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914E" w14:textId="77777777" w:rsidR="000A51DD" w:rsidRDefault="008D66E2" w:rsidP="0033750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המסחר עם האויב (אויב לצורך הפקודה</w:t>
      </w:r>
      <w:r w:rsidR="002004B8"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6A0293">
        <w:rPr>
          <w:rFonts w:cs="FrankRuehl" w:hint="cs"/>
          <w:sz w:val="32"/>
          <w:rtl/>
        </w:rPr>
        <w:t>תשע</w:t>
      </w:r>
      <w:r w:rsidR="00FE583C">
        <w:rPr>
          <w:rFonts w:cs="FrankRuehl" w:hint="cs"/>
          <w:sz w:val="32"/>
          <w:rtl/>
        </w:rPr>
        <w:t>"א</w:t>
      </w:r>
      <w:r w:rsidR="00CC55CB">
        <w:rPr>
          <w:rFonts w:cs="FrankRuehl" w:hint="cs"/>
          <w:sz w:val="32"/>
          <w:rtl/>
        </w:rPr>
        <w:t>-2011</w:t>
      </w:r>
    </w:p>
    <w:p w14:paraId="182B4544" w14:textId="77777777" w:rsidR="008D66E2" w:rsidRPr="008D66E2" w:rsidRDefault="008D66E2" w:rsidP="008D66E2">
      <w:pPr>
        <w:spacing w:line="320" w:lineRule="auto"/>
        <w:rPr>
          <w:rFonts w:cs="FrankRuehl"/>
          <w:szCs w:val="26"/>
          <w:rtl/>
        </w:rPr>
      </w:pPr>
    </w:p>
    <w:p w14:paraId="4F0CF2B5" w14:textId="77777777" w:rsidR="008D66E2" w:rsidRDefault="008D66E2" w:rsidP="008D66E2">
      <w:pPr>
        <w:spacing w:line="320" w:lineRule="auto"/>
        <w:rPr>
          <w:rtl/>
        </w:rPr>
      </w:pPr>
    </w:p>
    <w:p w14:paraId="3EC7DBA7" w14:textId="77777777" w:rsidR="008D66E2" w:rsidRDefault="008D66E2" w:rsidP="008D66E2">
      <w:pPr>
        <w:spacing w:line="320" w:lineRule="auto"/>
        <w:rPr>
          <w:rFonts w:cs="Miriam"/>
          <w:szCs w:val="22"/>
          <w:rtl/>
        </w:rPr>
      </w:pPr>
      <w:r w:rsidRPr="008D66E2">
        <w:rPr>
          <w:rFonts w:cs="Miriam"/>
          <w:szCs w:val="22"/>
          <w:rtl/>
        </w:rPr>
        <w:t>משפט פרטי וכלכלה</w:t>
      </w:r>
      <w:r w:rsidRPr="008D66E2">
        <w:rPr>
          <w:rFonts w:cs="FrankRuehl"/>
          <w:szCs w:val="26"/>
          <w:rtl/>
        </w:rPr>
        <w:t xml:space="preserve"> – מסחר </w:t>
      </w:r>
    </w:p>
    <w:p w14:paraId="14425D9A" w14:textId="77777777" w:rsidR="008D66E2" w:rsidRPr="008D66E2" w:rsidRDefault="008D66E2" w:rsidP="008D66E2">
      <w:pPr>
        <w:spacing w:line="320" w:lineRule="auto"/>
        <w:rPr>
          <w:rFonts w:cs="Miriam" w:hint="cs"/>
          <w:szCs w:val="22"/>
          <w:rtl/>
        </w:rPr>
      </w:pPr>
      <w:r w:rsidRPr="008D66E2">
        <w:rPr>
          <w:rFonts w:cs="Miriam"/>
          <w:szCs w:val="22"/>
          <w:rtl/>
        </w:rPr>
        <w:t>בטחון</w:t>
      </w:r>
      <w:r w:rsidRPr="008D66E2">
        <w:rPr>
          <w:rFonts w:cs="FrankRuehl"/>
          <w:szCs w:val="26"/>
          <w:rtl/>
        </w:rPr>
        <w:t xml:space="preserve"> – טרור</w:t>
      </w:r>
    </w:p>
    <w:p w14:paraId="510D9ECE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E2B8B" w:rsidRPr="000E2B8B" w14:paraId="3F142707" w14:textId="77777777" w:rsidTr="000E2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923814" w14:textId="77777777" w:rsidR="000E2B8B" w:rsidRPr="000E2B8B" w:rsidRDefault="000E2B8B" w:rsidP="000E2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E7E18AE" w14:textId="77777777" w:rsidR="000E2B8B" w:rsidRPr="000E2B8B" w:rsidRDefault="000E2B8B" w:rsidP="000E2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חברות ואנשים שהם אויב</w:t>
            </w:r>
          </w:p>
        </w:tc>
        <w:tc>
          <w:tcPr>
            <w:tcW w:w="567" w:type="dxa"/>
          </w:tcPr>
          <w:p w14:paraId="168594A5" w14:textId="77777777" w:rsidR="000E2B8B" w:rsidRPr="000E2B8B" w:rsidRDefault="000E2B8B" w:rsidP="000E2B8B">
            <w:pPr>
              <w:rPr>
                <w:rStyle w:val="Hyperlink"/>
                <w:rFonts w:hint="cs"/>
                <w:rtl/>
              </w:rPr>
            </w:pPr>
            <w:hyperlink w:anchor="Seif1" w:tooltip="חברות ואנשים שהם אויב" w:history="1">
              <w:r w:rsidRPr="000E2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A431B8" w14:textId="77777777" w:rsidR="000E2B8B" w:rsidRPr="000E2B8B" w:rsidRDefault="000E2B8B" w:rsidP="000E2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E2B8B" w:rsidRPr="000E2B8B" w14:paraId="595F449C" w14:textId="77777777" w:rsidTr="000E2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2A0074" w14:textId="77777777" w:rsidR="000E2B8B" w:rsidRPr="000E2B8B" w:rsidRDefault="000E2B8B" w:rsidP="000E2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D600B7F" w14:textId="77777777" w:rsidR="000E2B8B" w:rsidRPr="000E2B8B" w:rsidRDefault="000E2B8B" w:rsidP="000E2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פרסום נוסף</w:t>
            </w:r>
          </w:p>
        </w:tc>
        <w:tc>
          <w:tcPr>
            <w:tcW w:w="567" w:type="dxa"/>
          </w:tcPr>
          <w:p w14:paraId="68A61188" w14:textId="77777777" w:rsidR="000E2B8B" w:rsidRPr="000E2B8B" w:rsidRDefault="000E2B8B" w:rsidP="000E2B8B">
            <w:pPr>
              <w:rPr>
                <w:rStyle w:val="Hyperlink"/>
                <w:rFonts w:hint="cs"/>
                <w:rtl/>
              </w:rPr>
            </w:pPr>
            <w:hyperlink w:anchor="Seif2" w:tooltip="פרסום נוסף" w:history="1">
              <w:r w:rsidRPr="000E2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FB6BB1" w14:textId="77777777" w:rsidR="000E2B8B" w:rsidRPr="000E2B8B" w:rsidRDefault="000E2B8B" w:rsidP="000E2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10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6D7F04F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52AE629" w14:textId="77777777" w:rsidR="000A51DD" w:rsidRDefault="000A51DD" w:rsidP="008D66E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D66E2">
        <w:rPr>
          <w:rFonts w:cs="FrankRuehl" w:hint="cs"/>
          <w:sz w:val="32"/>
          <w:rtl/>
        </w:rPr>
        <w:lastRenderedPageBreak/>
        <w:t>צו המסחר עם האויב (אויב לצורך הפקודה),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9CC761B" w14:textId="77777777" w:rsidR="00CB37A5" w:rsidRDefault="00CB37A5" w:rsidP="007E14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7E141D">
        <w:rPr>
          <w:rStyle w:val="default"/>
          <w:rFonts w:cs="FrankRuehl" w:hint="cs"/>
          <w:rtl/>
        </w:rPr>
        <w:t xml:space="preserve">סמכותי לפי סעיף 4(2) לפקודת המסחר עם האויב, 1939 (להלן </w:t>
      </w:r>
      <w:r w:rsidR="007E141D">
        <w:rPr>
          <w:rStyle w:val="default"/>
          <w:rFonts w:cs="FrankRuehl"/>
          <w:rtl/>
        </w:rPr>
        <w:t>–</w:t>
      </w:r>
      <w:r w:rsidR="007E141D">
        <w:rPr>
          <w:rStyle w:val="default"/>
          <w:rFonts w:cs="FrankRuehl" w:hint="cs"/>
          <w:rtl/>
        </w:rPr>
        <w:t xml:space="preserve"> הפקודה), ומבלי לגרוע מהיותם של חלק מהחברות והאנשים המפורטים להלן אויב, מאחר שאירן היא אויב לפי סעיף 4(1) לפקודה, ולנוכח החלטות מספר 1737, 1747, 1803 ו-1929 של מועצת הביטחון של האומות המאוחדות, אני מצווה לאמור</w:t>
      </w:r>
      <w:r>
        <w:rPr>
          <w:rStyle w:val="default"/>
          <w:rFonts w:cs="FrankRuehl" w:hint="cs"/>
          <w:rtl/>
        </w:rPr>
        <w:t>:</w:t>
      </w:r>
    </w:p>
    <w:p w14:paraId="23DBC107" w14:textId="77777777" w:rsidR="000A51DD" w:rsidRDefault="000A51DD" w:rsidP="007E141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1B80944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4E47030D" w14:textId="77777777" w:rsidR="00F322D9" w:rsidRDefault="00F322D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חברות ואנשים שהם אויב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E141D">
        <w:rPr>
          <w:rStyle w:val="default"/>
          <w:rFonts w:cs="FrankRuehl" w:hint="cs"/>
          <w:rtl/>
        </w:rPr>
        <w:t>החברות והאנשים המפורטים להלן הם אויב לצורך הפקודה:</w:t>
      </w:r>
    </w:p>
    <w:p w14:paraId="4088ED81" w14:textId="77777777" w:rsidR="007E141D" w:rsidRDefault="007E141D" w:rsidP="007E141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 w:rsidRPr="007E141D">
        <w:rPr>
          <w:rStyle w:val="default"/>
          <w:rFonts w:cs="FrankRuehl" w:hint="cs"/>
          <w:b/>
          <w:bCs/>
          <w:sz w:val="22"/>
          <w:szCs w:val="22"/>
          <w:rtl/>
        </w:rPr>
        <w:t>ישויות המעורבות בתכניות ובפעילויות הגרעין והטילים הבליסטיים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600C3E09" w14:textId="77777777" w:rsidR="007E141D" w:rsidRDefault="007E141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הוועדה לאנרגיה אטומית של אירן (</w:t>
      </w:r>
      <w:r>
        <w:rPr>
          <w:rStyle w:val="default"/>
          <w:rFonts w:cs="FrankRuehl"/>
          <w:sz w:val="20"/>
        </w:rPr>
        <w:t>Atomic Energy Organisation of Iran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הוועדה לאנרגיה אטומית של אירן);</w:t>
      </w:r>
    </w:p>
    <w:p w14:paraId="50B4C6BF" w14:textId="77777777" w:rsidR="007E141D" w:rsidRDefault="007E141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חברת מסבאח לאנרגיה (</w:t>
      </w:r>
      <w:r>
        <w:rPr>
          <w:rStyle w:val="default"/>
          <w:rFonts w:cs="FrankRuehl"/>
          <w:sz w:val="20"/>
        </w:rPr>
        <w:t>Mesbah Energy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ספקית לכור המחקר </w:t>
      </w:r>
      <w:r>
        <w:rPr>
          <w:rStyle w:val="default"/>
          <w:rFonts w:cs="FrankRuehl"/>
          <w:sz w:val="20"/>
        </w:rPr>
        <w:t>40A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אראק;</w:t>
      </w:r>
    </w:p>
    <w:p w14:paraId="4239614E" w14:textId="77777777" w:rsidR="007E141D" w:rsidRDefault="007E141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חברת קאלא אלקטריק (</w:t>
      </w:r>
      <w:r>
        <w:rPr>
          <w:rStyle w:val="default"/>
          <w:rFonts w:cs="FrankRuehl"/>
          <w:sz w:val="20"/>
        </w:rPr>
        <w:t>Kala-Electric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הידועה גם כקאליא אלקטריק (</w:t>
      </w:r>
      <w:r>
        <w:rPr>
          <w:rStyle w:val="default"/>
          <w:rFonts w:cs="FrankRuehl"/>
          <w:sz w:val="20"/>
        </w:rPr>
        <w:t>Kalaye Electric</w:t>
      </w:r>
      <w:r>
        <w:rPr>
          <w:rStyle w:val="default"/>
          <w:rFonts w:cs="FrankRuehl" w:hint="cs"/>
          <w:sz w:val="20"/>
          <w:rtl/>
        </w:rPr>
        <w:t>), שהוא ספק למיתקן ניסיוני להעשרת דלק (</w:t>
      </w:r>
      <w:r>
        <w:rPr>
          <w:rStyle w:val="default"/>
          <w:rFonts w:cs="FrankRuehl"/>
          <w:sz w:val="20"/>
        </w:rPr>
        <w:t>PFEP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מיתקן ניסיוני להעשרת דלק) אשר נמצא בנתנז;</w:t>
      </w:r>
    </w:p>
    <w:p w14:paraId="2E56D7F6" w14:textId="77777777" w:rsidR="007E141D" w:rsidRDefault="007E141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(4)</w:t>
      </w:r>
      <w:r>
        <w:rPr>
          <w:rStyle w:val="default"/>
          <w:rFonts w:cs="FrankRuehl" w:hint="cs"/>
          <w:sz w:val="20"/>
          <w:rtl/>
        </w:rPr>
        <w:tab/>
        <w:t>חברת פארס טרש (</w:t>
      </w:r>
      <w:r>
        <w:rPr>
          <w:rStyle w:val="default"/>
          <w:rFonts w:cs="FrankRuehl"/>
          <w:sz w:val="20"/>
        </w:rPr>
        <w:t>Pars Trash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המעורבת בתכנית הצנטריפוגות ומזוהה בדוחות הסוכנות הבין-לאומית לאנרגיה אטומית (</w:t>
      </w:r>
      <w:r>
        <w:rPr>
          <w:rStyle w:val="default"/>
          <w:rFonts w:cs="FrankRuehl"/>
          <w:sz w:val="20"/>
        </w:rPr>
        <w:t>IAEA</w:t>
      </w:r>
      <w:r>
        <w:rPr>
          <w:rStyle w:val="default"/>
          <w:rFonts w:cs="FrankRuehl" w:hint="cs"/>
          <w:sz w:val="20"/>
          <w:rtl/>
        </w:rPr>
        <w:t>);</w:t>
      </w:r>
    </w:p>
    <w:p w14:paraId="54A7BE0D" w14:textId="77777777" w:rsidR="007E141D" w:rsidRDefault="007E141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(5)</w:t>
      </w:r>
      <w:r>
        <w:rPr>
          <w:rStyle w:val="default"/>
          <w:rFonts w:cs="FrankRuehl" w:hint="cs"/>
          <w:sz w:val="20"/>
          <w:rtl/>
        </w:rPr>
        <w:tab/>
        <w:t>פריאנד טכניק (</w:t>
      </w:r>
      <w:r>
        <w:rPr>
          <w:rStyle w:val="default"/>
          <w:rFonts w:cs="FrankRuehl"/>
          <w:sz w:val="20"/>
        </w:rPr>
        <w:t>Farayand Technique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המעורבת בתכנית הצנטריפוגות ומזוהה בדוחות הסוכנות הבין-לאומית לאנרגיה אטומית (</w:t>
      </w:r>
      <w:r>
        <w:rPr>
          <w:rStyle w:val="default"/>
          <w:rFonts w:cs="FrankRuehl"/>
          <w:sz w:val="20"/>
        </w:rPr>
        <w:t>IAEA</w:t>
      </w:r>
      <w:r>
        <w:rPr>
          <w:rStyle w:val="default"/>
          <w:rFonts w:cs="FrankRuehl" w:hint="cs"/>
          <w:sz w:val="20"/>
          <w:rtl/>
        </w:rPr>
        <w:t>);</w:t>
      </w:r>
    </w:p>
    <w:p w14:paraId="4232CFB7" w14:textId="77777777" w:rsidR="007E141D" w:rsidRDefault="007E141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(6)</w:t>
      </w:r>
      <w:r>
        <w:rPr>
          <w:rStyle w:val="default"/>
          <w:rFonts w:cs="FrankRuehl" w:hint="cs"/>
          <w:sz w:val="20"/>
          <w:rtl/>
        </w:rPr>
        <w:tab/>
        <w:t>איגוד תעשיות הגנה (</w:t>
      </w:r>
      <w:r>
        <w:rPr>
          <w:rStyle w:val="default"/>
          <w:rFonts w:cs="FrankRuehl"/>
          <w:sz w:val="20"/>
        </w:rPr>
        <w:t>Defence Industries Organization – DIO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איגוד תעשיות הגנה)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כולל תחתיו ישות בשליטת משרד ההגנה והלוגיסטיקה של הכוחות המזוינים של אירן (</w:t>
      </w:r>
      <w:r>
        <w:rPr>
          <w:rStyle w:val="default"/>
          <w:rFonts w:cs="FrankRuehl"/>
          <w:sz w:val="20"/>
        </w:rPr>
        <w:t>Iran</w:t>
      </w:r>
      <w:r>
        <w:rPr>
          <w:rStyle w:val="default"/>
          <w:rFonts w:cs="FrankRuehl" w:hint="cs"/>
          <w:sz w:val="20"/>
        </w:rPr>
        <w:t>’</w:t>
      </w:r>
      <w:r>
        <w:rPr>
          <w:rStyle w:val="default"/>
          <w:rFonts w:cs="FrankRuehl"/>
          <w:sz w:val="20"/>
        </w:rPr>
        <w:t>s</w:t>
      </w:r>
      <w:r w:rsidR="0010636D">
        <w:rPr>
          <w:rStyle w:val="default"/>
          <w:rFonts w:cs="FrankRuehl"/>
          <w:sz w:val="20"/>
        </w:rPr>
        <w:t xml:space="preserve"> Ministry of Defense and Armed F</w:t>
      </w:r>
      <w:r>
        <w:rPr>
          <w:rStyle w:val="default"/>
          <w:rFonts w:cs="FrankRuehl"/>
          <w:sz w:val="20"/>
        </w:rPr>
        <w:t>orces</w:t>
      </w:r>
      <w:r w:rsidR="0010636D">
        <w:rPr>
          <w:rStyle w:val="default"/>
          <w:rFonts w:cs="FrankRuehl"/>
          <w:sz w:val="20"/>
        </w:rPr>
        <w:t xml:space="preserve"> Logistics (MODAFL)</w:t>
      </w:r>
      <w:r w:rsidR="0010636D">
        <w:rPr>
          <w:rStyle w:val="default"/>
          <w:rFonts w:cs="FrankRuehl" w:hint="cs"/>
          <w:sz w:val="20"/>
          <w:rtl/>
        </w:rPr>
        <w:t xml:space="preserve">) (להלן </w:t>
      </w:r>
      <w:r w:rsidR="0010636D">
        <w:rPr>
          <w:rStyle w:val="default"/>
          <w:rFonts w:cs="FrankRuehl"/>
          <w:sz w:val="20"/>
          <w:rtl/>
        </w:rPr>
        <w:t>–</w:t>
      </w:r>
      <w:r w:rsidR="0010636D">
        <w:rPr>
          <w:rStyle w:val="default"/>
          <w:rFonts w:cs="FrankRuehl" w:hint="cs"/>
          <w:sz w:val="20"/>
          <w:rtl/>
        </w:rPr>
        <w:t xml:space="preserve"> משרד ההגנה והלוגיסטיקה), אשר מעורבת בתכנית בניית רכיבי צנטריפוגות ובתכנית הטילים;</w:t>
      </w:r>
    </w:p>
    <w:p w14:paraId="325774E6" w14:textId="77777777" w:rsidR="0010636D" w:rsidRDefault="0010636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(7)</w:t>
      </w:r>
      <w:r>
        <w:rPr>
          <w:rStyle w:val="default"/>
          <w:rFonts w:cs="FrankRuehl" w:hint="cs"/>
          <w:sz w:val="20"/>
          <w:rtl/>
        </w:rPr>
        <w:tab/>
        <w:t>סבנת' אוף טיר (</w:t>
      </w:r>
      <w:r>
        <w:rPr>
          <w:rStyle w:val="default"/>
          <w:rFonts w:cs="FrankRuehl"/>
          <w:sz w:val="20"/>
        </w:rPr>
        <w:t>7th fo Tir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סבנת' אוף טיר)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הכפוף לאיגוד תעשיות הגנה, מעורב ישירות בתכנית הגרעין;</w:t>
      </w:r>
    </w:p>
    <w:p w14:paraId="602C7817" w14:textId="77777777" w:rsidR="0010636D" w:rsidRDefault="0010636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(8)</w:t>
      </w:r>
      <w:r>
        <w:rPr>
          <w:rStyle w:val="default"/>
          <w:rFonts w:cs="FrankRuehl" w:hint="cs"/>
          <w:sz w:val="20"/>
          <w:rtl/>
        </w:rPr>
        <w:tab/>
        <w:t>שהיד חמת איגוד תעשיות (</w:t>
      </w:r>
      <w:r>
        <w:rPr>
          <w:rStyle w:val="default"/>
          <w:rFonts w:cs="FrankRuehl"/>
          <w:sz w:val="20"/>
        </w:rPr>
        <w:t>Shahid Hemmat Industrial Group (SHIG)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שהיד חמת)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כפוף לאיגוד התעשיות האוויריות האירני (</w:t>
      </w:r>
      <w:r>
        <w:rPr>
          <w:rStyle w:val="default"/>
          <w:rFonts w:cs="FrankRuehl"/>
          <w:sz w:val="20"/>
        </w:rPr>
        <w:t>AIO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איגוד התעשיות האוויריות);</w:t>
      </w:r>
    </w:p>
    <w:p w14:paraId="2507F0B6" w14:textId="77777777" w:rsidR="0010636D" w:rsidRDefault="0010636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(9)</w:t>
      </w:r>
      <w:r>
        <w:rPr>
          <w:rStyle w:val="default"/>
          <w:rFonts w:cs="FrankRuehl" w:hint="cs"/>
          <w:sz w:val="20"/>
          <w:rtl/>
        </w:rPr>
        <w:tab/>
        <w:t>שהיד בקרי איגוד תעשיות (</w:t>
      </w:r>
      <w:r>
        <w:rPr>
          <w:rStyle w:val="default"/>
          <w:rFonts w:cs="FrankRuehl"/>
          <w:sz w:val="20"/>
        </w:rPr>
        <w:t>Shahid Bagheri Industrial Group (SBIG)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שהיד בקרי)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כפוף לאיגוד התעשיות האוויריות;</w:t>
      </w:r>
    </w:p>
    <w:p w14:paraId="3CAA2E3D" w14:textId="77777777" w:rsidR="0010636D" w:rsidRDefault="0010636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(10)</w:t>
      </w:r>
      <w:r>
        <w:rPr>
          <w:rStyle w:val="default"/>
          <w:rFonts w:cs="FrankRuehl" w:hint="cs"/>
          <w:sz w:val="20"/>
          <w:rtl/>
        </w:rPr>
        <w:tab/>
        <w:t>פגר איגוד תעשיות (</w:t>
      </w:r>
      <w:r>
        <w:rPr>
          <w:rStyle w:val="default"/>
          <w:rFonts w:cs="FrankRuehl"/>
          <w:sz w:val="20"/>
        </w:rPr>
        <w:t>Fajr Industrial Group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כפוף לאיגוד התעשיות האוויריות, בעבר מפעל לייצור מכשור (</w:t>
      </w:r>
      <w:r>
        <w:rPr>
          <w:rStyle w:val="default"/>
          <w:rFonts w:cs="FrankRuehl"/>
          <w:sz w:val="20"/>
        </w:rPr>
        <w:t>Instrumentation Factory Plant</w:t>
      </w:r>
      <w:r>
        <w:rPr>
          <w:rStyle w:val="default"/>
          <w:rFonts w:cs="FrankRuehl" w:hint="cs"/>
          <w:sz w:val="20"/>
          <w:rtl/>
        </w:rPr>
        <w:t>);</w:t>
      </w:r>
    </w:p>
    <w:p w14:paraId="67BCB5DF" w14:textId="77777777" w:rsidR="0010636D" w:rsidRDefault="0010636D" w:rsidP="007E141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(11)</w:t>
      </w:r>
      <w:r>
        <w:rPr>
          <w:rStyle w:val="default"/>
          <w:rFonts w:cs="FrankRuehl" w:hint="cs"/>
          <w:sz w:val="20"/>
          <w:rtl/>
        </w:rPr>
        <w:tab/>
        <w:t>איגוד תעשיות תחמושת ומטאלורגיקה (מתכות) (</w:t>
      </w:r>
      <w:r>
        <w:rPr>
          <w:rStyle w:val="default"/>
          <w:rFonts w:cs="FrankRuehl"/>
          <w:sz w:val="20"/>
        </w:rPr>
        <w:t>Ammunition and Metallurgy Industries Group (AMIG)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איגוד תעשיות תחמושת ומטאלורגיקה) </w:t>
      </w:r>
      <w:r>
        <w:rPr>
          <w:rStyle w:val="default"/>
          <w:rFonts w:cs="FrankRuehl"/>
          <w:sz w:val="20"/>
          <w:rtl/>
        </w:rPr>
        <w:t>–</w:t>
      </w:r>
    </w:p>
    <w:p w14:paraId="4D9A1270" w14:textId="77777777" w:rsidR="0010636D" w:rsidRDefault="0010636D" w:rsidP="0010636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מוכר גם כקבוצת תעשיות תחמושת (</w:t>
      </w:r>
      <w:r>
        <w:rPr>
          <w:rStyle w:val="default"/>
          <w:rFonts w:cs="FrankRuehl"/>
          <w:sz w:val="20"/>
        </w:rPr>
        <w:t>Ammunition Industries Group</w:t>
      </w:r>
      <w:r>
        <w:rPr>
          <w:rStyle w:val="default"/>
          <w:rFonts w:cs="FrankRuehl" w:hint="cs"/>
          <w:sz w:val="20"/>
          <w:rtl/>
        </w:rPr>
        <w:t>);</w:t>
      </w:r>
    </w:p>
    <w:p w14:paraId="2AC23824" w14:textId="77777777" w:rsidR="0010636D" w:rsidRDefault="0010636D" w:rsidP="0010636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סבנת' אוף טיר בשליטתה;</w:t>
      </w:r>
    </w:p>
    <w:p w14:paraId="77F094AB" w14:textId="77777777" w:rsidR="0010636D" w:rsidRDefault="0010636D" w:rsidP="0010636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האיגוד הוא בשליטתו של איגוד תעשיות הגנה ובבעלותו;</w:t>
      </w:r>
    </w:p>
    <w:p w14:paraId="63844AEC" w14:textId="77777777" w:rsidR="0010636D" w:rsidRDefault="0010636D" w:rsidP="0010636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(12)</w:t>
      </w:r>
      <w:r>
        <w:rPr>
          <w:rStyle w:val="default"/>
          <w:rFonts w:cs="FrankRuehl" w:hint="cs"/>
          <w:sz w:val="20"/>
          <w:rtl/>
        </w:rPr>
        <w:tab/>
        <w:t>המרכז למחקר והפקת דלק גרעיני אספאן והמרכז הטכנולוגי אספאן (</w:t>
      </w:r>
      <w:r>
        <w:rPr>
          <w:rStyle w:val="default"/>
          <w:rFonts w:cs="FrankRuehl"/>
          <w:sz w:val="20"/>
        </w:rPr>
        <w:t>Esfahan Nuclear Fuel Research and Production Centre (NFRPC) and Esfahan Nuclear Technology Centre (ENTC)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חלק מחברת ייצור ורכש לדלק גרעיני (</w:t>
      </w:r>
      <w:r>
        <w:rPr>
          <w:rStyle w:val="default"/>
          <w:rFonts w:cs="FrankRuehl"/>
          <w:sz w:val="20"/>
        </w:rPr>
        <w:t>Nuclear Fuel Production and Procurement Company</w:t>
      </w:r>
      <w:r>
        <w:rPr>
          <w:rStyle w:val="default"/>
          <w:rFonts w:cs="FrankRuehl" w:hint="cs"/>
          <w:sz w:val="20"/>
          <w:rtl/>
        </w:rPr>
        <w:t>) של הוועדה לאנרגיה אטומית של אירן (</w:t>
      </w:r>
      <w:r>
        <w:rPr>
          <w:rStyle w:val="default"/>
          <w:rFonts w:cs="FrankRuehl"/>
          <w:sz w:val="20"/>
        </w:rPr>
        <w:t>Atomic Energy Organisation of Iran (AEOI)</w:t>
      </w:r>
      <w:r>
        <w:rPr>
          <w:rStyle w:val="default"/>
          <w:rFonts w:cs="FrankRuehl" w:hint="cs"/>
          <w:sz w:val="20"/>
          <w:rtl/>
        </w:rPr>
        <w:t>);</w:t>
      </w:r>
    </w:p>
    <w:p w14:paraId="653B21AA" w14:textId="77777777" w:rsidR="0010636D" w:rsidRDefault="0010636D" w:rsidP="0010636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(13)</w:t>
      </w:r>
      <w:r>
        <w:rPr>
          <w:rStyle w:val="default"/>
          <w:rFonts w:cs="FrankRuehl" w:hint="cs"/>
          <w:sz w:val="20"/>
          <w:rtl/>
        </w:rPr>
        <w:tab/>
        <w:t>חברת קבושיאר (</w:t>
      </w:r>
      <w:r>
        <w:rPr>
          <w:rStyle w:val="default"/>
          <w:rFonts w:cs="FrankRuehl"/>
          <w:sz w:val="20"/>
        </w:rPr>
        <w:t>Kavoshyar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חברת בת של הוועדה לאנרגיה </w:t>
      </w:r>
      <w:r>
        <w:rPr>
          <w:rStyle w:val="default"/>
          <w:rFonts w:cs="FrankRuehl" w:hint="cs"/>
          <w:sz w:val="20"/>
          <w:rtl/>
        </w:rPr>
        <w:lastRenderedPageBreak/>
        <w:t>אטומית של אירן אשר ניסתה להשיג ציוד בעבור תכנית הגרעין של אירן;</w:t>
      </w:r>
    </w:p>
    <w:p w14:paraId="2887601C" w14:textId="77777777" w:rsidR="0010636D" w:rsidRDefault="0010636D" w:rsidP="0010636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(14)</w:t>
      </w:r>
      <w:r>
        <w:rPr>
          <w:rStyle w:val="default"/>
          <w:rFonts w:cs="FrankRuehl" w:hint="cs"/>
          <w:sz w:val="20"/>
          <w:rtl/>
        </w:rPr>
        <w:tab/>
        <w:t>פרצ'ין תעשיות כימיות (</w:t>
      </w:r>
      <w:r>
        <w:rPr>
          <w:rStyle w:val="default"/>
          <w:rFonts w:cs="FrankRuehl"/>
          <w:sz w:val="20"/>
        </w:rPr>
        <w:t>Parchin Chemical Industries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סניף של איגוד תעשיות הגנה, המייצר תחמושת, חומרי נפץ ודלקים מוצקים לסוגי טילים;</w:t>
      </w:r>
    </w:p>
    <w:p w14:paraId="6C7ED47B" w14:textId="77777777" w:rsidR="0010636D" w:rsidRDefault="0010636D" w:rsidP="0010636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(15)</w:t>
      </w:r>
      <w:r>
        <w:rPr>
          <w:rStyle w:val="default"/>
          <w:rFonts w:cs="FrankRuehl" w:hint="cs"/>
          <w:sz w:val="20"/>
          <w:rtl/>
        </w:rPr>
        <w:tab/>
        <w:t>קארג' מרכז למחקר גרעיני (</w:t>
      </w:r>
      <w:r>
        <w:rPr>
          <w:rStyle w:val="default"/>
          <w:rFonts w:cs="FrankRuehl"/>
          <w:sz w:val="20"/>
        </w:rPr>
        <w:t>Karaj Nuclear Research Centre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חלק ממחלקת המחקר של הוועדה לאנרגיה אטומית של אירן;</w:t>
      </w:r>
    </w:p>
    <w:p w14:paraId="58AA695E" w14:textId="77777777" w:rsidR="0010636D" w:rsidRDefault="0010636D" w:rsidP="0010636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(16)</w:t>
      </w:r>
      <w:r>
        <w:rPr>
          <w:rStyle w:val="default"/>
          <w:rFonts w:cs="FrankRuehl" w:hint="cs"/>
          <w:sz w:val="20"/>
          <w:rtl/>
        </w:rPr>
        <w:tab/>
        <w:t>נובין חברה לאנרגיה (</w:t>
      </w:r>
      <w:r>
        <w:rPr>
          <w:rStyle w:val="default"/>
          <w:rFonts w:cs="FrankRuehl"/>
          <w:sz w:val="20"/>
        </w:rPr>
        <w:t>Novin Energy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1C993090" w14:textId="77777777" w:rsidR="0010636D" w:rsidRDefault="0010636D" w:rsidP="0010636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ידועה גם כפרס נובין (</w:t>
      </w:r>
      <w:r>
        <w:rPr>
          <w:rStyle w:val="default"/>
          <w:rFonts w:cs="FrankRuehl"/>
          <w:sz w:val="20"/>
        </w:rPr>
        <w:t>Pars Novin</w:t>
      </w:r>
      <w:r>
        <w:rPr>
          <w:rStyle w:val="default"/>
          <w:rFonts w:cs="FrankRuehl" w:hint="cs"/>
          <w:sz w:val="20"/>
          <w:rtl/>
        </w:rPr>
        <w:t>);</w:t>
      </w:r>
    </w:p>
    <w:p w14:paraId="3BE8CFFE" w14:textId="77777777" w:rsidR="0010636D" w:rsidRDefault="0010636D" w:rsidP="0010636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פועלת מתוך הוועדה לאנרגיה אטומית של אירן והעבירה כספים בשמה לישויות הקשורות לתכנית הגרעין של אירן;</w:t>
      </w:r>
    </w:p>
    <w:p w14:paraId="6D800848" w14:textId="77777777" w:rsidR="00550471" w:rsidRDefault="0010636D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(17)</w:t>
      </w:r>
      <w:r>
        <w:rPr>
          <w:rStyle w:val="default"/>
          <w:rFonts w:cs="FrankRuehl" w:hint="cs"/>
          <w:sz w:val="20"/>
          <w:rtl/>
        </w:rPr>
        <w:tab/>
        <w:t>קבוצת תעשיות טילי שיוט (</w:t>
      </w:r>
      <w:r>
        <w:rPr>
          <w:rStyle w:val="default"/>
          <w:rFonts w:cs="FrankRuehl"/>
          <w:sz w:val="20"/>
        </w:rPr>
        <w:t xml:space="preserve">Cruise Missile Industry </w:t>
      </w:r>
      <w:r w:rsidR="00550471">
        <w:rPr>
          <w:rStyle w:val="default"/>
          <w:rFonts w:cs="FrankRuehl"/>
          <w:sz w:val="20"/>
        </w:rPr>
        <w:t>Group</w:t>
      </w:r>
      <w:r w:rsidR="00550471">
        <w:rPr>
          <w:rStyle w:val="default"/>
          <w:rFonts w:cs="FrankRuehl" w:hint="cs"/>
          <w:sz w:val="20"/>
          <w:rtl/>
        </w:rPr>
        <w:t xml:space="preserve">) </w:t>
      </w:r>
      <w:r w:rsidR="00550471">
        <w:rPr>
          <w:rStyle w:val="default"/>
          <w:rFonts w:cs="FrankRuehl"/>
          <w:sz w:val="20"/>
          <w:rtl/>
        </w:rPr>
        <w:t>–</w:t>
      </w:r>
      <w:r w:rsidR="00550471">
        <w:rPr>
          <w:rStyle w:val="default"/>
          <w:rFonts w:cs="FrankRuehl" w:hint="cs"/>
          <w:sz w:val="20"/>
          <w:rtl/>
        </w:rPr>
        <w:t xml:space="preserve"> הידועה גם כקבוצת תעשיות לטילי הגנה ימיים (</w:t>
      </w:r>
      <w:r w:rsidR="00550471">
        <w:rPr>
          <w:rStyle w:val="default"/>
          <w:rFonts w:cs="FrankRuehl"/>
          <w:sz w:val="20"/>
        </w:rPr>
        <w:t>Naval Defense Missile Industry Group</w:t>
      </w:r>
      <w:r w:rsidR="00550471">
        <w:rPr>
          <w:rStyle w:val="default"/>
          <w:rFonts w:cs="FrankRuehl" w:hint="cs"/>
          <w:sz w:val="20"/>
          <w:rtl/>
        </w:rPr>
        <w:t>), ועוסקת בייצור ופיתוח טילי שיוט וטילים ימיים;</w:t>
      </w:r>
    </w:p>
    <w:p w14:paraId="63CA9728" w14:textId="77777777" w:rsidR="00550471" w:rsidRDefault="00550471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(18)</w:t>
      </w:r>
      <w:r>
        <w:rPr>
          <w:rStyle w:val="default"/>
          <w:rFonts w:cs="FrankRuehl" w:hint="cs"/>
          <w:sz w:val="20"/>
          <w:rtl/>
        </w:rPr>
        <w:tab/>
        <w:t>בנק ספה ובנק ספה בין-לאומי (</w:t>
      </w:r>
      <w:r>
        <w:rPr>
          <w:rStyle w:val="default"/>
          <w:rFonts w:cs="FrankRuehl"/>
          <w:sz w:val="20"/>
        </w:rPr>
        <w:t>Bank Sepah and Bank Sepah International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תומך באיגוד התעשיות האוויריות ואליו כפופים שהיד חמת ושהיד בקרי;</w:t>
      </w:r>
    </w:p>
    <w:p w14:paraId="6E15D409" w14:textId="77777777" w:rsidR="00550471" w:rsidRDefault="00550471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(19)</w:t>
      </w:r>
      <w:r>
        <w:rPr>
          <w:rStyle w:val="default"/>
          <w:rFonts w:cs="FrankRuehl" w:hint="cs"/>
          <w:sz w:val="20"/>
          <w:rtl/>
        </w:rPr>
        <w:tab/>
        <w:t>סנם קבוצת תעשיות (</w:t>
      </w:r>
      <w:r>
        <w:rPr>
          <w:rStyle w:val="default"/>
          <w:rFonts w:cs="FrankRuehl"/>
          <w:sz w:val="20"/>
        </w:rPr>
        <w:t>Sanam Industrial Group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כפופה לאיגוד התעשיות האוויריות וקנתה בשם האיגוד ציוד בעבור תכנית הטילים;</w:t>
      </w:r>
    </w:p>
    <w:p w14:paraId="56745CCC" w14:textId="77777777" w:rsidR="00550471" w:rsidRDefault="00550471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(20)</w:t>
      </w:r>
      <w:r>
        <w:rPr>
          <w:rStyle w:val="default"/>
          <w:rFonts w:cs="FrankRuehl" w:hint="cs"/>
          <w:sz w:val="20"/>
          <w:rtl/>
        </w:rPr>
        <w:tab/>
      </w:r>
      <w:r w:rsidR="00D166A8">
        <w:rPr>
          <w:rStyle w:val="default"/>
          <w:rFonts w:cs="FrankRuehl" w:hint="cs"/>
          <w:sz w:val="20"/>
          <w:rtl/>
        </w:rPr>
        <w:t>יא-מהדי קבוצת תעשיות (</w:t>
      </w:r>
      <w:r w:rsidR="00D166A8">
        <w:rPr>
          <w:rStyle w:val="default"/>
          <w:rFonts w:cs="FrankRuehl"/>
          <w:sz w:val="20"/>
        </w:rPr>
        <w:t>Ya Mahdi Industries Group</w:t>
      </w:r>
      <w:r w:rsidR="00D166A8">
        <w:rPr>
          <w:rStyle w:val="default"/>
          <w:rFonts w:cs="FrankRuehl" w:hint="cs"/>
          <w:sz w:val="20"/>
          <w:rtl/>
        </w:rPr>
        <w:t xml:space="preserve">) </w:t>
      </w:r>
      <w:r w:rsidR="00D166A8">
        <w:rPr>
          <w:rStyle w:val="default"/>
          <w:rFonts w:cs="FrankRuehl"/>
          <w:sz w:val="20"/>
          <w:rtl/>
        </w:rPr>
        <w:t>–</w:t>
      </w:r>
      <w:r w:rsidR="00D166A8">
        <w:rPr>
          <w:rStyle w:val="default"/>
          <w:rFonts w:cs="FrankRuehl" w:hint="cs"/>
          <w:sz w:val="20"/>
          <w:rtl/>
        </w:rPr>
        <w:t xml:space="preserve"> כפופה לאיגוד התעשיות האוויריות ומעורבת ברכש בין-לאומי של ציוד לטילים;</w:t>
      </w:r>
    </w:p>
    <w:p w14:paraId="4918DDF1" w14:textId="77777777" w:rsidR="00D166A8" w:rsidRDefault="00D166A8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(21)</w:t>
      </w:r>
      <w:r>
        <w:rPr>
          <w:rStyle w:val="default"/>
          <w:rFonts w:cs="FrankRuehl" w:hint="cs"/>
          <w:sz w:val="20"/>
          <w:rtl/>
        </w:rPr>
        <w:tab/>
        <w:t>אמין קומפלקס תעשיות (</w:t>
      </w:r>
      <w:r>
        <w:rPr>
          <w:rStyle w:val="default"/>
          <w:rFonts w:cs="FrankRuehl"/>
          <w:sz w:val="20"/>
        </w:rPr>
        <w:t>Amin Industrial Complex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5A074C9A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ידועה גם כמתחם אמין תעשיות (</w:t>
      </w:r>
      <w:r>
        <w:rPr>
          <w:rStyle w:val="default"/>
          <w:rFonts w:cs="FrankRuehl"/>
          <w:sz w:val="20"/>
        </w:rPr>
        <w:t>Amin Industrial Complex</w:t>
      </w:r>
      <w:r>
        <w:rPr>
          <w:rStyle w:val="default"/>
          <w:rFonts w:cs="FrankRuehl" w:hint="cs"/>
          <w:sz w:val="20"/>
          <w:rtl/>
        </w:rPr>
        <w:t>) וכחברת אמין תעשיות (</w:t>
      </w:r>
      <w:r>
        <w:rPr>
          <w:rStyle w:val="default"/>
          <w:rFonts w:cs="FrankRuehl"/>
          <w:sz w:val="20"/>
        </w:rPr>
        <w:t>Amin Industrial Company</w:t>
      </w:r>
      <w:r>
        <w:rPr>
          <w:rStyle w:val="default"/>
          <w:rFonts w:cs="FrankRuehl" w:hint="cs"/>
          <w:sz w:val="20"/>
          <w:rtl/>
        </w:rPr>
        <w:t>);</w:t>
      </w:r>
    </w:p>
    <w:p w14:paraId="651298EB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ניסתה להשיג בקרי טמפרטורה המשמשים בין השאר למחקר גרעיני ובמיתקנים מבצעיים ומיתקני ייצור;</w:t>
      </w:r>
    </w:p>
    <w:p w14:paraId="15815B92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החברה היא בבעלותו של איגוד תעשיות הגנה;</w:t>
      </w:r>
    </w:p>
    <w:p w14:paraId="1EA2AE9B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(ד)</w:t>
      </w:r>
      <w:r>
        <w:rPr>
          <w:rStyle w:val="default"/>
          <w:rFonts w:cs="FrankRuehl" w:hint="cs"/>
          <w:sz w:val="20"/>
          <w:rtl/>
        </w:rPr>
        <w:tab/>
        <w:t>כתובות החברה: ת"ד 91735-359, מרשד, אירן; אמין תעשיות נכסים, דרך קלג', מחוז סיידי, מרשד, אירן; קומפלקס קווא, דרך קלג', סיידי, רחוב מרשד, אירן (</w:t>
      </w:r>
      <w:r>
        <w:rPr>
          <w:rStyle w:val="default"/>
          <w:rFonts w:cs="FrankRuehl"/>
          <w:sz w:val="20"/>
        </w:rPr>
        <w:t xml:space="preserve">P.O. Box 91735-549, Marshad, Iran; Amin Industrial Estate, Khalage Rd., Seyedi District, </w:t>
      </w:r>
      <w:smartTag w:uri="urn:schemas-microsoft-com:office:smarttags" w:element="place">
        <w:smartTag w:uri="urn:schemas-microsoft-com:office:smarttags" w:element="City">
          <w:r>
            <w:rPr>
              <w:rStyle w:val="default"/>
              <w:rFonts w:cs="FrankRuehl"/>
              <w:sz w:val="20"/>
            </w:rPr>
            <w:t>Marshad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ountry-region">
          <w:r>
            <w:rPr>
              <w:rStyle w:val="default"/>
              <w:rFonts w:cs="FrankRuehl"/>
              <w:sz w:val="20"/>
            </w:rPr>
            <w:t>Iran</w:t>
          </w:r>
        </w:smartTag>
      </w:smartTag>
      <w:r>
        <w:rPr>
          <w:rStyle w:val="default"/>
          <w:rFonts w:cs="FrankRuehl"/>
          <w:sz w:val="20"/>
        </w:rPr>
        <w:t xml:space="preserve">; Kaveh Complex, </w:t>
      </w:r>
      <w:smartTag w:uri="urn:schemas-microsoft-com:office:smarttags" w:element="address">
        <w:smartTag w:uri="urn:schemas-microsoft-com:office:smarttags" w:element="Street">
          <w:r>
            <w:rPr>
              <w:rStyle w:val="default"/>
              <w:rFonts w:cs="FrankRuehl"/>
              <w:sz w:val="20"/>
            </w:rPr>
            <w:t>Khalaj Rd.</w:t>
          </w:r>
        </w:smartTag>
      </w:smartTag>
      <w:r>
        <w:rPr>
          <w:rStyle w:val="default"/>
          <w:rFonts w:cs="FrankRuehl"/>
          <w:sz w:val="20"/>
        </w:rPr>
        <w:t xml:space="preserve">, </w:t>
      </w:r>
      <w:smartTag w:uri="urn:schemas-microsoft-com:office:smarttags" w:element="address">
        <w:smartTag w:uri="urn:schemas-microsoft-com:office:smarttags" w:element="Street">
          <w:r>
            <w:rPr>
              <w:rStyle w:val="default"/>
              <w:rFonts w:cs="FrankRuehl"/>
              <w:sz w:val="20"/>
            </w:rPr>
            <w:t>Seyedi St</w:t>
          </w:r>
        </w:smartTag>
      </w:smartTag>
      <w:r>
        <w:rPr>
          <w:rStyle w:val="default"/>
          <w:rFonts w:cs="FrankRuehl"/>
          <w:sz w:val="20"/>
        </w:rPr>
        <w:t>., Marshad, Iran</w:t>
      </w:r>
      <w:r>
        <w:rPr>
          <w:rStyle w:val="default"/>
          <w:rFonts w:cs="FrankRuehl" w:hint="cs"/>
          <w:sz w:val="20"/>
          <w:rtl/>
        </w:rPr>
        <w:t>);</w:t>
      </w:r>
    </w:p>
    <w:p w14:paraId="62113D7C" w14:textId="77777777" w:rsidR="00D166A8" w:rsidRDefault="00D166A8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(22)</w:t>
      </w:r>
      <w:r>
        <w:rPr>
          <w:rStyle w:val="default"/>
          <w:rFonts w:cs="FrankRuehl" w:hint="cs"/>
          <w:sz w:val="20"/>
          <w:rtl/>
        </w:rPr>
        <w:tab/>
        <w:t>קבוצת תעשיות חימוש (</w:t>
      </w:r>
      <w:r>
        <w:rPr>
          <w:rStyle w:val="default"/>
          <w:rFonts w:cs="FrankRuehl"/>
          <w:sz w:val="20"/>
        </w:rPr>
        <w:t>Armament Industries Group (AIG)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4A709B55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מייצרת ומתחזקת כלי נשק קטנים וקלים וטכנולוגיות קשורות;</w:t>
      </w:r>
    </w:p>
    <w:p w14:paraId="5D03EB30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מבצעת את עיקר הרכש שלה באמצעות קומפלקס תעשיות חדיד (</w:t>
      </w:r>
      <w:r>
        <w:rPr>
          <w:rStyle w:val="default"/>
          <w:rFonts w:cs="FrankRuehl"/>
          <w:sz w:val="20"/>
        </w:rPr>
        <w:t>Hadid Industries Complex</w:t>
      </w:r>
      <w:r>
        <w:rPr>
          <w:rStyle w:val="default"/>
          <w:rFonts w:cs="FrankRuehl" w:hint="cs"/>
          <w:sz w:val="20"/>
          <w:rtl/>
        </w:rPr>
        <w:t>);</w:t>
      </w:r>
    </w:p>
    <w:p w14:paraId="7A626C12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כתובת החברה: דרך ספה אסלאם, קילומטר 10 בדרך המיוחד קרג', אירן; שדרות פסדרן, ת"ד 19585/777, טהרן, אירן (</w:t>
      </w:r>
      <w:r>
        <w:rPr>
          <w:rStyle w:val="default"/>
          <w:rFonts w:cs="FrankRuehl"/>
          <w:sz w:val="20"/>
        </w:rPr>
        <w:t xml:space="preserve">Sepah Islam Road, Karaj Special Road Km 10, Iran; Pasdaran Ave., P.O </w:t>
      </w:r>
      <w:smartTag w:uri="urn:schemas-microsoft-com:office:smarttags" w:element="address">
        <w:smartTag w:uri="urn:schemas-microsoft-com:office:smarttags" w:element="Street">
          <w:r>
            <w:rPr>
              <w:rStyle w:val="default"/>
              <w:rFonts w:cs="FrankRuehl"/>
              <w:sz w:val="20"/>
            </w:rPr>
            <w:t>Box 19585/777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ity">
          <w:r>
            <w:rPr>
              <w:rStyle w:val="default"/>
              <w:rFonts w:cs="FrankRuehl"/>
              <w:sz w:val="20"/>
            </w:rPr>
            <w:t>Tehran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ountry-region">
          <w:r>
            <w:rPr>
              <w:rStyle w:val="default"/>
              <w:rFonts w:cs="FrankRuehl"/>
              <w:sz w:val="20"/>
            </w:rPr>
            <w:t>Iran</w:t>
          </w:r>
        </w:smartTag>
      </w:smartTag>
      <w:r>
        <w:rPr>
          <w:rStyle w:val="default"/>
          <w:rFonts w:cs="FrankRuehl" w:hint="cs"/>
          <w:sz w:val="20"/>
          <w:rtl/>
        </w:rPr>
        <w:t>);</w:t>
      </w:r>
    </w:p>
    <w:p w14:paraId="2CD8F45D" w14:textId="77777777" w:rsidR="00D166A8" w:rsidRDefault="00D166A8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(23)</w:t>
      </w:r>
      <w:r>
        <w:rPr>
          <w:rStyle w:val="default"/>
          <w:rFonts w:cs="FrankRuehl" w:hint="cs"/>
          <w:sz w:val="20"/>
          <w:rtl/>
        </w:rPr>
        <w:tab/>
        <w:t>מרכז לטכנולוגיית הגנה ומחקר מדעי (</w:t>
      </w:r>
      <w:r>
        <w:rPr>
          <w:rStyle w:val="default"/>
          <w:rFonts w:cs="FrankRuehl"/>
          <w:sz w:val="20"/>
        </w:rPr>
        <w:t>Defense Technology and Science Research Center (DTSRC)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מרכז לטכנולוגיית הגנה ומחקר מדעי) </w:t>
      </w:r>
      <w:r>
        <w:rPr>
          <w:rStyle w:val="default"/>
          <w:rFonts w:cs="FrankRuehl"/>
          <w:sz w:val="20"/>
          <w:rtl/>
        </w:rPr>
        <w:t>–</w:t>
      </w:r>
    </w:p>
    <w:p w14:paraId="1A235726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המרכז הוא בבעלותו של משרד ההגנה והלוגיסטיקה, נשלט בידו או פועל בשמו;</w:t>
      </w:r>
    </w:p>
    <w:p w14:paraId="58D30B98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מפקח על הפעילות הצבאית האירנית בתחומי מחקר ופיתוח, ייצור, תחזוקה, ייצוא ורכש;</w:t>
      </w:r>
    </w:p>
    <w:p w14:paraId="3370A84D" w14:textId="77777777" w:rsidR="00D166A8" w:rsidRDefault="00D166A8" w:rsidP="00D166A8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כתובת החברה: שדרות פסדרן, ת"ד 19585/777, טהרן, אירן (</w:t>
      </w:r>
      <w:r>
        <w:rPr>
          <w:rStyle w:val="default"/>
          <w:rFonts w:cs="FrankRuehl"/>
          <w:sz w:val="20"/>
        </w:rPr>
        <w:t xml:space="preserve">Pasdaran Ave., </w:t>
      </w:r>
      <w:smartTag w:uri="urn:schemas-microsoft-com:office:smarttags" w:element="address">
        <w:smartTag w:uri="urn:schemas-microsoft-com:office:smarttags" w:element="Street">
          <w:r>
            <w:rPr>
              <w:rStyle w:val="default"/>
              <w:rFonts w:cs="FrankRuehl"/>
              <w:sz w:val="20"/>
            </w:rPr>
            <w:t>P.O. Box 19585/777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ity">
          <w:r>
            <w:rPr>
              <w:rStyle w:val="default"/>
              <w:rFonts w:cs="FrankRuehl"/>
              <w:sz w:val="20"/>
            </w:rPr>
            <w:t>Tehran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ountry-region">
          <w:r>
            <w:rPr>
              <w:rStyle w:val="default"/>
              <w:rFonts w:cs="FrankRuehl"/>
              <w:sz w:val="20"/>
            </w:rPr>
            <w:t>Iran</w:t>
          </w:r>
        </w:smartTag>
      </w:smartTag>
      <w:r>
        <w:rPr>
          <w:rStyle w:val="default"/>
          <w:rFonts w:cs="FrankRuehl" w:hint="cs"/>
          <w:sz w:val="20"/>
          <w:rtl/>
        </w:rPr>
        <w:t>);</w:t>
      </w:r>
    </w:p>
    <w:p w14:paraId="03F562E6" w14:textId="77777777" w:rsidR="00D166A8" w:rsidRDefault="00D166A8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(24)</w:t>
      </w:r>
      <w:r>
        <w:rPr>
          <w:rStyle w:val="default"/>
          <w:rFonts w:cs="FrankRuehl" w:hint="cs"/>
          <w:sz w:val="20"/>
          <w:rtl/>
        </w:rPr>
        <w:tab/>
        <w:t>דוסטן חברה בין-לאומית (</w:t>
      </w:r>
      <w:r>
        <w:rPr>
          <w:rStyle w:val="default"/>
          <w:rFonts w:cs="FrankRuehl"/>
          <w:sz w:val="20"/>
        </w:rPr>
        <w:t>Doostan International Company (DICO)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מספקת רכיבים לתכנית הטילים הבליסטית של אירן;</w:t>
      </w:r>
    </w:p>
    <w:p w14:paraId="77DFCB9F" w14:textId="77777777" w:rsidR="00D166A8" w:rsidRDefault="00D166A8" w:rsidP="0055047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(25)</w:t>
      </w:r>
      <w:r>
        <w:rPr>
          <w:rStyle w:val="default"/>
          <w:rFonts w:cs="FrankRuehl" w:hint="cs"/>
          <w:sz w:val="20"/>
          <w:rtl/>
        </w:rPr>
        <w:tab/>
        <w:t>פרסקט תעשיות (</w:t>
      </w:r>
      <w:r>
        <w:rPr>
          <w:rStyle w:val="default"/>
          <w:rFonts w:cs="FrankRuehl"/>
          <w:sz w:val="20"/>
        </w:rPr>
        <w:t>Farasakht Industries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5F938A32" w14:textId="77777777" w:rsidR="00D166A8" w:rsidRDefault="00D166A8" w:rsidP="0014736B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החברה היא בבעלותה של חברה לייצור כלי תובלה אווירית אירנית (</w:t>
      </w:r>
      <w:r>
        <w:rPr>
          <w:rStyle w:val="default"/>
          <w:rFonts w:cs="FrankRuehl"/>
          <w:sz w:val="20"/>
        </w:rPr>
        <w:t>Iran Aircraft Manufacturing Company</w:t>
      </w:r>
      <w:r>
        <w:rPr>
          <w:rStyle w:val="default"/>
          <w:rFonts w:cs="FrankRuehl" w:hint="cs"/>
          <w:sz w:val="20"/>
          <w:rtl/>
        </w:rPr>
        <w:t>)</w:t>
      </w:r>
      <w:r w:rsidR="0014736B">
        <w:rPr>
          <w:rStyle w:val="default"/>
          <w:rFonts w:cs="FrankRuehl" w:hint="cs"/>
          <w:sz w:val="20"/>
          <w:rtl/>
        </w:rPr>
        <w:t>, נשלטת בידה או פועלת בשמה; החברה לייצור כלי תובלה אווירית אירנית נשלטת בידי משרד ההגנה והלוגיסטיקה;</w:t>
      </w:r>
    </w:p>
    <w:p w14:paraId="3A298EAF" w14:textId="77777777" w:rsidR="0014736B" w:rsidRDefault="0014736B" w:rsidP="0014736B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החברה: ת"ד 83145-311 קילומטר 28 בדרך המהירה אספהאן-טהרן, שהין שהר, אספהאן, אירן (</w:t>
      </w:r>
      <w:r>
        <w:rPr>
          <w:rStyle w:val="default"/>
          <w:rFonts w:cs="FrankRuehl"/>
          <w:sz w:val="20"/>
        </w:rPr>
        <w:t>P.O. Box 83145-311, Kilometer 28, Esfahan-Tehran Freeway, Shahin Shahr, Esfahan, Iran</w:t>
      </w:r>
      <w:r>
        <w:rPr>
          <w:rStyle w:val="default"/>
          <w:rFonts w:cs="FrankRuehl" w:hint="cs"/>
          <w:sz w:val="20"/>
          <w:rtl/>
        </w:rPr>
        <w:t>);</w:t>
      </w:r>
    </w:p>
    <w:p w14:paraId="6753A657" w14:textId="77777777" w:rsidR="0014736B" w:rsidRDefault="0014736B" w:rsidP="0014736B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(26)</w:t>
      </w:r>
      <w:r>
        <w:rPr>
          <w:rStyle w:val="default"/>
          <w:rFonts w:cs="FrankRuehl" w:hint="cs"/>
          <w:sz w:val="20"/>
          <w:rtl/>
        </w:rPr>
        <w:tab/>
        <w:t>בנק יצוא המזרח הראשון (</w:t>
      </w:r>
      <w:r>
        <w:rPr>
          <w:rStyle w:val="default"/>
          <w:rFonts w:cs="FrankRuehl"/>
          <w:sz w:val="20"/>
        </w:rPr>
        <w:t>First East Export Bank, P.L.C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0F213E7C" w14:textId="77777777" w:rsidR="0014736B" w:rsidRDefault="0014736B" w:rsidP="0014736B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הבנק הוא בבעלותו של בנק מלט (</w:t>
      </w:r>
      <w:r>
        <w:rPr>
          <w:rStyle w:val="default"/>
          <w:rFonts w:cs="FrankRuehl"/>
          <w:sz w:val="20"/>
        </w:rPr>
        <w:t>Bank Mellat</w:t>
      </w:r>
      <w:r>
        <w:rPr>
          <w:rStyle w:val="default"/>
          <w:rFonts w:cs="FrankRuehl" w:hint="cs"/>
          <w:sz w:val="20"/>
          <w:rtl/>
        </w:rPr>
        <w:t>) או נשלט בידו, אשר החל בשנת 2003 העמיד מאות מיליוני דולרים לעסקאות בעבור ישויות אירניות העוסקות בביטחון, גרעין וטילים;</w:t>
      </w:r>
    </w:p>
    <w:p w14:paraId="0966DD96" w14:textId="77777777" w:rsidR="0014736B" w:rsidRDefault="0014736B" w:rsidP="0014736B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הבנק: יחידת קומה 20 (</w:t>
      </w:r>
      <w:r>
        <w:rPr>
          <w:rStyle w:val="default"/>
          <w:rFonts w:cs="FrankRuehl"/>
          <w:sz w:val="20"/>
        </w:rPr>
        <w:t>B1</w:t>
      </w:r>
      <w:r>
        <w:rPr>
          <w:rStyle w:val="default"/>
          <w:rFonts w:cs="FrankRuehl" w:hint="cs"/>
          <w:sz w:val="20"/>
          <w:rtl/>
        </w:rPr>
        <w:t xml:space="preserve">), בניין המשרד הראשי, פארק פיננסי לבואן, ג'לן מרקדה, 87000, וו.פי לבואן, מלזיה, עסק מספר </w:t>
      </w:r>
      <w:r>
        <w:rPr>
          <w:rStyle w:val="default"/>
          <w:rFonts w:cs="FrankRuehl"/>
          <w:sz w:val="20"/>
        </w:rPr>
        <w:t>LL06889</w:t>
      </w:r>
      <w:r>
        <w:rPr>
          <w:rStyle w:val="default"/>
          <w:rFonts w:cs="FrankRuehl" w:hint="cs"/>
          <w:sz w:val="20"/>
          <w:rtl/>
        </w:rPr>
        <w:t xml:space="preserve"> (מלזיה) (</w:t>
      </w:r>
      <w:r>
        <w:rPr>
          <w:rStyle w:val="default"/>
          <w:rFonts w:cs="FrankRuehl"/>
          <w:sz w:val="20"/>
        </w:rPr>
        <w:t>Unit Level 10 (B1), Main Office Tower, Financial Park Labuan, Jalan Merkada, 87000 WP Labuan, Malaysia; Business Registration Number LL06889 (Malaysia)</w:t>
      </w:r>
      <w:r>
        <w:rPr>
          <w:rStyle w:val="default"/>
          <w:rFonts w:cs="FrankRuehl" w:hint="cs"/>
          <w:sz w:val="20"/>
          <w:rtl/>
        </w:rPr>
        <w:t>);</w:t>
      </w:r>
    </w:p>
    <w:p w14:paraId="4A4F825B" w14:textId="77777777" w:rsidR="0014736B" w:rsidRDefault="0014736B" w:rsidP="0014736B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(27)</w:t>
      </w:r>
      <w:r>
        <w:rPr>
          <w:rStyle w:val="default"/>
          <w:rFonts w:cs="FrankRuehl" w:hint="cs"/>
          <w:sz w:val="20"/>
          <w:rtl/>
        </w:rPr>
        <w:tab/>
        <w:t>קווא חברת כלי חיתוך (</w:t>
      </w:r>
      <w:r>
        <w:rPr>
          <w:rStyle w:val="default"/>
          <w:rFonts w:cs="FrankRuehl"/>
          <w:sz w:val="20"/>
        </w:rPr>
        <w:t>Kaveh Cutting Tools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6748C61B" w14:textId="77777777" w:rsidR="0014736B" w:rsidRDefault="0014736B" w:rsidP="0014736B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החברה היא בבעלות איגוד תעשיות הגנה, נשלטת בידו או פועלת מטעמו;</w:t>
      </w:r>
    </w:p>
    <w:p w14:paraId="6DE4ECF9" w14:textId="77777777" w:rsidR="0014736B" w:rsidRDefault="0014736B" w:rsidP="0014736B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כתובות החברה: הקילומטר השלישי של דרך קלג', רחוב סיידי, משהד 91638, אירן; הקילומטר הרביעי של דרך קלג', קצה רחוב סיידי, משהד, אירן; ת"ד 91735-549, משהד, אירן; דרך קלג', קצה סמטת סיידי, משהד, אירן; רחוב מוקן, רחוב פסדרן בצומת פסדרן, טהרן, אירן (</w:t>
      </w:r>
      <w:r>
        <w:rPr>
          <w:rStyle w:val="default"/>
          <w:rFonts w:cs="FrankRuehl"/>
          <w:sz w:val="20"/>
        </w:rPr>
        <w:t xml:space="preserve">3rd Km of Khalaj Road, Seyyedi Street, Mashad 91638, Iran; Km 4 of Khalaj Road, End of Seyedi Street, Mashad, Iran; P.O. Box 91735-549, Mashad, Iran; Khalaj Rd., End of Seyyedi Alley, </w:t>
      </w:r>
      <w:smartTag w:uri="urn:schemas-microsoft-com:office:smarttags" w:element="place">
        <w:smartTag w:uri="urn:schemas-microsoft-com:office:smarttags" w:element="City">
          <w:r>
            <w:rPr>
              <w:rStyle w:val="default"/>
              <w:rFonts w:cs="FrankRuehl"/>
              <w:sz w:val="20"/>
            </w:rPr>
            <w:t>Mashad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ountry-region">
          <w:r>
            <w:rPr>
              <w:rStyle w:val="default"/>
              <w:rFonts w:cs="FrankRuehl"/>
              <w:sz w:val="20"/>
            </w:rPr>
            <w:t>Iran</w:t>
          </w:r>
        </w:smartTag>
      </w:smartTag>
      <w:r>
        <w:rPr>
          <w:rStyle w:val="default"/>
          <w:rFonts w:cs="FrankRuehl"/>
          <w:sz w:val="20"/>
        </w:rPr>
        <w:t xml:space="preserve">; </w:t>
      </w: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>
                <w:rPr>
                  <w:rStyle w:val="default"/>
                  <w:rFonts w:cs="FrankRuehl"/>
                  <w:sz w:val="20"/>
                </w:rPr>
                <w:t>Moqan St</w:t>
              </w:r>
            </w:smartTag>
          </w:smartTag>
          <w:r>
            <w:rPr>
              <w:rStyle w:val="default"/>
              <w:rFonts w:cs="FrankRuehl"/>
              <w:sz w:val="20"/>
            </w:rPr>
            <w:t>.</w:t>
          </w:r>
        </w:smartTag>
      </w:smartTag>
      <w:r>
        <w:rPr>
          <w:rStyle w:val="default"/>
          <w:rFonts w:cs="FrankRuehl"/>
          <w:sz w:val="20"/>
        </w:rPr>
        <w:t xml:space="preserve">, </w:t>
      </w:r>
      <w:smartTag w:uri="urn:schemas-microsoft-com:office:smarttags" w:element="address">
        <w:smartTag w:uri="urn:schemas-microsoft-com:office:smarttags" w:element="Street">
          <w:r>
            <w:rPr>
              <w:rStyle w:val="default"/>
              <w:rFonts w:cs="FrankRuehl"/>
              <w:sz w:val="20"/>
            </w:rPr>
            <w:t>Pasdaran St</w:t>
          </w:r>
        </w:smartTag>
      </w:smartTag>
      <w:r>
        <w:rPr>
          <w:rStyle w:val="default"/>
          <w:rFonts w:cs="FrankRuehl"/>
          <w:sz w:val="20"/>
        </w:rPr>
        <w:t>., Pasdaran Cross Rd., Tehran, Iran)</w:t>
      </w:r>
      <w:r>
        <w:rPr>
          <w:rStyle w:val="default"/>
          <w:rFonts w:cs="FrankRuehl" w:hint="cs"/>
          <w:sz w:val="20"/>
          <w:rtl/>
        </w:rPr>
        <w:t>;</w:t>
      </w:r>
    </w:p>
    <w:p w14:paraId="0263ED45" w14:textId="77777777" w:rsidR="0014736B" w:rsidRDefault="0014736B" w:rsidP="0014736B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(28)</w:t>
      </w:r>
      <w:r>
        <w:rPr>
          <w:rStyle w:val="default"/>
          <w:rFonts w:cs="FrankRuehl" w:hint="cs"/>
          <w:sz w:val="20"/>
          <w:rtl/>
        </w:rPr>
        <w:tab/>
        <w:t>מ. בבאי תעשיות (</w:t>
      </w:r>
      <w:r>
        <w:rPr>
          <w:rStyle w:val="default"/>
          <w:rFonts w:cs="FrankRuehl"/>
          <w:sz w:val="20"/>
        </w:rPr>
        <w:t>M. Babaie Industries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4E921741" w14:textId="77777777" w:rsidR="0014736B" w:rsidRDefault="0014736B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כפופה לשהיד אחמד קזמי קבוצת תעשיות;</w:t>
      </w:r>
    </w:p>
    <w:p w14:paraId="5592F261" w14:textId="77777777" w:rsidR="0014736B" w:rsidRDefault="0014736B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בעבר תעשיות טילי הגנה אווירית (</w:t>
      </w:r>
      <w:r>
        <w:rPr>
          <w:rStyle w:val="default"/>
          <w:rFonts w:cs="FrankRuehl"/>
          <w:sz w:val="20"/>
        </w:rPr>
        <w:t>The Air Defence Missile Industries</w:t>
      </w:r>
      <w:r>
        <w:rPr>
          <w:rStyle w:val="default"/>
          <w:rFonts w:cs="FrankRuehl" w:hint="cs"/>
          <w:sz w:val="20"/>
          <w:rtl/>
        </w:rPr>
        <w:t>) של איגוד התעשיות האווירות השולט בארגוני הטילים שהיד חמת ושהיד בקרי;</w:t>
      </w:r>
    </w:p>
    <w:p w14:paraId="016954F3" w14:textId="77777777" w:rsidR="0014736B" w:rsidRDefault="0014736B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</w:r>
      <w:r w:rsidR="003F0E3D">
        <w:rPr>
          <w:rStyle w:val="default"/>
          <w:rFonts w:cs="FrankRuehl" w:hint="cs"/>
          <w:sz w:val="20"/>
          <w:rtl/>
        </w:rPr>
        <w:t>כתובת החברה: ת"ד 16535-76, טהרן 16548, אירן (</w:t>
      </w:r>
      <w:r w:rsidR="003F0E3D">
        <w:rPr>
          <w:rStyle w:val="default"/>
          <w:rFonts w:cs="FrankRuehl"/>
          <w:sz w:val="20"/>
        </w:rPr>
        <w:t>P.O. Box 16535-76, Tehran, 16548, Iran</w:t>
      </w:r>
      <w:r w:rsidR="003F0E3D">
        <w:rPr>
          <w:rStyle w:val="default"/>
          <w:rFonts w:cs="FrankRuehl" w:hint="cs"/>
          <w:sz w:val="20"/>
          <w:rtl/>
        </w:rPr>
        <w:t>);</w:t>
      </w:r>
    </w:p>
    <w:p w14:paraId="40EC9C5C" w14:textId="77777777" w:rsidR="003F0E3D" w:rsidRDefault="003F0E3D" w:rsidP="003F0E3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(29)</w:t>
      </w:r>
      <w:r>
        <w:rPr>
          <w:rStyle w:val="default"/>
          <w:rFonts w:cs="FrankRuehl" w:hint="cs"/>
          <w:sz w:val="20"/>
          <w:rtl/>
        </w:rPr>
        <w:tab/>
        <w:t>אוניברסיטת מאלק אשטר (</w:t>
      </w:r>
      <w:r>
        <w:rPr>
          <w:rStyle w:val="default"/>
          <w:rFonts w:cs="FrankRuehl"/>
          <w:sz w:val="20"/>
        </w:rPr>
        <w:t>Malek Ashtar University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50374419" w14:textId="77777777" w:rsidR="003F0E3D" w:rsidRDefault="003F0E3D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כוללת קבוצות מחקר שבעבר נכללו במרכז מחקר לפיזיקה (</w:t>
      </w:r>
      <w:r>
        <w:rPr>
          <w:rStyle w:val="default"/>
          <w:rFonts w:cs="FrankRuehl"/>
          <w:sz w:val="20"/>
        </w:rPr>
        <w:t>Physics Research Center (PHRC)</w:t>
      </w:r>
      <w:r>
        <w:rPr>
          <w:rStyle w:val="default"/>
          <w:rFonts w:cs="FrankRuehl" w:hint="cs"/>
          <w:sz w:val="20"/>
          <w:rtl/>
        </w:rPr>
        <w:t>);</w:t>
      </w:r>
    </w:p>
    <w:p w14:paraId="733C4DBE" w14:textId="77777777" w:rsidR="003F0E3D" w:rsidRDefault="003F0E3D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כפופה למרכז לטכנולוגיית הגנה ומחקר מדעי הכפוף למשרד ההגנה והלוגיסטיקה;</w:t>
      </w:r>
    </w:p>
    <w:p w14:paraId="6B7F69FB" w14:textId="77777777" w:rsidR="003F0E3D" w:rsidRDefault="003F0E3D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כתובת החברה: פינת דרך מהירה אימאן עלי ודרך מהירה בבאי, טהרן, אירן (</w:t>
      </w:r>
      <w:r>
        <w:rPr>
          <w:rStyle w:val="default"/>
          <w:rFonts w:cs="FrankRuehl"/>
          <w:sz w:val="20"/>
        </w:rPr>
        <w:t>Corner of Iman Ali Highway and Babaei Highway,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1211BB0C" w14:textId="77777777" w:rsidR="003F0E3D" w:rsidRDefault="003F0E3D" w:rsidP="003F0E3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(30)</w:t>
      </w:r>
      <w:r>
        <w:rPr>
          <w:rStyle w:val="default"/>
          <w:rFonts w:cs="FrankRuehl" w:hint="cs"/>
          <w:sz w:val="20"/>
          <w:rtl/>
        </w:rPr>
        <w:tab/>
        <w:t>המשרד לייצור אמצעי הגנה (</w:t>
      </w:r>
      <w:r>
        <w:rPr>
          <w:rStyle w:val="default"/>
          <w:rFonts w:cs="FrankRuehl"/>
          <w:sz w:val="20"/>
        </w:rPr>
        <w:t>Ministry of Defense Logistics Export (MODLEX)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4D416E63" w14:textId="77777777" w:rsidR="003F0E3D" w:rsidRDefault="003F0E3D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מוכר נשק תוצרת אירן ללקוחות מכל העולם, תוך הפרה של החלטת מועצת הביטחון של האום האוסרת על אירן למכור נשק או מוצרים מסוג זה;</w:t>
      </w:r>
    </w:p>
    <w:p w14:paraId="62349A30" w14:textId="77777777" w:rsidR="003F0E3D" w:rsidRDefault="003F0E3D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המשרד: ת"ד 16315-189, טהרן, אירן; ממוקם בצד המערבי של רחוב דבסטן, מחוז עבאס עבד, טהרן, אירן (</w:t>
      </w:r>
      <w:r>
        <w:rPr>
          <w:rStyle w:val="default"/>
          <w:rFonts w:cs="FrankRuehl"/>
          <w:sz w:val="20"/>
        </w:rPr>
        <w:t>P.O. Box 16315-189, Tehran, Iran; located on the west side of Dabestan Street, Abbas Abad District,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170C158E" w14:textId="77777777" w:rsidR="003F0E3D" w:rsidRDefault="003F0E3D" w:rsidP="003F0E3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(31)</w:t>
      </w:r>
      <w:r>
        <w:rPr>
          <w:rStyle w:val="default"/>
          <w:rFonts w:cs="FrankRuehl" w:hint="cs"/>
          <w:sz w:val="20"/>
          <w:rtl/>
        </w:rPr>
        <w:tab/>
        <w:t>מיזן ייצור מכשור (</w:t>
      </w:r>
      <w:r>
        <w:rPr>
          <w:rStyle w:val="default"/>
          <w:rFonts w:cs="FrankRuehl"/>
          <w:sz w:val="20"/>
        </w:rPr>
        <w:t>Mizan Machinery Manufacturing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45A3B490" w14:textId="77777777" w:rsidR="003F0E3D" w:rsidRDefault="003F0E3D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ידועה גם כ-</w:t>
      </w:r>
      <w:r>
        <w:rPr>
          <w:rStyle w:val="default"/>
          <w:rFonts w:cs="FrankRuehl"/>
          <w:sz w:val="20"/>
        </w:rPr>
        <w:t>M3</w:t>
      </w:r>
      <w:r>
        <w:rPr>
          <w:rStyle w:val="default"/>
          <w:rFonts w:cs="FrankRuehl" w:hint="cs"/>
          <w:sz w:val="20"/>
          <w:rtl/>
        </w:rPr>
        <w:t>;</w:t>
      </w:r>
    </w:p>
    <w:p w14:paraId="3452D932" w14:textId="77777777" w:rsidR="003F0E3D" w:rsidRDefault="003F0E3D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החברה היא בבעלות שהיד חמת, נשלטת בידה או פועלת מטעמה;</w:t>
      </w:r>
    </w:p>
    <w:p w14:paraId="696327AE" w14:textId="77777777" w:rsidR="003F0E3D" w:rsidRDefault="003F0E3D" w:rsidP="003F0E3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כתובת החברה: ת"ד 16595-365, טהרן, אירן (</w:t>
      </w:r>
      <w:r>
        <w:rPr>
          <w:rStyle w:val="default"/>
          <w:rFonts w:cs="FrankRuehl"/>
          <w:sz w:val="20"/>
        </w:rPr>
        <w:t>P.O. Box 16595-365,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1BF63A38" w14:textId="77777777" w:rsidR="003F0E3D" w:rsidRDefault="003F0E3D" w:rsidP="003F0E3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(32)</w:t>
      </w:r>
      <w:r>
        <w:rPr>
          <w:rStyle w:val="default"/>
          <w:rFonts w:cs="FrankRuehl" w:hint="cs"/>
          <w:sz w:val="20"/>
          <w:rtl/>
        </w:rPr>
        <w:tab/>
        <w:t>חברת טכניקת תעשיה מודרנית (</w:t>
      </w:r>
      <w:r>
        <w:rPr>
          <w:rStyle w:val="default"/>
          <w:rFonts w:cs="FrankRuehl"/>
          <w:sz w:val="20"/>
        </w:rPr>
        <w:t>Modern Industries Technique Company (MITEC)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5024416C" w14:textId="77777777" w:rsidR="003F0E3D" w:rsidRDefault="003F0E3D" w:rsidP="00AC1111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</w:r>
      <w:r w:rsidR="00AC1111">
        <w:rPr>
          <w:rStyle w:val="default"/>
          <w:rFonts w:cs="FrankRuehl" w:hint="cs"/>
          <w:sz w:val="20"/>
          <w:rtl/>
        </w:rPr>
        <w:t>ידועה גם כחברת רחקר (</w:t>
      </w:r>
      <w:r w:rsidR="00AC1111">
        <w:rPr>
          <w:rStyle w:val="default"/>
          <w:rFonts w:cs="FrankRuehl"/>
          <w:sz w:val="20"/>
        </w:rPr>
        <w:t>Rahkar Company</w:t>
      </w:r>
      <w:r w:rsidR="00AC1111">
        <w:rPr>
          <w:rStyle w:val="default"/>
          <w:rFonts w:cs="FrankRuehl" w:hint="cs"/>
          <w:sz w:val="20"/>
          <w:rtl/>
        </w:rPr>
        <w:t>), תעשיות רחקר (</w:t>
      </w:r>
      <w:r w:rsidR="00AC1111">
        <w:rPr>
          <w:rStyle w:val="default"/>
          <w:rFonts w:cs="FrankRuehl"/>
          <w:sz w:val="20"/>
        </w:rPr>
        <w:t>Rahkar Industries</w:t>
      </w:r>
      <w:r w:rsidR="00AC1111">
        <w:rPr>
          <w:rStyle w:val="default"/>
          <w:rFonts w:cs="FrankRuehl" w:hint="cs"/>
          <w:sz w:val="20"/>
          <w:rtl/>
        </w:rPr>
        <w:t>), חברת רחקר סנאיה (</w:t>
      </w:r>
      <w:r w:rsidR="00AC1111">
        <w:rPr>
          <w:rStyle w:val="default"/>
          <w:rFonts w:cs="FrankRuehl"/>
          <w:sz w:val="20"/>
        </w:rPr>
        <w:t>Rahkar Sanaya Company</w:t>
      </w:r>
      <w:r w:rsidR="00AC1111">
        <w:rPr>
          <w:rStyle w:val="default"/>
          <w:rFonts w:cs="FrankRuehl" w:hint="cs"/>
          <w:sz w:val="20"/>
          <w:rtl/>
        </w:rPr>
        <w:t>), רחקר סנאיה נובין (</w:t>
      </w:r>
      <w:r w:rsidR="00AC1111">
        <w:rPr>
          <w:rStyle w:val="default"/>
          <w:rFonts w:cs="FrankRuehl"/>
          <w:sz w:val="20"/>
        </w:rPr>
        <w:t>Rahkar Sanaya Novin</w:t>
      </w:r>
      <w:r w:rsidR="00AC1111">
        <w:rPr>
          <w:rStyle w:val="default"/>
          <w:rFonts w:cs="FrankRuehl" w:hint="cs"/>
          <w:sz w:val="20"/>
          <w:rtl/>
        </w:rPr>
        <w:t>);</w:t>
      </w:r>
    </w:p>
    <w:p w14:paraId="19EEA63A" w14:textId="77777777" w:rsidR="00AC1111" w:rsidRDefault="00AC1111" w:rsidP="00AC1111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 xml:space="preserve">אחראית לעיצוב ובניית הכור </w:t>
      </w:r>
      <w:r>
        <w:rPr>
          <w:rStyle w:val="default"/>
          <w:rFonts w:cs="FrankRuehl"/>
          <w:sz w:val="20"/>
        </w:rPr>
        <w:t>40-IR</w:t>
      </w:r>
      <w:r>
        <w:rPr>
          <w:rStyle w:val="default"/>
          <w:rFonts w:cs="FrankRuehl" w:hint="cs"/>
          <w:sz w:val="20"/>
          <w:rtl/>
        </w:rPr>
        <w:t xml:space="preserve"> למים כבדים באראק והובילה את הרכש לבנייתו;</w:t>
      </w:r>
    </w:p>
    <w:p w14:paraId="736BB850" w14:textId="77777777" w:rsidR="00AC1111" w:rsidRDefault="00AC1111" w:rsidP="00AC1111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כתובת החברה: אראק, אירן (</w:t>
      </w:r>
      <w:r>
        <w:rPr>
          <w:rStyle w:val="default"/>
          <w:rFonts w:cs="FrankRuehl"/>
          <w:sz w:val="20"/>
        </w:rPr>
        <w:t>Arak, Iran</w:t>
      </w:r>
      <w:r>
        <w:rPr>
          <w:rStyle w:val="default"/>
          <w:rFonts w:cs="FrankRuehl" w:hint="cs"/>
          <w:sz w:val="20"/>
          <w:rtl/>
        </w:rPr>
        <w:t>);</w:t>
      </w:r>
    </w:p>
    <w:p w14:paraId="068ACC94" w14:textId="77777777" w:rsidR="00AC1111" w:rsidRDefault="00AC1111" w:rsidP="00AC111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(33)</w:t>
      </w:r>
      <w:r>
        <w:rPr>
          <w:rStyle w:val="default"/>
          <w:rFonts w:cs="FrankRuehl" w:hint="cs"/>
          <w:sz w:val="20"/>
          <w:rtl/>
        </w:rPr>
        <w:tab/>
        <w:t>מרכז מחקר גרעיני לחקלאות ורפואה (</w:t>
      </w:r>
      <w:r>
        <w:rPr>
          <w:rStyle w:val="default"/>
          <w:rFonts w:cs="FrankRuehl"/>
          <w:sz w:val="20"/>
        </w:rPr>
        <w:t>Nuclear Research Center for Agriculture and Medicine: The Nuclear Research Center for Agriculture and Medicine (NFRPC)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15D6F274" w14:textId="77777777" w:rsidR="00AC1111" w:rsidRDefault="00AC1111" w:rsidP="00AC1111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ידוע גם כמרכז למחקר חקלאי ורפואה גרעינית (</w:t>
      </w:r>
      <w:r>
        <w:rPr>
          <w:rStyle w:val="default"/>
          <w:rFonts w:cs="FrankRuehl"/>
          <w:sz w:val="20"/>
        </w:rPr>
        <w:t>Center for Agriculture Research and Nuclear Medicine</w:t>
      </w:r>
      <w:r>
        <w:rPr>
          <w:rStyle w:val="default"/>
          <w:rFonts w:cs="FrankRuehl" w:hint="cs"/>
          <w:sz w:val="20"/>
          <w:rtl/>
        </w:rPr>
        <w:t>), וכמרכז קרג'י למחקר חקלאי ורפואי (</w:t>
      </w:r>
      <w:r>
        <w:rPr>
          <w:rStyle w:val="default"/>
          <w:rFonts w:cs="FrankRuehl"/>
          <w:sz w:val="20"/>
        </w:rPr>
        <w:t>Karaji Agriculture and Medical Research Center</w:t>
      </w:r>
      <w:r>
        <w:rPr>
          <w:rStyle w:val="default"/>
          <w:rFonts w:cs="FrankRuehl" w:hint="cs"/>
          <w:sz w:val="20"/>
          <w:rtl/>
        </w:rPr>
        <w:t>);</w:t>
      </w:r>
    </w:p>
    <w:p w14:paraId="722017D1" w14:textId="77777777" w:rsidR="00AC1111" w:rsidRDefault="00AC1111" w:rsidP="00AC1111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גוף מחקר גדול של הוועדה לאנרגיה אטומית של אירן, מהווה מרכז של גוף זה לפיתוח דלק גרעיני ומעורב בפעילויות הקשורות להעשרה;</w:t>
      </w:r>
    </w:p>
    <w:p w14:paraId="543E984C" w14:textId="77777777" w:rsidR="00AC1111" w:rsidRDefault="00AC1111" w:rsidP="00AC1111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כתובת המרכז: ת"ד 31585-4395, קראג'י, אירן (</w:t>
      </w:r>
      <w:r>
        <w:rPr>
          <w:rStyle w:val="default"/>
          <w:rFonts w:cs="FrankRuehl"/>
          <w:sz w:val="20"/>
        </w:rPr>
        <w:t>P.O. Box 31585-4395, Karaji, Iran</w:t>
      </w:r>
      <w:r>
        <w:rPr>
          <w:rStyle w:val="default"/>
          <w:rFonts w:cs="FrankRuehl" w:hint="cs"/>
          <w:sz w:val="20"/>
          <w:rtl/>
        </w:rPr>
        <w:t>);</w:t>
      </w:r>
    </w:p>
    <w:p w14:paraId="006580B1" w14:textId="77777777" w:rsidR="00AC1111" w:rsidRDefault="00AC1111" w:rsidP="00AC111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(34)</w:t>
      </w:r>
      <w:r>
        <w:rPr>
          <w:rStyle w:val="default"/>
          <w:rFonts w:cs="FrankRuehl" w:hint="cs"/>
          <w:sz w:val="20"/>
          <w:rtl/>
        </w:rPr>
        <w:tab/>
      </w:r>
      <w:r w:rsidR="00632FDF">
        <w:rPr>
          <w:rStyle w:val="default"/>
          <w:rFonts w:cs="FrankRuehl" w:hint="cs"/>
          <w:sz w:val="20"/>
          <w:rtl/>
        </w:rPr>
        <w:t>פג'מן איגוד לשירותים תעשייתיים (</w:t>
      </w:r>
      <w:r w:rsidR="00632FDF">
        <w:rPr>
          <w:rStyle w:val="default"/>
          <w:rFonts w:cs="FrankRuehl"/>
          <w:sz w:val="20"/>
        </w:rPr>
        <w:t>Pejman Industrial Services Corporation</w:t>
      </w:r>
      <w:r w:rsidR="00632FDF">
        <w:rPr>
          <w:rStyle w:val="default"/>
          <w:rFonts w:cs="FrankRuehl" w:hint="cs"/>
          <w:sz w:val="20"/>
          <w:rtl/>
        </w:rPr>
        <w:t xml:space="preserve">) </w:t>
      </w:r>
      <w:r w:rsidR="00632FDF">
        <w:rPr>
          <w:rStyle w:val="default"/>
          <w:rFonts w:cs="FrankRuehl"/>
          <w:sz w:val="20"/>
          <w:rtl/>
        </w:rPr>
        <w:t>–</w:t>
      </w:r>
    </w:p>
    <w:p w14:paraId="5106BB0D" w14:textId="77777777" w:rsidR="00632FDF" w:rsidRDefault="00632FDF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</w:r>
      <w:r w:rsidR="00C00A2C">
        <w:rPr>
          <w:rStyle w:val="default"/>
          <w:rFonts w:cs="FrankRuehl" w:hint="cs"/>
          <w:sz w:val="20"/>
          <w:rtl/>
        </w:rPr>
        <w:t>החברה היא בבעלות שהיד חמת, נשלטת בידה או פועלת מטעמה;</w:t>
      </w:r>
    </w:p>
    <w:p w14:paraId="0A42B6C5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החברה: ת"ד 16786-195, טהרן, אירן (</w:t>
      </w:r>
      <w:r>
        <w:rPr>
          <w:rStyle w:val="default"/>
          <w:rFonts w:cs="FrankRuehl"/>
          <w:sz w:val="20"/>
        </w:rPr>
        <w:t>P.O. Box 16786-195,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3C6A6BA6" w14:textId="77777777" w:rsidR="00C00A2C" w:rsidRDefault="00C00A2C" w:rsidP="00AC111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(35)</w:t>
      </w:r>
      <w:r>
        <w:rPr>
          <w:rStyle w:val="default"/>
          <w:rFonts w:cs="FrankRuehl" w:hint="cs"/>
          <w:sz w:val="20"/>
          <w:rtl/>
        </w:rPr>
        <w:tab/>
        <w:t>חברת סבלן (</w:t>
      </w:r>
      <w:r>
        <w:rPr>
          <w:rStyle w:val="default"/>
          <w:rFonts w:cs="FrankRuehl"/>
          <w:sz w:val="20"/>
        </w:rPr>
        <w:t>Sabalan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59B08F1A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שם כיסוי לשהיד חמת;</w:t>
      </w:r>
    </w:p>
    <w:p w14:paraId="656EC371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החברה: דרך מהירה דמוונד טהרן, טהרן, אירן (</w:t>
      </w:r>
      <w:r>
        <w:rPr>
          <w:rStyle w:val="default"/>
          <w:rFonts w:cs="FrankRuehl"/>
          <w:sz w:val="20"/>
        </w:rPr>
        <w:t>Damavand Tehran Highway,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654CAE93" w14:textId="77777777" w:rsidR="00C00A2C" w:rsidRDefault="00C00A2C" w:rsidP="00AC1111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(36)</w:t>
      </w:r>
      <w:r>
        <w:rPr>
          <w:rStyle w:val="default"/>
          <w:rFonts w:cs="FrankRuehl" w:hint="cs"/>
          <w:sz w:val="20"/>
          <w:rtl/>
        </w:rPr>
        <w:tab/>
        <w:t>סהנד חברה לתעשיית חלקי אלומיניום (</w:t>
      </w:r>
      <w:r>
        <w:rPr>
          <w:rStyle w:val="default"/>
          <w:rFonts w:cs="FrankRuehl"/>
          <w:sz w:val="20"/>
        </w:rPr>
        <w:t>Sahand Aluminum Parts Industrial Company (SAPICO)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49D22627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שם כיסוי לשהיד חמת;</w:t>
      </w:r>
    </w:p>
    <w:p w14:paraId="1E0E7D76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החברה: דרך מהירה דמוונד טהרן, טהרן, אירן (</w:t>
      </w:r>
      <w:r>
        <w:rPr>
          <w:rStyle w:val="default"/>
          <w:rFonts w:cs="FrankRuehl"/>
          <w:sz w:val="20"/>
        </w:rPr>
        <w:t>Damavand Tehran Highway,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2CEFE2CC" w14:textId="77777777" w:rsidR="00C00A2C" w:rsidRDefault="00C00A2C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(37)</w:t>
      </w:r>
      <w:r>
        <w:rPr>
          <w:rStyle w:val="default"/>
          <w:rFonts w:cs="FrankRuehl" w:hint="cs"/>
          <w:sz w:val="20"/>
          <w:rtl/>
        </w:rPr>
        <w:tab/>
        <w:t>תעשיות שהיד קרזי (</w:t>
      </w:r>
      <w:r>
        <w:rPr>
          <w:rStyle w:val="default"/>
          <w:rFonts w:cs="FrankRuehl"/>
          <w:sz w:val="20"/>
        </w:rPr>
        <w:t>Shahid Karrazi Industries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09DC782A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החברה היא בבעלות שהיד חמת, נשלטת בידה או פועלת מטעמה;</w:t>
      </w:r>
    </w:p>
    <w:p w14:paraId="69FAA4BE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החברה: טהרן, אירן (</w:t>
      </w:r>
      <w:r>
        <w:rPr>
          <w:rStyle w:val="default"/>
          <w:rFonts w:cs="FrankRuehl"/>
          <w:sz w:val="20"/>
        </w:rPr>
        <w:t>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4F8F03C9" w14:textId="77777777" w:rsidR="00C00A2C" w:rsidRDefault="00C00A2C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(38)</w:t>
      </w:r>
      <w:r>
        <w:rPr>
          <w:rStyle w:val="default"/>
          <w:rFonts w:cs="FrankRuehl" w:hint="cs"/>
          <w:sz w:val="20"/>
          <w:rtl/>
        </w:rPr>
        <w:tab/>
        <w:t>תעשיות שהיד סטרי (</w:t>
      </w:r>
      <w:r>
        <w:rPr>
          <w:rStyle w:val="default"/>
          <w:rFonts w:cs="FrankRuehl"/>
          <w:sz w:val="20"/>
        </w:rPr>
        <w:t>Shahid Satarri Industries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3C910C0A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ידועה גם כשהיד סטרי קבוצת תעשיות ציוד (</w:t>
      </w:r>
      <w:r>
        <w:rPr>
          <w:rStyle w:val="default"/>
          <w:rFonts w:cs="FrankRuehl"/>
          <w:sz w:val="20"/>
        </w:rPr>
        <w:t>Shahid Sattari Group Equipment Industries</w:t>
      </w:r>
      <w:r>
        <w:rPr>
          <w:rStyle w:val="default"/>
          <w:rFonts w:cs="FrankRuehl" w:hint="cs"/>
          <w:sz w:val="20"/>
          <w:rtl/>
        </w:rPr>
        <w:t>);</w:t>
      </w:r>
    </w:p>
    <w:p w14:paraId="2387A331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החברה היא בבעלות שהיד חמת, נשלטת בידה או פועלת מטעמה;</w:t>
      </w:r>
    </w:p>
    <w:p w14:paraId="258C5430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כתובת החברה: דרום מזרח אהרן, אירן (</w:t>
      </w:r>
      <w:r>
        <w:rPr>
          <w:rStyle w:val="default"/>
          <w:rFonts w:cs="FrankRuehl"/>
          <w:sz w:val="20"/>
        </w:rPr>
        <w:t>Southeast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1386708F" w14:textId="77777777" w:rsidR="00C00A2C" w:rsidRDefault="00C00A2C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(39)</w:t>
      </w:r>
      <w:r>
        <w:rPr>
          <w:rStyle w:val="default"/>
          <w:rFonts w:cs="FrankRuehl" w:hint="cs"/>
          <w:sz w:val="20"/>
          <w:rtl/>
        </w:rPr>
        <w:tab/>
        <w:t>תעשיות שהיד סייאדה שירזי (</w:t>
      </w:r>
      <w:r>
        <w:rPr>
          <w:rStyle w:val="default"/>
          <w:rFonts w:cs="FrankRuehl"/>
          <w:sz w:val="20"/>
        </w:rPr>
        <w:t>Shahid Sayyade Shirazi Industries (SSSI)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2798DD7D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החברה היא בבעלות איגוד תעשיות הגנה, נשלטת בידו או פועלת מטעמו;</w:t>
      </w:r>
    </w:p>
    <w:p w14:paraId="2E75DF73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החברה: כביש מהיר שהיד בבאי, כיכר נובוניאד, טהרן, אירן; רחוב פסדרן, ת"ד 16765, טהרן 1835, אירן; דרך מהירה בבאי, ליד נירו תעשיות, טהרן, אירן (</w:t>
      </w:r>
      <w:r>
        <w:rPr>
          <w:rStyle w:val="default"/>
          <w:rFonts w:cs="FrankRuehl"/>
          <w:sz w:val="20"/>
        </w:rPr>
        <w:t xml:space="preserve">Next to Nirou Battery Mfg. </w:t>
      </w:r>
      <w:smartTag w:uri="urn:schemas-microsoft-com:office:smarttags" w:element="place">
        <w:r>
          <w:rPr>
            <w:rStyle w:val="default"/>
            <w:rFonts w:cs="FrankRuehl"/>
            <w:sz w:val="20"/>
          </w:rPr>
          <w:t>Co.</w:t>
        </w:r>
      </w:smartTag>
      <w:r>
        <w:rPr>
          <w:rStyle w:val="default"/>
          <w:rFonts w:cs="FrankRuehl"/>
          <w:sz w:val="20"/>
        </w:rPr>
        <w:t xml:space="preserve">, Shahid Babaii Expressway, </w:t>
      </w:r>
      <w:smartTag w:uri="urn:schemas-microsoft-com:office:smarttags" w:element="address">
        <w:smartTag w:uri="urn:schemas-microsoft-com:office:smarttags" w:element="Street">
          <w:r>
            <w:rPr>
              <w:rStyle w:val="default"/>
              <w:rFonts w:cs="FrankRuehl"/>
              <w:sz w:val="20"/>
            </w:rPr>
            <w:t>Nobonyad Square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ity">
          <w:r>
            <w:rPr>
              <w:rStyle w:val="default"/>
              <w:rFonts w:cs="FrankRuehl"/>
              <w:sz w:val="20"/>
            </w:rPr>
            <w:t>Tehran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ountry-region">
          <w:r>
            <w:rPr>
              <w:rStyle w:val="default"/>
              <w:rFonts w:cs="FrankRuehl"/>
              <w:sz w:val="20"/>
            </w:rPr>
            <w:t>Iran</w:t>
          </w:r>
        </w:smartTag>
      </w:smartTag>
      <w:r>
        <w:rPr>
          <w:rStyle w:val="default"/>
          <w:rFonts w:cs="FrankRuehl"/>
          <w:sz w:val="20"/>
        </w:rPr>
        <w:t>; Pasdaran St., P.O. Box 16765, Tehran 1835, Iran; Babaei Highway – Next to Niru M.F.G.,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7B0A0CD9" w14:textId="77777777" w:rsidR="00C00A2C" w:rsidRDefault="00C00A2C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(40)</w:t>
      </w:r>
      <w:r>
        <w:rPr>
          <w:rStyle w:val="default"/>
          <w:rFonts w:cs="FrankRuehl" w:hint="cs"/>
          <w:sz w:val="20"/>
          <w:rtl/>
        </w:rPr>
        <w:tab/>
        <w:t>קבוצת תעשיות מיוחדות (</w:t>
      </w:r>
      <w:r>
        <w:rPr>
          <w:rStyle w:val="default"/>
          <w:rFonts w:cs="FrankRuehl"/>
          <w:sz w:val="20"/>
        </w:rPr>
        <w:t>Special Industries Group (SIG)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4B9BEB60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חברה הכפופה לאיגוד תעשיות הגנה;</w:t>
      </w:r>
    </w:p>
    <w:p w14:paraId="37A1962C" w14:textId="77777777" w:rsidR="00C00A2C" w:rsidRDefault="00C00A2C" w:rsidP="00C00A2C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החברה: שדרות פסדרן, ת"ד 19585/777 טהרן, אירן (</w:t>
      </w:r>
      <w:r>
        <w:rPr>
          <w:rStyle w:val="default"/>
          <w:rFonts w:cs="FrankRuehl"/>
          <w:sz w:val="20"/>
        </w:rPr>
        <w:t>Pasdaran Avenue, P.O. Box 19585/777,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4D0AD6B9" w14:textId="77777777" w:rsidR="00C00A2C" w:rsidRDefault="00C00A2C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(41)</w:t>
      </w:r>
      <w:r>
        <w:rPr>
          <w:rStyle w:val="default"/>
          <w:rFonts w:cs="FrankRuehl" w:hint="cs"/>
          <w:sz w:val="20"/>
          <w:rtl/>
        </w:rPr>
        <w:tab/>
        <w:t>טיז פרס (</w:t>
      </w:r>
      <w:r>
        <w:rPr>
          <w:rStyle w:val="default"/>
          <w:rFonts w:cs="FrankRuehl"/>
          <w:sz w:val="20"/>
        </w:rPr>
        <w:t>Tiz Pars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33DC4EA6" w14:textId="77777777" w:rsidR="00C00A2C" w:rsidRDefault="00C00A2C" w:rsidP="00CE5CB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שם כיסוי לשהיד חמת;</w:t>
      </w:r>
    </w:p>
    <w:p w14:paraId="25C20F2C" w14:textId="77777777" w:rsidR="00C00A2C" w:rsidRDefault="00C00A2C" w:rsidP="00CE5CB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במהלך שנת 2007 החברה ניסתה לרכוש בעבור שהיד חמת ציוד בעבור תכנית הטילים של אירן;</w:t>
      </w:r>
    </w:p>
    <w:p w14:paraId="20CCCECC" w14:textId="77777777" w:rsidR="00C00A2C" w:rsidRDefault="00C00A2C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(42)</w:t>
      </w:r>
      <w:r>
        <w:rPr>
          <w:rStyle w:val="default"/>
          <w:rFonts w:cs="FrankRuehl" w:hint="cs"/>
          <w:sz w:val="20"/>
          <w:rtl/>
        </w:rPr>
        <w:tab/>
        <w:t>יאזד תעשיות מטאלורגיקה (</w:t>
      </w:r>
      <w:r w:rsidR="00CE5CBD">
        <w:rPr>
          <w:rStyle w:val="default"/>
          <w:rFonts w:cs="FrankRuehl"/>
          <w:sz w:val="20"/>
        </w:rPr>
        <w:t>Yazd Metallurgy Industries (YMI)</w:t>
      </w:r>
      <w:r w:rsidR="00CE5CBD">
        <w:rPr>
          <w:rStyle w:val="default"/>
          <w:rFonts w:cs="FrankRuehl" w:hint="cs"/>
          <w:sz w:val="20"/>
          <w:rtl/>
        </w:rPr>
        <w:t xml:space="preserve">) </w:t>
      </w:r>
      <w:r w:rsidR="00CE5CBD">
        <w:rPr>
          <w:rStyle w:val="default"/>
          <w:rFonts w:cs="FrankRuehl"/>
          <w:sz w:val="20"/>
          <w:rtl/>
        </w:rPr>
        <w:t>–</w:t>
      </w:r>
    </w:p>
    <w:p w14:paraId="6C262A58" w14:textId="77777777" w:rsidR="00CE5CBD" w:rsidRDefault="00CE5CBD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ידועה גם כיאזד תעשיות לייצור תחמושת ומטאלורגיקה (</w:t>
      </w:r>
      <w:r>
        <w:rPr>
          <w:rStyle w:val="default"/>
          <w:rFonts w:cs="FrankRuehl"/>
          <w:sz w:val="20"/>
        </w:rPr>
        <w:t>Yazd Ammunition Manufacturing and Metallurgy Industries</w:t>
      </w:r>
      <w:r>
        <w:rPr>
          <w:rStyle w:val="default"/>
          <w:rFonts w:cs="FrankRuehl" w:hint="cs"/>
          <w:sz w:val="20"/>
          <w:rtl/>
        </w:rPr>
        <w:t>), מנהלת יאזד תחמושת ומטאלורגיקה</w:t>
      </w:r>
      <w:r>
        <w:rPr>
          <w:rStyle w:val="default"/>
          <w:rFonts w:cs="FrankRuehl"/>
          <w:sz w:val="20"/>
        </w:rPr>
        <w:t xml:space="preserve"> </w:t>
      </w:r>
      <w:r>
        <w:rPr>
          <w:rStyle w:val="default"/>
          <w:rFonts w:cs="FrankRuehl" w:hint="cs"/>
          <w:sz w:val="20"/>
          <w:rtl/>
        </w:rPr>
        <w:t>(</w:t>
      </w:r>
      <w:r>
        <w:rPr>
          <w:rStyle w:val="default"/>
          <w:rFonts w:cs="FrankRuehl"/>
          <w:sz w:val="20"/>
        </w:rPr>
        <w:t>Directorate of Yazd Ammunition and Metallurgy Industries</w:t>
      </w:r>
      <w:r>
        <w:rPr>
          <w:rStyle w:val="default"/>
          <w:rFonts w:cs="FrankRuehl" w:hint="cs"/>
          <w:sz w:val="20"/>
          <w:rtl/>
        </w:rPr>
        <w:t>);</w:t>
      </w:r>
    </w:p>
    <w:p w14:paraId="0F3361B1" w14:textId="77777777" w:rsidR="00CE5CBD" w:rsidRDefault="00CE5CBD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כתובת החברה: שדרות םסדרן, ליד תעשיות טלקומוניקציה, טהרן, 16588, אירן; ת"ד 89195/878, יאזד, אירן; ת"ד 89195-678, יאזד, אירן; הקילומטר החמישי של דרך טאפט, יאזד, אירן (</w:t>
      </w:r>
      <w:r>
        <w:rPr>
          <w:rStyle w:val="default"/>
          <w:rFonts w:cs="FrankRuehl"/>
          <w:sz w:val="20"/>
        </w:rPr>
        <w:t>Pasdaran Avenue, Next to Telecommunication Industry, Tehran 16588, Iran; Postal Box 89195/878, Yazd, Iran; P.O. Box 89195-678, Yazd, Iran; Km 5 of Taft Toad, Yazd, Iran</w:t>
      </w:r>
      <w:r>
        <w:rPr>
          <w:rStyle w:val="default"/>
          <w:rFonts w:cs="FrankRuehl" w:hint="cs"/>
          <w:sz w:val="20"/>
          <w:rtl/>
        </w:rPr>
        <w:t>);</w:t>
      </w:r>
    </w:p>
    <w:p w14:paraId="4137702F" w14:textId="77777777" w:rsidR="00CE5CBD" w:rsidRDefault="00CE5CBD" w:rsidP="00CE5CBD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</w:r>
      <w:r w:rsidRPr="00CE5CBD">
        <w:rPr>
          <w:rStyle w:val="default"/>
          <w:rFonts w:cs="FrankRuehl" w:hint="cs"/>
          <w:b/>
          <w:bCs/>
          <w:sz w:val="22"/>
          <w:szCs w:val="22"/>
          <w:rtl/>
        </w:rPr>
        <w:t>גופי משמרות המהפ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>כ</w:t>
      </w:r>
      <w:r w:rsidRPr="00CE5CBD">
        <w:rPr>
          <w:rStyle w:val="default"/>
          <w:rFonts w:cs="FrankRuehl" w:hint="cs"/>
          <w:b/>
          <w:bCs/>
          <w:sz w:val="22"/>
          <w:szCs w:val="22"/>
          <w:rtl/>
        </w:rPr>
        <w:t>ה האירניים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  <w:rtl/>
        </w:rPr>
        <w:t>–</w:t>
      </w:r>
    </w:p>
    <w:p w14:paraId="06D78D59" w14:textId="77777777" w:rsidR="00CE5CBD" w:rsidRDefault="00CE5CBD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קודס תעשיות אווירונאוטיקה (</w:t>
      </w:r>
      <w:r>
        <w:rPr>
          <w:rStyle w:val="default"/>
          <w:rFonts w:cs="FrankRuehl"/>
          <w:sz w:val="20"/>
        </w:rPr>
        <w:t>Qods Aeronautics Industries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מייצרת כלי רכב בלתי מאוישים, מצנחים, דאונים, כלים ממונעים וכו';</w:t>
      </w:r>
    </w:p>
    <w:p w14:paraId="165653BF" w14:textId="77777777" w:rsidR="00CE5CBD" w:rsidRDefault="00CE5CBD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חברת פרס שירותי תעופה (</w:t>
      </w:r>
      <w:r>
        <w:rPr>
          <w:rStyle w:val="default"/>
          <w:rFonts w:cs="FrankRuehl"/>
          <w:sz w:val="20"/>
        </w:rPr>
        <w:t>Pars Aviation Services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מתחזקת מטוסים מסוגים שונים, וביניהם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</w:rPr>
        <w:t>MI-171</w:t>
      </w:r>
      <w:r>
        <w:rPr>
          <w:rStyle w:val="default"/>
          <w:rFonts w:cs="FrankRuehl" w:hint="cs"/>
          <w:sz w:val="20"/>
          <w:rtl/>
        </w:rPr>
        <w:t xml:space="preserve"> הנמצא בשימוש משמרות המהפכה;</w:t>
      </w:r>
    </w:p>
    <w:p w14:paraId="08D773A6" w14:textId="77777777" w:rsidR="00CE5CBD" w:rsidRDefault="00CE5CBD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שואה תעופה (</w:t>
      </w:r>
      <w:r>
        <w:rPr>
          <w:rStyle w:val="default"/>
          <w:rFonts w:cs="FrankRuehl"/>
          <w:sz w:val="20"/>
        </w:rPr>
        <w:t>Sho</w:t>
      </w:r>
      <w:r>
        <w:rPr>
          <w:rStyle w:val="default"/>
          <w:rFonts w:cs="FrankRuehl" w:hint="cs"/>
          <w:sz w:val="20"/>
        </w:rPr>
        <w:t>’</w:t>
      </w:r>
      <w:r>
        <w:rPr>
          <w:rStyle w:val="default"/>
          <w:rFonts w:cs="FrankRuehl"/>
          <w:sz w:val="20"/>
        </w:rPr>
        <w:t>a</w:t>
      </w:r>
      <w:r>
        <w:rPr>
          <w:rStyle w:val="default"/>
          <w:rFonts w:cs="FrankRuehl" w:hint="cs"/>
          <w:sz w:val="20"/>
        </w:rPr>
        <w:t>’</w:t>
      </w:r>
      <w:r>
        <w:rPr>
          <w:rStyle w:val="default"/>
          <w:rFonts w:cs="FrankRuehl"/>
          <w:sz w:val="20"/>
        </w:rPr>
        <w:t xml:space="preserve"> Aviation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מייצרת דאונים או מטוסים קלים;</w:t>
      </w:r>
    </w:p>
    <w:p w14:paraId="4C7C4FB1" w14:textId="77777777" w:rsidR="00CE5CBD" w:rsidRDefault="00CE5CBD" w:rsidP="00CE5CBD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</w:r>
      <w:r w:rsidRPr="00CE5CBD">
        <w:rPr>
          <w:rStyle w:val="default"/>
          <w:rFonts w:cs="FrankRuehl" w:hint="cs"/>
          <w:b/>
          <w:bCs/>
          <w:sz w:val="22"/>
          <w:szCs w:val="22"/>
          <w:rtl/>
        </w:rPr>
        <w:t>גופים בבעלות משמרות המהפכה או שהם נשלטים בידיהן או שפועלים מטעמן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  <w:rtl/>
        </w:rPr>
        <w:t>–</w:t>
      </w:r>
    </w:p>
    <w:p w14:paraId="580A0F78" w14:textId="77777777" w:rsidR="00CE5CBD" w:rsidRDefault="00CE5CBD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מנהלת הבנייה חתם אל-אנביה (</w:t>
      </w:r>
      <w:r>
        <w:rPr>
          <w:rStyle w:val="default"/>
          <w:rFonts w:cs="FrankRuehl"/>
          <w:sz w:val="20"/>
        </w:rPr>
        <w:t>Khatam al-Anbiya Construction Headquarters (KAA)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חתם אל אנביה) </w:t>
      </w:r>
      <w:r>
        <w:rPr>
          <w:rStyle w:val="default"/>
          <w:rFonts w:cs="FrankRuehl"/>
          <w:sz w:val="20"/>
          <w:rtl/>
        </w:rPr>
        <w:t>–</w:t>
      </w:r>
    </w:p>
    <w:p w14:paraId="15004417" w14:textId="77777777" w:rsidR="00CE5CBD" w:rsidRDefault="00CE5CBD" w:rsidP="00CE5CB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החברה היא בבעלות משמרות המהפכה המעורבת בפרויקטים אזרחיים וצבאיים בקנה מידה גדול ובפעילויות הנדסיות נוספות;</w:t>
      </w:r>
    </w:p>
    <w:p w14:paraId="4640E37F" w14:textId="77777777" w:rsidR="00CE5CBD" w:rsidRDefault="00CE5CBD" w:rsidP="00CE5CB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לוקחת חלק נכבד בעבודה בפרויקטים של ארגון ההגנה הפסיבית (</w:t>
      </w:r>
      <w:r>
        <w:rPr>
          <w:rStyle w:val="default"/>
          <w:rFonts w:cs="FrankRuehl"/>
          <w:sz w:val="20"/>
        </w:rPr>
        <w:t>Passive Defense Organization</w:t>
      </w:r>
      <w:r>
        <w:rPr>
          <w:rStyle w:val="default"/>
          <w:rFonts w:cs="FrankRuehl" w:hint="cs"/>
          <w:sz w:val="20"/>
          <w:rtl/>
        </w:rPr>
        <w:t>);</w:t>
      </w:r>
    </w:p>
    <w:p w14:paraId="4264615E" w14:textId="77777777" w:rsidR="00CE5CBD" w:rsidRDefault="00CE5CBD" w:rsidP="00CE5CB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סניפי החברה היו מעורבים בבניית מיתקן העשרת אורניות בקום או פורדו;</w:t>
      </w:r>
    </w:p>
    <w:p w14:paraId="1FF83203" w14:textId="77777777" w:rsidR="00CE5CBD" w:rsidRDefault="00CE5CBD" w:rsidP="00C00A2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מכון פאטר (</w:t>
      </w:r>
      <w:r>
        <w:rPr>
          <w:rStyle w:val="default"/>
          <w:rFonts w:cs="FrankRuehl"/>
          <w:sz w:val="20"/>
        </w:rPr>
        <w:t>Fater (or Faater) Institute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0FA34EEC" w14:textId="77777777" w:rsidR="00CE5CBD" w:rsidRDefault="00CE5CBD" w:rsidP="00CE5CB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סניף של חתם אל-אנביה;</w:t>
      </w:r>
    </w:p>
    <w:p w14:paraId="07175F32" w14:textId="77777777" w:rsidR="00CE5CBD" w:rsidRDefault="00CE5CBD" w:rsidP="00CE5CB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החברה עבדה עם ספקים זרים כפי הנראה מטעמה של חתם אל-אנביה או מטעם פרויקטים של משמרות המהפכה באירן;</w:t>
      </w:r>
    </w:p>
    <w:p w14:paraId="26ABC221" w14:textId="77777777" w:rsidR="00CE5CBD" w:rsidRDefault="00CE5CBD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קראגה סזנדגי קאאם (</w:t>
      </w:r>
      <w:r>
        <w:rPr>
          <w:rStyle w:val="default"/>
          <w:rFonts w:cs="FrankRuehl"/>
          <w:sz w:val="20"/>
        </w:rPr>
        <w:t>Gharagahe Sazandegi Ghaem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חתם אל-אנביה או נשלטת בידה;</w:t>
      </w:r>
    </w:p>
    <w:p w14:paraId="264331F9" w14:textId="77777777" w:rsidR="00CE5CBD" w:rsidRDefault="00CE5CBD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(4)</w:t>
      </w:r>
      <w:r>
        <w:rPr>
          <w:rStyle w:val="default"/>
          <w:rFonts w:cs="FrankRuehl" w:hint="cs"/>
          <w:sz w:val="20"/>
          <w:rtl/>
        </w:rPr>
        <w:tab/>
      </w:r>
      <w:r w:rsidR="00C10EC3">
        <w:rPr>
          <w:rStyle w:val="default"/>
          <w:rFonts w:cs="FrankRuehl" w:hint="cs"/>
          <w:sz w:val="20"/>
          <w:rtl/>
        </w:rPr>
        <w:t>חורב כרבלא (</w:t>
      </w:r>
      <w:r w:rsidR="00C10EC3">
        <w:rPr>
          <w:rStyle w:val="default"/>
          <w:rFonts w:cs="FrankRuehl"/>
          <w:sz w:val="20"/>
        </w:rPr>
        <w:t>Ghorb Karbala</w:t>
      </w:r>
      <w:r w:rsidR="00C10EC3">
        <w:rPr>
          <w:rStyle w:val="default"/>
          <w:rFonts w:cs="FrankRuehl" w:hint="cs"/>
          <w:sz w:val="20"/>
          <w:rtl/>
        </w:rPr>
        <w:t xml:space="preserve">) </w:t>
      </w:r>
      <w:r w:rsidR="00C10EC3">
        <w:rPr>
          <w:rStyle w:val="default"/>
          <w:rFonts w:cs="FrankRuehl"/>
          <w:sz w:val="20"/>
          <w:rtl/>
        </w:rPr>
        <w:t>–</w:t>
      </w:r>
      <w:r w:rsidR="00C10EC3">
        <w:rPr>
          <w:rStyle w:val="default"/>
          <w:rFonts w:cs="FrankRuehl" w:hint="cs"/>
          <w:sz w:val="20"/>
          <w:rtl/>
        </w:rPr>
        <w:t xml:space="preserve"> החברה היא בבעלות חתם אל-אנביה או נשלטת בידה;</w:t>
      </w:r>
    </w:p>
    <w:p w14:paraId="7AE0E9F5" w14:textId="77777777" w:rsidR="00C10EC3" w:rsidRDefault="00C10EC3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(5)</w:t>
      </w:r>
      <w:r>
        <w:rPr>
          <w:rStyle w:val="default"/>
          <w:rFonts w:cs="FrankRuehl" w:hint="cs"/>
          <w:sz w:val="20"/>
          <w:rtl/>
        </w:rPr>
        <w:tab/>
        <w:t>חורב נו (</w:t>
      </w:r>
      <w:r>
        <w:rPr>
          <w:rStyle w:val="default"/>
          <w:rFonts w:cs="FrankRuehl"/>
          <w:sz w:val="20"/>
        </w:rPr>
        <w:t>Ghorb Noo</w:t>
      </w:r>
      <w:r>
        <w:rPr>
          <w:rStyle w:val="default"/>
          <w:rFonts w:cs="FrankRuehl" w:hint="cs"/>
          <w:sz w:val="20"/>
          <w:rtl/>
        </w:rPr>
        <w:t xml:space="preserve">) (להלן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חורב נו)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חתם אל-אנביה או נשלטת בידה;</w:t>
      </w:r>
    </w:p>
    <w:p w14:paraId="217C474E" w14:textId="77777777" w:rsidR="00C10EC3" w:rsidRDefault="00C10EC3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(6)</w:t>
      </w:r>
      <w:r>
        <w:rPr>
          <w:rStyle w:val="default"/>
          <w:rFonts w:cs="FrankRuehl" w:hint="cs"/>
          <w:sz w:val="20"/>
          <w:rtl/>
        </w:rPr>
        <w:tab/>
        <w:t>חברת חרה (</w:t>
      </w:r>
      <w:r>
        <w:rPr>
          <w:rStyle w:val="default"/>
          <w:rFonts w:cs="FrankRuehl"/>
          <w:sz w:val="20"/>
        </w:rPr>
        <w:t>Hara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חורב נו או נשלטת בידה;</w:t>
      </w:r>
    </w:p>
    <w:p w14:paraId="37C83302" w14:textId="77777777" w:rsidR="00C10EC3" w:rsidRDefault="00C10EC3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(7)</w:t>
      </w:r>
      <w:r>
        <w:rPr>
          <w:rStyle w:val="default"/>
          <w:rFonts w:cs="FrankRuehl" w:hint="cs"/>
          <w:sz w:val="20"/>
          <w:rtl/>
        </w:rPr>
        <w:tab/>
      </w:r>
      <w:r w:rsidR="00CB0AA2">
        <w:rPr>
          <w:rStyle w:val="default"/>
          <w:rFonts w:cs="FrankRuehl" w:hint="cs"/>
          <w:sz w:val="20"/>
          <w:rtl/>
        </w:rPr>
        <w:t>אימנסזן חברה לייעוץ הנדסי (</w:t>
      </w:r>
      <w:r w:rsidR="00CB0AA2">
        <w:rPr>
          <w:rStyle w:val="default"/>
          <w:rFonts w:cs="FrankRuehl"/>
          <w:sz w:val="20"/>
        </w:rPr>
        <w:t>Imensazan Consultant Engineers Institute</w:t>
      </w:r>
      <w:r w:rsidR="00CB0AA2">
        <w:rPr>
          <w:rStyle w:val="default"/>
          <w:rFonts w:cs="FrankRuehl" w:hint="cs"/>
          <w:sz w:val="20"/>
          <w:rtl/>
        </w:rPr>
        <w:t xml:space="preserve">) </w:t>
      </w:r>
      <w:r w:rsidR="00CB0AA2">
        <w:rPr>
          <w:rStyle w:val="default"/>
          <w:rFonts w:cs="FrankRuehl"/>
          <w:sz w:val="20"/>
          <w:rtl/>
        </w:rPr>
        <w:t>–</w:t>
      </w:r>
      <w:r w:rsidR="00CB0AA2">
        <w:rPr>
          <w:rStyle w:val="default"/>
          <w:rFonts w:cs="FrankRuehl" w:hint="cs"/>
          <w:sz w:val="20"/>
          <w:rtl/>
        </w:rPr>
        <w:t xml:space="preserve"> החברה היא בבעלות חתם אל-אנביה, נשלטת בידה או פועלת מטעמה;</w:t>
      </w:r>
    </w:p>
    <w:p w14:paraId="1659ABFF" w14:textId="77777777" w:rsidR="00CB0AA2" w:rsidRDefault="00CB0AA2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(8)</w:t>
      </w:r>
      <w:r>
        <w:rPr>
          <w:rStyle w:val="default"/>
          <w:rFonts w:cs="FrankRuehl" w:hint="cs"/>
          <w:sz w:val="20"/>
          <w:rtl/>
        </w:rPr>
        <w:tab/>
        <w:t>מקין (</w:t>
      </w:r>
      <w:r>
        <w:rPr>
          <w:rStyle w:val="default"/>
          <w:rFonts w:cs="FrankRuehl"/>
          <w:sz w:val="20"/>
        </w:rPr>
        <w:t>Makin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חברת חתם אל-אנביה, נשלטת בידה או פועלת מטעמה ומהווה סניף שלה;</w:t>
      </w:r>
    </w:p>
    <w:p w14:paraId="09280811" w14:textId="77777777" w:rsidR="00CB0AA2" w:rsidRDefault="00CB0AA2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(9)</w:t>
      </w:r>
      <w:r>
        <w:rPr>
          <w:rStyle w:val="default"/>
          <w:rFonts w:cs="FrankRuehl" w:hint="cs"/>
          <w:sz w:val="20"/>
          <w:rtl/>
        </w:rPr>
        <w:tab/>
        <w:t>אומרן סהל (</w:t>
      </w:r>
      <w:r>
        <w:rPr>
          <w:rStyle w:val="default"/>
          <w:rFonts w:cs="FrankRuehl"/>
          <w:sz w:val="20"/>
        </w:rPr>
        <w:t>Omran Sahel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חברת חתם אל-אנביה, נשלטת בידה או פועלת מטעמה;</w:t>
      </w:r>
    </w:p>
    <w:p w14:paraId="5FCA3104" w14:textId="77777777" w:rsidR="00CB0AA2" w:rsidRDefault="00CB0AA2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(10)</w:t>
      </w:r>
      <w:r>
        <w:rPr>
          <w:rStyle w:val="default"/>
          <w:rFonts w:cs="FrankRuehl" w:hint="cs"/>
          <w:sz w:val="20"/>
          <w:rtl/>
        </w:rPr>
        <w:tab/>
        <w:t>אוריינטל אויל קיש (</w:t>
      </w:r>
      <w:r>
        <w:rPr>
          <w:rStyle w:val="default"/>
          <w:rFonts w:cs="FrankRuehl"/>
          <w:sz w:val="20"/>
        </w:rPr>
        <w:t>Oriental Oil Kish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חברת חתם אל-אנביה, נשלטת בידה או פועלת מטעמה;</w:t>
      </w:r>
    </w:p>
    <w:p w14:paraId="6AC7532C" w14:textId="77777777" w:rsidR="00CB0AA2" w:rsidRDefault="00CB0AA2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(11)</w:t>
      </w:r>
      <w:r>
        <w:rPr>
          <w:rStyle w:val="default"/>
          <w:rFonts w:cs="FrankRuehl" w:hint="cs"/>
          <w:sz w:val="20"/>
          <w:rtl/>
        </w:rPr>
        <w:tab/>
        <w:t>רח סהל (</w:t>
      </w:r>
      <w:r>
        <w:rPr>
          <w:rStyle w:val="default"/>
          <w:rFonts w:cs="FrankRuehl"/>
          <w:sz w:val="20"/>
        </w:rPr>
        <w:t>Rah Sahel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חברת חתם אל-אנביה, נשלטת בידה או פועלת מטעמה;</w:t>
      </w:r>
    </w:p>
    <w:p w14:paraId="7BCEAE53" w14:textId="77777777" w:rsidR="00CB0AA2" w:rsidRDefault="00CB0AA2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(12)</w:t>
      </w:r>
      <w:r>
        <w:rPr>
          <w:rStyle w:val="default"/>
          <w:rFonts w:cs="FrankRuehl" w:hint="cs"/>
          <w:sz w:val="20"/>
          <w:rtl/>
        </w:rPr>
        <w:tab/>
      </w:r>
      <w:r w:rsidR="00995475">
        <w:rPr>
          <w:rStyle w:val="default"/>
          <w:rFonts w:cs="FrankRuehl" w:hint="cs"/>
          <w:sz w:val="20"/>
          <w:rtl/>
        </w:rPr>
        <w:t>רהב מכון להנדסה (</w:t>
      </w:r>
      <w:r w:rsidR="00995475">
        <w:rPr>
          <w:rStyle w:val="default"/>
          <w:rFonts w:cs="FrankRuehl"/>
          <w:sz w:val="20"/>
        </w:rPr>
        <w:t>Rahab Engineering Institute</w:t>
      </w:r>
      <w:r w:rsidR="00995475">
        <w:rPr>
          <w:rStyle w:val="default"/>
          <w:rFonts w:cs="FrankRuehl" w:hint="cs"/>
          <w:sz w:val="20"/>
          <w:rtl/>
        </w:rPr>
        <w:t xml:space="preserve">) </w:t>
      </w:r>
      <w:r w:rsidR="00995475">
        <w:rPr>
          <w:rStyle w:val="default"/>
          <w:rFonts w:cs="FrankRuehl"/>
          <w:sz w:val="20"/>
          <w:rtl/>
        </w:rPr>
        <w:t>–</w:t>
      </w:r>
      <w:r w:rsidR="00995475">
        <w:rPr>
          <w:rStyle w:val="default"/>
          <w:rFonts w:cs="FrankRuehl" w:hint="cs"/>
          <w:sz w:val="20"/>
          <w:rtl/>
        </w:rPr>
        <w:t xml:space="preserve"> החברה היא בבעלות חברת חתם אל-אנביה נשלטת בידה או פועלת מטעמה ומהווה סניף שלה;</w:t>
      </w:r>
    </w:p>
    <w:p w14:paraId="4302A35C" w14:textId="77777777" w:rsidR="00995475" w:rsidRDefault="00995475" w:rsidP="00995475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(13)</w:t>
      </w:r>
      <w:r>
        <w:rPr>
          <w:rStyle w:val="default"/>
          <w:rFonts w:cs="FrankRuehl" w:hint="cs"/>
          <w:sz w:val="20"/>
          <w:rtl/>
        </w:rPr>
        <w:tab/>
        <w:t>סהל ייעוץ הנדסי (</w:t>
      </w:r>
      <w:r>
        <w:rPr>
          <w:rStyle w:val="default"/>
          <w:rFonts w:cs="FrankRuehl"/>
          <w:sz w:val="20"/>
        </w:rPr>
        <w:t>Sahel Consultant Engineers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חברת חורב נו או בשליטתה;</w:t>
      </w:r>
    </w:p>
    <w:p w14:paraId="5741C7FA" w14:textId="77777777" w:rsidR="00995475" w:rsidRDefault="00995475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(14)</w:t>
      </w:r>
      <w:r>
        <w:rPr>
          <w:rStyle w:val="default"/>
          <w:rFonts w:cs="FrankRuehl" w:hint="cs"/>
          <w:sz w:val="20"/>
          <w:rtl/>
        </w:rPr>
        <w:tab/>
        <w:t>ספאניר (</w:t>
      </w:r>
      <w:r>
        <w:rPr>
          <w:rStyle w:val="default"/>
          <w:rFonts w:cs="FrankRuehl"/>
          <w:sz w:val="20"/>
        </w:rPr>
        <w:t>Sepanir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חברת חתם אל-אנביה נשלטת בידה או פועלת מטעמה;</w:t>
      </w:r>
    </w:p>
    <w:p w14:paraId="11A1AD92" w14:textId="77777777" w:rsidR="00995475" w:rsidRDefault="00995475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(15)</w:t>
      </w:r>
      <w:r>
        <w:rPr>
          <w:rStyle w:val="default"/>
          <w:rFonts w:cs="FrankRuehl" w:hint="cs"/>
          <w:sz w:val="20"/>
          <w:rtl/>
        </w:rPr>
        <w:tab/>
        <w:t>חברה להנדסה ספסד (</w:t>
      </w:r>
      <w:r>
        <w:rPr>
          <w:rStyle w:val="default"/>
          <w:rFonts w:cs="FrankRuehl"/>
          <w:sz w:val="20"/>
        </w:rPr>
        <w:t>Sepasad Engineering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החברה היא בבעלות חברת חתם אל-אנביה נשלטת בידה או פועלת מטעמה;</w:t>
      </w:r>
    </w:p>
    <w:p w14:paraId="028C7529" w14:textId="77777777" w:rsidR="00995475" w:rsidRDefault="00995475" w:rsidP="00130E4C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(ד)</w:t>
      </w:r>
      <w:r>
        <w:rPr>
          <w:rStyle w:val="default"/>
          <w:rFonts w:cs="FrankRuehl" w:hint="cs"/>
          <w:sz w:val="20"/>
          <w:rtl/>
        </w:rPr>
        <w:tab/>
      </w:r>
      <w:r w:rsidR="00130E4C" w:rsidRPr="00130E4C">
        <w:rPr>
          <w:rStyle w:val="default"/>
          <w:rFonts w:cs="FrankRuehl" w:hint="cs"/>
          <w:b/>
          <w:bCs/>
          <w:sz w:val="18"/>
          <w:szCs w:val="22"/>
          <w:rtl/>
        </w:rPr>
        <w:t>ישויות בבעלות חברת הספנות האירנית (</w:t>
      </w:r>
      <w:r w:rsidR="00130E4C" w:rsidRPr="00130E4C">
        <w:rPr>
          <w:rStyle w:val="default"/>
          <w:rFonts w:cs="FrankRuehl"/>
          <w:b/>
          <w:bCs/>
          <w:sz w:val="18"/>
          <w:szCs w:val="22"/>
        </w:rPr>
        <w:t>The Islamic Republic of Iran Shipping Lines (IRISL)</w:t>
      </w:r>
      <w:r w:rsidR="00130E4C" w:rsidRPr="00130E4C">
        <w:rPr>
          <w:rStyle w:val="default"/>
          <w:rFonts w:cs="FrankRuehl" w:hint="cs"/>
          <w:b/>
          <w:bCs/>
          <w:sz w:val="18"/>
          <w:szCs w:val="22"/>
          <w:rtl/>
        </w:rPr>
        <w:t>) בשליטתה או הפועלות מטעמה</w:t>
      </w:r>
      <w:r w:rsidR="00130E4C">
        <w:rPr>
          <w:rStyle w:val="default"/>
          <w:rFonts w:cs="FrankRuehl" w:hint="cs"/>
          <w:sz w:val="20"/>
          <w:rtl/>
        </w:rPr>
        <w:t xml:space="preserve"> </w:t>
      </w:r>
      <w:r w:rsidR="00130E4C">
        <w:rPr>
          <w:rStyle w:val="default"/>
          <w:rFonts w:cs="FrankRuehl"/>
          <w:sz w:val="20"/>
          <w:rtl/>
        </w:rPr>
        <w:t>–</w:t>
      </w:r>
    </w:p>
    <w:p w14:paraId="6177656F" w14:textId="77777777" w:rsidR="00130E4C" w:rsidRDefault="00130E4C" w:rsidP="00CE5CB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חברת ספנות איראנו-הינד (</w:t>
      </w:r>
      <w:r>
        <w:rPr>
          <w:rStyle w:val="default"/>
          <w:rFonts w:cs="FrankRuehl"/>
          <w:sz w:val="20"/>
        </w:rPr>
        <w:t>Irano Hind Shipping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כתובות החברה: רחוב מרשד 18, רחוב סדקט, בצדו ההפוך מפארק מלט, שדרות ואלי-עשר, טהרן, אירן; 265, ליד רחוב מרשד סדקט, בצדו ההפוך מפארק מלט, שדרות ואלי-עשר, טהרן, </w:t>
      </w:r>
      <w:r>
        <w:rPr>
          <w:rStyle w:val="default"/>
          <w:rFonts w:cs="FrankRuehl"/>
          <w:sz w:val="20"/>
        </w:rPr>
        <w:t>1A100</w:t>
      </w:r>
      <w:r>
        <w:rPr>
          <w:rStyle w:val="default"/>
          <w:rFonts w:cs="FrankRuehl" w:hint="cs"/>
          <w:sz w:val="20"/>
          <w:rtl/>
        </w:rPr>
        <w:t>, אירן (</w:t>
      </w:r>
      <w:r>
        <w:rPr>
          <w:rStyle w:val="default"/>
          <w:rFonts w:cs="FrankRuehl"/>
          <w:sz w:val="20"/>
        </w:rPr>
        <w:t xml:space="preserve">18 Mehrshad Street, Sadaghat Street, Opposite of Park Mellat, Valie-Asr Ave., </w:t>
      </w:r>
      <w:smartTag w:uri="urn:schemas-microsoft-com:office:smarttags" w:element="place">
        <w:smartTag w:uri="urn:schemas-microsoft-com:office:smarttags" w:element="City">
          <w:r>
            <w:rPr>
              <w:rStyle w:val="default"/>
              <w:rFonts w:cs="FrankRuehl"/>
              <w:sz w:val="20"/>
            </w:rPr>
            <w:t>Tehran</w:t>
          </w:r>
        </w:smartTag>
        <w:r>
          <w:rPr>
            <w:rStyle w:val="default"/>
            <w:rFonts w:cs="FrankRuehl"/>
            <w:sz w:val="20"/>
          </w:rPr>
          <w:t xml:space="preserve">, </w:t>
        </w:r>
        <w:smartTag w:uri="urn:schemas-microsoft-com:office:smarttags" w:element="country-region">
          <w:r>
            <w:rPr>
              <w:rStyle w:val="default"/>
              <w:rFonts w:cs="FrankRuehl"/>
              <w:sz w:val="20"/>
            </w:rPr>
            <w:t>Iran</w:t>
          </w:r>
        </w:smartTag>
      </w:smartTag>
      <w:r>
        <w:rPr>
          <w:rStyle w:val="default"/>
          <w:rFonts w:cs="FrankRuehl"/>
          <w:sz w:val="20"/>
        </w:rPr>
        <w:t xml:space="preserve">; 265, Next to Mershad, </w:t>
      </w:r>
      <w:smartTag w:uri="urn:schemas-microsoft-com:office:smarttags" w:element="address">
        <w:smartTag w:uri="urn:schemas-microsoft-com:office:smarttags" w:element="Street">
          <w:r>
            <w:rPr>
              <w:rStyle w:val="default"/>
              <w:rFonts w:cs="FrankRuehl"/>
              <w:sz w:val="20"/>
            </w:rPr>
            <w:t>Sedaghat St</w:t>
          </w:r>
        </w:smartTag>
      </w:smartTag>
      <w:r>
        <w:rPr>
          <w:rStyle w:val="default"/>
          <w:rFonts w:cs="FrankRuehl"/>
          <w:sz w:val="20"/>
        </w:rPr>
        <w:t>., Opposite of Mellat Park, Vali Asr Ave., Tehran 1A001, Iran</w:t>
      </w:r>
      <w:r>
        <w:rPr>
          <w:rStyle w:val="default"/>
          <w:rFonts w:cs="FrankRuehl" w:hint="cs"/>
          <w:sz w:val="20"/>
          <w:rtl/>
        </w:rPr>
        <w:t>);</w:t>
      </w:r>
    </w:p>
    <w:p w14:paraId="3C7B2E5D" w14:textId="77777777" w:rsidR="00130E4C" w:rsidRDefault="00130E4C" w:rsidP="00130E4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קווי הספנות של הרפובליקה האיסלאמית של אירן בנלוקס (</w:t>
      </w:r>
      <w:r>
        <w:rPr>
          <w:rStyle w:val="default"/>
          <w:rFonts w:cs="FrankRuehl"/>
          <w:sz w:val="20"/>
        </w:rPr>
        <w:t>IRISL Benelux NV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כתובת החברה: נורדרלאן 139, </w:t>
      </w:r>
      <w:r>
        <w:rPr>
          <w:rStyle w:val="default"/>
          <w:rFonts w:cs="FrankRuehl"/>
          <w:sz w:val="20"/>
        </w:rPr>
        <w:t>B-2030</w:t>
      </w:r>
      <w:r>
        <w:rPr>
          <w:rStyle w:val="default"/>
          <w:rFonts w:cs="FrankRuehl" w:hint="cs"/>
          <w:sz w:val="20"/>
          <w:rtl/>
        </w:rPr>
        <w:t xml:space="preserve">, אנטוורפן, בלגיה. מספר מע"מ </w:t>
      </w:r>
      <w:r>
        <w:rPr>
          <w:rStyle w:val="default"/>
          <w:rFonts w:cs="FrankRuehl"/>
          <w:sz w:val="20"/>
        </w:rPr>
        <w:t>BE480224531</w:t>
      </w:r>
      <w:r>
        <w:rPr>
          <w:rStyle w:val="default"/>
          <w:rFonts w:cs="FrankRuehl" w:hint="cs"/>
          <w:sz w:val="20"/>
          <w:rtl/>
        </w:rPr>
        <w:t xml:space="preserve"> (בלגיה) (</w:t>
      </w:r>
      <w:r>
        <w:rPr>
          <w:rStyle w:val="default"/>
          <w:rFonts w:cs="FrankRuehl"/>
          <w:sz w:val="20"/>
        </w:rPr>
        <w:t>Noorderlaan 139, B-2030, Antwerp, Belgium; V.A.T. Number BE480224531 (Belgium)</w:t>
      </w:r>
      <w:r>
        <w:rPr>
          <w:rStyle w:val="default"/>
          <w:rFonts w:cs="FrankRuehl" w:hint="cs"/>
          <w:sz w:val="20"/>
          <w:rtl/>
        </w:rPr>
        <w:t>);</w:t>
      </w:r>
    </w:p>
    <w:p w14:paraId="5CAE8ADD" w14:textId="77777777" w:rsidR="00130E4C" w:rsidRDefault="00130E4C" w:rsidP="00130E4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קו הספנות הדרומי של אירן (</w:t>
      </w:r>
      <w:r>
        <w:rPr>
          <w:rStyle w:val="default"/>
          <w:rFonts w:cs="FrankRuehl"/>
          <w:sz w:val="20"/>
        </w:rPr>
        <w:t>South Shipping Line Iran (SSL)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כתובות החברה: דירה 7, קומה 3 מספר 2, סמטה 4 בשדרות גנדי, טהרן, אירן; רחוב קוום מקם פרחני, טהרן, אירן (</w:t>
      </w:r>
      <w:r>
        <w:rPr>
          <w:rStyle w:val="default"/>
          <w:rFonts w:cs="FrankRuehl"/>
          <w:sz w:val="20"/>
        </w:rPr>
        <w:t xml:space="preserve">Apt. No. 7, 3rd Floor, No. 2, 4th Alley, </w:t>
      </w:r>
      <w:smartTag w:uri="urn:schemas-microsoft-com:office:smarttags" w:element="address">
        <w:smartTag w:uri="urn:schemas-microsoft-com:office:smarttags" w:element="Street">
          <w:r>
            <w:rPr>
              <w:rStyle w:val="default"/>
              <w:rFonts w:cs="FrankRuehl"/>
              <w:sz w:val="20"/>
            </w:rPr>
            <w:t>Gandi Ave.</w:t>
          </w:r>
        </w:smartTag>
      </w:smartTag>
      <w:r>
        <w:rPr>
          <w:rStyle w:val="default"/>
          <w:rFonts w:cs="FrankRuehl"/>
          <w:sz w:val="20"/>
        </w:rPr>
        <w:t>, Tehran, Iran; Qaem Magham Farahani St., Tehran, Iran</w:t>
      </w:r>
      <w:r>
        <w:rPr>
          <w:rStyle w:val="default"/>
          <w:rFonts w:cs="FrankRuehl" w:hint="cs"/>
          <w:sz w:val="20"/>
          <w:rtl/>
        </w:rPr>
        <w:t>);</w:t>
      </w:r>
    </w:p>
    <w:p w14:paraId="2F121B66" w14:textId="77777777" w:rsidR="00130E4C" w:rsidRDefault="00130E4C" w:rsidP="00130E4C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(ה)</w:t>
      </w:r>
      <w:r>
        <w:rPr>
          <w:rStyle w:val="default"/>
          <w:rFonts w:cs="FrankRuehl" w:hint="cs"/>
          <w:sz w:val="20"/>
          <w:rtl/>
        </w:rPr>
        <w:tab/>
      </w:r>
      <w:r w:rsidRPr="00130E4C">
        <w:rPr>
          <w:rStyle w:val="default"/>
          <w:rFonts w:cs="FrankRuehl" w:hint="cs"/>
          <w:b/>
          <w:bCs/>
          <w:sz w:val="22"/>
          <w:szCs w:val="22"/>
          <w:rtl/>
        </w:rPr>
        <w:t>גורמים נוספים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  <w:rtl/>
        </w:rPr>
        <w:t>–</w:t>
      </w:r>
    </w:p>
    <w:p w14:paraId="64B1ED19" w14:textId="77777777" w:rsidR="00130E4C" w:rsidRDefault="00130E4C" w:rsidP="00130E4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חברת אבזר בורש קווא (</w:t>
      </w:r>
      <w:r>
        <w:rPr>
          <w:rStyle w:val="default"/>
          <w:rFonts w:cs="FrankRuehl"/>
          <w:sz w:val="20"/>
        </w:rPr>
        <w:t>Abzar Boresh Kaveh Co. (BK Co.)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מעורבת בייצור רכיבי צנטריפוגות;</w:t>
      </w:r>
    </w:p>
    <w:p w14:paraId="18E1B825" w14:textId="77777777" w:rsidR="00130E4C" w:rsidRDefault="00130E4C" w:rsidP="00130E4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</w:r>
      <w:r w:rsidR="00386992">
        <w:rPr>
          <w:rStyle w:val="default"/>
          <w:rFonts w:cs="FrankRuehl" w:hint="cs"/>
          <w:sz w:val="20"/>
          <w:rtl/>
        </w:rPr>
        <w:t>חברת ברגזני טג'רט טוונמד סקל (</w:t>
      </w:r>
      <w:r w:rsidR="00386992">
        <w:rPr>
          <w:rStyle w:val="default"/>
          <w:rFonts w:cs="FrankRuehl"/>
          <w:sz w:val="20"/>
        </w:rPr>
        <w:t>Barzagani Tejarat Tavanmad Saccal Companies</w:t>
      </w:r>
      <w:r w:rsidR="00386992">
        <w:rPr>
          <w:rStyle w:val="default"/>
          <w:rFonts w:cs="FrankRuehl" w:hint="cs"/>
          <w:sz w:val="20"/>
          <w:rtl/>
        </w:rPr>
        <w:t xml:space="preserve">) </w:t>
      </w:r>
      <w:r w:rsidR="00386992">
        <w:rPr>
          <w:rStyle w:val="default"/>
          <w:rFonts w:cs="FrankRuehl"/>
          <w:sz w:val="20"/>
          <w:rtl/>
        </w:rPr>
        <w:t>–</w:t>
      </w:r>
      <w:r w:rsidR="00386992">
        <w:rPr>
          <w:rStyle w:val="default"/>
          <w:rFonts w:cs="FrankRuehl" w:hint="cs"/>
          <w:sz w:val="20"/>
          <w:rtl/>
        </w:rPr>
        <w:t xml:space="preserve"> סניף של חברת סקל מערכות (</w:t>
      </w:r>
      <w:r w:rsidR="00386992">
        <w:rPr>
          <w:rStyle w:val="default"/>
          <w:rFonts w:cs="FrankRuehl"/>
          <w:sz w:val="20"/>
        </w:rPr>
        <w:t>Saccal system Companies</w:t>
      </w:r>
      <w:r w:rsidR="00386992">
        <w:rPr>
          <w:rStyle w:val="default"/>
          <w:rFonts w:cs="FrankRuehl" w:hint="cs"/>
          <w:sz w:val="20"/>
          <w:rtl/>
        </w:rPr>
        <w:t>), ניסתה לרכוש סחורה רגישה מהחברות המוזכרות לעיל;</w:t>
      </w:r>
    </w:p>
    <w:p w14:paraId="266211AD" w14:textId="77777777" w:rsidR="00386992" w:rsidRDefault="00386992" w:rsidP="00130E4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חברת אלקטרו סנם (</w:t>
      </w:r>
      <w:r>
        <w:rPr>
          <w:rStyle w:val="default"/>
          <w:rFonts w:cs="FrankRuehl"/>
          <w:sz w:val="20"/>
        </w:rPr>
        <w:t>Electro Sanam Company (E.S. Co./E.X. Co.)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חברת קש של איגוד התעשיות האוויריות, מעורבת בתכנית הטילים הבליסטיים;</w:t>
      </w:r>
    </w:p>
    <w:p w14:paraId="1B4CD019" w14:textId="77777777" w:rsidR="00386992" w:rsidRDefault="00386992" w:rsidP="00130E4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(4)</w:t>
      </w:r>
      <w:r>
        <w:rPr>
          <w:rStyle w:val="default"/>
          <w:rFonts w:cs="FrankRuehl" w:hint="cs"/>
          <w:sz w:val="20"/>
          <w:rtl/>
        </w:rPr>
        <w:tab/>
        <w:t>קבוצה טכנית אטחד (</w:t>
      </w:r>
      <w:r>
        <w:rPr>
          <w:rStyle w:val="default"/>
          <w:rFonts w:cs="FrankRuehl"/>
          <w:sz w:val="20"/>
        </w:rPr>
        <w:t>Ettehad Technical Group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חברת קש של איגוד התעשיות האוויריות, מעורבת בתכנית הטילים הבליסטיים;</w:t>
      </w:r>
    </w:p>
    <w:p w14:paraId="6CD81609" w14:textId="77777777" w:rsidR="00386992" w:rsidRDefault="00386992" w:rsidP="00130E4C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(5)</w:t>
      </w:r>
      <w:r>
        <w:rPr>
          <w:rStyle w:val="default"/>
          <w:rFonts w:cs="FrankRuehl" w:hint="cs"/>
          <w:sz w:val="20"/>
          <w:rtl/>
        </w:rPr>
        <w:tab/>
      </w:r>
      <w:r w:rsidR="00662F6E">
        <w:rPr>
          <w:rStyle w:val="default"/>
          <w:rFonts w:cs="FrankRuehl" w:hint="cs"/>
          <w:sz w:val="20"/>
          <w:rtl/>
        </w:rPr>
        <w:t>מפעלי תעשיות למיכון מדויק (</w:t>
      </w:r>
      <w:r w:rsidR="00662F6E">
        <w:rPr>
          <w:rStyle w:val="default"/>
          <w:rFonts w:cs="FrankRuehl"/>
          <w:sz w:val="20"/>
        </w:rPr>
        <w:t>Industrial Factories of Precision (IFP) Machinery</w:t>
      </w:r>
      <w:r w:rsidR="00662F6E">
        <w:rPr>
          <w:rStyle w:val="default"/>
          <w:rFonts w:cs="FrankRuehl" w:hint="cs"/>
          <w:sz w:val="20"/>
          <w:rtl/>
        </w:rPr>
        <w:t>) מוכרת גם כמפעל לייצור מכשור (</w:t>
      </w:r>
      <w:r w:rsidR="00662F6E">
        <w:rPr>
          <w:rStyle w:val="default"/>
          <w:rFonts w:cs="FrankRuehl"/>
          <w:sz w:val="20"/>
        </w:rPr>
        <w:t>Instrumentation Factories Plant</w:t>
      </w:r>
      <w:r w:rsidR="00662F6E">
        <w:rPr>
          <w:rStyle w:val="default"/>
          <w:rFonts w:cs="FrankRuehl" w:hint="cs"/>
          <w:sz w:val="20"/>
          <w:rtl/>
        </w:rPr>
        <w:t xml:space="preserve">) </w:t>
      </w:r>
      <w:r w:rsidR="00662F6E">
        <w:rPr>
          <w:rStyle w:val="default"/>
          <w:rFonts w:cs="FrankRuehl"/>
          <w:sz w:val="20"/>
          <w:rtl/>
        </w:rPr>
        <w:t>–</w:t>
      </w:r>
      <w:r w:rsidR="00662F6E">
        <w:rPr>
          <w:rStyle w:val="default"/>
          <w:rFonts w:cs="FrankRuehl" w:hint="cs"/>
          <w:sz w:val="20"/>
          <w:rtl/>
        </w:rPr>
        <w:t xml:space="preserve"> נעשה בה שימוש בכמה ניסיונות רכישה בידי איגוד התעשיות האוויריות;</w:t>
      </w:r>
    </w:p>
    <w:p w14:paraId="38D257FF" w14:textId="77777777" w:rsidR="00662F6E" w:rsidRDefault="00662F6E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(6)</w:t>
      </w:r>
      <w:r>
        <w:rPr>
          <w:rStyle w:val="default"/>
          <w:rFonts w:cs="FrankRuehl" w:hint="cs"/>
          <w:sz w:val="20"/>
          <w:rtl/>
        </w:rPr>
        <w:tab/>
        <w:t>ג'בר איבן חיאן (</w:t>
      </w:r>
      <w:r>
        <w:rPr>
          <w:rStyle w:val="default"/>
          <w:rFonts w:cs="FrankRuehl"/>
          <w:sz w:val="20"/>
        </w:rPr>
        <w:t>Jabber Ibn Hayan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מעבדות הוועדה לאנרגיה אטומית של אירן, מעורבות בפעילויות מחזורי דלק;</w:t>
      </w:r>
    </w:p>
    <w:p w14:paraId="7886ADDF" w14:textId="77777777" w:rsidR="00662F6E" w:rsidRDefault="00662F6E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(7)</w:t>
      </w:r>
      <w:r>
        <w:rPr>
          <w:rStyle w:val="default"/>
          <w:rFonts w:cs="FrankRuehl" w:hint="cs"/>
          <w:sz w:val="20"/>
          <w:rtl/>
        </w:rPr>
        <w:tab/>
        <w:t>תעשיות ג'וזה (</w:t>
      </w:r>
      <w:r>
        <w:rPr>
          <w:rStyle w:val="default"/>
          <w:rFonts w:cs="FrankRuehl"/>
          <w:sz w:val="20"/>
        </w:rPr>
        <w:t>Joza Industrial Co.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חברת קש של איגוד התעשיות האוויריות, מעורבת בתכנית הטילים הבליסטיים;</w:t>
      </w:r>
    </w:p>
    <w:p w14:paraId="61C934DA" w14:textId="77777777" w:rsidR="00662F6E" w:rsidRDefault="00662F6E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(8)</w:t>
      </w:r>
      <w:r>
        <w:rPr>
          <w:rStyle w:val="default"/>
          <w:rFonts w:cs="FrankRuehl" w:hint="cs"/>
          <w:sz w:val="20"/>
          <w:rtl/>
        </w:rPr>
        <w:tab/>
        <w:t xml:space="preserve"> </w:t>
      </w:r>
      <w:r w:rsidR="003E5E0D">
        <w:rPr>
          <w:rStyle w:val="default"/>
          <w:rFonts w:cs="FrankRuehl" w:hint="cs"/>
          <w:sz w:val="20"/>
          <w:rtl/>
        </w:rPr>
        <w:t>תעשיות קורסן מטאלורגיקה (</w:t>
      </w:r>
      <w:r w:rsidR="003E5E0D">
        <w:rPr>
          <w:rStyle w:val="default"/>
          <w:rFonts w:cs="FrankRuehl"/>
          <w:sz w:val="20"/>
        </w:rPr>
        <w:t>Khorasan Metallurgy Industries</w:t>
      </w:r>
      <w:r w:rsidR="003E5E0D">
        <w:rPr>
          <w:rStyle w:val="default"/>
          <w:rFonts w:cs="FrankRuehl" w:hint="cs"/>
          <w:sz w:val="20"/>
          <w:rtl/>
        </w:rPr>
        <w:t xml:space="preserve">) </w:t>
      </w:r>
      <w:r w:rsidR="003E5E0D">
        <w:rPr>
          <w:rStyle w:val="default"/>
          <w:rFonts w:cs="FrankRuehl"/>
          <w:sz w:val="20"/>
          <w:rtl/>
        </w:rPr>
        <w:t>–</w:t>
      </w:r>
      <w:r w:rsidR="003E5E0D">
        <w:rPr>
          <w:rStyle w:val="default"/>
          <w:rFonts w:cs="FrankRuehl" w:hint="cs"/>
          <w:sz w:val="20"/>
          <w:rtl/>
        </w:rPr>
        <w:t xml:space="preserve"> שלוחה של איגוד תעשיות תחממושת ומטאלורגירה התלויה באיגוד תעשיות הגנה, מעורבת בייצור רכבי צנטריפוגות;</w:t>
      </w:r>
    </w:p>
    <w:p w14:paraId="7EFD7E4F" w14:textId="77777777" w:rsidR="003E5E0D" w:rsidRDefault="003E5E0D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(9)</w:t>
      </w:r>
      <w:r>
        <w:rPr>
          <w:rStyle w:val="default"/>
          <w:rFonts w:cs="FrankRuehl" w:hint="cs"/>
          <w:sz w:val="20"/>
          <w:rtl/>
        </w:rPr>
        <w:tab/>
        <w:t>חברת נירו ייצור סוללות (</w:t>
      </w:r>
      <w:r>
        <w:rPr>
          <w:rStyle w:val="default"/>
          <w:rFonts w:cs="FrankRuehl"/>
          <w:sz w:val="20"/>
        </w:rPr>
        <w:t>Niru Battery Manufacturing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5DE3AB36" w14:textId="77777777" w:rsidR="003E5E0D" w:rsidRDefault="003E5E0D" w:rsidP="003E5E0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שלוה של איגוד תעשיות הגנה;</w:t>
      </w:r>
    </w:p>
    <w:p w14:paraId="022C230B" w14:textId="77777777" w:rsidR="003E5E0D" w:rsidRDefault="003E5E0D" w:rsidP="003E5E0D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מייצרת יחידות הספק כוח לצבא האירני, כולל למערכות הטילים;</w:t>
      </w:r>
    </w:p>
    <w:p w14:paraId="72490A1A" w14:textId="77777777" w:rsidR="003E5E0D" w:rsidRDefault="003E5E0D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(10)</w:t>
      </w:r>
      <w:r>
        <w:rPr>
          <w:rStyle w:val="default"/>
          <w:rFonts w:cs="FrankRuehl" w:hint="cs"/>
          <w:sz w:val="20"/>
          <w:rtl/>
        </w:rPr>
        <w:tab/>
        <w:t>תעשיות אנרגיה פישגם (פיוניר) (</w:t>
      </w:r>
      <w:r>
        <w:rPr>
          <w:rStyle w:val="default"/>
          <w:rFonts w:cs="FrankRuehl"/>
          <w:sz w:val="20"/>
        </w:rPr>
        <w:t>Pishgam (Pioneer) Energy Industries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השתתפה בבניית מיתקן המרת האורניום באיספהאן;</w:t>
      </w:r>
    </w:p>
    <w:p w14:paraId="77156E9F" w14:textId="77777777" w:rsidR="003E5E0D" w:rsidRDefault="003E5E0D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(11)</w:t>
      </w:r>
      <w:r>
        <w:rPr>
          <w:rStyle w:val="default"/>
          <w:rFonts w:cs="FrankRuehl" w:hint="cs"/>
          <w:sz w:val="20"/>
          <w:rtl/>
        </w:rPr>
        <w:tab/>
        <w:t>רכש ציוד בטיחות (</w:t>
      </w:r>
      <w:r>
        <w:rPr>
          <w:rStyle w:val="default"/>
          <w:rFonts w:cs="FrankRuehl"/>
          <w:sz w:val="20"/>
        </w:rPr>
        <w:t>Safety Equipment Procurement (SEP)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חברת קש של איגוד התעשיות האוויריות, מעורבת בתכנית הטילים הבליסטיים;</w:t>
      </w:r>
    </w:p>
    <w:p w14:paraId="0C41BF2E" w14:textId="77777777" w:rsidR="003E5E0D" w:rsidRDefault="003E5E0D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(12)</w:t>
      </w:r>
      <w:r>
        <w:rPr>
          <w:rStyle w:val="default"/>
          <w:rFonts w:cs="FrankRuehl" w:hint="cs"/>
          <w:sz w:val="20"/>
          <w:rtl/>
        </w:rPr>
        <w:tab/>
        <w:t>חברת תמס (</w:t>
      </w:r>
      <w:r>
        <w:rPr>
          <w:rStyle w:val="default"/>
          <w:rFonts w:cs="FrankRuehl"/>
          <w:sz w:val="20"/>
        </w:rPr>
        <w:t>TAMAS Company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מעורבת בפעילות הקשורה בהעשרה, גוף גג אשר תחתיו הוקמו ארבע שלוחות, כולל אחת להפקת אורניום בריכוז, ואחרת האחראית על עיבוד, העשרה ופסולת אורניום;</w:t>
      </w:r>
    </w:p>
    <w:p w14:paraId="514FED19" w14:textId="77777777" w:rsidR="003E5E0D" w:rsidRDefault="003E5E0D" w:rsidP="00F322D9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(ו)</w:t>
      </w:r>
      <w:r>
        <w:rPr>
          <w:rStyle w:val="default"/>
          <w:rFonts w:cs="FrankRuehl" w:hint="cs"/>
          <w:sz w:val="20"/>
          <w:rtl/>
        </w:rPr>
        <w:tab/>
      </w:r>
      <w:r w:rsidR="00F322D9" w:rsidRPr="00F322D9">
        <w:rPr>
          <w:rStyle w:val="default"/>
          <w:rFonts w:cs="FrankRuehl" w:hint="cs"/>
          <w:b/>
          <w:bCs/>
          <w:sz w:val="22"/>
          <w:szCs w:val="22"/>
          <w:rtl/>
        </w:rPr>
        <w:t>אנשים המעורבים בתכניות או בפעילויות הקשורות לתכנית הגרעין האירנית או לתכנית הטילים הבליסטיים האירנית</w:t>
      </w:r>
      <w:r w:rsidR="00F322D9">
        <w:rPr>
          <w:rStyle w:val="default"/>
          <w:rFonts w:cs="FrankRuehl" w:hint="cs"/>
          <w:sz w:val="20"/>
          <w:rtl/>
        </w:rPr>
        <w:t xml:space="preserve"> </w:t>
      </w:r>
      <w:r w:rsidR="00F322D9">
        <w:rPr>
          <w:rStyle w:val="default"/>
          <w:rFonts w:cs="FrankRuehl"/>
          <w:sz w:val="20"/>
          <w:rtl/>
        </w:rPr>
        <w:t>–</w:t>
      </w:r>
    </w:p>
    <w:p w14:paraId="0247CA6D" w14:textId="77777777" w:rsidR="00F322D9" w:rsidRDefault="00F322D9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מוחמד קנדי (</w:t>
      </w:r>
      <w:r>
        <w:rPr>
          <w:rStyle w:val="default"/>
          <w:rFonts w:cs="FrankRuehl"/>
          <w:sz w:val="20"/>
        </w:rPr>
        <w:t>Mohammad Qannadi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סגן נשיא למחקר ופיתוח של הוועדה לאנרגיה אטומית של אירן (</w:t>
      </w:r>
      <w:r>
        <w:rPr>
          <w:rStyle w:val="default"/>
          <w:rFonts w:cs="FrankRuehl"/>
          <w:sz w:val="20"/>
        </w:rPr>
        <w:t>AEOI Vice President for Research &amp; Development</w:t>
      </w:r>
      <w:r>
        <w:rPr>
          <w:rStyle w:val="default"/>
          <w:rFonts w:cs="FrankRuehl" w:hint="cs"/>
          <w:sz w:val="20"/>
          <w:rtl/>
        </w:rPr>
        <w:t>);</w:t>
      </w:r>
    </w:p>
    <w:p w14:paraId="172D721F" w14:textId="77777777" w:rsidR="00F322D9" w:rsidRDefault="00F322D9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בחמן אסגרפור (</w:t>
      </w:r>
      <w:r>
        <w:rPr>
          <w:rStyle w:val="default"/>
          <w:rFonts w:cs="FrankRuehl"/>
          <w:sz w:val="20"/>
        </w:rPr>
        <w:t>Behman Asgarpour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מנהל התפעול, אראק (</w:t>
      </w:r>
      <w:r>
        <w:rPr>
          <w:rStyle w:val="default"/>
          <w:rFonts w:cs="FrankRuehl"/>
          <w:sz w:val="20"/>
        </w:rPr>
        <w:t>Operational Manager (Arak)</w:t>
      </w:r>
      <w:r>
        <w:rPr>
          <w:rStyle w:val="default"/>
          <w:rFonts w:cs="FrankRuehl" w:hint="cs"/>
          <w:sz w:val="20"/>
          <w:rtl/>
        </w:rPr>
        <w:t>);</w:t>
      </w:r>
    </w:p>
    <w:p w14:paraId="457FBD6B" w14:textId="77777777" w:rsidR="00F322D9" w:rsidRDefault="00F322D9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דאוד אגחה-ג'אני (</w:t>
      </w:r>
      <w:r>
        <w:rPr>
          <w:rStyle w:val="default"/>
          <w:rFonts w:cs="FrankRuehl"/>
          <w:sz w:val="20"/>
        </w:rPr>
        <w:t>Dawood Agha-Jani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המיתקן הניסיוני להעשרת דלק אשר נמצא בנתנז (</w:t>
      </w:r>
      <w:r>
        <w:rPr>
          <w:rStyle w:val="default"/>
          <w:rFonts w:cs="FrankRuehl"/>
          <w:sz w:val="20"/>
        </w:rPr>
        <w:t>Head of the PFEP (Natanz)</w:t>
      </w:r>
      <w:r>
        <w:rPr>
          <w:rStyle w:val="default"/>
          <w:rFonts w:cs="FrankRuehl" w:hint="cs"/>
          <w:sz w:val="20"/>
          <w:rtl/>
        </w:rPr>
        <w:t>);</w:t>
      </w:r>
    </w:p>
    <w:p w14:paraId="50929E84" w14:textId="77777777" w:rsidR="00F322D9" w:rsidRDefault="00F322D9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(4)</w:t>
      </w:r>
      <w:r>
        <w:rPr>
          <w:rStyle w:val="default"/>
          <w:rFonts w:cs="FrankRuehl" w:hint="cs"/>
          <w:sz w:val="20"/>
          <w:rtl/>
        </w:rPr>
        <w:tab/>
        <w:t>השאן מונאג'מי (</w:t>
      </w:r>
      <w:r>
        <w:rPr>
          <w:rStyle w:val="default"/>
          <w:rFonts w:cs="FrankRuehl"/>
          <w:sz w:val="20"/>
        </w:rPr>
        <w:t>Eshan Monajemi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מנהל פרויקט בנייה, נתנז (</w:t>
      </w:r>
      <w:r>
        <w:rPr>
          <w:rStyle w:val="default"/>
          <w:rFonts w:cs="FrankRuehl"/>
          <w:sz w:val="20"/>
        </w:rPr>
        <w:t>Construction Project Manager (Natanz)</w:t>
      </w:r>
      <w:r>
        <w:rPr>
          <w:rStyle w:val="default"/>
          <w:rFonts w:cs="FrankRuehl" w:hint="cs"/>
          <w:sz w:val="20"/>
          <w:rtl/>
        </w:rPr>
        <w:t>);</w:t>
      </w:r>
    </w:p>
    <w:p w14:paraId="23D81655" w14:textId="77777777" w:rsidR="00F322D9" w:rsidRDefault="00F322D9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(5)</w:t>
      </w:r>
      <w:r>
        <w:rPr>
          <w:rStyle w:val="default"/>
          <w:rFonts w:cs="FrankRuehl" w:hint="cs"/>
          <w:sz w:val="20"/>
          <w:rtl/>
        </w:rPr>
        <w:tab/>
        <w:t>ג'פאר מוחמדי (</w:t>
      </w:r>
      <w:r>
        <w:rPr>
          <w:rStyle w:val="default"/>
          <w:rFonts w:cs="FrankRuehl"/>
          <w:sz w:val="20"/>
        </w:rPr>
        <w:t>Jafar Mohammadi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יועץ טכני לוועדה לאנרגיה אטומית של אירן (</w:t>
      </w:r>
      <w:r>
        <w:rPr>
          <w:rStyle w:val="default"/>
          <w:rFonts w:cs="FrankRuehl"/>
          <w:sz w:val="20"/>
        </w:rPr>
        <w:t>Technical Advisor to the AEOI</w:t>
      </w:r>
      <w:r>
        <w:rPr>
          <w:rStyle w:val="default"/>
          <w:rFonts w:cs="FrankRuehl" w:hint="cs"/>
          <w:sz w:val="20"/>
          <w:rtl/>
        </w:rPr>
        <w:t>), אחראי על ייצור השסתומים לצנטריפוגות;</w:t>
      </w:r>
    </w:p>
    <w:p w14:paraId="33DD6F54" w14:textId="77777777" w:rsidR="00F322D9" w:rsidRDefault="00F322D9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(6)</w:t>
      </w:r>
      <w:r>
        <w:rPr>
          <w:rStyle w:val="default"/>
          <w:rFonts w:cs="FrankRuehl" w:hint="cs"/>
          <w:sz w:val="20"/>
          <w:rtl/>
        </w:rPr>
        <w:tab/>
      </w:r>
      <w:r w:rsidR="00480263">
        <w:rPr>
          <w:rStyle w:val="default"/>
          <w:rFonts w:cs="FrankRuehl" w:hint="cs"/>
          <w:sz w:val="20"/>
          <w:rtl/>
        </w:rPr>
        <w:t>עלי חג'ינייה לייבדי (</w:t>
      </w:r>
      <w:r w:rsidR="00480263">
        <w:rPr>
          <w:rStyle w:val="default"/>
          <w:rFonts w:cs="FrankRuehl"/>
          <w:sz w:val="20"/>
        </w:rPr>
        <w:t>Ali Hajinia Leilabadi</w:t>
      </w:r>
      <w:r w:rsidR="00480263">
        <w:rPr>
          <w:rStyle w:val="default"/>
          <w:rFonts w:cs="FrankRuehl" w:hint="cs"/>
          <w:sz w:val="20"/>
          <w:rtl/>
        </w:rPr>
        <w:t xml:space="preserve">) </w:t>
      </w:r>
      <w:r w:rsidR="00480263">
        <w:rPr>
          <w:rStyle w:val="default"/>
          <w:rFonts w:cs="FrankRuehl"/>
          <w:sz w:val="20"/>
          <w:rtl/>
        </w:rPr>
        <w:t>–</w:t>
      </w:r>
      <w:r w:rsidR="00480263">
        <w:rPr>
          <w:rStyle w:val="default"/>
          <w:rFonts w:cs="FrankRuehl" w:hint="cs"/>
          <w:sz w:val="20"/>
          <w:rtl/>
        </w:rPr>
        <w:t xml:space="preserve"> מנכ"ל חברת מסבח לאנרגיה (</w:t>
      </w:r>
      <w:r w:rsidR="00480263">
        <w:rPr>
          <w:rStyle w:val="default"/>
          <w:rFonts w:cs="FrankRuehl"/>
          <w:sz w:val="20"/>
        </w:rPr>
        <w:t>Director General of Mesbah Energy Company</w:t>
      </w:r>
      <w:r w:rsidR="00480263">
        <w:rPr>
          <w:rStyle w:val="default"/>
          <w:rFonts w:cs="FrankRuehl" w:hint="cs"/>
          <w:sz w:val="20"/>
          <w:rtl/>
        </w:rPr>
        <w:t>);</w:t>
      </w:r>
    </w:p>
    <w:p w14:paraId="5104C90C" w14:textId="77777777" w:rsidR="00480263" w:rsidRDefault="00480263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(7)</w:t>
      </w:r>
      <w:r>
        <w:rPr>
          <w:rStyle w:val="default"/>
          <w:rFonts w:cs="FrankRuehl" w:hint="cs"/>
          <w:sz w:val="20"/>
          <w:rtl/>
        </w:rPr>
        <w:tab/>
        <w:t>קצין בכיר מוחמד מהדי נג'אד נורי (</w:t>
      </w:r>
      <w:r>
        <w:rPr>
          <w:rStyle w:val="default"/>
          <w:rFonts w:cs="FrankRuehl"/>
          <w:sz w:val="20"/>
        </w:rPr>
        <w:t>Lt. Gen. Mohammad Mehdi Nejad Nouri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רקטור אוניברסיטת מליק אשטר להגנה טכנולוגית (</w:t>
      </w:r>
      <w:r>
        <w:rPr>
          <w:rStyle w:val="default"/>
          <w:rFonts w:cs="FrankRuehl"/>
          <w:sz w:val="20"/>
        </w:rPr>
        <w:t>Rector of Malek Ashtar University of Defence Technology</w:t>
      </w:r>
      <w:r>
        <w:rPr>
          <w:rStyle w:val="default"/>
          <w:rFonts w:cs="FrankRuehl" w:hint="cs"/>
          <w:sz w:val="20"/>
          <w:rtl/>
        </w:rPr>
        <w:t>) ביצע ניסויים בבריליום, מחלקת הכימית מקושרת למשרד ההגנה והלוגיסטיקה;</w:t>
      </w:r>
    </w:p>
    <w:p w14:paraId="3FA1C1E7" w14:textId="77777777" w:rsidR="00480263" w:rsidRDefault="00480263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(8)</w:t>
      </w:r>
      <w:r>
        <w:rPr>
          <w:rStyle w:val="default"/>
          <w:rFonts w:cs="FrankRuehl" w:hint="cs"/>
          <w:sz w:val="20"/>
          <w:rtl/>
        </w:rPr>
        <w:tab/>
        <w:t>קצין בכיר חוסיין סלימי (</w:t>
      </w:r>
      <w:r>
        <w:rPr>
          <w:rStyle w:val="default"/>
          <w:rFonts w:cs="FrankRuehl"/>
          <w:sz w:val="20"/>
        </w:rPr>
        <w:t>Gen, Hosein Salimi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מפקד חיל האוויר של משמרות המהפכה (</w:t>
      </w:r>
      <w:r>
        <w:rPr>
          <w:rStyle w:val="default"/>
          <w:rFonts w:cs="FrankRuehl"/>
          <w:sz w:val="20"/>
        </w:rPr>
        <w:t>Commander of the Air Force, IRGC (Pasdaran)</w:t>
      </w:r>
      <w:r>
        <w:rPr>
          <w:rStyle w:val="default"/>
          <w:rFonts w:cs="FrankRuehl" w:hint="cs"/>
          <w:sz w:val="20"/>
          <w:rtl/>
        </w:rPr>
        <w:t>);</w:t>
      </w:r>
    </w:p>
    <w:p w14:paraId="3B988E04" w14:textId="77777777" w:rsidR="00480263" w:rsidRDefault="00480263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(9)</w:t>
      </w:r>
      <w:r>
        <w:rPr>
          <w:rStyle w:val="default"/>
          <w:rFonts w:cs="FrankRuehl" w:hint="cs"/>
          <w:sz w:val="20"/>
          <w:rtl/>
        </w:rPr>
        <w:tab/>
        <w:t>אחמד וחיד דסטז'רדי (</w:t>
      </w:r>
      <w:r>
        <w:rPr>
          <w:rStyle w:val="default"/>
          <w:rFonts w:cs="FrankRuehl"/>
          <w:sz w:val="20"/>
        </w:rPr>
        <w:t>Ahmad Vahid Dastjerdi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התעשייה האווירית (</w:t>
      </w:r>
      <w:r>
        <w:rPr>
          <w:rStyle w:val="default"/>
          <w:rFonts w:cs="FrankRuehl"/>
          <w:sz w:val="20"/>
        </w:rPr>
        <w:t>Head of the AIO</w:t>
      </w:r>
      <w:r>
        <w:rPr>
          <w:rStyle w:val="default"/>
          <w:rFonts w:cs="FrankRuehl" w:hint="cs"/>
          <w:sz w:val="20"/>
          <w:rtl/>
        </w:rPr>
        <w:t>);</w:t>
      </w:r>
    </w:p>
    <w:p w14:paraId="668CF3C9" w14:textId="77777777" w:rsidR="00480263" w:rsidRDefault="00480263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(10)</w:t>
      </w:r>
      <w:r>
        <w:rPr>
          <w:rStyle w:val="default"/>
          <w:rFonts w:cs="FrankRuehl" w:hint="cs"/>
          <w:sz w:val="20"/>
          <w:rtl/>
        </w:rPr>
        <w:tab/>
        <w:t>רזה קולי אשמעאלי (</w:t>
      </w:r>
      <w:r>
        <w:rPr>
          <w:rStyle w:val="default"/>
          <w:rFonts w:cs="FrankRuehl"/>
          <w:sz w:val="20"/>
        </w:rPr>
        <w:t>Reza-Gholi Eshmaeli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המחלקה לסחר ויחסים בין-לאומיים בתעשייה האווירית (</w:t>
      </w:r>
      <w:r>
        <w:rPr>
          <w:rStyle w:val="default"/>
          <w:rFonts w:cs="FrankRuehl"/>
          <w:sz w:val="20"/>
        </w:rPr>
        <w:t>Head of Trade &amp; International Affairs Dept. AIO</w:t>
      </w:r>
      <w:r>
        <w:rPr>
          <w:rStyle w:val="default"/>
          <w:rFonts w:cs="FrankRuehl" w:hint="cs"/>
          <w:sz w:val="20"/>
          <w:rtl/>
        </w:rPr>
        <w:t>);</w:t>
      </w:r>
    </w:p>
    <w:p w14:paraId="48715909" w14:textId="77777777" w:rsidR="00480263" w:rsidRDefault="00A81EAA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(11)</w:t>
      </w:r>
      <w:r>
        <w:rPr>
          <w:rStyle w:val="default"/>
          <w:rFonts w:cs="FrankRuehl" w:hint="cs"/>
          <w:sz w:val="20"/>
          <w:rtl/>
        </w:rPr>
        <w:tab/>
        <w:t>בחמניאר מורטזה בחמניאר (</w:t>
      </w:r>
      <w:r>
        <w:rPr>
          <w:rStyle w:val="default"/>
          <w:rFonts w:cs="FrankRuehl"/>
          <w:sz w:val="20"/>
        </w:rPr>
        <w:t>Bahmanyar Morteza Bahmanyar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מחלקת תקציב ופיננסים בתעשייה האווירית (</w:t>
      </w:r>
      <w:r>
        <w:rPr>
          <w:rStyle w:val="default"/>
          <w:rFonts w:cs="FrankRuehl"/>
          <w:sz w:val="20"/>
        </w:rPr>
        <w:t>Head of Finance &amp; Budget Dept. AIO</w:t>
      </w:r>
      <w:r>
        <w:rPr>
          <w:rStyle w:val="default"/>
          <w:rFonts w:cs="FrankRuehl" w:hint="cs"/>
          <w:sz w:val="20"/>
          <w:rtl/>
        </w:rPr>
        <w:t>);</w:t>
      </w:r>
    </w:p>
    <w:p w14:paraId="3F718124" w14:textId="77777777" w:rsidR="00A81EAA" w:rsidRDefault="00A81EAA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(12)</w:t>
      </w:r>
      <w:r>
        <w:rPr>
          <w:rStyle w:val="default"/>
          <w:rFonts w:cs="FrankRuehl" w:hint="cs"/>
          <w:sz w:val="20"/>
          <w:rtl/>
        </w:rPr>
        <w:tab/>
        <w:t>קצין בכיר יחיא רחים ספבי (</w:t>
      </w:r>
      <w:r>
        <w:rPr>
          <w:rStyle w:val="default"/>
          <w:rFonts w:cs="FrankRuehl"/>
          <w:sz w:val="20"/>
        </w:rPr>
        <w:t>Maj. Gen. Yahya Rahim Safavi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מפקד במשמרות המהפכה (</w:t>
      </w:r>
      <w:r>
        <w:rPr>
          <w:rStyle w:val="default"/>
          <w:rFonts w:cs="FrankRuehl"/>
          <w:sz w:val="20"/>
        </w:rPr>
        <w:t>Commander, IRGC (Pasdaran)</w:t>
      </w:r>
      <w:r>
        <w:rPr>
          <w:rStyle w:val="default"/>
          <w:rFonts w:cs="FrankRuehl" w:hint="cs"/>
          <w:sz w:val="20"/>
          <w:rtl/>
        </w:rPr>
        <w:t>);</w:t>
      </w:r>
    </w:p>
    <w:p w14:paraId="007417E0" w14:textId="77777777" w:rsidR="00A81EAA" w:rsidRDefault="00A81EAA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(13)</w:t>
      </w:r>
      <w:r>
        <w:rPr>
          <w:rStyle w:val="default"/>
          <w:rFonts w:cs="FrankRuehl" w:hint="cs"/>
          <w:sz w:val="20"/>
          <w:rtl/>
        </w:rPr>
        <w:tab/>
      </w:r>
      <w:r w:rsidR="00D446D8">
        <w:rPr>
          <w:rStyle w:val="default"/>
          <w:rFonts w:cs="FrankRuehl" w:hint="cs"/>
          <w:sz w:val="20"/>
          <w:rtl/>
        </w:rPr>
        <w:t>פריידון עבאסי דבאני (</w:t>
      </w:r>
      <w:r w:rsidR="00D446D8">
        <w:rPr>
          <w:rStyle w:val="default"/>
          <w:rFonts w:cs="FrankRuehl"/>
          <w:sz w:val="20"/>
        </w:rPr>
        <w:t>Fereidoun Abbasi-Davani</w:t>
      </w:r>
      <w:r w:rsidR="00D446D8">
        <w:rPr>
          <w:rStyle w:val="default"/>
          <w:rFonts w:cs="FrankRuehl" w:hint="cs"/>
          <w:sz w:val="20"/>
          <w:rtl/>
        </w:rPr>
        <w:t xml:space="preserve">) </w:t>
      </w:r>
      <w:r w:rsidR="00D446D8">
        <w:rPr>
          <w:rStyle w:val="default"/>
          <w:rFonts w:cs="FrankRuehl"/>
          <w:sz w:val="20"/>
          <w:rtl/>
        </w:rPr>
        <w:t>–</w:t>
      </w:r>
      <w:r w:rsidR="00D446D8">
        <w:rPr>
          <w:rStyle w:val="default"/>
          <w:rFonts w:cs="FrankRuehl" w:hint="cs"/>
          <w:sz w:val="20"/>
          <w:rtl/>
        </w:rPr>
        <w:t xml:space="preserve"> בכיר במשרד ההגנה והלוגיסטיקה של הכוחות המזוינים של אירן, כיום ראש הוועדה לאנרגיה אטומית של אירן ומקושר למכון לפיזיקה יישומית;</w:t>
      </w:r>
    </w:p>
    <w:p w14:paraId="00C49F08" w14:textId="77777777" w:rsidR="00D446D8" w:rsidRDefault="00D446D8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(14)</w:t>
      </w:r>
      <w:r>
        <w:rPr>
          <w:rStyle w:val="default"/>
          <w:rFonts w:cs="FrankRuehl" w:hint="cs"/>
          <w:sz w:val="20"/>
          <w:rtl/>
        </w:rPr>
        <w:tab/>
        <w:t>מוחסן פקריזאדה מחבדי (</w:t>
      </w:r>
      <w:r w:rsidR="00FE6E95">
        <w:rPr>
          <w:rStyle w:val="default"/>
          <w:rFonts w:cs="FrankRuehl"/>
          <w:sz w:val="20"/>
        </w:rPr>
        <w:t>Mohsen Fakhrizadeh-Mahabadi</w:t>
      </w:r>
      <w:r w:rsidR="00FE6E95">
        <w:rPr>
          <w:rStyle w:val="default"/>
          <w:rFonts w:cs="FrankRuehl" w:hint="cs"/>
          <w:sz w:val="20"/>
          <w:rtl/>
        </w:rPr>
        <w:t xml:space="preserve">) </w:t>
      </w:r>
      <w:r w:rsidR="00FE6E95">
        <w:rPr>
          <w:rStyle w:val="default"/>
          <w:rFonts w:cs="FrankRuehl"/>
          <w:sz w:val="20"/>
          <w:rtl/>
        </w:rPr>
        <w:t>–</w:t>
      </w:r>
      <w:r w:rsidR="00FE6E95">
        <w:rPr>
          <w:rStyle w:val="default"/>
          <w:rFonts w:cs="FrankRuehl" w:hint="cs"/>
          <w:sz w:val="20"/>
          <w:rtl/>
        </w:rPr>
        <w:t xml:space="preserve"> מדען בכיר במשרד ההגנה והלוגיסטיקה ובעבר ראש מרכז מחקר בפיזיקה (</w:t>
      </w:r>
      <w:r w:rsidR="00FE6E95">
        <w:rPr>
          <w:rStyle w:val="default"/>
          <w:rFonts w:cs="FrankRuehl"/>
          <w:sz w:val="20"/>
        </w:rPr>
        <w:t>Senior MODAFL scientisi and former head of the Physics Research Centre (PHRC)</w:t>
      </w:r>
      <w:r w:rsidR="00FE6E95">
        <w:rPr>
          <w:rStyle w:val="default"/>
          <w:rFonts w:cs="FrankRuehl" w:hint="cs"/>
          <w:sz w:val="20"/>
          <w:rtl/>
        </w:rPr>
        <w:t>), הסוכנות לאנרגיה אטומית ביקשה לראיינו על פעילות ה-</w:t>
      </w:r>
      <w:r w:rsidR="00FE6E95">
        <w:rPr>
          <w:rStyle w:val="default"/>
          <w:rFonts w:cs="FrankRuehl"/>
          <w:sz w:val="20"/>
        </w:rPr>
        <w:t>PHRC</w:t>
      </w:r>
      <w:r w:rsidR="00FE6E95">
        <w:rPr>
          <w:rStyle w:val="default"/>
          <w:rFonts w:cs="FrankRuehl" w:hint="cs"/>
          <w:sz w:val="20"/>
          <w:rtl/>
        </w:rPr>
        <w:t xml:space="preserve"> בתקופה שעמד בראשו אך נתקלה בסירוב אירני;</w:t>
      </w:r>
    </w:p>
    <w:p w14:paraId="1215A14B" w14:textId="77777777" w:rsidR="00FE6E95" w:rsidRDefault="00FE6E95" w:rsidP="00662F6E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(15)</w:t>
      </w:r>
      <w:r>
        <w:rPr>
          <w:rStyle w:val="default"/>
          <w:rFonts w:cs="FrankRuehl" w:hint="cs"/>
          <w:sz w:val="20"/>
          <w:rtl/>
        </w:rPr>
        <w:tab/>
      </w:r>
      <w:r w:rsidR="00E45CCD">
        <w:rPr>
          <w:rStyle w:val="default"/>
          <w:rFonts w:cs="FrankRuehl" w:hint="cs"/>
          <w:sz w:val="20"/>
          <w:rtl/>
        </w:rPr>
        <w:t>סייד ג'בר ספדרי (</w:t>
      </w:r>
      <w:r w:rsidR="00E45CCD">
        <w:rPr>
          <w:rStyle w:val="default"/>
          <w:rFonts w:cs="FrankRuehl"/>
          <w:sz w:val="20"/>
        </w:rPr>
        <w:t>Seyed Jaber Safdari</w:t>
      </w:r>
      <w:r w:rsidR="00E45CCD">
        <w:rPr>
          <w:rStyle w:val="default"/>
          <w:rFonts w:cs="FrankRuehl" w:hint="cs"/>
          <w:sz w:val="20"/>
          <w:rtl/>
        </w:rPr>
        <w:t xml:space="preserve">) </w:t>
      </w:r>
      <w:r w:rsidR="00E45CCD">
        <w:rPr>
          <w:rStyle w:val="default"/>
          <w:rFonts w:cs="FrankRuehl"/>
          <w:sz w:val="20"/>
          <w:rtl/>
        </w:rPr>
        <w:t>–</w:t>
      </w:r>
      <w:r w:rsidR="00E45CCD">
        <w:rPr>
          <w:rStyle w:val="default"/>
          <w:rFonts w:cs="FrankRuehl" w:hint="cs"/>
          <w:sz w:val="20"/>
          <w:rtl/>
        </w:rPr>
        <w:t xml:space="preserve"> מנהל של מיתקני העשרה בנתנז (</w:t>
      </w:r>
      <w:r w:rsidR="00E45CCD">
        <w:rPr>
          <w:rStyle w:val="default"/>
          <w:rFonts w:cs="FrankRuehl"/>
          <w:sz w:val="20"/>
        </w:rPr>
        <w:t>Manager of Natanz Enrichment Facilities</w:t>
      </w:r>
      <w:r w:rsidR="00E45CCD">
        <w:rPr>
          <w:rStyle w:val="default"/>
          <w:rFonts w:cs="FrankRuehl" w:hint="cs"/>
          <w:sz w:val="20"/>
          <w:rtl/>
        </w:rPr>
        <w:t>);</w:t>
      </w:r>
    </w:p>
    <w:p w14:paraId="62D97FBD" w14:textId="77777777" w:rsidR="00E45CCD" w:rsidRDefault="00E45CCD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(16)</w:t>
      </w:r>
      <w:r>
        <w:rPr>
          <w:rStyle w:val="default"/>
          <w:rFonts w:cs="FrankRuehl" w:hint="cs"/>
          <w:sz w:val="20"/>
          <w:rtl/>
        </w:rPr>
        <w:tab/>
        <w:t>אמיר רחימי (</w:t>
      </w:r>
      <w:r>
        <w:rPr>
          <w:rStyle w:val="default"/>
          <w:rFonts w:cs="FrankRuehl"/>
          <w:sz w:val="20"/>
        </w:rPr>
        <w:t>Amir Rahimi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המרכז למחקר דלק גרעיני והפקתו, שהוא חלק מהחברה להפקת דלק גרעיני ורכש של הוועדה לאנרגיה אטומית של אירן (</w:t>
      </w:r>
      <w:r>
        <w:rPr>
          <w:rStyle w:val="default"/>
          <w:rFonts w:cs="FrankRuehl"/>
          <w:sz w:val="20"/>
        </w:rPr>
        <w:t>Head of Esfahan Nuclear Fuel Research and Production Center, which is part of the AEOI</w:t>
      </w:r>
      <w:r>
        <w:rPr>
          <w:rStyle w:val="default"/>
          <w:rFonts w:cs="FrankRuehl" w:hint="cs"/>
          <w:sz w:val="20"/>
        </w:rPr>
        <w:t>’</w:t>
      </w:r>
      <w:r>
        <w:rPr>
          <w:rStyle w:val="default"/>
          <w:rFonts w:cs="FrankRuehl"/>
          <w:sz w:val="20"/>
        </w:rPr>
        <w:t>s Nuclear Fuel Production and Procurement Company</w:t>
      </w:r>
      <w:r>
        <w:rPr>
          <w:rStyle w:val="default"/>
          <w:rFonts w:cs="FrankRuehl" w:hint="cs"/>
          <w:sz w:val="20"/>
          <w:rtl/>
        </w:rPr>
        <w:t>);</w:t>
      </w:r>
    </w:p>
    <w:p w14:paraId="4D065DC6" w14:textId="77777777" w:rsidR="00E45CCD" w:rsidRDefault="00E45CCD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(17)</w:t>
      </w:r>
      <w:r>
        <w:rPr>
          <w:rStyle w:val="default"/>
          <w:rFonts w:cs="FrankRuehl" w:hint="cs"/>
          <w:sz w:val="20"/>
          <w:rtl/>
        </w:rPr>
        <w:tab/>
      </w:r>
      <w:r w:rsidR="00A36194">
        <w:rPr>
          <w:rStyle w:val="default"/>
          <w:rFonts w:cs="FrankRuehl" w:hint="cs"/>
          <w:sz w:val="20"/>
          <w:rtl/>
        </w:rPr>
        <w:t>מוחסן חוג'טי (</w:t>
      </w:r>
      <w:r w:rsidR="00A36194">
        <w:rPr>
          <w:rStyle w:val="default"/>
          <w:rFonts w:cs="FrankRuehl"/>
          <w:sz w:val="20"/>
        </w:rPr>
        <w:t>Mohsen Hojati</w:t>
      </w:r>
      <w:r w:rsidR="00A36194">
        <w:rPr>
          <w:rStyle w:val="default"/>
          <w:rFonts w:cs="FrankRuehl" w:hint="cs"/>
          <w:sz w:val="20"/>
          <w:rtl/>
        </w:rPr>
        <w:t xml:space="preserve">) </w:t>
      </w:r>
      <w:r w:rsidR="00A36194">
        <w:rPr>
          <w:rStyle w:val="default"/>
          <w:rFonts w:cs="FrankRuehl"/>
          <w:sz w:val="20"/>
          <w:rtl/>
        </w:rPr>
        <w:t>–</w:t>
      </w:r>
      <w:r w:rsidR="00A36194">
        <w:rPr>
          <w:rStyle w:val="default"/>
          <w:rFonts w:cs="FrankRuehl" w:hint="cs"/>
          <w:sz w:val="20"/>
          <w:rtl/>
        </w:rPr>
        <w:t xml:space="preserve"> ראש קבוצת תעשיות פאג'ר הקשורה לתכנית הטילים הבליסטיים (</w:t>
      </w:r>
      <w:r w:rsidR="00A36194">
        <w:rPr>
          <w:rStyle w:val="default"/>
          <w:rFonts w:cs="FrankRuehl"/>
          <w:sz w:val="20"/>
        </w:rPr>
        <w:t>Head of Fajr Industrial Group</w:t>
      </w:r>
      <w:r w:rsidR="00A36194">
        <w:rPr>
          <w:rStyle w:val="default"/>
          <w:rFonts w:cs="FrankRuehl" w:hint="cs"/>
          <w:sz w:val="20"/>
          <w:rtl/>
        </w:rPr>
        <w:t>);</w:t>
      </w:r>
    </w:p>
    <w:p w14:paraId="08484A80" w14:textId="77777777" w:rsidR="00A36194" w:rsidRDefault="00A36194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(18)</w:t>
      </w:r>
      <w:r>
        <w:rPr>
          <w:rStyle w:val="default"/>
          <w:rFonts w:cs="FrankRuehl" w:hint="cs"/>
          <w:sz w:val="20"/>
          <w:rtl/>
        </w:rPr>
        <w:tab/>
        <w:t>מחרדדה אחלג'י קטבצ'י (</w:t>
      </w:r>
      <w:r>
        <w:rPr>
          <w:rStyle w:val="default"/>
          <w:rFonts w:cs="FrankRuehl"/>
          <w:sz w:val="20"/>
        </w:rPr>
        <w:t>Mehrdada Akhlaghi Ketabachi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שהיד בקרי הקשורה לתכנית הטילים הבליסטיים;</w:t>
      </w:r>
    </w:p>
    <w:p w14:paraId="585ED49C" w14:textId="77777777" w:rsidR="00A36194" w:rsidRDefault="00A36194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(19)</w:t>
      </w:r>
      <w:r>
        <w:rPr>
          <w:rStyle w:val="default"/>
          <w:rFonts w:cs="FrankRuehl" w:hint="cs"/>
          <w:sz w:val="20"/>
          <w:rtl/>
        </w:rPr>
        <w:tab/>
        <w:t>נאסר מלקי (</w:t>
      </w:r>
      <w:r>
        <w:rPr>
          <w:rStyle w:val="default"/>
          <w:rFonts w:cs="FrankRuehl"/>
          <w:sz w:val="20"/>
        </w:rPr>
        <w:t>Naser Maleki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490F42C8" w14:textId="77777777" w:rsidR="00A36194" w:rsidRDefault="00A36194" w:rsidP="00A36194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עומד בראש שהיד חמת הקשורה לתכנית הטילים;</w:t>
      </w:r>
    </w:p>
    <w:p w14:paraId="6981D1E3" w14:textId="77777777" w:rsidR="00A36194" w:rsidRDefault="00A36194" w:rsidP="00A36194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בעל תפקיד רשמי במשרד ההגנה והלוגיסטיקה של הכוחות המזוינים של אירן;</w:t>
      </w:r>
    </w:p>
    <w:p w14:paraId="345DEC80" w14:textId="77777777" w:rsidR="00A36194" w:rsidRDefault="00A36194" w:rsidP="00A36194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  <w:t>המפקח על העבודה בתכנית הטיל הבליסטי שיהאב 3;</w:t>
      </w:r>
    </w:p>
    <w:p w14:paraId="1246A7B8" w14:textId="77777777" w:rsidR="00A36194" w:rsidRDefault="00A36194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(20)</w:t>
      </w:r>
      <w:r>
        <w:rPr>
          <w:rStyle w:val="default"/>
          <w:rFonts w:cs="FrankRuehl" w:hint="cs"/>
          <w:sz w:val="20"/>
          <w:rtl/>
        </w:rPr>
        <w:tab/>
      </w:r>
      <w:r w:rsidR="00DD6636">
        <w:rPr>
          <w:rStyle w:val="default"/>
          <w:rFonts w:cs="FrankRuehl" w:hint="cs"/>
          <w:sz w:val="20"/>
          <w:rtl/>
        </w:rPr>
        <w:t>אחמד דרקשנדח (</w:t>
      </w:r>
      <w:r w:rsidR="00DD6636">
        <w:rPr>
          <w:rStyle w:val="default"/>
          <w:rFonts w:cs="FrankRuehl"/>
          <w:sz w:val="20"/>
        </w:rPr>
        <w:t>Ahmad Derakhshandeh</w:t>
      </w:r>
      <w:r w:rsidR="00DD6636">
        <w:rPr>
          <w:rStyle w:val="default"/>
          <w:rFonts w:cs="FrankRuehl" w:hint="cs"/>
          <w:sz w:val="20"/>
          <w:rtl/>
        </w:rPr>
        <w:t xml:space="preserve">) </w:t>
      </w:r>
      <w:r w:rsidR="00DD6636">
        <w:rPr>
          <w:rStyle w:val="default"/>
          <w:rFonts w:cs="FrankRuehl"/>
          <w:sz w:val="20"/>
          <w:rtl/>
        </w:rPr>
        <w:t>–</w:t>
      </w:r>
      <w:r w:rsidR="00DD6636">
        <w:rPr>
          <w:rStyle w:val="default"/>
          <w:rFonts w:cs="FrankRuehl" w:hint="cs"/>
          <w:sz w:val="20"/>
          <w:rtl/>
        </w:rPr>
        <w:t xml:space="preserve"> יושב ראש ומנהל של בנק ספה שמספק תמיכה לאיגוד התעשיות האוויריות וליחידות כפופות לו (</w:t>
      </w:r>
      <w:r w:rsidR="00DD6636">
        <w:rPr>
          <w:rStyle w:val="default"/>
          <w:rFonts w:cs="FrankRuehl"/>
          <w:sz w:val="20"/>
        </w:rPr>
        <w:t>Chairman and Managing Director of Bank Sepah</w:t>
      </w:r>
      <w:r w:rsidR="00DD6636">
        <w:rPr>
          <w:rStyle w:val="default"/>
          <w:rFonts w:cs="FrankRuehl" w:hint="cs"/>
          <w:sz w:val="20"/>
          <w:rtl/>
        </w:rPr>
        <w:t>);</w:t>
      </w:r>
    </w:p>
    <w:p w14:paraId="3B9D00AE" w14:textId="77777777" w:rsidR="00DD6636" w:rsidRDefault="00DD6636" w:rsidP="00DD663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(ז)</w:t>
      </w:r>
      <w:r>
        <w:rPr>
          <w:rStyle w:val="default"/>
          <w:rFonts w:cs="FrankRuehl" w:hint="cs"/>
          <w:sz w:val="20"/>
          <w:rtl/>
        </w:rPr>
        <w:tab/>
      </w:r>
      <w:r w:rsidRPr="00DD6636">
        <w:rPr>
          <w:rStyle w:val="default"/>
          <w:rFonts w:cs="FrankRuehl" w:hint="cs"/>
          <w:b/>
          <w:bCs/>
          <w:sz w:val="22"/>
          <w:szCs w:val="22"/>
          <w:rtl/>
        </w:rPr>
        <w:t>אנשי מפתח במשמרות המהפכה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  <w:rtl/>
        </w:rPr>
        <w:t>–</w:t>
      </w:r>
    </w:p>
    <w:p w14:paraId="112FEDF4" w14:textId="77777777" w:rsidR="00DD6636" w:rsidRDefault="00DD6636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</w:r>
      <w:r w:rsidR="00B62B6C">
        <w:rPr>
          <w:rStyle w:val="default"/>
          <w:rFonts w:cs="FrankRuehl" w:hint="cs"/>
          <w:sz w:val="20"/>
          <w:rtl/>
        </w:rPr>
        <w:t>קצין בכיר מורטזה רזייה (</w:t>
      </w:r>
      <w:r w:rsidR="00B62B6C">
        <w:rPr>
          <w:rStyle w:val="default"/>
          <w:rFonts w:cs="FrankRuehl"/>
          <w:sz w:val="20"/>
        </w:rPr>
        <w:t>Brigadier General Morteza Rezaie</w:t>
      </w:r>
      <w:r w:rsidR="00B62B6C">
        <w:rPr>
          <w:rStyle w:val="default"/>
          <w:rFonts w:cs="FrankRuehl" w:hint="cs"/>
          <w:sz w:val="20"/>
          <w:rtl/>
        </w:rPr>
        <w:t xml:space="preserve">) </w:t>
      </w:r>
      <w:r w:rsidR="00B62B6C">
        <w:rPr>
          <w:rStyle w:val="default"/>
          <w:rFonts w:cs="FrankRuehl"/>
          <w:sz w:val="20"/>
          <w:rtl/>
        </w:rPr>
        <w:t>–</w:t>
      </w:r>
      <w:r w:rsidR="00B62B6C">
        <w:rPr>
          <w:rStyle w:val="default"/>
          <w:rFonts w:cs="FrankRuehl" w:hint="cs"/>
          <w:sz w:val="20"/>
          <w:rtl/>
        </w:rPr>
        <w:t xml:space="preserve"> סגן מפקד משמרות המהפכה (</w:t>
      </w:r>
      <w:r w:rsidR="00B62B6C">
        <w:rPr>
          <w:rStyle w:val="default"/>
          <w:rFonts w:cs="FrankRuehl"/>
          <w:sz w:val="20"/>
        </w:rPr>
        <w:t>Deputy Commander of IRGC</w:t>
      </w:r>
      <w:r w:rsidR="00B62B6C">
        <w:rPr>
          <w:rStyle w:val="default"/>
          <w:rFonts w:cs="FrankRuehl" w:hint="cs"/>
          <w:sz w:val="20"/>
          <w:rtl/>
        </w:rPr>
        <w:t>);</w:t>
      </w:r>
    </w:p>
    <w:p w14:paraId="76C85BD7" w14:textId="77777777" w:rsidR="00B62B6C" w:rsidRDefault="00B62B6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קצין בכיר עלי אכבר אחמדיאן (</w:t>
      </w:r>
      <w:r>
        <w:rPr>
          <w:rStyle w:val="default"/>
          <w:rFonts w:cs="FrankRuehl"/>
          <w:sz w:val="20"/>
        </w:rPr>
        <w:t>Vice Admiral Ali Akbar Ahmadian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מטה משמרות המהפכה (</w:t>
      </w:r>
      <w:r>
        <w:rPr>
          <w:rStyle w:val="default"/>
          <w:rFonts w:cs="FrankRuehl"/>
          <w:sz w:val="20"/>
        </w:rPr>
        <w:t>Chief of IRGC Joint Staff</w:t>
      </w:r>
      <w:r>
        <w:rPr>
          <w:rStyle w:val="default"/>
          <w:rFonts w:cs="FrankRuehl" w:hint="cs"/>
          <w:sz w:val="20"/>
          <w:rtl/>
        </w:rPr>
        <w:t>);</w:t>
      </w:r>
    </w:p>
    <w:p w14:paraId="7F783BC4" w14:textId="77777777" w:rsidR="00B62B6C" w:rsidRDefault="00B62B6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קצין בכיר מוחמד רזה זהדי (</w:t>
      </w:r>
      <w:r>
        <w:rPr>
          <w:rStyle w:val="default"/>
          <w:rFonts w:cs="FrankRuehl"/>
          <w:sz w:val="20"/>
        </w:rPr>
        <w:t>Brigadier General Mohammad Reza Zahedi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מפקד כוחות היבשה של משמרות המהפכה (</w:t>
      </w:r>
      <w:r>
        <w:rPr>
          <w:rStyle w:val="default"/>
          <w:rFonts w:cs="FrankRuehl"/>
          <w:sz w:val="20"/>
        </w:rPr>
        <w:t>Commander of IRGC Ground Forces</w:t>
      </w:r>
      <w:r>
        <w:rPr>
          <w:rStyle w:val="default"/>
          <w:rFonts w:cs="FrankRuehl" w:hint="cs"/>
          <w:sz w:val="20"/>
          <w:rtl/>
        </w:rPr>
        <w:t>);</w:t>
      </w:r>
    </w:p>
    <w:p w14:paraId="4299C75D" w14:textId="77777777" w:rsidR="00B62B6C" w:rsidRDefault="00B62B6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(4)</w:t>
      </w:r>
      <w:r>
        <w:rPr>
          <w:rStyle w:val="default"/>
          <w:rFonts w:cs="FrankRuehl" w:hint="cs"/>
          <w:sz w:val="20"/>
          <w:rtl/>
        </w:rPr>
        <w:tab/>
        <w:t>קצין בכיר מורטזה ספרי (</w:t>
      </w:r>
      <w:r>
        <w:rPr>
          <w:rStyle w:val="default"/>
          <w:rFonts w:cs="FrankRuehl"/>
          <w:sz w:val="20"/>
        </w:rPr>
        <w:t>Rear Admiral Morteza Safari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מפקד חיל הים של משמרות המהפכה (</w:t>
      </w:r>
      <w:r>
        <w:rPr>
          <w:rStyle w:val="default"/>
          <w:rFonts w:cs="FrankRuehl"/>
          <w:sz w:val="20"/>
        </w:rPr>
        <w:t>Commander of the IRGC Navy</w:t>
      </w:r>
      <w:r>
        <w:rPr>
          <w:rStyle w:val="default"/>
          <w:rFonts w:cs="FrankRuehl" w:hint="cs"/>
          <w:sz w:val="20"/>
          <w:rtl/>
        </w:rPr>
        <w:t>);</w:t>
      </w:r>
    </w:p>
    <w:p w14:paraId="208209B0" w14:textId="77777777" w:rsidR="00B62B6C" w:rsidRDefault="00B62B6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(5)</w:t>
      </w:r>
      <w:r>
        <w:rPr>
          <w:rStyle w:val="default"/>
          <w:rFonts w:cs="FrankRuehl" w:hint="cs"/>
          <w:sz w:val="20"/>
          <w:rtl/>
        </w:rPr>
        <w:tab/>
        <w:t>קצין בכיר מוחמד חג'אזי (</w:t>
      </w:r>
      <w:r>
        <w:rPr>
          <w:rStyle w:val="default"/>
          <w:rFonts w:cs="FrankRuehl"/>
          <w:sz w:val="20"/>
        </w:rPr>
        <w:t>Brigadier General Mohammad Hejazi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מפקד כוחות ההתנגדות באסיג' (</w:t>
      </w:r>
      <w:r>
        <w:rPr>
          <w:rStyle w:val="default"/>
          <w:rFonts w:cs="FrankRuehl"/>
          <w:sz w:val="20"/>
        </w:rPr>
        <w:t>Commander of Bassij resistance force</w:t>
      </w:r>
      <w:r>
        <w:rPr>
          <w:rStyle w:val="default"/>
          <w:rFonts w:cs="FrankRuehl" w:hint="cs"/>
          <w:sz w:val="20"/>
          <w:rtl/>
        </w:rPr>
        <w:t>);</w:t>
      </w:r>
    </w:p>
    <w:p w14:paraId="37BA62AE" w14:textId="77777777" w:rsidR="00B62B6C" w:rsidRDefault="00B62B6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(6)</w:t>
      </w:r>
      <w:r>
        <w:rPr>
          <w:rStyle w:val="default"/>
          <w:rFonts w:cs="FrankRuehl" w:hint="cs"/>
          <w:sz w:val="20"/>
          <w:rtl/>
        </w:rPr>
        <w:tab/>
        <w:t>קצין בכיר קאסם סולימני (</w:t>
      </w:r>
      <w:r>
        <w:rPr>
          <w:rStyle w:val="default"/>
          <w:rFonts w:cs="FrankRuehl"/>
          <w:sz w:val="20"/>
        </w:rPr>
        <w:t>Brigadier General Qasem Soleimani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מפקד כוחות קודס (</w:t>
      </w:r>
      <w:r>
        <w:rPr>
          <w:rStyle w:val="default"/>
          <w:rFonts w:cs="FrankRuehl"/>
          <w:sz w:val="20"/>
        </w:rPr>
        <w:t>Commander of Qods force</w:t>
      </w:r>
      <w:r>
        <w:rPr>
          <w:rStyle w:val="default"/>
          <w:rFonts w:cs="FrankRuehl" w:hint="cs"/>
          <w:sz w:val="20"/>
          <w:rtl/>
        </w:rPr>
        <w:t>);</w:t>
      </w:r>
    </w:p>
    <w:p w14:paraId="04687A77" w14:textId="77777777" w:rsidR="00B62B6C" w:rsidRDefault="00B62B6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(7)</w:t>
      </w:r>
      <w:r>
        <w:rPr>
          <w:rStyle w:val="default"/>
          <w:rFonts w:cs="FrankRuehl" w:hint="cs"/>
          <w:sz w:val="20"/>
          <w:rtl/>
        </w:rPr>
        <w:tab/>
        <w:t>קצין בכיר זולקאדר (</w:t>
      </w:r>
      <w:r>
        <w:rPr>
          <w:rStyle w:val="default"/>
          <w:rFonts w:cs="FrankRuehl"/>
          <w:sz w:val="20"/>
        </w:rPr>
        <w:t>General Zolqadr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קצין משמרות המהפכה, סגן שר הפנים לענייני ביטחון (</w:t>
      </w:r>
      <w:r>
        <w:rPr>
          <w:rStyle w:val="default"/>
          <w:rFonts w:cs="FrankRuehl"/>
          <w:sz w:val="20"/>
        </w:rPr>
        <w:t>IRGC officer, Deputy Interior Minister for Security Affairs</w:t>
      </w:r>
      <w:r>
        <w:rPr>
          <w:rStyle w:val="default"/>
          <w:rFonts w:cs="FrankRuehl" w:hint="cs"/>
          <w:sz w:val="20"/>
          <w:rtl/>
        </w:rPr>
        <w:t>);</w:t>
      </w:r>
    </w:p>
    <w:p w14:paraId="372EE51F" w14:textId="77777777" w:rsidR="00B62B6C" w:rsidRDefault="00B62B6C" w:rsidP="00B62B6C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(ח)</w:t>
      </w:r>
      <w:r>
        <w:rPr>
          <w:rStyle w:val="default"/>
          <w:rFonts w:cs="FrankRuehl" w:hint="cs"/>
          <w:sz w:val="20"/>
          <w:rtl/>
        </w:rPr>
        <w:tab/>
      </w:r>
      <w:r w:rsidRPr="00B62B6C">
        <w:rPr>
          <w:rStyle w:val="default"/>
          <w:rFonts w:cs="FrankRuehl" w:hint="cs"/>
          <w:b/>
          <w:bCs/>
          <w:sz w:val="22"/>
          <w:szCs w:val="22"/>
          <w:rtl/>
        </w:rPr>
        <w:t>אנשים נוספים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  <w:rtl/>
        </w:rPr>
        <w:t>–</w:t>
      </w:r>
    </w:p>
    <w:p w14:paraId="1D18B174" w14:textId="77777777" w:rsidR="00B62B6C" w:rsidRDefault="00B62B6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</w:r>
      <w:r w:rsidR="00A32DFC">
        <w:rPr>
          <w:rStyle w:val="default"/>
          <w:rFonts w:cs="FrankRuehl" w:hint="cs"/>
          <w:sz w:val="20"/>
          <w:rtl/>
        </w:rPr>
        <w:t>אמיר מועייד עלאי (</w:t>
      </w:r>
      <w:r w:rsidR="00A32DFC">
        <w:rPr>
          <w:rStyle w:val="default"/>
          <w:rFonts w:cs="FrankRuehl"/>
          <w:sz w:val="20"/>
        </w:rPr>
        <w:t>Amir Moayyed Alai</w:t>
      </w:r>
      <w:r w:rsidR="00A32DFC">
        <w:rPr>
          <w:rStyle w:val="default"/>
          <w:rFonts w:cs="FrankRuehl" w:hint="cs"/>
          <w:sz w:val="20"/>
          <w:rtl/>
        </w:rPr>
        <w:t xml:space="preserve">) </w:t>
      </w:r>
      <w:r w:rsidR="00A32DFC">
        <w:rPr>
          <w:rStyle w:val="default"/>
          <w:rFonts w:cs="FrankRuehl"/>
          <w:sz w:val="20"/>
          <w:rtl/>
        </w:rPr>
        <w:t>–</w:t>
      </w:r>
      <w:r w:rsidR="00A32DFC">
        <w:rPr>
          <w:rStyle w:val="default"/>
          <w:rFonts w:cs="FrankRuehl" w:hint="cs"/>
          <w:sz w:val="20"/>
          <w:rtl/>
        </w:rPr>
        <w:t xml:space="preserve"> מעורב בניהול ההנדסה וההרכבה של הצנטריפוגות;</w:t>
      </w:r>
    </w:p>
    <w:p w14:paraId="575C64CA" w14:textId="77777777" w:rsidR="00A32DFC" w:rsidRDefault="00A32DF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>מוחמד פדאי אשיאני (</w:t>
      </w:r>
      <w:r>
        <w:rPr>
          <w:rStyle w:val="default"/>
          <w:rFonts w:cs="FrankRuehl"/>
          <w:sz w:val="20"/>
        </w:rPr>
        <w:t>Mohammad Fedai Ashiani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מעורב בייצור </w:t>
      </w:r>
      <w:r>
        <w:rPr>
          <w:rStyle w:val="default"/>
          <w:rFonts w:cs="FrankRuehl"/>
          <w:sz w:val="20"/>
        </w:rPr>
        <w:t>ammonium uranyl carbonate</w:t>
      </w:r>
      <w:r>
        <w:rPr>
          <w:rStyle w:val="default"/>
          <w:rFonts w:cs="FrankRuehl" w:hint="cs"/>
          <w:sz w:val="20"/>
          <w:rtl/>
        </w:rPr>
        <w:t xml:space="preserve"> ובניהול קומפלקס ההעשרה בנתנז;</w:t>
      </w:r>
    </w:p>
    <w:p w14:paraId="0E937553" w14:textId="77777777" w:rsidR="00A32DFC" w:rsidRDefault="00A32DF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>עבאס רזאי אשטיאני (</w:t>
      </w:r>
      <w:r>
        <w:rPr>
          <w:rStyle w:val="default"/>
          <w:rFonts w:cs="FrankRuehl"/>
          <w:sz w:val="20"/>
        </w:rPr>
        <w:t>Abbas Rezaee Ashiani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פקיד בכיר במשרד לענייני חיפוש וכרייה בוועדה לאנרגיה אטומית של אירן;</w:t>
      </w:r>
    </w:p>
    <w:p w14:paraId="4A089FC2" w14:textId="77777777" w:rsidR="00A32DFC" w:rsidRDefault="00A32DF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(4)</w:t>
      </w:r>
      <w:r>
        <w:rPr>
          <w:rStyle w:val="default"/>
          <w:rFonts w:cs="FrankRuehl" w:hint="cs"/>
          <w:sz w:val="20"/>
          <w:rtl/>
        </w:rPr>
        <w:tab/>
        <w:t>חלא בחטיאר (</w:t>
      </w:r>
      <w:r>
        <w:rPr>
          <w:rStyle w:val="default"/>
          <w:rFonts w:cs="FrankRuehl"/>
          <w:sz w:val="20"/>
        </w:rPr>
        <w:t>Haleh Bakhtiar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מעורב בייצור מגנזיום בריכוז 99.9%;</w:t>
      </w:r>
    </w:p>
    <w:p w14:paraId="47E5AE91" w14:textId="77777777" w:rsidR="00A32DFC" w:rsidRDefault="00A32DF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(5)</w:t>
      </w:r>
      <w:r>
        <w:rPr>
          <w:rStyle w:val="default"/>
          <w:rFonts w:cs="FrankRuehl" w:hint="cs"/>
          <w:sz w:val="20"/>
          <w:rtl/>
        </w:rPr>
        <w:tab/>
        <w:t>מורטזה בחזד (</w:t>
      </w:r>
      <w:r>
        <w:rPr>
          <w:rStyle w:val="default"/>
          <w:rFonts w:cs="FrankRuehl"/>
          <w:sz w:val="20"/>
        </w:rPr>
        <w:t>Morteza Behzad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מעורב בייצור רכיבי צנטריפוגות;</w:t>
      </w:r>
    </w:p>
    <w:p w14:paraId="5166C964" w14:textId="77777777" w:rsidR="00A32DFC" w:rsidRDefault="00A32DFC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(6)</w:t>
      </w:r>
      <w:r>
        <w:rPr>
          <w:rStyle w:val="default"/>
          <w:rFonts w:cs="FrankRuehl" w:hint="cs"/>
          <w:sz w:val="20"/>
          <w:rtl/>
        </w:rPr>
        <w:tab/>
      </w:r>
      <w:r w:rsidR="00B65110">
        <w:rPr>
          <w:rStyle w:val="default"/>
          <w:rFonts w:cs="FrankRuehl" w:hint="cs"/>
          <w:sz w:val="20"/>
          <w:rtl/>
        </w:rPr>
        <w:t>ד"ר מוחמד אסלאמי (</w:t>
      </w:r>
      <w:r w:rsidR="00B65110">
        <w:rPr>
          <w:rStyle w:val="default"/>
          <w:rFonts w:cs="FrankRuehl"/>
          <w:sz w:val="20"/>
        </w:rPr>
        <w:t>Dr. Mohammad Eslami</w:t>
      </w:r>
      <w:r w:rsidR="00B65110">
        <w:rPr>
          <w:rStyle w:val="default"/>
          <w:rFonts w:cs="FrankRuehl" w:hint="cs"/>
          <w:sz w:val="20"/>
          <w:rtl/>
        </w:rPr>
        <w:t xml:space="preserve">) </w:t>
      </w:r>
      <w:r w:rsidR="00B65110">
        <w:rPr>
          <w:rStyle w:val="default"/>
          <w:rFonts w:cs="FrankRuehl"/>
          <w:sz w:val="20"/>
          <w:rtl/>
        </w:rPr>
        <w:t>–</w:t>
      </w:r>
      <w:r w:rsidR="00B65110">
        <w:rPr>
          <w:rStyle w:val="default"/>
          <w:rFonts w:cs="FrankRuehl" w:hint="cs"/>
          <w:sz w:val="20"/>
          <w:rtl/>
        </w:rPr>
        <w:t xml:space="preserve"> ראש המכון לתעשיות הגנה ומחקר;</w:t>
      </w:r>
    </w:p>
    <w:p w14:paraId="6F48DD90" w14:textId="77777777" w:rsidR="00B65110" w:rsidRDefault="00B65110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(7)</w:t>
      </w:r>
      <w:r>
        <w:rPr>
          <w:rStyle w:val="default"/>
          <w:rFonts w:cs="FrankRuehl" w:hint="cs"/>
          <w:sz w:val="20"/>
          <w:rtl/>
        </w:rPr>
        <w:tab/>
        <w:t>סייד חוסיין חוסייני (</w:t>
      </w:r>
      <w:r>
        <w:rPr>
          <w:rStyle w:val="default"/>
          <w:rFonts w:cs="FrankRuehl"/>
          <w:sz w:val="20"/>
        </w:rPr>
        <w:t>Seyyed Hussein Hosseini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פקיד בוועדה לאנרגיה אטומית של אירן המעורב בפרויקט כור המחקר של מים כבדים באראק;</w:t>
      </w:r>
    </w:p>
    <w:p w14:paraId="5968CE27" w14:textId="77777777" w:rsidR="00B65110" w:rsidRDefault="00B65110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(8)</w:t>
      </w:r>
      <w:r>
        <w:rPr>
          <w:rStyle w:val="default"/>
          <w:rFonts w:cs="FrankRuehl" w:hint="cs"/>
          <w:sz w:val="20"/>
          <w:rtl/>
        </w:rPr>
        <w:tab/>
        <w:t>מ' ג'וואד כרימי סאבט (</w:t>
      </w:r>
      <w:r>
        <w:rPr>
          <w:rStyle w:val="default"/>
          <w:rFonts w:cs="FrankRuehl"/>
          <w:sz w:val="20"/>
        </w:rPr>
        <w:t>M. Javad Karimi Sabet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חברת נובין אנרגיה;</w:t>
      </w:r>
    </w:p>
    <w:p w14:paraId="24B99D4A" w14:textId="77777777" w:rsidR="00B65110" w:rsidRDefault="00B65110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(9)</w:t>
      </w:r>
      <w:r>
        <w:rPr>
          <w:rStyle w:val="default"/>
          <w:rFonts w:cs="FrankRuehl" w:hint="cs"/>
          <w:sz w:val="20"/>
          <w:rtl/>
        </w:rPr>
        <w:tab/>
        <w:t>חמיש רזה מוחג'רני (</w:t>
      </w:r>
      <w:r>
        <w:rPr>
          <w:rStyle w:val="default"/>
          <w:rFonts w:cs="FrankRuehl"/>
          <w:sz w:val="20"/>
        </w:rPr>
        <w:t>Hamid-Reza Mohajerani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מעורב בייצור אורניום במיתקן המרת אורניום באיספהאן;</w:t>
      </w:r>
    </w:p>
    <w:p w14:paraId="7FD3E1AB" w14:textId="77777777" w:rsidR="00B65110" w:rsidRDefault="00B65110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(10)</w:t>
      </w:r>
      <w:r>
        <w:rPr>
          <w:rStyle w:val="default"/>
          <w:rFonts w:cs="FrankRuehl" w:hint="cs"/>
          <w:sz w:val="20"/>
          <w:rtl/>
        </w:rPr>
        <w:tab/>
        <w:t>קצין בכיר מוחמד רזה נקדי (</w:t>
      </w:r>
      <w:r>
        <w:rPr>
          <w:rStyle w:val="default"/>
          <w:rFonts w:cs="FrankRuehl"/>
          <w:sz w:val="20"/>
        </w:rPr>
        <w:t>Brigadier-General Mohammad Reza Naqdi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</w:p>
    <w:p w14:paraId="7E854964" w14:textId="77777777" w:rsidR="00B65110" w:rsidRDefault="00B65110" w:rsidP="00B65110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בעבר סגן מפקד הכוחות המזוינים ללוגיסטיקה ומחקר תעשייתי וראש מטה מניעת הברחות;</w:t>
      </w:r>
    </w:p>
    <w:p w14:paraId="5A5D6D4C" w14:textId="77777777" w:rsidR="00B65110" w:rsidRDefault="00B65110" w:rsidP="00B65110">
      <w:pPr>
        <w:pStyle w:val="P00"/>
        <w:spacing w:before="72"/>
        <w:ind w:left="147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מעורב במאמצים לעקוף את הסנקציות;</w:t>
      </w:r>
    </w:p>
    <w:p w14:paraId="4D36F312" w14:textId="77777777" w:rsidR="00B65110" w:rsidRDefault="00B65110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(11)</w:t>
      </w:r>
      <w:r>
        <w:rPr>
          <w:rStyle w:val="default"/>
          <w:rFonts w:cs="FrankRuehl" w:hint="cs"/>
          <w:sz w:val="20"/>
          <w:rtl/>
        </w:rPr>
        <w:tab/>
      </w:r>
      <w:r w:rsidR="00B3277E">
        <w:rPr>
          <w:rStyle w:val="default"/>
          <w:rFonts w:cs="FrankRuehl" w:hint="cs"/>
          <w:sz w:val="20"/>
          <w:rtl/>
        </w:rPr>
        <w:t>הושאנג נוברי (</w:t>
      </w:r>
      <w:r w:rsidR="00B3277E">
        <w:rPr>
          <w:rStyle w:val="default"/>
          <w:rFonts w:cs="FrankRuehl"/>
          <w:sz w:val="20"/>
        </w:rPr>
        <w:t>Houshang Nobari</w:t>
      </w:r>
      <w:r w:rsidR="00B3277E">
        <w:rPr>
          <w:rStyle w:val="default"/>
          <w:rFonts w:cs="FrankRuehl" w:hint="cs"/>
          <w:sz w:val="20"/>
          <w:rtl/>
        </w:rPr>
        <w:t xml:space="preserve">) </w:t>
      </w:r>
      <w:r w:rsidR="00B3277E">
        <w:rPr>
          <w:rStyle w:val="default"/>
          <w:rFonts w:cs="FrankRuehl"/>
          <w:sz w:val="20"/>
          <w:rtl/>
        </w:rPr>
        <w:t>–</w:t>
      </w:r>
      <w:r w:rsidR="00B3277E">
        <w:rPr>
          <w:rStyle w:val="default"/>
          <w:rFonts w:cs="FrankRuehl" w:hint="cs"/>
          <w:sz w:val="20"/>
          <w:rtl/>
        </w:rPr>
        <w:t xml:space="preserve"> מעורב בניהול קומפלקס ההעשרה בנתנז;</w:t>
      </w:r>
    </w:p>
    <w:p w14:paraId="5017DA0C" w14:textId="77777777" w:rsidR="00B3277E" w:rsidRDefault="00B3277E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(12)</w:t>
      </w:r>
      <w:r>
        <w:rPr>
          <w:rStyle w:val="default"/>
          <w:rFonts w:cs="FrankRuehl" w:hint="cs"/>
          <w:sz w:val="20"/>
          <w:rtl/>
        </w:rPr>
        <w:tab/>
        <w:t>עבאס רשידי (</w:t>
      </w:r>
      <w:r>
        <w:rPr>
          <w:rStyle w:val="default"/>
          <w:rFonts w:cs="FrankRuehl"/>
          <w:sz w:val="20"/>
        </w:rPr>
        <w:t>Abbas Rashidi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מעורב בעבודת ההעשרה בנתנז;</w:t>
      </w:r>
    </w:p>
    <w:p w14:paraId="3E14D667" w14:textId="77777777" w:rsidR="00B3277E" w:rsidRDefault="00B3277E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(13)</w:t>
      </w:r>
      <w:r>
        <w:rPr>
          <w:rStyle w:val="default"/>
          <w:rFonts w:cs="FrankRuehl" w:hint="cs"/>
          <w:sz w:val="20"/>
          <w:rtl/>
        </w:rPr>
        <w:tab/>
        <w:t>קאסם סוליימני (</w:t>
      </w:r>
      <w:r>
        <w:rPr>
          <w:rStyle w:val="default"/>
          <w:rFonts w:cs="FrankRuehl"/>
          <w:sz w:val="20"/>
        </w:rPr>
        <w:t>Ghasem Soleymani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מנהל מבצעי כריית אורניום במכרה אורניום סג'הנד;</w:t>
      </w:r>
    </w:p>
    <w:p w14:paraId="4071F14E" w14:textId="77777777" w:rsidR="00B3277E" w:rsidRPr="00480263" w:rsidRDefault="00B3277E" w:rsidP="00E45CCD">
      <w:pPr>
        <w:pStyle w:val="P00"/>
        <w:spacing w:before="72"/>
        <w:ind w:left="1021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(14)</w:t>
      </w:r>
      <w:r>
        <w:rPr>
          <w:rStyle w:val="default"/>
          <w:rFonts w:cs="FrankRuehl" w:hint="cs"/>
          <w:sz w:val="20"/>
          <w:rtl/>
        </w:rPr>
        <w:tab/>
        <w:t>ג'וואד רחיקי (</w:t>
      </w:r>
      <w:r>
        <w:rPr>
          <w:rStyle w:val="default"/>
          <w:rFonts w:cs="FrankRuehl"/>
          <w:sz w:val="20"/>
        </w:rPr>
        <w:t>Javad Rahiqi</w:t>
      </w:r>
      <w:r>
        <w:rPr>
          <w:rStyle w:val="default"/>
          <w:rFonts w:cs="FrankRuehl" w:hint="cs"/>
          <w:sz w:val="20"/>
          <w:rtl/>
        </w:rPr>
        <w:t xml:space="preserve">)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ראש האיגוד האירני לאנרגיה אטומית במרכז לטכנולוגיה גרעינית באספאהן.</w:t>
      </w:r>
    </w:p>
    <w:p w14:paraId="6E43068A" w14:textId="77777777" w:rsidR="000A51DD" w:rsidRDefault="000A51DD" w:rsidP="00B327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C485F21">
          <v:rect id="_x0000_s1250" style="position:absolute;left:0;text-align:left;margin-left:464.35pt;margin-top:7.1pt;width:75.05pt;height:9.1pt;z-index:251658240" o:allowincell="f" filled="f" stroked="f" strokecolor="lime" strokeweight=".25pt">
            <v:textbox style="mso-next-textbox:#_x0000_s1250" inset="0,0,0,0">
              <w:txbxContent>
                <w:p w14:paraId="6A6A5217" w14:textId="77777777" w:rsidR="00F322D9" w:rsidRDefault="00B3277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נוסף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3277E">
        <w:rPr>
          <w:rStyle w:val="default"/>
          <w:rFonts w:cs="FrankRuehl" w:hint="cs"/>
          <w:sz w:val="20"/>
          <w:rtl/>
        </w:rPr>
        <w:t xml:space="preserve">צו זה יפורסם באתר האינטרנט של משרד האוצר שכתובתו </w:t>
      </w:r>
      <w:hyperlink r:id="rId7" w:history="1">
        <w:r w:rsidR="00B3277E" w:rsidRPr="00CF4CDC">
          <w:rPr>
            <w:rStyle w:val="Hyperlink"/>
            <w:rFonts w:cs="FrankRuehl"/>
          </w:rPr>
          <w:t>www.mof.gov.il</w:t>
        </w:r>
      </w:hyperlink>
      <w:r w:rsidR="00B3277E">
        <w:rPr>
          <w:rStyle w:val="default"/>
          <w:rFonts w:cs="FrankRuehl" w:hint="cs"/>
          <w:sz w:val="20"/>
          <w:rtl/>
        </w:rPr>
        <w:t xml:space="preserve"> תחת הכותרת "כלים ומאגרי מידע" </w:t>
      </w:r>
      <w:r w:rsidR="00B3277E">
        <w:rPr>
          <w:rStyle w:val="default"/>
          <w:rFonts w:cs="FrankRuehl"/>
          <w:sz w:val="20"/>
          <w:rtl/>
        </w:rPr>
        <w:t>–</w:t>
      </w:r>
      <w:r w:rsidR="00B3277E">
        <w:rPr>
          <w:rStyle w:val="default"/>
          <w:rFonts w:cs="FrankRuehl" w:hint="cs"/>
          <w:sz w:val="20"/>
          <w:rtl/>
        </w:rPr>
        <w:t xml:space="preserve"> "חקיקה"</w:t>
      </w:r>
      <w:r w:rsidR="00337500">
        <w:rPr>
          <w:rStyle w:val="default"/>
          <w:rFonts w:cs="FrankRuehl" w:hint="cs"/>
          <w:rtl/>
        </w:rPr>
        <w:t>.</w:t>
      </w:r>
    </w:p>
    <w:p w14:paraId="1C5EC7BB" w14:textId="77777777"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21247A" w14:textId="77777777"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814A77" w14:textId="77777777" w:rsidR="00E261C8" w:rsidRDefault="006472E4" w:rsidP="00B3277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</w:t>
      </w:r>
      <w:r w:rsidR="00B3277E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 xml:space="preserve"> בתמוז</w:t>
      </w:r>
      <w:r w:rsidR="00362DE4">
        <w:rPr>
          <w:rStyle w:val="default"/>
          <w:rFonts w:cs="FrankRuehl" w:hint="cs"/>
          <w:rtl/>
        </w:rPr>
        <w:t xml:space="preserve"> התשע"א (</w:t>
      </w:r>
      <w:r w:rsidR="00B3277E">
        <w:rPr>
          <w:rStyle w:val="default"/>
          <w:rFonts w:cs="FrankRuehl" w:hint="cs"/>
          <w:rtl/>
        </w:rPr>
        <w:t>31</w:t>
      </w:r>
      <w:r>
        <w:rPr>
          <w:rStyle w:val="default"/>
          <w:rFonts w:cs="FrankRuehl" w:hint="cs"/>
          <w:rtl/>
        </w:rPr>
        <w:t xml:space="preserve"> ביולי</w:t>
      </w:r>
      <w:r w:rsidR="00362DE4">
        <w:rPr>
          <w:rStyle w:val="default"/>
          <w:rFonts w:cs="FrankRuehl" w:hint="cs"/>
          <w:rtl/>
        </w:rPr>
        <w:t xml:space="preserve"> 2011)</w:t>
      </w:r>
      <w:r w:rsidR="00731689">
        <w:rPr>
          <w:rStyle w:val="default"/>
          <w:rFonts w:cs="FrankRuehl" w:hint="cs"/>
          <w:rtl/>
        </w:rPr>
        <w:tab/>
      </w:r>
      <w:r w:rsidR="00B3277E">
        <w:rPr>
          <w:rStyle w:val="default"/>
          <w:rFonts w:cs="FrankRuehl" w:hint="cs"/>
          <w:rtl/>
        </w:rPr>
        <w:t>יובל שטייניץ</w:t>
      </w:r>
    </w:p>
    <w:p w14:paraId="181291AC" w14:textId="77777777" w:rsidR="00E261C8" w:rsidRDefault="00731689" w:rsidP="00B3277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B3277E">
        <w:rPr>
          <w:rFonts w:cs="FrankRuehl" w:hint="cs"/>
          <w:sz w:val="22"/>
          <w:szCs w:val="22"/>
          <w:rtl/>
        </w:rPr>
        <w:t>שר האוצר</w:t>
      </w:r>
    </w:p>
    <w:p w14:paraId="1B6B302E" w14:textId="77777777" w:rsidR="007E141D" w:rsidRPr="006A0293" w:rsidRDefault="007E141D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240D21" w14:textId="77777777" w:rsidR="00F850ED" w:rsidRDefault="00F850ED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18A293" w14:textId="77777777" w:rsidR="000E2B8B" w:rsidRDefault="000E2B8B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21B758" w14:textId="77777777" w:rsidR="000E2B8B" w:rsidRDefault="000E2B8B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8391EC" w14:textId="77777777" w:rsidR="000E2B8B" w:rsidRDefault="000E2B8B" w:rsidP="000E2B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A81D43E" w14:textId="77777777" w:rsidR="00F850ED" w:rsidRPr="000E2B8B" w:rsidRDefault="00F850ED" w:rsidP="000E2B8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850ED" w:rsidRPr="000E2B8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093A" w14:textId="77777777" w:rsidR="006677AB" w:rsidRDefault="006677AB">
      <w:r>
        <w:separator/>
      </w:r>
    </w:p>
  </w:endnote>
  <w:endnote w:type="continuationSeparator" w:id="0">
    <w:p w14:paraId="01ACD88F" w14:textId="77777777" w:rsidR="006677AB" w:rsidRDefault="0066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E242" w14:textId="77777777"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6CDDCF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8863441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CAE7" w14:textId="77777777"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2B8B">
      <w:rPr>
        <w:rFonts w:hAnsi="FrankRuehl" w:cs="FrankRuehl"/>
        <w:noProof/>
        <w:sz w:val="24"/>
        <w:szCs w:val="24"/>
        <w:rtl/>
      </w:rPr>
      <w:t>10</w:t>
    </w:r>
    <w:r>
      <w:rPr>
        <w:rFonts w:hAnsi="FrankRuehl" w:cs="FrankRuehl"/>
        <w:sz w:val="24"/>
        <w:szCs w:val="24"/>
        <w:rtl/>
      </w:rPr>
      <w:fldChar w:fldCharType="end"/>
    </w:r>
  </w:p>
  <w:p w14:paraId="61E8E4D8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EA02602" w14:textId="77777777"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3E45" w14:textId="77777777" w:rsidR="006677AB" w:rsidRDefault="006677A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34D8B7E" w14:textId="77777777" w:rsidR="006677AB" w:rsidRDefault="006677AB">
      <w:r>
        <w:continuationSeparator/>
      </w:r>
    </w:p>
  </w:footnote>
  <w:footnote w:id="1">
    <w:p w14:paraId="5D47A6B1" w14:textId="77777777" w:rsidR="00516182" w:rsidRDefault="00F322D9" w:rsidP="005161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516182">
          <w:rPr>
            <w:rStyle w:val="Hyperlink"/>
            <w:rFonts w:cs="FrankRuehl" w:hint="cs"/>
            <w:rtl/>
          </w:rPr>
          <w:t>ק"ת תשע"א מס' 7022</w:t>
        </w:r>
      </w:hyperlink>
      <w:r>
        <w:rPr>
          <w:rFonts w:cs="FrankRuehl" w:hint="cs"/>
          <w:rtl/>
        </w:rPr>
        <w:t xml:space="preserve"> מיום 10.8.2011 עמ' 1238.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76D8" w14:textId="77777777" w:rsidR="00F322D9" w:rsidRDefault="00F322D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84EF2DF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C8038B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3333D" w14:textId="77777777" w:rsidR="00F322D9" w:rsidRDefault="00F322D9" w:rsidP="0033750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המסחר עם האויב (אויב לצורך הפקודה), תשע"א-2011</w:t>
    </w:r>
  </w:p>
  <w:p w14:paraId="651160A8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B60165" w14:textId="77777777"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2035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4326E"/>
    <w:rsid w:val="000A51DD"/>
    <w:rsid w:val="000C1EE6"/>
    <w:rsid w:val="000D3F79"/>
    <w:rsid w:val="000D5F69"/>
    <w:rsid w:val="000E2B8B"/>
    <w:rsid w:val="000E2C54"/>
    <w:rsid w:val="0010636D"/>
    <w:rsid w:val="00130E4C"/>
    <w:rsid w:val="0014736B"/>
    <w:rsid w:val="00174F6E"/>
    <w:rsid w:val="002004B8"/>
    <w:rsid w:val="002B073E"/>
    <w:rsid w:val="002B7BA0"/>
    <w:rsid w:val="002C1365"/>
    <w:rsid w:val="002F2484"/>
    <w:rsid w:val="00337500"/>
    <w:rsid w:val="00362DE4"/>
    <w:rsid w:val="00373414"/>
    <w:rsid w:val="0037529D"/>
    <w:rsid w:val="00386992"/>
    <w:rsid w:val="003A4A79"/>
    <w:rsid w:val="003B071E"/>
    <w:rsid w:val="003E13AE"/>
    <w:rsid w:val="003E5E0D"/>
    <w:rsid w:val="003F0E3D"/>
    <w:rsid w:val="003F1EAF"/>
    <w:rsid w:val="00417E2E"/>
    <w:rsid w:val="004460FB"/>
    <w:rsid w:val="00456754"/>
    <w:rsid w:val="0047772E"/>
    <w:rsid w:val="00480263"/>
    <w:rsid w:val="00493062"/>
    <w:rsid w:val="004C3DCB"/>
    <w:rsid w:val="00516182"/>
    <w:rsid w:val="00534BF7"/>
    <w:rsid w:val="00550471"/>
    <w:rsid w:val="00550567"/>
    <w:rsid w:val="00574555"/>
    <w:rsid w:val="005D1B26"/>
    <w:rsid w:val="005F2D72"/>
    <w:rsid w:val="005F5F15"/>
    <w:rsid w:val="00632FDF"/>
    <w:rsid w:val="006472E4"/>
    <w:rsid w:val="00662F6E"/>
    <w:rsid w:val="006677AB"/>
    <w:rsid w:val="006A0293"/>
    <w:rsid w:val="006A5E67"/>
    <w:rsid w:val="00731689"/>
    <w:rsid w:val="00732B9D"/>
    <w:rsid w:val="0073681E"/>
    <w:rsid w:val="00736981"/>
    <w:rsid w:val="007E141D"/>
    <w:rsid w:val="008612E0"/>
    <w:rsid w:val="008764A2"/>
    <w:rsid w:val="00881D2D"/>
    <w:rsid w:val="008D66E2"/>
    <w:rsid w:val="008F7269"/>
    <w:rsid w:val="00917DEC"/>
    <w:rsid w:val="00933194"/>
    <w:rsid w:val="0096194F"/>
    <w:rsid w:val="00983AB3"/>
    <w:rsid w:val="00995475"/>
    <w:rsid w:val="009B5EC6"/>
    <w:rsid w:val="009E1E89"/>
    <w:rsid w:val="00A32DFC"/>
    <w:rsid w:val="00A36194"/>
    <w:rsid w:val="00A56E0B"/>
    <w:rsid w:val="00A81EAA"/>
    <w:rsid w:val="00AA581E"/>
    <w:rsid w:val="00AB6F94"/>
    <w:rsid w:val="00AC1111"/>
    <w:rsid w:val="00B3277E"/>
    <w:rsid w:val="00B510C2"/>
    <w:rsid w:val="00B62B6C"/>
    <w:rsid w:val="00B65110"/>
    <w:rsid w:val="00B71A97"/>
    <w:rsid w:val="00B74DF4"/>
    <w:rsid w:val="00B842A5"/>
    <w:rsid w:val="00C00A2C"/>
    <w:rsid w:val="00C10EC3"/>
    <w:rsid w:val="00C14403"/>
    <w:rsid w:val="00C45F62"/>
    <w:rsid w:val="00C857FD"/>
    <w:rsid w:val="00CB0AA2"/>
    <w:rsid w:val="00CB37A5"/>
    <w:rsid w:val="00CC55CB"/>
    <w:rsid w:val="00CE00FB"/>
    <w:rsid w:val="00CE5CBD"/>
    <w:rsid w:val="00D166A8"/>
    <w:rsid w:val="00D31AC1"/>
    <w:rsid w:val="00D44372"/>
    <w:rsid w:val="00D446D8"/>
    <w:rsid w:val="00D6480C"/>
    <w:rsid w:val="00DD6636"/>
    <w:rsid w:val="00DE2B2A"/>
    <w:rsid w:val="00E24FCD"/>
    <w:rsid w:val="00E261C8"/>
    <w:rsid w:val="00E41B95"/>
    <w:rsid w:val="00E45CCD"/>
    <w:rsid w:val="00E71242"/>
    <w:rsid w:val="00E91B77"/>
    <w:rsid w:val="00E97E4F"/>
    <w:rsid w:val="00EA53F9"/>
    <w:rsid w:val="00EB62D9"/>
    <w:rsid w:val="00EC10AF"/>
    <w:rsid w:val="00ED166E"/>
    <w:rsid w:val="00F1608F"/>
    <w:rsid w:val="00F322D9"/>
    <w:rsid w:val="00F7197F"/>
    <w:rsid w:val="00F850ED"/>
    <w:rsid w:val="00FE0077"/>
    <w:rsid w:val="00FE1F15"/>
    <w:rsid w:val="00FE583C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8322CE9"/>
  <w15:chartTrackingRefBased/>
  <w15:docId w15:val="{E9BC7C69-248D-490C-B860-7AF8A4F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f.gov.i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3357</Words>
  <Characters>19136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22449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7798844</vt:i4>
      </vt:variant>
      <vt:variant>
        <vt:i4>12</vt:i4>
      </vt:variant>
      <vt:variant>
        <vt:i4>0</vt:i4>
      </vt:variant>
      <vt:variant>
        <vt:i4>5</vt:i4>
      </vt:variant>
      <vt:variant>
        <vt:lpwstr>http://www.mof.gov.il/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המסחר עם האויב (אויב לצורך הפקודה), תשע"א-2011</vt:lpwstr>
  </property>
  <property fmtid="{D5CDD505-2E9C-101B-9397-08002B2CF9AE}" pid="4" name="LAWNUMBER">
    <vt:lpwstr>0537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משפט פרטי וכלכלה</vt:lpwstr>
  </property>
  <property fmtid="{D5CDD505-2E9C-101B-9397-08002B2CF9AE}" pid="22" name="NOSE21">
    <vt:lpwstr>מסחר 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בטחון</vt:lpwstr>
  </property>
  <property fmtid="{D5CDD505-2E9C-101B-9397-08002B2CF9AE}" pid="26" name="NOSE22">
    <vt:lpwstr>טרור</vt:lpwstr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פקודת המסחר עם האויב</vt:lpwstr>
  </property>
  <property fmtid="{D5CDD505-2E9C-101B-9397-08002B2CF9AE}" pid="63" name="MEKOR_SAIF1">
    <vt:lpwstr>4X2X</vt:lpwstr>
  </property>
  <property fmtid="{D5CDD505-2E9C-101B-9397-08002B2CF9AE}" pid="64" name="LINKK1">
    <vt:lpwstr>http://www.nevo.co.il/Law_word/law06/TAK-7022.pdf;‎רשומות - תקנות כלליות#פורסם ק"ת ‏תשע"א מס' 7022# מיום 10.8.2011 עמ' 1238‏</vt:lpwstr>
  </property>
</Properties>
</file>