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3FF9" w14:textId="77777777" w:rsidR="007C4003" w:rsidRDefault="007C4003" w:rsidP="00F24515">
      <w:pPr>
        <w:pStyle w:val="big-header"/>
        <w:ind w:left="0" w:right="1134"/>
        <w:rPr>
          <w:rFonts w:hint="cs"/>
          <w:rtl/>
        </w:rPr>
      </w:pPr>
      <w:r>
        <w:rPr>
          <w:rtl/>
        </w:rPr>
        <w:t>צו הניקוז וההגנה מפני שטפונות (הקמת רשויות ניקוז), תש"ך</w:t>
      </w:r>
      <w:r w:rsidR="00F24515">
        <w:rPr>
          <w:rFonts w:hint="cs"/>
          <w:rtl/>
        </w:rPr>
        <w:t>-</w:t>
      </w:r>
      <w:r>
        <w:rPr>
          <w:rtl/>
        </w:rPr>
        <w:t>1960</w:t>
      </w:r>
    </w:p>
    <w:p w14:paraId="6CD4268B" w14:textId="77777777" w:rsidR="00BD246E" w:rsidRDefault="00BD246E" w:rsidP="00BD246E">
      <w:pPr>
        <w:spacing w:line="320" w:lineRule="auto"/>
        <w:rPr>
          <w:rFonts w:hint="cs"/>
          <w:rtl/>
        </w:rPr>
      </w:pPr>
    </w:p>
    <w:p w14:paraId="21D7A2B3" w14:textId="77777777" w:rsidR="00710D90" w:rsidRDefault="00710D90" w:rsidP="00BD246E">
      <w:pPr>
        <w:spacing w:line="320" w:lineRule="auto"/>
        <w:rPr>
          <w:rFonts w:hint="cs"/>
          <w:rtl/>
        </w:rPr>
      </w:pPr>
    </w:p>
    <w:p w14:paraId="68897EC6" w14:textId="77777777" w:rsidR="00BD246E" w:rsidRPr="00BD246E" w:rsidRDefault="00BD246E" w:rsidP="00BD246E">
      <w:pPr>
        <w:spacing w:line="320" w:lineRule="auto"/>
        <w:rPr>
          <w:rFonts w:cs="Miriam"/>
          <w:szCs w:val="22"/>
          <w:rtl/>
        </w:rPr>
      </w:pPr>
      <w:r w:rsidRPr="00BD246E">
        <w:rPr>
          <w:rFonts w:cs="Miriam"/>
          <w:szCs w:val="22"/>
          <w:rtl/>
        </w:rPr>
        <w:t>רשויות ומשפט מנהלי</w:t>
      </w:r>
      <w:r w:rsidRPr="00BD246E">
        <w:rPr>
          <w:rFonts w:cs="FrankRuehl"/>
          <w:szCs w:val="26"/>
          <w:rtl/>
        </w:rPr>
        <w:t xml:space="preserve"> – רשויות מקומיות – ניקוז והגנה מפני שיטפונות</w:t>
      </w:r>
    </w:p>
    <w:p w14:paraId="7DD15249" w14:textId="77777777" w:rsidR="007C4003" w:rsidRDefault="007C4003" w:rsidP="00F2451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63DA" w:rsidRPr="008163DA" w14:paraId="2EB6D373" w14:textId="77777777" w:rsidTr="008163DA">
        <w:tblPrEx>
          <w:tblCellMar>
            <w:top w:w="0" w:type="dxa"/>
            <w:bottom w:w="0" w:type="dxa"/>
          </w:tblCellMar>
        </w:tblPrEx>
        <w:tc>
          <w:tcPr>
            <w:tcW w:w="1247" w:type="dxa"/>
          </w:tcPr>
          <w:p w14:paraId="624EAAFC" w14:textId="77777777" w:rsidR="008163DA" w:rsidRPr="008163DA" w:rsidRDefault="008163DA" w:rsidP="008163DA">
            <w:pPr>
              <w:rPr>
                <w:rFonts w:cs="Frankruhel"/>
                <w:rtl/>
              </w:rPr>
            </w:pPr>
          </w:p>
        </w:tc>
        <w:tc>
          <w:tcPr>
            <w:tcW w:w="5669" w:type="dxa"/>
          </w:tcPr>
          <w:p w14:paraId="7F02781C" w14:textId="77777777" w:rsidR="008163DA" w:rsidRPr="008163DA" w:rsidRDefault="008163DA" w:rsidP="008163DA">
            <w:pPr>
              <w:rPr>
                <w:rFonts w:cs="Frankruhel"/>
                <w:rtl/>
              </w:rPr>
            </w:pPr>
            <w:r>
              <w:rPr>
                <w:rtl/>
              </w:rPr>
              <w:t>פרק ראשון: הוראות כלליות</w:t>
            </w:r>
          </w:p>
        </w:tc>
        <w:tc>
          <w:tcPr>
            <w:tcW w:w="567" w:type="dxa"/>
          </w:tcPr>
          <w:p w14:paraId="1CC6BFF6" w14:textId="77777777" w:rsidR="008163DA" w:rsidRPr="008163DA" w:rsidRDefault="008163DA" w:rsidP="008163DA">
            <w:pPr>
              <w:rPr>
                <w:rStyle w:val="Hyperlink"/>
                <w:rtl/>
              </w:rPr>
            </w:pPr>
            <w:hyperlink w:anchor="med0" w:tooltip="פרק ראשון: הוראות כלליות" w:history="1">
              <w:r w:rsidRPr="008163DA">
                <w:rPr>
                  <w:rStyle w:val="Hyperlink"/>
                </w:rPr>
                <w:t>Go</w:t>
              </w:r>
            </w:hyperlink>
          </w:p>
        </w:tc>
        <w:tc>
          <w:tcPr>
            <w:tcW w:w="850" w:type="dxa"/>
          </w:tcPr>
          <w:p w14:paraId="0FBF0887"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5D3262D7" w14:textId="77777777" w:rsidTr="008163DA">
        <w:tblPrEx>
          <w:tblCellMar>
            <w:top w:w="0" w:type="dxa"/>
            <w:bottom w:w="0" w:type="dxa"/>
          </w:tblCellMar>
        </w:tblPrEx>
        <w:tc>
          <w:tcPr>
            <w:tcW w:w="1247" w:type="dxa"/>
          </w:tcPr>
          <w:p w14:paraId="36DAA34B" w14:textId="77777777" w:rsidR="008163DA" w:rsidRPr="008163DA" w:rsidRDefault="008163DA" w:rsidP="008163DA">
            <w:pPr>
              <w:rPr>
                <w:rFonts w:cs="Frankruhel"/>
                <w:rtl/>
              </w:rPr>
            </w:pPr>
            <w:r>
              <w:rPr>
                <w:rtl/>
              </w:rPr>
              <w:t xml:space="preserve">סעיף 1 </w:t>
            </w:r>
          </w:p>
        </w:tc>
        <w:tc>
          <w:tcPr>
            <w:tcW w:w="5669" w:type="dxa"/>
          </w:tcPr>
          <w:p w14:paraId="7CB736C7" w14:textId="77777777" w:rsidR="008163DA" w:rsidRPr="008163DA" w:rsidRDefault="008163DA" w:rsidP="008163DA">
            <w:pPr>
              <w:rPr>
                <w:rFonts w:cs="Frankruhel"/>
                <w:rtl/>
              </w:rPr>
            </w:pPr>
            <w:r>
              <w:rPr>
                <w:rtl/>
              </w:rPr>
              <w:t>הקמת רשויות</w:t>
            </w:r>
          </w:p>
        </w:tc>
        <w:tc>
          <w:tcPr>
            <w:tcW w:w="567" w:type="dxa"/>
          </w:tcPr>
          <w:p w14:paraId="1BBD7BE3" w14:textId="77777777" w:rsidR="008163DA" w:rsidRPr="008163DA" w:rsidRDefault="008163DA" w:rsidP="008163DA">
            <w:pPr>
              <w:rPr>
                <w:rStyle w:val="Hyperlink"/>
                <w:rtl/>
              </w:rPr>
            </w:pPr>
            <w:hyperlink w:anchor="Seif1" w:tooltip="הקמת רשויות" w:history="1">
              <w:r w:rsidRPr="008163DA">
                <w:rPr>
                  <w:rStyle w:val="Hyperlink"/>
                </w:rPr>
                <w:t>Go</w:t>
              </w:r>
            </w:hyperlink>
          </w:p>
        </w:tc>
        <w:tc>
          <w:tcPr>
            <w:tcW w:w="850" w:type="dxa"/>
          </w:tcPr>
          <w:p w14:paraId="4F46763A"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3915054A" w14:textId="77777777" w:rsidTr="008163DA">
        <w:tblPrEx>
          <w:tblCellMar>
            <w:top w:w="0" w:type="dxa"/>
            <w:bottom w:w="0" w:type="dxa"/>
          </w:tblCellMar>
        </w:tblPrEx>
        <w:tc>
          <w:tcPr>
            <w:tcW w:w="1247" w:type="dxa"/>
          </w:tcPr>
          <w:p w14:paraId="7106AECA" w14:textId="77777777" w:rsidR="008163DA" w:rsidRPr="008163DA" w:rsidRDefault="008163DA" w:rsidP="008163DA">
            <w:pPr>
              <w:rPr>
                <w:rFonts w:cs="Frankruhel"/>
                <w:rtl/>
              </w:rPr>
            </w:pPr>
            <w:r>
              <w:rPr>
                <w:rtl/>
              </w:rPr>
              <w:t xml:space="preserve">סעיף 2 </w:t>
            </w:r>
          </w:p>
        </w:tc>
        <w:tc>
          <w:tcPr>
            <w:tcW w:w="5669" w:type="dxa"/>
          </w:tcPr>
          <w:p w14:paraId="286C6FAC" w14:textId="77777777" w:rsidR="008163DA" w:rsidRPr="008163DA" w:rsidRDefault="008163DA" w:rsidP="008163DA">
            <w:pPr>
              <w:rPr>
                <w:rFonts w:cs="Frankruhel"/>
                <w:rtl/>
              </w:rPr>
            </w:pPr>
            <w:r>
              <w:rPr>
                <w:rtl/>
              </w:rPr>
              <w:t>הפקדת תרשים</w:t>
            </w:r>
          </w:p>
        </w:tc>
        <w:tc>
          <w:tcPr>
            <w:tcW w:w="567" w:type="dxa"/>
          </w:tcPr>
          <w:p w14:paraId="6304EFBA" w14:textId="77777777" w:rsidR="008163DA" w:rsidRPr="008163DA" w:rsidRDefault="008163DA" w:rsidP="008163DA">
            <w:pPr>
              <w:rPr>
                <w:rStyle w:val="Hyperlink"/>
                <w:rtl/>
              </w:rPr>
            </w:pPr>
            <w:hyperlink w:anchor="Seif2" w:tooltip="הפקדת תרשים" w:history="1">
              <w:r w:rsidRPr="008163DA">
                <w:rPr>
                  <w:rStyle w:val="Hyperlink"/>
                </w:rPr>
                <w:t>Go</w:t>
              </w:r>
            </w:hyperlink>
          </w:p>
        </w:tc>
        <w:tc>
          <w:tcPr>
            <w:tcW w:w="850" w:type="dxa"/>
          </w:tcPr>
          <w:p w14:paraId="4F6D8F08"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5044BDCC" w14:textId="77777777" w:rsidTr="008163DA">
        <w:tblPrEx>
          <w:tblCellMar>
            <w:top w:w="0" w:type="dxa"/>
            <w:bottom w:w="0" w:type="dxa"/>
          </w:tblCellMar>
        </w:tblPrEx>
        <w:tc>
          <w:tcPr>
            <w:tcW w:w="1247" w:type="dxa"/>
          </w:tcPr>
          <w:p w14:paraId="7678CA7C" w14:textId="77777777" w:rsidR="008163DA" w:rsidRPr="008163DA" w:rsidRDefault="008163DA" w:rsidP="008163DA">
            <w:pPr>
              <w:rPr>
                <w:rFonts w:cs="Frankruhel"/>
                <w:rtl/>
              </w:rPr>
            </w:pPr>
          </w:p>
        </w:tc>
        <w:tc>
          <w:tcPr>
            <w:tcW w:w="5669" w:type="dxa"/>
          </w:tcPr>
          <w:p w14:paraId="12FCF8C0" w14:textId="77777777" w:rsidR="008163DA" w:rsidRPr="008163DA" w:rsidRDefault="008163DA" w:rsidP="008163DA">
            <w:pPr>
              <w:rPr>
                <w:rFonts w:cs="Frankruhel"/>
                <w:rtl/>
              </w:rPr>
            </w:pPr>
            <w:r>
              <w:rPr>
                <w:rtl/>
              </w:rPr>
              <w:t>פרק שני: חברי רשות</w:t>
            </w:r>
          </w:p>
        </w:tc>
        <w:tc>
          <w:tcPr>
            <w:tcW w:w="567" w:type="dxa"/>
          </w:tcPr>
          <w:p w14:paraId="0DDFA16A" w14:textId="77777777" w:rsidR="008163DA" w:rsidRPr="008163DA" w:rsidRDefault="008163DA" w:rsidP="008163DA">
            <w:pPr>
              <w:rPr>
                <w:rStyle w:val="Hyperlink"/>
                <w:rtl/>
              </w:rPr>
            </w:pPr>
            <w:hyperlink w:anchor="med1" w:tooltip="פרק שני: חברי רשות" w:history="1">
              <w:r w:rsidRPr="008163DA">
                <w:rPr>
                  <w:rStyle w:val="Hyperlink"/>
                </w:rPr>
                <w:t>Go</w:t>
              </w:r>
            </w:hyperlink>
          </w:p>
        </w:tc>
        <w:tc>
          <w:tcPr>
            <w:tcW w:w="850" w:type="dxa"/>
          </w:tcPr>
          <w:p w14:paraId="574013CF"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25984E72" w14:textId="77777777" w:rsidTr="008163DA">
        <w:tblPrEx>
          <w:tblCellMar>
            <w:top w:w="0" w:type="dxa"/>
            <w:bottom w:w="0" w:type="dxa"/>
          </w:tblCellMar>
        </w:tblPrEx>
        <w:tc>
          <w:tcPr>
            <w:tcW w:w="1247" w:type="dxa"/>
          </w:tcPr>
          <w:p w14:paraId="78320D87" w14:textId="77777777" w:rsidR="008163DA" w:rsidRPr="008163DA" w:rsidRDefault="008163DA" w:rsidP="008163DA">
            <w:pPr>
              <w:rPr>
                <w:rFonts w:cs="Frankruhel"/>
                <w:rtl/>
              </w:rPr>
            </w:pPr>
            <w:r>
              <w:rPr>
                <w:rtl/>
              </w:rPr>
              <w:t xml:space="preserve">סעיף 3 </w:t>
            </w:r>
          </w:p>
        </w:tc>
        <w:tc>
          <w:tcPr>
            <w:tcW w:w="5669" w:type="dxa"/>
          </w:tcPr>
          <w:p w14:paraId="333DECC1" w14:textId="77777777" w:rsidR="008163DA" w:rsidRPr="008163DA" w:rsidRDefault="008163DA" w:rsidP="008163DA">
            <w:pPr>
              <w:rPr>
                <w:rFonts w:cs="Frankruhel"/>
                <w:rtl/>
              </w:rPr>
            </w:pPr>
            <w:r>
              <w:rPr>
                <w:rtl/>
              </w:rPr>
              <w:t>חברי הרשות</w:t>
            </w:r>
          </w:p>
        </w:tc>
        <w:tc>
          <w:tcPr>
            <w:tcW w:w="567" w:type="dxa"/>
          </w:tcPr>
          <w:p w14:paraId="69B07390" w14:textId="77777777" w:rsidR="008163DA" w:rsidRPr="008163DA" w:rsidRDefault="008163DA" w:rsidP="008163DA">
            <w:pPr>
              <w:rPr>
                <w:rStyle w:val="Hyperlink"/>
                <w:rtl/>
              </w:rPr>
            </w:pPr>
            <w:hyperlink w:anchor="Seif3" w:tooltip="חברי הרשות" w:history="1">
              <w:r w:rsidRPr="008163DA">
                <w:rPr>
                  <w:rStyle w:val="Hyperlink"/>
                </w:rPr>
                <w:t>Go</w:t>
              </w:r>
            </w:hyperlink>
          </w:p>
        </w:tc>
        <w:tc>
          <w:tcPr>
            <w:tcW w:w="850" w:type="dxa"/>
          </w:tcPr>
          <w:p w14:paraId="314E5825"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3FC37130" w14:textId="77777777" w:rsidTr="008163DA">
        <w:tblPrEx>
          <w:tblCellMar>
            <w:top w:w="0" w:type="dxa"/>
            <w:bottom w:w="0" w:type="dxa"/>
          </w:tblCellMar>
        </w:tblPrEx>
        <w:tc>
          <w:tcPr>
            <w:tcW w:w="1247" w:type="dxa"/>
          </w:tcPr>
          <w:p w14:paraId="5F063E6F" w14:textId="77777777" w:rsidR="008163DA" w:rsidRPr="008163DA" w:rsidRDefault="008163DA" w:rsidP="008163DA">
            <w:pPr>
              <w:rPr>
                <w:rFonts w:cs="Frankruhel"/>
                <w:rtl/>
              </w:rPr>
            </w:pPr>
            <w:r>
              <w:rPr>
                <w:rtl/>
              </w:rPr>
              <w:t xml:space="preserve">סעיף 4 </w:t>
            </w:r>
          </w:p>
        </w:tc>
        <w:tc>
          <w:tcPr>
            <w:tcW w:w="5669" w:type="dxa"/>
          </w:tcPr>
          <w:p w14:paraId="0D960C0F" w14:textId="77777777" w:rsidR="008163DA" w:rsidRPr="008163DA" w:rsidRDefault="008163DA" w:rsidP="008163DA">
            <w:pPr>
              <w:rPr>
                <w:rFonts w:cs="Frankruhel"/>
                <w:rtl/>
              </w:rPr>
            </w:pPr>
            <w:r>
              <w:rPr>
                <w:rtl/>
              </w:rPr>
              <w:t>נציגי רשויות מקומיות</w:t>
            </w:r>
          </w:p>
        </w:tc>
        <w:tc>
          <w:tcPr>
            <w:tcW w:w="567" w:type="dxa"/>
          </w:tcPr>
          <w:p w14:paraId="505945DC" w14:textId="77777777" w:rsidR="008163DA" w:rsidRPr="008163DA" w:rsidRDefault="008163DA" w:rsidP="008163DA">
            <w:pPr>
              <w:rPr>
                <w:rStyle w:val="Hyperlink"/>
                <w:rtl/>
              </w:rPr>
            </w:pPr>
            <w:hyperlink w:anchor="Seif4" w:tooltip="נציגי רשויות מקומיות" w:history="1">
              <w:r w:rsidRPr="008163DA">
                <w:rPr>
                  <w:rStyle w:val="Hyperlink"/>
                </w:rPr>
                <w:t>Go</w:t>
              </w:r>
            </w:hyperlink>
          </w:p>
        </w:tc>
        <w:tc>
          <w:tcPr>
            <w:tcW w:w="850" w:type="dxa"/>
          </w:tcPr>
          <w:p w14:paraId="0BD9DB6C"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71B60E26" w14:textId="77777777" w:rsidTr="008163DA">
        <w:tblPrEx>
          <w:tblCellMar>
            <w:top w:w="0" w:type="dxa"/>
            <w:bottom w:w="0" w:type="dxa"/>
          </w:tblCellMar>
        </w:tblPrEx>
        <w:tc>
          <w:tcPr>
            <w:tcW w:w="1247" w:type="dxa"/>
          </w:tcPr>
          <w:p w14:paraId="47DA05B2" w14:textId="77777777" w:rsidR="008163DA" w:rsidRPr="008163DA" w:rsidRDefault="008163DA" w:rsidP="008163DA">
            <w:pPr>
              <w:rPr>
                <w:rFonts w:cs="Frankruhel"/>
                <w:rtl/>
              </w:rPr>
            </w:pPr>
            <w:r>
              <w:rPr>
                <w:rtl/>
              </w:rPr>
              <w:t xml:space="preserve">סעיף 5 </w:t>
            </w:r>
          </w:p>
        </w:tc>
        <w:tc>
          <w:tcPr>
            <w:tcW w:w="5669" w:type="dxa"/>
          </w:tcPr>
          <w:p w14:paraId="12194D8A" w14:textId="77777777" w:rsidR="008163DA" w:rsidRPr="008163DA" w:rsidRDefault="008163DA" w:rsidP="008163DA">
            <w:pPr>
              <w:rPr>
                <w:rFonts w:cs="Frankruhel"/>
                <w:rtl/>
              </w:rPr>
            </w:pPr>
            <w:r>
              <w:rPr>
                <w:rtl/>
              </w:rPr>
              <w:t>תקופת כהונתם של חברי רשות</w:t>
            </w:r>
          </w:p>
        </w:tc>
        <w:tc>
          <w:tcPr>
            <w:tcW w:w="567" w:type="dxa"/>
          </w:tcPr>
          <w:p w14:paraId="6FC072BC" w14:textId="77777777" w:rsidR="008163DA" w:rsidRPr="008163DA" w:rsidRDefault="008163DA" w:rsidP="008163DA">
            <w:pPr>
              <w:rPr>
                <w:rStyle w:val="Hyperlink"/>
                <w:rtl/>
              </w:rPr>
            </w:pPr>
            <w:hyperlink w:anchor="Seif5" w:tooltip="תקופת כהונתם של חברי רשות" w:history="1">
              <w:r w:rsidRPr="008163DA">
                <w:rPr>
                  <w:rStyle w:val="Hyperlink"/>
                </w:rPr>
                <w:t>Go</w:t>
              </w:r>
            </w:hyperlink>
          </w:p>
        </w:tc>
        <w:tc>
          <w:tcPr>
            <w:tcW w:w="850" w:type="dxa"/>
          </w:tcPr>
          <w:p w14:paraId="44FE7AB3"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09444BBE" w14:textId="77777777" w:rsidTr="008163DA">
        <w:tblPrEx>
          <w:tblCellMar>
            <w:top w:w="0" w:type="dxa"/>
            <w:bottom w:w="0" w:type="dxa"/>
          </w:tblCellMar>
        </w:tblPrEx>
        <w:tc>
          <w:tcPr>
            <w:tcW w:w="1247" w:type="dxa"/>
          </w:tcPr>
          <w:p w14:paraId="7049C1EF" w14:textId="77777777" w:rsidR="008163DA" w:rsidRPr="008163DA" w:rsidRDefault="008163DA" w:rsidP="008163DA">
            <w:pPr>
              <w:rPr>
                <w:rFonts w:cs="Frankruhel"/>
                <w:rtl/>
              </w:rPr>
            </w:pPr>
            <w:r>
              <w:rPr>
                <w:rtl/>
              </w:rPr>
              <w:t xml:space="preserve">סעיף 6 </w:t>
            </w:r>
          </w:p>
        </w:tc>
        <w:tc>
          <w:tcPr>
            <w:tcW w:w="5669" w:type="dxa"/>
          </w:tcPr>
          <w:p w14:paraId="58A1F106" w14:textId="77777777" w:rsidR="008163DA" w:rsidRPr="008163DA" w:rsidRDefault="008163DA" w:rsidP="008163DA">
            <w:pPr>
              <w:rPr>
                <w:rFonts w:cs="Frankruhel"/>
                <w:rtl/>
              </w:rPr>
            </w:pPr>
            <w:r>
              <w:rPr>
                <w:rtl/>
              </w:rPr>
              <w:t>מועד ישיבתה הראשונה של הרשות</w:t>
            </w:r>
          </w:p>
        </w:tc>
        <w:tc>
          <w:tcPr>
            <w:tcW w:w="567" w:type="dxa"/>
          </w:tcPr>
          <w:p w14:paraId="57A84F1E" w14:textId="77777777" w:rsidR="008163DA" w:rsidRPr="008163DA" w:rsidRDefault="008163DA" w:rsidP="008163DA">
            <w:pPr>
              <w:rPr>
                <w:rStyle w:val="Hyperlink"/>
                <w:rtl/>
              </w:rPr>
            </w:pPr>
            <w:hyperlink w:anchor="Seif6" w:tooltip="מועד ישיבתה הראשונה של הרשות" w:history="1">
              <w:r w:rsidRPr="008163DA">
                <w:rPr>
                  <w:rStyle w:val="Hyperlink"/>
                </w:rPr>
                <w:t>Go</w:t>
              </w:r>
            </w:hyperlink>
          </w:p>
        </w:tc>
        <w:tc>
          <w:tcPr>
            <w:tcW w:w="850" w:type="dxa"/>
          </w:tcPr>
          <w:p w14:paraId="6EF006DD"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065ACB09" w14:textId="77777777" w:rsidTr="008163DA">
        <w:tblPrEx>
          <w:tblCellMar>
            <w:top w:w="0" w:type="dxa"/>
            <w:bottom w:w="0" w:type="dxa"/>
          </w:tblCellMar>
        </w:tblPrEx>
        <w:tc>
          <w:tcPr>
            <w:tcW w:w="1247" w:type="dxa"/>
          </w:tcPr>
          <w:p w14:paraId="1C1A6A74" w14:textId="77777777" w:rsidR="008163DA" w:rsidRPr="008163DA" w:rsidRDefault="008163DA" w:rsidP="008163DA">
            <w:pPr>
              <w:rPr>
                <w:rFonts w:cs="Frankruhel"/>
                <w:rtl/>
              </w:rPr>
            </w:pPr>
            <w:r>
              <w:rPr>
                <w:rtl/>
              </w:rPr>
              <w:t xml:space="preserve">סעיף 7 </w:t>
            </w:r>
          </w:p>
        </w:tc>
        <w:tc>
          <w:tcPr>
            <w:tcW w:w="5669" w:type="dxa"/>
          </w:tcPr>
          <w:p w14:paraId="3C72A0FC" w14:textId="77777777" w:rsidR="008163DA" w:rsidRPr="008163DA" w:rsidRDefault="008163DA" w:rsidP="008163DA">
            <w:pPr>
              <w:rPr>
                <w:rFonts w:cs="Frankruhel"/>
                <w:rtl/>
              </w:rPr>
            </w:pPr>
            <w:r>
              <w:rPr>
                <w:rtl/>
              </w:rPr>
              <w:t>ישיבות רגילות של רשות</w:t>
            </w:r>
          </w:p>
        </w:tc>
        <w:tc>
          <w:tcPr>
            <w:tcW w:w="567" w:type="dxa"/>
          </w:tcPr>
          <w:p w14:paraId="1496A9E8" w14:textId="77777777" w:rsidR="008163DA" w:rsidRPr="008163DA" w:rsidRDefault="008163DA" w:rsidP="008163DA">
            <w:pPr>
              <w:rPr>
                <w:rStyle w:val="Hyperlink"/>
                <w:rtl/>
              </w:rPr>
            </w:pPr>
            <w:hyperlink w:anchor="Seif7" w:tooltip="ישיבות רגילות של רשות" w:history="1">
              <w:r w:rsidRPr="008163DA">
                <w:rPr>
                  <w:rStyle w:val="Hyperlink"/>
                </w:rPr>
                <w:t>Go</w:t>
              </w:r>
            </w:hyperlink>
          </w:p>
        </w:tc>
        <w:tc>
          <w:tcPr>
            <w:tcW w:w="850" w:type="dxa"/>
          </w:tcPr>
          <w:p w14:paraId="7300F242"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65F48946" w14:textId="77777777" w:rsidTr="008163DA">
        <w:tblPrEx>
          <w:tblCellMar>
            <w:top w:w="0" w:type="dxa"/>
            <w:bottom w:w="0" w:type="dxa"/>
          </w:tblCellMar>
        </w:tblPrEx>
        <w:tc>
          <w:tcPr>
            <w:tcW w:w="1247" w:type="dxa"/>
          </w:tcPr>
          <w:p w14:paraId="642BD1E3" w14:textId="77777777" w:rsidR="008163DA" w:rsidRPr="008163DA" w:rsidRDefault="008163DA" w:rsidP="008163DA">
            <w:pPr>
              <w:rPr>
                <w:rFonts w:cs="Frankruhel"/>
                <w:rtl/>
              </w:rPr>
            </w:pPr>
            <w:r>
              <w:rPr>
                <w:rtl/>
              </w:rPr>
              <w:t xml:space="preserve">סעיף 7א </w:t>
            </w:r>
          </w:p>
        </w:tc>
        <w:tc>
          <w:tcPr>
            <w:tcW w:w="5669" w:type="dxa"/>
          </w:tcPr>
          <w:p w14:paraId="001FE575" w14:textId="77777777" w:rsidR="008163DA" w:rsidRPr="008163DA" w:rsidRDefault="008163DA" w:rsidP="008163DA">
            <w:pPr>
              <w:rPr>
                <w:rFonts w:cs="Frankruhel"/>
                <w:rtl/>
              </w:rPr>
            </w:pPr>
            <w:r>
              <w:rPr>
                <w:rtl/>
              </w:rPr>
              <w:t>זימון ישיבות וסדר יומן</w:t>
            </w:r>
          </w:p>
        </w:tc>
        <w:tc>
          <w:tcPr>
            <w:tcW w:w="567" w:type="dxa"/>
          </w:tcPr>
          <w:p w14:paraId="62B273DF" w14:textId="77777777" w:rsidR="008163DA" w:rsidRPr="008163DA" w:rsidRDefault="008163DA" w:rsidP="008163DA">
            <w:pPr>
              <w:rPr>
                <w:rStyle w:val="Hyperlink"/>
                <w:rtl/>
              </w:rPr>
            </w:pPr>
            <w:hyperlink w:anchor="Seif62" w:tooltip="זימון ישיבות וסדר יומן" w:history="1">
              <w:r w:rsidRPr="008163DA">
                <w:rPr>
                  <w:rStyle w:val="Hyperlink"/>
                </w:rPr>
                <w:t>Go</w:t>
              </w:r>
            </w:hyperlink>
          </w:p>
        </w:tc>
        <w:tc>
          <w:tcPr>
            <w:tcW w:w="850" w:type="dxa"/>
          </w:tcPr>
          <w:p w14:paraId="73141EF5"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Seif62</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7FA9BD79" w14:textId="77777777" w:rsidTr="008163DA">
        <w:tblPrEx>
          <w:tblCellMar>
            <w:top w:w="0" w:type="dxa"/>
            <w:bottom w:w="0" w:type="dxa"/>
          </w:tblCellMar>
        </w:tblPrEx>
        <w:tc>
          <w:tcPr>
            <w:tcW w:w="1247" w:type="dxa"/>
          </w:tcPr>
          <w:p w14:paraId="71432E66" w14:textId="77777777" w:rsidR="008163DA" w:rsidRPr="008163DA" w:rsidRDefault="008163DA" w:rsidP="008163DA">
            <w:pPr>
              <w:rPr>
                <w:rFonts w:cs="Frankruhel"/>
                <w:rtl/>
              </w:rPr>
            </w:pPr>
            <w:r>
              <w:rPr>
                <w:rtl/>
              </w:rPr>
              <w:t xml:space="preserve">סעיף 8 </w:t>
            </w:r>
          </w:p>
        </w:tc>
        <w:tc>
          <w:tcPr>
            <w:tcW w:w="5669" w:type="dxa"/>
          </w:tcPr>
          <w:p w14:paraId="3957F571" w14:textId="77777777" w:rsidR="008163DA" w:rsidRPr="008163DA" w:rsidRDefault="008163DA" w:rsidP="008163DA">
            <w:pPr>
              <w:rPr>
                <w:rFonts w:cs="Frankruhel"/>
                <w:rtl/>
              </w:rPr>
            </w:pPr>
            <w:r>
              <w:rPr>
                <w:rtl/>
              </w:rPr>
              <w:t>מנין חוקי וסדרי עבודה</w:t>
            </w:r>
          </w:p>
        </w:tc>
        <w:tc>
          <w:tcPr>
            <w:tcW w:w="567" w:type="dxa"/>
          </w:tcPr>
          <w:p w14:paraId="7E6FC996" w14:textId="77777777" w:rsidR="008163DA" w:rsidRPr="008163DA" w:rsidRDefault="008163DA" w:rsidP="008163DA">
            <w:pPr>
              <w:rPr>
                <w:rStyle w:val="Hyperlink"/>
                <w:rtl/>
              </w:rPr>
            </w:pPr>
            <w:hyperlink w:anchor="Seif8" w:tooltip="מנין חוקי וסדרי עבודה" w:history="1">
              <w:r w:rsidRPr="008163DA">
                <w:rPr>
                  <w:rStyle w:val="Hyperlink"/>
                </w:rPr>
                <w:t>Go</w:t>
              </w:r>
            </w:hyperlink>
          </w:p>
        </w:tc>
        <w:tc>
          <w:tcPr>
            <w:tcW w:w="850" w:type="dxa"/>
          </w:tcPr>
          <w:p w14:paraId="21958205"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8163DA" w:rsidRPr="008163DA" w14:paraId="198F8BA3" w14:textId="77777777" w:rsidTr="008163DA">
        <w:tblPrEx>
          <w:tblCellMar>
            <w:top w:w="0" w:type="dxa"/>
            <w:bottom w:w="0" w:type="dxa"/>
          </w:tblCellMar>
        </w:tblPrEx>
        <w:tc>
          <w:tcPr>
            <w:tcW w:w="1247" w:type="dxa"/>
          </w:tcPr>
          <w:p w14:paraId="2DD6CBFC" w14:textId="77777777" w:rsidR="008163DA" w:rsidRPr="008163DA" w:rsidRDefault="008163DA" w:rsidP="008163DA">
            <w:pPr>
              <w:rPr>
                <w:rFonts w:cs="Frankruhel"/>
                <w:rtl/>
              </w:rPr>
            </w:pPr>
            <w:r>
              <w:rPr>
                <w:rtl/>
              </w:rPr>
              <w:t xml:space="preserve">סעיף 9 </w:t>
            </w:r>
          </w:p>
        </w:tc>
        <w:tc>
          <w:tcPr>
            <w:tcW w:w="5669" w:type="dxa"/>
          </w:tcPr>
          <w:p w14:paraId="245C544C" w14:textId="77777777" w:rsidR="008163DA" w:rsidRPr="008163DA" w:rsidRDefault="008163DA" w:rsidP="008163DA">
            <w:pPr>
              <w:rPr>
                <w:rFonts w:cs="Frankruhel"/>
                <w:rtl/>
              </w:rPr>
            </w:pPr>
            <w:r>
              <w:rPr>
                <w:rtl/>
              </w:rPr>
              <w:t>ביטול בחירת נציג רשות וחדילת חברותו</w:t>
            </w:r>
          </w:p>
        </w:tc>
        <w:tc>
          <w:tcPr>
            <w:tcW w:w="567" w:type="dxa"/>
          </w:tcPr>
          <w:p w14:paraId="051AA19C" w14:textId="77777777" w:rsidR="008163DA" w:rsidRPr="008163DA" w:rsidRDefault="008163DA" w:rsidP="008163DA">
            <w:pPr>
              <w:rPr>
                <w:rStyle w:val="Hyperlink"/>
                <w:rtl/>
              </w:rPr>
            </w:pPr>
            <w:hyperlink w:anchor="Seif9" w:tooltip="ביטול בחירת נציג רשות וחדילת חברותו" w:history="1">
              <w:r w:rsidRPr="008163DA">
                <w:rPr>
                  <w:rStyle w:val="Hyperlink"/>
                </w:rPr>
                <w:t>Go</w:t>
              </w:r>
            </w:hyperlink>
          </w:p>
        </w:tc>
        <w:tc>
          <w:tcPr>
            <w:tcW w:w="850" w:type="dxa"/>
          </w:tcPr>
          <w:p w14:paraId="69B68169"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0E4E7486" w14:textId="77777777" w:rsidTr="008163DA">
        <w:tblPrEx>
          <w:tblCellMar>
            <w:top w:w="0" w:type="dxa"/>
            <w:bottom w:w="0" w:type="dxa"/>
          </w:tblCellMar>
        </w:tblPrEx>
        <w:tc>
          <w:tcPr>
            <w:tcW w:w="1247" w:type="dxa"/>
          </w:tcPr>
          <w:p w14:paraId="32ECB4AC" w14:textId="77777777" w:rsidR="008163DA" w:rsidRPr="008163DA" w:rsidRDefault="008163DA" w:rsidP="008163DA">
            <w:pPr>
              <w:rPr>
                <w:rFonts w:cs="Frankruhel"/>
                <w:rtl/>
              </w:rPr>
            </w:pPr>
            <w:r>
              <w:rPr>
                <w:rtl/>
              </w:rPr>
              <w:t xml:space="preserve">סעיף 10 </w:t>
            </w:r>
          </w:p>
        </w:tc>
        <w:tc>
          <w:tcPr>
            <w:tcW w:w="5669" w:type="dxa"/>
          </w:tcPr>
          <w:p w14:paraId="3DDBF6C3" w14:textId="77777777" w:rsidR="008163DA" w:rsidRPr="008163DA" w:rsidRDefault="008163DA" w:rsidP="008163DA">
            <w:pPr>
              <w:rPr>
                <w:rFonts w:cs="Frankruhel"/>
                <w:rtl/>
              </w:rPr>
            </w:pPr>
            <w:r>
              <w:rPr>
                <w:rtl/>
              </w:rPr>
              <w:t>התפטרות נציג רשות מקומית</w:t>
            </w:r>
          </w:p>
        </w:tc>
        <w:tc>
          <w:tcPr>
            <w:tcW w:w="567" w:type="dxa"/>
          </w:tcPr>
          <w:p w14:paraId="3A966D3C" w14:textId="77777777" w:rsidR="008163DA" w:rsidRPr="008163DA" w:rsidRDefault="008163DA" w:rsidP="008163DA">
            <w:pPr>
              <w:rPr>
                <w:rStyle w:val="Hyperlink"/>
                <w:rtl/>
              </w:rPr>
            </w:pPr>
            <w:hyperlink w:anchor="Seif10" w:tooltip="התפטרות נציג רשות מקומית" w:history="1">
              <w:r w:rsidRPr="008163DA">
                <w:rPr>
                  <w:rStyle w:val="Hyperlink"/>
                </w:rPr>
                <w:t>Go</w:t>
              </w:r>
            </w:hyperlink>
          </w:p>
        </w:tc>
        <w:tc>
          <w:tcPr>
            <w:tcW w:w="850" w:type="dxa"/>
          </w:tcPr>
          <w:p w14:paraId="37E95AD5"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3B82751C" w14:textId="77777777" w:rsidTr="008163DA">
        <w:tblPrEx>
          <w:tblCellMar>
            <w:top w:w="0" w:type="dxa"/>
            <w:bottom w:w="0" w:type="dxa"/>
          </w:tblCellMar>
        </w:tblPrEx>
        <w:tc>
          <w:tcPr>
            <w:tcW w:w="1247" w:type="dxa"/>
          </w:tcPr>
          <w:p w14:paraId="72D8F5AB" w14:textId="77777777" w:rsidR="008163DA" w:rsidRPr="008163DA" w:rsidRDefault="008163DA" w:rsidP="008163DA">
            <w:pPr>
              <w:rPr>
                <w:rFonts w:cs="Frankruhel"/>
                <w:rtl/>
              </w:rPr>
            </w:pPr>
            <w:r>
              <w:rPr>
                <w:rtl/>
              </w:rPr>
              <w:t xml:space="preserve">סעיף 11 </w:t>
            </w:r>
          </w:p>
        </w:tc>
        <w:tc>
          <w:tcPr>
            <w:tcW w:w="5669" w:type="dxa"/>
          </w:tcPr>
          <w:p w14:paraId="08559BC8" w14:textId="77777777" w:rsidR="008163DA" w:rsidRPr="008163DA" w:rsidRDefault="008163DA" w:rsidP="008163DA">
            <w:pPr>
              <w:rPr>
                <w:rFonts w:cs="Frankruhel"/>
                <w:rtl/>
              </w:rPr>
            </w:pPr>
            <w:r>
              <w:rPr>
                <w:rtl/>
              </w:rPr>
              <w:t>מקומות פנויים של נציגי רשויות מקומיות</w:t>
            </w:r>
          </w:p>
        </w:tc>
        <w:tc>
          <w:tcPr>
            <w:tcW w:w="567" w:type="dxa"/>
          </w:tcPr>
          <w:p w14:paraId="57460878" w14:textId="77777777" w:rsidR="008163DA" w:rsidRPr="008163DA" w:rsidRDefault="008163DA" w:rsidP="008163DA">
            <w:pPr>
              <w:rPr>
                <w:rStyle w:val="Hyperlink"/>
                <w:rtl/>
              </w:rPr>
            </w:pPr>
            <w:hyperlink w:anchor="Seif11" w:tooltip="מקומות פנויים של נציגי רשויות מקומיות" w:history="1">
              <w:r w:rsidRPr="008163DA">
                <w:rPr>
                  <w:rStyle w:val="Hyperlink"/>
                </w:rPr>
                <w:t>Go</w:t>
              </w:r>
            </w:hyperlink>
          </w:p>
        </w:tc>
        <w:tc>
          <w:tcPr>
            <w:tcW w:w="850" w:type="dxa"/>
          </w:tcPr>
          <w:p w14:paraId="34BFC201"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4F138182" w14:textId="77777777" w:rsidTr="008163DA">
        <w:tblPrEx>
          <w:tblCellMar>
            <w:top w:w="0" w:type="dxa"/>
            <w:bottom w:w="0" w:type="dxa"/>
          </w:tblCellMar>
        </w:tblPrEx>
        <w:tc>
          <w:tcPr>
            <w:tcW w:w="1247" w:type="dxa"/>
          </w:tcPr>
          <w:p w14:paraId="16D3775C" w14:textId="77777777" w:rsidR="008163DA" w:rsidRPr="008163DA" w:rsidRDefault="008163DA" w:rsidP="008163DA">
            <w:pPr>
              <w:rPr>
                <w:rFonts w:cs="Frankruhel"/>
                <w:rtl/>
              </w:rPr>
            </w:pPr>
          </w:p>
        </w:tc>
        <w:tc>
          <w:tcPr>
            <w:tcW w:w="5669" w:type="dxa"/>
          </w:tcPr>
          <w:p w14:paraId="4996C323" w14:textId="77777777" w:rsidR="008163DA" w:rsidRPr="008163DA" w:rsidRDefault="008163DA" w:rsidP="008163DA">
            <w:pPr>
              <w:rPr>
                <w:rFonts w:cs="Frankruhel"/>
                <w:rtl/>
              </w:rPr>
            </w:pPr>
            <w:r>
              <w:rPr>
                <w:rtl/>
              </w:rPr>
              <w:t>פרק שלישי: הנהלה</w:t>
            </w:r>
          </w:p>
        </w:tc>
        <w:tc>
          <w:tcPr>
            <w:tcW w:w="567" w:type="dxa"/>
          </w:tcPr>
          <w:p w14:paraId="37C8F0D4" w14:textId="77777777" w:rsidR="008163DA" w:rsidRPr="008163DA" w:rsidRDefault="008163DA" w:rsidP="008163DA">
            <w:pPr>
              <w:rPr>
                <w:rStyle w:val="Hyperlink"/>
                <w:rtl/>
              </w:rPr>
            </w:pPr>
            <w:hyperlink w:anchor="med2" w:tooltip="פרק שלישי: הנהלה" w:history="1">
              <w:r w:rsidRPr="008163DA">
                <w:rPr>
                  <w:rStyle w:val="Hyperlink"/>
                </w:rPr>
                <w:t>Go</w:t>
              </w:r>
            </w:hyperlink>
          </w:p>
        </w:tc>
        <w:tc>
          <w:tcPr>
            <w:tcW w:w="850" w:type="dxa"/>
          </w:tcPr>
          <w:p w14:paraId="32CBCA0F"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7066019D" w14:textId="77777777" w:rsidTr="008163DA">
        <w:tblPrEx>
          <w:tblCellMar>
            <w:top w:w="0" w:type="dxa"/>
            <w:bottom w:w="0" w:type="dxa"/>
          </w:tblCellMar>
        </w:tblPrEx>
        <w:tc>
          <w:tcPr>
            <w:tcW w:w="1247" w:type="dxa"/>
          </w:tcPr>
          <w:p w14:paraId="3A5C2CD2" w14:textId="77777777" w:rsidR="008163DA" w:rsidRPr="008163DA" w:rsidRDefault="008163DA" w:rsidP="008163DA">
            <w:pPr>
              <w:rPr>
                <w:rFonts w:cs="Frankruhel"/>
                <w:rtl/>
              </w:rPr>
            </w:pPr>
            <w:r>
              <w:rPr>
                <w:rtl/>
              </w:rPr>
              <w:t xml:space="preserve">סעיף 12 </w:t>
            </w:r>
          </w:p>
        </w:tc>
        <w:tc>
          <w:tcPr>
            <w:tcW w:w="5669" w:type="dxa"/>
          </w:tcPr>
          <w:p w14:paraId="7D3050E6" w14:textId="77777777" w:rsidR="008163DA" w:rsidRPr="008163DA" w:rsidRDefault="008163DA" w:rsidP="008163DA">
            <w:pPr>
              <w:rPr>
                <w:rFonts w:cs="Frankruhel"/>
                <w:rtl/>
              </w:rPr>
            </w:pPr>
            <w:r>
              <w:rPr>
                <w:rtl/>
              </w:rPr>
              <w:t>הנהלת הרשות</w:t>
            </w:r>
          </w:p>
        </w:tc>
        <w:tc>
          <w:tcPr>
            <w:tcW w:w="567" w:type="dxa"/>
          </w:tcPr>
          <w:p w14:paraId="419C74E0" w14:textId="77777777" w:rsidR="008163DA" w:rsidRPr="008163DA" w:rsidRDefault="008163DA" w:rsidP="008163DA">
            <w:pPr>
              <w:rPr>
                <w:rStyle w:val="Hyperlink"/>
                <w:rtl/>
              </w:rPr>
            </w:pPr>
            <w:hyperlink w:anchor="Seif12" w:tooltip="הנהלת הרשות" w:history="1">
              <w:r w:rsidRPr="008163DA">
                <w:rPr>
                  <w:rStyle w:val="Hyperlink"/>
                </w:rPr>
                <w:t>Go</w:t>
              </w:r>
            </w:hyperlink>
          </w:p>
        </w:tc>
        <w:tc>
          <w:tcPr>
            <w:tcW w:w="850" w:type="dxa"/>
          </w:tcPr>
          <w:p w14:paraId="2A3C8FD1"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179F060F" w14:textId="77777777" w:rsidTr="008163DA">
        <w:tblPrEx>
          <w:tblCellMar>
            <w:top w:w="0" w:type="dxa"/>
            <w:bottom w:w="0" w:type="dxa"/>
          </w:tblCellMar>
        </w:tblPrEx>
        <w:tc>
          <w:tcPr>
            <w:tcW w:w="1247" w:type="dxa"/>
          </w:tcPr>
          <w:p w14:paraId="1458E930" w14:textId="77777777" w:rsidR="008163DA" w:rsidRPr="008163DA" w:rsidRDefault="008163DA" w:rsidP="008163DA">
            <w:pPr>
              <w:rPr>
                <w:rFonts w:cs="Frankruhel"/>
                <w:rtl/>
              </w:rPr>
            </w:pPr>
            <w:r>
              <w:rPr>
                <w:rtl/>
              </w:rPr>
              <w:t xml:space="preserve">סעיף 13 </w:t>
            </w:r>
          </w:p>
        </w:tc>
        <w:tc>
          <w:tcPr>
            <w:tcW w:w="5669" w:type="dxa"/>
          </w:tcPr>
          <w:p w14:paraId="31F6815F" w14:textId="77777777" w:rsidR="008163DA" w:rsidRPr="008163DA" w:rsidRDefault="008163DA" w:rsidP="008163DA">
            <w:pPr>
              <w:rPr>
                <w:rFonts w:cs="Frankruhel"/>
                <w:rtl/>
              </w:rPr>
            </w:pPr>
            <w:r>
              <w:rPr>
                <w:rtl/>
              </w:rPr>
              <w:t>הנהלה ויו"ר זמניים</w:t>
            </w:r>
          </w:p>
        </w:tc>
        <w:tc>
          <w:tcPr>
            <w:tcW w:w="567" w:type="dxa"/>
          </w:tcPr>
          <w:p w14:paraId="58CDF66C" w14:textId="77777777" w:rsidR="008163DA" w:rsidRPr="008163DA" w:rsidRDefault="008163DA" w:rsidP="008163DA">
            <w:pPr>
              <w:rPr>
                <w:rStyle w:val="Hyperlink"/>
                <w:rtl/>
              </w:rPr>
            </w:pPr>
            <w:hyperlink w:anchor="Seif13" w:tooltip="הנהלה ויור זמניים" w:history="1">
              <w:r w:rsidRPr="008163DA">
                <w:rPr>
                  <w:rStyle w:val="Hyperlink"/>
                </w:rPr>
                <w:t>Go</w:t>
              </w:r>
            </w:hyperlink>
          </w:p>
        </w:tc>
        <w:tc>
          <w:tcPr>
            <w:tcW w:w="850" w:type="dxa"/>
          </w:tcPr>
          <w:p w14:paraId="70737010"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5AB24A5F" w14:textId="77777777" w:rsidTr="008163DA">
        <w:tblPrEx>
          <w:tblCellMar>
            <w:top w:w="0" w:type="dxa"/>
            <w:bottom w:w="0" w:type="dxa"/>
          </w:tblCellMar>
        </w:tblPrEx>
        <w:tc>
          <w:tcPr>
            <w:tcW w:w="1247" w:type="dxa"/>
          </w:tcPr>
          <w:p w14:paraId="4AB824D2" w14:textId="77777777" w:rsidR="008163DA" w:rsidRPr="008163DA" w:rsidRDefault="008163DA" w:rsidP="008163DA">
            <w:pPr>
              <w:rPr>
                <w:rFonts w:cs="Frankruhel"/>
                <w:rtl/>
              </w:rPr>
            </w:pPr>
            <w:r>
              <w:rPr>
                <w:rtl/>
              </w:rPr>
              <w:t xml:space="preserve">סעיף 14 </w:t>
            </w:r>
          </w:p>
        </w:tc>
        <w:tc>
          <w:tcPr>
            <w:tcW w:w="5669" w:type="dxa"/>
          </w:tcPr>
          <w:p w14:paraId="15696F0C" w14:textId="77777777" w:rsidR="008163DA" w:rsidRPr="008163DA" w:rsidRDefault="008163DA" w:rsidP="008163DA">
            <w:pPr>
              <w:rPr>
                <w:rFonts w:cs="Frankruhel"/>
                <w:rtl/>
              </w:rPr>
            </w:pPr>
            <w:r>
              <w:rPr>
                <w:rtl/>
              </w:rPr>
              <w:t>תקופת כהונתה של הנהלה ויו"ר</w:t>
            </w:r>
          </w:p>
        </w:tc>
        <w:tc>
          <w:tcPr>
            <w:tcW w:w="567" w:type="dxa"/>
          </w:tcPr>
          <w:p w14:paraId="08D5E246" w14:textId="77777777" w:rsidR="008163DA" w:rsidRPr="008163DA" w:rsidRDefault="008163DA" w:rsidP="008163DA">
            <w:pPr>
              <w:rPr>
                <w:rStyle w:val="Hyperlink"/>
                <w:rtl/>
              </w:rPr>
            </w:pPr>
            <w:hyperlink w:anchor="Seif14" w:tooltip="תקופת כהונתה של הנהלה ויור" w:history="1">
              <w:r w:rsidRPr="008163DA">
                <w:rPr>
                  <w:rStyle w:val="Hyperlink"/>
                </w:rPr>
                <w:t>Go</w:t>
              </w:r>
            </w:hyperlink>
          </w:p>
        </w:tc>
        <w:tc>
          <w:tcPr>
            <w:tcW w:w="850" w:type="dxa"/>
          </w:tcPr>
          <w:p w14:paraId="105652C7"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2727A932" w14:textId="77777777" w:rsidTr="008163DA">
        <w:tblPrEx>
          <w:tblCellMar>
            <w:top w:w="0" w:type="dxa"/>
            <w:bottom w:w="0" w:type="dxa"/>
          </w:tblCellMar>
        </w:tblPrEx>
        <w:tc>
          <w:tcPr>
            <w:tcW w:w="1247" w:type="dxa"/>
          </w:tcPr>
          <w:p w14:paraId="04DC138E" w14:textId="77777777" w:rsidR="008163DA" w:rsidRPr="008163DA" w:rsidRDefault="008163DA" w:rsidP="008163DA">
            <w:pPr>
              <w:rPr>
                <w:rFonts w:cs="Frankruhel"/>
                <w:rtl/>
              </w:rPr>
            </w:pPr>
            <w:r>
              <w:rPr>
                <w:rtl/>
              </w:rPr>
              <w:t xml:space="preserve">סעיף 15 </w:t>
            </w:r>
          </w:p>
        </w:tc>
        <w:tc>
          <w:tcPr>
            <w:tcW w:w="5669" w:type="dxa"/>
          </w:tcPr>
          <w:p w14:paraId="09E6D76D" w14:textId="77777777" w:rsidR="008163DA" w:rsidRPr="008163DA" w:rsidRDefault="008163DA" w:rsidP="008163DA">
            <w:pPr>
              <w:rPr>
                <w:rFonts w:cs="Frankruhel"/>
                <w:rtl/>
              </w:rPr>
            </w:pPr>
            <w:r>
              <w:rPr>
                <w:rtl/>
              </w:rPr>
              <w:t>תקופת כהונתה של הנהלה</w:t>
            </w:r>
          </w:p>
        </w:tc>
        <w:tc>
          <w:tcPr>
            <w:tcW w:w="567" w:type="dxa"/>
          </w:tcPr>
          <w:p w14:paraId="77E323D8" w14:textId="77777777" w:rsidR="008163DA" w:rsidRPr="008163DA" w:rsidRDefault="008163DA" w:rsidP="008163DA">
            <w:pPr>
              <w:rPr>
                <w:rStyle w:val="Hyperlink"/>
                <w:rtl/>
              </w:rPr>
            </w:pPr>
            <w:hyperlink w:anchor="Seif15" w:tooltip="תקופת כהונתה של הנהלה" w:history="1">
              <w:r w:rsidRPr="008163DA">
                <w:rPr>
                  <w:rStyle w:val="Hyperlink"/>
                </w:rPr>
                <w:t>Go</w:t>
              </w:r>
            </w:hyperlink>
          </w:p>
        </w:tc>
        <w:tc>
          <w:tcPr>
            <w:tcW w:w="850" w:type="dxa"/>
          </w:tcPr>
          <w:p w14:paraId="5FE31EF6"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436B3C1A" w14:textId="77777777" w:rsidTr="008163DA">
        <w:tblPrEx>
          <w:tblCellMar>
            <w:top w:w="0" w:type="dxa"/>
            <w:bottom w:w="0" w:type="dxa"/>
          </w:tblCellMar>
        </w:tblPrEx>
        <w:tc>
          <w:tcPr>
            <w:tcW w:w="1247" w:type="dxa"/>
          </w:tcPr>
          <w:p w14:paraId="3792B73C" w14:textId="77777777" w:rsidR="008163DA" w:rsidRPr="008163DA" w:rsidRDefault="008163DA" w:rsidP="008163DA">
            <w:pPr>
              <w:rPr>
                <w:rFonts w:cs="Frankruhel"/>
                <w:rtl/>
              </w:rPr>
            </w:pPr>
            <w:r>
              <w:rPr>
                <w:rtl/>
              </w:rPr>
              <w:t xml:space="preserve">סעיף 16 </w:t>
            </w:r>
          </w:p>
        </w:tc>
        <w:tc>
          <w:tcPr>
            <w:tcW w:w="5669" w:type="dxa"/>
          </w:tcPr>
          <w:p w14:paraId="128C4AFF" w14:textId="77777777" w:rsidR="008163DA" w:rsidRPr="008163DA" w:rsidRDefault="008163DA" w:rsidP="008163DA">
            <w:pPr>
              <w:rPr>
                <w:rFonts w:cs="Frankruhel"/>
                <w:rtl/>
              </w:rPr>
            </w:pPr>
            <w:r>
              <w:rPr>
                <w:rtl/>
              </w:rPr>
              <w:t>הפסקת כהונתו של יו"ר</w:t>
            </w:r>
          </w:p>
        </w:tc>
        <w:tc>
          <w:tcPr>
            <w:tcW w:w="567" w:type="dxa"/>
          </w:tcPr>
          <w:p w14:paraId="2B25D614" w14:textId="77777777" w:rsidR="008163DA" w:rsidRPr="008163DA" w:rsidRDefault="008163DA" w:rsidP="008163DA">
            <w:pPr>
              <w:rPr>
                <w:rStyle w:val="Hyperlink"/>
                <w:rtl/>
              </w:rPr>
            </w:pPr>
            <w:hyperlink w:anchor="Seif16" w:tooltip="הפסקת כהונתו של יור" w:history="1">
              <w:r w:rsidRPr="008163DA">
                <w:rPr>
                  <w:rStyle w:val="Hyperlink"/>
                </w:rPr>
                <w:t>Go</w:t>
              </w:r>
            </w:hyperlink>
          </w:p>
        </w:tc>
        <w:tc>
          <w:tcPr>
            <w:tcW w:w="850" w:type="dxa"/>
          </w:tcPr>
          <w:p w14:paraId="65929501"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40ABB58F" w14:textId="77777777" w:rsidTr="008163DA">
        <w:tblPrEx>
          <w:tblCellMar>
            <w:top w:w="0" w:type="dxa"/>
            <w:bottom w:w="0" w:type="dxa"/>
          </w:tblCellMar>
        </w:tblPrEx>
        <w:tc>
          <w:tcPr>
            <w:tcW w:w="1247" w:type="dxa"/>
          </w:tcPr>
          <w:p w14:paraId="03ED8B23" w14:textId="77777777" w:rsidR="008163DA" w:rsidRPr="008163DA" w:rsidRDefault="008163DA" w:rsidP="008163DA">
            <w:pPr>
              <w:rPr>
                <w:rFonts w:cs="Frankruhel"/>
                <w:rtl/>
              </w:rPr>
            </w:pPr>
            <w:r>
              <w:rPr>
                <w:rtl/>
              </w:rPr>
              <w:t xml:space="preserve">סעיף 17 </w:t>
            </w:r>
          </w:p>
        </w:tc>
        <w:tc>
          <w:tcPr>
            <w:tcW w:w="5669" w:type="dxa"/>
          </w:tcPr>
          <w:p w14:paraId="4AFF8173" w14:textId="77777777" w:rsidR="008163DA" w:rsidRPr="008163DA" w:rsidRDefault="008163DA" w:rsidP="008163DA">
            <w:pPr>
              <w:rPr>
                <w:rFonts w:cs="Frankruhel"/>
                <w:rtl/>
              </w:rPr>
            </w:pPr>
            <w:r>
              <w:rPr>
                <w:rtl/>
              </w:rPr>
              <w:t>תנאים להחלטות רשות</w:t>
            </w:r>
          </w:p>
        </w:tc>
        <w:tc>
          <w:tcPr>
            <w:tcW w:w="567" w:type="dxa"/>
          </w:tcPr>
          <w:p w14:paraId="4715FA69" w14:textId="77777777" w:rsidR="008163DA" w:rsidRPr="008163DA" w:rsidRDefault="008163DA" w:rsidP="008163DA">
            <w:pPr>
              <w:rPr>
                <w:rStyle w:val="Hyperlink"/>
                <w:rtl/>
              </w:rPr>
            </w:pPr>
            <w:hyperlink w:anchor="Seif17" w:tooltip="תנאים להחלטות רשות" w:history="1">
              <w:r w:rsidRPr="008163DA">
                <w:rPr>
                  <w:rStyle w:val="Hyperlink"/>
                </w:rPr>
                <w:t>Go</w:t>
              </w:r>
            </w:hyperlink>
          </w:p>
        </w:tc>
        <w:tc>
          <w:tcPr>
            <w:tcW w:w="850" w:type="dxa"/>
          </w:tcPr>
          <w:p w14:paraId="31345B9F"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8163DA" w:rsidRPr="008163DA" w14:paraId="0FFA165F" w14:textId="77777777" w:rsidTr="008163DA">
        <w:tblPrEx>
          <w:tblCellMar>
            <w:top w:w="0" w:type="dxa"/>
            <w:bottom w:w="0" w:type="dxa"/>
          </w:tblCellMar>
        </w:tblPrEx>
        <w:tc>
          <w:tcPr>
            <w:tcW w:w="1247" w:type="dxa"/>
          </w:tcPr>
          <w:p w14:paraId="1660FDC7" w14:textId="77777777" w:rsidR="008163DA" w:rsidRPr="008163DA" w:rsidRDefault="008163DA" w:rsidP="008163DA">
            <w:pPr>
              <w:rPr>
                <w:rFonts w:cs="Frankruhel"/>
                <w:rtl/>
              </w:rPr>
            </w:pPr>
            <w:r>
              <w:rPr>
                <w:rtl/>
              </w:rPr>
              <w:t xml:space="preserve">סעיף 18 </w:t>
            </w:r>
          </w:p>
        </w:tc>
        <w:tc>
          <w:tcPr>
            <w:tcW w:w="5669" w:type="dxa"/>
          </w:tcPr>
          <w:p w14:paraId="21F47211" w14:textId="77777777" w:rsidR="008163DA" w:rsidRPr="008163DA" w:rsidRDefault="008163DA" w:rsidP="008163DA">
            <w:pPr>
              <w:rPr>
                <w:rFonts w:cs="Frankruhel"/>
                <w:rtl/>
              </w:rPr>
            </w:pPr>
            <w:r>
              <w:rPr>
                <w:rtl/>
              </w:rPr>
              <w:t>התפטרות חבר הנהלה ופיטוריו</w:t>
            </w:r>
          </w:p>
        </w:tc>
        <w:tc>
          <w:tcPr>
            <w:tcW w:w="567" w:type="dxa"/>
          </w:tcPr>
          <w:p w14:paraId="39C8C78C" w14:textId="77777777" w:rsidR="008163DA" w:rsidRPr="008163DA" w:rsidRDefault="008163DA" w:rsidP="008163DA">
            <w:pPr>
              <w:rPr>
                <w:rStyle w:val="Hyperlink"/>
                <w:rtl/>
              </w:rPr>
            </w:pPr>
            <w:hyperlink w:anchor="Seif18" w:tooltip="התפטרות חבר הנהלה ופיטוריו" w:history="1">
              <w:r w:rsidRPr="008163DA">
                <w:rPr>
                  <w:rStyle w:val="Hyperlink"/>
                </w:rPr>
                <w:t>Go</w:t>
              </w:r>
            </w:hyperlink>
          </w:p>
        </w:tc>
        <w:tc>
          <w:tcPr>
            <w:tcW w:w="850" w:type="dxa"/>
          </w:tcPr>
          <w:p w14:paraId="669C29BD"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13AF256D" w14:textId="77777777" w:rsidTr="008163DA">
        <w:tblPrEx>
          <w:tblCellMar>
            <w:top w:w="0" w:type="dxa"/>
            <w:bottom w:w="0" w:type="dxa"/>
          </w:tblCellMar>
        </w:tblPrEx>
        <w:tc>
          <w:tcPr>
            <w:tcW w:w="1247" w:type="dxa"/>
          </w:tcPr>
          <w:p w14:paraId="083904C5" w14:textId="77777777" w:rsidR="008163DA" w:rsidRPr="008163DA" w:rsidRDefault="008163DA" w:rsidP="008163DA">
            <w:pPr>
              <w:rPr>
                <w:rFonts w:cs="Frankruhel"/>
                <w:rtl/>
              </w:rPr>
            </w:pPr>
            <w:r>
              <w:rPr>
                <w:rtl/>
              </w:rPr>
              <w:t xml:space="preserve">סעיף 19 </w:t>
            </w:r>
          </w:p>
        </w:tc>
        <w:tc>
          <w:tcPr>
            <w:tcW w:w="5669" w:type="dxa"/>
          </w:tcPr>
          <w:p w14:paraId="0E78AD45" w14:textId="77777777" w:rsidR="008163DA" w:rsidRPr="008163DA" w:rsidRDefault="008163DA" w:rsidP="008163DA">
            <w:pPr>
              <w:rPr>
                <w:rFonts w:cs="Frankruhel"/>
                <w:rtl/>
              </w:rPr>
            </w:pPr>
            <w:r>
              <w:rPr>
                <w:rtl/>
              </w:rPr>
              <w:t>בחירות חדשות</w:t>
            </w:r>
          </w:p>
        </w:tc>
        <w:tc>
          <w:tcPr>
            <w:tcW w:w="567" w:type="dxa"/>
          </w:tcPr>
          <w:p w14:paraId="469BF048" w14:textId="77777777" w:rsidR="008163DA" w:rsidRPr="008163DA" w:rsidRDefault="008163DA" w:rsidP="008163DA">
            <w:pPr>
              <w:rPr>
                <w:rStyle w:val="Hyperlink"/>
                <w:rtl/>
              </w:rPr>
            </w:pPr>
            <w:hyperlink w:anchor="Seif19" w:tooltip="בחירות חדשות" w:history="1">
              <w:r w:rsidRPr="008163DA">
                <w:rPr>
                  <w:rStyle w:val="Hyperlink"/>
                </w:rPr>
                <w:t>Go</w:t>
              </w:r>
            </w:hyperlink>
          </w:p>
        </w:tc>
        <w:tc>
          <w:tcPr>
            <w:tcW w:w="850" w:type="dxa"/>
          </w:tcPr>
          <w:p w14:paraId="675DC72E"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20DA91BD" w14:textId="77777777" w:rsidTr="008163DA">
        <w:tblPrEx>
          <w:tblCellMar>
            <w:top w:w="0" w:type="dxa"/>
            <w:bottom w:w="0" w:type="dxa"/>
          </w:tblCellMar>
        </w:tblPrEx>
        <w:tc>
          <w:tcPr>
            <w:tcW w:w="1247" w:type="dxa"/>
          </w:tcPr>
          <w:p w14:paraId="413B87C9" w14:textId="77777777" w:rsidR="008163DA" w:rsidRPr="008163DA" w:rsidRDefault="008163DA" w:rsidP="008163DA">
            <w:pPr>
              <w:rPr>
                <w:rFonts w:cs="Frankruhel"/>
                <w:rtl/>
              </w:rPr>
            </w:pPr>
            <w:r>
              <w:rPr>
                <w:rtl/>
              </w:rPr>
              <w:t xml:space="preserve">סעיף 20 </w:t>
            </w:r>
          </w:p>
        </w:tc>
        <w:tc>
          <w:tcPr>
            <w:tcW w:w="5669" w:type="dxa"/>
          </w:tcPr>
          <w:p w14:paraId="23D504E9" w14:textId="77777777" w:rsidR="008163DA" w:rsidRPr="008163DA" w:rsidRDefault="008163DA" w:rsidP="008163DA">
            <w:pPr>
              <w:rPr>
                <w:rFonts w:cs="Frankruhel"/>
                <w:rtl/>
              </w:rPr>
            </w:pPr>
            <w:r>
              <w:rPr>
                <w:rtl/>
              </w:rPr>
              <w:t>סמכויות ההנהלה ותפקידיה</w:t>
            </w:r>
          </w:p>
        </w:tc>
        <w:tc>
          <w:tcPr>
            <w:tcW w:w="567" w:type="dxa"/>
          </w:tcPr>
          <w:p w14:paraId="3E2A1EC9" w14:textId="77777777" w:rsidR="008163DA" w:rsidRPr="008163DA" w:rsidRDefault="008163DA" w:rsidP="008163DA">
            <w:pPr>
              <w:rPr>
                <w:rStyle w:val="Hyperlink"/>
                <w:rtl/>
              </w:rPr>
            </w:pPr>
            <w:hyperlink w:anchor="Seif20" w:tooltip="סמכויות ההנהלה ותפקידיה" w:history="1">
              <w:r w:rsidRPr="008163DA">
                <w:rPr>
                  <w:rStyle w:val="Hyperlink"/>
                </w:rPr>
                <w:t>Go</w:t>
              </w:r>
            </w:hyperlink>
          </w:p>
        </w:tc>
        <w:tc>
          <w:tcPr>
            <w:tcW w:w="850" w:type="dxa"/>
          </w:tcPr>
          <w:p w14:paraId="70EBCB13"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6CA2E578" w14:textId="77777777" w:rsidTr="008163DA">
        <w:tblPrEx>
          <w:tblCellMar>
            <w:top w:w="0" w:type="dxa"/>
            <w:bottom w:w="0" w:type="dxa"/>
          </w:tblCellMar>
        </w:tblPrEx>
        <w:tc>
          <w:tcPr>
            <w:tcW w:w="1247" w:type="dxa"/>
          </w:tcPr>
          <w:p w14:paraId="7C15C09F" w14:textId="77777777" w:rsidR="008163DA" w:rsidRPr="008163DA" w:rsidRDefault="008163DA" w:rsidP="008163DA">
            <w:pPr>
              <w:rPr>
                <w:rFonts w:cs="Frankruhel"/>
                <w:rtl/>
              </w:rPr>
            </w:pPr>
            <w:r>
              <w:rPr>
                <w:rtl/>
              </w:rPr>
              <w:t xml:space="preserve">סעיף 21 </w:t>
            </w:r>
          </w:p>
        </w:tc>
        <w:tc>
          <w:tcPr>
            <w:tcW w:w="5669" w:type="dxa"/>
          </w:tcPr>
          <w:p w14:paraId="698B801B" w14:textId="77777777" w:rsidR="008163DA" w:rsidRPr="008163DA" w:rsidRDefault="008163DA" w:rsidP="008163DA">
            <w:pPr>
              <w:rPr>
                <w:rFonts w:cs="Frankruhel"/>
                <w:rtl/>
              </w:rPr>
            </w:pPr>
            <w:r>
              <w:rPr>
                <w:rtl/>
              </w:rPr>
              <w:t>סמכויות יו"ר</w:t>
            </w:r>
          </w:p>
        </w:tc>
        <w:tc>
          <w:tcPr>
            <w:tcW w:w="567" w:type="dxa"/>
          </w:tcPr>
          <w:p w14:paraId="27BE7ED3" w14:textId="77777777" w:rsidR="008163DA" w:rsidRPr="008163DA" w:rsidRDefault="008163DA" w:rsidP="008163DA">
            <w:pPr>
              <w:rPr>
                <w:rStyle w:val="Hyperlink"/>
                <w:rtl/>
              </w:rPr>
            </w:pPr>
            <w:hyperlink w:anchor="Seif21" w:tooltip="סמכויות יור" w:history="1">
              <w:r w:rsidRPr="008163DA">
                <w:rPr>
                  <w:rStyle w:val="Hyperlink"/>
                </w:rPr>
                <w:t>Go</w:t>
              </w:r>
            </w:hyperlink>
          </w:p>
        </w:tc>
        <w:tc>
          <w:tcPr>
            <w:tcW w:w="850" w:type="dxa"/>
          </w:tcPr>
          <w:p w14:paraId="52143786"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4B8573ED" w14:textId="77777777" w:rsidTr="008163DA">
        <w:tblPrEx>
          <w:tblCellMar>
            <w:top w:w="0" w:type="dxa"/>
            <w:bottom w:w="0" w:type="dxa"/>
          </w:tblCellMar>
        </w:tblPrEx>
        <w:tc>
          <w:tcPr>
            <w:tcW w:w="1247" w:type="dxa"/>
          </w:tcPr>
          <w:p w14:paraId="404A2BF9" w14:textId="77777777" w:rsidR="008163DA" w:rsidRPr="008163DA" w:rsidRDefault="008163DA" w:rsidP="008163DA">
            <w:pPr>
              <w:rPr>
                <w:rFonts w:cs="Frankruhel"/>
                <w:rtl/>
              </w:rPr>
            </w:pPr>
            <w:r>
              <w:rPr>
                <w:rtl/>
              </w:rPr>
              <w:t xml:space="preserve">סעיף 22 </w:t>
            </w:r>
          </w:p>
        </w:tc>
        <w:tc>
          <w:tcPr>
            <w:tcW w:w="5669" w:type="dxa"/>
          </w:tcPr>
          <w:p w14:paraId="7885C133" w14:textId="77777777" w:rsidR="008163DA" w:rsidRPr="008163DA" w:rsidRDefault="008163DA" w:rsidP="008163DA">
            <w:pPr>
              <w:rPr>
                <w:rFonts w:cs="Frankruhel"/>
                <w:rtl/>
              </w:rPr>
            </w:pPr>
            <w:r>
              <w:rPr>
                <w:rtl/>
              </w:rPr>
              <w:t>סגן יו"ר</w:t>
            </w:r>
          </w:p>
        </w:tc>
        <w:tc>
          <w:tcPr>
            <w:tcW w:w="567" w:type="dxa"/>
          </w:tcPr>
          <w:p w14:paraId="3E51C840" w14:textId="77777777" w:rsidR="008163DA" w:rsidRPr="008163DA" w:rsidRDefault="008163DA" w:rsidP="008163DA">
            <w:pPr>
              <w:rPr>
                <w:rStyle w:val="Hyperlink"/>
                <w:rtl/>
              </w:rPr>
            </w:pPr>
            <w:hyperlink w:anchor="Seif22" w:tooltip="סגן יור" w:history="1">
              <w:r w:rsidRPr="008163DA">
                <w:rPr>
                  <w:rStyle w:val="Hyperlink"/>
                </w:rPr>
                <w:t>Go</w:t>
              </w:r>
            </w:hyperlink>
          </w:p>
        </w:tc>
        <w:tc>
          <w:tcPr>
            <w:tcW w:w="850" w:type="dxa"/>
          </w:tcPr>
          <w:p w14:paraId="627C0981"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7A6B0B5D" w14:textId="77777777" w:rsidTr="008163DA">
        <w:tblPrEx>
          <w:tblCellMar>
            <w:top w:w="0" w:type="dxa"/>
            <w:bottom w:w="0" w:type="dxa"/>
          </w:tblCellMar>
        </w:tblPrEx>
        <w:tc>
          <w:tcPr>
            <w:tcW w:w="1247" w:type="dxa"/>
          </w:tcPr>
          <w:p w14:paraId="59BD31AC" w14:textId="77777777" w:rsidR="008163DA" w:rsidRPr="008163DA" w:rsidRDefault="008163DA" w:rsidP="008163DA">
            <w:pPr>
              <w:rPr>
                <w:rFonts w:cs="Frankruhel"/>
                <w:rtl/>
              </w:rPr>
            </w:pPr>
            <w:r>
              <w:rPr>
                <w:rtl/>
              </w:rPr>
              <w:t xml:space="preserve">סעיף 23 </w:t>
            </w:r>
          </w:p>
        </w:tc>
        <w:tc>
          <w:tcPr>
            <w:tcW w:w="5669" w:type="dxa"/>
          </w:tcPr>
          <w:p w14:paraId="4A2786E0" w14:textId="77777777" w:rsidR="008163DA" w:rsidRPr="008163DA" w:rsidRDefault="008163DA" w:rsidP="008163DA">
            <w:pPr>
              <w:rPr>
                <w:rFonts w:cs="Frankruhel"/>
                <w:rtl/>
              </w:rPr>
            </w:pPr>
            <w:r>
              <w:rPr>
                <w:rtl/>
              </w:rPr>
              <w:t>אי יכולת של יו"ר למלא תפקידו</w:t>
            </w:r>
          </w:p>
        </w:tc>
        <w:tc>
          <w:tcPr>
            <w:tcW w:w="567" w:type="dxa"/>
          </w:tcPr>
          <w:p w14:paraId="696E0EB9" w14:textId="77777777" w:rsidR="008163DA" w:rsidRPr="008163DA" w:rsidRDefault="008163DA" w:rsidP="008163DA">
            <w:pPr>
              <w:rPr>
                <w:rStyle w:val="Hyperlink"/>
                <w:rtl/>
              </w:rPr>
            </w:pPr>
            <w:hyperlink w:anchor="Seif23" w:tooltip="אי יכולת של יור למלא תפקידו" w:history="1">
              <w:r w:rsidRPr="008163DA">
                <w:rPr>
                  <w:rStyle w:val="Hyperlink"/>
                </w:rPr>
                <w:t>Go</w:t>
              </w:r>
            </w:hyperlink>
          </w:p>
        </w:tc>
        <w:tc>
          <w:tcPr>
            <w:tcW w:w="850" w:type="dxa"/>
          </w:tcPr>
          <w:p w14:paraId="3E37B6C2"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45F41093" w14:textId="77777777" w:rsidTr="008163DA">
        <w:tblPrEx>
          <w:tblCellMar>
            <w:top w:w="0" w:type="dxa"/>
            <w:bottom w:w="0" w:type="dxa"/>
          </w:tblCellMar>
        </w:tblPrEx>
        <w:tc>
          <w:tcPr>
            <w:tcW w:w="1247" w:type="dxa"/>
          </w:tcPr>
          <w:p w14:paraId="779FD549" w14:textId="77777777" w:rsidR="008163DA" w:rsidRPr="008163DA" w:rsidRDefault="008163DA" w:rsidP="008163DA">
            <w:pPr>
              <w:rPr>
                <w:rFonts w:cs="Frankruhel"/>
                <w:rtl/>
              </w:rPr>
            </w:pPr>
            <w:r>
              <w:rPr>
                <w:rtl/>
              </w:rPr>
              <w:t xml:space="preserve">סעיף 24 </w:t>
            </w:r>
          </w:p>
        </w:tc>
        <w:tc>
          <w:tcPr>
            <w:tcW w:w="5669" w:type="dxa"/>
          </w:tcPr>
          <w:p w14:paraId="49C63DF1" w14:textId="77777777" w:rsidR="008163DA" w:rsidRPr="008163DA" w:rsidRDefault="008163DA" w:rsidP="008163DA">
            <w:pPr>
              <w:rPr>
                <w:rFonts w:cs="Frankruhel"/>
                <w:rtl/>
              </w:rPr>
            </w:pPr>
            <w:r>
              <w:rPr>
                <w:rtl/>
              </w:rPr>
              <w:t>העברת תפקידים וסמכויות של יו"ר</w:t>
            </w:r>
          </w:p>
        </w:tc>
        <w:tc>
          <w:tcPr>
            <w:tcW w:w="567" w:type="dxa"/>
          </w:tcPr>
          <w:p w14:paraId="55431A18" w14:textId="77777777" w:rsidR="008163DA" w:rsidRPr="008163DA" w:rsidRDefault="008163DA" w:rsidP="008163DA">
            <w:pPr>
              <w:rPr>
                <w:rStyle w:val="Hyperlink"/>
                <w:rtl/>
              </w:rPr>
            </w:pPr>
            <w:hyperlink w:anchor="Seif24" w:tooltip="העברת תפקידים וסמכויות של יור" w:history="1">
              <w:r w:rsidRPr="008163DA">
                <w:rPr>
                  <w:rStyle w:val="Hyperlink"/>
                </w:rPr>
                <w:t>Go</w:t>
              </w:r>
            </w:hyperlink>
          </w:p>
        </w:tc>
        <w:tc>
          <w:tcPr>
            <w:tcW w:w="850" w:type="dxa"/>
          </w:tcPr>
          <w:p w14:paraId="0A4CF8DE"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244BF412" w14:textId="77777777" w:rsidTr="008163DA">
        <w:tblPrEx>
          <w:tblCellMar>
            <w:top w:w="0" w:type="dxa"/>
            <w:bottom w:w="0" w:type="dxa"/>
          </w:tblCellMar>
        </w:tblPrEx>
        <w:tc>
          <w:tcPr>
            <w:tcW w:w="1247" w:type="dxa"/>
          </w:tcPr>
          <w:p w14:paraId="3F2CAC85" w14:textId="77777777" w:rsidR="008163DA" w:rsidRPr="008163DA" w:rsidRDefault="008163DA" w:rsidP="008163DA">
            <w:pPr>
              <w:rPr>
                <w:rFonts w:cs="Frankruhel"/>
                <w:rtl/>
              </w:rPr>
            </w:pPr>
            <w:r>
              <w:rPr>
                <w:rtl/>
              </w:rPr>
              <w:t xml:space="preserve">סעיף 25 </w:t>
            </w:r>
          </w:p>
        </w:tc>
        <w:tc>
          <w:tcPr>
            <w:tcW w:w="5669" w:type="dxa"/>
          </w:tcPr>
          <w:p w14:paraId="2FE35158" w14:textId="77777777" w:rsidR="008163DA" w:rsidRPr="008163DA" w:rsidRDefault="008163DA" w:rsidP="008163DA">
            <w:pPr>
              <w:rPr>
                <w:rFonts w:cs="Frankruhel"/>
                <w:rtl/>
              </w:rPr>
            </w:pPr>
            <w:r>
              <w:rPr>
                <w:rtl/>
              </w:rPr>
              <w:t>משכורות והוצאות</w:t>
            </w:r>
          </w:p>
        </w:tc>
        <w:tc>
          <w:tcPr>
            <w:tcW w:w="567" w:type="dxa"/>
          </w:tcPr>
          <w:p w14:paraId="3EB46D71" w14:textId="77777777" w:rsidR="008163DA" w:rsidRPr="008163DA" w:rsidRDefault="008163DA" w:rsidP="008163DA">
            <w:pPr>
              <w:rPr>
                <w:rStyle w:val="Hyperlink"/>
                <w:rtl/>
              </w:rPr>
            </w:pPr>
            <w:hyperlink w:anchor="Seif25" w:tooltip="משכורות והוצאות" w:history="1">
              <w:r w:rsidRPr="008163DA">
                <w:rPr>
                  <w:rStyle w:val="Hyperlink"/>
                </w:rPr>
                <w:t>Go</w:t>
              </w:r>
            </w:hyperlink>
          </w:p>
        </w:tc>
        <w:tc>
          <w:tcPr>
            <w:tcW w:w="850" w:type="dxa"/>
          </w:tcPr>
          <w:p w14:paraId="2AD7650A"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17405E00" w14:textId="77777777" w:rsidTr="008163DA">
        <w:tblPrEx>
          <w:tblCellMar>
            <w:top w:w="0" w:type="dxa"/>
            <w:bottom w:w="0" w:type="dxa"/>
          </w:tblCellMar>
        </w:tblPrEx>
        <w:tc>
          <w:tcPr>
            <w:tcW w:w="1247" w:type="dxa"/>
          </w:tcPr>
          <w:p w14:paraId="10DF1C4D" w14:textId="77777777" w:rsidR="008163DA" w:rsidRPr="008163DA" w:rsidRDefault="008163DA" w:rsidP="008163DA">
            <w:pPr>
              <w:rPr>
                <w:rFonts w:cs="Frankruhel"/>
                <w:rtl/>
              </w:rPr>
            </w:pPr>
          </w:p>
        </w:tc>
        <w:tc>
          <w:tcPr>
            <w:tcW w:w="5669" w:type="dxa"/>
          </w:tcPr>
          <w:p w14:paraId="5A4D6D91" w14:textId="77777777" w:rsidR="008163DA" w:rsidRPr="008163DA" w:rsidRDefault="008163DA" w:rsidP="008163DA">
            <w:pPr>
              <w:rPr>
                <w:rFonts w:cs="Frankruhel"/>
                <w:rtl/>
              </w:rPr>
            </w:pPr>
            <w:r>
              <w:rPr>
                <w:rtl/>
              </w:rPr>
              <w:t>פרק רביעי: ועדות</w:t>
            </w:r>
          </w:p>
        </w:tc>
        <w:tc>
          <w:tcPr>
            <w:tcW w:w="567" w:type="dxa"/>
          </w:tcPr>
          <w:p w14:paraId="67714B56" w14:textId="77777777" w:rsidR="008163DA" w:rsidRPr="008163DA" w:rsidRDefault="008163DA" w:rsidP="008163DA">
            <w:pPr>
              <w:rPr>
                <w:rStyle w:val="Hyperlink"/>
                <w:rtl/>
              </w:rPr>
            </w:pPr>
            <w:hyperlink w:anchor="med3" w:tooltip="פרק רביעי: ועדות" w:history="1">
              <w:r w:rsidRPr="008163DA">
                <w:rPr>
                  <w:rStyle w:val="Hyperlink"/>
                </w:rPr>
                <w:t>Go</w:t>
              </w:r>
            </w:hyperlink>
          </w:p>
        </w:tc>
        <w:tc>
          <w:tcPr>
            <w:tcW w:w="850" w:type="dxa"/>
          </w:tcPr>
          <w:p w14:paraId="0063FF28"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4F9E29FB" w14:textId="77777777" w:rsidTr="008163DA">
        <w:tblPrEx>
          <w:tblCellMar>
            <w:top w:w="0" w:type="dxa"/>
            <w:bottom w:w="0" w:type="dxa"/>
          </w:tblCellMar>
        </w:tblPrEx>
        <w:tc>
          <w:tcPr>
            <w:tcW w:w="1247" w:type="dxa"/>
          </w:tcPr>
          <w:p w14:paraId="1B62EFE2" w14:textId="77777777" w:rsidR="008163DA" w:rsidRPr="008163DA" w:rsidRDefault="008163DA" w:rsidP="008163DA">
            <w:pPr>
              <w:rPr>
                <w:rFonts w:cs="Frankruhel"/>
                <w:rtl/>
              </w:rPr>
            </w:pPr>
            <w:r>
              <w:rPr>
                <w:rtl/>
              </w:rPr>
              <w:t xml:space="preserve">סעיף 26 </w:t>
            </w:r>
          </w:p>
        </w:tc>
        <w:tc>
          <w:tcPr>
            <w:tcW w:w="5669" w:type="dxa"/>
          </w:tcPr>
          <w:p w14:paraId="3D9976B1" w14:textId="77777777" w:rsidR="008163DA" w:rsidRPr="008163DA" w:rsidRDefault="008163DA" w:rsidP="008163DA">
            <w:pPr>
              <w:rPr>
                <w:rFonts w:cs="Frankruhel"/>
                <w:rtl/>
              </w:rPr>
            </w:pPr>
            <w:r>
              <w:rPr>
                <w:rtl/>
              </w:rPr>
              <w:t>ועדות</w:t>
            </w:r>
          </w:p>
        </w:tc>
        <w:tc>
          <w:tcPr>
            <w:tcW w:w="567" w:type="dxa"/>
          </w:tcPr>
          <w:p w14:paraId="436B3C31" w14:textId="77777777" w:rsidR="008163DA" w:rsidRPr="008163DA" w:rsidRDefault="008163DA" w:rsidP="008163DA">
            <w:pPr>
              <w:rPr>
                <w:rStyle w:val="Hyperlink"/>
                <w:rtl/>
              </w:rPr>
            </w:pPr>
            <w:hyperlink w:anchor="Seif26" w:tooltip="ועדות" w:history="1">
              <w:r w:rsidRPr="008163DA">
                <w:rPr>
                  <w:rStyle w:val="Hyperlink"/>
                </w:rPr>
                <w:t>Go</w:t>
              </w:r>
            </w:hyperlink>
          </w:p>
        </w:tc>
        <w:tc>
          <w:tcPr>
            <w:tcW w:w="850" w:type="dxa"/>
          </w:tcPr>
          <w:p w14:paraId="03F1001E"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33C44AA8" w14:textId="77777777" w:rsidTr="008163DA">
        <w:tblPrEx>
          <w:tblCellMar>
            <w:top w:w="0" w:type="dxa"/>
            <w:bottom w:w="0" w:type="dxa"/>
          </w:tblCellMar>
        </w:tblPrEx>
        <w:tc>
          <w:tcPr>
            <w:tcW w:w="1247" w:type="dxa"/>
          </w:tcPr>
          <w:p w14:paraId="01BD6D09" w14:textId="77777777" w:rsidR="008163DA" w:rsidRPr="008163DA" w:rsidRDefault="008163DA" w:rsidP="008163DA">
            <w:pPr>
              <w:rPr>
                <w:rFonts w:cs="Frankruhel"/>
                <w:rtl/>
              </w:rPr>
            </w:pPr>
            <w:r>
              <w:rPr>
                <w:rtl/>
              </w:rPr>
              <w:t xml:space="preserve">סעיף 27 </w:t>
            </w:r>
          </w:p>
        </w:tc>
        <w:tc>
          <w:tcPr>
            <w:tcW w:w="5669" w:type="dxa"/>
          </w:tcPr>
          <w:p w14:paraId="5B0CA67E" w14:textId="77777777" w:rsidR="008163DA" w:rsidRPr="008163DA" w:rsidRDefault="008163DA" w:rsidP="008163DA">
            <w:pPr>
              <w:rPr>
                <w:rFonts w:cs="Frankruhel"/>
                <w:rtl/>
              </w:rPr>
            </w:pPr>
            <w:r>
              <w:rPr>
                <w:rtl/>
              </w:rPr>
              <w:t>סמכויות ועדה וסדרי עבודתה</w:t>
            </w:r>
          </w:p>
        </w:tc>
        <w:tc>
          <w:tcPr>
            <w:tcW w:w="567" w:type="dxa"/>
          </w:tcPr>
          <w:p w14:paraId="0F5C20C5" w14:textId="77777777" w:rsidR="008163DA" w:rsidRPr="008163DA" w:rsidRDefault="008163DA" w:rsidP="008163DA">
            <w:pPr>
              <w:rPr>
                <w:rStyle w:val="Hyperlink"/>
                <w:rtl/>
              </w:rPr>
            </w:pPr>
            <w:hyperlink w:anchor="Seif27" w:tooltip="סמכויות ועדה וסדרי עבודתה" w:history="1">
              <w:r w:rsidRPr="008163DA">
                <w:rPr>
                  <w:rStyle w:val="Hyperlink"/>
                </w:rPr>
                <w:t>Go</w:t>
              </w:r>
            </w:hyperlink>
          </w:p>
        </w:tc>
        <w:tc>
          <w:tcPr>
            <w:tcW w:w="850" w:type="dxa"/>
          </w:tcPr>
          <w:p w14:paraId="5C61ECBF"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8163DA" w:rsidRPr="008163DA" w14:paraId="2AC292F2" w14:textId="77777777" w:rsidTr="008163DA">
        <w:tblPrEx>
          <w:tblCellMar>
            <w:top w:w="0" w:type="dxa"/>
            <w:bottom w:w="0" w:type="dxa"/>
          </w:tblCellMar>
        </w:tblPrEx>
        <w:tc>
          <w:tcPr>
            <w:tcW w:w="1247" w:type="dxa"/>
          </w:tcPr>
          <w:p w14:paraId="0C70DEC2" w14:textId="77777777" w:rsidR="008163DA" w:rsidRPr="008163DA" w:rsidRDefault="008163DA" w:rsidP="008163DA">
            <w:pPr>
              <w:rPr>
                <w:rFonts w:cs="Frankruhel"/>
                <w:rtl/>
              </w:rPr>
            </w:pPr>
            <w:r>
              <w:rPr>
                <w:rtl/>
              </w:rPr>
              <w:t xml:space="preserve">סעיף 28 </w:t>
            </w:r>
          </w:p>
        </w:tc>
        <w:tc>
          <w:tcPr>
            <w:tcW w:w="5669" w:type="dxa"/>
          </w:tcPr>
          <w:p w14:paraId="611E7624" w14:textId="77777777" w:rsidR="008163DA" w:rsidRPr="008163DA" w:rsidRDefault="008163DA" w:rsidP="008163DA">
            <w:pPr>
              <w:rPr>
                <w:rFonts w:cs="Frankruhel"/>
                <w:rtl/>
              </w:rPr>
            </w:pPr>
            <w:r>
              <w:rPr>
                <w:rtl/>
              </w:rPr>
              <w:t>תקופת כהונתה של ועדת הרשות</w:t>
            </w:r>
          </w:p>
        </w:tc>
        <w:tc>
          <w:tcPr>
            <w:tcW w:w="567" w:type="dxa"/>
          </w:tcPr>
          <w:p w14:paraId="68A72FB9" w14:textId="77777777" w:rsidR="008163DA" w:rsidRPr="008163DA" w:rsidRDefault="008163DA" w:rsidP="008163DA">
            <w:pPr>
              <w:rPr>
                <w:rStyle w:val="Hyperlink"/>
                <w:rtl/>
              </w:rPr>
            </w:pPr>
            <w:hyperlink w:anchor="Seif28" w:tooltip="תקופת כהונתה של ועדת הרשות" w:history="1">
              <w:r w:rsidRPr="008163DA">
                <w:rPr>
                  <w:rStyle w:val="Hyperlink"/>
                </w:rPr>
                <w:t>Go</w:t>
              </w:r>
            </w:hyperlink>
          </w:p>
        </w:tc>
        <w:tc>
          <w:tcPr>
            <w:tcW w:w="850" w:type="dxa"/>
          </w:tcPr>
          <w:p w14:paraId="70DEB494"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32709D62" w14:textId="77777777" w:rsidTr="008163DA">
        <w:tblPrEx>
          <w:tblCellMar>
            <w:top w:w="0" w:type="dxa"/>
            <w:bottom w:w="0" w:type="dxa"/>
          </w:tblCellMar>
        </w:tblPrEx>
        <w:tc>
          <w:tcPr>
            <w:tcW w:w="1247" w:type="dxa"/>
          </w:tcPr>
          <w:p w14:paraId="058C0717" w14:textId="77777777" w:rsidR="008163DA" w:rsidRPr="008163DA" w:rsidRDefault="008163DA" w:rsidP="008163DA">
            <w:pPr>
              <w:rPr>
                <w:rFonts w:cs="Frankruhel"/>
                <w:rtl/>
              </w:rPr>
            </w:pPr>
            <w:r>
              <w:rPr>
                <w:rtl/>
              </w:rPr>
              <w:t xml:space="preserve">סעיף 29 </w:t>
            </w:r>
          </w:p>
        </w:tc>
        <w:tc>
          <w:tcPr>
            <w:tcW w:w="5669" w:type="dxa"/>
          </w:tcPr>
          <w:p w14:paraId="67F8A12B" w14:textId="77777777" w:rsidR="008163DA" w:rsidRPr="008163DA" w:rsidRDefault="008163DA" w:rsidP="008163DA">
            <w:pPr>
              <w:rPr>
                <w:rFonts w:cs="Frankruhel"/>
                <w:rtl/>
              </w:rPr>
            </w:pPr>
            <w:r>
              <w:rPr>
                <w:rtl/>
              </w:rPr>
              <w:t>חדילת חברות בועדה</w:t>
            </w:r>
          </w:p>
        </w:tc>
        <w:tc>
          <w:tcPr>
            <w:tcW w:w="567" w:type="dxa"/>
          </w:tcPr>
          <w:p w14:paraId="484BE814" w14:textId="77777777" w:rsidR="008163DA" w:rsidRPr="008163DA" w:rsidRDefault="008163DA" w:rsidP="008163DA">
            <w:pPr>
              <w:rPr>
                <w:rStyle w:val="Hyperlink"/>
                <w:rtl/>
              </w:rPr>
            </w:pPr>
            <w:hyperlink w:anchor="Seif29" w:tooltip="חדילת חברות בועדה" w:history="1">
              <w:r w:rsidRPr="008163DA">
                <w:rPr>
                  <w:rStyle w:val="Hyperlink"/>
                </w:rPr>
                <w:t>Go</w:t>
              </w:r>
            </w:hyperlink>
          </w:p>
        </w:tc>
        <w:tc>
          <w:tcPr>
            <w:tcW w:w="850" w:type="dxa"/>
          </w:tcPr>
          <w:p w14:paraId="231331F7"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07DB16A4" w14:textId="77777777" w:rsidTr="008163DA">
        <w:tblPrEx>
          <w:tblCellMar>
            <w:top w:w="0" w:type="dxa"/>
            <w:bottom w:w="0" w:type="dxa"/>
          </w:tblCellMar>
        </w:tblPrEx>
        <w:tc>
          <w:tcPr>
            <w:tcW w:w="1247" w:type="dxa"/>
          </w:tcPr>
          <w:p w14:paraId="25528B79" w14:textId="77777777" w:rsidR="008163DA" w:rsidRPr="008163DA" w:rsidRDefault="008163DA" w:rsidP="008163DA">
            <w:pPr>
              <w:rPr>
                <w:rFonts w:cs="Frankruhel"/>
                <w:rtl/>
              </w:rPr>
            </w:pPr>
            <w:r>
              <w:rPr>
                <w:rtl/>
              </w:rPr>
              <w:t xml:space="preserve">סעיף 30 </w:t>
            </w:r>
          </w:p>
        </w:tc>
        <w:tc>
          <w:tcPr>
            <w:tcW w:w="5669" w:type="dxa"/>
          </w:tcPr>
          <w:p w14:paraId="6ABD76BF" w14:textId="77777777" w:rsidR="008163DA" w:rsidRPr="008163DA" w:rsidRDefault="008163DA" w:rsidP="008163DA">
            <w:pPr>
              <w:rPr>
                <w:rFonts w:cs="Frankruhel"/>
                <w:rtl/>
              </w:rPr>
            </w:pPr>
            <w:r>
              <w:rPr>
                <w:rtl/>
              </w:rPr>
              <w:t>תפקידה של ועדת ביקורת</w:t>
            </w:r>
          </w:p>
        </w:tc>
        <w:tc>
          <w:tcPr>
            <w:tcW w:w="567" w:type="dxa"/>
          </w:tcPr>
          <w:p w14:paraId="01817CC5" w14:textId="77777777" w:rsidR="008163DA" w:rsidRPr="008163DA" w:rsidRDefault="008163DA" w:rsidP="008163DA">
            <w:pPr>
              <w:rPr>
                <w:rStyle w:val="Hyperlink"/>
                <w:rtl/>
              </w:rPr>
            </w:pPr>
            <w:hyperlink w:anchor="Seif30" w:tooltip="תפקידה של ועדת ביקורת" w:history="1">
              <w:r w:rsidRPr="008163DA">
                <w:rPr>
                  <w:rStyle w:val="Hyperlink"/>
                </w:rPr>
                <w:t>Go</w:t>
              </w:r>
            </w:hyperlink>
          </w:p>
        </w:tc>
        <w:tc>
          <w:tcPr>
            <w:tcW w:w="850" w:type="dxa"/>
          </w:tcPr>
          <w:p w14:paraId="5F9C3CF3"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148BC6FD" w14:textId="77777777" w:rsidTr="008163DA">
        <w:tblPrEx>
          <w:tblCellMar>
            <w:top w:w="0" w:type="dxa"/>
            <w:bottom w:w="0" w:type="dxa"/>
          </w:tblCellMar>
        </w:tblPrEx>
        <w:tc>
          <w:tcPr>
            <w:tcW w:w="1247" w:type="dxa"/>
          </w:tcPr>
          <w:p w14:paraId="7B0040C8" w14:textId="77777777" w:rsidR="008163DA" w:rsidRPr="008163DA" w:rsidRDefault="008163DA" w:rsidP="008163DA">
            <w:pPr>
              <w:rPr>
                <w:rFonts w:cs="Frankruhel"/>
                <w:rtl/>
              </w:rPr>
            </w:pPr>
            <w:r>
              <w:rPr>
                <w:rtl/>
              </w:rPr>
              <w:t xml:space="preserve">סעיף 31 </w:t>
            </w:r>
          </w:p>
        </w:tc>
        <w:tc>
          <w:tcPr>
            <w:tcW w:w="5669" w:type="dxa"/>
          </w:tcPr>
          <w:p w14:paraId="53C22321" w14:textId="77777777" w:rsidR="008163DA" w:rsidRPr="008163DA" w:rsidRDefault="008163DA" w:rsidP="008163DA">
            <w:pPr>
              <w:rPr>
                <w:rFonts w:cs="Frankruhel"/>
                <w:rtl/>
              </w:rPr>
            </w:pPr>
            <w:r>
              <w:rPr>
                <w:rtl/>
              </w:rPr>
              <w:t>הרכב ועדת הביקורת</w:t>
            </w:r>
          </w:p>
        </w:tc>
        <w:tc>
          <w:tcPr>
            <w:tcW w:w="567" w:type="dxa"/>
          </w:tcPr>
          <w:p w14:paraId="59CA872C" w14:textId="77777777" w:rsidR="008163DA" w:rsidRPr="008163DA" w:rsidRDefault="008163DA" w:rsidP="008163DA">
            <w:pPr>
              <w:rPr>
                <w:rStyle w:val="Hyperlink"/>
                <w:rtl/>
              </w:rPr>
            </w:pPr>
            <w:hyperlink w:anchor="Seif31" w:tooltip="הרכב ועדת הביקורת" w:history="1">
              <w:r w:rsidRPr="008163DA">
                <w:rPr>
                  <w:rStyle w:val="Hyperlink"/>
                </w:rPr>
                <w:t>Go</w:t>
              </w:r>
            </w:hyperlink>
          </w:p>
        </w:tc>
        <w:tc>
          <w:tcPr>
            <w:tcW w:w="850" w:type="dxa"/>
          </w:tcPr>
          <w:p w14:paraId="49B08930"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15798257" w14:textId="77777777" w:rsidTr="008163DA">
        <w:tblPrEx>
          <w:tblCellMar>
            <w:top w:w="0" w:type="dxa"/>
            <w:bottom w:w="0" w:type="dxa"/>
          </w:tblCellMar>
        </w:tblPrEx>
        <w:tc>
          <w:tcPr>
            <w:tcW w:w="1247" w:type="dxa"/>
          </w:tcPr>
          <w:p w14:paraId="515D9580" w14:textId="77777777" w:rsidR="008163DA" w:rsidRPr="008163DA" w:rsidRDefault="008163DA" w:rsidP="008163DA">
            <w:pPr>
              <w:rPr>
                <w:rFonts w:cs="Frankruhel"/>
                <w:rtl/>
              </w:rPr>
            </w:pPr>
            <w:r>
              <w:rPr>
                <w:rtl/>
              </w:rPr>
              <w:t xml:space="preserve">סעיף 32 </w:t>
            </w:r>
          </w:p>
        </w:tc>
        <w:tc>
          <w:tcPr>
            <w:tcW w:w="5669" w:type="dxa"/>
          </w:tcPr>
          <w:p w14:paraId="0E3D352E" w14:textId="77777777" w:rsidR="008163DA" w:rsidRPr="008163DA" w:rsidRDefault="008163DA" w:rsidP="008163DA">
            <w:pPr>
              <w:rPr>
                <w:rFonts w:cs="Frankruhel"/>
                <w:rtl/>
              </w:rPr>
            </w:pPr>
            <w:r>
              <w:rPr>
                <w:rtl/>
              </w:rPr>
              <w:t>תום תקופת כהונתה של ועדת הביקורת</w:t>
            </w:r>
          </w:p>
        </w:tc>
        <w:tc>
          <w:tcPr>
            <w:tcW w:w="567" w:type="dxa"/>
          </w:tcPr>
          <w:p w14:paraId="5D2DEBD8" w14:textId="77777777" w:rsidR="008163DA" w:rsidRPr="008163DA" w:rsidRDefault="008163DA" w:rsidP="008163DA">
            <w:pPr>
              <w:rPr>
                <w:rStyle w:val="Hyperlink"/>
                <w:rtl/>
              </w:rPr>
            </w:pPr>
            <w:hyperlink w:anchor="Seif32" w:tooltip="תום תקופת כהונתה של ועדת הביקורת" w:history="1">
              <w:r w:rsidRPr="008163DA">
                <w:rPr>
                  <w:rStyle w:val="Hyperlink"/>
                </w:rPr>
                <w:t>Go</w:t>
              </w:r>
            </w:hyperlink>
          </w:p>
        </w:tc>
        <w:tc>
          <w:tcPr>
            <w:tcW w:w="850" w:type="dxa"/>
          </w:tcPr>
          <w:p w14:paraId="45BD97E8"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6EF80032" w14:textId="77777777" w:rsidTr="008163DA">
        <w:tblPrEx>
          <w:tblCellMar>
            <w:top w:w="0" w:type="dxa"/>
            <w:bottom w:w="0" w:type="dxa"/>
          </w:tblCellMar>
        </w:tblPrEx>
        <w:tc>
          <w:tcPr>
            <w:tcW w:w="1247" w:type="dxa"/>
          </w:tcPr>
          <w:p w14:paraId="7189FC06" w14:textId="77777777" w:rsidR="008163DA" w:rsidRPr="008163DA" w:rsidRDefault="008163DA" w:rsidP="008163DA">
            <w:pPr>
              <w:rPr>
                <w:rFonts w:cs="Frankruhel"/>
                <w:rtl/>
              </w:rPr>
            </w:pPr>
            <w:r>
              <w:rPr>
                <w:rtl/>
              </w:rPr>
              <w:t xml:space="preserve">סעיף 33 </w:t>
            </w:r>
          </w:p>
        </w:tc>
        <w:tc>
          <w:tcPr>
            <w:tcW w:w="5669" w:type="dxa"/>
          </w:tcPr>
          <w:p w14:paraId="559669C4" w14:textId="77777777" w:rsidR="008163DA" w:rsidRPr="008163DA" w:rsidRDefault="008163DA" w:rsidP="008163DA">
            <w:pPr>
              <w:rPr>
                <w:rFonts w:cs="Frankruhel"/>
                <w:rtl/>
              </w:rPr>
            </w:pPr>
            <w:r>
              <w:rPr>
                <w:rtl/>
              </w:rPr>
              <w:t>חדילת חברות בועדת בקורת</w:t>
            </w:r>
          </w:p>
        </w:tc>
        <w:tc>
          <w:tcPr>
            <w:tcW w:w="567" w:type="dxa"/>
          </w:tcPr>
          <w:p w14:paraId="06645A26" w14:textId="77777777" w:rsidR="008163DA" w:rsidRPr="008163DA" w:rsidRDefault="008163DA" w:rsidP="008163DA">
            <w:pPr>
              <w:rPr>
                <w:rStyle w:val="Hyperlink"/>
                <w:rtl/>
              </w:rPr>
            </w:pPr>
            <w:hyperlink w:anchor="Seif33" w:tooltip="חדילת חברות בועדת בקורת" w:history="1">
              <w:r w:rsidRPr="008163DA">
                <w:rPr>
                  <w:rStyle w:val="Hyperlink"/>
                </w:rPr>
                <w:t>Go</w:t>
              </w:r>
            </w:hyperlink>
          </w:p>
        </w:tc>
        <w:tc>
          <w:tcPr>
            <w:tcW w:w="850" w:type="dxa"/>
          </w:tcPr>
          <w:p w14:paraId="52E32464"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62822961" w14:textId="77777777" w:rsidTr="008163DA">
        <w:tblPrEx>
          <w:tblCellMar>
            <w:top w:w="0" w:type="dxa"/>
            <w:bottom w:w="0" w:type="dxa"/>
          </w:tblCellMar>
        </w:tblPrEx>
        <w:tc>
          <w:tcPr>
            <w:tcW w:w="1247" w:type="dxa"/>
          </w:tcPr>
          <w:p w14:paraId="3B2C5F46" w14:textId="77777777" w:rsidR="008163DA" w:rsidRPr="008163DA" w:rsidRDefault="008163DA" w:rsidP="008163DA">
            <w:pPr>
              <w:rPr>
                <w:rFonts w:cs="Frankruhel"/>
                <w:rtl/>
              </w:rPr>
            </w:pPr>
            <w:r>
              <w:rPr>
                <w:rtl/>
              </w:rPr>
              <w:t xml:space="preserve">סעיף 34 </w:t>
            </w:r>
          </w:p>
        </w:tc>
        <w:tc>
          <w:tcPr>
            <w:tcW w:w="5669" w:type="dxa"/>
          </w:tcPr>
          <w:p w14:paraId="304FC37E" w14:textId="77777777" w:rsidR="008163DA" w:rsidRPr="008163DA" w:rsidRDefault="008163DA" w:rsidP="008163DA">
            <w:pPr>
              <w:rPr>
                <w:rFonts w:cs="Frankruhel"/>
                <w:rtl/>
              </w:rPr>
            </w:pPr>
            <w:r>
              <w:rPr>
                <w:rtl/>
              </w:rPr>
              <w:t>סדרי עבודתה של ועדת הבקורת</w:t>
            </w:r>
          </w:p>
        </w:tc>
        <w:tc>
          <w:tcPr>
            <w:tcW w:w="567" w:type="dxa"/>
          </w:tcPr>
          <w:p w14:paraId="7F0B820D" w14:textId="77777777" w:rsidR="008163DA" w:rsidRPr="008163DA" w:rsidRDefault="008163DA" w:rsidP="008163DA">
            <w:pPr>
              <w:rPr>
                <w:rStyle w:val="Hyperlink"/>
                <w:rtl/>
              </w:rPr>
            </w:pPr>
            <w:hyperlink w:anchor="Seif34" w:tooltip="סדרי עבודתה של ועדת הבקורת" w:history="1">
              <w:r w:rsidRPr="008163DA">
                <w:rPr>
                  <w:rStyle w:val="Hyperlink"/>
                </w:rPr>
                <w:t>Go</w:t>
              </w:r>
            </w:hyperlink>
          </w:p>
        </w:tc>
        <w:tc>
          <w:tcPr>
            <w:tcW w:w="850" w:type="dxa"/>
          </w:tcPr>
          <w:p w14:paraId="77891F49"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4E2079B4" w14:textId="77777777" w:rsidTr="008163DA">
        <w:tblPrEx>
          <w:tblCellMar>
            <w:top w:w="0" w:type="dxa"/>
            <w:bottom w:w="0" w:type="dxa"/>
          </w:tblCellMar>
        </w:tblPrEx>
        <w:tc>
          <w:tcPr>
            <w:tcW w:w="1247" w:type="dxa"/>
          </w:tcPr>
          <w:p w14:paraId="367A63CD" w14:textId="77777777" w:rsidR="008163DA" w:rsidRPr="008163DA" w:rsidRDefault="008163DA" w:rsidP="008163DA">
            <w:pPr>
              <w:rPr>
                <w:rFonts w:cs="Frankruhel"/>
                <w:rtl/>
              </w:rPr>
            </w:pPr>
            <w:r>
              <w:rPr>
                <w:rtl/>
              </w:rPr>
              <w:lastRenderedPageBreak/>
              <w:t xml:space="preserve">סעיף 35 </w:t>
            </w:r>
          </w:p>
        </w:tc>
        <w:tc>
          <w:tcPr>
            <w:tcW w:w="5669" w:type="dxa"/>
          </w:tcPr>
          <w:p w14:paraId="10538917" w14:textId="77777777" w:rsidR="008163DA" w:rsidRPr="008163DA" w:rsidRDefault="008163DA" w:rsidP="008163DA">
            <w:pPr>
              <w:rPr>
                <w:rFonts w:cs="Frankruhel"/>
                <w:rtl/>
              </w:rPr>
            </w:pPr>
            <w:r>
              <w:rPr>
                <w:rtl/>
              </w:rPr>
              <w:t>ועדת מכרזים</w:t>
            </w:r>
          </w:p>
        </w:tc>
        <w:tc>
          <w:tcPr>
            <w:tcW w:w="567" w:type="dxa"/>
          </w:tcPr>
          <w:p w14:paraId="6FBEF41F" w14:textId="77777777" w:rsidR="008163DA" w:rsidRPr="008163DA" w:rsidRDefault="008163DA" w:rsidP="008163DA">
            <w:pPr>
              <w:rPr>
                <w:rStyle w:val="Hyperlink"/>
                <w:rtl/>
              </w:rPr>
            </w:pPr>
            <w:hyperlink w:anchor="Seif35" w:tooltip="ועדת מכרזים" w:history="1">
              <w:r w:rsidRPr="008163DA">
                <w:rPr>
                  <w:rStyle w:val="Hyperlink"/>
                </w:rPr>
                <w:t>Go</w:t>
              </w:r>
            </w:hyperlink>
          </w:p>
        </w:tc>
        <w:tc>
          <w:tcPr>
            <w:tcW w:w="850" w:type="dxa"/>
          </w:tcPr>
          <w:p w14:paraId="0BA82F05"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62F57428" w14:textId="77777777" w:rsidTr="008163DA">
        <w:tblPrEx>
          <w:tblCellMar>
            <w:top w:w="0" w:type="dxa"/>
            <w:bottom w:w="0" w:type="dxa"/>
          </w:tblCellMar>
        </w:tblPrEx>
        <w:tc>
          <w:tcPr>
            <w:tcW w:w="1247" w:type="dxa"/>
          </w:tcPr>
          <w:p w14:paraId="4EE9D2A5" w14:textId="77777777" w:rsidR="008163DA" w:rsidRPr="008163DA" w:rsidRDefault="008163DA" w:rsidP="008163DA">
            <w:pPr>
              <w:rPr>
                <w:rFonts w:cs="Frankruhel"/>
                <w:rtl/>
              </w:rPr>
            </w:pPr>
            <w:r>
              <w:rPr>
                <w:rtl/>
              </w:rPr>
              <w:t xml:space="preserve">סעיף 36 </w:t>
            </w:r>
          </w:p>
        </w:tc>
        <w:tc>
          <w:tcPr>
            <w:tcW w:w="5669" w:type="dxa"/>
          </w:tcPr>
          <w:p w14:paraId="7B42DF20" w14:textId="77777777" w:rsidR="008163DA" w:rsidRPr="008163DA" w:rsidRDefault="008163DA" w:rsidP="008163DA">
            <w:pPr>
              <w:rPr>
                <w:rFonts w:cs="Frankruhel"/>
                <w:rtl/>
              </w:rPr>
            </w:pPr>
            <w:r>
              <w:rPr>
                <w:rtl/>
              </w:rPr>
              <w:t>הזמנת הצעות מחירים</w:t>
            </w:r>
          </w:p>
        </w:tc>
        <w:tc>
          <w:tcPr>
            <w:tcW w:w="567" w:type="dxa"/>
          </w:tcPr>
          <w:p w14:paraId="4F76D100" w14:textId="77777777" w:rsidR="008163DA" w:rsidRPr="008163DA" w:rsidRDefault="008163DA" w:rsidP="008163DA">
            <w:pPr>
              <w:rPr>
                <w:rStyle w:val="Hyperlink"/>
                <w:rtl/>
              </w:rPr>
            </w:pPr>
            <w:hyperlink w:anchor="Seif36" w:tooltip="הזמנת הצעות מחירים" w:history="1">
              <w:r w:rsidRPr="008163DA">
                <w:rPr>
                  <w:rStyle w:val="Hyperlink"/>
                </w:rPr>
                <w:t>Go</w:t>
              </w:r>
            </w:hyperlink>
          </w:p>
        </w:tc>
        <w:tc>
          <w:tcPr>
            <w:tcW w:w="850" w:type="dxa"/>
          </w:tcPr>
          <w:p w14:paraId="1C3CC8F1"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67492790" w14:textId="77777777" w:rsidTr="008163DA">
        <w:tblPrEx>
          <w:tblCellMar>
            <w:top w:w="0" w:type="dxa"/>
            <w:bottom w:w="0" w:type="dxa"/>
          </w:tblCellMar>
        </w:tblPrEx>
        <w:tc>
          <w:tcPr>
            <w:tcW w:w="1247" w:type="dxa"/>
          </w:tcPr>
          <w:p w14:paraId="7D75FB9E" w14:textId="77777777" w:rsidR="008163DA" w:rsidRPr="008163DA" w:rsidRDefault="008163DA" w:rsidP="008163DA">
            <w:pPr>
              <w:rPr>
                <w:rFonts w:cs="Frankruhel"/>
                <w:rtl/>
              </w:rPr>
            </w:pPr>
            <w:r>
              <w:rPr>
                <w:rtl/>
              </w:rPr>
              <w:t xml:space="preserve">סעיף 37 </w:t>
            </w:r>
          </w:p>
        </w:tc>
        <w:tc>
          <w:tcPr>
            <w:tcW w:w="5669" w:type="dxa"/>
          </w:tcPr>
          <w:p w14:paraId="3242DB7A" w14:textId="77777777" w:rsidR="008163DA" w:rsidRPr="008163DA" w:rsidRDefault="008163DA" w:rsidP="008163DA">
            <w:pPr>
              <w:rPr>
                <w:rFonts w:cs="Frankruhel"/>
                <w:rtl/>
              </w:rPr>
            </w:pPr>
            <w:r>
              <w:rPr>
                <w:rtl/>
              </w:rPr>
              <w:t>קבלת הצעות והדיון בהן</w:t>
            </w:r>
          </w:p>
        </w:tc>
        <w:tc>
          <w:tcPr>
            <w:tcW w:w="567" w:type="dxa"/>
          </w:tcPr>
          <w:p w14:paraId="49EAB38F" w14:textId="77777777" w:rsidR="008163DA" w:rsidRPr="008163DA" w:rsidRDefault="008163DA" w:rsidP="008163DA">
            <w:pPr>
              <w:rPr>
                <w:rStyle w:val="Hyperlink"/>
                <w:rtl/>
              </w:rPr>
            </w:pPr>
            <w:hyperlink w:anchor="Seif37" w:tooltip="קבלת הצעות והדיון בהן" w:history="1">
              <w:r w:rsidRPr="008163DA">
                <w:rPr>
                  <w:rStyle w:val="Hyperlink"/>
                </w:rPr>
                <w:t>Go</w:t>
              </w:r>
            </w:hyperlink>
          </w:p>
        </w:tc>
        <w:tc>
          <w:tcPr>
            <w:tcW w:w="850" w:type="dxa"/>
          </w:tcPr>
          <w:p w14:paraId="4BF73F6D"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7</w:t>
            </w:r>
            <w:r>
              <w:rPr>
                <w:rFonts w:cs="Frankruhel"/>
                <w:rtl/>
              </w:rPr>
              <w:fldChar w:fldCharType="end"/>
            </w:r>
          </w:p>
        </w:tc>
      </w:tr>
      <w:tr w:rsidR="008163DA" w:rsidRPr="008163DA" w14:paraId="4C986433" w14:textId="77777777" w:rsidTr="008163DA">
        <w:tblPrEx>
          <w:tblCellMar>
            <w:top w:w="0" w:type="dxa"/>
            <w:bottom w:w="0" w:type="dxa"/>
          </w:tblCellMar>
        </w:tblPrEx>
        <w:tc>
          <w:tcPr>
            <w:tcW w:w="1247" w:type="dxa"/>
          </w:tcPr>
          <w:p w14:paraId="7C7FBFE3" w14:textId="77777777" w:rsidR="008163DA" w:rsidRPr="008163DA" w:rsidRDefault="008163DA" w:rsidP="008163DA">
            <w:pPr>
              <w:rPr>
                <w:rFonts w:cs="Frankruhel"/>
                <w:rtl/>
              </w:rPr>
            </w:pPr>
            <w:r>
              <w:rPr>
                <w:rtl/>
              </w:rPr>
              <w:t xml:space="preserve">סעיף 38 </w:t>
            </w:r>
          </w:p>
        </w:tc>
        <w:tc>
          <w:tcPr>
            <w:tcW w:w="5669" w:type="dxa"/>
          </w:tcPr>
          <w:p w14:paraId="4BF15BFA" w14:textId="77777777" w:rsidR="008163DA" w:rsidRPr="008163DA" w:rsidRDefault="008163DA" w:rsidP="008163DA">
            <w:pPr>
              <w:rPr>
                <w:rFonts w:cs="Frankruhel"/>
                <w:rtl/>
              </w:rPr>
            </w:pPr>
            <w:r>
              <w:rPr>
                <w:rtl/>
              </w:rPr>
              <w:t>דחיית הצעות</w:t>
            </w:r>
          </w:p>
        </w:tc>
        <w:tc>
          <w:tcPr>
            <w:tcW w:w="567" w:type="dxa"/>
          </w:tcPr>
          <w:p w14:paraId="0562710C" w14:textId="77777777" w:rsidR="008163DA" w:rsidRPr="008163DA" w:rsidRDefault="008163DA" w:rsidP="008163DA">
            <w:pPr>
              <w:rPr>
                <w:rStyle w:val="Hyperlink"/>
                <w:rtl/>
              </w:rPr>
            </w:pPr>
            <w:hyperlink w:anchor="Seif38" w:tooltip="דחיית הצעות" w:history="1">
              <w:r w:rsidRPr="008163DA">
                <w:rPr>
                  <w:rStyle w:val="Hyperlink"/>
                </w:rPr>
                <w:t>Go</w:t>
              </w:r>
            </w:hyperlink>
          </w:p>
        </w:tc>
        <w:tc>
          <w:tcPr>
            <w:tcW w:w="850" w:type="dxa"/>
          </w:tcPr>
          <w:p w14:paraId="2C978A10"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8</w:t>
            </w:r>
            <w:r>
              <w:rPr>
                <w:rFonts w:cs="Frankruhel"/>
                <w:rtl/>
              </w:rPr>
              <w:fldChar w:fldCharType="end"/>
            </w:r>
          </w:p>
        </w:tc>
      </w:tr>
      <w:tr w:rsidR="008163DA" w:rsidRPr="008163DA" w14:paraId="123BE36F" w14:textId="77777777" w:rsidTr="008163DA">
        <w:tblPrEx>
          <w:tblCellMar>
            <w:top w:w="0" w:type="dxa"/>
            <w:bottom w:w="0" w:type="dxa"/>
          </w:tblCellMar>
        </w:tblPrEx>
        <w:tc>
          <w:tcPr>
            <w:tcW w:w="1247" w:type="dxa"/>
          </w:tcPr>
          <w:p w14:paraId="0D48D0F2" w14:textId="77777777" w:rsidR="008163DA" w:rsidRPr="008163DA" w:rsidRDefault="008163DA" w:rsidP="008163DA">
            <w:pPr>
              <w:rPr>
                <w:rFonts w:cs="Frankruhel"/>
                <w:rtl/>
              </w:rPr>
            </w:pPr>
            <w:r>
              <w:rPr>
                <w:rtl/>
              </w:rPr>
              <w:t xml:space="preserve">סעיף 39 </w:t>
            </w:r>
          </w:p>
        </w:tc>
        <w:tc>
          <w:tcPr>
            <w:tcW w:w="5669" w:type="dxa"/>
          </w:tcPr>
          <w:p w14:paraId="3D849447" w14:textId="77777777" w:rsidR="008163DA" w:rsidRPr="008163DA" w:rsidRDefault="008163DA" w:rsidP="008163DA">
            <w:pPr>
              <w:rPr>
                <w:rFonts w:cs="Frankruhel"/>
                <w:rtl/>
              </w:rPr>
            </w:pPr>
            <w:r>
              <w:rPr>
                <w:rtl/>
              </w:rPr>
              <w:t>השתתפות רשות מקומית</w:t>
            </w:r>
          </w:p>
        </w:tc>
        <w:tc>
          <w:tcPr>
            <w:tcW w:w="567" w:type="dxa"/>
          </w:tcPr>
          <w:p w14:paraId="223942C2" w14:textId="77777777" w:rsidR="008163DA" w:rsidRPr="008163DA" w:rsidRDefault="008163DA" w:rsidP="008163DA">
            <w:pPr>
              <w:rPr>
                <w:rStyle w:val="Hyperlink"/>
                <w:rtl/>
              </w:rPr>
            </w:pPr>
            <w:hyperlink w:anchor="Seif39" w:tooltip="השתתפות רשות מקומית" w:history="1">
              <w:r w:rsidRPr="008163DA">
                <w:rPr>
                  <w:rStyle w:val="Hyperlink"/>
                </w:rPr>
                <w:t>Go</w:t>
              </w:r>
            </w:hyperlink>
          </w:p>
        </w:tc>
        <w:tc>
          <w:tcPr>
            <w:tcW w:w="850" w:type="dxa"/>
          </w:tcPr>
          <w:p w14:paraId="09C2D396"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8163DA" w:rsidRPr="008163DA" w14:paraId="7CCEAF8A" w14:textId="77777777" w:rsidTr="008163DA">
        <w:tblPrEx>
          <w:tblCellMar>
            <w:top w:w="0" w:type="dxa"/>
            <w:bottom w:w="0" w:type="dxa"/>
          </w:tblCellMar>
        </w:tblPrEx>
        <w:tc>
          <w:tcPr>
            <w:tcW w:w="1247" w:type="dxa"/>
          </w:tcPr>
          <w:p w14:paraId="1E90C6CF" w14:textId="77777777" w:rsidR="008163DA" w:rsidRPr="008163DA" w:rsidRDefault="008163DA" w:rsidP="008163DA">
            <w:pPr>
              <w:rPr>
                <w:rFonts w:cs="Frankruhel"/>
                <w:rtl/>
              </w:rPr>
            </w:pPr>
          </w:p>
        </w:tc>
        <w:tc>
          <w:tcPr>
            <w:tcW w:w="5669" w:type="dxa"/>
          </w:tcPr>
          <w:p w14:paraId="3327B07E" w14:textId="77777777" w:rsidR="008163DA" w:rsidRPr="008163DA" w:rsidRDefault="008163DA" w:rsidP="008163DA">
            <w:pPr>
              <w:rPr>
                <w:rFonts w:cs="Frankruhel"/>
                <w:rtl/>
              </w:rPr>
            </w:pPr>
            <w:r>
              <w:rPr>
                <w:rtl/>
              </w:rPr>
              <w:t>פרק חמישי: עובדים</w:t>
            </w:r>
          </w:p>
        </w:tc>
        <w:tc>
          <w:tcPr>
            <w:tcW w:w="567" w:type="dxa"/>
          </w:tcPr>
          <w:p w14:paraId="14AA9B95" w14:textId="77777777" w:rsidR="008163DA" w:rsidRPr="008163DA" w:rsidRDefault="008163DA" w:rsidP="008163DA">
            <w:pPr>
              <w:rPr>
                <w:rStyle w:val="Hyperlink"/>
                <w:rtl/>
              </w:rPr>
            </w:pPr>
            <w:hyperlink w:anchor="med4" w:tooltip="פרק חמישי: עובדים" w:history="1">
              <w:r w:rsidRPr="008163DA">
                <w:rPr>
                  <w:rStyle w:val="Hyperlink"/>
                </w:rPr>
                <w:t>Go</w:t>
              </w:r>
            </w:hyperlink>
          </w:p>
        </w:tc>
        <w:tc>
          <w:tcPr>
            <w:tcW w:w="850" w:type="dxa"/>
          </w:tcPr>
          <w:p w14:paraId="701F5361"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8163DA" w:rsidRPr="008163DA" w14:paraId="75384E4F" w14:textId="77777777" w:rsidTr="008163DA">
        <w:tblPrEx>
          <w:tblCellMar>
            <w:top w:w="0" w:type="dxa"/>
            <w:bottom w:w="0" w:type="dxa"/>
          </w:tblCellMar>
        </w:tblPrEx>
        <w:tc>
          <w:tcPr>
            <w:tcW w:w="1247" w:type="dxa"/>
          </w:tcPr>
          <w:p w14:paraId="2031325A" w14:textId="77777777" w:rsidR="008163DA" w:rsidRPr="008163DA" w:rsidRDefault="008163DA" w:rsidP="008163DA">
            <w:pPr>
              <w:rPr>
                <w:rFonts w:cs="Frankruhel"/>
                <w:rtl/>
              </w:rPr>
            </w:pPr>
          </w:p>
        </w:tc>
        <w:tc>
          <w:tcPr>
            <w:tcW w:w="5669" w:type="dxa"/>
          </w:tcPr>
          <w:p w14:paraId="1A656BDB" w14:textId="77777777" w:rsidR="008163DA" w:rsidRPr="008163DA" w:rsidRDefault="008163DA" w:rsidP="008163DA">
            <w:pPr>
              <w:rPr>
                <w:rFonts w:cs="Frankruhel"/>
                <w:rtl/>
              </w:rPr>
            </w:pPr>
            <w:r>
              <w:rPr>
                <w:rtl/>
              </w:rPr>
              <w:t>סימן א': המנהל הכללי של הרשות</w:t>
            </w:r>
          </w:p>
        </w:tc>
        <w:tc>
          <w:tcPr>
            <w:tcW w:w="567" w:type="dxa"/>
          </w:tcPr>
          <w:p w14:paraId="3FE77D23" w14:textId="77777777" w:rsidR="008163DA" w:rsidRPr="008163DA" w:rsidRDefault="008163DA" w:rsidP="008163DA">
            <w:pPr>
              <w:rPr>
                <w:rStyle w:val="Hyperlink"/>
                <w:rtl/>
              </w:rPr>
            </w:pPr>
            <w:hyperlink w:anchor="hed20" w:tooltip="סימן א: המנהל הכללי של הרשות" w:history="1">
              <w:r w:rsidRPr="008163DA">
                <w:rPr>
                  <w:rStyle w:val="Hyperlink"/>
                </w:rPr>
                <w:t>Go</w:t>
              </w:r>
            </w:hyperlink>
          </w:p>
        </w:tc>
        <w:tc>
          <w:tcPr>
            <w:tcW w:w="850" w:type="dxa"/>
          </w:tcPr>
          <w:p w14:paraId="2EB8739E"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8</w:t>
            </w:r>
            <w:r>
              <w:rPr>
                <w:rFonts w:cs="Frankruhel"/>
                <w:rtl/>
              </w:rPr>
              <w:fldChar w:fldCharType="end"/>
            </w:r>
          </w:p>
        </w:tc>
      </w:tr>
      <w:tr w:rsidR="008163DA" w:rsidRPr="008163DA" w14:paraId="321F8267" w14:textId="77777777" w:rsidTr="008163DA">
        <w:tblPrEx>
          <w:tblCellMar>
            <w:top w:w="0" w:type="dxa"/>
            <w:bottom w:w="0" w:type="dxa"/>
          </w:tblCellMar>
        </w:tblPrEx>
        <w:tc>
          <w:tcPr>
            <w:tcW w:w="1247" w:type="dxa"/>
          </w:tcPr>
          <w:p w14:paraId="0C212BB5" w14:textId="77777777" w:rsidR="008163DA" w:rsidRPr="008163DA" w:rsidRDefault="008163DA" w:rsidP="008163DA">
            <w:pPr>
              <w:rPr>
                <w:rFonts w:cs="Frankruhel"/>
                <w:rtl/>
              </w:rPr>
            </w:pPr>
            <w:r>
              <w:rPr>
                <w:rtl/>
              </w:rPr>
              <w:t xml:space="preserve">סעיף 39א </w:t>
            </w:r>
          </w:p>
        </w:tc>
        <w:tc>
          <w:tcPr>
            <w:tcW w:w="5669" w:type="dxa"/>
          </w:tcPr>
          <w:p w14:paraId="6F966DBB" w14:textId="77777777" w:rsidR="008163DA" w:rsidRPr="008163DA" w:rsidRDefault="008163DA" w:rsidP="008163DA">
            <w:pPr>
              <w:rPr>
                <w:rFonts w:cs="Frankruhel"/>
                <w:rtl/>
              </w:rPr>
            </w:pPr>
            <w:r>
              <w:rPr>
                <w:rtl/>
              </w:rPr>
              <w:t>ועדת איתור למינוי מנהל כללי של רשות ניקוז</w:t>
            </w:r>
          </w:p>
        </w:tc>
        <w:tc>
          <w:tcPr>
            <w:tcW w:w="567" w:type="dxa"/>
          </w:tcPr>
          <w:p w14:paraId="78FC9ADD" w14:textId="77777777" w:rsidR="008163DA" w:rsidRPr="008163DA" w:rsidRDefault="008163DA" w:rsidP="008163DA">
            <w:pPr>
              <w:rPr>
                <w:rStyle w:val="Hyperlink"/>
                <w:rtl/>
              </w:rPr>
            </w:pPr>
            <w:hyperlink w:anchor="Seif63" w:tooltip="ועדת איתור למינוי מנהל כללי של רשות ניקוז" w:history="1">
              <w:r w:rsidRPr="008163DA">
                <w:rPr>
                  <w:rStyle w:val="Hyperlink"/>
                </w:rPr>
                <w:t>Go</w:t>
              </w:r>
            </w:hyperlink>
          </w:p>
        </w:tc>
        <w:tc>
          <w:tcPr>
            <w:tcW w:w="850" w:type="dxa"/>
          </w:tcPr>
          <w:p w14:paraId="0DCDFAE9"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Seif63</w:instrText>
            </w:r>
            <w:r>
              <w:rPr>
                <w:rtl/>
              </w:rPr>
              <w:instrText xml:space="preserve"> </w:instrText>
            </w:r>
            <w:r>
              <w:rPr>
                <w:rFonts w:cs="Frankruhel"/>
                <w:rtl/>
              </w:rPr>
              <w:fldChar w:fldCharType="separate"/>
            </w:r>
            <w:r>
              <w:rPr>
                <w:noProof/>
                <w:rtl/>
              </w:rPr>
              <w:t>8</w:t>
            </w:r>
            <w:r>
              <w:rPr>
                <w:rFonts w:cs="Frankruhel"/>
                <w:rtl/>
              </w:rPr>
              <w:fldChar w:fldCharType="end"/>
            </w:r>
          </w:p>
        </w:tc>
      </w:tr>
      <w:tr w:rsidR="008163DA" w:rsidRPr="008163DA" w14:paraId="5E9DB4C4" w14:textId="77777777" w:rsidTr="008163DA">
        <w:tblPrEx>
          <w:tblCellMar>
            <w:top w:w="0" w:type="dxa"/>
            <w:bottom w:w="0" w:type="dxa"/>
          </w:tblCellMar>
        </w:tblPrEx>
        <w:tc>
          <w:tcPr>
            <w:tcW w:w="1247" w:type="dxa"/>
          </w:tcPr>
          <w:p w14:paraId="7DDA8760" w14:textId="77777777" w:rsidR="008163DA" w:rsidRPr="008163DA" w:rsidRDefault="008163DA" w:rsidP="008163DA">
            <w:pPr>
              <w:rPr>
                <w:rFonts w:cs="Frankruhel"/>
                <w:rtl/>
              </w:rPr>
            </w:pPr>
            <w:r>
              <w:rPr>
                <w:rtl/>
              </w:rPr>
              <w:t xml:space="preserve">סעיף 39ב </w:t>
            </w:r>
          </w:p>
        </w:tc>
        <w:tc>
          <w:tcPr>
            <w:tcW w:w="5669" w:type="dxa"/>
          </w:tcPr>
          <w:p w14:paraId="43886589" w14:textId="77777777" w:rsidR="008163DA" w:rsidRPr="008163DA" w:rsidRDefault="008163DA" w:rsidP="008163DA">
            <w:pPr>
              <w:rPr>
                <w:rFonts w:cs="Frankruhel"/>
                <w:rtl/>
              </w:rPr>
            </w:pPr>
            <w:r>
              <w:rPr>
                <w:rtl/>
              </w:rPr>
              <w:t>הוועדה לבדיקת מינויים</w:t>
            </w:r>
          </w:p>
        </w:tc>
        <w:tc>
          <w:tcPr>
            <w:tcW w:w="567" w:type="dxa"/>
          </w:tcPr>
          <w:p w14:paraId="62AC15C1" w14:textId="77777777" w:rsidR="008163DA" w:rsidRPr="008163DA" w:rsidRDefault="008163DA" w:rsidP="008163DA">
            <w:pPr>
              <w:rPr>
                <w:rStyle w:val="Hyperlink"/>
                <w:rtl/>
              </w:rPr>
            </w:pPr>
            <w:hyperlink w:anchor="Seif64" w:tooltip="הוועדה לבדיקת מינויים" w:history="1">
              <w:r w:rsidRPr="008163DA">
                <w:rPr>
                  <w:rStyle w:val="Hyperlink"/>
                </w:rPr>
                <w:t>Go</w:t>
              </w:r>
            </w:hyperlink>
          </w:p>
        </w:tc>
        <w:tc>
          <w:tcPr>
            <w:tcW w:w="850" w:type="dxa"/>
          </w:tcPr>
          <w:p w14:paraId="7ECB76E9"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Seif64</w:instrText>
            </w:r>
            <w:r>
              <w:rPr>
                <w:rtl/>
              </w:rPr>
              <w:instrText xml:space="preserve"> </w:instrText>
            </w:r>
            <w:r>
              <w:rPr>
                <w:rFonts w:cs="Frankruhel"/>
                <w:rtl/>
              </w:rPr>
              <w:fldChar w:fldCharType="separate"/>
            </w:r>
            <w:r>
              <w:rPr>
                <w:noProof/>
                <w:rtl/>
              </w:rPr>
              <w:t>8</w:t>
            </w:r>
            <w:r>
              <w:rPr>
                <w:rFonts w:cs="Frankruhel"/>
                <w:rtl/>
              </w:rPr>
              <w:fldChar w:fldCharType="end"/>
            </w:r>
          </w:p>
        </w:tc>
      </w:tr>
      <w:tr w:rsidR="008163DA" w:rsidRPr="008163DA" w14:paraId="2CFF0E58" w14:textId="77777777" w:rsidTr="008163DA">
        <w:tblPrEx>
          <w:tblCellMar>
            <w:top w:w="0" w:type="dxa"/>
            <w:bottom w:w="0" w:type="dxa"/>
          </w:tblCellMar>
        </w:tblPrEx>
        <w:tc>
          <w:tcPr>
            <w:tcW w:w="1247" w:type="dxa"/>
          </w:tcPr>
          <w:p w14:paraId="632CA13C" w14:textId="77777777" w:rsidR="008163DA" w:rsidRPr="008163DA" w:rsidRDefault="008163DA" w:rsidP="008163DA">
            <w:pPr>
              <w:rPr>
                <w:rFonts w:cs="Frankruhel"/>
                <w:rtl/>
              </w:rPr>
            </w:pPr>
            <w:r>
              <w:rPr>
                <w:rtl/>
              </w:rPr>
              <w:t xml:space="preserve">סעיף 39ג </w:t>
            </w:r>
          </w:p>
        </w:tc>
        <w:tc>
          <w:tcPr>
            <w:tcW w:w="5669" w:type="dxa"/>
          </w:tcPr>
          <w:p w14:paraId="4232796D" w14:textId="77777777" w:rsidR="008163DA" w:rsidRPr="008163DA" w:rsidRDefault="008163DA" w:rsidP="008163DA">
            <w:pPr>
              <w:rPr>
                <w:rFonts w:cs="Frankruhel"/>
                <w:rtl/>
              </w:rPr>
            </w:pPr>
            <w:r>
              <w:rPr>
                <w:rtl/>
              </w:rPr>
              <w:t>תקופת הכהונה של המנהל הכללי</w:t>
            </w:r>
          </w:p>
        </w:tc>
        <w:tc>
          <w:tcPr>
            <w:tcW w:w="567" w:type="dxa"/>
          </w:tcPr>
          <w:p w14:paraId="25692364" w14:textId="77777777" w:rsidR="008163DA" w:rsidRPr="008163DA" w:rsidRDefault="008163DA" w:rsidP="008163DA">
            <w:pPr>
              <w:rPr>
                <w:rStyle w:val="Hyperlink"/>
                <w:rtl/>
              </w:rPr>
            </w:pPr>
            <w:hyperlink w:anchor="Seif65" w:tooltip="תקופת הכהונה של המנהל הכללי" w:history="1">
              <w:r w:rsidRPr="008163DA">
                <w:rPr>
                  <w:rStyle w:val="Hyperlink"/>
                </w:rPr>
                <w:t>Go</w:t>
              </w:r>
            </w:hyperlink>
          </w:p>
        </w:tc>
        <w:tc>
          <w:tcPr>
            <w:tcW w:w="850" w:type="dxa"/>
          </w:tcPr>
          <w:p w14:paraId="4D7F702B"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Seif65</w:instrText>
            </w:r>
            <w:r>
              <w:rPr>
                <w:rtl/>
              </w:rPr>
              <w:instrText xml:space="preserve"> </w:instrText>
            </w:r>
            <w:r>
              <w:rPr>
                <w:rFonts w:cs="Frankruhel"/>
                <w:rtl/>
              </w:rPr>
              <w:fldChar w:fldCharType="separate"/>
            </w:r>
            <w:r>
              <w:rPr>
                <w:noProof/>
                <w:rtl/>
              </w:rPr>
              <w:t>9</w:t>
            </w:r>
            <w:r>
              <w:rPr>
                <w:rFonts w:cs="Frankruhel"/>
                <w:rtl/>
              </w:rPr>
              <w:fldChar w:fldCharType="end"/>
            </w:r>
          </w:p>
        </w:tc>
      </w:tr>
      <w:tr w:rsidR="008163DA" w:rsidRPr="008163DA" w14:paraId="6AF345BE" w14:textId="77777777" w:rsidTr="008163DA">
        <w:tblPrEx>
          <w:tblCellMar>
            <w:top w:w="0" w:type="dxa"/>
            <w:bottom w:w="0" w:type="dxa"/>
          </w:tblCellMar>
        </w:tblPrEx>
        <w:tc>
          <w:tcPr>
            <w:tcW w:w="1247" w:type="dxa"/>
          </w:tcPr>
          <w:p w14:paraId="4FD60EF3" w14:textId="77777777" w:rsidR="008163DA" w:rsidRPr="008163DA" w:rsidRDefault="008163DA" w:rsidP="008163DA">
            <w:pPr>
              <w:rPr>
                <w:rFonts w:cs="Frankruhel"/>
                <w:rtl/>
              </w:rPr>
            </w:pPr>
            <w:r>
              <w:rPr>
                <w:rtl/>
              </w:rPr>
              <w:t xml:space="preserve">סעיף 39ד </w:t>
            </w:r>
          </w:p>
        </w:tc>
        <w:tc>
          <w:tcPr>
            <w:tcW w:w="5669" w:type="dxa"/>
          </w:tcPr>
          <w:p w14:paraId="620856F8" w14:textId="77777777" w:rsidR="008163DA" w:rsidRPr="008163DA" w:rsidRDefault="008163DA" w:rsidP="008163DA">
            <w:pPr>
              <w:rPr>
                <w:rFonts w:cs="Frankruhel"/>
                <w:rtl/>
              </w:rPr>
            </w:pPr>
            <w:r>
              <w:rPr>
                <w:rtl/>
              </w:rPr>
              <w:t>אחריות המנהל הכללי וסמכויותיו</w:t>
            </w:r>
          </w:p>
        </w:tc>
        <w:tc>
          <w:tcPr>
            <w:tcW w:w="567" w:type="dxa"/>
          </w:tcPr>
          <w:p w14:paraId="74FD4800" w14:textId="77777777" w:rsidR="008163DA" w:rsidRPr="008163DA" w:rsidRDefault="008163DA" w:rsidP="008163DA">
            <w:pPr>
              <w:rPr>
                <w:rStyle w:val="Hyperlink"/>
                <w:rtl/>
              </w:rPr>
            </w:pPr>
            <w:hyperlink w:anchor="Seif66" w:tooltip="אחריות המנהל הכללי וסמכויותיו" w:history="1">
              <w:r w:rsidRPr="008163DA">
                <w:rPr>
                  <w:rStyle w:val="Hyperlink"/>
                </w:rPr>
                <w:t>Go</w:t>
              </w:r>
            </w:hyperlink>
          </w:p>
        </w:tc>
        <w:tc>
          <w:tcPr>
            <w:tcW w:w="850" w:type="dxa"/>
          </w:tcPr>
          <w:p w14:paraId="33C01506"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Seif66</w:instrText>
            </w:r>
            <w:r>
              <w:rPr>
                <w:rtl/>
              </w:rPr>
              <w:instrText xml:space="preserve"> </w:instrText>
            </w:r>
            <w:r>
              <w:rPr>
                <w:rFonts w:cs="Frankruhel"/>
                <w:rtl/>
              </w:rPr>
              <w:fldChar w:fldCharType="separate"/>
            </w:r>
            <w:r>
              <w:rPr>
                <w:noProof/>
                <w:rtl/>
              </w:rPr>
              <w:t>9</w:t>
            </w:r>
            <w:r>
              <w:rPr>
                <w:rFonts w:cs="Frankruhel"/>
                <w:rtl/>
              </w:rPr>
              <w:fldChar w:fldCharType="end"/>
            </w:r>
          </w:p>
        </w:tc>
      </w:tr>
      <w:tr w:rsidR="008163DA" w:rsidRPr="008163DA" w14:paraId="6783F118" w14:textId="77777777" w:rsidTr="008163DA">
        <w:tblPrEx>
          <w:tblCellMar>
            <w:top w:w="0" w:type="dxa"/>
            <w:bottom w:w="0" w:type="dxa"/>
          </w:tblCellMar>
        </w:tblPrEx>
        <w:tc>
          <w:tcPr>
            <w:tcW w:w="1247" w:type="dxa"/>
          </w:tcPr>
          <w:p w14:paraId="11C77D91" w14:textId="77777777" w:rsidR="008163DA" w:rsidRPr="008163DA" w:rsidRDefault="008163DA" w:rsidP="008163DA">
            <w:pPr>
              <w:rPr>
                <w:rFonts w:cs="Frankruhel"/>
                <w:rtl/>
              </w:rPr>
            </w:pPr>
            <w:r>
              <w:rPr>
                <w:rtl/>
              </w:rPr>
              <w:t xml:space="preserve">סעיף 39ה </w:t>
            </w:r>
          </w:p>
        </w:tc>
        <w:tc>
          <w:tcPr>
            <w:tcW w:w="5669" w:type="dxa"/>
          </w:tcPr>
          <w:p w14:paraId="2D28DAC0" w14:textId="77777777" w:rsidR="008163DA" w:rsidRPr="008163DA" w:rsidRDefault="008163DA" w:rsidP="008163DA">
            <w:pPr>
              <w:rPr>
                <w:rFonts w:cs="Frankruhel"/>
                <w:rtl/>
              </w:rPr>
            </w:pPr>
            <w:r>
              <w:rPr>
                <w:rtl/>
              </w:rPr>
              <w:t>חובות דיווח של המנהל הכללי</w:t>
            </w:r>
          </w:p>
        </w:tc>
        <w:tc>
          <w:tcPr>
            <w:tcW w:w="567" w:type="dxa"/>
          </w:tcPr>
          <w:p w14:paraId="135CBEA3" w14:textId="77777777" w:rsidR="008163DA" w:rsidRPr="008163DA" w:rsidRDefault="008163DA" w:rsidP="008163DA">
            <w:pPr>
              <w:rPr>
                <w:rStyle w:val="Hyperlink"/>
                <w:rtl/>
              </w:rPr>
            </w:pPr>
            <w:hyperlink w:anchor="Seif67" w:tooltip="חובות דיווח של המנהל הכללי" w:history="1">
              <w:r w:rsidRPr="008163DA">
                <w:rPr>
                  <w:rStyle w:val="Hyperlink"/>
                </w:rPr>
                <w:t>Go</w:t>
              </w:r>
            </w:hyperlink>
          </w:p>
        </w:tc>
        <w:tc>
          <w:tcPr>
            <w:tcW w:w="850" w:type="dxa"/>
          </w:tcPr>
          <w:p w14:paraId="680A203F"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Seif67</w:instrText>
            </w:r>
            <w:r>
              <w:rPr>
                <w:rtl/>
              </w:rPr>
              <w:instrText xml:space="preserve"> </w:instrText>
            </w:r>
            <w:r>
              <w:rPr>
                <w:rFonts w:cs="Frankruhel"/>
                <w:rtl/>
              </w:rPr>
              <w:fldChar w:fldCharType="separate"/>
            </w:r>
            <w:r>
              <w:rPr>
                <w:noProof/>
                <w:rtl/>
              </w:rPr>
              <w:t>9</w:t>
            </w:r>
            <w:r>
              <w:rPr>
                <w:rFonts w:cs="Frankruhel"/>
                <w:rtl/>
              </w:rPr>
              <w:fldChar w:fldCharType="end"/>
            </w:r>
          </w:p>
        </w:tc>
      </w:tr>
      <w:tr w:rsidR="008163DA" w:rsidRPr="008163DA" w14:paraId="613D123F" w14:textId="77777777" w:rsidTr="008163DA">
        <w:tblPrEx>
          <w:tblCellMar>
            <w:top w:w="0" w:type="dxa"/>
            <w:bottom w:w="0" w:type="dxa"/>
          </w:tblCellMar>
        </w:tblPrEx>
        <w:tc>
          <w:tcPr>
            <w:tcW w:w="1247" w:type="dxa"/>
          </w:tcPr>
          <w:p w14:paraId="4BC50840" w14:textId="77777777" w:rsidR="008163DA" w:rsidRPr="008163DA" w:rsidRDefault="008163DA" w:rsidP="008163DA">
            <w:pPr>
              <w:rPr>
                <w:rFonts w:cs="Frankruhel"/>
                <w:rtl/>
              </w:rPr>
            </w:pPr>
            <w:r>
              <w:rPr>
                <w:rtl/>
              </w:rPr>
              <w:t xml:space="preserve">סעיף 39ו </w:t>
            </w:r>
          </w:p>
        </w:tc>
        <w:tc>
          <w:tcPr>
            <w:tcW w:w="5669" w:type="dxa"/>
          </w:tcPr>
          <w:p w14:paraId="60DA539E" w14:textId="77777777" w:rsidR="008163DA" w:rsidRPr="008163DA" w:rsidRDefault="008163DA" w:rsidP="008163DA">
            <w:pPr>
              <w:rPr>
                <w:rFonts w:cs="Frankruhel"/>
                <w:rtl/>
              </w:rPr>
            </w:pPr>
            <w:r>
              <w:rPr>
                <w:rtl/>
              </w:rPr>
              <w:t>סייג לכהונת המנהל הכללי</w:t>
            </w:r>
          </w:p>
        </w:tc>
        <w:tc>
          <w:tcPr>
            <w:tcW w:w="567" w:type="dxa"/>
          </w:tcPr>
          <w:p w14:paraId="32C6C278" w14:textId="77777777" w:rsidR="008163DA" w:rsidRPr="008163DA" w:rsidRDefault="008163DA" w:rsidP="008163DA">
            <w:pPr>
              <w:rPr>
                <w:rStyle w:val="Hyperlink"/>
                <w:rtl/>
              </w:rPr>
            </w:pPr>
            <w:hyperlink w:anchor="Seif68" w:tooltip="סייג לכהונת המנהל הכללי" w:history="1">
              <w:r w:rsidRPr="008163DA">
                <w:rPr>
                  <w:rStyle w:val="Hyperlink"/>
                </w:rPr>
                <w:t>Go</w:t>
              </w:r>
            </w:hyperlink>
          </w:p>
        </w:tc>
        <w:tc>
          <w:tcPr>
            <w:tcW w:w="850" w:type="dxa"/>
          </w:tcPr>
          <w:p w14:paraId="0E1F48EB"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Seif68</w:instrText>
            </w:r>
            <w:r>
              <w:rPr>
                <w:rtl/>
              </w:rPr>
              <w:instrText xml:space="preserve"> </w:instrText>
            </w:r>
            <w:r>
              <w:rPr>
                <w:rFonts w:cs="Frankruhel"/>
                <w:rtl/>
              </w:rPr>
              <w:fldChar w:fldCharType="separate"/>
            </w:r>
            <w:r>
              <w:rPr>
                <w:noProof/>
                <w:rtl/>
              </w:rPr>
              <w:t>9</w:t>
            </w:r>
            <w:r>
              <w:rPr>
                <w:rFonts w:cs="Frankruhel"/>
                <w:rtl/>
              </w:rPr>
              <w:fldChar w:fldCharType="end"/>
            </w:r>
          </w:p>
        </w:tc>
      </w:tr>
      <w:tr w:rsidR="008163DA" w:rsidRPr="008163DA" w14:paraId="5050168A" w14:textId="77777777" w:rsidTr="008163DA">
        <w:tblPrEx>
          <w:tblCellMar>
            <w:top w:w="0" w:type="dxa"/>
            <w:bottom w:w="0" w:type="dxa"/>
          </w:tblCellMar>
        </w:tblPrEx>
        <w:tc>
          <w:tcPr>
            <w:tcW w:w="1247" w:type="dxa"/>
          </w:tcPr>
          <w:p w14:paraId="7EF1E189" w14:textId="77777777" w:rsidR="008163DA" w:rsidRPr="008163DA" w:rsidRDefault="008163DA" w:rsidP="008163DA">
            <w:pPr>
              <w:rPr>
                <w:rFonts w:cs="Frankruhel"/>
                <w:rtl/>
              </w:rPr>
            </w:pPr>
            <w:r>
              <w:rPr>
                <w:rtl/>
              </w:rPr>
              <w:t xml:space="preserve">סעיף 39ז </w:t>
            </w:r>
          </w:p>
        </w:tc>
        <w:tc>
          <w:tcPr>
            <w:tcW w:w="5669" w:type="dxa"/>
          </w:tcPr>
          <w:p w14:paraId="20663F21" w14:textId="77777777" w:rsidR="008163DA" w:rsidRPr="008163DA" w:rsidRDefault="008163DA" w:rsidP="008163DA">
            <w:pPr>
              <w:rPr>
                <w:rFonts w:cs="Frankruhel"/>
                <w:rtl/>
              </w:rPr>
            </w:pPr>
            <w:r>
              <w:rPr>
                <w:rtl/>
              </w:rPr>
              <w:t>פקיעת כהונת המנהל הכללי</w:t>
            </w:r>
          </w:p>
        </w:tc>
        <w:tc>
          <w:tcPr>
            <w:tcW w:w="567" w:type="dxa"/>
          </w:tcPr>
          <w:p w14:paraId="0D90A04B" w14:textId="77777777" w:rsidR="008163DA" w:rsidRPr="008163DA" w:rsidRDefault="008163DA" w:rsidP="008163DA">
            <w:pPr>
              <w:rPr>
                <w:rStyle w:val="Hyperlink"/>
                <w:rtl/>
              </w:rPr>
            </w:pPr>
            <w:hyperlink w:anchor="Seif69" w:tooltip="פקיעת כהונת המנהל הכללי" w:history="1">
              <w:r w:rsidRPr="008163DA">
                <w:rPr>
                  <w:rStyle w:val="Hyperlink"/>
                </w:rPr>
                <w:t>Go</w:t>
              </w:r>
            </w:hyperlink>
          </w:p>
        </w:tc>
        <w:tc>
          <w:tcPr>
            <w:tcW w:w="850" w:type="dxa"/>
          </w:tcPr>
          <w:p w14:paraId="006225C8"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Seif69</w:instrText>
            </w:r>
            <w:r>
              <w:rPr>
                <w:rtl/>
              </w:rPr>
              <w:instrText xml:space="preserve"> </w:instrText>
            </w:r>
            <w:r>
              <w:rPr>
                <w:rFonts w:cs="Frankruhel"/>
                <w:rtl/>
              </w:rPr>
              <w:fldChar w:fldCharType="separate"/>
            </w:r>
            <w:r>
              <w:rPr>
                <w:noProof/>
                <w:rtl/>
              </w:rPr>
              <w:t>9</w:t>
            </w:r>
            <w:r>
              <w:rPr>
                <w:rFonts w:cs="Frankruhel"/>
                <w:rtl/>
              </w:rPr>
              <w:fldChar w:fldCharType="end"/>
            </w:r>
          </w:p>
        </w:tc>
      </w:tr>
      <w:tr w:rsidR="008163DA" w:rsidRPr="008163DA" w14:paraId="121D0CB9" w14:textId="77777777" w:rsidTr="008163DA">
        <w:tblPrEx>
          <w:tblCellMar>
            <w:top w:w="0" w:type="dxa"/>
            <w:bottom w:w="0" w:type="dxa"/>
          </w:tblCellMar>
        </w:tblPrEx>
        <w:tc>
          <w:tcPr>
            <w:tcW w:w="1247" w:type="dxa"/>
          </w:tcPr>
          <w:p w14:paraId="2B7D7E68" w14:textId="77777777" w:rsidR="008163DA" w:rsidRPr="008163DA" w:rsidRDefault="008163DA" w:rsidP="008163DA">
            <w:pPr>
              <w:rPr>
                <w:rFonts w:cs="Frankruhel"/>
                <w:rtl/>
              </w:rPr>
            </w:pPr>
          </w:p>
        </w:tc>
        <w:tc>
          <w:tcPr>
            <w:tcW w:w="5669" w:type="dxa"/>
          </w:tcPr>
          <w:p w14:paraId="08672E95" w14:textId="77777777" w:rsidR="008163DA" w:rsidRPr="008163DA" w:rsidRDefault="008163DA" w:rsidP="008163DA">
            <w:pPr>
              <w:rPr>
                <w:rFonts w:cs="Frankruhel"/>
                <w:rtl/>
              </w:rPr>
            </w:pPr>
            <w:r>
              <w:rPr>
                <w:rtl/>
              </w:rPr>
              <w:t>סימן ב': עובדי הרשות</w:t>
            </w:r>
          </w:p>
        </w:tc>
        <w:tc>
          <w:tcPr>
            <w:tcW w:w="567" w:type="dxa"/>
          </w:tcPr>
          <w:p w14:paraId="7972B296" w14:textId="77777777" w:rsidR="008163DA" w:rsidRPr="008163DA" w:rsidRDefault="008163DA" w:rsidP="008163DA">
            <w:pPr>
              <w:rPr>
                <w:rStyle w:val="Hyperlink"/>
                <w:rtl/>
              </w:rPr>
            </w:pPr>
            <w:hyperlink w:anchor="hed21" w:tooltip="סימן ב: עובדי הרשות" w:history="1">
              <w:r w:rsidRPr="008163DA">
                <w:rPr>
                  <w:rStyle w:val="Hyperlink"/>
                </w:rPr>
                <w:t>Go</w:t>
              </w:r>
            </w:hyperlink>
          </w:p>
        </w:tc>
        <w:tc>
          <w:tcPr>
            <w:tcW w:w="850" w:type="dxa"/>
          </w:tcPr>
          <w:p w14:paraId="403A27FE"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9</w:t>
            </w:r>
            <w:r>
              <w:rPr>
                <w:rFonts w:cs="Frankruhel"/>
                <w:rtl/>
              </w:rPr>
              <w:fldChar w:fldCharType="end"/>
            </w:r>
          </w:p>
        </w:tc>
      </w:tr>
      <w:tr w:rsidR="008163DA" w:rsidRPr="008163DA" w14:paraId="7608F138" w14:textId="77777777" w:rsidTr="008163DA">
        <w:tblPrEx>
          <w:tblCellMar>
            <w:top w:w="0" w:type="dxa"/>
            <w:bottom w:w="0" w:type="dxa"/>
          </w:tblCellMar>
        </w:tblPrEx>
        <w:tc>
          <w:tcPr>
            <w:tcW w:w="1247" w:type="dxa"/>
          </w:tcPr>
          <w:p w14:paraId="7F7DD9B0" w14:textId="77777777" w:rsidR="008163DA" w:rsidRPr="008163DA" w:rsidRDefault="008163DA" w:rsidP="008163DA">
            <w:pPr>
              <w:rPr>
                <w:rFonts w:cs="Frankruhel"/>
                <w:rtl/>
              </w:rPr>
            </w:pPr>
            <w:r>
              <w:rPr>
                <w:rtl/>
              </w:rPr>
              <w:t xml:space="preserve">סעיף 40 </w:t>
            </w:r>
          </w:p>
        </w:tc>
        <w:tc>
          <w:tcPr>
            <w:tcW w:w="5669" w:type="dxa"/>
          </w:tcPr>
          <w:p w14:paraId="1A1535E4" w14:textId="77777777" w:rsidR="008163DA" w:rsidRPr="008163DA" w:rsidRDefault="008163DA" w:rsidP="008163DA">
            <w:pPr>
              <w:rPr>
                <w:rFonts w:cs="Frankruhel"/>
                <w:rtl/>
              </w:rPr>
            </w:pPr>
            <w:r>
              <w:rPr>
                <w:rtl/>
              </w:rPr>
              <w:t>משרד טכני</w:t>
            </w:r>
          </w:p>
        </w:tc>
        <w:tc>
          <w:tcPr>
            <w:tcW w:w="567" w:type="dxa"/>
          </w:tcPr>
          <w:p w14:paraId="3AC13688" w14:textId="77777777" w:rsidR="008163DA" w:rsidRPr="008163DA" w:rsidRDefault="008163DA" w:rsidP="008163DA">
            <w:pPr>
              <w:rPr>
                <w:rStyle w:val="Hyperlink"/>
                <w:rtl/>
              </w:rPr>
            </w:pPr>
            <w:hyperlink w:anchor="Seif40" w:tooltip="משרד טכני" w:history="1">
              <w:r w:rsidRPr="008163DA">
                <w:rPr>
                  <w:rStyle w:val="Hyperlink"/>
                </w:rPr>
                <w:t>Go</w:t>
              </w:r>
            </w:hyperlink>
          </w:p>
        </w:tc>
        <w:tc>
          <w:tcPr>
            <w:tcW w:w="850" w:type="dxa"/>
          </w:tcPr>
          <w:p w14:paraId="2155DCEB"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9</w:t>
            </w:r>
            <w:r>
              <w:rPr>
                <w:rFonts w:cs="Frankruhel"/>
                <w:rtl/>
              </w:rPr>
              <w:fldChar w:fldCharType="end"/>
            </w:r>
          </w:p>
        </w:tc>
      </w:tr>
      <w:tr w:rsidR="008163DA" w:rsidRPr="008163DA" w14:paraId="5504D75F" w14:textId="77777777" w:rsidTr="008163DA">
        <w:tblPrEx>
          <w:tblCellMar>
            <w:top w:w="0" w:type="dxa"/>
            <w:bottom w:w="0" w:type="dxa"/>
          </w:tblCellMar>
        </w:tblPrEx>
        <w:tc>
          <w:tcPr>
            <w:tcW w:w="1247" w:type="dxa"/>
          </w:tcPr>
          <w:p w14:paraId="501AE6FB" w14:textId="77777777" w:rsidR="008163DA" w:rsidRPr="008163DA" w:rsidRDefault="008163DA" w:rsidP="008163DA">
            <w:pPr>
              <w:rPr>
                <w:rFonts w:cs="Frankruhel"/>
                <w:rtl/>
              </w:rPr>
            </w:pPr>
            <w:r>
              <w:rPr>
                <w:rtl/>
              </w:rPr>
              <w:t xml:space="preserve">סעיף 41 </w:t>
            </w:r>
          </w:p>
        </w:tc>
        <w:tc>
          <w:tcPr>
            <w:tcW w:w="5669" w:type="dxa"/>
          </w:tcPr>
          <w:p w14:paraId="331C0BEB" w14:textId="77777777" w:rsidR="008163DA" w:rsidRPr="008163DA" w:rsidRDefault="008163DA" w:rsidP="008163DA">
            <w:pPr>
              <w:rPr>
                <w:rFonts w:cs="Frankruhel"/>
                <w:rtl/>
              </w:rPr>
            </w:pPr>
            <w:r>
              <w:rPr>
                <w:rtl/>
              </w:rPr>
              <w:t>ניהול המשרד הטכני</w:t>
            </w:r>
          </w:p>
        </w:tc>
        <w:tc>
          <w:tcPr>
            <w:tcW w:w="567" w:type="dxa"/>
          </w:tcPr>
          <w:p w14:paraId="5601FCF4" w14:textId="77777777" w:rsidR="008163DA" w:rsidRPr="008163DA" w:rsidRDefault="008163DA" w:rsidP="008163DA">
            <w:pPr>
              <w:rPr>
                <w:rStyle w:val="Hyperlink"/>
                <w:rtl/>
              </w:rPr>
            </w:pPr>
            <w:hyperlink w:anchor="Seif41" w:tooltip="ניהול המשרד הטכני" w:history="1">
              <w:r w:rsidRPr="008163DA">
                <w:rPr>
                  <w:rStyle w:val="Hyperlink"/>
                </w:rPr>
                <w:t>Go</w:t>
              </w:r>
            </w:hyperlink>
          </w:p>
        </w:tc>
        <w:tc>
          <w:tcPr>
            <w:tcW w:w="850" w:type="dxa"/>
          </w:tcPr>
          <w:p w14:paraId="2551FA87"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715F9298" w14:textId="77777777" w:rsidTr="008163DA">
        <w:tblPrEx>
          <w:tblCellMar>
            <w:top w:w="0" w:type="dxa"/>
            <w:bottom w:w="0" w:type="dxa"/>
          </w:tblCellMar>
        </w:tblPrEx>
        <w:tc>
          <w:tcPr>
            <w:tcW w:w="1247" w:type="dxa"/>
          </w:tcPr>
          <w:p w14:paraId="35C7388B" w14:textId="77777777" w:rsidR="008163DA" w:rsidRPr="008163DA" w:rsidRDefault="008163DA" w:rsidP="008163DA">
            <w:pPr>
              <w:rPr>
                <w:rFonts w:cs="Frankruhel"/>
                <w:rtl/>
              </w:rPr>
            </w:pPr>
            <w:r>
              <w:rPr>
                <w:rtl/>
              </w:rPr>
              <w:t xml:space="preserve">סעיף 42 </w:t>
            </w:r>
          </w:p>
        </w:tc>
        <w:tc>
          <w:tcPr>
            <w:tcW w:w="5669" w:type="dxa"/>
          </w:tcPr>
          <w:p w14:paraId="36D10EF4" w14:textId="77777777" w:rsidR="008163DA" w:rsidRPr="008163DA" w:rsidRDefault="008163DA" w:rsidP="008163DA">
            <w:pPr>
              <w:rPr>
                <w:rFonts w:cs="Frankruhel"/>
                <w:rtl/>
              </w:rPr>
            </w:pPr>
            <w:r>
              <w:rPr>
                <w:rtl/>
              </w:rPr>
              <w:t>סדרי עבודה של המשרד הטכני</w:t>
            </w:r>
          </w:p>
        </w:tc>
        <w:tc>
          <w:tcPr>
            <w:tcW w:w="567" w:type="dxa"/>
          </w:tcPr>
          <w:p w14:paraId="0D37740C" w14:textId="77777777" w:rsidR="008163DA" w:rsidRPr="008163DA" w:rsidRDefault="008163DA" w:rsidP="008163DA">
            <w:pPr>
              <w:rPr>
                <w:rStyle w:val="Hyperlink"/>
                <w:rtl/>
              </w:rPr>
            </w:pPr>
            <w:hyperlink w:anchor="Seif42" w:tooltip="סדרי עבודה של המשרד הטכני" w:history="1">
              <w:r w:rsidRPr="008163DA">
                <w:rPr>
                  <w:rStyle w:val="Hyperlink"/>
                </w:rPr>
                <w:t>Go</w:t>
              </w:r>
            </w:hyperlink>
          </w:p>
        </w:tc>
        <w:tc>
          <w:tcPr>
            <w:tcW w:w="850" w:type="dxa"/>
          </w:tcPr>
          <w:p w14:paraId="236B95D3"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495895B5" w14:textId="77777777" w:rsidTr="008163DA">
        <w:tblPrEx>
          <w:tblCellMar>
            <w:top w:w="0" w:type="dxa"/>
            <w:bottom w:w="0" w:type="dxa"/>
          </w:tblCellMar>
        </w:tblPrEx>
        <w:tc>
          <w:tcPr>
            <w:tcW w:w="1247" w:type="dxa"/>
          </w:tcPr>
          <w:p w14:paraId="7A87D457" w14:textId="77777777" w:rsidR="008163DA" w:rsidRPr="008163DA" w:rsidRDefault="008163DA" w:rsidP="008163DA">
            <w:pPr>
              <w:rPr>
                <w:rFonts w:cs="Frankruhel"/>
                <w:rtl/>
              </w:rPr>
            </w:pPr>
            <w:r>
              <w:rPr>
                <w:rtl/>
              </w:rPr>
              <w:t xml:space="preserve">סעיף 43 </w:t>
            </w:r>
          </w:p>
        </w:tc>
        <w:tc>
          <w:tcPr>
            <w:tcW w:w="5669" w:type="dxa"/>
          </w:tcPr>
          <w:p w14:paraId="47EA0903" w14:textId="77777777" w:rsidR="008163DA" w:rsidRPr="008163DA" w:rsidRDefault="008163DA" w:rsidP="008163DA">
            <w:pPr>
              <w:rPr>
                <w:rFonts w:cs="Frankruhel"/>
                <w:rtl/>
              </w:rPr>
            </w:pPr>
            <w:r>
              <w:rPr>
                <w:rtl/>
              </w:rPr>
              <w:t>גזבר, מהנדס ומזכיר</w:t>
            </w:r>
          </w:p>
        </w:tc>
        <w:tc>
          <w:tcPr>
            <w:tcW w:w="567" w:type="dxa"/>
          </w:tcPr>
          <w:p w14:paraId="78689838" w14:textId="77777777" w:rsidR="008163DA" w:rsidRPr="008163DA" w:rsidRDefault="008163DA" w:rsidP="008163DA">
            <w:pPr>
              <w:rPr>
                <w:rStyle w:val="Hyperlink"/>
                <w:rtl/>
              </w:rPr>
            </w:pPr>
            <w:hyperlink w:anchor="Seif43" w:tooltip="גזבר, מהנדס ומזכיר" w:history="1">
              <w:r w:rsidRPr="008163DA">
                <w:rPr>
                  <w:rStyle w:val="Hyperlink"/>
                </w:rPr>
                <w:t>Go</w:t>
              </w:r>
            </w:hyperlink>
          </w:p>
        </w:tc>
        <w:tc>
          <w:tcPr>
            <w:tcW w:w="850" w:type="dxa"/>
          </w:tcPr>
          <w:p w14:paraId="5FA49E45"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467DDB48" w14:textId="77777777" w:rsidTr="008163DA">
        <w:tblPrEx>
          <w:tblCellMar>
            <w:top w:w="0" w:type="dxa"/>
            <w:bottom w:w="0" w:type="dxa"/>
          </w:tblCellMar>
        </w:tblPrEx>
        <w:tc>
          <w:tcPr>
            <w:tcW w:w="1247" w:type="dxa"/>
          </w:tcPr>
          <w:p w14:paraId="66741605" w14:textId="77777777" w:rsidR="008163DA" w:rsidRPr="008163DA" w:rsidRDefault="008163DA" w:rsidP="008163DA">
            <w:pPr>
              <w:rPr>
                <w:rFonts w:cs="Frankruhel"/>
                <w:rtl/>
              </w:rPr>
            </w:pPr>
            <w:r>
              <w:rPr>
                <w:rtl/>
              </w:rPr>
              <w:t xml:space="preserve">סעיף 44 </w:t>
            </w:r>
          </w:p>
        </w:tc>
        <w:tc>
          <w:tcPr>
            <w:tcW w:w="5669" w:type="dxa"/>
          </w:tcPr>
          <w:p w14:paraId="0E7DB2C8" w14:textId="77777777" w:rsidR="008163DA" w:rsidRPr="008163DA" w:rsidRDefault="008163DA" w:rsidP="008163DA">
            <w:pPr>
              <w:rPr>
                <w:rFonts w:cs="Frankruhel"/>
                <w:rtl/>
              </w:rPr>
            </w:pPr>
            <w:r>
              <w:rPr>
                <w:rtl/>
              </w:rPr>
              <w:t>מהנדס מתכנן</w:t>
            </w:r>
          </w:p>
        </w:tc>
        <w:tc>
          <w:tcPr>
            <w:tcW w:w="567" w:type="dxa"/>
          </w:tcPr>
          <w:p w14:paraId="07406AE4" w14:textId="77777777" w:rsidR="008163DA" w:rsidRPr="008163DA" w:rsidRDefault="008163DA" w:rsidP="008163DA">
            <w:pPr>
              <w:rPr>
                <w:rStyle w:val="Hyperlink"/>
                <w:rtl/>
              </w:rPr>
            </w:pPr>
            <w:hyperlink w:anchor="Seif44" w:tooltip="מהנדס מתכנן" w:history="1">
              <w:r w:rsidRPr="008163DA">
                <w:rPr>
                  <w:rStyle w:val="Hyperlink"/>
                </w:rPr>
                <w:t>Go</w:t>
              </w:r>
            </w:hyperlink>
          </w:p>
        </w:tc>
        <w:tc>
          <w:tcPr>
            <w:tcW w:w="850" w:type="dxa"/>
          </w:tcPr>
          <w:p w14:paraId="4D516433"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07C1D7E6" w14:textId="77777777" w:rsidTr="008163DA">
        <w:tblPrEx>
          <w:tblCellMar>
            <w:top w:w="0" w:type="dxa"/>
            <w:bottom w:w="0" w:type="dxa"/>
          </w:tblCellMar>
        </w:tblPrEx>
        <w:tc>
          <w:tcPr>
            <w:tcW w:w="1247" w:type="dxa"/>
          </w:tcPr>
          <w:p w14:paraId="6552426E" w14:textId="77777777" w:rsidR="008163DA" w:rsidRPr="008163DA" w:rsidRDefault="008163DA" w:rsidP="008163DA">
            <w:pPr>
              <w:rPr>
                <w:rFonts w:cs="Frankruhel"/>
                <w:rtl/>
              </w:rPr>
            </w:pPr>
            <w:r>
              <w:rPr>
                <w:rtl/>
              </w:rPr>
              <w:t xml:space="preserve">סעיף 46 </w:t>
            </w:r>
          </w:p>
        </w:tc>
        <w:tc>
          <w:tcPr>
            <w:tcW w:w="5669" w:type="dxa"/>
          </w:tcPr>
          <w:p w14:paraId="1FCB57AB" w14:textId="77777777" w:rsidR="008163DA" w:rsidRPr="008163DA" w:rsidRDefault="008163DA" w:rsidP="008163DA">
            <w:pPr>
              <w:rPr>
                <w:rFonts w:cs="Frankruhel"/>
                <w:rtl/>
              </w:rPr>
            </w:pPr>
            <w:r>
              <w:rPr>
                <w:rtl/>
              </w:rPr>
              <w:t>רואה חשבון</w:t>
            </w:r>
          </w:p>
        </w:tc>
        <w:tc>
          <w:tcPr>
            <w:tcW w:w="567" w:type="dxa"/>
          </w:tcPr>
          <w:p w14:paraId="56EF0F90" w14:textId="77777777" w:rsidR="008163DA" w:rsidRPr="008163DA" w:rsidRDefault="008163DA" w:rsidP="008163DA">
            <w:pPr>
              <w:rPr>
                <w:rStyle w:val="Hyperlink"/>
                <w:rtl/>
              </w:rPr>
            </w:pPr>
            <w:hyperlink w:anchor="Seif45" w:tooltip="רואה חשבון" w:history="1">
              <w:r w:rsidRPr="008163DA">
                <w:rPr>
                  <w:rStyle w:val="Hyperlink"/>
                </w:rPr>
                <w:t>Go</w:t>
              </w:r>
            </w:hyperlink>
          </w:p>
        </w:tc>
        <w:tc>
          <w:tcPr>
            <w:tcW w:w="850" w:type="dxa"/>
          </w:tcPr>
          <w:p w14:paraId="2C34FC5A"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079C2D20" w14:textId="77777777" w:rsidTr="008163DA">
        <w:tblPrEx>
          <w:tblCellMar>
            <w:top w:w="0" w:type="dxa"/>
            <w:bottom w:w="0" w:type="dxa"/>
          </w:tblCellMar>
        </w:tblPrEx>
        <w:tc>
          <w:tcPr>
            <w:tcW w:w="1247" w:type="dxa"/>
          </w:tcPr>
          <w:p w14:paraId="328445CF" w14:textId="77777777" w:rsidR="008163DA" w:rsidRPr="008163DA" w:rsidRDefault="008163DA" w:rsidP="008163DA">
            <w:pPr>
              <w:rPr>
                <w:rFonts w:cs="Frankruhel"/>
                <w:rtl/>
              </w:rPr>
            </w:pPr>
            <w:r>
              <w:rPr>
                <w:rtl/>
              </w:rPr>
              <w:t xml:space="preserve">סעיף 47 </w:t>
            </w:r>
          </w:p>
        </w:tc>
        <w:tc>
          <w:tcPr>
            <w:tcW w:w="5669" w:type="dxa"/>
          </w:tcPr>
          <w:p w14:paraId="1776D2F8" w14:textId="77777777" w:rsidR="008163DA" w:rsidRPr="008163DA" w:rsidRDefault="008163DA" w:rsidP="008163DA">
            <w:pPr>
              <w:rPr>
                <w:rFonts w:cs="Frankruhel"/>
                <w:rtl/>
              </w:rPr>
            </w:pPr>
            <w:r>
              <w:rPr>
                <w:rtl/>
              </w:rPr>
              <w:t>חתימה על פקודת תשלום</w:t>
            </w:r>
          </w:p>
        </w:tc>
        <w:tc>
          <w:tcPr>
            <w:tcW w:w="567" w:type="dxa"/>
          </w:tcPr>
          <w:p w14:paraId="4488337C" w14:textId="77777777" w:rsidR="008163DA" w:rsidRPr="008163DA" w:rsidRDefault="008163DA" w:rsidP="008163DA">
            <w:pPr>
              <w:rPr>
                <w:rStyle w:val="Hyperlink"/>
                <w:rtl/>
              </w:rPr>
            </w:pPr>
            <w:hyperlink w:anchor="Seif46" w:tooltip="חתימה על פקודת תשלום" w:history="1">
              <w:r w:rsidRPr="008163DA">
                <w:rPr>
                  <w:rStyle w:val="Hyperlink"/>
                </w:rPr>
                <w:t>Go</w:t>
              </w:r>
            </w:hyperlink>
          </w:p>
        </w:tc>
        <w:tc>
          <w:tcPr>
            <w:tcW w:w="850" w:type="dxa"/>
          </w:tcPr>
          <w:p w14:paraId="382BE926"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470DE128" w14:textId="77777777" w:rsidTr="008163DA">
        <w:tblPrEx>
          <w:tblCellMar>
            <w:top w:w="0" w:type="dxa"/>
            <w:bottom w:w="0" w:type="dxa"/>
          </w:tblCellMar>
        </w:tblPrEx>
        <w:tc>
          <w:tcPr>
            <w:tcW w:w="1247" w:type="dxa"/>
          </w:tcPr>
          <w:p w14:paraId="0D7BE1B2" w14:textId="77777777" w:rsidR="008163DA" w:rsidRPr="008163DA" w:rsidRDefault="008163DA" w:rsidP="008163DA">
            <w:pPr>
              <w:rPr>
                <w:rFonts w:cs="Frankruhel"/>
                <w:rtl/>
              </w:rPr>
            </w:pPr>
            <w:r>
              <w:rPr>
                <w:rtl/>
              </w:rPr>
              <w:t xml:space="preserve">סעיף 48 </w:t>
            </w:r>
          </w:p>
        </w:tc>
        <w:tc>
          <w:tcPr>
            <w:tcW w:w="5669" w:type="dxa"/>
          </w:tcPr>
          <w:p w14:paraId="648E1E90" w14:textId="77777777" w:rsidR="008163DA" w:rsidRPr="008163DA" w:rsidRDefault="008163DA" w:rsidP="008163DA">
            <w:pPr>
              <w:rPr>
                <w:rFonts w:cs="Frankruhel"/>
                <w:rtl/>
              </w:rPr>
            </w:pPr>
            <w:r>
              <w:rPr>
                <w:rtl/>
              </w:rPr>
              <w:t>הנהלת חשבונות וקופת הרשות</w:t>
            </w:r>
          </w:p>
        </w:tc>
        <w:tc>
          <w:tcPr>
            <w:tcW w:w="567" w:type="dxa"/>
          </w:tcPr>
          <w:p w14:paraId="3B375D4B" w14:textId="77777777" w:rsidR="008163DA" w:rsidRPr="008163DA" w:rsidRDefault="008163DA" w:rsidP="008163DA">
            <w:pPr>
              <w:rPr>
                <w:rStyle w:val="Hyperlink"/>
                <w:rtl/>
              </w:rPr>
            </w:pPr>
            <w:hyperlink w:anchor="Seif47" w:tooltip="הנהלת חשבונות וקופת הרשות" w:history="1">
              <w:r w:rsidRPr="008163DA">
                <w:rPr>
                  <w:rStyle w:val="Hyperlink"/>
                </w:rPr>
                <w:t>Go</w:t>
              </w:r>
            </w:hyperlink>
          </w:p>
        </w:tc>
        <w:tc>
          <w:tcPr>
            <w:tcW w:w="850" w:type="dxa"/>
          </w:tcPr>
          <w:p w14:paraId="5602DE10"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4EB0F01D" w14:textId="77777777" w:rsidTr="008163DA">
        <w:tblPrEx>
          <w:tblCellMar>
            <w:top w:w="0" w:type="dxa"/>
            <w:bottom w:w="0" w:type="dxa"/>
          </w:tblCellMar>
        </w:tblPrEx>
        <w:tc>
          <w:tcPr>
            <w:tcW w:w="1247" w:type="dxa"/>
          </w:tcPr>
          <w:p w14:paraId="7A839119" w14:textId="77777777" w:rsidR="008163DA" w:rsidRPr="008163DA" w:rsidRDefault="008163DA" w:rsidP="008163DA">
            <w:pPr>
              <w:rPr>
                <w:rFonts w:cs="Frankruhel"/>
                <w:rtl/>
              </w:rPr>
            </w:pPr>
          </w:p>
        </w:tc>
        <w:tc>
          <w:tcPr>
            <w:tcW w:w="5669" w:type="dxa"/>
          </w:tcPr>
          <w:p w14:paraId="2462568F" w14:textId="77777777" w:rsidR="008163DA" w:rsidRPr="008163DA" w:rsidRDefault="008163DA" w:rsidP="008163DA">
            <w:pPr>
              <w:rPr>
                <w:rFonts w:cs="Frankruhel"/>
                <w:rtl/>
              </w:rPr>
            </w:pPr>
            <w:r>
              <w:rPr>
                <w:rtl/>
              </w:rPr>
              <w:t>פרק ששי: הוראות שונות</w:t>
            </w:r>
          </w:p>
        </w:tc>
        <w:tc>
          <w:tcPr>
            <w:tcW w:w="567" w:type="dxa"/>
          </w:tcPr>
          <w:p w14:paraId="6B9F63C5" w14:textId="77777777" w:rsidR="008163DA" w:rsidRPr="008163DA" w:rsidRDefault="008163DA" w:rsidP="008163DA">
            <w:pPr>
              <w:rPr>
                <w:rStyle w:val="Hyperlink"/>
                <w:rtl/>
              </w:rPr>
            </w:pPr>
            <w:hyperlink w:anchor="med5" w:tooltip="פרק ששי: הוראות שונות" w:history="1">
              <w:r w:rsidRPr="008163DA">
                <w:rPr>
                  <w:rStyle w:val="Hyperlink"/>
                </w:rPr>
                <w:t>Go</w:t>
              </w:r>
            </w:hyperlink>
          </w:p>
        </w:tc>
        <w:tc>
          <w:tcPr>
            <w:tcW w:w="850" w:type="dxa"/>
          </w:tcPr>
          <w:p w14:paraId="5CC362C4"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77CC1BB8" w14:textId="77777777" w:rsidTr="008163DA">
        <w:tblPrEx>
          <w:tblCellMar>
            <w:top w:w="0" w:type="dxa"/>
            <w:bottom w:w="0" w:type="dxa"/>
          </w:tblCellMar>
        </w:tblPrEx>
        <w:tc>
          <w:tcPr>
            <w:tcW w:w="1247" w:type="dxa"/>
          </w:tcPr>
          <w:p w14:paraId="74F86C7D" w14:textId="77777777" w:rsidR="008163DA" w:rsidRPr="008163DA" w:rsidRDefault="008163DA" w:rsidP="008163DA">
            <w:pPr>
              <w:rPr>
                <w:rFonts w:cs="Frankruhel"/>
                <w:rtl/>
              </w:rPr>
            </w:pPr>
            <w:r>
              <w:rPr>
                <w:rtl/>
              </w:rPr>
              <w:t xml:space="preserve">סעיף 49 </w:t>
            </w:r>
          </w:p>
        </w:tc>
        <w:tc>
          <w:tcPr>
            <w:tcW w:w="5669" w:type="dxa"/>
          </w:tcPr>
          <w:p w14:paraId="7966DD16" w14:textId="77777777" w:rsidR="008163DA" w:rsidRPr="008163DA" w:rsidRDefault="008163DA" w:rsidP="008163DA">
            <w:pPr>
              <w:rPr>
                <w:rFonts w:cs="Frankruhel"/>
                <w:rtl/>
              </w:rPr>
            </w:pPr>
            <w:r>
              <w:rPr>
                <w:rtl/>
              </w:rPr>
              <w:t>עריכת פרוטוקולים</w:t>
            </w:r>
          </w:p>
        </w:tc>
        <w:tc>
          <w:tcPr>
            <w:tcW w:w="567" w:type="dxa"/>
          </w:tcPr>
          <w:p w14:paraId="7A3C818F" w14:textId="77777777" w:rsidR="008163DA" w:rsidRPr="008163DA" w:rsidRDefault="008163DA" w:rsidP="008163DA">
            <w:pPr>
              <w:rPr>
                <w:rStyle w:val="Hyperlink"/>
                <w:rtl/>
              </w:rPr>
            </w:pPr>
            <w:hyperlink w:anchor="Seif48" w:tooltip="עריכת פרוטוקולים" w:history="1">
              <w:r w:rsidRPr="008163DA">
                <w:rPr>
                  <w:rStyle w:val="Hyperlink"/>
                </w:rPr>
                <w:t>Go</w:t>
              </w:r>
            </w:hyperlink>
          </w:p>
        </w:tc>
        <w:tc>
          <w:tcPr>
            <w:tcW w:w="850" w:type="dxa"/>
          </w:tcPr>
          <w:p w14:paraId="7E4352CA"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1796732E" w14:textId="77777777" w:rsidTr="008163DA">
        <w:tblPrEx>
          <w:tblCellMar>
            <w:top w:w="0" w:type="dxa"/>
            <w:bottom w:w="0" w:type="dxa"/>
          </w:tblCellMar>
        </w:tblPrEx>
        <w:tc>
          <w:tcPr>
            <w:tcW w:w="1247" w:type="dxa"/>
          </w:tcPr>
          <w:p w14:paraId="6C506A49" w14:textId="77777777" w:rsidR="008163DA" w:rsidRPr="008163DA" w:rsidRDefault="008163DA" w:rsidP="008163DA">
            <w:pPr>
              <w:rPr>
                <w:rFonts w:cs="Frankruhel"/>
                <w:rtl/>
              </w:rPr>
            </w:pPr>
            <w:r>
              <w:rPr>
                <w:rtl/>
              </w:rPr>
              <w:t xml:space="preserve">סעיף 50 </w:t>
            </w:r>
          </w:p>
        </w:tc>
        <w:tc>
          <w:tcPr>
            <w:tcW w:w="5669" w:type="dxa"/>
          </w:tcPr>
          <w:p w14:paraId="640A69E1" w14:textId="77777777" w:rsidR="008163DA" w:rsidRPr="008163DA" w:rsidRDefault="008163DA" w:rsidP="008163DA">
            <w:pPr>
              <w:rPr>
                <w:rFonts w:cs="Frankruhel"/>
                <w:rtl/>
              </w:rPr>
            </w:pPr>
            <w:r>
              <w:rPr>
                <w:rtl/>
              </w:rPr>
              <w:t>היעדרות מישיבות</w:t>
            </w:r>
          </w:p>
        </w:tc>
        <w:tc>
          <w:tcPr>
            <w:tcW w:w="567" w:type="dxa"/>
          </w:tcPr>
          <w:p w14:paraId="7E8CC436" w14:textId="77777777" w:rsidR="008163DA" w:rsidRPr="008163DA" w:rsidRDefault="008163DA" w:rsidP="008163DA">
            <w:pPr>
              <w:rPr>
                <w:rStyle w:val="Hyperlink"/>
                <w:rtl/>
              </w:rPr>
            </w:pPr>
            <w:hyperlink w:anchor="Seif49" w:tooltip="היעדרות מישיבות" w:history="1">
              <w:r w:rsidRPr="008163DA">
                <w:rPr>
                  <w:rStyle w:val="Hyperlink"/>
                </w:rPr>
                <w:t>Go</w:t>
              </w:r>
            </w:hyperlink>
          </w:p>
        </w:tc>
        <w:tc>
          <w:tcPr>
            <w:tcW w:w="850" w:type="dxa"/>
          </w:tcPr>
          <w:p w14:paraId="795045E6"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Seif49</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0D0B134C" w14:textId="77777777" w:rsidTr="008163DA">
        <w:tblPrEx>
          <w:tblCellMar>
            <w:top w:w="0" w:type="dxa"/>
            <w:bottom w:w="0" w:type="dxa"/>
          </w:tblCellMar>
        </w:tblPrEx>
        <w:tc>
          <w:tcPr>
            <w:tcW w:w="1247" w:type="dxa"/>
          </w:tcPr>
          <w:p w14:paraId="01CD7179" w14:textId="77777777" w:rsidR="008163DA" w:rsidRPr="008163DA" w:rsidRDefault="008163DA" w:rsidP="008163DA">
            <w:pPr>
              <w:rPr>
                <w:rFonts w:cs="Frankruhel"/>
                <w:rtl/>
              </w:rPr>
            </w:pPr>
            <w:r>
              <w:rPr>
                <w:rtl/>
              </w:rPr>
              <w:t xml:space="preserve">סעיף 51 </w:t>
            </w:r>
          </w:p>
        </w:tc>
        <w:tc>
          <w:tcPr>
            <w:tcW w:w="5669" w:type="dxa"/>
          </w:tcPr>
          <w:p w14:paraId="4186E68E" w14:textId="77777777" w:rsidR="008163DA" w:rsidRPr="008163DA" w:rsidRDefault="008163DA" w:rsidP="008163DA">
            <w:pPr>
              <w:rPr>
                <w:rFonts w:cs="Frankruhel"/>
                <w:rtl/>
              </w:rPr>
            </w:pPr>
            <w:r>
              <w:rPr>
                <w:rtl/>
              </w:rPr>
              <w:t>שינוי הרכב רשות</w:t>
            </w:r>
          </w:p>
        </w:tc>
        <w:tc>
          <w:tcPr>
            <w:tcW w:w="567" w:type="dxa"/>
          </w:tcPr>
          <w:p w14:paraId="6F47A6E2" w14:textId="77777777" w:rsidR="008163DA" w:rsidRPr="008163DA" w:rsidRDefault="008163DA" w:rsidP="008163DA">
            <w:pPr>
              <w:rPr>
                <w:rStyle w:val="Hyperlink"/>
                <w:rtl/>
              </w:rPr>
            </w:pPr>
            <w:hyperlink w:anchor="Seif50" w:tooltip="שינוי הרכב רשות" w:history="1">
              <w:r w:rsidRPr="008163DA">
                <w:rPr>
                  <w:rStyle w:val="Hyperlink"/>
                </w:rPr>
                <w:t>Go</w:t>
              </w:r>
            </w:hyperlink>
          </w:p>
        </w:tc>
        <w:tc>
          <w:tcPr>
            <w:tcW w:w="850" w:type="dxa"/>
          </w:tcPr>
          <w:p w14:paraId="2ADA2004"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Seif50</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29084F55" w14:textId="77777777" w:rsidTr="008163DA">
        <w:tblPrEx>
          <w:tblCellMar>
            <w:top w:w="0" w:type="dxa"/>
            <w:bottom w:w="0" w:type="dxa"/>
          </w:tblCellMar>
        </w:tblPrEx>
        <w:tc>
          <w:tcPr>
            <w:tcW w:w="1247" w:type="dxa"/>
          </w:tcPr>
          <w:p w14:paraId="7CEFF5EA" w14:textId="77777777" w:rsidR="008163DA" w:rsidRPr="008163DA" w:rsidRDefault="008163DA" w:rsidP="008163DA">
            <w:pPr>
              <w:rPr>
                <w:rFonts w:cs="Frankruhel"/>
                <w:rtl/>
              </w:rPr>
            </w:pPr>
            <w:r>
              <w:rPr>
                <w:rtl/>
              </w:rPr>
              <w:t xml:space="preserve">סעיף 52 </w:t>
            </w:r>
          </w:p>
        </w:tc>
        <w:tc>
          <w:tcPr>
            <w:tcW w:w="5669" w:type="dxa"/>
          </w:tcPr>
          <w:p w14:paraId="1CBA11C3" w14:textId="77777777" w:rsidR="008163DA" w:rsidRPr="008163DA" w:rsidRDefault="008163DA" w:rsidP="008163DA">
            <w:pPr>
              <w:rPr>
                <w:rFonts w:cs="Frankruhel"/>
                <w:rtl/>
              </w:rPr>
            </w:pPr>
            <w:r>
              <w:rPr>
                <w:rtl/>
              </w:rPr>
              <w:t>עריכת חוזה</w:t>
            </w:r>
          </w:p>
        </w:tc>
        <w:tc>
          <w:tcPr>
            <w:tcW w:w="567" w:type="dxa"/>
          </w:tcPr>
          <w:p w14:paraId="29483424" w14:textId="77777777" w:rsidR="008163DA" w:rsidRPr="008163DA" w:rsidRDefault="008163DA" w:rsidP="008163DA">
            <w:pPr>
              <w:rPr>
                <w:rStyle w:val="Hyperlink"/>
                <w:rtl/>
              </w:rPr>
            </w:pPr>
            <w:hyperlink w:anchor="Seif51" w:tooltip="עריכת חוזה" w:history="1">
              <w:r w:rsidRPr="008163DA">
                <w:rPr>
                  <w:rStyle w:val="Hyperlink"/>
                </w:rPr>
                <w:t>Go</w:t>
              </w:r>
            </w:hyperlink>
          </w:p>
        </w:tc>
        <w:tc>
          <w:tcPr>
            <w:tcW w:w="850" w:type="dxa"/>
          </w:tcPr>
          <w:p w14:paraId="52051BCC"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Seif51</w:instrText>
            </w:r>
            <w:r>
              <w:rPr>
                <w:rtl/>
              </w:rPr>
              <w:instrText xml:space="preserve"> </w:instrText>
            </w:r>
            <w:r>
              <w:rPr>
                <w:rFonts w:cs="Frankruhel"/>
                <w:rtl/>
              </w:rPr>
              <w:fldChar w:fldCharType="separate"/>
            </w:r>
            <w:r>
              <w:rPr>
                <w:noProof/>
                <w:rtl/>
              </w:rPr>
              <w:t>10</w:t>
            </w:r>
            <w:r>
              <w:rPr>
                <w:rFonts w:cs="Frankruhel"/>
                <w:rtl/>
              </w:rPr>
              <w:fldChar w:fldCharType="end"/>
            </w:r>
          </w:p>
        </w:tc>
      </w:tr>
      <w:tr w:rsidR="008163DA" w:rsidRPr="008163DA" w14:paraId="16161286" w14:textId="77777777" w:rsidTr="008163DA">
        <w:tblPrEx>
          <w:tblCellMar>
            <w:top w:w="0" w:type="dxa"/>
            <w:bottom w:w="0" w:type="dxa"/>
          </w:tblCellMar>
        </w:tblPrEx>
        <w:tc>
          <w:tcPr>
            <w:tcW w:w="1247" w:type="dxa"/>
          </w:tcPr>
          <w:p w14:paraId="3ED82AC6" w14:textId="77777777" w:rsidR="008163DA" w:rsidRPr="008163DA" w:rsidRDefault="008163DA" w:rsidP="008163DA">
            <w:pPr>
              <w:rPr>
                <w:rFonts w:cs="Frankruhel"/>
                <w:rtl/>
              </w:rPr>
            </w:pPr>
            <w:r>
              <w:rPr>
                <w:rtl/>
              </w:rPr>
              <w:t xml:space="preserve">סעיף 53 </w:t>
            </w:r>
          </w:p>
        </w:tc>
        <w:tc>
          <w:tcPr>
            <w:tcW w:w="5669" w:type="dxa"/>
          </w:tcPr>
          <w:p w14:paraId="05EDBEEE" w14:textId="77777777" w:rsidR="008163DA" w:rsidRPr="008163DA" w:rsidRDefault="008163DA" w:rsidP="008163DA">
            <w:pPr>
              <w:rPr>
                <w:rFonts w:cs="Frankruhel"/>
                <w:rtl/>
              </w:rPr>
            </w:pPr>
            <w:r>
              <w:rPr>
                <w:rtl/>
              </w:rPr>
              <w:t>חוזים קיימים</w:t>
            </w:r>
          </w:p>
        </w:tc>
        <w:tc>
          <w:tcPr>
            <w:tcW w:w="567" w:type="dxa"/>
          </w:tcPr>
          <w:p w14:paraId="0CC27181" w14:textId="77777777" w:rsidR="008163DA" w:rsidRPr="008163DA" w:rsidRDefault="008163DA" w:rsidP="008163DA">
            <w:pPr>
              <w:rPr>
                <w:rStyle w:val="Hyperlink"/>
                <w:rtl/>
              </w:rPr>
            </w:pPr>
            <w:hyperlink w:anchor="Seif52" w:tooltip="חוזים קיימים" w:history="1">
              <w:r w:rsidRPr="008163DA">
                <w:rPr>
                  <w:rStyle w:val="Hyperlink"/>
                </w:rPr>
                <w:t>Go</w:t>
              </w:r>
            </w:hyperlink>
          </w:p>
        </w:tc>
        <w:tc>
          <w:tcPr>
            <w:tcW w:w="850" w:type="dxa"/>
          </w:tcPr>
          <w:p w14:paraId="1A890874"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Seif52</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5CCEB353" w14:textId="77777777" w:rsidTr="008163DA">
        <w:tblPrEx>
          <w:tblCellMar>
            <w:top w:w="0" w:type="dxa"/>
            <w:bottom w:w="0" w:type="dxa"/>
          </w:tblCellMar>
        </w:tblPrEx>
        <w:tc>
          <w:tcPr>
            <w:tcW w:w="1247" w:type="dxa"/>
          </w:tcPr>
          <w:p w14:paraId="67D163FC" w14:textId="77777777" w:rsidR="008163DA" w:rsidRPr="008163DA" w:rsidRDefault="008163DA" w:rsidP="008163DA">
            <w:pPr>
              <w:rPr>
                <w:rFonts w:cs="Frankruhel"/>
                <w:rtl/>
              </w:rPr>
            </w:pPr>
            <w:r>
              <w:rPr>
                <w:rtl/>
              </w:rPr>
              <w:t xml:space="preserve">סעיף 54 </w:t>
            </w:r>
          </w:p>
        </w:tc>
        <w:tc>
          <w:tcPr>
            <w:tcW w:w="5669" w:type="dxa"/>
          </w:tcPr>
          <w:p w14:paraId="66F5BB6C" w14:textId="77777777" w:rsidR="008163DA" w:rsidRPr="008163DA" w:rsidRDefault="008163DA" w:rsidP="008163DA">
            <w:pPr>
              <w:rPr>
                <w:rFonts w:cs="Frankruhel"/>
                <w:rtl/>
              </w:rPr>
            </w:pPr>
            <w:r>
              <w:rPr>
                <w:rtl/>
              </w:rPr>
              <w:t>חתימת חוזים</w:t>
            </w:r>
          </w:p>
        </w:tc>
        <w:tc>
          <w:tcPr>
            <w:tcW w:w="567" w:type="dxa"/>
          </w:tcPr>
          <w:p w14:paraId="7C240841" w14:textId="77777777" w:rsidR="008163DA" w:rsidRPr="008163DA" w:rsidRDefault="008163DA" w:rsidP="008163DA">
            <w:pPr>
              <w:rPr>
                <w:rStyle w:val="Hyperlink"/>
                <w:rtl/>
              </w:rPr>
            </w:pPr>
            <w:hyperlink w:anchor="Seif53" w:tooltip="חתימת חוזים" w:history="1">
              <w:r w:rsidRPr="008163DA">
                <w:rPr>
                  <w:rStyle w:val="Hyperlink"/>
                </w:rPr>
                <w:t>Go</w:t>
              </w:r>
            </w:hyperlink>
          </w:p>
        </w:tc>
        <w:tc>
          <w:tcPr>
            <w:tcW w:w="850" w:type="dxa"/>
          </w:tcPr>
          <w:p w14:paraId="0D5DA6A5"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Seif53</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1EAF9D62" w14:textId="77777777" w:rsidTr="008163DA">
        <w:tblPrEx>
          <w:tblCellMar>
            <w:top w:w="0" w:type="dxa"/>
            <w:bottom w:w="0" w:type="dxa"/>
          </w:tblCellMar>
        </w:tblPrEx>
        <w:tc>
          <w:tcPr>
            <w:tcW w:w="1247" w:type="dxa"/>
          </w:tcPr>
          <w:p w14:paraId="00C25784" w14:textId="77777777" w:rsidR="008163DA" w:rsidRPr="008163DA" w:rsidRDefault="008163DA" w:rsidP="008163DA">
            <w:pPr>
              <w:rPr>
                <w:rFonts w:cs="Frankruhel"/>
                <w:rtl/>
              </w:rPr>
            </w:pPr>
            <w:r>
              <w:rPr>
                <w:rtl/>
              </w:rPr>
              <w:t xml:space="preserve">סעיף 54א </w:t>
            </w:r>
          </w:p>
        </w:tc>
        <w:tc>
          <w:tcPr>
            <w:tcW w:w="5669" w:type="dxa"/>
          </w:tcPr>
          <w:p w14:paraId="3AA406B2" w14:textId="77777777" w:rsidR="008163DA" w:rsidRPr="008163DA" w:rsidRDefault="008163DA" w:rsidP="008163DA">
            <w:pPr>
              <w:rPr>
                <w:rFonts w:cs="Frankruhel"/>
                <w:rtl/>
              </w:rPr>
            </w:pPr>
            <w:r>
              <w:rPr>
                <w:rtl/>
              </w:rPr>
              <w:t>הקניית רכוש והטלת התחייבות</w:t>
            </w:r>
          </w:p>
        </w:tc>
        <w:tc>
          <w:tcPr>
            <w:tcW w:w="567" w:type="dxa"/>
          </w:tcPr>
          <w:p w14:paraId="41A1A6CB" w14:textId="77777777" w:rsidR="008163DA" w:rsidRPr="008163DA" w:rsidRDefault="008163DA" w:rsidP="008163DA">
            <w:pPr>
              <w:rPr>
                <w:rStyle w:val="Hyperlink"/>
                <w:rtl/>
              </w:rPr>
            </w:pPr>
            <w:hyperlink w:anchor="Seif54" w:tooltip="הקניית רכוש והטלת התחייבות" w:history="1">
              <w:r w:rsidRPr="008163DA">
                <w:rPr>
                  <w:rStyle w:val="Hyperlink"/>
                </w:rPr>
                <w:t>Go</w:t>
              </w:r>
            </w:hyperlink>
          </w:p>
        </w:tc>
        <w:tc>
          <w:tcPr>
            <w:tcW w:w="850" w:type="dxa"/>
          </w:tcPr>
          <w:p w14:paraId="71888DAA"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Seif54</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7A3ADD0F" w14:textId="77777777" w:rsidTr="008163DA">
        <w:tblPrEx>
          <w:tblCellMar>
            <w:top w:w="0" w:type="dxa"/>
            <w:bottom w:w="0" w:type="dxa"/>
          </w:tblCellMar>
        </w:tblPrEx>
        <w:tc>
          <w:tcPr>
            <w:tcW w:w="1247" w:type="dxa"/>
          </w:tcPr>
          <w:p w14:paraId="52357E5C" w14:textId="77777777" w:rsidR="008163DA" w:rsidRPr="008163DA" w:rsidRDefault="008163DA" w:rsidP="008163DA">
            <w:pPr>
              <w:rPr>
                <w:rFonts w:cs="Frankruhel"/>
                <w:rtl/>
              </w:rPr>
            </w:pPr>
            <w:r>
              <w:rPr>
                <w:rtl/>
              </w:rPr>
              <w:t xml:space="preserve">סעיף 55 </w:t>
            </w:r>
          </w:p>
        </w:tc>
        <w:tc>
          <w:tcPr>
            <w:tcW w:w="5669" w:type="dxa"/>
          </w:tcPr>
          <w:p w14:paraId="693D6D61" w14:textId="77777777" w:rsidR="008163DA" w:rsidRPr="008163DA" w:rsidRDefault="008163DA" w:rsidP="008163DA">
            <w:pPr>
              <w:rPr>
                <w:rFonts w:cs="Frankruhel"/>
                <w:rtl/>
              </w:rPr>
            </w:pPr>
            <w:r>
              <w:rPr>
                <w:rtl/>
              </w:rPr>
              <w:t>חבר רשות ועדה או עובד המעונין בחוזה</w:t>
            </w:r>
          </w:p>
        </w:tc>
        <w:tc>
          <w:tcPr>
            <w:tcW w:w="567" w:type="dxa"/>
          </w:tcPr>
          <w:p w14:paraId="749A19E5" w14:textId="77777777" w:rsidR="008163DA" w:rsidRPr="008163DA" w:rsidRDefault="008163DA" w:rsidP="008163DA">
            <w:pPr>
              <w:rPr>
                <w:rStyle w:val="Hyperlink"/>
                <w:rtl/>
              </w:rPr>
            </w:pPr>
            <w:hyperlink w:anchor="Seif55" w:tooltip="חבר רשות ועדה או עובד המעונין בחוזה" w:history="1">
              <w:r w:rsidRPr="008163DA">
                <w:rPr>
                  <w:rStyle w:val="Hyperlink"/>
                </w:rPr>
                <w:t>Go</w:t>
              </w:r>
            </w:hyperlink>
          </w:p>
        </w:tc>
        <w:tc>
          <w:tcPr>
            <w:tcW w:w="850" w:type="dxa"/>
          </w:tcPr>
          <w:p w14:paraId="56E06977"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Seif55</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66538A4F" w14:textId="77777777" w:rsidTr="008163DA">
        <w:tblPrEx>
          <w:tblCellMar>
            <w:top w:w="0" w:type="dxa"/>
            <w:bottom w:w="0" w:type="dxa"/>
          </w:tblCellMar>
        </w:tblPrEx>
        <w:tc>
          <w:tcPr>
            <w:tcW w:w="1247" w:type="dxa"/>
          </w:tcPr>
          <w:p w14:paraId="3F3F78B1" w14:textId="77777777" w:rsidR="008163DA" w:rsidRPr="008163DA" w:rsidRDefault="008163DA" w:rsidP="008163DA">
            <w:pPr>
              <w:rPr>
                <w:rFonts w:cs="Frankruhel"/>
                <w:rtl/>
              </w:rPr>
            </w:pPr>
            <w:r>
              <w:rPr>
                <w:rtl/>
              </w:rPr>
              <w:t xml:space="preserve">סעיף 56 </w:t>
            </w:r>
          </w:p>
        </w:tc>
        <w:tc>
          <w:tcPr>
            <w:tcW w:w="5669" w:type="dxa"/>
          </w:tcPr>
          <w:p w14:paraId="0105FC0A" w14:textId="77777777" w:rsidR="008163DA" w:rsidRPr="008163DA" w:rsidRDefault="008163DA" w:rsidP="008163DA">
            <w:pPr>
              <w:rPr>
                <w:rFonts w:cs="Frankruhel"/>
                <w:rtl/>
              </w:rPr>
            </w:pPr>
            <w:r>
              <w:rPr>
                <w:rtl/>
              </w:rPr>
              <w:t>קופת הרשות</w:t>
            </w:r>
          </w:p>
        </w:tc>
        <w:tc>
          <w:tcPr>
            <w:tcW w:w="567" w:type="dxa"/>
          </w:tcPr>
          <w:p w14:paraId="5DA2C806" w14:textId="77777777" w:rsidR="008163DA" w:rsidRPr="008163DA" w:rsidRDefault="008163DA" w:rsidP="008163DA">
            <w:pPr>
              <w:rPr>
                <w:rStyle w:val="Hyperlink"/>
                <w:rtl/>
              </w:rPr>
            </w:pPr>
            <w:hyperlink w:anchor="Seif56" w:tooltip="קופת הרשות" w:history="1">
              <w:r w:rsidRPr="008163DA">
                <w:rPr>
                  <w:rStyle w:val="Hyperlink"/>
                </w:rPr>
                <w:t>Go</w:t>
              </w:r>
            </w:hyperlink>
          </w:p>
        </w:tc>
        <w:tc>
          <w:tcPr>
            <w:tcW w:w="850" w:type="dxa"/>
          </w:tcPr>
          <w:p w14:paraId="48E07774"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Seif56</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74AADD3C" w14:textId="77777777" w:rsidTr="008163DA">
        <w:tblPrEx>
          <w:tblCellMar>
            <w:top w:w="0" w:type="dxa"/>
            <w:bottom w:w="0" w:type="dxa"/>
          </w:tblCellMar>
        </w:tblPrEx>
        <w:tc>
          <w:tcPr>
            <w:tcW w:w="1247" w:type="dxa"/>
          </w:tcPr>
          <w:p w14:paraId="2DEDEB7E" w14:textId="77777777" w:rsidR="008163DA" w:rsidRPr="008163DA" w:rsidRDefault="008163DA" w:rsidP="008163DA">
            <w:pPr>
              <w:rPr>
                <w:rFonts w:cs="Frankruhel"/>
                <w:rtl/>
              </w:rPr>
            </w:pPr>
            <w:r>
              <w:rPr>
                <w:rtl/>
              </w:rPr>
              <w:t xml:space="preserve">סעיף 57 </w:t>
            </w:r>
          </w:p>
        </w:tc>
        <w:tc>
          <w:tcPr>
            <w:tcW w:w="5669" w:type="dxa"/>
          </w:tcPr>
          <w:p w14:paraId="1B6FFEBE" w14:textId="77777777" w:rsidR="008163DA" w:rsidRPr="008163DA" w:rsidRDefault="008163DA" w:rsidP="008163DA">
            <w:pPr>
              <w:rPr>
                <w:rFonts w:cs="Frankruhel"/>
                <w:rtl/>
              </w:rPr>
            </w:pPr>
            <w:r>
              <w:rPr>
                <w:rtl/>
              </w:rPr>
              <w:t>מחיקת חובות</w:t>
            </w:r>
          </w:p>
        </w:tc>
        <w:tc>
          <w:tcPr>
            <w:tcW w:w="567" w:type="dxa"/>
          </w:tcPr>
          <w:p w14:paraId="328C7AD1" w14:textId="77777777" w:rsidR="008163DA" w:rsidRPr="008163DA" w:rsidRDefault="008163DA" w:rsidP="008163DA">
            <w:pPr>
              <w:rPr>
                <w:rStyle w:val="Hyperlink"/>
                <w:rtl/>
              </w:rPr>
            </w:pPr>
            <w:hyperlink w:anchor="Seif57" w:tooltip="מחיקת חובות" w:history="1">
              <w:r w:rsidRPr="008163DA">
                <w:rPr>
                  <w:rStyle w:val="Hyperlink"/>
                </w:rPr>
                <w:t>Go</w:t>
              </w:r>
            </w:hyperlink>
          </w:p>
        </w:tc>
        <w:tc>
          <w:tcPr>
            <w:tcW w:w="850" w:type="dxa"/>
          </w:tcPr>
          <w:p w14:paraId="52507BD1"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Seif57</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25E35C93" w14:textId="77777777" w:rsidTr="008163DA">
        <w:tblPrEx>
          <w:tblCellMar>
            <w:top w:w="0" w:type="dxa"/>
            <w:bottom w:w="0" w:type="dxa"/>
          </w:tblCellMar>
        </w:tblPrEx>
        <w:tc>
          <w:tcPr>
            <w:tcW w:w="1247" w:type="dxa"/>
          </w:tcPr>
          <w:p w14:paraId="59F63E9B" w14:textId="77777777" w:rsidR="008163DA" w:rsidRPr="008163DA" w:rsidRDefault="008163DA" w:rsidP="008163DA">
            <w:pPr>
              <w:rPr>
                <w:rFonts w:cs="Frankruhel"/>
                <w:rtl/>
              </w:rPr>
            </w:pPr>
            <w:r>
              <w:rPr>
                <w:rtl/>
              </w:rPr>
              <w:t xml:space="preserve">סעיף 58 </w:t>
            </w:r>
          </w:p>
        </w:tc>
        <w:tc>
          <w:tcPr>
            <w:tcW w:w="5669" w:type="dxa"/>
          </w:tcPr>
          <w:p w14:paraId="56CCAB3B" w14:textId="77777777" w:rsidR="008163DA" w:rsidRPr="008163DA" w:rsidRDefault="008163DA" w:rsidP="008163DA">
            <w:pPr>
              <w:rPr>
                <w:rFonts w:cs="Frankruhel"/>
                <w:rtl/>
              </w:rPr>
            </w:pPr>
            <w:r>
              <w:rPr>
                <w:rtl/>
              </w:rPr>
              <w:t>שמירת מסמכים</w:t>
            </w:r>
          </w:p>
        </w:tc>
        <w:tc>
          <w:tcPr>
            <w:tcW w:w="567" w:type="dxa"/>
          </w:tcPr>
          <w:p w14:paraId="04D1D7FF" w14:textId="77777777" w:rsidR="008163DA" w:rsidRPr="008163DA" w:rsidRDefault="008163DA" w:rsidP="008163DA">
            <w:pPr>
              <w:rPr>
                <w:rStyle w:val="Hyperlink"/>
                <w:rtl/>
              </w:rPr>
            </w:pPr>
            <w:hyperlink w:anchor="Seif58" w:tooltip="שמירת מסמכים" w:history="1">
              <w:r w:rsidRPr="008163DA">
                <w:rPr>
                  <w:rStyle w:val="Hyperlink"/>
                </w:rPr>
                <w:t>Go</w:t>
              </w:r>
            </w:hyperlink>
          </w:p>
        </w:tc>
        <w:tc>
          <w:tcPr>
            <w:tcW w:w="850" w:type="dxa"/>
          </w:tcPr>
          <w:p w14:paraId="0157F1C9"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Seif58</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44FDF74A" w14:textId="77777777" w:rsidTr="008163DA">
        <w:tblPrEx>
          <w:tblCellMar>
            <w:top w:w="0" w:type="dxa"/>
            <w:bottom w:w="0" w:type="dxa"/>
          </w:tblCellMar>
        </w:tblPrEx>
        <w:tc>
          <w:tcPr>
            <w:tcW w:w="1247" w:type="dxa"/>
          </w:tcPr>
          <w:p w14:paraId="1E6341DB" w14:textId="77777777" w:rsidR="008163DA" w:rsidRPr="008163DA" w:rsidRDefault="008163DA" w:rsidP="008163DA">
            <w:pPr>
              <w:rPr>
                <w:rFonts w:cs="Frankruhel"/>
                <w:rtl/>
              </w:rPr>
            </w:pPr>
            <w:r>
              <w:rPr>
                <w:rtl/>
              </w:rPr>
              <w:t xml:space="preserve">סעיף 59 </w:t>
            </w:r>
          </w:p>
        </w:tc>
        <w:tc>
          <w:tcPr>
            <w:tcW w:w="5669" w:type="dxa"/>
          </w:tcPr>
          <w:p w14:paraId="60E2345A" w14:textId="77777777" w:rsidR="008163DA" w:rsidRPr="008163DA" w:rsidRDefault="008163DA" w:rsidP="008163DA">
            <w:pPr>
              <w:rPr>
                <w:rFonts w:cs="Frankruhel"/>
                <w:rtl/>
              </w:rPr>
            </w:pPr>
            <w:r>
              <w:rPr>
                <w:rtl/>
              </w:rPr>
              <w:t>משרד הרשות</w:t>
            </w:r>
          </w:p>
        </w:tc>
        <w:tc>
          <w:tcPr>
            <w:tcW w:w="567" w:type="dxa"/>
          </w:tcPr>
          <w:p w14:paraId="60FF5552" w14:textId="77777777" w:rsidR="008163DA" w:rsidRPr="008163DA" w:rsidRDefault="008163DA" w:rsidP="008163DA">
            <w:pPr>
              <w:rPr>
                <w:rStyle w:val="Hyperlink"/>
                <w:rtl/>
              </w:rPr>
            </w:pPr>
            <w:hyperlink w:anchor="Seif59" w:tooltip="משרד הרשות" w:history="1">
              <w:r w:rsidRPr="008163DA">
                <w:rPr>
                  <w:rStyle w:val="Hyperlink"/>
                </w:rPr>
                <w:t>Go</w:t>
              </w:r>
            </w:hyperlink>
          </w:p>
        </w:tc>
        <w:tc>
          <w:tcPr>
            <w:tcW w:w="850" w:type="dxa"/>
          </w:tcPr>
          <w:p w14:paraId="3E790D3F"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Seif59</w:instrText>
            </w:r>
            <w:r>
              <w:rPr>
                <w:rtl/>
              </w:rPr>
              <w:instrText xml:space="preserve"> </w:instrText>
            </w:r>
            <w:r>
              <w:rPr>
                <w:rFonts w:cs="Frankruhel"/>
                <w:rtl/>
              </w:rPr>
              <w:fldChar w:fldCharType="separate"/>
            </w:r>
            <w:r>
              <w:rPr>
                <w:noProof/>
                <w:rtl/>
              </w:rPr>
              <w:t>11</w:t>
            </w:r>
            <w:r>
              <w:rPr>
                <w:rFonts w:cs="Frankruhel"/>
                <w:rtl/>
              </w:rPr>
              <w:fldChar w:fldCharType="end"/>
            </w:r>
          </w:p>
        </w:tc>
      </w:tr>
      <w:tr w:rsidR="008163DA" w:rsidRPr="008163DA" w14:paraId="17645D7A" w14:textId="77777777" w:rsidTr="008163DA">
        <w:tblPrEx>
          <w:tblCellMar>
            <w:top w:w="0" w:type="dxa"/>
            <w:bottom w:w="0" w:type="dxa"/>
          </w:tblCellMar>
        </w:tblPrEx>
        <w:tc>
          <w:tcPr>
            <w:tcW w:w="1247" w:type="dxa"/>
          </w:tcPr>
          <w:p w14:paraId="5E049DB5" w14:textId="77777777" w:rsidR="008163DA" w:rsidRPr="008163DA" w:rsidRDefault="008163DA" w:rsidP="008163DA">
            <w:pPr>
              <w:rPr>
                <w:rFonts w:cs="Frankruhel"/>
                <w:rtl/>
              </w:rPr>
            </w:pPr>
            <w:r>
              <w:rPr>
                <w:rtl/>
              </w:rPr>
              <w:t xml:space="preserve">סעיף 61 </w:t>
            </w:r>
          </w:p>
        </w:tc>
        <w:tc>
          <w:tcPr>
            <w:tcW w:w="5669" w:type="dxa"/>
          </w:tcPr>
          <w:p w14:paraId="7223220F" w14:textId="77777777" w:rsidR="008163DA" w:rsidRPr="008163DA" w:rsidRDefault="008163DA" w:rsidP="008163DA">
            <w:pPr>
              <w:rPr>
                <w:rFonts w:cs="Frankruhel"/>
                <w:rtl/>
              </w:rPr>
            </w:pPr>
            <w:r>
              <w:rPr>
                <w:rtl/>
              </w:rPr>
              <w:t>מפות ותכניות</w:t>
            </w:r>
          </w:p>
        </w:tc>
        <w:tc>
          <w:tcPr>
            <w:tcW w:w="567" w:type="dxa"/>
          </w:tcPr>
          <w:p w14:paraId="48DE9C93" w14:textId="77777777" w:rsidR="008163DA" w:rsidRPr="008163DA" w:rsidRDefault="008163DA" w:rsidP="008163DA">
            <w:pPr>
              <w:rPr>
                <w:rStyle w:val="Hyperlink"/>
                <w:rtl/>
              </w:rPr>
            </w:pPr>
            <w:hyperlink w:anchor="Seif60" w:tooltip="מפות ותכניות" w:history="1">
              <w:r w:rsidRPr="008163DA">
                <w:rPr>
                  <w:rStyle w:val="Hyperlink"/>
                </w:rPr>
                <w:t>Go</w:t>
              </w:r>
            </w:hyperlink>
          </w:p>
        </w:tc>
        <w:tc>
          <w:tcPr>
            <w:tcW w:w="850" w:type="dxa"/>
          </w:tcPr>
          <w:p w14:paraId="1F298873"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Seif60</w:instrText>
            </w:r>
            <w:r>
              <w:rPr>
                <w:rtl/>
              </w:rPr>
              <w:instrText xml:space="preserve"> </w:instrText>
            </w:r>
            <w:r>
              <w:rPr>
                <w:rFonts w:cs="Frankruhel"/>
                <w:rtl/>
              </w:rPr>
              <w:fldChar w:fldCharType="separate"/>
            </w:r>
            <w:r>
              <w:rPr>
                <w:noProof/>
                <w:rtl/>
              </w:rPr>
              <w:t>12</w:t>
            </w:r>
            <w:r>
              <w:rPr>
                <w:rFonts w:cs="Frankruhel"/>
                <w:rtl/>
              </w:rPr>
              <w:fldChar w:fldCharType="end"/>
            </w:r>
          </w:p>
        </w:tc>
      </w:tr>
      <w:tr w:rsidR="008163DA" w:rsidRPr="008163DA" w14:paraId="7FD21095" w14:textId="77777777" w:rsidTr="008163DA">
        <w:tblPrEx>
          <w:tblCellMar>
            <w:top w:w="0" w:type="dxa"/>
            <w:bottom w:w="0" w:type="dxa"/>
          </w:tblCellMar>
        </w:tblPrEx>
        <w:tc>
          <w:tcPr>
            <w:tcW w:w="1247" w:type="dxa"/>
          </w:tcPr>
          <w:p w14:paraId="0062BF8E" w14:textId="77777777" w:rsidR="008163DA" w:rsidRPr="008163DA" w:rsidRDefault="008163DA" w:rsidP="008163DA">
            <w:pPr>
              <w:rPr>
                <w:rFonts w:cs="Frankruhel"/>
                <w:rtl/>
              </w:rPr>
            </w:pPr>
            <w:r>
              <w:rPr>
                <w:rtl/>
              </w:rPr>
              <w:t xml:space="preserve">סעיף 62 </w:t>
            </w:r>
          </w:p>
        </w:tc>
        <w:tc>
          <w:tcPr>
            <w:tcW w:w="5669" w:type="dxa"/>
          </w:tcPr>
          <w:p w14:paraId="675B60D5" w14:textId="77777777" w:rsidR="008163DA" w:rsidRPr="008163DA" w:rsidRDefault="008163DA" w:rsidP="008163DA">
            <w:pPr>
              <w:rPr>
                <w:rFonts w:cs="Frankruhel"/>
                <w:rtl/>
              </w:rPr>
            </w:pPr>
            <w:r>
              <w:rPr>
                <w:rtl/>
              </w:rPr>
              <w:t>השם</w:t>
            </w:r>
          </w:p>
        </w:tc>
        <w:tc>
          <w:tcPr>
            <w:tcW w:w="567" w:type="dxa"/>
          </w:tcPr>
          <w:p w14:paraId="379EB8B4" w14:textId="77777777" w:rsidR="008163DA" w:rsidRPr="008163DA" w:rsidRDefault="008163DA" w:rsidP="008163DA">
            <w:pPr>
              <w:rPr>
                <w:rStyle w:val="Hyperlink"/>
                <w:rtl/>
              </w:rPr>
            </w:pPr>
            <w:hyperlink w:anchor="Seif61" w:tooltip="השם" w:history="1">
              <w:r w:rsidRPr="008163DA">
                <w:rPr>
                  <w:rStyle w:val="Hyperlink"/>
                </w:rPr>
                <w:t>Go</w:t>
              </w:r>
            </w:hyperlink>
          </w:p>
        </w:tc>
        <w:tc>
          <w:tcPr>
            <w:tcW w:w="850" w:type="dxa"/>
          </w:tcPr>
          <w:p w14:paraId="5F2093C7" w14:textId="77777777" w:rsidR="008163DA" w:rsidRPr="008163DA" w:rsidRDefault="008163DA" w:rsidP="008163D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Seif61</w:instrText>
            </w:r>
            <w:r>
              <w:rPr>
                <w:rtl/>
              </w:rPr>
              <w:instrText xml:space="preserve"> </w:instrText>
            </w:r>
            <w:r>
              <w:rPr>
                <w:rFonts w:cs="Frankruhel"/>
                <w:rtl/>
              </w:rPr>
              <w:fldChar w:fldCharType="separate"/>
            </w:r>
            <w:r>
              <w:rPr>
                <w:noProof/>
                <w:rtl/>
              </w:rPr>
              <w:t>12</w:t>
            </w:r>
            <w:r>
              <w:rPr>
                <w:rFonts w:cs="Frankruhel"/>
                <w:rtl/>
              </w:rPr>
              <w:fldChar w:fldCharType="end"/>
            </w:r>
          </w:p>
        </w:tc>
      </w:tr>
    </w:tbl>
    <w:p w14:paraId="38D3156C" w14:textId="77777777" w:rsidR="007C4003" w:rsidRDefault="007C4003">
      <w:pPr>
        <w:pStyle w:val="big-header"/>
        <w:ind w:left="0" w:right="2835"/>
        <w:rPr>
          <w:rtl/>
        </w:rPr>
      </w:pPr>
    </w:p>
    <w:p w14:paraId="14E99C4A" w14:textId="77777777" w:rsidR="007C4003" w:rsidRDefault="007C4003" w:rsidP="00BD246E">
      <w:pPr>
        <w:pStyle w:val="big-header"/>
        <w:ind w:left="0" w:right="1134"/>
        <w:rPr>
          <w:rStyle w:val="default"/>
          <w:rFonts w:hint="cs"/>
          <w:rtl/>
        </w:rPr>
      </w:pPr>
      <w:r>
        <w:rPr>
          <w:rtl/>
        </w:rPr>
        <w:br w:type="page"/>
      </w:r>
      <w:r w:rsidR="00145EEB">
        <w:rPr>
          <w:rtl/>
          <w:lang w:eastAsia="en-US"/>
        </w:rPr>
        <w:lastRenderedPageBreak/>
        <w:pict w14:anchorId="76C90F87">
          <v:shapetype id="_x0000_t202" coordsize="21600,21600" o:spt="202" path="m,l,21600r21600,l21600,xe">
            <v:stroke joinstyle="miter"/>
            <v:path gradientshapeok="t" o:connecttype="rect"/>
          </v:shapetype>
          <v:shape id="_x0000_s1100" type="#_x0000_t202" style="position:absolute;left:0;text-align:left;margin-left:470.35pt;margin-top:25.5pt;width:1in;height:15.55pt;z-index:251684864" filled="f" stroked="f">
            <v:textbox inset="1mm,0,1mm,0">
              <w:txbxContent>
                <w:p w14:paraId="37E6642C" w14:textId="77777777" w:rsidR="00255C0D" w:rsidRDefault="00255C0D" w:rsidP="00145EEB">
                  <w:pPr>
                    <w:spacing w:line="160" w:lineRule="exact"/>
                    <w:rPr>
                      <w:rFonts w:cs="Miriam"/>
                      <w:noProof/>
                      <w:szCs w:val="18"/>
                      <w:rtl/>
                    </w:rPr>
                  </w:pPr>
                  <w:r>
                    <w:rPr>
                      <w:rFonts w:cs="Miriam"/>
                      <w:szCs w:val="18"/>
                      <w:rtl/>
                    </w:rPr>
                    <w:t>צ</w:t>
                  </w:r>
                  <w:r>
                    <w:rPr>
                      <w:rFonts w:cs="Miriam" w:hint="cs"/>
                      <w:szCs w:val="18"/>
                      <w:rtl/>
                    </w:rPr>
                    <w:t>ו תשנ"ז-1996</w:t>
                  </w:r>
                </w:p>
              </w:txbxContent>
            </v:textbox>
            <w10:anchorlock/>
          </v:shape>
        </w:pict>
      </w:r>
      <w:r w:rsidRPr="006B2BE1">
        <w:rPr>
          <w:rtl/>
        </w:rPr>
        <w:t>צ</w:t>
      </w:r>
      <w:r w:rsidRPr="006B2BE1">
        <w:rPr>
          <w:rFonts w:hint="cs"/>
          <w:rtl/>
        </w:rPr>
        <w:t>ו ה</w:t>
      </w:r>
      <w:r w:rsidRPr="006B2BE1">
        <w:rPr>
          <w:rtl/>
        </w:rPr>
        <w:t>נ</w:t>
      </w:r>
      <w:r w:rsidRPr="006B2BE1">
        <w:rPr>
          <w:rFonts w:hint="cs"/>
          <w:rtl/>
        </w:rPr>
        <w:t>יקוז וההגנה מפני שטפונות (הקמת רשויות ניקוז),</w:t>
      </w:r>
      <w:r>
        <w:rPr>
          <w:rFonts w:hint="cs"/>
          <w:rtl/>
        </w:rPr>
        <w:t xml:space="preserve"> תש"ך</w:t>
      </w:r>
      <w:r w:rsidR="00E91C4C">
        <w:rPr>
          <w:rFonts w:hint="cs"/>
          <w:rtl/>
        </w:rPr>
        <w:t>-</w:t>
      </w:r>
      <w:r>
        <w:rPr>
          <w:rFonts w:hint="cs"/>
          <w:rtl/>
        </w:rPr>
        <w:t>1960</w:t>
      </w:r>
      <w:r w:rsidR="00E91C4C">
        <w:rPr>
          <w:rStyle w:val="a6"/>
          <w:rtl/>
        </w:rPr>
        <w:footnoteReference w:customMarkFollows="1" w:id="1"/>
        <w:t>*</w:t>
      </w:r>
    </w:p>
    <w:p w14:paraId="611D845E" w14:textId="77777777" w:rsidR="001A58B1" w:rsidRPr="006D6479" w:rsidRDefault="001A58B1" w:rsidP="001A58B1">
      <w:pPr>
        <w:pStyle w:val="P00"/>
        <w:spacing w:before="0"/>
        <w:ind w:left="0" w:right="1134"/>
        <w:rPr>
          <w:rFonts w:hint="cs"/>
          <w:b/>
          <w:bCs/>
          <w:vanish/>
          <w:szCs w:val="20"/>
          <w:shd w:val="clear" w:color="auto" w:fill="FFFF99"/>
          <w:rtl/>
        </w:rPr>
      </w:pPr>
      <w:bookmarkStart w:id="0" w:name="Rov89"/>
      <w:r w:rsidRPr="006D6479">
        <w:rPr>
          <w:rFonts w:hint="cs"/>
          <w:vanish/>
          <w:color w:val="FF0000"/>
          <w:szCs w:val="20"/>
          <w:shd w:val="clear" w:color="auto" w:fill="FFFF99"/>
          <w:rtl/>
        </w:rPr>
        <w:t>מיום 14.12.1996</w:t>
      </w:r>
    </w:p>
    <w:p w14:paraId="446C00E9" w14:textId="77777777" w:rsidR="001A58B1" w:rsidRPr="006D6479" w:rsidRDefault="001A58B1" w:rsidP="000E16D4">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 xml:space="preserve">צו </w:t>
      </w:r>
      <w:r w:rsidR="000E16D4" w:rsidRPr="006D6479">
        <w:rPr>
          <w:rFonts w:hint="cs"/>
          <w:b/>
          <w:bCs/>
          <w:vanish/>
          <w:szCs w:val="20"/>
          <w:shd w:val="clear" w:color="auto" w:fill="FFFF99"/>
          <w:rtl/>
        </w:rPr>
        <w:t>תשנ"ז-1996</w:t>
      </w:r>
    </w:p>
    <w:p w14:paraId="7E6BC0A9" w14:textId="77777777" w:rsidR="001A58B1" w:rsidRPr="006D6479" w:rsidRDefault="000E16D4" w:rsidP="000E16D4">
      <w:pPr>
        <w:pStyle w:val="P00"/>
        <w:spacing w:before="0"/>
        <w:ind w:left="0" w:right="1134"/>
        <w:rPr>
          <w:rFonts w:hint="cs"/>
          <w:vanish/>
          <w:szCs w:val="20"/>
          <w:shd w:val="clear" w:color="auto" w:fill="FFFF99"/>
          <w:rtl/>
        </w:rPr>
      </w:pPr>
      <w:hyperlink r:id="rId6" w:history="1">
        <w:r w:rsidRPr="006D6479">
          <w:rPr>
            <w:rStyle w:val="Hyperlink"/>
            <w:vanish/>
            <w:szCs w:val="20"/>
            <w:shd w:val="clear" w:color="auto" w:fill="FFFF99"/>
            <w:rtl/>
          </w:rPr>
          <w:t>ק</w:t>
        </w:r>
        <w:r w:rsidRPr="006D6479">
          <w:rPr>
            <w:rStyle w:val="Hyperlink"/>
            <w:rFonts w:hint="cs"/>
            <w:vanish/>
            <w:szCs w:val="20"/>
            <w:shd w:val="clear" w:color="auto" w:fill="FFFF99"/>
            <w:rtl/>
          </w:rPr>
          <w:t>"ת תשנ"ז מס' 5793</w:t>
        </w:r>
      </w:hyperlink>
      <w:r w:rsidR="001A58B1" w:rsidRPr="006D6479">
        <w:rPr>
          <w:rFonts w:hint="cs"/>
          <w:vanish/>
          <w:szCs w:val="20"/>
          <w:shd w:val="clear" w:color="auto" w:fill="FFFF99"/>
          <w:rtl/>
        </w:rPr>
        <w:t xml:space="preserve"> מיום </w:t>
      </w:r>
      <w:r w:rsidRPr="006D6479">
        <w:rPr>
          <w:rFonts w:hint="cs"/>
          <w:vanish/>
          <w:szCs w:val="20"/>
          <w:shd w:val="clear" w:color="auto" w:fill="FFFF99"/>
          <w:rtl/>
        </w:rPr>
        <w:t>14</w:t>
      </w:r>
      <w:r w:rsidR="001A58B1" w:rsidRPr="006D6479">
        <w:rPr>
          <w:rFonts w:hint="cs"/>
          <w:vanish/>
          <w:szCs w:val="20"/>
          <w:shd w:val="clear" w:color="auto" w:fill="FFFF99"/>
          <w:rtl/>
        </w:rPr>
        <w:t>.</w:t>
      </w:r>
      <w:r w:rsidRPr="006D6479">
        <w:rPr>
          <w:rFonts w:hint="cs"/>
          <w:vanish/>
          <w:szCs w:val="20"/>
          <w:shd w:val="clear" w:color="auto" w:fill="FFFF99"/>
          <w:rtl/>
        </w:rPr>
        <w:t>11</w:t>
      </w:r>
      <w:r w:rsidR="001A58B1" w:rsidRPr="006D6479">
        <w:rPr>
          <w:rFonts w:hint="cs"/>
          <w:vanish/>
          <w:szCs w:val="20"/>
          <w:shd w:val="clear" w:color="auto" w:fill="FFFF99"/>
          <w:rtl/>
        </w:rPr>
        <w:t>.</w:t>
      </w:r>
      <w:r w:rsidRPr="006D6479">
        <w:rPr>
          <w:rFonts w:hint="cs"/>
          <w:vanish/>
          <w:szCs w:val="20"/>
          <w:shd w:val="clear" w:color="auto" w:fill="FFFF99"/>
          <w:rtl/>
        </w:rPr>
        <w:t>1996</w:t>
      </w:r>
      <w:r w:rsidR="001A58B1" w:rsidRPr="006D6479">
        <w:rPr>
          <w:rFonts w:hint="cs"/>
          <w:vanish/>
          <w:szCs w:val="20"/>
          <w:shd w:val="clear" w:color="auto" w:fill="FFFF99"/>
          <w:rtl/>
        </w:rPr>
        <w:t xml:space="preserve"> עמ' </w:t>
      </w:r>
      <w:r w:rsidRPr="006D6479">
        <w:rPr>
          <w:rFonts w:hint="cs"/>
          <w:vanish/>
          <w:szCs w:val="20"/>
          <w:shd w:val="clear" w:color="auto" w:fill="FFFF99"/>
          <w:rtl/>
        </w:rPr>
        <w:t>111</w:t>
      </w:r>
    </w:p>
    <w:p w14:paraId="06CB0151" w14:textId="77777777" w:rsidR="007D15A0" w:rsidRPr="00710D90" w:rsidRDefault="007D15A0" w:rsidP="00710D90">
      <w:pPr>
        <w:pStyle w:val="P00"/>
        <w:ind w:left="0" w:right="1134"/>
        <w:rPr>
          <w:rFonts w:hint="cs"/>
          <w:sz w:val="2"/>
          <w:szCs w:val="2"/>
          <w:shd w:val="clear" w:color="auto" w:fill="FFFF99"/>
          <w:rtl/>
        </w:rPr>
      </w:pPr>
      <w:r w:rsidRPr="006D6479">
        <w:rPr>
          <w:vanish/>
          <w:sz w:val="22"/>
          <w:szCs w:val="22"/>
          <w:shd w:val="clear" w:color="auto" w:fill="FFFF99"/>
          <w:rtl/>
        </w:rPr>
        <w:t>צ</w:t>
      </w:r>
      <w:r w:rsidRPr="006D6479">
        <w:rPr>
          <w:rFonts w:hint="cs"/>
          <w:vanish/>
          <w:sz w:val="22"/>
          <w:szCs w:val="22"/>
          <w:shd w:val="clear" w:color="auto" w:fill="FFFF99"/>
          <w:rtl/>
        </w:rPr>
        <w:t>ו ה</w:t>
      </w:r>
      <w:r w:rsidRPr="006D6479">
        <w:rPr>
          <w:vanish/>
          <w:sz w:val="22"/>
          <w:szCs w:val="22"/>
          <w:shd w:val="clear" w:color="auto" w:fill="FFFF99"/>
          <w:rtl/>
        </w:rPr>
        <w:t>נ</w:t>
      </w:r>
      <w:r w:rsidRPr="006D6479">
        <w:rPr>
          <w:rFonts w:hint="cs"/>
          <w:vanish/>
          <w:sz w:val="22"/>
          <w:szCs w:val="22"/>
          <w:shd w:val="clear" w:color="auto" w:fill="FFFF99"/>
          <w:rtl/>
        </w:rPr>
        <w:t xml:space="preserve">יקוז וההגנה מפני שטפונות (הקמת </w:t>
      </w:r>
      <w:r w:rsidRPr="006D6479">
        <w:rPr>
          <w:rFonts w:hint="cs"/>
          <w:strike/>
          <w:vanish/>
          <w:sz w:val="22"/>
          <w:szCs w:val="22"/>
          <w:shd w:val="clear" w:color="auto" w:fill="FFFF99"/>
          <w:rtl/>
        </w:rPr>
        <w:t>רשות ניקוז</w:t>
      </w:r>
      <w:r w:rsidRPr="006D6479">
        <w:rPr>
          <w:rFonts w:hint="cs"/>
          <w:vanish/>
          <w:sz w:val="22"/>
          <w:szCs w:val="22"/>
          <w:shd w:val="clear" w:color="auto" w:fill="FFFF99"/>
          <w:rtl/>
        </w:rPr>
        <w:t xml:space="preserve"> </w:t>
      </w:r>
      <w:r w:rsidRPr="006D6479">
        <w:rPr>
          <w:rFonts w:hint="cs"/>
          <w:vanish/>
          <w:sz w:val="22"/>
          <w:szCs w:val="22"/>
          <w:u w:val="single"/>
          <w:shd w:val="clear" w:color="auto" w:fill="FFFF99"/>
          <w:rtl/>
        </w:rPr>
        <w:t>רשויות ניקוז</w:t>
      </w:r>
      <w:r w:rsidRPr="006D6479">
        <w:rPr>
          <w:rFonts w:hint="cs"/>
          <w:vanish/>
          <w:sz w:val="22"/>
          <w:szCs w:val="22"/>
          <w:shd w:val="clear" w:color="auto" w:fill="FFFF99"/>
          <w:rtl/>
        </w:rPr>
        <w:t>), תש"ך</w:t>
      </w:r>
      <w:r w:rsidR="0094578C" w:rsidRPr="006D6479">
        <w:rPr>
          <w:rFonts w:hint="cs"/>
          <w:vanish/>
          <w:sz w:val="22"/>
          <w:szCs w:val="22"/>
          <w:shd w:val="clear" w:color="auto" w:fill="FFFF99"/>
          <w:rtl/>
        </w:rPr>
        <w:t>-</w:t>
      </w:r>
      <w:r w:rsidRPr="006D6479">
        <w:rPr>
          <w:rFonts w:hint="cs"/>
          <w:vanish/>
          <w:sz w:val="22"/>
          <w:szCs w:val="22"/>
          <w:shd w:val="clear" w:color="auto" w:fill="FFFF99"/>
          <w:rtl/>
        </w:rPr>
        <w:t>1960</w:t>
      </w:r>
      <w:bookmarkEnd w:id="0"/>
    </w:p>
    <w:p w14:paraId="34FE45E3" w14:textId="77777777" w:rsidR="007C4003" w:rsidRPr="00E91C4C" w:rsidRDefault="007C4003" w:rsidP="00F3604B">
      <w:pPr>
        <w:pStyle w:val="P00"/>
        <w:spacing w:before="72"/>
        <w:ind w:left="0" w:right="1134"/>
        <w:rPr>
          <w:rStyle w:val="default"/>
          <w:rFonts w:cs="FrankRuehl"/>
          <w:rtl/>
        </w:rPr>
      </w:pPr>
      <w:r w:rsidRPr="00E91C4C">
        <w:rPr>
          <w:rtl/>
        </w:rPr>
        <w:tab/>
      </w:r>
      <w:r w:rsidRPr="00E91C4C">
        <w:rPr>
          <w:rStyle w:val="default"/>
          <w:rFonts w:cs="FrankRuehl"/>
          <w:rtl/>
        </w:rPr>
        <w:t>ב</w:t>
      </w:r>
      <w:r w:rsidRPr="00E91C4C">
        <w:rPr>
          <w:rStyle w:val="default"/>
          <w:rFonts w:cs="FrankRuehl" w:hint="cs"/>
          <w:rtl/>
        </w:rPr>
        <w:t>תוקף סמכותי לפי סעיף 11 לחוק הניקוז וההגנה מפני שטפונות, תשי"ח</w:t>
      </w:r>
      <w:r w:rsidR="00F3604B">
        <w:rPr>
          <w:rStyle w:val="default"/>
          <w:rFonts w:cs="FrankRuehl" w:hint="cs"/>
          <w:rtl/>
        </w:rPr>
        <w:t>-</w:t>
      </w:r>
      <w:r w:rsidRPr="00E91C4C">
        <w:rPr>
          <w:rStyle w:val="default"/>
          <w:rFonts w:cs="FrankRuehl" w:hint="cs"/>
          <w:rtl/>
        </w:rPr>
        <w:t>1957, ולאחר התייעצות עם שר הפנים, אני מצווה לאמור:</w:t>
      </w:r>
    </w:p>
    <w:p w14:paraId="19CBD78E" w14:textId="77777777" w:rsidR="007C4003" w:rsidRDefault="007C4003" w:rsidP="00F24515">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הוראות כלליות</w:t>
      </w:r>
    </w:p>
    <w:p w14:paraId="3C191E01" w14:textId="77777777" w:rsidR="007C4003" w:rsidRPr="00E91C4C" w:rsidRDefault="007C4003" w:rsidP="00F3604B">
      <w:pPr>
        <w:pStyle w:val="P00"/>
        <w:spacing w:before="72"/>
        <w:ind w:left="0" w:right="1134"/>
        <w:rPr>
          <w:rStyle w:val="default"/>
          <w:rFonts w:cs="FrankRuehl" w:hint="cs"/>
          <w:rtl/>
        </w:rPr>
      </w:pPr>
      <w:bookmarkStart w:id="2" w:name="Seif1"/>
      <w:bookmarkEnd w:id="2"/>
      <w:r w:rsidRPr="00E91C4C">
        <w:rPr>
          <w:rFonts w:cs="Miriam"/>
          <w:lang w:val="he-IL"/>
        </w:rPr>
        <w:pict w14:anchorId="1A65B7B0">
          <v:rect id="_x0000_s1026" style="position:absolute;left:0;text-align:left;margin-left:464.5pt;margin-top:8.05pt;width:75.05pt;height:22.4pt;z-index:251617280" o:allowincell="f" filled="f" stroked="f" strokecolor="lime" strokeweight=".25pt">
            <v:textbox style="mso-next-textbox:#_x0000_s1026" inset="0,0,0,0">
              <w:txbxContent>
                <w:p w14:paraId="0CB1BDE6" w14:textId="77777777" w:rsidR="00255C0D" w:rsidRDefault="00255C0D">
                  <w:pPr>
                    <w:spacing w:line="160" w:lineRule="exact"/>
                    <w:rPr>
                      <w:rFonts w:cs="Miriam"/>
                      <w:noProof/>
                      <w:szCs w:val="18"/>
                      <w:rtl/>
                    </w:rPr>
                  </w:pPr>
                  <w:r>
                    <w:rPr>
                      <w:rFonts w:cs="Miriam"/>
                      <w:szCs w:val="18"/>
                      <w:rtl/>
                    </w:rPr>
                    <w:t>ה</w:t>
                  </w:r>
                  <w:r>
                    <w:rPr>
                      <w:rFonts w:cs="Miriam" w:hint="cs"/>
                      <w:szCs w:val="18"/>
                      <w:rtl/>
                    </w:rPr>
                    <w:t>קמת רשויות</w:t>
                  </w:r>
                </w:p>
                <w:p w14:paraId="19CEE0EC" w14:textId="77777777" w:rsidR="00255C0D" w:rsidRDefault="00255C0D" w:rsidP="00145EEB">
                  <w:pPr>
                    <w:spacing w:line="160" w:lineRule="exact"/>
                    <w:rPr>
                      <w:rFonts w:cs="Miriam"/>
                      <w:noProof/>
                      <w:szCs w:val="18"/>
                      <w:rtl/>
                    </w:rPr>
                  </w:pPr>
                  <w:r>
                    <w:rPr>
                      <w:rFonts w:cs="Miriam"/>
                      <w:szCs w:val="18"/>
                      <w:rtl/>
                    </w:rPr>
                    <w:t>צ</w:t>
                  </w:r>
                  <w:r>
                    <w:rPr>
                      <w:rFonts w:cs="Miriam" w:hint="cs"/>
                      <w:szCs w:val="18"/>
                      <w:rtl/>
                    </w:rPr>
                    <w:t>ו תשנ"ז-1996</w:t>
                  </w:r>
                </w:p>
              </w:txbxContent>
            </v:textbox>
            <w10:anchorlock/>
          </v:rect>
        </w:pict>
      </w:r>
      <w:r w:rsidRPr="00E91C4C">
        <w:rPr>
          <w:rStyle w:val="big-number"/>
          <w:rFonts w:cs="Miriam"/>
          <w:rtl/>
        </w:rPr>
        <w:t>1</w:t>
      </w:r>
      <w:r w:rsidRPr="00E91C4C">
        <w:rPr>
          <w:rStyle w:val="big-number"/>
          <w:rFonts w:cs="FrankRuehl"/>
          <w:sz w:val="26"/>
          <w:szCs w:val="26"/>
          <w:rtl/>
        </w:rPr>
        <w:t>.</w:t>
      </w:r>
      <w:r w:rsidRPr="00E91C4C">
        <w:rPr>
          <w:rStyle w:val="big-number"/>
          <w:rFonts w:cs="FrankRuehl"/>
          <w:sz w:val="26"/>
          <w:szCs w:val="26"/>
          <w:rtl/>
        </w:rPr>
        <w:tab/>
      </w:r>
      <w:r w:rsidRPr="00E91C4C">
        <w:rPr>
          <w:rStyle w:val="default"/>
          <w:rFonts w:cs="FrankRuehl"/>
          <w:rtl/>
        </w:rPr>
        <w:t>מ</w:t>
      </w:r>
      <w:r w:rsidRPr="00E91C4C">
        <w:rPr>
          <w:rStyle w:val="default"/>
          <w:rFonts w:cs="FrankRuehl" w:hint="cs"/>
          <w:rtl/>
        </w:rPr>
        <w:t>וקמות בזה רשוי</w:t>
      </w:r>
      <w:r w:rsidRPr="00E91C4C">
        <w:rPr>
          <w:rStyle w:val="default"/>
          <w:rFonts w:cs="FrankRuehl"/>
          <w:rtl/>
        </w:rPr>
        <w:t>ו</w:t>
      </w:r>
      <w:r w:rsidRPr="00E91C4C">
        <w:rPr>
          <w:rStyle w:val="default"/>
          <w:rFonts w:cs="FrankRuehl" w:hint="cs"/>
          <w:rtl/>
        </w:rPr>
        <w:t xml:space="preserve">ת ניקוז (להלן </w:t>
      </w:r>
      <w:r w:rsidR="00F3604B">
        <w:rPr>
          <w:rStyle w:val="default"/>
          <w:rFonts w:hint="cs"/>
          <w:rtl/>
        </w:rPr>
        <w:t>-</w:t>
      </w:r>
      <w:r w:rsidRPr="00E91C4C">
        <w:rPr>
          <w:rStyle w:val="default"/>
          <w:rFonts w:cs="FrankRuehl" w:hint="cs"/>
          <w:rtl/>
        </w:rPr>
        <w:t xml:space="preserve"> רשות) ששמותיהן נקובים בתוספת בטור א' שתחומה של כל אחת מהן כולל את אזור הניקוז הנקוב לצדה בטור ב', כמשמעותו באכרזת הניקוז וההגנה מפני שטפונות (אזורי ניקוז), תשנ"ו</w:t>
      </w:r>
      <w:r w:rsidR="00F3604B">
        <w:rPr>
          <w:rStyle w:val="default"/>
          <w:rFonts w:cs="FrankRuehl" w:hint="cs"/>
          <w:rtl/>
        </w:rPr>
        <w:t>-</w:t>
      </w:r>
      <w:r w:rsidR="00FD5BF1">
        <w:rPr>
          <w:rStyle w:val="default"/>
          <w:rFonts w:cs="FrankRuehl" w:hint="cs"/>
          <w:rtl/>
        </w:rPr>
        <w:t>1996.</w:t>
      </w:r>
    </w:p>
    <w:p w14:paraId="2AA0E7C7" w14:textId="77777777" w:rsidR="002A2676" w:rsidRPr="006D6479" w:rsidRDefault="002A2676" w:rsidP="002A2676">
      <w:pPr>
        <w:pStyle w:val="P00"/>
        <w:spacing w:before="0"/>
        <w:ind w:left="0" w:right="1134"/>
        <w:rPr>
          <w:rFonts w:hint="cs"/>
          <w:b/>
          <w:bCs/>
          <w:vanish/>
          <w:szCs w:val="20"/>
          <w:shd w:val="clear" w:color="auto" w:fill="FFFF99"/>
          <w:rtl/>
        </w:rPr>
      </w:pPr>
      <w:bookmarkStart w:id="3" w:name="Rov73"/>
      <w:r w:rsidRPr="006D6479">
        <w:rPr>
          <w:rFonts w:hint="cs"/>
          <w:vanish/>
          <w:color w:val="FF0000"/>
          <w:szCs w:val="20"/>
          <w:shd w:val="clear" w:color="auto" w:fill="FFFF99"/>
          <w:rtl/>
        </w:rPr>
        <w:t>מיום 14.12.1996</w:t>
      </w:r>
    </w:p>
    <w:p w14:paraId="79E887D8" w14:textId="77777777" w:rsidR="002A2676" w:rsidRPr="006D6479" w:rsidRDefault="002A2676" w:rsidP="002A2676">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תשנ"ז-1996</w:t>
      </w:r>
    </w:p>
    <w:p w14:paraId="68B05F67" w14:textId="77777777" w:rsidR="002A2676" w:rsidRPr="006D6479" w:rsidRDefault="002A2676" w:rsidP="002A2676">
      <w:pPr>
        <w:pStyle w:val="P00"/>
        <w:spacing w:before="0"/>
        <w:ind w:left="0" w:right="1134"/>
        <w:rPr>
          <w:rFonts w:hint="cs"/>
          <w:vanish/>
          <w:szCs w:val="20"/>
          <w:shd w:val="clear" w:color="auto" w:fill="FFFF99"/>
          <w:rtl/>
        </w:rPr>
      </w:pPr>
      <w:hyperlink r:id="rId7" w:history="1">
        <w:r w:rsidRPr="006D6479">
          <w:rPr>
            <w:rStyle w:val="Hyperlink"/>
            <w:vanish/>
            <w:szCs w:val="20"/>
            <w:shd w:val="clear" w:color="auto" w:fill="FFFF99"/>
            <w:rtl/>
          </w:rPr>
          <w:t>ק</w:t>
        </w:r>
        <w:r w:rsidRPr="006D6479">
          <w:rPr>
            <w:rStyle w:val="Hyperlink"/>
            <w:rFonts w:hint="cs"/>
            <w:vanish/>
            <w:szCs w:val="20"/>
            <w:shd w:val="clear" w:color="auto" w:fill="FFFF99"/>
            <w:rtl/>
          </w:rPr>
          <w:t>"ת תשנ"ז מס' 5793</w:t>
        </w:r>
      </w:hyperlink>
      <w:r w:rsidRPr="006D6479">
        <w:rPr>
          <w:rFonts w:hint="cs"/>
          <w:vanish/>
          <w:szCs w:val="20"/>
          <w:shd w:val="clear" w:color="auto" w:fill="FFFF99"/>
          <w:rtl/>
        </w:rPr>
        <w:t xml:space="preserve"> מיום 14.11.1996 עמ' 111</w:t>
      </w:r>
    </w:p>
    <w:p w14:paraId="5148EF06" w14:textId="77777777" w:rsidR="002A2676" w:rsidRPr="00B70CF7" w:rsidRDefault="002A2676" w:rsidP="00F3604B">
      <w:pPr>
        <w:pStyle w:val="P00"/>
        <w:ind w:left="0" w:right="1134"/>
        <w:rPr>
          <w:rStyle w:val="default"/>
          <w:sz w:val="2"/>
          <w:szCs w:val="2"/>
          <w:rtl/>
        </w:rPr>
      </w:pPr>
      <w:r w:rsidRPr="006D6479">
        <w:rPr>
          <w:rStyle w:val="big-number"/>
          <w:rFonts w:cs="FrankRuehl"/>
          <w:vanish/>
          <w:sz w:val="22"/>
          <w:szCs w:val="22"/>
          <w:shd w:val="clear" w:color="auto" w:fill="FFFF99"/>
          <w:rtl/>
        </w:rPr>
        <w:t>1.</w:t>
      </w:r>
      <w:r w:rsidRPr="006D6479">
        <w:rPr>
          <w:rStyle w:val="big-number"/>
          <w:rFonts w:cs="FrankRuehl"/>
          <w:vanish/>
          <w:sz w:val="22"/>
          <w:szCs w:val="22"/>
          <w:shd w:val="clear" w:color="auto" w:fill="FFFF99"/>
          <w:rtl/>
        </w:rPr>
        <w:tab/>
      </w:r>
      <w:r w:rsidRPr="006D6479">
        <w:rPr>
          <w:rStyle w:val="default"/>
          <w:rFonts w:cs="FrankRuehl"/>
          <w:vanish/>
          <w:sz w:val="22"/>
          <w:szCs w:val="22"/>
          <w:shd w:val="clear" w:color="auto" w:fill="FFFF99"/>
          <w:rtl/>
        </w:rPr>
        <w:t>מ</w:t>
      </w:r>
      <w:r w:rsidRPr="006D6479">
        <w:rPr>
          <w:rStyle w:val="default"/>
          <w:rFonts w:cs="FrankRuehl" w:hint="cs"/>
          <w:vanish/>
          <w:sz w:val="22"/>
          <w:szCs w:val="22"/>
          <w:shd w:val="clear" w:color="auto" w:fill="FFFF99"/>
          <w:rtl/>
        </w:rPr>
        <w:t>וקמות בזה רשוי</w:t>
      </w:r>
      <w:r w:rsidRPr="006D6479">
        <w:rPr>
          <w:rStyle w:val="default"/>
          <w:rFonts w:cs="FrankRuehl"/>
          <w:vanish/>
          <w:sz w:val="22"/>
          <w:szCs w:val="22"/>
          <w:shd w:val="clear" w:color="auto" w:fill="FFFF99"/>
          <w:rtl/>
        </w:rPr>
        <w:t>ו</w:t>
      </w:r>
      <w:r w:rsidRPr="006D6479">
        <w:rPr>
          <w:rStyle w:val="default"/>
          <w:rFonts w:cs="FrankRuehl" w:hint="cs"/>
          <w:vanish/>
          <w:sz w:val="22"/>
          <w:szCs w:val="22"/>
          <w:shd w:val="clear" w:color="auto" w:fill="FFFF99"/>
          <w:rtl/>
        </w:rPr>
        <w:t xml:space="preserve">ת ניקוז (להלן </w:t>
      </w:r>
      <w:r w:rsidR="00F3604B" w:rsidRPr="006D6479">
        <w:rPr>
          <w:rStyle w:val="default"/>
          <w:rFonts w:cs="FrankRuehl" w:hint="cs"/>
          <w:vanish/>
          <w:sz w:val="22"/>
          <w:szCs w:val="22"/>
          <w:shd w:val="clear" w:color="auto" w:fill="FFFF99"/>
          <w:rtl/>
        </w:rPr>
        <w:t>-</w:t>
      </w:r>
      <w:r w:rsidRPr="006D6479">
        <w:rPr>
          <w:rStyle w:val="default"/>
          <w:rFonts w:cs="FrankRuehl" w:hint="cs"/>
          <w:vanish/>
          <w:sz w:val="22"/>
          <w:szCs w:val="22"/>
          <w:shd w:val="clear" w:color="auto" w:fill="FFFF99"/>
          <w:rtl/>
        </w:rPr>
        <w:t xml:space="preserve"> רשות) </w:t>
      </w:r>
      <w:r w:rsidRPr="006D6479">
        <w:rPr>
          <w:rStyle w:val="default"/>
          <w:rFonts w:cs="FrankRuehl" w:hint="cs"/>
          <w:strike/>
          <w:vanish/>
          <w:sz w:val="22"/>
          <w:szCs w:val="22"/>
          <w:shd w:val="clear" w:color="auto" w:fill="FFFF99"/>
          <w:rtl/>
        </w:rPr>
        <w:t>ש</w:t>
      </w:r>
      <w:r w:rsidR="00CC3E4E" w:rsidRPr="006D6479">
        <w:rPr>
          <w:rStyle w:val="default"/>
          <w:rFonts w:cs="FrankRuehl" w:hint="cs"/>
          <w:strike/>
          <w:vanish/>
          <w:sz w:val="22"/>
          <w:szCs w:val="22"/>
          <w:shd w:val="clear" w:color="auto" w:fill="FFFF99"/>
          <w:rtl/>
        </w:rPr>
        <w:t>ננקבו</w:t>
      </w:r>
      <w:r w:rsidR="00CC3E4E" w:rsidRPr="006D6479">
        <w:rPr>
          <w:rStyle w:val="default"/>
          <w:rFonts w:cs="FrankRuehl" w:hint="cs"/>
          <w:vanish/>
          <w:sz w:val="22"/>
          <w:szCs w:val="22"/>
          <w:shd w:val="clear" w:color="auto" w:fill="FFFF99"/>
          <w:rtl/>
        </w:rPr>
        <w:t xml:space="preserve"> </w:t>
      </w:r>
      <w:r w:rsidR="00B30096" w:rsidRPr="006D6479">
        <w:rPr>
          <w:rStyle w:val="default"/>
          <w:rFonts w:cs="FrankRuehl" w:hint="cs"/>
          <w:vanish/>
          <w:sz w:val="22"/>
          <w:szCs w:val="22"/>
          <w:u w:val="single"/>
          <w:shd w:val="clear" w:color="auto" w:fill="FFFF99"/>
          <w:rtl/>
        </w:rPr>
        <w:t>ש</w:t>
      </w:r>
      <w:r w:rsidRPr="006D6479">
        <w:rPr>
          <w:rStyle w:val="default"/>
          <w:rFonts w:cs="FrankRuehl" w:hint="cs"/>
          <w:vanish/>
          <w:sz w:val="22"/>
          <w:szCs w:val="22"/>
          <w:u w:val="single"/>
          <w:shd w:val="clear" w:color="auto" w:fill="FFFF99"/>
          <w:rtl/>
        </w:rPr>
        <w:t>שמותיהן נקובים</w:t>
      </w:r>
      <w:r w:rsidRPr="006D6479">
        <w:rPr>
          <w:rStyle w:val="default"/>
          <w:rFonts w:cs="FrankRuehl" w:hint="cs"/>
          <w:vanish/>
          <w:sz w:val="22"/>
          <w:szCs w:val="22"/>
          <w:shd w:val="clear" w:color="auto" w:fill="FFFF99"/>
          <w:rtl/>
        </w:rPr>
        <w:t xml:space="preserve"> בתוספת בטור א' שתחומה של כל אחת מהן</w:t>
      </w:r>
      <w:r w:rsidR="00150359" w:rsidRPr="006D6479">
        <w:rPr>
          <w:rStyle w:val="default"/>
          <w:rFonts w:cs="FrankRuehl" w:hint="cs"/>
          <w:vanish/>
          <w:sz w:val="22"/>
          <w:szCs w:val="22"/>
          <w:shd w:val="clear" w:color="auto" w:fill="FFFF99"/>
          <w:rtl/>
        </w:rPr>
        <w:t xml:space="preserve"> </w:t>
      </w:r>
      <w:r w:rsidR="00150359" w:rsidRPr="006D6479">
        <w:rPr>
          <w:rStyle w:val="default"/>
          <w:rFonts w:cs="FrankRuehl" w:hint="cs"/>
          <w:strike/>
          <w:vanish/>
          <w:sz w:val="22"/>
          <w:szCs w:val="22"/>
          <w:shd w:val="clear" w:color="auto" w:fill="FFFF99"/>
          <w:rtl/>
        </w:rPr>
        <w:t>כולל שטח שצוין לצדה בטור ב'</w:t>
      </w:r>
      <w:r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u w:val="single"/>
          <w:shd w:val="clear" w:color="auto" w:fill="FFFF99"/>
          <w:rtl/>
        </w:rPr>
        <w:t>כולל את אזור הניקוז הנקוב לצדה בטור ב', כמשמעותו באכרזת הניקוז וההגנה מפני שטפונות (אזורי ניקוז), תשנ"ו</w:t>
      </w:r>
      <w:r w:rsidR="00F3604B" w:rsidRPr="006D6479">
        <w:rPr>
          <w:rStyle w:val="default"/>
          <w:rFonts w:cs="FrankRuehl" w:hint="cs"/>
          <w:vanish/>
          <w:sz w:val="22"/>
          <w:szCs w:val="22"/>
          <w:u w:val="single"/>
          <w:shd w:val="clear" w:color="auto" w:fill="FFFF99"/>
          <w:rtl/>
        </w:rPr>
        <w:t>-</w:t>
      </w:r>
      <w:r w:rsidRPr="006D6479">
        <w:rPr>
          <w:rStyle w:val="default"/>
          <w:rFonts w:cs="FrankRuehl" w:hint="cs"/>
          <w:vanish/>
          <w:sz w:val="22"/>
          <w:szCs w:val="22"/>
          <w:u w:val="single"/>
          <w:shd w:val="clear" w:color="auto" w:fill="FFFF99"/>
          <w:rtl/>
        </w:rPr>
        <w:t>1996</w:t>
      </w:r>
      <w:r w:rsidRPr="006D6479">
        <w:rPr>
          <w:rStyle w:val="default"/>
          <w:rFonts w:cs="FrankRuehl" w:hint="cs"/>
          <w:vanish/>
          <w:sz w:val="22"/>
          <w:szCs w:val="22"/>
          <w:shd w:val="clear" w:color="auto" w:fill="FFFF99"/>
          <w:rtl/>
        </w:rPr>
        <w:t xml:space="preserve">. </w:t>
      </w:r>
      <w:bookmarkEnd w:id="3"/>
    </w:p>
    <w:p w14:paraId="760695A3" w14:textId="77777777" w:rsidR="007C4003" w:rsidRPr="00FD5BF1" w:rsidRDefault="007C4003" w:rsidP="00FD5BF1">
      <w:pPr>
        <w:pStyle w:val="P00"/>
        <w:spacing w:before="72"/>
        <w:ind w:left="0" w:right="1134"/>
        <w:rPr>
          <w:rStyle w:val="default"/>
          <w:rFonts w:cs="FrankRuehl" w:hint="cs"/>
          <w:rtl/>
        </w:rPr>
      </w:pPr>
      <w:bookmarkStart w:id="4" w:name="Seif2"/>
      <w:bookmarkEnd w:id="4"/>
      <w:r w:rsidRPr="00FD5BF1">
        <w:rPr>
          <w:rFonts w:cs="Miriam"/>
          <w:lang w:val="he-IL"/>
        </w:rPr>
        <w:pict w14:anchorId="4B44A857">
          <v:rect id="_x0000_s1027" style="position:absolute;left:0;text-align:left;margin-left:464.5pt;margin-top:8.05pt;width:75.05pt;height:23.85pt;z-index:251618304" o:allowincell="f" filled="f" stroked="f" strokecolor="lime" strokeweight=".25pt">
            <v:textbox style="mso-next-textbox:#_x0000_s1027" inset="0,0,0,0">
              <w:txbxContent>
                <w:p w14:paraId="3D0A145A" w14:textId="77777777" w:rsidR="00255C0D" w:rsidRDefault="00255C0D">
                  <w:pPr>
                    <w:spacing w:line="160" w:lineRule="exact"/>
                    <w:rPr>
                      <w:rFonts w:cs="Miriam"/>
                      <w:noProof/>
                      <w:szCs w:val="18"/>
                      <w:rtl/>
                    </w:rPr>
                  </w:pPr>
                  <w:r>
                    <w:rPr>
                      <w:rFonts w:cs="Miriam"/>
                      <w:szCs w:val="18"/>
                      <w:rtl/>
                    </w:rPr>
                    <w:t>ה</w:t>
                  </w:r>
                  <w:r>
                    <w:rPr>
                      <w:rFonts w:cs="Miriam" w:hint="cs"/>
                      <w:szCs w:val="18"/>
                      <w:rtl/>
                    </w:rPr>
                    <w:t>פקדת תרשים</w:t>
                  </w:r>
                </w:p>
                <w:p w14:paraId="46BB82A2" w14:textId="77777777" w:rsidR="00255C0D" w:rsidRDefault="00255C0D">
                  <w:pPr>
                    <w:spacing w:line="160" w:lineRule="exact"/>
                    <w:rPr>
                      <w:rFonts w:cs="Miriam"/>
                      <w:noProof/>
                      <w:szCs w:val="18"/>
                      <w:rtl/>
                    </w:rPr>
                  </w:pPr>
                  <w:r>
                    <w:rPr>
                      <w:rFonts w:cs="Miriam"/>
                      <w:szCs w:val="18"/>
                      <w:rtl/>
                    </w:rPr>
                    <w:t>צ</w:t>
                  </w:r>
                  <w:r>
                    <w:rPr>
                      <w:rFonts w:cs="Miriam" w:hint="cs"/>
                      <w:szCs w:val="18"/>
                      <w:rtl/>
                    </w:rPr>
                    <w:t>ו תש"ך-1960</w:t>
                  </w:r>
                </w:p>
              </w:txbxContent>
            </v:textbox>
            <w10:anchorlock/>
          </v:rect>
        </w:pict>
      </w:r>
      <w:r w:rsidRPr="00FD5BF1">
        <w:rPr>
          <w:rStyle w:val="big-number"/>
          <w:rFonts w:cs="Miriam"/>
          <w:rtl/>
        </w:rPr>
        <w:t>2</w:t>
      </w:r>
      <w:r w:rsidRPr="00FD5BF1">
        <w:rPr>
          <w:rStyle w:val="default"/>
          <w:rFonts w:cs="FrankRuehl"/>
          <w:rtl/>
        </w:rPr>
        <w:t>.</w:t>
      </w:r>
      <w:r w:rsidRPr="00FD5BF1">
        <w:rPr>
          <w:rStyle w:val="default"/>
          <w:rFonts w:cs="FrankRuehl"/>
          <w:rtl/>
        </w:rPr>
        <w:tab/>
        <w:t>ת</w:t>
      </w:r>
      <w:r w:rsidRPr="00FD5BF1">
        <w:rPr>
          <w:rStyle w:val="default"/>
          <w:rFonts w:cs="FrankRuehl" w:hint="cs"/>
          <w:rtl/>
        </w:rPr>
        <w:t>רשים תחומה של רשות וכן תרשים אזור הניקוז בו היא פועלת יופקדו בנצי</w:t>
      </w:r>
      <w:r w:rsidRPr="00FD5BF1">
        <w:rPr>
          <w:rStyle w:val="default"/>
          <w:rFonts w:cs="FrankRuehl"/>
          <w:rtl/>
        </w:rPr>
        <w:t>ב</w:t>
      </w:r>
      <w:r w:rsidRPr="00FD5BF1">
        <w:rPr>
          <w:rStyle w:val="default"/>
          <w:rFonts w:cs="FrankRuehl" w:hint="cs"/>
          <w:rtl/>
        </w:rPr>
        <w:t xml:space="preserve">ות המים תל-אביב, הקריה, והעתקיהם </w:t>
      </w:r>
      <w:r w:rsidR="00FD5BF1">
        <w:rPr>
          <w:rStyle w:val="default"/>
          <w:rFonts w:hint="cs"/>
          <w:rtl/>
        </w:rPr>
        <w:t>-</w:t>
      </w:r>
      <w:r w:rsidRPr="00FD5BF1">
        <w:rPr>
          <w:rStyle w:val="default"/>
          <w:rFonts w:cs="FrankRuehl" w:hint="cs"/>
          <w:rtl/>
        </w:rPr>
        <w:t xml:space="preserve"> במשרד הרשות ובמשרדי הרשויות המקומיות, וכל מעוניין זכאי לעיין בהם בשעות העבודה הרגילות.</w:t>
      </w:r>
    </w:p>
    <w:p w14:paraId="75A793F5" w14:textId="77777777" w:rsidR="00007726" w:rsidRPr="006D6479" w:rsidRDefault="00007726" w:rsidP="00E23CC0">
      <w:pPr>
        <w:pStyle w:val="P00"/>
        <w:spacing w:before="0"/>
        <w:ind w:left="0" w:right="1134"/>
        <w:rPr>
          <w:rFonts w:hint="cs"/>
          <w:b/>
          <w:bCs/>
          <w:vanish/>
          <w:szCs w:val="20"/>
          <w:shd w:val="clear" w:color="auto" w:fill="FFFF99"/>
          <w:rtl/>
        </w:rPr>
      </w:pPr>
      <w:bookmarkStart w:id="5" w:name="Rov74"/>
      <w:r w:rsidRPr="006D6479">
        <w:rPr>
          <w:rFonts w:hint="cs"/>
          <w:vanish/>
          <w:color w:val="FF0000"/>
          <w:szCs w:val="20"/>
          <w:shd w:val="clear" w:color="auto" w:fill="FFFF99"/>
          <w:rtl/>
        </w:rPr>
        <w:t xml:space="preserve">מיום </w:t>
      </w:r>
      <w:r w:rsidR="00E23CC0" w:rsidRPr="006D6479">
        <w:rPr>
          <w:rFonts w:hint="cs"/>
          <w:vanish/>
          <w:color w:val="FF0000"/>
          <w:szCs w:val="20"/>
          <w:shd w:val="clear" w:color="auto" w:fill="FFFF99"/>
          <w:rtl/>
        </w:rPr>
        <w:t>8</w:t>
      </w:r>
      <w:r w:rsidRPr="006D6479">
        <w:rPr>
          <w:rFonts w:hint="cs"/>
          <w:vanish/>
          <w:color w:val="FF0000"/>
          <w:szCs w:val="20"/>
          <w:shd w:val="clear" w:color="auto" w:fill="FFFF99"/>
          <w:rtl/>
        </w:rPr>
        <w:t>.</w:t>
      </w:r>
      <w:r w:rsidR="00E23CC0" w:rsidRPr="006D6479">
        <w:rPr>
          <w:rFonts w:hint="cs"/>
          <w:vanish/>
          <w:color w:val="FF0000"/>
          <w:szCs w:val="20"/>
          <w:shd w:val="clear" w:color="auto" w:fill="FFFF99"/>
          <w:rtl/>
        </w:rPr>
        <w:t>9</w:t>
      </w:r>
      <w:r w:rsidRPr="006D6479">
        <w:rPr>
          <w:rFonts w:hint="cs"/>
          <w:vanish/>
          <w:color w:val="FF0000"/>
          <w:szCs w:val="20"/>
          <w:shd w:val="clear" w:color="auto" w:fill="FFFF99"/>
          <w:rtl/>
        </w:rPr>
        <w:t>.</w:t>
      </w:r>
      <w:r w:rsidR="00E23CC0" w:rsidRPr="006D6479">
        <w:rPr>
          <w:rFonts w:hint="cs"/>
          <w:vanish/>
          <w:color w:val="FF0000"/>
          <w:szCs w:val="20"/>
          <w:shd w:val="clear" w:color="auto" w:fill="FFFF99"/>
          <w:rtl/>
        </w:rPr>
        <w:t>1960</w:t>
      </w:r>
    </w:p>
    <w:p w14:paraId="38E4270C" w14:textId="77777777" w:rsidR="00007726" w:rsidRPr="006D6479" w:rsidRDefault="00654CDE" w:rsidP="00654CDE">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תש"ך</w:t>
      </w:r>
      <w:r w:rsidR="00007726" w:rsidRPr="006D6479">
        <w:rPr>
          <w:rFonts w:hint="cs"/>
          <w:b/>
          <w:bCs/>
          <w:vanish/>
          <w:szCs w:val="20"/>
          <w:shd w:val="clear" w:color="auto" w:fill="FFFF99"/>
          <w:rtl/>
        </w:rPr>
        <w:t>-</w:t>
      </w:r>
      <w:r w:rsidRPr="006D6479">
        <w:rPr>
          <w:rFonts w:hint="cs"/>
          <w:b/>
          <w:bCs/>
          <w:vanish/>
          <w:szCs w:val="20"/>
          <w:shd w:val="clear" w:color="auto" w:fill="FFFF99"/>
          <w:rtl/>
        </w:rPr>
        <w:t>1960</w:t>
      </w:r>
    </w:p>
    <w:p w14:paraId="23BAD9BE" w14:textId="77777777" w:rsidR="00007726" w:rsidRPr="006D6479" w:rsidRDefault="0048525D" w:rsidP="0048525D">
      <w:pPr>
        <w:pStyle w:val="P00"/>
        <w:spacing w:before="0"/>
        <w:ind w:left="0" w:right="1134"/>
        <w:rPr>
          <w:rFonts w:hint="cs"/>
          <w:vanish/>
          <w:szCs w:val="20"/>
          <w:shd w:val="clear" w:color="auto" w:fill="FFFF99"/>
          <w:rtl/>
        </w:rPr>
      </w:pPr>
      <w:hyperlink r:id="rId8" w:history="1">
        <w:r w:rsidRPr="006D6479">
          <w:rPr>
            <w:rStyle w:val="Hyperlink"/>
            <w:rFonts w:hint="cs"/>
            <w:vanish/>
            <w:szCs w:val="20"/>
            <w:shd w:val="clear" w:color="auto" w:fill="FFFF99"/>
            <w:rtl/>
          </w:rPr>
          <w:t>ק"ת תש"ך מס' 1049</w:t>
        </w:r>
      </w:hyperlink>
      <w:r w:rsidR="00007726" w:rsidRPr="006D6479">
        <w:rPr>
          <w:rFonts w:hint="cs"/>
          <w:vanish/>
          <w:szCs w:val="20"/>
          <w:shd w:val="clear" w:color="auto" w:fill="FFFF99"/>
          <w:rtl/>
        </w:rPr>
        <w:t xml:space="preserve"> מיום </w:t>
      </w:r>
      <w:r w:rsidRPr="006D6479">
        <w:rPr>
          <w:rFonts w:hint="cs"/>
          <w:vanish/>
          <w:szCs w:val="20"/>
          <w:shd w:val="clear" w:color="auto" w:fill="FFFF99"/>
          <w:rtl/>
        </w:rPr>
        <w:t>8</w:t>
      </w:r>
      <w:r w:rsidR="00007726" w:rsidRPr="006D6479">
        <w:rPr>
          <w:rFonts w:hint="cs"/>
          <w:vanish/>
          <w:szCs w:val="20"/>
          <w:shd w:val="clear" w:color="auto" w:fill="FFFF99"/>
          <w:rtl/>
        </w:rPr>
        <w:t>.</w:t>
      </w:r>
      <w:r w:rsidRPr="006D6479">
        <w:rPr>
          <w:rFonts w:hint="cs"/>
          <w:vanish/>
          <w:szCs w:val="20"/>
          <w:shd w:val="clear" w:color="auto" w:fill="FFFF99"/>
          <w:rtl/>
        </w:rPr>
        <w:t>9</w:t>
      </w:r>
      <w:r w:rsidR="00007726" w:rsidRPr="006D6479">
        <w:rPr>
          <w:rFonts w:hint="cs"/>
          <w:vanish/>
          <w:szCs w:val="20"/>
          <w:shd w:val="clear" w:color="auto" w:fill="FFFF99"/>
          <w:rtl/>
        </w:rPr>
        <w:t>.</w:t>
      </w:r>
      <w:r w:rsidRPr="006D6479">
        <w:rPr>
          <w:rFonts w:hint="cs"/>
          <w:vanish/>
          <w:szCs w:val="20"/>
          <w:shd w:val="clear" w:color="auto" w:fill="FFFF99"/>
          <w:rtl/>
        </w:rPr>
        <w:t>1960</w:t>
      </w:r>
      <w:r w:rsidR="00007726" w:rsidRPr="006D6479">
        <w:rPr>
          <w:rFonts w:hint="cs"/>
          <w:vanish/>
          <w:szCs w:val="20"/>
          <w:shd w:val="clear" w:color="auto" w:fill="FFFF99"/>
          <w:rtl/>
        </w:rPr>
        <w:t xml:space="preserve"> עמ' </w:t>
      </w:r>
      <w:r w:rsidRPr="006D6479">
        <w:rPr>
          <w:rFonts w:hint="cs"/>
          <w:vanish/>
          <w:szCs w:val="20"/>
          <w:shd w:val="clear" w:color="auto" w:fill="FFFF99"/>
          <w:rtl/>
        </w:rPr>
        <w:t>1858</w:t>
      </w:r>
    </w:p>
    <w:p w14:paraId="52401475" w14:textId="77777777" w:rsidR="00D90DAE" w:rsidRPr="002971A6" w:rsidRDefault="00D90DAE" w:rsidP="00FD5BF1">
      <w:pPr>
        <w:pStyle w:val="P00"/>
        <w:ind w:left="0" w:right="1134"/>
        <w:rPr>
          <w:rStyle w:val="default"/>
          <w:rFonts w:cs="FrankRuehl" w:hint="cs"/>
          <w:sz w:val="2"/>
          <w:szCs w:val="2"/>
          <w:rtl/>
        </w:rPr>
      </w:pPr>
      <w:r w:rsidRPr="006D6479">
        <w:rPr>
          <w:rStyle w:val="big-number"/>
          <w:rFonts w:cs="FrankRuehl"/>
          <w:vanish/>
          <w:sz w:val="22"/>
          <w:szCs w:val="22"/>
          <w:shd w:val="clear" w:color="auto" w:fill="FFFF99"/>
          <w:rtl/>
        </w:rPr>
        <w:t>2.</w:t>
      </w:r>
      <w:r w:rsidRPr="006D6479">
        <w:rPr>
          <w:rStyle w:val="big-number"/>
          <w:rFonts w:cs="FrankRuehl"/>
          <w:vanish/>
          <w:sz w:val="22"/>
          <w:szCs w:val="22"/>
          <w:shd w:val="clear" w:color="auto" w:fill="FFFF99"/>
          <w:rtl/>
        </w:rPr>
        <w:tab/>
      </w:r>
      <w:r w:rsidRPr="006D6479">
        <w:rPr>
          <w:rStyle w:val="default"/>
          <w:rFonts w:cs="FrankRuehl"/>
          <w:vanish/>
          <w:sz w:val="22"/>
          <w:szCs w:val="22"/>
          <w:shd w:val="clear" w:color="auto" w:fill="FFFF99"/>
          <w:rtl/>
        </w:rPr>
        <w:t>ת</w:t>
      </w:r>
      <w:r w:rsidRPr="006D6479">
        <w:rPr>
          <w:rStyle w:val="default"/>
          <w:rFonts w:cs="FrankRuehl" w:hint="cs"/>
          <w:vanish/>
          <w:sz w:val="22"/>
          <w:szCs w:val="22"/>
          <w:shd w:val="clear" w:color="auto" w:fill="FFFF99"/>
          <w:rtl/>
        </w:rPr>
        <w:t>רשים תחומה של רשות וכן תרשים אזור הניקוז בו היא פועלת יופקדו ב</w:t>
      </w:r>
      <w:r w:rsidR="0082345C" w:rsidRPr="006D6479">
        <w:rPr>
          <w:rStyle w:val="default"/>
          <w:rFonts w:cs="FrankRuehl" w:hint="cs"/>
          <w:strike/>
          <w:vanish/>
          <w:sz w:val="22"/>
          <w:szCs w:val="22"/>
          <w:shd w:val="clear" w:color="auto" w:fill="FFFF99"/>
          <w:rtl/>
        </w:rPr>
        <w:t>מינהל המים</w:t>
      </w:r>
      <w:r w:rsidR="0082345C"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u w:val="single"/>
          <w:shd w:val="clear" w:color="auto" w:fill="FFFF99"/>
          <w:rtl/>
        </w:rPr>
        <w:t>נצי</w:t>
      </w:r>
      <w:r w:rsidRPr="006D6479">
        <w:rPr>
          <w:rStyle w:val="default"/>
          <w:rFonts w:cs="FrankRuehl"/>
          <w:vanish/>
          <w:sz w:val="22"/>
          <w:szCs w:val="22"/>
          <w:u w:val="single"/>
          <w:shd w:val="clear" w:color="auto" w:fill="FFFF99"/>
          <w:rtl/>
        </w:rPr>
        <w:t>ב</w:t>
      </w:r>
      <w:r w:rsidRPr="006D6479">
        <w:rPr>
          <w:rStyle w:val="default"/>
          <w:rFonts w:cs="FrankRuehl" w:hint="cs"/>
          <w:vanish/>
          <w:sz w:val="22"/>
          <w:szCs w:val="22"/>
          <w:u w:val="single"/>
          <w:shd w:val="clear" w:color="auto" w:fill="FFFF99"/>
          <w:rtl/>
        </w:rPr>
        <w:t>ות המים</w:t>
      </w:r>
      <w:r w:rsidRPr="006D6479">
        <w:rPr>
          <w:rStyle w:val="default"/>
          <w:rFonts w:cs="FrankRuehl" w:hint="cs"/>
          <w:vanish/>
          <w:sz w:val="22"/>
          <w:szCs w:val="22"/>
          <w:shd w:val="clear" w:color="auto" w:fill="FFFF99"/>
          <w:rtl/>
        </w:rPr>
        <w:t xml:space="preserve"> תל-אביב, הקריה, והעתקיהם</w:t>
      </w:r>
      <w:r w:rsidR="00FD5BF1" w:rsidRPr="006D6479">
        <w:rPr>
          <w:rStyle w:val="default"/>
          <w:rFonts w:cs="FrankRuehl" w:hint="cs"/>
          <w:vanish/>
          <w:sz w:val="22"/>
          <w:szCs w:val="22"/>
          <w:shd w:val="clear" w:color="auto" w:fill="FFFF99"/>
          <w:rtl/>
        </w:rPr>
        <w:t xml:space="preserve"> </w:t>
      </w:r>
      <w:r w:rsidR="00FD5BF1" w:rsidRPr="006D6479">
        <w:rPr>
          <w:rStyle w:val="default"/>
          <w:rFonts w:cs="FrankRuehl"/>
          <w:vanish/>
          <w:sz w:val="22"/>
          <w:szCs w:val="22"/>
          <w:shd w:val="clear" w:color="auto" w:fill="FFFF99"/>
          <w:rtl/>
        </w:rPr>
        <w:t>–</w:t>
      </w:r>
      <w:r w:rsidR="00FD5BF1"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shd w:val="clear" w:color="auto" w:fill="FFFF99"/>
          <w:rtl/>
        </w:rPr>
        <w:t>במשרד הרשות ובמש</w:t>
      </w:r>
      <w:r w:rsidR="009D500A" w:rsidRPr="006D6479">
        <w:rPr>
          <w:rStyle w:val="default"/>
          <w:rFonts w:cs="FrankRuehl" w:hint="cs"/>
          <w:vanish/>
          <w:sz w:val="22"/>
          <w:szCs w:val="22"/>
          <w:shd w:val="clear" w:color="auto" w:fill="FFFF99"/>
          <w:rtl/>
        </w:rPr>
        <w:t>רדי הרשויות המקומיות, וכל מעוני</w:t>
      </w:r>
      <w:r w:rsidRPr="006D6479">
        <w:rPr>
          <w:rStyle w:val="default"/>
          <w:rFonts w:cs="FrankRuehl" w:hint="cs"/>
          <w:vanish/>
          <w:sz w:val="22"/>
          <w:szCs w:val="22"/>
          <w:shd w:val="clear" w:color="auto" w:fill="FFFF99"/>
          <w:rtl/>
        </w:rPr>
        <w:t>ן זכאי לעיין בהם בשעות העבודה הרגילות.</w:t>
      </w:r>
      <w:bookmarkEnd w:id="5"/>
    </w:p>
    <w:p w14:paraId="7F5D9C73" w14:textId="77777777" w:rsidR="007C4003" w:rsidRDefault="007C4003" w:rsidP="00F24515">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שני: חברי רשות</w:t>
      </w:r>
    </w:p>
    <w:p w14:paraId="4547E0B6" w14:textId="77777777" w:rsidR="007C4003" w:rsidRPr="00FD5BF1" w:rsidRDefault="007C4003" w:rsidP="00F24515">
      <w:pPr>
        <w:pStyle w:val="P00"/>
        <w:spacing w:before="72"/>
        <w:ind w:left="0" w:right="1134"/>
        <w:rPr>
          <w:rStyle w:val="default"/>
          <w:rFonts w:cs="FrankRuehl"/>
          <w:rtl/>
        </w:rPr>
      </w:pPr>
      <w:bookmarkStart w:id="7" w:name="Seif3"/>
      <w:bookmarkEnd w:id="7"/>
      <w:r w:rsidRPr="00FD5BF1">
        <w:rPr>
          <w:rFonts w:cs="Miriam"/>
          <w:lang w:val="he-IL"/>
        </w:rPr>
        <w:pict w14:anchorId="23FADD6F">
          <v:rect id="_x0000_s1028" style="position:absolute;left:0;text-align:left;margin-left:464.5pt;margin-top:8.05pt;width:75.05pt;height:26.1pt;z-index:251619328" o:allowincell="f" filled="f" stroked="f" strokecolor="lime" strokeweight=".25pt">
            <v:textbox style="mso-next-textbox:#_x0000_s1028" inset="0,0,0,0">
              <w:txbxContent>
                <w:p w14:paraId="6FB11451" w14:textId="77777777" w:rsidR="00255C0D" w:rsidRDefault="00255C0D">
                  <w:pPr>
                    <w:spacing w:line="160" w:lineRule="exact"/>
                    <w:rPr>
                      <w:rFonts w:cs="Miriam"/>
                      <w:noProof/>
                      <w:szCs w:val="18"/>
                      <w:rtl/>
                    </w:rPr>
                  </w:pPr>
                  <w:r>
                    <w:rPr>
                      <w:rFonts w:cs="Miriam"/>
                      <w:szCs w:val="18"/>
                      <w:rtl/>
                    </w:rPr>
                    <w:t>ח</w:t>
                  </w:r>
                  <w:r>
                    <w:rPr>
                      <w:rFonts w:cs="Miriam" w:hint="cs"/>
                      <w:szCs w:val="18"/>
                      <w:rtl/>
                    </w:rPr>
                    <w:t>ברי הרשות</w:t>
                  </w:r>
                </w:p>
                <w:p w14:paraId="77655797"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תשנ"ז-1996</w:t>
                  </w:r>
                </w:p>
              </w:txbxContent>
            </v:textbox>
            <w10:anchorlock/>
          </v:rect>
        </w:pict>
      </w:r>
      <w:r w:rsidRPr="00FD5BF1">
        <w:rPr>
          <w:rStyle w:val="big-number"/>
          <w:rFonts w:cs="Miriam"/>
          <w:rtl/>
        </w:rPr>
        <w:t>3</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sidRPr="00FD5BF1">
        <w:rPr>
          <w:rStyle w:val="default"/>
          <w:rFonts w:cs="FrankRuehl" w:hint="cs"/>
          <w:rtl/>
        </w:rPr>
        <w:t>בכל רשות תהיינה חברות הרשויות המקומיות שפורטו בטור ג' בתוספת, שמספר קולות נציגיהן ברשות יהיה כמפורט בטור ד</w:t>
      </w:r>
      <w:r w:rsidRPr="00FD5BF1">
        <w:rPr>
          <w:rStyle w:val="default"/>
          <w:rFonts w:cs="FrankRuehl"/>
          <w:rtl/>
        </w:rPr>
        <w:t xml:space="preserve">' </w:t>
      </w:r>
      <w:r w:rsidRPr="00FD5BF1">
        <w:rPr>
          <w:rStyle w:val="default"/>
          <w:rFonts w:cs="FrankRuehl" w:hint="cs"/>
          <w:rtl/>
        </w:rPr>
        <w:t>לצדו.</w:t>
      </w:r>
    </w:p>
    <w:p w14:paraId="7184868C" w14:textId="77777777" w:rsidR="007C4003" w:rsidRPr="00FD5BF1" w:rsidRDefault="007C4003" w:rsidP="00F24515">
      <w:pPr>
        <w:pStyle w:val="P00"/>
        <w:spacing w:before="72"/>
        <w:ind w:left="0" w:right="1134"/>
        <w:rPr>
          <w:rStyle w:val="default"/>
          <w:rFonts w:cs="FrankRuehl" w:hint="cs"/>
          <w:rtl/>
        </w:rPr>
      </w:pPr>
      <w:r w:rsidRPr="00FD5BF1">
        <w:rPr>
          <w:rtl/>
        </w:rPr>
        <w:tab/>
      </w:r>
      <w:r w:rsidRPr="00FD5BF1">
        <w:rPr>
          <w:rStyle w:val="default"/>
          <w:rFonts w:cs="FrankRuehl"/>
          <w:rtl/>
        </w:rPr>
        <w:t>(</w:t>
      </w:r>
      <w:r w:rsidRPr="00FD5BF1">
        <w:rPr>
          <w:rStyle w:val="default"/>
          <w:rFonts w:cs="FrankRuehl" w:hint="cs"/>
          <w:rtl/>
        </w:rPr>
        <w:t>ב)</w:t>
      </w:r>
      <w:r w:rsidRPr="00FD5BF1">
        <w:rPr>
          <w:rStyle w:val="default"/>
          <w:rFonts w:cs="FrankRuehl"/>
          <w:rtl/>
        </w:rPr>
        <w:tab/>
      </w:r>
      <w:r w:rsidRPr="00FD5BF1">
        <w:rPr>
          <w:rStyle w:val="default"/>
          <w:rFonts w:cs="FrankRuehl" w:hint="cs"/>
          <w:rtl/>
        </w:rPr>
        <w:t>בכל רשות יהיו חברים גם 3 נציגי הממשלה: נציג השר לאיכות הסביבה, נציג שר הבריאות, ונציג שר החקלאות ופיתוח הכפר.</w:t>
      </w:r>
    </w:p>
    <w:p w14:paraId="042AA04D" w14:textId="77777777" w:rsidR="003358F8" w:rsidRPr="006D6479" w:rsidRDefault="003358F8" w:rsidP="00494A0C">
      <w:pPr>
        <w:pStyle w:val="P00"/>
        <w:spacing w:before="0"/>
        <w:ind w:left="0" w:right="1134"/>
        <w:rPr>
          <w:rFonts w:hint="cs"/>
          <w:b/>
          <w:bCs/>
          <w:vanish/>
          <w:szCs w:val="20"/>
          <w:shd w:val="clear" w:color="auto" w:fill="FFFF99"/>
          <w:rtl/>
        </w:rPr>
      </w:pPr>
      <w:bookmarkStart w:id="8" w:name="Rov75"/>
      <w:r w:rsidRPr="006D6479">
        <w:rPr>
          <w:rFonts w:hint="cs"/>
          <w:vanish/>
          <w:color w:val="FF0000"/>
          <w:szCs w:val="20"/>
          <w:shd w:val="clear" w:color="auto" w:fill="FFFF99"/>
          <w:rtl/>
        </w:rPr>
        <w:t xml:space="preserve">מיום </w:t>
      </w:r>
      <w:r w:rsidR="00494A0C" w:rsidRPr="006D6479">
        <w:rPr>
          <w:rFonts w:hint="cs"/>
          <w:vanish/>
          <w:color w:val="FF0000"/>
          <w:szCs w:val="20"/>
          <w:shd w:val="clear" w:color="auto" w:fill="FFFF99"/>
          <w:rtl/>
        </w:rPr>
        <w:t>15</w:t>
      </w:r>
      <w:r w:rsidRPr="006D6479">
        <w:rPr>
          <w:rFonts w:hint="cs"/>
          <w:vanish/>
          <w:color w:val="FF0000"/>
          <w:szCs w:val="20"/>
          <w:shd w:val="clear" w:color="auto" w:fill="FFFF99"/>
          <w:rtl/>
        </w:rPr>
        <w:t>.</w:t>
      </w:r>
      <w:r w:rsidR="00494A0C" w:rsidRPr="006D6479">
        <w:rPr>
          <w:rFonts w:hint="cs"/>
          <w:vanish/>
          <w:color w:val="FF0000"/>
          <w:szCs w:val="20"/>
          <w:shd w:val="clear" w:color="auto" w:fill="FFFF99"/>
          <w:rtl/>
        </w:rPr>
        <w:t>1</w:t>
      </w:r>
      <w:r w:rsidRPr="006D6479">
        <w:rPr>
          <w:rFonts w:hint="cs"/>
          <w:vanish/>
          <w:color w:val="FF0000"/>
          <w:szCs w:val="20"/>
          <w:shd w:val="clear" w:color="auto" w:fill="FFFF99"/>
          <w:rtl/>
        </w:rPr>
        <w:t>.196</w:t>
      </w:r>
      <w:r w:rsidR="00494A0C" w:rsidRPr="006D6479">
        <w:rPr>
          <w:rFonts w:hint="cs"/>
          <w:vanish/>
          <w:color w:val="FF0000"/>
          <w:szCs w:val="20"/>
          <w:shd w:val="clear" w:color="auto" w:fill="FFFF99"/>
          <w:rtl/>
        </w:rPr>
        <w:t>1</w:t>
      </w:r>
    </w:p>
    <w:p w14:paraId="72544BC3" w14:textId="77777777" w:rsidR="003358F8" w:rsidRPr="006D6479" w:rsidRDefault="003358F8" w:rsidP="00494A0C">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w:t>
      </w:r>
      <w:r w:rsidR="00494A0C" w:rsidRPr="006D6479">
        <w:rPr>
          <w:rFonts w:hint="cs"/>
          <w:b/>
          <w:bCs/>
          <w:vanish/>
          <w:szCs w:val="20"/>
          <w:shd w:val="clear" w:color="auto" w:fill="FFFF99"/>
          <w:rtl/>
        </w:rPr>
        <w:t>כ"א</w:t>
      </w:r>
      <w:r w:rsidRPr="006D6479">
        <w:rPr>
          <w:rFonts w:hint="cs"/>
          <w:b/>
          <w:bCs/>
          <w:vanish/>
          <w:szCs w:val="20"/>
          <w:shd w:val="clear" w:color="auto" w:fill="FFFF99"/>
          <w:rtl/>
        </w:rPr>
        <w:t>-196</w:t>
      </w:r>
      <w:r w:rsidR="00494A0C" w:rsidRPr="006D6479">
        <w:rPr>
          <w:rFonts w:hint="cs"/>
          <w:b/>
          <w:bCs/>
          <w:vanish/>
          <w:szCs w:val="20"/>
          <w:shd w:val="clear" w:color="auto" w:fill="FFFF99"/>
          <w:rtl/>
        </w:rPr>
        <w:t>1</w:t>
      </w:r>
    </w:p>
    <w:p w14:paraId="26EB74F9" w14:textId="77777777" w:rsidR="003358F8" w:rsidRPr="006D6479" w:rsidRDefault="00372251" w:rsidP="00372251">
      <w:pPr>
        <w:pStyle w:val="P00"/>
        <w:spacing w:before="0"/>
        <w:ind w:left="0" w:right="1134"/>
        <w:rPr>
          <w:rFonts w:hint="cs"/>
          <w:vanish/>
          <w:szCs w:val="20"/>
          <w:shd w:val="clear" w:color="auto" w:fill="FFFF99"/>
          <w:rtl/>
        </w:rPr>
      </w:pPr>
      <w:hyperlink r:id="rId9" w:history="1">
        <w:r w:rsidRPr="006D6479">
          <w:rPr>
            <w:rStyle w:val="Hyperlink"/>
            <w:vanish/>
            <w:szCs w:val="20"/>
            <w:shd w:val="clear" w:color="auto" w:fill="FFFF99"/>
            <w:rtl/>
          </w:rPr>
          <w:t>ק</w:t>
        </w:r>
        <w:r w:rsidRPr="006D6479">
          <w:rPr>
            <w:rStyle w:val="Hyperlink"/>
            <w:rFonts w:hint="cs"/>
            <w:vanish/>
            <w:szCs w:val="20"/>
            <w:shd w:val="clear" w:color="auto" w:fill="FFFF99"/>
            <w:rtl/>
          </w:rPr>
          <w:t>"ת תשכ"א מס' 1089</w:t>
        </w:r>
      </w:hyperlink>
      <w:r w:rsidR="003358F8" w:rsidRPr="006D6479">
        <w:rPr>
          <w:rFonts w:hint="cs"/>
          <w:vanish/>
          <w:szCs w:val="20"/>
          <w:shd w:val="clear" w:color="auto" w:fill="FFFF99"/>
          <w:rtl/>
        </w:rPr>
        <w:t xml:space="preserve"> מיום </w:t>
      </w:r>
      <w:r w:rsidRPr="006D6479">
        <w:rPr>
          <w:rFonts w:hint="cs"/>
          <w:vanish/>
          <w:szCs w:val="20"/>
          <w:shd w:val="clear" w:color="auto" w:fill="FFFF99"/>
          <w:rtl/>
        </w:rPr>
        <w:t>15</w:t>
      </w:r>
      <w:r w:rsidR="003358F8" w:rsidRPr="006D6479">
        <w:rPr>
          <w:rFonts w:hint="cs"/>
          <w:vanish/>
          <w:szCs w:val="20"/>
          <w:shd w:val="clear" w:color="auto" w:fill="FFFF99"/>
          <w:rtl/>
        </w:rPr>
        <w:t>.</w:t>
      </w:r>
      <w:r w:rsidRPr="006D6479">
        <w:rPr>
          <w:rFonts w:hint="cs"/>
          <w:vanish/>
          <w:szCs w:val="20"/>
          <w:shd w:val="clear" w:color="auto" w:fill="FFFF99"/>
          <w:rtl/>
        </w:rPr>
        <w:t>1</w:t>
      </w:r>
      <w:r w:rsidR="003358F8" w:rsidRPr="006D6479">
        <w:rPr>
          <w:rFonts w:hint="cs"/>
          <w:vanish/>
          <w:szCs w:val="20"/>
          <w:shd w:val="clear" w:color="auto" w:fill="FFFF99"/>
          <w:rtl/>
        </w:rPr>
        <w:t>.196</w:t>
      </w:r>
      <w:r w:rsidRPr="006D6479">
        <w:rPr>
          <w:rFonts w:hint="cs"/>
          <w:vanish/>
          <w:szCs w:val="20"/>
          <w:shd w:val="clear" w:color="auto" w:fill="FFFF99"/>
          <w:rtl/>
        </w:rPr>
        <w:t>1</w:t>
      </w:r>
      <w:r w:rsidR="003358F8" w:rsidRPr="006D6479">
        <w:rPr>
          <w:rFonts w:hint="cs"/>
          <w:vanish/>
          <w:szCs w:val="20"/>
          <w:shd w:val="clear" w:color="auto" w:fill="FFFF99"/>
          <w:rtl/>
        </w:rPr>
        <w:t xml:space="preserve"> עמ' </w:t>
      </w:r>
      <w:r w:rsidRPr="006D6479">
        <w:rPr>
          <w:rFonts w:hint="cs"/>
          <w:vanish/>
          <w:szCs w:val="20"/>
          <w:shd w:val="clear" w:color="auto" w:fill="FFFF99"/>
          <w:rtl/>
        </w:rPr>
        <w:t>732</w:t>
      </w:r>
    </w:p>
    <w:p w14:paraId="31F3351F" w14:textId="77777777" w:rsidR="000068AE" w:rsidRPr="006D6479" w:rsidRDefault="00D8015A" w:rsidP="00372251">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סעיף 3</w:t>
      </w:r>
    </w:p>
    <w:p w14:paraId="5A49B6BC" w14:textId="77777777" w:rsidR="00D8015A" w:rsidRPr="006D6479" w:rsidRDefault="00D8015A" w:rsidP="00944782">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58F42748" w14:textId="77777777" w:rsidR="00D8015A" w:rsidRPr="006D6479" w:rsidRDefault="00D8015A" w:rsidP="00372251">
      <w:pPr>
        <w:pStyle w:val="P00"/>
        <w:spacing w:before="0"/>
        <w:ind w:left="0" w:right="1134"/>
        <w:rPr>
          <w:rFonts w:hint="cs"/>
          <w:strike/>
          <w:vanish/>
          <w:sz w:val="22"/>
          <w:szCs w:val="22"/>
          <w:shd w:val="clear" w:color="auto" w:fill="FFFF99"/>
          <w:rtl/>
        </w:rPr>
      </w:pPr>
      <w:r w:rsidRPr="006D6479">
        <w:rPr>
          <w:rFonts w:hint="cs"/>
          <w:strike/>
          <w:vanish/>
          <w:sz w:val="22"/>
          <w:szCs w:val="22"/>
          <w:shd w:val="clear" w:color="auto" w:fill="FFFF99"/>
          <w:rtl/>
        </w:rPr>
        <w:t>3.</w:t>
      </w:r>
      <w:r w:rsidRPr="006D6479">
        <w:rPr>
          <w:rFonts w:hint="cs"/>
          <w:strike/>
          <w:vanish/>
          <w:sz w:val="22"/>
          <w:szCs w:val="22"/>
          <w:shd w:val="clear" w:color="auto" w:fill="FFFF99"/>
          <w:rtl/>
        </w:rPr>
        <w:tab/>
      </w:r>
      <w:r w:rsidR="00C879D4" w:rsidRPr="006D6479">
        <w:rPr>
          <w:rFonts w:hint="cs"/>
          <w:strike/>
          <w:vanish/>
          <w:sz w:val="22"/>
          <w:szCs w:val="22"/>
          <w:shd w:val="clear" w:color="auto" w:fill="FFFF99"/>
          <w:rtl/>
        </w:rPr>
        <w:t>(א)</w:t>
      </w:r>
      <w:r w:rsidR="00C879D4" w:rsidRPr="006D6479">
        <w:rPr>
          <w:rFonts w:hint="cs"/>
          <w:strike/>
          <w:vanish/>
          <w:sz w:val="22"/>
          <w:szCs w:val="22"/>
          <w:shd w:val="clear" w:color="auto" w:fill="FFFF99"/>
          <w:rtl/>
        </w:rPr>
        <w:tab/>
        <w:t>כל רשות תהיה במספר חברים כפי שצויין בתוספת בטור ג'.</w:t>
      </w:r>
    </w:p>
    <w:p w14:paraId="2993DEF5" w14:textId="77777777" w:rsidR="00C879D4" w:rsidRPr="006D6479" w:rsidRDefault="00C879D4" w:rsidP="00C879D4">
      <w:pPr>
        <w:pStyle w:val="P00"/>
        <w:spacing w:before="0"/>
        <w:ind w:left="624" w:right="1134"/>
        <w:rPr>
          <w:rFonts w:hint="cs"/>
          <w:strike/>
          <w:vanish/>
          <w:sz w:val="22"/>
          <w:szCs w:val="22"/>
          <w:shd w:val="clear" w:color="auto" w:fill="FFFF99"/>
          <w:rtl/>
        </w:rPr>
      </w:pPr>
      <w:r w:rsidRPr="006D6479">
        <w:rPr>
          <w:rFonts w:hint="cs"/>
          <w:strike/>
          <w:vanish/>
          <w:sz w:val="22"/>
          <w:szCs w:val="22"/>
          <w:shd w:val="clear" w:color="auto" w:fill="FFFF99"/>
          <w:rtl/>
        </w:rPr>
        <w:t>(ב)</w:t>
      </w:r>
      <w:r w:rsidRPr="006D6479">
        <w:rPr>
          <w:rFonts w:hint="cs"/>
          <w:strike/>
          <w:vanish/>
          <w:sz w:val="22"/>
          <w:szCs w:val="22"/>
          <w:shd w:val="clear" w:color="auto" w:fill="FFFF99"/>
          <w:rtl/>
        </w:rPr>
        <w:tab/>
      </w:r>
      <w:r w:rsidR="00DF72A0" w:rsidRPr="006D6479">
        <w:rPr>
          <w:rFonts w:hint="cs"/>
          <w:strike/>
          <w:vanish/>
          <w:sz w:val="22"/>
          <w:szCs w:val="22"/>
          <w:shd w:val="clear" w:color="auto" w:fill="FFFF99"/>
          <w:rtl/>
        </w:rPr>
        <w:t>הודעה על הרכב של כל רשות שתכלול שמות חבריה תפורסם ברשומות.</w:t>
      </w:r>
    </w:p>
    <w:p w14:paraId="28DD22C4" w14:textId="77777777" w:rsidR="009C088B" w:rsidRPr="006D6479" w:rsidRDefault="009C088B" w:rsidP="009C088B">
      <w:pPr>
        <w:pStyle w:val="P00"/>
        <w:spacing w:before="0"/>
        <w:ind w:left="0" w:right="1134"/>
        <w:rPr>
          <w:rFonts w:hint="cs"/>
          <w:vanish/>
          <w:szCs w:val="20"/>
          <w:shd w:val="clear" w:color="auto" w:fill="FFFF99"/>
          <w:rtl/>
        </w:rPr>
      </w:pPr>
    </w:p>
    <w:p w14:paraId="468B70CD" w14:textId="77777777" w:rsidR="00004A8B" w:rsidRPr="006D6479" w:rsidRDefault="00004A8B" w:rsidP="00004A8B">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מיום 14.12.1996</w:t>
      </w:r>
    </w:p>
    <w:p w14:paraId="6E7339C4" w14:textId="77777777" w:rsidR="00004A8B" w:rsidRPr="006D6479" w:rsidRDefault="00004A8B" w:rsidP="00004A8B">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תשנ"ז-1996</w:t>
      </w:r>
    </w:p>
    <w:p w14:paraId="557C177A" w14:textId="77777777" w:rsidR="00004A8B" w:rsidRPr="006D6479" w:rsidRDefault="00004A8B" w:rsidP="00004A8B">
      <w:pPr>
        <w:pStyle w:val="P00"/>
        <w:spacing w:before="0"/>
        <w:ind w:left="0" w:right="1134"/>
        <w:rPr>
          <w:rFonts w:hint="cs"/>
          <w:vanish/>
          <w:szCs w:val="20"/>
          <w:shd w:val="clear" w:color="auto" w:fill="FFFF99"/>
          <w:rtl/>
        </w:rPr>
      </w:pPr>
      <w:hyperlink r:id="rId10" w:history="1">
        <w:r w:rsidRPr="006D6479">
          <w:rPr>
            <w:rStyle w:val="Hyperlink"/>
            <w:vanish/>
            <w:szCs w:val="20"/>
            <w:shd w:val="clear" w:color="auto" w:fill="FFFF99"/>
            <w:rtl/>
          </w:rPr>
          <w:t>ק</w:t>
        </w:r>
        <w:r w:rsidRPr="006D6479">
          <w:rPr>
            <w:rStyle w:val="Hyperlink"/>
            <w:rFonts w:hint="cs"/>
            <w:vanish/>
            <w:szCs w:val="20"/>
            <w:shd w:val="clear" w:color="auto" w:fill="FFFF99"/>
            <w:rtl/>
          </w:rPr>
          <w:t>"ת תשנ"ז מס' 5793</w:t>
        </w:r>
      </w:hyperlink>
      <w:r w:rsidRPr="006D6479">
        <w:rPr>
          <w:rFonts w:hint="cs"/>
          <w:vanish/>
          <w:szCs w:val="20"/>
          <w:shd w:val="clear" w:color="auto" w:fill="FFFF99"/>
          <w:rtl/>
        </w:rPr>
        <w:t xml:space="preserve"> מיום 14.11.1996 עמ' 111</w:t>
      </w:r>
    </w:p>
    <w:p w14:paraId="149D8627" w14:textId="77777777" w:rsidR="00004A8B" w:rsidRPr="006D6479" w:rsidRDefault="00004A8B" w:rsidP="00004A8B">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סעיף 3</w:t>
      </w:r>
    </w:p>
    <w:p w14:paraId="7A30500B" w14:textId="77777777" w:rsidR="00004A8B" w:rsidRPr="006D6479" w:rsidRDefault="00004A8B" w:rsidP="00004A8B">
      <w:pPr>
        <w:pStyle w:val="P00"/>
        <w:ind w:left="0" w:right="1134"/>
        <w:rPr>
          <w:rFonts w:hint="cs"/>
          <w:vanish/>
          <w:sz w:val="22"/>
          <w:szCs w:val="22"/>
          <w:shd w:val="clear" w:color="auto" w:fill="FFFF99"/>
          <w:rtl/>
        </w:rPr>
      </w:pPr>
      <w:r w:rsidRPr="006D6479">
        <w:rPr>
          <w:rFonts w:hint="cs"/>
          <w:vanish/>
          <w:szCs w:val="20"/>
          <w:shd w:val="clear" w:color="auto" w:fill="FFFF99"/>
          <w:rtl/>
        </w:rPr>
        <w:t>הנוסח הקודם:</w:t>
      </w:r>
    </w:p>
    <w:p w14:paraId="2A7BB9F2" w14:textId="77777777" w:rsidR="0018272A" w:rsidRPr="006D6479" w:rsidRDefault="0018272A" w:rsidP="00004A8B">
      <w:pPr>
        <w:pStyle w:val="P00"/>
        <w:spacing w:before="20"/>
        <w:ind w:left="0" w:right="1134"/>
        <w:rPr>
          <w:rFonts w:cs="Miriam" w:hint="cs"/>
          <w:strike/>
          <w:vanish/>
          <w:sz w:val="16"/>
          <w:szCs w:val="16"/>
          <w:shd w:val="clear" w:color="auto" w:fill="FFFF99"/>
          <w:rtl/>
        </w:rPr>
      </w:pPr>
      <w:r w:rsidRPr="006D6479">
        <w:rPr>
          <w:rFonts w:cs="Miriam" w:hint="cs"/>
          <w:strike/>
          <w:vanish/>
          <w:sz w:val="16"/>
          <w:szCs w:val="16"/>
          <w:shd w:val="clear" w:color="auto" w:fill="FFFF99"/>
          <w:rtl/>
        </w:rPr>
        <w:t>חברי רשות</w:t>
      </w:r>
    </w:p>
    <w:p w14:paraId="67994DCE" w14:textId="77777777" w:rsidR="0018272A" w:rsidRPr="00845679" w:rsidRDefault="0018272A" w:rsidP="00845679">
      <w:pPr>
        <w:pStyle w:val="P00"/>
        <w:spacing w:before="0"/>
        <w:ind w:left="0" w:right="1134"/>
        <w:rPr>
          <w:rFonts w:hint="cs"/>
          <w:strike/>
          <w:sz w:val="2"/>
          <w:szCs w:val="2"/>
          <w:rtl/>
        </w:rPr>
      </w:pPr>
      <w:r w:rsidRPr="006D6479">
        <w:rPr>
          <w:rFonts w:hint="cs"/>
          <w:strike/>
          <w:vanish/>
          <w:sz w:val="22"/>
          <w:szCs w:val="22"/>
          <w:shd w:val="clear" w:color="auto" w:fill="FFFF99"/>
          <w:rtl/>
        </w:rPr>
        <w:t>3.</w:t>
      </w:r>
      <w:r w:rsidRPr="006D6479">
        <w:rPr>
          <w:rFonts w:hint="cs"/>
          <w:strike/>
          <w:vanish/>
          <w:sz w:val="22"/>
          <w:szCs w:val="22"/>
          <w:shd w:val="clear" w:color="auto" w:fill="FFFF99"/>
          <w:rtl/>
        </w:rPr>
        <w:tab/>
        <w:t>כל רשות תהיה במספר חברים כפי שצויין בתוספת בטור ג'.</w:t>
      </w:r>
      <w:bookmarkEnd w:id="8"/>
    </w:p>
    <w:p w14:paraId="7F4AD051" w14:textId="77777777" w:rsidR="007C4003" w:rsidRPr="00FD5BF1" w:rsidRDefault="007C4003" w:rsidP="00FD5BF1">
      <w:pPr>
        <w:pStyle w:val="P00"/>
        <w:spacing w:before="72"/>
        <w:ind w:left="0" w:right="1134"/>
        <w:rPr>
          <w:rStyle w:val="default"/>
          <w:rFonts w:cs="FrankRuehl"/>
          <w:rtl/>
        </w:rPr>
      </w:pPr>
      <w:bookmarkStart w:id="9" w:name="Seif4"/>
      <w:bookmarkEnd w:id="9"/>
      <w:r w:rsidRPr="00FD5BF1">
        <w:rPr>
          <w:rFonts w:cs="Miriam"/>
          <w:lang w:val="he-IL"/>
        </w:rPr>
        <w:pict w14:anchorId="6A0DBE45">
          <v:rect id="_x0000_s1029" style="position:absolute;left:0;text-align:left;margin-left:464.5pt;margin-top:8.05pt;width:75.05pt;height:24.9pt;z-index:251620352" o:allowincell="f" filled="f" stroked="f" strokecolor="lime" strokeweight=".25pt">
            <v:textbox style="mso-next-textbox:#_x0000_s1029" inset="0,0,0,0">
              <w:txbxContent>
                <w:p w14:paraId="393A22A1" w14:textId="77777777" w:rsidR="00255C0D" w:rsidRDefault="00255C0D" w:rsidP="0094578C">
                  <w:pPr>
                    <w:spacing w:line="160" w:lineRule="exact"/>
                    <w:rPr>
                      <w:rFonts w:cs="Miriam"/>
                      <w:noProof/>
                      <w:szCs w:val="18"/>
                      <w:rtl/>
                    </w:rPr>
                  </w:pPr>
                  <w:r>
                    <w:rPr>
                      <w:rFonts w:cs="Miriam"/>
                      <w:szCs w:val="18"/>
                      <w:rtl/>
                    </w:rPr>
                    <w:t>נ</w:t>
                  </w:r>
                  <w:r>
                    <w:rPr>
                      <w:rFonts w:cs="Miriam" w:hint="cs"/>
                      <w:szCs w:val="18"/>
                      <w:rtl/>
                    </w:rPr>
                    <w:t xml:space="preserve">ציגי רשויות </w:t>
                  </w:r>
                  <w:r>
                    <w:rPr>
                      <w:rFonts w:cs="Miriam"/>
                      <w:szCs w:val="18"/>
                      <w:rtl/>
                    </w:rPr>
                    <w:t>מ</w:t>
                  </w:r>
                  <w:r>
                    <w:rPr>
                      <w:rFonts w:cs="Miriam" w:hint="cs"/>
                      <w:szCs w:val="18"/>
                      <w:rtl/>
                    </w:rPr>
                    <w:t>קומיות</w:t>
                  </w:r>
                </w:p>
              </w:txbxContent>
            </v:textbox>
            <w10:anchorlock/>
          </v:rect>
        </w:pict>
      </w:r>
      <w:r w:rsidRPr="00FD5BF1">
        <w:rPr>
          <w:rStyle w:val="big-number"/>
          <w:rFonts w:cs="Miriam"/>
          <w:rtl/>
        </w:rPr>
        <w:t>4</w:t>
      </w:r>
      <w:r w:rsidRPr="00FD5BF1">
        <w:rPr>
          <w:rStyle w:val="default"/>
          <w:rFonts w:cs="FrankRuehl"/>
          <w:rtl/>
        </w:rPr>
        <w:t>.</w:t>
      </w:r>
      <w:r w:rsidRPr="00FD5BF1">
        <w:rPr>
          <w:rStyle w:val="default"/>
          <w:rFonts w:cs="FrankRuehl"/>
          <w:rtl/>
        </w:rPr>
        <w:tab/>
        <w:t>כ</w:t>
      </w:r>
      <w:r w:rsidRPr="00FD5BF1">
        <w:rPr>
          <w:rStyle w:val="default"/>
          <w:rFonts w:cs="FrankRuehl" w:hint="cs"/>
          <w:rtl/>
        </w:rPr>
        <w:t>ל רשות מקומית המיוצגת ברשות תבחר את נציגיה מבין חברי מועצתה, או מבין עובדיה, או תמנה נציג אחר שלדעת מועצתה עשוי לייצג עניניה ברש</w:t>
      </w:r>
      <w:r w:rsidRPr="00FD5BF1">
        <w:rPr>
          <w:rStyle w:val="default"/>
          <w:rFonts w:cs="FrankRuehl"/>
          <w:rtl/>
        </w:rPr>
        <w:t>ו</w:t>
      </w:r>
      <w:r w:rsidRPr="00FD5BF1">
        <w:rPr>
          <w:rStyle w:val="default"/>
          <w:rFonts w:cs="FrankRuehl" w:hint="cs"/>
          <w:rtl/>
        </w:rPr>
        <w:t>ת. לא בחרה רשות מקומית נציגה כאמור תוך 30 יום מפניית שר החקלאות (להלן</w:t>
      </w:r>
      <w:r w:rsidR="00FD5BF1">
        <w:rPr>
          <w:rStyle w:val="default"/>
          <w:rFonts w:cs="FrankRuehl" w:hint="cs"/>
          <w:rtl/>
        </w:rPr>
        <w:t xml:space="preserve"> -</w:t>
      </w:r>
      <w:r w:rsidRPr="00FD5BF1">
        <w:rPr>
          <w:rStyle w:val="default"/>
          <w:rFonts w:cs="FrankRuehl" w:hint="cs"/>
          <w:rtl/>
        </w:rPr>
        <w:t xml:space="preserve"> השר) אליה רשאי הוא למנות נציגה מבין חברי מועצתה או עובדיה.</w:t>
      </w:r>
    </w:p>
    <w:p w14:paraId="7426B69F" w14:textId="77777777" w:rsidR="007C4003" w:rsidRPr="00FD5BF1" w:rsidRDefault="007C4003" w:rsidP="00F24515">
      <w:pPr>
        <w:pStyle w:val="P00"/>
        <w:spacing w:before="72"/>
        <w:ind w:left="0" w:right="1134"/>
        <w:rPr>
          <w:rStyle w:val="default"/>
          <w:rFonts w:cs="FrankRuehl"/>
          <w:rtl/>
        </w:rPr>
      </w:pPr>
      <w:bookmarkStart w:id="10" w:name="Seif5"/>
      <w:bookmarkEnd w:id="10"/>
      <w:r w:rsidRPr="00FD5BF1">
        <w:rPr>
          <w:rFonts w:cs="Miriam"/>
          <w:lang w:val="he-IL"/>
        </w:rPr>
        <w:pict w14:anchorId="2C4939D4">
          <v:rect id="_x0000_s1030" style="position:absolute;left:0;text-align:left;margin-left:464.5pt;margin-top:8.05pt;width:75.05pt;height:23.45pt;z-index:251621376" o:allowincell="f" filled="f" stroked="f" strokecolor="lime" strokeweight=".25pt">
            <v:textbox style="mso-next-textbox:#_x0000_s1030" inset="0,0,0,0">
              <w:txbxContent>
                <w:p w14:paraId="2A8E6145" w14:textId="77777777" w:rsidR="00255C0D" w:rsidRDefault="00255C0D" w:rsidP="0094578C">
                  <w:pPr>
                    <w:spacing w:line="160" w:lineRule="exact"/>
                    <w:rPr>
                      <w:rFonts w:cs="Miriam"/>
                      <w:noProof/>
                      <w:szCs w:val="18"/>
                      <w:rtl/>
                    </w:rPr>
                  </w:pPr>
                  <w:r>
                    <w:rPr>
                      <w:rFonts w:cs="Miriam"/>
                      <w:szCs w:val="18"/>
                      <w:rtl/>
                    </w:rPr>
                    <w:t>ת</w:t>
                  </w:r>
                  <w:r>
                    <w:rPr>
                      <w:rFonts w:cs="Miriam" w:hint="cs"/>
                      <w:szCs w:val="18"/>
                      <w:rtl/>
                    </w:rPr>
                    <w:t xml:space="preserve">קופת כהונתם </w:t>
                  </w:r>
                  <w:r>
                    <w:rPr>
                      <w:rFonts w:cs="Miriam"/>
                      <w:szCs w:val="18"/>
                      <w:rtl/>
                    </w:rPr>
                    <w:t>ש</w:t>
                  </w:r>
                  <w:r>
                    <w:rPr>
                      <w:rFonts w:cs="Miriam" w:hint="cs"/>
                      <w:szCs w:val="18"/>
                      <w:rtl/>
                    </w:rPr>
                    <w:t>ל חברי רשות</w:t>
                  </w:r>
                </w:p>
              </w:txbxContent>
            </v:textbox>
            <w10:anchorlock/>
          </v:rect>
        </w:pict>
      </w:r>
      <w:r w:rsidRPr="00FD5BF1">
        <w:rPr>
          <w:rStyle w:val="big-number"/>
          <w:rFonts w:cs="Miriam"/>
          <w:rtl/>
        </w:rPr>
        <w:t>5</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sidRPr="00FD5BF1">
        <w:rPr>
          <w:rStyle w:val="default"/>
          <w:rFonts w:cs="FrankRuehl" w:hint="cs"/>
          <w:rtl/>
        </w:rPr>
        <w:t>תקופת כהונתו של חבר רשות היא 5 שנים.</w:t>
      </w:r>
    </w:p>
    <w:p w14:paraId="0C38F411" w14:textId="77777777" w:rsidR="007C4003" w:rsidRPr="00FD5BF1" w:rsidRDefault="007C4003" w:rsidP="00F24515">
      <w:pPr>
        <w:pStyle w:val="P00"/>
        <w:spacing w:before="72"/>
        <w:ind w:left="0" w:right="1134"/>
        <w:rPr>
          <w:rStyle w:val="default"/>
          <w:rFonts w:cs="FrankRuehl"/>
          <w:rtl/>
        </w:rPr>
      </w:pPr>
      <w:r w:rsidRPr="00FD5BF1">
        <w:rPr>
          <w:rtl/>
        </w:rPr>
        <w:tab/>
      </w:r>
      <w:r w:rsidRPr="00FD5BF1">
        <w:rPr>
          <w:rStyle w:val="default"/>
          <w:rFonts w:cs="FrankRuehl"/>
          <w:rtl/>
        </w:rPr>
        <w:t>(</w:t>
      </w:r>
      <w:r w:rsidRPr="00FD5BF1">
        <w:rPr>
          <w:rStyle w:val="default"/>
          <w:rFonts w:cs="FrankRuehl" w:hint="cs"/>
          <w:rtl/>
        </w:rPr>
        <w:t>ב)</w:t>
      </w:r>
      <w:r w:rsidRPr="00FD5BF1">
        <w:rPr>
          <w:rStyle w:val="default"/>
          <w:rFonts w:cs="FrankRuehl"/>
          <w:rtl/>
        </w:rPr>
        <w:tab/>
      </w:r>
      <w:r w:rsidRPr="00FD5BF1">
        <w:rPr>
          <w:rStyle w:val="default"/>
          <w:rFonts w:cs="FrankRuehl" w:hint="cs"/>
          <w:rtl/>
        </w:rPr>
        <w:t>חברי רשות ימשיכו בתפקידם אף אם תמה כהונתם כל עוד לא נבחרו או נתמנו חברים ח</w:t>
      </w:r>
      <w:r w:rsidRPr="00FD5BF1">
        <w:rPr>
          <w:rStyle w:val="default"/>
          <w:rFonts w:cs="FrankRuehl"/>
          <w:rtl/>
        </w:rPr>
        <w:t>ד</w:t>
      </w:r>
      <w:r w:rsidRPr="00FD5BF1">
        <w:rPr>
          <w:rStyle w:val="default"/>
          <w:rFonts w:cs="FrankRuehl" w:hint="cs"/>
          <w:rtl/>
        </w:rPr>
        <w:t>שים.</w:t>
      </w:r>
    </w:p>
    <w:p w14:paraId="7FF7DEDA" w14:textId="77777777" w:rsidR="007C4003" w:rsidRPr="00FD5BF1" w:rsidRDefault="007C4003" w:rsidP="00F24515">
      <w:pPr>
        <w:pStyle w:val="P00"/>
        <w:spacing w:before="72"/>
        <w:ind w:left="0" w:right="1134"/>
        <w:rPr>
          <w:rStyle w:val="default"/>
          <w:rFonts w:cs="FrankRuehl"/>
          <w:rtl/>
        </w:rPr>
      </w:pPr>
      <w:bookmarkStart w:id="11" w:name="Seif6"/>
      <w:bookmarkEnd w:id="11"/>
      <w:r w:rsidRPr="00FD5BF1">
        <w:rPr>
          <w:rFonts w:cs="Miriam"/>
          <w:lang w:val="he-IL"/>
        </w:rPr>
        <w:pict w14:anchorId="103C4EEA">
          <v:rect id="_x0000_s1031" style="position:absolute;left:0;text-align:left;margin-left:464.5pt;margin-top:8.05pt;width:75.05pt;height:32pt;z-index:251622400" o:allowincell="f" filled="f" stroked="f" strokecolor="lime" strokeweight=".25pt">
            <v:textbox style="mso-next-textbox:#_x0000_s1031" inset="0,0,0,0">
              <w:txbxContent>
                <w:p w14:paraId="47407031" w14:textId="77777777" w:rsidR="00255C0D" w:rsidRDefault="00255C0D" w:rsidP="0094578C">
                  <w:pPr>
                    <w:spacing w:line="160" w:lineRule="exact"/>
                    <w:rPr>
                      <w:rFonts w:cs="Miriam"/>
                      <w:noProof/>
                      <w:szCs w:val="18"/>
                      <w:rtl/>
                    </w:rPr>
                  </w:pPr>
                  <w:r>
                    <w:rPr>
                      <w:rFonts w:cs="Miriam"/>
                      <w:szCs w:val="18"/>
                      <w:rtl/>
                    </w:rPr>
                    <w:t>מ</w:t>
                  </w:r>
                  <w:r>
                    <w:rPr>
                      <w:rFonts w:cs="Miriam" w:hint="cs"/>
                      <w:szCs w:val="18"/>
                      <w:rtl/>
                    </w:rPr>
                    <w:t xml:space="preserve">ועד ישיבתה </w:t>
                  </w:r>
                  <w:r>
                    <w:rPr>
                      <w:rFonts w:cs="Miriam"/>
                      <w:szCs w:val="18"/>
                      <w:rtl/>
                    </w:rPr>
                    <w:t>ה</w:t>
                  </w:r>
                  <w:r>
                    <w:rPr>
                      <w:rFonts w:cs="Miriam" w:hint="cs"/>
                      <w:szCs w:val="18"/>
                      <w:rtl/>
                    </w:rPr>
                    <w:t xml:space="preserve">ראשונה </w:t>
                  </w:r>
                  <w:r>
                    <w:rPr>
                      <w:rFonts w:cs="Miriam"/>
                      <w:szCs w:val="18"/>
                      <w:rtl/>
                    </w:rPr>
                    <w:t>ש</w:t>
                  </w:r>
                  <w:r>
                    <w:rPr>
                      <w:rFonts w:cs="Miriam" w:hint="cs"/>
                      <w:szCs w:val="18"/>
                      <w:rtl/>
                    </w:rPr>
                    <w:t>ל הרשות</w:t>
                  </w:r>
                </w:p>
                <w:p w14:paraId="0E1CD222" w14:textId="77777777" w:rsidR="00255C0D" w:rsidRDefault="00255C0D" w:rsidP="0094578C">
                  <w:pPr>
                    <w:spacing w:line="160" w:lineRule="exact"/>
                    <w:rPr>
                      <w:rFonts w:cs="Miriam"/>
                      <w:noProof/>
                      <w:szCs w:val="18"/>
                      <w:rtl/>
                    </w:rPr>
                  </w:pPr>
                  <w:r>
                    <w:rPr>
                      <w:rFonts w:cs="Miriam" w:hint="cs"/>
                      <w:szCs w:val="18"/>
                      <w:rtl/>
                    </w:rPr>
                    <w:t>צו תשכ"ה-1964</w:t>
                  </w:r>
                </w:p>
              </w:txbxContent>
            </v:textbox>
            <w10:anchorlock/>
          </v:rect>
        </w:pict>
      </w:r>
      <w:r w:rsidRPr="00FD5BF1">
        <w:rPr>
          <w:rStyle w:val="big-number"/>
          <w:rFonts w:cs="Miriam"/>
          <w:rtl/>
        </w:rPr>
        <w:t>6</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sidRPr="00FD5BF1">
        <w:rPr>
          <w:rStyle w:val="default"/>
          <w:rFonts w:cs="FrankRuehl" w:hint="cs"/>
          <w:rtl/>
        </w:rPr>
        <w:t>רשות תוזמן לישיבתה הראשונה על ידי הנציב, לא יאוחר מ-30 יום לאחר הקמתה; אולם אם לדעת הנציב לא ניתן לקיים את הישיבה הראשונה תוך המועד האמור, רשאי הוא לזמן את הישיבה כאמור למועד מאוחר יותר שהוא יקבע.</w:t>
      </w:r>
    </w:p>
    <w:p w14:paraId="632D579D" w14:textId="77777777" w:rsidR="007C4003" w:rsidRPr="00FD5BF1" w:rsidRDefault="007C4003" w:rsidP="00F24515">
      <w:pPr>
        <w:pStyle w:val="P00"/>
        <w:spacing w:before="72"/>
        <w:ind w:left="0" w:right="1134"/>
        <w:rPr>
          <w:rStyle w:val="default"/>
          <w:rFonts w:cs="FrankRuehl" w:hint="cs"/>
          <w:rtl/>
        </w:rPr>
      </w:pPr>
      <w:r w:rsidRPr="00FD5BF1">
        <w:rPr>
          <w:rtl/>
        </w:rPr>
        <w:tab/>
      </w:r>
      <w:r w:rsidRPr="00FD5BF1">
        <w:rPr>
          <w:rStyle w:val="default"/>
          <w:rFonts w:cs="FrankRuehl"/>
          <w:rtl/>
        </w:rPr>
        <w:t>(</w:t>
      </w:r>
      <w:r w:rsidRPr="00FD5BF1">
        <w:rPr>
          <w:rStyle w:val="default"/>
          <w:rFonts w:cs="FrankRuehl" w:hint="cs"/>
          <w:rtl/>
        </w:rPr>
        <w:t>ב)</w:t>
      </w:r>
      <w:r w:rsidRPr="00FD5BF1">
        <w:rPr>
          <w:rStyle w:val="default"/>
          <w:rFonts w:cs="FrankRuehl"/>
          <w:rtl/>
        </w:rPr>
        <w:tab/>
      </w:r>
      <w:r w:rsidRPr="00FD5BF1">
        <w:rPr>
          <w:rStyle w:val="default"/>
          <w:rFonts w:cs="FrankRuehl" w:hint="cs"/>
          <w:rtl/>
        </w:rPr>
        <w:t>לא היה מנין חוקי בהתאם להוראות צו זה בישיבה שזומנה כאמור בסעיף קטן (א), יזמן המנהל ישיבה נוספת לא יאוחר מ-15 יום ממועד הישיבה הראשונה והי</w:t>
      </w:r>
      <w:r w:rsidRPr="00FD5BF1">
        <w:rPr>
          <w:rStyle w:val="default"/>
          <w:rFonts w:cs="FrankRuehl"/>
          <w:rtl/>
        </w:rPr>
        <w:t>א</w:t>
      </w:r>
      <w:r w:rsidRPr="00FD5BF1">
        <w:rPr>
          <w:rStyle w:val="default"/>
          <w:rFonts w:cs="FrankRuehl" w:hint="cs"/>
          <w:rtl/>
        </w:rPr>
        <w:t xml:space="preserve"> תהיה חוקית בכל מספר הנוכחים.</w:t>
      </w:r>
    </w:p>
    <w:p w14:paraId="5D871D24" w14:textId="77777777" w:rsidR="00035961" w:rsidRPr="006D6479" w:rsidRDefault="00035961" w:rsidP="00F25572">
      <w:pPr>
        <w:pStyle w:val="P00"/>
        <w:spacing w:before="0"/>
        <w:ind w:left="0" w:right="1134"/>
        <w:rPr>
          <w:rFonts w:hint="cs"/>
          <w:b/>
          <w:bCs/>
          <w:vanish/>
          <w:szCs w:val="20"/>
          <w:shd w:val="clear" w:color="auto" w:fill="FFFF99"/>
          <w:rtl/>
        </w:rPr>
      </w:pPr>
      <w:bookmarkStart w:id="12" w:name="Rov90"/>
      <w:r w:rsidRPr="006D6479">
        <w:rPr>
          <w:rFonts w:hint="cs"/>
          <w:vanish/>
          <w:color w:val="FF0000"/>
          <w:szCs w:val="20"/>
          <w:shd w:val="clear" w:color="auto" w:fill="FFFF99"/>
          <w:rtl/>
        </w:rPr>
        <w:t xml:space="preserve">מיום </w:t>
      </w:r>
      <w:r w:rsidR="00F25572" w:rsidRPr="006D6479">
        <w:rPr>
          <w:rFonts w:hint="cs"/>
          <w:vanish/>
          <w:color w:val="FF0000"/>
          <w:szCs w:val="20"/>
          <w:shd w:val="clear" w:color="auto" w:fill="FFFF99"/>
          <w:rtl/>
        </w:rPr>
        <w:t>3</w:t>
      </w:r>
      <w:r w:rsidRPr="006D6479">
        <w:rPr>
          <w:rFonts w:hint="cs"/>
          <w:vanish/>
          <w:color w:val="FF0000"/>
          <w:szCs w:val="20"/>
          <w:shd w:val="clear" w:color="auto" w:fill="FFFF99"/>
          <w:rtl/>
        </w:rPr>
        <w:t>.</w:t>
      </w:r>
      <w:r w:rsidR="00F25572" w:rsidRPr="006D6479">
        <w:rPr>
          <w:rFonts w:hint="cs"/>
          <w:vanish/>
          <w:color w:val="FF0000"/>
          <w:szCs w:val="20"/>
          <w:shd w:val="clear" w:color="auto" w:fill="FFFF99"/>
          <w:rtl/>
        </w:rPr>
        <w:t>12</w:t>
      </w:r>
      <w:r w:rsidRPr="006D6479">
        <w:rPr>
          <w:rFonts w:hint="cs"/>
          <w:vanish/>
          <w:color w:val="FF0000"/>
          <w:szCs w:val="20"/>
          <w:shd w:val="clear" w:color="auto" w:fill="FFFF99"/>
          <w:rtl/>
        </w:rPr>
        <w:t>.196</w:t>
      </w:r>
      <w:r w:rsidR="00F25572" w:rsidRPr="006D6479">
        <w:rPr>
          <w:rFonts w:hint="cs"/>
          <w:vanish/>
          <w:color w:val="FF0000"/>
          <w:szCs w:val="20"/>
          <w:shd w:val="clear" w:color="auto" w:fill="FFFF99"/>
          <w:rtl/>
        </w:rPr>
        <w:t>4</w:t>
      </w:r>
    </w:p>
    <w:p w14:paraId="2375D8A1" w14:textId="77777777" w:rsidR="00035961" w:rsidRPr="006D6479" w:rsidRDefault="00035961" w:rsidP="00F25572">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תשכ"</w:t>
      </w:r>
      <w:r w:rsidR="00F25572" w:rsidRPr="006D6479">
        <w:rPr>
          <w:rFonts w:hint="cs"/>
          <w:b/>
          <w:bCs/>
          <w:vanish/>
          <w:szCs w:val="20"/>
          <w:shd w:val="clear" w:color="auto" w:fill="FFFF99"/>
          <w:rtl/>
        </w:rPr>
        <w:t>ה</w:t>
      </w:r>
      <w:r w:rsidRPr="006D6479">
        <w:rPr>
          <w:rFonts w:hint="cs"/>
          <w:b/>
          <w:bCs/>
          <w:vanish/>
          <w:szCs w:val="20"/>
          <w:shd w:val="clear" w:color="auto" w:fill="FFFF99"/>
          <w:rtl/>
        </w:rPr>
        <w:t>-196</w:t>
      </w:r>
      <w:r w:rsidR="00F25572" w:rsidRPr="006D6479">
        <w:rPr>
          <w:rFonts w:hint="cs"/>
          <w:b/>
          <w:bCs/>
          <w:vanish/>
          <w:szCs w:val="20"/>
          <w:shd w:val="clear" w:color="auto" w:fill="FFFF99"/>
          <w:rtl/>
        </w:rPr>
        <w:t>4</w:t>
      </w:r>
    </w:p>
    <w:p w14:paraId="7B045733" w14:textId="77777777" w:rsidR="00035961" w:rsidRPr="006D6479" w:rsidRDefault="00F25572" w:rsidP="00F25572">
      <w:pPr>
        <w:pStyle w:val="P00"/>
        <w:spacing w:before="0"/>
        <w:ind w:left="0" w:right="1134"/>
        <w:rPr>
          <w:rFonts w:hint="cs"/>
          <w:vanish/>
          <w:szCs w:val="20"/>
          <w:shd w:val="clear" w:color="auto" w:fill="FFFF99"/>
          <w:rtl/>
        </w:rPr>
      </w:pPr>
      <w:hyperlink r:id="rId11" w:history="1">
        <w:r w:rsidRPr="006D6479">
          <w:rPr>
            <w:rStyle w:val="Hyperlink"/>
            <w:vanish/>
            <w:szCs w:val="20"/>
            <w:shd w:val="clear" w:color="auto" w:fill="FFFF99"/>
            <w:rtl/>
          </w:rPr>
          <w:t>ק</w:t>
        </w:r>
        <w:r w:rsidRPr="006D6479">
          <w:rPr>
            <w:rStyle w:val="Hyperlink"/>
            <w:rFonts w:hint="cs"/>
            <w:vanish/>
            <w:szCs w:val="20"/>
            <w:shd w:val="clear" w:color="auto" w:fill="FFFF99"/>
            <w:rtl/>
          </w:rPr>
          <w:t>"ת תשכ"ה מס' 1655</w:t>
        </w:r>
      </w:hyperlink>
      <w:r w:rsidR="00035961" w:rsidRPr="006D6479">
        <w:rPr>
          <w:rFonts w:hint="cs"/>
          <w:vanish/>
          <w:szCs w:val="20"/>
          <w:shd w:val="clear" w:color="auto" w:fill="FFFF99"/>
          <w:rtl/>
        </w:rPr>
        <w:t xml:space="preserve"> מיום </w:t>
      </w:r>
      <w:r w:rsidRPr="006D6479">
        <w:rPr>
          <w:rFonts w:hint="cs"/>
          <w:vanish/>
          <w:szCs w:val="20"/>
          <w:shd w:val="clear" w:color="auto" w:fill="FFFF99"/>
          <w:rtl/>
        </w:rPr>
        <w:t>3</w:t>
      </w:r>
      <w:r w:rsidR="00035961" w:rsidRPr="006D6479">
        <w:rPr>
          <w:rFonts w:hint="cs"/>
          <w:vanish/>
          <w:szCs w:val="20"/>
          <w:shd w:val="clear" w:color="auto" w:fill="FFFF99"/>
          <w:rtl/>
        </w:rPr>
        <w:t>.</w:t>
      </w:r>
      <w:r w:rsidRPr="006D6479">
        <w:rPr>
          <w:rFonts w:hint="cs"/>
          <w:vanish/>
          <w:szCs w:val="20"/>
          <w:shd w:val="clear" w:color="auto" w:fill="FFFF99"/>
          <w:rtl/>
        </w:rPr>
        <w:t>12</w:t>
      </w:r>
      <w:r w:rsidR="00035961" w:rsidRPr="006D6479">
        <w:rPr>
          <w:rFonts w:hint="cs"/>
          <w:vanish/>
          <w:szCs w:val="20"/>
          <w:shd w:val="clear" w:color="auto" w:fill="FFFF99"/>
          <w:rtl/>
        </w:rPr>
        <w:t>.196</w:t>
      </w:r>
      <w:r w:rsidRPr="006D6479">
        <w:rPr>
          <w:rFonts w:hint="cs"/>
          <w:vanish/>
          <w:szCs w:val="20"/>
          <w:shd w:val="clear" w:color="auto" w:fill="FFFF99"/>
          <w:rtl/>
        </w:rPr>
        <w:t>4</w:t>
      </w:r>
      <w:r w:rsidR="00035961" w:rsidRPr="006D6479">
        <w:rPr>
          <w:rFonts w:hint="cs"/>
          <w:vanish/>
          <w:szCs w:val="20"/>
          <w:shd w:val="clear" w:color="auto" w:fill="FFFF99"/>
          <w:rtl/>
        </w:rPr>
        <w:t xml:space="preserve"> עמ' </w:t>
      </w:r>
      <w:r w:rsidRPr="006D6479">
        <w:rPr>
          <w:rFonts w:hint="cs"/>
          <w:vanish/>
          <w:szCs w:val="20"/>
          <w:shd w:val="clear" w:color="auto" w:fill="FFFF99"/>
          <w:rtl/>
        </w:rPr>
        <w:t>500</w:t>
      </w:r>
    </w:p>
    <w:p w14:paraId="70924100" w14:textId="77777777" w:rsidR="005F0473" w:rsidRPr="006D6479" w:rsidRDefault="005F0473" w:rsidP="00F25572">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סעיף 6(א)</w:t>
      </w:r>
    </w:p>
    <w:p w14:paraId="35D49868" w14:textId="77777777" w:rsidR="00A66EBD" w:rsidRPr="006D6479" w:rsidRDefault="00A66EBD" w:rsidP="00DA6AE1">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37E7ADEA" w14:textId="77777777" w:rsidR="00A66EBD" w:rsidRPr="00FA0677" w:rsidRDefault="00A66EBD" w:rsidP="00FA0677">
      <w:pPr>
        <w:pStyle w:val="P00"/>
        <w:spacing w:before="0"/>
        <w:ind w:left="0" w:right="1134"/>
        <w:rPr>
          <w:rFonts w:hint="cs"/>
          <w:strike/>
          <w:sz w:val="2"/>
          <w:szCs w:val="2"/>
          <w:shd w:val="clear" w:color="auto" w:fill="FFFF99"/>
          <w:rtl/>
        </w:rPr>
      </w:pPr>
      <w:r w:rsidRPr="006D6479">
        <w:rPr>
          <w:rFonts w:hint="cs"/>
          <w:vanish/>
          <w:sz w:val="22"/>
          <w:szCs w:val="22"/>
          <w:shd w:val="clear" w:color="auto" w:fill="FFFF99"/>
          <w:rtl/>
        </w:rPr>
        <w:tab/>
      </w:r>
      <w:r w:rsidRPr="006D6479">
        <w:rPr>
          <w:rFonts w:hint="cs"/>
          <w:strike/>
          <w:vanish/>
          <w:sz w:val="22"/>
          <w:szCs w:val="22"/>
          <w:shd w:val="clear" w:color="auto" w:fill="FFFF99"/>
          <w:rtl/>
        </w:rPr>
        <w:t>(א)</w:t>
      </w:r>
      <w:r w:rsidRPr="006D6479">
        <w:rPr>
          <w:rFonts w:hint="cs"/>
          <w:strike/>
          <w:vanish/>
          <w:sz w:val="22"/>
          <w:szCs w:val="22"/>
          <w:shd w:val="clear" w:color="auto" w:fill="FFFF99"/>
          <w:rtl/>
        </w:rPr>
        <w:tab/>
      </w:r>
      <w:r w:rsidR="00F913D1" w:rsidRPr="006D6479">
        <w:rPr>
          <w:rFonts w:hint="cs"/>
          <w:strike/>
          <w:vanish/>
          <w:sz w:val="22"/>
          <w:szCs w:val="22"/>
          <w:shd w:val="clear" w:color="auto" w:fill="FFFF99"/>
          <w:rtl/>
        </w:rPr>
        <w:t>רשות תוזמן לישיבתה הראשונה על-ידי המנהל, לא יאוחר מ-30 יום לאחר פרסום צו זה ברשומות.</w:t>
      </w:r>
      <w:bookmarkEnd w:id="12"/>
    </w:p>
    <w:p w14:paraId="4E07C592" w14:textId="77777777" w:rsidR="007C4003" w:rsidRPr="00FD5BF1" w:rsidRDefault="007C4003" w:rsidP="00F24515">
      <w:pPr>
        <w:pStyle w:val="P00"/>
        <w:spacing w:before="72"/>
        <w:ind w:left="0" w:right="1134"/>
        <w:rPr>
          <w:rStyle w:val="default"/>
          <w:rFonts w:cs="FrankRuehl"/>
          <w:rtl/>
        </w:rPr>
      </w:pPr>
      <w:bookmarkStart w:id="13" w:name="Seif7"/>
      <w:bookmarkEnd w:id="13"/>
      <w:r w:rsidRPr="00FD5BF1">
        <w:rPr>
          <w:rFonts w:cs="Miriam"/>
          <w:lang w:val="he-IL"/>
        </w:rPr>
        <w:pict w14:anchorId="74AC12C3">
          <v:rect id="_x0000_s1032" style="position:absolute;left:0;text-align:left;margin-left:464.5pt;margin-top:8.05pt;width:75.05pt;height:37pt;z-index:251623424" o:allowincell="f" filled="f" stroked="f" strokecolor="lime" strokeweight=".25pt">
            <v:textbox style="mso-next-textbox:#_x0000_s1032" inset="0,0,0,0">
              <w:txbxContent>
                <w:p w14:paraId="1F842B46" w14:textId="77777777" w:rsidR="00255C0D" w:rsidRDefault="00255C0D" w:rsidP="0094578C">
                  <w:pPr>
                    <w:spacing w:line="160" w:lineRule="exact"/>
                    <w:rPr>
                      <w:rFonts w:cs="Miriam" w:hint="cs"/>
                      <w:szCs w:val="18"/>
                      <w:rtl/>
                    </w:rPr>
                  </w:pPr>
                  <w:r>
                    <w:rPr>
                      <w:rFonts w:cs="Miriam"/>
                      <w:szCs w:val="18"/>
                      <w:rtl/>
                    </w:rPr>
                    <w:t>י</w:t>
                  </w:r>
                  <w:r>
                    <w:rPr>
                      <w:rFonts w:cs="Miriam" w:hint="cs"/>
                      <w:szCs w:val="18"/>
                      <w:rtl/>
                    </w:rPr>
                    <w:t xml:space="preserve">שיבות רגילות </w:t>
                  </w:r>
                  <w:r>
                    <w:rPr>
                      <w:rFonts w:cs="Miriam"/>
                      <w:szCs w:val="18"/>
                      <w:rtl/>
                    </w:rPr>
                    <w:t>ש</w:t>
                  </w:r>
                  <w:r>
                    <w:rPr>
                      <w:rFonts w:cs="Miriam" w:hint="cs"/>
                      <w:szCs w:val="18"/>
                      <w:rtl/>
                    </w:rPr>
                    <w:t>ל רשות</w:t>
                  </w:r>
                </w:p>
                <w:p w14:paraId="2C7CE9D6" w14:textId="77777777" w:rsidR="00255C0D" w:rsidRDefault="00255C0D" w:rsidP="0094578C">
                  <w:pPr>
                    <w:spacing w:line="160" w:lineRule="exact"/>
                    <w:rPr>
                      <w:rFonts w:cs="Miriam" w:hint="cs"/>
                      <w:noProof/>
                      <w:szCs w:val="18"/>
                      <w:rtl/>
                    </w:rPr>
                  </w:pPr>
                  <w:r>
                    <w:rPr>
                      <w:rFonts w:cs="Miriam" w:hint="cs"/>
                      <w:szCs w:val="18"/>
                      <w:rtl/>
                    </w:rPr>
                    <w:t xml:space="preserve">צו (מס' 5) </w:t>
                  </w:r>
                  <w:r>
                    <w:rPr>
                      <w:rFonts w:cs="Miriam"/>
                      <w:szCs w:val="18"/>
                      <w:rtl/>
                    </w:rPr>
                    <w:br/>
                  </w:r>
                  <w:r>
                    <w:rPr>
                      <w:rFonts w:cs="Miriam" w:hint="cs"/>
                      <w:szCs w:val="18"/>
                      <w:rtl/>
                    </w:rPr>
                    <w:t>תשכ"ב-1962</w:t>
                  </w:r>
                </w:p>
              </w:txbxContent>
            </v:textbox>
            <w10:anchorlock/>
          </v:rect>
        </w:pict>
      </w:r>
      <w:r w:rsidRPr="00FD5BF1">
        <w:rPr>
          <w:rStyle w:val="big-number"/>
          <w:rFonts w:cs="Miriam"/>
          <w:rtl/>
        </w:rPr>
        <w:t>7</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sidRPr="00FD5BF1">
        <w:rPr>
          <w:rStyle w:val="default"/>
          <w:rFonts w:cs="FrankRuehl" w:hint="cs"/>
          <w:rtl/>
        </w:rPr>
        <w:t>יושב ראש של רשות רשאי לכנס בכל עת ישיבות הרשות ובלבד שתתקיים ישיבה אחת לפחות אחת לששה חדשים.</w:t>
      </w:r>
    </w:p>
    <w:p w14:paraId="1B334A88" w14:textId="77777777" w:rsidR="007C4003" w:rsidRDefault="007C4003" w:rsidP="00F24515">
      <w:pPr>
        <w:pStyle w:val="P00"/>
        <w:spacing w:before="72"/>
        <w:ind w:left="0" w:right="1134"/>
        <w:rPr>
          <w:rStyle w:val="default"/>
          <w:rFonts w:cs="FrankRuehl" w:hint="cs"/>
          <w:rtl/>
        </w:rPr>
      </w:pPr>
      <w:r w:rsidRPr="00FD5BF1">
        <w:rPr>
          <w:rtl/>
        </w:rPr>
        <w:tab/>
      </w:r>
      <w:r w:rsidRPr="00FD5BF1">
        <w:rPr>
          <w:rStyle w:val="default"/>
          <w:rFonts w:cs="FrankRuehl"/>
          <w:rtl/>
        </w:rPr>
        <w:t>(</w:t>
      </w:r>
      <w:r w:rsidRPr="00FD5BF1">
        <w:rPr>
          <w:rStyle w:val="default"/>
          <w:rFonts w:cs="FrankRuehl" w:hint="cs"/>
          <w:rtl/>
        </w:rPr>
        <w:t>ב)</w:t>
      </w:r>
      <w:r w:rsidRPr="00FD5BF1">
        <w:rPr>
          <w:rStyle w:val="default"/>
          <w:rFonts w:cs="FrankRuehl"/>
          <w:rtl/>
        </w:rPr>
        <w:tab/>
      </w:r>
      <w:r w:rsidRPr="00FD5BF1">
        <w:rPr>
          <w:rStyle w:val="default"/>
          <w:rFonts w:cs="FrankRuehl" w:hint="cs"/>
          <w:rtl/>
        </w:rPr>
        <w:t>יושב ראש יכנס ישיבות הרשות אם הוגשה לו על כך דרישה חתומה בידי שליש לפחות מחברי</w:t>
      </w:r>
      <w:r w:rsidR="00AB3C84" w:rsidRPr="00FD5BF1">
        <w:rPr>
          <w:rStyle w:val="default"/>
          <w:rFonts w:cs="FrankRuehl" w:hint="cs"/>
          <w:rtl/>
        </w:rPr>
        <w:t>ה</w:t>
      </w:r>
      <w:r w:rsidRPr="00FD5BF1">
        <w:rPr>
          <w:rStyle w:val="default"/>
          <w:rFonts w:cs="FrankRuehl" w:hint="cs"/>
          <w:rtl/>
        </w:rPr>
        <w:t xml:space="preserve"> או על פי דרישת השר.</w:t>
      </w:r>
    </w:p>
    <w:p w14:paraId="19BF0ABE" w14:textId="77777777" w:rsidR="00FA0677" w:rsidRPr="006D6479" w:rsidRDefault="00FA0677" w:rsidP="00FA0677">
      <w:pPr>
        <w:pStyle w:val="P00"/>
        <w:spacing w:before="0"/>
        <w:ind w:left="0" w:right="1134"/>
        <w:rPr>
          <w:rFonts w:hint="cs"/>
          <w:b/>
          <w:bCs/>
          <w:vanish/>
          <w:szCs w:val="20"/>
          <w:shd w:val="clear" w:color="auto" w:fill="FFFF99"/>
          <w:rtl/>
        </w:rPr>
      </w:pPr>
      <w:bookmarkStart w:id="14" w:name="Rov77"/>
      <w:r w:rsidRPr="006D6479">
        <w:rPr>
          <w:rFonts w:hint="cs"/>
          <w:vanish/>
          <w:color w:val="FF0000"/>
          <w:szCs w:val="20"/>
          <w:shd w:val="clear" w:color="auto" w:fill="FFFF99"/>
          <w:rtl/>
        </w:rPr>
        <w:t>מיום 20.9.1962</w:t>
      </w:r>
    </w:p>
    <w:p w14:paraId="510BCB80" w14:textId="77777777" w:rsidR="00FA0677" w:rsidRPr="006D6479" w:rsidRDefault="00FA0677" w:rsidP="00FA0677">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(מס' 5) תשכ"ב-1962</w:t>
      </w:r>
    </w:p>
    <w:p w14:paraId="4C8ADB58" w14:textId="77777777" w:rsidR="00FA0677" w:rsidRPr="006D6479" w:rsidRDefault="00FA0677" w:rsidP="00FA0677">
      <w:pPr>
        <w:pStyle w:val="P00"/>
        <w:spacing w:before="0"/>
        <w:ind w:left="0" w:right="1134"/>
        <w:rPr>
          <w:rFonts w:hint="cs"/>
          <w:vanish/>
          <w:szCs w:val="20"/>
          <w:shd w:val="clear" w:color="auto" w:fill="FFFF99"/>
          <w:rtl/>
        </w:rPr>
      </w:pPr>
      <w:hyperlink r:id="rId12" w:history="1">
        <w:r w:rsidRPr="006D6479">
          <w:rPr>
            <w:rStyle w:val="Hyperlink"/>
            <w:rFonts w:hint="cs"/>
            <w:vanish/>
            <w:szCs w:val="20"/>
            <w:shd w:val="clear" w:color="auto" w:fill="FFFF99"/>
            <w:rtl/>
          </w:rPr>
          <w:t xml:space="preserve">ק"ת תשכ"ב מס' </w:t>
        </w:r>
        <w:r w:rsidRPr="006D6479">
          <w:rPr>
            <w:rStyle w:val="Hyperlink"/>
            <w:vanish/>
            <w:szCs w:val="20"/>
            <w:shd w:val="clear" w:color="auto" w:fill="FFFF99"/>
            <w:rtl/>
          </w:rPr>
          <w:t>1363</w:t>
        </w:r>
      </w:hyperlink>
      <w:r w:rsidRPr="006D6479">
        <w:rPr>
          <w:rFonts w:hint="cs"/>
          <w:vanish/>
          <w:szCs w:val="20"/>
          <w:shd w:val="clear" w:color="auto" w:fill="FFFF99"/>
          <w:rtl/>
        </w:rPr>
        <w:t xml:space="preserve"> מיום 20.9.1962 עמ' 2617</w:t>
      </w:r>
    </w:p>
    <w:p w14:paraId="060DA3C0" w14:textId="77777777" w:rsidR="00FA0677" w:rsidRPr="00845679" w:rsidRDefault="00FA0677" w:rsidP="00FA0677">
      <w:pPr>
        <w:pStyle w:val="P00"/>
        <w:ind w:left="0" w:right="1134"/>
        <w:rPr>
          <w:rFonts w:hint="cs"/>
          <w:sz w:val="2"/>
          <w:szCs w:val="2"/>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א)</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יושב ראש של רשות רשאי לכנס בכל עת ישיבות הרשות ובלבד שתתקיים ישיבה אחת </w:t>
      </w:r>
      <w:r w:rsidRPr="006D6479">
        <w:rPr>
          <w:rStyle w:val="default"/>
          <w:rFonts w:cs="FrankRuehl" w:hint="cs"/>
          <w:strike/>
          <w:vanish/>
          <w:sz w:val="22"/>
          <w:szCs w:val="22"/>
          <w:shd w:val="clear" w:color="auto" w:fill="FFFF99"/>
          <w:rtl/>
        </w:rPr>
        <w:t>לפחות אחת לשלושה חדשים</w:t>
      </w:r>
      <w:r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u w:val="single"/>
          <w:shd w:val="clear" w:color="auto" w:fill="FFFF99"/>
          <w:rtl/>
        </w:rPr>
        <w:t>לפחות אחת לששה חדשים</w:t>
      </w:r>
      <w:r w:rsidRPr="006D6479">
        <w:rPr>
          <w:rStyle w:val="default"/>
          <w:rFonts w:cs="FrankRuehl" w:hint="cs"/>
          <w:vanish/>
          <w:sz w:val="22"/>
          <w:szCs w:val="22"/>
          <w:shd w:val="clear" w:color="auto" w:fill="FFFF99"/>
          <w:rtl/>
        </w:rPr>
        <w:t>.</w:t>
      </w:r>
      <w:bookmarkEnd w:id="14"/>
    </w:p>
    <w:p w14:paraId="544FBBFD" w14:textId="77777777" w:rsidR="00FA0677" w:rsidRDefault="00FA0677" w:rsidP="00FA0677">
      <w:pPr>
        <w:pStyle w:val="P00"/>
        <w:spacing w:before="72"/>
        <w:ind w:left="0" w:right="1134"/>
        <w:rPr>
          <w:rStyle w:val="default"/>
          <w:rFonts w:cs="FrankRuehl" w:hint="cs"/>
          <w:rtl/>
        </w:rPr>
      </w:pPr>
      <w:bookmarkStart w:id="15" w:name="Seif62"/>
      <w:bookmarkEnd w:id="15"/>
      <w:r w:rsidRPr="00FD5BF1">
        <w:rPr>
          <w:rFonts w:cs="Miriam"/>
          <w:lang w:val="he-IL"/>
        </w:rPr>
        <w:pict w14:anchorId="0858C60B">
          <v:rect id="_x0000_s1104" style="position:absolute;left:0;text-align:left;margin-left:464.5pt;margin-top:8.05pt;width:75.05pt;height:27.6pt;z-index:251688960" o:allowincell="f" filled="f" stroked="f" strokecolor="lime" strokeweight=".25pt">
            <v:textbox style="mso-next-textbox:#_x0000_s1104" inset="0,0,0,0">
              <w:txbxContent>
                <w:p w14:paraId="4598365C" w14:textId="77777777" w:rsidR="00255C0D" w:rsidRDefault="00255C0D" w:rsidP="00FA0677">
                  <w:pPr>
                    <w:spacing w:line="160" w:lineRule="exact"/>
                    <w:rPr>
                      <w:rFonts w:cs="Miriam" w:hint="cs"/>
                      <w:szCs w:val="18"/>
                      <w:rtl/>
                    </w:rPr>
                  </w:pPr>
                  <w:r>
                    <w:rPr>
                      <w:rFonts w:cs="Miriam" w:hint="cs"/>
                      <w:szCs w:val="18"/>
                      <w:rtl/>
                    </w:rPr>
                    <w:t>זימון ישיבות וסדר יומן</w:t>
                  </w:r>
                </w:p>
                <w:p w14:paraId="7B6A3FAF" w14:textId="77777777" w:rsidR="00255C0D" w:rsidRDefault="00255C0D" w:rsidP="00FA0677">
                  <w:pPr>
                    <w:spacing w:line="160" w:lineRule="exact"/>
                    <w:rPr>
                      <w:rFonts w:cs="Miriam" w:hint="cs"/>
                      <w:noProof/>
                      <w:szCs w:val="18"/>
                      <w:rtl/>
                    </w:rPr>
                  </w:pPr>
                  <w:r>
                    <w:rPr>
                      <w:rFonts w:cs="Miriam" w:hint="cs"/>
                      <w:szCs w:val="18"/>
                      <w:rtl/>
                    </w:rPr>
                    <w:t>צו תשע"ז-2017</w:t>
                  </w:r>
                </w:p>
              </w:txbxContent>
            </v:textbox>
            <w10:anchorlock/>
          </v:rect>
        </w:pict>
      </w:r>
      <w:r w:rsidRPr="00FD5BF1">
        <w:rPr>
          <w:rStyle w:val="big-number"/>
          <w:rFonts w:cs="Miriam"/>
          <w:rtl/>
        </w:rPr>
        <w:t>7</w:t>
      </w:r>
      <w:r>
        <w:rPr>
          <w:rStyle w:val="default"/>
          <w:rFonts w:cs="FrankRuehl" w:hint="cs"/>
          <w:rtl/>
        </w:rPr>
        <w:t>א</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Pr>
          <w:rStyle w:val="default"/>
          <w:rFonts w:cs="FrankRuehl" w:hint="cs"/>
          <w:rtl/>
        </w:rPr>
        <w:t>יושב ראש הרשות יזמן את ישיבות הרשות ויקבע את זמנן, מקומן וסדר יומן, בכפוף לאמור בסעיפים 6 ו-7</w:t>
      </w:r>
      <w:r w:rsidRPr="00FD5BF1">
        <w:rPr>
          <w:rStyle w:val="default"/>
          <w:rFonts w:cs="FrankRuehl" w:hint="cs"/>
          <w:rtl/>
        </w:rPr>
        <w:t>.</w:t>
      </w:r>
    </w:p>
    <w:p w14:paraId="11EBBE71" w14:textId="77777777" w:rsidR="00FA0677" w:rsidRPr="00FD5BF1" w:rsidRDefault="00FA0677" w:rsidP="00FA06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הזמנה לישיבות הרשות תימסר גם לסגן המנהל הכללי של משרד החקלאות ופיתוח הכפר האחראי על תחום רשויות הניקוז, והוא רשאי לשלוח לכל ישיבה נציג שיהיה רשאי להשתתף בישיבה ומעמדו בה יהיה כשל משקיף; זכותו של המשקיף לקבל מידע מהרשות תהיה כשל חבר הרשות.</w:t>
      </w:r>
    </w:p>
    <w:p w14:paraId="1BF5AD40"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16" w:name="Rov91"/>
      <w:r w:rsidRPr="006D6479">
        <w:rPr>
          <w:rFonts w:hint="cs"/>
          <w:vanish/>
          <w:color w:val="FF0000"/>
          <w:szCs w:val="20"/>
          <w:shd w:val="clear" w:color="auto" w:fill="FFFF99"/>
          <w:rtl/>
        </w:rPr>
        <w:t>מיום 6.3.2017</w:t>
      </w:r>
    </w:p>
    <w:p w14:paraId="3B042C91"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2A2E98FC" w14:textId="77777777" w:rsidR="00FA0677" w:rsidRPr="006D6479" w:rsidRDefault="00FA0677" w:rsidP="00FA0677">
      <w:pPr>
        <w:pStyle w:val="P00"/>
        <w:spacing w:before="0"/>
        <w:ind w:left="0" w:right="1134"/>
        <w:rPr>
          <w:rFonts w:hint="cs"/>
          <w:vanish/>
          <w:szCs w:val="20"/>
          <w:shd w:val="clear" w:color="auto" w:fill="FFFF99"/>
          <w:rtl/>
        </w:rPr>
      </w:pPr>
      <w:hyperlink r:id="rId13"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804</w:t>
      </w:r>
    </w:p>
    <w:p w14:paraId="58AFBB03" w14:textId="77777777" w:rsidR="00FA0677" w:rsidRPr="00FA0677" w:rsidRDefault="00FA0677" w:rsidP="00FA0677">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7א</w:t>
      </w:r>
      <w:bookmarkEnd w:id="16"/>
    </w:p>
    <w:p w14:paraId="68A63628" w14:textId="77777777" w:rsidR="007C4003" w:rsidRPr="00FD5BF1" w:rsidRDefault="007C4003" w:rsidP="00F24515">
      <w:pPr>
        <w:pStyle w:val="P00"/>
        <w:spacing w:before="72"/>
        <w:ind w:left="0" w:right="1134"/>
        <w:rPr>
          <w:rStyle w:val="default"/>
          <w:rFonts w:cs="FrankRuehl"/>
          <w:rtl/>
        </w:rPr>
      </w:pPr>
      <w:bookmarkStart w:id="17" w:name="Seif8"/>
      <w:bookmarkEnd w:id="17"/>
      <w:r w:rsidRPr="00FD5BF1">
        <w:rPr>
          <w:rFonts w:ascii="Arial" w:hAnsi="Arial" w:cs="Miriam"/>
          <w:lang w:val="he-IL"/>
        </w:rPr>
        <w:pict w14:anchorId="50B24992">
          <v:rect id="_x0000_s1033" style="position:absolute;left:0;text-align:left;margin-left:464.5pt;margin-top:8.05pt;width:75.05pt;height:30.55pt;z-index:251624448" o:allowincell="f" filled="f" stroked="f" strokecolor="lime" strokeweight=".25pt">
            <v:textbox style="mso-next-textbox:#_x0000_s1033" inset="0,0,0,0">
              <w:txbxContent>
                <w:p w14:paraId="1E07A880" w14:textId="77777777" w:rsidR="00255C0D" w:rsidRDefault="00255C0D" w:rsidP="0094578C">
                  <w:pPr>
                    <w:spacing w:line="160" w:lineRule="exact"/>
                    <w:rPr>
                      <w:rFonts w:cs="Miriam"/>
                      <w:noProof/>
                      <w:szCs w:val="18"/>
                      <w:rtl/>
                    </w:rPr>
                  </w:pPr>
                  <w:r>
                    <w:rPr>
                      <w:rFonts w:cs="Miriam"/>
                      <w:szCs w:val="18"/>
                      <w:rtl/>
                    </w:rPr>
                    <w:t>מ</w:t>
                  </w:r>
                  <w:r>
                    <w:rPr>
                      <w:rFonts w:cs="Miriam" w:hint="cs"/>
                      <w:szCs w:val="18"/>
                      <w:rtl/>
                    </w:rPr>
                    <w:t xml:space="preserve">נין חוקי </w:t>
                  </w:r>
                  <w:r>
                    <w:rPr>
                      <w:rFonts w:cs="Miriam"/>
                      <w:szCs w:val="18"/>
                      <w:rtl/>
                    </w:rPr>
                    <w:t>ו</w:t>
                  </w:r>
                  <w:r>
                    <w:rPr>
                      <w:rFonts w:cs="Miriam" w:hint="cs"/>
                      <w:szCs w:val="18"/>
                      <w:rtl/>
                    </w:rPr>
                    <w:t>סדרי עבודה</w:t>
                  </w:r>
                </w:p>
                <w:p w14:paraId="26D7EDB9"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תשכ"ו-1966</w:t>
                  </w:r>
                </w:p>
              </w:txbxContent>
            </v:textbox>
            <w10:anchorlock/>
          </v:rect>
        </w:pict>
      </w:r>
      <w:r w:rsidRPr="00FD5BF1">
        <w:rPr>
          <w:rStyle w:val="big-number"/>
          <w:rFonts w:ascii="Arial" w:hAnsi="Arial" w:cs="Miriam"/>
          <w:rtl/>
        </w:rPr>
        <w:t>8</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sidRPr="00FD5BF1">
        <w:rPr>
          <w:rStyle w:val="default"/>
          <w:rFonts w:cs="FrankRuehl" w:hint="cs"/>
          <w:rtl/>
        </w:rPr>
        <w:t>רוב חברי רש</w:t>
      </w:r>
      <w:r w:rsidRPr="00FD5BF1">
        <w:rPr>
          <w:rStyle w:val="default"/>
          <w:rFonts w:cs="FrankRuehl"/>
          <w:rtl/>
        </w:rPr>
        <w:t>ו</w:t>
      </w:r>
      <w:r w:rsidRPr="00FD5BF1">
        <w:rPr>
          <w:rStyle w:val="default"/>
          <w:rFonts w:cs="FrankRuehl" w:hint="cs"/>
          <w:rtl/>
        </w:rPr>
        <w:t>ת הם מנין חוקי בישיבותיה; לא נכח רוב חבריה בשעה שנקבעה לישיבה, תידחה הישיבה לשעה אחת ואז תהיה חוקית אם נוכחים בה לפחות שליש מחברי הרשות.</w:t>
      </w:r>
    </w:p>
    <w:p w14:paraId="4B789517" w14:textId="77777777" w:rsidR="007C4003" w:rsidRPr="00FD5BF1" w:rsidRDefault="007C4003" w:rsidP="00F24515">
      <w:pPr>
        <w:pStyle w:val="P00"/>
        <w:spacing w:before="72"/>
        <w:ind w:left="0" w:right="1134"/>
        <w:rPr>
          <w:rStyle w:val="default"/>
          <w:rFonts w:cs="FrankRuehl"/>
          <w:rtl/>
        </w:rPr>
      </w:pPr>
      <w:r w:rsidRPr="00FD5BF1">
        <w:rPr>
          <w:rtl/>
        </w:rPr>
        <w:tab/>
      </w:r>
      <w:r w:rsidRPr="00FD5BF1">
        <w:rPr>
          <w:rStyle w:val="default"/>
          <w:rFonts w:cs="FrankRuehl"/>
          <w:rtl/>
        </w:rPr>
        <w:t>(</w:t>
      </w:r>
      <w:r w:rsidRPr="00FD5BF1">
        <w:rPr>
          <w:rStyle w:val="default"/>
          <w:rFonts w:cs="FrankRuehl" w:hint="cs"/>
          <w:rtl/>
        </w:rPr>
        <w:t>ב)</w:t>
      </w:r>
      <w:r w:rsidRPr="00FD5BF1">
        <w:rPr>
          <w:rStyle w:val="default"/>
          <w:rFonts w:cs="FrankRuehl"/>
          <w:rtl/>
        </w:rPr>
        <w:tab/>
      </w:r>
      <w:r w:rsidRPr="00FD5BF1">
        <w:rPr>
          <w:rStyle w:val="default"/>
          <w:rFonts w:cs="FrankRuehl" w:hint="cs"/>
          <w:rtl/>
        </w:rPr>
        <w:t>נקבע בצו זה להחלטה בענין פלוני רוב מיוחד, יהיה רוב זה גם המנין החוקי לדיון באותו ענין.</w:t>
      </w:r>
    </w:p>
    <w:p w14:paraId="6BFC7728" w14:textId="77777777" w:rsidR="007C4003" w:rsidRPr="00FD5BF1" w:rsidRDefault="007C4003" w:rsidP="00F24515">
      <w:pPr>
        <w:pStyle w:val="P00"/>
        <w:spacing w:before="72"/>
        <w:ind w:left="0" w:right="1134"/>
        <w:rPr>
          <w:rStyle w:val="default"/>
          <w:rFonts w:cs="FrankRuehl"/>
          <w:rtl/>
        </w:rPr>
      </w:pPr>
      <w:r w:rsidRPr="00FD5BF1">
        <w:rPr>
          <w:rtl/>
        </w:rPr>
        <w:tab/>
      </w:r>
      <w:r w:rsidRPr="00FD5BF1">
        <w:rPr>
          <w:rStyle w:val="default"/>
          <w:rFonts w:cs="FrankRuehl"/>
          <w:rtl/>
        </w:rPr>
        <w:t>(</w:t>
      </w:r>
      <w:r w:rsidRPr="00FD5BF1">
        <w:rPr>
          <w:rStyle w:val="default"/>
          <w:rFonts w:cs="FrankRuehl" w:hint="cs"/>
          <w:rtl/>
        </w:rPr>
        <w:t>ג)</w:t>
      </w:r>
      <w:r w:rsidRPr="00FD5BF1">
        <w:rPr>
          <w:rStyle w:val="default"/>
          <w:rFonts w:cs="FrankRuehl"/>
          <w:rtl/>
        </w:rPr>
        <w:tab/>
      </w:r>
      <w:r w:rsidRPr="00FD5BF1">
        <w:rPr>
          <w:rStyle w:val="default"/>
          <w:rFonts w:cs="FrankRuehl" w:hint="cs"/>
          <w:rtl/>
        </w:rPr>
        <w:t>החלטות מתקבלות ברוב ק</w:t>
      </w:r>
      <w:r w:rsidRPr="00FD5BF1">
        <w:rPr>
          <w:rStyle w:val="default"/>
          <w:rFonts w:cs="FrankRuehl"/>
          <w:rtl/>
        </w:rPr>
        <w:t>ו</w:t>
      </w:r>
      <w:r w:rsidRPr="00FD5BF1">
        <w:rPr>
          <w:rStyle w:val="default"/>
          <w:rFonts w:cs="FrankRuehl" w:hint="cs"/>
          <w:rtl/>
        </w:rPr>
        <w:t>לותיהם של חברי רשות הנוכחים בעת ההצבעה בישיבה שיש בה מנין חוקי.</w:t>
      </w:r>
    </w:p>
    <w:p w14:paraId="4F7437A3" w14:textId="77777777" w:rsidR="007C4003" w:rsidRPr="00FD5BF1" w:rsidRDefault="007C4003" w:rsidP="00F24515">
      <w:pPr>
        <w:pStyle w:val="P00"/>
        <w:spacing w:before="72"/>
        <w:ind w:left="0" w:right="1134"/>
        <w:rPr>
          <w:rStyle w:val="default"/>
          <w:rFonts w:cs="FrankRuehl" w:hint="cs"/>
          <w:rtl/>
        </w:rPr>
      </w:pPr>
      <w:r w:rsidRPr="00FD5BF1">
        <w:rPr>
          <w:rtl/>
        </w:rPr>
        <w:tab/>
      </w:r>
      <w:r w:rsidRPr="00FD5BF1">
        <w:rPr>
          <w:rStyle w:val="default"/>
          <w:rFonts w:cs="FrankRuehl"/>
          <w:rtl/>
        </w:rPr>
        <w:t>(</w:t>
      </w:r>
      <w:r w:rsidRPr="00FD5BF1">
        <w:rPr>
          <w:rStyle w:val="default"/>
          <w:rFonts w:cs="FrankRuehl" w:hint="cs"/>
          <w:rtl/>
        </w:rPr>
        <w:t>ד)</w:t>
      </w:r>
      <w:r w:rsidRPr="00FD5BF1">
        <w:rPr>
          <w:rStyle w:val="default"/>
          <w:rFonts w:cs="FrankRuehl"/>
          <w:rtl/>
        </w:rPr>
        <w:tab/>
      </w:r>
      <w:r w:rsidRPr="00FD5BF1">
        <w:rPr>
          <w:rStyle w:val="default"/>
          <w:rFonts w:cs="FrankRuehl" w:hint="cs"/>
          <w:rtl/>
        </w:rPr>
        <w:t>רשות רשאית לקבוע סדרי עבודתה וישיבותיה במידה שלא נקבעו הוראות אחרות בצו זה.</w:t>
      </w:r>
    </w:p>
    <w:p w14:paraId="388736AA" w14:textId="77777777" w:rsidR="00FE4DE7" w:rsidRPr="006D6479" w:rsidRDefault="00FE4DE7" w:rsidP="00821602">
      <w:pPr>
        <w:pStyle w:val="P00"/>
        <w:spacing w:before="0"/>
        <w:ind w:left="0" w:right="1134"/>
        <w:rPr>
          <w:rFonts w:hint="cs"/>
          <w:b/>
          <w:bCs/>
          <w:vanish/>
          <w:szCs w:val="20"/>
          <w:shd w:val="clear" w:color="auto" w:fill="FFFF99"/>
          <w:rtl/>
        </w:rPr>
      </w:pPr>
      <w:bookmarkStart w:id="18" w:name="Rov85"/>
      <w:r w:rsidRPr="006D6479">
        <w:rPr>
          <w:rFonts w:hint="cs"/>
          <w:vanish/>
          <w:color w:val="FF0000"/>
          <w:szCs w:val="20"/>
          <w:shd w:val="clear" w:color="auto" w:fill="FFFF99"/>
          <w:rtl/>
        </w:rPr>
        <w:t xml:space="preserve">מיום </w:t>
      </w:r>
      <w:r w:rsidR="00821602" w:rsidRPr="006D6479">
        <w:rPr>
          <w:rFonts w:hint="cs"/>
          <w:vanish/>
          <w:color w:val="FF0000"/>
          <w:szCs w:val="20"/>
          <w:shd w:val="clear" w:color="auto" w:fill="FFFF99"/>
          <w:rtl/>
        </w:rPr>
        <w:t>10</w:t>
      </w:r>
      <w:r w:rsidRPr="006D6479">
        <w:rPr>
          <w:rFonts w:hint="cs"/>
          <w:vanish/>
          <w:color w:val="FF0000"/>
          <w:szCs w:val="20"/>
          <w:shd w:val="clear" w:color="auto" w:fill="FFFF99"/>
          <w:rtl/>
        </w:rPr>
        <w:t>.</w:t>
      </w:r>
      <w:r w:rsidR="00821602" w:rsidRPr="006D6479">
        <w:rPr>
          <w:rFonts w:hint="cs"/>
          <w:vanish/>
          <w:color w:val="FF0000"/>
          <w:szCs w:val="20"/>
          <w:shd w:val="clear" w:color="auto" w:fill="FFFF99"/>
          <w:rtl/>
        </w:rPr>
        <w:t>2</w:t>
      </w:r>
      <w:r w:rsidRPr="006D6479">
        <w:rPr>
          <w:rFonts w:hint="cs"/>
          <w:vanish/>
          <w:color w:val="FF0000"/>
          <w:szCs w:val="20"/>
          <w:shd w:val="clear" w:color="auto" w:fill="FFFF99"/>
          <w:rtl/>
        </w:rPr>
        <w:t>.196</w:t>
      </w:r>
      <w:r w:rsidR="00821602" w:rsidRPr="006D6479">
        <w:rPr>
          <w:rFonts w:hint="cs"/>
          <w:vanish/>
          <w:color w:val="FF0000"/>
          <w:szCs w:val="20"/>
          <w:shd w:val="clear" w:color="auto" w:fill="FFFF99"/>
          <w:rtl/>
        </w:rPr>
        <w:t>6</w:t>
      </w:r>
    </w:p>
    <w:p w14:paraId="3648F86B" w14:textId="77777777" w:rsidR="00FE4DE7" w:rsidRPr="006D6479" w:rsidRDefault="00FE4DE7" w:rsidP="00821602">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תשכ"</w:t>
      </w:r>
      <w:r w:rsidR="00821602" w:rsidRPr="006D6479">
        <w:rPr>
          <w:rFonts w:hint="cs"/>
          <w:b/>
          <w:bCs/>
          <w:vanish/>
          <w:szCs w:val="20"/>
          <w:shd w:val="clear" w:color="auto" w:fill="FFFF99"/>
          <w:rtl/>
        </w:rPr>
        <w:t>ו</w:t>
      </w:r>
      <w:r w:rsidRPr="006D6479">
        <w:rPr>
          <w:rFonts w:hint="cs"/>
          <w:b/>
          <w:bCs/>
          <w:vanish/>
          <w:szCs w:val="20"/>
          <w:shd w:val="clear" w:color="auto" w:fill="FFFF99"/>
          <w:rtl/>
        </w:rPr>
        <w:t>-196</w:t>
      </w:r>
      <w:r w:rsidR="00821602" w:rsidRPr="006D6479">
        <w:rPr>
          <w:rFonts w:hint="cs"/>
          <w:b/>
          <w:bCs/>
          <w:vanish/>
          <w:szCs w:val="20"/>
          <w:shd w:val="clear" w:color="auto" w:fill="FFFF99"/>
          <w:rtl/>
        </w:rPr>
        <w:t>6</w:t>
      </w:r>
    </w:p>
    <w:p w14:paraId="286EE07D" w14:textId="77777777" w:rsidR="00FE4DE7" w:rsidRPr="006D6479" w:rsidRDefault="00821602" w:rsidP="00821602">
      <w:pPr>
        <w:pStyle w:val="P00"/>
        <w:spacing w:before="0"/>
        <w:ind w:left="0" w:right="1134"/>
        <w:rPr>
          <w:rFonts w:hint="cs"/>
          <w:vanish/>
          <w:szCs w:val="20"/>
          <w:shd w:val="clear" w:color="auto" w:fill="FFFF99"/>
          <w:rtl/>
        </w:rPr>
      </w:pPr>
      <w:hyperlink r:id="rId14" w:history="1">
        <w:r w:rsidRPr="006D6479">
          <w:rPr>
            <w:rStyle w:val="Hyperlink"/>
            <w:vanish/>
            <w:szCs w:val="20"/>
            <w:shd w:val="clear" w:color="auto" w:fill="FFFF99"/>
            <w:rtl/>
          </w:rPr>
          <w:t>ק</w:t>
        </w:r>
        <w:r w:rsidRPr="006D6479">
          <w:rPr>
            <w:rStyle w:val="Hyperlink"/>
            <w:rFonts w:hint="cs"/>
            <w:vanish/>
            <w:szCs w:val="20"/>
            <w:shd w:val="clear" w:color="auto" w:fill="FFFF99"/>
            <w:rtl/>
          </w:rPr>
          <w:t>"ת תשכ"ו מס' 1835</w:t>
        </w:r>
      </w:hyperlink>
      <w:r w:rsidR="00FE4DE7" w:rsidRPr="006D6479">
        <w:rPr>
          <w:rFonts w:hint="cs"/>
          <w:vanish/>
          <w:szCs w:val="20"/>
          <w:shd w:val="clear" w:color="auto" w:fill="FFFF99"/>
          <w:rtl/>
        </w:rPr>
        <w:t xml:space="preserve"> מיום </w:t>
      </w:r>
      <w:r w:rsidRPr="006D6479">
        <w:rPr>
          <w:rFonts w:hint="cs"/>
          <w:vanish/>
          <w:szCs w:val="20"/>
          <w:shd w:val="clear" w:color="auto" w:fill="FFFF99"/>
          <w:rtl/>
        </w:rPr>
        <w:t>10</w:t>
      </w:r>
      <w:r w:rsidR="00FE4DE7" w:rsidRPr="006D6479">
        <w:rPr>
          <w:rFonts w:hint="cs"/>
          <w:vanish/>
          <w:szCs w:val="20"/>
          <w:shd w:val="clear" w:color="auto" w:fill="FFFF99"/>
          <w:rtl/>
        </w:rPr>
        <w:t>.</w:t>
      </w:r>
      <w:r w:rsidRPr="006D6479">
        <w:rPr>
          <w:rFonts w:hint="cs"/>
          <w:vanish/>
          <w:szCs w:val="20"/>
          <w:shd w:val="clear" w:color="auto" w:fill="FFFF99"/>
          <w:rtl/>
        </w:rPr>
        <w:t>2</w:t>
      </w:r>
      <w:r w:rsidR="00FE4DE7" w:rsidRPr="006D6479">
        <w:rPr>
          <w:rFonts w:hint="cs"/>
          <w:vanish/>
          <w:szCs w:val="20"/>
          <w:shd w:val="clear" w:color="auto" w:fill="FFFF99"/>
          <w:rtl/>
        </w:rPr>
        <w:t>.196</w:t>
      </w:r>
      <w:r w:rsidRPr="006D6479">
        <w:rPr>
          <w:rFonts w:hint="cs"/>
          <w:vanish/>
          <w:szCs w:val="20"/>
          <w:shd w:val="clear" w:color="auto" w:fill="FFFF99"/>
          <w:rtl/>
        </w:rPr>
        <w:t>6</w:t>
      </w:r>
      <w:r w:rsidR="00FE4DE7" w:rsidRPr="006D6479">
        <w:rPr>
          <w:rFonts w:hint="cs"/>
          <w:vanish/>
          <w:szCs w:val="20"/>
          <w:shd w:val="clear" w:color="auto" w:fill="FFFF99"/>
          <w:rtl/>
        </w:rPr>
        <w:t xml:space="preserve"> עמ' </w:t>
      </w:r>
      <w:r w:rsidRPr="006D6479">
        <w:rPr>
          <w:rFonts w:hint="cs"/>
          <w:vanish/>
          <w:szCs w:val="20"/>
          <w:shd w:val="clear" w:color="auto" w:fill="FFFF99"/>
          <w:rtl/>
        </w:rPr>
        <w:t>836</w:t>
      </w:r>
    </w:p>
    <w:p w14:paraId="40A6D70E" w14:textId="77777777" w:rsidR="000876DA" w:rsidRPr="006D6479" w:rsidRDefault="000876DA" w:rsidP="00821602">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סעיף 8</w:t>
      </w:r>
    </w:p>
    <w:p w14:paraId="5B94FE0A" w14:textId="77777777" w:rsidR="000876DA" w:rsidRPr="006D6479" w:rsidRDefault="000876DA" w:rsidP="00BE79BB">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7DE2AA2F" w14:textId="77777777" w:rsidR="003244B1" w:rsidRPr="006D6479" w:rsidRDefault="000876DA" w:rsidP="00FD5BF1">
      <w:pPr>
        <w:pStyle w:val="P00"/>
        <w:spacing w:before="0"/>
        <w:ind w:left="0" w:right="1134"/>
        <w:rPr>
          <w:rStyle w:val="default"/>
          <w:rFonts w:cs="FrankRuehl" w:hint="cs"/>
          <w:strike/>
          <w:vanish/>
          <w:sz w:val="22"/>
          <w:szCs w:val="22"/>
          <w:shd w:val="clear" w:color="auto" w:fill="FFFF99"/>
          <w:rtl/>
        </w:rPr>
      </w:pPr>
      <w:r w:rsidRPr="006D6479">
        <w:rPr>
          <w:rStyle w:val="big-number"/>
          <w:rFonts w:cs="FrankRuehl"/>
          <w:strike/>
          <w:vanish/>
          <w:sz w:val="22"/>
          <w:szCs w:val="22"/>
          <w:shd w:val="clear" w:color="auto" w:fill="FFFF99"/>
          <w:rtl/>
        </w:rPr>
        <w:t>8.</w:t>
      </w:r>
      <w:r w:rsidRPr="006D6479">
        <w:rPr>
          <w:rStyle w:val="big-number"/>
          <w:rFonts w:cs="FrankRuehl"/>
          <w:strike/>
          <w:vanish/>
          <w:sz w:val="22"/>
          <w:szCs w:val="22"/>
          <w:shd w:val="clear" w:color="auto" w:fill="FFFF99"/>
          <w:rtl/>
        </w:rPr>
        <w:tab/>
      </w:r>
      <w:r w:rsidRPr="006D6479">
        <w:rPr>
          <w:rStyle w:val="default"/>
          <w:rFonts w:cs="FrankRuehl"/>
          <w:strike/>
          <w:vanish/>
          <w:sz w:val="22"/>
          <w:szCs w:val="22"/>
          <w:shd w:val="clear" w:color="auto" w:fill="FFFF99"/>
          <w:rtl/>
        </w:rPr>
        <w:t>(</w:t>
      </w:r>
      <w:r w:rsidRPr="006D6479">
        <w:rPr>
          <w:rStyle w:val="default"/>
          <w:rFonts w:cs="FrankRuehl" w:hint="cs"/>
          <w:strike/>
          <w:vanish/>
          <w:sz w:val="22"/>
          <w:szCs w:val="22"/>
          <w:shd w:val="clear" w:color="auto" w:fill="FFFF99"/>
          <w:rtl/>
        </w:rPr>
        <w:t>א)</w:t>
      </w:r>
      <w:r w:rsidRPr="006D6479">
        <w:rPr>
          <w:rStyle w:val="default"/>
          <w:rFonts w:cs="FrankRuehl"/>
          <w:strike/>
          <w:vanish/>
          <w:sz w:val="22"/>
          <w:szCs w:val="22"/>
          <w:shd w:val="clear" w:color="auto" w:fill="FFFF99"/>
          <w:rtl/>
        </w:rPr>
        <w:tab/>
      </w:r>
      <w:r w:rsidRPr="006D6479">
        <w:rPr>
          <w:rStyle w:val="default"/>
          <w:rFonts w:cs="FrankRuehl" w:hint="cs"/>
          <w:strike/>
          <w:vanish/>
          <w:sz w:val="22"/>
          <w:szCs w:val="22"/>
          <w:shd w:val="clear" w:color="auto" w:fill="FFFF99"/>
          <w:rtl/>
        </w:rPr>
        <w:t>רוב חברי רש</w:t>
      </w:r>
      <w:r w:rsidRPr="006D6479">
        <w:rPr>
          <w:rStyle w:val="default"/>
          <w:rFonts w:cs="FrankRuehl"/>
          <w:strike/>
          <w:vanish/>
          <w:sz w:val="22"/>
          <w:szCs w:val="22"/>
          <w:shd w:val="clear" w:color="auto" w:fill="FFFF99"/>
          <w:rtl/>
        </w:rPr>
        <w:t>ו</w:t>
      </w:r>
      <w:r w:rsidR="003244B1" w:rsidRPr="006D6479">
        <w:rPr>
          <w:rStyle w:val="default"/>
          <w:rFonts w:cs="FrankRuehl" w:hint="cs"/>
          <w:strike/>
          <w:vanish/>
          <w:sz w:val="22"/>
          <w:szCs w:val="22"/>
          <w:shd w:val="clear" w:color="auto" w:fill="FFFF99"/>
          <w:rtl/>
        </w:rPr>
        <w:t>ת הם מנין חוקי בישיבותיה, והחלטותיה מתקבלות ברוב קולות רגיל של חבריה הנוכחים בישיבותיה, חוץ מהחלטות שנקבע להן בצו זה רוב מיוחד.</w:t>
      </w:r>
    </w:p>
    <w:p w14:paraId="7BA7C422" w14:textId="77777777" w:rsidR="000876DA" w:rsidRPr="00B3342B" w:rsidRDefault="003244B1" w:rsidP="00B3342B">
      <w:pPr>
        <w:pStyle w:val="P00"/>
        <w:spacing w:before="0"/>
        <w:ind w:left="0" w:right="1134"/>
        <w:rPr>
          <w:rStyle w:val="default"/>
          <w:rFonts w:cs="FrankRuehl" w:hint="cs"/>
          <w:strike/>
          <w:sz w:val="2"/>
          <w:szCs w:val="2"/>
          <w:shd w:val="clear" w:color="auto" w:fill="FFFF99"/>
          <w:rtl/>
        </w:rPr>
      </w:pPr>
      <w:r w:rsidRPr="006D6479">
        <w:rPr>
          <w:rStyle w:val="default"/>
          <w:rFonts w:cs="FrankRuehl" w:hint="cs"/>
          <w:vanish/>
          <w:sz w:val="22"/>
          <w:szCs w:val="22"/>
          <w:shd w:val="clear" w:color="auto" w:fill="FFFF99"/>
          <w:rtl/>
        </w:rPr>
        <w:tab/>
      </w:r>
      <w:r w:rsidR="000876DA" w:rsidRPr="006D6479">
        <w:rPr>
          <w:rStyle w:val="default"/>
          <w:rFonts w:cs="FrankRuehl"/>
          <w:strike/>
          <w:vanish/>
          <w:sz w:val="22"/>
          <w:szCs w:val="22"/>
          <w:shd w:val="clear" w:color="auto" w:fill="FFFF99"/>
          <w:rtl/>
        </w:rPr>
        <w:t>(</w:t>
      </w:r>
      <w:r w:rsidR="000876DA" w:rsidRPr="006D6479">
        <w:rPr>
          <w:rStyle w:val="default"/>
          <w:rFonts w:cs="FrankRuehl" w:hint="cs"/>
          <w:strike/>
          <w:vanish/>
          <w:sz w:val="22"/>
          <w:szCs w:val="22"/>
          <w:shd w:val="clear" w:color="auto" w:fill="FFFF99"/>
          <w:rtl/>
        </w:rPr>
        <w:t>ב)</w:t>
      </w:r>
      <w:r w:rsidR="000876DA" w:rsidRPr="006D6479">
        <w:rPr>
          <w:rStyle w:val="default"/>
          <w:rFonts w:cs="FrankRuehl"/>
          <w:strike/>
          <w:vanish/>
          <w:sz w:val="22"/>
          <w:szCs w:val="22"/>
          <w:shd w:val="clear" w:color="auto" w:fill="FFFF99"/>
          <w:rtl/>
        </w:rPr>
        <w:tab/>
      </w:r>
      <w:r w:rsidR="00082B55" w:rsidRPr="006D6479">
        <w:rPr>
          <w:rStyle w:val="default"/>
          <w:rFonts w:cs="FrankRuehl" w:hint="cs"/>
          <w:strike/>
          <w:vanish/>
          <w:sz w:val="22"/>
          <w:szCs w:val="22"/>
          <w:shd w:val="clear" w:color="auto" w:fill="FFFF99"/>
          <w:rtl/>
        </w:rPr>
        <w:t>רשות רשאית לקבוע סדרי עבודתה וישיבותיה במידה שלא נקבעו הוראות אחרות בצו זה</w:t>
      </w:r>
      <w:r w:rsidR="000876DA" w:rsidRPr="006D6479">
        <w:rPr>
          <w:rStyle w:val="default"/>
          <w:rFonts w:cs="FrankRuehl" w:hint="cs"/>
          <w:strike/>
          <w:vanish/>
          <w:sz w:val="22"/>
          <w:szCs w:val="22"/>
          <w:shd w:val="clear" w:color="auto" w:fill="FFFF99"/>
          <w:rtl/>
        </w:rPr>
        <w:t>.</w:t>
      </w:r>
      <w:bookmarkEnd w:id="18"/>
    </w:p>
    <w:p w14:paraId="6E1C3E51" w14:textId="77777777" w:rsidR="007C4003" w:rsidRPr="00FD5BF1" w:rsidRDefault="007C4003" w:rsidP="00F24515">
      <w:pPr>
        <w:pStyle w:val="P00"/>
        <w:spacing w:before="72"/>
        <w:ind w:left="0" w:right="1134"/>
        <w:rPr>
          <w:rStyle w:val="default"/>
          <w:rFonts w:cs="FrankRuehl"/>
          <w:rtl/>
        </w:rPr>
      </w:pPr>
      <w:bookmarkStart w:id="19" w:name="Seif9"/>
      <w:bookmarkEnd w:id="19"/>
      <w:r w:rsidRPr="00FD5BF1">
        <w:rPr>
          <w:rFonts w:cs="Miriam"/>
          <w:lang w:val="he-IL"/>
        </w:rPr>
        <w:pict w14:anchorId="62BD3B02">
          <v:rect id="_x0000_s1034" style="position:absolute;left:0;text-align:left;margin-left:464.5pt;margin-top:8.05pt;width:75.05pt;height:21.55pt;z-index:251625472" o:allowincell="f" filled="f" stroked="f" strokecolor="lime" strokeweight=".25pt">
            <v:textbox style="mso-next-textbox:#_x0000_s1034" inset="0,0,0,0">
              <w:txbxContent>
                <w:p w14:paraId="3A5F82B2" w14:textId="77777777" w:rsidR="00255C0D" w:rsidRDefault="00255C0D" w:rsidP="0094578C">
                  <w:pPr>
                    <w:spacing w:line="160" w:lineRule="exact"/>
                    <w:rPr>
                      <w:rFonts w:cs="Miriam"/>
                      <w:noProof/>
                      <w:szCs w:val="18"/>
                      <w:rtl/>
                    </w:rPr>
                  </w:pPr>
                  <w:r>
                    <w:rPr>
                      <w:rFonts w:cs="Miriam"/>
                      <w:szCs w:val="18"/>
                      <w:rtl/>
                    </w:rPr>
                    <w:t>ב</w:t>
                  </w:r>
                  <w:r>
                    <w:rPr>
                      <w:rFonts w:cs="Miriam" w:hint="cs"/>
                      <w:szCs w:val="18"/>
                      <w:rtl/>
                    </w:rPr>
                    <w:t xml:space="preserve">יטול בחירת </w:t>
                  </w:r>
                  <w:r>
                    <w:rPr>
                      <w:rFonts w:cs="Miriam"/>
                      <w:szCs w:val="18"/>
                      <w:rtl/>
                    </w:rPr>
                    <w:t>נ</w:t>
                  </w:r>
                  <w:r>
                    <w:rPr>
                      <w:rFonts w:cs="Miriam" w:hint="cs"/>
                      <w:szCs w:val="18"/>
                      <w:rtl/>
                    </w:rPr>
                    <w:t>ציג רשות</w:t>
                  </w:r>
                  <w:r>
                    <w:rPr>
                      <w:rFonts w:cs="Miriam" w:hint="cs"/>
                      <w:noProof/>
                      <w:szCs w:val="18"/>
                      <w:rtl/>
                    </w:rPr>
                    <w:t xml:space="preserve"> </w:t>
                  </w:r>
                  <w:r>
                    <w:rPr>
                      <w:rFonts w:cs="Miriam"/>
                      <w:szCs w:val="18"/>
                      <w:rtl/>
                    </w:rPr>
                    <w:t>ו</w:t>
                  </w:r>
                  <w:r>
                    <w:rPr>
                      <w:rFonts w:cs="Miriam" w:hint="cs"/>
                      <w:szCs w:val="18"/>
                      <w:rtl/>
                    </w:rPr>
                    <w:t>חדילת חברותו</w:t>
                  </w:r>
                </w:p>
              </w:txbxContent>
            </v:textbox>
            <w10:anchorlock/>
          </v:rect>
        </w:pict>
      </w:r>
      <w:r w:rsidRPr="00FD5BF1">
        <w:rPr>
          <w:rStyle w:val="big-number"/>
          <w:rFonts w:cs="Miriam"/>
          <w:rtl/>
        </w:rPr>
        <w:t>9</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sidRPr="00FD5BF1">
        <w:rPr>
          <w:rStyle w:val="default"/>
          <w:rFonts w:cs="FrankRuehl" w:hint="cs"/>
          <w:rtl/>
        </w:rPr>
        <w:t xml:space="preserve">רשות מקומית רשאית לבטל את בחירת נציגה ברשות ולבחור באחר במקומו; לביטול כאמור יהיה תוקף מיום בחירתו של </w:t>
      </w:r>
      <w:r w:rsidRPr="00FD5BF1">
        <w:rPr>
          <w:rStyle w:val="default"/>
          <w:rFonts w:cs="FrankRuehl"/>
          <w:rtl/>
        </w:rPr>
        <w:t>נ</w:t>
      </w:r>
      <w:r w:rsidRPr="00FD5BF1">
        <w:rPr>
          <w:rStyle w:val="default"/>
          <w:rFonts w:cs="FrankRuehl" w:hint="cs"/>
          <w:rtl/>
        </w:rPr>
        <w:t>ציגה החדש של הרשות המקומית האמורה.</w:t>
      </w:r>
    </w:p>
    <w:p w14:paraId="4C8F8DE7" w14:textId="77777777" w:rsidR="007C4003" w:rsidRPr="00FD5BF1" w:rsidRDefault="007C4003" w:rsidP="00F24515">
      <w:pPr>
        <w:pStyle w:val="P00"/>
        <w:spacing w:before="72"/>
        <w:ind w:left="0" w:right="1134"/>
        <w:rPr>
          <w:rStyle w:val="default"/>
          <w:rFonts w:cs="FrankRuehl"/>
          <w:rtl/>
        </w:rPr>
      </w:pPr>
      <w:r w:rsidRPr="00FD5BF1">
        <w:rPr>
          <w:rtl/>
        </w:rPr>
        <w:tab/>
      </w:r>
      <w:r w:rsidRPr="00FD5BF1">
        <w:rPr>
          <w:rStyle w:val="default"/>
          <w:rFonts w:cs="FrankRuehl"/>
          <w:rtl/>
        </w:rPr>
        <w:t>(</w:t>
      </w:r>
      <w:r w:rsidRPr="00FD5BF1">
        <w:rPr>
          <w:rStyle w:val="default"/>
          <w:rFonts w:cs="FrankRuehl" w:hint="cs"/>
          <w:rtl/>
        </w:rPr>
        <w:t>ב)</w:t>
      </w:r>
      <w:r w:rsidRPr="00FD5BF1">
        <w:rPr>
          <w:rStyle w:val="default"/>
          <w:rFonts w:cs="FrankRuehl"/>
          <w:rtl/>
        </w:rPr>
        <w:tab/>
      </w:r>
      <w:r w:rsidRPr="00FD5BF1">
        <w:rPr>
          <w:rStyle w:val="default"/>
          <w:rFonts w:cs="FrankRuehl" w:hint="cs"/>
          <w:rtl/>
        </w:rPr>
        <w:t>נציג רשות מקומית יחדל מחברותו ברשות באם הורשע על ידי בית המשפט בעבירה שיש בה משום קלון.</w:t>
      </w:r>
    </w:p>
    <w:p w14:paraId="3A43C716" w14:textId="77777777" w:rsidR="007C4003" w:rsidRPr="00FD5BF1" w:rsidRDefault="007C4003" w:rsidP="00F24515">
      <w:pPr>
        <w:pStyle w:val="P00"/>
        <w:spacing w:before="72"/>
        <w:ind w:left="0" w:right="1134"/>
        <w:rPr>
          <w:rStyle w:val="default"/>
          <w:rFonts w:cs="FrankRuehl"/>
          <w:rtl/>
        </w:rPr>
      </w:pPr>
      <w:bookmarkStart w:id="20" w:name="Seif10"/>
      <w:bookmarkEnd w:id="20"/>
      <w:r w:rsidRPr="00FD5BF1">
        <w:rPr>
          <w:rFonts w:cs="Miriam"/>
          <w:lang w:val="he-IL"/>
        </w:rPr>
        <w:pict w14:anchorId="108D94D2">
          <v:rect id="_x0000_s1035" style="position:absolute;left:0;text-align:left;margin-left:464.5pt;margin-top:8.05pt;width:75.05pt;height:25.5pt;z-index:251626496" o:allowincell="f" filled="f" stroked="f" strokecolor="lime" strokeweight=".25pt">
            <v:textbox style="mso-next-textbox:#_x0000_s1035" inset="0,0,0,0">
              <w:txbxContent>
                <w:p w14:paraId="2D67FA40" w14:textId="77777777" w:rsidR="00255C0D" w:rsidRDefault="00255C0D" w:rsidP="0094578C">
                  <w:pPr>
                    <w:spacing w:line="160" w:lineRule="exact"/>
                    <w:rPr>
                      <w:rFonts w:cs="Miriam"/>
                      <w:noProof/>
                      <w:szCs w:val="18"/>
                      <w:rtl/>
                    </w:rPr>
                  </w:pPr>
                  <w:r>
                    <w:rPr>
                      <w:rFonts w:cs="Miriam"/>
                      <w:szCs w:val="18"/>
                      <w:rtl/>
                    </w:rPr>
                    <w:t>ה</w:t>
                  </w:r>
                  <w:r>
                    <w:rPr>
                      <w:rFonts w:cs="Miriam" w:hint="cs"/>
                      <w:szCs w:val="18"/>
                      <w:rtl/>
                    </w:rPr>
                    <w:t xml:space="preserve">תפטרות נציג </w:t>
                  </w:r>
                  <w:r>
                    <w:rPr>
                      <w:rFonts w:cs="Miriam"/>
                      <w:szCs w:val="18"/>
                      <w:rtl/>
                    </w:rPr>
                    <w:t>ר</w:t>
                  </w:r>
                  <w:r>
                    <w:rPr>
                      <w:rFonts w:cs="Miriam" w:hint="cs"/>
                      <w:szCs w:val="18"/>
                      <w:rtl/>
                    </w:rPr>
                    <w:t>שות מקומית</w:t>
                  </w:r>
                </w:p>
              </w:txbxContent>
            </v:textbox>
            <w10:anchorlock/>
          </v:rect>
        </w:pict>
      </w:r>
      <w:r w:rsidRPr="00FD5BF1">
        <w:rPr>
          <w:rStyle w:val="big-number"/>
          <w:rFonts w:cs="Miriam"/>
          <w:rtl/>
        </w:rPr>
        <w:t>10</w:t>
      </w:r>
      <w:r w:rsidRPr="00FD5BF1">
        <w:rPr>
          <w:rStyle w:val="default"/>
          <w:rFonts w:cs="FrankRuehl"/>
          <w:rtl/>
        </w:rPr>
        <w:t>.</w:t>
      </w:r>
      <w:r w:rsidRPr="00FD5BF1">
        <w:rPr>
          <w:rStyle w:val="default"/>
          <w:rFonts w:cs="FrankRuehl"/>
          <w:rtl/>
        </w:rPr>
        <w:tab/>
        <w:t>נ</w:t>
      </w:r>
      <w:r w:rsidRPr="00FD5BF1">
        <w:rPr>
          <w:rStyle w:val="default"/>
          <w:rFonts w:cs="FrankRuehl" w:hint="cs"/>
          <w:rtl/>
        </w:rPr>
        <w:t>ציג רשות מקומית רשאי להתפטר על ידי מתן הודעה בכתב לראש הרשות המקומית שבחרה בו וליושב ראש הרשות; התפטרות תהיה לה תוקף מיום</w:t>
      </w:r>
      <w:r w:rsidRPr="00FD5BF1">
        <w:rPr>
          <w:rStyle w:val="default"/>
          <w:rFonts w:cs="FrankRuehl"/>
          <w:rtl/>
        </w:rPr>
        <w:t xml:space="preserve"> </w:t>
      </w:r>
      <w:r w:rsidRPr="00FD5BF1">
        <w:rPr>
          <w:rStyle w:val="default"/>
          <w:rFonts w:cs="FrankRuehl" w:hint="cs"/>
          <w:rtl/>
        </w:rPr>
        <w:t>שנבחר נציגה החדש של הרשות המקומית האמורה.</w:t>
      </w:r>
    </w:p>
    <w:p w14:paraId="55396D9C" w14:textId="77777777" w:rsidR="007C4003" w:rsidRPr="00FD5BF1" w:rsidRDefault="007C4003" w:rsidP="0094578C">
      <w:pPr>
        <w:pStyle w:val="P00"/>
        <w:spacing w:before="72"/>
        <w:ind w:left="0" w:right="1134"/>
        <w:rPr>
          <w:rStyle w:val="default"/>
          <w:rFonts w:cs="FrankRuehl"/>
          <w:rtl/>
        </w:rPr>
      </w:pPr>
      <w:bookmarkStart w:id="21" w:name="Seif11"/>
      <w:bookmarkEnd w:id="21"/>
      <w:r w:rsidRPr="00FD5BF1">
        <w:rPr>
          <w:rFonts w:cs="Miriam"/>
          <w:lang w:val="he-IL"/>
        </w:rPr>
        <w:pict w14:anchorId="2292EEA5">
          <v:rect id="_x0000_s1036" style="position:absolute;left:0;text-align:left;margin-left:464.5pt;margin-top:8.05pt;width:75.05pt;height:30pt;z-index:251627520" o:allowincell="f" filled="f" stroked="f" strokecolor="lime" strokeweight=".25pt">
            <v:textbox style="mso-next-textbox:#_x0000_s1036" inset="0,0,0,0">
              <w:txbxContent>
                <w:p w14:paraId="35F66941" w14:textId="77777777" w:rsidR="00255C0D" w:rsidRDefault="00255C0D" w:rsidP="0094578C">
                  <w:pPr>
                    <w:spacing w:line="160" w:lineRule="exact"/>
                    <w:rPr>
                      <w:rFonts w:cs="Miriam"/>
                      <w:noProof/>
                      <w:szCs w:val="18"/>
                      <w:rtl/>
                    </w:rPr>
                  </w:pPr>
                  <w:r>
                    <w:rPr>
                      <w:rFonts w:cs="Miriam"/>
                      <w:szCs w:val="18"/>
                      <w:rtl/>
                    </w:rPr>
                    <w:t>מ</w:t>
                  </w:r>
                  <w:r>
                    <w:rPr>
                      <w:rFonts w:cs="Miriam" w:hint="cs"/>
                      <w:szCs w:val="18"/>
                      <w:rtl/>
                    </w:rPr>
                    <w:t xml:space="preserve">קומות פנויים </w:t>
                  </w:r>
                  <w:r>
                    <w:rPr>
                      <w:rFonts w:cs="Miriam"/>
                      <w:szCs w:val="18"/>
                      <w:rtl/>
                    </w:rPr>
                    <w:t>ש</w:t>
                  </w:r>
                  <w:r>
                    <w:rPr>
                      <w:rFonts w:cs="Miriam" w:hint="cs"/>
                      <w:szCs w:val="18"/>
                      <w:rtl/>
                    </w:rPr>
                    <w:t>ל נציגי</w:t>
                  </w:r>
                  <w:r>
                    <w:rPr>
                      <w:rFonts w:cs="Miriam" w:hint="cs"/>
                      <w:noProof/>
                      <w:szCs w:val="18"/>
                      <w:rtl/>
                    </w:rPr>
                    <w:t xml:space="preserve"> </w:t>
                  </w:r>
                  <w:r>
                    <w:rPr>
                      <w:rFonts w:cs="Miriam"/>
                      <w:szCs w:val="18"/>
                      <w:rtl/>
                    </w:rPr>
                    <w:t>רש</w:t>
                  </w:r>
                  <w:r>
                    <w:rPr>
                      <w:rFonts w:cs="Miriam" w:hint="cs"/>
                      <w:szCs w:val="18"/>
                      <w:rtl/>
                    </w:rPr>
                    <w:t>ויות מקומיות</w:t>
                  </w:r>
                </w:p>
              </w:txbxContent>
            </v:textbox>
            <w10:anchorlock/>
          </v:rect>
        </w:pict>
      </w:r>
      <w:r w:rsidRPr="00FD5BF1">
        <w:rPr>
          <w:rStyle w:val="big-number"/>
          <w:rFonts w:cs="Miriam"/>
          <w:rtl/>
        </w:rPr>
        <w:t>11</w:t>
      </w:r>
      <w:r w:rsidRPr="00FD5BF1">
        <w:rPr>
          <w:rStyle w:val="default"/>
          <w:rFonts w:cs="FrankRuehl"/>
          <w:rtl/>
        </w:rPr>
        <w:t>.</w:t>
      </w:r>
      <w:r w:rsidRPr="00FD5BF1">
        <w:rPr>
          <w:rStyle w:val="default"/>
          <w:rFonts w:cs="FrankRuehl"/>
          <w:rtl/>
        </w:rPr>
        <w:tab/>
        <w:t>(</w:t>
      </w:r>
      <w:r w:rsidRPr="00FD5BF1">
        <w:rPr>
          <w:rStyle w:val="default"/>
          <w:rFonts w:cs="FrankRuehl" w:hint="cs"/>
          <w:rtl/>
        </w:rPr>
        <w:t>א)</w:t>
      </w:r>
      <w:r w:rsidRPr="00FD5BF1">
        <w:rPr>
          <w:rStyle w:val="default"/>
          <w:rFonts w:cs="FrankRuehl"/>
          <w:rtl/>
        </w:rPr>
        <w:tab/>
      </w:r>
      <w:r w:rsidRPr="00FD5BF1">
        <w:rPr>
          <w:rStyle w:val="default"/>
          <w:rFonts w:cs="FrankRuehl" w:hint="cs"/>
          <w:rtl/>
        </w:rPr>
        <w:t>הופסקה חברותו של נציג רשות מקומית, תבחר הרשות</w:t>
      </w:r>
      <w:r w:rsidRPr="00FD5BF1">
        <w:rPr>
          <w:rStyle w:val="default"/>
          <w:rFonts w:cs="FrankRuehl"/>
          <w:rtl/>
        </w:rPr>
        <w:t xml:space="preserve"> </w:t>
      </w:r>
      <w:r w:rsidRPr="00FD5BF1">
        <w:rPr>
          <w:rStyle w:val="default"/>
          <w:rFonts w:cs="FrankRuehl" w:hint="cs"/>
          <w:rtl/>
        </w:rPr>
        <w:t>המקומית שבחרה בו חבר אחר במקומו. לא בחרה הרשות המקומית נציג אחר תוך שלושים יום מיום שנפסקה החברות כאמור, רשאי השר להתרות בה; לא שעתה הרשות המקומית להתראה, רש</w:t>
      </w:r>
      <w:r w:rsidRPr="00FD5BF1">
        <w:rPr>
          <w:rStyle w:val="default"/>
          <w:rFonts w:cs="FrankRuehl"/>
          <w:rtl/>
        </w:rPr>
        <w:t>א</w:t>
      </w:r>
      <w:r w:rsidRPr="00FD5BF1">
        <w:rPr>
          <w:rStyle w:val="default"/>
          <w:rFonts w:cs="FrankRuehl" w:hint="cs"/>
          <w:rtl/>
        </w:rPr>
        <w:t>י השר למנות חבר חדש מבין חברי מועצתה או עובדיה של אותה רשות מקומית.</w:t>
      </w:r>
    </w:p>
    <w:p w14:paraId="172ED29D" w14:textId="77777777" w:rsidR="007C4003" w:rsidRPr="00FD5BF1" w:rsidRDefault="007C4003" w:rsidP="00F24515">
      <w:pPr>
        <w:pStyle w:val="P00"/>
        <w:spacing w:before="72"/>
        <w:ind w:left="0" w:right="1134"/>
        <w:rPr>
          <w:rStyle w:val="default"/>
          <w:rFonts w:cs="FrankRuehl"/>
          <w:rtl/>
        </w:rPr>
      </w:pPr>
      <w:r w:rsidRPr="00FD5BF1">
        <w:rPr>
          <w:rtl/>
        </w:rPr>
        <w:tab/>
      </w:r>
      <w:r w:rsidRPr="00FD5BF1">
        <w:rPr>
          <w:rStyle w:val="default"/>
          <w:rFonts w:cs="FrankRuehl"/>
          <w:rtl/>
        </w:rPr>
        <w:t>(</w:t>
      </w:r>
      <w:r w:rsidRPr="00FD5BF1">
        <w:rPr>
          <w:rStyle w:val="default"/>
          <w:rFonts w:cs="FrankRuehl" w:hint="cs"/>
          <w:rtl/>
        </w:rPr>
        <w:t>ב)</w:t>
      </w:r>
      <w:r w:rsidRPr="00FD5BF1">
        <w:rPr>
          <w:rStyle w:val="default"/>
          <w:rFonts w:cs="FrankRuehl"/>
          <w:rtl/>
        </w:rPr>
        <w:tab/>
      </w:r>
      <w:r w:rsidRPr="00FD5BF1">
        <w:rPr>
          <w:rStyle w:val="default"/>
          <w:rFonts w:cs="FrankRuehl" w:hint="cs"/>
          <w:rtl/>
        </w:rPr>
        <w:t>לא יפעל השר כאמור בסעיף קטן (א) אלא לאחר התייעצות עם שר הפנים.</w:t>
      </w:r>
    </w:p>
    <w:p w14:paraId="7A529BCF" w14:textId="77777777" w:rsidR="007C4003" w:rsidRDefault="007C4003" w:rsidP="00F24515">
      <w:pPr>
        <w:pStyle w:val="medium2-header"/>
        <w:keepLines w:val="0"/>
        <w:spacing w:before="72"/>
        <w:ind w:left="0" w:right="1134"/>
        <w:rPr>
          <w:noProof/>
          <w:sz w:val="20"/>
          <w:rtl/>
        </w:rPr>
      </w:pPr>
      <w:bookmarkStart w:id="22" w:name="med2"/>
      <w:bookmarkEnd w:id="22"/>
      <w:r>
        <w:rPr>
          <w:noProof/>
          <w:sz w:val="20"/>
          <w:rtl/>
        </w:rPr>
        <w:t>פ</w:t>
      </w:r>
      <w:r>
        <w:rPr>
          <w:rFonts w:hint="cs"/>
          <w:noProof/>
          <w:sz w:val="20"/>
          <w:rtl/>
        </w:rPr>
        <w:t>רק שלישי: הנהלה</w:t>
      </w:r>
    </w:p>
    <w:p w14:paraId="4E305F0A" w14:textId="77777777" w:rsidR="007C4003" w:rsidRDefault="007C4003" w:rsidP="00FA0677">
      <w:pPr>
        <w:pStyle w:val="P00"/>
        <w:spacing w:before="72"/>
        <w:ind w:left="0" w:right="1134"/>
        <w:rPr>
          <w:rStyle w:val="default"/>
          <w:rFonts w:cs="FrankRuehl" w:hint="cs"/>
          <w:rtl/>
        </w:rPr>
      </w:pPr>
      <w:bookmarkStart w:id="23" w:name="Seif12"/>
      <w:bookmarkEnd w:id="23"/>
      <w:r w:rsidRPr="00FD5BF1">
        <w:rPr>
          <w:rFonts w:cs="Miriam"/>
          <w:lang w:val="he-IL"/>
        </w:rPr>
        <w:pict w14:anchorId="79D9E5D0">
          <v:rect id="_x0000_s1037" style="position:absolute;left:0;text-align:left;margin-left:464.5pt;margin-top:8.05pt;width:75.05pt;height:24.45pt;z-index:251628544" o:allowincell="f" filled="f" stroked="f" strokecolor="lime" strokeweight=".25pt">
            <v:textbox style="mso-next-textbox:#_x0000_s1037" inset="0,0,0,0">
              <w:txbxContent>
                <w:p w14:paraId="6C9B0CBE" w14:textId="77777777" w:rsidR="00255C0D" w:rsidRDefault="00255C0D">
                  <w:pPr>
                    <w:spacing w:line="160" w:lineRule="exact"/>
                    <w:rPr>
                      <w:rFonts w:cs="Miriam"/>
                      <w:noProof/>
                      <w:szCs w:val="18"/>
                      <w:rtl/>
                    </w:rPr>
                  </w:pPr>
                  <w:r>
                    <w:rPr>
                      <w:rFonts w:cs="Miriam"/>
                      <w:szCs w:val="18"/>
                      <w:rtl/>
                    </w:rPr>
                    <w:t>ה</w:t>
                  </w:r>
                  <w:r>
                    <w:rPr>
                      <w:rFonts w:cs="Miriam" w:hint="cs"/>
                      <w:szCs w:val="18"/>
                      <w:rtl/>
                    </w:rPr>
                    <w:t>נהלת הרשות</w:t>
                  </w:r>
                </w:p>
                <w:p w14:paraId="1344CAE4" w14:textId="77777777" w:rsidR="00255C0D" w:rsidRDefault="00255C0D" w:rsidP="00FA0677">
                  <w:pPr>
                    <w:spacing w:line="160" w:lineRule="exact"/>
                    <w:rPr>
                      <w:rFonts w:cs="Miriam"/>
                      <w:noProof/>
                      <w:szCs w:val="18"/>
                      <w:rtl/>
                    </w:rPr>
                  </w:pPr>
                  <w:r>
                    <w:rPr>
                      <w:rFonts w:cs="Miriam"/>
                      <w:szCs w:val="18"/>
                      <w:rtl/>
                    </w:rPr>
                    <w:t>צ</w:t>
                  </w:r>
                  <w:r>
                    <w:rPr>
                      <w:rFonts w:cs="Miriam" w:hint="cs"/>
                      <w:szCs w:val="18"/>
                      <w:rtl/>
                    </w:rPr>
                    <w:t>ו תשע"ז-2017</w:t>
                  </w:r>
                </w:p>
              </w:txbxContent>
            </v:textbox>
            <w10:anchorlock/>
          </v:rect>
        </w:pict>
      </w:r>
      <w:r w:rsidRPr="00FD5BF1">
        <w:rPr>
          <w:rStyle w:val="big-number"/>
          <w:rFonts w:cs="Miriam"/>
          <w:rtl/>
        </w:rPr>
        <w:t>12</w:t>
      </w:r>
      <w:r w:rsidRPr="00FD5BF1">
        <w:rPr>
          <w:rStyle w:val="default"/>
          <w:rFonts w:cs="FrankRuehl"/>
          <w:rtl/>
        </w:rPr>
        <w:t>.</w:t>
      </w:r>
      <w:r w:rsidRPr="00FD5BF1">
        <w:rPr>
          <w:rStyle w:val="default"/>
          <w:rFonts w:cs="FrankRuehl"/>
          <w:rtl/>
        </w:rPr>
        <w:tab/>
      </w:r>
      <w:r w:rsidR="00FA0677">
        <w:rPr>
          <w:rStyle w:val="default"/>
          <w:rFonts w:cs="FrankRuehl" w:hint="cs"/>
          <w:rtl/>
        </w:rPr>
        <w:t>רשות הניקוז תמנה הנהלה מבין חבריה שהרכבה יהיה נציג שר החקלאות ופיתוח הכפר ונציג השר להגנת הסביבה ברשות הניקוז ונציגי רשויות מקומיות החברות ברשות הניקוז בהתאם לטור ה' בתוספת, ותמנה מתוכם יושב ראש להנהלה</w:t>
      </w:r>
      <w:r w:rsidRPr="00FD5BF1">
        <w:rPr>
          <w:rStyle w:val="default"/>
          <w:rFonts w:cs="FrankRuehl" w:hint="cs"/>
          <w:rtl/>
        </w:rPr>
        <w:t>.</w:t>
      </w:r>
    </w:p>
    <w:p w14:paraId="30BAF2CD" w14:textId="77777777" w:rsidR="00DC7727" w:rsidRPr="006D6479" w:rsidRDefault="00DC7727" w:rsidP="00DC7727">
      <w:pPr>
        <w:pStyle w:val="P00"/>
        <w:spacing w:before="0"/>
        <w:ind w:left="0" w:right="1134"/>
        <w:rPr>
          <w:rFonts w:hint="cs"/>
          <w:b/>
          <w:bCs/>
          <w:vanish/>
          <w:szCs w:val="20"/>
          <w:shd w:val="clear" w:color="auto" w:fill="FFFF99"/>
          <w:rtl/>
        </w:rPr>
      </w:pPr>
      <w:bookmarkStart w:id="24" w:name="Rov92"/>
      <w:r w:rsidRPr="006D6479">
        <w:rPr>
          <w:rFonts w:hint="cs"/>
          <w:vanish/>
          <w:color w:val="FF0000"/>
          <w:szCs w:val="20"/>
          <w:shd w:val="clear" w:color="auto" w:fill="FFFF99"/>
          <w:rtl/>
        </w:rPr>
        <w:t>מיום 14.12.1996</w:t>
      </w:r>
    </w:p>
    <w:p w14:paraId="0F017918" w14:textId="77777777" w:rsidR="00DC7727" w:rsidRPr="006D6479" w:rsidRDefault="00DC7727" w:rsidP="00DC7727">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תשנ"ז-1996</w:t>
      </w:r>
    </w:p>
    <w:p w14:paraId="468F404C" w14:textId="77777777" w:rsidR="00DC7727" w:rsidRPr="006D6479" w:rsidRDefault="00DC7727" w:rsidP="00DC7727">
      <w:pPr>
        <w:pStyle w:val="P00"/>
        <w:spacing w:before="0"/>
        <w:ind w:left="0" w:right="1134"/>
        <w:rPr>
          <w:rFonts w:hint="cs"/>
          <w:vanish/>
          <w:szCs w:val="20"/>
          <w:shd w:val="clear" w:color="auto" w:fill="FFFF99"/>
          <w:rtl/>
        </w:rPr>
      </w:pPr>
      <w:hyperlink r:id="rId15" w:history="1">
        <w:r w:rsidRPr="006D6479">
          <w:rPr>
            <w:rStyle w:val="Hyperlink"/>
            <w:vanish/>
            <w:szCs w:val="20"/>
            <w:shd w:val="clear" w:color="auto" w:fill="FFFF99"/>
            <w:rtl/>
          </w:rPr>
          <w:t>ק</w:t>
        </w:r>
        <w:r w:rsidRPr="006D6479">
          <w:rPr>
            <w:rStyle w:val="Hyperlink"/>
            <w:rFonts w:hint="cs"/>
            <w:vanish/>
            <w:szCs w:val="20"/>
            <w:shd w:val="clear" w:color="auto" w:fill="FFFF99"/>
            <w:rtl/>
          </w:rPr>
          <w:t>"ת תשנ"ז מס' 5793</w:t>
        </w:r>
      </w:hyperlink>
      <w:r w:rsidRPr="006D6479">
        <w:rPr>
          <w:rFonts w:hint="cs"/>
          <w:vanish/>
          <w:szCs w:val="20"/>
          <w:shd w:val="clear" w:color="auto" w:fill="FFFF99"/>
          <w:rtl/>
        </w:rPr>
        <w:t xml:space="preserve"> מיום 14.11.1996 עמ' 111</w:t>
      </w:r>
    </w:p>
    <w:p w14:paraId="00A26E64" w14:textId="77777777" w:rsidR="00DC7727" w:rsidRPr="006D6479" w:rsidRDefault="00DC7727" w:rsidP="00DC7727">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סעיף 12</w:t>
      </w:r>
    </w:p>
    <w:p w14:paraId="7271B071" w14:textId="77777777" w:rsidR="00DC7727" w:rsidRPr="006D6479" w:rsidRDefault="00DC7727" w:rsidP="00DC7727">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0E8ACF26" w14:textId="77777777" w:rsidR="00DC7727" w:rsidRPr="006D6479" w:rsidRDefault="00DC7727" w:rsidP="00DC7727">
      <w:pPr>
        <w:pStyle w:val="P00"/>
        <w:spacing w:before="20"/>
        <w:ind w:left="0" w:right="1134"/>
        <w:rPr>
          <w:rFonts w:cs="Miriam" w:hint="cs"/>
          <w:strike/>
          <w:vanish/>
          <w:sz w:val="16"/>
          <w:szCs w:val="16"/>
          <w:shd w:val="clear" w:color="auto" w:fill="FFFF99"/>
          <w:rtl/>
        </w:rPr>
      </w:pPr>
      <w:r w:rsidRPr="006D6479">
        <w:rPr>
          <w:rFonts w:cs="Miriam" w:hint="cs"/>
          <w:strike/>
          <w:vanish/>
          <w:sz w:val="16"/>
          <w:szCs w:val="16"/>
          <w:shd w:val="clear" w:color="auto" w:fill="FFFF99"/>
          <w:rtl/>
        </w:rPr>
        <w:t>בחירת הנהלה ויו"ר</w:t>
      </w:r>
    </w:p>
    <w:p w14:paraId="7E3999A0" w14:textId="77777777" w:rsidR="00DC7727" w:rsidRPr="006D6479" w:rsidRDefault="00DC7727" w:rsidP="00845679">
      <w:pPr>
        <w:pStyle w:val="P00"/>
        <w:spacing w:before="0"/>
        <w:ind w:left="0" w:right="1134"/>
        <w:rPr>
          <w:rFonts w:hint="cs"/>
          <w:vanish/>
          <w:sz w:val="22"/>
          <w:szCs w:val="22"/>
          <w:shd w:val="clear" w:color="auto" w:fill="FFFF99"/>
          <w:rtl/>
        </w:rPr>
      </w:pPr>
      <w:r w:rsidRPr="006D6479">
        <w:rPr>
          <w:rFonts w:hint="cs"/>
          <w:strike/>
          <w:vanish/>
          <w:sz w:val="22"/>
          <w:szCs w:val="22"/>
          <w:shd w:val="clear" w:color="auto" w:fill="FFFF99"/>
          <w:rtl/>
        </w:rPr>
        <w:t>12.</w:t>
      </w:r>
      <w:r w:rsidRPr="006D6479">
        <w:rPr>
          <w:rFonts w:hint="cs"/>
          <w:strike/>
          <w:vanish/>
          <w:sz w:val="22"/>
          <w:szCs w:val="22"/>
          <w:shd w:val="clear" w:color="auto" w:fill="FFFF99"/>
          <w:rtl/>
        </w:rPr>
        <w:tab/>
        <w:t>רשות תבחר, בישיבתה הראשונה, מבין חבריה, בהנהלה שמספר חבריה לא יעלה על חמישה ובאחד מהם ליושב ראש.</w:t>
      </w:r>
    </w:p>
    <w:p w14:paraId="02C79181" w14:textId="77777777" w:rsidR="00FA0677" w:rsidRPr="006D6479" w:rsidRDefault="00FA0677" w:rsidP="00845679">
      <w:pPr>
        <w:pStyle w:val="P00"/>
        <w:spacing w:before="0"/>
        <w:ind w:left="0" w:right="1134"/>
        <w:rPr>
          <w:rFonts w:hint="cs"/>
          <w:vanish/>
          <w:szCs w:val="20"/>
          <w:shd w:val="clear" w:color="auto" w:fill="FFFF99"/>
          <w:rtl/>
        </w:rPr>
      </w:pPr>
    </w:p>
    <w:p w14:paraId="3D25B770" w14:textId="77777777" w:rsidR="00FA0677" w:rsidRPr="006D6479" w:rsidRDefault="00FA0677" w:rsidP="00FA0677">
      <w:pPr>
        <w:pStyle w:val="P00"/>
        <w:spacing w:before="0"/>
        <w:ind w:left="0" w:right="1134"/>
        <w:rPr>
          <w:rFonts w:hint="cs"/>
          <w:vanish/>
          <w:color w:val="FF0000"/>
          <w:szCs w:val="20"/>
          <w:shd w:val="clear" w:color="auto" w:fill="FFFF99"/>
          <w:rtl/>
        </w:rPr>
      </w:pPr>
      <w:r w:rsidRPr="006D6479">
        <w:rPr>
          <w:rFonts w:hint="cs"/>
          <w:vanish/>
          <w:color w:val="FF0000"/>
          <w:szCs w:val="20"/>
          <w:shd w:val="clear" w:color="auto" w:fill="FFFF99"/>
          <w:rtl/>
        </w:rPr>
        <w:t>מיום 6.3.2017</w:t>
      </w:r>
    </w:p>
    <w:p w14:paraId="6AFB18A8"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3DEDD520" w14:textId="77777777" w:rsidR="00FA0677" w:rsidRPr="006D6479" w:rsidRDefault="00FA0677" w:rsidP="00FA0677">
      <w:pPr>
        <w:pStyle w:val="P00"/>
        <w:spacing w:before="0"/>
        <w:ind w:left="0" w:right="1134"/>
        <w:rPr>
          <w:rFonts w:hint="cs"/>
          <w:vanish/>
          <w:szCs w:val="20"/>
          <w:shd w:val="clear" w:color="auto" w:fill="FFFF99"/>
          <w:rtl/>
        </w:rPr>
      </w:pPr>
      <w:hyperlink r:id="rId16"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805</w:t>
      </w:r>
    </w:p>
    <w:p w14:paraId="6815FC46"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החלפת סעיף 12</w:t>
      </w:r>
    </w:p>
    <w:p w14:paraId="2E7BE67E" w14:textId="77777777" w:rsidR="00FA0677" w:rsidRPr="006D6479" w:rsidRDefault="00FA0677" w:rsidP="00FA0677">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62463A2D" w14:textId="77777777" w:rsidR="00FA0677" w:rsidRPr="006D6479" w:rsidRDefault="00FA0677" w:rsidP="00FA0677">
      <w:pPr>
        <w:pStyle w:val="P00"/>
        <w:spacing w:before="20"/>
        <w:ind w:left="0" w:right="1134"/>
        <w:rPr>
          <w:rFonts w:cs="Miriam" w:hint="cs"/>
          <w:strike/>
          <w:vanish/>
          <w:sz w:val="16"/>
          <w:szCs w:val="16"/>
          <w:shd w:val="clear" w:color="auto" w:fill="FFFF99"/>
          <w:rtl/>
        </w:rPr>
      </w:pPr>
      <w:r w:rsidRPr="006D6479">
        <w:rPr>
          <w:rFonts w:cs="Miriam" w:hint="cs"/>
          <w:strike/>
          <w:vanish/>
          <w:sz w:val="16"/>
          <w:szCs w:val="16"/>
          <w:shd w:val="clear" w:color="auto" w:fill="FFFF99"/>
          <w:rtl/>
        </w:rPr>
        <w:t>הנהלת הרשות</w:t>
      </w:r>
    </w:p>
    <w:p w14:paraId="3B32B859" w14:textId="77777777" w:rsidR="00FA0677" w:rsidRPr="00FA0677" w:rsidRDefault="00FA0677" w:rsidP="00FA0677">
      <w:pPr>
        <w:pStyle w:val="P00"/>
        <w:spacing w:before="0"/>
        <w:ind w:left="0" w:right="1134"/>
        <w:rPr>
          <w:rFonts w:hint="cs"/>
          <w:strike/>
          <w:sz w:val="2"/>
          <w:szCs w:val="2"/>
          <w:shd w:val="clear" w:color="auto" w:fill="FFFF99"/>
          <w:rtl/>
        </w:rPr>
      </w:pPr>
      <w:r w:rsidRPr="006D6479">
        <w:rPr>
          <w:strike/>
          <w:vanish/>
          <w:sz w:val="22"/>
          <w:szCs w:val="22"/>
          <w:shd w:val="clear" w:color="auto" w:fill="FFFF99"/>
          <w:rtl/>
        </w:rPr>
        <w:t>12.</w:t>
      </w:r>
      <w:r w:rsidRPr="006D6479">
        <w:rPr>
          <w:strike/>
          <w:vanish/>
          <w:sz w:val="22"/>
          <w:szCs w:val="22"/>
          <w:shd w:val="clear" w:color="auto" w:fill="FFFF99"/>
          <w:rtl/>
        </w:rPr>
        <w:tab/>
        <w:t>ב</w:t>
      </w:r>
      <w:r w:rsidRPr="006D6479">
        <w:rPr>
          <w:rFonts w:hint="cs"/>
          <w:strike/>
          <w:vanish/>
          <w:sz w:val="22"/>
          <w:szCs w:val="22"/>
          <w:shd w:val="clear" w:color="auto" w:fill="FFFF99"/>
          <w:rtl/>
        </w:rPr>
        <w:t>ישיבתה הראשונה תבחר רשות מבין חבריה הנהלה שמספר חבריה לא יעלה על המספ</w:t>
      </w:r>
      <w:r w:rsidRPr="006D6479">
        <w:rPr>
          <w:strike/>
          <w:vanish/>
          <w:sz w:val="22"/>
          <w:szCs w:val="22"/>
          <w:shd w:val="clear" w:color="auto" w:fill="FFFF99"/>
          <w:rtl/>
        </w:rPr>
        <w:t>ר</w:t>
      </w:r>
      <w:r w:rsidRPr="006D6479">
        <w:rPr>
          <w:rFonts w:hint="cs"/>
          <w:strike/>
          <w:vanish/>
          <w:sz w:val="22"/>
          <w:szCs w:val="22"/>
          <w:shd w:val="clear" w:color="auto" w:fill="FFFF99"/>
          <w:rtl/>
        </w:rPr>
        <w:t xml:space="preserve"> הנקוב בטור ה' בתוספת לצד שמה, ובאחד מהם תבחר ליושב ראש.</w:t>
      </w:r>
      <w:bookmarkEnd w:id="24"/>
    </w:p>
    <w:p w14:paraId="23D70CAB" w14:textId="77777777" w:rsidR="007C4003" w:rsidRPr="00ED1CA5" w:rsidRDefault="007C4003" w:rsidP="00F24515">
      <w:pPr>
        <w:pStyle w:val="P00"/>
        <w:spacing w:before="72"/>
        <w:ind w:left="0" w:right="1134"/>
        <w:rPr>
          <w:rStyle w:val="default"/>
          <w:rFonts w:cs="FrankRuehl"/>
          <w:rtl/>
        </w:rPr>
      </w:pPr>
      <w:bookmarkStart w:id="25" w:name="Seif13"/>
      <w:bookmarkEnd w:id="25"/>
      <w:r w:rsidRPr="00ED1CA5">
        <w:rPr>
          <w:rFonts w:cs="Miriam"/>
          <w:lang w:val="he-IL"/>
        </w:rPr>
        <w:pict w14:anchorId="37524D68">
          <v:rect id="_x0000_s1038" style="position:absolute;left:0;text-align:left;margin-left:464.5pt;margin-top:8.05pt;width:75.05pt;height:13.75pt;z-index:251629568" o:allowincell="f" filled="f" stroked="f" strokecolor="lime" strokeweight=".25pt">
            <v:textbox style="mso-next-textbox:#_x0000_s1038" inset="0,0,0,0">
              <w:txbxContent>
                <w:p w14:paraId="0E9F9460" w14:textId="77777777" w:rsidR="00255C0D" w:rsidRDefault="00255C0D" w:rsidP="0094578C">
                  <w:pPr>
                    <w:spacing w:line="160" w:lineRule="exact"/>
                    <w:rPr>
                      <w:rFonts w:cs="Miriam"/>
                      <w:noProof/>
                      <w:szCs w:val="18"/>
                      <w:rtl/>
                    </w:rPr>
                  </w:pPr>
                  <w:r>
                    <w:rPr>
                      <w:rFonts w:cs="Miriam"/>
                      <w:szCs w:val="18"/>
                      <w:rtl/>
                    </w:rPr>
                    <w:t>ה</w:t>
                  </w:r>
                  <w:r>
                    <w:rPr>
                      <w:rFonts w:cs="Miriam" w:hint="cs"/>
                      <w:szCs w:val="18"/>
                      <w:rtl/>
                    </w:rPr>
                    <w:t xml:space="preserve">נהלה ויו"ר </w:t>
                  </w:r>
                  <w:r>
                    <w:rPr>
                      <w:rFonts w:cs="Miriam"/>
                      <w:szCs w:val="18"/>
                      <w:rtl/>
                    </w:rPr>
                    <w:t>ז</w:t>
                  </w:r>
                  <w:r>
                    <w:rPr>
                      <w:rFonts w:cs="Miriam" w:hint="cs"/>
                      <w:szCs w:val="18"/>
                      <w:rtl/>
                    </w:rPr>
                    <w:t>מניים</w:t>
                  </w:r>
                </w:p>
              </w:txbxContent>
            </v:textbox>
            <w10:anchorlock/>
          </v:rect>
        </w:pict>
      </w:r>
      <w:r w:rsidRPr="00ED1CA5">
        <w:rPr>
          <w:rStyle w:val="big-number"/>
          <w:rFonts w:cs="Miriam"/>
          <w:rtl/>
        </w:rPr>
        <w:t>13</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לא נבחרו ההנהלה או היושב ראש בישיבה הראשונה של רשות יזמן המנהל ישיבה שניה לבחירתם; לא נבחרו בישיבה זו, ימנה המנהל הנהלה ויושב ראש שתקופת כהונתם תהיה שנה אחת מיום המינוי או עד לבחירת הנהלה ו</w:t>
      </w:r>
      <w:r w:rsidRPr="00ED1CA5">
        <w:rPr>
          <w:rStyle w:val="default"/>
          <w:rFonts w:cs="FrankRuehl"/>
          <w:rtl/>
        </w:rPr>
        <w:t>י</w:t>
      </w:r>
      <w:r w:rsidRPr="00ED1CA5">
        <w:rPr>
          <w:rStyle w:val="default"/>
          <w:rFonts w:cs="FrankRuehl" w:hint="cs"/>
          <w:rtl/>
        </w:rPr>
        <w:t>ושב ראש כדין, הכל לפי המועד המוקדם יותר.</w:t>
      </w:r>
    </w:p>
    <w:p w14:paraId="0C0DC9E6"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בתום השנה האמורה ייערכו, לפי הזמנת היושב ראש או המנהל, בחירות הרשות ודינן של בחירות אלה כדין בחירת ההנהלה והיושב ראש הראשונים.</w:t>
      </w:r>
    </w:p>
    <w:p w14:paraId="080744DD" w14:textId="77777777" w:rsidR="007C4003" w:rsidRPr="00ED1CA5" w:rsidRDefault="007C4003" w:rsidP="00F24515">
      <w:pPr>
        <w:pStyle w:val="P00"/>
        <w:spacing w:before="72"/>
        <w:ind w:left="0" w:right="1134"/>
        <w:rPr>
          <w:rStyle w:val="default"/>
          <w:rFonts w:cs="FrankRuehl"/>
          <w:rtl/>
        </w:rPr>
      </w:pPr>
      <w:bookmarkStart w:id="26" w:name="Seif14"/>
      <w:bookmarkEnd w:id="26"/>
      <w:r w:rsidRPr="00ED1CA5">
        <w:rPr>
          <w:rFonts w:cs="Miriam"/>
          <w:lang w:val="he-IL"/>
        </w:rPr>
        <w:pict w14:anchorId="6B705789">
          <v:rect id="_x0000_s1039" style="position:absolute;left:0;text-align:left;margin-left:464.5pt;margin-top:8.05pt;width:75.05pt;height:23.8pt;z-index:251630592" o:allowincell="f" filled="f" stroked="f" strokecolor="lime" strokeweight=".25pt">
            <v:textbox style="mso-next-textbox:#_x0000_s1039" inset="0,0,0,0">
              <w:txbxContent>
                <w:p w14:paraId="3228F055" w14:textId="77777777" w:rsidR="00255C0D" w:rsidRDefault="00255C0D" w:rsidP="0094578C">
                  <w:pPr>
                    <w:spacing w:line="160" w:lineRule="exact"/>
                    <w:rPr>
                      <w:rFonts w:cs="Miriam"/>
                      <w:noProof/>
                      <w:szCs w:val="18"/>
                      <w:rtl/>
                    </w:rPr>
                  </w:pPr>
                  <w:r>
                    <w:rPr>
                      <w:rFonts w:cs="Miriam"/>
                      <w:szCs w:val="18"/>
                      <w:rtl/>
                    </w:rPr>
                    <w:t>ת</w:t>
                  </w:r>
                  <w:r>
                    <w:rPr>
                      <w:rFonts w:cs="Miriam" w:hint="cs"/>
                      <w:szCs w:val="18"/>
                      <w:rtl/>
                    </w:rPr>
                    <w:t xml:space="preserve">קופת כהונתה </w:t>
                  </w:r>
                  <w:r>
                    <w:rPr>
                      <w:rFonts w:cs="Miriam"/>
                      <w:szCs w:val="18"/>
                      <w:rtl/>
                    </w:rPr>
                    <w:t>ש</w:t>
                  </w:r>
                  <w:r>
                    <w:rPr>
                      <w:rFonts w:cs="Miriam" w:hint="cs"/>
                      <w:szCs w:val="18"/>
                      <w:rtl/>
                    </w:rPr>
                    <w:t>ל הנהלה ויו"ר</w:t>
                  </w:r>
                </w:p>
              </w:txbxContent>
            </v:textbox>
            <w10:anchorlock/>
          </v:rect>
        </w:pict>
      </w:r>
      <w:r w:rsidRPr="00ED1CA5">
        <w:rPr>
          <w:rStyle w:val="big-number"/>
          <w:rFonts w:cs="Miriam"/>
          <w:rtl/>
        </w:rPr>
        <w:t>14</w:t>
      </w:r>
      <w:r w:rsidRPr="00ED1CA5">
        <w:rPr>
          <w:rStyle w:val="default"/>
          <w:rFonts w:cs="FrankRuehl"/>
          <w:rtl/>
        </w:rPr>
        <w:t>.</w:t>
      </w:r>
      <w:r w:rsidRPr="00ED1CA5">
        <w:rPr>
          <w:rStyle w:val="default"/>
          <w:rFonts w:cs="FrankRuehl"/>
          <w:rtl/>
        </w:rPr>
        <w:tab/>
        <w:t>ת</w:t>
      </w:r>
      <w:r w:rsidRPr="00ED1CA5">
        <w:rPr>
          <w:rStyle w:val="default"/>
          <w:rFonts w:cs="FrankRuehl" w:hint="cs"/>
          <w:rtl/>
        </w:rPr>
        <w:t>קופת כהונתה של הנהלה ושל יושב ראש תהיה כתקופת כהונתה של הרשות.</w:t>
      </w:r>
    </w:p>
    <w:p w14:paraId="19E990A1" w14:textId="77777777" w:rsidR="007C4003" w:rsidRDefault="007C4003" w:rsidP="00F24515">
      <w:pPr>
        <w:pStyle w:val="P00"/>
        <w:spacing w:before="72"/>
        <w:ind w:left="0" w:right="1134"/>
        <w:rPr>
          <w:rStyle w:val="default"/>
          <w:rFonts w:hint="cs"/>
          <w:rtl/>
        </w:rPr>
      </w:pPr>
      <w:bookmarkStart w:id="27" w:name="Seif15"/>
      <w:bookmarkEnd w:id="27"/>
      <w:r w:rsidRPr="00ED1CA5">
        <w:rPr>
          <w:rFonts w:cs="Miriam"/>
          <w:lang w:val="he-IL"/>
        </w:rPr>
        <w:pict w14:anchorId="4FDB0AEB">
          <v:rect id="_x0000_s1040" style="position:absolute;left:0;text-align:left;margin-left:464.5pt;margin-top:8.05pt;width:75.05pt;height:22.2pt;z-index:251631616" o:allowincell="f" filled="f" stroked="f" strokecolor="lime" strokeweight=".25pt">
            <v:textbox style="mso-next-textbox:#_x0000_s1040" inset="0,0,0,0">
              <w:txbxContent>
                <w:p w14:paraId="6923A880" w14:textId="77777777" w:rsidR="00255C0D" w:rsidRDefault="00255C0D" w:rsidP="0094578C">
                  <w:pPr>
                    <w:spacing w:line="160" w:lineRule="exact"/>
                    <w:rPr>
                      <w:rFonts w:cs="Miriam"/>
                      <w:noProof/>
                      <w:szCs w:val="18"/>
                      <w:rtl/>
                    </w:rPr>
                  </w:pPr>
                  <w:r>
                    <w:rPr>
                      <w:rFonts w:cs="Miriam"/>
                      <w:szCs w:val="18"/>
                      <w:rtl/>
                    </w:rPr>
                    <w:t>ת</w:t>
                  </w:r>
                  <w:r>
                    <w:rPr>
                      <w:rFonts w:cs="Miriam" w:hint="cs"/>
                      <w:szCs w:val="18"/>
                      <w:rtl/>
                    </w:rPr>
                    <w:t xml:space="preserve">קופת כהונתה </w:t>
                  </w:r>
                  <w:r>
                    <w:rPr>
                      <w:rFonts w:cs="Miriam"/>
                      <w:szCs w:val="18"/>
                      <w:rtl/>
                    </w:rPr>
                    <w:t>ש</w:t>
                  </w:r>
                  <w:r>
                    <w:rPr>
                      <w:rFonts w:cs="Miriam" w:hint="cs"/>
                      <w:szCs w:val="18"/>
                      <w:rtl/>
                    </w:rPr>
                    <w:t>ל הנהלה</w:t>
                  </w:r>
                </w:p>
              </w:txbxContent>
            </v:textbox>
            <w10:anchorlock/>
          </v:rect>
        </w:pict>
      </w:r>
      <w:r w:rsidRPr="00ED1CA5">
        <w:rPr>
          <w:rStyle w:val="big-number"/>
          <w:rFonts w:cs="Miriam"/>
          <w:rtl/>
        </w:rPr>
        <w:t>15</w:t>
      </w:r>
      <w:r w:rsidRPr="00ED1CA5">
        <w:rPr>
          <w:rStyle w:val="default"/>
          <w:rFonts w:cs="FrankRuehl"/>
          <w:rtl/>
        </w:rPr>
        <w:t>.</w:t>
      </w:r>
      <w:r w:rsidRPr="00ED1CA5">
        <w:rPr>
          <w:rStyle w:val="default"/>
          <w:rFonts w:cs="FrankRuehl"/>
          <w:rtl/>
        </w:rPr>
        <w:tab/>
        <w:t>ה</w:t>
      </w:r>
      <w:r w:rsidRPr="00ED1CA5">
        <w:rPr>
          <w:rStyle w:val="default"/>
          <w:rFonts w:cs="FrankRuehl" w:hint="cs"/>
          <w:rtl/>
        </w:rPr>
        <w:t>נהלה תפ</w:t>
      </w:r>
      <w:r w:rsidRPr="00ED1CA5">
        <w:rPr>
          <w:rStyle w:val="default"/>
          <w:rFonts w:cs="FrankRuehl"/>
          <w:rtl/>
        </w:rPr>
        <w:t>ס</w:t>
      </w:r>
      <w:r w:rsidRPr="00ED1CA5">
        <w:rPr>
          <w:rStyle w:val="default"/>
          <w:rFonts w:cs="FrankRuehl" w:hint="cs"/>
          <w:rtl/>
        </w:rPr>
        <w:t xml:space="preserve">יק כהונתה אם </w:t>
      </w:r>
      <w:r w:rsidR="00ED1CA5">
        <w:rPr>
          <w:rStyle w:val="default"/>
          <w:rtl/>
        </w:rPr>
        <w:t>–</w:t>
      </w:r>
    </w:p>
    <w:p w14:paraId="305E28C3" w14:textId="77777777" w:rsidR="007C4003" w:rsidRPr="00ED1CA5" w:rsidRDefault="007C4003" w:rsidP="00F24515">
      <w:pPr>
        <w:pStyle w:val="P22"/>
        <w:spacing w:before="72"/>
        <w:ind w:left="1021" w:right="1134"/>
        <w:rPr>
          <w:rStyle w:val="default"/>
          <w:rFonts w:cs="FrankRuehl"/>
          <w:rtl/>
        </w:rPr>
      </w:pPr>
      <w:r w:rsidRPr="00ED1CA5">
        <w:rPr>
          <w:rStyle w:val="default"/>
          <w:rFonts w:cs="FrankRuehl"/>
          <w:rtl/>
        </w:rPr>
        <w:t>(1)</w:t>
      </w:r>
      <w:r w:rsidRPr="00ED1CA5">
        <w:rPr>
          <w:rStyle w:val="default"/>
          <w:rFonts w:cs="FrankRuehl"/>
          <w:rtl/>
        </w:rPr>
        <w:tab/>
      </w:r>
      <w:r w:rsidRPr="00ED1CA5">
        <w:rPr>
          <w:rStyle w:val="default"/>
          <w:rFonts w:cs="FrankRuehl" w:hint="cs"/>
          <w:rtl/>
        </w:rPr>
        <w:t>הגישה התפטרות לרשות ולמנהל;</w:t>
      </w:r>
    </w:p>
    <w:p w14:paraId="274E8421" w14:textId="77777777" w:rsidR="007C4003" w:rsidRPr="00ED1CA5" w:rsidRDefault="007C4003" w:rsidP="00F24515">
      <w:pPr>
        <w:pStyle w:val="P22"/>
        <w:spacing w:before="72"/>
        <w:ind w:left="1021" w:right="1134"/>
        <w:rPr>
          <w:rStyle w:val="default"/>
          <w:rFonts w:cs="FrankRuehl"/>
          <w:rtl/>
        </w:rPr>
      </w:pPr>
      <w:r w:rsidRPr="00ED1CA5">
        <w:rPr>
          <w:rStyle w:val="default"/>
          <w:rFonts w:cs="FrankRuehl"/>
          <w:rtl/>
        </w:rPr>
        <w:t>(2)</w:t>
      </w:r>
      <w:r w:rsidRPr="00ED1CA5">
        <w:rPr>
          <w:rStyle w:val="default"/>
          <w:rFonts w:cs="FrankRuehl"/>
          <w:rtl/>
        </w:rPr>
        <w:tab/>
      </w:r>
      <w:r w:rsidRPr="00ED1CA5">
        <w:rPr>
          <w:rStyle w:val="default"/>
          <w:rFonts w:cs="FrankRuehl" w:hint="cs"/>
          <w:rtl/>
        </w:rPr>
        <w:t>התפטרו שלושה מחבריה לפחות, או היושב ראש וחבר נוסף, או חדלו להיות חברים של הרשות;</w:t>
      </w:r>
    </w:p>
    <w:p w14:paraId="0A2F9DD0" w14:textId="77777777" w:rsidR="007C4003" w:rsidRPr="00ED1CA5" w:rsidRDefault="007C4003" w:rsidP="00F24515">
      <w:pPr>
        <w:pStyle w:val="P22"/>
        <w:spacing w:before="72"/>
        <w:ind w:left="1021" w:right="1134"/>
        <w:rPr>
          <w:rStyle w:val="default"/>
          <w:rFonts w:cs="FrankRuehl"/>
          <w:rtl/>
        </w:rPr>
      </w:pPr>
      <w:r w:rsidRPr="00ED1CA5">
        <w:rPr>
          <w:rStyle w:val="default"/>
          <w:rFonts w:cs="FrankRuehl"/>
          <w:rtl/>
        </w:rPr>
        <w:t>(3)</w:t>
      </w:r>
      <w:r w:rsidRPr="00ED1CA5">
        <w:rPr>
          <w:rStyle w:val="default"/>
          <w:rFonts w:cs="FrankRuehl"/>
          <w:rtl/>
        </w:rPr>
        <w:tab/>
      </w:r>
      <w:r w:rsidRPr="00ED1CA5">
        <w:rPr>
          <w:rStyle w:val="default"/>
          <w:rFonts w:cs="FrankRuehl" w:hint="cs"/>
          <w:rtl/>
        </w:rPr>
        <w:t>הועברה מכהונתה על ידי הרשות.</w:t>
      </w:r>
    </w:p>
    <w:p w14:paraId="5FC5F466" w14:textId="77777777" w:rsidR="007C4003" w:rsidRDefault="007C4003" w:rsidP="00F24515">
      <w:pPr>
        <w:pStyle w:val="P00"/>
        <w:spacing w:before="72"/>
        <w:ind w:left="0" w:right="1134"/>
        <w:rPr>
          <w:rStyle w:val="default"/>
          <w:rFonts w:hint="cs"/>
          <w:rtl/>
        </w:rPr>
      </w:pPr>
      <w:bookmarkStart w:id="28" w:name="Seif16"/>
      <w:bookmarkEnd w:id="28"/>
      <w:r w:rsidRPr="00ED1CA5">
        <w:rPr>
          <w:rFonts w:cs="Miriam"/>
          <w:lang w:val="he-IL"/>
        </w:rPr>
        <w:pict w14:anchorId="213EC5CB">
          <v:rect id="_x0000_s1041" style="position:absolute;left:0;text-align:left;margin-left:464.5pt;margin-top:8.05pt;width:75.05pt;height:22pt;z-index:251632640" o:allowincell="f" filled="f" stroked="f" strokecolor="lime" strokeweight=".25pt">
            <v:textbox style="mso-next-textbox:#_x0000_s1041" inset="0,0,0,0">
              <w:txbxContent>
                <w:p w14:paraId="70639AB9" w14:textId="77777777" w:rsidR="00255C0D" w:rsidRDefault="00255C0D" w:rsidP="0094578C">
                  <w:pPr>
                    <w:spacing w:line="160" w:lineRule="exact"/>
                    <w:rPr>
                      <w:rFonts w:cs="Miriam"/>
                      <w:noProof/>
                      <w:szCs w:val="18"/>
                      <w:rtl/>
                    </w:rPr>
                  </w:pPr>
                  <w:r>
                    <w:rPr>
                      <w:rFonts w:cs="Miriam"/>
                      <w:szCs w:val="18"/>
                      <w:rtl/>
                    </w:rPr>
                    <w:t>ה</w:t>
                  </w:r>
                  <w:r>
                    <w:rPr>
                      <w:rFonts w:cs="Miriam" w:hint="cs"/>
                      <w:szCs w:val="18"/>
                      <w:rtl/>
                    </w:rPr>
                    <w:t xml:space="preserve">פסקת כהונתו </w:t>
                  </w:r>
                  <w:r>
                    <w:rPr>
                      <w:rFonts w:cs="Miriam"/>
                      <w:szCs w:val="18"/>
                      <w:rtl/>
                    </w:rPr>
                    <w:t>ש</w:t>
                  </w:r>
                  <w:r>
                    <w:rPr>
                      <w:rFonts w:cs="Miriam" w:hint="cs"/>
                      <w:szCs w:val="18"/>
                      <w:rtl/>
                    </w:rPr>
                    <w:t>ל יו"ר</w:t>
                  </w:r>
                </w:p>
              </w:txbxContent>
            </v:textbox>
            <w10:anchorlock/>
          </v:rect>
        </w:pict>
      </w:r>
      <w:r w:rsidRPr="00ED1CA5">
        <w:rPr>
          <w:rStyle w:val="big-number"/>
          <w:rFonts w:cs="Miriam"/>
          <w:rtl/>
        </w:rPr>
        <w:t>16</w:t>
      </w:r>
      <w:r w:rsidRPr="00ED1CA5">
        <w:rPr>
          <w:rStyle w:val="default"/>
          <w:rFonts w:cs="FrankRuehl"/>
          <w:rtl/>
        </w:rPr>
        <w:t>.</w:t>
      </w:r>
      <w:r w:rsidRPr="00ED1CA5">
        <w:rPr>
          <w:rStyle w:val="default"/>
          <w:rFonts w:cs="FrankRuehl"/>
          <w:rtl/>
        </w:rPr>
        <w:tab/>
        <w:t>י</w:t>
      </w:r>
      <w:r w:rsidRPr="00ED1CA5">
        <w:rPr>
          <w:rStyle w:val="default"/>
          <w:rFonts w:cs="FrankRuehl" w:hint="cs"/>
          <w:rtl/>
        </w:rPr>
        <w:t xml:space="preserve">ושב ראש יפסיק כהונתו אם </w:t>
      </w:r>
      <w:r w:rsidR="00ED1CA5">
        <w:rPr>
          <w:rStyle w:val="default"/>
          <w:rtl/>
        </w:rPr>
        <w:t>–</w:t>
      </w:r>
    </w:p>
    <w:p w14:paraId="483DE3F7" w14:textId="77777777" w:rsidR="007C4003" w:rsidRPr="00ED1CA5" w:rsidRDefault="007C4003" w:rsidP="00F24515">
      <w:pPr>
        <w:pStyle w:val="P22"/>
        <w:spacing w:before="72"/>
        <w:ind w:left="1021" w:right="1134"/>
        <w:rPr>
          <w:rStyle w:val="default"/>
          <w:rFonts w:cs="FrankRuehl"/>
          <w:rtl/>
        </w:rPr>
      </w:pPr>
      <w:r w:rsidRPr="00ED1CA5">
        <w:rPr>
          <w:rStyle w:val="default"/>
          <w:rFonts w:cs="FrankRuehl"/>
          <w:rtl/>
        </w:rPr>
        <w:t>(1)</w:t>
      </w:r>
      <w:r w:rsidRPr="00ED1CA5">
        <w:rPr>
          <w:rStyle w:val="default"/>
          <w:rFonts w:cs="FrankRuehl"/>
          <w:rtl/>
        </w:rPr>
        <w:tab/>
      </w:r>
      <w:r w:rsidRPr="00ED1CA5">
        <w:rPr>
          <w:rStyle w:val="default"/>
          <w:rFonts w:cs="FrankRuehl" w:hint="cs"/>
          <w:rtl/>
        </w:rPr>
        <w:t>חדל להיות חבר הרשות;</w:t>
      </w:r>
    </w:p>
    <w:p w14:paraId="095F5EB0" w14:textId="77777777" w:rsidR="007C4003" w:rsidRPr="00ED1CA5" w:rsidRDefault="007C4003" w:rsidP="00ED1CA5">
      <w:pPr>
        <w:pStyle w:val="P22"/>
        <w:spacing w:before="72"/>
        <w:ind w:left="1021" w:right="1134"/>
        <w:rPr>
          <w:rStyle w:val="default"/>
          <w:rFonts w:cs="FrankRuehl"/>
          <w:rtl/>
        </w:rPr>
      </w:pPr>
      <w:r w:rsidRPr="00ED1CA5">
        <w:rPr>
          <w:rStyle w:val="default"/>
          <w:rFonts w:cs="FrankRuehl"/>
          <w:rtl/>
        </w:rPr>
        <w:t>(2)</w:t>
      </w:r>
      <w:r w:rsidRPr="00ED1CA5">
        <w:rPr>
          <w:rStyle w:val="default"/>
          <w:rFonts w:cs="FrankRuehl"/>
          <w:rtl/>
        </w:rPr>
        <w:tab/>
      </w:r>
      <w:r w:rsidRPr="00ED1CA5">
        <w:rPr>
          <w:rStyle w:val="default"/>
          <w:rFonts w:cs="FrankRuehl" w:hint="cs"/>
          <w:rtl/>
        </w:rPr>
        <w:t>התפטר מתפקידיו על ידי מתן הוד</w:t>
      </w:r>
      <w:r w:rsidRPr="00ED1CA5">
        <w:rPr>
          <w:rStyle w:val="default"/>
          <w:rFonts w:cs="FrankRuehl"/>
          <w:rtl/>
        </w:rPr>
        <w:t>ע</w:t>
      </w:r>
      <w:r w:rsidRPr="00ED1CA5">
        <w:rPr>
          <w:rStyle w:val="default"/>
          <w:rFonts w:cs="FrankRuehl" w:hint="cs"/>
          <w:rtl/>
        </w:rPr>
        <w:t>ה בכתב למנהל</w:t>
      </w:r>
      <w:r w:rsidRPr="00ED1CA5">
        <w:rPr>
          <w:rStyle w:val="default"/>
          <w:rFonts w:cs="FrankRuehl"/>
          <w:rtl/>
        </w:rPr>
        <w:t xml:space="preserve"> </w:t>
      </w:r>
      <w:r w:rsidRPr="00ED1CA5">
        <w:rPr>
          <w:rStyle w:val="default"/>
          <w:rFonts w:cs="FrankRuehl" w:hint="cs"/>
          <w:rtl/>
        </w:rPr>
        <w:t>ולרשות וההתפטרות אושרה על ידי השר או המנהל;</w:t>
      </w:r>
    </w:p>
    <w:p w14:paraId="2AC04541" w14:textId="77777777" w:rsidR="007C4003" w:rsidRPr="00ED1CA5" w:rsidRDefault="007C4003" w:rsidP="00F24515">
      <w:pPr>
        <w:pStyle w:val="P22"/>
        <w:spacing w:before="72"/>
        <w:ind w:left="1021" w:right="1134"/>
        <w:rPr>
          <w:rStyle w:val="default"/>
          <w:rFonts w:cs="FrankRuehl"/>
          <w:rtl/>
        </w:rPr>
      </w:pPr>
      <w:r w:rsidRPr="00ED1CA5">
        <w:rPr>
          <w:rStyle w:val="default"/>
          <w:rFonts w:cs="FrankRuehl"/>
          <w:rtl/>
        </w:rPr>
        <w:t>(3)</w:t>
      </w:r>
      <w:r w:rsidRPr="00ED1CA5">
        <w:rPr>
          <w:rStyle w:val="default"/>
          <w:rFonts w:cs="FrankRuehl"/>
          <w:rtl/>
        </w:rPr>
        <w:tab/>
      </w:r>
      <w:r w:rsidRPr="00ED1CA5">
        <w:rPr>
          <w:rStyle w:val="default"/>
          <w:rFonts w:cs="FrankRuehl" w:hint="cs"/>
          <w:rtl/>
        </w:rPr>
        <w:t>הועבר מכהונתו על ידי הרשות.</w:t>
      </w:r>
    </w:p>
    <w:p w14:paraId="2D2D94BF" w14:textId="77777777" w:rsidR="007C4003" w:rsidRPr="00ED1CA5" w:rsidRDefault="007C4003" w:rsidP="00F24515">
      <w:pPr>
        <w:pStyle w:val="P00"/>
        <w:spacing w:before="72"/>
        <w:ind w:left="0" w:right="1134"/>
        <w:rPr>
          <w:rStyle w:val="default"/>
          <w:rFonts w:cs="FrankRuehl"/>
          <w:rtl/>
        </w:rPr>
      </w:pPr>
      <w:bookmarkStart w:id="29" w:name="Seif17"/>
      <w:bookmarkEnd w:id="29"/>
      <w:r w:rsidRPr="00ED1CA5">
        <w:rPr>
          <w:rFonts w:cs="Miriam"/>
          <w:lang w:val="he-IL"/>
        </w:rPr>
        <w:pict w14:anchorId="0036D038">
          <v:rect id="_x0000_s1042" style="position:absolute;left:0;text-align:left;margin-left:464.5pt;margin-top:8.05pt;width:75.05pt;height:21.25pt;z-index:251633664" o:allowincell="f" filled="f" stroked="f" strokecolor="lime" strokeweight=".25pt">
            <v:textbox style="mso-next-textbox:#_x0000_s1042" inset="0,0,0,0">
              <w:txbxContent>
                <w:p w14:paraId="2CE29F54" w14:textId="77777777" w:rsidR="00255C0D" w:rsidRDefault="00255C0D">
                  <w:pPr>
                    <w:spacing w:line="160" w:lineRule="exact"/>
                    <w:rPr>
                      <w:rFonts w:cs="Miriam"/>
                      <w:noProof/>
                      <w:szCs w:val="18"/>
                      <w:rtl/>
                    </w:rPr>
                  </w:pPr>
                  <w:r>
                    <w:rPr>
                      <w:rFonts w:cs="Miriam"/>
                      <w:szCs w:val="18"/>
                      <w:rtl/>
                    </w:rPr>
                    <w:t>ת</w:t>
                  </w:r>
                  <w:r>
                    <w:rPr>
                      <w:rFonts w:cs="Miriam" w:hint="cs"/>
                      <w:szCs w:val="18"/>
                      <w:rtl/>
                    </w:rPr>
                    <w:t>נאים להחלטות רשות</w:t>
                  </w:r>
                </w:p>
              </w:txbxContent>
            </v:textbox>
            <w10:anchorlock/>
          </v:rect>
        </w:pict>
      </w:r>
      <w:r w:rsidRPr="00ED1CA5">
        <w:rPr>
          <w:rStyle w:val="big-number"/>
          <w:rFonts w:cs="Miriam"/>
          <w:rtl/>
        </w:rPr>
        <w:t>17</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החלטת רשות להעביר הנהלה או יושב ראש מכהונתם לא תהיה בת-תוקף אלא אם נתקבלה בישיבה שנקראה במיוחד לענין זה והצביעו בעדה למעלה ממחצית כל החברים של הרשות.</w:t>
      </w:r>
    </w:p>
    <w:p w14:paraId="48B03DD3"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א</w:t>
      </w:r>
      <w:r w:rsidRPr="00ED1CA5">
        <w:rPr>
          <w:rStyle w:val="default"/>
          <w:rFonts w:cs="FrankRuehl"/>
          <w:rtl/>
        </w:rPr>
        <w:t>ם</w:t>
      </w:r>
      <w:r w:rsidRPr="00ED1CA5">
        <w:rPr>
          <w:rStyle w:val="default"/>
          <w:rFonts w:cs="FrankRuehl" w:hint="cs"/>
          <w:rtl/>
        </w:rPr>
        <w:t xml:space="preserve"> ההעברה מכהונה של היושב ראש היא מסיבת חיוב בדין לפי פסק דין סופי על עבירה שיש בה משום קלון, די בהחלטה המתקבלת ברוב רגיל.</w:t>
      </w:r>
    </w:p>
    <w:p w14:paraId="2C40AAB6"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ג)</w:t>
      </w:r>
      <w:r w:rsidRPr="00ED1CA5">
        <w:rPr>
          <w:rStyle w:val="default"/>
          <w:rFonts w:cs="FrankRuehl"/>
          <w:rtl/>
        </w:rPr>
        <w:tab/>
      </w:r>
      <w:r w:rsidRPr="00ED1CA5">
        <w:rPr>
          <w:rStyle w:val="default"/>
          <w:rFonts w:cs="FrankRuehl" w:hint="cs"/>
          <w:rtl/>
        </w:rPr>
        <w:t>העברת יושב ראש מכהונתו דינה כדין העברת ההנהלה מכהונתה.</w:t>
      </w:r>
    </w:p>
    <w:p w14:paraId="47E1C08A" w14:textId="77777777" w:rsidR="007C4003" w:rsidRPr="00ED1CA5" w:rsidRDefault="007C4003" w:rsidP="00F24515">
      <w:pPr>
        <w:pStyle w:val="P00"/>
        <w:spacing w:before="72"/>
        <w:ind w:left="0" w:right="1134"/>
        <w:rPr>
          <w:rStyle w:val="default"/>
          <w:rFonts w:cs="FrankRuehl"/>
          <w:rtl/>
        </w:rPr>
      </w:pPr>
      <w:bookmarkStart w:id="30" w:name="Seif18"/>
      <w:bookmarkEnd w:id="30"/>
      <w:r w:rsidRPr="00ED1CA5">
        <w:rPr>
          <w:rFonts w:cs="Miriam"/>
          <w:lang w:val="he-IL"/>
        </w:rPr>
        <w:pict w14:anchorId="51DEB528">
          <v:rect id="_x0000_s1043" style="position:absolute;left:0;text-align:left;margin-left:464.5pt;margin-top:8.05pt;width:75.05pt;height:19.25pt;z-index:251634688" o:allowincell="f" filled="f" stroked="f" strokecolor="lime" strokeweight=".25pt">
            <v:textbox style="mso-next-textbox:#_x0000_s1043" inset="0,0,0,0">
              <w:txbxContent>
                <w:p w14:paraId="68A8D776" w14:textId="77777777" w:rsidR="00255C0D" w:rsidRDefault="00255C0D">
                  <w:pPr>
                    <w:spacing w:line="160" w:lineRule="exact"/>
                    <w:rPr>
                      <w:rFonts w:cs="Miriam"/>
                      <w:noProof/>
                      <w:szCs w:val="18"/>
                      <w:rtl/>
                    </w:rPr>
                  </w:pPr>
                  <w:r>
                    <w:rPr>
                      <w:rFonts w:cs="Miriam"/>
                      <w:szCs w:val="18"/>
                      <w:rtl/>
                    </w:rPr>
                    <w:t>ה</w:t>
                  </w:r>
                  <w:r>
                    <w:rPr>
                      <w:rFonts w:cs="Miriam" w:hint="cs"/>
                      <w:szCs w:val="18"/>
                      <w:rtl/>
                    </w:rPr>
                    <w:t>תפטרות חבר הנהלה ופיטוריו</w:t>
                  </w:r>
                </w:p>
              </w:txbxContent>
            </v:textbox>
            <w10:anchorlock/>
          </v:rect>
        </w:pict>
      </w:r>
      <w:r w:rsidRPr="00ED1CA5">
        <w:rPr>
          <w:rStyle w:val="big-number"/>
          <w:rFonts w:cs="Miriam"/>
          <w:rtl/>
        </w:rPr>
        <w:t>18</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חבר הנהלה רשאי להתפטר על ידי מתן הודעה ליושב ראש ולמנהל; התפטרות תהיה בת-תוקף מיום החלפתו או כתום חדשיים מתאריך ההודעה האמורה, הכל לפי התאריך המוקדם יותר.</w:t>
      </w:r>
    </w:p>
    <w:p w14:paraId="3AA43F5B"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רש</w:t>
      </w:r>
      <w:r w:rsidRPr="00ED1CA5">
        <w:rPr>
          <w:rStyle w:val="default"/>
          <w:rFonts w:cs="FrankRuehl"/>
          <w:rtl/>
        </w:rPr>
        <w:t>ו</w:t>
      </w:r>
      <w:r w:rsidRPr="00ED1CA5">
        <w:rPr>
          <w:rStyle w:val="default"/>
          <w:rFonts w:cs="FrankRuehl" w:hint="cs"/>
          <w:rtl/>
        </w:rPr>
        <w:t>ת רשאית להחליט על העברת חבר הנהלה מתפקידו; ההחלטה לא תהיה בת-תוקף אלא אם נתקבלה בישיבה שנקראה במיוחד לענין זה והצביעו בעדה למעלה ממחצית כל חברי הרשות.</w:t>
      </w:r>
    </w:p>
    <w:p w14:paraId="4A1F5C00"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ג)</w:t>
      </w:r>
      <w:r w:rsidRPr="00ED1CA5">
        <w:rPr>
          <w:rStyle w:val="default"/>
          <w:rFonts w:cs="FrankRuehl"/>
          <w:rtl/>
        </w:rPr>
        <w:tab/>
      </w:r>
      <w:r w:rsidRPr="00ED1CA5">
        <w:rPr>
          <w:rStyle w:val="default"/>
          <w:rFonts w:cs="FrankRuehl" w:hint="cs"/>
          <w:rtl/>
        </w:rPr>
        <w:t>אם העברת חבר הנהלה מתפקידו היא מסיבת חיוב בדין לפי פסק דין סופי על עבירה שיש בה משום קלון, די בהחלט</w:t>
      </w:r>
      <w:r w:rsidRPr="00ED1CA5">
        <w:rPr>
          <w:rStyle w:val="default"/>
          <w:rFonts w:cs="FrankRuehl"/>
          <w:rtl/>
        </w:rPr>
        <w:t>ה</w:t>
      </w:r>
      <w:r w:rsidRPr="00ED1CA5">
        <w:rPr>
          <w:rStyle w:val="default"/>
          <w:rFonts w:cs="FrankRuehl" w:hint="cs"/>
          <w:rtl/>
        </w:rPr>
        <w:t xml:space="preserve"> המתקבלת ברוב רגיל.</w:t>
      </w:r>
    </w:p>
    <w:p w14:paraId="301952F4" w14:textId="77777777" w:rsidR="007C4003" w:rsidRPr="00ED1CA5" w:rsidRDefault="007C4003" w:rsidP="00F24515">
      <w:pPr>
        <w:pStyle w:val="P00"/>
        <w:spacing w:before="72"/>
        <w:ind w:left="0" w:right="1134"/>
        <w:rPr>
          <w:rStyle w:val="default"/>
          <w:rFonts w:cs="FrankRuehl"/>
          <w:rtl/>
        </w:rPr>
      </w:pPr>
      <w:bookmarkStart w:id="31" w:name="Seif19"/>
      <w:bookmarkEnd w:id="31"/>
      <w:r w:rsidRPr="00ED1CA5">
        <w:rPr>
          <w:rFonts w:cs="Miriam"/>
          <w:lang w:val="he-IL"/>
        </w:rPr>
        <w:pict w14:anchorId="67D89DF1">
          <v:rect id="_x0000_s1044" style="position:absolute;left:0;text-align:left;margin-left:464.5pt;margin-top:8.05pt;width:75.05pt;height:10pt;z-index:251635712" o:allowincell="f" filled="f" stroked="f" strokecolor="lime" strokeweight=".25pt">
            <v:textbox style="mso-next-textbox:#_x0000_s1044" inset="0,0,0,0">
              <w:txbxContent>
                <w:p w14:paraId="3C47AB12" w14:textId="77777777" w:rsidR="00255C0D" w:rsidRDefault="00255C0D">
                  <w:pPr>
                    <w:spacing w:line="160" w:lineRule="exact"/>
                    <w:rPr>
                      <w:rFonts w:cs="Miriam"/>
                      <w:noProof/>
                      <w:szCs w:val="18"/>
                      <w:rtl/>
                    </w:rPr>
                  </w:pPr>
                  <w:r>
                    <w:rPr>
                      <w:rFonts w:cs="Miriam"/>
                      <w:szCs w:val="18"/>
                      <w:rtl/>
                    </w:rPr>
                    <w:t>ב</w:t>
                  </w:r>
                  <w:r>
                    <w:rPr>
                      <w:rFonts w:cs="Miriam" w:hint="cs"/>
                      <w:szCs w:val="18"/>
                      <w:rtl/>
                    </w:rPr>
                    <w:t>חירות חדשות</w:t>
                  </w:r>
                </w:p>
              </w:txbxContent>
            </v:textbox>
            <w10:anchorlock/>
          </v:rect>
        </w:pict>
      </w:r>
      <w:r w:rsidRPr="00ED1CA5">
        <w:rPr>
          <w:rStyle w:val="big-number"/>
          <w:rFonts w:cs="Miriam"/>
          <w:rtl/>
        </w:rPr>
        <w:t>19</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הופסקה כהונתם של הנהלה או יושב ראש מכל סיבה שהיא, תבחר הרשות במקומם הנהלה, או יושב ראש, מבין חבריה, בישיבה שתיקרא במיוחד לענין זה על ידי המנהל.</w:t>
      </w:r>
    </w:p>
    <w:p w14:paraId="56902425"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הופסקה כהונתו של חבר הנהלה מכל סיבה שהיא, תבחר הרשות במקומו חבר אחר מבין חברי</w:t>
      </w:r>
      <w:r w:rsidRPr="00ED1CA5">
        <w:rPr>
          <w:rStyle w:val="default"/>
          <w:rFonts w:cs="FrankRuehl"/>
          <w:rtl/>
        </w:rPr>
        <w:t>ה</w:t>
      </w:r>
      <w:r w:rsidRPr="00ED1CA5">
        <w:rPr>
          <w:rStyle w:val="default"/>
          <w:rFonts w:cs="FrankRuehl" w:hint="cs"/>
          <w:rtl/>
        </w:rPr>
        <w:t xml:space="preserve"> בישיבה שתיקרא במיוחד לענין זה על ידי היושב ראש. הודעה על הבחירה תישלח למנהל.</w:t>
      </w:r>
    </w:p>
    <w:p w14:paraId="72C7808C" w14:textId="77777777" w:rsidR="007C4003" w:rsidRPr="00ED1CA5" w:rsidRDefault="007C4003" w:rsidP="00F24515">
      <w:pPr>
        <w:pStyle w:val="P00"/>
        <w:spacing w:before="72"/>
        <w:ind w:left="0" w:right="1134"/>
        <w:rPr>
          <w:rStyle w:val="default"/>
          <w:rFonts w:cs="FrankRuehl"/>
          <w:rtl/>
        </w:rPr>
      </w:pPr>
      <w:bookmarkStart w:id="32" w:name="Seif20"/>
      <w:bookmarkEnd w:id="32"/>
      <w:r w:rsidRPr="00ED1CA5">
        <w:rPr>
          <w:rFonts w:cs="Miriam"/>
          <w:lang w:val="he-IL"/>
        </w:rPr>
        <w:pict w14:anchorId="7C3009AD">
          <v:rect id="_x0000_s1045" style="position:absolute;left:0;text-align:left;margin-left:464.5pt;margin-top:8.05pt;width:75.05pt;height:23.65pt;z-index:251636736" o:allowincell="f" filled="f" stroked="f" strokecolor="lime" strokeweight=".25pt">
            <v:textbox style="mso-next-textbox:#_x0000_s1045" inset="0,0,0,0">
              <w:txbxContent>
                <w:p w14:paraId="0EC5F42B" w14:textId="77777777" w:rsidR="00255C0D" w:rsidRDefault="00255C0D">
                  <w:pPr>
                    <w:spacing w:line="160" w:lineRule="exact"/>
                    <w:rPr>
                      <w:rFonts w:cs="Miriam"/>
                      <w:noProof/>
                      <w:szCs w:val="18"/>
                      <w:rtl/>
                    </w:rPr>
                  </w:pPr>
                  <w:r>
                    <w:rPr>
                      <w:rFonts w:cs="Miriam"/>
                      <w:szCs w:val="18"/>
                      <w:rtl/>
                    </w:rPr>
                    <w:t>ס</w:t>
                  </w:r>
                  <w:r>
                    <w:rPr>
                      <w:rFonts w:cs="Miriam" w:hint="cs"/>
                      <w:szCs w:val="18"/>
                      <w:rtl/>
                    </w:rPr>
                    <w:t>מכויות ההנהלה ותפקידיה</w:t>
                  </w:r>
                </w:p>
              </w:txbxContent>
            </v:textbox>
            <w10:anchorlock/>
          </v:rect>
        </w:pict>
      </w:r>
      <w:r w:rsidRPr="00ED1CA5">
        <w:rPr>
          <w:rStyle w:val="big-number"/>
          <w:rFonts w:cs="Miriam"/>
          <w:rtl/>
        </w:rPr>
        <w:t>20</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בידי הנהלה כל הסמכויות והתפקידים הנתונים לרשות אלא אם הרשות החליטה כי הם ישארו בידיה, ובלבד שהחלטות בדבר תכנית ניקוז או השינוי בה ובדבר התקציב השנתי וארנונות הניקוז יתק</w:t>
      </w:r>
      <w:r w:rsidRPr="00ED1CA5">
        <w:rPr>
          <w:rStyle w:val="default"/>
          <w:rFonts w:cs="FrankRuehl"/>
          <w:rtl/>
        </w:rPr>
        <w:t>ב</w:t>
      </w:r>
      <w:r w:rsidRPr="00ED1CA5">
        <w:rPr>
          <w:rStyle w:val="default"/>
          <w:rFonts w:cs="FrankRuehl" w:hint="cs"/>
          <w:rtl/>
        </w:rPr>
        <w:t>לו על ידי הרשות עצמה.</w:t>
      </w:r>
    </w:p>
    <w:p w14:paraId="6A9B6448"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הנהלה תקיים הנהלת פנקסים סדירה לכל הפעולות הכספיות של הרשות.</w:t>
      </w:r>
    </w:p>
    <w:p w14:paraId="66630DDF" w14:textId="77777777" w:rsidR="007C4003" w:rsidRPr="00ED1CA5" w:rsidRDefault="007C4003" w:rsidP="00F24515">
      <w:pPr>
        <w:pStyle w:val="P00"/>
        <w:spacing w:before="72"/>
        <w:ind w:left="0" w:right="1134"/>
        <w:rPr>
          <w:rStyle w:val="default"/>
          <w:rFonts w:cs="FrankRuehl"/>
          <w:rtl/>
        </w:rPr>
      </w:pPr>
      <w:bookmarkStart w:id="33" w:name="Seif21"/>
      <w:bookmarkEnd w:id="33"/>
      <w:r w:rsidRPr="00ED1CA5">
        <w:rPr>
          <w:rFonts w:cs="Miriam"/>
          <w:lang w:val="he-IL"/>
        </w:rPr>
        <w:pict w14:anchorId="59F03DF6">
          <v:rect id="_x0000_s1046" style="position:absolute;left:0;text-align:left;margin-left:464.5pt;margin-top:8.05pt;width:75.05pt;height:18.6pt;z-index:251637760" o:allowincell="f" filled="f" stroked="f" strokecolor="lime" strokeweight=".25pt">
            <v:textbox style="mso-next-textbox:#_x0000_s1046" inset="0,0,0,0">
              <w:txbxContent>
                <w:p w14:paraId="11E5C356" w14:textId="77777777" w:rsidR="00255C0D" w:rsidRDefault="00255C0D">
                  <w:pPr>
                    <w:spacing w:line="160" w:lineRule="exact"/>
                    <w:rPr>
                      <w:rFonts w:cs="Miriam"/>
                      <w:noProof/>
                      <w:szCs w:val="18"/>
                      <w:rtl/>
                    </w:rPr>
                  </w:pPr>
                  <w:r>
                    <w:rPr>
                      <w:rFonts w:cs="Miriam"/>
                      <w:szCs w:val="18"/>
                      <w:rtl/>
                    </w:rPr>
                    <w:t>ס</w:t>
                  </w:r>
                  <w:r>
                    <w:rPr>
                      <w:rFonts w:cs="Miriam" w:hint="cs"/>
                      <w:szCs w:val="18"/>
                      <w:rtl/>
                    </w:rPr>
                    <w:t>מכויות יו"ר</w:t>
                  </w:r>
                </w:p>
              </w:txbxContent>
            </v:textbox>
            <w10:anchorlock/>
          </v:rect>
        </w:pict>
      </w:r>
      <w:r w:rsidRPr="00ED1CA5">
        <w:rPr>
          <w:rStyle w:val="big-number"/>
          <w:rFonts w:cs="Miriam"/>
          <w:rtl/>
        </w:rPr>
        <w:t>21</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יושב ראש ישב בראש כל הישיבות של רשות והנהלה וימלא את שאר התפקידים המוטלים עליו על פי צו זה.</w:t>
      </w:r>
    </w:p>
    <w:p w14:paraId="01181D8D"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יושב ראש יעשה כל האפשר שהחלטות הרשות וההנהלה יבוצעו כדין ושכל</w:t>
      </w:r>
      <w:r w:rsidRPr="00ED1CA5">
        <w:rPr>
          <w:rStyle w:val="default"/>
          <w:rFonts w:cs="FrankRuehl"/>
          <w:rtl/>
        </w:rPr>
        <w:t xml:space="preserve"> </w:t>
      </w:r>
      <w:r w:rsidRPr="00ED1CA5">
        <w:rPr>
          <w:rStyle w:val="default"/>
          <w:rFonts w:cs="FrankRuehl" w:hint="cs"/>
          <w:rtl/>
        </w:rPr>
        <w:t>הוצאה של הרשות תהא בהתאם לתקציבה או על פי כל דין המתיר את ההוצאה.</w:t>
      </w:r>
    </w:p>
    <w:p w14:paraId="15324F2A" w14:textId="77777777" w:rsidR="007C4003" w:rsidRPr="00ED1CA5" w:rsidRDefault="007C4003" w:rsidP="00F24515">
      <w:pPr>
        <w:pStyle w:val="P00"/>
        <w:spacing w:before="72"/>
        <w:ind w:left="0" w:right="1134"/>
        <w:rPr>
          <w:rStyle w:val="default"/>
          <w:rFonts w:cs="FrankRuehl"/>
          <w:rtl/>
        </w:rPr>
      </w:pPr>
      <w:bookmarkStart w:id="34" w:name="Seif22"/>
      <w:bookmarkEnd w:id="34"/>
      <w:r w:rsidRPr="00ED1CA5">
        <w:rPr>
          <w:rFonts w:cs="Miriam"/>
          <w:lang w:val="he-IL"/>
        </w:rPr>
        <w:pict w14:anchorId="7085F9FB">
          <v:rect id="_x0000_s1047" style="position:absolute;left:0;text-align:left;margin-left:464.5pt;margin-top:8.05pt;width:75.05pt;height:13.55pt;z-index:251638784" o:allowincell="f" filled="f" stroked="f" strokecolor="lime" strokeweight=".25pt">
            <v:textbox style="mso-next-textbox:#_x0000_s1047" inset="0,0,0,0">
              <w:txbxContent>
                <w:p w14:paraId="6C9ECBCC" w14:textId="77777777" w:rsidR="00255C0D" w:rsidRDefault="00255C0D">
                  <w:pPr>
                    <w:spacing w:line="160" w:lineRule="exact"/>
                    <w:rPr>
                      <w:rFonts w:cs="Miriam"/>
                      <w:noProof/>
                      <w:szCs w:val="18"/>
                      <w:rtl/>
                    </w:rPr>
                  </w:pPr>
                  <w:r>
                    <w:rPr>
                      <w:rFonts w:cs="Miriam"/>
                      <w:szCs w:val="18"/>
                      <w:rtl/>
                    </w:rPr>
                    <w:t>ס</w:t>
                  </w:r>
                  <w:r>
                    <w:rPr>
                      <w:rFonts w:cs="Miriam" w:hint="cs"/>
                      <w:szCs w:val="18"/>
                      <w:rtl/>
                    </w:rPr>
                    <w:t>גן יו"ר</w:t>
                  </w:r>
                </w:p>
              </w:txbxContent>
            </v:textbox>
            <w10:anchorlock/>
          </v:rect>
        </w:pict>
      </w:r>
      <w:r w:rsidRPr="00ED1CA5">
        <w:rPr>
          <w:rStyle w:val="big-number"/>
          <w:rFonts w:cs="Miriam"/>
          <w:rtl/>
        </w:rPr>
        <w:t>22</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ליושב ראש יהיה סגן הנבחר על ידי הרשות ברוב קולות רגיל.</w:t>
      </w:r>
    </w:p>
    <w:p w14:paraId="4613C6CA"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סגן יושב ראש רשאי למלא את התפקידים ולהשתמש בסמכויות של היושב ראש, במידה ותפקידים וסמכויות אלה הועברו אליו על ידי היושב ר</w:t>
      </w:r>
      <w:r w:rsidRPr="00ED1CA5">
        <w:rPr>
          <w:rStyle w:val="default"/>
          <w:rFonts w:cs="FrankRuehl"/>
          <w:rtl/>
        </w:rPr>
        <w:t>א</w:t>
      </w:r>
      <w:r w:rsidRPr="00ED1CA5">
        <w:rPr>
          <w:rStyle w:val="default"/>
          <w:rFonts w:cs="FrankRuehl" w:hint="cs"/>
          <w:rtl/>
        </w:rPr>
        <w:t>ש באישור הרשות.</w:t>
      </w:r>
    </w:p>
    <w:p w14:paraId="7FBE1220" w14:textId="77777777" w:rsidR="007C4003" w:rsidRDefault="007C4003" w:rsidP="00F24515">
      <w:pPr>
        <w:pStyle w:val="P00"/>
        <w:spacing w:before="72"/>
        <w:ind w:left="0" w:right="1134"/>
        <w:rPr>
          <w:rStyle w:val="default"/>
          <w:rFonts w:cs="FrankRuehl" w:hint="cs"/>
          <w:rtl/>
        </w:rPr>
      </w:pPr>
      <w:bookmarkStart w:id="35" w:name="Seif23"/>
      <w:bookmarkEnd w:id="35"/>
      <w:r w:rsidRPr="00ED1CA5">
        <w:rPr>
          <w:rFonts w:cs="Miriam"/>
          <w:lang w:val="he-IL"/>
        </w:rPr>
        <w:pict w14:anchorId="5ED3F670">
          <v:rect id="_x0000_s1048" style="position:absolute;left:0;text-align:left;margin-left:468pt;margin-top:8.05pt;width:71.55pt;height:23.45pt;z-index:251639808" o:allowincell="f" filled="f" stroked="f" strokecolor="lime" strokeweight=".25pt">
            <v:textbox style="mso-next-textbox:#_x0000_s1048" inset="0,0,0,0">
              <w:txbxContent>
                <w:p w14:paraId="66F50C1F" w14:textId="77777777" w:rsidR="00255C0D" w:rsidRDefault="00255C0D">
                  <w:pPr>
                    <w:spacing w:line="160" w:lineRule="exact"/>
                    <w:rPr>
                      <w:rFonts w:cs="Miriam"/>
                      <w:noProof/>
                      <w:szCs w:val="18"/>
                      <w:rtl/>
                    </w:rPr>
                  </w:pPr>
                  <w:r>
                    <w:rPr>
                      <w:rFonts w:cs="Miriam"/>
                      <w:szCs w:val="18"/>
                      <w:rtl/>
                    </w:rPr>
                    <w:t>א</w:t>
                  </w:r>
                  <w:r>
                    <w:rPr>
                      <w:rFonts w:cs="Miriam" w:hint="cs"/>
                      <w:szCs w:val="18"/>
                      <w:rtl/>
                    </w:rPr>
                    <w:t>י יכ</w:t>
                  </w:r>
                  <w:r>
                    <w:rPr>
                      <w:rFonts w:cs="Miriam"/>
                      <w:szCs w:val="18"/>
                      <w:rtl/>
                    </w:rPr>
                    <w:t>ו</w:t>
                  </w:r>
                  <w:r>
                    <w:rPr>
                      <w:rFonts w:cs="Miriam" w:hint="cs"/>
                      <w:szCs w:val="18"/>
                      <w:rtl/>
                    </w:rPr>
                    <w:t>לת של יו"ר למלא תפקידו</w:t>
                  </w:r>
                </w:p>
              </w:txbxContent>
            </v:textbox>
            <w10:anchorlock/>
          </v:rect>
        </w:pict>
      </w:r>
      <w:r w:rsidRPr="00ED1CA5">
        <w:rPr>
          <w:rStyle w:val="big-number"/>
          <w:rFonts w:cs="Miriam"/>
          <w:rtl/>
        </w:rPr>
        <w:t>23</w:t>
      </w:r>
      <w:r w:rsidRPr="00ED1CA5">
        <w:rPr>
          <w:rStyle w:val="default"/>
          <w:rFonts w:cs="FrankRuehl"/>
          <w:rtl/>
        </w:rPr>
        <w:t>.</w:t>
      </w:r>
      <w:r w:rsidRPr="00ED1CA5">
        <w:rPr>
          <w:rStyle w:val="default"/>
          <w:rFonts w:cs="FrankRuehl"/>
          <w:rtl/>
        </w:rPr>
        <w:tab/>
        <w:t>נ</w:t>
      </w:r>
      <w:r w:rsidRPr="00ED1CA5">
        <w:rPr>
          <w:rStyle w:val="default"/>
          <w:rFonts w:cs="FrankRuehl" w:hint="cs"/>
          <w:rtl/>
        </w:rPr>
        <w:t>בצר מיושב ראש לפעול או שפסק לכהן כיושב ראש וטרם נבחר יושב ראש חדש במקומו, ימלא את מקומו</w:t>
      </w:r>
      <w:r w:rsidR="00ED1CA5">
        <w:rPr>
          <w:rStyle w:val="default"/>
          <w:rFonts w:cs="FrankRuehl" w:hint="cs"/>
          <w:rtl/>
        </w:rPr>
        <w:t xml:space="preserve"> </w:t>
      </w:r>
      <w:r w:rsidR="00ED1CA5">
        <w:rPr>
          <w:rStyle w:val="default"/>
          <w:rFonts w:cs="FrankRuehl"/>
          <w:rtl/>
        </w:rPr>
        <w:t>–</w:t>
      </w:r>
    </w:p>
    <w:p w14:paraId="39CA5CF2" w14:textId="77777777" w:rsidR="007C4003" w:rsidRPr="00ED1CA5" w:rsidRDefault="007C4003" w:rsidP="00F24515">
      <w:pPr>
        <w:pStyle w:val="P22"/>
        <w:spacing w:before="72"/>
        <w:ind w:left="1021" w:right="1134"/>
        <w:rPr>
          <w:rStyle w:val="default"/>
          <w:rFonts w:cs="FrankRuehl"/>
          <w:rtl/>
        </w:rPr>
      </w:pPr>
      <w:r w:rsidRPr="00ED1CA5">
        <w:rPr>
          <w:rStyle w:val="default"/>
          <w:rFonts w:cs="FrankRuehl"/>
          <w:rtl/>
        </w:rPr>
        <w:t>(1)</w:t>
      </w:r>
      <w:r w:rsidRPr="00ED1CA5">
        <w:rPr>
          <w:rStyle w:val="default"/>
          <w:rFonts w:cs="FrankRuehl"/>
          <w:rtl/>
        </w:rPr>
        <w:tab/>
      </w:r>
      <w:r w:rsidRPr="00ED1CA5">
        <w:rPr>
          <w:rStyle w:val="default"/>
          <w:rFonts w:cs="FrankRuehl" w:hint="cs"/>
          <w:rtl/>
        </w:rPr>
        <w:t>סגן יושב ראש, או</w:t>
      </w:r>
    </w:p>
    <w:p w14:paraId="235C8B8E" w14:textId="77777777" w:rsidR="007C4003" w:rsidRPr="00ED1CA5" w:rsidRDefault="007C4003" w:rsidP="00ED1CA5">
      <w:pPr>
        <w:pStyle w:val="P22"/>
        <w:spacing w:before="72"/>
        <w:ind w:left="1021" w:right="1134"/>
        <w:rPr>
          <w:rStyle w:val="default"/>
          <w:rFonts w:cs="FrankRuehl"/>
          <w:rtl/>
        </w:rPr>
      </w:pPr>
      <w:r w:rsidRPr="00ED1CA5">
        <w:rPr>
          <w:rStyle w:val="default"/>
          <w:rFonts w:cs="FrankRuehl"/>
          <w:rtl/>
        </w:rPr>
        <w:t>(2)</w:t>
      </w:r>
      <w:r w:rsidRPr="00ED1CA5">
        <w:rPr>
          <w:rStyle w:val="default"/>
          <w:rFonts w:cs="FrankRuehl"/>
          <w:rtl/>
        </w:rPr>
        <w:tab/>
      </w:r>
      <w:r w:rsidRPr="00ED1CA5">
        <w:rPr>
          <w:rStyle w:val="default"/>
          <w:rFonts w:cs="FrankRuehl" w:hint="cs"/>
          <w:rtl/>
        </w:rPr>
        <w:t>חבר רשות שיתמנה על ידיה</w:t>
      </w:r>
      <w:r w:rsidR="00ED1CA5">
        <w:rPr>
          <w:rStyle w:val="default"/>
          <w:rFonts w:cs="FrankRuehl" w:hint="cs"/>
          <w:rtl/>
        </w:rPr>
        <w:t xml:space="preserve"> - </w:t>
      </w:r>
      <w:r w:rsidRPr="00ED1CA5">
        <w:rPr>
          <w:rStyle w:val="default"/>
          <w:rFonts w:cs="FrankRuehl" w:hint="cs"/>
          <w:rtl/>
        </w:rPr>
        <w:t>אם נבצר מסגן היושב ראש לפעול או אם הסגן פסק לכהן וטרם נבחר סגן חד</w:t>
      </w:r>
      <w:r w:rsidRPr="00ED1CA5">
        <w:rPr>
          <w:rStyle w:val="default"/>
          <w:rFonts w:cs="FrankRuehl"/>
          <w:rtl/>
        </w:rPr>
        <w:t>ש</w:t>
      </w:r>
      <w:r w:rsidRPr="00ED1CA5">
        <w:rPr>
          <w:rStyle w:val="default"/>
          <w:rFonts w:cs="FrankRuehl" w:hint="cs"/>
          <w:rtl/>
        </w:rPr>
        <w:t>.</w:t>
      </w:r>
    </w:p>
    <w:p w14:paraId="30627FAF" w14:textId="77777777" w:rsidR="007C4003" w:rsidRPr="00ED1CA5" w:rsidRDefault="007C4003" w:rsidP="00F24515">
      <w:pPr>
        <w:pStyle w:val="P00"/>
        <w:spacing w:before="72"/>
        <w:ind w:left="0" w:right="1134"/>
        <w:rPr>
          <w:rStyle w:val="default"/>
          <w:rFonts w:cs="FrankRuehl"/>
          <w:rtl/>
        </w:rPr>
      </w:pPr>
      <w:bookmarkStart w:id="36" w:name="Seif24"/>
      <w:bookmarkEnd w:id="36"/>
      <w:r w:rsidRPr="00ED1CA5">
        <w:rPr>
          <w:rFonts w:cs="Miriam"/>
          <w:lang w:val="he-IL"/>
        </w:rPr>
        <w:pict w14:anchorId="04A20207">
          <v:rect id="_x0000_s1049" style="position:absolute;left:0;text-align:left;margin-left:468pt;margin-top:8.05pt;width:71.55pt;height:26.85pt;z-index:251640832" o:allowincell="f" filled="f" stroked="f" strokecolor="lime" strokeweight=".25pt">
            <v:textbox style="mso-next-textbox:#_x0000_s1049" inset="0,0,0,0">
              <w:txbxContent>
                <w:p w14:paraId="3FF24A50" w14:textId="77777777" w:rsidR="00255C0D" w:rsidRDefault="00255C0D">
                  <w:pPr>
                    <w:spacing w:line="160" w:lineRule="exact"/>
                    <w:rPr>
                      <w:rFonts w:cs="Miriam"/>
                      <w:noProof/>
                      <w:szCs w:val="18"/>
                      <w:rtl/>
                    </w:rPr>
                  </w:pPr>
                  <w:r>
                    <w:rPr>
                      <w:rFonts w:cs="Miriam"/>
                      <w:szCs w:val="18"/>
                      <w:rtl/>
                    </w:rPr>
                    <w:t>ה</w:t>
                  </w:r>
                  <w:r>
                    <w:rPr>
                      <w:rFonts w:cs="Miriam" w:hint="cs"/>
                      <w:szCs w:val="18"/>
                      <w:rtl/>
                    </w:rPr>
                    <w:t>עברת תפקידים וסמכויות של יו"ר</w:t>
                  </w:r>
                </w:p>
              </w:txbxContent>
            </v:textbox>
            <w10:anchorlock/>
          </v:rect>
        </w:pict>
      </w:r>
      <w:r w:rsidRPr="00ED1CA5">
        <w:rPr>
          <w:rStyle w:val="big-number"/>
          <w:rFonts w:cs="Miriam"/>
          <w:rtl/>
        </w:rPr>
        <w:t>24</w:t>
      </w:r>
      <w:r w:rsidRPr="00ED1CA5">
        <w:rPr>
          <w:rStyle w:val="default"/>
          <w:rFonts w:cs="FrankRuehl"/>
          <w:rtl/>
        </w:rPr>
        <w:t>.</w:t>
      </w:r>
      <w:r w:rsidRPr="00ED1CA5">
        <w:rPr>
          <w:rStyle w:val="default"/>
          <w:rFonts w:cs="FrankRuehl"/>
          <w:rtl/>
        </w:rPr>
        <w:tab/>
        <w:t>ח</w:t>
      </w:r>
      <w:r w:rsidRPr="00ED1CA5">
        <w:rPr>
          <w:rStyle w:val="default"/>
          <w:rFonts w:cs="FrankRuehl" w:hint="cs"/>
          <w:rtl/>
        </w:rPr>
        <w:t>בר רשות רשאי למלא תפקיד מתפקידיו של יושב ראש ולהשתמש בסמכות מסמכויותיו במידה ותפקיד וסמכות כאמור הועברו אליו על ידי יושב ראש באישור הרשות.</w:t>
      </w:r>
    </w:p>
    <w:p w14:paraId="4DC91FC9" w14:textId="77777777" w:rsidR="007C4003" w:rsidRPr="00ED1CA5" w:rsidRDefault="007C4003" w:rsidP="00F24515">
      <w:pPr>
        <w:pStyle w:val="P00"/>
        <w:spacing w:before="72"/>
        <w:ind w:left="0" w:right="1134"/>
        <w:rPr>
          <w:rStyle w:val="default"/>
          <w:rFonts w:cs="FrankRuehl"/>
          <w:rtl/>
        </w:rPr>
      </w:pPr>
      <w:bookmarkStart w:id="37" w:name="Seif25"/>
      <w:bookmarkEnd w:id="37"/>
      <w:r w:rsidRPr="00ED1CA5">
        <w:rPr>
          <w:rFonts w:cs="Miriam"/>
          <w:lang w:val="he-IL"/>
        </w:rPr>
        <w:pict w14:anchorId="56348A21">
          <v:rect id="_x0000_s1050" style="position:absolute;left:0;text-align:left;margin-left:464.5pt;margin-top:8.05pt;width:75.05pt;height:19.3pt;z-index:251641856" o:allowincell="f" filled="f" stroked="f" strokecolor="lime" strokeweight=".25pt">
            <v:textbox style="mso-next-textbox:#_x0000_s1050" inset="0,0,0,0">
              <w:txbxContent>
                <w:p w14:paraId="6E392EB3" w14:textId="77777777" w:rsidR="00255C0D" w:rsidRDefault="00255C0D">
                  <w:pPr>
                    <w:spacing w:line="160" w:lineRule="exact"/>
                    <w:rPr>
                      <w:rFonts w:cs="Miriam"/>
                      <w:noProof/>
                      <w:szCs w:val="18"/>
                      <w:rtl/>
                    </w:rPr>
                  </w:pPr>
                  <w:r>
                    <w:rPr>
                      <w:rFonts w:cs="Miriam"/>
                      <w:szCs w:val="18"/>
                      <w:rtl/>
                    </w:rPr>
                    <w:t>מ</w:t>
                  </w:r>
                  <w:r>
                    <w:rPr>
                      <w:rFonts w:cs="Miriam" w:hint="cs"/>
                      <w:szCs w:val="18"/>
                      <w:rtl/>
                    </w:rPr>
                    <w:t>שכורות והוצאות</w:t>
                  </w:r>
                </w:p>
              </w:txbxContent>
            </v:textbox>
            <w10:anchorlock/>
          </v:rect>
        </w:pict>
      </w:r>
      <w:r w:rsidRPr="00ED1CA5">
        <w:rPr>
          <w:rStyle w:val="big-number"/>
          <w:rFonts w:cs="Miriam"/>
          <w:rtl/>
        </w:rPr>
        <w:t>25</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יושב ראש של רשות או סגנו או חבר רשות אחר, אם הם ממלאים תפקיד או משמשים בסמכות של יושב ראש רשות, בהת</w:t>
      </w:r>
      <w:r w:rsidRPr="00ED1CA5">
        <w:rPr>
          <w:rStyle w:val="default"/>
          <w:rFonts w:cs="FrankRuehl"/>
          <w:rtl/>
        </w:rPr>
        <w:t>א</w:t>
      </w:r>
      <w:r w:rsidRPr="00ED1CA5">
        <w:rPr>
          <w:rStyle w:val="default"/>
          <w:rFonts w:cs="FrankRuehl" w:hint="cs"/>
          <w:rtl/>
        </w:rPr>
        <w:t>ם להוראות צו זה, רשאים לקבל מקופת הרשות משכורת בשיעור שתקבע הרשות באישור המנהל.</w:t>
      </w:r>
    </w:p>
    <w:p w14:paraId="37D5393D"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חבר ועדה מועדות הרשות זכאי לתשלום עבור הוצאות שהוצאו בקשר לתפקידו.</w:t>
      </w:r>
    </w:p>
    <w:p w14:paraId="0A019D20" w14:textId="77777777" w:rsidR="007C4003" w:rsidRDefault="007C4003" w:rsidP="00F24515">
      <w:pPr>
        <w:pStyle w:val="medium2-header"/>
        <w:keepLines w:val="0"/>
        <w:spacing w:before="72"/>
        <w:ind w:left="0" w:right="1134"/>
        <w:rPr>
          <w:noProof/>
          <w:sz w:val="20"/>
          <w:rtl/>
        </w:rPr>
      </w:pPr>
      <w:bookmarkStart w:id="38" w:name="med3"/>
      <w:bookmarkEnd w:id="38"/>
      <w:r>
        <w:rPr>
          <w:noProof/>
          <w:sz w:val="20"/>
          <w:rtl/>
        </w:rPr>
        <w:t>פ</w:t>
      </w:r>
      <w:r>
        <w:rPr>
          <w:rFonts w:hint="cs"/>
          <w:noProof/>
          <w:sz w:val="20"/>
          <w:rtl/>
        </w:rPr>
        <w:t>רק רביעי: ועדות</w:t>
      </w:r>
    </w:p>
    <w:p w14:paraId="7AF57E6F" w14:textId="77777777" w:rsidR="007C4003" w:rsidRPr="00ED1CA5" w:rsidRDefault="007C4003" w:rsidP="00ED1CA5">
      <w:pPr>
        <w:pStyle w:val="P00"/>
        <w:spacing w:before="72"/>
        <w:ind w:left="0" w:right="1134"/>
        <w:rPr>
          <w:rStyle w:val="default"/>
          <w:rFonts w:cs="FrankRuehl"/>
          <w:rtl/>
        </w:rPr>
      </w:pPr>
      <w:bookmarkStart w:id="39" w:name="Seif26"/>
      <w:bookmarkEnd w:id="39"/>
      <w:r w:rsidRPr="00ED1CA5">
        <w:rPr>
          <w:rFonts w:cs="Miriam"/>
          <w:lang w:val="he-IL"/>
        </w:rPr>
        <w:pict w14:anchorId="38A3E7AF">
          <v:rect id="_x0000_s1051" style="position:absolute;left:0;text-align:left;margin-left:464.5pt;margin-top:8.05pt;width:75.05pt;height:16.7pt;z-index:251642880" o:allowincell="f" filled="f" stroked="f" strokecolor="lime" strokeweight=".25pt">
            <v:textbox style="mso-next-textbox:#_x0000_s1051" inset="0,0,0,0">
              <w:txbxContent>
                <w:p w14:paraId="7522151B" w14:textId="77777777" w:rsidR="00255C0D" w:rsidRDefault="00255C0D">
                  <w:pPr>
                    <w:spacing w:line="160" w:lineRule="exact"/>
                    <w:rPr>
                      <w:rFonts w:cs="Miriam"/>
                      <w:noProof/>
                      <w:szCs w:val="18"/>
                      <w:rtl/>
                    </w:rPr>
                  </w:pPr>
                  <w:r>
                    <w:rPr>
                      <w:rFonts w:cs="Miriam"/>
                      <w:szCs w:val="18"/>
                      <w:rtl/>
                    </w:rPr>
                    <w:t>ו</w:t>
                  </w:r>
                  <w:r>
                    <w:rPr>
                      <w:rFonts w:cs="Miriam" w:hint="cs"/>
                      <w:szCs w:val="18"/>
                      <w:rtl/>
                    </w:rPr>
                    <w:t>עדות</w:t>
                  </w:r>
                </w:p>
              </w:txbxContent>
            </v:textbox>
            <w10:anchorlock/>
          </v:rect>
        </w:pict>
      </w:r>
      <w:r w:rsidRPr="00ED1CA5">
        <w:rPr>
          <w:rStyle w:val="big-number"/>
          <w:rFonts w:cs="Miriam"/>
          <w:rtl/>
        </w:rPr>
        <w:t>26</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רשות רשאית לבחור</w:t>
      </w:r>
      <w:r w:rsidR="00ED1CA5">
        <w:rPr>
          <w:rStyle w:val="default"/>
          <w:rFonts w:cs="FrankRuehl" w:hint="cs"/>
          <w:rtl/>
        </w:rPr>
        <w:t xml:space="preserve"> - </w:t>
      </w:r>
      <w:r w:rsidRPr="00ED1CA5">
        <w:rPr>
          <w:rStyle w:val="default"/>
          <w:rFonts w:cs="FrankRuehl" w:hint="cs"/>
          <w:rtl/>
        </w:rPr>
        <w:t>אם מבין חבריה ואם מבין אנשים אחרים</w:t>
      </w:r>
      <w:r w:rsidR="00ED1CA5">
        <w:rPr>
          <w:rStyle w:val="default"/>
          <w:rFonts w:cs="FrankRuehl" w:hint="cs"/>
          <w:rtl/>
        </w:rPr>
        <w:t xml:space="preserve"> - </w:t>
      </w:r>
      <w:r w:rsidRPr="00ED1CA5">
        <w:rPr>
          <w:rStyle w:val="default"/>
          <w:rFonts w:cs="FrankRuehl" w:hint="cs"/>
          <w:rtl/>
        </w:rPr>
        <w:t>ועדות קבועות או ועדות</w:t>
      </w:r>
      <w:r w:rsidRPr="00ED1CA5">
        <w:rPr>
          <w:rStyle w:val="default"/>
          <w:rFonts w:cs="FrankRuehl"/>
          <w:rtl/>
        </w:rPr>
        <w:t xml:space="preserve"> </w:t>
      </w:r>
      <w:r w:rsidRPr="00ED1CA5">
        <w:rPr>
          <w:rStyle w:val="default"/>
          <w:rFonts w:cs="FrankRuehl" w:hint="cs"/>
          <w:rtl/>
        </w:rPr>
        <w:t>ארעיות לענינים או למקרים מסויימים.</w:t>
      </w:r>
    </w:p>
    <w:p w14:paraId="37004FCD"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לפחות מחצית מחבריה של ועדה יהיו חברי רשות.</w:t>
      </w:r>
    </w:p>
    <w:p w14:paraId="22023F78"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ג)</w:t>
      </w:r>
      <w:r w:rsidRPr="00ED1CA5">
        <w:rPr>
          <w:rStyle w:val="default"/>
          <w:rFonts w:cs="FrankRuehl"/>
          <w:rtl/>
        </w:rPr>
        <w:tab/>
      </w:r>
      <w:r w:rsidRPr="00ED1CA5">
        <w:rPr>
          <w:rStyle w:val="default"/>
          <w:rFonts w:cs="FrankRuehl" w:hint="cs"/>
          <w:rtl/>
        </w:rPr>
        <w:t>יושב ראש ועדה ייבחר על ידי הרשות.</w:t>
      </w:r>
    </w:p>
    <w:p w14:paraId="4B49A9D2" w14:textId="77777777" w:rsidR="007C4003" w:rsidRPr="00ED1CA5" w:rsidRDefault="007C4003" w:rsidP="00F24515">
      <w:pPr>
        <w:pStyle w:val="P00"/>
        <w:spacing w:before="72"/>
        <w:ind w:left="0" w:right="1134"/>
        <w:rPr>
          <w:rStyle w:val="default"/>
          <w:rFonts w:cs="FrankRuehl"/>
          <w:rtl/>
        </w:rPr>
      </w:pPr>
      <w:bookmarkStart w:id="40" w:name="Seif27"/>
      <w:bookmarkEnd w:id="40"/>
      <w:r w:rsidRPr="00ED1CA5">
        <w:rPr>
          <w:rFonts w:cs="Miriam"/>
          <w:lang w:val="he-IL"/>
        </w:rPr>
        <w:pict w14:anchorId="02FBFA4C">
          <v:rect id="_x0000_s1052" style="position:absolute;left:0;text-align:left;margin-left:468pt;margin-top:8.05pt;width:71.55pt;height:26.05pt;z-index:251643904" o:allowincell="f" filled="f" stroked="f" strokecolor="lime" strokeweight=".25pt">
            <v:textbox style="mso-next-textbox:#_x0000_s1052" inset="0,0,0,0">
              <w:txbxContent>
                <w:p w14:paraId="448C3AF0" w14:textId="77777777" w:rsidR="00255C0D" w:rsidRDefault="00255C0D">
                  <w:pPr>
                    <w:spacing w:line="160" w:lineRule="exact"/>
                    <w:rPr>
                      <w:rFonts w:cs="Miriam"/>
                      <w:noProof/>
                      <w:szCs w:val="18"/>
                      <w:rtl/>
                    </w:rPr>
                  </w:pPr>
                  <w:r>
                    <w:rPr>
                      <w:rFonts w:cs="Miriam"/>
                      <w:szCs w:val="18"/>
                      <w:rtl/>
                    </w:rPr>
                    <w:t>ס</w:t>
                  </w:r>
                  <w:r>
                    <w:rPr>
                      <w:rFonts w:cs="Miriam" w:hint="cs"/>
                      <w:szCs w:val="18"/>
                      <w:rtl/>
                    </w:rPr>
                    <w:t>מכויות ועדה וסדרי עבודתה</w:t>
                  </w:r>
                </w:p>
              </w:txbxContent>
            </v:textbox>
            <w10:anchorlock/>
          </v:rect>
        </w:pict>
      </w:r>
      <w:r w:rsidRPr="00ED1CA5">
        <w:rPr>
          <w:rStyle w:val="big-number"/>
          <w:rFonts w:cs="Miriam"/>
          <w:rtl/>
        </w:rPr>
        <w:t>27</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המלצותיה של ועדה טעונות אישור רשות.</w:t>
      </w:r>
    </w:p>
    <w:p w14:paraId="6404C536"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הרשות, בהחלטה שנתקבלה ברוב של שני שלישים ממספר חבריה, רשאית להעביר ענין מסויים או ס</w:t>
      </w:r>
      <w:r w:rsidRPr="00ED1CA5">
        <w:rPr>
          <w:rStyle w:val="default"/>
          <w:rFonts w:cs="FrankRuehl"/>
          <w:rtl/>
        </w:rPr>
        <w:t>ו</w:t>
      </w:r>
      <w:r w:rsidRPr="00ED1CA5">
        <w:rPr>
          <w:rStyle w:val="default"/>
          <w:rFonts w:cs="FrankRuehl" w:hint="cs"/>
          <w:rtl/>
        </w:rPr>
        <w:t>גי ענינים להנהלה או לועדה להחלטתם הסופית.</w:t>
      </w:r>
    </w:p>
    <w:p w14:paraId="260EA659"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ג)</w:t>
      </w:r>
      <w:r w:rsidRPr="00ED1CA5">
        <w:rPr>
          <w:rStyle w:val="default"/>
          <w:rFonts w:cs="FrankRuehl"/>
          <w:rtl/>
        </w:rPr>
        <w:tab/>
      </w:r>
      <w:r w:rsidRPr="00ED1CA5">
        <w:rPr>
          <w:rStyle w:val="default"/>
          <w:rFonts w:cs="FrankRuehl" w:hint="cs"/>
          <w:rtl/>
        </w:rPr>
        <w:t>ועדה רשאית, בשים לב להחלטות הרשות, לקבוע בעצמה את סדרי עבודתה ודיוניה.</w:t>
      </w:r>
    </w:p>
    <w:p w14:paraId="1B10763B" w14:textId="77777777" w:rsidR="007C4003" w:rsidRPr="00ED1CA5" w:rsidRDefault="007C4003" w:rsidP="00F24515">
      <w:pPr>
        <w:pStyle w:val="P00"/>
        <w:spacing w:before="72"/>
        <w:ind w:left="0" w:right="1134"/>
        <w:rPr>
          <w:rStyle w:val="default"/>
          <w:rFonts w:cs="FrankRuehl"/>
          <w:rtl/>
        </w:rPr>
      </w:pPr>
      <w:bookmarkStart w:id="41" w:name="Seif28"/>
      <w:bookmarkEnd w:id="41"/>
      <w:r w:rsidRPr="00ED1CA5">
        <w:rPr>
          <w:rFonts w:cs="Miriam"/>
          <w:lang w:val="he-IL"/>
        </w:rPr>
        <w:pict w14:anchorId="17BDE14C">
          <v:rect id="_x0000_s1053" style="position:absolute;left:0;text-align:left;margin-left:468pt;margin-top:8.05pt;width:71.55pt;height:20.45pt;z-index:251644928" o:allowincell="f" filled="f" stroked="f" strokecolor="lime" strokeweight=".25pt">
            <v:textbox style="mso-next-textbox:#_x0000_s1053" inset="0,0,0,0">
              <w:txbxContent>
                <w:p w14:paraId="590BFD1A" w14:textId="77777777" w:rsidR="00255C0D" w:rsidRDefault="00255C0D">
                  <w:pPr>
                    <w:spacing w:line="160" w:lineRule="exact"/>
                    <w:rPr>
                      <w:rFonts w:cs="Miriam"/>
                      <w:noProof/>
                      <w:szCs w:val="18"/>
                      <w:rtl/>
                    </w:rPr>
                  </w:pPr>
                  <w:r>
                    <w:rPr>
                      <w:rFonts w:cs="Miriam"/>
                      <w:szCs w:val="18"/>
                      <w:rtl/>
                    </w:rPr>
                    <w:t>ת</w:t>
                  </w:r>
                  <w:r>
                    <w:rPr>
                      <w:rFonts w:cs="Miriam" w:hint="cs"/>
                      <w:szCs w:val="18"/>
                      <w:rtl/>
                    </w:rPr>
                    <w:t>קופת כהונתה של ועדת הרשות</w:t>
                  </w:r>
                </w:p>
              </w:txbxContent>
            </v:textbox>
            <w10:anchorlock/>
          </v:rect>
        </w:pict>
      </w:r>
      <w:r w:rsidRPr="00ED1CA5">
        <w:rPr>
          <w:rStyle w:val="big-number"/>
          <w:rFonts w:cs="Miriam"/>
          <w:rtl/>
        </w:rPr>
        <w:t>28</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ועדה קבועה של רשות תכהן בתפקידה כל תקופת כהונתה של הרשות שבחרה בה; ועדה ארעית תכהן בתפקידה עד גמר העבודה שלשמה נבחרה.</w:t>
      </w:r>
    </w:p>
    <w:p w14:paraId="61947D5D"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אין בהוראות סעיף קטן (א) כדי לגרוע מסמכותה של הרשות לבטל בכל עת את בחירתה של ועדה שנבחרה על ידיה או לשנות את הרכבה.</w:t>
      </w:r>
    </w:p>
    <w:p w14:paraId="189A4103" w14:textId="77777777" w:rsidR="007C4003" w:rsidRPr="00ED1CA5" w:rsidRDefault="007C4003" w:rsidP="00F24515">
      <w:pPr>
        <w:pStyle w:val="P00"/>
        <w:spacing w:before="72"/>
        <w:ind w:left="0" w:right="1134"/>
        <w:rPr>
          <w:rStyle w:val="default"/>
          <w:rFonts w:cs="FrankRuehl"/>
          <w:rtl/>
        </w:rPr>
      </w:pPr>
      <w:bookmarkStart w:id="42" w:name="Seif29"/>
      <w:bookmarkEnd w:id="42"/>
      <w:r w:rsidRPr="00ED1CA5">
        <w:rPr>
          <w:rFonts w:cs="Miriam"/>
          <w:lang w:val="he-IL"/>
        </w:rPr>
        <w:pict w14:anchorId="6A78D01D">
          <v:rect id="_x0000_s1054" style="position:absolute;left:0;text-align:left;margin-left:468pt;margin-top:8.05pt;width:71.55pt;height:20.95pt;z-index:251645952" o:allowincell="f" filled="f" stroked="f" strokecolor="lime" strokeweight=".25pt">
            <v:textbox style="mso-next-textbox:#_x0000_s1054" inset="0,0,0,0">
              <w:txbxContent>
                <w:p w14:paraId="76D6065D" w14:textId="77777777" w:rsidR="00255C0D" w:rsidRDefault="00255C0D">
                  <w:pPr>
                    <w:spacing w:line="160" w:lineRule="exact"/>
                    <w:rPr>
                      <w:rFonts w:cs="Miriam"/>
                      <w:noProof/>
                      <w:szCs w:val="18"/>
                      <w:rtl/>
                    </w:rPr>
                  </w:pPr>
                  <w:r>
                    <w:rPr>
                      <w:rFonts w:cs="Miriam"/>
                      <w:szCs w:val="18"/>
                      <w:rtl/>
                    </w:rPr>
                    <w:t>ח</w:t>
                  </w:r>
                  <w:r>
                    <w:rPr>
                      <w:rFonts w:cs="Miriam" w:hint="cs"/>
                      <w:szCs w:val="18"/>
                      <w:rtl/>
                    </w:rPr>
                    <w:t>דילת חברות בועדה</w:t>
                  </w:r>
                </w:p>
              </w:txbxContent>
            </v:textbox>
            <w10:anchorlock/>
          </v:rect>
        </w:pict>
      </w:r>
      <w:r w:rsidRPr="00ED1CA5">
        <w:rPr>
          <w:rStyle w:val="big-number"/>
          <w:rFonts w:cs="Miriam"/>
          <w:rtl/>
        </w:rPr>
        <w:t>29</w:t>
      </w:r>
      <w:r w:rsidRPr="00ED1CA5">
        <w:rPr>
          <w:rStyle w:val="default"/>
          <w:rFonts w:cs="FrankRuehl"/>
          <w:rtl/>
        </w:rPr>
        <w:t>.</w:t>
      </w:r>
      <w:r w:rsidRPr="00ED1CA5">
        <w:rPr>
          <w:rStyle w:val="default"/>
          <w:rFonts w:cs="FrankRuehl"/>
          <w:rtl/>
        </w:rPr>
        <w:tab/>
        <w:t>ח</w:t>
      </w:r>
      <w:r w:rsidRPr="00ED1CA5">
        <w:rPr>
          <w:rStyle w:val="default"/>
          <w:rFonts w:cs="FrankRuehl" w:hint="cs"/>
          <w:rtl/>
        </w:rPr>
        <w:t>בר ועדה שהוא חבר של רשות יחדל מחברותו באותה ועדה כשנפסקה חברותו ברשות, אולם רשאית הרשות להשאירו בתפקידו.</w:t>
      </w:r>
    </w:p>
    <w:p w14:paraId="70BCDCF7" w14:textId="77777777" w:rsidR="007C4003" w:rsidRPr="00ED1CA5" w:rsidRDefault="007C4003" w:rsidP="00F24515">
      <w:pPr>
        <w:pStyle w:val="P00"/>
        <w:spacing w:before="72"/>
        <w:ind w:left="0" w:right="1134"/>
        <w:rPr>
          <w:rStyle w:val="default"/>
          <w:rFonts w:cs="FrankRuehl"/>
          <w:rtl/>
        </w:rPr>
      </w:pPr>
      <w:bookmarkStart w:id="43" w:name="Seif30"/>
      <w:bookmarkEnd w:id="43"/>
      <w:r w:rsidRPr="00ED1CA5">
        <w:rPr>
          <w:rStyle w:val="default"/>
          <w:rFonts w:cs="Miriam"/>
          <w:sz w:val="32"/>
          <w:szCs w:val="32"/>
        </w:rPr>
        <w:pict w14:anchorId="37D4DF86">
          <v:rect id="_x0000_s1055" style="position:absolute;left:0;text-align:left;margin-left:464.5pt;margin-top:8.05pt;width:75.05pt;height:24.35pt;z-index:251646976" o:allowincell="f" filled="f" stroked="f" strokecolor="lime" strokeweight=".25pt">
            <v:textbox style="mso-next-textbox:#_x0000_s1055" inset="0,0,0,0">
              <w:txbxContent>
                <w:p w14:paraId="3F445558" w14:textId="77777777" w:rsidR="00255C0D" w:rsidRDefault="00255C0D" w:rsidP="0094578C">
                  <w:pPr>
                    <w:spacing w:line="160" w:lineRule="exact"/>
                    <w:rPr>
                      <w:rFonts w:cs="Miriam"/>
                      <w:noProof/>
                      <w:szCs w:val="18"/>
                      <w:rtl/>
                    </w:rPr>
                  </w:pPr>
                  <w:r>
                    <w:rPr>
                      <w:rFonts w:cs="Miriam"/>
                      <w:szCs w:val="18"/>
                      <w:rtl/>
                    </w:rPr>
                    <w:t>ת</w:t>
                  </w:r>
                  <w:r>
                    <w:rPr>
                      <w:rFonts w:cs="Miriam" w:hint="cs"/>
                      <w:szCs w:val="18"/>
                      <w:rtl/>
                    </w:rPr>
                    <w:t xml:space="preserve">פקידה של </w:t>
                  </w:r>
                  <w:r>
                    <w:rPr>
                      <w:rFonts w:cs="Miriam"/>
                      <w:szCs w:val="18"/>
                      <w:rtl/>
                    </w:rPr>
                    <w:t>ו</w:t>
                  </w:r>
                  <w:r>
                    <w:rPr>
                      <w:rFonts w:cs="Miriam" w:hint="cs"/>
                      <w:szCs w:val="18"/>
                      <w:rtl/>
                    </w:rPr>
                    <w:t>עדת ביקורת</w:t>
                  </w:r>
                </w:p>
              </w:txbxContent>
            </v:textbox>
            <w10:anchorlock/>
          </v:rect>
        </w:pict>
      </w:r>
      <w:r w:rsidRPr="00ED1CA5">
        <w:rPr>
          <w:rStyle w:val="default"/>
          <w:rFonts w:cs="Miriam"/>
          <w:sz w:val="32"/>
          <w:szCs w:val="32"/>
          <w:rtl/>
        </w:rPr>
        <w:t>30</w:t>
      </w:r>
      <w:r w:rsidRPr="00ED1CA5">
        <w:rPr>
          <w:rStyle w:val="default"/>
          <w:rFonts w:cs="FrankRuehl" w:hint="cs"/>
          <w:rtl/>
        </w:rPr>
        <w:t>.</w:t>
      </w:r>
      <w:r w:rsidRPr="00ED1CA5">
        <w:rPr>
          <w:rStyle w:val="default"/>
          <w:rFonts w:cs="FrankRuehl"/>
          <w:rtl/>
        </w:rPr>
        <w:tab/>
        <w:t>ל</w:t>
      </w:r>
      <w:r w:rsidRPr="00ED1CA5">
        <w:rPr>
          <w:rStyle w:val="default"/>
          <w:rFonts w:cs="FrankRuehl" w:hint="cs"/>
          <w:rtl/>
        </w:rPr>
        <w:t>ר</w:t>
      </w:r>
      <w:r w:rsidRPr="00ED1CA5">
        <w:rPr>
          <w:rStyle w:val="default"/>
          <w:rFonts w:cs="FrankRuehl"/>
          <w:rtl/>
        </w:rPr>
        <w:t>ש</w:t>
      </w:r>
      <w:r w:rsidRPr="00ED1CA5">
        <w:rPr>
          <w:rStyle w:val="default"/>
          <w:rFonts w:cs="FrankRuehl" w:hint="cs"/>
          <w:rtl/>
        </w:rPr>
        <w:t>ות תהא ועדת ביקורת קבועה שמתפקידה לבדוק ולבקר את חשבונות הרשות ועניניה, את פעולת ועדותיה, מפעליה ועובדיה.</w:t>
      </w:r>
    </w:p>
    <w:p w14:paraId="1875D782" w14:textId="77777777" w:rsidR="007C4003" w:rsidRPr="00ED1CA5" w:rsidRDefault="007C4003" w:rsidP="00F24515">
      <w:pPr>
        <w:pStyle w:val="P00"/>
        <w:spacing w:before="72"/>
        <w:ind w:left="0" w:right="1134"/>
        <w:rPr>
          <w:rStyle w:val="default"/>
          <w:rFonts w:cs="FrankRuehl"/>
          <w:rtl/>
        </w:rPr>
      </w:pPr>
      <w:bookmarkStart w:id="44" w:name="Seif31"/>
      <w:bookmarkEnd w:id="44"/>
      <w:r w:rsidRPr="00ED1CA5">
        <w:rPr>
          <w:rFonts w:cs="Miriam"/>
          <w:lang w:val="he-IL"/>
        </w:rPr>
        <w:pict w14:anchorId="7C8FDC3C">
          <v:rect id="_x0000_s1056" style="position:absolute;left:0;text-align:left;margin-left:468pt;margin-top:8.05pt;width:71.55pt;height:20.55pt;z-index:251648000" o:allowincell="f" filled="f" stroked="f" strokecolor="lime" strokeweight=".25pt">
            <v:textbox style="mso-next-textbox:#_x0000_s1056" inset="0,0,0,0">
              <w:txbxContent>
                <w:p w14:paraId="58E39573" w14:textId="77777777" w:rsidR="00255C0D" w:rsidRDefault="00255C0D">
                  <w:pPr>
                    <w:spacing w:line="160" w:lineRule="exact"/>
                    <w:rPr>
                      <w:rFonts w:cs="Miriam"/>
                      <w:noProof/>
                      <w:szCs w:val="18"/>
                      <w:rtl/>
                    </w:rPr>
                  </w:pPr>
                  <w:r>
                    <w:rPr>
                      <w:rFonts w:cs="Miriam"/>
                      <w:szCs w:val="18"/>
                      <w:rtl/>
                    </w:rPr>
                    <w:t>ה</w:t>
                  </w:r>
                  <w:r>
                    <w:rPr>
                      <w:rFonts w:cs="Miriam" w:hint="cs"/>
                      <w:szCs w:val="18"/>
                      <w:rtl/>
                    </w:rPr>
                    <w:t>רכב ועדת הביקורת</w:t>
                  </w:r>
                </w:p>
              </w:txbxContent>
            </v:textbox>
            <w10:anchorlock/>
          </v:rect>
        </w:pict>
      </w:r>
      <w:r w:rsidRPr="00ED1CA5">
        <w:rPr>
          <w:rStyle w:val="big-number"/>
          <w:rFonts w:cs="Miriam"/>
          <w:rtl/>
        </w:rPr>
        <w:t>31</w:t>
      </w:r>
      <w:r w:rsidRPr="00ED1CA5">
        <w:rPr>
          <w:rStyle w:val="default"/>
          <w:rFonts w:cs="FrankRuehl"/>
          <w:rtl/>
        </w:rPr>
        <w:t>.</w:t>
      </w:r>
      <w:r w:rsidRPr="00ED1CA5">
        <w:rPr>
          <w:rStyle w:val="default"/>
          <w:rFonts w:cs="FrankRuehl"/>
          <w:rtl/>
        </w:rPr>
        <w:tab/>
        <w:t>ו</w:t>
      </w:r>
      <w:r w:rsidRPr="00ED1CA5">
        <w:rPr>
          <w:rStyle w:val="default"/>
          <w:rFonts w:cs="FrankRuehl" w:hint="cs"/>
          <w:rtl/>
        </w:rPr>
        <w:t>עדת הביקורת תיבחר על ידי רשות אם מבין חבריה ואם לאו, ובלבד שלא ישתתפו בה חברי הנהלת הרשות ונציגי הממשלה ברשות.</w:t>
      </w:r>
    </w:p>
    <w:p w14:paraId="7BD95FBA" w14:textId="77777777" w:rsidR="007C4003" w:rsidRPr="00ED1CA5" w:rsidRDefault="007C4003" w:rsidP="00ED1CA5">
      <w:pPr>
        <w:pStyle w:val="P00"/>
        <w:spacing w:before="72"/>
        <w:ind w:left="0" w:right="1134"/>
        <w:rPr>
          <w:rStyle w:val="default"/>
          <w:rFonts w:cs="FrankRuehl"/>
          <w:rtl/>
        </w:rPr>
      </w:pPr>
      <w:bookmarkStart w:id="45" w:name="Seif32"/>
      <w:bookmarkEnd w:id="45"/>
      <w:r w:rsidRPr="00ED1CA5">
        <w:rPr>
          <w:rFonts w:cs="Miriam"/>
          <w:lang w:val="he-IL"/>
        </w:rPr>
        <w:pict w14:anchorId="3600F1B8">
          <v:rect id="_x0000_s1057" style="position:absolute;left:0;text-align:left;margin-left:462pt;margin-top:8.05pt;width:77.55pt;height:20.45pt;z-index:251649024" o:allowincell="f" filled="f" stroked="f" strokecolor="lime" strokeweight=".25pt">
            <v:textbox style="mso-next-textbox:#_x0000_s1057" inset="0,0,0,0">
              <w:txbxContent>
                <w:p w14:paraId="6B114CD4" w14:textId="77777777" w:rsidR="00255C0D" w:rsidRDefault="00255C0D" w:rsidP="0094578C">
                  <w:pPr>
                    <w:spacing w:line="160" w:lineRule="exact"/>
                    <w:rPr>
                      <w:rFonts w:cs="Miriam"/>
                      <w:noProof/>
                      <w:szCs w:val="18"/>
                      <w:rtl/>
                    </w:rPr>
                  </w:pPr>
                  <w:r>
                    <w:rPr>
                      <w:rFonts w:cs="Miriam"/>
                      <w:szCs w:val="18"/>
                      <w:rtl/>
                    </w:rPr>
                    <w:t>ת</w:t>
                  </w:r>
                  <w:r>
                    <w:rPr>
                      <w:rFonts w:cs="Miriam" w:hint="cs"/>
                      <w:szCs w:val="18"/>
                      <w:rtl/>
                    </w:rPr>
                    <w:t xml:space="preserve">ום תקופת כהונתה של </w:t>
                  </w:r>
                  <w:r>
                    <w:rPr>
                      <w:rFonts w:cs="Miriam"/>
                      <w:szCs w:val="18"/>
                      <w:rtl/>
                    </w:rPr>
                    <w:t>ו</w:t>
                  </w:r>
                  <w:r>
                    <w:rPr>
                      <w:rFonts w:cs="Miriam" w:hint="cs"/>
                      <w:szCs w:val="18"/>
                      <w:rtl/>
                    </w:rPr>
                    <w:t>עדת הביקורת</w:t>
                  </w:r>
                </w:p>
              </w:txbxContent>
            </v:textbox>
            <w10:anchorlock/>
          </v:rect>
        </w:pict>
      </w:r>
      <w:r w:rsidRPr="00ED1CA5">
        <w:rPr>
          <w:rStyle w:val="big-number"/>
          <w:rFonts w:cs="Miriam"/>
          <w:rtl/>
        </w:rPr>
        <w:t>32</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ועדת ביקורת תכהן בתפקיד</w:t>
      </w:r>
      <w:r w:rsidRPr="00ED1CA5">
        <w:rPr>
          <w:rStyle w:val="default"/>
          <w:rFonts w:cs="FrankRuehl"/>
          <w:rtl/>
        </w:rPr>
        <w:t>ה</w:t>
      </w:r>
      <w:r w:rsidRPr="00ED1CA5">
        <w:rPr>
          <w:rStyle w:val="default"/>
          <w:rFonts w:cs="FrankRuehl" w:hint="cs"/>
          <w:rtl/>
        </w:rPr>
        <w:t xml:space="preserve"> כל תקופת כהונתה של רשות שבחרה אותה ועד אשר תמונה ועדת ביקורת חדשה או</w:t>
      </w:r>
      <w:r w:rsidR="00ED1CA5">
        <w:rPr>
          <w:rStyle w:val="default"/>
          <w:rFonts w:cs="FrankRuehl" w:hint="cs"/>
          <w:rtl/>
        </w:rPr>
        <w:t xml:space="preserve"> - </w:t>
      </w:r>
      <w:r w:rsidRPr="00ED1CA5">
        <w:rPr>
          <w:rStyle w:val="default"/>
          <w:rFonts w:cs="FrankRuehl" w:hint="cs"/>
          <w:rtl/>
        </w:rPr>
        <w:t>אם הרשות מתפרקת</w:t>
      </w:r>
      <w:r w:rsidR="00ED1CA5">
        <w:rPr>
          <w:rStyle w:val="default"/>
          <w:rFonts w:cs="FrankRuehl" w:hint="cs"/>
          <w:rtl/>
        </w:rPr>
        <w:t xml:space="preserve"> - </w:t>
      </w:r>
      <w:r w:rsidRPr="00ED1CA5">
        <w:rPr>
          <w:rStyle w:val="default"/>
          <w:rFonts w:cs="FrankRuehl" w:hint="cs"/>
          <w:rtl/>
        </w:rPr>
        <w:t>עד לאחר פירוקה של הרשות.</w:t>
      </w:r>
    </w:p>
    <w:p w14:paraId="5D3A6A0A"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אין בהוראות סעיף קטן (א) כדי לגרוע מסמכותה של רשות לבטל בכל עת, בהחלטה שנתקבלה ברוב של שני שלישים ונתאשרה על ידי השר, את בחירתה של ועדת</w:t>
      </w:r>
      <w:r w:rsidRPr="00ED1CA5">
        <w:rPr>
          <w:rStyle w:val="default"/>
          <w:rFonts w:cs="FrankRuehl"/>
          <w:rtl/>
        </w:rPr>
        <w:t xml:space="preserve"> </w:t>
      </w:r>
      <w:r w:rsidRPr="00ED1CA5">
        <w:rPr>
          <w:rStyle w:val="default"/>
          <w:rFonts w:cs="FrankRuehl" w:hint="cs"/>
          <w:rtl/>
        </w:rPr>
        <w:t>הביקורת או לשנות את הרכבה.</w:t>
      </w:r>
    </w:p>
    <w:p w14:paraId="2502EB0F" w14:textId="77777777" w:rsidR="007C4003" w:rsidRPr="00ED1CA5" w:rsidRDefault="007C4003" w:rsidP="00F24515">
      <w:pPr>
        <w:pStyle w:val="P00"/>
        <w:spacing w:before="72"/>
        <w:ind w:left="0" w:right="1134"/>
        <w:rPr>
          <w:rStyle w:val="default"/>
          <w:rFonts w:cs="FrankRuehl"/>
          <w:rtl/>
        </w:rPr>
      </w:pPr>
      <w:bookmarkStart w:id="46" w:name="Seif33"/>
      <w:bookmarkEnd w:id="46"/>
      <w:r w:rsidRPr="00ED1CA5">
        <w:rPr>
          <w:rFonts w:cs="Miriam"/>
          <w:lang w:val="he-IL"/>
        </w:rPr>
        <w:pict w14:anchorId="5D45E680">
          <v:rect id="_x0000_s1058" style="position:absolute;left:0;text-align:left;margin-left:468pt;margin-top:8.05pt;width:71.55pt;height:21.5pt;z-index:251650048" o:allowincell="f" filled="f" stroked="f" strokecolor="lime" strokeweight=".25pt">
            <v:textbox style="mso-next-textbox:#_x0000_s1058" inset="0,0,0,0">
              <w:txbxContent>
                <w:p w14:paraId="28D19878" w14:textId="77777777" w:rsidR="00255C0D" w:rsidRDefault="00255C0D">
                  <w:pPr>
                    <w:spacing w:line="160" w:lineRule="exact"/>
                    <w:rPr>
                      <w:rFonts w:cs="Miriam"/>
                      <w:noProof/>
                      <w:szCs w:val="18"/>
                      <w:rtl/>
                    </w:rPr>
                  </w:pPr>
                  <w:r>
                    <w:rPr>
                      <w:rFonts w:cs="Miriam"/>
                      <w:szCs w:val="18"/>
                      <w:rtl/>
                    </w:rPr>
                    <w:t>ח</w:t>
                  </w:r>
                  <w:r>
                    <w:rPr>
                      <w:rFonts w:cs="Miriam" w:hint="cs"/>
                      <w:szCs w:val="18"/>
                      <w:rtl/>
                    </w:rPr>
                    <w:t>דילת חברות בועדת בקורת</w:t>
                  </w:r>
                </w:p>
              </w:txbxContent>
            </v:textbox>
            <w10:anchorlock/>
          </v:rect>
        </w:pict>
      </w:r>
      <w:r w:rsidRPr="00ED1CA5">
        <w:rPr>
          <w:rStyle w:val="big-number"/>
          <w:rFonts w:cs="Miriam"/>
          <w:rtl/>
        </w:rPr>
        <w:t>33</w:t>
      </w:r>
      <w:r w:rsidRPr="00ED1CA5">
        <w:rPr>
          <w:rStyle w:val="default"/>
          <w:rFonts w:cs="FrankRuehl"/>
          <w:rtl/>
        </w:rPr>
        <w:t>.</w:t>
      </w:r>
      <w:r w:rsidRPr="00ED1CA5">
        <w:rPr>
          <w:rStyle w:val="default"/>
          <w:rFonts w:cs="FrankRuehl"/>
          <w:rtl/>
        </w:rPr>
        <w:tab/>
        <w:t>ד</w:t>
      </w:r>
      <w:r w:rsidRPr="00ED1CA5">
        <w:rPr>
          <w:rStyle w:val="default"/>
          <w:rFonts w:cs="FrankRuehl" w:hint="cs"/>
          <w:rtl/>
        </w:rPr>
        <w:t>ין חדילת חברות בועדת ביקורת היא כדין חדילת חברות בועדה כאמור בסעיף 29.</w:t>
      </w:r>
    </w:p>
    <w:p w14:paraId="7C0067BA" w14:textId="77777777" w:rsidR="007C4003" w:rsidRPr="00ED1CA5" w:rsidRDefault="007C4003" w:rsidP="00F24515">
      <w:pPr>
        <w:pStyle w:val="P00"/>
        <w:spacing w:before="72"/>
        <w:ind w:left="0" w:right="1134"/>
        <w:rPr>
          <w:rStyle w:val="default"/>
          <w:rFonts w:cs="FrankRuehl"/>
          <w:rtl/>
        </w:rPr>
      </w:pPr>
      <w:bookmarkStart w:id="47" w:name="Seif34"/>
      <w:bookmarkEnd w:id="47"/>
      <w:r w:rsidRPr="00ED1CA5">
        <w:rPr>
          <w:rFonts w:cs="Miriam"/>
          <w:lang w:val="he-IL"/>
        </w:rPr>
        <w:pict w14:anchorId="5DA8A15A">
          <v:rect id="_x0000_s1059" style="position:absolute;left:0;text-align:left;margin-left:464.5pt;margin-top:8.05pt;width:75.05pt;height:19.9pt;z-index:251651072" o:allowincell="f" filled="f" stroked="f" strokecolor="lime" strokeweight=".25pt">
            <v:textbox style="mso-next-textbox:#_x0000_s1059" inset="0,0,0,0">
              <w:txbxContent>
                <w:p w14:paraId="394FDD2A" w14:textId="77777777" w:rsidR="00255C0D" w:rsidRDefault="00255C0D">
                  <w:pPr>
                    <w:spacing w:line="160" w:lineRule="exact"/>
                    <w:rPr>
                      <w:rFonts w:cs="Miriam"/>
                      <w:noProof/>
                      <w:szCs w:val="18"/>
                      <w:rtl/>
                    </w:rPr>
                  </w:pPr>
                  <w:r>
                    <w:rPr>
                      <w:rFonts w:cs="Miriam"/>
                      <w:szCs w:val="18"/>
                      <w:rtl/>
                    </w:rPr>
                    <w:t>ס</w:t>
                  </w:r>
                  <w:r>
                    <w:rPr>
                      <w:rFonts w:cs="Miriam" w:hint="cs"/>
                      <w:szCs w:val="18"/>
                      <w:rtl/>
                    </w:rPr>
                    <w:t>דרי עבודתה של ועדת הבקורת</w:t>
                  </w:r>
                </w:p>
              </w:txbxContent>
            </v:textbox>
            <w10:anchorlock/>
          </v:rect>
        </w:pict>
      </w:r>
      <w:r w:rsidRPr="00ED1CA5">
        <w:rPr>
          <w:rStyle w:val="big-number"/>
          <w:rFonts w:cs="Miriam"/>
          <w:rtl/>
        </w:rPr>
        <w:t>34</w:t>
      </w:r>
      <w:r w:rsidRPr="00ED1CA5">
        <w:rPr>
          <w:rStyle w:val="default"/>
          <w:rFonts w:cs="FrankRuehl"/>
          <w:rtl/>
        </w:rPr>
        <w:t>.</w:t>
      </w:r>
      <w:r w:rsidRPr="00ED1CA5">
        <w:rPr>
          <w:rStyle w:val="default"/>
          <w:rFonts w:cs="FrankRuehl"/>
          <w:rtl/>
        </w:rPr>
        <w:tab/>
        <w:t>ס</w:t>
      </w:r>
      <w:r w:rsidRPr="00ED1CA5">
        <w:rPr>
          <w:rStyle w:val="default"/>
          <w:rFonts w:cs="FrankRuehl" w:hint="cs"/>
          <w:rtl/>
        </w:rPr>
        <w:t>דרי עבודתה ודיוניה של ועדת הביקורת ייקבעו על ידיה.</w:t>
      </w:r>
    </w:p>
    <w:p w14:paraId="36983D23" w14:textId="77777777" w:rsidR="007C4003" w:rsidRPr="00ED1CA5" w:rsidRDefault="007C4003" w:rsidP="00F24515">
      <w:pPr>
        <w:pStyle w:val="P00"/>
        <w:spacing w:before="72"/>
        <w:ind w:left="0" w:right="1134"/>
        <w:rPr>
          <w:rStyle w:val="default"/>
          <w:rFonts w:cs="FrankRuehl"/>
          <w:rtl/>
        </w:rPr>
      </w:pPr>
      <w:bookmarkStart w:id="48" w:name="Seif35"/>
      <w:bookmarkEnd w:id="48"/>
      <w:r w:rsidRPr="00ED1CA5">
        <w:rPr>
          <w:rFonts w:cs="Miriam"/>
          <w:lang w:val="he-IL"/>
        </w:rPr>
        <w:pict w14:anchorId="2942E645">
          <v:rect id="_x0000_s1060" style="position:absolute;left:0;text-align:left;margin-left:464.5pt;margin-top:8.05pt;width:75.05pt;height:18.3pt;z-index:251652096" o:allowincell="f" filled="f" stroked="f" strokecolor="lime" strokeweight=".25pt">
            <v:textbox style="mso-next-textbox:#_x0000_s1060" inset="0,0,0,0">
              <w:txbxContent>
                <w:p w14:paraId="1E050D6D" w14:textId="77777777" w:rsidR="00255C0D" w:rsidRDefault="00255C0D">
                  <w:pPr>
                    <w:spacing w:line="160" w:lineRule="exact"/>
                    <w:rPr>
                      <w:rFonts w:cs="Miriam"/>
                      <w:noProof/>
                      <w:szCs w:val="18"/>
                      <w:rtl/>
                    </w:rPr>
                  </w:pPr>
                  <w:r>
                    <w:rPr>
                      <w:rFonts w:cs="Miriam"/>
                      <w:szCs w:val="18"/>
                      <w:rtl/>
                    </w:rPr>
                    <w:t>ו</w:t>
                  </w:r>
                  <w:r>
                    <w:rPr>
                      <w:rFonts w:cs="Miriam" w:hint="cs"/>
                      <w:szCs w:val="18"/>
                      <w:rtl/>
                    </w:rPr>
                    <w:t>עדת מכרזים</w:t>
                  </w:r>
                </w:p>
              </w:txbxContent>
            </v:textbox>
            <w10:anchorlock/>
          </v:rect>
        </w:pict>
      </w:r>
      <w:r w:rsidRPr="00ED1CA5">
        <w:rPr>
          <w:rStyle w:val="big-number"/>
          <w:rFonts w:cs="Miriam"/>
          <w:rtl/>
        </w:rPr>
        <w:t>35</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רשות תמנה ועדת מכרזים שתפקידה להשגיח על הצעות מחירים המוגשות לרשות ולחוות דעת עליהן.</w:t>
      </w:r>
    </w:p>
    <w:p w14:paraId="096E3738"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ועדת המכרזים תהא מורכבת מחברי הרשות שאינם נציגי הממשלה ושיהוו רוב, מנציג המהנדס ומנציג המנהל, אשר אינו חבר ברשות.</w:t>
      </w:r>
    </w:p>
    <w:p w14:paraId="6449081A" w14:textId="77777777" w:rsidR="007C4003" w:rsidRPr="00ED1CA5" w:rsidRDefault="007C4003" w:rsidP="00F24515">
      <w:pPr>
        <w:pStyle w:val="P00"/>
        <w:spacing w:before="72"/>
        <w:ind w:left="0" w:right="1134"/>
        <w:rPr>
          <w:rStyle w:val="default"/>
          <w:rFonts w:cs="FrankRuehl"/>
          <w:rtl/>
        </w:rPr>
      </w:pPr>
      <w:bookmarkStart w:id="49" w:name="Seif36"/>
      <w:bookmarkEnd w:id="49"/>
      <w:r w:rsidRPr="00ED1CA5">
        <w:rPr>
          <w:rFonts w:cs="Miriam"/>
          <w:lang w:val="he-IL"/>
        </w:rPr>
        <w:pict w14:anchorId="0688A01D">
          <v:rect id="_x0000_s1061" style="position:absolute;left:0;text-align:left;margin-left:462pt;margin-top:8.05pt;width:77.55pt;height:19.25pt;z-index:251653120" o:allowincell="f" filled="f" stroked="f" strokecolor="lime" strokeweight=".25pt">
            <v:textbox style="mso-next-textbox:#_x0000_s1061" inset="0,0,0,0">
              <w:txbxContent>
                <w:p w14:paraId="44203D76" w14:textId="77777777" w:rsidR="00255C0D" w:rsidRDefault="00255C0D">
                  <w:pPr>
                    <w:spacing w:line="160" w:lineRule="exact"/>
                    <w:rPr>
                      <w:rFonts w:cs="Miriam"/>
                      <w:noProof/>
                      <w:szCs w:val="18"/>
                      <w:rtl/>
                    </w:rPr>
                  </w:pPr>
                  <w:r>
                    <w:rPr>
                      <w:rFonts w:cs="Miriam"/>
                      <w:szCs w:val="18"/>
                      <w:rtl/>
                    </w:rPr>
                    <w:t>ה</w:t>
                  </w:r>
                  <w:r>
                    <w:rPr>
                      <w:rFonts w:cs="Miriam" w:hint="cs"/>
                      <w:szCs w:val="18"/>
                      <w:rtl/>
                    </w:rPr>
                    <w:t>זמנת הצעות מחירים</w:t>
                  </w:r>
                </w:p>
              </w:txbxContent>
            </v:textbox>
            <w10:anchorlock/>
          </v:rect>
        </w:pict>
      </w:r>
      <w:r w:rsidRPr="00ED1CA5">
        <w:rPr>
          <w:rStyle w:val="big-number"/>
          <w:rFonts w:cs="Miriam"/>
          <w:rtl/>
        </w:rPr>
        <w:t>36</w:t>
      </w:r>
      <w:r w:rsidRPr="00ED1CA5">
        <w:rPr>
          <w:rStyle w:val="default"/>
          <w:rFonts w:cs="FrankRuehl"/>
          <w:rtl/>
        </w:rPr>
        <w:t>.</w:t>
      </w:r>
      <w:r w:rsidRPr="00ED1CA5">
        <w:rPr>
          <w:rStyle w:val="default"/>
          <w:rFonts w:cs="FrankRuehl"/>
          <w:rtl/>
        </w:rPr>
        <w:tab/>
        <w:t>(</w:t>
      </w:r>
      <w:r w:rsidRPr="00ED1CA5">
        <w:rPr>
          <w:rStyle w:val="default"/>
          <w:rFonts w:cs="FrankRuehl" w:hint="cs"/>
          <w:rtl/>
        </w:rPr>
        <w:t>א)</w:t>
      </w:r>
      <w:r w:rsidRPr="00ED1CA5">
        <w:rPr>
          <w:rStyle w:val="default"/>
          <w:rFonts w:cs="FrankRuehl"/>
          <w:rtl/>
        </w:rPr>
        <w:tab/>
      </w:r>
      <w:r w:rsidRPr="00ED1CA5">
        <w:rPr>
          <w:rStyle w:val="default"/>
          <w:rFonts w:cs="FrankRuehl" w:hint="cs"/>
          <w:rtl/>
        </w:rPr>
        <w:t>עמדה רשות לעשות חוזה עבודה או חוזה אספקה, תפרסם הודעה על כוונתה להתקשר בחוזה ותזמין הצעות מחירים; ציון התקופה בה יש להגיש הצעת מ</w:t>
      </w:r>
      <w:r w:rsidRPr="00ED1CA5">
        <w:rPr>
          <w:rStyle w:val="default"/>
          <w:rFonts w:cs="FrankRuehl"/>
          <w:rtl/>
        </w:rPr>
        <w:t>ח</w:t>
      </w:r>
      <w:r w:rsidRPr="00ED1CA5">
        <w:rPr>
          <w:rStyle w:val="default"/>
          <w:rFonts w:cs="FrankRuehl" w:hint="cs"/>
          <w:rtl/>
        </w:rPr>
        <w:t>ירים והמקום לקבלת פרטים נוספים וטפסי הצעות.</w:t>
      </w:r>
    </w:p>
    <w:p w14:paraId="60C8C674" w14:textId="77777777" w:rsidR="007C4003" w:rsidRPr="00ED1CA5" w:rsidRDefault="007C4003" w:rsidP="00F24515">
      <w:pPr>
        <w:pStyle w:val="P00"/>
        <w:spacing w:before="72"/>
        <w:ind w:left="0" w:right="1134"/>
        <w:rPr>
          <w:rStyle w:val="default"/>
          <w:rFonts w:cs="FrankRuehl"/>
          <w:rtl/>
        </w:rPr>
      </w:pPr>
      <w:r w:rsidRPr="00ED1CA5">
        <w:rPr>
          <w:rtl/>
        </w:rPr>
        <w:tab/>
      </w:r>
      <w:r w:rsidRPr="00ED1CA5">
        <w:rPr>
          <w:rStyle w:val="default"/>
          <w:rFonts w:cs="FrankRuehl"/>
          <w:rtl/>
        </w:rPr>
        <w:t>(</w:t>
      </w:r>
      <w:r w:rsidRPr="00ED1CA5">
        <w:rPr>
          <w:rStyle w:val="default"/>
          <w:rFonts w:cs="FrankRuehl" w:hint="cs"/>
          <w:rtl/>
        </w:rPr>
        <w:t>ב)</w:t>
      </w:r>
      <w:r w:rsidRPr="00ED1CA5">
        <w:rPr>
          <w:rStyle w:val="default"/>
          <w:rFonts w:cs="FrankRuehl"/>
          <w:rtl/>
        </w:rPr>
        <w:tab/>
      </w:r>
      <w:r w:rsidRPr="00ED1CA5">
        <w:rPr>
          <w:rStyle w:val="default"/>
          <w:rFonts w:cs="FrankRuehl" w:hint="cs"/>
          <w:rtl/>
        </w:rPr>
        <w:t>בהודעה יפורטו תנאי החוזה הכלליים ותיאור קצר של הדרישות, ציון התקופה בה יש להגיש הצעת-מחירים והמקום לקבלת פרטים נוספים וטפסי הצעות.</w:t>
      </w:r>
    </w:p>
    <w:p w14:paraId="11723765" w14:textId="77777777" w:rsidR="007C4003" w:rsidRPr="00ED1CA5" w:rsidRDefault="0039614A" w:rsidP="00ED1CA5">
      <w:pPr>
        <w:pStyle w:val="P00"/>
        <w:spacing w:before="72"/>
        <w:ind w:left="0" w:right="1134"/>
        <w:rPr>
          <w:rStyle w:val="default"/>
          <w:rFonts w:cs="FrankRuehl"/>
          <w:rtl/>
        </w:rPr>
      </w:pPr>
      <w:r>
        <w:rPr>
          <w:rtl/>
          <w:lang w:eastAsia="en-US"/>
        </w:rPr>
        <w:pict w14:anchorId="4273311B">
          <v:shape id="_x0000_s1101" type="#_x0000_t202" style="position:absolute;left:0;text-align:left;margin-left:470.35pt;margin-top:7.1pt;width:1in;height:9pt;z-index:251685888" filled="f" stroked="f">
            <v:textbox inset="1mm,0,1mm,0">
              <w:txbxContent>
                <w:p w14:paraId="72694F0F" w14:textId="77777777" w:rsidR="00255C0D" w:rsidRDefault="00255C0D" w:rsidP="0039614A">
                  <w:pPr>
                    <w:spacing w:line="160" w:lineRule="exact"/>
                    <w:rPr>
                      <w:rFonts w:cs="Miriam"/>
                      <w:noProof/>
                      <w:szCs w:val="18"/>
                      <w:rtl/>
                    </w:rPr>
                  </w:pPr>
                  <w:r>
                    <w:rPr>
                      <w:rFonts w:cs="Miriam"/>
                      <w:szCs w:val="18"/>
                      <w:rtl/>
                    </w:rPr>
                    <w:t>צ</w:t>
                  </w:r>
                  <w:r>
                    <w:rPr>
                      <w:rFonts w:cs="Miriam" w:hint="cs"/>
                      <w:szCs w:val="18"/>
                      <w:rtl/>
                    </w:rPr>
                    <w:t>ו תש"ל-1970</w:t>
                  </w:r>
                </w:p>
              </w:txbxContent>
            </v:textbox>
            <w10:anchorlock/>
          </v:shape>
        </w:pict>
      </w:r>
      <w:r w:rsidR="007C4003" w:rsidRPr="00ED1CA5">
        <w:rPr>
          <w:rtl/>
        </w:rPr>
        <w:tab/>
      </w:r>
      <w:r w:rsidR="007C4003" w:rsidRPr="00ED1CA5">
        <w:rPr>
          <w:rStyle w:val="default"/>
          <w:rFonts w:cs="FrankRuehl"/>
          <w:rtl/>
        </w:rPr>
        <w:t>(</w:t>
      </w:r>
      <w:r w:rsidR="007C4003" w:rsidRPr="00ED1CA5">
        <w:rPr>
          <w:rStyle w:val="default"/>
          <w:rFonts w:cs="FrankRuehl" w:hint="cs"/>
          <w:rtl/>
        </w:rPr>
        <w:t>ג)</w:t>
      </w:r>
      <w:r w:rsidR="007C4003" w:rsidRPr="00ED1CA5">
        <w:rPr>
          <w:rStyle w:val="default"/>
          <w:rFonts w:cs="FrankRuehl"/>
          <w:rtl/>
        </w:rPr>
        <w:tab/>
      </w:r>
      <w:r w:rsidR="007C4003" w:rsidRPr="00ED1CA5">
        <w:rPr>
          <w:rStyle w:val="default"/>
          <w:rFonts w:cs="FrankRuehl" w:hint="cs"/>
          <w:rtl/>
        </w:rPr>
        <w:t xml:space="preserve">בסעיף זה, "פרסום" </w:t>
      </w:r>
      <w:r w:rsidR="00ED1CA5">
        <w:rPr>
          <w:rStyle w:val="default"/>
          <w:rFonts w:hint="cs"/>
          <w:rtl/>
        </w:rPr>
        <w:t>-</w:t>
      </w:r>
      <w:r w:rsidR="007C4003" w:rsidRPr="00ED1CA5">
        <w:rPr>
          <w:rStyle w:val="default"/>
          <w:rFonts w:cs="FrankRuehl" w:hint="cs"/>
          <w:rtl/>
        </w:rPr>
        <w:t xml:space="preserve"> פרסום בשני עתונים יומיים או בדרך אחרת שהורה נציב ה</w:t>
      </w:r>
      <w:r w:rsidR="007C4003" w:rsidRPr="00ED1CA5">
        <w:rPr>
          <w:rStyle w:val="default"/>
          <w:rFonts w:cs="FrankRuehl"/>
          <w:rtl/>
        </w:rPr>
        <w:t>מ</w:t>
      </w:r>
      <w:r w:rsidR="007C4003" w:rsidRPr="00ED1CA5">
        <w:rPr>
          <w:rStyle w:val="default"/>
          <w:rFonts w:cs="FrankRuehl" w:hint="cs"/>
          <w:rtl/>
        </w:rPr>
        <w:t>ים.</w:t>
      </w:r>
    </w:p>
    <w:p w14:paraId="65C3DCB4" w14:textId="77777777" w:rsidR="007C4003" w:rsidRPr="00ED1CA5" w:rsidRDefault="007C4003" w:rsidP="00F24515">
      <w:pPr>
        <w:pStyle w:val="P00"/>
        <w:spacing w:before="72"/>
        <w:ind w:left="0" w:right="1134"/>
        <w:rPr>
          <w:rStyle w:val="default"/>
          <w:rFonts w:cs="FrankRuehl"/>
          <w:rtl/>
        </w:rPr>
      </w:pPr>
      <w:r w:rsidRPr="00ED1CA5">
        <w:rPr>
          <w:lang w:val="he-IL"/>
        </w:rPr>
        <w:pict w14:anchorId="582FB7F7">
          <v:rect id="_x0000_s1062" style="position:absolute;left:0;text-align:left;margin-left:462pt;margin-top:8.05pt;width:77.55pt;height:24.15pt;z-index:251654144" o:allowincell="f" filled="f" stroked="f" strokecolor="lime" strokeweight=".25pt">
            <v:textbox style="mso-next-textbox:#_x0000_s1062" inset="0,0,0,0">
              <w:txbxContent>
                <w:p w14:paraId="4B3E191F"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תש"ל-1970</w:t>
                  </w:r>
                </w:p>
                <w:p w14:paraId="2856AA82" w14:textId="77777777" w:rsidR="00255C0D" w:rsidRDefault="00255C0D" w:rsidP="0039614A">
                  <w:pPr>
                    <w:spacing w:line="160" w:lineRule="exact"/>
                    <w:rPr>
                      <w:rFonts w:cs="Miriam"/>
                      <w:noProof/>
                      <w:szCs w:val="18"/>
                      <w:rtl/>
                    </w:rPr>
                  </w:pPr>
                  <w:r>
                    <w:rPr>
                      <w:rFonts w:cs="Miriam" w:hint="cs"/>
                      <w:szCs w:val="18"/>
                      <w:rtl/>
                    </w:rPr>
                    <w:t>צו תשמ"ו-1986</w:t>
                  </w:r>
                </w:p>
              </w:txbxContent>
            </v:textbox>
            <w10:anchorlock/>
          </v:rect>
        </w:pict>
      </w:r>
      <w:r w:rsidRPr="00ED1CA5">
        <w:rPr>
          <w:rtl/>
        </w:rPr>
        <w:tab/>
      </w:r>
      <w:r w:rsidRPr="00ED1CA5">
        <w:rPr>
          <w:rStyle w:val="default"/>
          <w:rFonts w:cs="FrankRuehl"/>
          <w:rtl/>
        </w:rPr>
        <w:t>(</w:t>
      </w:r>
      <w:r w:rsidRPr="00ED1CA5">
        <w:rPr>
          <w:rStyle w:val="default"/>
          <w:rFonts w:cs="FrankRuehl" w:hint="cs"/>
          <w:rtl/>
        </w:rPr>
        <w:t>ד)</w:t>
      </w:r>
      <w:r w:rsidRPr="00ED1CA5">
        <w:rPr>
          <w:rStyle w:val="default"/>
          <w:rFonts w:cs="FrankRuehl"/>
          <w:rtl/>
        </w:rPr>
        <w:tab/>
      </w:r>
      <w:r w:rsidRPr="00ED1CA5">
        <w:rPr>
          <w:rStyle w:val="default"/>
          <w:rFonts w:cs="FrankRuehl" w:hint="cs"/>
          <w:rtl/>
        </w:rPr>
        <w:t>סעיף קטן (א) לא יחול לגבי ביצוע עבודה שהיקפה 9,810 שקלים חדשים אם היא אושרה על ידי נציב המים.</w:t>
      </w:r>
    </w:p>
    <w:p w14:paraId="25F6DC61" w14:textId="77777777" w:rsidR="007C4003" w:rsidRPr="00ED1CA5" w:rsidRDefault="0039614A" w:rsidP="00F24515">
      <w:pPr>
        <w:pStyle w:val="P00"/>
        <w:spacing w:before="72"/>
        <w:ind w:left="0" w:right="1134"/>
        <w:rPr>
          <w:rStyle w:val="default"/>
          <w:rFonts w:cs="FrankRuehl"/>
          <w:rtl/>
        </w:rPr>
      </w:pPr>
      <w:r>
        <w:rPr>
          <w:rtl/>
          <w:lang w:eastAsia="en-US"/>
        </w:rPr>
        <w:pict w14:anchorId="39B172CC">
          <v:shape id="_x0000_s1102" type="#_x0000_t202" style="position:absolute;left:0;text-align:left;margin-left:470.35pt;margin-top:7.1pt;width:1in;height:18pt;z-index:251686912" filled="f" stroked="f">
            <v:textbox inset="1mm,0,1mm,0">
              <w:txbxContent>
                <w:p w14:paraId="6A483201" w14:textId="77777777" w:rsidR="00255C0D" w:rsidRDefault="00255C0D" w:rsidP="0039614A">
                  <w:pPr>
                    <w:spacing w:line="160" w:lineRule="exact"/>
                    <w:rPr>
                      <w:rFonts w:cs="Miriam" w:hint="cs"/>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תשכ"ב-1962</w:t>
                  </w:r>
                </w:p>
              </w:txbxContent>
            </v:textbox>
            <w10:anchorlock/>
          </v:shape>
        </w:pict>
      </w:r>
      <w:r w:rsidR="007C4003" w:rsidRPr="00ED1CA5">
        <w:rPr>
          <w:rtl/>
        </w:rPr>
        <w:tab/>
      </w:r>
      <w:r w:rsidR="007C4003" w:rsidRPr="00ED1CA5">
        <w:rPr>
          <w:rStyle w:val="default"/>
          <w:rFonts w:cs="FrankRuehl"/>
          <w:rtl/>
        </w:rPr>
        <w:t>(</w:t>
      </w:r>
      <w:r w:rsidR="007C4003" w:rsidRPr="00ED1CA5">
        <w:rPr>
          <w:rStyle w:val="default"/>
          <w:rFonts w:cs="FrankRuehl" w:hint="cs"/>
          <w:rtl/>
        </w:rPr>
        <w:t>ה)</w:t>
      </w:r>
      <w:r w:rsidR="007C4003" w:rsidRPr="00ED1CA5">
        <w:rPr>
          <w:rStyle w:val="default"/>
          <w:rFonts w:cs="FrankRuehl"/>
          <w:rtl/>
        </w:rPr>
        <w:tab/>
      </w:r>
      <w:r w:rsidR="007C4003" w:rsidRPr="00ED1CA5">
        <w:rPr>
          <w:rStyle w:val="default"/>
          <w:rFonts w:cs="FrankRuehl" w:hint="cs"/>
          <w:rtl/>
        </w:rPr>
        <w:t>החליטה ההנהלה על ביצוע עבודות באמצעות ציוד של הרשות או של ישובים הכלולים בתוך תחום הרשות, טעון מחיר העבודות כאמור אישור</w:t>
      </w:r>
      <w:r w:rsidR="007C4003" w:rsidRPr="00ED1CA5">
        <w:rPr>
          <w:rStyle w:val="default"/>
          <w:rFonts w:cs="FrankRuehl"/>
          <w:rtl/>
        </w:rPr>
        <w:t xml:space="preserve"> </w:t>
      </w:r>
      <w:r w:rsidR="007C4003" w:rsidRPr="00ED1CA5">
        <w:rPr>
          <w:rStyle w:val="default"/>
          <w:rFonts w:cs="FrankRuehl" w:hint="cs"/>
          <w:rtl/>
        </w:rPr>
        <w:t>נציב המים או מי שהוסמך על ידו.</w:t>
      </w:r>
    </w:p>
    <w:p w14:paraId="0A7139CD" w14:textId="77777777" w:rsidR="007C4003" w:rsidRPr="00ED1CA5" w:rsidRDefault="0039614A" w:rsidP="00F24515">
      <w:pPr>
        <w:pStyle w:val="P00"/>
        <w:spacing w:before="72"/>
        <w:ind w:left="0" w:right="1134"/>
        <w:rPr>
          <w:rStyle w:val="default"/>
          <w:rFonts w:cs="FrankRuehl" w:hint="cs"/>
          <w:rtl/>
        </w:rPr>
      </w:pPr>
      <w:r>
        <w:rPr>
          <w:rtl/>
          <w:lang w:eastAsia="en-US"/>
        </w:rPr>
        <w:pict w14:anchorId="678DBD72">
          <v:shape id="_x0000_s1103" type="#_x0000_t202" style="position:absolute;left:0;text-align:left;margin-left:470.35pt;margin-top:7.1pt;width:1in;height:18pt;z-index:251687936" filled="f" stroked="f">
            <v:textbox inset="1mm,0,1mm,0">
              <w:txbxContent>
                <w:p w14:paraId="6F438690" w14:textId="77777777" w:rsidR="00255C0D" w:rsidRDefault="00255C0D" w:rsidP="0039614A">
                  <w:pPr>
                    <w:spacing w:line="160" w:lineRule="exac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תשכ"ח-1968</w:t>
                  </w:r>
                </w:p>
              </w:txbxContent>
            </v:textbox>
            <w10:anchorlock/>
          </v:shape>
        </w:pict>
      </w:r>
      <w:r w:rsidR="007C4003" w:rsidRPr="00ED1CA5">
        <w:rPr>
          <w:rtl/>
        </w:rPr>
        <w:tab/>
      </w:r>
      <w:r w:rsidR="007C4003" w:rsidRPr="00ED1CA5">
        <w:rPr>
          <w:rStyle w:val="default"/>
          <w:rFonts w:cs="FrankRuehl"/>
          <w:rtl/>
        </w:rPr>
        <w:t>(</w:t>
      </w:r>
      <w:r w:rsidR="007C4003" w:rsidRPr="00ED1CA5">
        <w:rPr>
          <w:rStyle w:val="default"/>
          <w:rFonts w:cs="FrankRuehl" w:hint="cs"/>
          <w:rtl/>
        </w:rPr>
        <w:t>ו)</w:t>
      </w:r>
      <w:r w:rsidR="007C4003" w:rsidRPr="00ED1CA5">
        <w:rPr>
          <w:rStyle w:val="default"/>
          <w:rFonts w:cs="FrankRuehl"/>
          <w:rtl/>
        </w:rPr>
        <w:tab/>
      </w:r>
      <w:r w:rsidR="007C4003" w:rsidRPr="00ED1CA5">
        <w:rPr>
          <w:rStyle w:val="default"/>
          <w:rFonts w:cs="FrankRuehl" w:hint="cs"/>
          <w:rtl/>
        </w:rPr>
        <w:t>שר החקלאות רשאי לפטור רשות-ניקוז מהחובה לפי סעיף קטן (א) וסעיף קטן (ד) אם הובאו בפניו סיבות למתן פטור זה.</w:t>
      </w:r>
    </w:p>
    <w:p w14:paraId="34C328AB" w14:textId="77777777" w:rsidR="00DE4A3C" w:rsidRPr="006D6479" w:rsidRDefault="00DE4A3C" w:rsidP="00CE11C9">
      <w:pPr>
        <w:pStyle w:val="P00"/>
        <w:spacing w:before="0"/>
        <w:ind w:left="0" w:right="1134"/>
        <w:rPr>
          <w:rFonts w:hint="cs"/>
          <w:b/>
          <w:bCs/>
          <w:vanish/>
          <w:szCs w:val="20"/>
          <w:shd w:val="clear" w:color="auto" w:fill="FFFF99"/>
          <w:rtl/>
        </w:rPr>
      </w:pPr>
      <w:bookmarkStart w:id="50" w:name="Rov87"/>
      <w:r w:rsidRPr="006D6479">
        <w:rPr>
          <w:rFonts w:hint="cs"/>
          <w:vanish/>
          <w:color w:val="FF0000"/>
          <w:szCs w:val="20"/>
          <w:shd w:val="clear" w:color="auto" w:fill="FFFF99"/>
          <w:rtl/>
        </w:rPr>
        <w:t xml:space="preserve">מיום </w:t>
      </w:r>
      <w:r w:rsidR="00CE11C9" w:rsidRPr="006D6479">
        <w:rPr>
          <w:rFonts w:hint="cs"/>
          <w:vanish/>
          <w:color w:val="FF0000"/>
          <w:szCs w:val="20"/>
          <w:shd w:val="clear" w:color="auto" w:fill="FFFF99"/>
          <w:rtl/>
        </w:rPr>
        <w:t>4</w:t>
      </w:r>
      <w:r w:rsidRPr="006D6479">
        <w:rPr>
          <w:rFonts w:hint="cs"/>
          <w:vanish/>
          <w:color w:val="FF0000"/>
          <w:szCs w:val="20"/>
          <w:shd w:val="clear" w:color="auto" w:fill="FFFF99"/>
          <w:rtl/>
        </w:rPr>
        <w:t>.1.196</w:t>
      </w:r>
      <w:r w:rsidR="00CE11C9" w:rsidRPr="006D6479">
        <w:rPr>
          <w:rFonts w:hint="cs"/>
          <w:vanish/>
          <w:color w:val="FF0000"/>
          <w:szCs w:val="20"/>
          <w:shd w:val="clear" w:color="auto" w:fill="FFFF99"/>
          <w:rtl/>
        </w:rPr>
        <w:t>2</w:t>
      </w:r>
    </w:p>
    <w:p w14:paraId="3DFBEEA1" w14:textId="77777777" w:rsidR="00DE4A3C" w:rsidRPr="006D6479" w:rsidRDefault="00DE4A3C" w:rsidP="00CE11C9">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 xml:space="preserve">צו </w:t>
      </w:r>
      <w:r w:rsidR="00CE11C9" w:rsidRPr="006D6479">
        <w:rPr>
          <w:rFonts w:hint="cs"/>
          <w:b/>
          <w:bCs/>
          <w:vanish/>
          <w:szCs w:val="20"/>
          <w:shd w:val="clear" w:color="auto" w:fill="FFFF99"/>
          <w:rtl/>
        </w:rPr>
        <w:t xml:space="preserve">(מס' 3) </w:t>
      </w:r>
      <w:r w:rsidRPr="006D6479">
        <w:rPr>
          <w:rFonts w:hint="cs"/>
          <w:b/>
          <w:bCs/>
          <w:vanish/>
          <w:szCs w:val="20"/>
          <w:shd w:val="clear" w:color="auto" w:fill="FFFF99"/>
          <w:rtl/>
        </w:rPr>
        <w:t>תשכ"</w:t>
      </w:r>
      <w:r w:rsidR="00CE11C9" w:rsidRPr="006D6479">
        <w:rPr>
          <w:rFonts w:hint="cs"/>
          <w:b/>
          <w:bCs/>
          <w:vanish/>
          <w:szCs w:val="20"/>
          <w:shd w:val="clear" w:color="auto" w:fill="FFFF99"/>
          <w:rtl/>
        </w:rPr>
        <w:t>ב</w:t>
      </w:r>
      <w:r w:rsidRPr="006D6479">
        <w:rPr>
          <w:rFonts w:hint="cs"/>
          <w:b/>
          <w:bCs/>
          <w:vanish/>
          <w:szCs w:val="20"/>
          <w:shd w:val="clear" w:color="auto" w:fill="FFFF99"/>
          <w:rtl/>
        </w:rPr>
        <w:t>-196</w:t>
      </w:r>
      <w:r w:rsidR="00CE11C9" w:rsidRPr="006D6479">
        <w:rPr>
          <w:rFonts w:hint="cs"/>
          <w:b/>
          <w:bCs/>
          <w:vanish/>
          <w:szCs w:val="20"/>
          <w:shd w:val="clear" w:color="auto" w:fill="FFFF99"/>
          <w:rtl/>
        </w:rPr>
        <w:t>2</w:t>
      </w:r>
    </w:p>
    <w:p w14:paraId="04FE6D69" w14:textId="77777777" w:rsidR="00DE4A3C" w:rsidRPr="006D6479" w:rsidRDefault="00A05186" w:rsidP="00BE1D23">
      <w:pPr>
        <w:pStyle w:val="P00"/>
        <w:spacing w:before="0"/>
        <w:ind w:left="0" w:right="1134"/>
        <w:rPr>
          <w:rFonts w:hint="cs"/>
          <w:vanish/>
          <w:szCs w:val="20"/>
          <w:shd w:val="clear" w:color="auto" w:fill="FFFF99"/>
          <w:rtl/>
        </w:rPr>
      </w:pPr>
      <w:hyperlink r:id="rId17" w:history="1">
        <w:r w:rsidRPr="006D6479">
          <w:rPr>
            <w:rStyle w:val="Hyperlink"/>
            <w:rFonts w:hint="cs"/>
            <w:vanish/>
            <w:szCs w:val="20"/>
            <w:shd w:val="clear" w:color="auto" w:fill="FFFF99"/>
            <w:rtl/>
          </w:rPr>
          <w:t>ק"ת תשכ"ב מס' 1246</w:t>
        </w:r>
      </w:hyperlink>
      <w:r w:rsidR="00DE4A3C" w:rsidRPr="006D6479">
        <w:rPr>
          <w:rFonts w:hint="cs"/>
          <w:vanish/>
          <w:szCs w:val="20"/>
          <w:shd w:val="clear" w:color="auto" w:fill="FFFF99"/>
          <w:rtl/>
        </w:rPr>
        <w:t xml:space="preserve"> מיום </w:t>
      </w:r>
      <w:r w:rsidR="00BE1D23" w:rsidRPr="006D6479">
        <w:rPr>
          <w:rFonts w:hint="cs"/>
          <w:vanish/>
          <w:szCs w:val="20"/>
          <w:shd w:val="clear" w:color="auto" w:fill="FFFF99"/>
          <w:rtl/>
        </w:rPr>
        <w:t>4</w:t>
      </w:r>
      <w:r w:rsidR="00DE4A3C" w:rsidRPr="006D6479">
        <w:rPr>
          <w:rFonts w:hint="cs"/>
          <w:vanish/>
          <w:szCs w:val="20"/>
          <w:shd w:val="clear" w:color="auto" w:fill="FFFF99"/>
          <w:rtl/>
        </w:rPr>
        <w:t>.1.196</w:t>
      </w:r>
      <w:r w:rsidR="00BE1D23" w:rsidRPr="006D6479">
        <w:rPr>
          <w:rFonts w:hint="cs"/>
          <w:vanish/>
          <w:szCs w:val="20"/>
          <w:shd w:val="clear" w:color="auto" w:fill="FFFF99"/>
          <w:rtl/>
        </w:rPr>
        <w:t>2</w:t>
      </w:r>
      <w:r w:rsidR="00DE4A3C" w:rsidRPr="006D6479">
        <w:rPr>
          <w:rFonts w:hint="cs"/>
          <w:vanish/>
          <w:szCs w:val="20"/>
          <w:shd w:val="clear" w:color="auto" w:fill="FFFF99"/>
          <w:rtl/>
        </w:rPr>
        <w:t xml:space="preserve"> עמ' </w:t>
      </w:r>
      <w:r w:rsidR="00BE1D23" w:rsidRPr="006D6479">
        <w:rPr>
          <w:rFonts w:hint="cs"/>
          <w:vanish/>
          <w:szCs w:val="20"/>
          <w:shd w:val="clear" w:color="auto" w:fill="FFFF99"/>
          <w:rtl/>
        </w:rPr>
        <w:t>1039</w:t>
      </w:r>
    </w:p>
    <w:p w14:paraId="2FB7FD3C" w14:textId="77777777" w:rsidR="00320661" w:rsidRPr="006D6479" w:rsidRDefault="009960E4" w:rsidP="00F24515">
      <w:pPr>
        <w:pStyle w:val="P00"/>
        <w:ind w:left="0" w:right="1134"/>
        <w:rPr>
          <w:rStyle w:val="default"/>
          <w:rFonts w:cs="FrankRuehl" w:hint="cs"/>
          <w:strike/>
          <w:vanish/>
          <w:sz w:val="22"/>
          <w:szCs w:val="22"/>
          <w:shd w:val="clear" w:color="auto" w:fill="FFFF99"/>
          <w:rtl/>
        </w:rPr>
      </w:pPr>
      <w:r w:rsidRPr="006D6479">
        <w:rPr>
          <w:vanish/>
          <w:sz w:val="22"/>
          <w:szCs w:val="22"/>
          <w:shd w:val="clear" w:color="auto" w:fill="FFFF99"/>
          <w:rtl/>
        </w:rPr>
        <w:tab/>
      </w:r>
      <w:r w:rsidRPr="006D6479">
        <w:rPr>
          <w:rStyle w:val="default"/>
          <w:rFonts w:cs="FrankRuehl"/>
          <w:strike/>
          <w:vanish/>
          <w:sz w:val="22"/>
          <w:szCs w:val="22"/>
          <w:shd w:val="clear" w:color="auto" w:fill="FFFF99"/>
          <w:rtl/>
        </w:rPr>
        <w:t>(</w:t>
      </w:r>
      <w:r w:rsidRPr="006D6479">
        <w:rPr>
          <w:rStyle w:val="default"/>
          <w:rFonts w:cs="FrankRuehl" w:hint="cs"/>
          <w:strike/>
          <w:vanish/>
          <w:sz w:val="22"/>
          <w:szCs w:val="22"/>
          <w:shd w:val="clear" w:color="auto" w:fill="FFFF99"/>
          <w:rtl/>
        </w:rPr>
        <w:t>ג)</w:t>
      </w:r>
      <w:r w:rsidRPr="006D6479">
        <w:rPr>
          <w:rStyle w:val="default"/>
          <w:rFonts w:cs="FrankRuehl"/>
          <w:strike/>
          <w:vanish/>
          <w:sz w:val="22"/>
          <w:szCs w:val="22"/>
          <w:shd w:val="clear" w:color="auto" w:fill="FFFF99"/>
          <w:rtl/>
        </w:rPr>
        <w:tab/>
      </w:r>
      <w:r w:rsidRPr="006D6479">
        <w:rPr>
          <w:rStyle w:val="default"/>
          <w:rFonts w:cs="FrankRuehl" w:hint="cs"/>
          <w:strike/>
          <w:vanish/>
          <w:sz w:val="22"/>
          <w:szCs w:val="22"/>
          <w:shd w:val="clear" w:color="auto" w:fill="FFFF99"/>
          <w:rtl/>
        </w:rPr>
        <w:t>בסעיף זה, "פרסום"</w:t>
      </w:r>
      <w:r w:rsidR="0076537C" w:rsidRPr="006D6479">
        <w:rPr>
          <w:rStyle w:val="default"/>
          <w:rFonts w:cs="FrankRuehl" w:hint="cs"/>
          <w:strike/>
          <w:vanish/>
          <w:sz w:val="22"/>
          <w:szCs w:val="22"/>
          <w:shd w:val="clear" w:color="auto" w:fill="FFFF99"/>
          <w:rtl/>
        </w:rPr>
        <w:t xml:space="preserve"> </w:t>
      </w:r>
      <w:r w:rsidR="0076537C" w:rsidRPr="006D6479">
        <w:rPr>
          <w:rStyle w:val="default"/>
          <w:rFonts w:cs="FrankRuehl"/>
          <w:strike/>
          <w:vanish/>
          <w:sz w:val="22"/>
          <w:szCs w:val="22"/>
          <w:shd w:val="clear" w:color="auto" w:fill="FFFF99"/>
          <w:rtl/>
        </w:rPr>
        <w:t>–</w:t>
      </w:r>
      <w:r w:rsidR="0076537C" w:rsidRPr="006D6479">
        <w:rPr>
          <w:rStyle w:val="default"/>
          <w:rFonts w:cs="FrankRuehl" w:hint="cs"/>
          <w:strike/>
          <w:vanish/>
          <w:sz w:val="22"/>
          <w:szCs w:val="22"/>
          <w:shd w:val="clear" w:color="auto" w:fill="FFFF99"/>
          <w:rtl/>
        </w:rPr>
        <w:t xml:space="preserve"> </w:t>
      </w:r>
    </w:p>
    <w:p w14:paraId="407AA117" w14:textId="77777777" w:rsidR="00320661" w:rsidRPr="006D6479" w:rsidRDefault="00320661" w:rsidP="00F24515">
      <w:pPr>
        <w:pStyle w:val="P00"/>
        <w:spacing w:before="0"/>
        <w:ind w:left="1021" w:right="1134"/>
        <w:rPr>
          <w:rStyle w:val="default"/>
          <w:rFonts w:cs="FrankRuehl" w:hint="cs"/>
          <w:strike/>
          <w:vanish/>
          <w:sz w:val="22"/>
          <w:szCs w:val="22"/>
          <w:shd w:val="clear" w:color="auto" w:fill="FFFF99"/>
          <w:rtl/>
        </w:rPr>
      </w:pPr>
      <w:r w:rsidRPr="006D6479">
        <w:rPr>
          <w:rStyle w:val="default"/>
          <w:rFonts w:cs="FrankRuehl" w:hint="cs"/>
          <w:strike/>
          <w:vanish/>
          <w:sz w:val="22"/>
          <w:szCs w:val="22"/>
          <w:shd w:val="clear" w:color="auto" w:fill="FFFF99"/>
          <w:rtl/>
        </w:rPr>
        <w:t>(1)</w:t>
      </w:r>
      <w:r w:rsidRPr="006D6479">
        <w:rPr>
          <w:rStyle w:val="default"/>
          <w:rFonts w:cs="FrankRuehl" w:hint="cs"/>
          <w:strike/>
          <w:vanish/>
          <w:sz w:val="22"/>
          <w:szCs w:val="22"/>
          <w:shd w:val="clear" w:color="auto" w:fill="FFFF99"/>
          <w:rtl/>
        </w:rPr>
        <w:tab/>
      </w:r>
      <w:r w:rsidR="00FA5E8C" w:rsidRPr="006D6479">
        <w:rPr>
          <w:rStyle w:val="default"/>
          <w:rFonts w:cs="FrankRuehl" w:hint="cs"/>
          <w:strike/>
          <w:vanish/>
          <w:sz w:val="22"/>
          <w:szCs w:val="22"/>
          <w:shd w:val="clear" w:color="auto" w:fill="FFFF99"/>
          <w:rtl/>
        </w:rPr>
        <w:t>משלוח הודעה בכתב לארבעה קבלנים לפחות אם העבודה או האספקה מצריכה הו</w:t>
      </w:r>
      <w:r w:rsidR="00F25885" w:rsidRPr="006D6479">
        <w:rPr>
          <w:rStyle w:val="default"/>
          <w:rFonts w:cs="FrankRuehl" w:hint="cs"/>
          <w:strike/>
          <w:vanish/>
          <w:sz w:val="22"/>
          <w:szCs w:val="22"/>
          <w:shd w:val="clear" w:color="auto" w:fill="FFFF99"/>
          <w:rtl/>
        </w:rPr>
        <w:t>צאה משוערת שאינה עולה על 5000 לירות או על סכום אחר שנקבע על ידי השר;</w:t>
      </w:r>
    </w:p>
    <w:p w14:paraId="3B82D555" w14:textId="77777777" w:rsidR="00F25885" w:rsidRPr="006D6479" w:rsidRDefault="00F25885" w:rsidP="00F24515">
      <w:pPr>
        <w:pStyle w:val="P00"/>
        <w:spacing w:before="0"/>
        <w:ind w:left="1021" w:right="1134"/>
        <w:rPr>
          <w:rStyle w:val="default"/>
          <w:rFonts w:cs="FrankRuehl" w:hint="cs"/>
          <w:strike/>
          <w:vanish/>
          <w:sz w:val="22"/>
          <w:szCs w:val="22"/>
          <w:shd w:val="clear" w:color="auto" w:fill="FFFF99"/>
          <w:rtl/>
        </w:rPr>
      </w:pPr>
      <w:r w:rsidRPr="006D6479">
        <w:rPr>
          <w:rStyle w:val="default"/>
          <w:rFonts w:cs="FrankRuehl" w:hint="cs"/>
          <w:strike/>
          <w:vanish/>
          <w:sz w:val="22"/>
          <w:szCs w:val="22"/>
          <w:shd w:val="clear" w:color="auto" w:fill="FFFF99"/>
          <w:rtl/>
        </w:rPr>
        <w:t>(2)</w:t>
      </w:r>
      <w:r w:rsidRPr="006D6479">
        <w:rPr>
          <w:rStyle w:val="default"/>
          <w:rFonts w:cs="FrankRuehl" w:hint="cs"/>
          <w:strike/>
          <w:vanish/>
          <w:sz w:val="22"/>
          <w:szCs w:val="22"/>
          <w:shd w:val="clear" w:color="auto" w:fill="FFFF99"/>
          <w:rtl/>
        </w:rPr>
        <w:tab/>
      </w:r>
      <w:r w:rsidR="000A50B4" w:rsidRPr="006D6479">
        <w:rPr>
          <w:rStyle w:val="default"/>
          <w:rFonts w:cs="FrankRuehl" w:hint="cs"/>
          <w:strike/>
          <w:vanish/>
          <w:sz w:val="22"/>
          <w:szCs w:val="22"/>
          <w:shd w:val="clear" w:color="auto" w:fill="FFFF99"/>
          <w:rtl/>
        </w:rPr>
        <w:t>פרסום במשרדי כל אחת מהרשויות המקומיות שבתחום הרשות וכן פרסום בשלושה עתונים יומיים לפחות אם העבודה או האספקה מצריכה הוצאה משוערת העולה על 5000 לירות או על סכום אחר שנקבע על ידי השר.</w:t>
      </w:r>
    </w:p>
    <w:p w14:paraId="253EFFE3" w14:textId="77777777" w:rsidR="00A14C74" w:rsidRPr="006D6479" w:rsidRDefault="009960E4" w:rsidP="00F24515">
      <w:pPr>
        <w:pStyle w:val="P00"/>
        <w:spacing w:before="0"/>
        <w:ind w:left="0" w:right="1134"/>
        <w:rPr>
          <w:rFonts w:hint="cs"/>
          <w:vanish/>
          <w:sz w:val="22"/>
          <w:szCs w:val="22"/>
          <w:u w:val="single"/>
          <w:shd w:val="clear" w:color="auto" w:fill="FFFF99"/>
          <w:rtl/>
        </w:rPr>
      </w:pPr>
      <w:r w:rsidRPr="006D6479">
        <w:rPr>
          <w:vanish/>
          <w:sz w:val="22"/>
          <w:szCs w:val="22"/>
          <w:shd w:val="clear" w:color="auto" w:fill="FFFF99"/>
          <w:rtl/>
        </w:rPr>
        <w:tab/>
      </w:r>
      <w:r w:rsidR="00A14C74" w:rsidRPr="006D6479">
        <w:rPr>
          <w:rFonts w:hint="cs"/>
          <w:vanish/>
          <w:sz w:val="22"/>
          <w:szCs w:val="22"/>
          <w:u w:val="single"/>
          <w:shd w:val="clear" w:color="auto" w:fill="FFFF99"/>
          <w:rtl/>
        </w:rPr>
        <w:t>(ג)</w:t>
      </w:r>
      <w:r w:rsidR="00A14C74" w:rsidRPr="006D6479">
        <w:rPr>
          <w:rFonts w:hint="cs"/>
          <w:vanish/>
          <w:sz w:val="22"/>
          <w:szCs w:val="22"/>
          <w:u w:val="single"/>
          <w:shd w:val="clear" w:color="auto" w:fill="FFFF99"/>
          <w:rtl/>
        </w:rPr>
        <w:tab/>
      </w:r>
      <w:r w:rsidR="008732E0" w:rsidRPr="006D6479">
        <w:rPr>
          <w:rFonts w:hint="cs"/>
          <w:vanish/>
          <w:sz w:val="22"/>
          <w:szCs w:val="22"/>
          <w:u w:val="single"/>
          <w:shd w:val="clear" w:color="auto" w:fill="FFFF99"/>
          <w:rtl/>
        </w:rPr>
        <w:t xml:space="preserve">בסעיף זה, "פרסום" </w:t>
      </w:r>
      <w:r w:rsidR="008732E0" w:rsidRPr="006D6479">
        <w:rPr>
          <w:vanish/>
          <w:sz w:val="22"/>
          <w:szCs w:val="22"/>
          <w:u w:val="single"/>
          <w:shd w:val="clear" w:color="auto" w:fill="FFFF99"/>
          <w:rtl/>
        </w:rPr>
        <w:t>–</w:t>
      </w:r>
      <w:r w:rsidR="008732E0" w:rsidRPr="006D6479">
        <w:rPr>
          <w:rFonts w:hint="cs"/>
          <w:vanish/>
          <w:sz w:val="22"/>
          <w:szCs w:val="22"/>
          <w:u w:val="single"/>
          <w:shd w:val="clear" w:color="auto" w:fill="FFFF99"/>
          <w:rtl/>
        </w:rPr>
        <w:t xml:space="preserve"> משלוח הודעה בכתב לקבלנים שהוסמכו לבצע עבודות ממשלתיות.</w:t>
      </w:r>
    </w:p>
    <w:p w14:paraId="7CEB716A" w14:textId="77777777" w:rsidR="009960E4" w:rsidRPr="006D6479" w:rsidRDefault="00A14C74" w:rsidP="00F24515">
      <w:pPr>
        <w:pStyle w:val="P00"/>
        <w:spacing w:before="0"/>
        <w:ind w:left="0" w:right="1134"/>
        <w:rPr>
          <w:rStyle w:val="default"/>
          <w:rFonts w:cs="FrankRuehl" w:hint="cs"/>
          <w:vanish/>
          <w:sz w:val="22"/>
          <w:szCs w:val="22"/>
          <w:shd w:val="clear" w:color="auto" w:fill="FFFF99"/>
          <w:rtl/>
        </w:rPr>
      </w:pPr>
      <w:r w:rsidRPr="006D6479">
        <w:rPr>
          <w:rFonts w:hint="cs"/>
          <w:vanish/>
          <w:sz w:val="22"/>
          <w:szCs w:val="22"/>
          <w:shd w:val="clear" w:color="auto" w:fill="FFFF99"/>
          <w:rtl/>
        </w:rPr>
        <w:tab/>
      </w:r>
      <w:r w:rsidR="009960E4" w:rsidRPr="006D6479">
        <w:rPr>
          <w:rStyle w:val="default"/>
          <w:rFonts w:cs="FrankRuehl"/>
          <w:vanish/>
          <w:sz w:val="22"/>
          <w:szCs w:val="22"/>
          <w:shd w:val="clear" w:color="auto" w:fill="FFFF99"/>
          <w:rtl/>
        </w:rPr>
        <w:t>(</w:t>
      </w:r>
      <w:r w:rsidR="009960E4" w:rsidRPr="006D6479">
        <w:rPr>
          <w:rStyle w:val="default"/>
          <w:rFonts w:cs="FrankRuehl" w:hint="cs"/>
          <w:vanish/>
          <w:sz w:val="22"/>
          <w:szCs w:val="22"/>
          <w:shd w:val="clear" w:color="auto" w:fill="FFFF99"/>
          <w:rtl/>
        </w:rPr>
        <w:t>ד)</w:t>
      </w:r>
      <w:r w:rsidR="009960E4" w:rsidRPr="006D6479">
        <w:rPr>
          <w:rStyle w:val="default"/>
          <w:rFonts w:cs="FrankRuehl"/>
          <w:vanish/>
          <w:sz w:val="22"/>
          <w:szCs w:val="22"/>
          <w:shd w:val="clear" w:color="auto" w:fill="FFFF99"/>
          <w:rtl/>
        </w:rPr>
        <w:tab/>
      </w:r>
      <w:r w:rsidR="005B79D5" w:rsidRPr="006D6479">
        <w:rPr>
          <w:rStyle w:val="default"/>
          <w:rFonts w:cs="FrankRuehl" w:hint="cs"/>
          <w:vanish/>
          <w:sz w:val="22"/>
          <w:szCs w:val="22"/>
          <w:shd w:val="clear" w:color="auto" w:fill="FFFF99"/>
          <w:rtl/>
        </w:rPr>
        <w:t xml:space="preserve">החליטה ההנהלה על ביצוע עבודות ברג'י, תפנה בכתב </w:t>
      </w:r>
      <w:r w:rsidR="005B79D5" w:rsidRPr="006D6479">
        <w:rPr>
          <w:rStyle w:val="default"/>
          <w:rFonts w:cs="FrankRuehl" w:hint="cs"/>
          <w:strike/>
          <w:vanish/>
          <w:sz w:val="22"/>
          <w:szCs w:val="22"/>
          <w:shd w:val="clear" w:color="auto" w:fill="FFFF99"/>
          <w:rtl/>
        </w:rPr>
        <w:t>לשלושה קבלנים לפחות</w:t>
      </w:r>
      <w:r w:rsidR="005B79D5" w:rsidRPr="006D6479">
        <w:rPr>
          <w:rStyle w:val="default"/>
          <w:rFonts w:cs="FrankRuehl" w:hint="cs"/>
          <w:vanish/>
          <w:sz w:val="22"/>
          <w:szCs w:val="22"/>
          <w:shd w:val="clear" w:color="auto" w:fill="FFFF99"/>
          <w:rtl/>
        </w:rPr>
        <w:t xml:space="preserve"> </w:t>
      </w:r>
      <w:r w:rsidR="009D6A5F" w:rsidRPr="006D6479">
        <w:rPr>
          <w:rStyle w:val="default"/>
          <w:rFonts w:cs="FrankRuehl" w:hint="cs"/>
          <w:vanish/>
          <w:sz w:val="22"/>
          <w:szCs w:val="22"/>
          <w:u w:val="single"/>
          <w:shd w:val="clear" w:color="auto" w:fill="FFFF99"/>
          <w:rtl/>
        </w:rPr>
        <w:t>לפחות לשלושה קבלנים כאמור בסעיף קטן (ג)</w:t>
      </w:r>
      <w:r w:rsidR="002A6C1B" w:rsidRPr="006D6479">
        <w:rPr>
          <w:rStyle w:val="default"/>
          <w:rFonts w:cs="FrankRuehl" w:hint="cs"/>
          <w:vanish/>
          <w:sz w:val="22"/>
          <w:szCs w:val="22"/>
          <w:shd w:val="clear" w:color="auto" w:fill="FFFF99"/>
          <w:rtl/>
        </w:rPr>
        <w:t xml:space="preserve"> </w:t>
      </w:r>
      <w:r w:rsidR="005B79D5" w:rsidRPr="006D6479">
        <w:rPr>
          <w:rStyle w:val="default"/>
          <w:rFonts w:cs="FrankRuehl" w:hint="cs"/>
          <w:vanish/>
          <w:sz w:val="22"/>
          <w:szCs w:val="22"/>
          <w:shd w:val="clear" w:color="auto" w:fill="FFFF99"/>
          <w:rtl/>
        </w:rPr>
        <w:t>לשם קבלת הצעות מחירים וועדת המכרזים תדון בהן</w:t>
      </w:r>
      <w:r w:rsidR="009960E4" w:rsidRPr="006D6479">
        <w:rPr>
          <w:rStyle w:val="default"/>
          <w:rFonts w:cs="FrankRuehl" w:hint="cs"/>
          <w:vanish/>
          <w:sz w:val="22"/>
          <w:szCs w:val="22"/>
          <w:shd w:val="clear" w:color="auto" w:fill="FFFF99"/>
          <w:rtl/>
        </w:rPr>
        <w:t>.</w:t>
      </w:r>
    </w:p>
    <w:p w14:paraId="6F6AFA6C" w14:textId="77777777" w:rsidR="00B9427B" w:rsidRPr="006D6479" w:rsidRDefault="00ED1CA5" w:rsidP="00F24515">
      <w:pPr>
        <w:pStyle w:val="P00"/>
        <w:spacing w:before="0"/>
        <w:ind w:left="0" w:right="1134"/>
        <w:rPr>
          <w:rStyle w:val="default"/>
          <w:rFonts w:cs="FrankRuehl" w:hint="cs"/>
          <w:vanish/>
          <w:sz w:val="22"/>
          <w:szCs w:val="22"/>
          <w:u w:val="single"/>
          <w:shd w:val="clear" w:color="auto" w:fill="FFFF99"/>
          <w:rtl/>
        </w:rPr>
      </w:pPr>
      <w:r w:rsidRPr="006D6479">
        <w:rPr>
          <w:rStyle w:val="default"/>
          <w:rFonts w:cs="FrankRuehl" w:hint="cs"/>
          <w:vanish/>
          <w:sz w:val="22"/>
          <w:szCs w:val="22"/>
          <w:shd w:val="clear" w:color="auto" w:fill="FFFF99"/>
          <w:rtl/>
        </w:rPr>
        <w:tab/>
      </w:r>
      <w:r w:rsidR="00B9427B" w:rsidRPr="006D6479">
        <w:rPr>
          <w:rStyle w:val="default"/>
          <w:rFonts w:cs="FrankRuehl"/>
          <w:vanish/>
          <w:sz w:val="22"/>
          <w:szCs w:val="22"/>
          <w:u w:val="single"/>
          <w:shd w:val="clear" w:color="auto" w:fill="FFFF99"/>
          <w:rtl/>
        </w:rPr>
        <w:t>(</w:t>
      </w:r>
      <w:r w:rsidR="00B9427B" w:rsidRPr="006D6479">
        <w:rPr>
          <w:rStyle w:val="default"/>
          <w:rFonts w:cs="FrankRuehl" w:hint="cs"/>
          <w:vanish/>
          <w:sz w:val="22"/>
          <w:szCs w:val="22"/>
          <w:u w:val="single"/>
          <w:shd w:val="clear" w:color="auto" w:fill="FFFF99"/>
          <w:rtl/>
        </w:rPr>
        <w:t>ה)</w:t>
      </w:r>
      <w:r w:rsidR="00B9427B" w:rsidRPr="006D6479">
        <w:rPr>
          <w:rStyle w:val="default"/>
          <w:rFonts w:cs="FrankRuehl"/>
          <w:vanish/>
          <w:sz w:val="22"/>
          <w:szCs w:val="22"/>
          <w:u w:val="single"/>
          <w:shd w:val="clear" w:color="auto" w:fill="FFFF99"/>
          <w:rtl/>
        </w:rPr>
        <w:tab/>
      </w:r>
      <w:r w:rsidR="00B9427B" w:rsidRPr="006D6479">
        <w:rPr>
          <w:rStyle w:val="default"/>
          <w:rFonts w:cs="FrankRuehl" w:hint="cs"/>
          <w:vanish/>
          <w:sz w:val="22"/>
          <w:szCs w:val="22"/>
          <w:u w:val="single"/>
          <w:shd w:val="clear" w:color="auto" w:fill="FFFF99"/>
          <w:rtl/>
        </w:rPr>
        <w:t>החליטה ההנהלה על ביצוע עבודות באמצעות ציוד של הרשות או של ישובים הכלולים בתוך תחום הרשות, טעון מחיר העבודות כאמור אישור</w:t>
      </w:r>
      <w:r w:rsidR="00B9427B" w:rsidRPr="006D6479">
        <w:rPr>
          <w:rStyle w:val="default"/>
          <w:rFonts w:cs="FrankRuehl"/>
          <w:vanish/>
          <w:sz w:val="22"/>
          <w:szCs w:val="22"/>
          <w:u w:val="single"/>
          <w:shd w:val="clear" w:color="auto" w:fill="FFFF99"/>
          <w:rtl/>
        </w:rPr>
        <w:t xml:space="preserve"> </w:t>
      </w:r>
      <w:r w:rsidR="00B9427B" w:rsidRPr="006D6479">
        <w:rPr>
          <w:rStyle w:val="default"/>
          <w:rFonts w:cs="FrankRuehl" w:hint="cs"/>
          <w:vanish/>
          <w:sz w:val="22"/>
          <w:szCs w:val="22"/>
          <w:u w:val="single"/>
          <w:shd w:val="clear" w:color="auto" w:fill="FFFF99"/>
          <w:rtl/>
        </w:rPr>
        <w:t>נציב המים או מי שהוסמך על יד</w:t>
      </w:r>
      <w:r w:rsidR="00EF715C" w:rsidRPr="006D6479">
        <w:rPr>
          <w:rStyle w:val="default"/>
          <w:rFonts w:cs="FrankRuehl" w:hint="cs"/>
          <w:vanish/>
          <w:sz w:val="22"/>
          <w:szCs w:val="22"/>
          <w:u w:val="single"/>
          <w:shd w:val="clear" w:color="auto" w:fill="FFFF99"/>
          <w:rtl/>
        </w:rPr>
        <w:t>י</w:t>
      </w:r>
      <w:r w:rsidR="00B9427B" w:rsidRPr="006D6479">
        <w:rPr>
          <w:rStyle w:val="default"/>
          <w:rFonts w:cs="FrankRuehl" w:hint="cs"/>
          <w:vanish/>
          <w:sz w:val="22"/>
          <w:szCs w:val="22"/>
          <w:u w:val="single"/>
          <w:shd w:val="clear" w:color="auto" w:fill="FFFF99"/>
          <w:rtl/>
        </w:rPr>
        <w:t>ו.</w:t>
      </w:r>
    </w:p>
    <w:p w14:paraId="7615F871" w14:textId="77777777" w:rsidR="00C15E00" w:rsidRPr="006D6479" w:rsidRDefault="00C15E00" w:rsidP="00F24515">
      <w:pPr>
        <w:pStyle w:val="P00"/>
        <w:spacing w:before="0"/>
        <w:ind w:left="0" w:right="1134"/>
        <w:rPr>
          <w:rStyle w:val="default"/>
          <w:rFonts w:cs="FrankRuehl" w:hint="cs"/>
          <w:vanish/>
          <w:szCs w:val="20"/>
          <w:shd w:val="clear" w:color="auto" w:fill="FFFF99"/>
          <w:rtl/>
        </w:rPr>
      </w:pPr>
    </w:p>
    <w:p w14:paraId="43E906F4" w14:textId="77777777" w:rsidR="006D42FE" w:rsidRPr="006D6479" w:rsidRDefault="006D42FE" w:rsidP="00AE76B2">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AE76B2" w:rsidRPr="006D6479">
        <w:rPr>
          <w:rFonts w:hint="cs"/>
          <w:vanish/>
          <w:color w:val="FF0000"/>
          <w:szCs w:val="20"/>
          <w:shd w:val="clear" w:color="auto" w:fill="FFFF99"/>
          <w:rtl/>
        </w:rPr>
        <w:t>7</w:t>
      </w:r>
      <w:r w:rsidRPr="006D6479">
        <w:rPr>
          <w:rFonts w:hint="cs"/>
          <w:vanish/>
          <w:color w:val="FF0000"/>
          <w:szCs w:val="20"/>
          <w:shd w:val="clear" w:color="auto" w:fill="FFFF99"/>
          <w:rtl/>
        </w:rPr>
        <w:t>.</w:t>
      </w:r>
      <w:r w:rsidR="00AE76B2" w:rsidRPr="006D6479">
        <w:rPr>
          <w:rFonts w:hint="cs"/>
          <w:vanish/>
          <w:color w:val="FF0000"/>
          <w:szCs w:val="20"/>
          <w:shd w:val="clear" w:color="auto" w:fill="FFFF99"/>
          <w:rtl/>
        </w:rPr>
        <w:t>6</w:t>
      </w:r>
      <w:r w:rsidRPr="006D6479">
        <w:rPr>
          <w:rFonts w:hint="cs"/>
          <w:vanish/>
          <w:color w:val="FF0000"/>
          <w:szCs w:val="20"/>
          <w:shd w:val="clear" w:color="auto" w:fill="FFFF99"/>
          <w:rtl/>
        </w:rPr>
        <w:t>.196</w:t>
      </w:r>
      <w:r w:rsidR="00AE76B2" w:rsidRPr="006D6479">
        <w:rPr>
          <w:rFonts w:hint="cs"/>
          <w:vanish/>
          <w:color w:val="FF0000"/>
          <w:szCs w:val="20"/>
          <w:shd w:val="clear" w:color="auto" w:fill="FFFF99"/>
          <w:rtl/>
        </w:rPr>
        <w:t>8</w:t>
      </w:r>
    </w:p>
    <w:p w14:paraId="5DBC9AE0" w14:textId="77777777" w:rsidR="006D42FE" w:rsidRPr="006D6479" w:rsidRDefault="006D42FE" w:rsidP="00AE76B2">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 xml:space="preserve">צו (מס' </w:t>
      </w:r>
      <w:r w:rsidR="00AE76B2" w:rsidRPr="006D6479">
        <w:rPr>
          <w:rFonts w:hint="cs"/>
          <w:b/>
          <w:bCs/>
          <w:vanish/>
          <w:szCs w:val="20"/>
          <w:shd w:val="clear" w:color="auto" w:fill="FFFF99"/>
          <w:rtl/>
        </w:rPr>
        <w:t>2</w:t>
      </w:r>
      <w:r w:rsidRPr="006D6479">
        <w:rPr>
          <w:rFonts w:hint="cs"/>
          <w:b/>
          <w:bCs/>
          <w:vanish/>
          <w:szCs w:val="20"/>
          <w:shd w:val="clear" w:color="auto" w:fill="FFFF99"/>
          <w:rtl/>
        </w:rPr>
        <w:t>) תשכ"</w:t>
      </w:r>
      <w:r w:rsidR="00AE76B2" w:rsidRPr="006D6479">
        <w:rPr>
          <w:rFonts w:hint="cs"/>
          <w:b/>
          <w:bCs/>
          <w:vanish/>
          <w:szCs w:val="20"/>
          <w:shd w:val="clear" w:color="auto" w:fill="FFFF99"/>
          <w:rtl/>
        </w:rPr>
        <w:t>ח</w:t>
      </w:r>
      <w:r w:rsidRPr="006D6479">
        <w:rPr>
          <w:rFonts w:hint="cs"/>
          <w:b/>
          <w:bCs/>
          <w:vanish/>
          <w:szCs w:val="20"/>
          <w:shd w:val="clear" w:color="auto" w:fill="FFFF99"/>
          <w:rtl/>
        </w:rPr>
        <w:t>-196</w:t>
      </w:r>
      <w:r w:rsidR="00AE76B2" w:rsidRPr="006D6479">
        <w:rPr>
          <w:rFonts w:hint="cs"/>
          <w:b/>
          <w:bCs/>
          <w:vanish/>
          <w:szCs w:val="20"/>
          <w:shd w:val="clear" w:color="auto" w:fill="FFFF99"/>
          <w:rtl/>
        </w:rPr>
        <w:t>8</w:t>
      </w:r>
    </w:p>
    <w:p w14:paraId="278E7438" w14:textId="77777777" w:rsidR="006D42FE" w:rsidRPr="006D6479" w:rsidRDefault="00082D94" w:rsidP="00453140">
      <w:pPr>
        <w:pStyle w:val="P00"/>
        <w:spacing w:before="0"/>
        <w:ind w:left="0" w:right="1134"/>
        <w:rPr>
          <w:rFonts w:hint="cs"/>
          <w:vanish/>
          <w:szCs w:val="20"/>
          <w:shd w:val="clear" w:color="auto" w:fill="FFFF99"/>
          <w:rtl/>
        </w:rPr>
      </w:pPr>
      <w:hyperlink r:id="rId18" w:history="1">
        <w:r w:rsidRPr="006D6479">
          <w:rPr>
            <w:rStyle w:val="Hyperlink"/>
            <w:rFonts w:hint="cs"/>
            <w:vanish/>
            <w:szCs w:val="20"/>
            <w:shd w:val="clear" w:color="auto" w:fill="FFFF99"/>
            <w:rtl/>
          </w:rPr>
          <w:t>ק"ת תשכ"ח מס' 2236</w:t>
        </w:r>
      </w:hyperlink>
      <w:r w:rsidR="006D42FE" w:rsidRPr="006D6479">
        <w:rPr>
          <w:rFonts w:hint="cs"/>
          <w:vanish/>
          <w:szCs w:val="20"/>
          <w:shd w:val="clear" w:color="auto" w:fill="FFFF99"/>
          <w:rtl/>
        </w:rPr>
        <w:t xml:space="preserve"> מיום </w:t>
      </w:r>
      <w:r w:rsidR="00453140" w:rsidRPr="006D6479">
        <w:rPr>
          <w:rFonts w:hint="cs"/>
          <w:vanish/>
          <w:szCs w:val="20"/>
          <w:shd w:val="clear" w:color="auto" w:fill="FFFF99"/>
          <w:rtl/>
        </w:rPr>
        <w:t>7</w:t>
      </w:r>
      <w:r w:rsidR="006D42FE" w:rsidRPr="006D6479">
        <w:rPr>
          <w:rFonts w:hint="cs"/>
          <w:vanish/>
          <w:szCs w:val="20"/>
          <w:shd w:val="clear" w:color="auto" w:fill="FFFF99"/>
          <w:rtl/>
        </w:rPr>
        <w:t>.</w:t>
      </w:r>
      <w:r w:rsidR="00453140" w:rsidRPr="006D6479">
        <w:rPr>
          <w:rFonts w:hint="cs"/>
          <w:vanish/>
          <w:szCs w:val="20"/>
          <w:shd w:val="clear" w:color="auto" w:fill="FFFF99"/>
          <w:rtl/>
        </w:rPr>
        <w:t>6</w:t>
      </w:r>
      <w:r w:rsidR="006D42FE" w:rsidRPr="006D6479">
        <w:rPr>
          <w:rFonts w:hint="cs"/>
          <w:vanish/>
          <w:szCs w:val="20"/>
          <w:shd w:val="clear" w:color="auto" w:fill="FFFF99"/>
          <w:rtl/>
        </w:rPr>
        <w:t>.196</w:t>
      </w:r>
      <w:r w:rsidR="00453140" w:rsidRPr="006D6479">
        <w:rPr>
          <w:rFonts w:hint="cs"/>
          <w:vanish/>
          <w:szCs w:val="20"/>
          <w:shd w:val="clear" w:color="auto" w:fill="FFFF99"/>
          <w:rtl/>
        </w:rPr>
        <w:t>8</w:t>
      </w:r>
      <w:r w:rsidR="006D42FE" w:rsidRPr="006D6479">
        <w:rPr>
          <w:rFonts w:hint="cs"/>
          <w:vanish/>
          <w:szCs w:val="20"/>
          <w:shd w:val="clear" w:color="auto" w:fill="FFFF99"/>
          <w:rtl/>
        </w:rPr>
        <w:t xml:space="preserve"> עמ' </w:t>
      </w:r>
      <w:r w:rsidR="00453140" w:rsidRPr="006D6479">
        <w:rPr>
          <w:rFonts w:hint="cs"/>
          <w:vanish/>
          <w:szCs w:val="20"/>
          <w:shd w:val="clear" w:color="auto" w:fill="FFFF99"/>
          <w:rtl/>
        </w:rPr>
        <w:t>1664</w:t>
      </w:r>
    </w:p>
    <w:p w14:paraId="1F0D50F4" w14:textId="77777777" w:rsidR="00ED1CA5" w:rsidRPr="006D6479" w:rsidRDefault="00ED1CA5" w:rsidP="00453140">
      <w:pPr>
        <w:pStyle w:val="P00"/>
        <w:spacing w:before="0"/>
        <w:ind w:left="0" w:right="1134"/>
        <w:rPr>
          <w:rFonts w:hint="cs"/>
          <w:vanish/>
          <w:szCs w:val="20"/>
          <w:shd w:val="clear" w:color="auto" w:fill="FFFF99"/>
          <w:rtl/>
        </w:rPr>
      </w:pPr>
      <w:r w:rsidRPr="006D6479">
        <w:rPr>
          <w:rFonts w:hint="cs"/>
          <w:b/>
          <w:bCs/>
          <w:vanish/>
          <w:szCs w:val="20"/>
          <w:shd w:val="clear" w:color="auto" w:fill="FFFF99"/>
          <w:rtl/>
        </w:rPr>
        <w:t>הוספת סעיף קטן 36(ו)</w:t>
      </w:r>
    </w:p>
    <w:p w14:paraId="5CE7547D" w14:textId="77777777" w:rsidR="00703E6B" w:rsidRPr="006D6479" w:rsidRDefault="00703E6B" w:rsidP="00F24515">
      <w:pPr>
        <w:pStyle w:val="P00"/>
        <w:spacing w:before="0"/>
        <w:ind w:left="0" w:right="1134"/>
        <w:rPr>
          <w:rStyle w:val="default"/>
          <w:rFonts w:cs="FrankRuehl" w:hint="cs"/>
          <w:vanish/>
          <w:szCs w:val="20"/>
          <w:shd w:val="clear" w:color="auto" w:fill="FFFF99"/>
          <w:rtl/>
        </w:rPr>
      </w:pPr>
    </w:p>
    <w:p w14:paraId="31A133ED" w14:textId="77777777" w:rsidR="00E17211" w:rsidRPr="006D6479" w:rsidRDefault="00E17211" w:rsidP="004E3311">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4E3311" w:rsidRPr="006D6479">
        <w:rPr>
          <w:rFonts w:hint="cs"/>
          <w:vanish/>
          <w:color w:val="FF0000"/>
          <w:szCs w:val="20"/>
          <w:shd w:val="clear" w:color="auto" w:fill="FFFF99"/>
          <w:rtl/>
        </w:rPr>
        <w:t>28</w:t>
      </w:r>
      <w:r w:rsidRPr="006D6479">
        <w:rPr>
          <w:rFonts w:hint="cs"/>
          <w:vanish/>
          <w:color w:val="FF0000"/>
          <w:szCs w:val="20"/>
          <w:shd w:val="clear" w:color="auto" w:fill="FFFF99"/>
          <w:rtl/>
        </w:rPr>
        <w:t>.</w:t>
      </w:r>
      <w:r w:rsidR="004E3311" w:rsidRPr="006D6479">
        <w:rPr>
          <w:rFonts w:hint="cs"/>
          <w:vanish/>
          <w:color w:val="FF0000"/>
          <w:szCs w:val="20"/>
          <w:shd w:val="clear" w:color="auto" w:fill="FFFF99"/>
          <w:rtl/>
        </w:rPr>
        <w:t>5</w:t>
      </w:r>
      <w:r w:rsidRPr="006D6479">
        <w:rPr>
          <w:rFonts w:hint="cs"/>
          <w:vanish/>
          <w:color w:val="FF0000"/>
          <w:szCs w:val="20"/>
          <w:shd w:val="clear" w:color="auto" w:fill="FFFF99"/>
          <w:rtl/>
        </w:rPr>
        <w:t>.</w:t>
      </w:r>
      <w:r w:rsidR="004E3311" w:rsidRPr="006D6479">
        <w:rPr>
          <w:rFonts w:hint="cs"/>
          <w:vanish/>
          <w:color w:val="FF0000"/>
          <w:szCs w:val="20"/>
          <w:shd w:val="clear" w:color="auto" w:fill="FFFF99"/>
          <w:rtl/>
        </w:rPr>
        <w:t>1970</w:t>
      </w:r>
    </w:p>
    <w:p w14:paraId="1051CFE3" w14:textId="77777777" w:rsidR="00E17211" w:rsidRPr="006D6479" w:rsidRDefault="00E17211" w:rsidP="001E1696">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w:t>
      </w:r>
      <w:r w:rsidR="006C060B" w:rsidRPr="006D6479">
        <w:rPr>
          <w:rFonts w:hint="cs"/>
          <w:b/>
          <w:bCs/>
          <w:vanish/>
          <w:szCs w:val="20"/>
          <w:shd w:val="clear" w:color="auto" w:fill="FFFF99"/>
          <w:rtl/>
        </w:rPr>
        <w:t>"ל</w:t>
      </w:r>
      <w:r w:rsidRPr="006D6479">
        <w:rPr>
          <w:rFonts w:hint="cs"/>
          <w:b/>
          <w:bCs/>
          <w:vanish/>
          <w:szCs w:val="20"/>
          <w:shd w:val="clear" w:color="auto" w:fill="FFFF99"/>
          <w:rtl/>
        </w:rPr>
        <w:t>-19</w:t>
      </w:r>
      <w:r w:rsidR="001E1696" w:rsidRPr="006D6479">
        <w:rPr>
          <w:rFonts w:hint="cs"/>
          <w:b/>
          <w:bCs/>
          <w:vanish/>
          <w:szCs w:val="20"/>
          <w:shd w:val="clear" w:color="auto" w:fill="FFFF99"/>
          <w:rtl/>
        </w:rPr>
        <w:t>70</w:t>
      </w:r>
    </w:p>
    <w:p w14:paraId="2DA0E134" w14:textId="77777777" w:rsidR="00E17211" w:rsidRPr="006D6479" w:rsidRDefault="00DF41A0" w:rsidP="008209DC">
      <w:pPr>
        <w:pStyle w:val="P00"/>
        <w:spacing w:before="0"/>
        <w:ind w:left="0" w:right="1134"/>
        <w:rPr>
          <w:rFonts w:hint="cs"/>
          <w:vanish/>
          <w:szCs w:val="20"/>
          <w:shd w:val="clear" w:color="auto" w:fill="FFFF99"/>
          <w:rtl/>
        </w:rPr>
      </w:pPr>
      <w:hyperlink r:id="rId19" w:history="1">
        <w:r w:rsidRPr="006D6479">
          <w:rPr>
            <w:rStyle w:val="Hyperlink"/>
            <w:vanish/>
            <w:szCs w:val="20"/>
            <w:shd w:val="clear" w:color="auto" w:fill="FFFF99"/>
            <w:rtl/>
          </w:rPr>
          <w:t>ק</w:t>
        </w:r>
        <w:r w:rsidRPr="006D6479">
          <w:rPr>
            <w:rStyle w:val="Hyperlink"/>
            <w:rFonts w:hint="cs"/>
            <w:vanish/>
            <w:szCs w:val="20"/>
            <w:shd w:val="clear" w:color="auto" w:fill="FFFF99"/>
            <w:rtl/>
          </w:rPr>
          <w:t>"ת תש"ל מס' 2564</w:t>
        </w:r>
      </w:hyperlink>
      <w:r w:rsidR="00E17211" w:rsidRPr="006D6479">
        <w:rPr>
          <w:rFonts w:hint="cs"/>
          <w:vanish/>
          <w:szCs w:val="20"/>
          <w:shd w:val="clear" w:color="auto" w:fill="FFFF99"/>
          <w:rtl/>
        </w:rPr>
        <w:t xml:space="preserve"> מיום </w:t>
      </w:r>
      <w:r w:rsidRPr="006D6479">
        <w:rPr>
          <w:rFonts w:hint="cs"/>
          <w:vanish/>
          <w:szCs w:val="20"/>
          <w:shd w:val="clear" w:color="auto" w:fill="FFFF99"/>
          <w:rtl/>
        </w:rPr>
        <w:t>28</w:t>
      </w:r>
      <w:r w:rsidR="00E17211" w:rsidRPr="006D6479">
        <w:rPr>
          <w:rFonts w:hint="cs"/>
          <w:vanish/>
          <w:szCs w:val="20"/>
          <w:shd w:val="clear" w:color="auto" w:fill="FFFF99"/>
          <w:rtl/>
        </w:rPr>
        <w:t>.</w:t>
      </w:r>
      <w:r w:rsidRPr="006D6479">
        <w:rPr>
          <w:rFonts w:hint="cs"/>
          <w:vanish/>
          <w:szCs w:val="20"/>
          <w:shd w:val="clear" w:color="auto" w:fill="FFFF99"/>
          <w:rtl/>
        </w:rPr>
        <w:t>5</w:t>
      </w:r>
      <w:r w:rsidR="00E17211" w:rsidRPr="006D6479">
        <w:rPr>
          <w:rFonts w:hint="cs"/>
          <w:vanish/>
          <w:szCs w:val="20"/>
          <w:shd w:val="clear" w:color="auto" w:fill="FFFF99"/>
          <w:rtl/>
        </w:rPr>
        <w:t>.</w:t>
      </w:r>
      <w:r w:rsidRPr="006D6479">
        <w:rPr>
          <w:rFonts w:hint="cs"/>
          <w:vanish/>
          <w:szCs w:val="20"/>
          <w:shd w:val="clear" w:color="auto" w:fill="FFFF99"/>
          <w:rtl/>
        </w:rPr>
        <w:t>1970</w:t>
      </w:r>
      <w:r w:rsidR="00E17211" w:rsidRPr="006D6479">
        <w:rPr>
          <w:rFonts w:hint="cs"/>
          <w:vanish/>
          <w:szCs w:val="20"/>
          <w:shd w:val="clear" w:color="auto" w:fill="FFFF99"/>
          <w:rtl/>
        </w:rPr>
        <w:t xml:space="preserve"> עמ' 16</w:t>
      </w:r>
      <w:r w:rsidR="008209DC" w:rsidRPr="006D6479">
        <w:rPr>
          <w:rFonts w:hint="cs"/>
          <w:vanish/>
          <w:szCs w:val="20"/>
          <w:shd w:val="clear" w:color="auto" w:fill="FFFF99"/>
          <w:rtl/>
        </w:rPr>
        <w:t>48</w:t>
      </w:r>
    </w:p>
    <w:p w14:paraId="0FEC420A" w14:textId="77777777" w:rsidR="00982D26" w:rsidRPr="006D6479" w:rsidRDefault="00982D26" w:rsidP="00ED1CA5">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סעיפים קטנים 36(ג)</w:t>
      </w:r>
      <w:r w:rsidR="00ED1CA5" w:rsidRPr="006D6479">
        <w:rPr>
          <w:rFonts w:hint="cs"/>
          <w:b/>
          <w:bCs/>
          <w:vanish/>
          <w:szCs w:val="20"/>
          <w:shd w:val="clear" w:color="auto" w:fill="FFFF99"/>
          <w:rtl/>
        </w:rPr>
        <w:t>,</w:t>
      </w:r>
      <w:r w:rsidRPr="006D6479">
        <w:rPr>
          <w:rFonts w:hint="cs"/>
          <w:b/>
          <w:bCs/>
          <w:vanish/>
          <w:szCs w:val="20"/>
          <w:shd w:val="clear" w:color="auto" w:fill="FFFF99"/>
          <w:rtl/>
        </w:rPr>
        <w:t xml:space="preserve"> 36(ד)</w:t>
      </w:r>
    </w:p>
    <w:p w14:paraId="75AE2B4F" w14:textId="77777777" w:rsidR="00982D26" w:rsidRPr="006D6479" w:rsidRDefault="00982D26" w:rsidP="00982D26">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35C05FF3" w14:textId="77777777" w:rsidR="00F52F9A" w:rsidRPr="006D6479" w:rsidRDefault="00F52F9A" w:rsidP="00F24515">
      <w:pPr>
        <w:pStyle w:val="P00"/>
        <w:spacing w:before="0"/>
        <w:ind w:left="0" w:right="1134"/>
        <w:rPr>
          <w:rFonts w:hint="cs"/>
          <w:strike/>
          <w:vanish/>
          <w:sz w:val="22"/>
          <w:szCs w:val="22"/>
          <w:shd w:val="clear" w:color="auto" w:fill="FFFF99"/>
          <w:rtl/>
        </w:rPr>
      </w:pPr>
      <w:r w:rsidRPr="006D6479">
        <w:rPr>
          <w:vanish/>
          <w:sz w:val="22"/>
          <w:szCs w:val="22"/>
          <w:shd w:val="clear" w:color="auto" w:fill="FFFF99"/>
          <w:rtl/>
        </w:rPr>
        <w:tab/>
      </w:r>
      <w:r w:rsidRPr="006D6479">
        <w:rPr>
          <w:rFonts w:hint="cs"/>
          <w:strike/>
          <w:vanish/>
          <w:sz w:val="22"/>
          <w:szCs w:val="22"/>
          <w:shd w:val="clear" w:color="auto" w:fill="FFFF99"/>
          <w:rtl/>
        </w:rPr>
        <w:t>(ג)</w:t>
      </w:r>
      <w:r w:rsidRPr="006D6479">
        <w:rPr>
          <w:rFonts w:hint="cs"/>
          <w:strike/>
          <w:vanish/>
          <w:sz w:val="22"/>
          <w:szCs w:val="22"/>
          <w:shd w:val="clear" w:color="auto" w:fill="FFFF99"/>
          <w:rtl/>
        </w:rPr>
        <w:tab/>
        <w:t xml:space="preserve">בסעיף זה, "פרסום" </w:t>
      </w:r>
      <w:r w:rsidRPr="006D6479">
        <w:rPr>
          <w:strike/>
          <w:vanish/>
          <w:sz w:val="22"/>
          <w:szCs w:val="22"/>
          <w:shd w:val="clear" w:color="auto" w:fill="FFFF99"/>
          <w:rtl/>
        </w:rPr>
        <w:t>–</w:t>
      </w:r>
      <w:r w:rsidRPr="006D6479">
        <w:rPr>
          <w:rFonts w:hint="cs"/>
          <w:strike/>
          <w:vanish/>
          <w:sz w:val="22"/>
          <w:szCs w:val="22"/>
          <w:shd w:val="clear" w:color="auto" w:fill="FFFF99"/>
          <w:rtl/>
        </w:rPr>
        <w:t xml:space="preserve"> משלוח הודעה בכתב לקבלנים שהוסמכו לבצע עבודות ממשלתיות.</w:t>
      </w:r>
    </w:p>
    <w:p w14:paraId="302DB6A2" w14:textId="77777777" w:rsidR="00F52F9A" w:rsidRPr="006D6479" w:rsidRDefault="00F52F9A" w:rsidP="00F24515">
      <w:pPr>
        <w:pStyle w:val="P00"/>
        <w:spacing w:before="0"/>
        <w:ind w:left="0" w:right="1134"/>
        <w:rPr>
          <w:rStyle w:val="default"/>
          <w:rFonts w:cs="FrankRuehl" w:hint="cs"/>
          <w:strike/>
          <w:vanish/>
          <w:sz w:val="22"/>
          <w:szCs w:val="22"/>
          <w:shd w:val="clear" w:color="auto" w:fill="FFFF99"/>
          <w:rtl/>
        </w:rPr>
      </w:pPr>
      <w:r w:rsidRPr="006D6479">
        <w:rPr>
          <w:rFonts w:hint="cs"/>
          <w:vanish/>
          <w:sz w:val="22"/>
          <w:szCs w:val="22"/>
          <w:shd w:val="clear" w:color="auto" w:fill="FFFF99"/>
          <w:rtl/>
        </w:rPr>
        <w:tab/>
      </w:r>
      <w:r w:rsidRPr="006D6479">
        <w:rPr>
          <w:rStyle w:val="default"/>
          <w:rFonts w:cs="FrankRuehl"/>
          <w:strike/>
          <w:vanish/>
          <w:sz w:val="22"/>
          <w:szCs w:val="22"/>
          <w:shd w:val="clear" w:color="auto" w:fill="FFFF99"/>
          <w:rtl/>
        </w:rPr>
        <w:t>(</w:t>
      </w:r>
      <w:r w:rsidRPr="006D6479">
        <w:rPr>
          <w:rStyle w:val="default"/>
          <w:rFonts w:cs="FrankRuehl" w:hint="cs"/>
          <w:strike/>
          <w:vanish/>
          <w:sz w:val="22"/>
          <w:szCs w:val="22"/>
          <w:shd w:val="clear" w:color="auto" w:fill="FFFF99"/>
          <w:rtl/>
        </w:rPr>
        <w:t>ד)</w:t>
      </w:r>
      <w:r w:rsidRPr="006D6479">
        <w:rPr>
          <w:rStyle w:val="default"/>
          <w:rFonts w:cs="FrankRuehl"/>
          <w:strike/>
          <w:vanish/>
          <w:sz w:val="22"/>
          <w:szCs w:val="22"/>
          <w:shd w:val="clear" w:color="auto" w:fill="FFFF99"/>
          <w:rtl/>
        </w:rPr>
        <w:tab/>
      </w:r>
      <w:r w:rsidRPr="006D6479">
        <w:rPr>
          <w:rStyle w:val="default"/>
          <w:rFonts w:cs="FrankRuehl" w:hint="cs"/>
          <w:strike/>
          <w:vanish/>
          <w:sz w:val="22"/>
          <w:szCs w:val="22"/>
          <w:shd w:val="clear" w:color="auto" w:fill="FFFF99"/>
          <w:rtl/>
        </w:rPr>
        <w:t>החליטה ההנהלה על ביצוע עבודות ברג'י, תפנה בכתב לפחות לשלושה קבלנים כאמור בסעיף קטן (ג) לשם קבלת הצעות מחירים וועדת המכרזים תדון בהן.</w:t>
      </w:r>
    </w:p>
    <w:p w14:paraId="64C43805" w14:textId="77777777" w:rsidR="00F52F9A" w:rsidRPr="006D6479" w:rsidRDefault="00F52F9A" w:rsidP="008209DC">
      <w:pPr>
        <w:pStyle w:val="P00"/>
        <w:spacing w:before="0"/>
        <w:ind w:left="0" w:right="1134"/>
        <w:rPr>
          <w:rFonts w:hint="cs"/>
          <w:vanish/>
          <w:szCs w:val="20"/>
          <w:shd w:val="clear" w:color="auto" w:fill="FFFF99"/>
          <w:rtl/>
        </w:rPr>
      </w:pPr>
    </w:p>
    <w:p w14:paraId="56A6097B" w14:textId="77777777" w:rsidR="00FC1BE0" w:rsidRPr="006D6479" w:rsidRDefault="00FC1BE0" w:rsidP="00C96C3C">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C96C3C" w:rsidRPr="006D6479">
        <w:rPr>
          <w:rFonts w:hint="cs"/>
          <w:vanish/>
          <w:color w:val="FF0000"/>
          <w:szCs w:val="20"/>
          <w:shd w:val="clear" w:color="auto" w:fill="FFFF99"/>
          <w:rtl/>
        </w:rPr>
        <w:t>22</w:t>
      </w:r>
      <w:r w:rsidRPr="006D6479">
        <w:rPr>
          <w:rFonts w:hint="cs"/>
          <w:vanish/>
          <w:color w:val="FF0000"/>
          <w:szCs w:val="20"/>
          <w:shd w:val="clear" w:color="auto" w:fill="FFFF99"/>
          <w:rtl/>
        </w:rPr>
        <w:t>.</w:t>
      </w:r>
      <w:r w:rsidR="00C96C3C" w:rsidRPr="006D6479">
        <w:rPr>
          <w:rFonts w:hint="cs"/>
          <w:vanish/>
          <w:color w:val="FF0000"/>
          <w:szCs w:val="20"/>
          <w:shd w:val="clear" w:color="auto" w:fill="FFFF99"/>
          <w:rtl/>
        </w:rPr>
        <w:t>11</w:t>
      </w:r>
      <w:r w:rsidRPr="006D6479">
        <w:rPr>
          <w:rFonts w:hint="cs"/>
          <w:vanish/>
          <w:color w:val="FF0000"/>
          <w:szCs w:val="20"/>
          <w:shd w:val="clear" w:color="auto" w:fill="FFFF99"/>
          <w:rtl/>
        </w:rPr>
        <w:t>.197</w:t>
      </w:r>
      <w:r w:rsidR="00C96C3C" w:rsidRPr="006D6479">
        <w:rPr>
          <w:rFonts w:hint="cs"/>
          <w:vanish/>
          <w:color w:val="FF0000"/>
          <w:szCs w:val="20"/>
          <w:shd w:val="clear" w:color="auto" w:fill="FFFF99"/>
          <w:rtl/>
        </w:rPr>
        <w:t>3</w:t>
      </w:r>
    </w:p>
    <w:p w14:paraId="3AC6A294" w14:textId="77777777" w:rsidR="00FC1BE0" w:rsidRPr="006D6479" w:rsidRDefault="00C96C3C" w:rsidP="00C96C3C">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תשל"ד</w:t>
      </w:r>
      <w:r w:rsidR="00FC1BE0" w:rsidRPr="006D6479">
        <w:rPr>
          <w:rFonts w:hint="cs"/>
          <w:b/>
          <w:bCs/>
          <w:vanish/>
          <w:szCs w:val="20"/>
          <w:shd w:val="clear" w:color="auto" w:fill="FFFF99"/>
          <w:rtl/>
        </w:rPr>
        <w:t>-197</w:t>
      </w:r>
      <w:r w:rsidRPr="006D6479">
        <w:rPr>
          <w:rFonts w:hint="cs"/>
          <w:b/>
          <w:bCs/>
          <w:vanish/>
          <w:szCs w:val="20"/>
          <w:shd w:val="clear" w:color="auto" w:fill="FFFF99"/>
          <w:rtl/>
        </w:rPr>
        <w:t>3</w:t>
      </w:r>
    </w:p>
    <w:p w14:paraId="7157DB02" w14:textId="77777777" w:rsidR="00FC1BE0" w:rsidRPr="006D6479" w:rsidRDefault="004D2457" w:rsidP="004D2457">
      <w:pPr>
        <w:pStyle w:val="P00"/>
        <w:spacing w:before="0"/>
        <w:ind w:left="0" w:right="1134"/>
        <w:rPr>
          <w:rFonts w:hint="cs"/>
          <w:vanish/>
          <w:szCs w:val="20"/>
          <w:shd w:val="clear" w:color="auto" w:fill="FFFF99"/>
          <w:rtl/>
        </w:rPr>
      </w:pPr>
      <w:hyperlink r:id="rId20" w:history="1">
        <w:r w:rsidRPr="006D6479">
          <w:rPr>
            <w:rStyle w:val="Hyperlink"/>
            <w:rFonts w:hint="cs"/>
            <w:vanish/>
            <w:szCs w:val="20"/>
            <w:shd w:val="clear" w:color="auto" w:fill="FFFF99"/>
            <w:rtl/>
          </w:rPr>
          <w:t>ק"ת תשל"ד מס' 3088</w:t>
        </w:r>
      </w:hyperlink>
      <w:r w:rsidR="00FC1BE0" w:rsidRPr="006D6479">
        <w:rPr>
          <w:rFonts w:hint="cs"/>
          <w:vanish/>
          <w:szCs w:val="20"/>
          <w:shd w:val="clear" w:color="auto" w:fill="FFFF99"/>
          <w:rtl/>
        </w:rPr>
        <w:t xml:space="preserve"> מיום </w:t>
      </w:r>
      <w:r w:rsidRPr="006D6479">
        <w:rPr>
          <w:rFonts w:hint="cs"/>
          <w:vanish/>
          <w:szCs w:val="20"/>
          <w:shd w:val="clear" w:color="auto" w:fill="FFFF99"/>
          <w:rtl/>
        </w:rPr>
        <w:t>22</w:t>
      </w:r>
      <w:r w:rsidR="00FC1BE0" w:rsidRPr="006D6479">
        <w:rPr>
          <w:rFonts w:hint="cs"/>
          <w:vanish/>
          <w:szCs w:val="20"/>
          <w:shd w:val="clear" w:color="auto" w:fill="FFFF99"/>
          <w:rtl/>
        </w:rPr>
        <w:t>.</w:t>
      </w:r>
      <w:r w:rsidRPr="006D6479">
        <w:rPr>
          <w:rFonts w:hint="cs"/>
          <w:vanish/>
          <w:szCs w:val="20"/>
          <w:shd w:val="clear" w:color="auto" w:fill="FFFF99"/>
          <w:rtl/>
        </w:rPr>
        <w:t>11</w:t>
      </w:r>
      <w:r w:rsidR="00FC1BE0" w:rsidRPr="006D6479">
        <w:rPr>
          <w:rFonts w:hint="cs"/>
          <w:vanish/>
          <w:szCs w:val="20"/>
          <w:shd w:val="clear" w:color="auto" w:fill="FFFF99"/>
          <w:rtl/>
        </w:rPr>
        <w:t>.197</w:t>
      </w:r>
      <w:r w:rsidRPr="006D6479">
        <w:rPr>
          <w:rFonts w:hint="cs"/>
          <w:vanish/>
          <w:szCs w:val="20"/>
          <w:shd w:val="clear" w:color="auto" w:fill="FFFF99"/>
          <w:rtl/>
        </w:rPr>
        <w:t>5</w:t>
      </w:r>
      <w:r w:rsidR="00FC1BE0" w:rsidRPr="006D6479">
        <w:rPr>
          <w:rFonts w:hint="cs"/>
          <w:vanish/>
          <w:szCs w:val="20"/>
          <w:shd w:val="clear" w:color="auto" w:fill="FFFF99"/>
          <w:rtl/>
        </w:rPr>
        <w:t xml:space="preserve"> עמ' </w:t>
      </w:r>
      <w:r w:rsidRPr="006D6479">
        <w:rPr>
          <w:rFonts w:hint="cs"/>
          <w:vanish/>
          <w:szCs w:val="20"/>
          <w:shd w:val="clear" w:color="auto" w:fill="FFFF99"/>
          <w:rtl/>
        </w:rPr>
        <w:t>287</w:t>
      </w:r>
    </w:p>
    <w:p w14:paraId="5279D45C" w14:textId="77777777" w:rsidR="00087A4F" w:rsidRPr="006D6479" w:rsidRDefault="00087A4F"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009672BD" w:rsidRPr="006D6479">
        <w:rPr>
          <w:rStyle w:val="default"/>
          <w:rFonts w:cs="FrankRuehl" w:hint="cs"/>
          <w:strike/>
          <w:vanish/>
          <w:sz w:val="22"/>
          <w:szCs w:val="22"/>
          <w:shd w:val="clear" w:color="auto" w:fill="FFFF99"/>
          <w:rtl/>
        </w:rPr>
        <w:t>5</w:t>
      </w:r>
      <w:r w:rsidRPr="006D6479">
        <w:rPr>
          <w:rStyle w:val="default"/>
          <w:rFonts w:cs="FrankRuehl" w:hint="cs"/>
          <w:strike/>
          <w:vanish/>
          <w:sz w:val="22"/>
          <w:szCs w:val="22"/>
          <w:shd w:val="clear" w:color="auto" w:fill="FFFF99"/>
          <w:rtl/>
        </w:rPr>
        <w:t>,000 לירות</w:t>
      </w:r>
      <w:r w:rsidR="00D412BB"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u w:val="single"/>
          <w:shd w:val="clear" w:color="auto" w:fill="FFFF99"/>
          <w:rtl/>
        </w:rPr>
        <w:t>1</w:t>
      </w:r>
      <w:r w:rsidR="009672BD" w:rsidRPr="006D6479">
        <w:rPr>
          <w:rStyle w:val="default"/>
          <w:rFonts w:cs="FrankRuehl" w:hint="cs"/>
          <w:vanish/>
          <w:sz w:val="22"/>
          <w:szCs w:val="22"/>
          <w:u w:val="single"/>
          <w:shd w:val="clear" w:color="auto" w:fill="FFFF99"/>
          <w:rtl/>
        </w:rPr>
        <w:t>0</w:t>
      </w:r>
      <w:r w:rsidRPr="006D6479">
        <w:rPr>
          <w:rStyle w:val="default"/>
          <w:rFonts w:cs="FrankRuehl" w:hint="cs"/>
          <w:vanish/>
          <w:sz w:val="22"/>
          <w:szCs w:val="22"/>
          <w:u w:val="single"/>
          <w:shd w:val="clear" w:color="auto" w:fill="FFFF99"/>
          <w:rtl/>
        </w:rPr>
        <w:t>,000 לירות</w:t>
      </w:r>
      <w:r w:rsidRPr="006D6479">
        <w:rPr>
          <w:rStyle w:val="default"/>
          <w:rFonts w:cs="FrankRuehl" w:hint="cs"/>
          <w:vanish/>
          <w:sz w:val="22"/>
          <w:szCs w:val="22"/>
          <w:shd w:val="clear" w:color="auto" w:fill="FFFF99"/>
          <w:rtl/>
        </w:rPr>
        <w:t xml:space="preserve"> אם היא אושרה על ידי נציב המים.</w:t>
      </w:r>
    </w:p>
    <w:p w14:paraId="26D4B859" w14:textId="77777777" w:rsidR="00087A4F" w:rsidRPr="006D6479" w:rsidRDefault="00087A4F" w:rsidP="004D2457">
      <w:pPr>
        <w:pStyle w:val="P00"/>
        <w:spacing w:before="0"/>
        <w:ind w:left="0" w:right="1134"/>
        <w:rPr>
          <w:rFonts w:hint="cs"/>
          <w:vanish/>
          <w:szCs w:val="20"/>
          <w:shd w:val="clear" w:color="auto" w:fill="FFFF99"/>
          <w:rtl/>
        </w:rPr>
      </w:pPr>
    </w:p>
    <w:p w14:paraId="49B0E986" w14:textId="77777777" w:rsidR="001A308C" w:rsidRPr="006D6479" w:rsidRDefault="001A308C" w:rsidP="00150456">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150456" w:rsidRPr="006D6479">
        <w:rPr>
          <w:rFonts w:hint="cs"/>
          <w:vanish/>
          <w:color w:val="FF0000"/>
          <w:szCs w:val="20"/>
          <w:shd w:val="clear" w:color="auto" w:fill="FFFF99"/>
          <w:rtl/>
        </w:rPr>
        <w:t>30</w:t>
      </w:r>
      <w:r w:rsidRPr="006D6479">
        <w:rPr>
          <w:rFonts w:hint="cs"/>
          <w:vanish/>
          <w:color w:val="FF0000"/>
          <w:szCs w:val="20"/>
          <w:shd w:val="clear" w:color="auto" w:fill="FFFF99"/>
          <w:rtl/>
        </w:rPr>
        <w:t>.</w:t>
      </w:r>
      <w:r w:rsidR="00150456" w:rsidRPr="006D6479">
        <w:rPr>
          <w:rFonts w:hint="cs"/>
          <w:vanish/>
          <w:color w:val="FF0000"/>
          <w:szCs w:val="20"/>
          <w:shd w:val="clear" w:color="auto" w:fill="FFFF99"/>
          <w:rtl/>
        </w:rPr>
        <w:t>9</w:t>
      </w:r>
      <w:r w:rsidRPr="006D6479">
        <w:rPr>
          <w:rFonts w:hint="cs"/>
          <w:vanish/>
          <w:color w:val="FF0000"/>
          <w:szCs w:val="20"/>
          <w:shd w:val="clear" w:color="auto" w:fill="FFFF99"/>
          <w:rtl/>
        </w:rPr>
        <w:t>.197</w:t>
      </w:r>
      <w:r w:rsidR="00150456" w:rsidRPr="006D6479">
        <w:rPr>
          <w:rFonts w:hint="cs"/>
          <w:vanish/>
          <w:color w:val="FF0000"/>
          <w:szCs w:val="20"/>
          <w:shd w:val="clear" w:color="auto" w:fill="FFFF99"/>
          <w:rtl/>
        </w:rPr>
        <w:t>5</w:t>
      </w:r>
    </w:p>
    <w:p w14:paraId="22FBA68D" w14:textId="77777777" w:rsidR="001A308C" w:rsidRPr="006D6479" w:rsidRDefault="001A308C" w:rsidP="00150456">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w:t>
      </w:r>
      <w:r w:rsidR="00150456" w:rsidRPr="006D6479">
        <w:rPr>
          <w:rFonts w:hint="cs"/>
          <w:b/>
          <w:bCs/>
          <w:vanish/>
          <w:szCs w:val="20"/>
          <w:shd w:val="clear" w:color="auto" w:fill="FFFF99"/>
          <w:rtl/>
        </w:rPr>
        <w:t>ל"ו</w:t>
      </w:r>
      <w:r w:rsidRPr="006D6479">
        <w:rPr>
          <w:rFonts w:hint="cs"/>
          <w:b/>
          <w:bCs/>
          <w:vanish/>
          <w:szCs w:val="20"/>
          <w:shd w:val="clear" w:color="auto" w:fill="FFFF99"/>
          <w:rtl/>
        </w:rPr>
        <w:t>-197</w:t>
      </w:r>
      <w:r w:rsidR="00150456" w:rsidRPr="006D6479">
        <w:rPr>
          <w:rFonts w:hint="cs"/>
          <w:b/>
          <w:bCs/>
          <w:vanish/>
          <w:szCs w:val="20"/>
          <w:shd w:val="clear" w:color="auto" w:fill="FFFF99"/>
          <w:rtl/>
        </w:rPr>
        <w:t>5</w:t>
      </w:r>
    </w:p>
    <w:p w14:paraId="2B314624" w14:textId="77777777" w:rsidR="001A308C" w:rsidRPr="006D6479" w:rsidRDefault="004E0C8C" w:rsidP="006E5FD7">
      <w:pPr>
        <w:pStyle w:val="P00"/>
        <w:spacing w:before="0"/>
        <w:ind w:left="0" w:right="1134"/>
        <w:rPr>
          <w:rFonts w:hint="cs"/>
          <w:vanish/>
          <w:szCs w:val="20"/>
          <w:shd w:val="clear" w:color="auto" w:fill="FFFF99"/>
          <w:rtl/>
        </w:rPr>
      </w:pPr>
      <w:hyperlink r:id="rId21" w:history="1">
        <w:r w:rsidRPr="006D6479">
          <w:rPr>
            <w:rStyle w:val="Hyperlink"/>
            <w:rFonts w:hint="cs"/>
            <w:vanish/>
            <w:szCs w:val="20"/>
            <w:shd w:val="clear" w:color="auto" w:fill="FFFF99"/>
            <w:rtl/>
          </w:rPr>
          <w:t>ק"ת תשל"ו מס' 3407</w:t>
        </w:r>
      </w:hyperlink>
      <w:r w:rsidR="001A308C" w:rsidRPr="006D6479">
        <w:rPr>
          <w:rFonts w:hint="cs"/>
          <w:vanish/>
          <w:szCs w:val="20"/>
          <w:shd w:val="clear" w:color="auto" w:fill="FFFF99"/>
          <w:rtl/>
        </w:rPr>
        <w:t xml:space="preserve"> מיום </w:t>
      </w:r>
      <w:r w:rsidR="006E5FD7" w:rsidRPr="006D6479">
        <w:rPr>
          <w:rFonts w:hint="cs"/>
          <w:vanish/>
          <w:szCs w:val="20"/>
          <w:shd w:val="clear" w:color="auto" w:fill="FFFF99"/>
          <w:rtl/>
        </w:rPr>
        <w:t>30</w:t>
      </w:r>
      <w:r w:rsidR="001A308C" w:rsidRPr="006D6479">
        <w:rPr>
          <w:rFonts w:hint="cs"/>
          <w:vanish/>
          <w:szCs w:val="20"/>
          <w:shd w:val="clear" w:color="auto" w:fill="FFFF99"/>
          <w:rtl/>
        </w:rPr>
        <w:t>.</w:t>
      </w:r>
      <w:r w:rsidR="006E5FD7" w:rsidRPr="006D6479">
        <w:rPr>
          <w:rFonts w:hint="cs"/>
          <w:vanish/>
          <w:szCs w:val="20"/>
          <w:shd w:val="clear" w:color="auto" w:fill="FFFF99"/>
          <w:rtl/>
        </w:rPr>
        <w:t>9</w:t>
      </w:r>
      <w:r w:rsidR="001A308C" w:rsidRPr="006D6479">
        <w:rPr>
          <w:rFonts w:hint="cs"/>
          <w:vanish/>
          <w:szCs w:val="20"/>
          <w:shd w:val="clear" w:color="auto" w:fill="FFFF99"/>
          <w:rtl/>
        </w:rPr>
        <w:t>.197</w:t>
      </w:r>
      <w:r w:rsidR="006E5FD7" w:rsidRPr="006D6479">
        <w:rPr>
          <w:rFonts w:hint="cs"/>
          <w:vanish/>
          <w:szCs w:val="20"/>
          <w:shd w:val="clear" w:color="auto" w:fill="FFFF99"/>
          <w:rtl/>
        </w:rPr>
        <w:t>5</w:t>
      </w:r>
      <w:r w:rsidR="001A308C" w:rsidRPr="006D6479">
        <w:rPr>
          <w:rFonts w:hint="cs"/>
          <w:vanish/>
          <w:szCs w:val="20"/>
          <w:shd w:val="clear" w:color="auto" w:fill="FFFF99"/>
          <w:rtl/>
        </w:rPr>
        <w:t xml:space="preserve"> עמ' </w:t>
      </w:r>
      <w:r w:rsidR="006E5FD7" w:rsidRPr="006D6479">
        <w:rPr>
          <w:rFonts w:hint="cs"/>
          <w:vanish/>
          <w:szCs w:val="20"/>
          <w:shd w:val="clear" w:color="auto" w:fill="FFFF99"/>
          <w:rtl/>
        </w:rPr>
        <w:t>165</w:t>
      </w:r>
    </w:p>
    <w:p w14:paraId="1C5CA188" w14:textId="77777777" w:rsidR="00B25388" w:rsidRPr="006D6479" w:rsidRDefault="00B25388"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005251DD" w:rsidRPr="006D6479">
        <w:rPr>
          <w:rStyle w:val="default"/>
          <w:rFonts w:cs="FrankRuehl" w:hint="cs"/>
          <w:strike/>
          <w:vanish/>
          <w:sz w:val="22"/>
          <w:szCs w:val="22"/>
          <w:shd w:val="clear" w:color="auto" w:fill="FFFF99"/>
          <w:rtl/>
        </w:rPr>
        <w:t>10</w:t>
      </w:r>
      <w:r w:rsidRPr="006D6479">
        <w:rPr>
          <w:rStyle w:val="default"/>
          <w:rFonts w:cs="FrankRuehl" w:hint="cs"/>
          <w:strike/>
          <w:vanish/>
          <w:sz w:val="22"/>
          <w:szCs w:val="22"/>
          <w:shd w:val="clear" w:color="auto" w:fill="FFFF99"/>
          <w:rtl/>
        </w:rPr>
        <w:t>,000 לירות</w:t>
      </w:r>
      <w:r w:rsidRPr="006D6479">
        <w:rPr>
          <w:rStyle w:val="default"/>
          <w:rFonts w:cs="FrankRuehl" w:hint="cs"/>
          <w:vanish/>
          <w:sz w:val="22"/>
          <w:szCs w:val="22"/>
          <w:shd w:val="clear" w:color="auto" w:fill="FFFF99"/>
          <w:rtl/>
        </w:rPr>
        <w:t xml:space="preserve"> </w:t>
      </w:r>
      <w:r w:rsidR="005251DD" w:rsidRPr="006D6479">
        <w:rPr>
          <w:rStyle w:val="default"/>
          <w:rFonts w:cs="FrankRuehl" w:hint="cs"/>
          <w:vanish/>
          <w:sz w:val="22"/>
          <w:szCs w:val="22"/>
          <w:u w:val="single"/>
          <w:shd w:val="clear" w:color="auto" w:fill="FFFF99"/>
          <w:rtl/>
        </w:rPr>
        <w:t>15,000 לירות</w:t>
      </w:r>
      <w:r w:rsidR="005251DD"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shd w:val="clear" w:color="auto" w:fill="FFFF99"/>
          <w:rtl/>
        </w:rPr>
        <w:t>אם היא אושרה על ידי נציב המים.</w:t>
      </w:r>
    </w:p>
    <w:p w14:paraId="28AD98B4" w14:textId="77777777" w:rsidR="00A777FD" w:rsidRPr="006D6479" w:rsidRDefault="00A777FD" w:rsidP="00E85D35">
      <w:pPr>
        <w:pStyle w:val="P00"/>
        <w:spacing w:before="0"/>
        <w:ind w:left="0" w:right="2835"/>
        <w:rPr>
          <w:rStyle w:val="default"/>
          <w:rFonts w:cs="FrankRuehl" w:hint="cs"/>
          <w:vanish/>
          <w:szCs w:val="20"/>
          <w:shd w:val="clear" w:color="auto" w:fill="FFFF99"/>
          <w:rtl/>
        </w:rPr>
      </w:pPr>
    </w:p>
    <w:p w14:paraId="26C7F102" w14:textId="77777777" w:rsidR="006006D2" w:rsidRPr="006D6479" w:rsidRDefault="006006D2" w:rsidP="00561A8E">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561A8E" w:rsidRPr="006D6479">
        <w:rPr>
          <w:rFonts w:hint="cs"/>
          <w:vanish/>
          <w:color w:val="FF0000"/>
          <w:szCs w:val="20"/>
          <w:shd w:val="clear" w:color="auto" w:fill="FFFF99"/>
          <w:rtl/>
        </w:rPr>
        <w:t>9</w:t>
      </w:r>
      <w:r w:rsidRPr="006D6479">
        <w:rPr>
          <w:rFonts w:hint="cs"/>
          <w:vanish/>
          <w:color w:val="FF0000"/>
          <w:szCs w:val="20"/>
          <w:shd w:val="clear" w:color="auto" w:fill="FFFF99"/>
          <w:rtl/>
        </w:rPr>
        <w:t>.</w:t>
      </w:r>
      <w:r w:rsidR="00561A8E" w:rsidRPr="006D6479">
        <w:rPr>
          <w:rFonts w:hint="cs"/>
          <w:vanish/>
          <w:color w:val="FF0000"/>
          <w:szCs w:val="20"/>
          <w:shd w:val="clear" w:color="auto" w:fill="FFFF99"/>
          <w:rtl/>
        </w:rPr>
        <w:t>4</w:t>
      </w:r>
      <w:r w:rsidRPr="006D6479">
        <w:rPr>
          <w:rFonts w:hint="cs"/>
          <w:vanish/>
          <w:color w:val="FF0000"/>
          <w:szCs w:val="20"/>
          <w:shd w:val="clear" w:color="auto" w:fill="FFFF99"/>
          <w:rtl/>
        </w:rPr>
        <w:t>.197</w:t>
      </w:r>
      <w:r w:rsidR="00561A8E" w:rsidRPr="006D6479">
        <w:rPr>
          <w:rFonts w:hint="cs"/>
          <w:vanish/>
          <w:color w:val="FF0000"/>
          <w:szCs w:val="20"/>
          <w:shd w:val="clear" w:color="auto" w:fill="FFFF99"/>
          <w:rtl/>
        </w:rPr>
        <w:t>8</w:t>
      </w:r>
    </w:p>
    <w:p w14:paraId="5F75955E" w14:textId="77777777" w:rsidR="006006D2" w:rsidRPr="006D6479" w:rsidRDefault="006006D2" w:rsidP="00561A8E">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w:t>
      </w:r>
      <w:r w:rsidR="00561A8E" w:rsidRPr="006D6479">
        <w:rPr>
          <w:rFonts w:hint="cs"/>
          <w:b/>
          <w:bCs/>
          <w:vanish/>
          <w:szCs w:val="20"/>
          <w:shd w:val="clear" w:color="auto" w:fill="FFFF99"/>
          <w:rtl/>
        </w:rPr>
        <w:t>ל"ח</w:t>
      </w:r>
      <w:r w:rsidRPr="006D6479">
        <w:rPr>
          <w:rFonts w:hint="cs"/>
          <w:b/>
          <w:bCs/>
          <w:vanish/>
          <w:szCs w:val="20"/>
          <w:shd w:val="clear" w:color="auto" w:fill="FFFF99"/>
          <w:rtl/>
        </w:rPr>
        <w:t>-197</w:t>
      </w:r>
      <w:r w:rsidR="00561A8E" w:rsidRPr="006D6479">
        <w:rPr>
          <w:rFonts w:hint="cs"/>
          <w:b/>
          <w:bCs/>
          <w:vanish/>
          <w:szCs w:val="20"/>
          <w:shd w:val="clear" w:color="auto" w:fill="FFFF99"/>
          <w:rtl/>
        </w:rPr>
        <w:t>8</w:t>
      </w:r>
    </w:p>
    <w:p w14:paraId="3CF02777" w14:textId="77777777" w:rsidR="006006D2" w:rsidRPr="006D6479" w:rsidRDefault="00E365D4" w:rsidP="00E365D4">
      <w:pPr>
        <w:pStyle w:val="P00"/>
        <w:spacing w:before="0"/>
        <w:ind w:left="0" w:right="1134"/>
        <w:rPr>
          <w:rFonts w:hint="cs"/>
          <w:vanish/>
          <w:szCs w:val="20"/>
          <w:shd w:val="clear" w:color="auto" w:fill="FFFF99"/>
          <w:rtl/>
        </w:rPr>
      </w:pPr>
      <w:hyperlink r:id="rId22" w:history="1">
        <w:r w:rsidRPr="006D6479">
          <w:rPr>
            <w:rStyle w:val="Hyperlink"/>
            <w:vanish/>
            <w:szCs w:val="20"/>
            <w:shd w:val="clear" w:color="auto" w:fill="FFFF99"/>
            <w:rtl/>
          </w:rPr>
          <w:t>ק</w:t>
        </w:r>
        <w:r w:rsidRPr="006D6479">
          <w:rPr>
            <w:rStyle w:val="Hyperlink"/>
            <w:rFonts w:hint="cs"/>
            <w:vanish/>
            <w:szCs w:val="20"/>
            <w:shd w:val="clear" w:color="auto" w:fill="FFFF99"/>
            <w:rtl/>
          </w:rPr>
          <w:t>"ת תשל"ח מס' 3835</w:t>
        </w:r>
      </w:hyperlink>
      <w:r w:rsidR="006006D2" w:rsidRPr="006D6479">
        <w:rPr>
          <w:rFonts w:hint="cs"/>
          <w:vanish/>
          <w:szCs w:val="20"/>
          <w:shd w:val="clear" w:color="auto" w:fill="FFFF99"/>
          <w:rtl/>
        </w:rPr>
        <w:t xml:space="preserve"> מיום </w:t>
      </w:r>
      <w:r w:rsidRPr="006D6479">
        <w:rPr>
          <w:rFonts w:hint="cs"/>
          <w:vanish/>
          <w:szCs w:val="20"/>
          <w:shd w:val="clear" w:color="auto" w:fill="FFFF99"/>
          <w:rtl/>
        </w:rPr>
        <w:t>9</w:t>
      </w:r>
      <w:r w:rsidR="006006D2" w:rsidRPr="006D6479">
        <w:rPr>
          <w:rFonts w:hint="cs"/>
          <w:vanish/>
          <w:szCs w:val="20"/>
          <w:shd w:val="clear" w:color="auto" w:fill="FFFF99"/>
          <w:rtl/>
        </w:rPr>
        <w:t>.</w:t>
      </w:r>
      <w:r w:rsidRPr="006D6479">
        <w:rPr>
          <w:rFonts w:hint="cs"/>
          <w:vanish/>
          <w:szCs w:val="20"/>
          <w:shd w:val="clear" w:color="auto" w:fill="FFFF99"/>
          <w:rtl/>
        </w:rPr>
        <w:t>4</w:t>
      </w:r>
      <w:r w:rsidR="006006D2" w:rsidRPr="006D6479">
        <w:rPr>
          <w:rFonts w:hint="cs"/>
          <w:vanish/>
          <w:szCs w:val="20"/>
          <w:shd w:val="clear" w:color="auto" w:fill="FFFF99"/>
          <w:rtl/>
        </w:rPr>
        <w:t>.197</w:t>
      </w:r>
      <w:r w:rsidRPr="006D6479">
        <w:rPr>
          <w:rFonts w:hint="cs"/>
          <w:vanish/>
          <w:szCs w:val="20"/>
          <w:shd w:val="clear" w:color="auto" w:fill="FFFF99"/>
          <w:rtl/>
        </w:rPr>
        <w:t>8</w:t>
      </w:r>
      <w:r w:rsidR="006006D2" w:rsidRPr="006D6479">
        <w:rPr>
          <w:rFonts w:hint="cs"/>
          <w:vanish/>
          <w:szCs w:val="20"/>
          <w:shd w:val="clear" w:color="auto" w:fill="FFFF99"/>
          <w:rtl/>
        </w:rPr>
        <w:t xml:space="preserve"> עמ' </w:t>
      </w:r>
      <w:r w:rsidRPr="006D6479">
        <w:rPr>
          <w:rFonts w:hint="cs"/>
          <w:vanish/>
          <w:szCs w:val="20"/>
          <w:shd w:val="clear" w:color="auto" w:fill="FFFF99"/>
          <w:rtl/>
        </w:rPr>
        <w:t>1060</w:t>
      </w:r>
    </w:p>
    <w:p w14:paraId="6426E4C8" w14:textId="77777777" w:rsidR="006006D2" w:rsidRPr="006D6479" w:rsidRDefault="006006D2"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00F96AA6" w:rsidRPr="006D6479">
        <w:rPr>
          <w:rStyle w:val="default"/>
          <w:rFonts w:cs="FrankRuehl" w:hint="cs"/>
          <w:strike/>
          <w:vanish/>
          <w:sz w:val="22"/>
          <w:szCs w:val="22"/>
          <w:shd w:val="clear" w:color="auto" w:fill="FFFF99"/>
          <w:rtl/>
        </w:rPr>
        <w:t>15</w:t>
      </w:r>
      <w:r w:rsidRPr="006D6479">
        <w:rPr>
          <w:rStyle w:val="default"/>
          <w:rFonts w:cs="FrankRuehl" w:hint="cs"/>
          <w:strike/>
          <w:vanish/>
          <w:sz w:val="22"/>
          <w:szCs w:val="22"/>
          <w:shd w:val="clear" w:color="auto" w:fill="FFFF99"/>
          <w:rtl/>
        </w:rPr>
        <w:t>,000 לירות</w:t>
      </w:r>
      <w:r w:rsidRPr="006D6479">
        <w:rPr>
          <w:rStyle w:val="default"/>
          <w:rFonts w:cs="FrankRuehl" w:hint="cs"/>
          <w:vanish/>
          <w:sz w:val="22"/>
          <w:szCs w:val="22"/>
          <w:shd w:val="clear" w:color="auto" w:fill="FFFF99"/>
          <w:rtl/>
        </w:rPr>
        <w:t xml:space="preserve"> </w:t>
      </w:r>
      <w:r w:rsidR="00F96AA6" w:rsidRPr="006D6479">
        <w:rPr>
          <w:rStyle w:val="default"/>
          <w:rFonts w:cs="FrankRuehl" w:hint="cs"/>
          <w:vanish/>
          <w:sz w:val="22"/>
          <w:szCs w:val="22"/>
          <w:u w:val="single"/>
          <w:shd w:val="clear" w:color="auto" w:fill="FFFF99"/>
          <w:rtl/>
        </w:rPr>
        <w:t>2</w:t>
      </w:r>
      <w:r w:rsidRPr="006D6479">
        <w:rPr>
          <w:rStyle w:val="default"/>
          <w:rFonts w:cs="FrankRuehl" w:hint="cs"/>
          <w:vanish/>
          <w:sz w:val="22"/>
          <w:szCs w:val="22"/>
          <w:u w:val="single"/>
          <w:shd w:val="clear" w:color="auto" w:fill="FFFF99"/>
          <w:rtl/>
        </w:rPr>
        <w:t>5,000 לירות</w:t>
      </w:r>
      <w:r w:rsidRPr="006D6479">
        <w:rPr>
          <w:rStyle w:val="default"/>
          <w:rFonts w:cs="FrankRuehl" w:hint="cs"/>
          <w:vanish/>
          <w:sz w:val="22"/>
          <w:szCs w:val="22"/>
          <w:shd w:val="clear" w:color="auto" w:fill="FFFF99"/>
          <w:rtl/>
        </w:rPr>
        <w:t xml:space="preserve"> אם היא אושרה על ידי נציב המים.</w:t>
      </w:r>
    </w:p>
    <w:p w14:paraId="4323C3B8" w14:textId="77777777" w:rsidR="006F4AB1" w:rsidRPr="006D6479" w:rsidRDefault="006F4AB1" w:rsidP="006F4AB1">
      <w:pPr>
        <w:pStyle w:val="P00"/>
        <w:spacing w:before="0"/>
        <w:ind w:left="0" w:right="2835"/>
        <w:rPr>
          <w:rStyle w:val="default"/>
          <w:rFonts w:cs="FrankRuehl" w:hint="cs"/>
          <w:vanish/>
          <w:szCs w:val="20"/>
          <w:shd w:val="clear" w:color="auto" w:fill="FFFF99"/>
          <w:rtl/>
        </w:rPr>
      </w:pPr>
    </w:p>
    <w:p w14:paraId="4E18355F" w14:textId="77777777" w:rsidR="006D2D40" w:rsidRPr="006D6479" w:rsidRDefault="006D2D40" w:rsidP="006D2D40">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מיום 10.1.1980</w:t>
      </w:r>
    </w:p>
    <w:p w14:paraId="11C45AF3" w14:textId="77777777" w:rsidR="006D2D40" w:rsidRPr="006D6479" w:rsidRDefault="006D2D40" w:rsidP="00437F1B">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w:t>
      </w:r>
      <w:r w:rsidR="00437F1B" w:rsidRPr="006D6479">
        <w:rPr>
          <w:rFonts w:hint="cs"/>
          <w:b/>
          <w:bCs/>
          <w:vanish/>
          <w:szCs w:val="20"/>
          <w:shd w:val="clear" w:color="auto" w:fill="FFFF99"/>
          <w:rtl/>
        </w:rPr>
        <w:t>"ם</w:t>
      </w:r>
      <w:r w:rsidRPr="006D6479">
        <w:rPr>
          <w:rFonts w:hint="cs"/>
          <w:b/>
          <w:bCs/>
          <w:vanish/>
          <w:szCs w:val="20"/>
          <w:shd w:val="clear" w:color="auto" w:fill="FFFF99"/>
          <w:rtl/>
        </w:rPr>
        <w:t>-</w:t>
      </w:r>
      <w:r w:rsidR="00437F1B" w:rsidRPr="006D6479">
        <w:rPr>
          <w:rFonts w:hint="cs"/>
          <w:b/>
          <w:bCs/>
          <w:vanish/>
          <w:szCs w:val="20"/>
          <w:shd w:val="clear" w:color="auto" w:fill="FFFF99"/>
          <w:rtl/>
        </w:rPr>
        <w:t>1980</w:t>
      </w:r>
    </w:p>
    <w:p w14:paraId="34E1E329" w14:textId="77777777" w:rsidR="006D2D40" w:rsidRPr="006D6479" w:rsidRDefault="00BE5C40" w:rsidP="003B2DB4">
      <w:pPr>
        <w:pStyle w:val="P00"/>
        <w:spacing w:before="0"/>
        <w:ind w:left="0" w:right="1134"/>
        <w:rPr>
          <w:rFonts w:hint="cs"/>
          <w:vanish/>
          <w:szCs w:val="20"/>
          <w:shd w:val="clear" w:color="auto" w:fill="FFFF99"/>
          <w:rtl/>
        </w:rPr>
      </w:pPr>
      <w:hyperlink r:id="rId23" w:history="1">
        <w:r w:rsidRPr="006D6479">
          <w:rPr>
            <w:rStyle w:val="Hyperlink"/>
            <w:vanish/>
            <w:szCs w:val="20"/>
            <w:shd w:val="clear" w:color="auto" w:fill="FFFF99"/>
            <w:rtl/>
          </w:rPr>
          <w:t>ק</w:t>
        </w:r>
        <w:r w:rsidRPr="006D6479">
          <w:rPr>
            <w:rStyle w:val="Hyperlink"/>
            <w:rFonts w:hint="cs"/>
            <w:vanish/>
            <w:szCs w:val="20"/>
            <w:shd w:val="clear" w:color="auto" w:fill="FFFF99"/>
            <w:rtl/>
          </w:rPr>
          <w:t>"ת תש"ם מס' 4076</w:t>
        </w:r>
      </w:hyperlink>
      <w:r w:rsidR="006D2D40" w:rsidRPr="006D6479">
        <w:rPr>
          <w:rFonts w:hint="cs"/>
          <w:vanish/>
          <w:szCs w:val="20"/>
          <w:shd w:val="clear" w:color="auto" w:fill="FFFF99"/>
          <w:rtl/>
        </w:rPr>
        <w:t xml:space="preserve"> מיום </w:t>
      </w:r>
      <w:r w:rsidRPr="006D6479">
        <w:rPr>
          <w:rFonts w:hint="cs"/>
          <w:vanish/>
          <w:szCs w:val="20"/>
          <w:shd w:val="clear" w:color="auto" w:fill="FFFF99"/>
          <w:rtl/>
        </w:rPr>
        <w:t>10</w:t>
      </w:r>
      <w:r w:rsidR="006D2D40" w:rsidRPr="006D6479">
        <w:rPr>
          <w:rFonts w:hint="cs"/>
          <w:vanish/>
          <w:szCs w:val="20"/>
          <w:shd w:val="clear" w:color="auto" w:fill="FFFF99"/>
          <w:rtl/>
        </w:rPr>
        <w:t>.</w:t>
      </w:r>
      <w:r w:rsidRPr="006D6479">
        <w:rPr>
          <w:rFonts w:hint="cs"/>
          <w:vanish/>
          <w:szCs w:val="20"/>
          <w:shd w:val="clear" w:color="auto" w:fill="FFFF99"/>
          <w:rtl/>
        </w:rPr>
        <w:t>1</w:t>
      </w:r>
      <w:r w:rsidR="006D2D40" w:rsidRPr="006D6479">
        <w:rPr>
          <w:rFonts w:hint="cs"/>
          <w:vanish/>
          <w:szCs w:val="20"/>
          <w:shd w:val="clear" w:color="auto" w:fill="FFFF99"/>
          <w:rtl/>
        </w:rPr>
        <w:t>.</w:t>
      </w:r>
      <w:r w:rsidRPr="006D6479">
        <w:rPr>
          <w:rFonts w:hint="cs"/>
          <w:vanish/>
          <w:szCs w:val="20"/>
          <w:shd w:val="clear" w:color="auto" w:fill="FFFF99"/>
          <w:rtl/>
        </w:rPr>
        <w:t>1980</w:t>
      </w:r>
      <w:r w:rsidR="006D2D40" w:rsidRPr="006D6479">
        <w:rPr>
          <w:rFonts w:hint="cs"/>
          <w:vanish/>
          <w:szCs w:val="20"/>
          <w:shd w:val="clear" w:color="auto" w:fill="FFFF99"/>
          <w:rtl/>
        </w:rPr>
        <w:t xml:space="preserve"> עמ' </w:t>
      </w:r>
      <w:r w:rsidR="003B2DB4" w:rsidRPr="006D6479">
        <w:rPr>
          <w:rFonts w:hint="cs"/>
          <w:vanish/>
          <w:szCs w:val="20"/>
          <w:shd w:val="clear" w:color="auto" w:fill="FFFF99"/>
          <w:rtl/>
        </w:rPr>
        <w:t>744</w:t>
      </w:r>
    </w:p>
    <w:p w14:paraId="58D46F4A" w14:textId="77777777" w:rsidR="006D2D40" w:rsidRPr="006D6479" w:rsidRDefault="006D2D40"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003B2DB4" w:rsidRPr="006D6479">
        <w:rPr>
          <w:rStyle w:val="default"/>
          <w:rFonts w:cs="FrankRuehl" w:hint="cs"/>
          <w:strike/>
          <w:vanish/>
          <w:sz w:val="22"/>
          <w:szCs w:val="22"/>
          <w:shd w:val="clear" w:color="auto" w:fill="FFFF99"/>
          <w:rtl/>
        </w:rPr>
        <w:t>25</w:t>
      </w:r>
      <w:r w:rsidRPr="006D6479">
        <w:rPr>
          <w:rStyle w:val="default"/>
          <w:rFonts w:cs="FrankRuehl" w:hint="cs"/>
          <w:strike/>
          <w:vanish/>
          <w:sz w:val="22"/>
          <w:szCs w:val="22"/>
          <w:shd w:val="clear" w:color="auto" w:fill="FFFF99"/>
          <w:rtl/>
        </w:rPr>
        <w:t>,000 לירות</w:t>
      </w:r>
      <w:r w:rsidRPr="006D6479">
        <w:rPr>
          <w:rStyle w:val="default"/>
          <w:rFonts w:cs="FrankRuehl" w:hint="cs"/>
          <w:vanish/>
          <w:sz w:val="22"/>
          <w:szCs w:val="22"/>
          <w:shd w:val="clear" w:color="auto" w:fill="FFFF99"/>
          <w:rtl/>
        </w:rPr>
        <w:t xml:space="preserve"> </w:t>
      </w:r>
      <w:r w:rsidR="003B2DB4" w:rsidRPr="006D6479">
        <w:rPr>
          <w:rStyle w:val="default"/>
          <w:rFonts w:cs="FrankRuehl" w:hint="cs"/>
          <w:vanish/>
          <w:sz w:val="22"/>
          <w:szCs w:val="22"/>
          <w:u w:val="single"/>
          <w:shd w:val="clear" w:color="auto" w:fill="FFFF99"/>
          <w:rtl/>
        </w:rPr>
        <w:t>75</w:t>
      </w:r>
      <w:r w:rsidRPr="006D6479">
        <w:rPr>
          <w:rStyle w:val="default"/>
          <w:rFonts w:cs="FrankRuehl" w:hint="cs"/>
          <w:vanish/>
          <w:sz w:val="22"/>
          <w:szCs w:val="22"/>
          <w:u w:val="single"/>
          <w:shd w:val="clear" w:color="auto" w:fill="FFFF99"/>
          <w:rtl/>
        </w:rPr>
        <w:t>,000 לירות</w:t>
      </w:r>
      <w:r w:rsidRPr="006D6479">
        <w:rPr>
          <w:rStyle w:val="default"/>
          <w:rFonts w:cs="FrankRuehl" w:hint="cs"/>
          <w:vanish/>
          <w:sz w:val="22"/>
          <w:szCs w:val="22"/>
          <w:shd w:val="clear" w:color="auto" w:fill="FFFF99"/>
          <w:rtl/>
        </w:rPr>
        <w:t xml:space="preserve"> אם היא אושרה על ידי נציב המים.</w:t>
      </w:r>
    </w:p>
    <w:p w14:paraId="68BE4A17" w14:textId="77777777" w:rsidR="006D2D40" w:rsidRPr="006D6479" w:rsidRDefault="006D2D40" w:rsidP="006F4AB1">
      <w:pPr>
        <w:pStyle w:val="P00"/>
        <w:spacing w:before="0"/>
        <w:ind w:left="0" w:right="2835"/>
        <w:rPr>
          <w:rStyle w:val="default"/>
          <w:rFonts w:cs="FrankRuehl" w:hint="cs"/>
          <w:vanish/>
          <w:szCs w:val="20"/>
          <w:shd w:val="clear" w:color="auto" w:fill="FFFF99"/>
          <w:rtl/>
        </w:rPr>
      </w:pPr>
    </w:p>
    <w:p w14:paraId="672D36E2" w14:textId="77777777" w:rsidR="006F4AB1" w:rsidRPr="006D6479" w:rsidRDefault="006F4AB1" w:rsidP="00820ACF">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820ACF" w:rsidRPr="006D6479">
        <w:rPr>
          <w:rFonts w:hint="cs"/>
          <w:vanish/>
          <w:color w:val="FF0000"/>
          <w:szCs w:val="20"/>
          <w:shd w:val="clear" w:color="auto" w:fill="FFFF99"/>
          <w:rtl/>
        </w:rPr>
        <w:t>1</w:t>
      </w:r>
      <w:r w:rsidRPr="006D6479">
        <w:rPr>
          <w:rFonts w:hint="cs"/>
          <w:vanish/>
          <w:color w:val="FF0000"/>
          <w:szCs w:val="20"/>
          <w:shd w:val="clear" w:color="auto" w:fill="FFFF99"/>
          <w:rtl/>
        </w:rPr>
        <w:t>.</w:t>
      </w:r>
      <w:r w:rsidR="00820ACF" w:rsidRPr="006D6479">
        <w:rPr>
          <w:rFonts w:hint="cs"/>
          <w:vanish/>
          <w:color w:val="FF0000"/>
          <w:szCs w:val="20"/>
          <w:shd w:val="clear" w:color="auto" w:fill="FFFF99"/>
          <w:rtl/>
        </w:rPr>
        <w:t>12</w:t>
      </w:r>
      <w:r w:rsidRPr="006D6479">
        <w:rPr>
          <w:rFonts w:hint="cs"/>
          <w:vanish/>
          <w:color w:val="FF0000"/>
          <w:szCs w:val="20"/>
          <w:shd w:val="clear" w:color="auto" w:fill="FFFF99"/>
          <w:rtl/>
        </w:rPr>
        <w:t>.19</w:t>
      </w:r>
      <w:r w:rsidR="00820ACF" w:rsidRPr="006D6479">
        <w:rPr>
          <w:rFonts w:hint="cs"/>
          <w:vanish/>
          <w:color w:val="FF0000"/>
          <w:szCs w:val="20"/>
          <w:shd w:val="clear" w:color="auto" w:fill="FFFF99"/>
          <w:rtl/>
        </w:rPr>
        <w:t>81</w:t>
      </w:r>
    </w:p>
    <w:p w14:paraId="4C9F76D5" w14:textId="77777777" w:rsidR="006F4AB1" w:rsidRPr="006D6479" w:rsidRDefault="006F4AB1" w:rsidP="00820ACF">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w:t>
      </w:r>
      <w:r w:rsidR="00820ACF" w:rsidRPr="006D6479">
        <w:rPr>
          <w:rFonts w:hint="cs"/>
          <w:b/>
          <w:bCs/>
          <w:vanish/>
          <w:szCs w:val="20"/>
          <w:shd w:val="clear" w:color="auto" w:fill="FFFF99"/>
          <w:rtl/>
        </w:rPr>
        <w:t>מ"ב</w:t>
      </w:r>
      <w:r w:rsidRPr="006D6479">
        <w:rPr>
          <w:rFonts w:hint="cs"/>
          <w:b/>
          <w:bCs/>
          <w:vanish/>
          <w:szCs w:val="20"/>
          <w:shd w:val="clear" w:color="auto" w:fill="FFFF99"/>
          <w:rtl/>
        </w:rPr>
        <w:t>-19</w:t>
      </w:r>
      <w:r w:rsidR="00820ACF" w:rsidRPr="006D6479">
        <w:rPr>
          <w:rFonts w:hint="cs"/>
          <w:b/>
          <w:bCs/>
          <w:vanish/>
          <w:szCs w:val="20"/>
          <w:shd w:val="clear" w:color="auto" w:fill="FFFF99"/>
          <w:rtl/>
        </w:rPr>
        <w:t>81</w:t>
      </w:r>
    </w:p>
    <w:p w14:paraId="1C9EB773" w14:textId="77777777" w:rsidR="006F4AB1" w:rsidRPr="006D6479" w:rsidRDefault="005554BF" w:rsidP="005554BF">
      <w:pPr>
        <w:pStyle w:val="P00"/>
        <w:spacing w:before="0"/>
        <w:ind w:left="0" w:right="1134"/>
        <w:rPr>
          <w:rFonts w:hint="cs"/>
          <w:vanish/>
          <w:szCs w:val="20"/>
          <w:shd w:val="clear" w:color="auto" w:fill="FFFF99"/>
          <w:rtl/>
        </w:rPr>
      </w:pPr>
      <w:hyperlink r:id="rId24" w:history="1">
        <w:r w:rsidRPr="006D6479">
          <w:rPr>
            <w:rStyle w:val="Hyperlink"/>
            <w:vanish/>
            <w:szCs w:val="20"/>
            <w:shd w:val="clear" w:color="auto" w:fill="FFFF99"/>
            <w:rtl/>
          </w:rPr>
          <w:t>ק</w:t>
        </w:r>
        <w:r w:rsidRPr="006D6479">
          <w:rPr>
            <w:rStyle w:val="Hyperlink"/>
            <w:rFonts w:hint="cs"/>
            <w:vanish/>
            <w:szCs w:val="20"/>
            <w:shd w:val="clear" w:color="auto" w:fill="FFFF99"/>
            <w:rtl/>
          </w:rPr>
          <w:t>"ת תשמ"ב מס' 4291</w:t>
        </w:r>
      </w:hyperlink>
      <w:r w:rsidR="006F4AB1" w:rsidRPr="006D6479">
        <w:rPr>
          <w:rFonts w:hint="cs"/>
          <w:vanish/>
          <w:szCs w:val="20"/>
          <w:shd w:val="clear" w:color="auto" w:fill="FFFF99"/>
          <w:rtl/>
        </w:rPr>
        <w:t xml:space="preserve"> מיום </w:t>
      </w:r>
      <w:r w:rsidRPr="006D6479">
        <w:rPr>
          <w:rFonts w:hint="cs"/>
          <w:vanish/>
          <w:szCs w:val="20"/>
          <w:shd w:val="clear" w:color="auto" w:fill="FFFF99"/>
          <w:rtl/>
        </w:rPr>
        <w:t>1</w:t>
      </w:r>
      <w:r w:rsidR="006F4AB1" w:rsidRPr="006D6479">
        <w:rPr>
          <w:rFonts w:hint="cs"/>
          <w:vanish/>
          <w:szCs w:val="20"/>
          <w:shd w:val="clear" w:color="auto" w:fill="FFFF99"/>
          <w:rtl/>
        </w:rPr>
        <w:t>.</w:t>
      </w:r>
      <w:r w:rsidRPr="006D6479">
        <w:rPr>
          <w:rFonts w:hint="cs"/>
          <w:vanish/>
          <w:szCs w:val="20"/>
          <w:shd w:val="clear" w:color="auto" w:fill="FFFF99"/>
          <w:rtl/>
        </w:rPr>
        <w:t>12</w:t>
      </w:r>
      <w:r w:rsidR="006F4AB1" w:rsidRPr="006D6479">
        <w:rPr>
          <w:rFonts w:hint="cs"/>
          <w:vanish/>
          <w:szCs w:val="20"/>
          <w:shd w:val="clear" w:color="auto" w:fill="FFFF99"/>
          <w:rtl/>
        </w:rPr>
        <w:t>.19</w:t>
      </w:r>
      <w:r w:rsidRPr="006D6479">
        <w:rPr>
          <w:rFonts w:hint="cs"/>
          <w:vanish/>
          <w:szCs w:val="20"/>
          <w:shd w:val="clear" w:color="auto" w:fill="FFFF99"/>
          <w:rtl/>
        </w:rPr>
        <w:t>81</w:t>
      </w:r>
      <w:r w:rsidR="006F4AB1" w:rsidRPr="006D6479">
        <w:rPr>
          <w:rFonts w:hint="cs"/>
          <w:vanish/>
          <w:szCs w:val="20"/>
          <w:shd w:val="clear" w:color="auto" w:fill="FFFF99"/>
          <w:rtl/>
        </w:rPr>
        <w:t xml:space="preserve"> עמ' </w:t>
      </w:r>
      <w:r w:rsidRPr="006D6479">
        <w:rPr>
          <w:rFonts w:hint="cs"/>
          <w:vanish/>
          <w:szCs w:val="20"/>
          <w:shd w:val="clear" w:color="auto" w:fill="FFFF99"/>
          <w:rtl/>
        </w:rPr>
        <w:t>317</w:t>
      </w:r>
    </w:p>
    <w:p w14:paraId="0FF08A1A" w14:textId="77777777" w:rsidR="006F4AB1" w:rsidRPr="006D6479" w:rsidRDefault="006F4AB1" w:rsidP="003B180D">
      <w:pPr>
        <w:pStyle w:val="P00"/>
        <w:ind w:left="0" w:right="2835"/>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003B180D" w:rsidRPr="006D6479">
        <w:rPr>
          <w:rStyle w:val="default"/>
          <w:rFonts w:cs="FrankRuehl" w:hint="cs"/>
          <w:strike/>
          <w:vanish/>
          <w:sz w:val="22"/>
          <w:szCs w:val="22"/>
          <w:shd w:val="clear" w:color="auto" w:fill="FFFF99"/>
          <w:rtl/>
        </w:rPr>
        <w:t>75</w:t>
      </w:r>
      <w:r w:rsidRPr="006D6479">
        <w:rPr>
          <w:rStyle w:val="default"/>
          <w:rFonts w:cs="FrankRuehl" w:hint="cs"/>
          <w:strike/>
          <w:vanish/>
          <w:sz w:val="22"/>
          <w:szCs w:val="22"/>
          <w:shd w:val="clear" w:color="auto" w:fill="FFFF99"/>
          <w:rtl/>
        </w:rPr>
        <w:t>,000 לירות</w:t>
      </w:r>
      <w:r w:rsidRPr="006D6479">
        <w:rPr>
          <w:rStyle w:val="default"/>
          <w:rFonts w:cs="FrankRuehl" w:hint="cs"/>
          <w:vanish/>
          <w:sz w:val="22"/>
          <w:szCs w:val="22"/>
          <w:shd w:val="clear" w:color="auto" w:fill="FFFF99"/>
          <w:rtl/>
        </w:rPr>
        <w:t xml:space="preserve"> </w:t>
      </w:r>
      <w:r w:rsidR="003B180D" w:rsidRPr="006D6479">
        <w:rPr>
          <w:rStyle w:val="default"/>
          <w:rFonts w:cs="FrankRuehl" w:hint="cs"/>
          <w:vanish/>
          <w:sz w:val="22"/>
          <w:szCs w:val="22"/>
          <w:u w:val="single"/>
          <w:shd w:val="clear" w:color="auto" w:fill="FFFF99"/>
          <w:rtl/>
        </w:rPr>
        <w:t>50</w:t>
      </w:r>
      <w:r w:rsidRPr="006D6479">
        <w:rPr>
          <w:rStyle w:val="default"/>
          <w:rFonts w:cs="FrankRuehl" w:hint="cs"/>
          <w:vanish/>
          <w:sz w:val="22"/>
          <w:szCs w:val="22"/>
          <w:u w:val="single"/>
          <w:shd w:val="clear" w:color="auto" w:fill="FFFF99"/>
          <w:rtl/>
        </w:rPr>
        <w:t xml:space="preserve">,000 </w:t>
      </w:r>
      <w:r w:rsidR="003B180D" w:rsidRPr="006D6479">
        <w:rPr>
          <w:rStyle w:val="default"/>
          <w:rFonts w:cs="FrankRuehl" w:hint="cs"/>
          <w:vanish/>
          <w:sz w:val="22"/>
          <w:szCs w:val="22"/>
          <w:u w:val="single"/>
          <w:shd w:val="clear" w:color="auto" w:fill="FFFF99"/>
          <w:rtl/>
        </w:rPr>
        <w:t>שקלים</w:t>
      </w:r>
      <w:r w:rsidRPr="006D6479">
        <w:rPr>
          <w:rStyle w:val="default"/>
          <w:rFonts w:cs="FrankRuehl" w:hint="cs"/>
          <w:vanish/>
          <w:sz w:val="22"/>
          <w:szCs w:val="22"/>
          <w:shd w:val="clear" w:color="auto" w:fill="FFFF99"/>
          <w:rtl/>
        </w:rPr>
        <w:t xml:space="preserve"> אם היא אושרה על ידי נציב המים.</w:t>
      </w:r>
    </w:p>
    <w:p w14:paraId="19EEBA53" w14:textId="77777777" w:rsidR="00C359CC" w:rsidRPr="006D6479" w:rsidRDefault="00C359CC" w:rsidP="00C359CC">
      <w:pPr>
        <w:pStyle w:val="P00"/>
        <w:spacing w:before="0"/>
        <w:ind w:left="0" w:right="2835"/>
        <w:rPr>
          <w:rStyle w:val="default"/>
          <w:rFonts w:cs="FrankRuehl" w:hint="cs"/>
          <w:vanish/>
          <w:szCs w:val="20"/>
          <w:shd w:val="clear" w:color="auto" w:fill="FFFF99"/>
          <w:rtl/>
        </w:rPr>
      </w:pPr>
    </w:p>
    <w:p w14:paraId="766EC270" w14:textId="77777777" w:rsidR="00C359CC" w:rsidRPr="006D6479" w:rsidRDefault="00C359CC" w:rsidP="009C78E6">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9C78E6" w:rsidRPr="006D6479">
        <w:rPr>
          <w:rFonts w:hint="cs"/>
          <w:vanish/>
          <w:color w:val="FF0000"/>
          <w:szCs w:val="20"/>
          <w:shd w:val="clear" w:color="auto" w:fill="FFFF99"/>
          <w:rtl/>
        </w:rPr>
        <w:t>26</w:t>
      </w:r>
      <w:r w:rsidRPr="006D6479">
        <w:rPr>
          <w:rFonts w:hint="cs"/>
          <w:vanish/>
          <w:color w:val="FF0000"/>
          <w:szCs w:val="20"/>
          <w:shd w:val="clear" w:color="auto" w:fill="FFFF99"/>
          <w:rtl/>
        </w:rPr>
        <w:t>.</w:t>
      </w:r>
      <w:r w:rsidR="009C78E6" w:rsidRPr="006D6479">
        <w:rPr>
          <w:rFonts w:hint="cs"/>
          <w:vanish/>
          <w:color w:val="FF0000"/>
          <w:szCs w:val="20"/>
          <w:shd w:val="clear" w:color="auto" w:fill="FFFF99"/>
          <w:rtl/>
        </w:rPr>
        <w:t>7</w:t>
      </w:r>
      <w:r w:rsidRPr="006D6479">
        <w:rPr>
          <w:rFonts w:hint="cs"/>
          <w:vanish/>
          <w:color w:val="FF0000"/>
          <w:szCs w:val="20"/>
          <w:shd w:val="clear" w:color="auto" w:fill="FFFF99"/>
          <w:rtl/>
        </w:rPr>
        <w:t>.198</w:t>
      </w:r>
      <w:r w:rsidR="009C78E6" w:rsidRPr="006D6479">
        <w:rPr>
          <w:rFonts w:hint="cs"/>
          <w:vanish/>
          <w:color w:val="FF0000"/>
          <w:szCs w:val="20"/>
          <w:shd w:val="clear" w:color="auto" w:fill="FFFF99"/>
          <w:rtl/>
        </w:rPr>
        <w:t>2</w:t>
      </w:r>
    </w:p>
    <w:p w14:paraId="12263D0C" w14:textId="77777777" w:rsidR="00C359CC" w:rsidRPr="006D6479" w:rsidRDefault="00C359CC" w:rsidP="009C78E6">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 xml:space="preserve">צו </w:t>
      </w:r>
      <w:r w:rsidR="009C78E6" w:rsidRPr="006D6479">
        <w:rPr>
          <w:rFonts w:hint="cs"/>
          <w:b/>
          <w:bCs/>
          <w:vanish/>
          <w:szCs w:val="20"/>
          <w:shd w:val="clear" w:color="auto" w:fill="FFFF99"/>
          <w:rtl/>
        </w:rPr>
        <w:t xml:space="preserve">(מס' 2) </w:t>
      </w:r>
      <w:r w:rsidRPr="006D6479">
        <w:rPr>
          <w:rFonts w:hint="cs"/>
          <w:b/>
          <w:bCs/>
          <w:vanish/>
          <w:szCs w:val="20"/>
          <w:shd w:val="clear" w:color="auto" w:fill="FFFF99"/>
          <w:rtl/>
        </w:rPr>
        <w:t>תשמ"ב-198</w:t>
      </w:r>
      <w:r w:rsidR="009C78E6" w:rsidRPr="006D6479">
        <w:rPr>
          <w:rFonts w:hint="cs"/>
          <w:b/>
          <w:bCs/>
          <w:vanish/>
          <w:szCs w:val="20"/>
          <w:shd w:val="clear" w:color="auto" w:fill="FFFF99"/>
          <w:rtl/>
        </w:rPr>
        <w:t>2</w:t>
      </w:r>
    </w:p>
    <w:p w14:paraId="6000C0A9" w14:textId="77777777" w:rsidR="00C359CC" w:rsidRPr="006D6479" w:rsidRDefault="00241033" w:rsidP="00241033">
      <w:pPr>
        <w:pStyle w:val="P00"/>
        <w:spacing w:before="0"/>
        <w:ind w:left="0" w:right="1134"/>
        <w:rPr>
          <w:rFonts w:hint="cs"/>
          <w:vanish/>
          <w:szCs w:val="20"/>
          <w:shd w:val="clear" w:color="auto" w:fill="FFFF99"/>
          <w:rtl/>
        </w:rPr>
      </w:pPr>
      <w:hyperlink r:id="rId25" w:history="1">
        <w:r w:rsidRPr="006D6479">
          <w:rPr>
            <w:rStyle w:val="Hyperlink"/>
            <w:rFonts w:hint="cs"/>
            <w:vanish/>
            <w:szCs w:val="20"/>
            <w:shd w:val="clear" w:color="auto" w:fill="FFFF99"/>
            <w:rtl/>
          </w:rPr>
          <w:t>ק"ת תשמ"ב מס' 4385</w:t>
        </w:r>
      </w:hyperlink>
      <w:r w:rsidR="00C359CC" w:rsidRPr="006D6479">
        <w:rPr>
          <w:rFonts w:hint="cs"/>
          <w:vanish/>
          <w:szCs w:val="20"/>
          <w:shd w:val="clear" w:color="auto" w:fill="FFFF99"/>
          <w:rtl/>
        </w:rPr>
        <w:t xml:space="preserve"> מיום </w:t>
      </w:r>
      <w:r w:rsidRPr="006D6479">
        <w:rPr>
          <w:rFonts w:hint="cs"/>
          <w:vanish/>
          <w:szCs w:val="20"/>
          <w:shd w:val="clear" w:color="auto" w:fill="FFFF99"/>
          <w:rtl/>
        </w:rPr>
        <w:t>26</w:t>
      </w:r>
      <w:r w:rsidR="00C359CC" w:rsidRPr="006D6479">
        <w:rPr>
          <w:rFonts w:hint="cs"/>
          <w:vanish/>
          <w:szCs w:val="20"/>
          <w:shd w:val="clear" w:color="auto" w:fill="FFFF99"/>
          <w:rtl/>
        </w:rPr>
        <w:t>.</w:t>
      </w:r>
      <w:r w:rsidRPr="006D6479">
        <w:rPr>
          <w:rFonts w:hint="cs"/>
          <w:vanish/>
          <w:szCs w:val="20"/>
          <w:shd w:val="clear" w:color="auto" w:fill="FFFF99"/>
          <w:rtl/>
        </w:rPr>
        <w:t>7</w:t>
      </w:r>
      <w:r w:rsidR="00C359CC" w:rsidRPr="006D6479">
        <w:rPr>
          <w:rFonts w:hint="cs"/>
          <w:vanish/>
          <w:szCs w:val="20"/>
          <w:shd w:val="clear" w:color="auto" w:fill="FFFF99"/>
          <w:rtl/>
        </w:rPr>
        <w:t>.198</w:t>
      </w:r>
      <w:r w:rsidR="009C78E6" w:rsidRPr="006D6479">
        <w:rPr>
          <w:rFonts w:hint="cs"/>
          <w:vanish/>
          <w:szCs w:val="20"/>
          <w:shd w:val="clear" w:color="auto" w:fill="FFFF99"/>
          <w:rtl/>
        </w:rPr>
        <w:t>2</w:t>
      </w:r>
      <w:r w:rsidR="00C359CC" w:rsidRPr="006D6479">
        <w:rPr>
          <w:rFonts w:hint="cs"/>
          <w:vanish/>
          <w:szCs w:val="20"/>
          <w:shd w:val="clear" w:color="auto" w:fill="FFFF99"/>
          <w:rtl/>
        </w:rPr>
        <w:t xml:space="preserve"> עמ' </w:t>
      </w:r>
      <w:r w:rsidRPr="006D6479">
        <w:rPr>
          <w:rFonts w:hint="cs"/>
          <w:vanish/>
          <w:szCs w:val="20"/>
          <w:shd w:val="clear" w:color="auto" w:fill="FFFF99"/>
          <w:rtl/>
        </w:rPr>
        <w:t>1388</w:t>
      </w:r>
    </w:p>
    <w:p w14:paraId="17EC024B" w14:textId="77777777" w:rsidR="00C359CC" w:rsidRPr="006D6479" w:rsidRDefault="00C359CC"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009C7382" w:rsidRPr="006D6479">
        <w:rPr>
          <w:rStyle w:val="default"/>
          <w:rFonts w:cs="FrankRuehl" w:hint="cs"/>
          <w:strike/>
          <w:vanish/>
          <w:sz w:val="22"/>
          <w:szCs w:val="22"/>
          <w:shd w:val="clear" w:color="auto" w:fill="FFFF99"/>
          <w:rtl/>
        </w:rPr>
        <w:t>50</w:t>
      </w:r>
      <w:r w:rsidRPr="006D6479">
        <w:rPr>
          <w:rStyle w:val="default"/>
          <w:rFonts w:cs="FrankRuehl" w:hint="cs"/>
          <w:strike/>
          <w:vanish/>
          <w:sz w:val="22"/>
          <w:szCs w:val="22"/>
          <w:shd w:val="clear" w:color="auto" w:fill="FFFF99"/>
          <w:rtl/>
        </w:rPr>
        <w:t xml:space="preserve">,000 </w:t>
      </w:r>
      <w:r w:rsidR="009C7382" w:rsidRPr="006D6479">
        <w:rPr>
          <w:rStyle w:val="default"/>
          <w:rFonts w:cs="FrankRuehl" w:hint="cs"/>
          <w:strike/>
          <w:vanish/>
          <w:sz w:val="22"/>
          <w:szCs w:val="22"/>
          <w:shd w:val="clear" w:color="auto" w:fill="FFFF99"/>
          <w:rtl/>
        </w:rPr>
        <w:t>שקלים</w:t>
      </w:r>
      <w:r w:rsidRPr="006D6479">
        <w:rPr>
          <w:rStyle w:val="default"/>
          <w:rFonts w:cs="FrankRuehl" w:hint="cs"/>
          <w:vanish/>
          <w:sz w:val="22"/>
          <w:szCs w:val="22"/>
          <w:shd w:val="clear" w:color="auto" w:fill="FFFF99"/>
          <w:rtl/>
        </w:rPr>
        <w:t xml:space="preserve"> </w:t>
      </w:r>
      <w:r w:rsidR="009C7382" w:rsidRPr="006D6479">
        <w:rPr>
          <w:rStyle w:val="default"/>
          <w:rFonts w:cs="FrankRuehl" w:hint="cs"/>
          <w:vanish/>
          <w:sz w:val="22"/>
          <w:szCs w:val="22"/>
          <w:u w:val="single"/>
          <w:shd w:val="clear" w:color="auto" w:fill="FFFF99"/>
          <w:rtl/>
        </w:rPr>
        <w:t>207</w:t>
      </w:r>
      <w:r w:rsidRPr="006D6479">
        <w:rPr>
          <w:rStyle w:val="default"/>
          <w:rFonts w:cs="FrankRuehl" w:hint="cs"/>
          <w:vanish/>
          <w:sz w:val="22"/>
          <w:szCs w:val="22"/>
          <w:u w:val="single"/>
          <w:shd w:val="clear" w:color="auto" w:fill="FFFF99"/>
          <w:rtl/>
        </w:rPr>
        <w:t>,000 שקלים</w:t>
      </w:r>
      <w:r w:rsidRPr="006D6479">
        <w:rPr>
          <w:rStyle w:val="default"/>
          <w:rFonts w:cs="FrankRuehl" w:hint="cs"/>
          <w:vanish/>
          <w:sz w:val="22"/>
          <w:szCs w:val="22"/>
          <w:shd w:val="clear" w:color="auto" w:fill="FFFF99"/>
          <w:rtl/>
        </w:rPr>
        <w:t xml:space="preserve"> אם היא אושרה על ידי נציב המים.</w:t>
      </w:r>
    </w:p>
    <w:p w14:paraId="5420A421" w14:textId="77777777" w:rsidR="006006D2" w:rsidRPr="006D6479" w:rsidRDefault="006006D2" w:rsidP="00FD0946">
      <w:pPr>
        <w:pStyle w:val="P00"/>
        <w:spacing w:before="0"/>
        <w:ind w:left="0" w:right="2835"/>
        <w:rPr>
          <w:rStyle w:val="default"/>
          <w:rFonts w:cs="FrankRuehl" w:hint="cs"/>
          <w:vanish/>
          <w:sz w:val="22"/>
          <w:szCs w:val="20"/>
          <w:shd w:val="clear" w:color="auto" w:fill="FFFF99"/>
          <w:rtl/>
        </w:rPr>
      </w:pPr>
    </w:p>
    <w:p w14:paraId="03455843" w14:textId="77777777" w:rsidR="002B69EE" w:rsidRPr="006D6479" w:rsidRDefault="002B69EE" w:rsidP="00395AE8">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395AE8" w:rsidRPr="006D6479">
        <w:rPr>
          <w:rFonts w:hint="cs"/>
          <w:vanish/>
          <w:color w:val="FF0000"/>
          <w:szCs w:val="20"/>
          <w:shd w:val="clear" w:color="auto" w:fill="FFFF99"/>
          <w:rtl/>
        </w:rPr>
        <w:t>20</w:t>
      </w:r>
      <w:r w:rsidRPr="006D6479">
        <w:rPr>
          <w:rFonts w:hint="cs"/>
          <w:vanish/>
          <w:color w:val="FF0000"/>
          <w:szCs w:val="20"/>
          <w:shd w:val="clear" w:color="auto" w:fill="FFFF99"/>
          <w:rtl/>
        </w:rPr>
        <w:t>.</w:t>
      </w:r>
      <w:r w:rsidR="00395AE8" w:rsidRPr="006D6479">
        <w:rPr>
          <w:rFonts w:hint="cs"/>
          <w:vanish/>
          <w:color w:val="FF0000"/>
          <w:szCs w:val="20"/>
          <w:shd w:val="clear" w:color="auto" w:fill="FFFF99"/>
          <w:rtl/>
        </w:rPr>
        <w:t>11</w:t>
      </w:r>
      <w:r w:rsidRPr="006D6479">
        <w:rPr>
          <w:rFonts w:hint="cs"/>
          <w:vanish/>
          <w:color w:val="FF0000"/>
          <w:szCs w:val="20"/>
          <w:shd w:val="clear" w:color="auto" w:fill="FFFF99"/>
          <w:rtl/>
        </w:rPr>
        <w:t>.198</w:t>
      </w:r>
      <w:r w:rsidR="00395AE8" w:rsidRPr="006D6479">
        <w:rPr>
          <w:rFonts w:hint="cs"/>
          <w:vanish/>
          <w:color w:val="FF0000"/>
          <w:szCs w:val="20"/>
          <w:shd w:val="clear" w:color="auto" w:fill="FFFF99"/>
          <w:rtl/>
        </w:rPr>
        <w:t>3</w:t>
      </w:r>
    </w:p>
    <w:p w14:paraId="1657C6C1" w14:textId="77777777" w:rsidR="002B69EE" w:rsidRPr="006D6479" w:rsidRDefault="00395AE8" w:rsidP="00395AE8">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w:t>
      </w:r>
      <w:r w:rsidR="002B69EE" w:rsidRPr="006D6479">
        <w:rPr>
          <w:rFonts w:hint="cs"/>
          <w:b/>
          <w:bCs/>
          <w:vanish/>
          <w:szCs w:val="20"/>
          <w:shd w:val="clear" w:color="auto" w:fill="FFFF99"/>
          <w:rtl/>
        </w:rPr>
        <w:t xml:space="preserve"> תשמ"</w:t>
      </w:r>
      <w:r w:rsidRPr="006D6479">
        <w:rPr>
          <w:rFonts w:hint="cs"/>
          <w:b/>
          <w:bCs/>
          <w:vanish/>
          <w:szCs w:val="20"/>
          <w:shd w:val="clear" w:color="auto" w:fill="FFFF99"/>
          <w:rtl/>
        </w:rPr>
        <w:t>ד</w:t>
      </w:r>
      <w:r w:rsidR="002B69EE" w:rsidRPr="006D6479">
        <w:rPr>
          <w:rFonts w:hint="cs"/>
          <w:b/>
          <w:bCs/>
          <w:vanish/>
          <w:szCs w:val="20"/>
          <w:shd w:val="clear" w:color="auto" w:fill="FFFF99"/>
          <w:rtl/>
        </w:rPr>
        <w:t>-198</w:t>
      </w:r>
      <w:r w:rsidRPr="006D6479">
        <w:rPr>
          <w:rFonts w:hint="cs"/>
          <w:b/>
          <w:bCs/>
          <w:vanish/>
          <w:szCs w:val="20"/>
          <w:shd w:val="clear" w:color="auto" w:fill="FFFF99"/>
          <w:rtl/>
        </w:rPr>
        <w:t>3</w:t>
      </w:r>
    </w:p>
    <w:p w14:paraId="4070875F" w14:textId="77777777" w:rsidR="002B69EE" w:rsidRPr="006D6479" w:rsidRDefault="00395AE8" w:rsidP="00395AE8">
      <w:pPr>
        <w:pStyle w:val="P00"/>
        <w:spacing w:before="0"/>
        <w:ind w:left="0" w:right="1134"/>
        <w:rPr>
          <w:rFonts w:hint="cs"/>
          <w:vanish/>
          <w:szCs w:val="20"/>
          <w:shd w:val="clear" w:color="auto" w:fill="FFFF99"/>
          <w:rtl/>
        </w:rPr>
      </w:pPr>
      <w:hyperlink r:id="rId26" w:history="1">
        <w:r w:rsidRPr="006D6479">
          <w:rPr>
            <w:rStyle w:val="Hyperlink"/>
            <w:vanish/>
            <w:szCs w:val="20"/>
            <w:shd w:val="clear" w:color="auto" w:fill="FFFF99"/>
            <w:rtl/>
          </w:rPr>
          <w:t>ק</w:t>
        </w:r>
        <w:r w:rsidRPr="006D6479">
          <w:rPr>
            <w:rStyle w:val="Hyperlink"/>
            <w:rFonts w:hint="cs"/>
            <w:vanish/>
            <w:szCs w:val="20"/>
            <w:shd w:val="clear" w:color="auto" w:fill="FFFF99"/>
            <w:rtl/>
          </w:rPr>
          <w:t>"ת תשמ"ד מס' 4559</w:t>
        </w:r>
      </w:hyperlink>
      <w:r w:rsidR="002B69EE" w:rsidRPr="006D6479">
        <w:rPr>
          <w:rFonts w:hint="cs"/>
          <w:vanish/>
          <w:szCs w:val="20"/>
          <w:shd w:val="clear" w:color="auto" w:fill="FFFF99"/>
          <w:rtl/>
        </w:rPr>
        <w:t xml:space="preserve"> מיום </w:t>
      </w:r>
      <w:r w:rsidRPr="006D6479">
        <w:rPr>
          <w:rFonts w:hint="cs"/>
          <w:vanish/>
          <w:szCs w:val="20"/>
          <w:shd w:val="clear" w:color="auto" w:fill="FFFF99"/>
          <w:rtl/>
        </w:rPr>
        <w:t>20</w:t>
      </w:r>
      <w:r w:rsidR="002B69EE" w:rsidRPr="006D6479">
        <w:rPr>
          <w:rFonts w:hint="cs"/>
          <w:vanish/>
          <w:szCs w:val="20"/>
          <w:shd w:val="clear" w:color="auto" w:fill="FFFF99"/>
          <w:rtl/>
        </w:rPr>
        <w:t>.</w:t>
      </w:r>
      <w:r w:rsidRPr="006D6479">
        <w:rPr>
          <w:rFonts w:hint="cs"/>
          <w:vanish/>
          <w:szCs w:val="20"/>
          <w:shd w:val="clear" w:color="auto" w:fill="FFFF99"/>
          <w:rtl/>
        </w:rPr>
        <w:t>11</w:t>
      </w:r>
      <w:r w:rsidR="002B69EE" w:rsidRPr="006D6479">
        <w:rPr>
          <w:rFonts w:hint="cs"/>
          <w:vanish/>
          <w:szCs w:val="20"/>
          <w:shd w:val="clear" w:color="auto" w:fill="FFFF99"/>
          <w:rtl/>
        </w:rPr>
        <w:t>.198</w:t>
      </w:r>
      <w:r w:rsidRPr="006D6479">
        <w:rPr>
          <w:rFonts w:hint="cs"/>
          <w:vanish/>
          <w:szCs w:val="20"/>
          <w:shd w:val="clear" w:color="auto" w:fill="FFFF99"/>
          <w:rtl/>
        </w:rPr>
        <w:t>3</w:t>
      </w:r>
      <w:r w:rsidR="002B69EE" w:rsidRPr="006D6479">
        <w:rPr>
          <w:rFonts w:hint="cs"/>
          <w:vanish/>
          <w:szCs w:val="20"/>
          <w:shd w:val="clear" w:color="auto" w:fill="FFFF99"/>
          <w:rtl/>
        </w:rPr>
        <w:t xml:space="preserve"> עמ' </w:t>
      </w:r>
      <w:r w:rsidRPr="006D6479">
        <w:rPr>
          <w:rFonts w:hint="cs"/>
          <w:vanish/>
          <w:szCs w:val="20"/>
          <w:shd w:val="clear" w:color="auto" w:fill="FFFF99"/>
          <w:rtl/>
        </w:rPr>
        <w:t>533</w:t>
      </w:r>
    </w:p>
    <w:p w14:paraId="38062D44" w14:textId="77777777" w:rsidR="002B69EE" w:rsidRPr="006D6479" w:rsidRDefault="002B69EE"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Pr="006D6479">
        <w:rPr>
          <w:rStyle w:val="default"/>
          <w:rFonts w:cs="FrankRuehl" w:hint="cs"/>
          <w:strike/>
          <w:vanish/>
          <w:sz w:val="22"/>
          <w:szCs w:val="22"/>
          <w:shd w:val="clear" w:color="auto" w:fill="FFFF99"/>
          <w:rtl/>
        </w:rPr>
        <w:t>207,000 שקלים</w:t>
      </w:r>
      <w:r w:rsidRPr="006D6479">
        <w:rPr>
          <w:rStyle w:val="default"/>
          <w:rFonts w:cs="FrankRuehl" w:hint="cs"/>
          <w:vanish/>
          <w:sz w:val="22"/>
          <w:szCs w:val="22"/>
          <w:shd w:val="clear" w:color="auto" w:fill="FFFF99"/>
          <w:rtl/>
        </w:rPr>
        <w:t xml:space="preserve"> </w:t>
      </w:r>
      <w:r w:rsidR="00593CA4" w:rsidRPr="006D6479">
        <w:rPr>
          <w:rStyle w:val="default"/>
          <w:rFonts w:cs="FrankRuehl" w:hint="cs"/>
          <w:vanish/>
          <w:sz w:val="22"/>
          <w:szCs w:val="22"/>
          <w:u w:val="single"/>
          <w:shd w:val="clear" w:color="auto" w:fill="FFFF99"/>
          <w:rtl/>
        </w:rPr>
        <w:t>480,000 שקלים</w:t>
      </w:r>
      <w:r w:rsidR="000A6DDF"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shd w:val="clear" w:color="auto" w:fill="FFFF99"/>
          <w:rtl/>
        </w:rPr>
        <w:t>אם היא אושרה על ידי נציב המים.</w:t>
      </w:r>
    </w:p>
    <w:p w14:paraId="600356CD" w14:textId="77777777" w:rsidR="009A6552" w:rsidRPr="006D6479" w:rsidRDefault="009A6552" w:rsidP="00AE3319">
      <w:pPr>
        <w:pStyle w:val="P00"/>
        <w:spacing w:before="0"/>
        <w:ind w:left="0" w:right="2835"/>
        <w:rPr>
          <w:rStyle w:val="default"/>
          <w:rFonts w:cs="FrankRuehl" w:hint="cs"/>
          <w:vanish/>
          <w:szCs w:val="20"/>
          <w:shd w:val="clear" w:color="auto" w:fill="FFFF99"/>
          <w:rtl/>
        </w:rPr>
      </w:pPr>
    </w:p>
    <w:p w14:paraId="7B25F326" w14:textId="77777777" w:rsidR="00AE3319" w:rsidRPr="006D6479" w:rsidRDefault="00AE3319" w:rsidP="0097333E">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97333E" w:rsidRPr="006D6479">
        <w:rPr>
          <w:rFonts w:hint="cs"/>
          <w:vanish/>
          <w:color w:val="FF0000"/>
          <w:szCs w:val="20"/>
          <w:shd w:val="clear" w:color="auto" w:fill="FFFF99"/>
          <w:rtl/>
        </w:rPr>
        <w:t>18</w:t>
      </w:r>
      <w:r w:rsidRPr="006D6479">
        <w:rPr>
          <w:rFonts w:hint="cs"/>
          <w:vanish/>
          <w:color w:val="FF0000"/>
          <w:szCs w:val="20"/>
          <w:shd w:val="clear" w:color="auto" w:fill="FFFF99"/>
          <w:rtl/>
        </w:rPr>
        <w:t>.</w:t>
      </w:r>
      <w:r w:rsidR="0097333E" w:rsidRPr="006D6479">
        <w:rPr>
          <w:rFonts w:hint="cs"/>
          <w:vanish/>
          <w:color w:val="FF0000"/>
          <w:szCs w:val="20"/>
          <w:shd w:val="clear" w:color="auto" w:fill="FFFF99"/>
          <w:rtl/>
        </w:rPr>
        <w:t>3</w:t>
      </w:r>
      <w:r w:rsidRPr="006D6479">
        <w:rPr>
          <w:rFonts w:hint="cs"/>
          <w:vanish/>
          <w:color w:val="FF0000"/>
          <w:szCs w:val="20"/>
          <w:shd w:val="clear" w:color="auto" w:fill="FFFF99"/>
          <w:rtl/>
        </w:rPr>
        <w:t>.198</w:t>
      </w:r>
      <w:r w:rsidR="0097333E" w:rsidRPr="006D6479">
        <w:rPr>
          <w:rFonts w:hint="cs"/>
          <w:vanish/>
          <w:color w:val="FF0000"/>
          <w:szCs w:val="20"/>
          <w:shd w:val="clear" w:color="auto" w:fill="FFFF99"/>
          <w:rtl/>
        </w:rPr>
        <w:t>4</w:t>
      </w:r>
    </w:p>
    <w:p w14:paraId="79EE0298" w14:textId="77777777" w:rsidR="00AE3319" w:rsidRPr="006D6479" w:rsidRDefault="00AE3319" w:rsidP="0097333E">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 xml:space="preserve">צו </w:t>
      </w:r>
      <w:r w:rsidR="00E9123A" w:rsidRPr="006D6479">
        <w:rPr>
          <w:rFonts w:hint="cs"/>
          <w:b/>
          <w:bCs/>
          <w:vanish/>
          <w:szCs w:val="20"/>
          <w:shd w:val="clear" w:color="auto" w:fill="FFFF99"/>
          <w:rtl/>
        </w:rPr>
        <w:t xml:space="preserve">(מס' 2) </w:t>
      </w:r>
      <w:r w:rsidRPr="006D6479">
        <w:rPr>
          <w:rFonts w:hint="cs"/>
          <w:b/>
          <w:bCs/>
          <w:vanish/>
          <w:szCs w:val="20"/>
          <w:shd w:val="clear" w:color="auto" w:fill="FFFF99"/>
          <w:rtl/>
        </w:rPr>
        <w:t>תשמ"ד-</w:t>
      </w:r>
      <w:r w:rsidR="0097333E" w:rsidRPr="006D6479">
        <w:rPr>
          <w:rFonts w:hint="cs"/>
          <w:b/>
          <w:bCs/>
          <w:vanish/>
          <w:szCs w:val="20"/>
          <w:shd w:val="clear" w:color="auto" w:fill="FFFF99"/>
          <w:rtl/>
        </w:rPr>
        <w:t>1984</w:t>
      </w:r>
    </w:p>
    <w:p w14:paraId="3AE682EC" w14:textId="77777777" w:rsidR="00AE3319" w:rsidRPr="006D6479" w:rsidRDefault="00E9123A" w:rsidP="00E9123A">
      <w:pPr>
        <w:pStyle w:val="P00"/>
        <w:spacing w:before="0"/>
        <w:ind w:left="0" w:right="1134"/>
        <w:rPr>
          <w:rFonts w:hint="cs"/>
          <w:vanish/>
          <w:szCs w:val="20"/>
          <w:shd w:val="clear" w:color="auto" w:fill="FFFF99"/>
          <w:rtl/>
        </w:rPr>
      </w:pPr>
      <w:hyperlink r:id="rId27" w:history="1">
        <w:r w:rsidRPr="006D6479">
          <w:rPr>
            <w:rStyle w:val="Hyperlink"/>
            <w:rFonts w:hint="cs"/>
            <w:vanish/>
            <w:szCs w:val="20"/>
            <w:shd w:val="clear" w:color="auto" w:fill="FFFF99"/>
            <w:rtl/>
          </w:rPr>
          <w:t xml:space="preserve">ק"ת תשמ"ד </w:t>
        </w:r>
        <w:r w:rsidRPr="006D6479">
          <w:rPr>
            <w:rStyle w:val="Hyperlink"/>
            <w:vanish/>
            <w:szCs w:val="20"/>
            <w:shd w:val="clear" w:color="auto" w:fill="FFFF99"/>
            <w:rtl/>
          </w:rPr>
          <w:t>מ</w:t>
        </w:r>
        <w:r w:rsidRPr="006D6479">
          <w:rPr>
            <w:rStyle w:val="Hyperlink"/>
            <w:rFonts w:hint="cs"/>
            <w:vanish/>
            <w:szCs w:val="20"/>
            <w:shd w:val="clear" w:color="auto" w:fill="FFFF99"/>
            <w:rtl/>
          </w:rPr>
          <w:t>ס' 4604</w:t>
        </w:r>
      </w:hyperlink>
      <w:r w:rsidR="00AE3319" w:rsidRPr="006D6479">
        <w:rPr>
          <w:rFonts w:hint="cs"/>
          <w:vanish/>
          <w:szCs w:val="20"/>
          <w:shd w:val="clear" w:color="auto" w:fill="FFFF99"/>
          <w:rtl/>
        </w:rPr>
        <w:t xml:space="preserve"> מיום </w:t>
      </w:r>
      <w:r w:rsidRPr="006D6479">
        <w:rPr>
          <w:rFonts w:hint="cs"/>
          <w:vanish/>
          <w:szCs w:val="20"/>
          <w:shd w:val="clear" w:color="auto" w:fill="FFFF99"/>
          <w:rtl/>
        </w:rPr>
        <w:t>18</w:t>
      </w:r>
      <w:r w:rsidR="00AE3319" w:rsidRPr="006D6479">
        <w:rPr>
          <w:rFonts w:hint="cs"/>
          <w:vanish/>
          <w:szCs w:val="20"/>
          <w:shd w:val="clear" w:color="auto" w:fill="FFFF99"/>
          <w:rtl/>
        </w:rPr>
        <w:t>.</w:t>
      </w:r>
      <w:r w:rsidRPr="006D6479">
        <w:rPr>
          <w:rFonts w:hint="cs"/>
          <w:vanish/>
          <w:szCs w:val="20"/>
          <w:shd w:val="clear" w:color="auto" w:fill="FFFF99"/>
          <w:rtl/>
        </w:rPr>
        <w:t>3</w:t>
      </w:r>
      <w:r w:rsidR="00AE3319" w:rsidRPr="006D6479">
        <w:rPr>
          <w:rFonts w:hint="cs"/>
          <w:vanish/>
          <w:szCs w:val="20"/>
          <w:shd w:val="clear" w:color="auto" w:fill="FFFF99"/>
          <w:rtl/>
        </w:rPr>
        <w:t>.198</w:t>
      </w:r>
      <w:r w:rsidRPr="006D6479">
        <w:rPr>
          <w:rFonts w:hint="cs"/>
          <w:vanish/>
          <w:szCs w:val="20"/>
          <w:shd w:val="clear" w:color="auto" w:fill="FFFF99"/>
          <w:rtl/>
        </w:rPr>
        <w:t xml:space="preserve">4 </w:t>
      </w:r>
      <w:r w:rsidR="00AE3319" w:rsidRPr="006D6479">
        <w:rPr>
          <w:rFonts w:hint="cs"/>
          <w:vanish/>
          <w:szCs w:val="20"/>
          <w:shd w:val="clear" w:color="auto" w:fill="FFFF99"/>
          <w:rtl/>
        </w:rPr>
        <w:t xml:space="preserve">עמ' </w:t>
      </w:r>
      <w:r w:rsidRPr="006D6479">
        <w:rPr>
          <w:rFonts w:hint="cs"/>
          <w:vanish/>
          <w:szCs w:val="20"/>
          <w:shd w:val="clear" w:color="auto" w:fill="FFFF99"/>
          <w:rtl/>
        </w:rPr>
        <w:t>1085</w:t>
      </w:r>
    </w:p>
    <w:p w14:paraId="38395B65" w14:textId="77777777" w:rsidR="00AE3319" w:rsidRPr="006D6479" w:rsidRDefault="00AE3319"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Pr="006D6479">
        <w:rPr>
          <w:rStyle w:val="default"/>
          <w:rFonts w:cs="FrankRuehl" w:hint="cs"/>
          <w:strike/>
          <w:vanish/>
          <w:sz w:val="22"/>
          <w:szCs w:val="22"/>
          <w:shd w:val="clear" w:color="auto" w:fill="FFFF99"/>
          <w:rtl/>
        </w:rPr>
        <w:t>480,000 שקלים</w:t>
      </w:r>
      <w:r w:rsidRPr="006D6479">
        <w:rPr>
          <w:rStyle w:val="default"/>
          <w:rFonts w:cs="FrankRuehl" w:hint="cs"/>
          <w:vanish/>
          <w:sz w:val="22"/>
          <w:szCs w:val="22"/>
          <w:shd w:val="clear" w:color="auto" w:fill="FFFF99"/>
          <w:rtl/>
        </w:rPr>
        <w:t xml:space="preserve"> </w:t>
      </w:r>
      <w:r w:rsidR="000A2632" w:rsidRPr="006D6479">
        <w:rPr>
          <w:rStyle w:val="default"/>
          <w:rFonts w:cs="FrankRuehl" w:hint="cs"/>
          <w:vanish/>
          <w:sz w:val="22"/>
          <w:szCs w:val="22"/>
          <w:u w:val="single"/>
          <w:shd w:val="clear" w:color="auto" w:fill="FFFF99"/>
          <w:rtl/>
        </w:rPr>
        <w:t>708,000 שקלים</w:t>
      </w:r>
      <w:r w:rsidR="00B02642"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shd w:val="clear" w:color="auto" w:fill="FFFF99"/>
          <w:rtl/>
        </w:rPr>
        <w:t>אם היא אושרה על ידי נציב המים.</w:t>
      </w:r>
    </w:p>
    <w:p w14:paraId="0B740C5C" w14:textId="77777777" w:rsidR="004562BE" w:rsidRPr="006D6479" w:rsidRDefault="004562BE" w:rsidP="004562BE">
      <w:pPr>
        <w:pStyle w:val="P00"/>
        <w:spacing w:before="0"/>
        <w:ind w:left="0" w:right="2835"/>
        <w:rPr>
          <w:rStyle w:val="default"/>
          <w:rFonts w:cs="FrankRuehl" w:hint="cs"/>
          <w:vanish/>
          <w:szCs w:val="20"/>
          <w:shd w:val="clear" w:color="auto" w:fill="FFFF99"/>
          <w:rtl/>
        </w:rPr>
      </w:pPr>
    </w:p>
    <w:p w14:paraId="7E0AD0A7" w14:textId="77777777" w:rsidR="00B13476" w:rsidRPr="006D6479" w:rsidRDefault="00B13476" w:rsidP="00B13476">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מיום 17.1.1985</w:t>
      </w:r>
    </w:p>
    <w:p w14:paraId="7FF38F73" w14:textId="77777777" w:rsidR="00B13476" w:rsidRPr="006D6479" w:rsidRDefault="00B13476" w:rsidP="00B13476">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תשמ"ה-1985</w:t>
      </w:r>
    </w:p>
    <w:p w14:paraId="3DD3277D" w14:textId="77777777" w:rsidR="00B13476" w:rsidRPr="006D6479" w:rsidRDefault="00B13476" w:rsidP="00B13476">
      <w:pPr>
        <w:pStyle w:val="P00"/>
        <w:spacing w:before="0"/>
        <w:ind w:left="0" w:right="1134"/>
        <w:rPr>
          <w:rFonts w:hint="cs"/>
          <w:vanish/>
          <w:szCs w:val="20"/>
          <w:shd w:val="clear" w:color="auto" w:fill="FFFF99"/>
          <w:rtl/>
        </w:rPr>
      </w:pPr>
      <w:hyperlink r:id="rId28" w:history="1">
        <w:r w:rsidRPr="006D6479">
          <w:rPr>
            <w:rStyle w:val="Hyperlink"/>
            <w:vanish/>
            <w:szCs w:val="20"/>
            <w:shd w:val="clear" w:color="auto" w:fill="FFFF99"/>
            <w:rtl/>
          </w:rPr>
          <w:t>ק</w:t>
        </w:r>
        <w:r w:rsidRPr="006D6479">
          <w:rPr>
            <w:rStyle w:val="Hyperlink"/>
            <w:rFonts w:hint="cs"/>
            <w:vanish/>
            <w:szCs w:val="20"/>
            <w:shd w:val="clear" w:color="auto" w:fill="FFFF99"/>
            <w:rtl/>
          </w:rPr>
          <w:t>"ת תשמ"ה מס' 4747</w:t>
        </w:r>
      </w:hyperlink>
      <w:r w:rsidRPr="006D6479">
        <w:rPr>
          <w:rFonts w:hint="cs"/>
          <w:vanish/>
          <w:szCs w:val="20"/>
          <w:shd w:val="clear" w:color="auto" w:fill="FFFF99"/>
          <w:rtl/>
        </w:rPr>
        <w:t xml:space="preserve"> מיום 17.1.1985 עמ' 517</w:t>
      </w:r>
    </w:p>
    <w:p w14:paraId="689EB1DC" w14:textId="77777777" w:rsidR="00B13476" w:rsidRPr="006D6479" w:rsidRDefault="00B13476" w:rsidP="00F24515">
      <w:pPr>
        <w:pStyle w:val="P00"/>
        <w:ind w:left="0" w:right="1134"/>
        <w:rPr>
          <w:rStyle w:val="default"/>
          <w:rFonts w:cs="FrankRuehl" w:hint="cs"/>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Pr="006D6479">
        <w:rPr>
          <w:rStyle w:val="default"/>
          <w:rFonts w:cs="FrankRuehl" w:hint="cs"/>
          <w:strike/>
          <w:vanish/>
          <w:sz w:val="22"/>
          <w:szCs w:val="22"/>
          <w:shd w:val="clear" w:color="auto" w:fill="FFFF99"/>
          <w:rtl/>
        </w:rPr>
        <w:t>708,000 שקלים</w:t>
      </w:r>
      <w:r w:rsidRPr="006D6479">
        <w:rPr>
          <w:rStyle w:val="default"/>
          <w:rFonts w:cs="FrankRuehl" w:hint="cs"/>
          <w:vanish/>
          <w:sz w:val="22"/>
          <w:szCs w:val="22"/>
          <w:shd w:val="clear" w:color="auto" w:fill="FFFF99"/>
          <w:rtl/>
        </w:rPr>
        <w:t xml:space="preserve"> </w:t>
      </w:r>
      <w:r w:rsidR="00E71F26" w:rsidRPr="006D6479">
        <w:rPr>
          <w:rStyle w:val="default"/>
          <w:rFonts w:cs="FrankRuehl" w:hint="cs"/>
          <w:vanish/>
          <w:sz w:val="22"/>
          <w:szCs w:val="22"/>
          <w:u w:val="single"/>
          <w:shd w:val="clear" w:color="auto" w:fill="FFFF99"/>
          <w:rtl/>
        </w:rPr>
        <w:t>3,217,0</w:t>
      </w:r>
      <w:r w:rsidR="00172EDB" w:rsidRPr="006D6479">
        <w:rPr>
          <w:rStyle w:val="default"/>
          <w:rFonts w:cs="FrankRuehl" w:hint="cs"/>
          <w:vanish/>
          <w:sz w:val="22"/>
          <w:szCs w:val="22"/>
          <w:u w:val="single"/>
          <w:shd w:val="clear" w:color="auto" w:fill="FFFF99"/>
          <w:rtl/>
        </w:rPr>
        <w:t>00</w:t>
      </w:r>
      <w:r w:rsidR="00E71F26" w:rsidRPr="006D6479">
        <w:rPr>
          <w:rStyle w:val="default"/>
          <w:rFonts w:cs="FrankRuehl" w:hint="cs"/>
          <w:vanish/>
          <w:sz w:val="22"/>
          <w:szCs w:val="22"/>
          <w:u w:val="single"/>
          <w:shd w:val="clear" w:color="auto" w:fill="FFFF99"/>
          <w:rtl/>
        </w:rPr>
        <w:t xml:space="preserve"> שקלים</w:t>
      </w:r>
      <w:r w:rsidR="00E71F26"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shd w:val="clear" w:color="auto" w:fill="FFFF99"/>
          <w:rtl/>
        </w:rPr>
        <w:t>אם היא אושרה על ידי נציב המים.</w:t>
      </w:r>
    </w:p>
    <w:p w14:paraId="2B1A41C1" w14:textId="77777777" w:rsidR="00B13476" w:rsidRPr="006D6479" w:rsidRDefault="00B13476" w:rsidP="004562BE">
      <w:pPr>
        <w:pStyle w:val="P00"/>
        <w:spacing w:before="0"/>
        <w:ind w:left="0" w:right="2835"/>
        <w:rPr>
          <w:rStyle w:val="default"/>
          <w:rFonts w:cs="FrankRuehl" w:hint="cs"/>
          <w:vanish/>
          <w:szCs w:val="20"/>
          <w:shd w:val="clear" w:color="auto" w:fill="FFFF99"/>
          <w:rtl/>
        </w:rPr>
      </w:pPr>
    </w:p>
    <w:p w14:paraId="2959541E" w14:textId="77777777" w:rsidR="00360FC8" w:rsidRPr="006D6479" w:rsidRDefault="00360FC8" w:rsidP="00CD4AFF">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CD4AFF" w:rsidRPr="006D6479">
        <w:rPr>
          <w:rFonts w:hint="cs"/>
          <w:vanish/>
          <w:color w:val="FF0000"/>
          <w:szCs w:val="20"/>
          <w:shd w:val="clear" w:color="auto" w:fill="FFFF99"/>
          <w:rtl/>
        </w:rPr>
        <w:t>19</w:t>
      </w:r>
      <w:r w:rsidRPr="006D6479">
        <w:rPr>
          <w:rFonts w:hint="cs"/>
          <w:vanish/>
          <w:color w:val="FF0000"/>
          <w:szCs w:val="20"/>
          <w:shd w:val="clear" w:color="auto" w:fill="FFFF99"/>
          <w:rtl/>
        </w:rPr>
        <w:t>.</w:t>
      </w:r>
      <w:r w:rsidR="00CD4AFF" w:rsidRPr="006D6479">
        <w:rPr>
          <w:rFonts w:hint="cs"/>
          <w:vanish/>
          <w:color w:val="FF0000"/>
          <w:szCs w:val="20"/>
          <w:shd w:val="clear" w:color="auto" w:fill="FFFF99"/>
          <w:rtl/>
        </w:rPr>
        <w:t>6</w:t>
      </w:r>
      <w:r w:rsidRPr="006D6479">
        <w:rPr>
          <w:rFonts w:hint="cs"/>
          <w:vanish/>
          <w:color w:val="FF0000"/>
          <w:szCs w:val="20"/>
          <w:shd w:val="clear" w:color="auto" w:fill="FFFF99"/>
          <w:rtl/>
        </w:rPr>
        <w:t>.198</w:t>
      </w:r>
      <w:r w:rsidR="00CD4AFF" w:rsidRPr="006D6479">
        <w:rPr>
          <w:rFonts w:hint="cs"/>
          <w:vanish/>
          <w:color w:val="FF0000"/>
          <w:szCs w:val="20"/>
          <w:shd w:val="clear" w:color="auto" w:fill="FFFF99"/>
          <w:rtl/>
        </w:rPr>
        <w:t>6</w:t>
      </w:r>
    </w:p>
    <w:p w14:paraId="62FCD5EB" w14:textId="77777777" w:rsidR="00360FC8" w:rsidRPr="006D6479" w:rsidRDefault="00360FC8" w:rsidP="00CD4AFF">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תשמ"</w:t>
      </w:r>
      <w:r w:rsidR="00CD4AFF" w:rsidRPr="006D6479">
        <w:rPr>
          <w:rFonts w:hint="cs"/>
          <w:b/>
          <w:bCs/>
          <w:vanish/>
          <w:szCs w:val="20"/>
          <w:shd w:val="clear" w:color="auto" w:fill="FFFF99"/>
          <w:rtl/>
        </w:rPr>
        <w:t>ו</w:t>
      </w:r>
      <w:r w:rsidRPr="006D6479">
        <w:rPr>
          <w:rFonts w:hint="cs"/>
          <w:b/>
          <w:bCs/>
          <w:vanish/>
          <w:szCs w:val="20"/>
          <w:shd w:val="clear" w:color="auto" w:fill="FFFF99"/>
          <w:rtl/>
        </w:rPr>
        <w:t>-198</w:t>
      </w:r>
      <w:r w:rsidR="00CD4AFF" w:rsidRPr="006D6479">
        <w:rPr>
          <w:rFonts w:hint="cs"/>
          <w:b/>
          <w:bCs/>
          <w:vanish/>
          <w:szCs w:val="20"/>
          <w:shd w:val="clear" w:color="auto" w:fill="FFFF99"/>
          <w:rtl/>
        </w:rPr>
        <w:t>6</w:t>
      </w:r>
    </w:p>
    <w:p w14:paraId="18A77C1A" w14:textId="77777777" w:rsidR="00360FC8" w:rsidRPr="006D6479" w:rsidRDefault="00CD4AFF" w:rsidP="00CD4AFF">
      <w:pPr>
        <w:pStyle w:val="P00"/>
        <w:spacing w:before="0"/>
        <w:ind w:left="0" w:right="1134"/>
        <w:rPr>
          <w:rFonts w:hint="cs"/>
          <w:vanish/>
          <w:szCs w:val="20"/>
          <w:shd w:val="clear" w:color="auto" w:fill="FFFF99"/>
          <w:rtl/>
        </w:rPr>
      </w:pPr>
      <w:hyperlink r:id="rId29" w:history="1">
        <w:r w:rsidRPr="006D6479">
          <w:rPr>
            <w:rStyle w:val="Hyperlink"/>
            <w:vanish/>
            <w:szCs w:val="20"/>
            <w:shd w:val="clear" w:color="auto" w:fill="FFFF99"/>
            <w:rtl/>
          </w:rPr>
          <w:t>ק</w:t>
        </w:r>
        <w:r w:rsidRPr="006D6479">
          <w:rPr>
            <w:rStyle w:val="Hyperlink"/>
            <w:rFonts w:hint="cs"/>
            <w:vanish/>
            <w:szCs w:val="20"/>
            <w:shd w:val="clear" w:color="auto" w:fill="FFFF99"/>
            <w:rtl/>
          </w:rPr>
          <w:t>"ת תשמ"ו מס' 4941</w:t>
        </w:r>
      </w:hyperlink>
      <w:r w:rsidR="00360FC8" w:rsidRPr="006D6479">
        <w:rPr>
          <w:rFonts w:hint="cs"/>
          <w:vanish/>
          <w:szCs w:val="20"/>
          <w:shd w:val="clear" w:color="auto" w:fill="FFFF99"/>
          <w:rtl/>
        </w:rPr>
        <w:t xml:space="preserve"> מיום </w:t>
      </w:r>
      <w:r w:rsidRPr="006D6479">
        <w:rPr>
          <w:rFonts w:hint="cs"/>
          <w:vanish/>
          <w:szCs w:val="20"/>
          <w:shd w:val="clear" w:color="auto" w:fill="FFFF99"/>
          <w:rtl/>
        </w:rPr>
        <w:t>19</w:t>
      </w:r>
      <w:r w:rsidR="00360FC8" w:rsidRPr="006D6479">
        <w:rPr>
          <w:rFonts w:hint="cs"/>
          <w:vanish/>
          <w:szCs w:val="20"/>
          <w:shd w:val="clear" w:color="auto" w:fill="FFFF99"/>
          <w:rtl/>
        </w:rPr>
        <w:t>.</w:t>
      </w:r>
      <w:r w:rsidRPr="006D6479">
        <w:rPr>
          <w:rFonts w:hint="cs"/>
          <w:vanish/>
          <w:szCs w:val="20"/>
          <w:shd w:val="clear" w:color="auto" w:fill="FFFF99"/>
          <w:rtl/>
        </w:rPr>
        <w:t>6</w:t>
      </w:r>
      <w:r w:rsidR="00360FC8" w:rsidRPr="006D6479">
        <w:rPr>
          <w:rFonts w:hint="cs"/>
          <w:vanish/>
          <w:szCs w:val="20"/>
          <w:shd w:val="clear" w:color="auto" w:fill="FFFF99"/>
          <w:rtl/>
        </w:rPr>
        <w:t>.198</w:t>
      </w:r>
      <w:r w:rsidRPr="006D6479">
        <w:rPr>
          <w:rFonts w:hint="cs"/>
          <w:vanish/>
          <w:szCs w:val="20"/>
          <w:shd w:val="clear" w:color="auto" w:fill="FFFF99"/>
          <w:rtl/>
        </w:rPr>
        <w:t>6</w:t>
      </w:r>
      <w:r w:rsidR="00360FC8" w:rsidRPr="006D6479">
        <w:rPr>
          <w:rFonts w:hint="cs"/>
          <w:vanish/>
          <w:szCs w:val="20"/>
          <w:shd w:val="clear" w:color="auto" w:fill="FFFF99"/>
          <w:rtl/>
        </w:rPr>
        <w:t xml:space="preserve"> עמ' </w:t>
      </w:r>
      <w:r w:rsidRPr="006D6479">
        <w:rPr>
          <w:rFonts w:hint="cs"/>
          <w:vanish/>
          <w:szCs w:val="20"/>
          <w:shd w:val="clear" w:color="auto" w:fill="FFFF99"/>
          <w:rtl/>
        </w:rPr>
        <w:t>1030</w:t>
      </w:r>
    </w:p>
    <w:p w14:paraId="6C50C237" w14:textId="77777777" w:rsidR="00360FC8" w:rsidRPr="003B2DB4" w:rsidRDefault="00360FC8" w:rsidP="00F24515">
      <w:pPr>
        <w:pStyle w:val="P00"/>
        <w:ind w:left="0" w:right="1134"/>
        <w:rPr>
          <w:rStyle w:val="default"/>
          <w:rFonts w:cs="FrankRuehl" w:hint="cs"/>
          <w:sz w:val="2"/>
          <w:szCs w:val="2"/>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ד)</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סעיף קטן (א) לא יחול לגבי ביצוע עבודה שהיקפה עד </w:t>
      </w:r>
      <w:r w:rsidRPr="006D6479">
        <w:rPr>
          <w:rStyle w:val="default"/>
          <w:rFonts w:cs="FrankRuehl" w:hint="cs"/>
          <w:strike/>
          <w:vanish/>
          <w:sz w:val="22"/>
          <w:szCs w:val="22"/>
          <w:shd w:val="clear" w:color="auto" w:fill="FFFF99"/>
          <w:rtl/>
        </w:rPr>
        <w:t>3,217,000 שקלים</w:t>
      </w:r>
      <w:r w:rsidRPr="006D6479">
        <w:rPr>
          <w:rStyle w:val="default"/>
          <w:rFonts w:cs="FrankRuehl" w:hint="cs"/>
          <w:vanish/>
          <w:sz w:val="22"/>
          <w:szCs w:val="22"/>
          <w:shd w:val="clear" w:color="auto" w:fill="FFFF99"/>
          <w:rtl/>
        </w:rPr>
        <w:t xml:space="preserve"> </w:t>
      </w:r>
      <w:r w:rsidR="007D1DBE" w:rsidRPr="006D6479">
        <w:rPr>
          <w:rStyle w:val="default"/>
          <w:rFonts w:cs="FrankRuehl" w:hint="cs"/>
          <w:vanish/>
          <w:sz w:val="22"/>
          <w:szCs w:val="22"/>
          <w:u w:val="single"/>
          <w:shd w:val="clear" w:color="auto" w:fill="FFFF99"/>
          <w:rtl/>
        </w:rPr>
        <w:t>9,810 שקלים חדשים</w:t>
      </w:r>
      <w:r w:rsidR="008A26E2"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shd w:val="clear" w:color="auto" w:fill="FFFF99"/>
          <w:rtl/>
        </w:rPr>
        <w:t>אם היא אושרה על ידי נציב המים.</w:t>
      </w:r>
      <w:bookmarkEnd w:id="50"/>
    </w:p>
    <w:p w14:paraId="7137B0D6" w14:textId="77777777" w:rsidR="007C4003" w:rsidRPr="0039614A" w:rsidRDefault="007C4003" w:rsidP="00F24515">
      <w:pPr>
        <w:pStyle w:val="P00"/>
        <w:spacing w:before="72"/>
        <w:ind w:left="0" w:right="1134"/>
        <w:rPr>
          <w:rStyle w:val="default"/>
          <w:rFonts w:cs="FrankRuehl"/>
          <w:rtl/>
        </w:rPr>
      </w:pPr>
      <w:bookmarkStart w:id="51" w:name="Seif37"/>
      <w:bookmarkEnd w:id="51"/>
      <w:r w:rsidRPr="0039614A">
        <w:rPr>
          <w:rFonts w:cs="Miriam"/>
          <w:lang w:val="he-IL"/>
        </w:rPr>
        <w:pict w14:anchorId="43A9A73D">
          <v:rect id="_x0000_s1063" style="position:absolute;left:0;text-align:left;margin-left:464.5pt;margin-top:8.05pt;width:75.05pt;height:24pt;z-index:251655168" o:allowincell="f" filled="f" stroked="f" strokecolor="lime" strokeweight=".25pt">
            <v:textbox style="mso-next-textbox:#_x0000_s1063" inset="0,0,0,0">
              <w:txbxContent>
                <w:p w14:paraId="3AC9B499" w14:textId="77777777" w:rsidR="00255C0D" w:rsidRDefault="00255C0D" w:rsidP="0094578C">
                  <w:pPr>
                    <w:spacing w:line="160" w:lineRule="exact"/>
                    <w:rPr>
                      <w:rFonts w:cs="Miriam"/>
                      <w:noProof/>
                      <w:szCs w:val="18"/>
                      <w:rtl/>
                    </w:rPr>
                  </w:pPr>
                  <w:r>
                    <w:rPr>
                      <w:rFonts w:cs="Miriam"/>
                      <w:szCs w:val="18"/>
                      <w:rtl/>
                    </w:rPr>
                    <w:t>ק</w:t>
                  </w:r>
                  <w:r>
                    <w:rPr>
                      <w:rFonts w:cs="Miriam" w:hint="cs"/>
                      <w:szCs w:val="18"/>
                      <w:rtl/>
                    </w:rPr>
                    <w:t xml:space="preserve">בלת הצעות </w:t>
                  </w:r>
                  <w:r>
                    <w:rPr>
                      <w:rFonts w:cs="Miriam"/>
                      <w:szCs w:val="18"/>
                      <w:rtl/>
                    </w:rPr>
                    <w:t>ו</w:t>
                  </w:r>
                  <w:r>
                    <w:rPr>
                      <w:rFonts w:cs="Miriam" w:hint="cs"/>
                      <w:szCs w:val="18"/>
                      <w:rtl/>
                    </w:rPr>
                    <w:t>הדיון בהן</w:t>
                  </w:r>
                </w:p>
              </w:txbxContent>
            </v:textbox>
            <w10:anchorlock/>
          </v:rect>
        </w:pict>
      </w:r>
      <w:r w:rsidRPr="0039614A">
        <w:rPr>
          <w:rStyle w:val="big-number"/>
          <w:rFonts w:cs="Miriam"/>
          <w:rtl/>
        </w:rPr>
        <w:t>37</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ההצעות המתקבלות יונחו במשרד הרשות בתיבה נעולה על שני מנעולים שמפתחותיהם יהיו שמורים אחד אחד בידי שני חבר</w:t>
      </w:r>
      <w:r w:rsidRPr="0039614A">
        <w:rPr>
          <w:rStyle w:val="default"/>
          <w:rFonts w:cs="FrankRuehl"/>
          <w:rtl/>
        </w:rPr>
        <w:t>י</w:t>
      </w:r>
      <w:r w:rsidRPr="0039614A">
        <w:rPr>
          <w:rStyle w:val="default"/>
          <w:rFonts w:cs="FrankRuehl" w:hint="cs"/>
          <w:rtl/>
        </w:rPr>
        <w:t xml:space="preserve"> הרשות שנתמנו לכך על ידיה.</w:t>
      </w:r>
    </w:p>
    <w:p w14:paraId="00880180"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כל ההצעות ייפתחו בישיבת ועדת המכרזים ויירשמו על ידי מזכיר הרשות.</w:t>
      </w:r>
    </w:p>
    <w:p w14:paraId="7CAE336F"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ג)</w:t>
      </w:r>
      <w:r w:rsidRPr="0039614A">
        <w:rPr>
          <w:rStyle w:val="default"/>
          <w:rFonts w:cs="FrankRuehl"/>
          <w:rtl/>
        </w:rPr>
        <w:tab/>
      </w:r>
      <w:r w:rsidRPr="0039614A">
        <w:rPr>
          <w:rStyle w:val="default"/>
          <w:rFonts w:cs="FrankRuehl" w:hint="cs"/>
          <w:rtl/>
        </w:rPr>
        <w:t>אין לקבל הצעות שנשלחו במברק או לאחר תום התקופה שנקבעה.</w:t>
      </w:r>
    </w:p>
    <w:p w14:paraId="41F82269"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ד)</w:t>
      </w:r>
      <w:r w:rsidRPr="0039614A">
        <w:rPr>
          <w:rStyle w:val="default"/>
          <w:rFonts w:cs="FrankRuehl"/>
          <w:rtl/>
        </w:rPr>
        <w:tab/>
      </w:r>
      <w:r w:rsidRPr="0039614A">
        <w:rPr>
          <w:rStyle w:val="default"/>
          <w:rFonts w:cs="FrankRuehl" w:hint="cs"/>
          <w:rtl/>
        </w:rPr>
        <w:t>ועדת המכרזים רשאית להמליץ על ההצעה הנמוכה ביותר, ובלבד שהמחירים המוצעים בה הם הוגנים והמציע נ</w:t>
      </w:r>
      <w:r w:rsidRPr="0039614A">
        <w:rPr>
          <w:rStyle w:val="default"/>
          <w:rFonts w:cs="FrankRuehl"/>
          <w:rtl/>
        </w:rPr>
        <w:t>מ</w:t>
      </w:r>
      <w:r w:rsidRPr="0039614A">
        <w:rPr>
          <w:rStyle w:val="default"/>
          <w:rFonts w:cs="FrankRuehl" w:hint="cs"/>
          <w:rtl/>
        </w:rPr>
        <w:t>צא ראוי לכך. המליצה הועדה על הצעה שאינה הנמוכה ביותר, תרשום את הנימוקים להחלטה זו.</w:t>
      </w:r>
    </w:p>
    <w:p w14:paraId="674CE98A"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ה)</w:t>
      </w:r>
      <w:r w:rsidRPr="0039614A">
        <w:rPr>
          <w:rStyle w:val="default"/>
          <w:rFonts w:cs="FrankRuehl"/>
          <w:rtl/>
        </w:rPr>
        <w:tab/>
      </w:r>
      <w:r w:rsidRPr="0039614A">
        <w:rPr>
          <w:rStyle w:val="default"/>
          <w:rFonts w:cs="FrankRuehl" w:hint="cs"/>
          <w:rtl/>
        </w:rPr>
        <w:t>החליטה ההנהלה על ביצוע עבודות באמצעות ציוד של הרשות או של ישובים הכלולים בתוך תחום הרשות, טעון מחיר העבודות כאמור אישור נציב המים או מי שהוסמך על ידיו.</w:t>
      </w:r>
    </w:p>
    <w:p w14:paraId="0CA83358" w14:textId="77777777" w:rsidR="007C4003" w:rsidRPr="0039614A" w:rsidRDefault="007C4003" w:rsidP="00F24515">
      <w:pPr>
        <w:pStyle w:val="P00"/>
        <w:spacing w:before="72"/>
        <w:ind w:left="0" w:right="1134"/>
        <w:rPr>
          <w:rStyle w:val="default"/>
          <w:rFonts w:cs="FrankRuehl"/>
          <w:rtl/>
        </w:rPr>
      </w:pPr>
      <w:bookmarkStart w:id="52" w:name="Seif38"/>
      <w:bookmarkEnd w:id="52"/>
      <w:r w:rsidRPr="0039614A">
        <w:rPr>
          <w:rFonts w:cs="Miriam"/>
          <w:lang w:val="he-IL"/>
        </w:rPr>
        <w:pict w14:anchorId="5E81AD6B">
          <v:rect id="_x0000_s1064" style="position:absolute;left:0;text-align:left;margin-left:464.5pt;margin-top:8.05pt;width:75.05pt;height:17.45pt;z-index:251656192" o:allowincell="f" filled="f" stroked="f" strokecolor="lime" strokeweight=".25pt">
            <v:textbox style="mso-next-textbox:#_x0000_s1064" inset="0,0,0,0">
              <w:txbxContent>
                <w:p w14:paraId="22B53942" w14:textId="77777777" w:rsidR="00255C0D" w:rsidRDefault="00255C0D">
                  <w:pPr>
                    <w:spacing w:line="160" w:lineRule="exact"/>
                    <w:rPr>
                      <w:rFonts w:cs="Miriam"/>
                      <w:noProof/>
                      <w:szCs w:val="18"/>
                      <w:rtl/>
                    </w:rPr>
                  </w:pPr>
                  <w:r>
                    <w:rPr>
                      <w:rFonts w:cs="Miriam"/>
                      <w:szCs w:val="18"/>
                      <w:rtl/>
                    </w:rPr>
                    <w:t>ד</w:t>
                  </w:r>
                  <w:r>
                    <w:rPr>
                      <w:rFonts w:cs="Miriam" w:hint="cs"/>
                      <w:szCs w:val="18"/>
                      <w:rtl/>
                    </w:rPr>
                    <w:t>חיית הצעות</w:t>
                  </w:r>
                </w:p>
              </w:txbxContent>
            </v:textbox>
            <w10:anchorlock/>
          </v:rect>
        </w:pict>
      </w:r>
      <w:r w:rsidRPr="0039614A">
        <w:rPr>
          <w:rStyle w:val="big-number"/>
          <w:rFonts w:cs="Miriam"/>
          <w:rtl/>
        </w:rPr>
        <w:t>38</w:t>
      </w:r>
      <w:r w:rsidRPr="0039614A">
        <w:rPr>
          <w:rStyle w:val="default"/>
          <w:rFonts w:cs="FrankRuehl"/>
          <w:rtl/>
        </w:rPr>
        <w:t>.</w:t>
      </w:r>
      <w:r w:rsidRPr="0039614A">
        <w:rPr>
          <w:rStyle w:val="default"/>
          <w:rFonts w:cs="FrankRuehl"/>
          <w:rtl/>
        </w:rPr>
        <w:tab/>
        <w:t>ה</w:t>
      </w:r>
      <w:r w:rsidRPr="0039614A">
        <w:rPr>
          <w:rStyle w:val="default"/>
          <w:rFonts w:cs="FrankRuehl" w:hint="cs"/>
          <w:rtl/>
        </w:rPr>
        <w:t>נהלת רשות</w:t>
      </w:r>
      <w:r w:rsidRPr="0039614A">
        <w:rPr>
          <w:rStyle w:val="default"/>
          <w:rFonts w:cs="FrankRuehl"/>
          <w:rtl/>
        </w:rPr>
        <w:t xml:space="preserve"> </w:t>
      </w:r>
      <w:r w:rsidRPr="0039614A">
        <w:rPr>
          <w:rStyle w:val="default"/>
          <w:rFonts w:cs="FrankRuehl" w:hint="cs"/>
          <w:rtl/>
        </w:rPr>
        <w:t>רשאית לדחות את כל ההצעות שהוגשו לה, ומשעשתה כן, תפורסם הודעה שניה כאמור בסעיף 36.</w:t>
      </w:r>
    </w:p>
    <w:p w14:paraId="2BC67323" w14:textId="77777777" w:rsidR="007C4003" w:rsidRPr="0039614A" w:rsidRDefault="007C4003" w:rsidP="00F24515">
      <w:pPr>
        <w:pStyle w:val="P00"/>
        <w:spacing w:before="72"/>
        <w:ind w:left="0" w:right="1134"/>
        <w:rPr>
          <w:rStyle w:val="default"/>
          <w:rFonts w:cs="FrankRuehl"/>
          <w:rtl/>
        </w:rPr>
      </w:pPr>
      <w:bookmarkStart w:id="53" w:name="Seif39"/>
      <w:bookmarkEnd w:id="53"/>
      <w:r w:rsidRPr="0039614A">
        <w:rPr>
          <w:rFonts w:cs="Miriam"/>
          <w:lang w:val="he-IL"/>
        </w:rPr>
        <w:pict w14:anchorId="2FE6CF0B">
          <v:rect id="_x0000_s1065" style="position:absolute;left:0;text-align:left;margin-left:464.5pt;margin-top:8.05pt;width:75.05pt;height:18.9pt;z-index:251657216" o:allowincell="f" filled="f" stroked="f" strokecolor="lime" strokeweight=".25pt">
            <v:textbox style="mso-next-textbox:#_x0000_s1065" inset="0,0,0,0">
              <w:txbxContent>
                <w:p w14:paraId="5F5B0CF7" w14:textId="77777777" w:rsidR="00255C0D" w:rsidRDefault="00255C0D" w:rsidP="0094578C">
                  <w:pPr>
                    <w:spacing w:line="160" w:lineRule="exact"/>
                    <w:rPr>
                      <w:rFonts w:cs="Miriam"/>
                      <w:noProof/>
                      <w:szCs w:val="18"/>
                      <w:rtl/>
                    </w:rPr>
                  </w:pPr>
                  <w:r>
                    <w:rPr>
                      <w:rFonts w:cs="Miriam"/>
                      <w:szCs w:val="18"/>
                      <w:rtl/>
                    </w:rPr>
                    <w:t>ה</w:t>
                  </w:r>
                  <w:r>
                    <w:rPr>
                      <w:rFonts w:cs="Miriam" w:hint="cs"/>
                      <w:szCs w:val="18"/>
                      <w:rtl/>
                    </w:rPr>
                    <w:t xml:space="preserve">שתתפות </w:t>
                  </w:r>
                  <w:r>
                    <w:rPr>
                      <w:rFonts w:cs="Miriam"/>
                      <w:szCs w:val="18"/>
                      <w:rtl/>
                    </w:rPr>
                    <w:t>ר</w:t>
                  </w:r>
                  <w:r>
                    <w:rPr>
                      <w:rFonts w:cs="Miriam" w:hint="cs"/>
                      <w:szCs w:val="18"/>
                      <w:rtl/>
                    </w:rPr>
                    <w:t>שות מקומית</w:t>
                  </w:r>
                </w:p>
              </w:txbxContent>
            </v:textbox>
            <w10:anchorlock/>
          </v:rect>
        </w:pict>
      </w:r>
      <w:r w:rsidRPr="0039614A">
        <w:rPr>
          <w:rStyle w:val="big-number"/>
          <w:rFonts w:cs="Miriam"/>
          <w:rtl/>
        </w:rPr>
        <w:t>39</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 xml:space="preserve">רשות מקומית המיוצגת ברשות רשאית להגיש הצעות מחירים לביצוע עבודה אם הודיעה בכתב לרשות ולועדת המכרזים על כוונתה להגיש הצעות כאמור לפני הישיבה הראשונה בה ידונו בהצעה. </w:t>
      </w:r>
      <w:r w:rsidRPr="0039614A">
        <w:rPr>
          <w:rStyle w:val="default"/>
          <w:rFonts w:cs="FrankRuehl"/>
          <w:rtl/>
        </w:rPr>
        <w:t>ה</w:t>
      </w:r>
      <w:r w:rsidRPr="0039614A">
        <w:rPr>
          <w:rStyle w:val="default"/>
          <w:rFonts w:cs="FrankRuehl" w:hint="cs"/>
          <w:rtl/>
        </w:rPr>
        <w:t>וראה זו חלה גם על תאגיד שרשות מקומית כאמור חבר בו.</w:t>
      </w:r>
    </w:p>
    <w:p w14:paraId="773BDA15"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נציגה של רשות מקומית כאמור לא ישתתף בדיונים על הצעות בועדת המכרזים ולא יצביע בכל הדיון בה.</w:t>
      </w:r>
    </w:p>
    <w:p w14:paraId="4E2A45B3" w14:textId="77777777" w:rsidR="007C4003" w:rsidRDefault="007C4003" w:rsidP="00F24515">
      <w:pPr>
        <w:pStyle w:val="medium2-header"/>
        <w:keepLines w:val="0"/>
        <w:spacing w:before="72"/>
        <w:ind w:left="0" w:right="1134"/>
        <w:rPr>
          <w:rFonts w:hint="cs"/>
          <w:noProof/>
          <w:sz w:val="20"/>
          <w:rtl/>
        </w:rPr>
      </w:pPr>
      <w:bookmarkStart w:id="54" w:name="med4"/>
      <w:bookmarkEnd w:id="54"/>
      <w:r>
        <w:rPr>
          <w:noProof/>
          <w:sz w:val="20"/>
          <w:rtl/>
        </w:rPr>
        <w:t>פ</w:t>
      </w:r>
      <w:r>
        <w:rPr>
          <w:rFonts w:hint="cs"/>
          <w:noProof/>
          <w:sz w:val="20"/>
          <w:rtl/>
        </w:rPr>
        <w:t>רק חמישי: עובדים</w:t>
      </w:r>
    </w:p>
    <w:p w14:paraId="46C0B76C" w14:textId="77777777" w:rsidR="00FA0677" w:rsidRDefault="00FA0677" w:rsidP="009E425C">
      <w:pPr>
        <w:pStyle w:val="header-2"/>
        <w:ind w:left="0" w:right="1134"/>
        <w:rPr>
          <w:rFonts w:cs="Miriam" w:hint="cs"/>
          <w:rtl/>
        </w:rPr>
      </w:pPr>
      <w:bookmarkStart w:id="55" w:name="hed20"/>
      <w:bookmarkEnd w:id="55"/>
      <w:r>
        <w:rPr>
          <w:lang w:val="he-IL"/>
        </w:rPr>
        <w:pict w14:anchorId="44A1A56C">
          <v:rect id="_x0000_s1106" style="position:absolute;left:0;text-align:left;margin-left:464.35pt;margin-top:12.75pt;width:75.05pt;height:10.4pt;z-index:251689984" o:allowincell="f" filled="f" stroked="f" strokecolor="lime" strokeweight=".25pt">
            <v:textbox style="mso-next-textbox:#_x0000_s1106" inset="0,0,0,0">
              <w:txbxContent>
                <w:p w14:paraId="22A691DA"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Pr>
          <w:rFonts w:cs="Miriam"/>
          <w:rtl/>
        </w:rPr>
        <w:t>סימן</w:t>
      </w:r>
      <w:r>
        <w:rPr>
          <w:rFonts w:cs="Miriam" w:hint="cs"/>
          <w:rtl/>
        </w:rPr>
        <w:t xml:space="preserve"> א': </w:t>
      </w:r>
      <w:r w:rsidR="009E425C">
        <w:rPr>
          <w:rFonts w:cs="Miriam" w:hint="cs"/>
          <w:rtl/>
        </w:rPr>
        <w:t>המנהל הכללי של הרשות</w:t>
      </w:r>
    </w:p>
    <w:p w14:paraId="6A498A71"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56" w:name="Rov93"/>
      <w:r w:rsidRPr="006D6479">
        <w:rPr>
          <w:rFonts w:hint="cs"/>
          <w:vanish/>
          <w:color w:val="FF0000"/>
          <w:szCs w:val="20"/>
          <w:shd w:val="clear" w:color="auto" w:fill="FFFF99"/>
          <w:rtl/>
        </w:rPr>
        <w:t>מיום 6.3.2017</w:t>
      </w:r>
    </w:p>
    <w:p w14:paraId="2250F395"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169D6F80" w14:textId="77777777" w:rsidR="00FA0677" w:rsidRPr="006D6479" w:rsidRDefault="00FA0677" w:rsidP="00FA0677">
      <w:pPr>
        <w:pStyle w:val="P00"/>
        <w:spacing w:before="0"/>
        <w:ind w:left="0" w:right="1134"/>
        <w:rPr>
          <w:rFonts w:hint="cs"/>
          <w:vanish/>
          <w:szCs w:val="20"/>
          <w:shd w:val="clear" w:color="auto" w:fill="FFFF99"/>
          <w:rtl/>
        </w:rPr>
      </w:pPr>
      <w:hyperlink r:id="rId30"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805</w:t>
      </w:r>
    </w:p>
    <w:p w14:paraId="30CB4935" w14:textId="77777777" w:rsidR="00FA0677" w:rsidRPr="009E425C" w:rsidRDefault="00FA0677" w:rsidP="009E425C">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סימן א'</w:t>
      </w:r>
      <w:bookmarkEnd w:id="56"/>
    </w:p>
    <w:p w14:paraId="01C44994" w14:textId="77777777" w:rsidR="00FA0677" w:rsidRDefault="00FA0677" w:rsidP="009E425C">
      <w:pPr>
        <w:pStyle w:val="P00"/>
        <w:spacing w:before="72"/>
        <w:ind w:left="0" w:right="1134"/>
        <w:rPr>
          <w:rStyle w:val="default"/>
          <w:rFonts w:cs="FrankRuehl" w:hint="cs"/>
          <w:rtl/>
        </w:rPr>
      </w:pPr>
      <w:bookmarkStart w:id="57" w:name="Seif63"/>
      <w:bookmarkEnd w:id="57"/>
      <w:r w:rsidRPr="0039614A">
        <w:rPr>
          <w:rFonts w:cs="Miriam"/>
          <w:lang w:val="he-IL"/>
        </w:rPr>
        <w:pict w14:anchorId="08540491">
          <v:rect id="_x0000_s1107" style="position:absolute;left:0;text-align:left;margin-left:464.5pt;margin-top:8.05pt;width:75.05pt;height:36.9pt;z-index:251691008" o:allowincell="f" filled="f" stroked="f" strokecolor="lime" strokeweight=".25pt">
            <v:textbox style="mso-next-textbox:#_x0000_s1107" inset="0,0,0,0">
              <w:txbxContent>
                <w:p w14:paraId="174A4A8B" w14:textId="77777777" w:rsidR="00255C0D" w:rsidRDefault="00255C0D" w:rsidP="00FA0677">
                  <w:pPr>
                    <w:spacing w:line="160" w:lineRule="exact"/>
                    <w:rPr>
                      <w:rFonts w:cs="Miriam" w:hint="cs"/>
                      <w:noProof/>
                      <w:szCs w:val="18"/>
                      <w:rtl/>
                    </w:rPr>
                  </w:pPr>
                  <w:r>
                    <w:rPr>
                      <w:rFonts w:cs="Miriam" w:hint="cs"/>
                      <w:szCs w:val="18"/>
                      <w:rtl/>
                    </w:rPr>
                    <w:t>ועדת איתור למינוי מנהל כללי של רשות ניקוז</w:t>
                  </w:r>
                </w:p>
                <w:p w14:paraId="181A6747"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sidRPr="0039614A">
        <w:rPr>
          <w:rStyle w:val="big-number"/>
          <w:rFonts w:cs="Miriam"/>
          <w:rtl/>
        </w:rPr>
        <w:t>39</w:t>
      </w:r>
      <w:r>
        <w:rPr>
          <w:rStyle w:val="default"/>
          <w:rFonts w:cs="FrankRuehl" w:hint="cs"/>
          <w:rtl/>
        </w:rPr>
        <w:t>א</w:t>
      </w:r>
      <w:r w:rsidRPr="0039614A">
        <w:rPr>
          <w:rStyle w:val="default"/>
          <w:rFonts w:cs="FrankRuehl"/>
          <w:rtl/>
        </w:rPr>
        <w:t>.</w:t>
      </w:r>
      <w:r w:rsidRPr="0039614A">
        <w:rPr>
          <w:rStyle w:val="default"/>
          <w:rFonts w:cs="FrankRuehl"/>
          <w:rtl/>
        </w:rPr>
        <w:tab/>
      </w:r>
      <w:r w:rsidR="009E425C">
        <w:rPr>
          <w:rStyle w:val="default"/>
          <w:rFonts w:cs="FrankRuehl" w:hint="cs"/>
          <w:rtl/>
        </w:rPr>
        <w:t>(א)</w:t>
      </w:r>
      <w:r w:rsidR="009E425C">
        <w:rPr>
          <w:rStyle w:val="default"/>
          <w:rFonts w:cs="FrankRuehl" w:hint="cs"/>
          <w:rtl/>
        </w:rPr>
        <w:tab/>
        <w:t xml:space="preserve">רשות ניקוז תמנה את המנהל הכללי של רשות הניקוז (להלן </w:t>
      </w:r>
      <w:r w:rsidR="009E425C">
        <w:rPr>
          <w:rStyle w:val="default"/>
          <w:rFonts w:cs="FrankRuehl"/>
          <w:rtl/>
        </w:rPr>
        <w:t>–</w:t>
      </w:r>
      <w:r w:rsidR="009E425C">
        <w:rPr>
          <w:rStyle w:val="default"/>
          <w:rFonts w:cs="FrankRuehl" w:hint="cs"/>
          <w:rtl/>
        </w:rPr>
        <w:t xml:space="preserve"> המנהל הכללי) לאחר שתקיים הליך לאיתור מועמדים ובכפוף להתייעצות כאמור בסעיף 39ב.</w:t>
      </w:r>
    </w:p>
    <w:p w14:paraId="624765A4" w14:textId="77777777" w:rsidR="009E425C" w:rsidRDefault="009E425C" w:rsidP="009E42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הליך לאיתור מועמדים יקוים באמצעות ועדת איתור שתמליץ למליאת רשות הניקוז על המועמד המתאים ביותר לתפקיד המנהל הכללי; ועדת האיתור רשאית להמליץ על יותר ממועמד אחד ובלבד שלא תמליץ על יותר משלושה מועמדים, בכפוף למקרים שנקבעו בכללים הנהוגים בשירות המדינה לגבי עבודתן של ועדות לאיתור מועמדים, ובשינויים המחויבים.</w:t>
      </w:r>
    </w:p>
    <w:p w14:paraId="68132B3B" w14:textId="77777777" w:rsidR="009E425C" w:rsidRDefault="009E425C" w:rsidP="009E42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E509F">
        <w:rPr>
          <w:rStyle w:val="default"/>
          <w:rFonts w:cs="FrankRuehl" w:hint="cs"/>
          <w:rtl/>
        </w:rPr>
        <w:t>בוועדת האיתור יהיו חברים נציג שר החקלאות ופיתוח הכפר ברשות הניקוז, נציג השר להגנת הסביבה ברשות הניקוז ושלושה נציגים של הרשויות המקומיות ברשות הניקוז.</w:t>
      </w:r>
    </w:p>
    <w:p w14:paraId="426E616E" w14:textId="77777777" w:rsidR="009E509F" w:rsidRDefault="009E509F" w:rsidP="009E42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הזמנה לישיבות ועדת האיתור תימסר גם לידי סגן המנהל הכללי במשרד החקלאות ופיתוח הכפר האחראי על תחום רשויות הניקוז ומעמדו בה יהיה כשל משקיף.</w:t>
      </w:r>
    </w:p>
    <w:p w14:paraId="1F9CA17D" w14:textId="77777777" w:rsidR="009E509F" w:rsidRDefault="009E509F" w:rsidP="009E425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האיתור תפרסם בפומבי, בשני עיתונים בעלי תפוצה רחבה, הודעה על המשרה וכי מועמדים שרואים עצמם מתאימים רשאים להגיש את מועמדותם; הוועדה תקבע ותפרסם את מאפייני המשרה ותנאי הסף הנדרשים מן המועמדים.</w:t>
      </w:r>
    </w:p>
    <w:p w14:paraId="56EBFACC" w14:textId="77777777" w:rsidR="009E509F" w:rsidRDefault="009E509F" w:rsidP="009E509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פרסום כאמור בסעיף קטן (ג) יהיה ל-21 ימים, אך ועדת האיתור רשאית להאריך תקופה זו, לפי שיקול דעתה.</w:t>
      </w:r>
    </w:p>
    <w:p w14:paraId="36013B67" w14:textId="77777777" w:rsidR="009E509F" w:rsidRDefault="009E509F" w:rsidP="009E509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1F513E">
        <w:rPr>
          <w:rStyle w:val="default"/>
          <w:rFonts w:cs="FrankRuehl" w:hint="cs"/>
          <w:rtl/>
        </w:rPr>
        <w:t>ועדת האיתור רשאית לפנות ביוזמתה למועמדים פוטנציאליים ולהזמינם להציג מועמדות.</w:t>
      </w:r>
    </w:p>
    <w:p w14:paraId="6850A958" w14:textId="77777777" w:rsidR="001F513E" w:rsidRDefault="001F513E" w:rsidP="009E509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לעניין כשירות לתפקיד המנהל הכללי יחול סעיף 37(ג) לחוק החברות הממשלתיות, בשינויים המחויבים; ועדת האיתור תקבע אמות מידה להערכת המועמדים, מעבר לתנאי הסף כאמור, הנובעות ממאפייני המשרה; הוועדה תערוך סינון ראשוני למועמדים העומדים בתנאי הסף בהתאם לאמות המידה כאמור.</w:t>
      </w:r>
    </w:p>
    <w:p w14:paraId="797D8762" w14:textId="77777777" w:rsidR="001F513E" w:rsidRDefault="001F513E" w:rsidP="009E509F">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CE6F38">
        <w:rPr>
          <w:rStyle w:val="default"/>
          <w:rFonts w:cs="FrankRuehl" w:hint="cs"/>
          <w:rtl/>
        </w:rPr>
        <w:t>ועדת האיתור רשאית לקבוע כלים נוספים למיון, לרבות שליחת המועמדים לבחינות, ואולם ההמלצה לחברי רשות הניקוז בנוגע להתאמת מועמד תיוותר בידי ועדת האיתור.</w:t>
      </w:r>
    </w:p>
    <w:p w14:paraId="5FBFA273" w14:textId="77777777" w:rsidR="00CE6F38" w:rsidRPr="0039614A" w:rsidRDefault="00CE6F38" w:rsidP="009E509F">
      <w:pPr>
        <w:pStyle w:val="P00"/>
        <w:spacing w:before="72"/>
        <w:ind w:left="0" w:right="1134"/>
        <w:rPr>
          <w:rStyle w:val="default"/>
          <w:rFonts w:cs="FrankRuehl"/>
          <w:rtl/>
        </w:rPr>
      </w:pPr>
      <w:r>
        <w:rPr>
          <w:rStyle w:val="default"/>
          <w:rFonts w:cs="FrankRuehl" w:hint="cs"/>
          <w:rtl/>
        </w:rPr>
        <w:tab/>
        <w:t>(י)</w:t>
      </w:r>
      <w:r>
        <w:rPr>
          <w:rStyle w:val="default"/>
          <w:rFonts w:cs="FrankRuehl" w:hint="cs"/>
          <w:rtl/>
        </w:rPr>
        <w:tab/>
        <w:t>על ועדת האיתור לתת ביטוי הולם לייצוגם של מועמדים השייכים לאחת האוכלוסיות הזכאיות לייצוג הולם על פי חוק, ויחול לעניין זה הוראות סעיף 15א לחוק שירות המדינה (מינויים), התשי"ט-1959, בשינויים המחויבים.</w:t>
      </w:r>
    </w:p>
    <w:p w14:paraId="55C80CB0"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58" w:name="Rov94"/>
      <w:r w:rsidRPr="006D6479">
        <w:rPr>
          <w:rFonts w:hint="cs"/>
          <w:vanish/>
          <w:color w:val="FF0000"/>
          <w:szCs w:val="20"/>
          <w:shd w:val="clear" w:color="auto" w:fill="FFFF99"/>
          <w:rtl/>
        </w:rPr>
        <w:t>מיום 6.3.2017</w:t>
      </w:r>
    </w:p>
    <w:p w14:paraId="769B9FE4"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4B51D381" w14:textId="77777777" w:rsidR="00FA0677" w:rsidRPr="006D6479" w:rsidRDefault="00FA0677" w:rsidP="00FA0677">
      <w:pPr>
        <w:pStyle w:val="P00"/>
        <w:spacing w:before="0"/>
        <w:ind w:left="0" w:right="1134"/>
        <w:rPr>
          <w:rFonts w:hint="cs"/>
          <w:vanish/>
          <w:szCs w:val="20"/>
          <w:shd w:val="clear" w:color="auto" w:fill="FFFF99"/>
          <w:rtl/>
        </w:rPr>
      </w:pPr>
      <w:hyperlink r:id="rId31"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805</w:t>
      </w:r>
    </w:p>
    <w:p w14:paraId="1D2BE870" w14:textId="77777777" w:rsidR="00FA0677" w:rsidRPr="00CE6F38" w:rsidRDefault="00FA0677" w:rsidP="00CE6F38">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39א</w:t>
      </w:r>
      <w:bookmarkEnd w:id="58"/>
    </w:p>
    <w:p w14:paraId="3880CBBB" w14:textId="77777777" w:rsidR="00FA0677" w:rsidRDefault="00FA0677" w:rsidP="00CE6F38">
      <w:pPr>
        <w:pStyle w:val="P00"/>
        <w:spacing w:before="72"/>
        <w:ind w:left="0" w:right="1134"/>
        <w:rPr>
          <w:rStyle w:val="default"/>
          <w:rFonts w:cs="FrankRuehl" w:hint="cs"/>
          <w:rtl/>
        </w:rPr>
      </w:pPr>
      <w:bookmarkStart w:id="59" w:name="Seif64"/>
      <w:bookmarkEnd w:id="59"/>
      <w:r w:rsidRPr="0039614A">
        <w:rPr>
          <w:rFonts w:cs="Miriam"/>
          <w:lang w:val="he-IL"/>
        </w:rPr>
        <w:pict w14:anchorId="1A3FEA79">
          <v:rect id="_x0000_s1108" style="position:absolute;left:0;text-align:left;margin-left:464.5pt;margin-top:8.05pt;width:75.05pt;height:25.3pt;z-index:251692032" o:allowincell="f" filled="f" stroked="f" strokecolor="lime" strokeweight=".25pt">
            <v:textbox style="mso-next-textbox:#_x0000_s1108" inset="0,0,0,0">
              <w:txbxContent>
                <w:p w14:paraId="2EAEB251" w14:textId="77777777" w:rsidR="00255C0D" w:rsidRDefault="00255C0D" w:rsidP="00FA0677">
                  <w:pPr>
                    <w:spacing w:line="160" w:lineRule="exact"/>
                    <w:rPr>
                      <w:rFonts w:cs="Miriam" w:hint="cs"/>
                      <w:noProof/>
                      <w:szCs w:val="18"/>
                      <w:rtl/>
                    </w:rPr>
                  </w:pPr>
                  <w:r>
                    <w:rPr>
                      <w:rFonts w:cs="Miriam" w:hint="cs"/>
                      <w:szCs w:val="18"/>
                      <w:rtl/>
                    </w:rPr>
                    <w:t>הוועדה לבדיקת מינויים</w:t>
                  </w:r>
                </w:p>
                <w:p w14:paraId="7EFB8E29"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sidRPr="0039614A">
        <w:rPr>
          <w:rStyle w:val="big-number"/>
          <w:rFonts w:cs="Miriam"/>
          <w:rtl/>
        </w:rPr>
        <w:t>39</w:t>
      </w:r>
      <w:r>
        <w:rPr>
          <w:rStyle w:val="default"/>
          <w:rFonts w:cs="FrankRuehl" w:hint="cs"/>
          <w:rtl/>
        </w:rPr>
        <w:t>ב</w:t>
      </w:r>
      <w:r w:rsidRPr="0039614A">
        <w:rPr>
          <w:rStyle w:val="default"/>
          <w:rFonts w:cs="FrankRuehl"/>
          <w:rtl/>
        </w:rPr>
        <w:t>.</w:t>
      </w:r>
      <w:r w:rsidRPr="0039614A">
        <w:rPr>
          <w:rStyle w:val="default"/>
          <w:rFonts w:cs="FrankRuehl"/>
          <w:rtl/>
        </w:rPr>
        <w:tab/>
      </w:r>
      <w:r w:rsidR="00CE6F38">
        <w:rPr>
          <w:rStyle w:val="default"/>
          <w:rFonts w:cs="FrankRuehl" w:hint="cs"/>
          <w:rtl/>
        </w:rPr>
        <w:t>(א)</w:t>
      </w:r>
      <w:r w:rsidR="00CE6F38">
        <w:rPr>
          <w:rStyle w:val="default"/>
          <w:rFonts w:cs="FrankRuehl" w:hint="cs"/>
          <w:rtl/>
        </w:rPr>
        <w:tab/>
        <w:t xml:space="preserve">מינוי המנהל הכללי טעון התייעצות עם הוועדה לבדיקת מינויים כהגדרתה בחוק החברות הממשלתיות, התשל"ה-1975 (להלן </w:t>
      </w:r>
      <w:r w:rsidR="00CE6F38">
        <w:rPr>
          <w:rStyle w:val="default"/>
          <w:rFonts w:cs="FrankRuehl"/>
          <w:rtl/>
        </w:rPr>
        <w:t>–</w:t>
      </w:r>
      <w:r w:rsidR="00CE6F38">
        <w:rPr>
          <w:rStyle w:val="default"/>
          <w:rFonts w:cs="FrankRuehl" w:hint="cs"/>
          <w:rtl/>
        </w:rPr>
        <w:t xml:space="preserve"> הוועדה לבדיקת מינויים וחוק החברות הממשלתיות, בהתאמה).</w:t>
      </w:r>
    </w:p>
    <w:p w14:paraId="4014A3DE" w14:textId="77777777" w:rsidR="00CE6F38" w:rsidRDefault="00CE6F38" w:rsidP="00CE6F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הרכב הוועדה לבדיקת מינויים יהיה לפי סעיף 60א לחוק החברות הממשלתיות.</w:t>
      </w:r>
    </w:p>
    <w:p w14:paraId="72DF5ACE" w14:textId="77777777" w:rsidR="00CE6F38" w:rsidRDefault="00CE6F38" w:rsidP="00CE6F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לבדיקת מינויים תבדוק את כשירותו והתאמתו של המועמד לתפקיד המנהל הכללי לפי הוראות צו זה ולפי סעיף 18ג לחוק החברות הממשלתיות, בשינויים המחויבים ובשינוי זה: במקום "לשר משרי הממשלה" יקראו "לחבר מחברי הרשות".</w:t>
      </w:r>
    </w:p>
    <w:p w14:paraId="7DAB84E5" w14:textId="77777777" w:rsidR="00CE6F38" w:rsidRPr="0039614A" w:rsidRDefault="00CE6F38" w:rsidP="00CE6F38">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החליטה הוועדה לבדיקת מינויים שלא להמליץ על מועמד מפאת אי-כשירותו, לא ימונה המועמד למשרה כאמור.</w:t>
      </w:r>
    </w:p>
    <w:p w14:paraId="38165355"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60" w:name="Rov95"/>
      <w:r w:rsidRPr="006D6479">
        <w:rPr>
          <w:rFonts w:hint="cs"/>
          <w:vanish/>
          <w:color w:val="FF0000"/>
          <w:szCs w:val="20"/>
          <w:shd w:val="clear" w:color="auto" w:fill="FFFF99"/>
          <w:rtl/>
        </w:rPr>
        <w:t>מיום 6.3.2017</w:t>
      </w:r>
    </w:p>
    <w:p w14:paraId="4B87AD62"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2F1369B6" w14:textId="77777777" w:rsidR="00FA0677" w:rsidRPr="006D6479" w:rsidRDefault="00FA0677" w:rsidP="00FA0677">
      <w:pPr>
        <w:pStyle w:val="P00"/>
        <w:spacing w:before="0"/>
        <w:ind w:left="0" w:right="1134"/>
        <w:rPr>
          <w:rFonts w:hint="cs"/>
          <w:vanish/>
          <w:szCs w:val="20"/>
          <w:shd w:val="clear" w:color="auto" w:fill="FFFF99"/>
          <w:rtl/>
        </w:rPr>
      </w:pPr>
      <w:hyperlink r:id="rId32"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806</w:t>
      </w:r>
    </w:p>
    <w:p w14:paraId="16CB2E2E" w14:textId="77777777" w:rsidR="00FA0677" w:rsidRPr="00CE6F38" w:rsidRDefault="00FA0677" w:rsidP="00CE6F38">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39ב</w:t>
      </w:r>
      <w:bookmarkEnd w:id="60"/>
    </w:p>
    <w:p w14:paraId="0BB763FF" w14:textId="77777777" w:rsidR="00FA0677" w:rsidRPr="0039614A" w:rsidRDefault="00FA0677" w:rsidP="00CE6F38">
      <w:pPr>
        <w:pStyle w:val="P00"/>
        <w:spacing w:before="72"/>
        <w:ind w:left="0" w:right="1134"/>
        <w:rPr>
          <w:rStyle w:val="default"/>
          <w:rFonts w:cs="FrankRuehl"/>
          <w:rtl/>
        </w:rPr>
      </w:pPr>
      <w:bookmarkStart w:id="61" w:name="Seif65"/>
      <w:bookmarkEnd w:id="61"/>
      <w:r w:rsidRPr="0039614A">
        <w:rPr>
          <w:rFonts w:cs="Miriam"/>
          <w:lang w:val="he-IL"/>
        </w:rPr>
        <w:pict w14:anchorId="2112D57D">
          <v:rect id="_x0000_s1109" style="position:absolute;left:0;text-align:left;margin-left:464.5pt;margin-top:8.05pt;width:75.05pt;height:25.3pt;z-index:251693056" o:allowincell="f" filled="f" stroked="f" strokecolor="lime" strokeweight=".25pt">
            <v:textbox style="mso-next-textbox:#_x0000_s1109" inset="0,0,0,0">
              <w:txbxContent>
                <w:p w14:paraId="257F83F8" w14:textId="77777777" w:rsidR="00255C0D" w:rsidRDefault="00255C0D" w:rsidP="00FA0677">
                  <w:pPr>
                    <w:spacing w:line="160" w:lineRule="exact"/>
                    <w:rPr>
                      <w:rFonts w:cs="Miriam" w:hint="cs"/>
                      <w:noProof/>
                      <w:szCs w:val="18"/>
                      <w:rtl/>
                    </w:rPr>
                  </w:pPr>
                  <w:r>
                    <w:rPr>
                      <w:rFonts w:cs="Miriam" w:hint="cs"/>
                      <w:szCs w:val="18"/>
                      <w:rtl/>
                    </w:rPr>
                    <w:t>תקופת הכהונה של המנהל הכללי</w:t>
                  </w:r>
                </w:p>
                <w:p w14:paraId="27F68BE0"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sidRPr="0039614A">
        <w:rPr>
          <w:rStyle w:val="big-number"/>
          <w:rFonts w:cs="Miriam"/>
          <w:rtl/>
        </w:rPr>
        <w:t>39</w:t>
      </w:r>
      <w:r w:rsidR="00CE6F38">
        <w:rPr>
          <w:rStyle w:val="default"/>
          <w:rFonts w:cs="FrankRuehl" w:hint="cs"/>
          <w:rtl/>
        </w:rPr>
        <w:t>ג</w:t>
      </w:r>
      <w:r w:rsidRPr="0039614A">
        <w:rPr>
          <w:rStyle w:val="default"/>
          <w:rFonts w:cs="FrankRuehl"/>
          <w:rtl/>
        </w:rPr>
        <w:t>.</w:t>
      </w:r>
      <w:r w:rsidRPr="0039614A">
        <w:rPr>
          <w:rStyle w:val="default"/>
          <w:rFonts w:cs="FrankRuehl"/>
          <w:rtl/>
        </w:rPr>
        <w:tab/>
      </w:r>
      <w:r w:rsidR="00CE6F38">
        <w:rPr>
          <w:rStyle w:val="default"/>
          <w:rFonts w:cs="FrankRuehl" w:hint="cs"/>
          <w:rtl/>
        </w:rPr>
        <w:t>המנהל הכללי ימונה לתקופה של חמש שנים, וניתן לשוב ולמנותו לתקופת כהונה נוספת, אחת בלבד.</w:t>
      </w:r>
    </w:p>
    <w:p w14:paraId="1583D37A"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62" w:name="Rov96"/>
      <w:r w:rsidRPr="006D6479">
        <w:rPr>
          <w:rFonts w:hint="cs"/>
          <w:vanish/>
          <w:color w:val="FF0000"/>
          <w:szCs w:val="20"/>
          <w:shd w:val="clear" w:color="auto" w:fill="FFFF99"/>
          <w:rtl/>
        </w:rPr>
        <w:t>מיום 6.3.2017</w:t>
      </w:r>
    </w:p>
    <w:p w14:paraId="7D54BEBE"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37266D8B" w14:textId="77777777" w:rsidR="00FA0677" w:rsidRPr="006D6479" w:rsidRDefault="00FA0677" w:rsidP="00FA0677">
      <w:pPr>
        <w:pStyle w:val="P00"/>
        <w:spacing w:before="0"/>
        <w:ind w:left="0" w:right="1134"/>
        <w:rPr>
          <w:rFonts w:hint="cs"/>
          <w:vanish/>
          <w:szCs w:val="20"/>
          <w:shd w:val="clear" w:color="auto" w:fill="FFFF99"/>
          <w:rtl/>
        </w:rPr>
      </w:pPr>
      <w:hyperlink r:id="rId33"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806</w:t>
      </w:r>
    </w:p>
    <w:p w14:paraId="58454456" w14:textId="77777777" w:rsidR="00FA0677" w:rsidRPr="00CE6F38" w:rsidRDefault="00FA0677" w:rsidP="00CE6F38">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39</w:t>
      </w:r>
      <w:r w:rsidR="00CE6F38" w:rsidRPr="006D6479">
        <w:rPr>
          <w:rFonts w:hint="cs"/>
          <w:b/>
          <w:bCs/>
          <w:vanish/>
          <w:szCs w:val="20"/>
          <w:shd w:val="clear" w:color="auto" w:fill="FFFF99"/>
          <w:rtl/>
        </w:rPr>
        <w:t>ג</w:t>
      </w:r>
      <w:bookmarkEnd w:id="62"/>
    </w:p>
    <w:p w14:paraId="745B8516" w14:textId="77777777" w:rsidR="00FA0677" w:rsidRDefault="00FA0677" w:rsidP="00255C0D">
      <w:pPr>
        <w:pStyle w:val="P00"/>
        <w:spacing w:before="72"/>
        <w:ind w:left="0" w:right="1134"/>
        <w:rPr>
          <w:rStyle w:val="default"/>
          <w:rFonts w:cs="FrankRuehl" w:hint="cs"/>
          <w:rtl/>
        </w:rPr>
      </w:pPr>
      <w:bookmarkStart w:id="63" w:name="Seif66"/>
      <w:bookmarkEnd w:id="63"/>
      <w:r w:rsidRPr="0039614A">
        <w:rPr>
          <w:rFonts w:cs="Miriam"/>
          <w:lang w:val="he-IL"/>
        </w:rPr>
        <w:pict w14:anchorId="6A94D25B">
          <v:rect id="_x0000_s1110" style="position:absolute;left:0;text-align:left;margin-left:464.5pt;margin-top:8.05pt;width:75.05pt;height:25.3pt;z-index:251694080" o:allowincell="f" filled="f" stroked="f" strokecolor="lime" strokeweight=".25pt">
            <v:textbox style="mso-next-textbox:#_x0000_s1110" inset="0,0,0,0">
              <w:txbxContent>
                <w:p w14:paraId="74DE8180" w14:textId="77777777" w:rsidR="00255C0D" w:rsidRDefault="00255C0D" w:rsidP="00FA0677">
                  <w:pPr>
                    <w:spacing w:line="160" w:lineRule="exact"/>
                    <w:rPr>
                      <w:rFonts w:cs="Miriam" w:hint="cs"/>
                      <w:noProof/>
                      <w:szCs w:val="18"/>
                      <w:rtl/>
                    </w:rPr>
                  </w:pPr>
                  <w:r>
                    <w:rPr>
                      <w:rFonts w:cs="Miriam" w:hint="cs"/>
                      <w:szCs w:val="18"/>
                      <w:rtl/>
                    </w:rPr>
                    <w:t>אחריות המנהל הכללי וסמכויותיו</w:t>
                  </w:r>
                </w:p>
                <w:p w14:paraId="171B0184"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sidRPr="0039614A">
        <w:rPr>
          <w:rStyle w:val="big-number"/>
          <w:rFonts w:cs="Miriam"/>
          <w:rtl/>
        </w:rPr>
        <w:t>39</w:t>
      </w:r>
      <w:r w:rsidR="00CE6F38">
        <w:rPr>
          <w:rStyle w:val="default"/>
          <w:rFonts w:cs="FrankRuehl" w:hint="cs"/>
          <w:rtl/>
        </w:rPr>
        <w:t>ד</w:t>
      </w:r>
      <w:r w:rsidRPr="0039614A">
        <w:rPr>
          <w:rStyle w:val="default"/>
          <w:rFonts w:cs="FrankRuehl"/>
          <w:rtl/>
        </w:rPr>
        <w:t>.</w:t>
      </w:r>
      <w:r w:rsidRPr="0039614A">
        <w:rPr>
          <w:rStyle w:val="default"/>
          <w:rFonts w:cs="FrankRuehl"/>
          <w:rtl/>
        </w:rPr>
        <w:tab/>
      </w:r>
      <w:r w:rsidR="00255C0D">
        <w:rPr>
          <w:rStyle w:val="default"/>
          <w:rFonts w:cs="FrankRuehl" w:hint="cs"/>
          <w:rtl/>
        </w:rPr>
        <w:t>(א)</w:t>
      </w:r>
      <w:r w:rsidR="00255C0D">
        <w:rPr>
          <w:rStyle w:val="default"/>
          <w:rFonts w:cs="FrankRuehl" w:hint="cs"/>
          <w:rtl/>
        </w:rPr>
        <w:tab/>
        <w:t>המנהל הכללי אחראי לניהול השוטף של ענייני רשות הניקוז במסגרת מדיניות רשות הניקוז, בהתאם להנחיות רשות הניקוז והנהלתה ובכפוף להוראות צו זה.</w:t>
      </w:r>
    </w:p>
    <w:p w14:paraId="760D81C5" w14:textId="77777777" w:rsidR="00255C0D" w:rsidRDefault="00255C0D" w:rsidP="00255C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למנהל הכללי יהיו כל סמכויות הניהול והביצוע של רשות הניקוז שלא הוקנו בחוק או בצו הניקוז וההגנה מפני שיטפונות (הקמת רשויות ניקוז), התש"ך-1960, לאורגן אחר של רשות הניקוז, והוא יהיה נתון לפיקוח של רשות הניקוז והנהלתה.</w:t>
      </w:r>
    </w:p>
    <w:p w14:paraId="7F38483E" w14:textId="77777777" w:rsidR="00255C0D" w:rsidRDefault="00255C0D" w:rsidP="00255C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הניקוז והנהלתה רשאיות להגביל או לסייג את סמכויות המנהל הכללי, ולהפעילן במקומו.</w:t>
      </w:r>
    </w:p>
    <w:p w14:paraId="2D385F19" w14:textId="77777777" w:rsidR="00255C0D" w:rsidRDefault="00255C0D" w:rsidP="00255C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הניקוז והנהלתה רשאיות להורות למנהל הכללי כיצד לפעול בעניין מסוים; לא קיים המנהל הכללי את ההוראה, רשאיות הרשות או ההנהלה, לפי העניין, להפעיל את הסמכות הנדרשת לביצוע ההוראה במקומו.</w:t>
      </w:r>
    </w:p>
    <w:p w14:paraId="66A4FD33" w14:textId="77777777" w:rsidR="00255C0D" w:rsidRPr="0039614A" w:rsidRDefault="00255C0D" w:rsidP="00255C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נבצר מהמנהל הכללי להפעיל את סמכויותיו, רשאיות רשות הניקוז והנהלתה להפעילן במקומו.</w:t>
      </w:r>
    </w:p>
    <w:p w14:paraId="6292736E"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64" w:name="Rov97"/>
      <w:r w:rsidRPr="006D6479">
        <w:rPr>
          <w:rFonts w:hint="cs"/>
          <w:vanish/>
          <w:color w:val="FF0000"/>
          <w:szCs w:val="20"/>
          <w:shd w:val="clear" w:color="auto" w:fill="FFFF99"/>
          <w:rtl/>
        </w:rPr>
        <w:t>מיום 6.3.2017</w:t>
      </w:r>
    </w:p>
    <w:p w14:paraId="27631E00"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2082B414" w14:textId="77777777" w:rsidR="00FA0677" w:rsidRPr="006D6479" w:rsidRDefault="00FA0677" w:rsidP="00FA0677">
      <w:pPr>
        <w:pStyle w:val="P00"/>
        <w:spacing w:before="0"/>
        <w:ind w:left="0" w:right="1134"/>
        <w:rPr>
          <w:rFonts w:hint="cs"/>
          <w:vanish/>
          <w:szCs w:val="20"/>
          <w:shd w:val="clear" w:color="auto" w:fill="FFFF99"/>
          <w:rtl/>
        </w:rPr>
      </w:pPr>
      <w:hyperlink r:id="rId34"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806</w:t>
      </w:r>
    </w:p>
    <w:p w14:paraId="51432115" w14:textId="77777777" w:rsidR="00FA0677" w:rsidRPr="00255C0D" w:rsidRDefault="00FA0677" w:rsidP="00255C0D">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39</w:t>
      </w:r>
      <w:r w:rsidR="00CE6F38" w:rsidRPr="006D6479">
        <w:rPr>
          <w:rFonts w:hint="cs"/>
          <w:b/>
          <w:bCs/>
          <w:vanish/>
          <w:szCs w:val="20"/>
          <w:shd w:val="clear" w:color="auto" w:fill="FFFF99"/>
          <w:rtl/>
        </w:rPr>
        <w:t>ד</w:t>
      </w:r>
      <w:bookmarkEnd w:id="64"/>
    </w:p>
    <w:p w14:paraId="1758F6DA" w14:textId="77777777" w:rsidR="00255C0D" w:rsidRDefault="00FA0677" w:rsidP="00255C0D">
      <w:pPr>
        <w:pStyle w:val="P00"/>
        <w:spacing w:before="72"/>
        <w:ind w:left="0" w:right="1134"/>
        <w:rPr>
          <w:rStyle w:val="default"/>
          <w:rFonts w:cs="FrankRuehl" w:hint="cs"/>
          <w:rtl/>
        </w:rPr>
      </w:pPr>
      <w:bookmarkStart w:id="65" w:name="Seif67"/>
      <w:bookmarkEnd w:id="65"/>
      <w:r w:rsidRPr="0039614A">
        <w:rPr>
          <w:rFonts w:cs="Miriam"/>
          <w:lang w:val="he-IL"/>
        </w:rPr>
        <w:pict w14:anchorId="6A56E4DE">
          <v:rect id="_x0000_s1111" style="position:absolute;left:0;text-align:left;margin-left:464.5pt;margin-top:8.05pt;width:75.05pt;height:25.3pt;z-index:251695104" o:allowincell="f" filled="f" stroked="f" strokecolor="lime" strokeweight=".25pt">
            <v:textbox style="mso-next-textbox:#_x0000_s1111" inset="0,0,0,0">
              <w:txbxContent>
                <w:p w14:paraId="1B9B3FF2" w14:textId="77777777" w:rsidR="00255C0D" w:rsidRDefault="00255C0D" w:rsidP="00FA0677">
                  <w:pPr>
                    <w:spacing w:line="160" w:lineRule="exact"/>
                    <w:rPr>
                      <w:rFonts w:cs="Miriam" w:hint="cs"/>
                      <w:noProof/>
                      <w:szCs w:val="18"/>
                      <w:rtl/>
                    </w:rPr>
                  </w:pPr>
                  <w:r>
                    <w:rPr>
                      <w:rFonts w:cs="Miriam" w:hint="cs"/>
                      <w:szCs w:val="18"/>
                      <w:rtl/>
                    </w:rPr>
                    <w:t>חובות דיווח של המנהל הכללי</w:t>
                  </w:r>
                </w:p>
                <w:p w14:paraId="2DF0E46F"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sidRPr="0039614A">
        <w:rPr>
          <w:rStyle w:val="big-number"/>
          <w:rFonts w:cs="Miriam"/>
          <w:rtl/>
        </w:rPr>
        <w:t>39</w:t>
      </w:r>
      <w:r>
        <w:rPr>
          <w:rStyle w:val="default"/>
          <w:rFonts w:cs="FrankRuehl" w:hint="cs"/>
          <w:rtl/>
        </w:rPr>
        <w:t>ה</w:t>
      </w:r>
      <w:r w:rsidRPr="0039614A">
        <w:rPr>
          <w:rStyle w:val="default"/>
          <w:rFonts w:cs="FrankRuehl"/>
          <w:rtl/>
        </w:rPr>
        <w:t>.</w:t>
      </w:r>
      <w:r w:rsidRPr="0039614A">
        <w:rPr>
          <w:rStyle w:val="default"/>
          <w:rFonts w:cs="FrankRuehl"/>
          <w:rtl/>
        </w:rPr>
        <w:tab/>
      </w:r>
      <w:r w:rsidR="00255C0D">
        <w:rPr>
          <w:rStyle w:val="default"/>
          <w:rFonts w:cs="FrankRuehl" w:hint="cs"/>
          <w:rtl/>
        </w:rPr>
        <w:t>(א)</w:t>
      </w:r>
      <w:r w:rsidR="00255C0D">
        <w:rPr>
          <w:rStyle w:val="default"/>
          <w:rFonts w:cs="FrankRuehl" w:hint="cs"/>
          <w:rtl/>
        </w:rPr>
        <w:tab/>
        <w:t>המנהל הכללי יודיע ליושב ראש רשות הניקוז וליושב ראש הנהלת רשות הניקוז, בלא דיחוי, על כל עניין מהותי הנוגע לתפקידי רשות הניקוז; היה העניין חורג או עשוי לחרוג ממה שקבעו רשות הניקוז או הנהלתה לפי סמכותן, יזמן יושב ראש הרשות בלא דיחוי ישיבה של הרשות ויביא לפניה את ההודעה.</w:t>
      </w:r>
    </w:p>
    <w:p w14:paraId="4B02C2F7" w14:textId="77777777" w:rsidR="00255C0D" w:rsidRPr="0039614A" w:rsidRDefault="00255C0D" w:rsidP="00255C0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המנהל הכללי ימסור לרשות הניקוז ולהנהלתה דוח על הפעילות השוטפת של רשות הניקוז, במועדים שקבעו לכך הרשות או ההנהלה.</w:t>
      </w:r>
    </w:p>
    <w:p w14:paraId="43FE594B"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66" w:name="Rov98"/>
      <w:r w:rsidRPr="006D6479">
        <w:rPr>
          <w:rFonts w:hint="cs"/>
          <w:vanish/>
          <w:color w:val="FF0000"/>
          <w:szCs w:val="20"/>
          <w:shd w:val="clear" w:color="auto" w:fill="FFFF99"/>
          <w:rtl/>
        </w:rPr>
        <w:t>מיום 6.3.2017</w:t>
      </w:r>
    </w:p>
    <w:p w14:paraId="0FB46ABD"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176F9BFF" w14:textId="77777777" w:rsidR="00FA0677" w:rsidRPr="006D6479" w:rsidRDefault="00FA0677" w:rsidP="00FA0677">
      <w:pPr>
        <w:pStyle w:val="P00"/>
        <w:spacing w:before="0"/>
        <w:ind w:left="0" w:right="1134"/>
        <w:rPr>
          <w:rFonts w:hint="cs"/>
          <w:vanish/>
          <w:szCs w:val="20"/>
          <w:shd w:val="clear" w:color="auto" w:fill="FFFF99"/>
          <w:rtl/>
        </w:rPr>
      </w:pPr>
      <w:hyperlink r:id="rId35"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807</w:t>
      </w:r>
    </w:p>
    <w:p w14:paraId="2FC0361E" w14:textId="77777777" w:rsidR="00FA0677" w:rsidRPr="00255C0D" w:rsidRDefault="00FA0677" w:rsidP="00255C0D">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39ה</w:t>
      </w:r>
      <w:bookmarkEnd w:id="66"/>
    </w:p>
    <w:p w14:paraId="7BE8E460" w14:textId="77777777" w:rsidR="00FA0677" w:rsidRPr="0039614A" w:rsidRDefault="00FA0677" w:rsidP="00255C0D">
      <w:pPr>
        <w:pStyle w:val="P00"/>
        <w:spacing w:before="72"/>
        <w:ind w:left="0" w:right="1134"/>
        <w:rPr>
          <w:rStyle w:val="default"/>
          <w:rFonts w:cs="FrankRuehl"/>
          <w:rtl/>
        </w:rPr>
      </w:pPr>
      <w:bookmarkStart w:id="67" w:name="Seif68"/>
      <w:bookmarkEnd w:id="67"/>
      <w:r w:rsidRPr="0039614A">
        <w:rPr>
          <w:rFonts w:cs="Miriam"/>
          <w:lang w:val="he-IL"/>
        </w:rPr>
        <w:pict w14:anchorId="22970380">
          <v:rect id="_x0000_s1112" style="position:absolute;left:0;text-align:left;margin-left:464.5pt;margin-top:8.05pt;width:75.05pt;height:25.3pt;z-index:251696128" o:allowincell="f" filled="f" stroked="f" strokecolor="lime" strokeweight=".25pt">
            <v:textbox style="mso-next-textbox:#_x0000_s1112" inset="0,0,0,0">
              <w:txbxContent>
                <w:p w14:paraId="5A15BF09" w14:textId="77777777" w:rsidR="00255C0D" w:rsidRDefault="00255C0D" w:rsidP="00FA0677">
                  <w:pPr>
                    <w:spacing w:line="160" w:lineRule="exact"/>
                    <w:rPr>
                      <w:rFonts w:cs="Miriam" w:hint="cs"/>
                      <w:noProof/>
                      <w:szCs w:val="18"/>
                      <w:rtl/>
                    </w:rPr>
                  </w:pPr>
                  <w:r>
                    <w:rPr>
                      <w:rFonts w:cs="Miriam" w:hint="cs"/>
                      <w:szCs w:val="18"/>
                      <w:rtl/>
                    </w:rPr>
                    <w:t>סייג לכהונת המנהל הכללי</w:t>
                  </w:r>
                </w:p>
                <w:p w14:paraId="0F4E9729"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sidRPr="0039614A">
        <w:rPr>
          <w:rStyle w:val="big-number"/>
          <w:rFonts w:cs="Miriam"/>
          <w:rtl/>
        </w:rPr>
        <w:t>39</w:t>
      </w:r>
      <w:r w:rsidR="00255C0D">
        <w:rPr>
          <w:rStyle w:val="default"/>
          <w:rFonts w:cs="FrankRuehl" w:hint="cs"/>
          <w:rtl/>
        </w:rPr>
        <w:t>ו</w:t>
      </w:r>
      <w:r w:rsidRPr="0039614A">
        <w:rPr>
          <w:rStyle w:val="default"/>
          <w:rFonts w:cs="FrankRuehl"/>
          <w:rtl/>
        </w:rPr>
        <w:t>.</w:t>
      </w:r>
      <w:r w:rsidRPr="0039614A">
        <w:rPr>
          <w:rStyle w:val="default"/>
          <w:rFonts w:cs="FrankRuehl"/>
          <w:rtl/>
        </w:rPr>
        <w:tab/>
      </w:r>
      <w:r w:rsidR="00255C0D">
        <w:rPr>
          <w:rStyle w:val="default"/>
          <w:rFonts w:cs="FrankRuehl" w:hint="cs"/>
          <w:rtl/>
        </w:rPr>
        <w:t>לא ימונה למנהל הכללי של הרשות מי שהורשע בעבירה שמפאת מהותה, חומרתה או נסיבותיה אין הוא ראוי לכהן כמנהל הכללי של הרשות או שהוגש נגדו כתב אישום בעבירה כאמור וטרם ניתן פסק דין סופי בעניינו.</w:t>
      </w:r>
    </w:p>
    <w:p w14:paraId="308E4205"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68" w:name="Rov100"/>
      <w:r w:rsidRPr="006D6479">
        <w:rPr>
          <w:rFonts w:hint="cs"/>
          <w:vanish/>
          <w:color w:val="FF0000"/>
          <w:szCs w:val="20"/>
          <w:shd w:val="clear" w:color="auto" w:fill="FFFF99"/>
          <w:rtl/>
        </w:rPr>
        <w:t>מיום 6.3.2017</w:t>
      </w:r>
    </w:p>
    <w:p w14:paraId="5C877921"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543ED37C" w14:textId="77777777" w:rsidR="00FA0677" w:rsidRPr="006D6479" w:rsidRDefault="00FA0677" w:rsidP="00FA0677">
      <w:pPr>
        <w:pStyle w:val="P00"/>
        <w:spacing w:before="0"/>
        <w:ind w:left="0" w:right="1134"/>
        <w:rPr>
          <w:rFonts w:hint="cs"/>
          <w:vanish/>
          <w:szCs w:val="20"/>
          <w:shd w:val="clear" w:color="auto" w:fill="FFFF99"/>
          <w:rtl/>
        </w:rPr>
      </w:pPr>
      <w:hyperlink r:id="rId36"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807</w:t>
      </w:r>
    </w:p>
    <w:p w14:paraId="0944167D" w14:textId="77777777" w:rsidR="00FA0677" w:rsidRPr="00255C0D" w:rsidRDefault="00FA0677" w:rsidP="00255C0D">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39</w:t>
      </w:r>
      <w:r w:rsidR="00255C0D" w:rsidRPr="006D6479">
        <w:rPr>
          <w:rFonts w:hint="cs"/>
          <w:b/>
          <w:bCs/>
          <w:vanish/>
          <w:szCs w:val="20"/>
          <w:shd w:val="clear" w:color="auto" w:fill="FFFF99"/>
          <w:rtl/>
        </w:rPr>
        <w:t>ו</w:t>
      </w:r>
      <w:bookmarkEnd w:id="68"/>
    </w:p>
    <w:p w14:paraId="141F761B" w14:textId="77777777" w:rsidR="00FA0677" w:rsidRDefault="00FA0677" w:rsidP="00255C0D">
      <w:pPr>
        <w:pStyle w:val="P00"/>
        <w:spacing w:before="72"/>
        <w:ind w:left="0" w:right="1134"/>
        <w:rPr>
          <w:rStyle w:val="default"/>
          <w:rFonts w:cs="FrankRuehl" w:hint="cs"/>
          <w:rtl/>
        </w:rPr>
      </w:pPr>
      <w:bookmarkStart w:id="69" w:name="Seif69"/>
      <w:bookmarkEnd w:id="69"/>
      <w:r w:rsidRPr="0039614A">
        <w:rPr>
          <w:rFonts w:cs="Miriam"/>
          <w:lang w:val="he-IL"/>
        </w:rPr>
        <w:pict w14:anchorId="166DF9BA">
          <v:rect id="_x0000_s1113" style="position:absolute;left:0;text-align:left;margin-left:464.5pt;margin-top:8.05pt;width:75.05pt;height:25.3pt;z-index:251697152" o:allowincell="f" filled="f" stroked="f" strokecolor="lime" strokeweight=".25pt">
            <v:textbox style="mso-next-textbox:#_x0000_s1113" inset="0,0,0,0">
              <w:txbxContent>
                <w:p w14:paraId="7218DF53" w14:textId="77777777" w:rsidR="00255C0D" w:rsidRDefault="00255C0D" w:rsidP="00FA0677">
                  <w:pPr>
                    <w:spacing w:line="160" w:lineRule="exact"/>
                    <w:rPr>
                      <w:rFonts w:cs="Miriam" w:hint="cs"/>
                      <w:noProof/>
                      <w:szCs w:val="18"/>
                      <w:rtl/>
                    </w:rPr>
                  </w:pPr>
                  <w:r>
                    <w:rPr>
                      <w:rFonts w:cs="Miriam" w:hint="cs"/>
                      <w:szCs w:val="18"/>
                      <w:rtl/>
                    </w:rPr>
                    <w:t>פקיעת כהונת המנהל הכללי</w:t>
                  </w:r>
                </w:p>
                <w:p w14:paraId="3F3C6CFC"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sidRPr="0039614A">
        <w:rPr>
          <w:rStyle w:val="big-number"/>
          <w:rFonts w:cs="Miriam"/>
          <w:rtl/>
        </w:rPr>
        <w:t>39</w:t>
      </w:r>
      <w:r w:rsidR="00255C0D">
        <w:rPr>
          <w:rStyle w:val="default"/>
          <w:rFonts w:cs="FrankRuehl" w:hint="cs"/>
          <w:rtl/>
        </w:rPr>
        <w:t>ז</w:t>
      </w:r>
      <w:r w:rsidRPr="0039614A">
        <w:rPr>
          <w:rStyle w:val="default"/>
          <w:rFonts w:cs="FrankRuehl"/>
          <w:rtl/>
        </w:rPr>
        <w:t>.</w:t>
      </w:r>
      <w:r w:rsidRPr="0039614A">
        <w:rPr>
          <w:rStyle w:val="default"/>
          <w:rFonts w:cs="FrankRuehl"/>
          <w:rtl/>
        </w:rPr>
        <w:tab/>
      </w:r>
      <w:r w:rsidR="00255C0D">
        <w:rPr>
          <w:rStyle w:val="default"/>
          <w:rFonts w:cs="FrankRuehl" w:hint="cs"/>
          <w:rtl/>
        </w:rPr>
        <w:t>(א)</w:t>
      </w:r>
      <w:r w:rsidR="00255C0D">
        <w:rPr>
          <w:rStyle w:val="default"/>
          <w:rFonts w:cs="FrankRuehl" w:hint="cs"/>
          <w:rtl/>
        </w:rPr>
        <w:tab/>
        <w:t>המנהל הכללי לרשות יחדל לכהן לפני תום תקופת כהונתו, באחת מאלה:</w:t>
      </w:r>
    </w:p>
    <w:p w14:paraId="1602A23C" w14:textId="77777777" w:rsidR="00255C0D" w:rsidRDefault="00255C0D" w:rsidP="007113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ליושב ראש רשות הניקוז;</w:t>
      </w:r>
    </w:p>
    <w:p w14:paraId="7E1682A7" w14:textId="77777777" w:rsidR="00255C0D" w:rsidRDefault="00255C0D" w:rsidP="007113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11316">
        <w:rPr>
          <w:rStyle w:val="default"/>
          <w:rFonts w:cs="FrankRuehl" w:hint="cs"/>
          <w:rtl/>
        </w:rPr>
        <w:t>חדל להתקיים בו תנאי מהתנאים שמכוחם מונה;</w:t>
      </w:r>
    </w:p>
    <w:p w14:paraId="409F3CF9" w14:textId="77777777" w:rsidR="00711316" w:rsidRDefault="00711316" w:rsidP="0071131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נבצר ממנו דרך קבע למלא את תפקידו;</w:t>
      </w:r>
    </w:p>
    <w:p w14:paraId="37F3037C" w14:textId="77777777" w:rsidR="00711316" w:rsidRDefault="00711316" w:rsidP="0071131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הורשע בעבירה פלילית או בעבירת משמעת, אשר מפאת מהותה, חומרתה או נסיבותיה אין הוא ראוי לכהן כמנהל הכללי של הרשות.</w:t>
      </w:r>
    </w:p>
    <w:p w14:paraId="00D97C86" w14:textId="77777777" w:rsidR="00711316" w:rsidRPr="0039614A" w:rsidRDefault="00711316" w:rsidP="00255C0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הוגש נגד המנהל הכללי לרשות כתב אישום או קובלנה בעבירה כאמור בסעיף קטן (א)(4), רשאי שר החקלאות ופיתוח הכפר להשעותו מכהונתו כל עוד כתב האישום תלוי ועומד.</w:t>
      </w:r>
    </w:p>
    <w:p w14:paraId="328AD74E"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70" w:name="Rov101"/>
      <w:r w:rsidRPr="006D6479">
        <w:rPr>
          <w:rFonts w:hint="cs"/>
          <w:vanish/>
          <w:color w:val="FF0000"/>
          <w:szCs w:val="20"/>
          <w:shd w:val="clear" w:color="auto" w:fill="FFFF99"/>
          <w:rtl/>
        </w:rPr>
        <w:t>מיום 6.3.2017</w:t>
      </w:r>
    </w:p>
    <w:p w14:paraId="13728EC7"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2CDC1331" w14:textId="77777777" w:rsidR="00FA0677" w:rsidRPr="006D6479" w:rsidRDefault="00FA0677" w:rsidP="00FA0677">
      <w:pPr>
        <w:pStyle w:val="P00"/>
        <w:spacing w:before="0"/>
        <w:ind w:left="0" w:right="1134"/>
        <w:rPr>
          <w:rFonts w:hint="cs"/>
          <w:vanish/>
          <w:szCs w:val="20"/>
          <w:shd w:val="clear" w:color="auto" w:fill="FFFF99"/>
          <w:rtl/>
        </w:rPr>
      </w:pPr>
      <w:hyperlink r:id="rId37"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807</w:t>
      </w:r>
    </w:p>
    <w:p w14:paraId="11D9050D" w14:textId="77777777" w:rsidR="00FA0677" w:rsidRPr="00711316" w:rsidRDefault="00FA0677" w:rsidP="00711316">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סעיף 39</w:t>
      </w:r>
      <w:r w:rsidR="00255C0D" w:rsidRPr="006D6479">
        <w:rPr>
          <w:rFonts w:hint="cs"/>
          <w:b/>
          <w:bCs/>
          <w:vanish/>
          <w:szCs w:val="20"/>
          <w:shd w:val="clear" w:color="auto" w:fill="FFFF99"/>
          <w:rtl/>
        </w:rPr>
        <w:t>ז</w:t>
      </w:r>
      <w:bookmarkEnd w:id="70"/>
    </w:p>
    <w:p w14:paraId="4DA36F11" w14:textId="77777777" w:rsidR="00FA0677" w:rsidRDefault="00FA0677" w:rsidP="00FA0677">
      <w:pPr>
        <w:pStyle w:val="header-2"/>
        <w:ind w:left="0" w:right="1134"/>
        <w:rPr>
          <w:rFonts w:cs="Miriam" w:hint="cs"/>
          <w:rtl/>
        </w:rPr>
      </w:pPr>
      <w:bookmarkStart w:id="71" w:name="hed21"/>
      <w:bookmarkEnd w:id="71"/>
      <w:r>
        <w:rPr>
          <w:lang w:val="he-IL"/>
        </w:rPr>
        <w:pict w14:anchorId="14121F34">
          <v:rect id="_x0000_s1114" style="position:absolute;left:0;text-align:left;margin-left:464.35pt;margin-top:12.75pt;width:75.05pt;height:10.4pt;z-index:251698176" o:allowincell="f" filled="f" stroked="f" strokecolor="lime" strokeweight=".25pt">
            <v:textbox style="mso-next-textbox:#_x0000_s1114" inset="0,0,0,0">
              <w:txbxContent>
                <w:p w14:paraId="57FEE55B" w14:textId="77777777" w:rsidR="00255C0D" w:rsidRDefault="00255C0D" w:rsidP="00FA0677">
                  <w:pPr>
                    <w:spacing w:line="160" w:lineRule="exact"/>
                    <w:rPr>
                      <w:rFonts w:cs="Miriam" w:hint="cs"/>
                      <w:sz w:val="18"/>
                      <w:szCs w:val="18"/>
                      <w:rtl/>
                    </w:rPr>
                  </w:pPr>
                  <w:r>
                    <w:rPr>
                      <w:rFonts w:cs="Miriam" w:hint="cs"/>
                      <w:sz w:val="18"/>
                      <w:szCs w:val="18"/>
                      <w:rtl/>
                    </w:rPr>
                    <w:t>צו תשע"ז-2017</w:t>
                  </w:r>
                </w:p>
              </w:txbxContent>
            </v:textbox>
            <w10:anchorlock/>
          </v:rect>
        </w:pict>
      </w:r>
      <w:r>
        <w:rPr>
          <w:rFonts w:cs="Miriam"/>
          <w:rtl/>
        </w:rPr>
        <w:t>סימן</w:t>
      </w:r>
      <w:r>
        <w:rPr>
          <w:rFonts w:cs="Miriam" w:hint="cs"/>
          <w:rtl/>
        </w:rPr>
        <w:t xml:space="preserve"> ב': עובדי הרשות</w:t>
      </w:r>
    </w:p>
    <w:p w14:paraId="11E8CF3C" w14:textId="77777777" w:rsidR="00FA0677" w:rsidRPr="006D6479" w:rsidRDefault="00FA0677" w:rsidP="00FA0677">
      <w:pPr>
        <w:pStyle w:val="P00"/>
        <w:spacing w:before="0"/>
        <w:ind w:left="0" w:right="1134"/>
        <w:rPr>
          <w:rFonts w:hint="cs"/>
          <w:vanish/>
          <w:color w:val="FF0000"/>
          <w:szCs w:val="20"/>
          <w:shd w:val="clear" w:color="auto" w:fill="FFFF99"/>
          <w:rtl/>
        </w:rPr>
      </w:pPr>
      <w:bookmarkStart w:id="72" w:name="Rov99"/>
      <w:r w:rsidRPr="006D6479">
        <w:rPr>
          <w:rFonts w:hint="cs"/>
          <w:vanish/>
          <w:color w:val="FF0000"/>
          <w:szCs w:val="20"/>
          <w:shd w:val="clear" w:color="auto" w:fill="FFFF99"/>
          <w:rtl/>
        </w:rPr>
        <w:t>מיום 6.3.2017</w:t>
      </w:r>
    </w:p>
    <w:p w14:paraId="2B62E9BE" w14:textId="77777777" w:rsidR="00FA0677" w:rsidRPr="006D6479" w:rsidRDefault="00FA0677" w:rsidP="00FA0677">
      <w:pPr>
        <w:pStyle w:val="P00"/>
        <w:spacing w:before="0"/>
        <w:ind w:left="0" w:right="1134"/>
        <w:rPr>
          <w:rFonts w:hint="cs"/>
          <w:vanish/>
          <w:szCs w:val="20"/>
          <w:shd w:val="clear" w:color="auto" w:fill="FFFF99"/>
          <w:rtl/>
        </w:rPr>
      </w:pPr>
      <w:r w:rsidRPr="006D6479">
        <w:rPr>
          <w:rFonts w:hint="cs"/>
          <w:b/>
          <w:bCs/>
          <w:vanish/>
          <w:szCs w:val="20"/>
          <w:shd w:val="clear" w:color="auto" w:fill="FFFF99"/>
          <w:rtl/>
        </w:rPr>
        <w:t>צו תשע"ז-2017</w:t>
      </w:r>
    </w:p>
    <w:p w14:paraId="0CADF9AA" w14:textId="77777777" w:rsidR="00FA0677" w:rsidRPr="006D6479" w:rsidRDefault="00FA0677" w:rsidP="00FA0677">
      <w:pPr>
        <w:pStyle w:val="P00"/>
        <w:spacing w:before="0"/>
        <w:ind w:left="0" w:right="1134"/>
        <w:rPr>
          <w:rFonts w:hint="cs"/>
          <w:vanish/>
          <w:szCs w:val="20"/>
          <w:shd w:val="clear" w:color="auto" w:fill="FFFF99"/>
          <w:rtl/>
        </w:rPr>
      </w:pPr>
      <w:hyperlink r:id="rId38" w:history="1">
        <w:r w:rsidRPr="006D6479">
          <w:rPr>
            <w:rStyle w:val="Hyperlink"/>
            <w:rFonts w:hint="cs"/>
            <w:vanish/>
            <w:szCs w:val="20"/>
            <w:shd w:val="clear" w:color="auto" w:fill="FFFF99"/>
            <w:rtl/>
          </w:rPr>
          <w:t>ק"ת תשע"ז מס' 7786</w:t>
        </w:r>
      </w:hyperlink>
      <w:r w:rsidRPr="006D6479">
        <w:rPr>
          <w:rFonts w:hint="cs"/>
          <w:vanish/>
          <w:szCs w:val="20"/>
          <w:shd w:val="clear" w:color="auto" w:fill="FFFF99"/>
          <w:rtl/>
        </w:rPr>
        <w:t xml:space="preserve"> מיום 6.3.2017 עמ' 805</w:t>
      </w:r>
    </w:p>
    <w:p w14:paraId="094FA7DB" w14:textId="77777777" w:rsidR="00FA0677" w:rsidRPr="00255C0D" w:rsidRDefault="00FA0677" w:rsidP="00255C0D">
      <w:pPr>
        <w:pStyle w:val="P00"/>
        <w:spacing w:before="0"/>
        <w:ind w:left="0" w:right="1134"/>
        <w:rPr>
          <w:rFonts w:hint="cs"/>
          <w:sz w:val="2"/>
          <w:szCs w:val="2"/>
          <w:shd w:val="clear" w:color="auto" w:fill="FFFF99"/>
          <w:rtl/>
        </w:rPr>
      </w:pPr>
      <w:r w:rsidRPr="006D6479">
        <w:rPr>
          <w:rFonts w:hint="cs"/>
          <w:b/>
          <w:bCs/>
          <w:vanish/>
          <w:szCs w:val="20"/>
          <w:shd w:val="clear" w:color="auto" w:fill="FFFF99"/>
          <w:rtl/>
        </w:rPr>
        <w:t>הוספת כותרת סימן ב'</w:t>
      </w:r>
      <w:bookmarkEnd w:id="72"/>
    </w:p>
    <w:p w14:paraId="4FE73FC5" w14:textId="77777777" w:rsidR="007C4003" w:rsidRDefault="007C4003" w:rsidP="00F24515">
      <w:pPr>
        <w:pStyle w:val="P00"/>
        <w:spacing w:before="72"/>
        <w:ind w:left="0" w:right="1134"/>
        <w:rPr>
          <w:rStyle w:val="default"/>
          <w:rFonts w:cs="FrankRuehl" w:hint="cs"/>
          <w:rtl/>
        </w:rPr>
      </w:pPr>
      <w:bookmarkStart w:id="73" w:name="Seif40"/>
      <w:bookmarkEnd w:id="73"/>
      <w:r w:rsidRPr="0039614A">
        <w:rPr>
          <w:rFonts w:cs="Miriam"/>
          <w:lang w:val="he-IL"/>
        </w:rPr>
        <w:pict w14:anchorId="1643BE13">
          <v:rect id="_x0000_s1066" style="position:absolute;left:0;text-align:left;margin-left:464.5pt;margin-top:8.05pt;width:75.05pt;height:32.05pt;z-index:251658240" o:allowincell="f" filled="f" stroked="f" strokecolor="lime" strokeweight=".25pt">
            <v:textbox style="mso-next-textbox:#_x0000_s1066" inset="0,0,0,0">
              <w:txbxContent>
                <w:p w14:paraId="70FE3E53" w14:textId="77777777" w:rsidR="00255C0D" w:rsidRDefault="00255C0D">
                  <w:pPr>
                    <w:spacing w:line="160" w:lineRule="exact"/>
                    <w:rPr>
                      <w:rFonts w:cs="Miriam"/>
                      <w:noProof/>
                      <w:szCs w:val="18"/>
                      <w:rtl/>
                    </w:rPr>
                  </w:pPr>
                  <w:r>
                    <w:rPr>
                      <w:rFonts w:cs="Miriam"/>
                      <w:szCs w:val="18"/>
                      <w:rtl/>
                    </w:rPr>
                    <w:t>מ</w:t>
                  </w:r>
                  <w:r>
                    <w:rPr>
                      <w:rFonts w:cs="Miriam" w:hint="cs"/>
                      <w:szCs w:val="18"/>
                      <w:rtl/>
                    </w:rPr>
                    <w:t>שרד טכני</w:t>
                  </w:r>
                </w:p>
                <w:p w14:paraId="64A9E784"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 xml:space="preserve">ו (מס' 2) </w:t>
                  </w:r>
                  <w:r>
                    <w:rPr>
                      <w:rFonts w:cs="Miriam" w:hint="cs"/>
                      <w:szCs w:val="18"/>
                      <w:rtl/>
                    </w:rPr>
                    <w:br/>
                  </w:r>
                  <w:r>
                    <w:rPr>
                      <w:rFonts w:cs="Miriam"/>
                      <w:szCs w:val="18"/>
                      <w:rtl/>
                    </w:rPr>
                    <w:t>ת</w:t>
                  </w:r>
                  <w:r>
                    <w:rPr>
                      <w:rFonts w:cs="Miriam" w:hint="cs"/>
                      <w:szCs w:val="18"/>
                      <w:rtl/>
                    </w:rPr>
                    <w:t>שמ"ב-1982</w:t>
                  </w:r>
                </w:p>
              </w:txbxContent>
            </v:textbox>
            <w10:anchorlock/>
          </v:rect>
        </w:pict>
      </w:r>
      <w:r w:rsidRPr="0039614A">
        <w:rPr>
          <w:rStyle w:val="big-number"/>
          <w:rFonts w:cs="Miriam"/>
          <w:rtl/>
        </w:rPr>
        <w:t>40</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רשות תמנה מהנדס או טכנאי שינהל את המשרד הטכני של הרשות ושתפקידיו הם</w:t>
      </w:r>
      <w:r w:rsidR="0039614A">
        <w:rPr>
          <w:rStyle w:val="default"/>
          <w:rFonts w:cs="FrankRuehl" w:hint="cs"/>
          <w:rtl/>
        </w:rPr>
        <w:t xml:space="preserve"> </w:t>
      </w:r>
      <w:r w:rsidR="0039614A">
        <w:rPr>
          <w:rStyle w:val="default"/>
          <w:rFonts w:cs="FrankRuehl"/>
          <w:rtl/>
        </w:rPr>
        <w:t>–</w:t>
      </w:r>
    </w:p>
    <w:p w14:paraId="75863FC8" w14:textId="77777777" w:rsidR="007C4003" w:rsidRPr="0039614A" w:rsidRDefault="007C4003" w:rsidP="0039614A">
      <w:pPr>
        <w:pStyle w:val="P22"/>
        <w:spacing w:before="72"/>
        <w:ind w:left="1021" w:right="1134"/>
        <w:rPr>
          <w:rStyle w:val="default"/>
          <w:rFonts w:cs="FrankRuehl"/>
          <w:rtl/>
        </w:rPr>
      </w:pPr>
      <w:r w:rsidRPr="0039614A">
        <w:rPr>
          <w:rStyle w:val="default"/>
          <w:rFonts w:cs="FrankRuehl"/>
          <w:rtl/>
        </w:rPr>
        <w:t>(1)</w:t>
      </w:r>
      <w:r w:rsidRPr="0039614A">
        <w:rPr>
          <w:rStyle w:val="default"/>
          <w:rFonts w:cs="FrankRuehl"/>
          <w:rtl/>
        </w:rPr>
        <w:tab/>
      </w:r>
      <w:r w:rsidRPr="0039614A">
        <w:rPr>
          <w:rStyle w:val="default"/>
          <w:rFonts w:cs="FrankRuehl" w:hint="cs"/>
          <w:rtl/>
        </w:rPr>
        <w:t>להחזיק במצב תקין את המכשירים, המכונות, כלי הרכב על כל אביזריהם (להלן</w:t>
      </w:r>
      <w:r w:rsidR="0039614A">
        <w:rPr>
          <w:rStyle w:val="default"/>
          <w:rFonts w:cs="FrankRuehl" w:hint="cs"/>
          <w:rtl/>
        </w:rPr>
        <w:t xml:space="preserve"> - </w:t>
      </w:r>
      <w:r w:rsidRPr="0039614A">
        <w:rPr>
          <w:rStyle w:val="default"/>
          <w:rFonts w:cs="FrankRuehl" w:hint="cs"/>
          <w:rtl/>
        </w:rPr>
        <w:t>ציוד טכני) של הרשות;</w:t>
      </w:r>
    </w:p>
    <w:p w14:paraId="3A49C5FB"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(2)</w:t>
      </w:r>
      <w:r w:rsidRPr="0039614A">
        <w:rPr>
          <w:rStyle w:val="default"/>
          <w:rFonts w:cs="FrankRuehl"/>
          <w:rtl/>
        </w:rPr>
        <w:tab/>
      </w:r>
      <w:r w:rsidRPr="0039614A">
        <w:rPr>
          <w:rStyle w:val="default"/>
          <w:rFonts w:cs="FrankRuehl" w:hint="cs"/>
          <w:rtl/>
        </w:rPr>
        <w:t>להכין תכנית עבודה לרבות סימון שטח המפעל לצורך ביצוע תכנית מפעל שאושרה;</w:t>
      </w:r>
    </w:p>
    <w:p w14:paraId="3B3CFE6F"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(3)</w:t>
      </w:r>
      <w:r w:rsidRPr="0039614A">
        <w:rPr>
          <w:rStyle w:val="default"/>
          <w:rFonts w:cs="FrankRuehl"/>
          <w:rtl/>
        </w:rPr>
        <w:tab/>
      </w:r>
      <w:r w:rsidRPr="0039614A">
        <w:rPr>
          <w:rStyle w:val="default"/>
          <w:rFonts w:cs="FrankRuehl" w:hint="cs"/>
          <w:rtl/>
        </w:rPr>
        <w:t>לבצע עבודות הקמת מפעל במסגרת תקציב הביצוע השנתי של הרשות בין באמצ</w:t>
      </w:r>
      <w:r w:rsidRPr="0039614A">
        <w:rPr>
          <w:rStyle w:val="default"/>
          <w:rFonts w:cs="FrankRuehl"/>
          <w:rtl/>
        </w:rPr>
        <w:t>ע</w:t>
      </w:r>
      <w:r w:rsidRPr="0039614A">
        <w:rPr>
          <w:rStyle w:val="default"/>
          <w:rFonts w:cs="FrankRuehl" w:hint="cs"/>
          <w:rtl/>
        </w:rPr>
        <w:t>ות יחידת ציוד טכני של הרשות ובין באמצעות מסירת העבודה לאחר;</w:t>
      </w:r>
    </w:p>
    <w:p w14:paraId="2DF9B068"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(4)</w:t>
      </w:r>
      <w:r w:rsidRPr="0039614A">
        <w:rPr>
          <w:rStyle w:val="default"/>
          <w:rFonts w:cs="FrankRuehl"/>
          <w:rtl/>
        </w:rPr>
        <w:tab/>
      </w:r>
      <w:r w:rsidRPr="0039614A">
        <w:rPr>
          <w:rStyle w:val="default"/>
          <w:rFonts w:cs="FrankRuehl" w:hint="cs"/>
          <w:rtl/>
        </w:rPr>
        <w:t>הכנת החומר ההנדסי והשרטוטים לצרכי חשבונות הביצוע והכנת החומר ההנדסי לדין וחשבון השנתי של הרשות.</w:t>
      </w:r>
    </w:p>
    <w:p w14:paraId="5EF15594" w14:textId="77777777" w:rsidR="007C4003" w:rsidRPr="0039614A" w:rsidRDefault="007C4003" w:rsidP="00F24515">
      <w:pPr>
        <w:pStyle w:val="P00"/>
        <w:spacing w:before="72"/>
        <w:ind w:left="0" w:right="1134"/>
        <w:rPr>
          <w:rStyle w:val="default"/>
          <w:rFonts w:cs="FrankRuehl" w:hint="cs"/>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רשות שברשותה או בשליטתה ציוד טכני, רשאית להשתמש בו לביצוע העבודות להקמת מפעל או להחזקתו. ה</w:t>
      </w:r>
      <w:r w:rsidRPr="0039614A">
        <w:rPr>
          <w:rStyle w:val="default"/>
          <w:rFonts w:cs="FrankRuehl"/>
          <w:rtl/>
        </w:rPr>
        <w:t>ח</w:t>
      </w:r>
      <w:r w:rsidRPr="0039614A">
        <w:rPr>
          <w:rStyle w:val="default"/>
          <w:rFonts w:cs="FrankRuehl" w:hint="cs"/>
          <w:rtl/>
        </w:rPr>
        <w:t>ליטה הרשות כאמור תגיש הצעתה לועדת מכרזים או למנהל כדי לפטור אותה מהוראות הסעיפים 36 עד 38. אישר המנהל את הפטור, ימנה ועדה שתקבע את מחירי העבודות לפרטיהן ותבדוק כל פרט הנוגע לביצוע העבודות.</w:t>
      </w:r>
    </w:p>
    <w:p w14:paraId="6B6CF9C3" w14:textId="77777777" w:rsidR="00EA44FC" w:rsidRPr="006D6479" w:rsidRDefault="00EA44FC" w:rsidP="00EA44FC">
      <w:pPr>
        <w:pStyle w:val="P00"/>
        <w:spacing w:before="0"/>
        <w:ind w:left="0" w:right="1134"/>
        <w:rPr>
          <w:rFonts w:hint="cs"/>
          <w:b/>
          <w:bCs/>
          <w:vanish/>
          <w:szCs w:val="20"/>
          <w:shd w:val="clear" w:color="auto" w:fill="FFFF99"/>
          <w:rtl/>
        </w:rPr>
      </w:pPr>
      <w:bookmarkStart w:id="74" w:name="Rov81"/>
      <w:r w:rsidRPr="006D6479">
        <w:rPr>
          <w:rFonts w:hint="cs"/>
          <w:vanish/>
          <w:color w:val="FF0000"/>
          <w:szCs w:val="20"/>
          <w:shd w:val="clear" w:color="auto" w:fill="FFFF99"/>
          <w:rtl/>
        </w:rPr>
        <w:t>מיום 26.7.1982</w:t>
      </w:r>
    </w:p>
    <w:p w14:paraId="4EB6965D" w14:textId="77777777" w:rsidR="00EA44FC" w:rsidRPr="006D6479" w:rsidRDefault="00EA44FC" w:rsidP="00EA44FC">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(מס' 2) תשמ"ב-1982</w:t>
      </w:r>
    </w:p>
    <w:p w14:paraId="4DB3569C" w14:textId="77777777" w:rsidR="003A4980" w:rsidRPr="006D6479" w:rsidRDefault="00EA44FC" w:rsidP="003A4980">
      <w:pPr>
        <w:pStyle w:val="P00"/>
        <w:spacing w:before="0"/>
        <w:ind w:left="0" w:right="1134"/>
        <w:rPr>
          <w:rStyle w:val="default"/>
          <w:rFonts w:cs="FrankRuehl" w:hint="cs"/>
          <w:vanish/>
          <w:sz w:val="22"/>
          <w:szCs w:val="22"/>
          <w:shd w:val="clear" w:color="auto" w:fill="FFFF99"/>
          <w:rtl/>
        </w:rPr>
      </w:pPr>
      <w:hyperlink r:id="rId39" w:history="1">
        <w:r w:rsidRPr="006D6479">
          <w:rPr>
            <w:rStyle w:val="Hyperlink"/>
            <w:rFonts w:hint="cs"/>
            <w:vanish/>
            <w:szCs w:val="20"/>
            <w:shd w:val="clear" w:color="auto" w:fill="FFFF99"/>
            <w:rtl/>
          </w:rPr>
          <w:t>ק"ת תשמ"ב מס' 4385</w:t>
        </w:r>
      </w:hyperlink>
      <w:r w:rsidRPr="006D6479">
        <w:rPr>
          <w:rFonts w:hint="cs"/>
          <w:vanish/>
          <w:szCs w:val="20"/>
          <w:shd w:val="clear" w:color="auto" w:fill="FFFF99"/>
          <w:rtl/>
        </w:rPr>
        <w:t xml:space="preserve"> מיום 26.7.1982 עמ' 1388</w:t>
      </w:r>
    </w:p>
    <w:p w14:paraId="740E7CEE" w14:textId="77777777" w:rsidR="003A4980" w:rsidRPr="007508C5" w:rsidRDefault="003A4980" w:rsidP="0039614A">
      <w:pPr>
        <w:pStyle w:val="P00"/>
        <w:ind w:left="0" w:right="1134"/>
        <w:rPr>
          <w:rFonts w:hint="cs"/>
          <w:sz w:val="2"/>
          <w:szCs w:val="2"/>
          <w:rtl/>
        </w:rPr>
      </w:pPr>
      <w:r w:rsidRPr="006D6479">
        <w:rPr>
          <w:rStyle w:val="default"/>
          <w:rFonts w:cs="FrankRuehl" w:hint="cs"/>
          <w:vanish/>
          <w:sz w:val="22"/>
          <w:szCs w:val="22"/>
          <w:shd w:val="clear" w:color="auto" w:fill="FFFF99"/>
          <w:rtl/>
        </w:rPr>
        <w:tab/>
      </w:r>
      <w:r w:rsidRPr="006D6479">
        <w:rPr>
          <w:rStyle w:val="default"/>
          <w:rFonts w:cs="FrankRuehl"/>
          <w:vanish/>
          <w:sz w:val="22"/>
          <w:szCs w:val="22"/>
          <w:shd w:val="clear" w:color="auto" w:fill="FFFF99"/>
          <w:rtl/>
        </w:rPr>
        <w:t>(</w:t>
      </w:r>
      <w:r w:rsidRPr="006D6479">
        <w:rPr>
          <w:rStyle w:val="default"/>
          <w:rFonts w:cs="FrankRuehl" w:hint="cs"/>
          <w:vanish/>
          <w:sz w:val="22"/>
          <w:szCs w:val="22"/>
          <w:shd w:val="clear" w:color="auto" w:fill="FFFF99"/>
          <w:rtl/>
        </w:rPr>
        <w:t>א)</w:t>
      </w:r>
      <w:r w:rsidRPr="006D6479">
        <w:rPr>
          <w:rStyle w:val="default"/>
          <w:rFonts w:cs="FrankRuehl"/>
          <w:vanish/>
          <w:sz w:val="22"/>
          <w:szCs w:val="22"/>
          <w:shd w:val="clear" w:color="auto" w:fill="FFFF99"/>
          <w:rtl/>
        </w:rPr>
        <w:tab/>
      </w:r>
      <w:r w:rsidRPr="006D6479">
        <w:rPr>
          <w:rStyle w:val="default"/>
          <w:rFonts w:cs="FrankRuehl" w:hint="cs"/>
          <w:vanish/>
          <w:sz w:val="22"/>
          <w:szCs w:val="22"/>
          <w:shd w:val="clear" w:color="auto" w:fill="FFFF99"/>
          <w:rtl/>
        </w:rPr>
        <w:t xml:space="preserve">רשות תמנה מהנדס </w:t>
      </w:r>
      <w:r w:rsidRPr="006D6479">
        <w:rPr>
          <w:rStyle w:val="default"/>
          <w:rFonts w:cs="FrankRuehl" w:hint="cs"/>
          <w:vanish/>
          <w:sz w:val="22"/>
          <w:szCs w:val="22"/>
          <w:u w:val="single"/>
          <w:shd w:val="clear" w:color="auto" w:fill="FFFF99"/>
          <w:rtl/>
        </w:rPr>
        <w:t>או טכנאי</w:t>
      </w:r>
      <w:r w:rsidRPr="006D6479">
        <w:rPr>
          <w:rStyle w:val="default"/>
          <w:rFonts w:cs="FrankRuehl" w:hint="cs"/>
          <w:vanish/>
          <w:sz w:val="22"/>
          <w:szCs w:val="22"/>
          <w:shd w:val="clear" w:color="auto" w:fill="FFFF99"/>
          <w:rtl/>
        </w:rPr>
        <w:t xml:space="preserve"> שינהל את המשרד הטכני של הרשות ושתפקידיו הם </w:t>
      </w:r>
      <w:r w:rsidR="0039614A" w:rsidRPr="006D6479">
        <w:rPr>
          <w:rStyle w:val="default"/>
          <w:rFonts w:cs="FrankRuehl" w:hint="cs"/>
          <w:vanish/>
          <w:sz w:val="22"/>
          <w:szCs w:val="22"/>
          <w:shd w:val="clear" w:color="auto" w:fill="FFFF99"/>
          <w:rtl/>
        </w:rPr>
        <w:t>-</w:t>
      </w:r>
      <w:bookmarkEnd w:id="74"/>
    </w:p>
    <w:p w14:paraId="6ADBA3A1" w14:textId="77777777" w:rsidR="007C4003" w:rsidRPr="0039614A" w:rsidRDefault="007C4003" w:rsidP="00F24515">
      <w:pPr>
        <w:pStyle w:val="P00"/>
        <w:spacing w:before="72"/>
        <w:ind w:left="0" w:right="1134"/>
        <w:rPr>
          <w:rStyle w:val="default"/>
          <w:rFonts w:cs="FrankRuehl"/>
          <w:rtl/>
        </w:rPr>
      </w:pPr>
      <w:bookmarkStart w:id="75" w:name="Seif41"/>
      <w:bookmarkEnd w:id="75"/>
      <w:r w:rsidRPr="0039614A">
        <w:rPr>
          <w:rFonts w:cs="Miriam"/>
          <w:lang w:val="he-IL"/>
        </w:rPr>
        <w:pict w14:anchorId="3FDF8A83">
          <v:rect id="_x0000_s1067" style="position:absolute;left:0;text-align:left;margin-left:464.5pt;margin-top:8.05pt;width:75.05pt;height:15.45pt;z-index:251659264" o:allowincell="f" filled="f" stroked="f" strokecolor="lime" strokeweight=".25pt">
            <v:textbox style="mso-next-textbox:#_x0000_s1067" inset="0,0,0,0">
              <w:txbxContent>
                <w:p w14:paraId="249A22D8" w14:textId="77777777" w:rsidR="00255C0D" w:rsidRDefault="00255C0D" w:rsidP="0094578C">
                  <w:pPr>
                    <w:spacing w:line="160" w:lineRule="exact"/>
                    <w:rPr>
                      <w:rFonts w:cs="Miriam"/>
                      <w:noProof/>
                      <w:szCs w:val="18"/>
                      <w:rtl/>
                    </w:rPr>
                  </w:pPr>
                  <w:r>
                    <w:rPr>
                      <w:rFonts w:cs="Miriam"/>
                      <w:szCs w:val="18"/>
                      <w:rtl/>
                    </w:rPr>
                    <w:t>נ</w:t>
                  </w:r>
                  <w:r>
                    <w:rPr>
                      <w:rFonts w:cs="Miriam" w:hint="cs"/>
                      <w:szCs w:val="18"/>
                      <w:rtl/>
                    </w:rPr>
                    <w:t xml:space="preserve">יהול המשרד </w:t>
                  </w:r>
                  <w:r>
                    <w:rPr>
                      <w:rFonts w:cs="Miriam"/>
                      <w:szCs w:val="18"/>
                      <w:rtl/>
                    </w:rPr>
                    <w:t>ה</w:t>
                  </w:r>
                  <w:r>
                    <w:rPr>
                      <w:rFonts w:cs="Miriam" w:hint="cs"/>
                      <w:szCs w:val="18"/>
                      <w:rtl/>
                    </w:rPr>
                    <w:t>טכני</w:t>
                  </w:r>
                </w:p>
              </w:txbxContent>
            </v:textbox>
            <w10:anchorlock/>
          </v:rect>
        </w:pict>
      </w:r>
      <w:r w:rsidRPr="0039614A">
        <w:rPr>
          <w:rStyle w:val="big-number"/>
          <w:rFonts w:cs="Miriam"/>
          <w:rtl/>
        </w:rPr>
        <w:t>41</w:t>
      </w:r>
      <w:r w:rsidRPr="0039614A">
        <w:rPr>
          <w:rStyle w:val="default"/>
          <w:rFonts w:cs="FrankRuehl"/>
          <w:rtl/>
        </w:rPr>
        <w:t>.</w:t>
      </w:r>
      <w:r w:rsidRPr="0039614A">
        <w:rPr>
          <w:rStyle w:val="default"/>
          <w:rFonts w:cs="FrankRuehl"/>
          <w:rtl/>
        </w:rPr>
        <w:tab/>
        <w:t>ל</w:t>
      </w:r>
      <w:r w:rsidRPr="0039614A">
        <w:rPr>
          <w:rStyle w:val="default"/>
          <w:rFonts w:cs="FrankRuehl" w:hint="cs"/>
          <w:rtl/>
        </w:rPr>
        <w:t xml:space="preserve">א נתמנה מהנדס כאמור בסעיף 40, תמנה הרשות מבין חבריה או מבין </w:t>
      </w:r>
      <w:r w:rsidRPr="0039614A">
        <w:rPr>
          <w:rStyle w:val="default"/>
          <w:rFonts w:cs="FrankRuehl"/>
          <w:rtl/>
        </w:rPr>
        <w:t>ע</w:t>
      </w:r>
      <w:r w:rsidRPr="0039614A">
        <w:rPr>
          <w:rStyle w:val="default"/>
          <w:rFonts w:cs="FrankRuehl" w:hint="cs"/>
          <w:rtl/>
        </w:rPr>
        <w:t>ובדיה אדם שינהל את המשרד הטכני.</w:t>
      </w:r>
    </w:p>
    <w:p w14:paraId="07214A5B" w14:textId="77777777" w:rsidR="007C4003" w:rsidRPr="0039614A" w:rsidRDefault="007C4003" w:rsidP="00F24515">
      <w:pPr>
        <w:pStyle w:val="P00"/>
        <w:spacing w:before="72"/>
        <w:ind w:left="0" w:right="1134"/>
        <w:rPr>
          <w:rStyle w:val="default"/>
          <w:rFonts w:cs="FrankRuehl"/>
          <w:rtl/>
        </w:rPr>
      </w:pPr>
      <w:bookmarkStart w:id="76" w:name="Seif42"/>
      <w:bookmarkEnd w:id="76"/>
      <w:r w:rsidRPr="0039614A">
        <w:rPr>
          <w:rFonts w:cs="Miriam"/>
          <w:lang w:val="he-IL"/>
        </w:rPr>
        <w:pict w14:anchorId="7DD1927C">
          <v:rect id="_x0000_s1068" style="position:absolute;left:0;text-align:left;margin-left:464.5pt;margin-top:8.05pt;width:75.05pt;height:25.9pt;z-index:251660288" o:allowincell="f" filled="f" stroked="f" strokecolor="lime" strokeweight=".25pt">
            <v:textbox style="mso-next-textbox:#_x0000_s1068" inset="0,0,0,0">
              <w:txbxContent>
                <w:p w14:paraId="14FAC923" w14:textId="77777777" w:rsidR="00255C0D" w:rsidRDefault="00255C0D">
                  <w:pPr>
                    <w:spacing w:line="160" w:lineRule="exact"/>
                    <w:rPr>
                      <w:rFonts w:cs="Miriam"/>
                      <w:noProof/>
                      <w:szCs w:val="18"/>
                      <w:rtl/>
                    </w:rPr>
                  </w:pPr>
                  <w:r>
                    <w:rPr>
                      <w:rFonts w:cs="Miriam"/>
                      <w:szCs w:val="18"/>
                      <w:rtl/>
                    </w:rPr>
                    <w:t>ס</w:t>
                  </w:r>
                  <w:r>
                    <w:rPr>
                      <w:rFonts w:cs="Miriam" w:hint="cs"/>
                      <w:szCs w:val="18"/>
                      <w:rtl/>
                    </w:rPr>
                    <w:t>דרי עבודה של המשרד הטכני</w:t>
                  </w:r>
                </w:p>
              </w:txbxContent>
            </v:textbox>
            <w10:anchorlock/>
          </v:rect>
        </w:pict>
      </w:r>
      <w:r w:rsidRPr="0039614A">
        <w:rPr>
          <w:rStyle w:val="big-number"/>
          <w:rFonts w:cs="Miriam"/>
          <w:rtl/>
        </w:rPr>
        <w:t>42</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סדרי עבודתו של המשרד הטכני ומספר עובדיו ותפקידיהם ייקבעו על ידי הנהלת הרשות.</w:t>
      </w:r>
    </w:p>
    <w:p w14:paraId="232E4A12"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על אף האמור בסעיף קטן (א) יתנהל במשרד הטכני יומן עבודה בהתאם להוראות המנהל. העתקים מרישומי יומן העבודה יימסרו למנהל ולמהנדס המתכנן ל</w:t>
      </w:r>
      <w:r w:rsidRPr="0039614A">
        <w:rPr>
          <w:rStyle w:val="default"/>
          <w:rFonts w:cs="FrankRuehl"/>
          <w:rtl/>
        </w:rPr>
        <w:t>פ</w:t>
      </w:r>
      <w:r w:rsidRPr="0039614A">
        <w:rPr>
          <w:rStyle w:val="default"/>
          <w:rFonts w:cs="FrankRuehl" w:hint="cs"/>
          <w:rtl/>
        </w:rPr>
        <w:t>י דרישתם.</w:t>
      </w:r>
    </w:p>
    <w:p w14:paraId="41DC532E" w14:textId="77777777" w:rsidR="007C4003" w:rsidRPr="0039614A" w:rsidRDefault="007C4003" w:rsidP="00F24515">
      <w:pPr>
        <w:pStyle w:val="P00"/>
        <w:spacing w:before="72"/>
        <w:ind w:left="0" w:right="1134"/>
        <w:rPr>
          <w:rStyle w:val="default"/>
          <w:rFonts w:cs="FrankRuehl"/>
          <w:rtl/>
        </w:rPr>
      </w:pPr>
      <w:bookmarkStart w:id="77" w:name="Seif43"/>
      <w:bookmarkEnd w:id="77"/>
      <w:r w:rsidRPr="0039614A">
        <w:rPr>
          <w:rFonts w:cs="Miriam"/>
          <w:lang w:val="he-IL"/>
        </w:rPr>
        <w:pict w14:anchorId="6BEDA983">
          <v:rect id="_x0000_s1069" style="position:absolute;left:0;text-align:left;margin-left:468pt;margin-top:8.05pt;width:71.55pt;height:20.85pt;z-index:251661312" o:allowincell="f" filled="f" stroked="f" strokecolor="lime" strokeweight=".25pt">
            <v:textbox style="mso-next-textbox:#_x0000_s1069" inset="0,0,0,0">
              <w:txbxContent>
                <w:p w14:paraId="3036AB75" w14:textId="77777777" w:rsidR="00255C0D" w:rsidRDefault="00255C0D">
                  <w:pPr>
                    <w:spacing w:line="160" w:lineRule="exact"/>
                    <w:rPr>
                      <w:rFonts w:cs="Miriam"/>
                      <w:noProof/>
                      <w:szCs w:val="18"/>
                      <w:rtl/>
                    </w:rPr>
                  </w:pPr>
                  <w:r>
                    <w:rPr>
                      <w:rFonts w:cs="Miriam"/>
                      <w:szCs w:val="18"/>
                      <w:rtl/>
                    </w:rPr>
                    <w:t>ג</w:t>
                  </w:r>
                  <w:r>
                    <w:rPr>
                      <w:rFonts w:cs="Miriam" w:hint="cs"/>
                      <w:szCs w:val="18"/>
                      <w:rtl/>
                    </w:rPr>
                    <w:t>זבר, מהנדס ומזכיר</w:t>
                  </w:r>
                </w:p>
              </w:txbxContent>
            </v:textbox>
            <w10:anchorlock/>
          </v:rect>
        </w:pict>
      </w:r>
      <w:r w:rsidRPr="0039614A">
        <w:rPr>
          <w:rStyle w:val="big-number"/>
          <w:rFonts w:cs="Miriam"/>
          <w:rtl/>
        </w:rPr>
        <w:t>43</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רשות תמנה, מבין חבריה, חברי ההנהלה או עובדיה, גזבר ומזכיר ותקבע את תפקידיהם וסמכויותיהם בשים לב להוראות צו זה.</w:t>
      </w:r>
    </w:p>
    <w:p w14:paraId="3C6FDFDB"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הפסקת עבודתו של גזבר, מזכיר או מהנדס טעונה החלטת רוב חברי הרשות בישיבה שנתכנסה במיוחד לענין זה. הוראה זו אינה חלה אם ההפ</w:t>
      </w:r>
      <w:r w:rsidRPr="0039614A">
        <w:rPr>
          <w:rStyle w:val="default"/>
          <w:rFonts w:cs="FrankRuehl"/>
          <w:rtl/>
        </w:rPr>
        <w:t>ס</w:t>
      </w:r>
      <w:r w:rsidRPr="0039614A">
        <w:rPr>
          <w:rStyle w:val="default"/>
          <w:rFonts w:cs="FrankRuehl" w:hint="cs"/>
          <w:rtl/>
        </w:rPr>
        <w:t>קה באה בעקבות הרשעה על עבירה שיש בה קלון.</w:t>
      </w:r>
    </w:p>
    <w:p w14:paraId="2AEBADBA" w14:textId="77777777" w:rsidR="007C4003" w:rsidRDefault="007C4003" w:rsidP="0039614A">
      <w:pPr>
        <w:pStyle w:val="P00"/>
        <w:spacing w:before="72"/>
        <w:ind w:left="0" w:right="1134"/>
        <w:rPr>
          <w:rStyle w:val="default"/>
          <w:rFonts w:cs="FrankRuehl" w:hint="cs"/>
          <w:rtl/>
        </w:rPr>
      </w:pPr>
      <w:bookmarkStart w:id="78" w:name="Seif44"/>
      <w:bookmarkEnd w:id="78"/>
      <w:r w:rsidRPr="0039614A">
        <w:rPr>
          <w:rFonts w:cs="Miriam"/>
          <w:lang w:val="he-IL"/>
        </w:rPr>
        <w:pict w14:anchorId="178CFA35">
          <v:rect id="_x0000_s1070" style="position:absolute;left:0;text-align:left;margin-left:464.5pt;margin-top:8.05pt;width:75.05pt;height:9.85pt;z-index:251662336" o:allowincell="f" filled="f" stroked="f" strokecolor="lime" strokeweight=".25pt">
            <v:textbox style="mso-next-textbox:#_x0000_s1070" inset="0,0,0,0">
              <w:txbxContent>
                <w:p w14:paraId="42A46C9C" w14:textId="77777777" w:rsidR="00255C0D" w:rsidRDefault="00255C0D">
                  <w:pPr>
                    <w:spacing w:line="160" w:lineRule="exact"/>
                    <w:rPr>
                      <w:rFonts w:cs="Miriam"/>
                      <w:noProof/>
                      <w:szCs w:val="18"/>
                      <w:rtl/>
                    </w:rPr>
                  </w:pPr>
                  <w:r>
                    <w:rPr>
                      <w:rFonts w:cs="Miriam"/>
                      <w:szCs w:val="18"/>
                      <w:rtl/>
                    </w:rPr>
                    <w:t>מ</w:t>
                  </w:r>
                  <w:r>
                    <w:rPr>
                      <w:rFonts w:cs="Miriam" w:hint="cs"/>
                      <w:szCs w:val="18"/>
                      <w:rtl/>
                    </w:rPr>
                    <w:t>הנדס מתכנן</w:t>
                  </w:r>
                </w:p>
              </w:txbxContent>
            </v:textbox>
            <w10:anchorlock/>
          </v:rect>
        </w:pict>
      </w:r>
      <w:r w:rsidRPr="0039614A">
        <w:rPr>
          <w:rStyle w:val="big-number"/>
          <w:rFonts w:cs="Miriam"/>
          <w:rtl/>
        </w:rPr>
        <w:t>44</w:t>
      </w:r>
      <w:r w:rsidRPr="0039614A">
        <w:rPr>
          <w:rStyle w:val="default"/>
          <w:rFonts w:cs="FrankRuehl"/>
          <w:rtl/>
        </w:rPr>
        <w:t>.</w:t>
      </w:r>
      <w:r w:rsidRPr="0039614A">
        <w:rPr>
          <w:rStyle w:val="default"/>
          <w:rFonts w:cs="FrankRuehl"/>
          <w:rtl/>
        </w:rPr>
        <w:tab/>
        <w:t>ר</w:t>
      </w:r>
      <w:r w:rsidRPr="0039614A">
        <w:rPr>
          <w:rStyle w:val="default"/>
          <w:rFonts w:cs="FrankRuehl" w:hint="cs"/>
          <w:rtl/>
        </w:rPr>
        <w:t>שות תבחר מהנדס מתכנן שתפקידיו הם</w:t>
      </w:r>
      <w:r w:rsidR="0039614A">
        <w:rPr>
          <w:rStyle w:val="default"/>
          <w:rFonts w:cs="FrankRuehl" w:hint="cs"/>
          <w:rtl/>
        </w:rPr>
        <w:t xml:space="preserve"> </w:t>
      </w:r>
      <w:r w:rsidR="0039614A">
        <w:rPr>
          <w:rStyle w:val="default"/>
          <w:rFonts w:cs="FrankRuehl"/>
          <w:rtl/>
        </w:rPr>
        <w:t>–</w:t>
      </w:r>
    </w:p>
    <w:p w14:paraId="2E7471E4"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(1)</w:t>
      </w:r>
      <w:r w:rsidRPr="0039614A">
        <w:rPr>
          <w:rStyle w:val="default"/>
          <w:rFonts w:cs="FrankRuehl"/>
          <w:rtl/>
        </w:rPr>
        <w:tab/>
      </w:r>
      <w:r w:rsidRPr="0039614A">
        <w:rPr>
          <w:rStyle w:val="default"/>
          <w:rFonts w:cs="FrankRuehl" w:hint="cs"/>
          <w:rtl/>
        </w:rPr>
        <w:t>להכין תכנית מפעל לשם דיון בה במועצה הארצית לעניני ניקוז ובועדתה ההנדסית, בועדה המחוזית לבניה ולתכנון עיר ולשם אישורה על ידי השר;</w:t>
      </w:r>
    </w:p>
    <w:p w14:paraId="44420FF2"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(2)</w:t>
      </w:r>
      <w:r w:rsidRPr="0039614A">
        <w:rPr>
          <w:rStyle w:val="default"/>
          <w:rFonts w:cs="FrankRuehl"/>
          <w:rtl/>
        </w:rPr>
        <w:tab/>
      </w:r>
      <w:r w:rsidRPr="0039614A">
        <w:rPr>
          <w:rStyle w:val="default"/>
          <w:rFonts w:cs="FrankRuehl" w:hint="cs"/>
          <w:rtl/>
        </w:rPr>
        <w:t>לייצג את הרשות בכל הדיונים ההנדסיים</w:t>
      </w:r>
      <w:r w:rsidRPr="0039614A">
        <w:rPr>
          <w:rStyle w:val="default"/>
          <w:rFonts w:cs="FrankRuehl"/>
          <w:rtl/>
        </w:rPr>
        <w:t xml:space="preserve"> </w:t>
      </w:r>
      <w:r w:rsidRPr="0039614A">
        <w:rPr>
          <w:rStyle w:val="default"/>
          <w:rFonts w:cs="FrankRuehl" w:hint="cs"/>
          <w:rtl/>
        </w:rPr>
        <w:t>שיתקיימו לגבי התכנית;</w:t>
      </w:r>
    </w:p>
    <w:p w14:paraId="356A81C5"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(3)</w:t>
      </w:r>
      <w:r w:rsidRPr="0039614A">
        <w:rPr>
          <w:rStyle w:val="default"/>
          <w:rFonts w:cs="FrankRuehl"/>
          <w:rtl/>
        </w:rPr>
        <w:tab/>
      </w:r>
      <w:r w:rsidRPr="0039614A">
        <w:rPr>
          <w:rStyle w:val="default"/>
          <w:rFonts w:cs="FrankRuehl" w:hint="cs"/>
          <w:rtl/>
        </w:rPr>
        <w:t>לפקח פיקוח עילי על ביצוע תכנית המפעל;</w:t>
      </w:r>
    </w:p>
    <w:p w14:paraId="520127A6"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(4)</w:t>
      </w:r>
      <w:r w:rsidRPr="0039614A">
        <w:rPr>
          <w:rStyle w:val="default"/>
          <w:rFonts w:cs="FrankRuehl"/>
          <w:rtl/>
        </w:rPr>
        <w:tab/>
      </w:r>
      <w:r w:rsidRPr="0039614A">
        <w:rPr>
          <w:rStyle w:val="default"/>
          <w:rFonts w:cs="FrankRuehl" w:hint="cs"/>
          <w:rtl/>
        </w:rPr>
        <w:t>לעשות כל דבר אחר שהוטל עליו בהסכמתו על ידי הרשות.</w:t>
      </w:r>
    </w:p>
    <w:p w14:paraId="115AF748" w14:textId="77777777" w:rsidR="007C4003" w:rsidRPr="0039614A" w:rsidRDefault="007C4003" w:rsidP="00F24515">
      <w:pPr>
        <w:pStyle w:val="P00"/>
        <w:spacing w:before="72"/>
        <w:ind w:left="0" w:right="1134"/>
        <w:rPr>
          <w:rStyle w:val="default"/>
          <w:rFonts w:cs="FrankRuehl" w:hint="cs"/>
          <w:rtl/>
        </w:rPr>
      </w:pPr>
      <w:r w:rsidRPr="0039614A">
        <w:rPr>
          <w:rFonts w:cs="Miriam"/>
          <w:lang w:val="he-IL"/>
        </w:rPr>
        <w:pict w14:anchorId="16678139">
          <v:rect id="_x0000_s1071" style="position:absolute;left:0;text-align:left;margin-left:464.5pt;margin-top:8.05pt;width:75.05pt;height:18.1pt;z-index:251663360" o:allowincell="f" filled="f" stroked="f" strokecolor="lime" strokeweight=".25pt">
            <v:textbox style="mso-next-textbox:#_x0000_s1071" inset="0,0,0,0">
              <w:txbxContent>
                <w:p w14:paraId="205EAC6C"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(מס' 2)</w:t>
                  </w:r>
                  <w:r>
                    <w:rPr>
                      <w:rFonts w:cs="Miriam" w:hint="cs"/>
                      <w:noProof/>
                      <w:szCs w:val="18"/>
                      <w:rtl/>
                    </w:rPr>
                    <w:t xml:space="preserve"> </w:t>
                  </w:r>
                  <w:r>
                    <w:rPr>
                      <w:rFonts w:cs="Miriam" w:hint="cs"/>
                      <w:szCs w:val="18"/>
                      <w:rtl/>
                    </w:rPr>
                    <w:br/>
                  </w:r>
                  <w:r>
                    <w:rPr>
                      <w:rFonts w:cs="Miriam"/>
                      <w:szCs w:val="18"/>
                      <w:rtl/>
                    </w:rPr>
                    <w:t>ת</w:t>
                  </w:r>
                  <w:r>
                    <w:rPr>
                      <w:rFonts w:cs="Miriam" w:hint="cs"/>
                      <w:szCs w:val="18"/>
                      <w:rtl/>
                    </w:rPr>
                    <w:t>שמ"ב-1982</w:t>
                  </w:r>
                </w:p>
              </w:txbxContent>
            </v:textbox>
            <w10:anchorlock/>
          </v:rect>
        </w:pict>
      </w:r>
      <w:r w:rsidRPr="0039614A">
        <w:rPr>
          <w:rStyle w:val="big-number"/>
          <w:rFonts w:cs="Miriam"/>
          <w:rtl/>
        </w:rPr>
        <w:t>45</w:t>
      </w:r>
      <w:r w:rsidRPr="0039614A">
        <w:rPr>
          <w:rStyle w:val="default"/>
          <w:rFonts w:cs="FrankRuehl"/>
          <w:rtl/>
        </w:rPr>
        <w:t>.</w:t>
      </w:r>
      <w:r w:rsidRPr="0039614A">
        <w:rPr>
          <w:rStyle w:val="default"/>
          <w:rFonts w:cs="FrankRuehl"/>
          <w:rtl/>
        </w:rPr>
        <w:tab/>
        <w:t>(</w:t>
      </w:r>
      <w:r w:rsidRPr="0039614A">
        <w:rPr>
          <w:rStyle w:val="default"/>
          <w:rFonts w:cs="FrankRuehl" w:hint="cs"/>
          <w:rtl/>
        </w:rPr>
        <w:t>בוטל).</w:t>
      </w:r>
    </w:p>
    <w:p w14:paraId="69CD2ED0" w14:textId="77777777" w:rsidR="00B61284" w:rsidRPr="006D6479" w:rsidRDefault="00B61284" w:rsidP="00B61284">
      <w:pPr>
        <w:pStyle w:val="P00"/>
        <w:spacing w:before="0"/>
        <w:ind w:left="0" w:right="1134"/>
        <w:rPr>
          <w:rFonts w:hint="cs"/>
          <w:b/>
          <w:bCs/>
          <w:vanish/>
          <w:szCs w:val="20"/>
          <w:shd w:val="clear" w:color="auto" w:fill="FFFF99"/>
          <w:rtl/>
        </w:rPr>
      </w:pPr>
      <w:bookmarkStart w:id="79" w:name="Rov82"/>
      <w:r w:rsidRPr="006D6479">
        <w:rPr>
          <w:rFonts w:hint="cs"/>
          <w:vanish/>
          <w:color w:val="FF0000"/>
          <w:szCs w:val="20"/>
          <w:shd w:val="clear" w:color="auto" w:fill="FFFF99"/>
          <w:rtl/>
        </w:rPr>
        <w:t>מיום 26.7.1982</w:t>
      </w:r>
    </w:p>
    <w:p w14:paraId="7F89E176" w14:textId="77777777" w:rsidR="00B61284" w:rsidRPr="006D6479" w:rsidRDefault="00B61284" w:rsidP="00B61284">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(מס' 2) תשמ"ב-1982</w:t>
      </w:r>
    </w:p>
    <w:p w14:paraId="679B6E64" w14:textId="77777777" w:rsidR="00B61284" w:rsidRPr="006D6479" w:rsidRDefault="00B61284" w:rsidP="00B61284">
      <w:pPr>
        <w:pStyle w:val="P00"/>
        <w:spacing w:before="0"/>
        <w:ind w:left="0" w:right="1134"/>
        <w:rPr>
          <w:rFonts w:hint="cs"/>
          <w:vanish/>
          <w:szCs w:val="20"/>
          <w:shd w:val="clear" w:color="auto" w:fill="FFFF99"/>
          <w:rtl/>
        </w:rPr>
      </w:pPr>
      <w:hyperlink r:id="rId40" w:history="1">
        <w:r w:rsidRPr="006D6479">
          <w:rPr>
            <w:rStyle w:val="Hyperlink"/>
            <w:rFonts w:hint="cs"/>
            <w:vanish/>
            <w:szCs w:val="20"/>
            <w:shd w:val="clear" w:color="auto" w:fill="FFFF99"/>
            <w:rtl/>
          </w:rPr>
          <w:t>ק"ת תשמ"ב מס' 4385</w:t>
        </w:r>
      </w:hyperlink>
      <w:r w:rsidRPr="006D6479">
        <w:rPr>
          <w:rFonts w:hint="cs"/>
          <w:vanish/>
          <w:szCs w:val="20"/>
          <w:shd w:val="clear" w:color="auto" w:fill="FFFF99"/>
          <w:rtl/>
        </w:rPr>
        <w:t xml:space="preserve"> מיום 26.7.1982 עמ' 1388</w:t>
      </w:r>
    </w:p>
    <w:p w14:paraId="50E6DC5A" w14:textId="77777777" w:rsidR="00B61284" w:rsidRPr="006D6479" w:rsidRDefault="00B61284" w:rsidP="00B61284">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ביטול סעיף 45</w:t>
      </w:r>
    </w:p>
    <w:p w14:paraId="43A0435C" w14:textId="77777777" w:rsidR="006D6CAF" w:rsidRPr="006D6479" w:rsidRDefault="00B61284" w:rsidP="006D6CAF">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7644F204" w14:textId="77777777" w:rsidR="006D6CAF" w:rsidRPr="006D6479" w:rsidRDefault="006D6CAF" w:rsidP="004F59C4">
      <w:pPr>
        <w:pStyle w:val="P00"/>
        <w:spacing w:before="20"/>
        <w:ind w:left="0" w:right="1134"/>
        <w:rPr>
          <w:rFonts w:cs="Miriam" w:hint="cs"/>
          <w:strike/>
          <w:vanish/>
          <w:sz w:val="16"/>
          <w:szCs w:val="16"/>
          <w:shd w:val="clear" w:color="auto" w:fill="FFFF99"/>
          <w:rtl/>
        </w:rPr>
      </w:pPr>
      <w:r w:rsidRPr="006D6479">
        <w:rPr>
          <w:rFonts w:cs="Miriam" w:hint="cs"/>
          <w:strike/>
          <w:vanish/>
          <w:sz w:val="16"/>
          <w:szCs w:val="16"/>
          <w:shd w:val="clear" w:color="auto" w:fill="FFFF99"/>
          <w:rtl/>
        </w:rPr>
        <w:t>בחירת מהנדס מתכנן</w:t>
      </w:r>
    </w:p>
    <w:p w14:paraId="4E057C3D" w14:textId="77777777" w:rsidR="00B61284" w:rsidRPr="006D6479" w:rsidRDefault="00B61284" w:rsidP="00B61284">
      <w:pPr>
        <w:pStyle w:val="P00"/>
        <w:spacing w:before="0"/>
        <w:ind w:left="0" w:right="1134"/>
        <w:rPr>
          <w:rStyle w:val="default"/>
          <w:rFonts w:cs="FrankRuehl" w:hint="cs"/>
          <w:strike/>
          <w:vanish/>
          <w:sz w:val="22"/>
          <w:szCs w:val="22"/>
          <w:shd w:val="clear" w:color="auto" w:fill="FFFF99"/>
          <w:rtl/>
        </w:rPr>
      </w:pPr>
      <w:r w:rsidRPr="006D6479">
        <w:rPr>
          <w:rFonts w:hint="cs"/>
          <w:strike/>
          <w:vanish/>
          <w:sz w:val="22"/>
          <w:szCs w:val="22"/>
          <w:shd w:val="clear" w:color="auto" w:fill="FFFF99"/>
          <w:rtl/>
        </w:rPr>
        <w:t>45.</w:t>
      </w:r>
      <w:r w:rsidRPr="006D6479">
        <w:rPr>
          <w:rFonts w:hint="cs"/>
          <w:strike/>
          <w:vanish/>
          <w:sz w:val="22"/>
          <w:szCs w:val="22"/>
          <w:shd w:val="clear" w:color="auto" w:fill="FFFF99"/>
          <w:rtl/>
        </w:rPr>
        <w:tab/>
      </w:r>
      <w:r w:rsidR="006D6CAF" w:rsidRPr="006D6479">
        <w:rPr>
          <w:rStyle w:val="default"/>
          <w:rFonts w:cs="FrankRuehl" w:hint="cs"/>
          <w:strike/>
          <w:vanish/>
          <w:sz w:val="22"/>
          <w:szCs w:val="22"/>
          <w:shd w:val="clear" w:color="auto" w:fill="FFFF99"/>
          <w:rtl/>
        </w:rPr>
        <w:t>(א)</w:t>
      </w:r>
      <w:r w:rsidR="006D6CAF" w:rsidRPr="006D6479">
        <w:rPr>
          <w:rStyle w:val="default"/>
          <w:rFonts w:cs="FrankRuehl" w:hint="cs"/>
          <w:strike/>
          <w:vanish/>
          <w:sz w:val="22"/>
          <w:szCs w:val="22"/>
          <w:shd w:val="clear" w:color="auto" w:fill="FFFF99"/>
          <w:rtl/>
        </w:rPr>
        <w:tab/>
        <w:t xml:space="preserve">מהנדס מתכנן </w:t>
      </w:r>
      <w:r w:rsidR="007C0A31" w:rsidRPr="006D6479">
        <w:rPr>
          <w:rStyle w:val="default"/>
          <w:rFonts w:cs="FrankRuehl" w:hint="cs"/>
          <w:strike/>
          <w:vanish/>
          <w:sz w:val="22"/>
          <w:szCs w:val="22"/>
          <w:shd w:val="clear" w:color="auto" w:fill="FFFF99"/>
          <w:rtl/>
        </w:rPr>
        <w:t>ייבחר על ידי רשות בישיבתה הראשונה או בזו שלאחריה ברוב קולות רגיל של חבריה המשתתפים בישיבה ובלבד שלא ייבחר לתפקיד מהנדס אדם שהוא חבר הרשות.</w:t>
      </w:r>
    </w:p>
    <w:p w14:paraId="437C0282" w14:textId="77777777" w:rsidR="006D6CAF" w:rsidRPr="006D6479" w:rsidRDefault="006D6CAF" w:rsidP="00B61284">
      <w:pPr>
        <w:pStyle w:val="P00"/>
        <w:spacing w:before="0"/>
        <w:ind w:left="0" w:right="1134"/>
        <w:rPr>
          <w:rStyle w:val="default"/>
          <w:rFonts w:cs="FrankRuehl" w:hint="cs"/>
          <w:strike/>
          <w:vanish/>
          <w:sz w:val="22"/>
          <w:szCs w:val="22"/>
          <w:shd w:val="clear" w:color="auto" w:fill="FFFF99"/>
          <w:rtl/>
        </w:rPr>
      </w:pPr>
      <w:r w:rsidRPr="006D6479">
        <w:rPr>
          <w:rStyle w:val="default"/>
          <w:rFonts w:cs="FrankRuehl" w:hint="cs"/>
          <w:vanish/>
          <w:sz w:val="22"/>
          <w:szCs w:val="22"/>
          <w:shd w:val="clear" w:color="auto" w:fill="FFFF99"/>
          <w:rtl/>
        </w:rPr>
        <w:tab/>
      </w:r>
      <w:r w:rsidRPr="006D6479">
        <w:rPr>
          <w:rStyle w:val="default"/>
          <w:rFonts w:cs="FrankRuehl" w:hint="cs"/>
          <w:strike/>
          <w:vanish/>
          <w:sz w:val="22"/>
          <w:szCs w:val="22"/>
          <w:shd w:val="clear" w:color="auto" w:fill="FFFF99"/>
          <w:rtl/>
        </w:rPr>
        <w:t>(ב)</w:t>
      </w:r>
      <w:r w:rsidRPr="006D6479">
        <w:rPr>
          <w:rStyle w:val="default"/>
          <w:rFonts w:cs="FrankRuehl" w:hint="cs"/>
          <w:strike/>
          <w:vanish/>
          <w:sz w:val="22"/>
          <w:szCs w:val="22"/>
          <w:shd w:val="clear" w:color="auto" w:fill="FFFF99"/>
          <w:rtl/>
        </w:rPr>
        <w:tab/>
      </w:r>
      <w:r w:rsidR="00761143" w:rsidRPr="006D6479">
        <w:rPr>
          <w:rStyle w:val="default"/>
          <w:rFonts w:cs="FrankRuehl" w:hint="cs"/>
          <w:strike/>
          <w:vanish/>
          <w:sz w:val="22"/>
          <w:szCs w:val="22"/>
          <w:shd w:val="clear" w:color="auto" w:fill="FFFF99"/>
          <w:rtl/>
        </w:rPr>
        <w:t>שכר מהנדס מתכנן ואופן תשלומו ייקבעו בחוזה בין הרשות ובינו.</w:t>
      </w:r>
    </w:p>
    <w:p w14:paraId="0779009C" w14:textId="77777777" w:rsidR="006D6CAF" w:rsidRPr="001E2B51" w:rsidRDefault="006D6CAF" w:rsidP="001E2B51">
      <w:pPr>
        <w:pStyle w:val="P00"/>
        <w:spacing w:before="0"/>
        <w:ind w:left="0" w:right="1134"/>
        <w:rPr>
          <w:rStyle w:val="default"/>
          <w:rFonts w:cs="FrankRuehl" w:hint="cs"/>
          <w:strike/>
          <w:sz w:val="2"/>
          <w:szCs w:val="2"/>
          <w:highlight w:val="yellow"/>
          <w:rtl/>
        </w:rPr>
      </w:pPr>
      <w:r w:rsidRPr="006D6479">
        <w:rPr>
          <w:rStyle w:val="default"/>
          <w:rFonts w:cs="FrankRuehl" w:hint="cs"/>
          <w:vanish/>
          <w:sz w:val="22"/>
          <w:szCs w:val="22"/>
          <w:shd w:val="clear" w:color="auto" w:fill="FFFF99"/>
          <w:rtl/>
        </w:rPr>
        <w:tab/>
      </w:r>
      <w:r w:rsidRPr="006D6479">
        <w:rPr>
          <w:rStyle w:val="default"/>
          <w:rFonts w:cs="FrankRuehl" w:hint="cs"/>
          <w:strike/>
          <w:vanish/>
          <w:sz w:val="22"/>
          <w:szCs w:val="22"/>
          <w:shd w:val="clear" w:color="auto" w:fill="FFFF99"/>
          <w:rtl/>
        </w:rPr>
        <w:t>(ג)</w:t>
      </w:r>
      <w:r w:rsidRPr="006D6479">
        <w:rPr>
          <w:rStyle w:val="default"/>
          <w:rFonts w:cs="FrankRuehl" w:hint="cs"/>
          <w:strike/>
          <w:vanish/>
          <w:sz w:val="22"/>
          <w:szCs w:val="22"/>
          <w:shd w:val="clear" w:color="auto" w:fill="FFFF99"/>
          <w:rtl/>
        </w:rPr>
        <w:tab/>
      </w:r>
      <w:r w:rsidR="00761143" w:rsidRPr="006D6479">
        <w:rPr>
          <w:rStyle w:val="default"/>
          <w:rFonts w:cs="FrankRuehl" w:hint="cs"/>
          <w:strike/>
          <w:vanish/>
          <w:sz w:val="22"/>
          <w:szCs w:val="22"/>
          <w:shd w:val="clear" w:color="auto" w:fill="FFFF99"/>
          <w:rtl/>
        </w:rPr>
        <w:t>הרשות רשאית להפסיק זמנית עבודתו של מהנדס מתכנן או לפטרו על פי החלטה שנתקבלה על ידי רוב חבריה בישיבה שנתכנסה במיוחד לענין זה.</w:t>
      </w:r>
      <w:bookmarkEnd w:id="79"/>
    </w:p>
    <w:p w14:paraId="481909CF" w14:textId="77777777" w:rsidR="007C4003" w:rsidRPr="0039614A" w:rsidRDefault="007C4003" w:rsidP="00F24515">
      <w:pPr>
        <w:pStyle w:val="P00"/>
        <w:spacing w:before="72"/>
        <w:ind w:left="0" w:right="1134"/>
        <w:rPr>
          <w:rStyle w:val="default"/>
          <w:rFonts w:cs="FrankRuehl"/>
          <w:rtl/>
        </w:rPr>
      </w:pPr>
      <w:bookmarkStart w:id="80" w:name="Seif45"/>
      <w:bookmarkEnd w:id="80"/>
      <w:r w:rsidRPr="0039614A">
        <w:rPr>
          <w:rFonts w:cs="Miriam"/>
          <w:lang w:val="he-IL"/>
        </w:rPr>
        <w:pict w14:anchorId="1BD52381">
          <v:rect id="_x0000_s1072" style="position:absolute;left:0;text-align:left;margin-left:464.5pt;margin-top:8.05pt;width:75.05pt;height:16.35pt;z-index:251664384" o:allowincell="f" filled="f" stroked="f" strokecolor="lime" strokeweight=".25pt">
            <v:textbox style="mso-next-textbox:#_x0000_s1072" inset="0,0,0,0">
              <w:txbxContent>
                <w:p w14:paraId="64A81993" w14:textId="77777777" w:rsidR="00255C0D" w:rsidRDefault="00255C0D">
                  <w:pPr>
                    <w:spacing w:line="160" w:lineRule="exact"/>
                    <w:rPr>
                      <w:rFonts w:cs="Miriam"/>
                      <w:noProof/>
                      <w:szCs w:val="18"/>
                      <w:rtl/>
                    </w:rPr>
                  </w:pPr>
                  <w:r>
                    <w:rPr>
                      <w:rFonts w:cs="Miriam"/>
                      <w:szCs w:val="18"/>
                      <w:rtl/>
                    </w:rPr>
                    <w:t>ר</w:t>
                  </w:r>
                  <w:r>
                    <w:rPr>
                      <w:rFonts w:cs="Miriam" w:hint="cs"/>
                      <w:szCs w:val="18"/>
                      <w:rtl/>
                    </w:rPr>
                    <w:t>ואה חשבון</w:t>
                  </w:r>
                </w:p>
              </w:txbxContent>
            </v:textbox>
            <w10:anchorlock/>
          </v:rect>
        </w:pict>
      </w:r>
      <w:r w:rsidRPr="0039614A">
        <w:rPr>
          <w:rStyle w:val="big-number"/>
          <w:rFonts w:cs="Miriam"/>
          <w:rtl/>
        </w:rPr>
        <w:t>46</w:t>
      </w:r>
      <w:r w:rsidRPr="0039614A">
        <w:rPr>
          <w:rStyle w:val="default"/>
          <w:rFonts w:cs="FrankRuehl"/>
          <w:rtl/>
        </w:rPr>
        <w:t>.</w:t>
      </w:r>
      <w:r w:rsidRPr="0039614A">
        <w:rPr>
          <w:rStyle w:val="default"/>
          <w:rFonts w:cs="FrankRuehl"/>
          <w:rtl/>
        </w:rPr>
        <w:tab/>
        <w:t>ג</w:t>
      </w:r>
      <w:r w:rsidRPr="0039614A">
        <w:rPr>
          <w:rStyle w:val="default"/>
          <w:rFonts w:cs="FrankRuehl" w:hint="cs"/>
          <w:rtl/>
        </w:rPr>
        <w:t>זבר של רשות יגיש ספרי החשבונות של הרשות לרואה חשבון, שיתמנה על ידי הרשות, במועד שנקבע על יד</w:t>
      </w:r>
      <w:r w:rsidRPr="0039614A">
        <w:rPr>
          <w:rStyle w:val="default"/>
          <w:rFonts w:cs="FrankRuehl"/>
          <w:rtl/>
        </w:rPr>
        <w:t>י</w:t>
      </w:r>
      <w:r w:rsidRPr="0039614A">
        <w:rPr>
          <w:rStyle w:val="default"/>
          <w:rFonts w:cs="FrankRuehl" w:hint="cs"/>
          <w:rtl/>
        </w:rPr>
        <w:t xml:space="preserve"> השר.</w:t>
      </w:r>
    </w:p>
    <w:p w14:paraId="039A1954" w14:textId="77777777" w:rsidR="007C4003" w:rsidRPr="0039614A" w:rsidRDefault="007C4003" w:rsidP="00F24515">
      <w:pPr>
        <w:pStyle w:val="P00"/>
        <w:spacing w:before="72"/>
        <w:ind w:left="0" w:right="1134"/>
        <w:rPr>
          <w:rStyle w:val="default"/>
          <w:rFonts w:cs="FrankRuehl"/>
          <w:rtl/>
        </w:rPr>
      </w:pPr>
      <w:bookmarkStart w:id="81" w:name="Seif46"/>
      <w:bookmarkEnd w:id="81"/>
      <w:r w:rsidRPr="0039614A">
        <w:rPr>
          <w:rFonts w:cs="Miriam"/>
          <w:lang w:val="he-IL"/>
        </w:rPr>
        <w:pict w14:anchorId="5ABFBD64">
          <v:rect id="_x0000_s1073" style="position:absolute;left:0;text-align:left;margin-left:464.5pt;margin-top:8.05pt;width:75.05pt;height:22.75pt;z-index:251665408" o:allowincell="f" filled="f" stroked="f" strokecolor="lime" strokeweight=".25pt">
            <v:textbox style="mso-next-textbox:#_x0000_s1073" inset="0,0,0,0">
              <w:txbxContent>
                <w:p w14:paraId="72D9BDAB" w14:textId="77777777" w:rsidR="00255C0D" w:rsidRDefault="00255C0D" w:rsidP="0094578C">
                  <w:pPr>
                    <w:spacing w:line="160" w:lineRule="exact"/>
                    <w:rPr>
                      <w:rFonts w:cs="Miriam"/>
                      <w:noProof/>
                      <w:szCs w:val="18"/>
                      <w:rtl/>
                    </w:rPr>
                  </w:pPr>
                  <w:r>
                    <w:rPr>
                      <w:rFonts w:cs="Miriam"/>
                      <w:szCs w:val="18"/>
                      <w:rtl/>
                    </w:rPr>
                    <w:t>ח</w:t>
                  </w:r>
                  <w:r>
                    <w:rPr>
                      <w:rFonts w:cs="Miriam" w:hint="cs"/>
                      <w:szCs w:val="18"/>
                      <w:rtl/>
                    </w:rPr>
                    <w:t xml:space="preserve">תימה על </w:t>
                  </w:r>
                  <w:r>
                    <w:rPr>
                      <w:rFonts w:cs="Miriam"/>
                      <w:szCs w:val="18"/>
                      <w:rtl/>
                    </w:rPr>
                    <w:t>פ</w:t>
                  </w:r>
                  <w:r>
                    <w:rPr>
                      <w:rFonts w:cs="Miriam" w:hint="cs"/>
                      <w:szCs w:val="18"/>
                      <w:rtl/>
                    </w:rPr>
                    <w:t xml:space="preserve">קודת </w:t>
                  </w:r>
                  <w:r>
                    <w:rPr>
                      <w:rFonts w:cs="Miriam"/>
                      <w:szCs w:val="18"/>
                      <w:rtl/>
                    </w:rPr>
                    <w:t>ת</w:t>
                  </w:r>
                  <w:r>
                    <w:rPr>
                      <w:rFonts w:cs="Miriam" w:hint="cs"/>
                      <w:szCs w:val="18"/>
                      <w:rtl/>
                    </w:rPr>
                    <w:t>שלום</w:t>
                  </w:r>
                </w:p>
              </w:txbxContent>
            </v:textbox>
            <w10:anchorlock/>
          </v:rect>
        </w:pict>
      </w:r>
      <w:r w:rsidRPr="0039614A">
        <w:rPr>
          <w:rStyle w:val="big-number"/>
          <w:rFonts w:cs="Miriam"/>
          <w:rtl/>
        </w:rPr>
        <w:t>47</w:t>
      </w:r>
      <w:r w:rsidRPr="0039614A">
        <w:rPr>
          <w:rStyle w:val="default"/>
          <w:rFonts w:cs="FrankRuehl"/>
          <w:rtl/>
        </w:rPr>
        <w:t>.</w:t>
      </w:r>
      <w:r w:rsidRPr="0039614A">
        <w:rPr>
          <w:rStyle w:val="default"/>
          <w:rFonts w:cs="FrankRuehl"/>
          <w:rtl/>
        </w:rPr>
        <w:tab/>
        <w:t>כ</w:t>
      </w:r>
      <w:r w:rsidRPr="0039614A">
        <w:rPr>
          <w:rStyle w:val="default"/>
          <w:rFonts w:cs="FrankRuehl" w:hint="cs"/>
          <w:rtl/>
        </w:rPr>
        <w:t>ל המחאה או פקודת תשלום לחובת רשות יהיו חתומים ביד יושב ראש הרשות וביד הגזבר.</w:t>
      </w:r>
    </w:p>
    <w:p w14:paraId="49CA57CC" w14:textId="77777777" w:rsidR="007C4003" w:rsidRPr="0039614A" w:rsidRDefault="007C4003" w:rsidP="00F24515">
      <w:pPr>
        <w:pStyle w:val="P00"/>
        <w:spacing w:before="72"/>
        <w:ind w:left="0" w:right="1134"/>
        <w:rPr>
          <w:rStyle w:val="default"/>
          <w:rFonts w:cs="FrankRuehl"/>
          <w:rtl/>
        </w:rPr>
      </w:pPr>
      <w:bookmarkStart w:id="82" w:name="Seif47"/>
      <w:bookmarkEnd w:id="82"/>
      <w:r w:rsidRPr="0039614A">
        <w:rPr>
          <w:rFonts w:cs="Miriam"/>
          <w:lang w:val="he-IL"/>
        </w:rPr>
        <w:pict w14:anchorId="08D181A5">
          <v:rect id="_x0000_s1074" style="position:absolute;left:0;text-align:left;margin-left:464.5pt;margin-top:8.05pt;width:75.05pt;height:19.25pt;z-index:251666432" o:allowincell="f" filled="f" stroked="f" strokecolor="lime" strokeweight=".25pt">
            <v:textbox style="mso-next-textbox:#_x0000_s1074" inset="0,0,0,0">
              <w:txbxContent>
                <w:p w14:paraId="22BC19C8" w14:textId="77777777" w:rsidR="00255C0D" w:rsidRDefault="00255C0D" w:rsidP="0094578C">
                  <w:pPr>
                    <w:spacing w:line="160" w:lineRule="exact"/>
                    <w:rPr>
                      <w:rFonts w:cs="Miriam"/>
                      <w:noProof/>
                      <w:szCs w:val="18"/>
                      <w:rtl/>
                    </w:rPr>
                  </w:pPr>
                  <w:r>
                    <w:rPr>
                      <w:rFonts w:cs="Miriam"/>
                      <w:szCs w:val="18"/>
                      <w:rtl/>
                    </w:rPr>
                    <w:t>ה</w:t>
                  </w:r>
                  <w:r>
                    <w:rPr>
                      <w:rFonts w:cs="Miriam" w:hint="cs"/>
                      <w:szCs w:val="18"/>
                      <w:rtl/>
                    </w:rPr>
                    <w:t xml:space="preserve">נהלת חשבונות </w:t>
                  </w:r>
                  <w:r>
                    <w:rPr>
                      <w:rFonts w:cs="Miriam"/>
                      <w:szCs w:val="18"/>
                      <w:rtl/>
                    </w:rPr>
                    <w:t>ו</w:t>
                  </w:r>
                  <w:r>
                    <w:rPr>
                      <w:rFonts w:cs="Miriam" w:hint="cs"/>
                      <w:szCs w:val="18"/>
                      <w:rtl/>
                    </w:rPr>
                    <w:t>קופת הרשות</w:t>
                  </w:r>
                </w:p>
              </w:txbxContent>
            </v:textbox>
            <w10:anchorlock/>
          </v:rect>
        </w:pict>
      </w:r>
      <w:r w:rsidRPr="0039614A">
        <w:rPr>
          <w:rStyle w:val="big-number"/>
          <w:rFonts w:cs="Miriam"/>
          <w:rtl/>
        </w:rPr>
        <w:t>48</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גזבר של רשות אחראי להנהלה תקינה של ספרי החשבונות של הרשות בהתאם להוראות הנציב ולבטחונה של קופת הרשות.</w:t>
      </w:r>
    </w:p>
    <w:p w14:paraId="7297145C" w14:textId="77777777" w:rsidR="007C4003" w:rsidRPr="0039614A" w:rsidRDefault="007C4003" w:rsidP="00F24515">
      <w:pPr>
        <w:pStyle w:val="P00"/>
        <w:spacing w:before="72"/>
        <w:ind w:left="0" w:right="1134"/>
        <w:rPr>
          <w:rStyle w:val="default"/>
          <w:rFonts w:cs="FrankRuehl" w:hint="cs"/>
          <w:rtl/>
        </w:rPr>
      </w:pPr>
      <w:r w:rsidRPr="0039614A">
        <w:rPr>
          <w:lang w:val="he-IL"/>
        </w:rPr>
        <w:pict w14:anchorId="68674206">
          <v:rect id="_x0000_s1075" style="position:absolute;left:0;text-align:left;margin-left:464.5pt;margin-top:8.05pt;width:75.05pt;height:20.7pt;z-index:251667456" o:allowincell="f" filled="f" stroked="f" strokecolor="lime" strokeweight=".25pt">
            <v:textbox style="mso-next-textbox:#_x0000_s1075" inset="0,0,0,0">
              <w:txbxContent>
                <w:p w14:paraId="1F272E83"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(מס' 2</w:t>
                  </w:r>
                  <w:r>
                    <w:rPr>
                      <w:rFonts w:cs="Miriam"/>
                      <w:szCs w:val="18"/>
                      <w:rtl/>
                    </w:rPr>
                    <w:t>)</w:t>
                  </w:r>
                  <w:r>
                    <w:rPr>
                      <w:rFonts w:cs="Miriam" w:hint="cs"/>
                      <w:noProof/>
                      <w:szCs w:val="18"/>
                      <w:rtl/>
                    </w:rPr>
                    <w:t xml:space="preserve"> </w:t>
                  </w:r>
                  <w:r>
                    <w:rPr>
                      <w:rFonts w:cs="Miriam" w:hint="cs"/>
                      <w:szCs w:val="18"/>
                      <w:rtl/>
                    </w:rPr>
                    <w:br/>
                  </w:r>
                  <w:r>
                    <w:rPr>
                      <w:rFonts w:cs="Miriam"/>
                      <w:szCs w:val="18"/>
                      <w:rtl/>
                    </w:rPr>
                    <w:t>ת</w:t>
                  </w:r>
                  <w:r>
                    <w:rPr>
                      <w:rFonts w:cs="Miriam" w:hint="cs"/>
                      <w:szCs w:val="18"/>
                      <w:rtl/>
                    </w:rPr>
                    <w:t>שמ"ב-1982</w:t>
                  </w:r>
                </w:p>
              </w:txbxContent>
            </v:textbox>
            <w10:anchorlock/>
          </v:rect>
        </w:pict>
      </w: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כל הכספים השייכים לקופת הרשות או המתקבלים למענה א</w:t>
      </w:r>
      <w:r w:rsidRPr="0039614A">
        <w:rPr>
          <w:rStyle w:val="default"/>
          <w:rFonts w:cs="FrankRuehl"/>
          <w:rtl/>
        </w:rPr>
        <w:t>ו</w:t>
      </w:r>
      <w:r w:rsidRPr="0039614A">
        <w:rPr>
          <w:rStyle w:val="default"/>
          <w:rFonts w:cs="FrankRuehl" w:hint="cs"/>
          <w:rtl/>
        </w:rPr>
        <w:t xml:space="preserve"> לחשבונה יתנהלו בחשבון נפרד של הרשות בבנק שהרשות תקבע לכך, אולם הנהלת הרשות יכולה להרשות לגזבר להחזיק אצלו סכום כסף כדי הוצאות יום יום של הרשות.</w:t>
      </w:r>
    </w:p>
    <w:p w14:paraId="28F4F2CD" w14:textId="77777777" w:rsidR="00065611" w:rsidRPr="006D6479" w:rsidRDefault="00065611" w:rsidP="00065611">
      <w:pPr>
        <w:pStyle w:val="P00"/>
        <w:spacing w:before="0"/>
        <w:ind w:left="0" w:right="1134"/>
        <w:rPr>
          <w:rFonts w:hint="cs"/>
          <w:b/>
          <w:bCs/>
          <w:vanish/>
          <w:szCs w:val="20"/>
          <w:shd w:val="clear" w:color="auto" w:fill="FFFF99"/>
          <w:rtl/>
        </w:rPr>
      </w:pPr>
      <w:bookmarkStart w:id="83" w:name="Rov83"/>
      <w:r w:rsidRPr="006D6479">
        <w:rPr>
          <w:rFonts w:hint="cs"/>
          <w:vanish/>
          <w:color w:val="FF0000"/>
          <w:szCs w:val="20"/>
          <w:shd w:val="clear" w:color="auto" w:fill="FFFF99"/>
          <w:rtl/>
        </w:rPr>
        <w:t>מיום 26.7.1982</w:t>
      </w:r>
    </w:p>
    <w:p w14:paraId="5813732B" w14:textId="77777777" w:rsidR="00065611" w:rsidRPr="006D6479" w:rsidRDefault="00065611" w:rsidP="00065611">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(מס' 2) תשמ"ב-1982</w:t>
      </w:r>
    </w:p>
    <w:p w14:paraId="7D362A82" w14:textId="77777777" w:rsidR="00065611" w:rsidRPr="006D6479" w:rsidRDefault="00065611" w:rsidP="00065611">
      <w:pPr>
        <w:pStyle w:val="P00"/>
        <w:spacing w:before="0"/>
        <w:ind w:left="0" w:right="1134"/>
        <w:rPr>
          <w:rFonts w:hint="cs"/>
          <w:vanish/>
          <w:szCs w:val="20"/>
          <w:shd w:val="clear" w:color="auto" w:fill="FFFF99"/>
          <w:rtl/>
        </w:rPr>
      </w:pPr>
      <w:hyperlink r:id="rId41" w:history="1">
        <w:r w:rsidRPr="006D6479">
          <w:rPr>
            <w:rStyle w:val="Hyperlink"/>
            <w:rFonts w:hint="cs"/>
            <w:vanish/>
            <w:szCs w:val="20"/>
            <w:shd w:val="clear" w:color="auto" w:fill="FFFF99"/>
            <w:rtl/>
          </w:rPr>
          <w:t>ק"ת תשמ"ב מס' 4385</w:t>
        </w:r>
      </w:hyperlink>
      <w:r w:rsidRPr="006D6479">
        <w:rPr>
          <w:rFonts w:hint="cs"/>
          <w:vanish/>
          <w:szCs w:val="20"/>
          <w:shd w:val="clear" w:color="auto" w:fill="FFFF99"/>
          <w:rtl/>
        </w:rPr>
        <w:t xml:space="preserve"> מיום 26.7.1982 עמ' 1388</w:t>
      </w:r>
    </w:p>
    <w:p w14:paraId="2209C107" w14:textId="77777777" w:rsidR="00F861CF" w:rsidRPr="006D6479" w:rsidRDefault="00F861CF" w:rsidP="00065611">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סעיף</w:t>
      </w:r>
      <w:r w:rsidR="009B5A39" w:rsidRPr="006D6479">
        <w:rPr>
          <w:rFonts w:hint="cs"/>
          <w:b/>
          <w:bCs/>
          <w:vanish/>
          <w:szCs w:val="20"/>
          <w:shd w:val="clear" w:color="auto" w:fill="FFFF99"/>
          <w:rtl/>
        </w:rPr>
        <w:t xml:space="preserve"> קטן</w:t>
      </w:r>
      <w:r w:rsidRPr="006D6479">
        <w:rPr>
          <w:rFonts w:hint="cs"/>
          <w:b/>
          <w:bCs/>
          <w:vanish/>
          <w:szCs w:val="20"/>
          <w:shd w:val="clear" w:color="auto" w:fill="FFFF99"/>
          <w:rtl/>
        </w:rPr>
        <w:t xml:space="preserve"> 48(ב)</w:t>
      </w:r>
    </w:p>
    <w:p w14:paraId="6B3EF07F" w14:textId="77777777" w:rsidR="00F861CF" w:rsidRPr="006D6479" w:rsidRDefault="00F861CF" w:rsidP="00A87F03">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689D38DD" w14:textId="77777777" w:rsidR="00D81C05" w:rsidRPr="001E2B51" w:rsidRDefault="00D81C05" w:rsidP="001E2B51">
      <w:pPr>
        <w:pStyle w:val="P00"/>
        <w:spacing w:before="0"/>
        <w:ind w:left="0" w:right="1134"/>
        <w:rPr>
          <w:rFonts w:hint="cs"/>
          <w:strike/>
          <w:sz w:val="2"/>
          <w:szCs w:val="2"/>
          <w:rtl/>
        </w:rPr>
      </w:pPr>
      <w:r w:rsidRPr="006D6479">
        <w:rPr>
          <w:rFonts w:hint="cs"/>
          <w:vanish/>
          <w:sz w:val="22"/>
          <w:szCs w:val="22"/>
          <w:shd w:val="clear" w:color="auto" w:fill="FFFF99"/>
          <w:rtl/>
        </w:rPr>
        <w:tab/>
      </w:r>
      <w:r w:rsidRPr="006D6479">
        <w:rPr>
          <w:rFonts w:hint="cs"/>
          <w:strike/>
          <w:vanish/>
          <w:sz w:val="22"/>
          <w:szCs w:val="22"/>
          <w:shd w:val="clear" w:color="auto" w:fill="FFFF99"/>
          <w:rtl/>
        </w:rPr>
        <w:t>(ב)</w:t>
      </w:r>
      <w:r w:rsidRPr="006D6479">
        <w:rPr>
          <w:rFonts w:hint="cs"/>
          <w:strike/>
          <w:vanish/>
          <w:sz w:val="22"/>
          <w:szCs w:val="22"/>
          <w:shd w:val="clear" w:color="auto" w:fill="FFFF99"/>
          <w:rtl/>
        </w:rPr>
        <w:tab/>
        <w:t>כל הכספים השייכים לקופת הרשות או המתקבלים למענה או לחשבונה ישולמו מיד לחשבון הרשות בבנק שהרשות תקבע לכך, אולם ההנהלה יכולה להרשות לגזבר להחזיק אצלו סכום כסף כדי הוצאות יום יום של הרשות.</w:t>
      </w:r>
      <w:bookmarkEnd w:id="83"/>
    </w:p>
    <w:p w14:paraId="729B5285" w14:textId="77777777" w:rsidR="007C4003" w:rsidRDefault="007C4003" w:rsidP="00F24515">
      <w:pPr>
        <w:pStyle w:val="medium2-header"/>
        <w:keepLines w:val="0"/>
        <w:spacing w:before="72"/>
        <w:ind w:left="0" w:right="1134"/>
        <w:rPr>
          <w:noProof/>
          <w:sz w:val="20"/>
          <w:rtl/>
        </w:rPr>
      </w:pPr>
      <w:bookmarkStart w:id="84" w:name="med5"/>
      <w:bookmarkEnd w:id="84"/>
      <w:r>
        <w:rPr>
          <w:noProof/>
          <w:sz w:val="20"/>
          <w:rtl/>
        </w:rPr>
        <w:t>פ</w:t>
      </w:r>
      <w:r>
        <w:rPr>
          <w:rFonts w:hint="cs"/>
          <w:noProof/>
          <w:sz w:val="20"/>
          <w:rtl/>
        </w:rPr>
        <w:t>רק ששי: הוראות שונות</w:t>
      </w:r>
    </w:p>
    <w:p w14:paraId="4BB9A928" w14:textId="77777777" w:rsidR="007C4003" w:rsidRPr="0039614A" w:rsidRDefault="007C4003" w:rsidP="00F24515">
      <w:pPr>
        <w:pStyle w:val="P00"/>
        <w:spacing w:before="72"/>
        <w:ind w:left="0" w:right="1134"/>
        <w:rPr>
          <w:rStyle w:val="default"/>
          <w:rFonts w:cs="FrankRuehl"/>
          <w:rtl/>
        </w:rPr>
      </w:pPr>
      <w:bookmarkStart w:id="85" w:name="Seif48"/>
      <w:bookmarkEnd w:id="85"/>
      <w:r w:rsidRPr="0039614A">
        <w:rPr>
          <w:rFonts w:cs="Miriam"/>
          <w:lang w:val="he-IL"/>
        </w:rPr>
        <w:pict w14:anchorId="5C5CCB07">
          <v:rect id="_x0000_s1076" style="position:absolute;left:0;text-align:left;margin-left:464.5pt;margin-top:8.05pt;width:75.05pt;height:16pt;z-index:251668480" o:allowincell="f" filled="f" stroked="f" strokecolor="lime" strokeweight=".25pt">
            <v:textbox style="mso-next-textbox:#_x0000_s1076" inset="0,0,0,0">
              <w:txbxContent>
                <w:p w14:paraId="776779DF" w14:textId="77777777" w:rsidR="00255C0D" w:rsidRDefault="00255C0D" w:rsidP="0094578C">
                  <w:pPr>
                    <w:spacing w:line="160" w:lineRule="exact"/>
                    <w:rPr>
                      <w:rFonts w:cs="Miriam"/>
                      <w:noProof/>
                      <w:szCs w:val="18"/>
                      <w:rtl/>
                    </w:rPr>
                  </w:pPr>
                  <w:r>
                    <w:rPr>
                      <w:rFonts w:cs="Miriam"/>
                      <w:szCs w:val="18"/>
                      <w:rtl/>
                    </w:rPr>
                    <w:t>ע</w:t>
                  </w:r>
                  <w:r>
                    <w:rPr>
                      <w:rFonts w:cs="Miriam" w:hint="cs"/>
                      <w:szCs w:val="18"/>
                      <w:rtl/>
                    </w:rPr>
                    <w:t xml:space="preserve">ריכת </w:t>
                  </w:r>
                  <w:r>
                    <w:rPr>
                      <w:rFonts w:cs="Miriam"/>
                      <w:szCs w:val="18"/>
                      <w:rtl/>
                    </w:rPr>
                    <w:t>פ</w:t>
                  </w:r>
                  <w:r>
                    <w:rPr>
                      <w:rFonts w:cs="Miriam" w:hint="cs"/>
                      <w:szCs w:val="18"/>
                      <w:rtl/>
                    </w:rPr>
                    <w:t>רוטוקולים</w:t>
                  </w:r>
                </w:p>
              </w:txbxContent>
            </v:textbox>
            <w10:anchorlock/>
          </v:rect>
        </w:pict>
      </w:r>
      <w:r w:rsidRPr="0039614A">
        <w:rPr>
          <w:rStyle w:val="big-number"/>
          <w:rFonts w:cs="Miriam"/>
          <w:rtl/>
        </w:rPr>
        <w:t>49</w:t>
      </w:r>
      <w:r w:rsidRPr="0039614A">
        <w:rPr>
          <w:rStyle w:val="default"/>
          <w:rFonts w:cs="FrankRuehl"/>
          <w:rtl/>
        </w:rPr>
        <w:t>.</w:t>
      </w:r>
      <w:r w:rsidRPr="0039614A">
        <w:rPr>
          <w:rStyle w:val="default"/>
          <w:rFonts w:cs="FrankRuehl"/>
          <w:rtl/>
        </w:rPr>
        <w:tab/>
        <w:t>מ</w:t>
      </w:r>
      <w:r w:rsidRPr="0039614A">
        <w:rPr>
          <w:rStyle w:val="default"/>
          <w:rFonts w:cs="FrankRuehl" w:hint="cs"/>
          <w:rtl/>
        </w:rPr>
        <w:t xml:space="preserve">כל ישיבות רשות, הנהלה או ועדת הביקורת של הרשות, ייערך פרוטוקול שייחתם על ידי יושב </w:t>
      </w:r>
      <w:r w:rsidRPr="0039614A">
        <w:rPr>
          <w:rStyle w:val="default"/>
          <w:rFonts w:cs="FrankRuehl"/>
          <w:rtl/>
        </w:rPr>
        <w:t>ר</w:t>
      </w:r>
      <w:r w:rsidRPr="0039614A">
        <w:rPr>
          <w:rStyle w:val="default"/>
          <w:rFonts w:cs="FrankRuehl" w:hint="cs"/>
          <w:rtl/>
        </w:rPr>
        <w:t>אש אותה ישיבה, והעתק אחד יישלח אל הנציב והעתק שני יישאר בתיק מיוחד במשרד הרשות; תיק זה יהיה פתוח לעיון לחברי הרשות.</w:t>
      </w:r>
    </w:p>
    <w:p w14:paraId="2C9B52A7" w14:textId="77777777" w:rsidR="007C4003" w:rsidRPr="0039614A" w:rsidRDefault="007C4003" w:rsidP="0039614A">
      <w:pPr>
        <w:pStyle w:val="P00"/>
        <w:spacing w:before="72"/>
        <w:ind w:left="0" w:right="1134"/>
        <w:rPr>
          <w:rStyle w:val="default"/>
          <w:rFonts w:cs="FrankRuehl"/>
          <w:rtl/>
        </w:rPr>
      </w:pPr>
      <w:bookmarkStart w:id="86" w:name="Seif49"/>
      <w:bookmarkEnd w:id="86"/>
      <w:r w:rsidRPr="0039614A">
        <w:rPr>
          <w:rFonts w:cs="Miriam"/>
          <w:lang w:val="he-IL"/>
        </w:rPr>
        <w:pict w14:anchorId="6EE5A621">
          <v:rect id="_x0000_s1077" style="position:absolute;left:0;text-align:left;margin-left:464.5pt;margin-top:8.05pt;width:75.05pt;height:13.9pt;z-index:251669504" o:allowincell="f" filled="f" stroked="f" strokecolor="lime" strokeweight=".25pt">
            <v:textbox style="mso-next-textbox:#_x0000_s1077" inset="0,0,0,0">
              <w:txbxContent>
                <w:p w14:paraId="47A0EF98" w14:textId="77777777" w:rsidR="00255C0D" w:rsidRDefault="00255C0D">
                  <w:pPr>
                    <w:spacing w:line="160" w:lineRule="exact"/>
                    <w:rPr>
                      <w:rFonts w:cs="Miriam"/>
                      <w:noProof/>
                      <w:szCs w:val="18"/>
                      <w:rtl/>
                    </w:rPr>
                  </w:pPr>
                  <w:r>
                    <w:rPr>
                      <w:rFonts w:cs="Miriam"/>
                      <w:szCs w:val="18"/>
                      <w:rtl/>
                    </w:rPr>
                    <w:t>ה</w:t>
                  </w:r>
                  <w:r>
                    <w:rPr>
                      <w:rFonts w:cs="Miriam" w:hint="cs"/>
                      <w:szCs w:val="18"/>
                      <w:rtl/>
                    </w:rPr>
                    <w:t>יעדרות מישיבות</w:t>
                  </w:r>
                </w:p>
              </w:txbxContent>
            </v:textbox>
            <w10:anchorlock/>
          </v:rect>
        </w:pict>
      </w:r>
      <w:r w:rsidRPr="0039614A">
        <w:rPr>
          <w:rStyle w:val="big-number"/>
          <w:rFonts w:cs="Miriam"/>
          <w:rtl/>
        </w:rPr>
        <w:t>50</w:t>
      </w:r>
      <w:r w:rsidRPr="0039614A">
        <w:rPr>
          <w:rStyle w:val="default"/>
          <w:rFonts w:cs="FrankRuehl"/>
          <w:rtl/>
        </w:rPr>
        <w:t>.</w:t>
      </w:r>
      <w:r w:rsidRPr="0039614A">
        <w:rPr>
          <w:rStyle w:val="default"/>
          <w:rFonts w:cs="FrankRuehl"/>
          <w:rtl/>
        </w:rPr>
        <w:tab/>
        <w:t>ח</w:t>
      </w:r>
      <w:r w:rsidRPr="0039614A">
        <w:rPr>
          <w:rStyle w:val="default"/>
          <w:rFonts w:cs="FrankRuehl" w:hint="cs"/>
          <w:rtl/>
        </w:rPr>
        <w:t>בר של רשות, הנהלה, וועדה של הרשות, שנעדר ללא רשות משלוש ישיבות רצופות, שלא מסיבות מחלה או שירות בצבא הגנה לישראל</w:t>
      </w:r>
      <w:r w:rsidR="0039614A">
        <w:rPr>
          <w:rStyle w:val="default"/>
          <w:rFonts w:cs="FrankRuehl" w:hint="cs"/>
          <w:rtl/>
        </w:rPr>
        <w:t xml:space="preserve"> - </w:t>
      </w:r>
      <w:r w:rsidRPr="0039614A">
        <w:rPr>
          <w:rStyle w:val="default"/>
          <w:rFonts w:cs="FrankRuehl" w:hint="cs"/>
          <w:rtl/>
        </w:rPr>
        <w:t>יראוהו כמתפטר מתפק</w:t>
      </w:r>
      <w:r w:rsidRPr="0039614A">
        <w:rPr>
          <w:rStyle w:val="default"/>
          <w:rFonts w:cs="FrankRuehl"/>
          <w:rtl/>
        </w:rPr>
        <w:t>י</w:t>
      </w:r>
      <w:r w:rsidRPr="0039614A">
        <w:rPr>
          <w:rStyle w:val="default"/>
          <w:rFonts w:cs="FrankRuehl" w:hint="cs"/>
          <w:rtl/>
        </w:rPr>
        <w:t>דו בהם.</w:t>
      </w:r>
    </w:p>
    <w:p w14:paraId="5DBE9274" w14:textId="77777777" w:rsidR="007C4003" w:rsidRPr="0039614A" w:rsidRDefault="007C4003" w:rsidP="00F24515">
      <w:pPr>
        <w:pStyle w:val="P00"/>
        <w:spacing w:before="72"/>
        <w:ind w:left="0" w:right="1134"/>
        <w:rPr>
          <w:rStyle w:val="default"/>
          <w:rFonts w:cs="FrankRuehl"/>
          <w:rtl/>
        </w:rPr>
      </w:pPr>
      <w:bookmarkStart w:id="87" w:name="Seif50"/>
      <w:bookmarkEnd w:id="87"/>
      <w:r w:rsidRPr="0039614A">
        <w:rPr>
          <w:rFonts w:cs="Miriam"/>
          <w:lang w:val="he-IL"/>
        </w:rPr>
        <w:pict w14:anchorId="7B2330FA">
          <v:rect id="_x0000_s1078" style="position:absolute;left:0;text-align:left;margin-left:464.5pt;margin-top:8.05pt;width:75.05pt;height:16pt;z-index:251670528" o:allowincell="f" filled="f" stroked="f" strokecolor="lime" strokeweight=".25pt">
            <v:textbox style="mso-next-textbox:#_x0000_s1078" inset="0,0,0,0">
              <w:txbxContent>
                <w:p w14:paraId="22B4B298" w14:textId="77777777" w:rsidR="00255C0D" w:rsidRDefault="00255C0D" w:rsidP="0094578C">
                  <w:pPr>
                    <w:spacing w:line="160" w:lineRule="exact"/>
                    <w:rPr>
                      <w:rFonts w:cs="Miriam"/>
                      <w:noProof/>
                      <w:szCs w:val="18"/>
                      <w:rtl/>
                    </w:rPr>
                  </w:pPr>
                  <w:r>
                    <w:rPr>
                      <w:rFonts w:cs="Miriam"/>
                      <w:szCs w:val="18"/>
                      <w:rtl/>
                    </w:rPr>
                    <w:t>ש</w:t>
                  </w:r>
                  <w:r>
                    <w:rPr>
                      <w:rFonts w:cs="Miriam" w:hint="cs"/>
                      <w:szCs w:val="18"/>
                      <w:rtl/>
                    </w:rPr>
                    <w:t xml:space="preserve">ינוי הרכב </w:t>
                  </w:r>
                  <w:r>
                    <w:rPr>
                      <w:rFonts w:cs="Miriam"/>
                      <w:szCs w:val="18"/>
                      <w:rtl/>
                    </w:rPr>
                    <w:t>ר</w:t>
                  </w:r>
                  <w:r>
                    <w:rPr>
                      <w:rFonts w:cs="Miriam" w:hint="cs"/>
                      <w:szCs w:val="18"/>
                      <w:rtl/>
                    </w:rPr>
                    <w:t>שות</w:t>
                  </w:r>
                </w:p>
              </w:txbxContent>
            </v:textbox>
            <w10:anchorlock/>
          </v:rect>
        </w:pict>
      </w:r>
      <w:r w:rsidRPr="0039614A">
        <w:rPr>
          <w:rStyle w:val="big-number"/>
          <w:rFonts w:cs="Miriam"/>
          <w:rtl/>
        </w:rPr>
        <w:t>51</w:t>
      </w:r>
      <w:r w:rsidRPr="0039614A">
        <w:rPr>
          <w:rStyle w:val="default"/>
          <w:rFonts w:cs="FrankRuehl"/>
          <w:rtl/>
        </w:rPr>
        <w:t>.</w:t>
      </w:r>
      <w:r w:rsidRPr="0039614A">
        <w:rPr>
          <w:rStyle w:val="default"/>
          <w:rFonts w:cs="FrankRuehl"/>
          <w:rtl/>
        </w:rPr>
        <w:tab/>
        <w:t>ה</w:t>
      </w:r>
      <w:r w:rsidRPr="0039614A">
        <w:rPr>
          <w:rStyle w:val="default"/>
          <w:rFonts w:cs="FrankRuehl" w:hint="cs"/>
          <w:rtl/>
        </w:rPr>
        <w:t>שתנה הרכבה של רשות על ידי הצטרפותה של רשות מקומית נוספת לרשות או על ידי פרישתה של רשות מקומית שהיתה חברה בה, או על ידי החלפת רשות מקומית אחת בחברתה, יזמן היושב ראש לא יאוחר מ-14 יום מהשינוי האמור, ישיבת הרשות לשם הכנסת שינויים בהנהלתה וועדות</w:t>
      </w:r>
      <w:r w:rsidRPr="0039614A">
        <w:rPr>
          <w:rStyle w:val="default"/>
          <w:rFonts w:cs="FrankRuehl"/>
          <w:rtl/>
        </w:rPr>
        <w:t>י</w:t>
      </w:r>
      <w:r w:rsidRPr="0039614A">
        <w:rPr>
          <w:rStyle w:val="default"/>
          <w:rFonts w:cs="FrankRuehl" w:hint="cs"/>
          <w:rtl/>
        </w:rPr>
        <w:t>ה למיניהן.</w:t>
      </w:r>
    </w:p>
    <w:p w14:paraId="73055869" w14:textId="77777777" w:rsidR="007C4003" w:rsidRPr="0039614A" w:rsidRDefault="007C4003" w:rsidP="00F24515">
      <w:pPr>
        <w:pStyle w:val="P00"/>
        <w:spacing w:before="72"/>
        <w:ind w:left="0" w:right="1134"/>
        <w:rPr>
          <w:rStyle w:val="default"/>
          <w:rFonts w:cs="FrankRuehl"/>
          <w:rtl/>
        </w:rPr>
      </w:pPr>
      <w:bookmarkStart w:id="88" w:name="Seif51"/>
      <w:bookmarkEnd w:id="88"/>
      <w:r w:rsidRPr="0039614A">
        <w:rPr>
          <w:rFonts w:cs="Miriam"/>
          <w:lang w:val="he-IL"/>
        </w:rPr>
        <w:pict w14:anchorId="101AE3BB">
          <v:rect id="_x0000_s1079" style="position:absolute;left:0;text-align:left;margin-left:464.5pt;margin-top:8.05pt;width:75.05pt;height:16.95pt;z-index:251671552" o:allowincell="f" filled="f" stroked="f" strokecolor="lime" strokeweight=".25pt">
            <v:textbox style="mso-next-textbox:#_x0000_s1079" inset="0,0,0,0">
              <w:txbxContent>
                <w:p w14:paraId="3233DE08" w14:textId="77777777" w:rsidR="00255C0D" w:rsidRDefault="00255C0D">
                  <w:pPr>
                    <w:spacing w:line="160" w:lineRule="exact"/>
                    <w:rPr>
                      <w:rFonts w:cs="Miriam"/>
                      <w:noProof/>
                      <w:szCs w:val="18"/>
                      <w:rtl/>
                    </w:rPr>
                  </w:pPr>
                  <w:r>
                    <w:rPr>
                      <w:rFonts w:cs="Miriam"/>
                      <w:szCs w:val="18"/>
                      <w:rtl/>
                    </w:rPr>
                    <w:t>ע</w:t>
                  </w:r>
                  <w:r>
                    <w:rPr>
                      <w:rFonts w:cs="Miriam" w:hint="cs"/>
                      <w:szCs w:val="18"/>
                      <w:rtl/>
                    </w:rPr>
                    <w:t>ריכת חוזה</w:t>
                  </w:r>
                </w:p>
              </w:txbxContent>
            </v:textbox>
            <w10:anchorlock/>
          </v:rect>
        </w:pict>
      </w:r>
      <w:r w:rsidRPr="0039614A">
        <w:rPr>
          <w:rStyle w:val="big-number"/>
          <w:rFonts w:cs="Miriam"/>
          <w:rtl/>
        </w:rPr>
        <w:t>52</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יושב ראש רשות רשאי להתקשר בשמה בחוזה, אם נתקיימו תנאים אלה:</w:t>
      </w:r>
    </w:p>
    <w:p w14:paraId="2F1DA00B" w14:textId="77777777" w:rsidR="007C4003" w:rsidRPr="0039614A" w:rsidRDefault="007C4003" w:rsidP="00F24515">
      <w:pPr>
        <w:pStyle w:val="P22"/>
        <w:spacing w:before="72"/>
        <w:ind w:left="1021" w:right="1134"/>
        <w:rPr>
          <w:rStyle w:val="default"/>
          <w:rFonts w:cs="FrankRuehl"/>
          <w:rtl/>
        </w:rPr>
      </w:pPr>
      <w:r w:rsidRPr="0039614A">
        <w:rPr>
          <w:rStyle w:val="default"/>
          <w:rFonts w:cs="FrankRuehl"/>
          <w:rtl/>
        </w:rPr>
        <w:t>(1)</w:t>
      </w:r>
      <w:r w:rsidRPr="0039614A">
        <w:rPr>
          <w:rStyle w:val="default"/>
          <w:rFonts w:cs="FrankRuehl"/>
          <w:rtl/>
        </w:rPr>
        <w:tab/>
      </w:r>
      <w:r w:rsidRPr="0039614A">
        <w:rPr>
          <w:rStyle w:val="default"/>
          <w:rFonts w:cs="FrankRuehl" w:hint="cs"/>
          <w:rtl/>
        </w:rPr>
        <w:t>קיבל הסכמת ההנהלה;</w:t>
      </w:r>
    </w:p>
    <w:p w14:paraId="1E918F0E" w14:textId="77777777" w:rsidR="007C4003" w:rsidRPr="0039614A" w:rsidRDefault="007C4003" w:rsidP="0039614A">
      <w:pPr>
        <w:pStyle w:val="P22"/>
        <w:spacing w:before="72"/>
        <w:ind w:left="1021" w:right="1134"/>
        <w:rPr>
          <w:rStyle w:val="default"/>
          <w:rFonts w:cs="FrankRuehl"/>
          <w:rtl/>
        </w:rPr>
      </w:pPr>
      <w:r w:rsidRPr="0039614A">
        <w:rPr>
          <w:rStyle w:val="default"/>
          <w:rFonts w:cs="FrankRuehl"/>
          <w:rtl/>
        </w:rPr>
        <w:t>(2)</w:t>
      </w:r>
      <w:r w:rsidRPr="0039614A">
        <w:rPr>
          <w:rStyle w:val="default"/>
          <w:rFonts w:cs="FrankRuehl"/>
          <w:rtl/>
        </w:rPr>
        <w:tab/>
      </w:r>
      <w:r w:rsidRPr="0039614A">
        <w:rPr>
          <w:rStyle w:val="default"/>
          <w:rFonts w:cs="FrankRuehl" w:hint="cs"/>
          <w:rtl/>
        </w:rPr>
        <w:t>ההוצאה הכרוכה בחוזה</w:t>
      </w:r>
      <w:r w:rsidR="0039614A">
        <w:rPr>
          <w:rStyle w:val="default"/>
          <w:rFonts w:cs="FrankRuehl" w:hint="cs"/>
          <w:rtl/>
        </w:rPr>
        <w:t xml:space="preserve"> - </w:t>
      </w:r>
      <w:r w:rsidRPr="0039614A">
        <w:rPr>
          <w:rStyle w:val="default"/>
          <w:rFonts w:cs="FrankRuehl" w:hint="cs"/>
          <w:rtl/>
        </w:rPr>
        <w:t>אם כרוכה בו הוצאה</w:t>
      </w:r>
      <w:r w:rsidR="0039614A">
        <w:rPr>
          <w:rStyle w:val="default"/>
          <w:rFonts w:cs="FrankRuehl" w:hint="cs"/>
          <w:rtl/>
        </w:rPr>
        <w:t xml:space="preserve"> - </w:t>
      </w:r>
      <w:r w:rsidRPr="0039614A">
        <w:rPr>
          <w:rStyle w:val="default"/>
          <w:rFonts w:cs="FrankRuehl" w:hint="cs"/>
          <w:rtl/>
        </w:rPr>
        <w:t>מיועדת לה הקצבה מתאימה בתקציב המאושר לשנת הכספים שבה נעשה החוזה.</w:t>
      </w:r>
    </w:p>
    <w:p w14:paraId="5129C362"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כל חוזה א</w:t>
      </w:r>
      <w:r w:rsidRPr="0039614A">
        <w:rPr>
          <w:rStyle w:val="default"/>
          <w:rFonts w:cs="FrankRuehl"/>
          <w:rtl/>
        </w:rPr>
        <w:t>ח</w:t>
      </w:r>
      <w:r w:rsidRPr="0039614A">
        <w:rPr>
          <w:rStyle w:val="default"/>
          <w:rFonts w:cs="FrankRuehl" w:hint="cs"/>
          <w:rtl/>
        </w:rPr>
        <w:t>ר טעון החלטת הרשות. אם אין בתקציב המאושר לשנת הכספים שבה נעשה החוזה הקצבה מתאימה להוצאה הכרוכה בו, יהא החוזה טעון גם אישור בכתב מאת השר.</w:t>
      </w:r>
    </w:p>
    <w:p w14:paraId="4A396263"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ג)</w:t>
      </w:r>
      <w:r w:rsidRPr="0039614A">
        <w:rPr>
          <w:rStyle w:val="default"/>
          <w:rFonts w:cs="FrankRuehl"/>
          <w:rtl/>
        </w:rPr>
        <w:tab/>
      </w:r>
      <w:r w:rsidRPr="0039614A">
        <w:rPr>
          <w:rStyle w:val="default"/>
          <w:rFonts w:cs="FrankRuehl" w:hint="cs"/>
          <w:rtl/>
        </w:rPr>
        <w:t>כל חוזה למתן זכיון או מונופולין מטעם הרשות טעון אישור בכתב מאת השר.</w:t>
      </w:r>
    </w:p>
    <w:p w14:paraId="16805D5D"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ד)</w:t>
      </w:r>
      <w:r w:rsidRPr="0039614A">
        <w:rPr>
          <w:rStyle w:val="default"/>
          <w:rFonts w:cs="FrankRuehl"/>
          <w:rtl/>
        </w:rPr>
        <w:tab/>
      </w:r>
      <w:r w:rsidRPr="0039614A">
        <w:rPr>
          <w:rStyle w:val="default"/>
          <w:rFonts w:cs="FrankRuehl" w:hint="cs"/>
          <w:rtl/>
        </w:rPr>
        <w:t xml:space="preserve">כל חוזה הנוגע לעסקה במקרקעין טעון אישור </w:t>
      </w:r>
      <w:r w:rsidRPr="0039614A">
        <w:rPr>
          <w:rStyle w:val="default"/>
          <w:rFonts w:cs="FrankRuehl"/>
          <w:rtl/>
        </w:rPr>
        <w:t>ב</w:t>
      </w:r>
      <w:r w:rsidRPr="0039614A">
        <w:rPr>
          <w:rStyle w:val="default"/>
          <w:rFonts w:cs="FrankRuehl" w:hint="cs"/>
          <w:rtl/>
        </w:rPr>
        <w:t>כתב מאת הנציב.</w:t>
      </w:r>
    </w:p>
    <w:p w14:paraId="558A73C1" w14:textId="77777777" w:rsidR="007C4003" w:rsidRPr="0039614A" w:rsidRDefault="007C4003" w:rsidP="00F24515">
      <w:pPr>
        <w:pStyle w:val="P00"/>
        <w:spacing w:before="72"/>
        <w:ind w:left="0" w:right="1134"/>
        <w:rPr>
          <w:rStyle w:val="default"/>
          <w:rFonts w:cs="FrankRuehl"/>
          <w:rtl/>
        </w:rPr>
      </w:pPr>
      <w:bookmarkStart w:id="89" w:name="Seif52"/>
      <w:bookmarkEnd w:id="89"/>
      <w:r w:rsidRPr="0039614A">
        <w:rPr>
          <w:rFonts w:cs="Miriam"/>
          <w:lang w:val="he-IL"/>
        </w:rPr>
        <w:pict w14:anchorId="729F289D">
          <v:rect id="_x0000_s1080" style="position:absolute;left:0;text-align:left;margin-left:464.5pt;margin-top:8.05pt;width:75.05pt;height:12.75pt;z-index:251672576" o:allowincell="f" filled="f" stroked="f" strokecolor="lime" strokeweight=".25pt">
            <v:textbox style="mso-next-textbox:#_x0000_s1080" inset="0,0,0,0">
              <w:txbxContent>
                <w:p w14:paraId="5D6032E9" w14:textId="77777777" w:rsidR="00255C0D" w:rsidRDefault="00255C0D">
                  <w:pPr>
                    <w:spacing w:line="160" w:lineRule="exact"/>
                    <w:rPr>
                      <w:rFonts w:cs="Miriam"/>
                      <w:noProof/>
                      <w:szCs w:val="18"/>
                      <w:rtl/>
                    </w:rPr>
                  </w:pPr>
                  <w:r>
                    <w:rPr>
                      <w:rFonts w:cs="Miriam"/>
                      <w:szCs w:val="18"/>
                      <w:rtl/>
                    </w:rPr>
                    <w:t>ח</w:t>
                  </w:r>
                  <w:r>
                    <w:rPr>
                      <w:rFonts w:cs="Miriam" w:hint="cs"/>
                      <w:szCs w:val="18"/>
                      <w:rtl/>
                    </w:rPr>
                    <w:t>וזים קיימים</w:t>
                  </w:r>
                </w:p>
              </w:txbxContent>
            </v:textbox>
            <w10:anchorlock/>
          </v:rect>
        </w:pict>
      </w:r>
      <w:r w:rsidRPr="0039614A">
        <w:rPr>
          <w:rStyle w:val="big-number"/>
          <w:rFonts w:cs="Miriam"/>
          <w:rtl/>
        </w:rPr>
        <w:t>53</w:t>
      </w:r>
      <w:r w:rsidRPr="0039614A">
        <w:rPr>
          <w:rStyle w:val="default"/>
          <w:rFonts w:cs="FrankRuehl"/>
          <w:rtl/>
        </w:rPr>
        <w:t>.</w:t>
      </w:r>
      <w:r w:rsidRPr="0039614A">
        <w:rPr>
          <w:rStyle w:val="default"/>
          <w:rFonts w:cs="FrankRuehl"/>
          <w:rtl/>
        </w:rPr>
        <w:tab/>
        <w:t>ח</w:t>
      </w:r>
      <w:r w:rsidRPr="0039614A">
        <w:rPr>
          <w:rStyle w:val="default"/>
          <w:rFonts w:cs="FrankRuehl" w:hint="cs"/>
          <w:rtl/>
        </w:rPr>
        <w:t>וזה שנעשה לפני פרסום צו זה ברשומות על ידי רשות מקומית בקשר לעניני ניקוז ומניעת שטפונות, יראו אותו כאילו נעשה על ידי הרשות אם הרשות החליטה על כך והצדדים לחוזה הסכימו לכך, ובכל מקום בחוזה האמור בו מדובר ב"רשות מקומית" יראו כאילו מדובר ב</w:t>
      </w:r>
      <w:r w:rsidRPr="0039614A">
        <w:rPr>
          <w:rStyle w:val="default"/>
          <w:rFonts w:cs="FrankRuehl"/>
          <w:rtl/>
        </w:rPr>
        <w:t>ו</w:t>
      </w:r>
      <w:r w:rsidRPr="0039614A">
        <w:rPr>
          <w:rStyle w:val="default"/>
          <w:rFonts w:cs="FrankRuehl" w:hint="cs"/>
          <w:rtl/>
        </w:rPr>
        <w:t xml:space="preserve"> ב"רשות ניקוז".</w:t>
      </w:r>
    </w:p>
    <w:p w14:paraId="3B878B14" w14:textId="77777777" w:rsidR="007C4003" w:rsidRPr="0039614A" w:rsidRDefault="007C4003" w:rsidP="00F24515">
      <w:pPr>
        <w:pStyle w:val="P00"/>
        <w:spacing w:before="72"/>
        <w:ind w:left="0" w:right="1134"/>
        <w:rPr>
          <w:rStyle w:val="default"/>
          <w:rFonts w:cs="FrankRuehl"/>
          <w:rtl/>
        </w:rPr>
      </w:pPr>
      <w:bookmarkStart w:id="90" w:name="Seif53"/>
      <w:bookmarkEnd w:id="90"/>
      <w:r w:rsidRPr="0039614A">
        <w:rPr>
          <w:rFonts w:cs="Miriam"/>
          <w:lang w:val="he-IL"/>
        </w:rPr>
        <w:pict w14:anchorId="5EE60B44">
          <v:rect id="_x0000_s1081" style="position:absolute;left:0;text-align:left;margin-left:464.5pt;margin-top:8.05pt;width:75.05pt;height:11.3pt;z-index:251673600" o:allowincell="f" filled="f" stroked="f" strokecolor="lime" strokeweight=".25pt">
            <v:textbox style="mso-next-textbox:#_x0000_s1081" inset="0,0,0,0">
              <w:txbxContent>
                <w:p w14:paraId="3747AE1B" w14:textId="77777777" w:rsidR="00255C0D" w:rsidRDefault="00255C0D">
                  <w:pPr>
                    <w:spacing w:line="160" w:lineRule="exact"/>
                    <w:rPr>
                      <w:rFonts w:cs="Miriam"/>
                      <w:noProof/>
                      <w:szCs w:val="18"/>
                      <w:rtl/>
                    </w:rPr>
                  </w:pPr>
                  <w:r>
                    <w:rPr>
                      <w:rFonts w:cs="Miriam"/>
                      <w:szCs w:val="18"/>
                      <w:rtl/>
                    </w:rPr>
                    <w:t>ח</w:t>
                  </w:r>
                  <w:r>
                    <w:rPr>
                      <w:rFonts w:cs="Miriam" w:hint="cs"/>
                      <w:szCs w:val="18"/>
                      <w:rtl/>
                    </w:rPr>
                    <w:t>תימת חוזים</w:t>
                  </w:r>
                </w:p>
              </w:txbxContent>
            </v:textbox>
            <w10:anchorlock/>
          </v:rect>
        </w:pict>
      </w:r>
      <w:r w:rsidRPr="0039614A">
        <w:rPr>
          <w:rStyle w:val="big-number"/>
          <w:rFonts w:cs="Miriam"/>
          <w:rtl/>
        </w:rPr>
        <w:t>54</w:t>
      </w:r>
      <w:r w:rsidRPr="0039614A">
        <w:rPr>
          <w:rStyle w:val="default"/>
          <w:rFonts w:cs="FrankRuehl"/>
          <w:rtl/>
        </w:rPr>
        <w:t>.</w:t>
      </w:r>
      <w:r w:rsidRPr="0039614A">
        <w:rPr>
          <w:rStyle w:val="default"/>
          <w:rFonts w:cs="FrankRuehl"/>
          <w:rtl/>
        </w:rPr>
        <w:tab/>
        <w:t>(</w:t>
      </w:r>
      <w:r w:rsidRPr="0039614A">
        <w:rPr>
          <w:rStyle w:val="default"/>
          <w:rFonts w:cs="FrankRuehl" w:hint="cs"/>
          <w:rtl/>
        </w:rPr>
        <w:t>א)</w:t>
      </w:r>
      <w:r w:rsidRPr="0039614A">
        <w:rPr>
          <w:rStyle w:val="default"/>
          <w:rFonts w:cs="FrankRuehl"/>
          <w:rtl/>
        </w:rPr>
        <w:tab/>
      </w:r>
      <w:r w:rsidRPr="0039614A">
        <w:rPr>
          <w:rStyle w:val="default"/>
          <w:rFonts w:cs="FrankRuehl" w:hint="cs"/>
          <w:rtl/>
        </w:rPr>
        <w:t>כל חוזה של רשות הכרוך בהתחייבות כספית מצדה ייחתם על ידי היושב ראש והגזבר שלה.</w:t>
      </w:r>
    </w:p>
    <w:p w14:paraId="59EF618B" w14:textId="77777777" w:rsidR="007C4003" w:rsidRPr="0039614A" w:rsidRDefault="007C4003" w:rsidP="00F24515">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כל חוזה אחר של הרשות ייחתם על ידי היושב הראש וחבר הנהלה אחר.</w:t>
      </w:r>
    </w:p>
    <w:p w14:paraId="4F7E052F" w14:textId="77777777" w:rsidR="007C4003" w:rsidRPr="0039614A" w:rsidRDefault="007C4003" w:rsidP="0039614A">
      <w:pPr>
        <w:pStyle w:val="P00"/>
        <w:spacing w:before="72"/>
        <w:ind w:left="0" w:right="1134"/>
        <w:rPr>
          <w:rStyle w:val="default"/>
          <w:rFonts w:cs="FrankRuehl" w:hint="cs"/>
          <w:rtl/>
        </w:rPr>
      </w:pPr>
      <w:bookmarkStart w:id="91" w:name="Seif54"/>
      <w:bookmarkEnd w:id="91"/>
      <w:r w:rsidRPr="0039614A">
        <w:rPr>
          <w:rFonts w:cs="Miriam"/>
          <w:lang w:val="he-IL"/>
        </w:rPr>
        <w:pict w14:anchorId="3A4B0FD6">
          <v:rect id="_x0000_s1082" style="position:absolute;left:0;text-align:left;margin-left:468pt;margin-top:8.05pt;width:71.55pt;height:30.2pt;z-index:251674624" o:allowincell="f" filled="f" stroked="f" strokecolor="lime" strokeweight=".25pt">
            <v:textbox style="mso-next-textbox:#_x0000_s1082" inset="0,0,0,0">
              <w:txbxContent>
                <w:p w14:paraId="16272AF0" w14:textId="77777777" w:rsidR="00255C0D" w:rsidRDefault="00255C0D">
                  <w:pPr>
                    <w:spacing w:line="160" w:lineRule="exact"/>
                    <w:rPr>
                      <w:rFonts w:cs="Miriam" w:hint="cs"/>
                      <w:szCs w:val="18"/>
                      <w:rtl/>
                    </w:rPr>
                  </w:pPr>
                  <w:r>
                    <w:rPr>
                      <w:rFonts w:cs="Miriam"/>
                      <w:szCs w:val="18"/>
                      <w:rtl/>
                    </w:rPr>
                    <w:t>ה</w:t>
                  </w:r>
                  <w:r>
                    <w:rPr>
                      <w:rFonts w:cs="Miriam" w:hint="cs"/>
                      <w:szCs w:val="18"/>
                      <w:rtl/>
                    </w:rPr>
                    <w:t>קניית רכוש והטלת התחייבות</w:t>
                  </w:r>
                </w:p>
                <w:p w14:paraId="77A6F6A0"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תשנ"ז-1996</w:t>
                  </w:r>
                </w:p>
              </w:txbxContent>
            </v:textbox>
            <w10:anchorlock/>
          </v:rect>
        </w:pict>
      </w:r>
      <w:r w:rsidRPr="0039614A">
        <w:rPr>
          <w:rStyle w:val="big-number"/>
          <w:rFonts w:cs="Miriam"/>
          <w:rtl/>
        </w:rPr>
        <w:t>54</w:t>
      </w:r>
      <w:r w:rsidRPr="0039614A">
        <w:rPr>
          <w:rStyle w:val="default"/>
          <w:rFonts w:cs="FrankRuehl"/>
          <w:rtl/>
        </w:rPr>
        <w:t>א</w:t>
      </w:r>
      <w:r w:rsidRPr="0039614A">
        <w:rPr>
          <w:rStyle w:val="default"/>
          <w:rFonts w:cs="FrankRuehl" w:hint="cs"/>
          <w:rtl/>
        </w:rPr>
        <w:t>.</w:t>
      </w:r>
      <w:r w:rsidRPr="0039614A">
        <w:rPr>
          <w:rStyle w:val="default"/>
          <w:rFonts w:cs="FrankRuehl"/>
          <w:rtl/>
        </w:rPr>
        <w:tab/>
      </w:r>
      <w:r w:rsidRPr="0039614A">
        <w:rPr>
          <w:rStyle w:val="default"/>
          <w:rFonts w:cs="FrankRuehl" w:hint="cs"/>
          <w:rtl/>
        </w:rPr>
        <w:t>היה רכוש, ערב הקמת רשות ניקוז או שינויה, לפי צו זה, רכושה של רשות שעסקה לפי כל ח</w:t>
      </w:r>
      <w:r w:rsidRPr="0039614A">
        <w:rPr>
          <w:rStyle w:val="default"/>
          <w:rFonts w:cs="FrankRuehl"/>
          <w:rtl/>
        </w:rPr>
        <w:t>י</w:t>
      </w:r>
      <w:r w:rsidRPr="0039614A">
        <w:rPr>
          <w:rStyle w:val="default"/>
          <w:rFonts w:cs="FrankRuehl" w:hint="cs"/>
          <w:rtl/>
        </w:rPr>
        <w:t>קוק בניקוז, לרבות רכושה של רשות מקומית, ששימש למטרות ניקוז בלבד, ושתחומה נמצא, כולו או מקצתו, בתחום רשות הניקוז, יירשם הרכוש בפנקסי אותה רשות ניקוז בהתאם לתקנות הניקוז וההגנה מפני שטפונות (תקציבים והנהלת-חשבונות), תשכ"א</w:t>
      </w:r>
      <w:r w:rsidR="0039614A">
        <w:rPr>
          <w:rStyle w:val="default"/>
          <w:rFonts w:cs="FrankRuehl" w:hint="cs"/>
          <w:rtl/>
        </w:rPr>
        <w:t>-</w:t>
      </w:r>
      <w:r w:rsidRPr="0039614A">
        <w:rPr>
          <w:rStyle w:val="default"/>
          <w:rFonts w:cs="FrankRuehl" w:hint="cs"/>
          <w:rtl/>
        </w:rPr>
        <w:t>1961, לפי הוראות השר או מי שהוא הס</w:t>
      </w:r>
      <w:r w:rsidRPr="0039614A">
        <w:rPr>
          <w:rStyle w:val="default"/>
          <w:rFonts w:cs="FrankRuehl"/>
          <w:rtl/>
        </w:rPr>
        <w:t>מי</w:t>
      </w:r>
      <w:r w:rsidRPr="0039614A">
        <w:rPr>
          <w:rStyle w:val="default"/>
          <w:rFonts w:cs="FrankRuehl" w:hint="cs"/>
          <w:rtl/>
        </w:rPr>
        <w:t>כו, ויראוהו כמוקנה לרשות הניקוז מיום שנרשם בפנקסיה; כמו כן תירשם כאמור כל התחייבות הנובעת מפעולות ניקוז שעשתה רשות מקומית ויראוה כמוטלת על רשות ניקוז מיום שנרשמה כאמור.</w:t>
      </w:r>
    </w:p>
    <w:p w14:paraId="3099C74C" w14:textId="77777777" w:rsidR="00FC2999" w:rsidRPr="006D6479" w:rsidRDefault="00FC2999" w:rsidP="001D5911">
      <w:pPr>
        <w:pStyle w:val="P00"/>
        <w:spacing w:before="0"/>
        <w:ind w:left="0" w:right="1134"/>
        <w:rPr>
          <w:rFonts w:hint="cs"/>
          <w:b/>
          <w:bCs/>
          <w:vanish/>
          <w:szCs w:val="20"/>
          <w:shd w:val="clear" w:color="auto" w:fill="FFFF99"/>
          <w:rtl/>
        </w:rPr>
      </w:pPr>
      <w:bookmarkStart w:id="92" w:name="Rov84"/>
      <w:r w:rsidRPr="006D6479">
        <w:rPr>
          <w:rFonts w:hint="cs"/>
          <w:vanish/>
          <w:color w:val="FF0000"/>
          <w:szCs w:val="20"/>
          <w:shd w:val="clear" w:color="auto" w:fill="FFFF99"/>
          <w:rtl/>
        </w:rPr>
        <w:t xml:space="preserve">מיום </w:t>
      </w:r>
      <w:r w:rsidR="001D5911" w:rsidRPr="006D6479">
        <w:rPr>
          <w:rFonts w:hint="cs"/>
          <w:vanish/>
          <w:color w:val="FF0000"/>
          <w:szCs w:val="20"/>
          <w:shd w:val="clear" w:color="auto" w:fill="FFFF99"/>
          <w:rtl/>
        </w:rPr>
        <w:t>18</w:t>
      </w:r>
      <w:r w:rsidRPr="006D6479">
        <w:rPr>
          <w:rFonts w:hint="cs"/>
          <w:vanish/>
          <w:color w:val="FF0000"/>
          <w:szCs w:val="20"/>
          <w:shd w:val="clear" w:color="auto" w:fill="FFFF99"/>
          <w:rtl/>
        </w:rPr>
        <w:t>.</w:t>
      </w:r>
      <w:r w:rsidR="001D5911" w:rsidRPr="006D6479">
        <w:rPr>
          <w:rFonts w:hint="cs"/>
          <w:vanish/>
          <w:color w:val="FF0000"/>
          <w:szCs w:val="20"/>
          <w:shd w:val="clear" w:color="auto" w:fill="FFFF99"/>
          <w:rtl/>
        </w:rPr>
        <w:t>5</w:t>
      </w:r>
      <w:r w:rsidRPr="006D6479">
        <w:rPr>
          <w:rFonts w:hint="cs"/>
          <w:vanish/>
          <w:color w:val="FF0000"/>
          <w:szCs w:val="20"/>
          <w:shd w:val="clear" w:color="auto" w:fill="FFFF99"/>
          <w:rtl/>
        </w:rPr>
        <w:t>.</w:t>
      </w:r>
      <w:r w:rsidR="001D5911" w:rsidRPr="006D6479">
        <w:rPr>
          <w:rFonts w:hint="cs"/>
          <w:vanish/>
          <w:color w:val="FF0000"/>
          <w:szCs w:val="20"/>
          <w:shd w:val="clear" w:color="auto" w:fill="FFFF99"/>
          <w:rtl/>
        </w:rPr>
        <w:t>1961</w:t>
      </w:r>
    </w:p>
    <w:p w14:paraId="167F85AE" w14:textId="77777777" w:rsidR="00FC2999" w:rsidRPr="006D6479" w:rsidRDefault="00FC2999" w:rsidP="00857499">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 xml:space="preserve">צו </w:t>
      </w:r>
      <w:r w:rsidR="00857499" w:rsidRPr="006D6479">
        <w:rPr>
          <w:rFonts w:hint="cs"/>
          <w:b/>
          <w:bCs/>
          <w:vanish/>
          <w:szCs w:val="20"/>
          <w:shd w:val="clear" w:color="auto" w:fill="FFFF99"/>
          <w:rtl/>
        </w:rPr>
        <w:t>(מס' 3) תשכ"א</w:t>
      </w:r>
      <w:r w:rsidRPr="006D6479">
        <w:rPr>
          <w:rFonts w:hint="cs"/>
          <w:b/>
          <w:bCs/>
          <w:vanish/>
          <w:szCs w:val="20"/>
          <w:shd w:val="clear" w:color="auto" w:fill="FFFF99"/>
          <w:rtl/>
        </w:rPr>
        <w:t>-</w:t>
      </w:r>
      <w:r w:rsidR="00857499" w:rsidRPr="006D6479">
        <w:rPr>
          <w:rFonts w:hint="cs"/>
          <w:b/>
          <w:bCs/>
          <w:vanish/>
          <w:szCs w:val="20"/>
          <w:shd w:val="clear" w:color="auto" w:fill="FFFF99"/>
          <w:rtl/>
        </w:rPr>
        <w:t>1961</w:t>
      </w:r>
    </w:p>
    <w:p w14:paraId="35381A3C" w14:textId="77777777" w:rsidR="00FC2999" w:rsidRPr="006D6479" w:rsidRDefault="00D16E39" w:rsidP="00725BDD">
      <w:pPr>
        <w:pStyle w:val="P00"/>
        <w:spacing w:before="0"/>
        <w:ind w:left="0" w:right="1134"/>
        <w:rPr>
          <w:rFonts w:hint="cs"/>
          <w:vanish/>
          <w:szCs w:val="20"/>
          <w:shd w:val="clear" w:color="auto" w:fill="FFFF99"/>
          <w:rtl/>
        </w:rPr>
      </w:pPr>
      <w:hyperlink r:id="rId42" w:history="1">
        <w:r w:rsidRPr="006D6479">
          <w:rPr>
            <w:rStyle w:val="Hyperlink"/>
            <w:rFonts w:hint="cs"/>
            <w:vanish/>
            <w:szCs w:val="20"/>
            <w:shd w:val="clear" w:color="auto" w:fill="FFFF99"/>
            <w:rtl/>
          </w:rPr>
          <w:t>ק"ת תשכ"א מס' 1149</w:t>
        </w:r>
      </w:hyperlink>
      <w:r w:rsidR="00FC2999" w:rsidRPr="006D6479">
        <w:rPr>
          <w:rFonts w:hint="cs"/>
          <w:vanish/>
          <w:szCs w:val="20"/>
          <w:shd w:val="clear" w:color="auto" w:fill="FFFF99"/>
          <w:rtl/>
        </w:rPr>
        <w:t xml:space="preserve"> מיום </w:t>
      </w:r>
      <w:r w:rsidR="00BA67F7" w:rsidRPr="006D6479">
        <w:rPr>
          <w:rFonts w:hint="cs"/>
          <w:vanish/>
          <w:szCs w:val="20"/>
          <w:shd w:val="clear" w:color="auto" w:fill="FFFF99"/>
          <w:rtl/>
        </w:rPr>
        <w:t>18</w:t>
      </w:r>
      <w:r w:rsidR="00FC2999" w:rsidRPr="006D6479">
        <w:rPr>
          <w:rFonts w:hint="cs"/>
          <w:vanish/>
          <w:szCs w:val="20"/>
          <w:shd w:val="clear" w:color="auto" w:fill="FFFF99"/>
          <w:rtl/>
        </w:rPr>
        <w:t>.</w:t>
      </w:r>
      <w:r w:rsidR="00BA67F7" w:rsidRPr="006D6479">
        <w:rPr>
          <w:rFonts w:hint="cs"/>
          <w:vanish/>
          <w:szCs w:val="20"/>
          <w:shd w:val="clear" w:color="auto" w:fill="FFFF99"/>
          <w:rtl/>
        </w:rPr>
        <w:t>5</w:t>
      </w:r>
      <w:r w:rsidR="00FC2999" w:rsidRPr="006D6479">
        <w:rPr>
          <w:rFonts w:hint="cs"/>
          <w:vanish/>
          <w:szCs w:val="20"/>
          <w:shd w:val="clear" w:color="auto" w:fill="FFFF99"/>
          <w:rtl/>
        </w:rPr>
        <w:t>.</w:t>
      </w:r>
      <w:r w:rsidR="00BA67F7" w:rsidRPr="006D6479">
        <w:rPr>
          <w:rFonts w:hint="cs"/>
          <w:vanish/>
          <w:szCs w:val="20"/>
          <w:shd w:val="clear" w:color="auto" w:fill="FFFF99"/>
          <w:rtl/>
        </w:rPr>
        <w:t>1961</w:t>
      </w:r>
      <w:r w:rsidR="00FC2999" w:rsidRPr="006D6479">
        <w:rPr>
          <w:rFonts w:hint="cs"/>
          <w:vanish/>
          <w:szCs w:val="20"/>
          <w:shd w:val="clear" w:color="auto" w:fill="FFFF99"/>
          <w:rtl/>
        </w:rPr>
        <w:t xml:space="preserve"> עמ' </w:t>
      </w:r>
      <w:r w:rsidR="00725BDD" w:rsidRPr="006D6479">
        <w:rPr>
          <w:rFonts w:hint="cs"/>
          <w:vanish/>
          <w:szCs w:val="20"/>
          <w:shd w:val="clear" w:color="auto" w:fill="FFFF99"/>
          <w:rtl/>
        </w:rPr>
        <w:t>1796</w:t>
      </w:r>
    </w:p>
    <w:p w14:paraId="44534836" w14:textId="77777777" w:rsidR="005262A3" w:rsidRPr="006D6479" w:rsidRDefault="005262A3" w:rsidP="00725BDD">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הוספת סעיף 54א</w:t>
      </w:r>
    </w:p>
    <w:p w14:paraId="4A062658" w14:textId="77777777" w:rsidR="004004D4" w:rsidRPr="006D6479" w:rsidRDefault="004004D4" w:rsidP="00725BDD">
      <w:pPr>
        <w:pStyle w:val="P00"/>
        <w:spacing w:before="0"/>
        <w:ind w:left="0" w:right="1134"/>
        <w:rPr>
          <w:rFonts w:hint="cs"/>
          <w:vanish/>
          <w:szCs w:val="20"/>
          <w:shd w:val="clear" w:color="auto" w:fill="FFFF99"/>
          <w:rtl/>
        </w:rPr>
      </w:pPr>
    </w:p>
    <w:p w14:paraId="68F9D8EE" w14:textId="77777777" w:rsidR="007C0C32" w:rsidRPr="006D6479" w:rsidRDefault="007C0C32" w:rsidP="00004C3E">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 xml:space="preserve">מיום </w:t>
      </w:r>
      <w:r w:rsidR="00004C3E" w:rsidRPr="006D6479">
        <w:rPr>
          <w:rFonts w:hint="cs"/>
          <w:vanish/>
          <w:color w:val="FF0000"/>
          <w:szCs w:val="20"/>
          <w:shd w:val="clear" w:color="auto" w:fill="FFFF99"/>
          <w:rtl/>
        </w:rPr>
        <w:t>13</w:t>
      </w:r>
      <w:r w:rsidRPr="006D6479">
        <w:rPr>
          <w:rFonts w:hint="cs"/>
          <w:vanish/>
          <w:color w:val="FF0000"/>
          <w:szCs w:val="20"/>
          <w:shd w:val="clear" w:color="auto" w:fill="FFFF99"/>
          <w:rtl/>
        </w:rPr>
        <w:t>.</w:t>
      </w:r>
      <w:r w:rsidR="00004C3E" w:rsidRPr="006D6479">
        <w:rPr>
          <w:rFonts w:hint="cs"/>
          <w:vanish/>
          <w:color w:val="FF0000"/>
          <w:szCs w:val="20"/>
          <w:shd w:val="clear" w:color="auto" w:fill="FFFF99"/>
          <w:rtl/>
        </w:rPr>
        <w:t>7</w:t>
      </w:r>
      <w:r w:rsidRPr="006D6479">
        <w:rPr>
          <w:rFonts w:hint="cs"/>
          <w:vanish/>
          <w:color w:val="FF0000"/>
          <w:szCs w:val="20"/>
          <w:shd w:val="clear" w:color="auto" w:fill="FFFF99"/>
          <w:rtl/>
        </w:rPr>
        <w:t>.196</w:t>
      </w:r>
      <w:r w:rsidR="00004C3E" w:rsidRPr="006D6479">
        <w:rPr>
          <w:rFonts w:hint="cs"/>
          <w:vanish/>
          <w:color w:val="FF0000"/>
          <w:szCs w:val="20"/>
          <w:shd w:val="clear" w:color="auto" w:fill="FFFF99"/>
          <w:rtl/>
        </w:rPr>
        <w:t>7</w:t>
      </w:r>
    </w:p>
    <w:p w14:paraId="54040FEE" w14:textId="77777777" w:rsidR="007C0C32" w:rsidRPr="006D6479" w:rsidRDefault="007C0C32" w:rsidP="005A1D36">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(מס' 3) תשכ"</w:t>
      </w:r>
      <w:r w:rsidR="005A1D36" w:rsidRPr="006D6479">
        <w:rPr>
          <w:rFonts w:hint="cs"/>
          <w:b/>
          <w:bCs/>
          <w:vanish/>
          <w:szCs w:val="20"/>
          <w:shd w:val="clear" w:color="auto" w:fill="FFFF99"/>
          <w:rtl/>
        </w:rPr>
        <w:t>ז</w:t>
      </w:r>
      <w:r w:rsidRPr="006D6479">
        <w:rPr>
          <w:rFonts w:hint="cs"/>
          <w:b/>
          <w:bCs/>
          <w:vanish/>
          <w:szCs w:val="20"/>
          <w:shd w:val="clear" w:color="auto" w:fill="FFFF99"/>
          <w:rtl/>
        </w:rPr>
        <w:t>-196</w:t>
      </w:r>
      <w:r w:rsidR="005A1D36" w:rsidRPr="006D6479">
        <w:rPr>
          <w:rFonts w:hint="cs"/>
          <w:b/>
          <w:bCs/>
          <w:vanish/>
          <w:szCs w:val="20"/>
          <w:shd w:val="clear" w:color="auto" w:fill="FFFF99"/>
          <w:rtl/>
        </w:rPr>
        <w:t>7</w:t>
      </w:r>
    </w:p>
    <w:p w14:paraId="3AE405C3" w14:textId="77777777" w:rsidR="007C0C32" w:rsidRPr="006D6479" w:rsidRDefault="00E16AC2" w:rsidP="004A2ADA">
      <w:pPr>
        <w:pStyle w:val="P00"/>
        <w:spacing w:before="0"/>
        <w:ind w:left="0" w:right="1134"/>
        <w:rPr>
          <w:rFonts w:hint="cs"/>
          <w:vanish/>
          <w:szCs w:val="20"/>
          <w:shd w:val="clear" w:color="auto" w:fill="FFFF99"/>
          <w:rtl/>
        </w:rPr>
      </w:pPr>
      <w:hyperlink r:id="rId43" w:history="1">
        <w:r w:rsidRPr="006D6479">
          <w:rPr>
            <w:rStyle w:val="Hyperlink"/>
            <w:rFonts w:hint="cs"/>
            <w:vanish/>
            <w:szCs w:val="20"/>
            <w:shd w:val="clear" w:color="auto" w:fill="FFFF99"/>
            <w:rtl/>
          </w:rPr>
          <w:t>ק"ת תשכ"ז מ</w:t>
        </w:r>
        <w:r w:rsidRPr="006D6479">
          <w:rPr>
            <w:rStyle w:val="Hyperlink"/>
            <w:vanish/>
            <w:szCs w:val="20"/>
            <w:shd w:val="clear" w:color="auto" w:fill="FFFF99"/>
            <w:rtl/>
          </w:rPr>
          <w:t>ס</w:t>
        </w:r>
        <w:r w:rsidRPr="006D6479">
          <w:rPr>
            <w:rStyle w:val="Hyperlink"/>
            <w:rFonts w:hint="cs"/>
            <w:vanish/>
            <w:szCs w:val="20"/>
            <w:shd w:val="clear" w:color="auto" w:fill="FFFF99"/>
            <w:rtl/>
          </w:rPr>
          <w:t>' 2074</w:t>
        </w:r>
      </w:hyperlink>
      <w:r w:rsidR="007C0C32" w:rsidRPr="006D6479">
        <w:rPr>
          <w:rFonts w:hint="cs"/>
          <w:vanish/>
          <w:szCs w:val="20"/>
          <w:shd w:val="clear" w:color="auto" w:fill="FFFF99"/>
          <w:rtl/>
        </w:rPr>
        <w:t xml:space="preserve"> מיום </w:t>
      </w:r>
      <w:r w:rsidR="004A2ADA" w:rsidRPr="006D6479">
        <w:rPr>
          <w:rFonts w:hint="cs"/>
          <w:vanish/>
          <w:szCs w:val="20"/>
          <w:shd w:val="clear" w:color="auto" w:fill="FFFF99"/>
          <w:rtl/>
        </w:rPr>
        <w:t>13</w:t>
      </w:r>
      <w:r w:rsidR="007C0C32" w:rsidRPr="006D6479">
        <w:rPr>
          <w:rFonts w:hint="cs"/>
          <w:vanish/>
          <w:szCs w:val="20"/>
          <w:shd w:val="clear" w:color="auto" w:fill="FFFF99"/>
          <w:rtl/>
        </w:rPr>
        <w:t>.</w:t>
      </w:r>
      <w:r w:rsidR="004A2ADA" w:rsidRPr="006D6479">
        <w:rPr>
          <w:rFonts w:hint="cs"/>
          <w:vanish/>
          <w:szCs w:val="20"/>
          <w:shd w:val="clear" w:color="auto" w:fill="FFFF99"/>
          <w:rtl/>
        </w:rPr>
        <w:t>7</w:t>
      </w:r>
      <w:r w:rsidR="007C0C32" w:rsidRPr="006D6479">
        <w:rPr>
          <w:rFonts w:hint="cs"/>
          <w:vanish/>
          <w:szCs w:val="20"/>
          <w:shd w:val="clear" w:color="auto" w:fill="FFFF99"/>
          <w:rtl/>
        </w:rPr>
        <w:t>.196</w:t>
      </w:r>
      <w:r w:rsidR="004A2ADA" w:rsidRPr="006D6479">
        <w:rPr>
          <w:rFonts w:hint="cs"/>
          <w:vanish/>
          <w:szCs w:val="20"/>
          <w:shd w:val="clear" w:color="auto" w:fill="FFFF99"/>
          <w:rtl/>
        </w:rPr>
        <w:t xml:space="preserve">7 </w:t>
      </w:r>
      <w:r w:rsidR="007C0C32" w:rsidRPr="006D6479">
        <w:rPr>
          <w:rFonts w:hint="cs"/>
          <w:vanish/>
          <w:szCs w:val="20"/>
          <w:shd w:val="clear" w:color="auto" w:fill="FFFF99"/>
          <w:rtl/>
        </w:rPr>
        <w:t xml:space="preserve">עמ' </w:t>
      </w:r>
      <w:r w:rsidR="004A2ADA" w:rsidRPr="006D6479">
        <w:rPr>
          <w:rFonts w:hint="cs"/>
          <w:vanish/>
          <w:szCs w:val="20"/>
          <w:shd w:val="clear" w:color="auto" w:fill="FFFF99"/>
          <w:rtl/>
        </w:rPr>
        <w:t>2783</w:t>
      </w:r>
    </w:p>
    <w:p w14:paraId="58BDDDAF" w14:textId="77777777" w:rsidR="007C0C32" w:rsidRPr="006D6479" w:rsidRDefault="00C9407F" w:rsidP="007C0C32">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w:t>
      </w:r>
      <w:r w:rsidR="007C0C32" w:rsidRPr="006D6479">
        <w:rPr>
          <w:rFonts w:hint="cs"/>
          <w:b/>
          <w:bCs/>
          <w:vanish/>
          <w:szCs w:val="20"/>
          <w:shd w:val="clear" w:color="auto" w:fill="FFFF99"/>
          <w:rtl/>
        </w:rPr>
        <w:t xml:space="preserve"> סעיף 54א</w:t>
      </w:r>
    </w:p>
    <w:p w14:paraId="06EE663C" w14:textId="77777777" w:rsidR="00C9407F" w:rsidRPr="006D6479" w:rsidRDefault="00C9407F" w:rsidP="00EE3877">
      <w:pPr>
        <w:pStyle w:val="P00"/>
        <w:ind w:left="0" w:right="1134"/>
        <w:rPr>
          <w:rFonts w:hint="cs"/>
          <w:vanish/>
          <w:szCs w:val="20"/>
          <w:shd w:val="clear" w:color="auto" w:fill="FFFF99"/>
          <w:rtl/>
        </w:rPr>
      </w:pPr>
      <w:r w:rsidRPr="006D6479">
        <w:rPr>
          <w:rFonts w:hint="cs"/>
          <w:vanish/>
          <w:szCs w:val="20"/>
          <w:shd w:val="clear" w:color="auto" w:fill="FFFF99"/>
          <w:rtl/>
        </w:rPr>
        <w:t>הנוסח הקודם:</w:t>
      </w:r>
    </w:p>
    <w:p w14:paraId="02D4AF3E" w14:textId="77777777" w:rsidR="00A957ED" w:rsidRPr="006D6479" w:rsidRDefault="007420A4" w:rsidP="00F24515">
      <w:pPr>
        <w:pStyle w:val="P00"/>
        <w:spacing w:before="0"/>
        <w:ind w:left="0" w:right="1134"/>
        <w:rPr>
          <w:rStyle w:val="default"/>
          <w:rFonts w:cs="FrankRuehl" w:hint="cs"/>
          <w:strike/>
          <w:vanish/>
          <w:sz w:val="22"/>
          <w:szCs w:val="22"/>
          <w:shd w:val="clear" w:color="auto" w:fill="FFFF99"/>
          <w:rtl/>
        </w:rPr>
      </w:pPr>
      <w:r w:rsidRPr="006D6479">
        <w:rPr>
          <w:rStyle w:val="big-number"/>
          <w:rFonts w:cs="FrankRuehl"/>
          <w:strike/>
          <w:vanish/>
          <w:sz w:val="22"/>
          <w:szCs w:val="22"/>
          <w:shd w:val="clear" w:color="auto" w:fill="FFFF99"/>
          <w:rtl/>
        </w:rPr>
        <w:t>54</w:t>
      </w:r>
      <w:r w:rsidRPr="006D6479">
        <w:rPr>
          <w:rStyle w:val="default"/>
          <w:rFonts w:cs="FrankRuehl"/>
          <w:strike/>
          <w:vanish/>
          <w:sz w:val="22"/>
          <w:szCs w:val="22"/>
          <w:shd w:val="clear" w:color="auto" w:fill="FFFF99"/>
          <w:rtl/>
        </w:rPr>
        <w:t>א</w:t>
      </w:r>
      <w:r w:rsidRPr="006D6479">
        <w:rPr>
          <w:rStyle w:val="default"/>
          <w:rFonts w:cs="FrankRuehl" w:hint="cs"/>
          <w:strike/>
          <w:vanish/>
          <w:sz w:val="22"/>
          <w:szCs w:val="22"/>
          <w:shd w:val="clear" w:color="auto" w:fill="FFFF99"/>
          <w:rtl/>
        </w:rPr>
        <w:t>.</w:t>
      </w:r>
      <w:r w:rsidRPr="006D6479">
        <w:rPr>
          <w:rStyle w:val="default"/>
          <w:rFonts w:cs="FrankRuehl"/>
          <w:strike/>
          <w:vanish/>
          <w:sz w:val="22"/>
          <w:szCs w:val="22"/>
          <w:shd w:val="clear" w:color="auto" w:fill="FFFF99"/>
          <w:rtl/>
        </w:rPr>
        <w:tab/>
      </w:r>
      <w:r w:rsidRPr="006D6479">
        <w:rPr>
          <w:rStyle w:val="default"/>
          <w:rFonts w:cs="FrankRuehl" w:hint="cs"/>
          <w:strike/>
          <w:vanish/>
          <w:sz w:val="22"/>
          <w:szCs w:val="22"/>
          <w:shd w:val="clear" w:color="auto" w:fill="FFFF99"/>
          <w:rtl/>
        </w:rPr>
        <w:t>היה רכוש, ערב הקמ</w:t>
      </w:r>
      <w:r w:rsidR="00A957ED" w:rsidRPr="006D6479">
        <w:rPr>
          <w:rStyle w:val="default"/>
          <w:rFonts w:cs="FrankRuehl" w:hint="cs"/>
          <w:strike/>
          <w:vanish/>
          <w:sz w:val="22"/>
          <w:szCs w:val="22"/>
          <w:shd w:val="clear" w:color="auto" w:fill="FFFF99"/>
          <w:rtl/>
        </w:rPr>
        <w:t>ה</w:t>
      </w:r>
      <w:r w:rsidRPr="006D6479">
        <w:rPr>
          <w:rStyle w:val="default"/>
          <w:rFonts w:cs="FrankRuehl" w:hint="cs"/>
          <w:strike/>
          <w:vanish/>
          <w:sz w:val="22"/>
          <w:szCs w:val="22"/>
          <w:shd w:val="clear" w:color="auto" w:fill="FFFF99"/>
          <w:rtl/>
        </w:rPr>
        <w:t xml:space="preserve"> </w:t>
      </w:r>
      <w:r w:rsidR="00A957ED" w:rsidRPr="006D6479">
        <w:rPr>
          <w:rStyle w:val="default"/>
          <w:rFonts w:cs="FrankRuehl" w:hint="cs"/>
          <w:strike/>
          <w:vanish/>
          <w:sz w:val="22"/>
          <w:szCs w:val="22"/>
          <w:shd w:val="clear" w:color="auto" w:fill="FFFF99"/>
          <w:rtl/>
        </w:rPr>
        <w:t>או שינוי תחומה של רשות ניקוז שהוקמה</w:t>
      </w:r>
      <w:r w:rsidRPr="006D6479">
        <w:rPr>
          <w:rStyle w:val="default"/>
          <w:rFonts w:cs="FrankRuehl" w:hint="cs"/>
          <w:strike/>
          <w:vanish/>
          <w:sz w:val="22"/>
          <w:szCs w:val="22"/>
          <w:shd w:val="clear" w:color="auto" w:fill="FFFF99"/>
          <w:rtl/>
        </w:rPr>
        <w:t xml:space="preserve"> </w:t>
      </w:r>
      <w:r w:rsidR="00A957ED" w:rsidRPr="006D6479">
        <w:rPr>
          <w:rStyle w:val="default"/>
          <w:rFonts w:cs="FrankRuehl" w:hint="cs"/>
          <w:strike/>
          <w:vanish/>
          <w:sz w:val="22"/>
          <w:szCs w:val="22"/>
          <w:shd w:val="clear" w:color="auto" w:fill="FFFF99"/>
          <w:rtl/>
        </w:rPr>
        <w:t>על פי</w:t>
      </w:r>
      <w:r w:rsidRPr="006D6479">
        <w:rPr>
          <w:rStyle w:val="default"/>
          <w:rFonts w:cs="FrankRuehl" w:hint="cs"/>
          <w:strike/>
          <w:vanish/>
          <w:sz w:val="22"/>
          <w:szCs w:val="22"/>
          <w:shd w:val="clear" w:color="auto" w:fill="FFFF99"/>
          <w:rtl/>
        </w:rPr>
        <w:t xml:space="preserve"> צו זה</w:t>
      </w:r>
      <w:r w:rsidR="00A957ED" w:rsidRPr="006D6479">
        <w:rPr>
          <w:rStyle w:val="default"/>
          <w:rFonts w:cs="FrankRuehl" w:hint="cs"/>
          <w:strike/>
          <w:vanish/>
          <w:sz w:val="22"/>
          <w:szCs w:val="22"/>
          <w:shd w:val="clear" w:color="auto" w:fill="FFFF99"/>
          <w:rtl/>
        </w:rPr>
        <w:t xml:space="preserve"> (להלן בתקנה זו </w:t>
      </w:r>
      <w:r w:rsidR="00A957ED" w:rsidRPr="006D6479">
        <w:rPr>
          <w:rStyle w:val="default"/>
          <w:rFonts w:cs="FrankRuehl"/>
          <w:strike/>
          <w:vanish/>
          <w:sz w:val="22"/>
          <w:szCs w:val="22"/>
          <w:shd w:val="clear" w:color="auto" w:fill="FFFF99"/>
          <w:rtl/>
        </w:rPr>
        <w:t>–</w:t>
      </w:r>
      <w:r w:rsidR="00A957ED" w:rsidRPr="006D6479">
        <w:rPr>
          <w:rStyle w:val="default"/>
          <w:rFonts w:cs="FrankRuehl" w:hint="cs"/>
          <w:strike/>
          <w:vanish/>
          <w:sz w:val="22"/>
          <w:szCs w:val="22"/>
          <w:shd w:val="clear" w:color="auto" w:fill="FFFF99"/>
          <w:rtl/>
        </w:rPr>
        <w:t xml:space="preserve"> רשות הניקוז)</w:t>
      </w:r>
      <w:r w:rsidRPr="006D6479">
        <w:rPr>
          <w:rStyle w:val="default"/>
          <w:rFonts w:cs="FrankRuehl" w:hint="cs"/>
          <w:strike/>
          <w:vanish/>
          <w:sz w:val="22"/>
          <w:szCs w:val="22"/>
          <w:shd w:val="clear" w:color="auto" w:fill="FFFF99"/>
          <w:rtl/>
        </w:rPr>
        <w:t xml:space="preserve">, רכושה של רשות </w:t>
      </w:r>
      <w:r w:rsidR="00A957ED" w:rsidRPr="006D6479">
        <w:rPr>
          <w:rStyle w:val="default"/>
          <w:rFonts w:cs="FrankRuehl" w:hint="cs"/>
          <w:strike/>
          <w:vanish/>
          <w:sz w:val="22"/>
          <w:szCs w:val="22"/>
          <w:shd w:val="clear" w:color="auto" w:fill="FFFF99"/>
          <w:rtl/>
        </w:rPr>
        <w:t>שהוקמה</w:t>
      </w:r>
      <w:r w:rsidRPr="006D6479">
        <w:rPr>
          <w:rStyle w:val="default"/>
          <w:rFonts w:cs="FrankRuehl" w:hint="cs"/>
          <w:strike/>
          <w:vanish/>
          <w:sz w:val="22"/>
          <w:szCs w:val="22"/>
          <w:shd w:val="clear" w:color="auto" w:fill="FFFF99"/>
          <w:rtl/>
        </w:rPr>
        <w:t xml:space="preserve"> </w:t>
      </w:r>
      <w:r w:rsidR="00A957ED" w:rsidRPr="006D6479">
        <w:rPr>
          <w:rStyle w:val="default"/>
          <w:rFonts w:cs="FrankRuehl" w:hint="cs"/>
          <w:strike/>
          <w:vanish/>
          <w:sz w:val="22"/>
          <w:szCs w:val="22"/>
          <w:shd w:val="clear" w:color="auto" w:fill="FFFF99"/>
          <w:rtl/>
        </w:rPr>
        <w:t>על פי תקנות מניעת שטפון, תשט"</w:t>
      </w:r>
      <w:r w:rsidR="002356B8" w:rsidRPr="006D6479">
        <w:rPr>
          <w:rStyle w:val="default"/>
          <w:rFonts w:cs="FrankRuehl" w:hint="cs"/>
          <w:strike/>
          <w:vanish/>
          <w:sz w:val="22"/>
          <w:szCs w:val="22"/>
          <w:shd w:val="clear" w:color="auto" w:fill="FFFF99"/>
          <w:rtl/>
        </w:rPr>
        <w:t>ז</w:t>
      </w:r>
      <w:r w:rsidR="00A957ED" w:rsidRPr="006D6479">
        <w:rPr>
          <w:rStyle w:val="default"/>
          <w:rFonts w:cs="FrankRuehl" w:hint="cs"/>
          <w:strike/>
          <w:vanish/>
          <w:sz w:val="22"/>
          <w:szCs w:val="22"/>
          <w:shd w:val="clear" w:color="auto" w:fill="FFFF99"/>
          <w:rtl/>
        </w:rPr>
        <w:t xml:space="preserve">-1956 (להלן בתקנה זו </w:t>
      </w:r>
      <w:r w:rsidR="00A957ED" w:rsidRPr="006D6479">
        <w:rPr>
          <w:rStyle w:val="default"/>
          <w:rFonts w:cs="FrankRuehl"/>
          <w:strike/>
          <w:vanish/>
          <w:sz w:val="22"/>
          <w:szCs w:val="22"/>
          <w:shd w:val="clear" w:color="auto" w:fill="FFFF99"/>
          <w:rtl/>
        </w:rPr>
        <w:t>–</w:t>
      </w:r>
      <w:r w:rsidR="00A957ED" w:rsidRPr="006D6479">
        <w:rPr>
          <w:rStyle w:val="default"/>
          <w:rFonts w:cs="FrankRuehl" w:hint="cs"/>
          <w:strike/>
          <w:vanish/>
          <w:sz w:val="22"/>
          <w:szCs w:val="22"/>
          <w:shd w:val="clear" w:color="auto" w:fill="FFFF99"/>
          <w:rtl/>
        </w:rPr>
        <w:t xml:space="preserve"> רשות), ושתחומה נמצא, כולו או מקצתו, בתחום רשות הניקוז והרכוש שימש למטרות ניקוז של רשות, יירשם הרכוש בפנקסי אותה רשות ניקוז בהתאם לתקנות הניקוז וההגנה מפני שטפונות (תקציבים והנהלת חשבונות), תשכ"א-1961, לפי הוראות הנציב או מי שהוסמך על ידיו ויראוהו כמוקנה לרשות הניקוז מיום שנרשם בפנקסיה. כמו כן תירשם כאמור כל התחייבות הנובעת מפעולות ניקוז שנעשו על ידי רשות ויראוה כמוטלת על רשות ניקוז מיום שנרשמה כאמור.</w:t>
      </w:r>
    </w:p>
    <w:p w14:paraId="34538DC7" w14:textId="77777777" w:rsidR="003066B7" w:rsidRPr="006D6479" w:rsidRDefault="003066B7" w:rsidP="00F24515">
      <w:pPr>
        <w:pStyle w:val="P00"/>
        <w:spacing w:before="0"/>
        <w:ind w:left="0" w:right="1134"/>
        <w:rPr>
          <w:rStyle w:val="default"/>
          <w:rFonts w:cs="FrankRuehl" w:hint="cs"/>
          <w:strike/>
          <w:vanish/>
          <w:szCs w:val="20"/>
          <w:shd w:val="clear" w:color="auto" w:fill="FFFF99"/>
          <w:rtl/>
        </w:rPr>
      </w:pPr>
    </w:p>
    <w:p w14:paraId="0472E43D" w14:textId="77777777" w:rsidR="003066B7" w:rsidRPr="006D6479" w:rsidRDefault="003066B7" w:rsidP="003066B7">
      <w:pPr>
        <w:pStyle w:val="P00"/>
        <w:spacing w:before="0"/>
        <w:ind w:left="0" w:right="1134"/>
        <w:rPr>
          <w:rFonts w:hint="cs"/>
          <w:b/>
          <w:bCs/>
          <w:vanish/>
          <w:szCs w:val="20"/>
          <w:shd w:val="clear" w:color="auto" w:fill="FFFF99"/>
          <w:rtl/>
        </w:rPr>
      </w:pPr>
      <w:r w:rsidRPr="006D6479">
        <w:rPr>
          <w:rFonts w:hint="cs"/>
          <w:vanish/>
          <w:color w:val="FF0000"/>
          <w:szCs w:val="20"/>
          <w:shd w:val="clear" w:color="auto" w:fill="FFFF99"/>
          <w:rtl/>
        </w:rPr>
        <w:t>מיום 14.12.1996</w:t>
      </w:r>
    </w:p>
    <w:p w14:paraId="46AAB394" w14:textId="77777777" w:rsidR="003066B7" w:rsidRPr="006D6479" w:rsidRDefault="003066B7" w:rsidP="003066B7">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תשנ"ז-1996</w:t>
      </w:r>
    </w:p>
    <w:p w14:paraId="1DB8102E" w14:textId="77777777" w:rsidR="003066B7" w:rsidRPr="006D6479" w:rsidRDefault="003066B7" w:rsidP="003066B7">
      <w:pPr>
        <w:pStyle w:val="P00"/>
        <w:spacing w:before="0"/>
        <w:ind w:left="0" w:right="1134"/>
        <w:rPr>
          <w:rFonts w:hint="cs"/>
          <w:vanish/>
          <w:szCs w:val="20"/>
          <w:shd w:val="clear" w:color="auto" w:fill="FFFF99"/>
          <w:rtl/>
        </w:rPr>
      </w:pPr>
      <w:hyperlink r:id="rId44" w:history="1">
        <w:r w:rsidRPr="006D6479">
          <w:rPr>
            <w:rStyle w:val="Hyperlink"/>
            <w:vanish/>
            <w:szCs w:val="20"/>
            <w:shd w:val="clear" w:color="auto" w:fill="FFFF99"/>
            <w:rtl/>
          </w:rPr>
          <w:t>ק</w:t>
        </w:r>
        <w:r w:rsidRPr="006D6479">
          <w:rPr>
            <w:rStyle w:val="Hyperlink"/>
            <w:rFonts w:hint="cs"/>
            <w:vanish/>
            <w:szCs w:val="20"/>
            <w:shd w:val="clear" w:color="auto" w:fill="FFFF99"/>
            <w:rtl/>
          </w:rPr>
          <w:t>"ת תשנ"ז מס' 5793</w:t>
        </w:r>
      </w:hyperlink>
      <w:r w:rsidRPr="006D6479">
        <w:rPr>
          <w:rFonts w:hint="cs"/>
          <w:vanish/>
          <w:szCs w:val="20"/>
          <w:shd w:val="clear" w:color="auto" w:fill="FFFF99"/>
          <w:rtl/>
        </w:rPr>
        <w:t xml:space="preserve"> מיום 14.11.1996 עמ' 111</w:t>
      </w:r>
    </w:p>
    <w:p w14:paraId="39517F44" w14:textId="77777777" w:rsidR="003066B7" w:rsidRPr="006D6479" w:rsidRDefault="003066B7" w:rsidP="003066B7">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סעיף 54א</w:t>
      </w:r>
    </w:p>
    <w:p w14:paraId="068C2348" w14:textId="77777777" w:rsidR="007B442F" w:rsidRPr="006D6479" w:rsidRDefault="003066B7" w:rsidP="003066B7">
      <w:pPr>
        <w:pStyle w:val="P00"/>
        <w:ind w:left="0" w:right="1134"/>
        <w:rPr>
          <w:rStyle w:val="default"/>
          <w:rFonts w:cs="FrankRuehl" w:hint="cs"/>
          <w:vanish/>
          <w:sz w:val="22"/>
          <w:szCs w:val="22"/>
          <w:shd w:val="clear" w:color="auto" w:fill="FFFF99"/>
          <w:rtl/>
        </w:rPr>
      </w:pPr>
      <w:r w:rsidRPr="006D6479">
        <w:rPr>
          <w:rFonts w:hint="cs"/>
          <w:vanish/>
          <w:szCs w:val="20"/>
          <w:shd w:val="clear" w:color="auto" w:fill="FFFF99"/>
          <w:rtl/>
        </w:rPr>
        <w:t>הנוסח הקודם:</w:t>
      </w:r>
    </w:p>
    <w:p w14:paraId="493230E3" w14:textId="77777777" w:rsidR="00EC4D55" w:rsidRPr="00EE3877" w:rsidRDefault="00EC4D55" w:rsidP="00F24515">
      <w:pPr>
        <w:pStyle w:val="P00"/>
        <w:spacing w:before="0"/>
        <w:ind w:left="0" w:right="1134"/>
        <w:rPr>
          <w:rStyle w:val="default"/>
          <w:rFonts w:cs="FrankRuehl" w:hint="cs"/>
          <w:strike/>
          <w:sz w:val="2"/>
          <w:szCs w:val="2"/>
          <w:highlight w:val="yellow"/>
          <w:rtl/>
        </w:rPr>
      </w:pPr>
      <w:r w:rsidRPr="006D6479">
        <w:rPr>
          <w:rStyle w:val="big-number"/>
          <w:rFonts w:cs="FrankRuehl"/>
          <w:strike/>
          <w:vanish/>
          <w:sz w:val="22"/>
          <w:szCs w:val="22"/>
          <w:shd w:val="clear" w:color="auto" w:fill="FFFF99"/>
          <w:rtl/>
        </w:rPr>
        <w:t>54</w:t>
      </w:r>
      <w:r w:rsidRPr="006D6479">
        <w:rPr>
          <w:rStyle w:val="default"/>
          <w:rFonts w:cs="FrankRuehl"/>
          <w:strike/>
          <w:vanish/>
          <w:sz w:val="22"/>
          <w:szCs w:val="22"/>
          <w:shd w:val="clear" w:color="auto" w:fill="FFFF99"/>
          <w:rtl/>
        </w:rPr>
        <w:t>א</w:t>
      </w:r>
      <w:r w:rsidRPr="006D6479">
        <w:rPr>
          <w:rStyle w:val="default"/>
          <w:rFonts w:cs="FrankRuehl" w:hint="cs"/>
          <w:strike/>
          <w:vanish/>
          <w:sz w:val="22"/>
          <w:szCs w:val="22"/>
          <w:shd w:val="clear" w:color="auto" w:fill="FFFF99"/>
          <w:rtl/>
        </w:rPr>
        <w:t>.</w:t>
      </w:r>
      <w:r w:rsidRPr="006D6479">
        <w:rPr>
          <w:rStyle w:val="default"/>
          <w:rFonts w:cs="FrankRuehl"/>
          <w:strike/>
          <w:vanish/>
          <w:sz w:val="22"/>
          <w:szCs w:val="22"/>
          <w:shd w:val="clear" w:color="auto" w:fill="FFFF99"/>
          <w:rtl/>
        </w:rPr>
        <w:tab/>
      </w:r>
      <w:r w:rsidRPr="006D6479">
        <w:rPr>
          <w:rStyle w:val="default"/>
          <w:rFonts w:cs="FrankRuehl" w:hint="cs"/>
          <w:strike/>
          <w:vanish/>
          <w:sz w:val="22"/>
          <w:szCs w:val="22"/>
          <w:shd w:val="clear" w:color="auto" w:fill="FFFF99"/>
          <w:rtl/>
        </w:rPr>
        <w:t>היה רכוש, ערב הקמ</w:t>
      </w:r>
      <w:r w:rsidR="003755CA" w:rsidRPr="006D6479">
        <w:rPr>
          <w:rStyle w:val="default"/>
          <w:rFonts w:cs="FrankRuehl" w:hint="cs"/>
          <w:strike/>
          <w:vanish/>
          <w:sz w:val="22"/>
          <w:szCs w:val="22"/>
          <w:shd w:val="clear" w:color="auto" w:fill="FFFF99"/>
          <w:rtl/>
        </w:rPr>
        <w:t>ת</w:t>
      </w:r>
      <w:r w:rsidRPr="006D6479">
        <w:rPr>
          <w:rStyle w:val="default"/>
          <w:rFonts w:cs="FrankRuehl" w:hint="cs"/>
          <w:strike/>
          <w:vanish/>
          <w:sz w:val="22"/>
          <w:szCs w:val="22"/>
          <w:shd w:val="clear" w:color="auto" w:fill="FFFF99"/>
          <w:rtl/>
        </w:rPr>
        <w:t xml:space="preserve"> או שינוי תחומה של רשות ניקוז שהוקמה על פי צו זה (להלן בתקנה זו </w:t>
      </w:r>
      <w:r w:rsidRPr="006D6479">
        <w:rPr>
          <w:rStyle w:val="default"/>
          <w:rFonts w:cs="FrankRuehl"/>
          <w:strike/>
          <w:vanish/>
          <w:sz w:val="22"/>
          <w:szCs w:val="22"/>
          <w:shd w:val="clear" w:color="auto" w:fill="FFFF99"/>
          <w:rtl/>
        </w:rPr>
        <w:t>–</w:t>
      </w:r>
      <w:r w:rsidRPr="006D6479">
        <w:rPr>
          <w:rStyle w:val="default"/>
          <w:rFonts w:cs="FrankRuehl" w:hint="cs"/>
          <w:strike/>
          <w:vanish/>
          <w:sz w:val="22"/>
          <w:szCs w:val="22"/>
          <w:shd w:val="clear" w:color="auto" w:fill="FFFF99"/>
          <w:rtl/>
        </w:rPr>
        <w:t xml:space="preserve"> רשות ניקוז), רכושה של רשות שהוקמה על פי תקנות מניעת שטפון, תשט"ז-1956, </w:t>
      </w:r>
      <w:r w:rsidR="002C3C33" w:rsidRPr="006D6479">
        <w:rPr>
          <w:rStyle w:val="default"/>
          <w:rFonts w:cs="FrankRuehl" w:hint="cs"/>
          <w:strike/>
          <w:vanish/>
          <w:sz w:val="22"/>
          <w:szCs w:val="22"/>
          <w:shd w:val="clear" w:color="auto" w:fill="FFFF99"/>
          <w:rtl/>
        </w:rPr>
        <w:t>או רכושה של רשות מקומית שעסקה לפי כל חיקוק בניקוז (</w:t>
      </w:r>
      <w:r w:rsidR="00C03918" w:rsidRPr="006D6479">
        <w:rPr>
          <w:rStyle w:val="default"/>
          <w:rFonts w:cs="FrankRuehl" w:hint="cs"/>
          <w:strike/>
          <w:vanish/>
          <w:sz w:val="22"/>
          <w:szCs w:val="22"/>
          <w:shd w:val="clear" w:color="auto" w:fill="FFFF99"/>
          <w:rtl/>
        </w:rPr>
        <w:t xml:space="preserve">להלן בתקנה זו </w:t>
      </w:r>
      <w:r w:rsidR="00C03918" w:rsidRPr="006D6479">
        <w:rPr>
          <w:rStyle w:val="default"/>
          <w:rFonts w:cs="FrankRuehl"/>
          <w:strike/>
          <w:vanish/>
          <w:sz w:val="22"/>
          <w:szCs w:val="22"/>
          <w:shd w:val="clear" w:color="auto" w:fill="FFFF99"/>
          <w:rtl/>
        </w:rPr>
        <w:t>–</w:t>
      </w:r>
      <w:r w:rsidR="00C03918" w:rsidRPr="006D6479">
        <w:rPr>
          <w:rStyle w:val="default"/>
          <w:rFonts w:cs="FrankRuehl" w:hint="cs"/>
          <w:strike/>
          <w:vanish/>
          <w:sz w:val="22"/>
          <w:szCs w:val="22"/>
          <w:shd w:val="clear" w:color="auto" w:fill="FFFF99"/>
          <w:rtl/>
        </w:rPr>
        <w:t xml:space="preserve"> רשות</w:t>
      </w:r>
      <w:r w:rsidR="002C3C33" w:rsidRPr="006D6479">
        <w:rPr>
          <w:rStyle w:val="default"/>
          <w:rFonts w:cs="FrankRuehl" w:hint="cs"/>
          <w:strike/>
          <w:vanish/>
          <w:sz w:val="22"/>
          <w:szCs w:val="22"/>
          <w:shd w:val="clear" w:color="auto" w:fill="FFFF99"/>
          <w:rtl/>
        </w:rPr>
        <w:t>)</w:t>
      </w:r>
      <w:r w:rsidR="00EC292E" w:rsidRPr="006D6479">
        <w:rPr>
          <w:rStyle w:val="default"/>
          <w:rFonts w:cs="FrankRuehl" w:hint="cs"/>
          <w:strike/>
          <w:vanish/>
          <w:sz w:val="22"/>
          <w:szCs w:val="22"/>
          <w:shd w:val="clear" w:color="auto" w:fill="FFFF99"/>
          <w:rtl/>
        </w:rPr>
        <w:t>;</w:t>
      </w:r>
      <w:r w:rsidR="002C3C33" w:rsidRPr="006D6479">
        <w:rPr>
          <w:rStyle w:val="default"/>
          <w:rFonts w:cs="FrankRuehl" w:hint="cs"/>
          <w:strike/>
          <w:vanish/>
          <w:sz w:val="22"/>
          <w:szCs w:val="22"/>
          <w:shd w:val="clear" w:color="auto" w:fill="FFFF99"/>
          <w:rtl/>
        </w:rPr>
        <w:t xml:space="preserve"> </w:t>
      </w:r>
      <w:r w:rsidRPr="006D6479">
        <w:rPr>
          <w:rStyle w:val="default"/>
          <w:rFonts w:cs="FrankRuehl" w:hint="cs"/>
          <w:strike/>
          <w:vanish/>
          <w:sz w:val="22"/>
          <w:szCs w:val="22"/>
          <w:shd w:val="clear" w:color="auto" w:fill="FFFF99"/>
          <w:rtl/>
        </w:rPr>
        <w:t>ושתחומה נ</w:t>
      </w:r>
      <w:r w:rsidR="00EC292E" w:rsidRPr="006D6479">
        <w:rPr>
          <w:rStyle w:val="default"/>
          <w:rFonts w:cs="FrankRuehl" w:hint="cs"/>
          <w:strike/>
          <w:vanish/>
          <w:sz w:val="22"/>
          <w:szCs w:val="22"/>
          <w:shd w:val="clear" w:color="auto" w:fill="FFFF99"/>
          <w:rtl/>
        </w:rPr>
        <w:t xml:space="preserve">מצא, כולו או מקצתו, בתחום רשות ניקוז, אשר שימש למטרות ניקוז בלבד, </w:t>
      </w:r>
      <w:r w:rsidRPr="006D6479">
        <w:rPr>
          <w:rStyle w:val="default"/>
          <w:rFonts w:cs="FrankRuehl" w:hint="cs"/>
          <w:strike/>
          <w:vanish/>
          <w:sz w:val="22"/>
          <w:szCs w:val="22"/>
          <w:shd w:val="clear" w:color="auto" w:fill="FFFF99"/>
          <w:rtl/>
        </w:rPr>
        <w:t>יירשם הרכוש בפנקסי אותה רשות ניקוז בהתאם לתקנות הניקוז וההגנה מפני שטפונות (תקציבים והנהלת חשבונות), תשכ"א-1961, לפי הוראות הנציב או מי שהוסמך על ידיו</w:t>
      </w:r>
      <w:r w:rsidR="00C21881" w:rsidRPr="006D6479">
        <w:rPr>
          <w:rStyle w:val="default"/>
          <w:rFonts w:cs="FrankRuehl" w:hint="cs"/>
          <w:strike/>
          <w:vanish/>
          <w:sz w:val="22"/>
          <w:szCs w:val="22"/>
          <w:shd w:val="clear" w:color="auto" w:fill="FFFF99"/>
          <w:rtl/>
        </w:rPr>
        <w:t>,</w:t>
      </w:r>
      <w:r w:rsidRPr="006D6479">
        <w:rPr>
          <w:rStyle w:val="default"/>
          <w:rFonts w:cs="FrankRuehl" w:hint="cs"/>
          <w:strike/>
          <w:vanish/>
          <w:sz w:val="22"/>
          <w:szCs w:val="22"/>
          <w:shd w:val="clear" w:color="auto" w:fill="FFFF99"/>
          <w:rtl/>
        </w:rPr>
        <w:t xml:space="preserve"> ויראוהו כמוקנה </w:t>
      </w:r>
      <w:r w:rsidR="00C21881" w:rsidRPr="006D6479">
        <w:rPr>
          <w:rStyle w:val="default"/>
          <w:rFonts w:cs="FrankRuehl" w:hint="cs"/>
          <w:strike/>
          <w:vanish/>
          <w:sz w:val="22"/>
          <w:szCs w:val="22"/>
          <w:shd w:val="clear" w:color="auto" w:fill="FFFF99"/>
          <w:rtl/>
        </w:rPr>
        <w:t>לרשות הניקוז מיום שנרשם בפנקסיה;</w:t>
      </w:r>
      <w:r w:rsidRPr="006D6479">
        <w:rPr>
          <w:rStyle w:val="default"/>
          <w:rFonts w:cs="FrankRuehl" w:hint="cs"/>
          <w:strike/>
          <w:vanish/>
          <w:sz w:val="22"/>
          <w:szCs w:val="22"/>
          <w:shd w:val="clear" w:color="auto" w:fill="FFFF99"/>
          <w:rtl/>
        </w:rPr>
        <w:t xml:space="preserve"> כמו כן תירשם כאמור כל התחייבות הנובעת מפעולות ניקוז שנעשו על ידי רשות ויראוה כמוטלת על רשות ניקוז מיום שנרשמה כאמור.</w:t>
      </w:r>
      <w:bookmarkEnd w:id="92"/>
    </w:p>
    <w:p w14:paraId="258A42FE" w14:textId="77777777" w:rsidR="007C4003" w:rsidRPr="0039614A" w:rsidRDefault="007C4003" w:rsidP="00E91C4C">
      <w:pPr>
        <w:pStyle w:val="P00"/>
        <w:spacing w:before="72"/>
        <w:ind w:left="0" w:right="1134"/>
        <w:rPr>
          <w:rStyle w:val="default"/>
          <w:rFonts w:cs="FrankRuehl"/>
          <w:rtl/>
        </w:rPr>
      </w:pPr>
      <w:bookmarkStart w:id="93" w:name="Seif55"/>
      <w:bookmarkEnd w:id="93"/>
      <w:r w:rsidRPr="00781EB6">
        <w:rPr>
          <w:rFonts w:cs="Miriam"/>
          <w:lang w:val="he-IL"/>
        </w:rPr>
        <w:pict w14:anchorId="6CAB604D">
          <v:rect id="_x0000_s1083" style="position:absolute;left:0;text-align:left;margin-left:464.5pt;margin-top:8.05pt;width:75.05pt;height:21pt;z-index:251675648" o:allowincell="f" filled="f" stroked="f" strokecolor="lime" strokeweight=".25pt">
            <v:textbox style="mso-next-textbox:#_x0000_s1083" inset="0,0,0,0">
              <w:txbxContent>
                <w:p w14:paraId="3408E3E2" w14:textId="77777777" w:rsidR="00255C0D" w:rsidRDefault="00255C0D" w:rsidP="0094578C">
                  <w:pPr>
                    <w:spacing w:line="160" w:lineRule="exact"/>
                    <w:rPr>
                      <w:rFonts w:cs="Miriam"/>
                      <w:noProof/>
                      <w:szCs w:val="18"/>
                      <w:rtl/>
                    </w:rPr>
                  </w:pPr>
                  <w:r>
                    <w:rPr>
                      <w:rFonts w:cs="Miriam"/>
                      <w:szCs w:val="18"/>
                      <w:rtl/>
                    </w:rPr>
                    <w:t>ח</w:t>
                  </w:r>
                  <w:r>
                    <w:rPr>
                      <w:rFonts w:cs="Miriam" w:hint="cs"/>
                      <w:szCs w:val="18"/>
                      <w:rtl/>
                    </w:rPr>
                    <w:t xml:space="preserve">בר רשות </w:t>
                  </w:r>
                  <w:r>
                    <w:rPr>
                      <w:rFonts w:cs="Miriam"/>
                      <w:szCs w:val="18"/>
                      <w:rtl/>
                    </w:rPr>
                    <w:t>ו</w:t>
                  </w:r>
                  <w:r>
                    <w:rPr>
                      <w:rFonts w:cs="Miriam" w:hint="cs"/>
                      <w:szCs w:val="18"/>
                      <w:rtl/>
                    </w:rPr>
                    <w:t>עדה או עובד</w:t>
                  </w:r>
                  <w:r>
                    <w:rPr>
                      <w:rFonts w:cs="Miriam" w:hint="cs"/>
                      <w:noProof/>
                      <w:szCs w:val="18"/>
                      <w:rtl/>
                    </w:rPr>
                    <w:t xml:space="preserve"> </w:t>
                  </w:r>
                  <w:r>
                    <w:rPr>
                      <w:rFonts w:cs="Miriam"/>
                      <w:szCs w:val="18"/>
                      <w:rtl/>
                    </w:rPr>
                    <w:t>ה</w:t>
                  </w:r>
                  <w:r>
                    <w:rPr>
                      <w:rFonts w:cs="Miriam" w:hint="cs"/>
                      <w:szCs w:val="18"/>
                      <w:rtl/>
                    </w:rPr>
                    <w:t>מעונין בחוזה</w:t>
                  </w:r>
                </w:p>
              </w:txbxContent>
            </v:textbox>
            <w10:anchorlock/>
          </v:rect>
        </w:pict>
      </w:r>
      <w:r w:rsidRPr="00781EB6">
        <w:rPr>
          <w:rStyle w:val="big-number"/>
          <w:rFonts w:cs="Miriam"/>
          <w:rtl/>
        </w:rPr>
        <w:t>55</w:t>
      </w:r>
      <w:r w:rsidRPr="00781EB6">
        <w:rPr>
          <w:rStyle w:val="default"/>
          <w:rFonts w:cs="FrankRuehl"/>
          <w:rtl/>
        </w:rPr>
        <w:t>.</w:t>
      </w:r>
      <w:r w:rsidRPr="00781EB6">
        <w:rPr>
          <w:rStyle w:val="default"/>
          <w:rFonts w:cs="FrankRuehl"/>
          <w:rtl/>
        </w:rPr>
        <w:tab/>
      </w:r>
      <w:r w:rsidRPr="0039614A">
        <w:rPr>
          <w:rStyle w:val="default"/>
          <w:rFonts w:cs="FrankRuehl"/>
          <w:rtl/>
        </w:rPr>
        <w:t>(</w:t>
      </w:r>
      <w:r w:rsidRPr="0039614A">
        <w:rPr>
          <w:rStyle w:val="default"/>
          <w:rFonts w:cs="FrankRuehl" w:hint="cs"/>
          <w:rtl/>
        </w:rPr>
        <w:t>א)</w:t>
      </w:r>
      <w:r w:rsidRPr="0039614A">
        <w:rPr>
          <w:rStyle w:val="default"/>
          <w:rFonts w:cs="FrankRuehl"/>
          <w:rtl/>
        </w:rPr>
        <w:tab/>
      </w:r>
      <w:r w:rsidRPr="0039614A">
        <w:rPr>
          <w:rStyle w:val="default"/>
          <w:rFonts w:cs="FrankRuehl" w:hint="cs"/>
          <w:rtl/>
        </w:rPr>
        <w:t xml:space="preserve">חבר רשות או חבר ועדה מועדות הרשות שיש לו, במישרין או בעקיפין, בעצמו או על ידי בן זוגו, סוכנו או שותפו או באופן אחר, כל חלק או טובת הנאה בכל חוזה או עסק שנעשה עם הרשות, למענה </w:t>
      </w:r>
      <w:r w:rsidRPr="0039614A">
        <w:rPr>
          <w:rStyle w:val="default"/>
          <w:rFonts w:cs="FrankRuehl"/>
          <w:rtl/>
        </w:rPr>
        <w:t>א</w:t>
      </w:r>
      <w:r w:rsidRPr="0039614A">
        <w:rPr>
          <w:rStyle w:val="default"/>
          <w:rFonts w:cs="FrankRuehl" w:hint="cs"/>
          <w:rtl/>
        </w:rPr>
        <w:t>ו בשמה, פרט לחוזה בדבר קבלת שירות מהשירותים שרשות מספקת לתושבים:</w:t>
      </w:r>
    </w:p>
    <w:p w14:paraId="4438CB89" w14:textId="77777777" w:rsidR="007C4003" w:rsidRPr="0039614A" w:rsidRDefault="007C4003" w:rsidP="00E91C4C">
      <w:pPr>
        <w:pStyle w:val="P22"/>
        <w:spacing w:before="72"/>
        <w:ind w:left="1021" w:right="1134"/>
        <w:rPr>
          <w:rStyle w:val="default"/>
          <w:rFonts w:cs="FrankRuehl"/>
          <w:rtl/>
        </w:rPr>
      </w:pPr>
      <w:r w:rsidRPr="0039614A">
        <w:rPr>
          <w:rStyle w:val="default"/>
          <w:rFonts w:cs="FrankRuehl"/>
          <w:rtl/>
        </w:rPr>
        <w:t>(1)</w:t>
      </w:r>
      <w:r w:rsidRPr="0039614A">
        <w:rPr>
          <w:rStyle w:val="default"/>
          <w:rFonts w:cs="FrankRuehl"/>
          <w:rtl/>
        </w:rPr>
        <w:tab/>
      </w:r>
      <w:r w:rsidRPr="0039614A">
        <w:rPr>
          <w:rStyle w:val="default"/>
          <w:rFonts w:cs="FrankRuehl" w:hint="cs"/>
          <w:rtl/>
        </w:rPr>
        <w:t>יודיע על כך בכתב לרשות ולועדה הדנה בחוזה או בעסק, לפני הישיבה הראשונה בה ידונו בו;</w:t>
      </w:r>
    </w:p>
    <w:p w14:paraId="51E528A0" w14:textId="77777777" w:rsidR="007C4003" w:rsidRPr="0039614A" w:rsidRDefault="007C4003" w:rsidP="00E91C4C">
      <w:pPr>
        <w:pStyle w:val="P22"/>
        <w:spacing w:before="72"/>
        <w:ind w:left="1021" w:right="1134"/>
        <w:rPr>
          <w:rStyle w:val="default"/>
          <w:rFonts w:cs="FrankRuehl"/>
          <w:rtl/>
        </w:rPr>
      </w:pPr>
      <w:r w:rsidRPr="0039614A">
        <w:rPr>
          <w:rStyle w:val="default"/>
          <w:rFonts w:cs="FrankRuehl"/>
          <w:rtl/>
        </w:rPr>
        <w:t>(2)</w:t>
      </w:r>
      <w:r w:rsidRPr="0039614A">
        <w:rPr>
          <w:rStyle w:val="default"/>
          <w:rFonts w:cs="FrankRuehl"/>
          <w:rtl/>
        </w:rPr>
        <w:tab/>
      </w:r>
      <w:r w:rsidRPr="0039614A">
        <w:rPr>
          <w:rStyle w:val="default"/>
          <w:rFonts w:cs="FrankRuehl" w:hint="cs"/>
          <w:rtl/>
        </w:rPr>
        <w:t>לא ישתתף בדיונים על החוזה או על העסק ברשות או בועדה ולא יצביע בהצבעה על כל שאלה בקשר להם.</w:t>
      </w:r>
    </w:p>
    <w:p w14:paraId="5F546481" w14:textId="77777777" w:rsidR="007C4003" w:rsidRPr="0039614A" w:rsidRDefault="007C4003" w:rsidP="00E91C4C">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הורא</w:t>
      </w:r>
      <w:r w:rsidRPr="0039614A">
        <w:rPr>
          <w:rStyle w:val="default"/>
          <w:rFonts w:cs="FrankRuehl"/>
          <w:rtl/>
        </w:rPr>
        <w:t>ו</w:t>
      </w:r>
      <w:r w:rsidRPr="0039614A">
        <w:rPr>
          <w:rStyle w:val="default"/>
          <w:rFonts w:cs="FrankRuehl" w:hint="cs"/>
          <w:rtl/>
        </w:rPr>
        <w:t>ת סעיף קטן (א)(1) יחולו על עובד הרשות, בשינויים המחוייבים לפי הענין.</w:t>
      </w:r>
    </w:p>
    <w:p w14:paraId="43A095A9" w14:textId="77777777" w:rsidR="007C4003" w:rsidRPr="0039614A" w:rsidRDefault="007C4003" w:rsidP="00E91C4C">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ג)</w:t>
      </w:r>
      <w:r w:rsidRPr="0039614A">
        <w:rPr>
          <w:rStyle w:val="default"/>
          <w:rFonts w:cs="FrankRuehl"/>
          <w:rtl/>
        </w:rPr>
        <w:tab/>
      </w:r>
      <w:r w:rsidRPr="0039614A">
        <w:rPr>
          <w:rStyle w:val="default"/>
          <w:rFonts w:cs="FrankRuehl" w:hint="cs"/>
          <w:rtl/>
        </w:rPr>
        <w:t>הוראות סעיף קטן (א) לא יחולו על חבר רשות או ועדה או על עובד רשות מחמת היותו בעל מניות או חבר בגוף משפטי שיש לו חלק או טובת הנאה בחוזה או בעסק כאמור באותו סעיף קטן, אלא אם היה אותו ח</w:t>
      </w:r>
      <w:r w:rsidRPr="0039614A">
        <w:rPr>
          <w:rStyle w:val="default"/>
          <w:rFonts w:cs="FrankRuehl"/>
          <w:rtl/>
        </w:rPr>
        <w:t>ב</w:t>
      </w:r>
      <w:r w:rsidRPr="0039614A">
        <w:rPr>
          <w:rStyle w:val="default"/>
          <w:rFonts w:cs="FrankRuehl" w:hint="cs"/>
          <w:rtl/>
        </w:rPr>
        <w:t>ר משמש מנהל או פקיד אחראי בגוף המשפטי, או היה חלקו בהונו או ברווחיו של הגוף עולה על 5%.</w:t>
      </w:r>
    </w:p>
    <w:p w14:paraId="029A4459" w14:textId="77777777" w:rsidR="007C4003" w:rsidRPr="0039614A" w:rsidRDefault="007C4003" w:rsidP="00E91C4C">
      <w:pPr>
        <w:pStyle w:val="P00"/>
        <w:spacing w:before="72"/>
        <w:ind w:left="0" w:right="1134"/>
        <w:rPr>
          <w:rStyle w:val="default"/>
          <w:rFonts w:cs="FrankRuehl"/>
          <w:rtl/>
        </w:rPr>
      </w:pPr>
      <w:bookmarkStart w:id="94" w:name="Seif56"/>
      <w:bookmarkEnd w:id="94"/>
      <w:r w:rsidRPr="00781EB6">
        <w:rPr>
          <w:rFonts w:cs="Miriam"/>
          <w:lang w:val="he-IL"/>
        </w:rPr>
        <w:pict w14:anchorId="059A68D5">
          <v:rect id="_x0000_s1084" style="position:absolute;left:0;text-align:left;margin-left:464.5pt;margin-top:8.05pt;width:75.05pt;height:12.75pt;z-index:251676672" o:allowincell="f" filled="f" stroked="f" strokecolor="lime" strokeweight=".25pt">
            <v:textbox style="mso-next-textbox:#_x0000_s1084" inset="0,0,0,0">
              <w:txbxContent>
                <w:p w14:paraId="32EA3975" w14:textId="77777777" w:rsidR="00255C0D" w:rsidRDefault="00255C0D">
                  <w:pPr>
                    <w:spacing w:line="160" w:lineRule="exact"/>
                    <w:rPr>
                      <w:rFonts w:cs="Miriam"/>
                      <w:noProof/>
                      <w:szCs w:val="18"/>
                      <w:rtl/>
                    </w:rPr>
                  </w:pPr>
                  <w:r>
                    <w:rPr>
                      <w:rFonts w:cs="Miriam"/>
                      <w:szCs w:val="18"/>
                      <w:rtl/>
                    </w:rPr>
                    <w:t>ק</w:t>
                  </w:r>
                  <w:r>
                    <w:rPr>
                      <w:rFonts w:cs="Miriam" w:hint="cs"/>
                      <w:szCs w:val="18"/>
                      <w:rtl/>
                    </w:rPr>
                    <w:t>ופת הרשות</w:t>
                  </w:r>
                </w:p>
              </w:txbxContent>
            </v:textbox>
            <w10:anchorlock/>
          </v:rect>
        </w:pict>
      </w:r>
      <w:r w:rsidRPr="00781EB6">
        <w:rPr>
          <w:rStyle w:val="big-number"/>
          <w:rFonts w:cs="Miriam"/>
          <w:rtl/>
        </w:rPr>
        <w:t>56</w:t>
      </w:r>
      <w:r w:rsidRPr="00781EB6">
        <w:rPr>
          <w:rStyle w:val="default"/>
          <w:rFonts w:cs="FrankRuehl"/>
          <w:rtl/>
        </w:rPr>
        <w:t>.</w:t>
      </w:r>
      <w:r w:rsidRPr="00781EB6">
        <w:rPr>
          <w:rStyle w:val="default"/>
          <w:rFonts w:cs="FrankRuehl"/>
          <w:rtl/>
        </w:rPr>
        <w:tab/>
      </w:r>
      <w:r w:rsidRPr="0039614A">
        <w:rPr>
          <w:rStyle w:val="default"/>
          <w:rFonts w:cs="FrankRuehl"/>
          <w:rtl/>
        </w:rPr>
        <w:t>(</w:t>
      </w:r>
      <w:r w:rsidRPr="0039614A">
        <w:rPr>
          <w:rStyle w:val="default"/>
          <w:rFonts w:cs="FrankRuehl" w:hint="cs"/>
          <w:rtl/>
        </w:rPr>
        <w:t>א)</w:t>
      </w:r>
      <w:r w:rsidRPr="0039614A">
        <w:rPr>
          <w:rStyle w:val="default"/>
          <w:rFonts w:cs="FrankRuehl"/>
          <w:rtl/>
        </w:rPr>
        <w:tab/>
      </w:r>
      <w:r w:rsidRPr="0039614A">
        <w:rPr>
          <w:rStyle w:val="default"/>
          <w:rFonts w:cs="FrankRuehl" w:hint="cs"/>
          <w:rtl/>
        </w:rPr>
        <w:t>כל הכספים המתקבלים על ידי רשות או על שמה יהוו את קופת הרשות.</w:t>
      </w:r>
    </w:p>
    <w:p w14:paraId="733CB689" w14:textId="77777777" w:rsidR="007C4003" w:rsidRPr="0039614A" w:rsidRDefault="007C4003" w:rsidP="00E91C4C">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קופת הרשות תשמש לתשלום כל סכום שהרשות רשאית או חייבת להוציאו כדין.</w:t>
      </w:r>
    </w:p>
    <w:p w14:paraId="7B33AC6A" w14:textId="77777777" w:rsidR="007C4003" w:rsidRPr="0039614A" w:rsidRDefault="007C4003" w:rsidP="00E91C4C">
      <w:pPr>
        <w:pStyle w:val="P00"/>
        <w:spacing w:before="72"/>
        <w:ind w:left="0" w:right="1134"/>
        <w:rPr>
          <w:rStyle w:val="default"/>
          <w:rFonts w:cs="FrankRuehl"/>
          <w:rtl/>
        </w:rPr>
      </w:pPr>
      <w:bookmarkStart w:id="95" w:name="Seif57"/>
      <w:bookmarkEnd w:id="95"/>
      <w:r w:rsidRPr="00781EB6">
        <w:rPr>
          <w:rFonts w:cs="Miriam"/>
          <w:lang w:val="he-IL"/>
        </w:rPr>
        <w:pict w14:anchorId="0FB4546D">
          <v:rect id="_x0000_s1085" style="position:absolute;left:0;text-align:left;margin-left:464.5pt;margin-top:8.05pt;width:75.05pt;height:15.5pt;z-index:251677696" o:allowincell="f" filled="f" stroked="f" strokecolor="lime" strokeweight=".25pt">
            <v:textbox style="mso-next-textbox:#_x0000_s1085" inset="0,0,0,0">
              <w:txbxContent>
                <w:p w14:paraId="6024F0C2" w14:textId="77777777" w:rsidR="00255C0D" w:rsidRDefault="00255C0D">
                  <w:pPr>
                    <w:spacing w:line="160" w:lineRule="exact"/>
                    <w:rPr>
                      <w:rFonts w:cs="Miriam"/>
                      <w:noProof/>
                      <w:szCs w:val="18"/>
                      <w:rtl/>
                    </w:rPr>
                  </w:pPr>
                  <w:r>
                    <w:rPr>
                      <w:rFonts w:cs="Miriam"/>
                      <w:szCs w:val="18"/>
                      <w:rtl/>
                    </w:rPr>
                    <w:t>מ</w:t>
                  </w:r>
                  <w:r>
                    <w:rPr>
                      <w:rFonts w:cs="Miriam" w:hint="cs"/>
                      <w:szCs w:val="18"/>
                      <w:rtl/>
                    </w:rPr>
                    <w:t>חיקת חובות</w:t>
                  </w:r>
                </w:p>
              </w:txbxContent>
            </v:textbox>
            <w10:anchorlock/>
          </v:rect>
        </w:pict>
      </w:r>
      <w:r w:rsidRPr="00781EB6">
        <w:rPr>
          <w:rStyle w:val="big-number"/>
          <w:rFonts w:cs="Miriam"/>
          <w:rtl/>
        </w:rPr>
        <w:t>57</w:t>
      </w:r>
      <w:r w:rsidRPr="00781EB6">
        <w:rPr>
          <w:rStyle w:val="default"/>
          <w:rFonts w:cs="FrankRuehl"/>
          <w:rtl/>
        </w:rPr>
        <w:t>.</w:t>
      </w:r>
      <w:r w:rsidRPr="00781EB6">
        <w:rPr>
          <w:rStyle w:val="default"/>
          <w:rFonts w:cs="FrankRuehl"/>
          <w:rtl/>
        </w:rPr>
        <w:tab/>
      </w:r>
      <w:r w:rsidRPr="0039614A">
        <w:rPr>
          <w:rStyle w:val="default"/>
          <w:rFonts w:cs="FrankRuehl"/>
          <w:rtl/>
        </w:rPr>
        <w:t>כ</w:t>
      </w:r>
      <w:r w:rsidRPr="0039614A">
        <w:rPr>
          <w:rStyle w:val="default"/>
          <w:rFonts w:cs="FrankRuehl" w:hint="cs"/>
          <w:rtl/>
        </w:rPr>
        <w:t xml:space="preserve">ל סכום המגיע לרשות </w:t>
      </w:r>
      <w:r w:rsidRPr="0039614A">
        <w:rPr>
          <w:rStyle w:val="default"/>
          <w:rFonts w:cs="FrankRuehl"/>
          <w:rtl/>
        </w:rPr>
        <w:t>ש</w:t>
      </w:r>
      <w:r w:rsidRPr="0039614A">
        <w:rPr>
          <w:rStyle w:val="default"/>
          <w:rFonts w:cs="FrankRuehl" w:hint="cs"/>
          <w:rtl/>
        </w:rPr>
        <w:t>תשלומו נתאחר לא פחות משלוש שנים והוא נראה כחוב אבוד, רשאית הרשות על פי החלטה מיוחדת לותר עליו ולמחקו מהפנקסים אם היתה סבורה שהדבר לטובת הציבור; בכל מקרה אחר טעונה החלטת הרשות אישורו של השר.</w:t>
      </w:r>
    </w:p>
    <w:p w14:paraId="086A5F03" w14:textId="77777777" w:rsidR="007C4003" w:rsidRPr="0039614A" w:rsidRDefault="007C4003" w:rsidP="00E91C4C">
      <w:pPr>
        <w:pStyle w:val="P00"/>
        <w:spacing w:before="72"/>
        <w:ind w:left="0" w:right="1134"/>
        <w:rPr>
          <w:rStyle w:val="default"/>
          <w:rFonts w:cs="FrankRuehl"/>
          <w:rtl/>
        </w:rPr>
      </w:pPr>
      <w:bookmarkStart w:id="96" w:name="Seif58"/>
      <w:bookmarkEnd w:id="96"/>
      <w:r w:rsidRPr="00781EB6">
        <w:rPr>
          <w:rFonts w:cs="Miriam"/>
          <w:lang w:val="he-IL"/>
        </w:rPr>
        <w:pict w14:anchorId="1417910C">
          <v:rect id="_x0000_s1086" style="position:absolute;left:0;text-align:left;margin-left:464.5pt;margin-top:8.05pt;width:75.05pt;height:11pt;z-index:251678720" o:allowincell="f" filled="f" stroked="f" strokecolor="lime" strokeweight=".25pt">
            <v:textbox style="mso-next-textbox:#_x0000_s1086" inset="0,0,0,0">
              <w:txbxContent>
                <w:p w14:paraId="06272E9C" w14:textId="77777777" w:rsidR="00255C0D" w:rsidRDefault="00255C0D">
                  <w:pPr>
                    <w:spacing w:line="160" w:lineRule="exact"/>
                    <w:rPr>
                      <w:rFonts w:cs="Miriam"/>
                      <w:noProof/>
                      <w:szCs w:val="18"/>
                      <w:rtl/>
                    </w:rPr>
                  </w:pPr>
                  <w:r>
                    <w:rPr>
                      <w:rFonts w:cs="Miriam"/>
                      <w:szCs w:val="18"/>
                      <w:rtl/>
                    </w:rPr>
                    <w:t>ש</w:t>
                  </w:r>
                  <w:r>
                    <w:rPr>
                      <w:rFonts w:cs="Miriam" w:hint="cs"/>
                      <w:szCs w:val="18"/>
                      <w:rtl/>
                    </w:rPr>
                    <w:t>מירת מסמכים</w:t>
                  </w:r>
                </w:p>
              </w:txbxContent>
            </v:textbox>
            <w10:anchorlock/>
          </v:rect>
        </w:pict>
      </w:r>
      <w:r w:rsidRPr="00781EB6">
        <w:rPr>
          <w:rStyle w:val="big-number"/>
          <w:rFonts w:cs="Miriam"/>
          <w:rtl/>
        </w:rPr>
        <w:t>58</w:t>
      </w:r>
      <w:r w:rsidRPr="00781EB6">
        <w:rPr>
          <w:rStyle w:val="default"/>
          <w:rFonts w:cs="FrankRuehl"/>
          <w:rtl/>
        </w:rPr>
        <w:t>.</w:t>
      </w:r>
      <w:r w:rsidRPr="00781EB6">
        <w:rPr>
          <w:rStyle w:val="default"/>
          <w:rFonts w:cs="FrankRuehl"/>
          <w:rtl/>
        </w:rPr>
        <w:tab/>
      </w:r>
      <w:r w:rsidRPr="0039614A">
        <w:rPr>
          <w:rStyle w:val="default"/>
          <w:rFonts w:cs="FrankRuehl"/>
          <w:rtl/>
        </w:rPr>
        <w:t>י</w:t>
      </w:r>
      <w:r w:rsidRPr="0039614A">
        <w:rPr>
          <w:rStyle w:val="default"/>
          <w:rFonts w:cs="FrankRuehl" w:hint="cs"/>
          <w:rtl/>
        </w:rPr>
        <w:t>ושב ראש רשות אחראי לסדרי השמירה על ספרי הרשות, מסמכיה ונייר</w:t>
      </w:r>
      <w:r w:rsidRPr="0039614A">
        <w:rPr>
          <w:rStyle w:val="default"/>
          <w:rFonts w:cs="FrankRuehl"/>
          <w:rtl/>
        </w:rPr>
        <w:t>ו</w:t>
      </w:r>
      <w:r w:rsidRPr="0039614A">
        <w:rPr>
          <w:rStyle w:val="default"/>
          <w:rFonts w:cs="FrankRuehl" w:hint="cs"/>
          <w:rtl/>
        </w:rPr>
        <w:t>תיה.</w:t>
      </w:r>
    </w:p>
    <w:p w14:paraId="73CBBD58" w14:textId="77777777" w:rsidR="007C4003" w:rsidRPr="0039614A" w:rsidRDefault="007C4003" w:rsidP="00E91C4C">
      <w:pPr>
        <w:pStyle w:val="P00"/>
        <w:spacing w:before="72"/>
        <w:ind w:left="0" w:right="1134"/>
        <w:rPr>
          <w:rStyle w:val="default"/>
          <w:rFonts w:cs="FrankRuehl"/>
          <w:rtl/>
        </w:rPr>
      </w:pPr>
      <w:bookmarkStart w:id="97" w:name="Seif59"/>
      <w:bookmarkEnd w:id="97"/>
      <w:r w:rsidRPr="00781EB6">
        <w:rPr>
          <w:rFonts w:cs="Miriam"/>
          <w:lang w:val="he-IL"/>
        </w:rPr>
        <w:pict w14:anchorId="67243CB8">
          <v:rect id="_x0000_s1087" style="position:absolute;left:0;text-align:left;margin-left:464.5pt;margin-top:8.05pt;width:75.05pt;height:18.4pt;z-index:251679744" o:allowincell="f" filled="f" stroked="f" strokecolor="lime" strokeweight=".25pt">
            <v:textbox style="mso-next-textbox:#_x0000_s1087" inset="0,0,0,0">
              <w:txbxContent>
                <w:p w14:paraId="63B9DE2D" w14:textId="77777777" w:rsidR="00255C0D" w:rsidRDefault="00255C0D">
                  <w:pPr>
                    <w:spacing w:line="160" w:lineRule="exact"/>
                    <w:rPr>
                      <w:rFonts w:cs="Miriam"/>
                      <w:noProof/>
                      <w:szCs w:val="18"/>
                      <w:rtl/>
                    </w:rPr>
                  </w:pPr>
                  <w:r>
                    <w:rPr>
                      <w:rFonts w:cs="Miriam"/>
                      <w:szCs w:val="18"/>
                      <w:rtl/>
                    </w:rPr>
                    <w:t>מ</w:t>
                  </w:r>
                  <w:r>
                    <w:rPr>
                      <w:rFonts w:cs="Miriam" w:hint="cs"/>
                      <w:szCs w:val="18"/>
                      <w:rtl/>
                    </w:rPr>
                    <w:t>שרד הרשות</w:t>
                  </w:r>
                </w:p>
              </w:txbxContent>
            </v:textbox>
            <w10:anchorlock/>
          </v:rect>
        </w:pict>
      </w:r>
      <w:r w:rsidRPr="00781EB6">
        <w:rPr>
          <w:rStyle w:val="big-number"/>
          <w:rFonts w:cs="Miriam"/>
          <w:rtl/>
        </w:rPr>
        <w:t>59</w:t>
      </w:r>
      <w:r w:rsidRPr="00781EB6">
        <w:rPr>
          <w:rStyle w:val="default"/>
          <w:rFonts w:cs="FrankRuehl"/>
          <w:rtl/>
        </w:rPr>
        <w:t>.</w:t>
      </w:r>
      <w:r w:rsidRPr="00781EB6">
        <w:rPr>
          <w:rStyle w:val="default"/>
          <w:rFonts w:cs="FrankRuehl"/>
          <w:rtl/>
        </w:rPr>
        <w:tab/>
      </w:r>
      <w:r w:rsidRPr="0039614A">
        <w:rPr>
          <w:rStyle w:val="default"/>
          <w:rFonts w:cs="FrankRuehl"/>
          <w:rtl/>
        </w:rPr>
        <w:t>ל</w:t>
      </w:r>
      <w:r w:rsidRPr="0039614A">
        <w:rPr>
          <w:rStyle w:val="default"/>
          <w:rFonts w:cs="FrankRuehl" w:hint="cs"/>
          <w:rtl/>
        </w:rPr>
        <w:t>רשות יהיה משרד שהוא מענה הקבוע למסירת מסמכים ולשם עיון במסמכיה. משרד הרשות יהיה פתוח לקהל במשך שעות קבועות לפי החלטת ההנהלה.</w:t>
      </w:r>
    </w:p>
    <w:p w14:paraId="6A2BCF34" w14:textId="77777777" w:rsidR="007C4003" w:rsidRPr="0039614A" w:rsidRDefault="007C4003" w:rsidP="00E91C4C">
      <w:pPr>
        <w:pStyle w:val="P00"/>
        <w:spacing w:before="72"/>
        <w:ind w:left="0" w:right="1134"/>
        <w:rPr>
          <w:rStyle w:val="default"/>
          <w:rFonts w:cs="FrankRuehl"/>
          <w:rtl/>
        </w:rPr>
      </w:pPr>
      <w:r w:rsidRPr="0039614A">
        <w:rPr>
          <w:rtl/>
        </w:rPr>
        <w:t xml:space="preserve"> </w:t>
      </w:r>
      <w:r w:rsidRPr="00781EB6">
        <w:rPr>
          <w:rFonts w:cs="Miriam"/>
          <w:lang w:val="he-IL"/>
        </w:rPr>
        <w:pict w14:anchorId="743A43FE">
          <v:rect id="_x0000_s1088" style="position:absolute;left:0;text-align:left;margin-left:464.5pt;margin-top:8.05pt;width:75.05pt;height:19.85pt;z-index:251680768;mso-position-horizontal-relative:text;mso-position-vertical-relative:text" o:allowincell="f" filled="f" stroked="f" strokecolor="lime" strokeweight=".25pt">
            <v:textbox style="mso-next-textbox:#_x0000_s1088" inset="0,0,0,0">
              <w:txbxContent>
                <w:p w14:paraId="0480079E" w14:textId="77777777" w:rsidR="00255C0D" w:rsidRDefault="00255C0D" w:rsidP="0094578C">
                  <w:pPr>
                    <w:spacing w:line="160" w:lineRule="exact"/>
                    <w:rPr>
                      <w:rFonts w:cs="Miriam"/>
                      <w:noProof/>
                      <w:szCs w:val="18"/>
                      <w:rtl/>
                    </w:rPr>
                  </w:pPr>
                  <w:r>
                    <w:rPr>
                      <w:rFonts w:cs="Miriam"/>
                      <w:szCs w:val="18"/>
                      <w:rtl/>
                    </w:rPr>
                    <w:t>ג</w:t>
                  </w:r>
                  <w:r>
                    <w:rPr>
                      <w:rFonts w:cs="Miriam" w:hint="cs"/>
                      <w:szCs w:val="18"/>
                      <w:rtl/>
                    </w:rPr>
                    <w:t xml:space="preserve">ישה לספרי </w:t>
                  </w:r>
                  <w:r>
                    <w:rPr>
                      <w:rFonts w:cs="Miriam"/>
                      <w:szCs w:val="18"/>
                      <w:rtl/>
                    </w:rPr>
                    <w:t>ה</w:t>
                  </w:r>
                  <w:r>
                    <w:rPr>
                      <w:rFonts w:cs="Miriam" w:hint="cs"/>
                      <w:szCs w:val="18"/>
                      <w:rtl/>
                    </w:rPr>
                    <w:t>רשות ומ</w:t>
                  </w:r>
                  <w:r>
                    <w:rPr>
                      <w:rFonts w:cs="Miriam"/>
                      <w:szCs w:val="18"/>
                      <w:rtl/>
                    </w:rPr>
                    <w:t>ס</w:t>
                  </w:r>
                  <w:r>
                    <w:rPr>
                      <w:rFonts w:cs="Miriam" w:hint="cs"/>
                      <w:szCs w:val="18"/>
                      <w:rtl/>
                    </w:rPr>
                    <w:t>מכיה</w:t>
                  </w:r>
                </w:p>
              </w:txbxContent>
            </v:textbox>
            <w10:anchorlock/>
          </v:rect>
        </w:pict>
      </w:r>
      <w:r w:rsidRPr="00781EB6">
        <w:rPr>
          <w:rStyle w:val="big-number"/>
          <w:rFonts w:cs="Miriam"/>
          <w:rtl/>
        </w:rPr>
        <w:t>60</w:t>
      </w:r>
      <w:r w:rsidRPr="00781EB6">
        <w:rPr>
          <w:rStyle w:val="default"/>
          <w:rFonts w:cs="FrankRuehl"/>
          <w:rtl/>
        </w:rPr>
        <w:t>.</w:t>
      </w:r>
      <w:r w:rsidRPr="00781EB6">
        <w:rPr>
          <w:rStyle w:val="default"/>
          <w:rFonts w:cs="FrankRuehl"/>
          <w:rtl/>
        </w:rPr>
        <w:tab/>
      </w:r>
      <w:r w:rsidRPr="0039614A">
        <w:rPr>
          <w:rStyle w:val="default"/>
          <w:rFonts w:cs="FrankRuehl"/>
          <w:rtl/>
        </w:rPr>
        <w:t>(</w:t>
      </w:r>
      <w:r w:rsidRPr="0039614A">
        <w:rPr>
          <w:rStyle w:val="default"/>
          <w:rFonts w:cs="FrankRuehl" w:hint="cs"/>
          <w:rtl/>
        </w:rPr>
        <w:t>א)</w:t>
      </w:r>
      <w:r w:rsidRPr="0039614A">
        <w:rPr>
          <w:rStyle w:val="default"/>
          <w:rFonts w:cs="FrankRuehl"/>
          <w:rtl/>
        </w:rPr>
        <w:tab/>
      </w:r>
      <w:r w:rsidRPr="0039614A">
        <w:rPr>
          <w:rStyle w:val="default"/>
          <w:rFonts w:cs="FrankRuehl" w:hint="cs"/>
          <w:rtl/>
        </w:rPr>
        <w:t>ספרי הרשות, מסמכיה וניירותיה, יהיו פתוחים לעיון ולבדיקה לפני כל חבר רשות, והוא רשאי</w:t>
      </w:r>
      <w:r w:rsidRPr="0039614A">
        <w:rPr>
          <w:rStyle w:val="default"/>
          <w:rFonts w:cs="FrankRuehl"/>
          <w:rtl/>
        </w:rPr>
        <w:t xml:space="preserve"> </w:t>
      </w:r>
      <w:r w:rsidRPr="0039614A">
        <w:rPr>
          <w:rStyle w:val="default"/>
          <w:rFonts w:cs="FrankRuehl" w:hint="cs"/>
          <w:rtl/>
        </w:rPr>
        <w:t>להכין העתק או תקציר מהם, ובלבד שלא יוציא ספר, מסמך או נייר אחר ממשרד הרשות בלי הסכמה בכתב מאת המזכיר או יושב ראש הרשות.</w:t>
      </w:r>
    </w:p>
    <w:p w14:paraId="2DB8F002" w14:textId="77777777" w:rsidR="007C4003" w:rsidRPr="0039614A" w:rsidRDefault="007C4003" w:rsidP="00E91C4C">
      <w:pPr>
        <w:pStyle w:val="P00"/>
        <w:spacing w:before="72"/>
        <w:ind w:left="0" w:right="1134"/>
        <w:rPr>
          <w:rStyle w:val="default"/>
          <w:rFonts w:cs="FrankRuehl"/>
          <w:rtl/>
        </w:rPr>
      </w:pPr>
      <w:r w:rsidRPr="0039614A">
        <w:rPr>
          <w:rtl/>
        </w:rPr>
        <w:tab/>
      </w:r>
      <w:r w:rsidRPr="0039614A">
        <w:rPr>
          <w:rStyle w:val="default"/>
          <w:rFonts w:cs="FrankRuehl"/>
          <w:rtl/>
        </w:rPr>
        <w:t>(</w:t>
      </w:r>
      <w:r w:rsidRPr="0039614A">
        <w:rPr>
          <w:rStyle w:val="default"/>
          <w:rFonts w:cs="FrankRuehl" w:hint="cs"/>
          <w:rtl/>
        </w:rPr>
        <w:t>ב)</w:t>
      </w:r>
      <w:r w:rsidRPr="0039614A">
        <w:rPr>
          <w:rStyle w:val="default"/>
          <w:rFonts w:cs="FrankRuehl"/>
          <w:rtl/>
        </w:rPr>
        <w:tab/>
      </w:r>
      <w:r w:rsidRPr="0039614A">
        <w:rPr>
          <w:rStyle w:val="default"/>
          <w:rFonts w:cs="FrankRuehl" w:hint="cs"/>
          <w:rtl/>
        </w:rPr>
        <w:t>לועדות הרשות תהיה, בזמן ישיבתן, גישה לספרי הרשות, מסמכיה וניירותיה הנוגעים לעבודתן.</w:t>
      </w:r>
    </w:p>
    <w:p w14:paraId="2ADC48B5" w14:textId="77777777" w:rsidR="007C4003" w:rsidRPr="0039614A" w:rsidRDefault="007C4003" w:rsidP="00E91C4C">
      <w:pPr>
        <w:pStyle w:val="P00"/>
        <w:spacing w:before="72"/>
        <w:ind w:left="0" w:right="1134"/>
        <w:rPr>
          <w:rStyle w:val="default"/>
          <w:rFonts w:cs="FrankRuehl"/>
          <w:rtl/>
        </w:rPr>
      </w:pPr>
      <w:bookmarkStart w:id="98" w:name="Seif60"/>
      <w:bookmarkEnd w:id="98"/>
      <w:r w:rsidRPr="00781EB6">
        <w:rPr>
          <w:rFonts w:cs="Miriam"/>
          <w:lang w:val="he-IL"/>
        </w:rPr>
        <w:pict w14:anchorId="7A4F6FB7">
          <v:rect id="_x0000_s1089" style="position:absolute;left:0;text-align:left;margin-left:464.5pt;margin-top:8.05pt;width:75.05pt;height:10.95pt;z-index:251681792" o:allowincell="f" filled="f" stroked="f" strokecolor="lime" strokeweight=".25pt">
            <v:textbox style="mso-next-textbox:#_x0000_s1089" inset="0,0,0,0">
              <w:txbxContent>
                <w:p w14:paraId="254CF6ED" w14:textId="77777777" w:rsidR="00255C0D" w:rsidRDefault="00255C0D">
                  <w:pPr>
                    <w:spacing w:line="160" w:lineRule="exact"/>
                    <w:rPr>
                      <w:rFonts w:cs="Miriam"/>
                      <w:noProof/>
                      <w:szCs w:val="18"/>
                      <w:rtl/>
                    </w:rPr>
                  </w:pPr>
                  <w:r>
                    <w:rPr>
                      <w:rFonts w:cs="Miriam"/>
                      <w:szCs w:val="18"/>
                      <w:rtl/>
                    </w:rPr>
                    <w:t>מ</w:t>
                  </w:r>
                  <w:r>
                    <w:rPr>
                      <w:rFonts w:cs="Miriam" w:hint="cs"/>
                      <w:szCs w:val="18"/>
                      <w:rtl/>
                    </w:rPr>
                    <w:t>פות ותכניות</w:t>
                  </w:r>
                </w:p>
              </w:txbxContent>
            </v:textbox>
            <w10:anchorlock/>
          </v:rect>
        </w:pict>
      </w:r>
      <w:r w:rsidRPr="00781EB6">
        <w:rPr>
          <w:rStyle w:val="big-number"/>
          <w:rFonts w:cs="Miriam"/>
          <w:rtl/>
        </w:rPr>
        <w:t>61</w:t>
      </w:r>
      <w:r w:rsidRPr="00781EB6">
        <w:rPr>
          <w:rStyle w:val="default"/>
          <w:rFonts w:cs="FrankRuehl"/>
          <w:rtl/>
        </w:rPr>
        <w:t>.</w:t>
      </w:r>
      <w:r w:rsidRPr="00781EB6">
        <w:rPr>
          <w:rStyle w:val="default"/>
          <w:rFonts w:cs="FrankRuehl"/>
          <w:rtl/>
        </w:rPr>
        <w:tab/>
      </w:r>
      <w:r w:rsidRPr="0039614A">
        <w:rPr>
          <w:rStyle w:val="default"/>
          <w:rFonts w:cs="FrankRuehl"/>
          <w:rtl/>
        </w:rPr>
        <w:t>ב</w:t>
      </w:r>
      <w:r w:rsidRPr="0039614A">
        <w:rPr>
          <w:rStyle w:val="default"/>
          <w:rFonts w:cs="FrankRuehl" w:hint="cs"/>
          <w:rtl/>
        </w:rPr>
        <w:t>משרדי הרשות יימצאו לעיון:</w:t>
      </w:r>
    </w:p>
    <w:p w14:paraId="5FDE0245" w14:textId="77777777" w:rsidR="007C4003" w:rsidRPr="0039614A" w:rsidRDefault="007C4003" w:rsidP="00E91C4C">
      <w:pPr>
        <w:pStyle w:val="P22"/>
        <w:spacing w:before="72"/>
        <w:ind w:left="1021" w:right="1134"/>
        <w:rPr>
          <w:rStyle w:val="default"/>
          <w:rFonts w:cs="FrankRuehl"/>
          <w:rtl/>
        </w:rPr>
      </w:pPr>
      <w:r w:rsidRPr="0039614A">
        <w:rPr>
          <w:rStyle w:val="default"/>
          <w:rFonts w:cs="FrankRuehl"/>
          <w:rtl/>
        </w:rPr>
        <w:t>(1)</w:t>
      </w:r>
      <w:r w:rsidRPr="0039614A">
        <w:rPr>
          <w:rStyle w:val="default"/>
          <w:rFonts w:cs="FrankRuehl"/>
          <w:rtl/>
        </w:rPr>
        <w:tab/>
      </w:r>
      <w:r w:rsidRPr="0039614A">
        <w:rPr>
          <w:rStyle w:val="default"/>
          <w:rFonts w:cs="FrankRuehl" w:hint="cs"/>
          <w:rtl/>
        </w:rPr>
        <w:t>מפה בקנה מ</w:t>
      </w:r>
      <w:r w:rsidRPr="0039614A">
        <w:rPr>
          <w:rStyle w:val="default"/>
          <w:rFonts w:cs="FrankRuehl"/>
          <w:rtl/>
        </w:rPr>
        <w:t>י</w:t>
      </w:r>
      <w:r w:rsidRPr="0039614A">
        <w:rPr>
          <w:rStyle w:val="default"/>
          <w:rFonts w:cs="FrankRuehl" w:hint="cs"/>
          <w:rtl/>
        </w:rPr>
        <w:t>דה לא קטן מ-1:50000 של אזור הניקוז;</w:t>
      </w:r>
    </w:p>
    <w:p w14:paraId="630A0BF2" w14:textId="77777777" w:rsidR="007C4003" w:rsidRPr="0039614A" w:rsidRDefault="007C4003" w:rsidP="00E91C4C">
      <w:pPr>
        <w:pStyle w:val="P22"/>
        <w:spacing w:before="72"/>
        <w:ind w:left="1021" w:right="1134"/>
        <w:rPr>
          <w:rStyle w:val="default"/>
          <w:rFonts w:cs="FrankRuehl"/>
          <w:rtl/>
        </w:rPr>
      </w:pPr>
      <w:r w:rsidRPr="0039614A">
        <w:rPr>
          <w:rStyle w:val="default"/>
          <w:rFonts w:cs="FrankRuehl"/>
          <w:rtl/>
        </w:rPr>
        <w:t>(2)</w:t>
      </w:r>
      <w:r w:rsidRPr="0039614A">
        <w:rPr>
          <w:rStyle w:val="default"/>
          <w:rFonts w:cs="FrankRuehl"/>
          <w:rtl/>
        </w:rPr>
        <w:tab/>
      </w:r>
      <w:r w:rsidRPr="0039614A">
        <w:rPr>
          <w:rStyle w:val="default"/>
          <w:rFonts w:cs="FrankRuehl" w:hint="cs"/>
          <w:rtl/>
        </w:rPr>
        <w:t>מפה בקנה מידה לא קטן מ-1:10000 של תחום הרשות המפרט את הגושים והחלקות הכלולים בו;</w:t>
      </w:r>
    </w:p>
    <w:p w14:paraId="13793EEC" w14:textId="77777777" w:rsidR="007C4003" w:rsidRPr="0039614A" w:rsidRDefault="007C4003" w:rsidP="00E91C4C">
      <w:pPr>
        <w:pStyle w:val="P22"/>
        <w:spacing w:before="72"/>
        <w:ind w:left="1021" w:right="1134"/>
        <w:rPr>
          <w:rStyle w:val="default"/>
          <w:rFonts w:cs="FrankRuehl"/>
          <w:rtl/>
        </w:rPr>
      </w:pPr>
      <w:r w:rsidRPr="0039614A">
        <w:rPr>
          <w:rStyle w:val="default"/>
          <w:rFonts w:cs="FrankRuehl"/>
          <w:rtl/>
        </w:rPr>
        <w:t>(3)</w:t>
      </w:r>
      <w:r w:rsidRPr="0039614A">
        <w:rPr>
          <w:rStyle w:val="default"/>
          <w:rFonts w:cs="FrankRuehl"/>
          <w:rtl/>
        </w:rPr>
        <w:tab/>
      </w:r>
      <w:r w:rsidRPr="0039614A">
        <w:rPr>
          <w:rStyle w:val="default"/>
          <w:rFonts w:cs="FrankRuehl" w:hint="cs"/>
          <w:rtl/>
        </w:rPr>
        <w:t>העתק התכנית שאושרה כאמור בפרק הרביעי לחוק.</w:t>
      </w:r>
    </w:p>
    <w:p w14:paraId="2D6FAED0" w14:textId="77777777" w:rsidR="007C4003" w:rsidRPr="0039614A" w:rsidRDefault="007C4003" w:rsidP="00946189">
      <w:pPr>
        <w:pStyle w:val="P00"/>
        <w:spacing w:before="72"/>
        <w:ind w:left="0" w:right="1134"/>
        <w:rPr>
          <w:rStyle w:val="default"/>
          <w:rFonts w:cs="FrankRuehl" w:hint="cs"/>
          <w:rtl/>
        </w:rPr>
      </w:pPr>
      <w:bookmarkStart w:id="99" w:name="Seif61"/>
      <w:bookmarkEnd w:id="99"/>
      <w:r w:rsidRPr="00946189">
        <w:rPr>
          <w:rFonts w:cs="Miriam"/>
          <w:lang w:val="he-IL"/>
        </w:rPr>
        <w:pict w14:anchorId="547DB6D7">
          <v:rect id="_x0000_s1090" style="position:absolute;left:0;text-align:left;margin-left:464.5pt;margin-top:8.05pt;width:75.05pt;height:24.9pt;z-index:251682816" o:allowincell="f" filled="f" stroked="f" strokecolor="lime" strokeweight=".25pt">
            <v:textbox style="mso-next-textbox:#_x0000_s1090" inset="0,0,0,0">
              <w:txbxContent>
                <w:p w14:paraId="4D2BC86A" w14:textId="77777777" w:rsidR="00255C0D" w:rsidRDefault="00255C0D">
                  <w:pPr>
                    <w:spacing w:line="160" w:lineRule="exact"/>
                    <w:rPr>
                      <w:rFonts w:cs="Miriam"/>
                      <w:noProof/>
                      <w:szCs w:val="18"/>
                      <w:rtl/>
                    </w:rPr>
                  </w:pPr>
                  <w:r>
                    <w:rPr>
                      <w:rFonts w:cs="Miriam"/>
                      <w:szCs w:val="18"/>
                      <w:rtl/>
                    </w:rPr>
                    <w:t>ה</w:t>
                  </w:r>
                  <w:r>
                    <w:rPr>
                      <w:rFonts w:cs="Miriam" w:hint="cs"/>
                      <w:szCs w:val="18"/>
                      <w:rtl/>
                    </w:rPr>
                    <w:t>שם</w:t>
                  </w:r>
                </w:p>
                <w:p w14:paraId="23B45A4F"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תשנ"ז-1996</w:t>
                  </w:r>
                </w:p>
              </w:txbxContent>
            </v:textbox>
            <w10:anchorlock/>
          </v:rect>
        </w:pict>
      </w:r>
      <w:r w:rsidRPr="00946189">
        <w:rPr>
          <w:rStyle w:val="big-number"/>
          <w:rFonts w:cs="Miriam"/>
          <w:rtl/>
        </w:rPr>
        <w:t>62</w:t>
      </w:r>
      <w:r w:rsidRPr="00946189">
        <w:rPr>
          <w:rStyle w:val="default"/>
          <w:rFonts w:cs="FrankRuehl"/>
          <w:rtl/>
        </w:rPr>
        <w:t>.</w:t>
      </w:r>
      <w:r w:rsidRPr="00946189">
        <w:rPr>
          <w:rStyle w:val="default"/>
          <w:rFonts w:cs="FrankRuehl"/>
          <w:rtl/>
        </w:rPr>
        <w:tab/>
      </w:r>
      <w:r w:rsidRPr="0039614A">
        <w:rPr>
          <w:rStyle w:val="default"/>
          <w:rFonts w:cs="FrankRuehl"/>
          <w:rtl/>
        </w:rPr>
        <w:t>ל</w:t>
      </w:r>
      <w:r w:rsidRPr="0039614A">
        <w:rPr>
          <w:rStyle w:val="default"/>
          <w:rFonts w:cs="FrankRuehl" w:hint="cs"/>
          <w:rtl/>
        </w:rPr>
        <w:t>צו זה ייקרא "צו הניקוז וההגנה מפני שטפונות (הקמת רשויות ניקוז), תש"ך</w:t>
      </w:r>
      <w:r w:rsidR="00946189">
        <w:rPr>
          <w:rStyle w:val="default"/>
          <w:rFonts w:cs="FrankRuehl" w:hint="cs"/>
          <w:rtl/>
        </w:rPr>
        <w:t>-</w:t>
      </w:r>
      <w:r w:rsidRPr="0039614A">
        <w:rPr>
          <w:rStyle w:val="default"/>
          <w:rFonts w:cs="FrankRuehl" w:hint="cs"/>
          <w:rtl/>
        </w:rPr>
        <w:t xml:space="preserve">1960". </w:t>
      </w:r>
    </w:p>
    <w:p w14:paraId="30923B8D" w14:textId="77777777" w:rsidR="004A6B94" w:rsidRPr="006D6479" w:rsidRDefault="004A6B94" w:rsidP="004A6B94">
      <w:pPr>
        <w:pStyle w:val="P00"/>
        <w:spacing w:before="0"/>
        <w:ind w:left="0" w:right="1134"/>
        <w:rPr>
          <w:rFonts w:hint="cs"/>
          <w:b/>
          <w:bCs/>
          <w:vanish/>
          <w:szCs w:val="20"/>
          <w:shd w:val="clear" w:color="auto" w:fill="FFFF99"/>
          <w:rtl/>
        </w:rPr>
      </w:pPr>
      <w:bookmarkStart w:id="100" w:name="Rov86"/>
      <w:r w:rsidRPr="006D6479">
        <w:rPr>
          <w:rFonts w:hint="cs"/>
          <w:vanish/>
          <w:color w:val="FF0000"/>
          <w:szCs w:val="20"/>
          <w:shd w:val="clear" w:color="auto" w:fill="FFFF99"/>
          <w:rtl/>
        </w:rPr>
        <w:t>מיום 14.12.1996</w:t>
      </w:r>
    </w:p>
    <w:p w14:paraId="75036FD4" w14:textId="77777777" w:rsidR="004A6B94" w:rsidRPr="006D6479" w:rsidRDefault="004A6B94" w:rsidP="004A6B94">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תשנ"ז-1996</w:t>
      </w:r>
    </w:p>
    <w:p w14:paraId="1FE60F87" w14:textId="77777777" w:rsidR="004A6B94" w:rsidRPr="006D6479" w:rsidRDefault="004A6B94" w:rsidP="004A6B94">
      <w:pPr>
        <w:pStyle w:val="P00"/>
        <w:spacing w:before="0"/>
        <w:ind w:left="0" w:right="1134"/>
        <w:rPr>
          <w:rFonts w:hint="cs"/>
          <w:vanish/>
          <w:szCs w:val="20"/>
          <w:shd w:val="clear" w:color="auto" w:fill="FFFF99"/>
          <w:rtl/>
        </w:rPr>
      </w:pPr>
      <w:hyperlink r:id="rId45" w:history="1">
        <w:r w:rsidRPr="006D6479">
          <w:rPr>
            <w:rStyle w:val="Hyperlink"/>
            <w:vanish/>
            <w:szCs w:val="20"/>
            <w:shd w:val="clear" w:color="auto" w:fill="FFFF99"/>
            <w:rtl/>
          </w:rPr>
          <w:t>ק</w:t>
        </w:r>
        <w:r w:rsidRPr="006D6479">
          <w:rPr>
            <w:rStyle w:val="Hyperlink"/>
            <w:rFonts w:hint="cs"/>
            <w:vanish/>
            <w:szCs w:val="20"/>
            <w:shd w:val="clear" w:color="auto" w:fill="FFFF99"/>
            <w:rtl/>
          </w:rPr>
          <w:t>"ת תשנ"ז מס' 5793</w:t>
        </w:r>
      </w:hyperlink>
      <w:r w:rsidRPr="006D6479">
        <w:rPr>
          <w:rFonts w:hint="cs"/>
          <w:vanish/>
          <w:szCs w:val="20"/>
          <w:shd w:val="clear" w:color="auto" w:fill="FFFF99"/>
          <w:rtl/>
        </w:rPr>
        <w:t xml:space="preserve"> מיום 14.11.1996 עמ' 111</w:t>
      </w:r>
    </w:p>
    <w:p w14:paraId="57EE7D17" w14:textId="77777777" w:rsidR="004A6B94" w:rsidRPr="00946189" w:rsidRDefault="004A6B94" w:rsidP="00946189">
      <w:pPr>
        <w:pStyle w:val="P00"/>
        <w:ind w:left="0" w:right="1134"/>
        <w:rPr>
          <w:rStyle w:val="default"/>
          <w:rFonts w:cs="FrankRuehl" w:hint="cs"/>
          <w:sz w:val="2"/>
          <w:szCs w:val="2"/>
          <w:rtl/>
        </w:rPr>
      </w:pPr>
      <w:r w:rsidRPr="006D6479">
        <w:rPr>
          <w:rStyle w:val="big-number"/>
          <w:rFonts w:cs="FrankRuehl"/>
          <w:vanish/>
          <w:sz w:val="22"/>
          <w:szCs w:val="22"/>
          <w:shd w:val="clear" w:color="auto" w:fill="FFFF99"/>
          <w:rtl/>
        </w:rPr>
        <w:t>62.</w:t>
      </w:r>
      <w:r w:rsidRPr="006D6479">
        <w:rPr>
          <w:rStyle w:val="big-number"/>
          <w:rFonts w:cs="FrankRuehl"/>
          <w:vanish/>
          <w:sz w:val="22"/>
          <w:szCs w:val="22"/>
          <w:shd w:val="clear" w:color="auto" w:fill="FFFF99"/>
          <w:rtl/>
        </w:rPr>
        <w:tab/>
      </w:r>
      <w:r w:rsidRPr="006D6479">
        <w:rPr>
          <w:rStyle w:val="default"/>
          <w:rFonts w:cs="FrankRuehl"/>
          <w:vanish/>
          <w:sz w:val="22"/>
          <w:szCs w:val="22"/>
          <w:shd w:val="clear" w:color="auto" w:fill="FFFF99"/>
          <w:rtl/>
        </w:rPr>
        <w:t>ל</w:t>
      </w:r>
      <w:r w:rsidRPr="006D6479">
        <w:rPr>
          <w:rStyle w:val="default"/>
          <w:rFonts w:cs="FrankRuehl" w:hint="cs"/>
          <w:vanish/>
          <w:sz w:val="22"/>
          <w:szCs w:val="22"/>
          <w:shd w:val="clear" w:color="auto" w:fill="FFFF99"/>
          <w:rtl/>
        </w:rPr>
        <w:t xml:space="preserve">צו זה ייקרא "צו הניקוז וההגנה מפני שטפונות (הקמת </w:t>
      </w:r>
      <w:r w:rsidRPr="006D6479">
        <w:rPr>
          <w:rStyle w:val="default"/>
          <w:rFonts w:cs="FrankRuehl" w:hint="cs"/>
          <w:strike/>
          <w:vanish/>
          <w:sz w:val="22"/>
          <w:szCs w:val="22"/>
          <w:shd w:val="clear" w:color="auto" w:fill="FFFF99"/>
          <w:rtl/>
        </w:rPr>
        <w:t>רשות ניקוז</w:t>
      </w:r>
      <w:r w:rsidRPr="006D6479">
        <w:rPr>
          <w:rStyle w:val="default"/>
          <w:rFonts w:cs="FrankRuehl" w:hint="cs"/>
          <w:vanish/>
          <w:sz w:val="22"/>
          <w:szCs w:val="22"/>
          <w:shd w:val="clear" w:color="auto" w:fill="FFFF99"/>
          <w:rtl/>
        </w:rPr>
        <w:t xml:space="preserve"> </w:t>
      </w:r>
      <w:r w:rsidRPr="006D6479">
        <w:rPr>
          <w:rStyle w:val="default"/>
          <w:rFonts w:cs="FrankRuehl" w:hint="cs"/>
          <w:vanish/>
          <w:sz w:val="22"/>
          <w:szCs w:val="22"/>
          <w:u w:val="single"/>
          <w:shd w:val="clear" w:color="auto" w:fill="FFFF99"/>
          <w:rtl/>
        </w:rPr>
        <w:t>רשויות ניקוז</w:t>
      </w:r>
      <w:r w:rsidRPr="006D6479">
        <w:rPr>
          <w:rStyle w:val="default"/>
          <w:rFonts w:cs="FrankRuehl" w:hint="cs"/>
          <w:vanish/>
          <w:sz w:val="22"/>
          <w:szCs w:val="22"/>
          <w:shd w:val="clear" w:color="auto" w:fill="FFFF99"/>
          <w:rtl/>
        </w:rPr>
        <w:t>), תש"ך</w:t>
      </w:r>
      <w:r w:rsidR="00946189" w:rsidRPr="006D6479">
        <w:rPr>
          <w:rStyle w:val="default"/>
          <w:rFonts w:cs="FrankRuehl" w:hint="cs"/>
          <w:vanish/>
          <w:sz w:val="22"/>
          <w:szCs w:val="22"/>
          <w:shd w:val="clear" w:color="auto" w:fill="FFFF99"/>
          <w:rtl/>
        </w:rPr>
        <w:t>-</w:t>
      </w:r>
      <w:r w:rsidRPr="006D6479">
        <w:rPr>
          <w:rStyle w:val="default"/>
          <w:rFonts w:cs="FrankRuehl" w:hint="cs"/>
          <w:vanish/>
          <w:sz w:val="22"/>
          <w:szCs w:val="22"/>
          <w:shd w:val="clear" w:color="auto" w:fill="FFFF99"/>
          <w:rtl/>
        </w:rPr>
        <w:t xml:space="preserve">1960". </w:t>
      </w:r>
      <w:bookmarkEnd w:id="100"/>
    </w:p>
    <w:p w14:paraId="7341CD65" w14:textId="77777777" w:rsidR="007C4003" w:rsidRPr="00946189" w:rsidRDefault="007C4003" w:rsidP="00946189">
      <w:pPr>
        <w:pStyle w:val="P00"/>
        <w:spacing w:before="72"/>
        <w:ind w:left="0" w:right="1134"/>
        <w:rPr>
          <w:rStyle w:val="default"/>
          <w:rFonts w:cs="FrankRuehl"/>
          <w:rtl/>
        </w:rPr>
      </w:pPr>
    </w:p>
    <w:p w14:paraId="3E718710" w14:textId="77777777" w:rsidR="007C4003" w:rsidRDefault="007C4003" w:rsidP="00E91C4C">
      <w:pPr>
        <w:pStyle w:val="page"/>
        <w:widowControl/>
        <w:ind w:right="1134"/>
        <w:jc w:val="center"/>
        <w:rPr>
          <w:rFonts w:cs="FrankRuehl"/>
          <w:b/>
          <w:bCs/>
          <w:position w:val="0"/>
          <w:szCs w:val="26"/>
          <w:rtl/>
        </w:rPr>
      </w:pPr>
      <w:r>
        <w:rPr>
          <w:lang w:val="he-IL"/>
        </w:rPr>
        <w:pict w14:anchorId="75DC3D94">
          <v:rect id="_x0000_s1091" style="position:absolute;left:0;text-align:left;margin-left:464.5pt;margin-top:8.05pt;width:75.05pt;height:18.1pt;z-index:251683840" o:allowincell="f" filled="f" stroked="f" strokecolor="lime" strokeweight=".25pt">
            <v:textbox style="mso-next-textbox:#_x0000_s1091" inset="0,0,0,0">
              <w:txbxContent>
                <w:p w14:paraId="6F189E67" w14:textId="77777777" w:rsidR="00255C0D" w:rsidRDefault="00255C0D" w:rsidP="0094578C">
                  <w:pPr>
                    <w:spacing w:line="160" w:lineRule="exact"/>
                    <w:rPr>
                      <w:rFonts w:cs="Miriam"/>
                      <w:noProof/>
                      <w:szCs w:val="18"/>
                      <w:rtl/>
                    </w:rPr>
                  </w:pPr>
                  <w:r>
                    <w:rPr>
                      <w:rFonts w:cs="Miriam"/>
                      <w:szCs w:val="18"/>
                      <w:rtl/>
                    </w:rPr>
                    <w:t>צ</w:t>
                  </w:r>
                  <w:r>
                    <w:rPr>
                      <w:rFonts w:cs="Miriam" w:hint="cs"/>
                      <w:szCs w:val="18"/>
                      <w:rtl/>
                    </w:rPr>
                    <w:t>ו תשנ"ז-1996</w:t>
                  </w:r>
                </w:p>
              </w:txbxContent>
            </v:textbox>
            <w10:anchorlock/>
          </v:rect>
        </w:pict>
      </w:r>
      <w:r>
        <w:rPr>
          <w:rFonts w:cs="FrankRuehl"/>
          <w:b/>
          <w:bCs/>
          <w:position w:val="0"/>
          <w:szCs w:val="26"/>
          <w:rtl/>
        </w:rPr>
        <w:t>ת</w:t>
      </w:r>
      <w:r>
        <w:rPr>
          <w:rFonts w:cs="FrankRuehl" w:hint="cs"/>
          <w:b/>
          <w:bCs/>
          <w:position w:val="0"/>
          <w:szCs w:val="26"/>
          <w:rtl/>
        </w:rPr>
        <w:t>וספת</w:t>
      </w:r>
    </w:p>
    <w:p w14:paraId="245755E5" w14:textId="77777777" w:rsidR="007C4003" w:rsidRPr="00946189" w:rsidRDefault="007C4003" w:rsidP="00E91C4C">
      <w:pPr>
        <w:pStyle w:val="medium-header"/>
        <w:keepNext w:val="0"/>
        <w:keepLines w:val="0"/>
        <w:ind w:left="0" w:right="1134"/>
        <w:rPr>
          <w:sz w:val="24"/>
          <w:szCs w:val="24"/>
          <w:rtl/>
        </w:rPr>
      </w:pPr>
      <w:r w:rsidRPr="00946189">
        <w:rPr>
          <w:sz w:val="24"/>
          <w:szCs w:val="24"/>
          <w:rtl/>
        </w:rPr>
        <w:t>(</w:t>
      </w:r>
      <w:r w:rsidRPr="00946189">
        <w:rPr>
          <w:rFonts w:hint="cs"/>
          <w:sz w:val="24"/>
          <w:szCs w:val="24"/>
          <w:rtl/>
        </w:rPr>
        <w:t>סעיפים 1, 3 ו-12)</w:t>
      </w:r>
    </w:p>
    <w:p w14:paraId="4586E6F1" w14:textId="77777777" w:rsidR="0094578C" w:rsidRPr="006D6479" w:rsidRDefault="0094578C" w:rsidP="0094578C">
      <w:pPr>
        <w:pStyle w:val="P00"/>
        <w:spacing w:before="0"/>
        <w:ind w:left="0" w:right="1134"/>
        <w:rPr>
          <w:rFonts w:hint="cs"/>
          <w:b/>
          <w:bCs/>
          <w:vanish/>
          <w:szCs w:val="20"/>
          <w:shd w:val="clear" w:color="auto" w:fill="FFFF99"/>
          <w:rtl/>
        </w:rPr>
      </w:pPr>
      <w:bookmarkStart w:id="101" w:name="Rov88"/>
      <w:r w:rsidRPr="006D6479">
        <w:rPr>
          <w:rFonts w:hint="cs"/>
          <w:vanish/>
          <w:color w:val="FF0000"/>
          <w:szCs w:val="20"/>
          <w:shd w:val="clear" w:color="auto" w:fill="FFFF99"/>
          <w:rtl/>
        </w:rPr>
        <w:t>מיום 14.12.1996</w:t>
      </w:r>
    </w:p>
    <w:p w14:paraId="63568098" w14:textId="77777777" w:rsidR="0094578C" w:rsidRPr="006D6479" w:rsidRDefault="0094578C" w:rsidP="0094578C">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צו תשנ"ז-1996</w:t>
      </w:r>
    </w:p>
    <w:p w14:paraId="08902748" w14:textId="77777777" w:rsidR="0094578C" w:rsidRPr="006D6479" w:rsidRDefault="0094578C" w:rsidP="0094578C">
      <w:pPr>
        <w:pStyle w:val="P00"/>
        <w:spacing w:before="0"/>
        <w:ind w:left="0" w:right="1134"/>
        <w:rPr>
          <w:rFonts w:hint="cs"/>
          <w:vanish/>
          <w:szCs w:val="20"/>
          <w:shd w:val="clear" w:color="auto" w:fill="FFFF99"/>
          <w:rtl/>
        </w:rPr>
      </w:pPr>
      <w:hyperlink r:id="rId46" w:history="1">
        <w:r w:rsidRPr="006D6479">
          <w:rPr>
            <w:rStyle w:val="Hyperlink"/>
            <w:vanish/>
            <w:szCs w:val="20"/>
            <w:shd w:val="clear" w:color="auto" w:fill="FFFF99"/>
            <w:rtl/>
          </w:rPr>
          <w:t>ק</w:t>
        </w:r>
        <w:r w:rsidRPr="006D6479">
          <w:rPr>
            <w:rStyle w:val="Hyperlink"/>
            <w:rFonts w:hint="cs"/>
            <w:vanish/>
            <w:szCs w:val="20"/>
            <w:shd w:val="clear" w:color="auto" w:fill="FFFF99"/>
            <w:rtl/>
          </w:rPr>
          <w:t>"ת תשנ"ז מס' 5793</w:t>
        </w:r>
      </w:hyperlink>
      <w:r w:rsidRPr="006D6479">
        <w:rPr>
          <w:rFonts w:hint="cs"/>
          <w:vanish/>
          <w:szCs w:val="20"/>
          <w:shd w:val="clear" w:color="auto" w:fill="FFFF99"/>
          <w:rtl/>
        </w:rPr>
        <w:t xml:space="preserve"> מיום 14.11.1996 עמ' 111</w:t>
      </w:r>
    </w:p>
    <w:p w14:paraId="1D3FA364" w14:textId="77777777" w:rsidR="0094578C" w:rsidRPr="006D6479" w:rsidRDefault="0094578C" w:rsidP="0094578C">
      <w:pPr>
        <w:pStyle w:val="P00"/>
        <w:spacing w:before="0"/>
        <w:ind w:left="0" w:right="1134"/>
        <w:rPr>
          <w:rFonts w:hint="cs"/>
          <w:b/>
          <w:bCs/>
          <w:vanish/>
          <w:szCs w:val="20"/>
          <w:shd w:val="clear" w:color="auto" w:fill="FFFF99"/>
          <w:rtl/>
        </w:rPr>
      </w:pPr>
      <w:r w:rsidRPr="006D6479">
        <w:rPr>
          <w:rFonts w:hint="cs"/>
          <w:b/>
          <w:bCs/>
          <w:vanish/>
          <w:szCs w:val="20"/>
          <w:shd w:val="clear" w:color="auto" w:fill="FFFF99"/>
          <w:rtl/>
        </w:rPr>
        <w:t>החלפת התוספת</w:t>
      </w:r>
    </w:p>
    <w:p w14:paraId="2D6BE994" w14:textId="77777777" w:rsidR="0094578C" w:rsidRPr="0094578C" w:rsidRDefault="0094578C" w:rsidP="0094578C">
      <w:pPr>
        <w:pStyle w:val="P00"/>
        <w:tabs>
          <w:tab w:val="clear" w:pos="6259"/>
        </w:tabs>
        <w:ind w:left="0" w:right="1134"/>
        <w:rPr>
          <w:rFonts w:hint="cs"/>
          <w:sz w:val="2"/>
          <w:szCs w:val="2"/>
          <w:shd w:val="clear" w:color="auto" w:fill="FFFF99"/>
          <w:rtl/>
        </w:rPr>
      </w:pPr>
      <w:hyperlink r:id="rId47" w:history="1">
        <w:r w:rsidRPr="006D6479">
          <w:rPr>
            <w:rStyle w:val="Hyperlink"/>
            <w:rFonts w:hint="cs"/>
            <w:vanish/>
            <w:szCs w:val="20"/>
            <w:shd w:val="clear" w:color="auto" w:fill="FFFF99"/>
            <w:rtl/>
          </w:rPr>
          <w:t>לנוסח התוספת</w:t>
        </w:r>
      </w:hyperlink>
      <w:r w:rsidRPr="006D6479">
        <w:rPr>
          <w:rFonts w:hint="cs"/>
          <w:vanish/>
          <w:szCs w:val="20"/>
          <w:shd w:val="clear" w:color="auto" w:fill="FFFF99"/>
          <w:rtl/>
        </w:rPr>
        <w:t xml:space="preserve"> לפני החלפתה</w:t>
      </w:r>
      <w:bookmarkEnd w:id="101"/>
    </w:p>
    <w:p w14:paraId="1FEC99BA" w14:textId="77777777" w:rsidR="007C4003" w:rsidRPr="0094578C" w:rsidRDefault="00946189" w:rsidP="00946189">
      <w:pPr>
        <w:pStyle w:val="P55"/>
        <w:tabs>
          <w:tab w:val="clear" w:pos="2835"/>
          <w:tab w:val="clear" w:pos="6259"/>
          <w:tab w:val="center" w:pos="567"/>
          <w:tab w:val="center" w:pos="2098"/>
          <w:tab w:val="center" w:pos="3856"/>
          <w:tab w:val="center" w:pos="5103"/>
          <w:tab w:val="center" w:pos="6804"/>
        </w:tabs>
        <w:spacing w:before="72"/>
        <w:ind w:left="0" w:right="1134"/>
        <w:rPr>
          <w:sz w:val="22"/>
          <w:szCs w:val="22"/>
          <w:rtl/>
        </w:rPr>
      </w:pPr>
      <w:r>
        <w:rPr>
          <w:rFonts w:hint="cs"/>
          <w:sz w:val="22"/>
          <w:szCs w:val="22"/>
          <w:rtl/>
        </w:rPr>
        <w:tab/>
      </w:r>
      <w:r w:rsidR="007C4003" w:rsidRPr="0094578C">
        <w:rPr>
          <w:sz w:val="22"/>
          <w:szCs w:val="22"/>
          <w:rtl/>
        </w:rPr>
        <w:tab/>
      </w:r>
      <w:r w:rsidR="007C4003" w:rsidRPr="0094578C">
        <w:rPr>
          <w:sz w:val="22"/>
          <w:szCs w:val="22"/>
          <w:rtl/>
        </w:rPr>
        <w:tab/>
      </w:r>
      <w:r w:rsidR="007C4003" w:rsidRPr="0094578C">
        <w:rPr>
          <w:rFonts w:hint="cs"/>
          <w:sz w:val="22"/>
          <w:szCs w:val="22"/>
          <w:rtl/>
        </w:rPr>
        <w:t>טור ג'</w:t>
      </w:r>
      <w:r w:rsidR="007C4003" w:rsidRPr="0094578C">
        <w:rPr>
          <w:sz w:val="22"/>
          <w:szCs w:val="22"/>
          <w:rtl/>
        </w:rPr>
        <w:tab/>
      </w:r>
      <w:r w:rsidR="007C4003" w:rsidRPr="0094578C">
        <w:rPr>
          <w:rFonts w:hint="cs"/>
          <w:sz w:val="22"/>
          <w:szCs w:val="22"/>
          <w:rtl/>
        </w:rPr>
        <w:t>טור ד'</w:t>
      </w:r>
      <w:r w:rsidR="007C4003" w:rsidRPr="0094578C">
        <w:rPr>
          <w:sz w:val="22"/>
          <w:szCs w:val="22"/>
          <w:rtl/>
        </w:rPr>
        <w:tab/>
      </w:r>
      <w:r w:rsidR="007C4003" w:rsidRPr="0094578C">
        <w:rPr>
          <w:rFonts w:hint="cs"/>
          <w:sz w:val="22"/>
          <w:szCs w:val="22"/>
          <w:rtl/>
        </w:rPr>
        <w:t>טור ה'</w:t>
      </w:r>
    </w:p>
    <w:p w14:paraId="52D22892" w14:textId="77777777" w:rsidR="007C4003" w:rsidRPr="0094578C" w:rsidRDefault="00946189" w:rsidP="00946189">
      <w:pPr>
        <w:pStyle w:val="P55"/>
        <w:tabs>
          <w:tab w:val="clear" w:pos="2835"/>
          <w:tab w:val="clear" w:pos="6259"/>
          <w:tab w:val="center" w:pos="567"/>
          <w:tab w:val="center" w:pos="2098"/>
          <w:tab w:val="center" w:pos="3856"/>
          <w:tab w:val="center" w:pos="5103"/>
          <w:tab w:val="center" w:pos="6804"/>
        </w:tabs>
        <w:spacing w:before="0"/>
        <w:ind w:left="0" w:right="1134"/>
        <w:rPr>
          <w:sz w:val="22"/>
          <w:szCs w:val="22"/>
          <w:rtl/>
        </w:rPr>
      </w:pPr>
      <w:r>
        <w:rPr>
          <w:rFonts w:hint="cs"/>
          <w:sz w:val="22"/>
          <w:szCs w:val="22"/>
          <w:rtl/>
        </w:rPr>
        <w:tab/>
      </w:r>
      <w:r w:rsidR="007C4003" w:rsidRPr="0094578C">
        <w:rPr>
          <w:rFonts w:hint="cs"/>
          <w:sz w:val="22"/>
          <w:szCs w:val="22"/>
          <w:rtl/>
        </w:rPr>
        <w:t>טור</w:t>
      </w:r>
      <w:r w:rsidR="007C4003" w:rsidRPr="0094578C">
        <w:rPr>
          <w:sz w:val="22"/>
          <w:szCs w:val="22"/>
          <w:rtl/>
        </w:rPr>
        <w:t xml:space="preserve"> </w:t>
      </w:r>
      <w:r w:rsidR="007C4003" w:rsidRPr="0094578C">
        <w:rPr>
          <w:rFonts w:hint="cs"/>
          <w:sz w:val="22"/>
          <w:szCs w:val="22"/>
          <w:rtl/>
        </w:rPr>
        <w:t>א'</w:t>
      </w:r>
      <w:r w:rsidR="007C4003" w:rsidRPr="0094578C">
        <w:rPr>
          <w:sz w:val="22"/>
          <w:szCs w:val="22"/>
          <w:rtl/>
        </w:rPr>
        <w:tab/>
      </w:r>
      <w:r w:rsidR="007C4003" w:rsidRPr="0094578C">
        <w:rPr>
          <w:rFonts w:hint="cs"/>
          <w:sz w:val="22"/>
          <w:szCs w:val="22"/>
          <w:rtl/>
        </w:rPr>
        <w:t>טור ב'</w:t>
      </w:r>
      <w:r w:rsidR="007C4003" w:rsidRPr="0094578C">
        <w:rPr>
          <w:sz w:val="22"/>
          <w:szCs w:val="22"/>
          <w:rtl/>
        </w:rPr>
        <w:tab/>
      </w:r>
      <w:r w:rsidR="007C4003" w:rsidRPr="0094578C">
        <w:rPr>
          <w:rFonts w:hint="cs"/>
          <w:sz w:val="22"/>
          <w:szCs w:val="22"/>
          <w:rtl/>
        </w:rPr>
        <w:t>רשויות מקומיות</w:t>
      </w:r>
      <w:r w:rsidR="007C4003" w:rsidRPr="0094578C">
        <w:rPr>
          <w:sz w:val="22"/>
          <w:szCs w:val="22"/>
          <w:rtl/>
        </w:rPr>
        <w:tab/>
      </w:r>
      <w:r w:rsidR="007C4003" w:rsidRPr="0094578C">
        <w:rPr>
          <w:rFonts w:hint="cs"/>
          <w:sz w:val="22"/>
          <w:szCs w:val="22"/>
          <w:rtl/>
        </w:rPr>
        <w:t>מספר הקולות</w:t>
      </w:r>
      <w:r w:rsidR="007C4003" w:rsidRPr="0094578C">
        <w:rPr>
          <w:sz w:val="22"/>
          <w:szCs w:val="22"/>
          <w:rtl/>
        </w:rPr>
        <w:tab/>
      </w:r>
      <w:r>
        <w:rPr>
          <w:rFonts w:hint="cs"/>
          <w:sz w:val="22"/>
          <w:szCs w:val="22"/>
          <w:rtl/>
        </w:rPr>
        <w:t>המספר המירבי</w:t>
      </w:r>
    </w:p>
    <w:p w14:paraId="636B4520" w14:textId="77777777" w:rsidR="007C4003" w:rsidRPr="0094578C" w:rsidRDefault="00946189" w:rsidP="00946189">
      <w:pPr>
        <w:pStyle w:val="P55"/>
        <w:tabs>
          <w:tab w:val="clear" w:pos="2835"/>
          <w:tab w:val="clear" w:pos="6259"/>
          <w:tab w:val="center" w:pos="567"/>
          <w:tab w:val="center" w:pos="2098"/>
          <w:tab w:val="center" w:pos="3856"/>
          <w:tab w:val="center" w:pos="5103"/>
          <w:tab w:val="center" w:pos="6804"/>
        </w:tabs>
        <w:spacing w:before="0"/>
        <w:ind w:left="0" w:right="1134"/>
        <w:rPr>
          <w:sz w:val="22"/>
          <w:szCs w:val="22"/>
          <w:rtl/>
        </w:rPr>
      </w:pPr>
      <w:r>
        <w:rPr>
          <w:rFonts w:hint="cs"/>
          <w:sz w:val="22"/>
          <w:szCs w:val="22"/>
          <w:rtl/>
        </w:rPr>
        <w:tab/>
      </w:r>
      <w:r w:rsidR="007C4003" w:rsidRPr="0094578C">
        <w:rPr>
          <w:sz w:val="22"/>
          <w:szCs w:val="22"/>
          <w:rtl/>
        </w:rPr>
        <w:t>ש</w:t>
      </w:r>
      <w:r w:rsidR="007C4003" w:rsidRPr="0094578C">
        <w:rPr>
          <w:rFonts w:hint="cs"/>
          <w:sz w:val="22"/>
          <w:szCs w:val="22"/>
          <w:rtl/>
        </w:rPr>
        <w:t>ם רשות</w:t>
      </w:r>
      <w:r w:rsidR="007C4003" w:rsidRPr="0094578C">
        <w:rPr>
          <w:sz w:val="22"/>
          <w:szCs w:val="22"/>
          <w:rtl/>
        </w:rPr>
        <w:tab/>
      </w:r>
      <w:r w:rsidR="007C4003" w:rsidRPr="0094578C">
        <w:rPr>
          <w:rFonts w:hint="cs"/>
          <w:sz w:val="22"/>
          <w:szCs w:val="22"/>
          <w:rtl/>
        </w:rPr>
        <w:t>תחום רשות</w:t>
      </w:r>
      <w:r w:rsidR="007C4003" w:rsidRPr="0094578C">
        <w:rPr>
          <w:sz w:val="22"/>
          <w:szCs w:val="22"/>
          <w:rtl/>
        </w:rPr>
        <w:tab/>
      </w:r>
      <w:r>
        <w:rPr>
          <w:rFonts w:hint="cs"/>
          <w:sz w:val="22"/>
          <w:szCs w:val="22"/>
          <w:rtl/>
        </w:rPr>
        <w:t>החברות</w:t>
      </w:r>
      <w:r w:rsidR="007C4003" w:rsidRPr="0094578C">
        <w:rPr>
          <w:sz w:val="22"/>
          <w:szCs w:val="22"/>
          <w:rtl/>
        </w:rPr>
        <w:tab/>
      </w:r>
      <w:r w:rsidR="007C4003" w:rsidRPr="0094578C">
        <w:rPr>
          <w:rFonts w:hint="cs"/>
          <w:sz w:val="22"/>
          <w:szCs w:val="22"/>
          <w:rtl/>
        </w:rPr>
        <w:t>של נציג רשות</w:t>
      </w:r>
      <w:r w:rsidR="007C4003" w:rsidRPr="0094578C">
        <w:rPr>
          <w:sz w:val="22"/>
          <w:szCs w:val="22"/>
          <w:rtl/>
        </w:rPr>
        <w:tab/>
      </w:r>
      <w:r w:rsidR="007C4003" w:rsidRPr="0094578C">
        <w:rPr>
          <w:rFonts w:hint="cs"/>
          <w:sz w:val="22"/>
          <w:szCs w:val="22"/>
          <w:rtl/>
        </w:rPr>
        <w:t>של חברי</w:t>
      </w:r>
    </w:p>
    <w:p w14:paraId="2547BF88" w14:textId="77777777" w:rsidR="007C4003" w:rsidRPr="00946189" w:rsidRDefault="00946189" w:rsidP="00946189">
      <w:pPr>
        <w:pStyle w:val="P55"/>
        <w:pBdr>
          <w:bottom w:val="single" w:sz="4" w:space="1" w:color="auto"/>
        </w:pBdr>
        <w:tabs>
          <w:tab w:val="clear" w:pos="2835"/>
          <w:tab w:val="clear" w:pos="6259"/>
          <w:tab w:val="center" w:pos="567"/>
          <w:tab w:val="center" w:pos="2098"/>
          <w:tab w:val="center" w:pos="3856"/>
          <w:tab w:val="center" w:pos="5103"/>
          <w:tab w:val="center" w:pos="6804"/>
        </w:tabs>
        <w:spacing w:before="0"/>
        <w:ind w:left="0" w:right="1134"/>
        <w:rPr>
          <w:rFonts w:hint="cs"/>
          <w:sz w:val="22"/>
          <w:szCs w:val="22"/>
          <w:rtl/>
        </w:rPr>
      </w:pPr>
      <w:r w:rsidRPr="00946189">
        <w:rPr>
          <w:rFonts w:hint="cs"/>
          <w:sz w:val="22"/>
          <w:szCs w:val="22"/>
          <w:rtl/>
        </w:rPr>
        <w:tab/>
      </w:r>
      <w:r w:rsidR="007C4003" w:rsidRPr="00946189">
        <w:rPr>
          <w:rFonts w:hint="cs"/>
          <w:sz w:val="22"/>
          <w:szCs w:val="22"/>
          <w:rtl/>
        </w:rPr>
        <w:t>הניקוז</w:t>
      </w:r>
      <w:r w:rsidR="007C4003" w:rsidRPr="00946189">
        <w:rPr>
          <w:sz w:val="22"/>
          <w:szCs w:val="22"/>
          <w:rtl/>
        </w:rPr>
        <w:tab/>
      </w:r>
      <w:r w:rsidR="007C4003" w:rsidRPr="00946189">
        <w:rPr>
          <w:rFonts w:hint="cs"/>
          <w:sz w:val="22"/>
          <w:szCs w:val="22"/>
          <w:rtl/>
        </w:rPr>
        <w:t>הניקוז</w:t>
      </w:r>
      <w:r w:rsidR="007C4003" w:rsidRPr="00946189">
        <w:rPr>
          <w:sz w:val="22"/>
          <w:szCs w:val="22"/>
          <w:rtl/>
        </w:rPr>
        <w:tab/>
      </w:r>
      <w:r w:rsidR="007C4003" w:rsidRPr="00946189">
        <w:rPr>
          <w:rFonts w:hint="cs"/>
          <w:sz w:val="22"/>
          <w:szCs w:val="22"/>
          <w:rtl/>
        </w:rPr>
        <w:t>ברשות הניקוז</w:t>
      </w:r>
      <w:r w:rsidR="007C4003" w:rsidRPr="00946189">
        <w:rPr>
          <w:sz w:val="22"/>
          <w:szCs w:val="22"/>
          <w:rtl/>
        </w:rPr>
        <w:tab/>
      </w:r>
      <w:r w:rsidR="007C4003" w:rsidRPr="00946189">
        <w:rPr>
          <w:rFonts w:hint="cs"/>
          <w:sz w:val="22"/>
          <w:szCs w:val="22"/>
          <w:rtl/>
        </w:rPr>
        <w:t>מקומית חברה</w:t>
      </w:r>
      <w:r w:rsidR="007C4003" w:rsidRPr="00946189">
        <w:rPr>
          <w:sz w:val="22"/>
          <w:szCs w:val="22"/>
          <w:rtl/>
        </w:rPr>
        <w:tab/>
      </w:r>
      <w:r w:rsidR="007C4003" w:rsidRPr="00946189">
        <w:rPr>
          <w:rFonts w:hint="cs"/>
          <w:sz w:val="22"/>
          <w:szCs w:val="22"/>
          <w:rtl/>
        </w:rPr>
        <w:t>ההנהלה</w:t>
      </w:r>
    </w:p>
    <w:p w14:paraId="4C8B9541" w14:textId="77777777" w:rsidR="007C4003" w:rsidRPr="00946189" w:rsidRDefault="007C4003" w:rsidP="00877096">
      <w:pPr>
        <w:pStyle w:val="P05"/>
        <w:tabs>
          <w:tab w:val="clear" w:pos="624"/>
          <w:tab w:val="clear" w:pos="1021"/>
          <w:tab w:val="clear" w:pos="1474"/>
          <w:tab w:val="clear" w:pos="1928"/>
          <w:tab w:val="clear" w:pos="2381"/>
          <w:tab w:val="clear" w:pos="2835"/>
          <w:tab w:val="clear" w:pos="6259"/>
          <w:tab w:val="left" w:pos="1134"/>
          <w:tab w:val="left" w:pos="3119"/>
          <w:tab w:val="left" w:pos="5103"/>
          <w:tab w:val="left" w:pos="5670"/>
        </w:tabs>
        <w:spacing w:before="72"/>
        <w:ind w:left="0" w:right="1134" w:firstLine="0"/>
        <w:rPr>
          <w:rtl/>
        </w:rPr>
      </w:pPr>
      <w:r w:rsidRPr="00946189">
        <w:rPr>
          <w:rtl/>
        </w:rPr>
        <w:t>כ</w:t>
      </w:r>
      <w:r w:rsidRPr="00946189">
        <w:rPr>
          <w:rFonts w:hint="cs"/>
          <w:rtl/>
        </w:rPr>
        <w:t>נרת</w:t>
      </w:r>
      <w:r w:rsidRPr="00946189">
        <w:rPr>
          <w:rtl/>
        </w:rPr>
        <w:tab/>
      </w:r>
      <w:r w:rsidRPr="00946189">
        <w:rPr>
          <w:rFonts w:hint="cs"/>
          <w:rtl/>
        </w:rPr>
        <w:t>אזור ניקוז כנרת</w:t>
      </w:r>
      <w:r w:rsidRPr="00946189">
        <w:rPr>
          <w:rtl/>
        </w:rPr>
        <w:tab/>
      </w:r>
      <w:r w:rsidRPr="00946189">
        <w:rPr>
          <w:b/>
          <w:bCs/>
          <w:sz w:val="24"/>
          <w:szCs w:val="24"/>
          <w:rtl/>
        </w:rPr>
        <w:t>ע</w:t>
      </w:r>
      <w:r w:rsidRPr="00946189">
        <w:rPr>
          <w:rFonts w:hint="cs"/>
          <w:b/>
          <w:bCs/>
          <w:sz w:val="24"/>
          <w:szCs w:val="24"/>
          <w:rtl/>
        </w:rPr>
        <w:t>יריות</w:t>
      </w:r>
      <w:r w:rsidRPr="00946189">
        <w:rPr>
          <w:rtl/>
        </w:rPr>
        <w:t xml:space="preserve"> -</w:t>
      </w:r>
      <w:r w:rsidRPr="00946189">
        <w:rPr>
          <w:rtl/>
        </w:rPr>
        <w:tab/>
      </w:r>
      <w:r w:rsidRPr="00946189">
        <w:rPr>
          <w:rtl/>
        </w:rPr>
        <w:tab/>
      </w:r>
      <w:r w:rsidRPr="00946189">
        <w:rPr>
          <w:rFonts w:hint="cs"/>
          <w:rtl/>
        </w:rPr>
        <w:t xml:space="preserve">9 </w:t>
      </w:r>
      <w:r w:rsidR="00946189" w:rsidRPr="00946189">
        <w:rPr>
          <w:rFonts w:hint="cs"/>
          <w:rtl/>
        </w:rPr>
        <w:t>-</w:t>
      </w:r>
      <w:r w:rsidRPr="00946189">
        <w:rPr>
          <w:rFonts w:hint="cs"/>
          <w:rtl/>
        </w:rPr>
        <w:t xml:space="preserve"> בהם יהיו</w:t>
      </w:r>
      <w:r w:rsidR="00946189" w:rsidRPr="00946189">
        <w:rPr>
          <w:rFonts w:hint="cs"/>
          <w:rtl/>
        </w:rPr>
        <w:t xml:space="preserve"> נציג עיריות</w:t>
      </w:r>
    </w:p>
    <w:p w14:paraId="21E9B814"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טבריה</w:t>
      </w:r>
      <w:r w:rsidRPr="00946189">
        <w:rPr>
          <w:rtl/>
        </w:rPr>
        <w:tab/>
      </w:r>
      <w:r w:rsidRPr="00946189">
        <w:rPr>
          <w:rFonts w:hint="cs"/>
          <w:rtl/>
        </w:rPr>
        <w:t>1</w:t>
      </w:r>
      <w:r w:rsidRPr="00946189">
        <w:rPr>
          <w:rtl/>
        </w:rPr>
        <w:tab/>
      </w:r>
      <w:r w:rsidR="00946189" w:rsidRPr="00946189">
        <w:rPr>
          <w:rFonts w:hint="cs"/>
          <w:rtl/>
        </w:rPr>
        <w:t>אחד, שני נציגי מועצות</w:t>
      </w:r>
    </w:p>
    <w:p w14:paraId="1E47AC76"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צפת</w:t>
      </w:r>
      <w:r w:rsidRPr="00946189">
        <w:rPr>
          <w:rtl/>
        </w:rPr>
        <w:tab/>
      </w:r>
      <w:r w:rsidRPr="00946189">
        <w:rPr>
          <w:rFonts w:hint="cs"/>
          <w:rtl/>
        </w:rPr>
        <w:t>1</w:t>
      </w:r>
      <w:r w:rsidRPr="00946189">
        <w:rPr>
          <w:rtl/>
        </w:rPr>
        <w:tab/>
      </w:r>
      <w:r w:rsidR="00946189" w:rsidRPr="00946189">
        <w:rPr>
          <w:rStyle w:val="default"/>
          <w:rFonts w:cs="FrankRuehl"/>
          <w:rtl/>
        </w:rPr>
        <w:t>מ</w:t>
      </w:r>
      <w:r w:rsidR="00946189" w:rsidRPr="00946189">
        <w:rPr>
          <w:rStyle w:val="default"/>
          <w:rFonts w:cs="FrankRuehl" w:hint="cs"/>
          <w:rtl/>
        </w:rPr>
        <w:t>קומיות,</w:t>
      </w:r>
      <w:r w:rsidR="00946189" w:rsidRPr="00946189">
        <w:rPr>
          <w:rFonts w:hint="cs"/>
          <w:rtl/>
        </w:rPr>
        <w:t xml:space="preserve"> וחמישה</w:t>
      </w:r>
    </w:p>
    <w:p w14:paraId="3EAFF280"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קרית שמונה</w:t>
      </w:r>
      <w:r w:rsidRPr="00946189">
        <w:rPr>
          <w:rtl/>
        </w:rPr>
        <w:tab/>
      </w:r>
      <w:r w:rsidRPr="00946189">
        <w:rPr>
          <w:rFonts w:hint="cs"/>
          <w:rtl/>
        </w:rPr>
        <w:t>1</w:t>
      </w:r>
      <w:r w:rsidRPr="00946189">
        <w:rPr>
          <w:rtl/>
        </w:rPr>
        <w:tab/>
      </w:r>
      <w:r w:rsidR="00946189" w:rsidRPr="00946189">
        <w:rPr>
          <w:rFonts w:hint="cs"/>
          <w:rtl/>
        </w:rPr>
        <w:t>נציגי מועצות אזוריות</w:t>
      </w:r>
    </w:p>
    <w:p w14:paraId="7EF6E4D9"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Style w:val="default"/>
          <w:rFonts w:cs="FrankRuehl" w:hint="cs"/>
          <w:rtl/>
        </w:rPr>
      </w:pPr>
      <w:r w:rsidRPr="00946189">
        <w:rPr>
          <w:rtl/>
        </w:rPr>
        <w:tab/>
      </w:r>
      <w:r w:rsidRPr="00946189">
        <w:rPr>
          <w:rtl/>
        </w:rPr>
        <w:tab/>
      </w:r>
      <w:r w:rsidRPr="00946189">
        <w:rPr>
          <w:b/>
          <w:bCs/>
          <w:sz w:val="24"/>
          <w:szCs w:val="24"/>
          <w:rtl/>
        </w:rPr>
        <w:t>מ</w:t>
      </w:r>
      <w:r w:rsidRPr="00946189">
        <w:rPr>
          <w:rFonts w:hint="cs"/>
          <w:b/>
          <w:bCs/>
          <w:sz w:val="24"/>
          <w:szCs w:val="24"/>
          <w:rtl/>
        </w:rPr>
        <w:t>ועצות מקומיות</w:t>
      </w:r>
      <w:r w:rsidR="00946189" w:rsidRPr="00946189">
        <w:rPr>
          <w:rtl/>
        </w:rPr>
        <w:t xml:space="preserve"> -</w:t>
      </w:r>
    </w:p>
    <w:p w14:paraId="60B65C8E"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946189">
        <w:rPr>
          <w:rFonts w:hint="cs"/>
          <w:rtl/>
        </w:rPr>
        <w:t>אל עג'ר</w:t>
      </w:r>
      <w:r w:rsidRPr="00946189">
        <w:rPr>
          <w:rtl/>
        </w:rPr>
        <w:tab/>
      </w:r>
      <w:r w:rsidRPr="00946189">
        <w:rPr>
          <w:rFonts w:hint="cs"/>
          <w:rtl/>
        </w:rPr>
        <w:t>1</w:t>
      </w:r>
    </w:p>
    <w:p w14:paraId="4F099A03"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946189">
        <w:rPr>
          <w:rFonts w:hint="cs"/>
          <w:rtl/>
        </w:rPr>
        <w:t>בוקעתא</w:t>
      </w:r>
      <w:r w:rsidRPr="00946189">
        <w:rPr>
          <w:rtl/>
        </w:rPr>
        <w:tab/>
      </w:r>
      <w:r w:rsidRPr="00946189">
        <w:rPr>
          <w:rFonts w:hint="cs"/>
          <w:rtl/>
        </w:rPr>
        <w:t>1</w:t>
      </w:r>
    </w:p>
    <w:p w14:paraId="3E664A8B"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גוש חלב</w:t>
      </w:r>
      <w:r w:rsidRPr="00946189">
        <w:rPr>
          <w:rtl/>
        </w:rPr>
        <w:tab/>
      </w:r>
      <w:r w:rsidRPr="00946189">
        <w:rPr>
          <w:rFonts w:hint="cs"/>
          <w:rtl/>
        </w:rPr>
        <w:t>1</w:t>
      </w:r>
    </w:p>
    <w:p w14:paraId="75468E16"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חצור הגלילית</w:t>
      </w:r>
      <w:r w:rsidR="00946189">
        <w:rPr>
          <w:rFonts w:hint="cs"/>
          <w:rtl/>
        </w:rPr>
        <w:tab/>
      </w:r>
      <w:r w:rsidRPr="00946189">
        <w:rPr>
          <w:rtl/>
        </w:rPr>
        <w:t>1</w:t>
      </w:r>
    </w:p>
    <w:p w14:paraId="2EC5C8CC"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טובא-זנגריה</w:t>
      </w:r>
      <w:r w:rsidRPr="00946189">
        <w:rPr>
          <w:rtl/>
        </w:rPr>
        <w:tab/>
      </w:r>
      <w:r w:rsidRPr="00946189">
        <w:rPr>
          <w:rFonts w:hint="cs"/>
          <w:rtl/>
        </w:rPr>
        <w:t>1</w:t>
      </w:r>
    </w:p>
    <w:p w14:paraId="74B4F5AD"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יבנאל</w:t>
      </w:r>
      <w:r w:rsidRPr="00946189">
        <w:rPr>
          <w:rtl/>
        </w:rPr>
        <w:tab/>
      </w:r>
      <w:r w:rsidRPr="00946189">
        <w:rPr>
          <w:rFonts w:hint="cs"/>
          <w:rtl/>
        </w:rPr>
        <w:t>1</w:t>
      </w:r>
    </w:p>
    <w:p w14:paraId="5D41D732"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יסוד-המעלה</w:t>
      </w:r>
      <w:r w:rsidRPr="00946189">
        <w:rPr>
          <w:rtl/>
        </w:rPr>
        <w:tab/>
      </w:r>
      <w:r w:rsidRPr="00946189">
        <w:rPr>
          <w:rFonts w:hint="cs"/>
          <w:rtl/>
        </w:rPr>
        <w:t>1</w:t>
      </w:r>
    </w:p>
    <w:p w14:paraId="41E981FD"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כנרת</w:t>
      </w:r>
      <w:r w:rsidRPr="00946189">
        <w:rPr>
          <w:rtl/>
        </w:rPr>
        <w:tab/>
      </w:r>
      <w:r w:rsidRPr="00946189">
        <w:rPr>
          <w:rFonts w:hint="cs"/>
          <w:rtl/>
        </w:rPr>
        <w:t>1</w:t>
      </w:r>
    </w:p>
    <w:p w14:paraId="362CA52C"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מג'דל שמס</w:t>
      </w:r>
      <w:r w:rsidRPr="00946189">
        <w:rPr>
          <w:rtl/>
        </w:rPr>
        <w:tab/>
      </w:r>
      <w:r w:rsidRPr="00946189">
        <w:rPr>
          <w:rFonts w:hint="cs"/>
          <w:rtl/>
        </w:rPr>
        <w:t>1</w:t>
      </w:r>
    </w:p>
    <w:p w14:paraId="69C94FCA"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מגאר</w:t>
      </w:r>
      <w:r w:rsidRPr="00946189">
        <w:rPr>
          <w:rtl/>
        </w:rPr>
        <w:tab/>
      </w:r>
      <w:r w:rsidRPr="00946189">
        <w:rPr>
          <w:rFonts w:hint="cs"/>
          <w:rtl/>
        </w:rPr>
        <w:t>1</w:t>
      </w:r>
    </w:p>
    <w:p w14:paraId="6B06EB2C"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מגדל</w:t>
      </w:r>
      <w:r w:rsidRPr="00946189">
        <w:rPr>
          <w:rtl/>
        </w:rPr>
        <w:tab/>
      </w:r>
      <w:r w:rsidRPr="00946189">
        <w:rPr>
          <w:rFonts w:hint="cs"/>
          <w:rtl/>
        </w:rPr>
        <w:t>1</w:t>
      </w:r>
    </w:p>
    <w:p w14:paraId="0378DB51"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מטולה</w:t>
      </w:r>
      <w:r w:rsidRPr="00946189">
        <w:rPr>
          <w:rtl/>
        </w:rPr>
        <w:tab/>
      </w:r>
      <w:r w:rsidRPr="00946189">
        <w:rPr>
          <w:rFonts w:hint="cs"/>
          <w:rtl/>
        </w:rPr>
        <w:t>1</w:t>
      </w:r>
    </w:p>
    <w:p w14:paraId="4E826E4B"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מנחמיה</w:t>
      </w:r>
      <w:r w:rsidRPr="00946189">
        <w:rPr>
          <w:rtl/>
        </w:rPr>
        <w:tab/>
      </w:r>
      <w:r w:rsidRPr="00946189">
        <w:rPr>
          <w:rFonts w:hint="cs"/>
          <w:rtl/>
        </w:rPr>
        <w:t>1</w:t>
      </w:r>
    </w:p>
    <w:p w14:paraId="7CCE121A"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מסעדה</w:t>
      </w:r>
      <w:r w:rsidRPr="00946189">
        <w:rPr>
          <w:rtl/>
        </w:rPr>
        <w:tab/>
      </w:r>
      <w:r w:rsidRPr="00946189">
        <w:rPr>
          <w:rFonts w:hint="cs"/>
          <w:rtl/>
        </w:rPr>
        <w:t>1</w:t>
      </w:r>
    </w:p>
    <w:p w14:paraId="08996E01"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t>ע</w:t>
      </w:r>
      <w:r w:rsidRPr="00946189">
        <w:rPr>
          <w:rFonts w:hint="cs"/>
          <w:rtl/>
        </w:rPr>
        <w:t>ילבון</w:t>
      </w:r>
      <w:r w:rsidRPr="00946189">
        <w:rPr>
          <w:rtl/>
        </w:rPr>
        <w:tab/>
      </w:r>
      <w:r w:rsidRPr="00946189">
        <w:rPr>
          <w:rFonts w:hint="cs"/>
          <w:rtl/>
        </w:rPr>
        <w:t>1</w:t>
      </w:r>
    </w:p>
    <w:p w14:paraId="011DC7E7"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עין קיניה</w:t>
      </w:r>
      <w:r w:rsidRPr="00946189">
        <w:rPr>
          <w:rtl/>
        </w:rPr>
        <w:tab/>
      </w:r>
      <w:r w:rsidRPr="00946189">
        <w:rPr>
          <w:rFonts w:hint="cs"/>
          <w:rtl/>
        </w:rPr>
        <w:t>1</w:t>
      </w:r>
    </w:p>
    <w:p w14:paraId="6E8A8A7C"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קצרין</w:t>
      </w:r>
      <w:r w:rsidRPr="00946189">
        <w:rPr>
          <w:rtl/>
        </w:rPr>
        <w:tab/>
      </w:r>
      <w:r w:rsidRPr="00946189">
        <w:rPr>
          <w:rFonts w:hint="cs"/>
          <w:rtl/>
        </w:rPr>
        <w:t>1</w:t>
      </w:r>
    </w:p>
    <w:p w14:paraId="53EF9F46"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ראמה</w:t>
      </w:r>
      <w:r w:rsidRPr="00946189">
        <w:rPr>
          <w:rtl/>
        </w:rPr>
        <w:tab/>
      </w:r>
      <w:r w:rsidRPr="00946189">
        <w:rPr>
          <w:rFonts w:hint="cs"/>
          <w:rtl/>
        </w:rPr>
        <w:t>1</w:t>
      </w:r>
    </w:p>
    <w:p w14:paraId="2ABE18EC"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ראש פינה</w:t>
      </w:r>
      <w:r w:rsidRPr="00946189">
        <w:rPr>
          <w:rtl/>
        </w:rPr>
        <w:tab/>
      </w:r>
      <w:r w:rsidRPr="00946189">
        <w:rPr>
          <w:rFonts w:hint="cs"/>
          <w:rtl/>
        </w:rPr>
        <w:t>1</w:t>
      </w:r>
    </w:p>
    <w:p w14:paraId="59CEDD11"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Style w:val="default"/>
          <w:rFonts w:cs="FrankRuehl"/>
          <w:b/>
          <w:bCs/>
          <w:rtl/>
        </w:rPr>
      </w:pPr>
      <w:r w:rsidRPr="00946189">
        <w:rPr>
          <w:rtl/>
        </w:rPr>
        <w:tab/>
      </w:r>
      <w:r w:rsidRPr="00946189">
        <w:rPr>
          <w:rtl/>
        </w:rPr>
        <w:tab/>
      </w:r>
      <w:r w:rsidRPr="00946189">
        <w:rPr>
          <w:b/>
          <w:bCs/>
          <w:sz w:val="24"/>
          <w:szCs w:val="24"/>
          <w:rtl/>
        </w:rPr>
        <w:t>מ</w:t>
      </w:r>
      <w:r w:rsidRPr="00946189">
        <w:rPr>
          <w:rFonts w:hint="cs"/>
          <w:b/>
          <w:bCs/>
          <w:sz w:val="24"/>
          <w:szCs w:val="24"/>
          <w:rtl/>
        </w:rPr>
        <w:t>ועצות אזוריות</w:t>
      </w:r>
      <w:r w:rsidRPr="00946189">
        <w:rPr>
          <w:rFonts w:hint="cs"/>
          <w:b/>
          <w:bCs/>
          <w:rtl/>
        </w:rPr>
        <w:t xml:space="preserve"> -</w:t>
      </w:r>
    </w:p>
    <w:p w14:paraId="7003AC04"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Style w:val="default"/>
          <w:rFonts w:cs="FrankRuehl"/>
          <w:rtl/>
        </w:rPr>
      </w:pPr>
      <w:r w:rsidRPr="00946189">
        <w:rPr>
          <w:rStyle w:val="default"/>
          <w:rFonts w:cs="FrankRuehl"/>
          <w:rtl/>
        </w:rPr>
        <w:tab/>
      </w:r>
      <w:r w:rsidRPr="00946189">
        <w:rPr>
          <w:rStyle w:val="default"/>
          <w:rFonts w:cs="FrankRuehl"/>
          <w:rtl/>
        </w:rPr>
        <w:tab/>
      </w:r>
      <w:r w:rsidRPr="00946189">
        <w:rPr>
          <w:rStyle w:val="default"/>
          <w:rFonts w:cs="FrankRuehl" w:hint="cs"/>
          <w:rtl/>
        </w:rPr>
        <w:t>גולן</w:t>
      </w:r>
      <w:r w:rsidRPr="00946189">
        <w:rPr>
          <w:rtl/>
        </w:rPr>
        <w:tab/>
      </w:r>
      <w:r w:rsidRPr="00946189">
        <w:rPr>
          <w:rStyle w:val="default"/>
          <w:rFonts w:cs="FrankRuehl"/>
          <w:rtl/>
        </w:rPr>
        <w:t>3</w:t>
      </w:r>
    </w:p>
    <w:p w14:paraId="57EB034C"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Style w:val="default"/>
          <w:rFonts w:cs="FrankRuehl"/>
          <w:rtl/>
        </w:rPr>
      </w:pPr>
      <w:r w:rsidRPr="00946189">
        <w:rPr>
          <w:rStyle w:val="default"/>
          <w:rFonts w:cs="FrankRuehl"/>
          <w:rtl/>
        </w:rPr>
        <w:tab/>
      </w:r>
      <w:r w:rsidRPr="00946189">
        <w:rPr>
          <w:rStyle w:val="default"/>
          <w:rFonts w:cs="FrankRuehl"/>
          <w:rtl/>
        </w:rPr>
        <w:tab/>
      </w:r>
      <w:r w:rsidRPr="00946189">
        <w:rPr>
          <w:rStyle w:val="default"/>
          <w:rFonts w:cs="FrankRuehl" w:hint="cs"/>
          <w:rtl/>
        </w:rPr>
        <w:t>הגליל העליון</w:t>
      </w:r>
      <w:r w:rsidRPr="00946189">
        <w:rPr>
          <w:rtl/>
        </w:rPr>
        <w:tab/>
      </w:r>
      <w:r w:rsidRPr="00946189">
        <w:rPr>
          <w:rStyle w:val="default"/>
          <w:rFonts w:cs="FrankRuehl"/>
          <w:rtl/>
        </w:rPr>
        <w:t>3</w:t>
      </w:r>
    </w:p>
    <w:p w14:paraId="6DEA5F89" w14:textId="77777777" w:rsidR="007C4003" w:rsidRPr="00946189" w:rsidRDefault="00946189" w:rsidP="00877096">
      <w:pPr>
        <w:pStyle w:val="P55"/>
        <w:tabs>
          <w:tab w:val="clear" w:pos="2835"/>
          <w:tab w:val="clear" w:pos="6259"/>
          <w:tab w:val="left" w:pos="1134"/>
          <w:tab w:val="left" w:pos="3119"/>
          <w:tab w:val="left" w:pos="5103"/>
          <w:tab w:val="left" w:pos="5670"/>
        </w:tabs>
        <w:spacing w:before="72"/>
        <w:ind w:left="0" w:right="1134"/>
        <w:rPr>
          <w:rtl/>
        </w:rPr>
      </w:pPr>
      <w:r w:rsidRPr="00946189">
        <w:rPr>
          <w:rFonts w:hint="cs"/>
          <w:rtl/>
        </w:rPr>
        <w:tab/>
      </w:r>
      <w:r w:rsidR="007C4003" w:rsidRPr="00946189">
        <w:rPr>
          <w:rtl/>
        </w:rPr>
        <w:tab/>
        <w:t>ה</w:t>
      </w:r>
      <w:r w:rsidR="007C4003" w:rsidRPr="00946189">
        <w:rPr>
          <w:rFonts w:hint="cs"/>
          <w:rtl/>
        </w:rPr>
        <w:t>גליל התחתון</w:t>
      </w:r>
      <w:r w:rsidR="007C4003" w:rsidRPr="00946189">
        <w:rPr>
          <w:rtl/>
        </w:rPr>
        <w:tab/>
      </w:r>
      <w:r w:rsidR="007C4003" w:rsidRPr="00946189">
        <w:rPr>
          <w:rFonts w:hint="cs"/>
          <w:rtl/>
        </w:rPr>
        <w:t>2</w:t>
      </w:r>
    </w:p>
    <w:p w14:paraId="535FFE4F"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מבוא</w:t>
      </w:r>
      <w:r w:rsidRPr="00946189">
        <w:rPr>
          <w:rtl/>
        </w:rPr>
        <w:t>ו</w:t>
      </w:r>
      <w:r w:rsidRPr="00946189">
        <w:rPr>
          <w:rFonts w:hint="cs"/>
          <w:rtl/>
        </w:rPr>
        <w:t>ת החרמון</w:t>
      </w:r>
      <w:r w:rsidRPr="00946189">
        <w:rPr>
          <w:rtl/>
        </w:rPr>
        <w:tab/>
      </w:r>
      <w:r w:rsidRPr="00946189">
        <w:rPr>
          <w:rFonts w:hint="cs"/>
          <w:rtl/>
        </w:rPr>
        <w:t>2</w:t>
      </w:r>
    </w:p>
    <w:p w14:paraId="24ABFA23"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מרום הגליל</w:t>
      </w:r>
      <w:r w:rsidRPr="00946189">
        <w:rPr>
          <w:rtl/>
        </w:rPr>
        <w:tab/>
      </w:r>
      <w:r w:rsidRPr="00946189">
        <w:rPr>
          <w:rFonts w:hint="cs"/>
          <w:rtl/>
        </w:rPr>
        <w:t>2</w:t>
      </w:r>
    </w:p>
    <w:p w14:paraId="74A7D798"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עמק הירדן</w:t>
      </w:r>
      <w:r w:rsidRPr="00946189">
        <w:rPr>
          <w:rtl/>
        </w:rPr>
        <w:tab/>
      </w:r>
      <w:r w:rsidRPr="00946189">
        <w:rPr>
          <w:rFonts w:hint="cs"/>
          <w:rtl/>
        </w:rPr>
        <w:t>3</w:t>
      </w:r>
    </w:p>
    <w:p w14:paraId="6606DBFA"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946189">
        <w:rPr>
          <w:b/>
          <w:bCs/>
          <w:sz w:val="24"/>
          <w:szCs w:val="24"/>
          <w:rtl/>
        </w:rPr>
        <w:t>ב</w:t>
      </w:r>
      <w:r w:rsidRPr="00946189">
        <w:rPr>
          <w:rFonts w:hint="cs"/>
          <w:b/>
          <w:bCs/>
          <w:sz w:val="24"/>
          <w:szCs w:val="24"/>
          <w:rtl/>
        </w:rPr>
        <w:t>עלי קרקעות</w:t>
      </w:r>
      <w:r w:rsidRPr="00946189">
        <w:rPr>
          <w:rtl/>
        </w:rPr>
        <w:t xml:space="preserve"> </w:t>
      </w:r>
      <w:r w:rsidR="00946189">
        <w:rPr>
          <w:rFonts w:hint="cs"/>
          <w:rtl/>
        </w:rPr>
        <w:t>-</w:t>
      </w:r>
    </w:p>
    <w:p w14:paraId="3031E61B" w14:textId="77777777" w:rsidR="007C4003" w:rsidRPr="00877096" w:rsidRDefault="007C4003" w:rsidP="00877096">
      <w:pPr>
        <w:pStyle w:val="P55"/>
        <w:pBdr>
          <w:bottom w:val="single" w:sz="4" w:space="1" w:color="auto"/>
        </w:pBdr>
        <w:tabs>
          <w:tab w:val="clear" w:pos="2835"/>
          <w:tab w:val="clear" w:pos="6259"/>
          <w:tab w:val="left" w:pos="1134"/>
          <w:tab w:val="left" w:pos="3119"/>
          <w:tab w:val="left" w:pos="5103"/>
          <w:tab w:val="left" w:pos="5670"/>
        </w:tabs>
        <w:spacing w:before="72"/>
        <w:ind w:left="0" w:right="1134"/>
        <w:rPr>
          <w:rFonts w:hint="cs"/>
          <w:rtl/>
        </w:rPr>
      </w:pPr>
      <w:r w:rsidRPr="00877096">
        <w:rPr>
          <w:rtl/>
        </w:rPr>
        <w:tab/>
      </w:r>
      <w:r w:rsidRPr="00877096">
        <w:rPr>
          <w:rtl/>
        </w:rPr>
        <w:tab/>
      </w:r>
      <w:r w:rsidRPr="00877096">
        <w:rPr>
          <w:rFonts w:hint="cs"/>
          <w:rtl/>
        </w:rPr>
        <w:t>קרן קיימת לישראל</w:t>
      </w:r>
      <w:r w:rsidRPr="00877096">
        <w:rPr>
          <w:rtl/>
        </w:rPr>
        <w:tab/>
      </w:r>
      <w:r w:rsidRPr="00877096">
        <w:rPr>
          <w:rFonts w:hint="cs"/>
          <w:rtl/>
        </w:rPr>
        <w:t>1</w:t>
      </w:r>
    </w:p>
    <w:p w14:paraId="05555CF3"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י</w:t>
      </w:r>
      <w:r w:rsidRPr="00946189">
        <w:rPr>
          <w:rFonts w:hint="cs"/>
          <w:rtl/>
        </w:rPr>
        <w:t>רדן דרומי</w:t>
      </w:r>
      <w:r w:rsidRPr="00946189">
        <w:rPr>
          <w:rtl/>
        </w:rPr>
        <w:tab/>
      </w:r>
      <w:r w:rsidRPr="00946189">
        <w:rPr>
          <w:rFonts w:hint="cs"/>
          <w:rtl/>
        </w:rPr>
        <w:t>אזור ניקוז ירדן</w:t>
      </w:r>
      <w:r w:rsidR="00877096" w:rsidRPr="00877096">
        <w:rPr>
          <w:rFonts w:hint="cs"/>
          <w:rtl/>
        </w:rPr>
        <w:t xml:space="preserve"> </w:t>
      </w:r>
      <w:r w:rsidR="00877096" w:rsidRPr="00946189">
        <w:rPr>
          <w:rFonts w:hint="cs"/>
          <w:rtl/>
        </w:rPr>
        <w:t>דרומי</w:t>
      </w:r>
      <w:r w:rsidRPr="00946189">
        <w:rPr>
          <w:rtl/>
        </w:rPr>
        <w:tab/>
      </w:r>
      <w:r w:rsidRPr="00877096">
        <w:rPr>
          <w:b/>
          <w:bCs/>
          <w:sz w:val="24"/>
          <w:szCs w:val="24"/>
          <w:rtl/>
        </w:rPr>
        <w:t>ע</w:t>
      </w:r>
      <w:r w:rsidRPr="00877096">
        <w:rPr>
          <w:rFonts w:hint="cs"/>
          <w:b/>
          <w:bCs/>
          <w:sz w:val="24"/>
          <w:szCs w:val="24"/>
          <w:rtl/>
        </w:rPr>
        <w:t>יריות</w:t>
      </w:r>
      <w:r w:rsidRPr="00946189">
        <w:rPr>
          <w:rFonts w:hint="cs"/>
          <w:b/>
          <w:bCs/>
          <w:rtl/>
        </w:rPr>
        <w:t xml:space="preserve"> </w:t>
      </w:r>
      <w:r w:rsidRPr="00946189">
        <w:rPr>
          <w:rtl/>
        </w:rPr>
        <w:t>-</w:t>
      </w:r>
      <w:r w:rsidR="00877096">
        <w:rPr>
          <w:rFonts w:hint="cs"/>
          <w:rtl/>
        </w:rPr>
        <w:tab/>
      </w:r>
      <w:r w:rsidRPr="00946189">
        <w:rPr>
          <w:rtl/>
        </w:rPr>
        <w:tab/>
      </w:r>
      <w:r w:rsidRPr="00946189">
        <w:rPr>
          <w:rFonts w:hint="cs"/>
          <w:rtl/>
        </w:rPr>
        <w:t>5 -בהם יהיו</w:t>
      </w:r>
      <w:r w:rsidR="00877096" w:rsidRPr="00877096">
        <w:rPr>
          <w:rFonts w:hint="cs"/>
          <w:rtl/>
        </w:rPr>
        <w:t xml:space="preserve"> </w:t>
      </w:r>
      <w:r w:rsidR="00877096" w:rsidRPr="00946189">
        <w:rPr>
          <w:rFonts w:hint="cs"/>
          <w:rtl/>
        </w:rPr>
        <w:t>נציג עיריות</w:t>
      </w:r>
    </w:p>
    <w:p w14:paraId="36DB802A"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נצרת עילית</w:t>
      </w:r>
      <w:r w:rsidRPr="00946189">
        <w:rPr>
          <w:rtl/>
        </w:rPr>
        <w:tab/>
      </w:r>
      <w:r w:rsidRPr="00946189">
        <w:rPr>
          <w:rFonts w:hint="cs"/>
          <w:rtl/>
        </w:rPr>
        <w:t>1</w:t>
      </w:r>
      <w:r w:rsidRPr="00946189">
        <w:rPr>
          <w:rtl/>
        </w:rPr>
        <w:tab/>
      </w:r>
      <w:r w:rsidR="00877096" w:rsidRPr="00946189">
        <w:rPr>
          <w:rFonts w:hint="cs"/>
          <w:rtl/>
        </w:rPr>
        <w:t>אחד, נציג</w:t>
      </w:r>
      <w:r w:rsidR="00877096" w:rsidRPr="00877096">
        <w:rPr>
          <w:rFonts w:hint="cs"/>
          <w:rtl/>
        </w:rPr>
        <w:t xml:space="preserve"> </w:t>
      </w:r>
      <w:r w:rsidR="00877096" w:rsidRPr="00946189">
        <w:rPr>
          <w:rFonts w:hint="cs"/>
          <w:rtl/>
        </w:rPr>
        <w:t>מועצות</w:t>
      </w:r>
    </w:p>
    <w:p w14:paraId="1DD09357"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עפולה</w:t>
      </w:r>
      <w:r w:rsidRPr="00946189">
        <w:rPr>
          <w:rtl/>
        </w:rPr>
        <w:tab/>
      </w:r>
      <w:r w:rsidRPr="00946189">
        <w:rPr>
          <w:rFonts w:hint="cs"/>
          <w:rtl/>
        </w:rPr>
        <w:t>1</w:t>
      </w:r>
      <w:r w:rsidRPr="00946189">
        <w:rPr>
          <w:rtl/>
        </w:rPr>
        <w:tab/>
      </w:r>
      <w:r w:rsidR="00877096" w:rsidRPr="00946189">
        <w:rPr>
          <w:rFonts w:hint="cs"/>
          <w:rtl/>
        </w:rPr>
        <w:t>מקומיות</w:t>
      </w:r>
      <w:r w:rsidR="00877096" w:rsidRPr="00877096">
        <w:rPr>
          <w:rFonts w:hint="cs"/>
          <w:rtl/>
        </w:rPr>
        <w:t xml:space="preserve"> </w:t>
      </w:r>
      <w:r w:rsidR="00877096" w:rsidRPr="00946189">
        <w:rPr>
          <w:rFonts w:hint="cs"/>
          <w:rtl/>
        </w:rPr>
        <w:t>אחד, ושני</w:t>
      </w:r>
    </w:p>
    <w:p w14:paraId="65B14067"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877096">
        <w:rPr>
          <w:b/>
          <w:bCs/>
          <w:sz w:val="24"/>
          <w:szCs w:val="24"/>
          <w:rtl/>
        </w:rPr>
        <w:t>מ</w:t>
      </w:r>
      <w:r w:rsidRPr="00877096">
        <w:rPr>
          <w:rFonts w:hint="cs"/>
          <w:b/>
          <w:bCs/>
          <w:sz w:val="24"/>
          <w:szCs w:val="24"/>
          <w:rtl/>
        </w:rPr>
        <w:t>ועצות מקומיות</w:t>
      </w:r>
      <w:r w:rsidRPr="00946189">
        <w:rPr>
          <w:rtl/>
        </w:rPr>
        <w:t xml:space="preserve"> -</w:t>
      </w:r>
      <w:r w:rsidRPr="00946189">
        <w:rPr>
          <w:rtl/>
        </w:rPr>
        <w:tab/>
      </w:r>
      <w:r w:rsidR="00877096" w:rsidRPr="00946189">
        <w:rPr>
          <w:rFonts w:hint="cs"/>
          <w:rtl/>
        </w:rPr>
        <w:t>נציגי מועצות</w:t>
      </w:r>
      <w:r w:rsidR="00877096" w:rsidRPr="00877096">
        <w:rPr>
          <w:rFonts w:hint="cs"/>
          <w:rtl/>
        </w:rPr>
        <w:t xml:space="preserve"> </w:t>
      </w:r>
      <w:r w:rsidR="00877096" w:rsidRPr="00946189">
        <w:rPr>
          <w:rFonts w:hint="cs"/>
          <w:rtl/>
        </w:rPr>
        <w:t>אזוריות</w:t>
      </w:r>
    </w:p>
    <w:p w14:paraId="5C009A6A"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946189">
        <w:rPr>
          <w:rFonts w:hint="cs"/>
          <w:rtl/>
        </w:rPr>
        <w:t>איכסאל</w:t>
      </w:r>
      <w:r w:rsidRPr="00946189">
        <w:rPr>
          <w:rtl/>
        </w:rPr>
        <w:tab/>
      </w:r>
      <w:r w:rsidRPr="00946189">
        <w:rPr>
          <w:rFonts w:hint="cs"/>
          <w:rtl/>
        </w:rPr>
        <w:t>1</w:t>
      </w:r>
    </w:p>
    <w:p w14:paraId="1E30BD09"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946189">
        <w:rPr>
          <w:rFonts w:hint="cs"/>
          <w:rtl/>
        </w:rPr>
        <w:t>בית שאן</w:t>
      </w:r>
      <w:r w:rsidRPr="00946189">
        <w:rPr>
          <w:rtl/>
        </w:rPr>
        <w:tab/>
      </w:r>
      <w:r w:rsidRPr="00946189">
        <w:rPr>
          <w:rFonts w:hint="cs"/>
          <w:rtl/>
        </w:rPr>
        <w:t>1</w:t>
      </w:r>
    </w:p>
    <w:p w14:paraId="4ED0C4A8"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946189">
        <w:rPr>
          <w:rFonts w:hint="cs"/>
          <w:rtl/>
        </w:rPr>
        <w:t>ד</w:t>
      </w:r>
      <w:r w:rsidRPr="00946189">
        <w:rPr>
          <w:rtl/>
        </w:rPr>
        <w:t>ב</w:t>
      </w:r>
      <w:r w:rsidRPr="00946189">
        <w:rPr>
          <w:rFonts w:hint="cs"/>
          <w:rtl/>
        </w:rPr>
        <w:t>ורייה</w:t>
      </w:r>
      <w:r w:rsidRPr="00946189">
        <w:rPr>
          <w:rtl/>
        </w:rPr>
        <w:tab/>
      </w:r>
      <w:r w:rsidRPr="00946189">
        <w:rPr>
          <w:rFonts w:hint="cs"/>
          <w:rtl/>
        </w:rPr>
        <w:t>1</w:t>
      </w:r>
    </w:p>
    <w:p w14:paraId="3A153853"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946189">
        <w:rPr>
          <w:rFonts w:hint="cs"/>
          <w:rtl/>
        </w:rPr>
        <w:t>כפר קמה</w:t>
      </w:r>
      <w:r w:rsidRPr="00946189">
        <w:rPr>
          <w:rtl/>
        </w:rPr>
        <w:tab/>
      </w:r>
      <w:r w:rsidRPr="00946189">
        <w:rPr>
          <w:rFonts w:hint="cs"/>
          <w:rtl/>
        </w:rPr>
        <w:t>1</w:t>
      </w:r>
    </w:p>
    <w:p w14:paraId="5B1E9314"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כפר תבור</w:t>
      </w:r>
      <w:r w:rsidRPr="00946189">
        <w:rPr>
          <w:rtl/>
        </w:rPr>
        <w:tab/>
      </w:r>
      <w:r w:rsidRPr="00946189">
        <w:rPr>
          <w:rFonts w:hint="cs"/>
          <w:rtl/>
        </w:rPr>
        <w:t>1</w:t>
      </w:r>
    </w:p>
    <w:p w14:paraId="3EFD58AE"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עין מא'הל</w:t>
      </w:r>
      <w:r w:rsidRPr="00946189">
        <w:rPr>
          <w:rtl/>
        </w:rPr>
        <w:tab/>
      </w:r>
      <w:r w:rsidRPr="00946189">
        <w:rPr>
          <w:rFonts w:hint="cs"/>
          <w:rtl/>
        </w:rPr>
        <w:t>1</w:t>
      </w:r>
    </w:p>
    <w:p w14:paraId="183FF310"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שבלי</w:t>
      </w:r>
      <w:r w:rsidRPr="00946189">
        <w:rPr>
          <w:rtl/>
        </w:rPr>
        <w:tab/>
      </w:r>
      <w:r w:rsidRPr="00946189">
        <w:rPr>
          <w:rFonts w:hint="cs"/>
          <w:rtl/>
        </w:rPr>
        <w:t>1</w:t>
      </w:r>
    </w:p>
    <w:p w14:paraId="685C7D35"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sidRPr="00946189">
        <w:rPr>
          <w:rtl/>
        </w:rPr>
        <w:tab/>
      </w:r>
      <w:r w:rsidRPr="00946189">
        <w:rPr>
          <w:rtl/>
        </w:rPr>
        <w:tab/>
      </w:r>
      <w:r w:rsidRPr="00877096">
        <w:rPr>
          <w:b/>
          <w:bCs/>
          <w:sz w:val="24"/>
          <w:szCs w:val="24"/>
          <w:rtl/>
        </w:rPr>
        <w:t>מ</w:t>
      </w:r>
      <w:r w:rsidRPr="00877096">
        <w:rPr>
          <w:rFonts w:hint="cs"/>
          <w:b/>
          <w:bCs/>
          <w:sz w:val="24"/>
          <w:szCs w:val="24"/>
          <w:rtl/>
        </w:rPr>
        <w:t>ועצות אזוריות</w:t>
      </w:r>
      <w:r w:rsidRPr="00946189">
        <w:rPr>
          <w:rtl/>
        </w:rPr>
        <w:t xml:space="preserve"> -</w:t>
      </w:r>
    </w:p>
    <w:p w14:paraId="3F3C56A3"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בקעת בית שאן</w:t>
      </w:r>
      <w:r w:rsidRPr="00946189">
        <w:rPr>
          <w:rtl/>
        </w:rPr>
        <w:tab/>
      </w:r>
      <w:r w:rsidRPr="00946189">
        <w:rPr>
          <w:rFonts w:hint="cs"/>
          <w:rtl/>
        </w:rPr>
        <w:t>3</w:t>
      </w:r>
    </w:p>
    <w:p w14:paraId="08D472C6"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הגלבוע</w:t>
      </w:r>
      <w:r w:rsidRPr="00946189">
        <w:rPr>
          <w:rtl/>
        </w:rPr>
        <w:tab/>
      </w:r>
      <w:r w:rsidRPr="00946189">
        <w:rPr>
          <w:rFonts w:hint="cs"/>
          <w:rtl/>
        </w:rPr>
        <w:t>2</w:t>
      </w:r>
    </w:p>
    <w:p w14:paraId="5943DB50"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הגליל התחתון</w:t>
      </w:r>
      <w:r w:rsidRPr="00946189">
        <w:rPr>
          <w:rtl/>
        </w:rPr>
        <w:tab/>
      </w:r>
      <w:r w:rsidRPr="00946189">
        <w:rPr>
          <w:rFonts w:hint="cs"/>
          <w:rtl/>
        </w:rPr>
        <w:t>2</w:t>
      </w:r>
    </w:p>
    <w:p w14:paraId="1B416D8C" w14:textId="77777777" w:rsidR="007C4003" w:rsidRPr="00946189" w:rsidRDefault="007C4003" w:rsidP="00877096">
      <w:pPr>
        <w:pStyle w:val="P55"/>
        <w:tabs>
          <w:tab w:val="clear" w:pos="2835"/>
          <w:tab w:val="clear" w:pos="6259"/>
          <w:tab w:val="left" w:pos="1134"/>
          <w:tab w:val="left" w:pos="3119"/>
          <w:tab w:val="left" w:pos="5103"/>
          <w:tab w:val="left" w:pos="5670"/>
        </w:tabs>
        <w:spacing w:before="72"/>
        <w:ind w:left="0" w:right="1134"/>
        <w:rPr>
          <w:rtl/>
        </w:rPr>
      </w:pPr>
      <w:r w:rsidRPr="00946189">
        <w:rPr>
          <w:rtl/>
        </w:rPr>
        <w:tab/>
      </w:r>
      <w:r w:rsidRPr="00946189">
        <w:rPr>
          <w:rtl/>
        </w:rPr>
        <w:tab/>
      </w:r>
      <w:r w:rsidRPr="00946189">
        <w:rPr>
          <w:rFonts w:hint="cs"/>
          <w:rtl/>
        </w:rPr>
        <w:t>נוף הגליל</w:t>
      </w:r>
      <w:r w:rsidRPr="00946189">
        <w:rPr>
          <w:rtl/>
        </w:rPr>
        <w:tab/>
      </w:r>
      <w:r w:rsidRPr="00946189">
        <w:rPr>
          <w:rFonts w:hint="cs"/>
          <w:rtl/>
        </w:rPr>
        <w:t>1</w:t>
      </w:r>
    </w:p>
    <w:p w14:paraId="38145366" w14:textId="77777777" w:rsidR="007C4003" w:rsidRPr="00877096" w:rsidRDefault="007C4003" w:rsidP="00877096">
      <w:pPr>
        <w:pStyle w:val="P55"/>
        <w:pBdr>
          <w:bottom w:val="single" w:sz="4" w:space="1" w:color="auto"/>
        </w:pBdr>
        <w:tabs>
          <w:tab w:val="clear" w:pos="2835"/>
          <w:tab w:val="clear" w:pos="6259"/>
          <w:tab w:val="left" w:pos="1134"/>
          <w:tab w:val="left" w:pos="3119"/>
          <w:tab w:val="left" w:pos="5103"/>
          <w:tab w:val="left" w:pos="5670"/>
        </w:tabs>
        <w:spacing w:before="72"/>
        <w:ind w:left="0" w:right="1134"/>
        <w:rPr>
          <w:rFonts w:hint="cs"/>
          <w:rtl/>
        </w:rPr>
      </w:pPr>
      <w:r w:rsidRPr="00877096">
        <w:rPr>
          <w:rtl/>
        </w:rPr>
        <w:tab/>
      </w:r>
      <w:r w:rsidRPr="00877096">
        <w:rPr>
          <w:rtl/>
        </w:rPr>
        <w:tab/>
      </w:r>
      <w:r w:rsidRPr="00877096">
        <w:rPr>
          <w:rFonts w:hint="cs"/>
          <w:rtl/>
        </w:rPr>
        <w:t>עמק יזרעאל</w:t>
      </w:r>
      <w:r w:rsidRPr="00877096">
        <w:rPr>
          <w:rtl/>
        </w:rPr>
        <w:tab/>
      </w:r>
      <w:r w:rsidRPr="00877096">
        <w:rPr>
          <w:rFonts w:hint="cs"/>
          <w:rtl/>
        </w:rPr>
        <w:t>2</w:t>
      </w:r>
    </w:p>
    <w:p w14:paraId="7ED04B1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ק</w:t>
      </w:r>
      <w:r>
        <w:rPr>
          <w:rFonts w:hint="cs"/>
          <w:rtl/>
        </w:rPr>
        <w:t>ישון</w:t>
      </w:r>
      <w:r>
        <w:rPr>
          <w:rtl/>
        </w:rPr>
        <w:tab/>
      </w:r>
      <w:r>
        <w:rPr>
          <w:rFonts w:hint="cs"/>
          <w:rtl/>
        </w:rPr>
        <w:t>אזור ניקוז קישון</w:t>
      </w:r>
      <w:r>
        <w:rPr>
          <w:rtl/>
        </w:rPr>
        <w:tab/>
      </w:r>
      <w:r w:rsidRPr="00877096">
        <w:rPr>
          <w:b/>
          <w:bCs/>
          <w:sz w:val="24"/>
          <w:szCs w:val="24"/>
          <w:rtl/>
        </w:rPr>
        <w:t>ע</w:t>
      </w:r>
      <w:r w:rsidRPr="00877096">
        <w:rPr>
          <w:rFonts w:hint="cs"/>
          <w:b/>
          <w:bCs/>
          <w:sz w:val="24"/>
          <w:szCs w:val="24"/>
          <w:rtl/>
        </w:rPr>
        <w:t>יריות</w:t>
      </w:r>
      <w:r>
        <w:rPr>
          <w:rFonts w:hint="cs"/>
          <w:b/>
          <w:bCs/>
          <w:rtl/>
        </w:rPr>
        <w:t xml:space="preserve"> </w:t>
      </w:r>
      <w:r>
        <w:rPr>
          <w:rtl/>
        </w:rPr>
        <w:t>-</w:t>
      </w:r>
      <w:r>
        <w:rPr>
          <w:rtl/>
        </w:rPr>
        <w:tab/>
      </w:r>
      <w:r>
        <w:rPr>
          <w:rtl/>
        </w:rPr>
        <w:tab/>
      </w:r>
      <w:r>
        <w:rPr>
          <w:rFonts w:hint="cs"/>
          <w:rtl/>
        </w:rPr>
        <w:t xml:space="preserve">9 </w:t>
      </w:r>
      <w:r w:rsidR="00877096">
        <w:rPr>
          <w:rFonts w:hint="cs"/>
          <w:rtl/>
        </w:rPr>
        <w:t>-</w:t>
      </w:r>
      <w:r>
        <w:rPr>
          <w:rFonts w:hint="cs"/>
          <w:rtl/>
        </w:rPr>
        <w:t xml:space="preserve"> בהם יהיו</w:t>
      </w:r>
      <w:r w:rsidR="00877096" w:rsidRPr="00877096">
        <w:rPr>
          <w:rFonts w:hint="cs"/>
          <w:rtl/>
        </w:rPr>
        <w:t xml:space="preserve"> </w:t>
      </w:r>
      <w:r w:rsidR="00877096">
        <w:rPr>
          <w:rFonts w:hint="cs"/>
          <w:rtl/>
        </w:rPr>
        <w:t>שני נציגי</w:t>
      </w:r>
    </w:p>
    <w:p w14:paraId="17DDA5C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חיפה</w:t>
      </w:r>
      <w:r>
        <w:rPr>
          <w:rtl/>
        </w:rPr>
        <w:tab/>
      </w:r>
      <w:r>
        <w:rPr>
          <w:rFonts w:hint="cs"/>
          <w:rtl/>
        </w:rPr>
        <w:t>2</w:t>
      </w:r>
      <w:r>
        <w:rPr>
          <w:rtl/>
        </w:rPr>
        <w:tab/>
      </w:r>
      <w:r w:rsidR="00877096">
        <w:rPr>
          <w:rFonts w:hint="cs"/>
          <w:rtl/>
        </w:rPr>
        <w:t>עיריות, שני</w:t>
      </w:r>
      <w:r w:rsidR="00877096" w:rsidRPr="00877096">
        <w:rPr>
          <w:rFonts w:hint="cs"/>
          <w:rtl/>
        </w:rPr>
        <w:t xml:space="preserve"> </w:t>
      </w:r>
      <w:r w:rsidR="00877096">
        <w:rPr>
          <w:rFonts w:hint="cs"/>
          <w:rtl/>
        </w:rPr>
        <w:t>נציגי מועצות</w:t>
      </w:r>
    </w:p>
    <w:p w14:paraId="2D2E411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מגדל העמק</w:t>
      </w:r>
      <w:r>
        <w:rPr>
          <w:rtl/>
        </w:rPr>
        <w:tab/>
      </w:r>
      <w:r>
        <w:rPr>
          <w:rFonts w:hint="cs"/>
          <w:rtl/>
        </w:rPr>
        <w:t>1</w:t>
      </w:r>
      <w:r>
        <w:rPr>
          <w:rtl/>
        </w:rPr>
        <w:tab/>
      </w:r>
      <w:r w:rsidR="00877096">
        <w:rPr>
          <w:rFonts w:hint="cs"/>
          <w:rtl/>
        </w:rPr>
        <w:t>מקומיות,</w:t>
      </w:r>
      <w:r w:rsidR="00877096" w:rsidRPr="00877096">
        <w:rPr>
          <w:rFonts w:hint="cs"/>
          <w:rtl/>
        </w:rPr>
        <w:t xml:space="preserve"> </w:t>
      </w:r>
      <w:r w:rsidR="00877096">
        <w:rPr>
          <w:rFonts w:hint="cs"/>
          <w:rtl/>
        </w:rPr>
        <w:t>וארבעה נציגי</w:t>
      </w:r>
    </w:p>
    <w:p w14:paraId="6283580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נצרת</w:t>
      </w:r>
      <w:r>
        <w:rPr>
          <w:rtl/>
        </w:rPr>
        <w:tab/>
      </w:r>
      <w:r>
        <w:rPr>
          <w:rFonts w:hint="cs"/>
          <w:rtl/>
        </w:rPr>
        <w:t>1</w:t>
      </w:r>
      <w:r>
        <w:rPr>
          <w:rtl/>
        </w:rPr>
        <w:tab/>
      </w:r>
      <w:r w:rsidR="00877096">
        <w:rPr>
          <w:rFonts w:hint="cs"/>
          <w:rtl/>
        </w:rPr>
        <w:t>מועצות</w:t>
      </w:r>
      <w:r w:rsidR="00877096" w:rsidRPr="00877096">
        <w:rPr>
          <w:rFonts w:hint="cs"/>
          <w:rtl/>
        </w:rPr>
        <w:t xml:space="preserve"> </w:t>
      </w:r>
      <w:r w:rsidR="00877096">
        <w:rPr>
          <w:rFonts w:hint="cs"/>
          <w:rtl/>
        </w:rPr>
        <w:t>אזוריות</w:t>
      </w:r>
    </w:p>
    <w:p w14:paraId="63D60F5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נצרת עילית</w:t>
      </w:r>
      <w:r>
        <w:rPr>
          <w:rtl/>
        </w:rPr>
        <w:tab/>
      </w:r>
      <w:r>
        <w:rPr>
          <w:rFonts w:hint="cs"/>
          <w:rtl/>
        </w:rPr>
        <w:t>1</w:t>
      </w:r>
    </w:p>
    <w:p w14:paraId="261758EB"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נשר</w:t>
      </w:r>
      <w:r>
        <w:rPr>
          <w:rtl/>
        </w:rPr>
        <w:tab/>
      </w:r>
      <w:r>
        <w:rPr>
          <w:rFonts w:hint="cs"/>
          <w:rtl/>
        </w:rPr>
        <w:t>1</w:t>
      </w:r>
    </w:p>
    <w:p w14:paraId="68BB00D1"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עפולה</w:t>
      </w:r>
      <w:r>
        <w:rPr>
          <w:rtl/>
        </w:rPr>
        <w:tab/>
      </w:r>
      <w:r>
        <w:rPr>
          <w:rFonts w:hint="cs"/>
          <w:rtl/>
        </w:rPr>
        <w:t>2</w:t>
      </w:r>
    </w:p>
    <w:p w14:paraId="691B3CC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 אתא</w:t>
      </w:r>
      <w:r>
        <w:rPr>
          <w:rtl/>
        </w:rPr>
        <w:tab/>
      </w:r>
      <w:r>
        <w:rPr>
          <w:rFonts w:hint="cs"/>
          <w:rtl/>
        </w:rPr>
        <w:t>1</w:t>
      </w:r>
    </w:p>
    <w:p w14:paraId="54F7528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 ביאליק</w:t>
      </w:r>
      <w:r>
        <w:rPr>
          <w:rtl/>
        </w:rPr>
        <w:tab/>
      </w:r>
      <w:r>
        <w:rPr>
          <w:rFonts w:hint="cs"/>
          <w:rtl/>
        </w:rPr>
        <w:t>1</w:t>
      </w:r>
    </w:p>
    <w:p w14:paraId="2F2582F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 ים</w:t>
      </w:r>
      <w:r>
        <w:rPr>
          <w:rtl/>
        </w:rPr>
        <w:tab/>
      </w:r>
      <w:r>
        <w:rPr>
          <w:rFonts w:hint="cs"/>
          <w:rtl/>
        </w:rPr>
        <w:t>1</w:t>
      </w:r>
    </w:p>
    <w:p w14:paraId="4D1D547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 מוצקין</w:t>
      </w:r>
      <w:r>
        <w:rPr>
          <w:rtl/>
        </w:rPr>
        <w:tab/>
      </w:r>
      <w:r>
        <w:rPr>
          <w:rFonts w:hint="cs"/>
          <w:rtl/>
        </w:rPr>
        <w:t>1</w:t>
      </w:r>
    </w:p>
    <w:p w14:paraId="793DDE79"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שפרעם</w:t>
      </w:r>
      <w:r>
        <w:rPr>
          <w:rtl/>
        </w:rPr>
        <w:tab/>
      </w:r>
      <w:r>
        <w:rPr>
          <w:rFonts w:hint="cs"/>
          <w:rtl/>
        </w:rPr>
        <w:t>1</w:t>
      </w:r>
    </w:p>
    <w:p w14:paraId="558CBD38"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77096">
        <w:rPr>
          <w:rFonts w:hint="cs"/>
          <w:b/>
          <w:bCs/>
          <w:sz w:val="24"/>
          <w:szCs w:val="24"/>
          <w:rtl/>
        </w:rPr>
        <w:t>מועצות מקומיות</w:t>
      </w:r>
      <w:r>
        <w:rPr>
          <w:rFonts w:hint="cs"/>
          <w:rtl/>
        </w:rPr>
        <w:t xml:space="preserve"> </w:t>
      </w:r>
      <w:r w:rsidR="00877096">
        <w:rPr>
          <w:rFonts w:hint="cs"/>
          <w:rtl/>
        </w:rPr>
        <w:t>-</w:t>
      </w:r>
    </w:p>
    <w:p w14:paraId="1343F18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איכסאל</w:t>
      </w:r>
      <w:r>
        <w:rPr>
          <w:rtl/>
        </w:rPr>
        <w:tab/>
      </w:r>
      <w:r>
        <w:rPr>
          <w:rFonts w:hint="cs"/>
          <w:rtl/>
        </w:rPr>
        <w:t>1</w:t>
      </w:r>
    </w:p>
    <w:p w14:paraId="309575E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ביר אל-מכסור</w:t>
      </w:r>
      <w:r>
        <w:rPr>
          <w:rtl/>
        </w:rPr>
        <w:tab/>
      </w:r>
      <w:r>
        <w:rPr>
          <w:rFonts w:hint="cs"/>
          <w:rtl/>
        </w:rPr>
        <w:t>1</w:t>
      </w:r>
    </w:p>
    <w:p w14:paraId="70D8D8A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בסמת טבעון</w:t>
      </w:r>
      <w:r>
        <w:rPr>
          <w:rtl/>
        </w:rPr>
        <w:tab/>
      </w:r>
      <w:r>
        <w:rPr>
          <w:rFonts w:hint="cs"/>
          <w:rtl/>
        </w:rPr>
        <w:t>1</w:t>
      </w:r>
    </w:p>
    <w:p w14:paraId="49FDB380"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בועיינה-נוג'ידאת</w:t>
      </w:r>
      <w:r>
        <w:rPr>
          <w:rtl/>
        </w:rPr>
        <w:tab/>
      </w:r>
      <w:r>
        <w:rPr>
          <w:rFonts w:hint="cs"/>
          <w:rtl/>
        </w:rPr>
        <w:t>1</w:t>
      </w:r>
    </w:p>
    <w:p w14:paraId="24DC0E2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זרזיר</w:t>
      </w:r>
      <w:r>
        <w:rPr>
          <w:rtl/>
        </w:rPr>
        <w:tab/>
      </w:r>
      <w:r>
        <w:rPr>
          <w:rFonts w:hint="cs"/>
          <w:rtl/>
        </w:rPr>
        <w:t>1</w:t>
      </w:r>
    </w:p>
    <w:p w14:paraId="29175059"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טורעאן</w:t>
      </w:r>
      <w:r>
        <w:rPr>
          <w:rtl/>
        </w:rPr>
        <w:tab/>
      </w:r>
      <w:r>
        <w:rPr>
          <w:rFonts w:hint="cs"/>
          <w:rtl/>
        </w:rPr>
        <w:t>1</w:t>
      </w:r>
    </w:p>
    <w:p w14:paraId="7E7234E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יפיע</w:t>
      </w:r>
      <w:r>
        <w:rPr>
          <w:rtl/>
        </w:rPr>
        <w:tab/>
      </w:r>
      <w:r>
        <w:rPr>
          <w:rFonts w:hint="cs"/>
          <w:rtl/>
        </w:rPr>
        <w:t>1</w:t>
      </w:r>
    </w:p>
    <w:p w14:paraId="7E657D0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יקנעם עלית</w:t>
      </w:r>
      <w:r>
        <w:rPr>
          <w:rtl/>
        </w:rPr>
        <w:tab/>
      </w:r>
      <w:r>
        <w:rPr>
          <w:rFonts w:hint="cs"/>
          <w:rtl/>
        </w:rPr>
        <w:t>1</w:t>
      </w:r>
    </w:p>
    <w:p w14:paraId="167B5FD3"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כנא</w:t>
      </w:r>
      <w:r>
        <w:rPr>
          <w:rtl/>
        </w:rPr>
        <w:tab/>
      </w:r>
      <w:r>
        <w:rPr>
          <w:rFonts w:hint="cs"/>
          <w:rtl/>
        </w:rPr>
        <w:t>1</w:t>
      </w:r>
    </w:p>
    <w:p w14:paraId="1617DE1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מנדא</w:t>
      </w:r>
      <w:r>
        <w:rPr>
          <w:rtl/>
        </w:rPr>
        <w:tab/>
      </w:r>
      <w:r>
        <w:rPr>
          <w:rFonts w:hint="cs"/>
          <w:rtl/>
        </w:rPr>
        <w:t>1</w:t>
      </w:r>
    </w:p>
    <w:p w14:paraId="2CB1152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כעביה טבאש-חג'אג'רה</w:t>
      </w:r>
      <w:r w:rsidR="00877096">
        <w:rPr>
          <w:rFonts w:hint="cs"/>
          <w:rtl/>
        </w:rPr>
        <w:tab/>
      </w:r>
      <w:r>
        <w:rPr>
          <w:rtl/>
        </w:rPr>
        <w:t>1</w:t>
      </w:r>
    </w:p>
    <w:p w14:paraId="2084E3AA"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משהד</w:t>
      </w:r>
      <w:r>
        <w:rPr>
          <w:rtl/>
        </w:rPr>
        <w:tab/>
      </w:r>
      <w:r>
        <w:rPr>
          <w:rFonts w:hint="cs"/>
          <w:rtl/>
        </w:rPr>
        <w:t>1</w:t>
      </w:r>
    </w:p>
    <w:p w14:paraId="251EC59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עילוט</w:t>
      </w:r>
      <w:r>
        <w:rPr>
          <w:rtl/>
        </w:rPr>
        <w:tab/>
      </w:r>
      <w:r>
        <w:rPr>
          <w:rFonts w:hint="cs"/>
          <w:rtl/>
        </w:rPr>
        <w:t>1</w:t>
      </w:r>
    </w:p>
    <w:p w14:paraId="288E89E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עספייא</w:t>
      </w:r>
      <w:r>
        <w:rPr>
          <w:rtl/>
        </w:rPr>
        <w:tab/>
      </w:r>
      <w:r>
        <w:rPr>
          <w:rFonts w:hint="cs"/>
          <w:rtl/>
        </w:rPr>
        <w:t>1</w:t>
      </w:r>
    </w:p>
    <w:p w14:paraId="7F4DDD53"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קרית-טבעון</w:t>
      </w:r>
      <w:r>
        <w:rPr>
          <w:rtl/>
        </w:rPr>
        <w:tab/>
      </w:r>
      <w:r>
        <w:rPr>
          <w:rFonts w:hint="cs"/>
          <w:rtl/>
        </w:rPr>
        <w:t>1</w:t>
      </w:r>
    </w:p>
    <w:p w14:paraId="6930BB00"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ריינה</w:t>
      </w:r>
      <w:r>
        <w:rPr>
          <w:rtl/>
        </w:rPr>
        <w:tab/>
      </w:r>
      <w:r>
        <w:rPr>
          <w:rFonts w:hint="cs"/>
          <w:rtl/>
        </w:rPr>
        <w:t>1</w:t>
      </w:r>
    </w:p>
    <w:p w14:paraId="0D82E6F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רכסים</w:t>
      </w:r>
      <w:r>
        <w:rPr>
          <w:rtl/>
        </w:rPr>
        <w:tab/>
      </w:r>
      <w:r>
        <w:rPr>
          <w:rFonts w:hint="cs"/>
          <w:rtl/>
        </w:rPr>
        <w:t>1</w:t>
      </w:r>
    </w:p>
    <w:p w14:paraId="71E33DC9"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רמת-ישי</w:t>
      </w:r>
      <w:r>
        <w:rPr>
          <w:rtl/>
        </w:rPr>
        <w:tab/>
      </w:r>
      <w:r>
        <w:rPr>
          <w:rFonts w:hint="cs"/>
          <w:rtl/>
        </w:rPr>
        <w:t>1</w:t>
      </w:r>
    </w:p>
    <w:p w14:paraId="35C640BB"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77096">
        <w:rPr>
          <w:rFonts w:hint="cs"/>
          <w:b/>
          <w:bCs/>
          <w:sz w:val="24"/>
          <w:szCs w:val="24"/>
          <w:rtl/>
        </w:rPr>
        <w:t>מועצות אזוריות</w:t>
      </w:r>
      <w:r>
        <w:rPr>
          <w:rFonts w:hint="cs"/>
          <w:rtl/>
        </w:rPr>
        <w:t xml:space="preserve"> </w:t>
      </w:r>
      <w:r w:rsidR="00877096">
        <w:rPr>
          <w:rFonts w:hint="cs"/>
          <w:rtl/>
        </w:rPr>
        <w:t>-</w:t>
      </w:r>
    </w:p>
    <w:p w14:paraId="11AE116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הגלבוע</w:t>
      </w:r>
      <w:r>
        <w:rPr>
          <w:rtl/>
        </w:rPr>
        <w:tab/>
      </w:r>
      <w:r>
        <w:rPr>
          <w:rFonts w:hint="cs"/>
          <w:rtl/>
        </w:rPr>
        <w:t>2</w:t>
      </w:r>
    </w:p>
    <w:p w14:paraId="5DDDD96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הגליל התחתון</w:t>
      </w:r>
      <w:r>
        <w:rPr>
          <w:rtl/>
        </w:rPr>
        <w:tab/>
      </w:r>
      <w:r>
        <w:rPr>
          <w:rFonts w:hint="cs"/>
          <w:rtl/>
        </w:rPr>
        <w:t>2</w:t>
      </w:r>
    </w:p>
    <w:p w14:paraId="22EB4254" w14:textId="77777777" w:rsidR="007C4003" w:rsidRDefault="00946189" w:rsidP="00877096">
      <w:pPr>
        <w:pStyle w:val="P55"/>
        <w:tabs>
          <w:tab w:val="clear" w:pos="2835"/>
          <w:tab w:val="clear" w:pos="6259"/>
          <w:tab w:val="left" w:pos="1134"/>
          <w:tab w:val="left" w:pos="3119"/>
          <w:tab w:val="left" w:pos="5103"/>
          <w:tab w:val="left" w:pos="5670"/>
        </w:tabs>
        <w:spacing w:before="72"/>
        <w:ind w:left="0" w:right="1134"/>
        <w:rPr>
          <w:rtl/>
        </w:rPr>
      </w:pPr>
      <w:r>
        <w:rPr>
          <w:rFonts w:hint="cs"/>
          <w:rtl/>
        </w:rPr>
        <w:tab/>
      </w:r>
      <w:r w:rsidR="007C4003">
        <w:rPr>
          <w:rtl/>
        </w:rPr>
        <w:tab/>
      </w:r>
      <w:r w:rsidR="007C4003">
        <w:rPr>
          <w:rFonts w:hint="cs"/>
          <w:rtl/>
        </w:rPr>
        <w:t>זבולון</w:t>
      </w:r>
      <w:r w:rsidR="007C4003">
        <w:rPr>
          <w:rtl/>
        </w:rPr>
        <w:tab/>
      </w:r>
      <w:r w:rsidR="007C4003">
        <w:rPr>
          <w:rFonts w:hint="cs"/>
          <w:rtl/>
        </w:rPr>
        <w:t>2</w:t>
      </w:r>
    </w:p>
    <w:p w14:paraId="365C6389"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מגידו</w:t>
      </w:r>
      <w:r>
        <w:rPr>
          <w:rtl/>
        </w:rPr>
        <w:tab/>
      </w:r>
      <w:r>
        <w:rPr>
          <w:rFonts w:hint="cs"/>
          <w:rtl/>
        </w:rPr>
        <w:t>2</w:t>
      </w:r>
    </w:p>
    <w:p w14:paraId="11636281"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משגב</w:t>
      </w:r>
      <w:r>
        <w:rPr>
          <w:rtl/>
        </w:rPr>
        <w:tab/>
      </w:r>
      <w:r>
        <w:rPr>
          <w:rFonts w:hint="cs"/>
          <w:rtl/>
        </w:rPr>
        <w:t>1</w:t>
      </w:r>
    </w:p>
    <w:p w14:paraId="2CC6994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נוף הגליל</w:t>
      </w:r>
      <w:r>
        <w:rPr>
          <w:rtl/>
        </w:rPr>
        <w:tab/>
      </w:r>
      <w:r>
        <w:rPr>
          <w:rFonts w:hint="cs"/>
          <w:rtl/>
        </w:rPr>
        <w:t>1</w:t>
      </w:r>
    </w:p>
    <w:p w14:paraId="59F2E4E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נחל ע</w:t>
      </w:r>
      <w:r>
        <w:rPr>
          <w:rtl/>
        </w:rPr>
        <w:t>י</w:t>
      </w:r>
      <w:r>
        <w:rPr>
          <w:rFonts w:hint="cs"/>
          <w:rtl/>
        </w:rPr>
        <w:t>רון</w:t>
      </w:r>
      <w:r>
        <w:rPr>
          <w:rtl/>
        </w:rPr>
        <w:tab/>
      </w:r>
      <w:r>
        <w:rPr>
          <w:rFonts w:hint="cs"/>
          <w:rtl/>
        </w:rPr>
        <w:t>1</w:t>
      </w:r>
    </w:p>
    <w:p w14:paraId="56453169"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עמק יזרעאל</w:t>
      </w:r>
      <w:r>
        <w:rPr>
          <w:rtl/>
        </w:rPr>
        <w:tab/>
      </w:r>
      <w:r>
        <w:rPr>
          <w:rFonts w:hint="cs"/>
          <w:rtl/>
        </w:rPr>
        <w:t>5</w:t>
      </w:r>
    </w:p>
    <w:p w14:paraId="378576C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77096">
        <w:rPr>
          <w:rFonts w:hint="cs"/>
          <w:b/>
          <w:bCs/>
          <w:sz w:val="24"/>
          <w:szCs w:val="24"/>
          <w:rtl/>
        </w:rPr>
        <w:t>בעלי קרקעות</w:t>
      </w:r>
      <w:r>
        <w:rPr>
          <w:rFonts w:hint="cs"/>
          <w:rtl/>
        </w:rPr>
        <w:t xml:space="preserve"> </w:t>
      </w:r>
      <w:r w:rsidR="00877096">
        <w:rPr>
          <w:rFonts w:hint="cs"/>
          <w:rtl/>
        </w:rPr>
        <w:t>-</w:t>
      </w:r>
    </w:p>
    <w:p w14:paraId="162A0D14" w14:textId="77777777" w:rsidR="007C4003" w:rsidRDefault="007C4003" w:rsidP="00877096">
      <w:pPr>
        <w:pStyle w:val="P55"/>
        <w:pBdr>
          <w:bottom w:val="single" w:sz="4" w:space="1" w:color="auto"/>
        </w:pBdr>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בתי הזיקוק לנפט</w:t>
      </w:r>
      <w:r w:rsidR="00877096">
        <w:rPr>
          <w:rFonts w:hint="cs"/>
          <w:rtl/>
        </w:rPr>
        <w:t xml:space="preserve"> ב</w:t>
      </w:r>
      <w:r>
        <w:rPr>
          <w:rFonts w:hint="cs"/>
          <w:rtl/>
        </w:rPr>
        <w:t>ע"מ</w:t>
      </w:r>
      <w:r>
        <w:rPr>
          <w:rtl/>
        </w:rPr>
        <w:tab/>
      </w:r>
      <w:r>
        <w:rPr>
          <w:rFonts w:hint="cs"/>
          <w:rtl/>
        </w:rPr>
        <w:t>1</w:t>
      </w:r>
    </w:p>
    <w:p w14:paraId="664483D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ג</w:t>
      </w:r>
      <w:r>
        <w:rPr>
          <w:rFonts w:hint="cs"/>
          <w:rtl/>
        </w:rPr>
        <w:t>ליל מערבי</w:t>
      </w:r>
      <w:r>
        <w:rPr>
          <w:rtl/>
        </w:rPr>
        <w:tab/>
      </w:r>
      <w:r>
        <w:rPr>
          <w:rFonts w:hint="cs"/>
          <w:rtl/>
        </w:rPr>
        <w:t>אזור ניקוז גליל</w:t>
      </w:r>
      <w:r w:rsidR="00877096" w:rsidRPr="00877096">
        <w:rPr>
          <w:rFonts w:hint="cs"/>
          <w:rtl/>
        </w:rPr>
        <w:t xml:space="preserve"> </w:t>
      </w:r>
      <w:r w:rsidR="00877096">
        <w:rPr>
          <w:rFonts w:hint="cs"/>
          <w:rtl/>
        </w:rPr>
        <w:t>מערבי</w:t>
      </w:r>
      <w:r>
        <w:rPr>
          <w:rtl/>
        </w:rPr>
        <w:tab/>
      </w:r>
      <w:r w:rsidRPr="00877096">
        <w:rPr>
          <w:b/>
          <w:bCs/>
          <w:sz w:val="24"/>
          <w:szCs w:val="24"/>
          <w:rtl/>
        </w:rPr>
        <w:t>ע</w:t>
      </w:r>
      <w:r w:rsidRPr="00877096">
        <w:rPr>
          <w:rFonts w:hint="cs"/>
          <w:b/>
          <w:bCs/>
          <w:sz w:val="24"/>
          <w:szCs w:val="24"/>
          <w:rtl/>
        </w:rPr>
        <w:t>יריות</w:t>
      </w:r>
      <w:r>
        <w:rPr>
          <w:rFonts w:hint="cs"/>
          <w:b/>
          <w:bCs/>
          <w:rtl/>
        </w:rPr>
        <w:t xml:space="preserve"> </w:t>
      </w:r>
      <w:r>
        <w:rPr>
          <w:rtl/>
        </w:rPr>
        <w:t>-</w:t>
      </w:r>
      <w:r>
        <w:rPr>
          <w:rtl/>
        </w:rPr>
        <w:tab/>
      </w:r>
      <w:r>
        <w:rPr>
          <w:rtl/>
        </w:rPr>
        <w:tab/>
      </w:r>
      <w:r>
        <w:rPr>
          <w:rFonts w:hint="cs"/>
          <w:rtl/>
        </w:rPr>
        <w:t xml:space="preserve">11 </w:t>
      </w:r>
      <w:r w:rsidR="00877096">
        <w:rPr>
          <w:rFonts w:hint="cs"/>
          <w:rtl/>
        </w:rPr>
        <w:t>-</w:t>
      </w:r>
      <w:r>
        <w:rPr>
          <w:rFonts w:hint="cs"/>
          <w:rtl/>
        </w:rPr>
        <w:t xml:space="preserve"> בהם</w:t>
      </w:r>
      <w:r w:rsidR="00877096" w:rsidRPr="00877096">
        <w:rPr>
          <w:rFonts w:hint="cs"/>
          <w:rtl/>
        </w:rPr>
        <w:t xml:space="preserve"> </w:t>
      </w:r>
      <w:r w:rsidR="00877096">
        <w:rPr>
          <w:rFonts w:hint="cs"/>
          <w:rtl/>
        </w:rPr>
        <w:t>יהיו שלושה</w:t>
      </w:r>
    </w:p>
    <w:p w14:paraId="6D83C00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כרמיאל</w:t>
      </w:r>
      <w:r>
        <w:rPr>
          <w:rtl/>
        </w:rPr>
        <w:tab/>
      </w:r>
      <w:r>
        <w:rPr>
          <w:rFonts w:hint="cs"/>
          <w:rtl/>
        </w:rPr>
        <w:t>1</w:t>
      </w:r>
      <w:r>
        <w:rPr>
          <w:rtl/>
        </w:rPr>
        <w:tab/>
      </w:r>
      <w:r w:rsidR="00877096">
        <w:rPr>
          <w:rFonts w:hint="cs"/>
          <w:rtl/>
        </w:rPr>
        <w:t>נציגי עיריות,</w:t>
      </w:r>
      <w:r w:rsidR="00877096" w:rsidRPr="00877096">
        <w:rPr>
          <w:rFonts w:hint="cs"/>
          <w:rtl/>
        </w:rPr>
        <w:t xml:space="preserve"> </w:t>
      </w:r>
      <w:r w:rsidR="00877096">
        <w:rPr>
          <w:rFonts w:hint="cs"/>
          <w:rtl/>
        </w:rPr>
        <w:t>שלושה נציגי</w:t>
      </w:r>
    </w:p>
    <w:p w14:paraId="726B9BD8"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מעלות תרשיחא</w:t>
      </w:r>
      <w:r>
        <w:rPr>
          <w:rtl/>
        </w:rPr>
        <w:tab/>
      </w:r>
      <w:r>
        <w:rPr>
          <w:rFonts w:hint="cs"/>
          <w:rtl/>
        </w:rPr>
        <w:t>1</w:t>
      </w:r>
      <w:r>
        <w:rPr>
          <w:rtl/>
        </w:rPr>
        <w:tab/>
      </w:r>
      <w:r w:rsidR="00877096">
        <w:rPr>
          <w:rFonts w:hint="cs"/>
          <w:rtl/>
        </w:rPr>
        <w:t>מועצות</w:t>
      </w:r>
      <w:r w:rsidR="00877096" w:rsidRPr="00877096">
        <w:rPr>
          <w:rFonts w:hint="cs"/>
          <w:rtl/>
        </w:rPr>
        <w:t xml:space="preserve"> </w:t>
      </w:r>
      <w:r w:rsidR="00877096">
        <w:rPr>
          <w:rFonts w:hint="cs"/>
          <w:rtl/>
        </w:rPr>
        <w:t>מקומיות,</w:t>
      </w:r>
    </w:p>
    <w:p w14:paraId="2546A7A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נהריה</w:t>
      </w:r>
      <w:r>
        <w:rPr>
          <w:rtl/>
        </w:rPr>
        <w:tab/>
      </w:r>
      <w:r>
        <w:rPr>
          <w:rFonts w:hint="cs"/>
          <w:rtl/>
        </w:rPr>
        <w:t>2</w:t>
      </w:r>
      <w:r>
        <w:rPr>
          <w:rtl/>
        </w:rPr>
        <w:tab/>
      </w:r>
      <w:r w:rsidR="00877096">
        <w:rPr>
          <w:rFonts w:hint="cs"/>
          <w:rtl/>
        </w:rPr>
        <w:t>וארבעה נציגי</w:t>
      </w:r>
      <w:r w:rsidR="00877096" w:rsidRPr="00877096">
        <w:rPr>
          <w:rFonts w:hint="cs"/>
          <w:rtl/>
        </w:rPr>
        <w:t xml:space="preserve"> </w:t>
      </w:r>
      <w:r w:rsidR="00877096">
        <w:rPr>
          <w:rFonts w:hint="cs"/>
          <w:rtl/>
        </w:rPr>
        <w:t>מועצות</w:t>
      </w:r>
    </w:p>
    <w:p w14:paraId="229B7B9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סח'נין</w:t>
      </w:r>
      <w:r>
        <w:rPr>
          <w:rtl/>
        </w:rPr>
        <w:tab/>
      </w:r>
      <w:r>
        <w:rPr>
          <w:rFonts w:hint="cs"/>
          <w:rtl/>
        </w:rPr>
        <w:t>1</w:t>
      </w:r>
      <w:r>
        <w:rPr>
          <w:rtl/>
        </w:rPr>
        <w:tab/>
      </w:r>
      <w:r w:rsidR="00877096">
        <w:rPr>
          <w:rFonts w:hint="cs"/>
          <w:rtl/>
        </w:rPr>
        <w:t>אזוריות</w:t>
      </w:r>
    </w:p>
    <w:p w14:paraId="41E0AD8A"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עכו</w:t>
      </w:r>
      <w:r>
        <w:rPr>
          <w:rtl/>
        </w:rPr>
        <w:tab/>
      </w:r>
      <w:r>
        <w:rPr>
          <w:rFonts w:hint="cs"/>
          <w:rtl/>
        </w:rPr>
        <w:t>2</w:t>
      </w:r>
    </w:p>
    <w:p w14:paraId="636E59A1"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קרית מוצקין</w:t>
      </w:r>
      <w:r>
        <w:rPr>
          <w:rtl/>
        </w:rPr>
        <w:tab/>
      </w:r>
      <w:r>
        <w:rPr>
          <w:rFonts w:hint="cs"/>
          <w:rtl/>
        </w:rPr>
        <w:t>1</w:t>
      </w:r>
    </w:p>
    <w:p w14:paraId="1B714EC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קרית ביאליק</w:t>
      </w:r>
      <w:r>
        <w:rPr>
          <w:rtl/>
        </w:rPr>
        <w:tab/>
      </w:r>
      <w:r>
        <w:rPr>
          <w:rFonts w:hint="cs"/>
          <w:rtl/>
        </w:rPr>
        <w:t>1</w:t>
      </w:r>
    </w:p>
    <w:p w14:paraId="64E8FC1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תמרה</w:t>
      </w:r>
      <w:r>
        <w:rPr>
          <w:rtl/>
        </w:rPr>
        <w:tab/>
      </w:r>
      <w:r>
        <w:rPr>
          <w:rFonts w:hint="cs"/>
          <w:rtl/>
        </w:rPr>
        <w:t>1</w:t>
      </w:r>
    </w:p>
    <w:p w14:paraId="591BF49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77096">
        <w:rPr>
          <w:rFonts w:hint="cs"/>
          <w:b/>
          <w:bCs/>
          <w:sz w:val="24"/>
          <w:szCs w:val="24"/>
          <w:rtl/>
        </w:rPr>
        <w:t>מועצות מקומיות</w:t>
      </w:r>
      <w:r>
        <w:rPr>
          <w:rFonts w:hint="cs"/>
          <w:rtl/>
        </w:rPr>
        <w:t xml:space="preserve"> </w:t>
      </w:r>
      <w:r w:rsidR="00877096">
        <w:rPr>
          <w:rFonts w:hint="cs"/>
          <w:rtl/>
        </w:rPr>
        <w:t>-</w:t>
      </w:r>
    </w:p>
    <w:p w14:paraId="208336D3"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אבו סנאן</w:t>
      </w:r>
      <w:r w:rsidR="00877096">
        <w:rPr>
          <w:rFonts w:hint="cs"/>
          <w:rtl/>
        </w:rPr>
        <w:t>-</w:t>
      </w:r>
      <w:r>
        <w:rPr>
          <w:rFonts w:hint="cs"/>
          <w:rtl/>
        </w:rPr>
        <w:t>כפר יאסיף</w:t>
      </w:r>
      <w:r w:rsidR="00877096">
        <w:rPr>
          <w:rFonts w:hint="cs"/>
          <w:rtl/>
        </w:rPr>
        <w:tab/>
      </w:r>
      <w:r>
        <w:rPr>
          <w:rFonts w:hint="cs"/>
          <w:rtl/>
        </w:rPr>
        <w:t>1</w:t>
      </w:r>
    </w:p>
    <w:p w14:paraId="64DAFAB1"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איעבלין</w:t>
      </w:r>
      <w:r>
        <w:rPr>
          <w:rtl/>
        </w:rPr>
        <w:tab/>
      </w:r>
      <w:r>
        <w:rPr>
          <w:rFonts w:hint="cs"/>
          <w:rtl/>
        </w:rPr>
        <w:t>1</w:t>
      </w:r>
    </w:p>
    <w:p w14:paraId="3FD0416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בית ג'ן</w:t>
      </w:r>
      <w:r>
        <w:rPr>
          <w:rtl/>
        </w:rPr>
        <w:tab/>
      </w:r>
      <w:r>
        <w:rPr>
          <w:rFonts w:hint="cs"/>
          <w:rtl/>
        </w:rPr>
        <w:t>1</w:t>
      </w:r>
    </w:p>
    <w:p w14:paraId="336AC65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ביענה</w:t>
      </w:r>
      <w:r>
        <w:rPr>
          <w:rtl/>
        </w:rPr>
        <w:tab/>
      </w:r>
      <w:r>
        <w:rPr>
          <w:rFonts w:hint="cs"/>
          <w:rtl/>
        </w:rPr>
        <w:t>1</w:t>
      </w:r>
    </w:p>
    <w:p w14:paraId="2248E0D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ג'דיידה</w:t>
      </w:r>
      <w:r w:rsidR="00877096">
        <w:rPr>
          <w:rFonts w:hint="cs"/>
          <w:rtl/>
        </w:rPr>
        <w:t>-</w:t>
      </w:r>
      <w:r>
        <w:rPr>
          <w:rFonts w:hint="cs"/>
          <w:rtl/>
        </w:rPr>
        <w:t>מכר</w:t>
      </w:r>
      <w:r>
        <w:rPr>
          <w:rtl/>
        </w:rPr>
        <w:tab/>
      </w:r>
      <w:r>
        <w:rPr>
          <w:rFonts w:hint="cs"/>
          <w:rtl/>
        </w:rPr>
        <w:t>1</w:t>
      </w:r>
    </w:p>
    <w:p w14:paraId="60E63FAA"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ג'וליס</w:t>
      </w:r>
      <w:r>
        <w:rPr>
          <w:rtl/>
        </w:rPr>
        <w:tab/>
      </w:r>
      <w:r>
        <w:rPr>
          <w:rFonts w:hint="cs"/>
          <w:rtl/>
        </w:rPr>
        <w:t>1</w:t>
      </w:r>
    </w:p>
    <w:p w14:paraId="7C25595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דיר אל-אסד</w:t>
      </w:r>
      <w:r>
        <w:rPr>
          <w:rtl/>
        </w:rPr>
        <w:tab/>
      </w:r>
      <w:r>
        <w:rPr>
          <w:rFonts w:hint="cs"/>
          <w:rtl/>
        </w:rPr>
        <w:t>1</w:t>
      </w:r>
    </w:p>
    <w:p w14:paraId="3FE2213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דייר חנא</w:t>
      </w:r>
      <w:r>
        <w:rPr>
          <w:rtl/>
        </w:rPr>
        <w:tab/>
      </w:r>
      <w:r>
        <w:rPr>
          <w:rFonts w:hint="cs"/>
          <w:rtl/>
        </w:rPr>
        <w:t>1</w:t>
      </w:r>
    </w:p>
    <w:p w14:paraId="61224D6B"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חצרות יסף</w:t>
      </w:r>
      <w:r>
        <w:rPr>
          <w:rtl/>
        </w:rPr>
        <w:tab/>
      </w:r>
      <w:r>
        <w:rPr>
          <w:rFonts w:hint="cs"/>
          <w:rtl/>
        </w:rPr>
        <w:t>1</w:t>
      </w:r>
    </w:p>
    <w:p w14:paraId="7C00F269"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חורפיש</w:t>
      </w:r>
      <w:r>
        <w:rPr>
          <w:rtl/>
        </w:rPr>
        <w:tab/>
      </w:r>
      <w:r>
        <w:rPr>
          <w:rFonts w:hint="cs"/>
          <w:rtl/>
        </w:rPr>
        <w:t>1</w:t>
      </w:r>
    </w:p>
    <w:p w14:paraId="4B609F9A"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ינוח</w:t>
      </w:r>
      <w:r w:rsidR="00877096">
        <w:rPr>
          <w:rFonts w:hint="cs"/>
          <w:rtl/>
        </w:rPr>
        <w:t>-</w:t>
      </w:r>
      <w:r>
        <w:rPr>
          <w:rFonts w:hint="cs"/>
          <w:rtl/>
        </w:rPr>
        <w:t>ג'ת</w:t>
      </w:r>
      <w:r>
        <w:rPr>
          <w:rtl/>
        </w:rPr>
        <w:tab/>
      </w:r>
      <w:r>
        <w:rPr>
          <w:rFonts w:hint="cs"/>
          <w:rtl/>
        </w:rPr>
        <w:t>1</w:t>
      </w:r>
    </w:p>
    <w:p w14:paraId="54D7C1B8"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ירכא</w:t>
      </w:r>
      <w:r>
        <w:rPr>
          <w:rtl/>
        </w:rPr>
        <w:tab/>
      </w:r>
      <w:r>
        <w:rPr>
          <w:rFonts w:hint="cs"/>
          <w:rtl/>
        </w:rPr>
        <w:t>1</w:t>
      </w:r>
    </w:p>
    <w:p w14:paraId="742F837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כאבול</w:t>
      </w:r>
      <w:r>
        <w:rPr>
          <w:rtl/>
        </w:rPr>
        <w:tab/>
      </w:r>
      <w:r>
        <w:rPr>
          <w:rFonts w:hint="cs"/>
          <w:rtl/>
        </w:rPr>
        <w:t>1</w:t>
      </w:r>
    </w:p>
    <w:p w14:paraId="5DD33AFB"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כאוכב אבו אלהיג'א</w:t>
      </w:r>
      <w:r w:rsidR="00877096">
        <w:rPr>
          <w:rFonts w:hint="cs"/>
          <w:rtl/>
        </w:rPr>
        <w:tab/>
      </w:r>
      <w:r>
        <w:rPr>
          <w:rtl/>
        </w:rPr>
        <w:t>1</w:t>
      </w:r>
    </w:p>
    <w:p w14:paraId="0B8A856E" w14:textId="77777777" w:rsidR="007C4003" w:rsidRDefault="00946189" w:rsidP="00877096">
      <w:pPr>
        <w:pStyle w:val="P55"/>
        <w:tabs>
          <w:tab w:val="clear" w:pos="2835"/>
          <w:tab w:val="clear" w:pos="6259"/>
          <w:tab w:val="left" w:pos="1134"/>
          <w:tab w:val="left" w:pos="3119"/>
          <w:tab w:val="left" w:pos="5103"/>
          <w:tab w:val="left" w:pos="5670"/>
        </w:tabs>
        <w:spacing w:before="72"/>
        <w:ind w:left="0" w:right="1134"/>
        <w:rPr>
          <w:rtl/>
        </w:rPr>
      </w:pPr>
      <w:r>
        <w:rPr>
          <w:rFonts w:hint="cs"/>
          <w:rtl/>
        </w:rPr>
        <w:tab/>
      </w:r>
      <w:r w:rsidR="007C4003">
        <w:rPr>
          <w:rtl/>
        </w:rPr>
        <w:tab/>
        <w:t>כ</w:t>
      </w:r>
      <w:r w:rsidR="007C4003">
        <w:rPr>
          <w:rFonts w:hint="cs"/>
          <w:rtl/>
        </w:rPr>
        <w:t>סרא</w:t>
      </w:r>
      <w:r w:rsidR="00877096">
        <w:rPr>
          <w:rFonts w:hint="cs"/>
          <w:rtl/>
        </w:rPr>
        <w:t>-</w:t>
      </w:r>
      <w:r w:rsidR="007C4003">
        <w:rPr>
          <w:rFonts w:hint="cs"/>
          <w:rtl/>
        </w:rPr>
        <w:t>סומיע</w:t>
      </w:r>
      <w:r w:rsidR="007C4003">
        <w:rPr>
          <w:rtl/>
        </w:rPr>
        <w:tab/>
      </w:r>
      <w:r w:rsidR="007C4003">
        <w:rPr>
          <w:rFonts w:hint="cs"/>
          <w:rtl/>
        </w:rPr>
        <w:t>1</w:t>
      </w:r>
    </w:p>
    <w:p w14:paraId="5C2D830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ורדים</w:t>
      </w:r>
      <w:r>
        <w:rPr>
          <w:rtl/>
        </w:rPr>
        <w:tab/>
      </w:r>
      <w:r>
        <w:rPr>
          <w:rFonts w:hint="cs"/>
          <w:rtl/>
        </w:rPr>
        <w:t>1</w:t>
      </w:r>
    </w:p>
    <w:p w14:paraId="5909B5D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מג'ד אל-כרום</w:t>
      </w:r>
      <w:r>
        <w:rPr>
          <w:rtl/>
        </w:rPr>
        <w:tab/>
      </w:r>
      <w:r>
        <w:rPr>
          <w:rFonts w:hint="cs"/>
          <w:rtl/>
        </w:rPr>
        <w:t>1</w:t>
      </w:r>
    </w:p>
    <w:p w14:paraId="64918EF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מזרעה</w:t>
      </w:r>
      <w:r>
        <w:rPr>
          <w:rtl/>
        </w:rPr>
        <w:tab/>
      </w:r>
      <w:r>
        <w:rPr>
          <w:rFonts w:hint="cs"/>
          <w:rtl/>
        </w:rPr>
        <w:t>1</w:t>
      </w:r>
    </w:p>
    <w:p w14:paraId="3F2734E3"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מעיליא</w:t>
      </w:r>
      <w:r>
        <w:rPr>
          <w:rtl/>
        </w:rPr>
        <w:tab/>
      </w:r>
      <w:r>
        <w:rPr>
          <w:rFonts w:hint="cs"/>
          <w:rtl/>
        </w:rPr>
        <w:t>1</w:t>
      </w:r>
    </w:p>
    <w:p w14:paraId="5E24AC0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נחף</w:t>
      </w:r>
      <w:r>
        <w:rPr>
          <w:rtl/>
        </w:rPr>
        <w:tab/>
      </w:r>
      <w:r>
        <w:rPr>
          <w:rFonts w:hint="cs"/>
          <w:rtl/>
        </w:rPr>
        <w:t>1</w:t>
      </w:r>
    </w:p>
    <w:p w14:paraId="3FE9426B"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סאג'ור</w:t>
      </w:r>
      <w:r>
        <w:rPr>
          <w:rtl/>
        </w:rPr>
        <w:tab/>
      </w:r>
      <w:r>
        <w:rPr>
          <w:rFonts w:hint="cs"/>
          <w:rtl/>
        </w:rPr>
        <w:t>1</w:t>
      </w:r>
    </w:p>
    <w:p w14:paraId="72A5D89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עראבה</w:t>
      </w:r>
      <w:r>
        <w:rPr>
          <w:rtl/>
        </w:rPr>
        <w:tab/>
      </w:r>
      <w:r>
        <w:rPr>
          <w:rFonts w:hint="cs"/>
          <w:rtl/>
        </w:rPr>
        <w:t>1</w:t>
      </w:r>
    </w:p>
    <w:p w14:paraId="5F72EAE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פסוטה</w:t>
      </w:r>
      <w:r>
        <w:rPr>
          <w:rtl/>
        </w:rPr>
        <w:tab/>
      </w:r>
      <w:r>
        <w:rPr>
          <w:rFonts w:hint="cs"/>
          <w:rtl/>
        </w:rPr>
        <w:t>1</w:t>
      </w:r>
    </w:p>
    <w:p w14:paraId="56AA75D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פקיעין</w:t>
      </w:r>
      <w:r>
        <w:rPr>
          <w:rtl/>
        </w:rPr>
        <w:tab/>
      </w:r>
      <w:r>
        <w:rPr>
          <w:rFonts w:hint="cs"/>
          <w:rtl/>
        </w:rPr>
        <w:t>1</w:t>
      </w:r>
    </w:p>
    <w:p w14:paraId="64785FD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ראמה</w:t>
      </w:r>
      <w:r>
        <w:rPr>
          <w:rtl/>
        </w:rPr>
        <w:tab/>
      </w:r>
      <w:r>
        <w:rPr>
          <w:rFonts w:hint="cs"/>
          <w:rtl/>
        </w:rPr>
        <w:t>1</w:t>
      </w:r>
    </w:p>
    <w:p w14:paraId="7902DDE0"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שבי ציון</w:t>
      </w:r>
      <w:r>
        <w:rPr>
          <w:rtl/>
        </w:rPr>
        <w:tab/>
      </w:r>
      <w:r>
        <w:rPr>
          <w:rFonts w:hint="cs"/>
          <w:rtl/>
        </w:rPr>
        <w:t>1</w:t>
      </w:r>
    </w:p>
    <w:p w14:paraId="7E06E1D8"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שלומי</w:t>
      </w:r>
      <w:r>
        <w:rPr>
          <w:rtl/>
        </w:rPr>
        <w:tab/>
      </w:r>
      <w:r>
        <w:rPr>
          <w:rFonts w:hint="cs"/>
          <w:rtl/>
        </w:rPr>
        <w:t>1</w:t>
      </w:r>
    </w:p>
    <w:p w14:paraId="691304E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firstLine="720"/>
        <w:rPr>
          <w:rtl/>
        </w:rPr>
      </w:pPr>
      <w:r>
        <w:rPr>
          <w:rtl/>
        </w:rPr>
        <w:tab/>
      </w:r>
      <w:r>
        <w:rPr>
          <w:rtl/>
        </w:rPr>
        <w:tab/>
      </w:r>
      <w:r>
        <w:rPr>
          <w:rFonts w:hint="cs"/>
          <w:rtl/>
        </w:rPr>
        <w:t>שעב</w:t>
      </w:r>
      <w:r>
        <w:rPr>
          <w:rtl/>
        </w:rPr>
        <w:tab/>
      </w:r>
      <w:r>
        <w:rPr>
          <w:rFonts w:hint="cs"/>
          <w:rtl/>
        </w:rPr>
        <w:t>1</w:t>
      </w:r>
    </w:p>
    <w:p w14:paraId="19AF8E8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b/>
          <w:bCs/>
          <w:rtl/>
        </w:rPr>
      </w:pPr>
      <w:r>
        <w:rPr>
          <w:rtl/>
        </w:rPr>
        <w:tab/>
      </w:r>
      <w:r>
        <w:rPr>
          <w:rtl/>
        </w:rPr>
        <w:tab/>
      </w:r>
      <w:r w:rsidRPr="00877096">
        <w:rPr>
          <w:b/>
          <w:bCs/>
          <w:sz w:val="24"/>
          <w:szCs w:val="24"/>
          <w:rtl/>
        </w:rPr>
        <w:t>מ</w:t>
      </w:r>
      <w:r w:rsidRPr="00877096">
        <w:rPr>
          <w:rFonts w:hint="cs"/>
          <w:b/>
          <w:bCs/>
          <w:sz w:val="24"/>
          <w:szCs w:val="24"/>
          <w:rtl/>
        </w:rPr>
        <w:t>ועצה מקומית</w:t>
      </w:r>
      <w:r w:rsidR="00877096">
        <w:rPr>
          <w:rFonts w:hint="cs"/>
          <w:b/>
          <w:bCs/>
          <w:rtl/>
        </w:rPr>
        <w:t xml:space="preserve"> </w:t>
      </w:r>
      <w:r>
        <w:rPr>
          <w:rFonts w:hint="cs"/>
          <w:b/>
          <w:bCs/>
          <w:rtl/>
        </w:rPr>
        <w:t>-</w:t>
      </w:r>
    </w:p>
    <w:p w14:paraId="7EFC640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תעשייתית מגדל תפן</w:t>
      </w:r>
      <w:r w:rsidR="00877096">
        <w:rPr>
          <w:rFonts w:hint="cs"/>
          <w:rtl/>
        </w:rPr>
        <w:tab/>
      </w:r>
      <w:r>
        <w:rPr>
          <w:rtl/>
        </w:rPr>
        <w:t>1</w:t>
      </w:r>
    </w:p>
    <w:p w14:paraId="3396523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77096">
        <w:rPr>
          <w:b/>
          <w:bCs/>
          <w:sz w:val="24"/>
          <w:szCs w:val="24"/>
          <w:rtl/>
        </w:rPr>
        <w:t>מ</w:t>
      </w:r>
      <w:r w:rsidRPr="00877096">
        <w:rPr>
          <w:rFonts w:hint="cs"/>
          <w:b/>
          <w:bCs/>
          <w:sz w:val="24"/>
          <w:szCs w:val="24"/>
          <w:rtl/>
        </w:rPr>
        <w:t>ועצות אזוריות</w:t>
      </w:r>
      <w:r w:rsidR="00877096">
        <w:rPr>
          <w:rtl/>
        </w:rPr>
        <w:t xml:space="preserve"> -</w:t>
      </w:r>
    </w:p>
    <w:p w14:paraId="28DCAA39"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מטה אשר</w:t>
      </w:r>
      <w:r>
        <w:rPr>
          <w:rtl/>
        </w:rPr>
        <w:tab/>
      </w:r>
      <w:r>
        <w:rPr>
          <w:rFonts w:hint="cs"/>
          <w:rtl/>
        </w:rPr>
        <w:t>3</w:t>
      </w:r>
    </w:p>
    <w:p w14:paraId="347B26E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מעלה יוסף</w:t>
      </w:r>
      <w:r>
        <w:rPr>
          <w:rtl/>
        </w:rPr>
        <w:tab/>
      </w:r>
      <w:r>
        <w:rPr>
          <w:rFonts w:hint="cs"/>
          <w:rtl/>
        </w:rPr>
        <w:t>3</w:t>
      </w:r>
    </w:p>
    <w:p w14:paraId="7390F9E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מרום הגליל</w:t>
      </w:r>
      <w:r>
        <w:rPr>
          <w:rtl/>
        </w:rPr>
        <w:tab/>
      </w:r>
      <w:r>
        <w:rPr>
          <w:rFonts w:hint="cs"/>
          <w:rtl/>
        </w:rPr>
        <w:t>2</w:t>
      </w:r>
    </w:p>
    <w:p w14:paraId="1BCF3E40" w14:textId="77777777" w:rsidR="007C4003" w:rsidRDefault="007C4003" w:rsidP="00877096">
      <w:pPr>
        <w:pStyle w:val="P55"/>
        <w:pBdr>
          <w:bottom w:val="single" w:sz="4" w:space="1" w:color="auto"/>
        </w:pBdr>
        <w:tabs>
          <w:tab w:val="clear" w:pos="2835"/>
          <w:tab w:val="clear" w:pos="6259"/>
          <w:tab w:val="left" w:pos="1134"/>
          <w:tab w:val="left" w:pos="3119"/>
          <w:tab w:val="left" w:pos="5103"/>
          <w:tab w:val="left" w:pos="5670"/>
        </w:tabs>
        <w:spacing w:before="72"/>
        <w:ind w:left="0" w:right="1134"/>
        <w:rPr>
          <w:rtl/>
        </w:rPr>
      </w:pPr>
      <w:r>
        <w:rPr>
          <w:rtl/>
        </w:rPr>
        <w:tab/>
      </w:r>
      <w:r>
        <w:rPr>
          <w:rtl/>
        </w:rPr>
        <w:tab/>
        <w:t>מ</w:t>
      </w:r>
      <w:r>
        <w:rPr>
          <w:rFonts w:hint="cs"/>
          <w:rtl/>
        </w:rPr>
        <w:t>שגב</w:t>
      </w:r>
      <w:r>
        <w:rPr>
          <w:rtl/>
        </w:rPr>
        <w:tab/>
      </w:r>
      <w:r>
        <w:rPr>
          <w:rFonts w:hint="cs"/>
          <w:rtl/>
        </w:rPr>
        <w:t>2</w:t>
      </w:r>
    </w:p>
    <w:p w14:paraId="7893ED7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כ</w:t>
      </w:r>
      <w:r>
        <w:rPr>
          <w:rFonts w:hint="cs"/>
          <w:rtl/>
        </w:rPr>
        <w:t>רמל</w:t>
      </w:r>
      <w:r>
        <w:rPr>
          <w:rtl/>
        </w:rPr>
        <w:tab/>
      </w:r>
      <w:r>
        <w:rPr>
          <w:rFonts w:hint="cs"/>
          <w:rtl/>
        </w:rPr>
        <w:t>אזור ניקוז כרמל</w:t>
      </w:r>
      <w:r>
        <w:rPr>
          <w:rtl/>
        </w:rPr>
        <w:tab/>
      </w:r>
      <w:r w:rsidRPr="00877096">
        <w:rPr>
          <w:b/>
          <w:bCs/>
          <w:sz w:val="24"/>
          <w:szCs w:val="24"/>
          <w:rtl/>
        </w:rPr>
        <w:t>ע</w:t>
      </w:r>
      <w:r w:rsidRPr="00877096">
        <w:rPr>
          <w:rFonts w:hint="cs"/>
          <w:b/>
          <w:bCs/>
          <w:sz w:val="24"/>
          <w:szCs w:val="24"/>
          <w:rtl/>
        </w:rPr>
        <w:t>יריות</w:t>
      </w:r>
      <w:r w:rsidR="00877096">
        <w:rPr>
          <w:rFonts w:hint="cs"/>
          <w:b/>
          <w:bCs/>
          <w:rtl/>
        </w:rPr>
        <w:t xml:space="preserve"> </w:t>
      </w:r>
      <w:r>
        <w:rPr>
          <w:rtl/>
        </w:rPr>
        <w:t xml:space="preserve">- </w:t>
      </w:r>
      <w:r>
        <w:rPr>
          <w:rtl/>
        </w:rPr>
        <w:tab/>
      </w:r>
      <w:r>
        <w:rPr>
          <w:rtl/>
        </w:rPr>
        <w:tab/>
      </w:r>
      <w:r>
        <w:rPr>
          <w:rFonts w:hint="cs"/>
          <w:rtl/>
        </w:rPr>
        <w:t xml:space="preserve">7 </w:t>
      </w:r>
      <w:r w:rsidR="00877096">
        <w:rPr>
          <w:rFonts w:hint="cs"/>
          <w:rtl/>
        </w:rPr>
        <w:t>-</w:t>
      </w:r>
      <w:r>
        <w:rPr>
          <w:rFonts w:hint="cs"/>
          <w:rtl/>
        </w:rPr>
        <w:t xml:space="preserve"> בהם יהיו</w:t>
      </w:r>
      <w:r w:rsidR="00877096" w:rsidRPr="00877096">
        <w:rPr>
          <w:rFonts w:hint="cs"/>
          <w:rtl/>
        </w:rPr>
        <w:t xml:space="preserve"> </w:t>
      </w:r>
      <w:r w:rsidR="00877096">
        <w:rPr>
          <w:rFonts w:hint="cs"/>
          <w:rtl/>
        </w:rPr>
        <w:t>נציג עיריות</w:t>
      </w:r>
    </w:p>
    <w:p w14:paraId="5E0B0F9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חיפה</w:t>
      </w:r>
      <w:r>
        <w:rPr>
          <w:rtl/>
        </w:rPr>
        <w:tab/>
      </w:r>
      <w:r>
        <w:rPr>
          <w:rFonts w:hint="cs"/>
          <w:rtl/>
        </w:rPr>
        <w:t>2</w:t>
      </w:r>
      <w:r>
        <w:rPr>
          <w:rtl/>
        </w:rPr>
        <w:tab/>
      </w:r>
      <w:r w:rsidR="00877096">
        <w:rPr>
          <w:rFonts w:hint="cs"/>
          <w:rtl/>
        </w:rPr>
        <w:t>אחד, שני</w:t>
      </w:r>
      <w:r w:rsidR="00877096" w:rsidRPr="00877096">
        <w:rPr>
          <w:rFonts w:hint="cs"/>
          <w:rtl/>
        </w:rPr>
        <w:t xml:space="preserve"> </w:t>
      </w:r>
      <w:r w:rsidR="00877096">
        <w:rPr>
          <w:rFonts w:hint="cs"/>
          <w:rtl/>
        </w:rPr>
        <w:t>נציגי מועצות</w:t>
      </w:r>
    </w:p>
    <w:p w14:paraId="69619713"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טירת כרמל</w:t>
      </w:r>
      <w:r>
        <w:rPr>
          <w:rtl/>
        </w:rPr>
        <w:tab/>
      </w:r>
      <w:r>
        <w:rPr>
          <w:rFonts w:hint="cs"/>
          <w:rtl/>
        </w:rPr>
        <w:t>1</w:t>
      </w:r>
      <w:r>
        <w:rPr>
          <w:rtl/>
        </w:rPr>
        <w:tab/>
      </w:r>
      <w:r w:rsidR="00877096">
        <w:rPr>
          <w:rFonts w:hint="cs"/>
          <w:rtl/>
        </w:rPr>
        <w:t>מקומיות,</w:t>
      </w:r>
      <w:r w:rsidR="00877096" w:rsidRPr="00877096">
        <w:rPr>
          <w:rFonts w:hint="cs"/>
          <w:rtl/>
        </w:rPr>
        <w:t xml:space="preserve"> </w:t>
      </w:r>
      <w:r w:rsidR="00877096">
        <w:rPr>
          <w:rFonts w:hint="cs"/>
          <w:rtl/>
        </w:rPr>
        <w:t>ושלושה נציגי</w:t>
      </w:r>
    </w:p>
    <w:p w14:paraId="5FEDACD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sidRPr="00877096">
        <w:rPr>
          <w:b/>
          <w:bCs/>
          <w:sz w:val="24"/>
          <w:szCs w:val="24"/>
          <w:rtl/>
        </w:rPr>
        <w:t>מ</w:t>
      </w:r>
      <w:r w:rsidRPr="00877096">
        <w:rPr>
          <w:rFonts w:hint="cs"/>
          <w:b/>
          <w:bCs/>
          <w:sz w:val="24"/>
          <w:szCs w:val="24"/>
          <w:rtl/>
        </w:rPr>
        <w:t>ועצות מקומיות</w:t>
      </w:r>
      <w:r>
        <w:rPr>
          <w:rtl/>
        </w:rPr>
        <w:t xml:space="preserve"> -</w:t>
      </w:r>
      <w:r>
        <w:rPr>
          <w:rtl/>
        </w:rPr>
        <w:tab/>
      </w:r>
      <w:r>
        <w:rPr>
          <w:rtl/>
        </w:rPr>
        <w:tab/>
      </w:r>
      <w:r w:rsidR="00877096">
        <w:rPr>
          <w:rFonts w:hint="cs"/>
          <w:rtl/>
        </w:rPr>
        <w:t>מועצות</w:t>
      </w:r>
      <w:r w:rsidR="00877096" w:rsidRPr="00877096">
        <w:rPr>
          <w:rFonts w:hint="cs"/>
          <w:rtl/>
        </w:rPr>
        <w:t xml:space="preserve"> </w:t>
      </w:r>
      <w:r w:rsidR="00877096">
        <w:rPr>
          <w:rFonts w:hint="cs"/>
          <w:rtl/>
        </w:rPr>
        <w:t>אזוריות</w:t>
      </w:r>
    </w:p>
    <w:p w14:paraId="3C0C6E0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אור עקיבא</w:t>
      </w:r>
      <w:r>
        <w:rPr>
          <w:rtl/>
        </w:rPr>
        <w:tab/>
      </w:r>
      <w:r>
        <w:rPr>
          <w:rFonts w:hint="cs"/>
          <w:rtl/>
        </w:rPr>
        <w:t>1</w:t>
      </w:r>
    </w:p>
    <w:p w14:paraId="43E5C5A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בנימינה</w:t>
      </w:r>
      <w:r>
        <w:rPr>
          <w:rtl/>
        </w:rPr>
        <w:tab/>
      </w:r>
      <w:r>
        <w:rPr>
          <w:rFonts w:hint="cs"/>
          <w:rtl/>
        </w:rPr>
        <w:t>1</w:t>
      </w:r>
    </w:p>
    <w:p w14:paraId="60DD747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גבעת עדה</w:t>
      </w:r>
      <w:r>
        <w:rPr>
          <w:rtl/>
        </w:rPr>
        <w:tab/>
      </w:r>
      <w:r>
        <w:rPr>
          <w:rFonts w:hint="cs"/>
          <w:rtl/>
        </w:rPr>
        <w:t>1</w:t>
      </w:r>
    </w:p>
    <w:p w14:paraId="2AC99AF3"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ג'יסר אל-זרקא</w:t>
      </w:r>
      <w:r>
        <w:rPr>
          <w:rtl/>
        </w:rPr>
        <w:tab/>
      </w:r>
      <w:r>
        <w:rPr>
          <w:rFonts w:hint="cs"/>
          <w:rtl/>
        </w:rPr>
        <w:t>1</w:t>
      </w:r>
    </w:p>
    <w:p w14:paraId="134A2C1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דאלית-אל-כרמל</w:t>
      </w:r>
      <w:r w:rsidR="00877096">
        <w:rPr>
          <w:rFonts w:hint="cs"/>
          <w:rtl/>
        </w:rPr>
        <w:tab/>
      </w:r>
      <w:r>
        <w:rPr>
          <w:rtl/>
        </w:rPr>
        <w:t>1</w:t>
      </w:r>
    </w:p>
    <w:p w14:paraId="1F89BFE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זכרון-יעק</w:t>
      </w:r>
      <w:r>
        <w:rPr>
          <w:rtl/>
        </w:rPr>
        <w:t>ב</w:t>
      </w:r>
      <w:r>
        <w:rPr>
          <w:rtl/>
        </w:rPr>
        <w:tab/>
      </w:r>
      <w:r>
        <w:rPr>
          <w:rFonts w:hint="cs"/>
          <w:rtl/>
        </w:rPr>
        <w:t>2</w:t>
      </w:r>
    </w:p>
    <w:p w14:paraId="0293C31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קרע</w:t>
      </w:r>
      <w:r>
        <w:rPr>
          <w:rtl/>
        </w:rPr>
        <w:tab/>
      </w:r>
      <w:r>
        <w:rPr>
          <w:rFonts w:hint="cs"/>
          <w:rtl/>
        </w:rPr>
        <w:t>1</w:t>
      </w:r>
    </w:p>
    <w:p w14:paraId="79AFBF03" w14:textId="77777777" w:rsidR="007C4003" w:rsidRDefault="00946189" w:rsidP="00877096">
      <w:pPr>
        <w:pStyle w:val="P55"/>
        <w:tabs>
          <w:tab w:val="clear" w:pos="2835"/>
          <w:tab w:val="clear" w:pos="6259"/>
          <w:tab w:val="left" w:pos="1134"/>
          <w:tab w:val="left" w:pos="3119"/>
          <w:tab w:val="left" w:pos="5103"/>
          <w:tab w:val="left" w:pos="5670"/>
        </w:tabs>
        <w:spacing w:before="72"/>
        <w:ind w:left="0" w:right="1134"/>
        <w:rPr>
          <w:rtl/>
        </w:rPr>
      </w:pPr>
      <w:r>
        <w:rPr>
          <w:rFonts w:hint="cs"/>
          <w:rtl/>
        </w:rPr>
        <w:tab/>
      </w:r>
      <w:r w:rsidR="007C4003">
        <w:rPr>
          <w:rtl/>
        </w:rPr>
        <w:tab/>
      </w:r>
      <w:r w:rsidR="007C4003">
        <w:rPr>
          <w:rFonts w:hint="cs"/>
          <w:rtl/>
        </w:rPr>
        <w:t>עספייא</w:t>
      </w:r>
      <w:r w:rsidR="007C4003">
        <w:rPr>
          <w:rtl/>
        </w:rPr>
        <w:tab/>
      </w:r>
      <w:r w:rsidR="007C4003">
        <w:rPr>
          <w:rFonts w:hint="cs"/>
          <w:rtl/>
        </w:rPr>
        <w:t>1</w:t>
      </w:r>
    </w:p>
    <w:p w14:paraId="663FD3B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עתלית</w:t>
      </w:r>
      <w:r>
        <w:rPr>
          <w:rtl/>
        </w:rPr>
        <w:tab/>
      </w:r>
      <w:r>
        <w:rPr>
          <w:rFonts w:hint="cs"/>
          <w:rtl/>
        </w:rPr>
        <w:t>1</w:t>
      </w:r>
    </w:p>
    <w:p w14:paraId="39AB285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פוריידיס</w:t>
      </w:r>
      <w:r>
        <w:rPr>
          <w:rtl/>
        </w:rPr>
        <w:tab/>
      </w:r>
      <w:r>
        <w:rPr>
          <w:rFonts w:hint="cs"/>
          <w:rtl/>
        </w:rPr>
        <w:t>1</w:t>
      </w:r>
    </w:p>
    <w:p w14:paraId="763694C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 xml:space="preserve">פרדס-חנה </w:t>
      </w:r>
      <w:r w:rsidR="00877096">
        <w:rPr>
          <w:rFonts w:hint="cs"/>
          <w:rtl/>
        </w:rPr>
        <w:t>-</w:t>
      </w:r>
      <w:r>
        <w:rPr>
          <w:rFonts w:hint="cs"/>
          <w:rtl/>
        </w:rPr>
        <w:t xml:space="preserve"> כרכור</w:t>
      </w:r>
      <w:r>
        <w:rPr>
          <w:rtl/>
        </w:rPr>
        <w:tab/>
      </w:r>
      <w:r>
        <w:rPr>
          <w:rFonts w:hint="cs"/>
          <w:rtl/>
        </w:rPr>
        <w:t>1</w:t>
      </w:r>
    </w:p>
    <w:p w14:paraId="26F6589B"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77096">
        <w:rPr>
          <w:b/>
          <w:bCs/>
          <w:sz w:val="24"/>
          <w:szCs w:val="24"/>
          <w:rtl/>
        </w:rPr>
        <w:t>מ</w:t>
      </w:r>
      <w:r w:rsidRPr="00877096">
        <w:rPr>
          <w:rFonts w:hint="cs"/>
          <w:b/>
          <w:bCs/>
          <w:sz w:val="24"/>
          <w:szCs w:val="24"/>
          <w:rtl/>
        </w:rPr>
        <w:t>ועצות אזוריות</w:t>
      </w:r>
      <w:r w:rsidR="00877096">
        <w:rPr>
          <w:rtl/>
        </w:rPr>
        <w:t xml:space="preserve"> -</w:t>
      </w:r>
    </w:p>
    <w:p w14:paraId="53B202B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אלונה</w:t>
      </w:r>
      <w:r>
        <w:rPr>
          <w:rtl/>
        </w:rPr>
        <w:tab/>
      </w:r>
      <w:r>
        <w:rPr>
          <w:rFonts w:hint="cs"/>
          <w:rtl/>
        </w:rPr>
        <w:t>1</w:t>
      </w:r>
    </w:p>
    <w:p w14:paraId="6F1EAFC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חוף הכרמל</w:t>
      </w:r>
      <w:r>
        <w:rPr>
          <w:rtl/>
        </w:rPr>
        <w:tab/>
      </w:r>
      <w:r>
        <w:rPr>
          <w:rFonts w:hint="cs"/>
          <w:rtl/>
        </w:rPr>
        <w:t>2</w:t>
      </w:r>
    </w:p>
    <w:p w14:paraId="074A067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מגידו</w:t>
      </w:r>
      <w:r>
        <w:rPr>
          <w:rtl/>
        </w:rPr>
        <w:tab/>
      </w:r>
      <w:r>
        <w:rPr>
          <w:rFonts w:hint="cs"/>
          <w:rtl/>
        </w:rPr>
        <w:t>2</w:t>
      </w:r>
    </w:p>
    <w:p w14:paraId="3DE7AEDE"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מנשה</w:t>
      </w:r>
      <w:r>
        <w:rPr>
          <w:rtl/>
        </w:rPr>
        <w:tab/>
      </w:r>
      <w:r>
        <w:rPr>
          <w:rFonts w:hint="cs"/>
          <w:rtl/>
        </w:rPr>
        <w:t>1</w:t>
      </w:r>
    </w:p>
    <w:p w14:paraId="7C2C6318"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נחל עירון</w:t>
      </w:r>
      <w:r>
        <w:rPr>
          <w:rtl/>
        </w:rPr>
        <w:tab/>
      </w:r>
      <w:r>
        <w:rPr>
          <w:rFonts w:hint="cs"/>
          <w:rtl/>
        </w:rPr>
        <w:t>1</w:t>
      </w:r>
    </w:p>
    <w:p w14:paraId="4DE297D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sidRPr="00877096">
        <w:rPr>
          <w:b/>
          <w:bCs/>
          <w:sz w:val="24"/>
          <w:szCs w:val="24"/>
          <w:rtl/>
        </w:rPr>
        <w:t>ב</w:t>
      </w:r>
      <w:r w:rsidRPr="00877096">
        <w:rPr>
          <w:rFonts w:hint="cs"/>
          <w:b/>
          <w:bCs/>
          <w:sz w:val="24"/>
          <w:szCs w:val="24"/>
          <w:rtl/>
        </w:rPr>
        <w:t>עלי קרקעות</w:t>
      </w:r>
      <w:r>
        <w:rPr>
          <w:rtl/>
        </w:rPr>
        <w:t xml:space="preserve"> -</w:t>
      </w:r>
    </w:p>
    <w:p w14:paraId="08E8D4C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חב' גני רמת הנדיב</w:t>
      </w:r>
      <w:r w:rsidR="00877096">
        <w:rPr>
          <w:rFonts w:hint="cs"/>
          <w:rtl/>
        </w:rPr>
        <w:t xml:space="preserve"> </w:t>
      </w:r>
      <w:r>
        <w:rPr>
          <w:rFonts w:hint="cs"/>
          <w:rtl/>
        </w:rPr>
        <w:t>בע"מ</w:t>
      </w:r>
      <w:r>
        <w:rPr>
          <w:rtl/>
        </w:rPr>
        <w:tab/>
      </w:r>
      <w:r>
        <w:rPr>
          <w:rFonts w:hint="cs"/>
          <w:rtl/>
        </w:rPr>
        <w:t>1</w:t>
      </w:r>
    </w:p>
    <w:p w14:paraId="67378173" w14:textId="77777777" w:rsidR="007C4003" w:rsidRPr="00877096" w:rsidRDefault="007C4003" w:rsidP="00877096">
      <w:pPr>
        <w:pStyle w:val="P55"/>
        <w:pBdr>
          <w:bottom w:val="single" w:sz="4" w:space="1" w:color="auto"/>
        </w:pBdr>
        <w:tabs>
          <w:tab w:val="clear" w:pos="2835"/>
          <w:tab w:val="clear" w:pos="6259"/>
          <w:tab w:val="left" w:pos="1134"/>
          <w:tab w:val="left" w:pos="3119"/>
          <w:tab w:val="left" w:pos="5103"/>
          <w:tab w:val="left" w:pos="5670"/>
        </w:tabs>
        <w:spacing w:before="72"/>
        <w:ind w:left="0" w:right="1134"/>
        <w:rPr>
          <w:rFonts w:hint="cs"/>
          <w:rtl/>
        </w:rPr>
      </w:pPr>
      <w:r w:rsidRPr="00877096">
        <w:rPr>
          <w:rtl/>
        </w:rPr>
        <w:tab/>
      </w:r>
      <w:r w:rsidRPr="00877096">
        <w:rPr>
          <w:rtl/>
        </w:rPr>
        <w:tab/>
      </w:r>
      <w:r w:rsidRPr="00877096">
        <w:rPr>
          <w:rFonts w:hint="cs"/>
          <w:rtl/>
        </w:rPr>
        <w:t>החב' לפיתוח קיסריה</w:t>
      </w:r>
      <w:r w:rsidR="00877096" w:rsidRPr="00877096">
        <w:rPr>
          <w:rFonts w:hint="cs"/>
          <w:rtl/>
        </w:rPr>
        <w:t xml:space="preserve"> </w:t>
      </w:r>
      <w:r w:rsidRPr="00877096">
        <w:rPr>
          <w:rFonts w:hint="cs"/>
          <w:rtl/>
        </w:rPr>
        <w:t>בע"מ</w:t>
      </w:r>
      <w:r w:rsidRPr="00877096">
        <w:rPr>
          <w:rtl/>
        </w:rPr>
        <w:tab/>
      </w:r>
      <w:r w:rsidRPr="00877096">
        <w:rPr>
          <w:rFonts w:hint="cs"/>
          <w:rtl/>
        </w:rPr>
        <w:t>1</w:t>
      </w:r>
    </w:p>
    <w:p w14:paraId="576E0A98"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ש</w:t>
      </w:r>
      <w:r>
        <w:rPr>
          <w:rFonts w:hint="cs"/>
          <w:rtl/>
        </w:rPr>
        <w:t>רון</w:t>
      </w:r>
      <w:r>
        <w:rPr>
          <w:rtl/>
        </w:rPr>
        <w:tab/>
      </w:r>
      <w:r>
        <w:rPr>
          <w:rFonts w:hint="cs"/>
          <w:rtl/>
        </w:rPr>
        <w:t>אזור ניקוז שרון</w:t>
      </w:r>
      <w:r>
        <w:rPr>
          <w:rtl/>
        </w:rPr>
        <w:tab/>
      </w:r>
      <w:r w:rsidRPr="00877096">
        <w:rPr>
          <w:b/>
          <w:bCs/>
          <w:sz w:val="24"/>
          <w:szCs w:val="24"/>
          <w:rtl/>
        </w:rPr>
        <w:t>ע</w:t>
      </w:r>
      <w:r w:rsidRPr="00877096">
        <w:rPr>
          <w:rFonts w:hint="cs"/>
          <w:b/>
          <w:bCs/>
          <w:sz w:val="24"/>
          <w:szCs w:val="24"/>
          <w:rtl/>
        </w:rPr>
        <w:t>יריות</w:t>
      </w:r>
      <w:r w:rsidR="00877096">
        <w:rPr>
          <w:rFonts w:hint="cs"/>
          <w:rtl/>
        </w:rPr>
        <w:t xml:space="preserve"> </w:t>
      </w:r>
      <w:r>
        <w:rPr>
          <w:rtl/>
        </w:rPr>
        <w:t>-</w:t>
      </w:r>
      <w:r>
        <w:rPr>
          <w:rtl/>
        </w:rPr>
        <w:tab/>
      </w:r>
      <w:r>
        <w:rPr>
          <w:rtl/>
        </w:rPr>
        <w:tab/>
      </w:r>
      <w:r>
        <w:rPr>
          <w:rFonts w:hint="cs"/>
          <w:rtl/>
        </w:rPr>
        <w:t>9</w:t>
      </w:r>
      <w:r>
        <w:rPr>
          <w:rtl/>
        </w:rPr>
        <w:t xml:space="preserve"> </w:t>
      </w:r>
      <w:r w:rsidR="00877096">
        <w:rPr>
          <w:rFonts w:hint="cs"/>
          <w:rtl/>
        </w:rPr>
        <w:t>-</w:t>
      </w:r>
      <w:r>
        <w:rPr>
          <w:rFonts w:hint="cs"/>
          <w:rtl/>
        </w:rPr>
        <w:t xml:space="preserve"> בהם יהיו</w:t>
      </w:r>
      <w:r w:rsidR="00877096" w:rsidRPr="00877096">
        <w:rPr>
          <w:rFonts w:hint="cs"/>
          <w:rtl/>
        </w:rPr>
        <w:t xml:space="preserve"> </w:t>
      </w:r>
      <w:r w:rsidR="00877096">
        <w:rPr>
          <w:rFonts w:hint="cs"/>
          <w:rtl/>
        </w:rPr>
        <w:t>שני נציגי</w:t>
      </w:r>
    </w:p>
    <w:p w14:paraId="33993FB0"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אום-אל-פחם</w:t>
      </w:r>
      <w:r>
        <w:rPr>
          <w:rtl/>
        </w:rPr>
        <w:tab/>
      </w:r>
      <w:r>
        <w:rPr>
          <w:rFonts w:hint="cs"/>
          <w:rtl/>
        </w:rPr>
        <w:t>1</w:t>
      </w:r>
      <w:r>
        <w:rPr>
          <w:rtl/>
        </w:rPr>
        <w:tab/>
      </w:r>
      <w:r w:rsidR="00877096">
        <w:rPr>
          <w:rFonts w:hint="cs"/>
          <w:rtl/>
        </w:rPr>
        <w:t>עיריות, שני</w:t>
      </w:r>
      <w:r w:rsidR="00877096" w:rsidRPr="00877096">
        <w:rPr>
          <w:rFonts w:hint="cs"/>
          <w:rtl/>
        </w:rPr>
        <w:t xml:space="preserve"> </w:t>
      </w:r>
      <w:r w:rsidR="00877096">
        <w:rPr>
          <w:rFonts w:hint="cs"/>
          <w:rtl/>
        </w:rPr>
        <w:t>נציגי מועצות</w:t>
      </w:r>
    </w:p>
    <w:p w14:paraId="192D0DF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אל-טירה</w:t>
      </w:r>
      <w:r>
        <w:rPr>
          <w:rtl/>
        </w:rPr>
        <w:tab/>
      </w:r>
      <w:r>
        <w:rPr>
          <w:rFonts w:hint="cs"/>
          <w:rtl/>
        </w:rPr>
        <w:t>1</w:t>
      </w:r>
      <w:r>
        <w:rPr>
          <w:rtl/>
        </w:rPr>
        <w:tab/>
      </w:r>
      <w:r w:rsidR="00877096">
        <w:rPr>
          <w:rFonts w:hint="cs"/>
          <w:rtl/>
        </w:rPr>
        <w:t>מקומיות,</w:t>
      </w:r>
      <w:r w:rsidR="00877096" w:rsidRPr="00877096">
        <w:rPr>
          <w:rFonts w:hint="cs"/>
          <w:rtl/>
        </w:rPr>
        <w:t xml:space="preserve"> </w:t>
      </w:r>
      <w:r w:rsidR="00877096">
        <w:rPr>
          <w:rFonts w:hint="cs"/>
          <w:rtl/>
        </w:rPr>
        <w:t>וארבעה נציגי</w:t>
      </w:r>
    </w:p>
    <w:p w14:paraId="707CA99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באקה אל-גרבייה</w:t>
      </w:r>
      <w:r>
        <w:rPr>
          <w:rtl/>
        </w:rPr>
        <w:tab/>
      </w:r>
      <w:r>
        <w:rPr>
          <w:rFonts w:hint="cs"/>
          <w:rtl/>
        </w:rPr>
        <w:t>1</w:t>
      </w:r>
      <w:r>
        <w:rPr>
          <w:rtl/>
        </w:rPr>
        <w:tab/>
      </w:r>
      <w:r w:rsidR="00877096">
        <w:rPr>
          <w:rFonts w:hint="cs"/>
          <w:rtl/>
        </w:rPr>
        <w:t>מועצות</w:t>
      </w:r>
      <w:r w:rsidR="00877096" w:rsidRPr="00877096">
        <w:rPr>
          <w:rFonts w:hint="cs"/>
          <w:rtl/>
        </w:rPr>
        <w:t xml:space="preserve"> </w:t>
      </w:r>
      <w:r w:rsidR="00877096">
        <w:rPr>
          <w:rFonts w:hint="cs"/>
          <w:rtl/>
        </w:rPr>
        <w:t>אזוריות</w:t>
      </w:r>
    </w:p>
    <w:p w14:paraId="798229C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חדרה</w:t>
      </w:r>
      <w:r>
        <w:rPr>
          <w:rtl/>
        </w:rPr>
        <w:tab/>
      </w:r>
      <w:r>
        <w:rPr>
          <w:rFonts w:hint="cs"/>
          <w:rtl/>
        </w:rPr>
        <w:t>2</w:t>
      </w:r>
    </w:p>
    <w:p w14:paraId="11893B6B"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טייבה</w:t>
      </w:r>
      <w:r>
        <w:rPr>
          <w:rtl/>
        </w:rPr>
        <w:tab/>
      </w:r>
      <w:r>
        <w:rPr>
          <w:rFonts w:hint="cs"/>
          <w:rtl/>
        </w:rPr>
        <w:t>1</w:t>
      </w:r>
    </w:p>
    <w:p w14:paraId="58B92B0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כפר סבא</w:t>
      </w:r>
      <w:r>
        <w:rPr>
          <w:rtl/>
        </w:rPr>
        <w:tab/>
      </w:r>
      <w:r>
        <w:rPr>
          <w:rFonts w:hint="cs"/>
          <w:rtl/>
        </w:rPr>
        <w:t>1</w:t>
      </w:r>
    </w:p>
    <w:p w14:paraId="52B5478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נתניה</w:t>
      </w:r>
      <w:r>
        <w:rPr>
          <w:rtl/>
        </w:rPr>
        <w:tab/>
      </w:r>
      <w:r>
        <w:rPr>
          <w:rFonts w:hint="cs"/>
          <w:rtl/>
        </w:rPr>
        <w:t>2</w:t>
      </w:r>
    </w:p>
    <w:p w14:paraId="0F85A33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רעננה</w:t>
      </w:r>
      <w:r>
        <w:rPr>
          <w:rtl/>
        </w:rPr>
        <w:tab/>
      </w:r>
      <w:r>
        <w:rPr>
          <w:rFonts w:hint="cs"/>
          <w:rtl/>
        </w:rPr>
        <w:t>1</w:t>
      </w:r>
    </w:p>
    <w:p w14:paraId="14D25B88"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77096">
        <w:rPr>
          <w:b/>
          <w:bCs/>
          <w:sz w:val="24"/>
          <w:szCs w:val="24"/>
          <w:rtl/>
        </w:rPr>
        <w:t>מ</w:t>
      </w:r>
      <w:r w:rsidRPr="00877096">
        <w:rPr>
          <w:rFonts w:hint="cs"/>
          <w:b/>
          <w:bCs/>
          <w:sz w:val="24"/>
          <w:szCs w:val="24"/>
          <w:rtl/>
        </w:rPr>
        <w:t>ועצות מקומיות</w:t>
      </w:r>
      <w:r w:rsidR="00877096">
        <w:rPr>
          <w:rtl/>
        </w:rPr>
        <w:t xml:space="preserve"> -</w:t>
      </w:r>
    </w:p>
    <w:p w14:paraId="650E23E1"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אבן-יהודה</w:t>
      </w:r>
      <w:r>
        <w:rPr>
          <w:rtl/>
        </w:rPr>
        <w:tab/>
      </w:r>
      <w:r>
        <w:rPr>
          <w:rFonts w:hint="cs"/>
          <w:rtl/>
        </w:rPr>
        <w:t>1</w:t>
      </w:r>
    </w:p>
    <w:p w14:paraId="6A8366C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אליכין</w:t>
      </w:r>
      <w:r>
        <w:rPr>
          <w:rtl/>
        </w:rPr>
        <w:tab/>
      </w:r>
      <w:r>
        <w:rPr>
          <w:rFonts w:hint="cs"/>
          <w:rtl/>
        </w:rPr>
        <w:t>1</w:t>
      </w:r>
    </w:p>
    <w:p w14:paraId="4E0A935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ג'ת</w:t>
      </w:r>
      <w:r>
        <w:rPr>
          <w:rtl/>
        </w:rPr>
        <w:tab/>
      </w:r>
      <w:r>
        <w:rPr>
          <w:rFonts w:hint="cs"/>
          <w:rtl/>
        </w:rPr>
        <w:t>1</w:t>
      </w:r>
    </w:p>
    <w:p w14:paraId="06C27F0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זמר</w:t>
      </w:r>
      <w:r>
        <w:rPr>
          <w:rtl/>
        </w:rPr>
        <w:tab/>
      </w:r>
      <w:r>
        <w:rPr>
          <w:rFonts w:hint="cs"/>
          <w:rtl/>
        </w:rPr>
        <w:t>1</w:t>
      </w:r>
    </w:p>
    <w:p w14:paraId="6E8F883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כוכב יאיר</w:t>
      </w:r>
      <w:r>
        <w:rPr>
          <w:rtl/>
        </w:rPr>
        <w:tab/>
        <w:t>1</w:t>
      </w:r>
    </w:p>
    <w:p w14:paraId="1369253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יונה</w:t>
      </w:r>
      <w:r>
        <w:rPr>
          <w:rtl/>
        </w:rPr>
        <w:tab/>
      </w:r>
      <w:r>
        <w:rPr>
          <w:rFonts w:hint="cs"/>
          <w:rtl/>
        </w:rPr>
        <w:t>1</w:t>
      </w:r>
    </w:p>
    <w:p w14:paraId="43C6297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שמריהו</w:t>
      </w:r>
      <w:r>
        <w:rPr>
          <w:rtl/>
        </w:rPr>
        <w:tab/>
      </w:r>
      <w:r>
        <w:rPr>
          <w:rFonts w:hint="cs"/>
          <w:rtl/>
        </w:rPr>
        <w:t>1</w:t>
      </w:r>
    </w:p>
    <w:p w14:paraId="24319CB0" w14:textId="77777777" w:rsidR="007C4003" w:rsidRDefault="00946189" w:rsidP="00877096">
      <w:pPr>
        <w:pStyle w:val="P55"/>
        <w:tabs>
          <w:tab w:val="clear" w:pos="2835"/>
          <w:tab w:val="clear" w:pos="6259"/>
          <w:tab w:val="left" w:pos="1134"/>
          <w:tab w:val="left" w:pos="3119"/>
          <w:tab w:val="left" w:pos="5103"/>
          <w:tab w:val="left" w:pos="5670"/>
        </w:tabs>
        <w:spacing w:before="72"/>
        <w:ind w:left="0" w:right="1134"/>
        <w:rPr>
          <w:rtl/>
        </w:rPr>
      </w:pPr>
      <w:r>
        <w:rPr>
          <w:rFonts w:hint="cs"/>
          <w:rtl/>
        </w:rPr>
        <w:tab/>
      </w:r>
      <w:r w:rsidR="007C4003">
        <w:rPr>
          <w:rtl/>
        </w:rPr>
        <w:tab/>
      </w:r>
      <w:r w:rsidR="007C4003">
        <w:rPr>
          <w:rFonts w:hint="cs"/>
          <w:rtl/>
        </w:rPr>
        <w:t>קציר</w:t>
      </w:r>
      <w:r w:rsidR="00877096">
        <w:rPr>
          <w:rFonts w:hint="cs"/>
          <w:rtl/>
        </w:rPr>
        <w:t>-</w:t>
      </w:r>
      <w:r w:rsidR="007C4003">
        <w:rPr>
          <w:rFonts w:hint="cs"/>
          <w:rtl/>
        </w:rPr>
        <w:t>חריש</w:t>
      </w:r>
      <w:r w:rsidR="007C4003">
        <w:rPr>
          <w:rtl/>
        </w:rPr>
        <w:tab/>
      </w:r>
      <w:r w:rsidR="007C4003">
        <w:rPr>
          <w:rFonts w:hint="cs"/>
          <w:rtl/>
        </w:rPr>
        <w:t>1</w:t>
      </w:r>
    </w:p>
    <w:p w14:paraId="1E54D957"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ערערה</w:t>
      </w:r>
      <w:r>
        <w:rPr>
          <w:rtl/>
        </w:rPr>
        <w:tab/>
      </w:r>
      <w:r>
        <w:rPr>
          <w:rFonts w:hint="cs"/>
          <w:rtl/>
        </w:rPr>
        <w:t>1</w:t>
      </w:r>
    </w:p>
    <w:p w14:paraId="3822AA6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 xml:space="preserve">פרדס-חנה </w:t>
      </w:r>
      <w:r w:rsidR="00877096">
        <w:rPr>
          <w:rFonts w:hint="cs"/>
          <w:rtl/>
        </w:rPr>
        <w:t>-</w:t>
      </w:r>
      <w:r>
        <w:rPr>
          <w:rFonts w:hint="cs"/>
          <w:rtl/>
        </w:rPr>
        <w:t xml:space="preserve"> כרכור</w:t>
      </w:r>
      <w:r>
        <w:rPr>
          <w:rtl/>
        </w:rPr>
        <w:tab/>
      </w:r>
      <w:r>
        <w:rPr>
          <w:rFonts w:hint="cs"/>
          <w:rtl/>
        </w:rPr>
        <w:t>1</w:t>
      </w:r>
    </w:p>
    <w:p w14:paraId="24F13746"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פרדסיה</w:t>
      </w:r>
      <w:r>
        <w:rPr>
          <w:rtl/>
        </w:rPr>
        <w:tab/>
      </w:r>
      <w:r>
        <w:rPr>
          <w:rFonts w:hint="cs"/>
          <w:rtl/>
        </w:rPr>
        <w:t>1</w:t>
      </w:r>
    </w:p>
    <w:p w14:paraId="54E22ED4"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קדימה</w:t>
      </w:r>
      <w:r>
        <w:rPr>
          <w:rtl/>
        </w:rPr>
        <w:tab/>
      </w:r>
      <w:r>
        <w:rPr>
          <w:rFonts w:hint="cs"/>
          <w:rtl/>
        </w:rPr>
        <w:t>1</w:t>
      </w:r>
    </w:p>
    <w:p w14:paraId="042B4FEA"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קלנסווה</w:t>
      </w:r>
      <w:r>
        <w:rPr>
          <w:rtl/>
        </w:rPr>
        <w:tab/>
      </w:r>
      <w:r>
        <w:rPr>
          <w:rFonts w:hint="cs"/>
          <w:rtl/>
        </w:rPr>
        <w:t>1</w:t>
      </w:r>
    </w:p>
    <w:p w14:paraId="0CA56FC5"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תל-מונד</w:t>
      </w:r>
      <w:r>
        <w:rPr>
          <w:rtl/>
        </w:rPr>
        <w:tab/>
      </w:r>
      <w:r>
        <w:rPr>
          <w:rFonts w:hint="cs"/>
          <w:rtl/>
        </w:rPr>
        <w:t>1</w:t>
      </w:r>
    </w:p>
    <w:p w14:paraId="41BD8F0A"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sidRPr="00877096">
        <w:rPr>
          <w:b/>
          <w:bCs/>
          <w:sz w:val="24"/>
          <w:szCs w:val="24"/>
          <w:rtl/>
        </w:rPr>
        <w:t>מ</w:t>
      </w:r>
      <w:r w:rsidRPr="00877096">
        <w:rPr>
          <w:rFonts w:hint="cs"/>
          <w:b/>
          <w:bCs/>
          <w:sz w:val="24"/>
          <w:szCs w:val="24"/>
          <w:rtl/>
        </w:rPr>
        <w:t>ועצות אזוריות</w:t>
      </w:r>
      <w:r>
        <w:rPr>
          <w:rtl/>
        </w:rPr>
        <w:t xml:space="preserve"> -</w:t>
      </w:r>
    </w:p>
    <w:p w14:paraId="20254E7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דרום השרון</w:t>
      </w:r>
      <w:r>
        <w:rPr>
          <w:rtl/>
        </w:rPr>
        <w:tab/>
      </w:r>
      <w:r>
        <w:rPr>
          <w:rFonts w:hint="cs"/>
          <w:rtl/>
        </w:rPr>
        <w:t>2</w:t>
      </w:r>
    </w:p>
    <w:p w14:paraId="52412C23"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חוף השרון</w:t>
      </w:r>
      <w:r>
        <w:rPr>
          <w:rtl/>
        </w:rPr>
        <w:tab/>
      </w:r>
      <w:r>
        <w:rPr>
          <w:rFonts w:hint="cs"/>
          <w:rtl/>
        </w:rPr>
        <w:t>2</w:t>
      </w:r>
    </w:p>
    <w:p w14:paraId="294717ED"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לב השרון</w:t>
      </w:r>
      <w:r>
        <w:rPr>
          <w:rtl/>
        </w:rPr>
        <w:tab/>
      </w:r>
      <w:r>
        <w:rPr>
          <w:rFonts w:hint="cs"/>
          <w:rtl/>
        </w:rPr>
        <w:t>2</w:t>
      </w:r>
    </w:p>
    <w:p w14:paraId="276DB771"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מנשה</w:t>
      </w:r>
      <w:r>
        <w:rPr>
          <w:rtl/>
        </w:rPr>
        <w:tab/>
      </w:r>
      <w:r>
        <w:rPr>
          <w:rFonts w:hint="cs"/>
          <w:rtl/>
        </w:rPr>
        <w:t>2</w:t>
      </w:r>
    </w:p>
    <w:p w14:paraId="37232372"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נחל עירון</w:t>
      </w:r>
      <w:r>
        <w:rPr>
          <w:rtl/>
        </w:rPr>
        <w:tab/>
      </w:r>
      <w:r>
        <w:rPr>
          <w:rFonts w:hint="cs"/>
          <w:rtl/>
        </w:rPr>
        <w:t>1</w:t>
      </w:r>
    </w:p>
    <w:p w14:paraId="5A13AB7F"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עמק-חפר</w:t>
      </w:r>
      <w:r>
        <w:rPr>
          <w:rtl/>
        </w:rPr>
        <w:tab/>
      </w:r>
      <w:r>
        <w:rPr>
          <w:rFonts w:hint="cs"/>
          <w:rtl/>
        </w:rPr>
        <w:t>3</w:t>
      </w:r>
    </w:p>
    <w:p w14:paraId="3FA7143C" w14:textId="77777777" w:rsidR="007C4003" w:rsidRDefault="007C4003" w:rsidP="00877096">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sidRPr="00877096">
        <w:rPr>
          <w:b/>
          <w:bCs/>
          <w:sz w:val="24"/>
          <w:szCs w:val="24"/>
          <w:rtl/>
        </w:rPr>
        <w:t>ב</w:t>
      </w:r>
      <w:r w:rsidRPr="00877096">
        <w:rPr>
          <w:rFonts w:hint="cs"/>
          <w:b/>
          <w:bCs/>
          <w:sz w:val="24"/>
          <w:szCs w:val="24"/>
          <w:rtl/>
        </w:rPr>
        <w:t>עלי קרקעות</w:t>
      </w:r>
      <w:r>
        <w:rPr>
          <w:rtl/>
        </w:rPr>
        <w:t xml:space="preserve"> -</w:t>
      </w:r>
    </w:p>
    <w:p w14:paraId="07C00742" w14:textId="77777777" w:rsidR="007C4003" w:rsidRPr="009C0CBD" w:rsidRDefault="007C4003" w:rsidP="009C0CBD">
      <w:pPr>
        <w:pStyle w:val="P55"/>
        <w:pBdr>
          <w:bottom w:val="single" w:sz="4" w:space="1" w:color="auto"/>
        </w:pBdr>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החב' לפיתוח קיסריה</w:t>
      </w:r>
      <w:r w:rsidR="00877096">
        <w:rPr>
          <w:rFonts w:hint="cs"/>
          <w:rtl/>
        </w:rPr>
        <w:t xml:space="preserve"> </w:t>
      </w:r>
      <w:r w:rsidRPr="009C0CBD">
        <w:rPr>
          <w:rFonts w:hint="cs"/>
          <w:rtl/>
        </w:rPr>
        <w:t>ב</w:t>
      </w:r>
      <w:r w:rsidRPr="009C0CBD">
        <w:rPr>
          <w:rtl/>
        </w:rPr>
        <w:t>ע</w:t>
      </w:r>
      <w:r w:rsidRPr="009C0CBD">
        <w:rPr>
          <w:rFonts w:hint="cs"/>
          <w:rtl/>
        </w:rPr>
        <w:t>"מ</w:t>
      </w:r>
      <w:r w:rsidRPr="009C0CBD">
        <w:rPr>
          <w:rtl/>
        </w:rPr>
        <w:tab/>
      </w:r>
      <w:r w:rsidRPr="009C0CBD">
        <w:rPr>
          <w:rFonts w:hint="cs"/>
          <w:rtl/>
        </w:rPr>
        <w:t>1</w:t>
      </w:r>
    </w:p>
    <w:p w14:paraId="6CE33110"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י</w:t>
      </w:r>
      <w:r>
        <w:rPr>
          <w:rFonts w:hint="cs"/>
          <w:rtl/>
        </w:rPr>
        <w:t>רקון</w:t>
      </w:r>
      <w:r>
        <w:rPr>
          <w:rtl/>
        </w:rPr>
        <w:tab/>
      </w:r>
      <w:r>
        <w:rPr>
          <w:rFonts w:hint="cs"/>
          <w:rtl/>
        </w:rPr>
        <w:t>אזור ניקוז ירקון</w:t>
      </w:r>
      <w:r>
        <w:rPr>
          <w:rtl/>
        </w:rPr>
        <w:tab/>
      </w:r>
      <w:r w:rsidRPr="009C0CBD">
        <w:rPr>
          <w:b/>
          <w:bCs/>
          <w:sz w:val="24"/>
          <w:szCs w:val="24"/>
          <w:rtl/>
        </w:rPr>
        <w:t>ע</w:t>
      </w:r>
      <w:r w:rsidRPr="009C0CBD">
        <w:rPr>
          <w:rFonts w:hint="cs"/>
          <w:b/>
          <w:bCs/>
          <w:sz w:val="24"/>
          <w:szCs w:val="24"/>
          <w:rtl/>
        </w:rPr>
        <w:t>יריות</w:t>
      </w:r>
      <w:r>
        <w:rPr>
          <w:rtl/>
        </w:rPr>
        <w:t xml:space="preserve"> -</w:t>
      </w:r>
      <w:r>
        <w:rPr>
          <w:rtl/>
        </w:rPr>
        <w:tab/>
      </w:r>
      <w:r>
        <w:rPr>
          <w:rtl/>
        </w:rPr>
        <w:tab/>
      </w:r>
      <w:r>
        <w:rPr>
          <w:rFonts w:hint="cs"/>
          <w:rtl/>
        </w:rPr>
        <w:t>11</w:t>
      </w:r>
      <w:r w:rsidR="009C0CBD">
        <w:rPr>
          <w:rFonts w:hint="cs"/>
          <w:rtl/>
        </w:rPr>
        <w:t xml:space="preserve"> </w:t>
      </w:r>
      <w:r w:rsidR="009C0CBD">
        <w:rPr>
          <w:rtl/>
        </w:rPr>
        <w:t>–</w:t>
      </w:r>
      <w:r w:rsidR="009C0CBD">
        <w:rPr>
          <w:rFonts w:hint="cs"/>
          <w:rtl/>
        </w:rPr>
        <w:t xml:space="preserve"> </w:t>
      </w:r>
      <w:r>
        <w:rPr>
          <w:rFonts w:hint="cs"/>
          <w:rtl/>
        </w:rPr>
        <w:t>בהם</w:t>
      </w:r>
      <w:r w:rsidR="009C0CBD">
        <w:rPr>
          <w:rFonts w:hint="cs"/>
          <w:rtl/>
        </w:rPr>
        <w:t xml:space="preserve"> </w:t>
      </w:r>
      <w:r>
        <w:rPr>
          <w:rFonts w:hint="cs"/>
          <w:rtl/>
        </w:rPr>
        <w:t>יהיו</w:t>
      </w:r>
      <w:r w:rsidR="009C0CBD" w:rsidRPr="009C0CBD">
        <w:rPr>
          <w:rFonts w:hint="cs"/>
          <w:rtl/>
        </w:rPr>
        <w:t xml:space="preserve"> </w:t>
      </w:r>
      <w:r w:rsidR="009C0CBD">
        <w:rPr>
          <w:rFonts w:hint="cs"/>
          <w:rtl/>
        </w:rPr>
        <w:t>שלושה</w:t>
      </w:r>
    </w:p>
    <w:p w14:paraId="62DE1498"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אור יהודה</w:t>
      </w:r>
      <w:r>
        <w:rPr>
          <w:rtl/>
        </w:rPr>
        <w:tab/>
      </w:r>
      <w:r>
        <w:rPr>
          <w:rFonts w:hint="cs"/>
          <w:rtl/>
        </w:rPr>
        <w:t>1</w:t>
      </w:r>
      <w:r>
        <w:rPr>
          <w:rtl/>
        </w:rPr>
        <w:tab/>
      </w:r>
      <w:r>
        <w:rPr>
          <w:rFonts w:hint="cs"/>
          <w:rtl/>
        </w:rPr>
        <w:t>נציגי</w:t>
      </w:r>
      <w:r w:rsidR="009C0CBD" w:rsidRPr="009C0CBD">
        <w:rPr>
          <w:rFonts w:hint="cs"/>
          <w:rtl/>
        </w:rPr>
        <w:t xml:space="preserve"> </w:t>
      </w:r>
      <w:r w:rsidR="009C0CBD">
        <w:rPr>
          <w:rFonts w:hint="cs"/>
          <w:rtl/>
        </w:rPr>
        <w:t>עיריות, שלושה</w:t>
      </w:r>
    </w:p>
    <w:p w14:paraId="7CC8E6B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בני ברק</w:t>
      </w:r>
      <w:r>
        <w:rPr>
          <w:rtl/>
        </w:rPr>
        <w:tab/>
      </w:r>
      <w:r>
        <w:rPr>
          <w:rFonts w:hint="cs"/>
          <w:rtl/>
        </w:rPr>
        <w:t>2</w:t>
      </w:r>
      <w:r>
        <w:rPr>
          <w:rtl/>
        </w:rPr>
        <w:tab/>
      </w:r>
      <w:r w:rsidR="009C0CBD">
        <w:rPr>
          <w:rFonts w:hint="cs"/>
          <w:rtl/>
        </w:rPr>
        <w:t>נציגי מועצות</w:t>
      </w:r>
      <w:r w:rsidR="009C0CBD" w:rsidRPr="009C0CBD">
        <w:rPr>
          <w:rFonts w:hint="cs"/>
          <w:rtl/>
        </w:rPr>
        <w:t xml:space="preserve"> </w:t>
      </w:r>
      <w:r w:rsidR="009C0CBD">
        <w:rPr>
          <w:rFonts w:hint="cs"/>
          <w:rtl/>
        </w:rPr>
        <w:t>מקומיות,</w:t>
      </w:r>
    </w:p>
    <w:p w14:paraId="42477F47"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בת ים</w:t>
      </w:r>
      <w:r>
        <w:rPr>
          <w:rtl/>
        </w:rPr>
        <w:tab/>
      </w:r>
      <w:r>
        <w:rPr>
          <w:rFonts w:hint="cs"/>
          <w:rtl/>
        </w:rPr>
        <w:t>2</w:t>
      </w:r>
      <w:r>
        <w:rPr>
          <w:rtl/>
        </w:rPr>
        <w:tab/>
      </w:r>
      <w:r w:rsidR="009C0CBD">
        <w:rPr>
          <w:rFonts w:hint="cs"/>
          <w:rtl/>
        </w:rPr>
        <w:t>וארבעה</w:t>
      </w:r>
      <w:r w:rsidR="009C0CBD" w:rsidRPr="009C0CBD">
        <w:rPr>
          <w:rFonts w:hint="cs"/>
          <w:rtl/>
        </w:rPr>
        <w:t xml:space="preserve"> </w:t>
      </w:r>
      <w:r w:rsidR="009C0CBD">
        <w:rPr>
          <w:rFonts w:hint="cs"/>
          <w:rtl/>
        </w:rPr>
        <w:t>נציגי מועצות</w:t>
      </w:r>
    </w:p>
    <w:p w14:paraId="4BEA923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גבעתיים</w:t>
      </w:r>
      <w:r>
        <w:rPr>
          <w:rtl/>
        </w:rPr>
        <w:tab/>
      </w:r>
      <w:r>
        <w:rPr>
          <w:rFonts w:hint="cs"/>
          <w:rtl/>
        </w:rPr>
        <w:t>1</w:t>
      </w:r>
      <w:r>
        <w:rPr>
          <w:rtl/>
        </w:rPr>
        <w:tab/>
      </w:r>
      <w:r w:rsidR="009C0CBD">
        <w:rPr>
          <w:rFonts w:hint="cs"/>
          <w:rtl/>
        </w:rPr>
        <w:t>אזוריות</w:t>
      </w:r>
    </w:p>
    <w:p w14:paraId="00F9515C"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הוד השרון</w:t>
      </w:r>
      <w:r>
        <w:rPr>
          <w:rtl/>
        </w:rPr>
        <w:tab/>
      </w:r>
      <w:r>
        <w:rPr>
          <w:rFonts w:hint="cs"/>
          <w:rtl/>
        </w:rPr>
        <w:t>1</w:t>
      </w:r>
    </w:p>
    <w:p w14:paraId="77B2DB0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הרצליה</w:t>
      </w:r>
      <w:r>
        <w:rPr>
          <w:rtl/>
        </w:rPr>
        <w:tab/>
      </w:r>
      <w:r>
        <w:rPr>
          <w:rFonts w:hint="cs"/>
          <w:rtl/>
        </w:rPr>
        <w:t>1</w:t>
      </w:r>
    </w:p>
    <w:p w14:paraId="238AC7D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חולון</w:t>
      </w:r>
      <w:r>
        <w:rPr>
          <w:rtl/>
        </w:rPr>
        <w:tab/>
      </w:r>
      <w:r>
        <w:rPr>
          <w:rFonts w:hint="cs"/>
          <w:rtl/>
        </w:rPr>
        <w:t>2</w:t>
      </w:r>
    </w:p>
    <w:p w14:paraId="1E2125A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יהוד</w:t>
      </w:r>
      <w:r>
        <w:rPr>
          <w:rtl/>
        </w:rPr>
        <w:tab/>
      </w:r>
      <w:r>
        <w:rPr>
          <w:rFonts w:hint="cs"/>
          <w:rtl/>
        </w:rPr>
        <w:t>1</w:t>
      </w:r>
    </w:p>
    <w:p w14:paraId="78AE210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סבא</w:t>
      </w:r>
      <w:r>
        <w:rPr>
          <w:rtl/>
        </w:rPr>
        <w:tab/>
      </w:r>
      <w:r>
        <w:rPr>
          <w:rFonts w:hint="cs"/>
          <w:rtl/>
        </w:rPr>
        <w:t>1</w:t>
      </w:r>
    </w:p>
    <w:p w14:paraId="4B35ED9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לוד</w:t>
      </w:r>
      <w:r>
        <w:rPr>
          <w:rtl/>
        </w:rPr>
        <w:tab/>
      </w:r>
      <w:r>
        <w:rPr>
          <w:rFonts w:hint="cs"/>
          <w:rtl/>
        </w:rPr>
        <w:t>1</w:t>
      </w:r>
    </w:p>
    <w:p w14:paraId="6EE7E6C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פתח תקוה</w:t>
      </w:r>
      <w:r>
        <w:rPr>
          <w:rtl/>
        </w:rPr>
        <w:tab/>
      </w:r>
      <w:r>
        <w:rPr>
          <w:rFonts w:hint="cs"/>
          <w:rtl/>
        </w:rPr>
        <w:t>2</w:t>
      </w:r>
    </w:p>
    <w:p w14:paraId="518C8FD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t>ק</w:t>
      </w:r>
      <w:r>
        <w:rPr>
          <w:rFonts w:hint="cs"/>
          <w:rtl/>
        </w:rPr>
        <w:t>רית אונו</w:t>
      </w:r>
      <w:r>
        <w:rPr>
          <w:rtl/>
        </w:rPr>
        <w:tab/>
      </w:r>
      <w:r>
        <w:rPr>
          <w:rFonts w:hint="cs"/>
          <w:rtl/>
        </w:rPr>
        <w:t>1</w:t>
      </w:r>
    </w:p>
    <w:p w14:paraId="1876422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ראש העין</w:t>
      </w:r>
      <w:r>
        <w:rPr>
          <w:rtl/>
        </w:rPr>
        <w:tab/>
      </w:r>
      <w:r>
        <w:rPr>
          <w:rFonts w:hint="cs"/>
          <w:rtl/>
        </w:rPr>
        <w:t>1</w:t>
      </w:r>
    </w:p>
    <w:p w14:paraId="0BD3D9D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רמלה</w:t>
      </w:r>
      <w:r>
        <w:rPr>
          <w:rtl/>
        </w:rPr>
        <w:tab/>
      </w:r>
      <w:r>
        <w:rPr>
          <w:rFonts w:hint="cs"/>
          <w:rtl/>
        </w:rPr>
        <w:t>1</w:t>
      </w:r>
    </w:p>
    <w:p w14:paraId="5958A528" w14:textId="77777777" w:rsidR="007C4003" w:rsidRDefault="00946189" w:rsidP="009C0CBD">
      <w:pPr>
        <w:pStyle w:val="P55"/>
        <w:tabs>
          <w:tab w:val="clear" w:pos="2835"/>
          <w:tab w:val="clear" w:pos="6259"/>
          <w:tab w:val="left" w:pos="1134"/>
          <w:tab w:val="left" w:pos="3119"/>
          <w:tab w:val="left" w:pos="5103"/>
          <w:tab w:val="left" w:pos="5670"/>
        </w:tabs>
        <w:spacing w:before="72"/>
        <w:ind w:left="0" w:right="1134"/>
        <w:rPr>
          <w:rtl/>
        </w:rPr>
      </w:pPr>
      <w:r>
        <w:rPr>
          <w:rFonts w:hint="cs"/>
          <w:rtl/>
        </w:rPr>
        <w:tab/>
      </w:r>
      <w:r w:rsidR="007C4003">
        <w:rPr>
          <w:rtl/>
        </w:rPr>
        <w:tab/>
      </w:r>
      <w:r w:rsidR="007C4003">
        <w:rPr>
          <w:rFonts w:hint="cs"/>
          <w:rtl/>
        </w:rPr>
        <w:t>רמת גן</w:t>
      </w:r>
      <w:r w:rsidR="007C4003">
        <w:rPr>
          <w:rtl/>
        </w:rPr>
        <w:tab/>
      </w:r>
      <w:r w:rsidR="007C4003">
        <w:rPr>
          <w:rFonts w:hint="cs"/>
          <w:rtl/>
        </w:rPr>
        <w:t>1</w:t>
      </w:r>
    </w:p>
    <w:p w14:paraId="38C4D523"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תל אביב</w:t>
      </w:r>
      <w:r w:rsidR="009C0CBD">
        <w:rPr>
          <w:rFonts w:hint="cs"/>
          <w:rtl/>
        </w:rPr>
        <w:t>-</w:t>
      </w:r>
      <w:r>
        <w:rPr>
          <w:rFonts w:hint="cs"/>
          <w:rtl/>
        </w:rPr>
        <w:t>יפו</w:t>
      </w:r>
      <w:r>
        <w:rPr>
          <w:rtl/>
        </w:rPr>
        <w:tab/>
      </w:r>
      <w:r>
        <w:rPr>
          <w:rFonts w:hint="cs"/>
          <w:rtl/>
        </w:rPr>
        <w:t>2</w:t>
      </w:r>
    </w:p>
    <w:p w14:paraId="72315EE0"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9C0CBD">
        <w:rPr>
          <w:b/>
          <w:bCs/>
          <w:sz w:val="24"/>
          <w:szCs w:val="24"/>
          <w:rtl/>
        </w:rPr>
        <w:t>מ</w:t>
      </w:r>
      <w:r w:rsidRPr="009C0CBD">
        <w:rPr>
          <w:rFonts w:hint="cs"/>
          <w:b/>
          <w:bCs/>
          <w:sz w:val="24"/>
          <w:szCs w:val="24"/>
          <w:rtl/>
        </w:rPr>
        <w:t>ועצות מקומיות</w:t>
      </w:r>
      <w:r w:rsidR="009C0CBD">
        <w:rPr>
          <w:rtl/>
        </w:rPr>
        <w:t xml:space="preserve"> -</w:t>
      </w:r>
    </w:p>
    <w:p w14:paraId="6B11BC4C"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אזור</w:t>
      </w:r>
      <w:r>
        <w:rPr>
          <w:rtl/>
        </w:rPr>
        <w:tab/>
      </w:r>
      <w:r>
        <w:rPr>
          <w:rFonts w:hint="cs"/>
          <w:rtl/>
        </w:rPr>
        <w:t>1</w:t>
      </w:r>
    </w:p>
    <w:p w14:paraId="22719271"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אלעד</w:t>
      </w:r>
      <w:r>
        <w:rPr>
          <w:rtl/>
        </w:rPr>
        <w:tab/>
      </w:r>
      <w:r>
        <w:rPr>
          <w:rFonts w:hint="cs"/>
          <w:rtl/>
        </w:rPr>
        <w:t>1</w:t>
      </w:r>
    </w:p>
    <w:p w14:paraId="7A0BC300"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בית דגן</w:t>
      </w:r>
      <w:r>
        <w:rPr>
          <w:rtl/>
        </w:rPr>
        <w:tab/>
      </w:r>
      <w:r>
        <w:rPr>
          <w:rFonts w:hint="cs"/>
          <w:rtl/>
        </w:rPr>
        <w:t>1</w:t>
      </w:r>
    </w:p>
    <w:p w14:paraId="3044E1EB"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גבעת שמואל</w:t>
      </w:r>
      <w:r>
        <w:rPr>
          <w:rtl/>
        </w:rPr>
        <w:tab/>
      </w:r>
      <w:r>
        <w:rPr>
          <w:rFonts w:hint="cs"/>
          <w:rtl/>
        </w:rPr>
        <w:t>1</w:t>
      </w:r>
    </w:p>
    <w:p w14:paraId="5D9BC538"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ג'לג'וליה</w:t>
      </w:r>
      <w:r>
        <w:rPr>
          <w:rtl/>
        </w:rPr>
        <w:tab/>
      </w:r>
      <w:r>
        <w:rPr>
          <w:rFonts w:hint="cs"/>
          <w:rtl/>
        </w:rPr>
        <w:t>1</w:t>
      </w:r>
    </w:p>
    <w:p w14:paraId="3BE9CEC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גני תקוה</w:t>
      </w:r>
      <w:r>
        <w:rPr>
          <w:rtl/>
        </w:rPr>
        <w:tab/>
      </w:r>
      <w:r>
        <w:rPr>
          <w:rFonts w:hint="cs"/>
          <w:rtl/>
        </w:rPr>
        <w:t>1</w:t>
      </w:r>
    </w:p>
    <w:p w14:paraId="13AFB065"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ברא</w:t>
      </w:r>
      <w:r>
        <w:rPr>
          <w:rtl/>
        </w:rPr>
        <w:tab/>
      </w:r>
      <w:r>
        <w:rPr>
          <w:rFonts w:hint="cs"/>
          <w:rtl/>
        </w:rPr>
        <w:t>1</w:t>
      </w:r>
    </w:p>
    <w:p w14:paraId="560EDA5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קאסם</w:t>
      </w:r>
      <w:r>
        <w:rPr>
          <w:rtl/>
        </w:rPr>
        <w:tab/>
      </w:r>
      <w:r>
        <w:rPr>
          <w:rFonts w:hint="cs"/>
          <w:rtl/>
        </w:rPr>
        <w:t>1</w:t>
      </w:r>
    </w:p>
    <w:p w14:paraId="12DA6E8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כפר שמריהו</w:t>
      </w:r>
      <w:r>
        <w:rPr>
          <w:rtl/>
        </w:rPr>
        <w:tab/>
      </w:r>
      <w:r>
        <w:rPr>
          <w:rFonts w:hint="cs"/>
          <w:rtl/>
        </w:rPr>
        <w:t>1</w:t>
      </w:r>
    </w:p>
    <w:p w14:paraId="60CE2839"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מודיעין</w:t>
      </w:r>
      <w:r>
        <w:rPr>
          <w:rtl/>
        </w:rPr>
        <w:tab/>
      </w:r>
      <w:r>
        <w:rPr>
          <w:rFonts w:hint="cs"/>
          <w:rtl/>
        </w:rPr>
        <w:t>1</w:t>
      </w:r>
    </w:p>
    <w:p w14:paraId="5FE9F8FC"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מכבים-רעות</w:t>
      </w:r>
      <w:r>
        <w:rPr>
          <w:rtl/>
        </w:rPr>
        <w:tab/>
      </w:r>
      <w:r>
        <w:rPr>
          <w:rFonts w:hint="cs"/>
          <w:rtl/>
        </w:rPr>
        <w:t>1</w:t>
      </w:r>
    </w:p>
    <w:p w14:paraId="2E01B311"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נווה אפריים מונוסון</w:t>
      </w:r>
      <w:r w:rsidR="009C0CBD">
        <w:rPr>
          <w:rFonts w:hint="cs"/>
          <w:rtl/>
        </w:rPr>
        <w:tab/>
      </w:r>
      <w:r>
        <w:rPr>
          <w:rtl/>
        </w:rPr>
        <w:t>1</w:t>
      </w:r>
    </w:p>
    <w:p w14:paraId="123F4CA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סביון</w:t>
      </w:r>
      <w:r>
        <w:rPr>
          <w:rtl/>
        </w:rPr>
        <w:tab/>
      </w:r>
      <w:r>
        <w:rPr>
          <w:rFonts w:hint="cs"/>
          <w:rtl/>
        </w:rPr>
        <w:t>1</w:t>
      </w:r>
    </w:p>
    <w:p w14:paraId="216C3BF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רמ</w:t>
      </w:r>
      <w:r>
        <w:rPr>
          <w:rtl/>
        </w:rPr>
        <w:t>ו</w:t>
      </w:r>
      <w:r>
        <w:rPr>
          <w:rFonts w:hint="cs"/>
          <w:rtl/>
        </w:rPr>
        <w:t>ת השבים</w:t>
      </w:r>
      <w:r>
        <w:rPr>
          <w:rtl/>
        </w:rPr>
        <w:tab/>
      </w:r>
      <w:r>
        <w:rPr>
          <w:rFonts w:hint="cs"/>
          <w:rtl/>
        </w:rPr>
        <w:t>1</w:t>
      </w:r>
    </w:p>
    <w:p w14:paraId="5046683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רמת השרון</w:t>
      </w:r>
      <w:r>
        <w:rPr>
          <w:rtl/>
        </w:rPr>
        <w:tab/>
      </w:r>
      <w:r>
        <w:rPr>
          <w:rFonts w:hint="cs"/>
          <w:rtl/>
        </w:rPr>
        <w:t>1</w:t>
      </w:r>
    </w:p>
    <w:p w14:paraId="381A2515"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שוהם</w:t>
      </w:r>
      <w:r>
        <w:rPr>
          <w:rtl/>
        </w:rPr>
        <w:tab/>
      </w:r>
      <w:r>
        <w:rPr>
          <w:rFonts w:hint="cs"/>
          <w:rtl/>
        </w:rPr>
        <w:t>1</w:t>
      </w:r>
    </w:p>
    <w:p w14:paraId="5E0D7B8E"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9C0CBD">
        <w:rPr>
          <w:b/>
          <w:bCs/>
          <w:sz w:val="24"/>
          <w:szCs w:val="24"/>
          <w:rtl/>
        </w:rPr>
        <w:t>מ</w:t>
      </w:r>
      <w:r w:rsidRPr="009C0CBD">
        <w:rPr>
          <w:rFonts w:hint="cs"/>
          <w:b/>
          <w:bCs/>
          <w:sz w:val="24"/>
          <w:szCs w:val="24"/>
          <w:rtl/>
        </w:rPr>
        <w:t>ועצות אזוריות</w:t>
      </w:r>
      <w:r w:rsidR="009C0CBD">
        <w:rPr>
          <w:rtl/>
        </w:rPr>
        <w:t xml:space="preserve"> -</w:t>
      </w:r>
    </w:p>
    <w:p w14:paraId="4649EA20"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אפעל</w:t>
      </w:r>
      <w:r>
        <w:rPr>
          <w:rtl/>
        </w:rPr>
        <w:tab/>
      </w:r>
      <w:r>
        <w:rPr>
          <w:rFonts w:hint="cs"/>
          <w:rtl/>
        </w:rPr>
        <w:t>1</w:t>
      </w:r>
    </w:p>
    <w:p w14:paraId="1CA7AAEA"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firstLine="720"/>
        <w:rPr>
          <w:rtl/>
        </w:rPr>
      </w:pPr>
      <w:r>
        <w:rPr>
          <w:rtl/>
        </w:rPr>
        <w:tab/>
      </w:r>
      <w:r>
        <w:rPr>
          <w:rtl/>
        </w:rPr>
        <w:tab/>
      </w:r>
      <w:r>
        <w:rPr>
          <w:rFonts w:hint="cs"/>
          <w:rtl/>
        </w:rPr>
        <w:t>גזר</w:t>
      </w:r>
      <w:r>
        <w:rPr>
          <w:rtl/>
        </w:rPr>
        <w:tab/>
      </w:r>
      <w:r>
        <w:rPr>
          <w:rFonts w:hint="cs"/>
          <w:rtl/>
        </w:rPr>
        <w:t>1</w:t>
      </w:r>
    </w:p>
    <w:p w14:paraId="67548BF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דרום השרון</w:t>
      </w:r>
      <w:r>
        <w:rPr>
          <w:rtl/>
        </w:rPr>
        <w:tab/>
      </w:r>
      <w:r>
        <w:rPr>
          <w:rFonts w:hint="cs"/>
          <w:rtl/>
        </w:rPr>
        <w:t>2</w:t>
      </w:r>
    </w:p>
    <w:p w14:paraId="3189EB47"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הירקון</w:t>
      </w:r>
      <w:r>
        <w:rPr>
          <w:rtl/>
        </w:rPr>
        <w:tab/>
      </w:r>
      <w:r>
        <w:rPr>
          <w:rFonts w:hint="cs"/>
          <w:rtl/>
        </w:rPr>
        <w:t>1</w:t>
      </w:r>
    </w:p>
    <w:p w14:paraId="1313E241"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חבל מודיעין</w:t>
      </w:r>
      <w:r>
        <w:rPr>
          <w:rtl/>
        </w:rPr>
        <w:tab/>
      </w:r>
      <w:r>
        <w:rPr>
          <w:rFonts w:hint="cs"/>
          <w:rtl/>
        </w:rPr>
        <w:t>2</w:t>
      </w:r>
    </w:p>
    <w:p w14:paraId="7CDB9AD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חוף השרון</w:t>
      </w:r>
      <w:r>
        <w:rPr>
          <w:rtl/>
        </w:rPr>
        <w:tab/>
      </w:r>
      <w:r>
        <w:rPr>
          <w:rFonts w:hint="cs"/>
          <w:rtl/>
        </w:rPr>
        <w:t>1</w:t>
      </w:r>
    </w:p>
    <w:p w14:paraId="0FCF67D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מטה יהודה</w:t>
      </w:r>
      <w:r>
        <w:rPr>
          <w:rtl/>
        </w:rPr>
        <w:tab/>
      </w:r>
      <w:r>
        <w:rPr>
          <w:rFonts w:hint="cs"/>
          <w:rtl/>
        </w:rPr>
        <w:t>2</w:t>
      </w:r>
    </w:p>
    <w:p w14:paraId="22D099F9" w14:textId="77777777" w:rsidR="007C4003" w:rsidRDefault="007C4003" w:rsidP="009C0CBD">
      <w:pPr>
        <w:pStyle w:val="P55"/>
        <w:pBdr>
          <w:bottom w:val="single" w:sz="4" w:space="1" w:color="auto"/>
        </w:pBdr>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עמק לוד</w:t>
      </w:r>
      <w:r>
        <w:rPr>
          <w:rtl/>
        </w:rPr>
        <w:tab/>
      </w:r>
      <w:r>
        <w:rPr>
          <w:rFonts w:hint="cs"/>
          <w:rtl/>
        </w:rPr>
        <w:t>1</w:t>
      </w:r>
    </w:p>
    <w:p w14:paraId="37AFB5A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ש</w:t>
      </w:r>
      <w:r>
        <w:rPr>
          <w:rFonts w:hint="cs"/>
          <w:rtl/>
        </w:rPr>
        <w:t>ורק</w:t>
      </w:r>
      <w:r w:rsidR="009C0CBD">
        <w:rPr>
          <w:rFonts w:hint="cs"/>
          <w:rtl/>
        </w:rPr>
        <w:t>-לכיש</w:t>
      </w:r>
      <w:r w:rsidR="009C0CBD">
        <w:rPr>
          <w:rFonts w:hint="cs"/>
          <w:rtl/>
        </w:rPr>
        <w:tab/>
      </w:r>
      <w:r>
        <w:rPr>
          <w:rFonts w:hint="cs"/>
          <w:rtl/>
        </w:rPr>
        <w:t>אזור ניקוז</w:t>
      </w:r>
      <w:r w:rsidR="009C0CBD" w:rsidRPr="009C0CBD">
        <w:rPr>
          <w:rFonts w:hint="cs"/>
          <w:rtl/>
        </w:rPr>
        <w:t xml:space="preserve"> </w:t>
      </w:r>
      <w:r w:rsidR="009C0CBD">
        <w:rPr>
          <w:rFonts w:hint="cs"/>
          <w:rtl/>
        </w:rPr>
        <w:t>שורק-לכיש</w:t>
      </w:r>
      <w:r>
        <w:rPr>
          <w:rtl/>
        </w:rPr>
        <w:tab/>
      </w:r>
      <w:r w:rsidRPr="009C0CBD">
        <w:rPr>
          <w:b/>
          <w:bCs/>
          <w:sz w:val="24"/>
          <w:szCs w:val="24"/>
          <w:rtl/>
        </w:rPr>
        <w:t>ע</w:t>
      </w:r>
      <w:r w:rsidRPr="009C0CBD">
        <w:rPr>
          <w:rFonts w:hint="cs"/>
          <w:b/>
          <w:bCs/>
          <w:sz w:val="24"/>
          <w:szCs w:val="24"/>
          <w:rtl/>
        </w:rPr>
        <w:t>יריות</w:t>
      </w:r>
      <w:r w:rsidR="009C0CBD">
        <w:rPr>
          <w:rFonts w:hint="cs"/>
          <w:b/>
          <w:bCs/>
          <w:rtl/>
        </w:rPr>
        <w:t xml:space="preserve"> </w:t>
      </w:r>
      <w:r w:rsidR="009C0CBD">
        <w:rPr>
          <w:rtl/>
        </w:rPr>
        <w:t>-</w:t>
      </w:r>
      <w:r>
        <w:rPr>
          <w:rtl/>
        </w:rPr>
        <w:tab/>
      </w:r>
      <w:r>
        <w:rPr>
          <w:rtl/>
        </w:rPr>
        <w:tab/>
      </w:r>
      <w:r>
        <w:rPr>
          <w:rFonts w:hint="cs"/>
          <w:rtl/>
        </w:rPr>
        <w:t xml:space="preserve">9 </w:t>
      </w:r>
      <w:r w:rsidR="009C0CBD">
        <w:rPr>
          <w:rFonts w:hint="cs"/>
          <w:rtl/>
        </w:rPr>
        <w:t>-</w:t>
      </w:r>
      <w:r>
        <w:rPr>
          <w:rFonts w:hint="cs"/>
          <w:rtl/>
        </w:rPr>
        <w:t xml:space="preserve"> בהם יהיו</w:t>
      </w:r>
      <w:r w:rsidR="009C0CBD" w:rsidRPr="009C0CBD">
        <w:rPr>
          <w:rFonts w:hint="cs"/>
          <w:rtl/>
        </w:rPr>
        <w:t xml:space="preserve"> </w:t>
      </w:r>
      <w:r w:rsidR="009C0CBD">
        <w:rPr>
          <w:rFonts w:hint="cs"/>
          <w:rtl/>
        </w:rPr>
        <w:t>שני נציגי</w:t>
      </w:r>
    </w:p>
    <w:p w14:paraId="6AD7C8F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אשדוד</w:t>
      </w:r>
      <w:r>
        <w:rPr>
          <w:rtl/>
        </w:rPr>
        <w:tab/>
      </w:r>
      <w:r>
        <w:rPr>
          <w:rFonts w:hint="cs"/>
          <w:rtl/>
        </w:rPr>
        <w:t>2</w:t>
      </w:r>
      <w:r>
        <w:rPr>
          <w:rtl/>
        </w:rPr>
        <w:tab/>
      </w:r>
      <w:r w:rsidR="009C0CBD">
        <w:rPr>
          <w:rFonts w:hint="cs"/>
          <w:rtl/>
        </w:rPr>
        <w:t>עיריות, שני</w:t>
      </w:r>
      <w:r w:rsidR="009C0CBD" w:rsidRPr="009C0CBD">
        <w:rPr>
          <w:rFonts w:hint="cs"/>
          <w:rtl/>
        </w:rPr>
        <w:t xml:space="preserve"> </w:t>
      </w:r>
      <w:r w:rsidR="009C0CBD">
        <w:rPr>
          <w:rFonts w:hint="cs"/>
          <w:rtl/>
        </w:rPr>
        <w:t>נציגי</w:t>
      </w:r>
      <w:r w:rsidR="009C0CBD" w:rsidRPr="009C0CBD">
        <w:rPr>
          <w:rFonts w:hint="cs"/>
          <w:rtl/>
        </w:rPr>
        <w:t xml:space="preserve"> </w:t>
      </w:r>
      <w:r w:rsidR="009C0CBD">
        <w:rPr>
          <w:rFonts w:hint="cs"/>
          <w:rtl/>
        </w:rPr>
        <w:t>מ</w:t>
      </w:r>
      <w:r w:rsidR="009C0CBD">
        <w:rPr>
          <w:rtl/>
        </w:rPr>
        <w:t>ו</w:t>
      </w:r>
      <w:r w:rsidR="009C0CBD">
        <w:rPr>
          <w:rFonts w:hint="cs"/>
          <w:rtl/>
        </w:rPr>
        <w:t>עצות</w:t>
      </w:r>
    </w:p>
    <w:p w14:paraId="73457FA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בית שמש</w:t>
      </w:r>
      <w:r>
        <w:rPr>
          <w:rtl/>
        </w:rPr>
        <w:tab/>
      </w:r>
      <w:r>
        <w:rPr>
          <w:rFonts w:hint="cs"/>
          <w:rtl/>
        </w:rPr>
        <w:t>1</w:t>
      </w:r>
      <w:r>
        <w:rPr>
          <w:rtl/>
        </w:rPr>
        <w:tab/>
      </w:r>
      <w:r w:rsidR="009C0CBD">
        <w:rPr>
          <w:rFonts w:hint="cs"/>
          <w:rtl/>
        </w:rPr>
        <w:t>מקומיות,</w:t>
      </w:r>
      <w:r w:rsidR="009C0CBD" w:rsidRPr="009C0CBD">
        <w:rPr>
          <w:rFonts w:hint="cs"/>
          <w:rtl/>
        </w:rPr>
        <w:t xml:space="preserve"> </w:t>
      </w:r>
      <w:r w:rsidR="009C0CBD">
        <w:rPr>
          <w:rFonts w:hint="cs"/>
          <w:rtl/>
        </w:rPr>
        <w:t>וארבעה נציגי</w:t>
      </w:r>
    </w:p>
    <w:p w14:paraId="4C3EEDED"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יבנה</w:t>
      </w:r>
      <w:r>
        <w:rPr>
          <w:rtl/>
        </w:rPr>
        <w:tab/>
      </w:r>
      <w:r>
        <w:rPr>
          <w:rFonts w:hint="cs"/>
          <w:rtl/>
        </w:rPr>
        <w:t>1</w:t>
      </w:r>
      <w:r>
        <w:rPr>
          <w:rtl/>
        </w:rPr>
        <w:tab/>
      </w:r>
      <w:r w:rsidR="009C0CBD">
        <w:rPr>
          <w:rFonts w:hint="cs"/>
          <w:rtl/>
        </w:rPr>
        <w:t>מועצות</w:t>
      </w:r>
      <w:r w:rsidR="009C0CBD" w:rsidRPr="009C0CBD">
        <w:rPr>
          <w:rFonts w:hint="cs"/>
          <w:rtl/>
        </w:rPr>
        <w:t xml:space="preserve"> </w:t>
      </w:r>
      <w:r w:rsidR="009C0CBD">
        <w:rPr>
          <w:rFonts w:hint="cs"/>
          <w:rtl/>
        </w:rPr>
        <w:t>אזוריות</w:t>
      </w:r>
    </w:p>
    <w:p w14:paraId="253A8939"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ירושלים</w:t>
      </w:r>
      <w:r>
        <w:rPr>
          <w:rtl/>
        </w:rPr>
        <w:tab/>
      </w:r>
      <w:r>
        <w:rPr>
          <w:rFonts w:hint="cs"/>
          <w:rtl/>
        </w:rPr>
        <w:t>2</w:t>
      </w:r>
    </w:p>
    <w:p w14:paraId="51AF074E"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נס ציונה</w:t>
      </w:r>
      <w:r>
        <w:rPr>
          <w:rtl/>
        </w:rPr>
        <w:tab/>
      </w:r>
      <w:r>
        <w:rPr>
          <w:rFonts w:hint="cs"/>
          <w:rtl/>
        </w:rPr>
        <w:t>1</w:t>
      </w:r>
    </w:p>
    <w:p w14:paraId="42B80CA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קרית גת</w:t>
      </w:r>
      <w:r>
        <w:rPr>
          <w:rtl/>
        </w:rPr>
        <w:tab/>
      </w:r>
      <w:r>
        <w:rPr>
          <w:rFonts w:hint="cs"/>
          <w:rtl/>
        </w:rPr>
        <w:t>1</w:t>
      </w:r>
    </w:p>
    <w:p w14:paraId="29C97FC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ראשון-לציון</w:t>
      </w:r>
      <w:r>
        <w:rPr>
          <w:rtl/>
        </w:rPr>
        <w:tab/>
      </w:r>
      <w:r>
        <w:rPr>
          <w:rFonts w:hint="cs"/>
          <w:rtl/>
        </w:rPr>
        <w:t>1</w:t>
      </w:r>
    </w:p>
    <w:p w14:paraId="32373EAC"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רחובות</w:t>
      </w:r>
      <w:r>
        <w:rPr>
          <w:rtl/>
        </w:rPr>
        <w:tab/>
      </w:r>
      <w:r>
        <w:rPr>
          <w:rFonts w:hint="cs"/>
          <w:rtl/>
        </w:rPr>
        <w:t>1</w:t>
      </w:r>
    </w:p>
    <w:p w14:paraId="0C6C165E"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9C0CBD">
        <w:rPr>
          <w:b/>
          <w:bCs/>
          <w:sz w:val="24"/>
          <w:szCs w:val="24"/>
          <w:rtl/>
        </w:rPr>
        <w:t>מ</w:t>
      </w:r>
      <w:r w:rsidRPr="009C0CBD">
        <w:rPr>
          <w:rFonts w:hint="cs"/>
          <w:b/>
          <w:bCs/>
          <w:sz w:val="24"/>
          <w:szCs w:val="24"/>
          <w:rtl/>
        </w:rPr>
        <w:t>ועצות מקומיות</w:t>
      </w:r>
      <w:r w:rsidR="009C0CBD">
        <w:rPr>
          <w:rtl/>
        </w:rPr>
        <w:t xml:space="preserve"> -</w:t>
      </w:r>
    </w:p>
    <w:p w14:paraId="29A2CB5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אבו גוש</w:t>
      </w:r>
      <w:r>
        <w:rPr>
          <w:rtl/>
        </w:rPr>
        <w:tab/>
      </w:r>
      <w:r>
        <w:rPr>
          <w:rFonts w:hint="cs"/>
          <w:rtl/>
        </w:rPr>
        <w:t>1</w:t>
      </w:r>
    </w:p>
    <w:p w14:paraId="6560D05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באר-יעקב</w:t>
      </w:r>
      <w:r>
        <w:rPr>
          <w:rtl/>
        </w:rPr>
        <w:tab/>
      </w:r>
      <w:r>
        <w:rPr>
          <w:rFonts w:hint="cs"/>
          <w:rtl/>
        </w:rPr>
        <w:t>1</w:t>
      </w:r>
    </w:p>
    <w:p w14:paraId="4E251808"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בני עי"ש</w:t>
      </w:r>
      <w:r>
        <w:rPr>
          <w:rtl/>
        </w:rPr>
        <w:tab/>
      </w:r>
      <w:r>
        <w:rPr>
          <w:rFonts w:hint="cs"/>
          <w:rtl/>
        </w:rPr>
        <w:t>1</w:t>
      </w:r>
    </w:p>
    <w:p w14:paraId="0017CBDE"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גדרה</w:t>
      </w:r>
      <w:r>
        <w:rPr>
          <w:rtl/>
        </w:rPr>
        <w:tab/>
      </w:r>
      <w:r>
        <w:rPr>
          <w:rFonts w:hint="cs"/>
          <w:rtl/>
        </w:rPr>
        <w:t>1</w:t>
      </w:r>
    </w:p>
    <w:p w14:paraId="2BF4B8C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גן-יבנה</w:t>
      </w:r>
      <w:r>
        <w:rPr>
          <w:rtl/>
        </w:rPr>
        <w:tab/>
      </w:r>
      <w:r>
        <w:rPr>
          <w:rFonts w:hint="cs"/>
          <w:rtl/>
        </w:rPr>
        <w:t>1</w:t>
      </w:r>
    </w:p>
    <w:p w14:paraId="66615573"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מבשרת-ציון</w:t>
      </w:r>
      <w:r>
        <w:rPr>
          <w:rtl/>
        </w:rPr>
        <w:tab/>
      </w:r>
      <w:r>
        <w:rPr>
          <w:rFonts w:hint="cs"/>
          <w:rtl/>
        </w:rPr>
        <w:t>1</w:t>
      </w:r>
    </w:p>
    <w:p w14:paraId="3F181C3B"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firstLine="720"/>
        <w:rPr>
          <w:rtl/>
        </w:rPr>
      </w:pPr>
      <w:r>
        <w:rPr>
          <w:rtl/>
        </w:rPr>
        <w:tab/>
      </w:r>
      <w:r>
        <w:rPr>
          <w:rtl/>
        </w:rPr>
        <w:tab/>
      </w:r>
      <w:r>
        <w:rPr>
          <w:rFonts w:hint="cs"/>
          <w:rtl/>
        </w:rPr>
        <w:t>מזכרת-בתיה</w:t>
      </w:r>
      <w:r>
        <w:rPr>
          <w:rtl/>
        </w:rPr>
        <w:tab/>
      </w:r>
      <w:r>
        <w:rPr>
          <w:rFonts w:hint="cs"/>
          <w:rtl/>
        </w:rPr>
        <w:t>1</w:t>
      </w:r>
    </w:p>
    <w:p w14:paraId="1AFFDC27"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 יערים</w:t>
      </w:r>
      <w:r>
        <w:rPr>
          <w:rtl/>
        </w:rPr>
        <w:tab/>
      </w:r>
      <w:r>
        <w:rPr>
          <w:rFonts w:hint="cs"/>
          <w:rtl/>
        </w:rPr>
        <w:t>1</w:t>
      </w:r>
    </w:p>
    <w:p w14:paraId="64AD7A0A"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 מלאכי</w:t>
      </w:r>
      <w:r>
        <w:rPr>
          <w:rtl/>
        </w:rPr>
        <w:tab/>
      </w:r>
      <w:r>
        <w:rPr>
          <w:rFonts w:hint="cs"/>
          <w:rtl/>
        </w:rPr>
        <w:t>1</w:t>
      </w:r>
    </w:p>
    <w:p w14:paraId="6E2FC279"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קרית-</w:t>
      </w:r>
      <w:r>
        <w:rPr>
          <w:rtl/>
        </w:rPr>
        <w:t>ע</w:t>
      </w:r>
      <w:r>
        <w:rPr>
          <w:rFonts w:hint="cs"/>
          <w:rtl/>
        </w:rPr>
        <w:t>קרון</w:t>
      </w:r>
      <w:r>
        <w:rPr>
          <w:rtl/>
        </w:rPr>
        <w:tab/>
      </w:r>
      <w:r>
        <w:rPr>
          <w:rFonts w:hint="cs"/>
          <w:rtl/>
        </w:rPr>
        <w:t>1</w:t>
      </w:r>
    </w:p>
    <w:p w14:paraId="39448AED"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9C0CBD">
        <w:rPr>
          <w:b/>
          <w:bCs/>
          <w:sz w:val="24"/>
          <w:szCs w:val="24"/>
          <w:rtl/>
        </w:rPr>
        <w:t>מ</w:t>
      </w:r>
      <w:r w:rsidRPr="009C0CBD">
        <w:rPr>
          <w:rFonts w:hint="cs"/>
          <w:b/>
          <w:bCs/>
          <w:sz w:val="24"/>
          <w:szCs w:val="24"/>
          <w:rtl/>
        </w:rPr>
        <w:t>ועצות אזוריות</w:t>
      </w:r>
      <w:r w:rsidR="009C0CBD">
        <w:rPr>
          <w:rtl/>
        </w:rPr>
        <w:t xml:space="preserve"> -</w:t>
      </w:r>
    </w:p>
    <w:p w14:paraId="1592806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באר-טוביה</w:t>
      </w:r>
      <w:r>
        <w:rPr>
          <w:rtl/>
        </w:rPr>
        <w:tab/>
      </w:r>
      <w:r>
        <w:rPr>
          <w:rFonts w:hint="cs"/>
          <w:rtl/>
        </w:rPr>
        <w:t>2</w:t>
      </w:r>
    </w:p>
    <w:p w14:paraId="30542B1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ברנר</w:t>
      </w:r>
      <w:r>
        <w:rPr>
          <w:rtl/>
        </w:rPr>
        <w:tab/>
      </w:r>
      <w:r>
        <w:rPr>
          <w:rFonts w:hint="cs"/>
          <w:rtl/>
        </w:rPr>
        <w:t>1</w:t>
      </w:r>
    </w:p>
    <w:p w14:paraId="2805ABA8"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גדרות</w:t>
      </w:r>
      <w:r>
        <w:rPr>
          <w:rtl/>
        </w:rPr>
        <w:tab/>
      </w:r>
      <w:r>
        <w:rPr>
          <w:rFonts w:hint="cs"/>
          <w:rtl/>
        </w:rPr>
        <w:t>1</w:t>
      </w:r>
    </w:p>
    <w:p w14:paraId="7C971C80"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גזר</w:t>
      </w:r>
      <w:r>
        <w:rPr>
          <w:rtl/>
        </w:rPr>
        <w:tab/>
      </w:r>
      <w:r>
        <w:rPr>
          <w:rFonts w:hint="cs"/>
          <w:rtl/>
        </w:rPr>
        <w:t>1</w:t>
      </w:r>
    </w:p>
    <w:p w14:paraId="4C2D5DD9"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גן רווה</w:t>
      </w:r>
      <w:r>
        <w:rPr>
          <w:rtl/>
        </w:rPr>
        <w:tab/>
      </w:r>
      <w:r>
        <w:rPr>
          <w:rFonts w:hint="cs"/>
          <w:rtl/>
        </w:rPr>
        <w:t>1</w:t>
      </w:r>
    </w:p>
    <w:p w14:paraId="037637B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חבל יבנה</w:t>
      </w:r>
      <w:r>
        <w:rPr>
          <w:rtl/>
        </w:rPr>
        <w:tab/>
      </w:r>
      <w:r>
        <w:rPr>
          <w:rFonts w:hint="cs"/>
          <w:rtl/>
        </w:rPr>
        <w:t>1</w:t>
      </w:r>
    </w:p>
    <w:p w14:paraId="6943E77A"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יואב</w:t>
      </w:r>
      <w:r>
        <w:rPr>
          <w:rtl/>
        </w:rPr>
        <w:tab/>
      </w:r>
      <w:r>
        <w:rPr>
          <w:rFonts w:hint="cs"/>
          <w:rtl/>
        </w:rPr>
        <w:t>2</w:t>
      </w:r>
    </w:p>
    <w:p w14:paraId="6D143385"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לכיש</w:t>
      </w:r>
      <w:r>
        <w:rPr>
          <w:rtl/>
        </w:rPr>
        <w:tab/>
      </w:r>
      <w:r>
        <w:rPr>
          <w:rFonts w:hint="cs"/>
          <w:rtl/>
        </w:rPr>
        <w:t>4</w:t>
      </w:r>
    </w:p>
    <w:p w14:paraId="3B096D5A"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מטה יהודה</w:t>
      </w:r>
      <w:r>
        <w:rPr>
          <w:rtl/>
        </w:rPr>
        <w:tab/>
      </w:r>
      <w:r>
        <w:rPr>
          <w:rFonts w:hint="cs"/>
          <w:rtl/>
        </w:rPr>
        <w:t>2</w:t>
      </w:r>
    </w:p>
    <w:p w14:paraId="73B4EF3B"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נחל שורק</w:t>
      </w:r>
      <w:r>
        <w:rPr>
          <w:rtl/>
        </w:rPr>
        <w:tab/>
      </w:r>
      <w:r>
        <w:rPr>
          <w:rFonts w:hint="cs"/>
          <w:rtl/>
        </w:rPr>
        <w:t>1</w:t>
      </w:r>
    </w:p>
    <w:p w14:paraId="7F4AACF5" w14:textId="77777777" w:rsidR="007C4003" w:rsidRDefault="007C4003" w:rsidP="009C0CBD">
      <w:pPr>
        <w:pStyle w:val="P55"/>
        <w:pBdr>
          <w:bottom w:val="single" w:sz="4" w:space="1" w:color="auto"/>
        </w:pBdr>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שפיר</w:t>
      </w:r>
      <w:r>
        <w:rPr>
          <w:rtl/>
        </w:rPr>
        <w:tab/>
      </w:r>
      <w:r>
        <w:rPr>
          <w:rFonts w:hint="cs"/>
          <w:rtl/>
        </w:rPr>
        <w:t>1</w:t>
      </w:r>
    </w:p>
    <w:p w14:paraId="6EDA1D0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ש</w:t>
      </w:r>
      <w:r>
        <w:rPr>
          <w:rFonts w:hint="cs"/>
          <w:rtl/>
        </w:rPr>
        <w:t>יקמה</w:t>
      </w:r>
      <w:r w:rsidR="009C0CBD">
        <w:rPr>
          <w:rFonts w:hint="cs"/>
          <w:rtl/>
        </w:rPr>
        <w:t>-</w:t>
      </w:r>
      <w:r w:rsidR="009C0CBD">
        <w:rPr>
          <w:rtl/>
        </w:rPr>
        <w:t>ב</w:t>
      </w:r>
      <w:r w:rsidR="009C0CBD">
        <w:rPr>
          <w:rFonts w:hint="cs"/>
          <w:rtl/>
        </w:rPr>
        <w:t>שור</w:t>
      </w:r>
      <w:r>
        <w:rPr>
          <w:rtl/>
        </w:rPr>
        <w:tab/>
      </w:r>
      <w:r>
        <w:rPr>
          <w:rtl/>
        </w:rPr>
        <w:tab/>
      </w:r>
      <w:r w:rsidRPr="009C0CBD">
        <w:rPr>
          <w:b/>
          <w:bCs/>
          <w:sz w:val="24"/>
          <w:szCs w:val="24"/>
          <w:rtl/>
        </w:rPr>
        <w:t>ע</w:t>
      </w:r>
      <w:r w:rsidRPr="009C0CBD">
        <w:rPr>
          <w:rFonts w:hint="cs"/>
          <w:b/>
          <w:bCs/>
          <w:sz w:val="24"/>
          <w:szCs w:val="24"/>
          <w:rtl/>
        </w:rPr>
        <w:t>יריות</w:t>
      </w:r>
      <w:r w:rsidR="009C0CBD">
        <w:rPr>
          <w:rFonts w:hint="cs"/>
          <w:rtl/>
        </w:rPr>
        <w:t xml:space="preserve"> </w:t>
      </w:r>
      <w:r>
        <w:rPr>
          <w:rtl/>
        </w:rPr>
        <w:t xml:space="preserve">- </w:t>
      </w:r>
      <w:r>
        <w:rPr>
          <w:rtl/>
        </w:rPr>
        <w:tab/>
      </w:r>
      <w:r>
        <w:rPr>
          <w:rtl/>
        </w:rPr>
        <w:tab/>
      </w:r>
      <w:r>
        <w:rPr>
          <w:rFonts w:hint="cs"/>
          <w:rtl/>
        </w:rPr>
        <w:t xml:space="preserve">7 </w:t>
      </w:r>
      <w:r w:rsidR="009C0CBD">
        <w:rPr>
          <w:rFonts w:hint="cs"/>
          <w:rtl/>
        </w:rPr>
        <w:t>-</w:t>
      </w:r>
      <w:r>
        <w:rPr>
          <w:rFonts w:hint="cs"/>
          <w:rtl/>
        </w:rPr>
        <w:t xml:space="preserve"> בהם יהיו</w:t>
      </w:r>
      <w:r w:rsidR="009C0CBD">
        <w:rPr>
          <w:rFonts w:hint="cs"/>
          <w:rtl/>
        </w:rPr>
        <w:t xml:space="preserve"> נציג עיריות</w:t>
      </w:r>
    </w:p>
    <w:p w14:paraId="40987048" w14:textId="77777777" w:rsidR="007C4003" w:rsidRDefault="007C4003" w:rsidP="009C0CBD">
      <w:pPr>
        <w:pStyle w:val="P55"/>
        <w:tabs>
          <w:tab w:val="clear" w:pos="2835"/>
          <w:tab w:val="clear" w:pos="6259"/>
          <w:tab w:val="left" w:pos="1134"/>
          <w:tab w:val="left" w:pos="3232"/>
          <w:tab w:val="left" w:pos="5103"/>
          <w:tab w:val="left" w:pos="5670"/>
        </w:tabs>
        <w:spacing w:before="72"/>
        <w:ind w:left="0" w:right="1134"/>
        <w:rPr>
          <w:rtl/>
        </w:rPr>
      </w:pPr>
      <w:r>
        <w:rPr>
          <w:rtl/>
        </w:rPr>
        <w:tab/>
      </w:r>
      <w:r w:rsidR="009C0CBD">
        <w:rPr>
          <w:rFonts w:hint="cs"/>
          <w:rtl/>
        </w:rPr>
        <w:t>אזור ניקוז</w:t>
      </w:r>
      <w:r w:rsidR="009C0CBD" w:rsidRPr="009C0CBD">
        <w:rPr>
          <w:rFonts w:hint="cs"/>
          <w:rtl/>
        </w:rPr>
        <w:t xml:space="preserve"> </w:t>
      </w:r>
      <w:r w:rsidR="009C0CBD">
        <w:rPr>
          <w:rFonts w:hint="cs"/>
          <w:rtl/>
        </w:rPr>
        <w:t>שיקמה-בשור</w:t>
      </w:r>
      <w:r>
        <w:rPr>
          <w:rtl/>
        </w:rPr>
        <w:tab/>
      </w:r>
      <w:r>
        <w:rPr>
          <w:rFonts w:hint="cs"/>
          <w:rtl/>
        </w:rPr>
        <w:t>אופקים</w:t>
      </w:r>
      <w:r>
        <w:rPr>
          <w:rtl/>
        </w:rPr>
        <w:tab/>
      </w:r>
      <w:r>
        <w:rPr>
          <w:rFonts w:hint="cs"/>
          <w:rtl/>
        </w:rPr>
        <w:t>1</w:t>
      </w:r>
      <w:r>
        <w:rPr>
          <w:rtl/>
        </w:rPr>
        <w:tab/>
      </w:r>
      <w:r w:rsidR="009C0CBD">
        <w:rPr>
          <w:rFonts w:hint="cs"/>
          <w:rtl/>
        </w:rPr>
        <w:t>אחד, שני</w:t>
      </w:r>
      <w:r w:rsidR="009C0CBD" w:rsidRPr="009C0CBD">
        <w:rPr>
          <w:rFonts w:hint="cs"/>
          <w:rtl/>
        </w:rPr>
        <w:t xml:space="preserve"> </w:t>
      </w:r>
      <w:r w:rsidR="009C0CBD">
        <w:rPr>
          <w:rFonts w:hint="cs"/>
          <w:rtl/>
        </w:rPr>
        <w:t>נציגי מוע</w:t>
      </w:r>
      <w:r w:rsidR="009C0CBD">
        <w:rPr>
          <w:rtl/>
        </w:rPr>
        <w:t>צ</w:t>
      </w:r>
      <w:r w:rsidR="009C0CBD">
        <w:rPr>
          <w:rFonts w:hint="cs"/>
          <w:rtl/>
        </w:rPr>
        <w:t>ות</w:t>
      </w:r>
    </w:p>
    <w:p w14:paraId="331852CC"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אשקלון</w:t>
      </w:r>
      <w:r>
        <w:rPr>
          <w:rtl/>
        </w:rPr>
        <w:tab/>
      </w:r>
      <w:r>
        <w:rPr>
          <w:rFonts w:hint="cs"/>
          <w:rtl/>
        </w:rPr>
        <w:t>1</w:t>
      </w:r>
      <w:r>
        <w:rPr>
          <w:rtl/>
        </w:rPr>
        <w:tab/>
      </w:r>
      <w:r w:rsidR="009C0CBD">
        <w:rPr>
          <w:rFonts w:hint="cs"/>
          <w:rtl/>
        </w:rPr>
        <w:t>מקומיות,</w:t>
      </w:r>
      <w:r w:rsidR="009C0CBD" w:rsidRPr="009C0CBD">
        <w:rPr>
          <w:rFonts w:hint="cs"/>
          <w:rtl/>
        </w:rPr>
        <w:t xml:space="preserve"> </w:t>
      </w:r>
      <w:r w:rsidR="009C0CBD">
        <w:rPr>
          <w:rFonts w:hint="cs"/>
          <w:rtl/>
        </w:rPr>
        <w:t>ושלושה נציגי</w:t>
      </w:r>
    </w:p>
    <w:p w14:paraId="472D3161"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באר שבע</w:t>
      </w:r>
      <w:r>
        <w:rPr>
          <w:rtl/>
        </w:rPr>
        <w:tab/>
      </w:r>
      <w:r>
        <w:rPr>
          <w:rFonts w:hint="cs"/>
          <w:rtl/>
        </w:rPr>
        <w:t>1</w:t>
      </w:r>
      <w:r>
        <w:rPr>
          <w:rtl/>
        </w:rPr>
        <w:tab/>
      </w:r>
      <w:r w:rsidR="009C0CBD">
        <w:rPr>
          <w:rFonts w:hint="cs"/>
          <w:rtl/>
        </w:rPr>
        <w:t>מועצות</w:t>
      </w:r>
    </w:p>
    <w:p w14:paraId="2BCC24D7"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דימונה</w:t>
      </w:r>
      <w:r>
        <w:rPr>
          <w:rtl/>
        </w:rPr>
        <w:tab/>
      </w:r>
      <w:r>
        <w:rPr>
          <w:rFonts w:hint="cs"/>
          <w:rtl/>
        </w:rPr>
        <w:t>1</w:t>
      </w:r>
    </w:p>
    <w:p w14:paraId="51AE1456"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רהט</w:t>
      </w:r>
      <w:r>
        <w:rPr>
          <w:rtl/>
        </w:rPr>
        <w:tab/>
      </w:r>
      <w:r>
        <w:rPr>
          <w:rFonts w:hint="cs"/>
          <w:rtl/>
        </w:rPr>
        <w:t>1</w:t>
      </w:r>
    </w:p>
    <w:p w14:paraId="1E4F04FB"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שדרות</w:t>
      </w:r>
      <w:r>
        <w:rPr>
          <w:rtl/>
        </w:rPr>
        <w:tab/>
      </w:r>
      <w:r>
        <w:rPr>
          <w:rFonts w:hint="cs"/>
          <w:rtl/>
        </w:rPr>
        <w:t>1</w:t>
      </w:r>
    </w:p>
    <w:p w14:paraId="587ECD93"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sidRPr="009C0CBD">
        <w:rPr>
          <w:b/>
          <w:bCs/>
          <w:sz w:val="24"/>
          <w:szCs w:val="24"/>
          <w:rtl/>
        </w:rPr>
        <w:t>מ</w:t>
      </w:r>
      <w:r w:rsidR="009C0CBD" w:rsidRPr="009C0CBD">
        <w:rPr>
          <w:rFonts w:hint="cs"/>
          <w:b/>
          <w:bCs/>
          <w:sz w:val="24"/>
          <w:szCs w:val="24"/>
          <w:rtl/>
        </w:rPr>
        <w:t>ועצות מקומיות</w:t>
      </w:r>
      <w:r w:rsidR="008A295B">
        <w:rPr>
          <w:rFonts w:hint="cs"/>
          <w:b/>
          <w:bCs/>
          <w:sz w:val="24"/>
          <w:szCs w:val="24"/>
          <w:rtl/>
        </w:rPr>
        <w:t xml:space="preserve"> </w:t>
      </w:r>
      <w:r>
        <w:rPr>
          <w:rtl/>
        </w:rPr>
        <w:t>-.</w:t>
      </w:r>
    </w:p>
    <w:p w14:paraId="13A169AE"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חורה</w:t>
      </w:r>
      <w:r>
        <w:rPr>
          <w:rtl/>
        </w:rPr>
        <w:tab/>
      </w:r>
      <w:r>
        <w:rPr>
          <w:rFonts w:hint="cs"/>
          <w:rtl/>
        </w:rPr>
        <w:t>1</w:t>
      </w:r>
    </w:p>
    <w:p w14:paraId="325FF38E"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ירוחם</w:t>
      </w:r>
      <w:r>
        <w:rPr>
          <w:rtl/>
        </w:rPr>
        <w:tab/>
      </w:r>
      <w:r>
        <w:rPr>
          <w:rFonts w:hint="cs"/>
          <w:rtl/>
        </w:rPr>
        <w:t>1</w:t>
      </w:r>
    </w:p>
    <w:p w14:paraId="260F6308"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כסיפה</w:t>
      </w:r>
      <w:r>
        <w:rPr>
          <w:rtl/>
        </w:rPr>
        <w:tab/>
      </w:r>
      <w:r>
        <w:rPr>
          <w:rFonts w:hint="cs"/>
          <w:rtl/>
        </w:rPr>
        <w:t>1</w:t>
      </w:r>
    </w:p>
    <w:p w14:paraId="3756F895"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להבים</w:t>
      </w:r>
      <w:r>
        <w:rPr>
          <w:rtl/>
        </w:rPr>
        <w:tab/>
      </w:r>
      <w:r>
        <w:rPr>
          <w:rFonts w:hint="cs"/>
          <w:rtl/>
        </w:rPr>
        <w:t>1</w:t>
      </w:r>
    </w:p>
    <w:p w14:paraId="1E8B3B55"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לקיה</w:t>
      </w:r>
      <w:r>
        <w:rPr>
          <w:rtl/>
        </w:rPr>
        <w:tab/>
      </w:r>
      <w:r>
        <w:rPr>
          <w:rFonts w:hint="cs"/>
          <w:rtl/>
        </w:rPr>
        <w:t>1</w:t>
      </w:r>
    </w:p>
    <w:p w14:paraId="5E6FDF21"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מיתר</w:t>
      </w:r>
      <w:r>
        <w:rPr>
          <w:rtl/>
        </w:rPr>
        <w:tab/>
      </w:r>
      <w:r>
        <w:rPr>
          <w:rFonts w:hint="cs"/>
          <w:rtl/>
        </w:rPr>
        <w:t>1</w:t>
      </w:r>
    </w:p>
    <w:p w14:paraId="04CFD81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נתיבות</w:t>
      </w:r>
      <w:r>
        <w:rPr>
          <w:rtl/>
        </w:rPr>
        <w:tab/>
      </w:r>
      <w:r>
        <w:rPr>
          <w:rFonts w:hint="cs"/>
          <w:rtl/>
        </w:rPr>
        <w:t>1</w:t>
      </w:r>
    </w:p>
    <w:p w14:paraId="34A2DCA7"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עומר</w:t>
      </w:r>
      <w:r>
        <w:rPr>
          <w:rtl/>
        </w:rPr>
        <w:tab/>
      </w:r>
      <w:r>
        <w:rPr>
          <w:rFonts w:hint="cs"/>
          <w:rtl/>
        </w:rPr>
        <w:t>1</w:t>
      </w:r>
    </w:p>
    <w:p w14:paraId="66F7BFC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ערערה בנגב</w:t>
      </w:r>
      <w:r>
        <w:rPr>
          <w:rtl/>
        </w:rPr>
        <w:tab/>
      </w:r>
      <w:r>
        <w:rPr>
          <w:rFonts w:hint="cs"/>
          <w:rtl/>
        </w:rPr>
        <w:t>1</w:t>
      </w:r>
    </w:p>
    <w:p w14:paraId="4984BEE2"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שגב שלום</w:t>
      </w:r>
      <w:r>
        <w:rPr>
          <w:rtl/>
        </w:rPr>
        <w:tab/>
      </w:r>
      <w:r>
        <w:rPr>
          <w:rFonts w:hint="cs"/>
          <w:rtl/>
        </w:rPr>
        <w:t>1</w:t>
      </w:r>
    </w:p>
    <w:p w14:paraId="049BC789"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תל שבע</w:t>
      </w:r>
      <w:r>
        <w:rPr>
          <w:rtl/>
        </w:rPr>
        <w:tab/>
      </w:r>
      <w:r>
        <w:rPr>
          <w:rFonts w:hint="cs"/>
          <w:rtl/>
        </w:rPr>
        <w:t>1</w:t>
      </w:r>
    </w:p>
    <w:p w14:paraId="674287AB" w14:textId="77777777" w:rsidR="008A295B" w:rsidRDefault="007C4003" w:rsidP="008A295B">
      <w:pPr>
        <w:pStyle w:val="P55"/>
        <w:tabs>
          <w:tab w:val="clear" w:pos="2835"/>
          <w:tab w:val="clear" w:pos="6259"/>
          <w:tab w:val="left" w:pos="1134"/>
          <w:tab w:val="left" w:pos="3119"/>
          <w:tab w:val="left" w:pos="5103"/>
          <w:tab w:val="left" w:pos="5670"/>
        </w:tabs>
        <w:spacing w:before="72"/>
        <w:ind w:left="0" w:right="1134"/>
        <w:rPr>
          <w:rFonts w:hint="cs"/>
          <w:rtl/>
        </w:rPr>
      </w:pPr>
      <w:r w:rsidRPr="008A295B">
        <w:rPr>
          <w:rtl/>
        </w:rPr>
        <w:tab/>
      </w:r>
      <w:r w:rsidRPr="008A295B">
        <w:rPr>
          <w:rtl/>
        </w:rPr>
        <w:tab/>
      </w:r>
      <w:r w:rsidRPr="008A295B">
        <w:rPr>
          <w:sz w:val="24"/>
          <w:szCs w:val="24"/>
          <w:rtl/>
        </w:rPr>
        <w:t>מ</w:t>
      </w:r>
      <w:r w:rsidRPr="008A295B">
        <w:rPr>
          <w:rFonts w:hint="cs"/>
          <w:sz w:val="24"/>
          <w:szCs w:val="24"/>
          <w:rtl/>
        </w:rPr>
        <w:t>ועצה מקומית</w:t>
      </w:r>
      <w:r w:rsidR="008A295B">
        <w:rPr>
          <w:rFonts w:hint="cs"/>
          <w:rtl/>
        </w:rPr>
        <w:t xml:space="preserve"> תעשייתית</w:t>
      </w:r>
    </w:p>
    <w:p w14:paraId="7E5B8E19" w14:textId="77777777" w:rsidR="007C4003" w:rsidRDefault="008A295B" w:rsidP="008A295B">
      <w:pPr>
        <w:pStyle w:val="P55"/>
        <w:tabs>
          <w:tab w:val="clear" w:pos="2835"/>
          <w:tab w:val="clear" w:pos="6259"/>
          <w:tab w:val="left" w:pos="1134"/>
          <w:tab w:val="left" w:pos="3119"/>
          <w:tab w:val="left" w:pos="5103"/>
          <w:tab w:val="left" w:pos="5670"/>
        </w:tabs>
        <w:spacing w:before="0"/>
        <w:ind w:left="0" w:right="1134"/>
        <w:rPr>
          <w:rtl/>
        </w:rPr>
      </w:pPr>
      <w:r>
        <w:rPr>
          <w:rFonts w:hint="cs"/>
          <w:rtl/>
        </w:rPr>
        <w:tab/>
      </w:r>
      <w:r>
        <w:rPr>
          <w:rFonts w:hint="cs"/>
          <w:rtl/>
        </w:rPr>
        <w:tab/>
      </w:r>
      <w:r w:rsidR="007C4003">
        <w:rPr>
          <w:rFonts w:hint="cs"/>
          <w:rtl/>
        </w:rPr>
        <w:t>רמת חובב</w:t>
      </w:r>
      <w:r>
        <w:rPr>
          <w:rFonts w:hint="cs"/>
          <w:rtl/>
        </w:rPr>
        <w:tab/>
      </w:r>
      <w:r w:rsidR="007C4003">
        <w:rPr>
          <w:rtl/>
        </w:rPr>
        <w:t>1</w:t>
      </w:r>
    </w:p>
    <w:p w14:paraId="1967534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A295B">
        <w:rPr>
          <w:b/>
          <w:bCs/>
          <w:sz w:val="24"/>
          <w:szCs w:val="24"/>
          <w:rtl/>
        </w:rPr>
        <w:t>מ</w:t>
      </w:r>
      <w:r w:rsidRPr="008A295B">
        <w:rPr>
          <w:rFonts w:hint="cs"/>
          <w:b/>
          <w:bCs/>
          <w:sz w:val="24"/>
          <w:szCs w:val="24"/>
          <w:rtl/>
        </w:rPr>
        <w:t>ועצו</w:t>
      </w:r>
      <w:r w:rsidRPr="008A295B">
        <w:rPr>
          <w:b/>
          <w:bCs/>
          <w:sz w:val="24"/>
          <w:szCs w:val="24"/>
          <w:rtl/>
        </w:rPr>
        <w:t>ת</w:t>
      </w:r>
      <w:r w:rsidRPr="008A295B">
        <w:rPr>
          <w:rFonts w:hint="cs"/>
          <w:b/>
          <w:bCs/>
          <w:sz w:val="24"/>
          <w:szCs w:val="24"/>
          <w:rtl/>
        </w:rPr>
        <w:t xml:space="preserve"> אזוריות</w:t>
      </w:r>
      <w:r w:rsidR="008A295B">
        <w:rPr>
          <w:rtl/>
        </w:rPr>
        <w:t xml:space="preserve"> -</w:t>
      </w:r>
    </w:p>
    <w:p w14:paraId="2BF206A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אשכול</w:t>
      </w:r>
      <w:r>
        <w:rPr>
          <w:rtl/>
        </w:rPr>
        <w:tab/>
      </w:r>
      <w:r>
        <w:rPr>
          <w:rFonts w:hint="cs"/>
          <w:rtl/>
        </w:rPr>
        <w:t>2</w:t>
      </w:r>
    </w:p>
    <w:p w14:paraId="7EF73D24"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בני שמעון</w:t>
      </w:r>
      <w:r>
        <w:rPr>
          <w:rtl/>
        </w:rPr>
        <w:tab/>
      </w:r>
      <w:r>
        <w:rPr>
          <w:rFonts w:hint="cs"/>
          <w:rtl/>
        </w:rPr>
        <w:t>2</w:t>
      </w:r>
    </w:p>
    <w:p w14:paraId="6DF1788C"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חוף אשקלון</w:t>
      </w:r>
      <w:r>
        <w:rPr>
          <w:rtl/>
        </w:rPr>
        <w:tab/>
      </w:r>
      <w:r>
        <w:rPr>
          <w:rFonts w:hint="cs"/>
          <w:rtl/>
        </w:rPr>
        <w:t>1</w:t>
      </w:r>
    </w:p>
    <w:p w14:paraId="63AA9768"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לכיש</w:t>
      </w:r>
      <w:r>
        <w:rPr>
          <w:rtl/>
        </w:rPr>
        <w:tab/>
      </w:r>
      <w:r>
        <w:rPr>
          <w:rFonts w:hint="cs"/>
          <w:rtl/>
        </w:rPr>
        <w:t>2</w:t>
      </w:r>
    </w:p>
    <w:p w14:paraId="227F570F"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מרחבים</w:t>
      </w:r>
      <w:r>
        <w:rPr>
          <w:rtl/>
        </w:rPr>
        <w:tab/>
      </w:r>
      <w:r>
        <w:rPr>
          <w:rFonts w:hint="cs"/>
          <w:rtl/>
        </w:rPr>
        <w:t>2</w:t>
      </w:r>
    </w:p>
    <w:p w14:paraId="0A3BB1F8"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עזתה</w:t>
      </w:r>
      <w:r>
        <w:rPr>
          <w:rtl/>
        </w:rPr>
        <w:tab/>
      </w:r>
      <w:r>
        <w:rPr>
          <w:rFonts w:hint="cs"/>
          <w:rtl/>
        </w:rPr>
        <w:t>1</w:t>
      </w:r>
    </w:p>
    <w:p w14:paraId="2F273091" w14:textId="77777777" w:rsidR="007C4003" w:rsidRDefault="007C4003" w:rsidP="009C0CBD">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רמת נגב</w:t>
      </w:r>
      <w:r>
        <w:rPr>
          <w:rtl/>
        </w:rPr>
        <w:tab/>
      </w:r>
      <w:r>
        <w:rPr>
          <w:rFonts w:hint="cs"/>
          <w:rtl/>
        </w:rPr>
        <w:t>3</w:t>
      </w:r>
    </w:p>
    <w:p w14:paraId="0D7EEA5E" w14:textId="77777777" w:rsidR="007C4003" w:rsidRDefault="007C4003" w:rsidP="008A295B">
      <w:pPr>
        <w:pStyle w:val="P55"/>
        <w:pBdr>
          <w:bottom w:val="single" w:sz="4" w:space="1" w:color="auto"/>
        </w:pBdr>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שער הנגב</w:t>
      </w:r>
      <w:r>
        <w:rPr>
          <w:rtl/>
        </w:rPr>
        <w:tab/>
      </w:r>
      <w:r>
        <w:rPr>
          <w:rFonts w:hint="cs"/>
          <w:rtl/>
        </w:rPr>
        <w:t>1</w:t>
      </w:r>
    </w:p>
    <w:p w14:paraId="58F1DAC2"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י</w:t>
      </w:r>
      <w:r>
        <w:rPr>
          <w:rFonts w:hint="cs"/>
          <w:rtl/>
        </w:rPr>
        <w:t>ם המלח</w:t>
      </w:r>
      <w:r>
        <w:rPr>
          <w:rtl/>
        </w:rPr>
        <w:tab/>
      </w:r>
      <w:r>
        <w:rPr>
          <w:rFonts w:hint="cs"/>
          <w:rtl/>
        </w:rPr>
        <w:t>אזור ניקוז</w:t>
      </w:r>
      <w:r w:rsidR="008A295B" w:rsidRPr="008A295B">
        <w:rPr>
          <w:rFonts w:hint="cs"/>
          <w:rtl/>
        </w:rPr>
        <w:t xml:space="preserve"> </w:t>
      </w:r>
      <w:r w:rsidR="008A295B">
        <w:rPr>
          <w:rFonts w:hint="cs"/>
          <w:rtl/>
        </w:rPr>
        <w:t>ים המלח</w:t>
      </w:r>
      <w:r>
        <w:rPr>
          <w:rtl/>
        </w:rPr>
        <w:tab/>
      </w:r>
      <w:r w:rsidRPr="008A295B">
        <w:rPr>
          <w:b/>
          <w:bCs/>
          <w:sz w:val="24"/>
          <w:szCs w:val="24"/>
          <w:rtl/>
        </w:rPr>
        <w:t>ע</w:t>
      </w:r>
      <w:r w:rsidRPr="008A295B">
        <w:rPr>
          <w:rFonts w:hint="cs"/>
          <w:b/>
          <w:bCs/>
          <w:sz w:val="24"/>
          <w:szCs w:val="24"/>
          <w:rtl/>
        </w:rPr>
        <w:t>יריות</w:t>
      </w:r>
      <w:r>
        <w:rPr>
          <w:rFonts w:hint="cs"/>
          <w:b/>
          <w:bCs/>
          <w:rtl/>
        </w:rPr>
        <w:t xml:space="preserve"> </w:t>
      </w:r>
      <w:r>
        <w:rPr>
          <w:rtl/>
        </w:rPr>
        <w:t>-</w:t>
      </w:r>
      <w:r>
        <w:rPr>
          <w:rtl/>
        </w:rPr>
        <w:tab/>
      </w:r>
      <w:r>
        <w:rPr>
          <w:rtl/>
        </w:rPr>
        <w:tab/>
      </w:r>
      <w:r>
        <w:rPr>
          <w:rFonts w:hint="cs"/>
          <w:rtl/>
        </w:rPr>
        <w:t xml:space="preserve">3 </w:t>
      </w:r>
      <w:r w:rsidR="008A295B">
        <w:rPr>
          <w:rFonts w:hint="cs"/>
          <w:rtl/>
        </w:rPr>
        <w:t>-</w:t>
      </w:r>
      <w:r>
        <w:rPr>
          <w:rFonts w:hint="cs"/>
          <w:rtl/>
        </w:rPr>
        <w:t xml:space="preserve"> בהם יהיו</w:t>
      </w:r>
      <w:r w:rsidR="008A295B" w:rsidRPr="008A295B">
        <w:rPr>
          <w:rFonts w:hint="cs"/>
          <w:rtl/>
        </w:rPr>
        <w:t xml:space="preserve"> </w:t>
      </w:r>
      <w:r w:rsidR="008A295B">
        <w:rPr>
          <w:rFonts w:hint="cs"/>
          <w:rtl/>
        </w:rPr>
        <w:t>נציג עיריות</w:t>
      </w:r>
    </w:p>
    <w:p w14:paraId="516230AC"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ירושלים</w:t>
      </w:r>
      <w:r>
        <w:rPr>
          <w:rtl/>
        </w:rPr>
        <w:tab/>
      </w:r>
      <w:r>
        <w:rPr>
          <w:rFonts w:hint="cs"/>
          <w:rtl/>
        </w:rPr>
        <w:t>1</w:t>
      </w:r>
      <w:r>
        <w:rPr>
          <w:rtl/>
        </w:rPr>
        <w:tab/>
      </w:r>
      <w:r w:rsidR="008A295B">
        <w:rPr>
          <w:rFonts w:hint="cs"/>
          <w:rtl/>
        </w:rPr>
        <w:t>אחד, נציג</w:t>
      </w:r>
      <w:r w:rsidR="008A295B" w:rsidRPr="008A295B">
        <w:rPr>
          <w:rFonts w:hint="cs"/>
          <w:rtl/>
        </w:rPr>
        <w:t xml:space="preserve"> </w:t>
      </w:r>
      <w:r w:rsidR="008A295B">
        <w:rPr>
          <w:rFonts w:hint="cs"/>
          <w:rtl/>
        </w:rPr>
        <w:t>מועצות</w:t>
      </w:r>
      <w:r w:rsidR="008A295B" w:rsidRPr="008A295B">
        <w:rPr>
          <w:rFonts w:hint="cs"/>
          <w:rtl/>
        </w:rPr>
        <w:t xml:space="preserve"> </w:t>
      </w:r>
      <w:r w:rsidR="008A295B">
        <w:rPr>
          <w:rFonts w:hint="cs"/>
          <w:rtl/>
        </w:rPr>
        <w:t>מקומיות</w:t>
      </w:r>
    </w:p>
    <w:p w14:paraId="3EF21B6A"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ערד</w:t>
      </w:r>
      <w:r>
        <w:rPr>
          <w:rtl/>
        </w:rPr>
        <w:tab/>
      </w:r>
      <w:r>
        <w:rPr>
          <w:rFonts w:hint="cs"/>
          <w:rtl/>
        </w:rPr>
        <w:t>1</w:t>
      </w:r>
      <w:r>
        <w:rPr>
          <w:rtl/>
        </w:rPr>
        <w:tab/>
      </w:r>
      <w:r w:rsidR="008A295B">
        <w:rPr>
          <w:rFonts w:hint="cs"/>
          <w:rtl/>
        </w:rPr>
        <w:t>אחד, ונציג</w:t>
      </w:r>
      <w:r w:rsidR="008A295B" w:rsidRPr="008A295B">
        <w:rPr>
          <w:rFonts w:hint="cs"/>
          <w:rtl/>
        </w:rPr>
        <w:t xml:space="preserve"> </w:t>
      </w:r>
      <w:r w:rsidR="008A295B">
        <w:rPr>
          <w:rFonts w:hint="cs"/>
          <w:rtl/>
        </w:rPr>
        <w:t>מועצות</w:t>
      </w:r>
      <w:r w:rsidR="008A295B" w:rsidRPr="008A295B">
        <w:rPr>
          <w:rFonts w:hint="cs"/>
          <w:rtl/>
        </w:rPr>
        <w:t xml:space="preserve"> </w:t>
      </w:r>
    </w:p>
    <w:p w14:paraId="69127EAF"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sidRPr="008A295B">
        <w:rPr>
          <w:b/>
          <w:bCs/>
          <w:sz w:val="24"/>
          <w:szCs w:val="24"/>
          <w:rtl/>
        </w:rPr>
        <w:t>מ</w:t>
      </w:r>
      <w:r w:rsidRPr="008A295B">
        <w:rPr>
          <w:rFonts w:hint="cs"/>
          <w:b/>
          <w:bCs/>
          <w:sz w:val="24"/>
          <w:szCs w:val="24"/>
          <w:rtl/>
        </w:rPr>
        <w:t>ועצות מקומיות</w:t>
      </w:r>
      <w:r>
        <w:rPr>
          <w:rtl/>
        </w:rPr>
        <w:t xml:space="preserve"> -</w:t>
      </w:r>
      <w:r>
        <w:rPr>
          <w:rtl/>
        </w:rPr>
        <w:tab/>
      </w:r>
      <w:r w:rsidR="00BD4D9E">
        <w:rPr>
          <w:rFonts w:hint="cs"/>
          <w:rtl/>
        </w:rPr>
        <w:tab/>
      </w:r>
      <w:r w:rsidR="00BD4D9E" w:rsidRPr="008A295B">
        <w:rPr>
          <w:rFonts w:hint="cs"/>
          <w:rtl/>
        </w:rPr>
        <w:t xml:space="preserve">אזוריות </w:t>
      </w:r>
      <w:r w:rsidR="008A295B" w:rsidRPr="008A295B">
        <w:rPr>
          <w:rFonts w:hint="cs"/>
          <w:rtl/>
        </w:rPr>
        <w:t>אחד</w:t>
      </w:r>
    </w:p>
    <w:p w14:paraId="0592DCDD"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מצפה רמון</w:t>
      </w:r>
      <w:r>
        <w:rPr>
          <w:rtl/>
        </w:rPr>
        <w:tab/>
      </w:r>
      <w:r>
        <w:rPr>
          <w:rFonts w:hint="cs"/>
          <w:rtl/>
        </w:rPr>
        <w:t>1</w:t>
      </w:r>
    </w:p>
    <w:p w14:paraId="6E2FC33A"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sidRPr="008A295B">
        <w:rPr>
          <w:b/>
          <w:bCs/>
          <w:sz w:val="24"/>
          <w:szCs w:val="24"/>
          <w:rtl/>
        </w:rPr>
        <w:t>מ</w:t>
      </w:r>
      <w:r w:rsidRPr="008A295B">
        <w:rPr>
          <w:rFonts w:hint="cs"/>
          <w:b/>
          <w:bCs/>
          <w:sz w:val="24"/>
          <w:szCs w:val="24"/>
          <w:rtl/>
        </w:rPr>
        <w:t>ועצות אזוריות</w:t>
      </w:r>
      <w:r w:rsidR="008A295B">
        <w:rPr>
          <w:rtl/>
        </w:rPr>
        <w:t xml:space="preserve"> -</w:t>
      </w:r>
    </w:p>
    <w:p w14:paraId="39618A12" w14:textId="77777777" w:rsidR="007C4003" w:rsidRDefault="007C4003" w:rsidP="00BD4D9E">
      <w:pPr>
        <w:pStyle w:val="P55"/>
        <w:pBdr>
          <w:bottom w:val="single" w:sz="4" w:space="1" w:color="auto"/>
        </w:pBdr>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תמר</w:t>
      </w:r>
      <w:r>
        <w:rPr>
          <w:rtl/>
        </w:rPr>
        <w:tab/>
      </w:r>
      <w:r>
        <w:rPr>
          <w:rFonts w:hint="cs"/>
          <w:rtl/>
        </w:rPr>
        <w:t>2</w:t>
      </w:r>
    </w:p>
    <w:p w14:paraId="6DFAB412"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ע</w:t>
      </w:r>
      <w:r>
        <w:rPr>
          <w:rFonts w:hint="cs"/>
          <w:rtl/>
        </w:rPr>
        <w:t>רבה</w:t>
      </w:r>
      <w:r>
        <w:rPr>
          <w:rtl/>
        </w:rPr>
        <w:tab/>
      </w:r>
      <w:r>
        <w:rPr>
          <w:rFonts w:hint="cs"/>
          <w:rtl/>
        </w:rPr>
        <w:t>אזור ניקוז ערבה</w:t>
      </w:r>
      <w:r>
        <w:rPr>
          <w:rtl/>
        </w:rPr>
        <w:tab/>
      </w:r>
      <w:r w:rsidRPr="008A295B">
        <w:rPr>
          <w:rFonts w:hint="cs"/>
          <w:b/>
          <w:bCs/>
          <w:sz w:val="24"/>
          <w:szCs w:val="24"/>
          <w:rtl/>
        </w:rPr>
        <w:t>עיריות</w:t>
      </w:r>
      <w:r>
        <w:rPr>
          <w:rFonts w:hint="cs"/>
          <w:rtl/>
        </w:rPr>
        <w:t xml:space="preserve"> </w:t>
      </w:r>
      <w:r w:rsidR="008A295B">
        <w:rPr>
          <w:rFonts w:hint="cs"/>
          <w:rtl/>
        </w:rPr>
        <w:t>-</w:t>
      </w:r>
      <w:r>
        <w:rPr>
          <w:rtl/>
        </w:rPr>
        <w:tab/>
      </w:r>
      <w:r>
        <w:rPr>
          <w:rtl/>
        </w:rPr>
        <w:tab/>
      </w:r>
      <w:r>
        <w:rPr>
          <w:rFonts w:hint="cs"/>
          <w:rtl/>
        </w:rPr>
        <w:t xml:space="preserve">3 </w:t>
      </w:r>
      <w:r w:rsidR="008A295B">
        <w:rPr>
          <w:rFonts w:hint="cs"/>
          <w:rtl/>
        </w:rPr>
        <w:t>-</w:t>
      </w:r>
      <w:r>
        <w:rPr>
          <w:rFonts w:hint="cs"/>
          <w:rtl/>
        </w:rPr>
        <w:t xml:space="preserve"> בהם יהיו</w:t>
      </w:r>
      <w:r w:rsidR="008A295B" w:rsidRPr="008A295B">
        <w:rPr>
          <w:rFonts w:hint="cs"/>
          <w:rtl/>
        </w:rPr>
        <w:t xml:space="preserve"> </w:t>
      </w:r>
      <w:r w:rsidR="008A295B">
        <w:rPr>
          <w:rFonts w:hint="cs"/>
          <w:rtl/>
        </w:rPr>
        <w:t>נציג עיריות</w:t>
      </w:r>
    </w:p>
    <w:p w14:paraId="45DB0715"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אילת</w:t>
      </w:r>
      <w:r>
        <w:rPr>
          <w:rtl/>
        </w:rPr>
        <w:tab/>
      </w:r>
      <w:r>
        <w:rPr>
          <w:rFonts w:hint="cs"/>
          <w:rtl/>
        </w:rPr>
        <w:t>1</w:t>
      </w:r>
      <w:r>
        <w:rPr>
          <w:rtl/>
        </w:rPr>
        <w:tab/>
      </w:r>
      <w:r w:rsidR="00BD4D9E">
        <w:rPr>
          <w:rFonts w:hint="cs"/>
          <w:rtl/>
        </w:rPr>
        <w:t>אחד, נציג</w:t>
      </w:r>
      <w:r w:rsidR="00BD4D9E" w:rsidRPr="00BD4D9E">
        <w:rPr>
          <w:rFonts w:hint="cs"/>
          <w:rtl/>
        </w:rPr>
        <w:t xml:space="preserve"> </w:t>
      </w:r>
      <w:r w:rsidR="00BD4D9E">
        <w:rPr>
          <w:rFonts w:hint="cs"/>
          <w:rtl/>
        </w:rPr>
        <w:t>מועצות</w:t>
      </w:r>
      <w:r w:rsidR="00BD4D9E" w:rsidRPr="00BD4D9E">
        <w:rPr>
          <w:rFonts w:hint="cs"/>
          <w:rtl/>
        </w:rPr>
        <w:t xml:space="preserve"> </w:t>
      </w:r>
      <w:r w:rsidR="00BD4D9E">
        <w:rPr>
          <w:rFonts w:hint="cs"/>
          <w:rtl/>
        </w:rPr>
        <w:t>מקומיות</w:t>
      </w:r>
    </w:p>
    <w:p w14:paraId="7EAB83DF"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sidRPr="00BD4D9E">
        <w:rPr>
          <w:b/>
          <w:bCs/>
          <w:sz w:val="24"/>
          <w:szCs w:val="24"/>
          <w:rtl/>
        </w:rPr>
        <w:t>מ</w:t>
      </w:r>
      <w:r w:rsidRPr="00BD4D9E">
        <w:rPr>
          <w:rFonts w:hint="cs"/>
          <w:b/>
          <w:bCs/>
          <w:sz w:val="24"/>
          <w:szCs w:val="24"/>
          <w:rtl/>
        </w:rPr>
        <w:t>ועצות אזוריות</w:t>
      </w:r>
      <w:r>
        <w:rPr>
          <w:rtl/>
        </w:rPr>
        <w:t xml:space="preserve"> -</w:t>
      </w:r>
      <w:r>
        <w:rPr>
          <w:rtl/>
        </w:rPr>
        <w:tab/>
      </w:r>
      <w:r w:rsidR="00BD4D9E">
        <w:rPr>
          <w:rFonts w:hint="cs"/>
          <w:rtl/>
        </w:rPr>
        <w:tab/>
        <w:t>אחד, ונציג</w:t>
      </w:r>
      <w:r w:rsidR="00BD4D9E" w:rsidRPr="00BD4D9E">
        <w:rPr>
          <w:rFonts w:hint="cs"/>
          <w:rtl/>
        </w:rPr>
        <w:t xml:space="preserve"> </w:t>
      </w:r>
      <w:r w:rsidR="00BD4D9E">
        <w:rPr>
          <w:rFonts w:hint="cs"/>
          <w:rtl/>
        </w:rPr>
        <w:t>מועצות</w:t>
      </w:r>
      <w:r w:rsidR="00BD4D9E" w:rsidRPr="00BD4D9E">
        <w:rPr>
          <w:rFonts w:hint="cs"/>
          <w:rtl/>
        </w:rPr>
        <w:t xml:space="preserve"> אזוריות</w:t>
      </w:r>
    </w:p>
    <w:p w14:paraId="14EEFAA6"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tl/>
        </w:rPr>
      </w:pPr>
      <w:r>
        <w:rPr>
          <w:rtl/>
        </w:rPr>
        <w:tab/>
      </w:r>
      <w:r>
        <w:rPr>
          <w:rtl/>
        </w:rPr>
        <w:tab/>
      </w:r>
      <w:r>
        <w:rPr>
          <w:rFonts w:hint="cs"/>
          <w:rtl/>
        </w:rPr>
        <w:t>הערבה התיכונה</w:t>
      </w:r>
      <w:r>
        <w:rPr>
          <w:rtl/>
        </w:rPr>
        <w:tab/>
      </w:r>
      <w:r>
        <w:rPr>
          <w:rFonts w:hint="cs"/>
          <w:rtl/>
        </w:rPr>
        <w:t>1</w:t>
      </w:r>
      <w:r>
        <w:rPr>
          <w:rtl/>
        </w:rPr>
        <w:tab/>
      </w:r>
      <w:r w:rsidR="00BD4D9E" w:rsidRPr="00BD4D9E">
        <w:rPr>
          <w:rFonts w:hint="cs"/>
          <w:rtl/>
        </w:rPr>
        <w:t>אחד</w:t>
      </w:r>
    </w:p>
    <w:p w14:paraId="2F1276DE" w14:textId="77777777" w:rsidR="007C4003" w:rsidRDefault="007C4003" w:rsidP="00BD4D9E">
      <w:pPr>
        <w:pStyle w:val="P55"/>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חבל אילות</w:t>
      </w:r>
      <w:r>
        <w:rPr>
          <w:rtl/>
        </w:rPr>
        <w:tab/>
      </w:r>
      <w:r>
        <w:rPr>
          <w:rFonts w:hint="cs"/>
          <w:rtl/>
        </w:rPr>
        <w:t>2</w:t>
      </w:r>
    </w:p>
    <w:p w14:paraId="7266DDD7" w14:textId="77777777" w:rsidR="007C4003" w:rsidRDefault="007C4003" w:rsidP="00BD4D9E">
      <w:pPr>
        <w:pStyle w:val="P55"/>
        <w:pBdr>
          <w:bottom w:val="single" w:sz="4" w:space="1" w:color="auto"/>
        </w:pBdr>
        <w:tabs>
          <w:tab w:val="clear" w:pos="2835"/>
          <w:tab w:val="clear" w:pos="6259"/>
          <w:tab w:val="left" w:pos="1134"/>
          <w:tab w:val="left" w:pos="3119"/>
          <w:tab w:val="left" w:pos="5103"/>
          <w:tab w:val="left" w:pos="5670"/>
        </w:tabs>
        <w:spacing w:before="72"/>
        <w:ind w:left="0" w:right="1134"/>
        <w:rPr>
          <w:rFonts w:hint="cs"/>
          <w:rtl/>
        </w:rPr>
      </w:pPr>
      <w:r>
        <w:rPr>
          <w:rtl/>
        </w:rPr>
        <w:tab/>
      </w:r>
      <w:r>
        <w:rPr>
          <w:rtl/>
        </w:rPr>
        <w:tab/>
      </w:r>
      <w:r>
        <w:rPr>
          <w:rFonts w:hint="cs"/>
          <w:rtl/>
        </w:rPr>
        <w:t xml:space="preserve">רמת נגב </w:t>
      </w:r>
      <w:r>
        <w:rPr>
          <w:rtl/>
        </w:rPr>
        <w:tab/>
      </w:r>
      <w:r>
        <w:rPr>
          <w:rFonts w:hint="cs"/>
          <w:rtl/>
        </w:rPr>
        <w:t>1</w:t>
      </w:r>
    </w:p>
    <w:p w14:paraId="6F596DF9" w14:textId="77777777" w:rsidR="001670E1" w:rsidRPr="0094578C" w:rsidRDefault="001670E1" w:rsidP="0094578C">
      <w:pPr>
        <w:pStyle w:val="P00"/>
        <w:spacing w:before="72"/>
        <w:ind w:left="0" w:right="1134"/>
        <w:rPr>
          <w:rStyle w:val="default"/>
          <w:rFonts w:cs="FrankRuehl" w:hint="cs"/>
          <w:rtl/>
        </w:rPr>
      </w:pPr>
    </w:p>
    <w:p w14:paraId="54DCE6D0" w14:textId="77777777" w:rsidR="007C4003" w:rsidRPr="0094578C" w:rsidRDefault="007C4003" w:rsidP="0094578C">
      <w:pPr>
        <w:pStyle w:val="P00"/>
        <w:spacing w:before="72"/>
        <w:ind w:left="0" w:right="1134"/>
        <w:rPr>
          <w:rStyle w:val="default"/>
          <w:rFonts w:cs="FrankRuehl"/>
          <w:rtl/>
        </w:rPr>
      </w:pPr>
    </w:p>
    <w:p w14:paraId="398F8F0E" w14:textId="77777777" w:rsidR="007C4003" w:rsidRPr="00235294" w:rsidRDefault="007C4003" w:rsidP="00E91C4C">
      <w:pPr>
        <w:pStyle w:val="sig-0"/>
        <w:ind w:left="0" w:right="1134"/>
        <w:rPr>
          <w:rtl/>
        </w:rPr>
      </w:pPr>
      <w:r w:rsidRPr="00235294">
        <w:rPr>
          <w:rtl/>
        </w:rPr>
        <w:t>כ</w:t>
      </w:r>
      <w:r w:rsidRPr="00235294">
        <w:rPr>
          <w:rFonts w:hint="cs"/>
          <w:rtl/>
        </w:rPr>
        <w:t>"ו בכסלו</w:t>
      </w:r>
      <w:r w:rsidRPr="00235294">
        <w:rPr>
          <w:rtl/>
        </w:rPr>
        <w:t xml:space="preserve"> </w:t>
      </w:r>
      <w:r w:rsidRPr="00235294">
        <w:rPr>
          <w:rFonts w:hint="cs"/>
          <w:rtl/>
        </w:rPr>
        <w:t>תש"ך (28 בדצמבר 1959)</w:t>
      </w:r>
      <w:r w:rsidRPr="00235294">
        <w:rPr>
          <w:rtl/>
        </w:rPr>
        <w:tab/>
      </w:r>
      <w:r w:rsidRPr="00235294">
        <w:rPr>
          <w:rFonts w:hint="cs"/>
          <w:rtl/>
        </w:rPr>
        <w:t>משה דיין</w:t>
      </w:r>
    </w:p>
    <w:p w14:paraId="536FEF97" w14:textId="77777777" w:rsidR="007C4003" w:rsidRDefault="007C4003" w:rsidP="00E91C4C">
      <w:pPr>
        <w:pStyle w:val="sig-1"/>
        <w:widowControl/>
        <w:ind w:left="0" w:right="1134"/>
        <w:rPr>
          <w:rtl/>
        </w:rPr>
      </w:pPr>
      <w:r w:rsidRPr="00235294">
        <w:rPr>
          <w:rtl/>
        </w:rPr>
        <w:tab/>
      </w:r>
      <w:r w:rsidRPr="00235294">
        <w:rPr>
          <w:rtl/>
        </w:rPr>
        <w:tab/>
      </w:r>
      <w:r w:rsidRPr="00235294">
        <w:rPr>
          <w:rtl/>
        </w:rPr>
        <w:tab/>
      </w:r>
      <w:r w:rsidRPr="00235294">
        <w:rPr>
          <w:rFonts w:hint="cs"/>
          <w:rtl/>
        </w:rPr>
        <w:t>שר החקלאות</w:t>
      </w:r>
    </w:p>
    <w:p w14:paraId="08475617" w14:textId="77777777" w:rsidR="007C4003" w:rsidRPr="0094578C" w:rsidRDefault="007C4003" w:rsidP="0094578C">
      <w:pPr>
        <w:pStyle w:val="P00"/>
        <w:spacing w:before="72"/>
        <w:ind w:left="0" w:right="1134"/>
        <w:rPr>
          <w:rStyle w:val="default"/>
          <w:rFonts w:cs="FrankRuehl"/>
          <w:rtl/>
        </w:rPr>
      </w:pPr>
    </w:p>
    <w:p w14:paraId="33BE68DA" w14:textId="77777777" w:rsidR="007C4003" w:rsidRPr="0094578C" w:rsidRDefault="007C4003" w:rsidP="0094578C">
      <w:pPr>
        <w:pStyle w:val="P00"/>
        <w:spacing w:before="72"/>
        <w:ind w:left="0" w:right="1134"/>
        <w:rPr>
          <w:rStyle w:val="default"/>
          <w:rFonts w:cs="FrankRuehl"/>
          <w:rtl/>
        </w:rPr>
      </w:pPr>
    </w:p>
    <w:p w14:paraId="2AC94B63" w14:textId="77777777" w:rsidR="007C4003" w:rsidRPr="0094578C" w:rsidRDefault="007C4003" w:rsidP="0094578C">
      <w:pPr>
        <w:pStyle w:val="P00"/>
        <w:spacing w:before="72"/>
        <w:ind w:left="0" w:right="1134"/>
        <w:rPr>
          <w:rStyle w:val="default"/>
          <w:rFonts w:cs="FrankRuehl"/>
          <w:rtl/>
        </w:rPr>
      </w:pPr>
      <w:bookmarkStart w:id="102" w:name="LawPartEnd"/>
    </w:p>
    <w:bookmarkEnd w:id="102"/>
    <w:p w14:paraId="075DE6CA" w14:textId="77777777" w:rsidR="00DB7196" w:rsidRDefault="00DB7196" w:rsidP="0094578C">
      <w:pPr>
        <w:pStyle w:val="P00"/>
        <w:spacing w:before="72"/>
        <w:ind w:left="0" w:right="1134"/>
        <w:rPr>
          <w:rStyle w:val="default"/>
          <w:rFonts w:cs="FrankRuehl"/>
          <w:rtl/>
        </w:rPr>
      </w:pPr>
    </w:p>
    <w:p w14:paraId="386B9459" w14:textId="77777777" w:rsidR="00DB7196" w:rsidRDefault="00DB7196" w:rsidP="0094578C">
      <w:pPr>
        <w:pStyle w:val="P00"/>
        <w:spacing w:before="72"/>
        <w:ind w:left="0" w:right="1134"/>
        <w:rPr>
          <w:rStyle w:val="default"/>
          <w:rFonts w:cs="FrankRuehl"/>
          <w:rtl/>
        </w:rPr>
      </w:pPr>
    </w:p>
    <w:p w14:paraId="1226E051" w14:textId="77777777" w:rsidR="00DB7196" w:rsidRDefault="00DB7196" w:rsidP="00DB7196">
      <w:pPr>
        <w:pStyle w:val="P00"/>
        <w:spacing w:before="72"/>
        <w:ind w:left="0" w:right="1134"/>
        <w:jc w:val="center"/>
        <w:rPr>
          <w:rStyle w:val="default"/>
          <w:rFonts w:cs="David"/>
          <w:color w:val="0000FF"/>
          <w:szCs w:val="24"/>
          <w:u w:val="single"/>
          <w:rtl/>
        </w:rPr>
      </w:pPr>
      <w:hyperlink r:id="rId48" w:history="1">
        <w:r>
          <w:rPr>
            <w:rStyle w:val="Hyperlink"/>
            <w:rFonts w:cs="Times New Roman"/>
            <w:noProof w:val="0"/>
            <w:sz w:val="24"/>
            <w:szCs w:val="24"/>
            <w:rtl/>
          </w:rPr>
          <w:t>הודעה למנויים על עריכה ושינויים במסמכי פסיקה, חקיקה ועוד באתר נבו - הקש כאן</w:t>
        </w:r>
      </w:hyperlink>
    </w:p>
    <w:p w14:paraId="78784FED" w14:textId="77777777" w:rsidR="008163DA" w:rsidRDefault="008163DA" w:rsidP="00DB7196">
      <w:pPr>
        <w:pStyle w:val="P00"/>
        <w:spacing w:before="72"/>
        <w:ind w:left="0" w:right="1134"/>
        <w:jc w:val="center"/>
        <w:rPr>
          <w:rStyle w:val="default"/>
          <w:rFonts w:cs="David"/>
          <w:color w:val="0000FF"/>
          <w:szCs w:val="24"/>
          <w:u w:val="single"/>
          <w:rtl/>
        </w:rPr>
      </w:pPr>
    </w:p>
    <w:p w14:paraId="3A9F2265" w14:textId="77777777" w:rsidR="008163DA" w:rsidRDefault="008163DA" w:rsidP="00DB7196">
      <w:pPr>
        <w:pStyle w:val="P00"/>
        <w:spacing w:before="72"/>
        <w:ind w:left="0" w:right="1134"/>
        <w:jc w:val="center"/>
        <w:rPr>
          <w:rStyle w:val="default"/>
          <w:rFonts w:cs="David"/>
          <w:color w:val="0000FF"/>
          <w:szCs w:val="24"/>
          <w:u w:val="single"/>
          <w:rtl/>
        </w:rPr>
      </w:pPr>
    </w:p>
    <w:p w14:paraId="05F75ABB" w14:textId="77777777" w:rsidR="008163DA" w:rsidRDefault="008163DA" w:rsidP="008163DA">
      <w:pPr>
        <w:pStyle w:val="P00"/>
        <w:spacing w:before="72"/>
        <w:ind w:left="0" w:right="1134"/>
        <w:jc w:val="center"/>
        <w:rPr>
          <w:rStyle w:val="default"/>
          <w:rFonts w:cs="David"/>
          <w:color w:val="0000FF"/>
          <w:szCs w:val="24"/>
          <w:u w:val="single"/>
        </w:rPr>
      </w:pPr>
      <w:hyperlink r:id="rId49" w:history="1">
        <w:r>
          <w:rPr>
            <w:rStyle w:val="default"/>
            <w:rFonts w:cs="David"/>
            <w:color w:val="0000FF"/>
            <w:szCs w:val="24"/>
            <w:u w:val="single"/>
            <w:rtl/>
          </w:rPr>
          <w:t>הודעה למנויים על עריכה ושינויים במסמכי פסיקה, חקיקה ועוד באתר נבו - הקש כאן</w:t>
        </w:r>
      </w:hyperlink>
    </w:p>
    <w:p w14:paraId="7D6069D5" w14:textId="77777777" w:rsidR="007C4003" w:rsidRPr="008163DA" w:rsidRDefault="007C4003" w:rsidP="008163DA">
      <w:pPr>
        <w:pStyle w:val="P00"/>
        <w:spacing w:before="72"/>
        <w:ind w:left="0" w:right="1134"/>
        <w:jc w:val="center"/>
        <w:rPr>
          <w:rStyle w:val="default"/>
          <w:rFonts w:cs="David"/>
          <w:color w:val="0000FF"/>
          <w:szCs w:val="24"/>
          <w:u w:val="single"/>
        </w:rPr>
      </w:pPr>
    </w:p>
    <w:sectPr w:rsidR="007C4003" w:rsidRPr="008163DA">
      <w:headerReference w:type="even" r:id="rId50"/>
      <w:headerReference w:type="default" r:id="rId51"/>
      <w:footerReference w:type="even" r:id="rId52"/>
      <w:footerReference w:type="default" r:id="rId5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A104" w14:textId="77777777" w:rsidR="00977AC2" w:rsidRDefault="00977AC2">
      <w:r>
        <w:separator/>
      </w:r>
    </w:p>
  </w:endnote>
  <w:endnote w:type="continuationSeparator" w:id="0">
    <w:p w14:paraId="0FF0BA44" w14:textId="77777777" w:rsidR="00977AC2" w:rsidRDefault="0097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DE9C" w14:textId="77777777" w:rsidR="00255C0D" w:rsidRDefault="00255C0D">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20</w:t>
    </w:r>
    <w:r>
      <w:rPr>
        <w:rFonts w:hAnsi="FrankRuehl"/>
        <w:sz w:val="24"/>
        <w:szCs w:val="24"/>
        <w:rtl/>
      </w:rPr>
      <w:fldChar w:fldCharType="end"/>
    </w:r>
  </w:p>
  <w:p w14:paraId="0356FC17" w14:textId="77777777" w:rsidR="00255C0D" w:rsidRDefault="00255C0D">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11A3AC" w14:textId="77777777" w:rsidR="00255C0D" w:rsidRDefault="00255C0D">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Z:\00000000000000000000000=2014------------------------\05-May\2014-05-28\LawsForHofit\07\309_004.doc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40C7" w14:textId="77777777" w:rsidR="00255C0D" w:rsidRDefault="00255C0D">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163DA">
      <w:rPr>
        <w:rFonts w:hAnsi="FrankRuehl"/>
        <w:noProof/>
        <w:sz w:val="24"/>
        <w:szCs w:val="24"/>
        <w:rtl/>
      </w:rPr>
      <w:t>20</w:t>
    </w:r>
    <w:r>
      <w:rPr>
        <w:rFonts w:hAnsi="FrankRuehl"/>
        <w:sz w:val="24"/>
        <w:szCs w:val="24"/>
        <w:rtl/>
      </w:rPr>
      <w:fldChar w:fldCharType="end"/>
    </w:r>
  </w:p>
  <w:p w14:paraId="6FABE66F" w14:textId="77777777" w:rsidR="00255C0D" w:rsidRDefault="00255C0D">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B42FDA" w14:textId="77777777" w:rsidR="00255C0D" w:rsidRDefault="00255C0D">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Z:\00000000000000000000000=2014------------------------\05-May\2014-05-28\LawsForHofit\07\309_004.doc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510D" w14:textId="77777777" w:rsidR="00977AC2" w:rsidRDefault="00977AC2" w:rsidP="00E91C4C">
      <w:pPr>
        <w:spacing w:before="60"/>
        <w:ind w:right="1134"/>
      </w:pPr>
      <w:r>
        <w:separator/>
      </w:r>
    </w:p>
  </w:footnote>
  <w:footnote w:type="continuationSeparator" w:id="0">
    <w:p w14:paraId="5DA6403B" w14:textId="77777777" w:rsidR="00977AC2" w:rsidRDefault="00977AC2" w:rsidP="00E91C4C">
      <w:pPr>
        <w:spacing w:before="60"/>
        <w:ind w:right="1134"/>
      </w:pPr>
      <w:r>
        <w:separator/>
      </w:r>
    </w:p>
  </w:footnote>
  <w:footnote w:id="1">
    <w:p w14:paraId="21BEA832"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91C4C">
        <w:rPr>
          <w:sz w:val="20"/>
          <w:rtl/>
        </w:rPr>
        <w:t xml:space="preserve">* </w:t>
      </w:r>
      <w:r>
        <w:rPr>
          <w:sz w:val="20"/>
          <w:rtl/>
        </w:rPr>
        <w:t>פ</w:t>
      </w:r>
      <w:r>
        <w:rPr>
          <w:rFonts w:hint="cs"/>
          <w:sz w:val="20"/>
          <w:rtl/>
        </w:rPr>
        <w:t xml:space="preserve">ורסם </w:t>
      </w:r>
      <w:hyperlink r:id="rId1" w:history="1">
        <w:r w:rsidRPr="000E7A74">
          <w:rPr>
            <w:rStyle w:val="Hyperlink"/>
            <w:rFonts w:hint="cs"/>
            <w:sz w:val="20"/>
            <w:rtl/>
          </w:rPr>
          <w:t>ק"ת תש"ך</w:t>
        </w:r>
        <w:r w:rsidRPr="000E7A74">
          <w:rPr>
            <w:rStyle w:val="Hyperlink"/>
            <w:rFonts w:hint="cs"/>
            <w:sz w:val="20"/>
            <w:rtl/>
          </w:rPr>
          <w:t xml:space="preserve"> </w:t>
        </w:r>
        <w:r w:rsidRPr="000E7A74">
          <w:rPr>
            <w:rStyle w:val="Hyperlink"/>
            <w:rFonts w:hint="cs"/>
            <w:sz w:val="20"/>
            <w:rtl/>
          </w:rPr>
          <w:t>מס' 979</w:t>
        </w:r>
      </w:hyperlink>
      <w:r>
        <w:rPr>
          <w:rFonts w:hint="cs"/>
          <w:sz w:val="20"/>
          <w:rtl/>
        </w:rPr>
        <w:t xml:space="preserve"> מיום 28.1.1960 עמ' 587.</w:t>
      </w:r>
    </w:p>
    <w:p w14:paraId="2A474C00"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sidRPr="000C532A">
          <w:rPr>
            <w:rStyle w:val="Hyperlink"/>
            <w:rFonts w:hint="cs"/>
            <w:sz w:val="20"/>
            <w:rtl/>
          </w:rPr>
          <w:t>ק"ת תש"ך מס' 1049</w:t>
        </w:r>
      </w:hyperlink>
      <w:r>
        <w:rPr>
          <w:rFonts w:hint="cs"/>
          <w:sz w:val="20"/>
          <w:rtl/>
        </w:rPr>
        <w:t xml:space="preserve"> מיום 8.9.1960 עמ' 1858 </w:t>
      </w:r>
      <w:r>
        <w:rPr>
          <w:sz w:val="20"/>
          <w:rtl/>
        </w:rPr>
        <w:t>–</w:t>
      </w:r>
      <w:r>
        <w:rPr>
          <w:rFonts w:hint="cs"/>
          <w:rtl/>
        </w:rPr>
        <w:t xml:space="preserve"> צו תש"ך-1960</w:t>
      </w:r>
      <w:r>
        <w:rPr>
          <w:rFonts w:hint="cs"/>
          <w:sz w:val="20"/>
          <w:rtl/>
        </w:rPr>
        <w:t>.</w:t>
      </w:r>
    </w:p>
    <w:p w14:paraId="0C3B5A92" w14:textId="77777777" w:rsidR="00255C0D" w:rsidRDefault="00255C0D" w:rsidP="007B77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3F4144">
          <w:rPr>
            <w:rStyle w:val="Hyperlink"/>
            <w:sz w:val="20"/>
            <w:rtl/>
          </w:rPr>
          <w:t>ק</w:t>
        </w:r>
        <w:r w:rsidRPr="003F4144">
          <w:rPr>
            <w:rStyle w:val="Hyperlink"/>
            <w:rFonts w:hint="cs"/>
            <w:sz w:val="20"/>
            <w:rtl/>
          </w:rPr>
          <w:t>"ת תשכ"א</w:t>
        </w:r>
        <w:r>
          <w:rPr>
            <w:rStyle w:val="Hyperlink"/>
            <w:rFonts w:hint="cs"/>
            <w:sz w:val="20"/>
            <w:rtl/>
          </w:rPr>
          <w:t>:</w:t>
        </w:r>
        <w:r w:rsidRPr="003F4144">
          <w:rPr>
            <w:rStyle w:val="Hyperlink"/>
            <w:rFonts w:hint="cs"/>
            <w:sz w:val="20"/>
            <w:rtl/>
          </w:rPr>
          <w:t xml:space="preserve"> מס' 1089</w:t>
        </w:r>
      </w:hyperlink>
      <w:r>
        <w:rPr>
          <w:rFonts w:hint="cs"/>
          <w:sz w:val="20"/>
          <w:rtl/>
        </w:rPr>
        <w:t xml:space="preserve"> מיום 15.1.1961 עמ' 732 </w:t>
      </w:r>
      <w:r>
        <w:rPr>
          <w:sz w:val="20"/>
          <w:rtl/>
        </w:rPr>
        <w:t>–</w:t>
      </w:r>
      <w:r>
        <w:rPr>
          <w:rFonts w:hint="cs"/>
          <w:rtl/>
        </w:rPr>
        <w:t xml:space="preserve"> צו תשכ"א-1961</w:t>
      </w:r>
      <w:r>
        <w:rPr>
          <w:rFonts w:hint="cs"/>
          <w:sz w:val="20"/>
          <w:rtl/>
        </w:rPr>
        <w:t xml:space="preserve">. </w:t>
      </w:r>
      <w:hyperlink r:id="rId4" w:history="1">
        <w:r w:rsidRPr="00770EC5">
          <w:rPr>
            <w:rStyle w:val="Hyperlink"/>
            <w:rFonts w:hint="cs"/>
            <w:sz w:val="20"/>
            <w:rtl/>
          </w:rPr>
          <w:t xml:space="preserve">מס' </w:t>
        </w:r>
        <w:r w:rsidRPr="00770EC5">
          <w:rPr>
            <w:rStyle w:val="Hyperlink"/>
            <w:sz w:val="20"/>
            <w:rtl/>
          </w:rPr>
          <w:t>1117</w:t>
        </w:r>
      </w:hyperlink>
      <w:r>
        <w:rPr>
          <w:sz w:val="20"/>
          <w:rtl/>
        </w:rPr>
        <w:t xml:space="preserve"> </w:t>
      </w:r>
      <w:r>
        <w:rPr>
          <w:rFonts w:hint="cs"/>
          <w:sz w:val="20"/>
          <w:rtl/>
        </w:rPr>
        <w:t xml:space="preserve">מיום 4.3.1961 עמ' 1204 </w:t>
      </w:r>
      <w:r>
        <w:rPr>
          <w:sz w:val="20"/>
          <w:rtl/>
        </w:rPr>
        <w:t>–</w:t>
      </w:r>
      <w:r>
        <w:rPr>
          <w:rFonts w:hint="cs"/>
          <w:sz w:val="20"/>
          <w:rtl/>
        </w:rPr>
        <w:t xml:space="preserve"> צו (מס' 2) תשכ"א-1961 (ת"ט </w:t>
      </w:r>
      <w:hyperlink r:id="rId5" w:history="1">
        <w:r w:rsidRPr="0056221F">
          <w:rPr>
            <w:rStyle w:val="Hyperlink"/>
            <w:rFonts w:hint="cs"/>
            <w:sz w:val="20"/>
            <w:rtl/>
          </w:rPr>
          <w:t>מס' 1132</w:t>
        </w:r>
      </w:hyperlink>
      <w:r>
        <w:rPr>
          <w:rFonts w:hint="cs"/>
          <w:sz w:val="20"/>
          <w:rtl/>
        </w:rPr>
        <w:t xml:space="preserve"> מיום 13.4.1961</w:t>
      </w:r>
      <w:r w:rsidRPr="008248EF">
        <w:rPr>
          <w:rFonts w:hint="cs"/>
          <w:sz w:val="20"/>
          <w:rtl/>
        </w:rPr>
        <w:t xml:space="preserve"> </w:t>
      </w:r>
      <w:r>
        <w:rPr>
          <w:rFonts w:hint="cs"/>
          <w:sz w:val="20"/>
          <w:rtl/>
        </w:rPr>
        <w:t xml:space="preserve">עמ' 1586). </w:t>
      </w:r>
      <w:hyperlink r:id="rId6" w:history="1">
        <w:r w:rsidRPr="00CF7B56">
          <w:rPr>
            <w:rStyle w:val="Hyperlink"/>
            <w:rFonts w:hint="cs"/>
            <w:sz w:val="20"/>
            <w:rtl/>
          </w:rPr>
          <w:t>מס' 1149</w:t>
        </w:r>
      </w:hyperlink>
      <w:r>
        <w:rPr>
          <w:rFonts w:hint="cs"/>
          <w:sz w:val="20"/>
          <w:rtl/>
        </w:rPr>
        <w:t xml:space="preserve"> מיום 18.5.1961 עמ' 1796 </w:t>
      </w:r>
      <w:r>
        <w:rPr>
          <w:sz w:val="20"/>
          <w:rtl/>
        </w:rPr>
        <w:t>–</w:t>
      </w:r>
      <w:r>
        <w:rPr>
          <w:rFonts w:hint="cs"/>
          <w:sz w:val="20"/>
          <w:rtl/>
        </w:rPr>
        <w:t xml:space="preserve"> צו (מס' 3) תשכ"א-1961. </w:t>
      </w:r>
      <w:hyperlink r:id="rId7" w:history="1">
        <w:r w:rsidRPr="00CF7B56">
          <w:rPr>
            <w:rStyle w:val="Hyperlink"/>
            <w:rFonts w:hint="cs"/>
            <w:sz w:val="20"/>
            <w:rtl/>
          </w:rPr>
          <w:t>מס' 1155</w:t>
        </w:r>
      </w:hyperlink>
      <w:r>
        <w:rPr>
          <w:rFonts w:hint="cs"/>
          <w:sz w:val="20"/>
          <w:rtl/>
        </w:rPr>
        <w:t xml:space="preserve"> מיום 1.6.1961 עמ' 1872 </w:t>
      </w:r>
      <w:r>
        <w:rPr>
          <w:sz w:val="20"/>
          <w:rtl/>
        </w:rPr>
        <w:t>–</w:t>
      </w:r>
      <w:r>
        <w:rPr>
          <w:rFonts w:hint="cs"/>
          <w:sz w:val="20"/>
          <w:rtl/>
        </w:rPr>
        <w:t xml:space="preserve"> צו (מס' 4) תשכ"א-19</w:t>
      </w:r>
      <w:r>
        <w:rPr>
          <w:sz w:val="20"/>
          <w:rtl/>
        </w:rPr>
        <w:t>61.</w:t>
      </w:r>
    </w:p>
    <w:p w14:paraId="5C0E39DA"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867F28">
          <w:rPr>
            <w:rStyle w:val="Hyperlink"/>
            <w:sz w:val="20"/>
            <w:rtl/>
          </w:rPr>
          <w:t>ק</w:t>
        </w:r>
        <w:r w:rsidRPr="00867F28">
          <w:rPr>
            <w:rStyle w:val="Hyperlink"/>
            <w:rFonts w:hint="cs"/>
            <w:sz w:val="20"/>
            <w:rtl/>
          </w:rPr>
          <w:t>"ת תשכ"ב: מס' 1218</w:t>
        </w:r>
      </w:hyperlink>
      <w:r>
        <w:rPr>
          <w:rFonts w:hint="cs"/>
          <w:sz w:val="20"/>
          <w:rtl/>
        </w:rPr>
        <w:t xml:space="preserve"> מיום 2.11.1961 עמ' 254 </w:t>
      </w:r>
      <w:r>
        <w:rPr>
          <w:sz w:val="20"/>
          <w:rtl/>
        </w:rPr>
        <w:t>–</w:t>
      </w:r>
      <w:r>
        <w:rPr>
          <w:rFonts w:hint="cs"/>
          <w:sz w:val="20"/>
          <w:rtl/>
        </w:rPr>
        <w:t xml:space="preserve"> צו תשכ"ב-1961. </w:t>
      </w:r>
      <w:hyperlink r:id="rId9" w:history="1">
        <w:r w:rsidRPr="00AA67DC">
          <w:rPr>
            <w:rStyle w:val="Hyperlink"/>
            <w:rFonts w:hint="cs"/>
            <w:sz w:val="20"/>
            <w:rtl/>
          </w:rPr>
          <w:t>מס' 1234</w:t>
        </w:r>
      </w:hyperlink>
      <w:r>
        <w:rPr>
          <w:rFonts w:hint="cs"/>
          <w:sz w:val="20"/>
          <w:rtl/>
        </w:rPr>
        <w:t xml:space="preserve"> מיום 14.12.1961 עמ' 512 </w:t>
      </w:r>
      <w:r>
        <w:rPr>
          <w:sz w:val="20"/>
          <w:rtl/>
        </w:rPr>
        <w:t>–</w:t>
      </w:r>
      <w:r>
        <w:rPr>
          <w:rFonts w:hint="cs"/>
          <w:sz w:val="20"/>
          <w:rtl/>
        </w:rPr>
        <w:t xml:space="preserve"> צו (מס' 2) תשכ"ב-1961. </w:t>
      </w:r>
      <w:hyperlink r:id="rId10" w:history="1">
        <w:r w:rsidRPr="002B4B39">
          <w:rPr>
            <w:rStyle w:val="Hyperlink"/>
            <w:rFonts w:hint="cs"/>
            <w:sz w:val="20"/>
            <w:rtl/>
          </w:rPr>
          <w:t>מס' 1246</w:t>
        </w:r>
      </w:hyperlink>
      <w:r>
        <w:rPr>
          <w:rFonts w:hint="cs"/>
          <w:sz w:val="20"/>
          <w:rtl/>
        </w:rPr>
        <w:t xml:space="preserve"> מיום 4.1.1962 עמ' 1039 </w:t>
      </w:r>
      <w:r>
        <w:rPr>
          <w:sz w:val="20"/>
          <w:rtl/>
        </w:rPr>
        <w:t>–</w:t>
      </w:r>
      <w:r>
        <w:rPr>
          <w:rFonts w:hint="cs"/>
          <w:sz w:val="20"/>
          <w:rtl/>
        </w:rPr>
        <w:t xml:space="preserve"> צו (מס' 3) תשכ"ב-1962. </w:t>
      </w:r>
      <w:hyperlink r:id="rId11" w:history="1">
        <w:r w:rsidRPr="00E271A9">
          <w:rPr>
            <w:rStyle w:val="Hyperlink"/>
            <w:rFonts w:hint="cs"/>
            <w:sz w:val="20"/>
            <w:rtl/>
          </w:rPr>
          <w:t>מס' 1259</w:t>
        </w:r>
      </w:hyperlink>
      <w:r>
        <w:rPr>
          <w:rFonts w:hint="cs"/>
          <w:sz w:val="20"/>
          <w:rtl/>
        </w:rPr>
        <w:t xml:space="preserve"> מיום 8.2.1962 עמ' 1248 </w:t>
      </w:r>
      <w:r>
        <w:rPr>
          <w:sz w:val="20"/>
          <w:rtl/>
        </w:rPr>
        <w:t>–</w:t>
      </w:r>
      <w:r>
        <w:rPr>
          <w:rFonts w:hint="cs"/>
          <w:sz w:val="20"/>
          <w:rtl/>
        </w:rPr>
        <w:t xml:space="preserve"> צו (מס' 4) תשכ"ב-1962. </w:t>
      </w:r>
      <w:hyperlink r:id="rId12" w:history="1">
        <w:r w:rsidRPr="0052450A">
          <w:rPr>
            <w:rStyle w:val="Hyperlink"/>
            <w:rFonts w:hint="cs"/>
            <w:sz w:val="20"/>
            <w:rtl/>
          </w:rPr>
          <w:t xml:space="preserve">מס' </w:t>
        </w:r>
        <w:r w:rsidRPr="0052450A">
          <w:rPr>
            <w:rStyle w:val="Hyperlink"/>
            <w:sz w:val="20"/>
            <w:rtl/>
          </w:rPr>
          <w:t>1363</w:t>
        </w:r>
      </w:hyperlink>
      <w:r>
        <w:rPr>
          <w:sz w:val="20"/>
          <w:rtl/>
        </w:rPr>
        <w:t xml:space="preserve"> </w:t>
      </w:r>
      <w:r>
        <w:rPr>
          <w:rFonts w:hint="cs"/>
          <w:sz w:val="20"/>
          <w:rtl/>
        </w:rPr>
        <w:t xml:space="preserve">מיום 20.9.1962 עמ' 2617 </w:t>
      </w:r>
      <w:r>
        <w:rPr>
          <w:sz w:val="20"/>
          <w:rtl/>
        </w:rPr>
        <w:t>–</w:t>
      </w:r>
      <w:r>
        <w:rPr>
          <w:rFonts w:hint="cs"/>
          <w:sz w:val="20"/>
          <w:rtl/>
        </w:rPr>
        <w:t xml:space="preserve"> צו (מס' 5) תשכ"ב-1962.</w:t>
      </w:r>
    </w:p>
    <w:p w14:paraId="28CE3D7C"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8F5F23">
          <w:rPr>
            <w:rStyle w:val="Hyperlink"/>
            <w:sz w:val="20"/>
            <w:rtl/>
          </w:rPr>
          <w:t>ק</w:t>
        </w:r>
        <w:r w:rsidRPr="008F5F23">
          <w:rPr>
            <w:rStyle w:val="Hyperlink"/>
            <w:rFonts w:hint="cs"/>
            <w:sz w:val="20"/>
            <w:rtl/>
          </w:rPr>
          <w:t>"ת תשכ"ד מס' 1609</w:t>
        </w:r>
      </w:hyperlink>
      <w:r>
        <w:rPr>
          <w:rFonts w:hint="cs"/>
          <w:sz w:val="20"/>
          <w:rtl/>
        </w:rPr>
        <w:t xml:space="preserve"> מיום 30.7.1964 עמ' 1637 </w:t>
      </w:r>
      <w:r>
        <w:rPr>
          <w:sz w:val="20"/>
          <w:rtl/>
        </w:rPr>
        <w:t>–</w:t>
      </w:r>
      <w:r>
        <w:rPr>
          <w:rFonts w:hint="cs"/>
          <w:sz w:val="20"/>
          <w:rtl/>
        </w:rPr>
        <w:t xml:space="preserve"> צו תשכ"ד-1964.</w:t>
      </w:r>
    </w:p>
    <w:p w14:paraId="0B1976FF"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2232F0">
          <w:rPr>
            <w:rStyle w:val="Hyperlink"/>
            <w:sz w:val="20"/>
            <w:rtl/>
          </w:rPr>
          <w:t>ק</w:t>
        </w:r>
        <w:r w:rsidRPr="002232F0">
          <w:rPr>
            <w:rStyle w:val="Hyperlink"/>
            <w:rFonts w:hint="cs"/>
            <w:sz w:val="20"/>
            <w:rtl/>
          </w:rPr>
          <w:t>"ת תשכ"ה: מס' 1655</w:t>
        </w:r>
      </w:hyperlink>
      <w:r>
        <w:rPr>
          <w:rFonts w:hint="cs"/>
          <w:sz w:val="20"/>
          <w:rtl/>
        </w:rPr>
        <w:t xml:space="preserve"> מיום 3.12.1964 עמ' 500 </w:t>
      </w:r>
      <w:r>
        <w:rPr>
          <w:sz w:val="20"/>
          <w:rtl/>
        </w:rPr>
        <w:t>–</w:t>
      </w:r>
      <w:r>
        <w:rPr>
          <w:rFonts w:hint="cs"/>
          <w:sz w:val="20"/>
          <w:rtl/>
        </w:rPr>
        <w:t xml:space="preserve"> צו תשכ"ה-1964. </w:t>
      </w:r>
      <w:hyperlink r:id="rId15" w:history="1">
        <w:r w:rsidRPr="00A72A4F">
          <w:rPr>
            <w:rStyle w:val="Hyperlink"/>
            <w:rFonts w:hint="cs"/>
            <w:sz w:val="20"/>
            <w:rtl/>
          </w:rPr>
          <w:t>מס' 1713</w:t>
        </w:r>
      </w:hyperlink>
      <w:r>
        <w:rPr>
          <w:rFonts w:hint="cs"/>
          <w:sz w:val="20"/>
          <w:rtl/>
        </w:rPr>
        <w:t xml:space="preserve"> מיום 15.4.1965 עמ' 1823 </w:t>
      </w:r>
      <w:r>
        <w:rPr>
          <w:sz w:val="20"/>
          <w:rtl/>
        </w:rPr>
        <w:t>–</w:t>
      </w:r>
      <w:r>
        <w:rPr>
          <w:rFonts w:hint="cs"/>
          <w:sz w:val="20"/>
          <w:rtl/>
        </w:rPr>
        <w:t xml:space="preserve"> צו (מס' 2) תשכ"ה-1965. </w:t>
      </w:r>
      <w:hyperlink r:id="rId16" w:history="1">
        <w:r w:rsidRPr="00A72A4F">
          <w:rPr>
            <w:rStyle w:val="Hyperlink"/>
            <w:rFonts w:hint="cs"/>
            <w:sz w:val="20"/>
            <w:rtl/>
          </w:rPr>
          <w:t>מס' 1758</w:t>
        </w:r>
      </w:hyperlink>
      <w:r>
        <w:rPr>
          <w:rFonts w:hint="cs"/>
          <w:sz w:val="20"/>
          <w:rtl/>
        </w:rPr>
        <w:t xml:space="preserve"> מיום 12.8.1965 עמ' 2554 </w:t>
      </w:r>
      <w:r>
        <w:rPr>
          <w:sz w:val="20"/>
          <w:rtl/>
        </w:rPr>
        <w:t>–</w:t>
      </w:r>
      <w:r>
        <w:rPr>
          <w:rFonts w:hint="cs"/>
          <w:sz w:val="20"/>
          <w:rtl/>
        </w:rPr>
        <w:t xml:space="preserve"> צו (מס' 3) תשכ"ה-1965.</w:t>
      </w:r>
    </w:p>
    <w:p w14:paraId="6AF6C9E9"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976BF6">
          <w:rPr>
            <w:rStyle w:val="Hyperlink"/>
            <w:sz w:val="20"/>
            <w:rtl/>
          </w:rPr>
          <w:t>ק</w:t>
        </w:r>
        <w:r w:rsidRPr="00976BF6">
          <w:rPr>
            <w:rStyle w:val="Hyperlink"/>
            <w:rFonts w:hint="cs"/>
            <w:sz w:val="20"/>
            <w:rtl/>
          </w:rPr>
          <w:t>"ת תשכ"ו: מס' 1835</w:t>
        </w:r>
      </w:hyperlink>
      <w:r>
        <w:rPr>
          <w:rFonts w:hint="cs"/>
          <w:sz w:val="20"/>
          <w:rtl/>
        </w:rPr>
        <w:t xml:space="preserve"> מיום 10.2.1966 עמ' 836 </w:t>
      </w:r>
      <w:r>
        <w:rPr>
          <w:sz w:val="20"/>
          <w:rtl/>
        </w:rPr>
        <w:t>–</w:t>
      </w:r>
      <w:r>
        <w:rPr>
          <w:rFonts w:hint="cs"/>
          <w:sz w:val="20"/>
          <w:rtl/>
        </w:rPr>
        <w:t xml:space="preserve"> צו תשכ"ו-1966. </w:t>
      </w:r>
      <w:hyperlink r:id="rId18" w:history="1">
        <w:r w:rsidRPr="00976BF6">
          <w:rPr>
            <w:rStyle w:val="Hyperlink"/>
            <w:rFonts w:hint="cs"/>
            <w:sz w:val="20"/>
            <w:rtl/>
          </w:rPr>
          <w:t>מס' 1964</w:t>
        </w:r>
      </w:hyperlink>
      <w:r>
        <w:rPr>
          <w:rFonts w:hint="cs"/>
          <w:sz w:val="20"/>
          <w:rtl/>
        </w:rPr>
        <w:t xml:space="preserve"> מיום 1.2.1966 עמ' 475 </w:t>
      </w:r>
      <w:r>
        <w:rPr>
          <w:sz w:val="20"/>
          <w:rtl/>
        </w:rPr>
        <w:t>–</w:t>
      </w:r>
      <w:r>
        <w:rPr>
          <w:rFonts w:hint="cs"/>
          <w:sz w:val="20"/>
          <w:rtl/>
        </w:rPr>
        <w:t xml:space="preserve"> צו (מס' 2) תשכ"ו-1966.</w:t>
      </w:r>
    </w:p>
    <w:p w14:paraId="18ACCF1B"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Pr="005212B9">
          <w:rPr>
            <w:rStyle w:val="Hyperlink"/>
            <w:sz w:val="20"/>
            <w:rtl/>
          </w:rPr>
          <w:t>ק</w:t>
        </w:r>
        <w:r w:rsidRPr="005212B9">
          <w:rPr>
            <w:rStyle w:val="Hyperlink"/>
            <w:rFonts w:hint="cs"/>
            <w:sz w:val="20"/>
            <w:rtl/>
          </w:rPr>
          <w:t>"ת תשכ"ז: מס' 2016</w:t>
        </w:r>
      </w:hyperlink>
      <w:r>
        <w:rPr>
          <w:rFonts w:hint="cs"/>
          <w:sz w:val="20"/>
          <w:rtl/>
        </w:rPr>
        <w:t xml:space="preserve"> מיום 23.3.1967 עמ' 1799 </w:t>
      </w:r>
      <w:r>
        <w:rPr>
          <w:sz w:val="20"/>
          <w:rtl/>
        </w:rPr>
        <w:t>–</w:t>
      </w:r>
      <w:r>
        <w:rPr>
          <w:rFonts w:hint="cs"/>
          <w:sz w:val="20"/>
          <w:rtl/>
        </w:rPr>
        <w:t xml:space="preserve"> צו תשכ"ז-1967. </w:t>
      </w:r>
      <w:hyperlink r:id="rId20" w:history="1">
        <w:r w:rsidRPr="005212B9">
          <w:rPr>
            <w:rStyle w:val="Hyperlink"/>
            <w:rFonts w:hint="cs"/>
            <w:sz w:val="20"/>
            <w:rtl/>
          </w:rPr>
          <w:t>מס' 2027</w:t>
        </w:r>
      </w:hyperlink>
      <w:r>
        <w:rPr>
          <w:rFonts w:hint="cs"/>
          <w:sz w:val="20"/>
          <w:rtl/>
        </w:rPr>
        <w:t xml:space="preserve"> מיום 13.4.1967 עמ' 2053 </w:t>
      </w:r>
      <w:r>
        <w:rPr>
          <w:sz w:val="20"/>
          <w:rtl/>
        </w:rPr>
        <w:t>–</w:t>
      </w:r>
      <w:r>
        <w:rPr>
          <w:rFonts w:hint="cs"/>
          <w:sz w:val="20"/>
          <w:rtl/>
        </w:rPr>
        <w:t xml:space="preserve"> צו (מס' 2) תשכ"ז-1967. </w:t>
      </w:r>
      <w:hyperlink r:id="rId21" w:history="1">
        <w:r w:rsidRPr="00BE02AE">
          <w:rPr>
            <w:rStyle w:val="Hyperlink"/>
            <w:rFonts w:hint="cs"/>
            <w:sz w:val="20"/>
            <w:rtl/>
          </w:rPr>
          <w:t>מ</w:t>
        </w:r>
        <w:r w:rsidRPr="00BE02AE">
          <w:rPr>
            <w:rStyle w:val="Hyperlink"/>
            <w:sz w:val="20"/>
            <w:rtl/>
          </w:rPr>
          <w:t>ס</w:t>
        </w:r>
        <w:r w:rsidRPr="00BE02AE">
          <w:rPr>
            <w:rStyle w:val="Hyperlink"/>
            <w:rFonts w:hint="cs"/>
            <w:sz w:val="20"/>
            <w:rtl/>
          </w:rPr>
          <w:t>' 2074</w:t>
        </w:r>
      </w:hyperlink>
      <w:r>
        <w:rPr>
          <w:rFonts w:hint="cs"/>
          <w:sz w:val="20"/>
          <w:rtl/>
        </w:rPr>
        <w:t xml:space="preserve"> מיום 13.7.1967 עמ' 2783 </w:t>
      </w:r>
      <w:r>
        <w:rPr>
          <w:sz w:val="20"/>
          <w:rtl/>
        </w:rPr>
        <w:t>–</w:t>
      </w:r>
      <w:r>
        <w:rPr>
          <w:rFonts w:hint="cs"/>
          <w:sz w:val="20"/>
          <w:rtl/>
        </w:rPr>
        <w:t xml:space="preserve"> צו (מס' 3) תשכ"ז-1967. </w:t>
      </w:r>
      <w:hyperlink r:id="rId22" w:history="1">
        <w:r w:rsidRPr="00BE02AE">
          <w:rPr>
            <w:rStyle w:val="Hyperlink"/>
            <w:rFonts w:hint="cs"/>
            <w:sz w:val="20"/>
            <w:rtl/>
          </w:rPr>
          <w:t>מס' 2081</w:t>
        </w:r>
      </w:hyperlink>
      <w:r>
        <w:rPr>
          <w:rFonts w:hint="cs"/>
          <w:sz w:val="20"/>
          <w:rtl/>
        </w:rPr>
        <w:t xml:space="preserve"> מיום 27.7.1967 עמ' 2901 </w:t>
      </w:r>
      <w:r>
        <w:rPr>
          <w:sz w:val="20"/>
          <w:rtl/>
        </w:rPr>
        <w:t>–</w:t>
      </w:r>
      <w:r>
        <w:rPr>
          <w:rFonts w:hint="cs"/>
          <w:sz w:val="20"/>
          <w:rtl/>
        </w:rPr>
        <w:t xml:space="preserve"> צו (מס' 4) תשכ"ז-1967.</w:t>
      </w:r>
    </w:p>
    <w:p w14:paraId="3892022B"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Pr="00363F75">
          <w:rPr>
            <w:rStyle w:val="Hyperlink"/>
            <w:sz w:val="20"/>
            <w:rtl/>
          </w:rPr>
          <w:t>ק</w:t>
        </w:r>
        <w:r w:rsidRPr="00363F75">
          <w:rPr>
            <w:rStyle w:val="Hyperlink"/>
            <w:rFonts w:hint="cs"/>
            <w:sz w:val="20"/>
            <w:rtl/>
          </w:rPr>
          <w:t>"ת תשכ"ח: מס' 2188</w:t>
        </w:r>
      </w:hyperlink>
      <w:r>
        <w:rPr>
          <w:rFonts w:hint="cs"/>
          <w:sz w:val="20"/>
          <w:rtl/>
        </w:rPr>
        <w:t xml:space="preserve"> מיום 22.2.1968 עמ' 879 </w:t>
      </w:r>
      <w:r>
        <w:rPr>
          <w:sz w:val="20"/>
          <w:rtl/>
        </w:rPr>
        <w:t>–</w:t>
      </w:r>
      <w:r>
        <w:rPr>
          <w:rFonts w:hint="cs"/>
          <w:sz w:val="20"/>
          <w:rtl/>
        </w:rPr>
        <w:t xml:space="preserve"> צו תשכ"ח-1968. </w:t>
      </w:r>
      <w:hyperlink r:id="rId24" w:history="1">
        <w:r w:rsidRPr="00363F75">
          <w:rPr>
            <w:rStyle w:val="Hyperlink"/>
            <w:rFonts w:hint="cs"/>
            <w:sz w:val="20"/>
            <w:rtl/>
          </w:rPr>
          <w:t>מס' 2236</w:t>
        </w:r>
      </w:hyperlink>
      <w:r>
        <w:rPr>
          <w:rFonts w:hint="cs"/>
          <w:sz w:val="20"/>
          <w:rtl/>
        </w:rPr>
        <w:t xml:space="preserve"> מיום 7.6.1968 עמ' 1664 </w:t>
      </w:r>
      <w:r>
        <w:rPr>
          <w:sz w:val="20"/>
          <w:rtl/>
        </w:rPr>
        <w:t>–</w:t>
      </w:r>
      <w:r>
        <w:rPr>
          <w:rFonts w:hint="cs"/>
          <w:sz w:val="20"/>
          <w:rtl/>
        </w:rPr>
        <w:t xml:space="preserve"> צו (מס' 2) תשכ"ח-1968.</w:t>
      </w:r>
    </w:p>
    <w:p w14:paraId="546A10C6" w14:textId="77777777" w:rsidR="00255C0D" w:rsidRDefault="00255C0D" w:rsidP="002F2B1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B850B6">
          <w:rPr>
            <w:rStyle w:val="Hyperlink"/>
            <w:sz w:val="20"/>
            <w:rtl/>
          </w:rPr>
          <w:t>ק</w:t>
        </w:r>
        <w:r w:rsidRPr="00B850B6">
          <w:rPr>
            <w:rStyle w:val="Hyperlink"/>
            <w:rFonts w:hint="cs"/>
            <w:sz w:val="20"/>
            <w:rtl/>
          </w:rPr>
          <w:t>"ת תשכ"ט: מס' 2347</w:t>
        </w:r>
      </w:hyperlink>
      <w:r>
        <w:rPr>
          <w:rFonts w:hint="cs"/>
          <w:sz w:val="20"/>
          <w:rtl/>
        </w:rPr>
        <w:t xml:space="preserve"> מיום 13.2.19</w:t>
      </w:r>
      <w:r>
        <w:rPr>
          <w:sz w:val="20"/>
          <w:rtl/>
        </w:rPr>
        <w:t xml:space="preserve">69 </w:t>
      </w:r>
      <w:r>
        <w:rPr>
          <w:rFonts w:hint="cs"/>
          <w:sz w:val="20"/>
          <w:rtl/>
        </w:rPr>
        <w:t xml:space="preserve">עמ' 893 </w:t>
      </w:r>
      <w:r>
        <w:rPr>
          <w:sz w:val="20"/>
          <w:rtl/>
        </w:rPr>
        <w:t>–</w:t>
      </w:r>
      <w:r>
        <w:rPr>
          <w:rFonts w:hint="cs"/>
          <w:sz w:val="20"/>
          <w:rtl/>
        </w:rPr>
        <w:t xml:space="preserve"> צו תשכ"ט-1969 בסעיף 2 לצו הניקוז וההגנה מפני שטפונות (איחוד רשויות ניקוז), תשכ"ט-1969. </w:t>
      </w:r>
      <w:hyperlink r:id="rId26" w:history="1">
        <w:r w:rsidRPr="002C6680">
          <w:rPr>
            <w:rStyle w:val="Hyperlink"/>
            <w:rFonts w:hint="cs"/>
            <w:sz w:val="20"/>
            <w:rtl/>
          </w:rPr>
          <w:t>מס' 2362</w:t>
        </w:r>
      </w:hyperlink>
      <w:r>
        <w:rPr>
          <w:rFonts w:hint="cs"/>
          <w:sz w:val="20"/>
          <w:rtl/>
        </w:rPr>
        <w:t xml:space="preserve"> מיום 20.3.1969 עמ' 1088 </w:t>
      </w:r>
      <w:r>
        <w:rPr>
          <w:sz w:val="20"/>
          <w:rtl/>
        </w:rPr>
        <w:t>–</w:t>
      </w:r>
      <w:r>
        <w:rPr>
          <w:rFonts w:hint="cs"/>
          <w:sz w:val="20"/>
          <w:rtl/>
        </w:rPr>
        <w:t xml:space="preserve"> צו (מס' 2) תשכ"ט-1969. עמ' 1089 </w:t>
      </w:r>
      <w:r>
        <w:rPr>
          <w:sz w:val="20"/>
          <w:rtl/>
        </w:rPr>
        <w:t>–</w:t>
      </w:r>
      <w:r>
        <w:rPr>
          <w:rFonts w:hint="cs"/>
          <w:sz w:val="20"/>
          <w:rtl/>
        </w:rPr>
        <w:t xml:space="preserve"> צו (מס' 3) תשכ"ט-1969.</w:t>
      </w:r>
    </w:p>
    <w:p w14:paraId="04125E04"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4B1104">
          <w:rPr>
            <w:rStyle w:val="Hyperlink"/>
            <w:sz w:val="20"/>
            <w:rtl/>
          </w:rPr>
          <w:t>ק</w:t>
        </w:r>
        <w:r w:rsidRPr="004B1104">
          <w:rPr>
            <w:rStyle w:val="Hyperlink"/>
            <w:rFonts w:hint="cs"/>
            <w:sz w:val="20"/>
            <w:rtl/>
          </w:rPr>
          <w:t>"ת תש"ל מס' 2564</w:t>
        </w:r>
      </w:hyperlink>
      <w:r>
        <w:rPr>
          <w:rFonts w:hint="cs"/>
          <w:sz w:val="20"/>
          <w:rtl/>
        </w:rPr>
        <w:t xml:space="preserve"> מיום 28.5.1970 עמ' 1648 </w:t>
      </w:r>
      <w:r>
        <w:rPr>
          <w:sz w:val="20"/>
          <w:rtl/>
        </w:rPr>
        <w:t>–</w:t>
      </w:r>
      <w:r>
        <w:rPr>
          <w:rFonts w:hint="cs"/>
          <w:sz w:val="20"/>
          <w:rtl/>
        </w:rPr>
        <w:t xml:space="preserve"> צו תש"ל-1970.</w:t>
      </w:r>
    </w:p>
    <w:p w14:paraId="4FAD6A03"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2F2B13">
          <w:rPr>
            <w:rStyle w:val="Hyperlink"/>
            <w:sz w:val="20"/>
            <w:rtl/>
          </w:rPr>
          <w:t>ק</w:t>
        </w:r>
        <w:r w:rsidRPr="002F2B13">
          <w:rPr>
            <w:rStyle w:val="Hyperlink"/>
            <w:rFonts w:hint="cs"/>
            <w:sz w:val="20"/>
            <w:rtl/>
          </w:rPr>
          <w:t>"ת תשל"א מס' 2670</w:t>
        </w:r>
      </w:hyperlink>
      <w:r w:rsidRPr="002F2B13">
        <w:rPr>
          <w:rFonts w:hint="cs"/>
          <w:sz w:val="20"/>
          <w:rtl/>
        </w:rPr>
        <w:t xml:space="preserve"> מיום 4.3.1971 עמ' 613 </w:t>
      </w:r>
      <w:r w:rsidRPr="002F2B13">
        <w:rPr>
          <w:sz w:val="20"/>
          <w:rtl/>
        </w:rPr>
        <w:t>–</w:t>
      </w:r>
      <w:r w:rsidRPr="002F2B13">
        <w:rPr>
          <w:rFonts w:hint="cs"/>
          <w:sz w:val="20"/>
          <w:rtl/>
        </w:rPr>
        <w:t xml:space="preserve"> צו תשל"א-1971. </w:t>
      </w:r>
      <w:hyperlink r:id="rId29" w:history="1">
        <w:r w:rsidRPr="002F2B13">
          <w:rPr>
            <w:rStyle w:val="Hyperlink"/>
            <w:rFonts w:hint="cs"/>
            <w:sz w:val="20"/>
            <w:rtl/>
          </w:rPr>
          <w:t>מס' 2741</w:t>
        </w:r>
      </w:hyperlink>
      <w:r w:rsidRPr="002F2B13">
        <w:rPr>
          <w:rFonts w:hint="cs"/>
          <w:sz w:val="20"/>
          <w:rtl/>
        </w:rPr>
        <w:t xml:space="preserve"> מיום 2.9.1971 עמ' 1613 </w:t>
      </w:r>
      <w:r w:rsidRPr="002F2B13">
        <w:rPr>
          <w:sz w:val="20"/>
          <w:rtl/>
        </w:rPr>
        <w:t>–</w:t>
      </w:r>
      <w:r w:rsidRPr="002F2B13">
        <w:rPr>
          <w:rFonts w:hint="cs"/>
          <w:sz w:val="20"/>
          <w:rtl/>
        </w:rPr>
        <w:t xml:space="preserve"> צו (מס'</w:t>
      </w:r>
      <w:r>
        <w:rPr>
          <w:rFonts w:hint="cs"/>
          <w:sz w:val="20"/>
          <w:rtl/>
        </w:rPr>
        <w:t xml:space="preserve"> 2) תשל"א-1971 בסעיף 2 לצו הניקוז וההגנה מפני שטפונות (איחוד רשויות ניקוז), תשל"א-1971.</w:t>
      </w:r>
    </w:p>
    <w:p w14:paraId="4AC8D586"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D14795">
          <w:rPr>
            <w:rStyle w:val="Hyperlink"/>
            <w:sz w:val="20"/>
            <w:rtl/>
          </w:rPr>
          <w:t>ק</w:t>
        </w:r>
        <w:r w:rsidRPr="00D14795">
          <w:rPr>
            <w:rStyle w:val="Hyperlink"/>
            <w:rFonts w:hint="cs"/>
            <w:sz w:val="20"/>
            <w:rtl/>
          </w:rPr>
          <w:t>"ת תשל"ב מס' 2779</w:t>
        </w:r>
      </w:hyperlink>
      <w:r>
        <w:rPr>
          <w:rFonts w:hint="cs"/>
          <w:sz w:val="20"/>
          <w:rtl/>
        </w:rPr>
        <w:t xml:space="preserve"> מיום 2.12.1971 עמ' 325 </w:t>
      </w:r>
      <w:r>
        <w:rPr>
          <w:sz w:val="20"/>
          <w:rtl/>
        </w:rPr>
        <w:t>–</w:t>
      </w:r>
      <w:r>
        <w:rPr>
          <w:rFonts w:hint="cs"/>
          <w:sz w:val="20"/>
          <w:rtl/>
        </w:rPr>
        <w:t xml:space="preserve"> צו תשל"ב-1971.</w:t>
      </w:r>
    </w:p>
    <w:p w14:paraId="15B446C1"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Pr="007230D2">
          <w:rPr>
            <w:rStyle w:val="Hyperlink"/>
            <w:rFonts w:hint="cs"/>
            <w:sz w:val="20"/>
            <w:rtl/>
          </w:rPr>
          <w:t>ק"ת תשל"ד: מס' 3088</w:t>
        </w:r>
      </w:hyperlink>
      <w:r w:rsidRPr="007230D2">
        <w:rPr>
          <w:rFonts w:hint="cs"/>
          <w:sz w:val="20"/>
          <w:rtl/>
        </w:rPr>
        <w:t xml:space="preserve"> מיום 22.11.1973 עמ' 287 </w:t>
      </w:r>
      <w:r w:rsidRPr="007230D2">
        <w:rPr>
          <w:sz w:val="20"/>
          <w:rtl/>
        </w:rPr>
        <w:t>–</w:t>
      </w:r>
      <w:r w:rsidRPr="007230D2">
        <w:rPr>
          <w:rFonts w:hint="cs"/>
          <w:sz w:val="20"/>
          <w:rtl/>
        </w:rPr>
        <w:t xml:space="preserve"> צו תשל"ד-1973. </w:t>
      </w:r>
      <w:hyperlink r:id="rId32" w:history="1">
        <w:r w:rsidRPr="007230D2">
          <w:rPr>
            <w:rStyle w:val="Hyperlink"/>
            <w:rFonts w:hint="cs"/>
            <w:sz w:val="20"/>
            <w:rtl/>
          </w:rPr>
          <w:t>מס' 3110</w:t>
        </w:r>
      </w:hyperlink>
      <w:r w:rsidRPr="007230D2">
        <w:rPr>
          <w:rFonts w:hint="cs"/>
          <w:sz w:val="20"/>
          <w:rtl/>
        </w:rPr>
        <w:t xml:space="preserve"> מיום</w:t>
      </w:r>
      <w:r w:rsidRPr="007230D2">
        <w:rPr>
          <w:sz w:val="20"/>
          <w:rtl/>
        </w:rPr>
        <w:t xml:space="preserve"> </w:t>
      </w:r>
      <w:r w:rsidRPr="007230D2">
        <w:rPr>
          <w:rFonts w:hint="cs"/>
          <w:sz w:val="20"/>
          <w:rtl/>
        </w:rPr>
        <w:t xml:space="preserve">6.1.1974 עמ' 483 </w:t>
      </w:r>
      <w:r w:rsidRPr="007230D2">
        <w:rPr>
          <w:sz w:val="20"/>
          <w:rtl/>
        </w:rPr>
        <w:t>–</w:t>
      </w:r>
      <w:r w:rsidRPr="007230D2">
        <w:rPr>
          <w:rFonts w:hint="cs"/>
          <w:sz w:val="20"/>
          <w:rtl/>
        </w:rPr>
        <w:t xml:space="preserve"> צו</w:t>
      </w:r>
      <w:r>
        <w:rPr>
          <w:rFonts w:hint="cs"/>
          <w:sz w:val="20"/>
          <w:rtl/>
        </w:rPr>
        <w:t xml:space="preserve"> (מס' 2) תשל"ד-1974. </w:t>
      </w:r>
      <w:hyperlink r:id="rId33" w:history="1">
        <w:r w:rsidRPr="0019307E">
          <w:rPr>
            <w:rStyle w:val="Hyperlink"/>
            <w:rFonts w:hint="cs"/>
            <w:sz w:val="20"/>
            <w:rtl/>
          </w:rPr>
          <w:t>מס' 3138</w:t>
        </w:r>
      </w:hyperlink>
      <w:r>
        <w:rPr>
          <w:rFonts w:hint="cs"/>
          <w:sz w:val="20"/>
          <w:rtl/>
        </w:rPr>
        <w:t xml:space="preserve"> מיום 27.2.1974 עמ' 717 </w:t>
      </w:r>
      <w:r>
        <w:rPr>
          <w:sz w:val="20"/>
          <w:rtl/>
        </w:rPr>
        <w:t>–</w:t>
      </w:r>
      <w:r>
        <w:rPr>
          <w:rFonts w:hint="cs"/>
          <w:sz w:val="20"/>
          <w:rtl/>
        </w:rPr>
        <w:t xml:space="preserve"> צו (מס' 3) תשל"ד-1974. </w:t>
      </w:r>
      <w:hyperlink r:id="rId34" w:history="1">
        <w:r w:rsidRPr="0019307E">
          <w:rPr>
            <w:rStyle w:val="Hyperlink"/>
            <w:rFonts w:hint="cs"/>
            <w:sz w:val="20"/>
            <w:rtl/>
          </w:rPr>
          <w:t>מס' 3201</w:t>
        </w:r>
      </w:hyperlink>
      <w:r>
        <w:rPr>
          <w:rFonts w:hint="cs"/>
          <w:sz w:val="20"/>
          <w:rtl/>
        </w:rPr>
        <w:t xml:space="preserve"> מיום 18.7.1974 עמ' 1524 </w:t>
      </w:r>
      <w:r>
        <w:rPr>
          <w:sz w:val="20"/>
          <w:rtl/>
        </w:rPr>
        <w:t>–</w:t>
      </w:r>
      <w:r>
        <w:rPr>
          <w:rFonts w:hint="cs"/>
          <w:sz w:val="20"/>
          <w:rtl/>
        </w:rPr>
        <w:t xml:space="preserve"> צו (מס' 4) תשל"ד-1974.</w:t>
      </w:r>
    </w:p>
    <w:p w14:paraId="400B221F"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sidRPr="007C0485">
          <w:rPr>
            <w:rStyle w:val="Hyperlink"/>
            <w:sz w:val="20"/>
            <w:rtl/>
          </w:rPr>
          <w:t>ק</w:t>
        </w:r>
        <w:r w:rsidRPr="007C0485">
          <w:rPr>
            <w:rStyle w:val="Hyperlink"/>
            <w:rFonts w:hint="cs"/>
            <w:sz w:val="20"/>
            <w:rtl/>
          </w:rPr>
          <w:t>"ת תשל"ו: מס' 3403</w:t>
        </w:r>
      </w:hyperlink>
      <w:r>
        <w:rPr>
          <w:rFonts w:hint="cs"/>
          <w:sz w:val="20"/>
          <w:rtl/>
        </w:rPr>
        <w:t xml:space="preserve"> מיום 24.9.1975 עמ' 124 </w:t>
      </w:r>
      <w:r>
        <w:rPr>
          <w:sz w:val="20"/>
          <w:rtl/>
        </w:rPr>
        <w:t>–</w:t>
      </w:r>
      <w:r>
        <w:rPr>
          <w:rFonts w:hint="cs"/>
          <w:sz w:val="20"/>
          <w:rtl/>
        </w:rPr>
        <w:t xml:space="preserve"> צו תשל"ו-1975; תחילתו ביום 1.10.1975. </w:t>
      </w:r>
      <w:hyperlink r:id="rId36" w:history="1">
        <w:r w:rsidRPr="007C0485">
          <w:rPr>
            <w:rStyle w:val="Hyperlink"/>
            <w:rFonts w:hint="cs"/>
            <w:sz w:val="20"/>
            <w:rtl/>
          </w:rPr>
          <w:t>מס' 3407</w:t>
        </w:r>
      </w:hyperlink>
      <w:r>
        <w:rPr>
          <w:rFonts w:hint="cs"/>
          <w:sz w:val="20"/>
          <w:rtl/>
        </w:rPr>
        <w:t xml:space="preserve"> מיום 30.9.1975 עמ' 165 </w:t>
      </w:r>
      <w:r>
        <w:rPr>
          <w:sz w:val="20"/>
          <w:rtl/>
        </w:rPr>
        <w:t>–</w:t>
      </w:r>
      <w:r>
        <w:rPr>
          <w:rFonts w:hint="cs"/>
          <w:sz w:val="20"/>
          <w:rtl/>
        </w:rPr>
        <w:t xml:space="preserve"> צו (מס' 2) תשל"ו-1975 (ת"ט </w:t>
      </w:r>
      <w:hyperlink r:id="rId37" w:history="1">
        <w:r w:rsidRPr="004F083B">
          <w:rPr>
            <w:rStyle w:val="Hyperlink"/>
            <w:rFonts w:hint="cs"/>
            <w:sz w:val="20"/>
            <w:rtl/>
          </w:rPr>
          <w:t>מס' 3412</w:t>
        </w:r>
      </w:hyperlink>
      <w:r>
        <w:rPr>
          <w:rFonts w:hint="cs"/>
          <w:sz w:val="20"/>
          <w:rtl/>
        </w:rPr>
        <w:t xml:space="preserve"> מיום 7.10.1975 עמ' 232).</w:t>
      </w:r>
    </w:p>
    <w:p w14:paraId="0628C819"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sidRPr="00A151CD">
          <w:rPr>
            <w:rStyle w:val="Hyperlink"/>
            <w:sz w:val="20"/>
            <w:rtl/>
          </w:rPr>
          <w:t>ק</w:t>
        </w:r>
        <w:r w:rsidRPr="00A151CD">
          <w:rPr>
            <w:rStyle w:val="Hyperlink"/>
            <w:rFonts w:hint="cs"/>
            <w:sz w:val="20"/>
            <w:rtl/>
          </w:rPr>
          <w:t>"ת תשל"ח מס' 3835</w:t>
        </w:r>
      </w:hyperlink>
      <w:r>
        <w:rPr>
          <w:rFonts w:hint="cs"/>
          <w:sz w:val="20"/>
          <w:rtl/>
        </w:rPr>
        <w:t xml:space="preserve"> מיום 9.4.1978 עמ' 1060 </w:t>
      </w:r>
      <w:r>
        <w:rPr>
          <w:sz w:val="20"/>
          <w:rtl/>
        </w:rPr>
        <w:t>–</w:t>
      </w:r>
      <w:r>
        <w:rPr>
          <w:rFonts w:hint="cs"/>
          <w:sz w:val="20"/>
          <w:rtl/>
        </w:rPr>
        <w:t xml:space="preserve"> צו תשל"ח-1978.</w:t>
      </w:r>
    </w:p>
    <w:p w14:paraId="65910979" w14:textId="77777777" w:rsidR="00255C0D" w:rsidRDefault="00255C0D" w:rsidP="00D737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B0472B">
          <w:rPr>
            <w:rStyle w:val="Hyperlink"/>
            <w:sz w:val="20"/>
            <w:rtl/>
          </w:rPr>
          <w:t>ק</w:t>
        </w:r>
        <w:r w:rsidRPr="00B0472B">
          <w:rPr>
            <w:rStyle w:val="Hyperlink"/>
            <w:rFonts w:hint="cs"/>
            <w:sz w:val="20"/>
            <w:rtl/>
          </w:rPr>
          <w:t>"ת תש"ם מס' 4076</w:t>
        </w:r>
      </w:hyperlink>
      <w:r w:rsidRPr="00B0472B">
        <w:rPr>
          <w:rFonts w:hint="cs"/>
          <w:sz w:val="20"/>
          <w:rtl/>
        </w:rPr>
        <w:t xml:space="preserve"> מיום 10.1.1980 עמ' 744 </w:t>
      </w:r>
      <w:r w:rsidRPr="00B0472B">
        <w:rPr>
          <w:sz w:val="20"/>
          <w:rtl/>
        </w:rPr>
        <w:t>–</w:t>
      </w:r>
      <w:r w:rsidRPr="00B0472B">
        <w:rPr>
          <w:rFonts w:hint="cs"/>
          <w:sz w:val="20"/>
          <w:rtl/>
        </w:rPr>
        <w:t xml:space="preserve"> צו תש"ם-1980.</w:t>
      </w:r>
    </w:p>
    <w:p w14:paraId="08254F1C"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891698">
          <w:rPr>
            <w:rStyle w:val="Hyperlink"/>
            <w:sz w:val="20"/>
            <w:rtl/>
          </w:rPr>
          <w:t>ק</w:t>
        </w:r>
        <w:r w:rsidRPr="00891698">
          <w:rPr>
            <w:rStyle w:val="Hyperlink"/>
            <w:rFonts w:hint="cs"/>
            <w:sz w:val="20"/>
            <w:rtl/>
          </w:rPr>
          <w:t>"ת תשמ"א: מס' 4187</w:t>
        </w:r>
      </w:hyperlink>
      <w:r w:rsidRPr="00891698">
        <w:rPr>
          <w:rFonts w:hint="cs"/>
          <w:sz w:val="20"/>
          <w:rtl/>
        </w:rPr>
        <w:t xml:space="preserve"> מיום 8.12.1980 עמ' 279 </w:t>
      </w:r>
      <w:r w:rsidRPr="00891698">
        <w:rPr>
          <w:sz w:val="20"/>
          <w:rtl/>
        </w:rPr>
        <w:t>–</w:t>
      </w:r>
      <w:r>
        <w:rPr>
          <w:rFonts w:hint="cs"/>
          <w:sz w:val="20"/>
          <w:rtl/>
        </w:rPr>
        <w:t xml:space="preserve"> צו תשמ"א-1980.</w:t>
      </w:r>
      <w:r w:rsidRPr="00891698">
        <w:rPr>
          <w:rFonts w:hint="cs"/>
          <w:sz w:val="20"/>
          <w:rtl/>
        </w:rPr>
        <w:t xml:space="preserve"> </w:t>
      </w:r>
      <w:hyperlink r:id="rId41" w:history="1">
        <w:r w:rsidRPr="00891698">
          <w:rPr>
            <w:rStyle w:val="Hyperlink"/>
            <w:rFonts w:hint="cs"/>
            <w:sz w:val="20"/>
            <w:rtl/>
          </w:rPr>
          <w:t>מס' 4272</w:t>
        </w:r>
      </w:hyperlink>
      <w:r w:rsidRPr="00891698">
        <w:rPr>
          <w:rFonts w:hint="cs"/>
          <w:sz w:val="20"/>
          <w:rtl/>
        </w:rPr>
        <w:t xml:space="preserve"> מיום 15.9.1981 עמ' 1529 </w:t>
      </w:r>
      <w:r w:rsidRPr="00891698">
        <w:rPr>
          <w:sz w:val="20"/>
          <w:rtl/>
        </w:rPr>
        <w:t>–</w:t>
      </w:r>
      <w:r w:rsidRPr="00891698">
        <w:rPr>
          <w:rFonts w:hint="cs"/>
          <w:sz w:val="20"/>
          <w:rtl/>
        </w:rPr>
        <w:t xml:space="preserve"> צו</w:t>
      </w:r>
      <w:r>
        <w:rPr>
          <w:rFonts w:hint="cs"/>
          <w:sz w:val="20"/>
          <w:rtl/>
        </w:rPr>
        <w:t xml:space="preserve"> (מס' 2) תשמ"א-1981.</w:t>
      </w:r>
    </w:p>
    <w:p w14:paraId="1A58AB15"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sidRPr="00970CC7">
          <w:rPr>
            <w:rStyle w:val="Hyperlink"/>
            <w:sz w:val="20"/>
            <w:rtl/>
          </w:rPr>
          <w:t>ק</w:t>
        </w:r>
        <w:r w:rsidRPr="00970CC7">
          <w:rPr>
            <w:rStyle w:val="Hyperlink"/>
            <w:rFonts w:hint="cs"/>
            <w:sz w:val="20"/>
            <w:rtl/>
          </w:rPr>
          <w:t>"ת תשמ"ב: מס' 4291</w:t>
        </w:r>
      </w:hyperlink>
      <w:r>
        <w:rPr>
          <w:rFonts w:hint="cs"/>
          <w:sz w:val="20"/>
          <w:rtl/>
        </w:rPr>
        <w:t xml:space="preserve"> מיום 1.12.1981 עמ' 317 </w:t>
      </w:r>
      <w:r>
        <w:rPr>
          <w:sz w:val="20"/>
          <w:rtl/>
        </w:rPr>
        <w:t>–</w:t>
      </w:r>
      <w:r>
        <w:rPr>
          <w:rFonts w:hint="cs"/>
          <w:sz w:val="20"/>
          <w:rtl/>
        </w:rPr>
        <w:t xml:space="preserve"> צו תשמ"ב-1981. </w:t>
      </w:r>
      <w:hyperlink r:id="rId43" w:history="1">
        <w:r w:rsidRPr="00FA00B5">
          <w:rPr>
            <w:rStyle w:val="Hyperlink"/>
            <w:rFonts w:hint="cs"/>
            <w:sz w:val="20"/>
            <w:rtl/>
          </w:rPr>
          <w:t>מס' 4385</w:t>
        </w:r>
      </w:hyperlink>
      <w:r>
        <w:rPr>
          <w:rFonts w:hint="cs"/>
          <w:sz w:val="20"/>
          <w:rtl/>
        </w:rPr>
        <w:t xml:space="preserve"> מיום 26.7.1982 עמ' 1388 </w:t>
      </w:r>
      <w:r>
        <w:rPr>
          <w:sz w:val="20"/>
          <w:rtl/>
        </w:rPr>
        <w:t>–</w:t>
      </w:r>
      <w:r>
        <w:rPr>
          <w:rFonts w:hint="cs"/>
          <w:sz w:val="20"/>
          <w:rtl/>
        </w:rPr>
        <w:t xml:space="preserve"> צו (מס' 2) תשמ"ב-1982.</w:t>
      </w:r>
    </w:p>
    <w:p w14:paraId="56A80A29"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Pr="00FA00B5">
          <w:rPr>
            <w:rStyle w:val="Hyperlink"/>
            <w:sz w:val="20"/>
            <w:rtl/>
          </w:rPr>
          <w:t>ק</w:t>
        </w:r>
        <w:r w:rsidRPr="00FA00B5">
          <w:rPr>
            <w:rStyle w:val="Hyperlink"/>
            <w:rFonts w:hint="cs"/>
            <w:sz w:val="20"/>
            <w:rtl/>
          </w:rPr>
          <w:t>"ת תשמ"ג מס' 4528</w:t>
        </w:r>
      </w:hyperlink>
      <w:r>
        <w:rPr>
          <w:rFonts w:hint="cs"/>
          <w:sz w:val="20"/>
          <w:rtl/>
        </w:rPr>
        <w:t xml:space="preserve"> מיום 6.9.1983 עמ' 1968 </w:t>
      </w:r>
      <w:r>
        <w:rPr>
          <w:sz w:val="20"/>
          <w:rtl/>
        </w:rPr>
        <w:t>–</w:t>
      </w:r>
      <w:r>
        <w:rPr>
          <w:rFonts w:hint="cs"/>
          <w:sz w:val="20"/>
          <w:rtl/>
        </w:rPr>
        <w:t xml:space="preserve"> צו תשמ"ג-1983 (</w:t>
      </w:r>
      <w:r>
        <w:rPr>
          <w:sz w:val="20"/>
          <w:rtl/>
        </w:rPr>
        <w:t>ת</w:t>
      </w:r>
      <w:r>
        <w:rPr>
          <w:rFonts w:hint="cs"/>
          <w:sz w:val="20"/>
          <w:rtl/>
        </w:rPr>
        <w:t xml:space="preserve">"ט </w:t>
      </w:r>
      <w:hyperlink r:id="rId45" w:history="1">
        <w:r w:rsidRPr="00D13858">
          <w:rPr>
            <w:rStyle w:val="Hyperlink"/>
            <w:rFonts w:hint="cs"/>
            <w:sz w:val="20"/>
            <w:rtl/>
          </w:rPr>
          <w:t>מס' 4559</w:t>
        </w:r>
      </w:hyperlink>
      <w:r>
        <w:rPr>
          <w:rFonts w:hint="cs"/>
          <w:sz w:val="20"/>
          <w:rtl/>
        </w:rPr>
        <w:t xml:space="preserve"> מיום 20.11.1983 עמ'</w:t>
      </w:r>
      <w:r>
        <w:rPr>
          <w:sz w:val="20"/>
          <w:rtl/>
        </w:rPr>
        <w:t xml:space="preserve"> 538</w:t>
      </w:r>
      <w:r>
        <w:rPr>
          <w:rFonts w:hint="cs"/>
          <w:sz w:val="20"/>
          <w:rtl/>
        </w:rPr>
        <w:t>).</w:t>
      </w:r>
    </w:p>
    <w:p w14:paraId="079AB651" w14:textId="77777777" w:rsidR="00255C0D" w:rsidRDefault="00255C0D" w:rsidP="003764B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D72CDA">
          <w:rPr>
            <w:rStyle w:val="Hyperlink"/>
            <w:sz w:val="20"/>
            <w:rtl/>
          </w:rPr>
          <w:t>ק</w:t>
        </w:r>
        <w:r w:rsidRPr="00D72CDA">
          <w:rPr>
            <w:rStyle w:val="Hyperlink"/>
            <w:rFonts w:hint="cs"/>
            <w:sz w:val="20"/>
            <w:rtl/>
          </w:rPr>
          <w:t>"ת תשמ"ד: מס' 4559</w:t>
        </w:r>
      </w:hyperlink>
      <w:r>
        <w:rPr>
          <w:rFonts w:hint="cs"/>
          <w:sz w:val="20"/>
          <w:rtl/>
        </w:rPr>
        <w:t xml:space="preserve"> מיום 20.11.1983 עמ' 533 </w:t>
      </w:r>
      <w:r>
        <w:rPr>
          <w:sz w:val="20"/>
          <w:rtl/>
        </w:rPr>
        <w:t>–</w:t>
      </w:r>
      <w:r>
        <w:rPr>
          <w:rFonts w:hint="cs"/>
          <w:sz w:val="20"/>
          <w:rtl/>
        </w:rPr>
        <w:t xml:space="preserve"> צו תשמ"ד-1983. </w:t>
      </w:r>
      <w:hyperlink r:id="rId47" w:history="1">
        <w:r w:rsidRPr="00D13858">
          <w:rPr>
            <w:rStyle w:val="Hyperlink"/>
            <w:sz w:val="20"/>
            <w:rtl/>
          </w:rPr>
          <w:t>מ</w:t>
        </w:r>
        <w:r w:rsidRPr="00D13858">
          <w:rPr>
            <w:rStyle w:val="Hyperlink"/>
            <w:rFonts w:hint="cs"/>
            <w:sz w:val="20"/>
            <w:rtl/>
          </w:rPr>
          <w:t>ס' 4604</w:t>
        </w:r>
      </w:hyperlink>
      <w:r>
        <w:rPr>
          <w:rFonts w:hint="cs"/>
          <w:sz w:val="20"/>
          <w:rtl/>
        </w:rPr>
        <w:t xml:space="preserve"> מיום 18.3.1984 עמ' 1085 </w:t>
      </w:r>
      <w:r>
        <w:rPr>
          <w:sz w:val="20"/>
          <w:rtl/>
        </w:rPr>
        <w:t>–</w:t>
      </w:r>
      <w:r>
        <w:rPr>
          <w:rFonts w:hint="cs"/>
          <w:sz w:val="20"/>
          <w:rtl/>
        </w:rPr>
        <w:t xml:space="preserve"> צו (מס' 2) תשמ"ד-1984.</w:t>
      </w:r>
    </w:p>
    <w:p w14:paraId="5550F8B9"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D46C9B">
          <w:rPr>
            <w:rStyle w:val="Hyperlink"/>
            <w:sz w:val="20"/>
            <w:rtl/>
          </w:rPr>
          <w:t>ק</w:t>
        </w:r>
        <w:r w:rsidRPr="00D46C9B">
          <w:rPr>
            <w:rStyle w:val="Hyperlink"/>
            <w:rFonts w:hint="cs"/>
            <w:sz w:val="20"/>
            <w:rtl/>
          </w:rPr>
          <w:t>"ת תשמ"ה מס' 4747</w:t>
        </w:r>
      </w:hyperlink>
      <w:r>
        <w:rPr>
          <w:rFonts w:hint="cs"/>
          <w:sz w:val="20"/>
          <w:rtl/>
        </w:rPr>
        <w:t xml:space="preserve"> מיום 17.1.1985 עמ' 517 </w:t>
      </w:r>
      <w:r>
        <w:rPr>
          <w:sz w:val="20"/>
          <w:rtl/>
        </w:rPr>
        <w:t>–</w:t>
      </w:r>
      <w:r>
        <w:rPr>
          <w:rFonts w:hint="cs"/>
          <w:sz w:val="20"/>
          <w:rtl/>
        </w:rPr>
        <w:t xml:space="preserve"> צו תשמ"ה-1985.</w:t>
      </w:r>
    </w:p>
    <w:p w14:paraId="1E62ACFF"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sidRPr="00981BFF">
          <w:rPr>
            <w:rStyle w:val="Hyperlink"/>
            <w:sz w:val="20"/>
            <w:rtl/>
          </w:rPr>
          <w:t>ק</w:t>
        </w:r>
        <w:r w:rsidRPr="00981BFF">
          <w:rPr>
            <w:rStyle w:val="Hyperlink"/>
            <w:rFonts w:hint="cs"/>
            <w:sz w:val="20"/>
            <w:rtl/>
          </w:rPr>
          <w:t>"ת תשמ"ו: מס' 4941</w:t>
        </w:r>
      </w:hyperlink>
      <w:r>
        <w:rPr>
          <w:rFonts w:hint="cs"/>
          <w:sz w:val="20"/>
          <w:rtl/>
        </w:rPr>
        <w:t xml:space="preserve"> מיום 19.6.1986 עמ' 1030 </w:t>
      </w:r>
      <w:r>
        <w:rPr>
          <w:sz w:val="20"/>
          <w:rtl/>
        </w:rPr>
        <w:t>–</w:t>
      </w:r>
      <w:r>
        <w:rPr>
          <w:rFonts w:hint="cs"/>
          <w:sz w:val="20"/>
          <w:rtl/>
        </w:rPr>
        <w:t xml:space="preserve"> צו תשמ"ו-1986. </w:t>
      </w:r>
      <w:hyperlink r:id="rId50" w:history="1">
        <w:r w:rsidRPr="00981BFF">
          <w:rPr>
            <w:rStyle w:val="Hyperlink"/>
            <w:sz w:val="20"/>
            <w:rtl/>
          </w:rPr>
          <w:t>מ</w:t>
        </w:r>
        <w:r w:rsidRPr="00981BFF">
          <w:rPr>
            <w:rStyle w:val="Hyperlink"/>
            <w:rFonts w:hint="cs"/>
            <w:sz w:val="20"/>
            <w:rtl/>
          </w:rPr>
          <w:t>ס' 4972</w:t>
        </w:r>
      </w:hyperlink>
      <w:r>
        <w:rPr>
          <w:rFonts w:hint="cs"/>
          <w:sz w:val="20"/>
          <w:rtl/>
        </w:rPr>
        <w:t xml:space="preserve"> מיום 25.9.1986 עמ' 1491 </w:t>
      </w:r>
      <w:r>
        <w:rPr>
          <w:sz w:val="20"/>
          <w:rtl/>
        </w:rPr>
        <w:t>–</w:t>
      </w:r>
      <w:r>
        <w:rPr>
          <w:rFonts w:hint="cs"/>
          <w:sz w:val="20"/>
          <w:rtl/>
        </w:rPr>
        <w:t xml:space="preserve"> צו (מס' 2) תשמ"ו-1986.</w:t>
      </w:r>
    </w:p>
    <w:p w14:paraId="4A9379AB"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sidRPr="007420B6">
          <w:rPr>
            <w:rStyle w:val="Hyperlink"/>
            <w:sz w:val="20"/>
            <w:rtl/>
          </w:rPr>
          <w:t>ק</w:t>
        </w:r>
        <w:r w:rsidRPr="007420B6">
          <w:rPr>
            <w:rStyle w:val="Hyperlink"/>
            <w:rFonts w:hint="cs"/>
            <w:sz w:val="20"/>
            <w:rtl/>
          </w:rPr>
          <w:t>"ת תשמ"ט מס' 5149</w:t>
        </w:r>
      </w:hyperlink>
      <w:r>
        <w:rPr>
          <w:rFonts w:hint="cs"/>
          <w:sz w:val="20"/>
          <w:rtl/>
        </w:rPr>
        <w:t xml:space="preserve"> מיו</w:t>
      </w:r>
      <w:r>
        <w:rPr>
          <w:sz w:val="20"/>
          <w:rtl/>
        </w:rPr>
        <w:t>ם</w:t>
      </w:r>
      <w:r>
        <w:rPr>
          <w:rFonts w:hint="cs"/>
          <w:sz w:val="20"/>
          <w:rtl/>
        </w:rPr>
        <w:t xml:space="preserve"> 1.12.1988 עמ' 193 </w:t>
      </w:r>
      <w:r>
        <w:rPr>
          <w:sz w:val="20"/>
          <w:rtl/>
        </w:rPr>
        <w:t>–</w:t>
      </w:r>
      <w:r>
        <w:rPr>
          <w:rFonts w:hint="cs"/>
          <w:sz w:val="20"/>
          <w:rtl/>
        </w:rPr>
        <w:t xml:space="preserve"> צו תשמ"ט-1988.</w:t>
      </w:r>
    </w:p>
    <w:p w14:paraId="16AF7675" w14:textId="77777777" w:rsidR="00255C0D" w:rsidRDefault="00255C0D" w:rsidP="00E91C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sidRPr="007420B6">
          <w:rPr>
            <w:rStyle w:val="Hyperlink"/>
            <w:sz w:val="20"/>
            <w:rtl/>
          </w:rPr>
          <w:t>ק</w:t>
        </w:r>
        <w:r w:rsidRPr="007420B6">
          <w:rPr>
            <w:rStyle w:val="Hyperlink"/>
            <w:rFonts w:hint="cs"/>
            <w:sz w:val="20"/>
            <w:rtl/>
          </w:rPr>
          <w:t>"ת תשנ"ב מס' 5427</w:t>
        </w:r>
      </w:hyperlink>
      <w:r>
        <w:rPr>
          <w:rFonts w:hint="cs"/>
          <w:sz w:val="20"/>
          <w:rtl/>
        </w:rPr>
        <w:t xml:space="preserve"> מיום 8.3.1992 עמ' 880 </w:t>
      </w:r>
      <w:r>
        <w:rPr>
          <w:sz w:val="20"/>
          <w:rtl/>
        </w:rPr>
        <w:t>–</w:t>
      </w:r>
      <w:r>
        <w:rPr>
          <w:rFonts w:hint="cs"/>
          <w:sz w:val="20"/>
          <w:rtl/>
        </w:rPr>
        <w:t xml:space="preserve"> צו תשנ"ב-1992.</w:t>
      </w:r>
    </w:p>
    <w:p w14:paraId="6460181B" w14:textId="77777777" w:rsidR="00255C0D" w:rsidRDefault="00255C0D" w:rsidP="002B55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3" w:history="1">
        <w:r w:rsidRPr="00C50C1E">
          <w:rPr>
            <w:rStyle w:val="Hyperlink"/>
            <w:sz w:val="20"/>
            <w:rtl/>
          </w:rPr>
          <w:t>ק</w:t>
        </w:r>
        <w:r w:rsidRPr="00C50C1E">
          <w:rPr>
            <w:rStyle w:val="Hyperlink"/>
            <w:rFonts w:hint="cs"/>
            <w:sz w:val="20"/>
            <w:rtl/>
          </w:rPr>
          <w:t>"ת תשנ"ז מס' 5793</w:t>
        </w:r>
      </w:hyperlink>
      <w:r>
        <w:rPr>
          <w:rFonts w:hint="cs"/>
          <w:sz w:val="20"/>
          <w:rtl/>
        </w:rPr>
        <w:t xml:space="preserve"> מיום 14.11.1996 עמ' 111 </w:t>
      </w:r>
      <w:r>
        <w:rPr>
          <w:sz w:val="20"/>
          <w:rtl/>
        </w:rPr>
        <w:t>–</w:t>
      </w:r>
      <w:r>
        <w:rPr>
          <w:rFonts w:hint="cs"/>
          <w:sz w:val="20"/>
          <w:rtl/>
        </w:rPr>
        <w:t xml:space="preserve"> צו תשנ"ז-1996; תחילתו 30 ימים מיום פרסומו ור' סעיף 8 לענין הוראת מעבר.</w:t>
      </w:r>
    </w:p>
    <w:p w14:paraId="5589A716" w14:textId="77777777" w:rsidR="002E47D8" w:rsidRDefault="002E47D8" w:rsidP="002E47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00255C0D" w:rsidRPr="002E47D8">
          <w:rPr>
            <w:rStyle w:val="Hyperlink"/>
            <w:rFonts w:hint="cs"/>
            <w:sz w:val="20"/>
            <w:rtl/>
          </w:rPr>
          <w:t>ק"ת תשע"ז מס' 7786</w:t>
        </w:r>
      </w:hyperlink>
      <w:r w:rsidR="00255C0D">
        <w:rPr>
          <w:rFonts w:hint="cs"/>
          <w:sz w:val="20"/>
          <w:rtl/>
        </w:rPr>
        <w:t xml:space="preserve"> מיום 6.3.2017 עמ' 804 </w:t>
      </w:r>
      <w:r w:rsidR="00255C0D">
        <w:rPr>
          <w:sz w:val="20"/>
          <w:rtl/>
        </w:rPr>
        <w:t>–</w:t>
      </w:r>
      <w:r w:rsidR="00255C0D">
        <w:rPr>
          <w:rFonts w:hint="cs"/>
          <w:sz w:val="20"/>
          <w:rtl/>
        </w:rPr>
        <w:t xml:space="preserve"> צו תשע"ז-2017; ר' סעיף 4 לענין הוראת מעבר.</w:t>
      </w:r>
    </w:p>
    <w:p w14:paraId="1CDBEAAF" w14:textId="77777777" w:rsidR="00255C0D" w:rsidRDefault="00255C0D" w:rsidP="000F17C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4. על אף האמור בסעיף 39ג לצו העיקרי, כנוסחו בסעיף 3 לצו זה, תקופת כהונתו של מנהל כללי של רשות ניקוז, המכהן בתפקידו ביום תחילתו של צו זה (להלן </w:t>
      </w:r>
      <w:r>
        <w:rPr>
          <w:sz w:val="20"/>
          <w:rtl/>
        </w:rPr>
        <w:t>–</w:t>
      </w:r>
      <w:r>
        <w:rPr>
          <w:rFonts w:hint="cs"/>
          <w:sz w:val="20"/>
          <w:rtl/>
        </w:rPr>
        <w:t xml:space="preserve"> יום התחילה), תסתיים במועד המאוחר מבין אלה:</w:t>
      </w:r>
    </w:p>
    <w:p w14:paraId="3BC7006F" w14:textId="77777777" w:rsidR="00255C0D" w:rsidRDefault="00255C0D" w:rsidP="000F17C7">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בתום 5 שנים מיום התחילה;</w:t>
      </w:r>
    </w:p>
    <w:p w14:paraId="5C687964" w14:textId="77777777" w:rsidR="00255C0D" w:rsidRPr="000F17C7" w:rsidRDefault="00255C0D" w:rsidP="000F17C7">
      <w:pPr>
        <w:pStyle w:val="footnote"/>
        <w:tabs>
          <w:tab w:val="left" w:pos="624"/>
          <w:tab w:val="left" w:pos="1021"/>
          <w:tab w:val="left" w:pos="1474"/>
          <w:tab w:val="left" w:pos="1928"/>
          <w:tab w:val="left" w:pos="2381"/>
          <w:tab w:val="left" w:pos="2835"/>
          <w:tab w:val="right" w:leader="dot" w:pos="6259"/>
        </w:tabs>
        <w:ind w:left="170" w:right="1134"/>
        <w:rPr>
          <w:rFonts w:hint="cs"/>
          <w:sz w:val="20"/>
        </w:rPr>
      </w:pPr>
      <w:r>
        <w:rPr>
          <w:rFonts w:hint="cs"/>
          <w:sz w:val="20"/>
          <w:rtl/>
        </w:rPr>
        <w:t xml:space="preserve">(2) בתום 10 שנים מיום התחילה </w:t>
      </w:r>
      <w:r>
        <w:rPr>
          <w:sz w:val="20"/>
          <w:rtl/>
        </w:rPr>
        <w:t>–</w:t>
      </w:r>
      <w:r>
        <w:rPr>
          <w:rFonts w:hint="cs"/>
          <w:sz w:val="20"/>
          <w:rtl/>
        </w:rPr>
        <w:t xml:space="preserve"> אם מונה לתקופת כהונה נוספת לפי סעיף 39ג לצו העיקרי, כנוסחו בסעיף 3 לצו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CC5D" w14:textId="77777777" w:rsidR="00255C0D" w:rsidRDefault="00255C0D">
    <w:pPr>
      <w:pStyle w:val="a3"/>
      <w:spacing w:line="220" w:lineRule="exact"/>
      <w:ind w:left="0"/>
      <w:jc w:val="center"/>
      <w:rPr>
        <w:rFonts w:hAnsi="FrankRuehl"/>
        <w:color w:val="000000"/>
        <w:sz w:val="28"/>
        <w:szCs w:val="28"/>
        <w:rtl/>
      </w:rPr>
    </w:pPr>
    <w:r>
      <w:rPr>
        <w:rFonts w:hAnsi="FrankRuehl"/>
        <w:color w:val="000000"/>
        <w:sz w:val="28"/>
        <w:szCs w:val="28"/>
        <w:rtl/>
      </w:rPr>
      <w:t>צו הניקוז וההגנה מפני שטפונות (הקמת רשויות ניקוז), תש"ך–1960</w:t>
    </w:r>
  </w:p>
  <w:p w14:paraId="09A6F237" w14:textId="77777777" w:rsidR="00255C0D" w:rsidRDefault="00255C0D">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14:paraId="64A6E711" w14:textId="77777777" w:rsidR="00255C0D" w:rsidRDefault="00255C0D">
    <w:pPr>
      <w:pStyle w:val="a3"/>
      <w:pBdr>
        <w:top w:val="single" w:sz="4" w:space="0" w:color="auto"/>
      </w:pBdr>
      <w:spacing w:line="220" w:lineRule="exact"/>
      <w:ind w:left="0"/>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59CA" w14:textId="77777777" w:rsidR="00255C0D" w:rsidRDefault="00255C0D" w:rsidP="00F24515">
    <w:pPr>
      <w:pStyle w:val="a3"/>
      <w:spacing w:line="220" w:lineRule="exact"/>
      <w:ind w:left="0"/>
      <w:jc w:val="center"/>
      <w:rPr>
        <w:rFonts w:hAnsi="FrankRuehl"/>
        <w:color w:val="000000"/>
        <w:sz w:val="28"/>
        <w:szCs w:val="28"/>
        <w:rtl/>
      </w:rPr>
    </w:pPr>
    <w:r>
      <w:rPr>
        <w:rFonts w:hAnsi="FrankRuehl"/>
        <w:color w:val="000000"/>
        <w:sz w:val="28"/>
        <w:szCs w:val="28"/>
        <w:rtl/>
      </w:rPr>
      <w:t>צו הניקוז וההגנה מפני שטפונות (הקמת רשויות ניקוז), תש"ך</w:t>
    </w:r>
    <w:r>
      <w:rPr>
        <w:rFonts w:hAnsi="FrankRuehl" w:hint="cs"/>
        <w:color w:val="000000"/>
        <w:sz w:val="28"/>
        <w:szCs w:val="28"/>
        <w:rtl/>
      </w:rPr>
      <w:t>-</w:t>
    </w:r>
    <w:r>
      <w:rPr>
        <w:rFonts w:hAnsi="FrankRuehl"/>
        <w:color w:val="000000"/>
        <w:sz w:val="28"/>
        <w:szCs w:val="28"/>
        <w:rtl/>
      </w:rPr>
      <w:t>1960</w:t>
    </w:r>
  </w:p>
  <w:p w14:paraId="05867C51" w14:textId="77777777" w:rsidR="00255C0D" w:rsidRDefault="00255C0D">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14:paraId="135BF26A" w14:textId="77777777" w:rsidR="00255C0D" w:rsidRDefault="00255C0D">
    <w:pPr>
      <w:pStyle w:val="a3"/>
      <w:pBdr>
        <w:top w:val="single" w:sz="4" w:space="0" w:color="auto"/>
      </w:pBdr>
      <w:spacing w:line="220" w:lineRule="exact"/>
      <w:ind w:left="0"/>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003"/>
    <w:rsid w:val="000014CC"/>
    <w:rsid w:val="000049E6"/>
    <w:rsid w:val="00004A8B"/>
    <w:rsid w:val="00004C3E"/>
    <w:rsid w:val="000068AE"/>
    <w:rsid w:val="00006CDA"/>
    <w:rsid w:val="00007726"/>
    <w:rsid w:val="00011234"/>
    <w:rsid w:val="000144DE"/>
    <w:rsid w:val="00015726"/>
    <w:rsid w:val="00020D3C"/>
    <w:rsid w:val="000237ED"/>
    <w:rsid w:val="000243D1"/>
    <w:rsid w:val="00024B9E"/>
    <w:rsid w:val="00025160"/>
    <w:rsid w:val="00025CA5"/>
    <w:rsid w:val="000260DE"/>
    <w:rsid w:val="000266B5"/>
    <w:rsid w:val="00035961"/>
    <w:rsid w:val="000367FE"/>
    <w:rsid w:val="00040C1B"/>
    <w:rsid w:val="000429BA"/>
    <w:rsid w:val="00043CAE"/>
    <w:rsid w:val="00045A86"/>
    <w:rsid w:val="0004672B"/>
    <w:rsid w:val="00046874"/>
    <w:rsid w:val="0005106A"/>
    <w:rsid w:val="00051748"/>
    <w:rsid w:val="00052238"/>
    <w:rsid w:val="00053170"/>
    <w:rsid w:val="00054340"/>
    <w:rsid w:val="00054343"/>
    <w:rsid w:val="00054C8F"/>
    <w:rsid w:val="0005510F"/>
    <w:rsid w:val="0005610E"/>
    <w:rsid w:val="00061AC9"/>
    <w:rsid w:val="00063BF5"/>
    <w:rsid w:val="00064C34"/>
    <w:rsid w:val="00065611"/>
    <w:rsid w:val="00070B96"/>
    <w:rsid w:val="0007141E"/>
    <w:rsid w:val="000724C4"/>
    <w:rsid w:val="000728AB"/>
    <w:rsid w:val="00073213"/>
    <w:rsid w:val="00080E68"/>
    <w:rsid w:val="000825E5"/>
    <w:rsid w:val="00082B55"/>
    <w:rsid w:val="00082D94"/>
    <w:rsid w:val="00085E21"/>
    <w:rsid w:val="000876DA"/>
    <w:rsid w:val="00087A4F"/>
    <w:rsid w:val="0009758B"/>
    <w:rsid w:val="00097C9E"/>
    <w:rsid w:val="000A0E38"/>
    <w:rsid w:val="000A2632"/>
    <w:rsid w:val="000A3AE4"/>
    <w:rsid w:val="000A50B4"/>
    <w:rsid w:val="000A6DDF"/>
    <w:rsid w:val="000B0D12"/>
    <w:rsid w:val="000B2377"/>
    <w:rsid w:val="000B2FD9"/>
    <w:rsid w:val="000B724A"/>
    <w:rsid w:val="000B7E5F"/>
    <w:rsid w:val="000C2ACF"/>
    <w:rsid w:val="000C4231"/>
    <w:rsid w:val="000C4726"/>
    <w:rsid w:val="000C532A"/>
    <w:rsid w:val="000C589B"/>
    <w:rsid w:val="000C5A6F"/>
    <w:rsid w:val="000C6A6F"/>
    <w:rsid w:val="000D113C"/>
    <w:rsid w:val="000D36B6"/>
    <w:rsid w:val="000D7A82"/>
    <w:rsid w:val="000E16D4"/>
    <w:rsid w:val="000E2D77"/>
    <w:rsid w:val="000E4C76"/>
    <w:rsid w:val="000E579D"/>
    <w:rsid w:val="000E7A74"/>
    <w:rsid w:val="000F17C7"/>
    <w:rsid w:val="000F2C68"/>
    <w:rsid w:val="000F305E"/>
    <w:rsid w:val="000F33CD"/>
    <w:rsid w:val="000F3CDC"/>
    <w:rsid w:val="000F68D7"/>
    <w:rsid w:val="000F7D00"/>
    <w:rsid w:val="001014AA"/>
    <w:rsid w:val="00104132"/>
    <w:rsid w:val="00106847"/>
    <w:rsid w:val="00114DB2"/>
    <w:rsid w:val="0011700B"/>
    <w:rsid w:val="00117777"/>
    <w:rsid w:val="001211BC"/>
    <w:rsid w:val="00123AF7"/>
    <w:rsid w:val="001242CA"/>
    <w:rsid w:val="001260A4"/>
    <w:rsid w:val="00130E64"/>
    <w:rsid w:val="00132558"/>
    <w:rsid w:val="001410C3"/>
    <w:rsid w:val="0014519C"/>
    <w:rsid w:val="00145286"/>
    <w:rsid w:val="00145E43"/>
    <w:rsid w:val="00145EEB"/>
    <w:rsid w:val="00150359"/>
    <w:rsid w:val="00150456"/>
    <w:rsid w:val="00152F1B"/>
    <w:rsid w:val="0016039F"/>
    <w:rsid w:val="00165674"/>
    <w:rsid w:val="001670E1"/>
    <w:rsid w:val="00167E94"/>
    <w:rsid w:val="00172EDB"/>
    <w:rsid w:val="00174560"/>
    <w:rsid w:val="001751C7"/>
    <w:rsid w:val="00176098"/>
    <w:rsid w:val="0018272A"/>
    <w:rsid w:val="00186F9E"/>
    <w:rsid w:val="00190A91"/>
    <w:rsid w:val="00190EAF"/>
    <w:rsid w:val="0019181D"/>
    <w:rsid w:val="0019307E"/>
    <w:rsid w:val="00193549"/>
    <w:rsid w:val="001944F2"/>
    <w:rsid w:val="001959E5"/>
    <w:rsid w:val="0019629D"/>
    <w:rsid w:val="001973E5"/>
    <w:rsid w:val="001975E3"/>
    <w:rsid w:val="001A0F93"/>
    <w:rsid w:val="001A308C"/>
    <w:rsid w:val="001A3CC8"/>
    <w:rsid w:val="001A513B"/>
    <w:rsid w:val="001A58B1"/>
    <w:rsid w:val="001A7247"/>
    <w:rsid w:val="001A7D8E"/>
    <w:rsid w:val="001B03F2"/>
    <w:rsid w:val="001B4972"/>
    <w:rsid w:val="001B5D2F"/>
    <w:rsid w:val="001B63CC"/>
    <w:rsid w:val="001B6AF7"/>
    <w:rsid w:val="001B76D0"/>
    <w:rsid w:val="001B7878"/>
    <w:rsid w:val="001C408B"/>
    <w:rsid w:val="001C523F"/>
    <w:rsid w:val="001C5814"/>
    <w:rsid w:val="001C79DE"/>
    <w:rsid w:val="001D2FBF"/>
    <w:rsid w:val="001D3CFD"/>
    <w:rsid w:val="001D5911"/>
    <w:rsid w:val="001D7B05"/>
    <w:rsid w:val="001E1696"/>
    <w:rsid w:val="001E2AC0"/>
    <w:rsid w:val="001E2B51"/>
    <w:rsid w:val="001E7DD9"/>
    <w:rsid w:val="001F0C14"/>
    <w:rsid w:val="001F2CB1"/>
    <w:rsid w:val="001F3138"/>
    <w:rsid w:val="001F3C3F"/>
    <w:rsid w:val="001F3D49"/>
    <w:rsid w:val="001F513E"/>
    <w:rsid w:val="001F69FF"/>
    <w:rsid w:val="0020159F"/>
    <w:rsid w:val="00201FF7"/>
    <w:rsid w:val="00203F70"/>
    <w:rsid w:val="00205A00"/>
    <w:rsid w:val="00205E0E"/>
    <w:rsid w:val="00206622"/>
    <w:rsid w:val="00207BB3"/>
    <w:rsid w:val="00210036"/>
    <w:rsid w:val="00211A53"/>
    <w:rsid w:val="00213CD6"/>
    <w:rsid w:val="00214FDC"/>
    <w:rsid w:val="00223276"/>
    <w:rsid w:val="002232F0"/>
    <w:rsid w:val="00225014"/>
    <w:rsid w:val="002261AC"/>
    <w:rsid w:val="00227481"/>
    <w:rsid w:val="00227BDA"/>
    <w:rsid w:val="002302CE"/>
    <w:rsid w:val="00231485"/>
    <w:rsid w:val="00232460"/>
    <w:rsid w:val="00235294"/>
    <w:rsid w:val="002356B8"/>
    <w:rsid w:val="00235880"/>
    <w:rsid w:val="00240345"/>
    <w:rsid w:val="00241033"/>
    <w:rsid w:val="00244691"/>
    <w:rsid w:val="0024581F"/>
    <w:rsid w:val="00255748"/>
    <w:rsid w:val="00255C0D"/>
    <w:rsid w:val="002624D9"/>
    <w:rsid w:val="002644E2"/>
    <w:rsid w:val="00266163"/>
    <w:rsid w:val="002714AB"/>
    <w:rsid w:val="0027167B"/>
    <w:rsid w:val="00273279"/>
    <w:rsid w:val="00274958"/>
    <w:rsid w:val="00276AF4"/>
    <w:rsid w:val="00277BA3"/>
    <w:rsid w:val="0028126B"/>
    <w:rsid w:val="00282030"/>
    <w:rsid w:val="00283E10"/>
    <w:rsid w:val="00284035"/>
    <w:rsid w:val="0029064B"/>
    <w:rsid w:val="00290E6F"/>
    <w:rsid w:val="00296A33"/>
    <w:rsid w:val="002971A6"/>
    <w:rsid w:val="00297E04"/>
    <w:rsid w:val="002A1BE4"/>
    <w:rsid w:val="002A2676"/>
    <w:rsid w:val="002A3027"/>
    <w:rsid w:val="002A3260"/>
    <w:rsid w:val="002A668B"/>
    <w:rsid w:val="002A6C1B"/>
    <w:rsid w:val="002B0476"/>
    <w:rsid w:val="002B104F"/>
    <w:rsid w:val="002B2DA0"/>
    <w:rsid w:val="002B4B39"/>
    <w:rsid w:val="002B5500"/>
    <w:rsid w:val="002B69EE"/>
    <w:rsid w:val="002B6D65"/>
    <w:rsid w:val="002C3C33"/>
    <w:rsid w:val="002C4406"/>
    <w:rsid w:val="002C5DF3"/>
    <w:rsid w:val="002C618B"/>
    <w:rsid w:val="002C6680"/>
    <w:rsid w:val="002C708C"/>
    <w:rsid w:val="002D0F58"/>
    <w:rsid w:val="002D1C8C"/>
    <w:rsid w:val="002D24F9"/>
    <w:rsid w:val="002D3234"/>
    <w:rsid w:val="002D49A9"/>
    <w:rsid w:val="002E0CCD"/>
    <w:rsid w:val="002E356B"/>
    <w:rsid w:val="002E47D8"/>
    <w:rsid w:val="002E574F"/>
    <w:rsid w:val="002E5803"/>
    <w:rsid w:val="002F15D4"/>
    <w:rsid w:val="002F1C33"/>
    <w:rsid w:val="002F21DA"/>
    <w:rsid w:val="002F2B13"/>
    <w:rsid w:val="00300E31"/>
    <w:rsid w:val="003011E1"/>
    <w:rsid w:val="00301D52"/>
    <w:rsid w:val="003066B7"/>
    <w:rsid w:val="00306830"/>
    <w:rsid w:val="0031174A"/>
    <w:rsid w:val="00314D71"/>
    <w:rsid w:val="00314F2E"/>
    <w:rsid w:val="00320661"/>
    <w:rsid w:val="0032197F"/>
    <w:rsid w:val="003228E9"/>
    <w:rsid w:val="00324003"/>
    <w:rsid w:val="003244B1"/>
    <w:rsid w:val="00332668"/>
    <w:rsid w:val="003358F8"/>
    <w:rsid w:val="0033657D"/>
    <w:rsid w:val="003417B2"/>
    <w:rsid w:val="0034623E"/>
    <w:rsid w:val="00350474"/>
    <w:rsid w:val="00351181"/>
    <w:rsid w:val="00351EB0"/>
    <w:rsid w:val="003521DE"/>
    <w:rsid w:val="00352D98"/>
    <w:rsid w:val="00355EFC"/>
    <w:rsid w:val="00357035"/>
    <w:rsid w:val="003575E7"/>
    <w:rsid w:val="00360FC8"/>
    <w:rsid w:val="003614FF"/>
    <w:rsid w:val="00363F75"/>
    <w:rsid w:val="003651A0"/>
    <w:rsid w:val="00365840"/>
    <w:rsid w:val="0036709A"/>
    <w:rsid w:val="00367D30"/>
    <w:rsid w:val="003720E1"/>
    <w:rsid w:val="00372251"/>
    <w:rsid w:val="003731A2"/>
    <w:rsid w:val="00374AFC"/>
    <w:rsid w:val="003755CA"/>
    <w:rsid w:val="00375C5B"/>
    <w:rsid w:val="003764B9"/>
    <w:rsid w:val="00380372"/>
    <w:rsid w:val="003854BA"/>
    <w:rsid w:val="0038709C"/>
    <w:rsid w:val="00387CA9"/>
    <w:rsid w:val="00390443"/>
    <w:rsid w:val="00393B58"/>
    <w:rsid w:val="00394366"/>
    <w:rsid w:val="00395AE8"/>
    <w:rsid w:val="0039614A"/>
    <w:rsid w:val="003A0871"/>
    <w:rsid w:val="003A1716"/>
    <w:rsid w:val="003A245B"/>
    <w:rsid w:val="003A2D3A"/>
    <w:rsid w:val="003A3DD9"/>
    <w:rsid w:val="003A40E3"/>
    <w:rsid w:val="003A45D9"/>
    <w:rsid w:val="003A4980"/>
    <w:rsid w:val="003A6722"/>
    <w:rsid w:val="003A6D45"/>
    <w:rsid w:val="003B0EC4"/>
    <w:rsid w:val="003B180D"/>
    <w:rsid w:val="003B2DB4"/>
    <w:rsid w:val="003B3A02"/>
    <w:rsid w:val="003B3EAE"/>
    <w:rsid w:val="003B7884"/>
    <w:rsid w:val="003B7935"/>
    <w:rsid w:val="003C2070"/>
    <w:rsid w:val="003C2E58"/>
    <w:rsid w:val="003C52FA"/>
    <w:rsid w:val="003C63E2"/>
    <w:rsid w:val="003C7720"/>
    <w:rsid w:val="003C78C8"/>
    <w:rsid w:val="003D092E"/>
    <w:rsid w:val="003D4086"/>
    <w:rsid w:val="003E0E01"/>
    <w:rsid w:val="003E59B0"/>
    <w:rsid w:val="003F2106"/>
    <w:rsid w:val="003F4144"/>
    <w:rsid w:val="003F6CC0"/>
    <w:rsid w:val="003F789E"/>
    <w:rsid w:val="004004D4"/>
    <w:rsid w:val="004009E8"/>
    <w:rsid w:val="004036E7"/>
    <w:rsid w:val="004066A0"/>
    <w:rsid w:val="00407331"/>
    <w:rsid w:val="004135A0"/>
    <w:rsid w:val="004135DE"/>
    <w:rsid w:val="00415FA8"/>
    <w:rsid w:val="0042071A"/>
    <w:rsid w:val="00421B28"/>
    <w:rsid w:val="004224FC"/>
    <w:rsid w:val="00430BA4"/>
    <w:rsid w:val="00432336"/>
    <w:rsid w:val="00436282"/>
    <w:rsid w:val="00437F1B"/>
    <w:rsid w:val="004418C8"/>
    <w:rsid w:val="00445F2F"/>
    <w:rsid w:val="004501A0"/>
    <w:rsid w:val="004507CF"/>
    <w:rsid w:val="00453140"/>
    <w:rsid w:val="00454057"/>
    <w:rsid w:val="0045415B"/>
    <w:rsid w:val="004562BE"/>
    <w:rsid w:val="004625F8"/>
    <w:rsid w:val="00462AC9"/>
    <w:rsid w:val="004640B4"/>
    <w:rsid w:val="004704F9"/>
    <w:rsid w:val="0047418A"/>
    <w:rsid w:val="00476678"/>
    <w:rsid w:val="00477D36"/>
    <w:rsid w:val="00480997"/>
    <w:rsid w:val="0048147B"/>
    <w:rsid w:val="00483C47"/>
    <w:rsid w:val="00483EC7"/>
    <w:rsid w:val="0048525D"/>
    <w:rsid w:val="004859BF"/>
    <w:rsid w:val="004876EA"/>
    <w:rsid w:val="00490542"/>
    <w:rsid w:val="00492C0E"/>
    <w:rsid w:val="00492C45"/>
    <w:rsid w:val="004940EB"/>
    <w:rsid w:val="00494133"/>
    <w:rsid w:val="00494A0C"/>
    <w:rsid w:val="00495317"/>
    <w:rsid w:val="004A140E"/>
    <w:rsid w:val="004A24F7"/>
    <w:rsid w:val="004A2ADA"/>
    <w:rsid w:val="004A2D3B"/>
    <w:rsid w:val="004A2D57"/>
    <w:rsid w:val="004A3C10"/>
    <w:rsid w:val="004A4E30"/>
    <w:rsid w:val="004A5B27"/>
    <w:rsid w:val="004A6B94"/>
    <w:rsid w:val="004A6C13"/>
    <w:rsid w:val="004A7C0D"/>
    <w:rsid w:val="004B0B8B"/>
    <w:rsid w:val="004B1104"/>
    <w:rsid w:val="004B2B1F"/>
    <w:rsid w:val="004B38F6"/>
    <w:rsid w:val="004B5962"/>
    <w:rsid w:val="004B6645"/>
    <w:rsid w:val="004C0708"/>
    <w:rsid w:val="004C575F"/>
    <w:rsid w:val="004C67E1"/>
    <w:rsid w:val="004C68E0"/>
    <w:rsid w:val="004C7174"/>
    <w:rsid w:val="004C7477"/>
    <w:rsid w:val="004D2457"/>
    <w:rsid w:val="004D3CE3"/>
    <w:rsid w:val="004E0C8C"/>
    <w:rsid w:val="004E3311"/>
    <w:rsid w:val="004E44EA"/>
    <w:rsid w:val="004E5D79"/>
    <w:rsid w:val="004E7ADB"/>
    <w:rsid w:val="004E7F7D"/>
    <w:rsid w:val="004F083B"/>
    <w:rsid w:val="004F085C"/>
    <w:rsid w:val="004F0F41"/>
    <w:rsid w:val="004F2162"/>
    <w:rsid w:val="004F59C4"/>
    <w:rsid w:val="00500890"/>
    <w:rsid w:val="00504185"/>
    <w:rsid w:val="00506C2B"/>
    <w:rsid w:val="00506D3B"/>
    <w:rsid w:val="00507667"/>
    <w:rsid w:val="00514C61"/>
    <w:rsid w:val="005212B9"/>
    <w:rsid w:val="005217C7"/>
    <w:rsid w:val="00521BC5"/>
    <w:rsid w:val="00522C03"/>
    <w:rsid w:val="0052450A"/>
    <w:rsid w:val="00524947"/>
    <w:rsid w:val="005251DD"/>
    <w:rsid w:val="005262A3"/>
    <w:rsid w:val="00531B4B"/>
    <w:rsid w:val="00531B71"/>
    <w:rsid w:val="0053379B"/>
    <w:rsid w:val="00546DB8"/>
    <w:rsid w:val="00547B10"/>
    <w:rsid w:val="00547B33"/>
    <w:rsid w:val="00553CB5"/>
    <w:rsid w:val="00555232"/>
    <w:rsid w:val="005554BF"/>
    <w:rsid w:val="005558EA"/>
    <w:rsid w:val="00560EFD"/>
    <w:rsid w:val="00561A8E"/>
    <w:rsid w:val="0056221F"/>
    <w:rsid w:val="005652A9"/>
    <w:rsid w:val="00566D0A"/>
    <w:rsid w:val="005671BF"/>
    <w:rsid w:val="005708A5"/>
    <w:rsid w:val="00571C31"/>
    <w:rsid w:val="00572BFA"/>
    <w:rsid w:val="0057478F"/>
    <w:rsid w:val="00575437"/>
    <w:rsid w:val="00586622"/>
    <w:rsid w:val="005911F8"/>
    <w:rsid w:val="00591F01"/>
    <w:rsid w:val="00593CA4"/>
    <w:rsid w:val="00597FB0"/>
    <w:rsid w:val="005A1D36"/>
    <w:rsid w:val="005A6073"/>
    <w:rsid w:val="005B0CED"/>
    <w:rsid w:val="005B10EC"/>
    <w:rsid w:val="005B2B8F"/>
    <w:rsid w:val="005B79D5"/>
    <w:rsid w:val="005C28B1"/>
    <w:rsid w:val="005C599A"/>
    <w:rsid w:val="005D526B"/>
    <w:rsid w:val="005D7F61"/>
    <w:rsid w:val="005E0C87"/>
    <w:rsid w:val="005E0E43"/>
    <w:rsid w:val="005E1F98"/>
    <w:rsid w:val="005E3845"/>
    <w:rsid w:val="005E633A"/>
    <w:rsid w:val="005F0473"/>
    <w:rsid w:val="005F3237"/>
    <w:rsid w:val="00600550"/>
    <w:rsid w:val="006006D2"/>
    <w:rsid w:val="00602F0C"/>
    <w:rsid w:val="006041B4"/>
    <w:rsid w:val="006056B0"/>
    <w:rsid w:val="006108BC"/>
    <w:rsid w:val="00611831"/>
    <w:rsid w:val="00611BB8"/>
    <w:rsid w:val="00612B3C"/>
    <w:rsid w:val="006155EB"/>
    <w:rsid w:val="00615FD0"/>
    <w:rsid w:val="00620060"/>
    <w:rsid w:val="006241BD"/>
    <w:rsid w:val="006242F4"/>
    <w:rsid w:val="00630473"/>
    <w:rsid w:val="00630CC7"/>
    <w:rsid w:val="00631590"/>
    <w:rsid w:val="00633FF9"/>
    <w:rsid w:val="006340A5"/>
    <w:rsid w:val="006371FC"/>
    <w:rsid w:val="00637239"/>
    <w:rsid w:val="006379D6"/>
    <w:rsid w:val="006416A2"/>
    <w:rsid w:val="00641C9F"/>
    <w:rsid w:val="00645059"/>
    <w:rsid w:val="00645C3C"/>
    <w:rsid w:val="00654CDE"/>
    <w:rsid w:val="00655774"/>
    <w:rsid w:val="00666981"/>
    <w:rsid w:val="00673566"/>
    <w:rsid w:val="006819FD"/>
    <w:rsid w:val="006828AF"/>
    <w:rsid w:val="00682CA9"/>
    <w:rsid w:val="006833D5"/>
    <w:rsid w:val="00686578"/>
    <w:rsid w:val="00691025"/>
    <w:rsid w:val="0069240B"/>
    <w:rsid w:val="0069445C"/>
    <w:rsid w:val="00695D3F"/>
    <w:rsid w:val="00696CC4"/>
    <w:rsid w:val="006A40DD"/>
    <w:rsid w:val="006B0787"/>
    <w:rsid w:val="006B2A68"/>
    <w:rsid w:val="006B2BE1"/>
    <w:rsid w:val="006B72C0"/>
    <w:rsid w:val="006B7A45"/>
    <w:rsid w:val="006C060B"/>
    <w:rsid w:val="006C1A33"/>
    <w:rsid w:val="006C3E88"/>
    <w:rsid w:val="006C5322"/>
    <w:rsid w:val="006C6F3C"/>
    <w:rsid w:val="006D02AD"/>
    <w:rsid w:val="006D2770"/>
    <w:rsid w:val="006D2D40"/>
    <w:rsid w:val="006D42FE"/>
    <w:rsid w:val="006D6479"/>
    <w:rsid w:val="006D6CAF"/>
    <w:rsid w:val="006D72FB"/>
    <w:rsid w:val="006D7CBD"/>
    <w:rsid w:val="006E0E66"/>
    <w:rsid w:val="006E321C"/>
    <w:rsid w:val="006E3513"/>
    <w:rsid w:val="006E5FD7"/>
    <w:rsid w:val="006F042E"/>
    <w:rsid w:val="006F3815"/>
    <w:rsid w:val="006F3C99"/>
    <w:rsid w:val="006F40A7"/>
    <w:rsid w:val="006F4AB1"/>
    <w:rsid w:val="006F5575"/>
    <w:rsid w:val="00703E6B"/>
    <w:rsid w:val="0070587F"/>
    <w:rsid w:val="00710D90"/>
    <w:rsid w:val="007112AF"/>
    <w:rsid w:val="00711316"/>
    <w:rsid w:val="0071256D"/>
    <w:rsid w:val="007127E5"/>
    <w:rsid w:val="00713B80"/>
    <w:rsid w:val="00714393"/>
    <w:rsid w:val="00715BD8"/>
    <w:rsid w:val="007171B5"/>
    <w:rsid w:val="007178A4"/>
    <w:rsid w:val="007213B5"/>
    <w:rsid w:val="00721E17"/>
    <w:rsid w:val="007230D2"/>
    <w:rsid w:val="00725BDD"/>
    <w:rsid w:val="00726E2B"/>
    <w:rsid w:val="0073212A"/>
    <w:rsid w:val="00736B39"/>
    <w:rsid w:val="007374C7"/>
    <w:rsid w:val="00737C7E"/>
    <w:rsid w:val="007409D4"/>
    <w:rsid w:val="007420A4"/>
    <w:rsid w:val="007420B6"/>
    <w:rsid w:val="00744358"/>
    <w:rsid w:val="007508C5"/>
    <w:rsid w:val="00750C8E"/>
    <w:rsid w:val="00751CD7"/>
    <w:rsid w:val="00755A13"/>
    <w:rsid w:val="0075695D"/>
    <w:rsid w:val="00757727"/>
    <w:rsid w:val="00761143"/>
    <w:rsid w:val="0076221A"/>
    <w:rsid w:val="007637D7"/>
    <w:rsid w:val="0076537C"/>
    <w:rsid w:val="00765C8F"/>
    <w:rsid w:val="00767E6D"/>
    <w:rsid w:val="00770EC5"/>
    <w:rsid w:val="00771FA6"/>
    <w:rsid w:val="00773ECE"/>
    <w:rsid w:val="00774717"/>
    <w:rsid w:val="007747B5"/>
    <w:rsid w:val="00774960"/>
    <w:rsid w:val="00777491"/>
    <w:rsid w:val="00781EB6"/>
    <w:rsid w:val="00782223"/>
    <w:rsid w:val="007832F6"/>
    <w:rsid w:val="007837C0"/>
    <w:rsid w:val="00790C91"/>
    <w:rsid w:val="00793E9D"/>
    <w:rsid w:val="00796603"/>
    <w:rsid w:val="007A01EF"/>
    <w:rsid w:val="007A1909"/>
    <w:rsid w:val="007A29B8"/>
    <w:rsid w:val="007A6145"/>
    <w:rsid w:val="007B0D2C"/>
    <w:rsid w:val="007B442F"/>
    <w:rsid w:val="007B5E68"/>
    <w:rsid w:val="007B6857"/>
    <w:rsid w:val="007B77EA"/>
    <w:rsid w:val="007C0485"/>
    <w:rsid w:val="007C0A31"/>
    <w:rsid w:val="007C0C32"/>
    <w:rsid w:val="007C1DEE"/>
    <w:rsid w:val="007C4003"/>
    <w:rsid w:val="007C5C82"/>
    <w:rsid w:val="007C6422"/>
    <w:rsid w:val="007D03DA"/>
    <w:rsid w:val="007D0FEF"/>
    <w:rsid w:val="007D15A0"/>
    <w:rsid w:val="007D1DBE"/>
    <w:rsid w:val="007D2F4A"/>
    <w:rsid w:val="007D49B3"/>
    <w:rsid w:val="007D566E"/>
    <w:rsid w:val="007E02DA"/>
    <w:rsid w:val="007E2193"/>
    <w:rsid w:val="007E24BD"/>
    <w:rsid w:val="007F0108"/>
    <w:rsid w:val="007F0B4C"/>
    <w:rsid w:val="007F0D3A"/>
    <w:rsid w:val="007F131F"/>
    <w:rsid w:val="007F26C9"/>
    <w:rsid w:val="007F3549"/>
    <w:rsid w:val="00801392"/>
    <w:rsid w:val="00801CA1"/>
    <w:rsid w:val="00802150"/>
    <w:rsid w:val="00811EA0"/>
    <w:rsid w:val="008136DB"/>
    <w:rsid w:val="00816193"/>
    <w:rsid w:val="008163DA"/>
    <w:rsid w:val="008163EF"/>
    <w:rsid w:val="00817AC3"/>
    <w:rsid w:val="008209DC"/>
    <w:rsid w:val="00820ACF"/>
    <w:rsid w:val="00821602"/>
    <w:rsid w:val="00822237"/>
    <w:rsid w:val="0082345C"/>
    <w:rsid w:val="008248EF"/>
    <w:rsid w:val="00824CA5"/>
    <w:rsid w:val="008270E2"/>
    <w:rsid w:val="0083224A"/>
    <w:rsid w:val="0083408A"/>
    <w:rsid w:val="008340AD"/>
    <w:rsid w:val="00834685"/>
    <w:rsid w:val="00834C76"/>
    <w:rsid w:val="00837C69"/>
    <w:rsid w:val="00841322"/>
    <w:rsid w:val="008418F4"/>
    <w:rsid w:val="008434CF"/>
    <w:rsid w:val="00843587"/>
    <w:rsid w:val="00845679"/>
    <w:rsid w:val="008550C2"/>
    <w:rsid w:val="00855319"/>
    <w:rsid w:val="00855AC7"/>
    <w:rsid w:val="008561E3"/>
    <w:rsid w:val="00857499"/>
    <w:rsid w:val="00862006"/>
    <w:rsid w:val="008636E3"/>
    <w:rsid w:val="008666EB"/>
    <w:rsid w:val="00867F28"/>
    <w:rsid w:val="00870714"/>
    <w:rsid w:val="008732E0"/>
    <w:rsid w:val="00877096"/>
    <w:rsid w:val="00882FA1"/>
    <w:rsid w:val="00885072"/>
    <w:rsid w:val="00887064"/>
    <w:rsid w:val="00891696"/>
    <w:rsid w:val="00891698"/>
    <w:rsid w:val="00891928"/>
    <w:rsid w:val="00892401"/>
    <w:rsid w:val="008952D4"/>
    <w:rsid w:val="00897A42"/>
    <w:rsid w:val="008A26AE"/>
    <w:rsid w:val="008A26E2"/>
    <w:rsid w:val="008A295B"/>
    <w:rsid w:val="008A3A1B"/>
    <w:rsid w:val="008A4E6C"/>
    <w:rsid w:val="008A5D2A"/>
    <w:rsid w:val="008A60D0"/>
    <w:rsid w:val="008B05CC"/>
    <w:rsid w:val="008B201F"/>
    <w:rsid w:val="008B4EF0"/>
    <w:rsid w:val="008C3BDE"/>
    <w:rsid w:val="008C45FA"/>
    <w:rsid w:val="008C4800"/>
    <w:rsid w:val="008C50C3"/>
    <w:rsid w:val="008C6458"/>
    <w:rsid w:val="008D49AA"/>
    <w:rsid w:val="008D5096"/>
    <w:rsid w:val="008D6530"/>
    <w:rsid w:val="008D6ECB"/>
    <w:rsid w:val="008D7A38"/>
    <w:rsid w:val="008E0A35"/>
    <w:rsid w:val="008E501B"/>
    <w:rsid w:val="008F140A"/>
    <w:rsid w:val="008F3CB2"/>
    <w:rsid w:val="008F5F23"/>
    <w:rsid w:val="008F62CB"/>
    <w:rsid w:val="008F6F56"/>
    <w:rsid w:val="008F78D4"/>
    <w:rsid w:val="0090193D"/>
    <w:rsid w:val="0090623A"/>
    <w:rsid w:val="00913C74"/>
    <w:rsid w:val="00916913"/>
    <w:rsid w:val="009172B1"/>
    <w:rsid w:val="00920DAF"/>
    <w:rsid w:val="00924920"/>
    <w:rsid w:val="00925F2A"/>
    <w:rsid w:val="00927BFB"/>
    <w:rsid w:val="00930257"/>
    <w:rsid w:val="00931BE2"/>
    <w:rsid w:val="009324F8"/>
    <w:rsid w:val="009328F9"/>
    <w:rsid w:val="00934CE1"/>
    <w:rsid w:val="00940D17"/>
    <w:rsid w:val="00941A48"/>
    <w:rsid w:val="009434D5"/>
    <w:rsid w:val="0094424A"/>
    <w:rsid w:val="00944782"/>
    <w:rsid w:val="0094578C"/>
    <w:rsid w:val="00946189"/>
    <w:rsid w:val="00950966"/>
    <w:rsid w:val="00956D84"/>
    <w:rsid w:val="0096113D"/>
    <w:rsid w:val="00961EF1"/>
    <w:rsid w:val="00963CCF"/>
    <w:rsid w:val="0096648C"/>
    <w:rsid w:val="009665A2"/>
    <w:rsid w:val="00966F0F"/>
    <w:rsid w:val="009672BD"/>
    <w:rsid w:val="00967EF2"/>
    <w:rsid w:val="00970CC7"/>
    <w:rsid w:val="0097333E"/>
    <w:rsid w:val="009743EB"/>
    <w:rsid w:val="00974EEF"/>
    <w:rsid w:val="00975BCD"/>
    <w:rsid w:val="00976BF6"/>
    <w:rsid w:val="00977136"/>
    <w:rsid w:val="0097750C"/>
    <w:rsid w:val="00977579"/>
    <w:rsid w:val="009778AB"/>
    <w:rsid w:val="00977AC2"/>
    <w:rsid w:val="00981BFF"/>
    <w:rsid w:val="00982D26"/>
    <w:rsid w:val="0098343C"/>
    <w:rsid w:val="00983482"/>
    <w:rsid w:val="009841A9"/>
    <w:rsid w:val="009878DE"/>
    <w:rsid w:val="0099012D"/>
    <w:rsid w:val="00995DC2"/>
    <w:rsid w:val="009960E4"/>
    <w:rsid w:val="009A052C"/>
    <w:rsid w:val="009A0865"/>
    <w:rsid w:val="009A1AF5"/>
    <w:rsid w:val="009A2213"/>
    <w:rsid w:val="009A6552"/>
    <w:rsid w:val="009B248A"/>
    <w:rsid w:val="009B3B7D"/>
    <w:rsid w:val="009B3B92"/>
    <w:rsid w:val="009B47DA"/>
    <w:rsid w:val="009B5A39"/>
    <w:rsid w:val="009B605C"/>
    <w:rsid w:val="009B6194"/>
    <w:rsid w:val="009C088B"/>
    <w:rsid w:val="009C0CBD"/>
    <w:rsid w:val="009C0E86"/>
    <w:rsid w:val="009C339C"/>
    <w:rsid w:val="009C3E38"/>
    <w:rsid w:val="009C5F9A"/>
    <w:rsid w:val="009C7382"/>
    <w:rsid w:val="009C78E6"/>
    <w:rsid w:val="009C7A15"/>
    <w:rsid w:val="009D379F"/>
    <w:rsid w:val="009D38DA"/>
    <w:rsid w:val="009D4D3D"/>
    <w:rsid w:val="009D500A"/>
    <w:rsid w:val="009D673A"/>
    <w:rsid w:val="009D6A5F"/>
    <w:rsid w:val="009E0DDE"/>
    <w:rsid w:val="009E425C"/>
    <w:rsid w:val="009E4E6A"/>
    <w:rsid w:val="009E509F"/>
    <w:rsid w:val="009E5FE7"/>
    <w:rsid w:val="009E7787"/>
    <w:rsid w:val="009F2863"/>
    <w:rsid w:val="009F2A06"/>
    <w:rsid w:val="009F6228"/>
    <w:rsid w:val="00A00596"/>
    <w:rsid w:val="00A01ACE"/>
    <w:rsid w:val="00A02046"/>
    <w:rsid w:val="00A02965"/>
    <w:rsid w:val="00A031EC"/>
    <w:rsid w:val="00A05186"/>
    <w:rsid w:val="00A06EDA"/>
    <w:rsid w:val="00A12EA2"/>
    <w:rsid w:val="00A1361A"/>
    <w:rsid w:val="00A14C74"/>
    <w:rsid w:val="00A151CD"/>
    <w:rsid w:val="00A20175"/>
    <w:rsid w:val="00A2126B"/>
    <w:rsid w:val="00A24412"/>
    <w:rsid w:val="00A2529E"/>
    <w:rsid w:val="00A263C7"/>
    <w:rsid w:val="00A408A7"/>
    <w:rsid w:val="00A46CB5"/>
    <w:rsid w:val="00A50BFD"/>
    <w:rsid w:val="00A511BC"/>
    <w:rsid w:val="00A529C7"/>
    <w:rsid w:val="00A5577B"/>
    <w:rsid w:val="00A569C3"/>
    <w:rsid w:val="00A6041A"/>
    <w:rsid w:val="00A6212A"/>
    <w:rsid w:val="00A63418"/>
    <w:rsid w:val="00A66EBD"/>
    <w:rsid w:val="00A70531"/>
    <w:rsid w:val="00A72405"/>
    <w:rsid w:val="00A72A4F"/>
    <w:rsid w:val="00A73B64"/>
    <w:rsid w:val="00A73FD6"/>
    <w:rsid w:val="00A74A24"/>
    <w:rsid w:val="00A77461"/>
    <w:rsid w:val="00A777FD"/>
    <w:rsid w:val="00A77E4A"/>
    <w:rsid w:val="00A807EE"/>
    <w:rsid w:val="00A867B8"/>
    <w:rsid w:val="00A87F03"/>
    <w:rsid w:val="00A90123"/>
    <w:rsid w:val="00A90312"/>
    <w:rsid w:val="00A90FCE"/>
    <w:rsid w:val="00A92C31"/>
    <w:rsid w:val="00A932B2"/>
    <w:rsid w:val="00A937EB"/>
    <w:rsid w:val="00A957ED"/>
    <w:rsid w:val="00A9647D"/>
    <w:rsid w:val="00AA23C4"/>
    <w:rsid w:val="00AA2AE6"/>
    <w:rsid w:val="00AA3484"/>
    <w:rsid w:val="00AA3764"/>
    <w:rsid w:val="00AA4415"/>
    <w:rsid w:val="00AA5E39"/>
    <w:rsid w:val="00AA5E3D"/>
    <w:rsid w:val="00AA67DC"/>
    <w:rsid w:val="00AB2A34"/>
    <w:rsid w:val="00AB305F"/>
    <w:rsid w:val="00AB3C84"/>
    <w:rsid w:val="00AB59AF"/>
    <w:rsid w:val="00AB7D28"/>
    <w:rsid w:val="00AC0366"/>
    <w:rsid w:val="00AC08E8"/>
    <w:rsid w:val="00AC4261"/>
    <w:rsid w:val="00AC4AC9"/>
    <w:rsid w:val="00AC719B"/>
    <w:rsid w:val="00AD6AB7"/>
    <w:rsid w:val="00AD6DD2"/>
    <w:rsid w:val="00AD703A"/>
    <w:rsid w:val="00AE2ECA"/>
    <w:rsid w:val="00AE3319"/>
    <w:rsid w:val="00AE76B2"/>
    <w:rsid w:val="00AF1482"/>
    <w:rsid w:val="00AF1DAD"/>
    <w:rsid w:val="00AF3FEA"/>
    <w:rsid w:val="00AF5541"/>
    <w:rsid w:val="00AF6E72"/>
    <w:rsid w:val="00AF7CDA"/>
    <w:rsid w:val="00B01317"/>
    <w:rsid w:val="00B01662"/>
    <w:rsid w:val="00B02642"/>
    <w:rsid w:val="00B0394A"/>
    <w:rsid w:val="00B0472B"/>
    <w:rsid w:val="00B055C5"/>
    <w:rsid w:val="00B061A7"/>
    <w:rsid w:val="00B06C61"/>
    <w:rsid w:val="00B10128"/>
    <w:rsid w:val="00B10A25"/>
    <w:rsid w:val="00B10E43"/>
    <w:rsid w:val="00B13476"/>
    <w:rsid w:val="00B138D8"/>
    <w:rsid w:val="00B14FA0"/>
    <w:rsid w:val="00B153CA"/>
    <w:rsid w:val="00B21CFE"/>
    <w:rsid w:val="00B25388"/>
    <w:rsid w:val="00B27E3D"/>
    <w:rsid w:val="00B30096"/>
    <w:rsid w:val="00B3040A"/>
    <w:rsid w:val="00B31974"/>
    <w:rsid w:val="00B31DDA"/>
    <w:rsid w:val="00B3342B"/>
    <w:rsid w:val="00B344E0"/>
    <w:rsid w:val="00B349D9"/>
    <w:rsid w:val="00B41D62"/>
    <w:rsid w:val="00B440ED"/>
    <w:rsid w:val="00B4471B"/>
    <w:rsid w:val="00B46C93"/>
    <w:rsid w:val="00B506C6"/>
    <w:rsid w:val="00B50C4E"/>
    <w:rsid w:val="00B51DF2"/>
    <w:rsid w:val="00B55029"/>
    <w:rsid w:val="00B61284"/>
    <w:rsid w:val="00B63669"/>
    <w:rsid w:val="00B63715"/>
    <w:rsid w:val="00B66476"/>
    <w:rsid w:val="00B70CF7"/>
    <w:rsid w:val="00B74A28"/>
    <w:rsid w:val="00B74F77"/>
    <w:rsid w:val="00B75612"/>
    <w:rsid w:val="00B773B4"/>
    <w:rsid w:val="00B77828"/>
    <w:rsid w:val="00B84921"/>
    <w:rsid w:val="00B84A22"/>
    <w:rsid w:val="00B850B6"/>
    <w:rsid w:val="00B90603"/>
    <w:rsid w:val="00B9427B"/>
    <w:rsid w:val="00B95A6B"/>
    <w:rsid w:val="00B96689"/>
    <w:rsid w:val="00B97982"/>
    <w:rsid w:val="00BA0E98"/>
    <w:rsid w:val="00BA4943"/>
    <w:rsid w:val="00BA67F7"/>
    <w:rsid w:val="00BA6B4C"/>
    <w:rsid w:val="00BA6BD5"/>
    <w:rsid w:val="00BB467F"/>
    <w:rsid w:val="00BB4EAF"/>
    <w:rsid w:val="00BB5F8F"/>
    <w:rsid w:val="00BC42AB"/>
    <w:rsid w:val="00BC44FB"/>
    <w:rsid w:val="00BD246E"/>
    <w:rsid w:val="00BD2860"/>
    <w:rsid w:val="00BD4D9E"/>
    <w:rsid w:val="00BD77D9"/>
    <w:rsid w:val="00BE02AE"/>
    <w:rsid w:val="00BE04F7"/>
    <w:rsid w:val="00BE0713"/>
    <w:rsid w:val="00BE1D23"/>
    <w:rsid w:val="00BE3C02"/>
    <w:rsid w:val="00BE5C40"/>
    <w:rsid w:val="00BE79BB"/>
    <w:rsid w:val="00BF44F9"/>
    <w:rsid w:val="00BF4B5F"/>
    <w:rsid w:val="00BF6AE2"/>
    <w:rsid w:val="00C03193"/>
    <w:rsid w:val="00C03918"/>
    <w:rsid w:val="00C07970"/>
    <w:rsid w:val="00C127B2"/>
    <w:rsid w:val="00C15E00"/>
    <w:rsid w:val="00C17C0C"/>
    <w:rsid w:val="00C21312"/>
    <w:rsid w:val="00C21881"/>
    <w:rsid w:val="00C223E6"/>
    <w:rsid w:val="00C23D3B"/>
    <w:rsid w:val="00C25390"/>
    <w:rsid w:val="00C320C9"/>
    <w:rsid w:val="00C32B85"/>
    <w:rsid w:val="00C33269"/>
    <w:rsid w:val="00C359CC"/>
    <w:rsid w:val="00C373FC"/>
    <w:rsid w:val="00C40EC1"/>
    <w:rsid w:val="00C43612"/>
    <w:rsid w:val="00C45A19"/>
    <w:rsid w:val="00C45E36"/>
    <w:rsid w:val="00C45F56"/>
    <w:rsid w:val="00C4654A"/>
    <w:rsid w:val="00C46F3D"/>
    <w:rsid w:val="00C4794F"/>
    <w:rsid w:val="00C502A0"/>
    <w:rsid w:val="00C50C1E"/>
    <w:rsid w:val="00C52475"/>
    <w:rsid w:val="00C5254D"/>
    <w:rsid w:val="00C53DC5"/>
    <w:rsid w:val="00C5433E"/>
    <w:rsid w:val="00C54F70"/>
    <w:rsid w:val="00C560AB"/>
    <w:rsid w:val="00C57E1E"/>
    <w:rsid w:val="00C60859"/>
    <w:rsid w:val="00C60CF0"/>
    <w:rsid w:val="00C61628"/>
    <w:rsid w:val="00C67C94"/>
    <w:rsid w:val="00C70653"/>
    <w:rsid w:val="00C711B7"/>
    <w:rsid w:val="00C71949"/>
    <w:rsid w:val="00C77D10"/>
    <w:rsid w:val="00C825D6"/>
    <w:rsid w:val="00C831E7"/>
    <w:rsid w:val="00C8581D"/>
    <w:rsid w:val="00C879D4"/>
    <w:rsid w:val="00C90B90"/>
    <w:rsid w:val="00C91064"/>
    <w:rsid w:val="00C91B5D"/>
    <w:rsid w:val="00C9407F"/>
    <w:rsid w:val="00C96C3C"/>
    <w:rsid w:val="00C96F2E"/>
    <w:rsid w:val="00CA0650"/>
    <w:rsid w:val="00CA24D5"/>
    <w:rsid w:val="00CA2A2D"/>
    <w:rsid w:val="00CA3DA0"/>
    <w:rsid w:val="00CA4B15"/>
    <w:rsid w:val="00CA5025"/>
    <w:rsid w:val="00CB509D"/>
    <w:rsid w:val="00CB616A"/>
    <w:rsid w:val="00CB66BB"/>
    <w:rsid w:val="00CC07C4"/>
    <w:rsid w:val="00CC139A"/>
    <w:rsid w:val="00CC3E4E"/>
    <w:rsid w:val="00CC5268"/>
    <w:rsid w:val="00CC59C4"/>
    <w:rsid w:val="00CC5F08"/>
    <w:rsid w:val="00CC703D"/>
    <w:rsid w:val="00CD4AFF"/>
    <w:rsid w:val="00CD7ADD"/>
    <w:rsid w:val="00CE11C9"/>
    <w:rsid w:val="00CE229E"/>
    <w:rsid w:val="00CE33DB"/>
    <w:rsid w:val="00CE3A6F"/>
    <w:rsid w:val="00CE57CB"/>
    <w:rsid w:val="00CE5D5B"/>
    <w:rsid w:val="00CE6A8E"/>
    <w:rsid w:val="00CE6F38"/>
    <w:rsid w:val="00CF0447"/>
    <w:rsid w:val="00CF0F62"/>
    <w:rsid w:val="00CF2A3E"/>
    <w:rsid w:val="00CF38E0"/>
    <w:rsid w:val="00CF4B4F"/>
    <w:rsid w:val="00CF50A3"/>
    <w:rsid w:val="00CF600C"/>
    <w:rsid w:val="00CF7B05"/>
    <w:rsid w:val="00CF7B56"/>
    <w:rsid w:val="00D021F8"/>
    <w:rsid w:val="00D038AC"/>
    <w:rsid w:val="00D0421E"/>
    <w:rsid w:val="00D11E03"/>
    <w:rsid w:val="00D127B4"/>
    <w:rsid w:val="00D13858"/>
    <w:rsid w:val="00D14795"/>
    <w:rsid w:val="00D16279"/>
    <w:rsid w:val="00D16E39"/>
    <w:rsid w:val="00D22E99"/>
    <w:rsid w:val="00D23E81"/>
    <w:rsid w:val="00D240C1"/>
    <w:rsid w:val="00D27A32"/>
    <w:rsid w:val="00D27A76"/>
    <w:rsid w:val="00D27FC5"/>
    <w:rsid w:val="00D32FC1"/>
    <w:rsid w:val="00D360D3"/>
    <w:rsid w:val="00D37664"/>
    <w:rsid w:val="00D412BB"/>
    <w:rsid w:val="00D46B67"/>
    <w:rsid w:val="00D46C9B"/>
    <w:rsid w:val="00D5044B"/>
    <w:rsid w:val="00D50EC5"/>
    <w:rsid w:val="00D51306"/>
    <w:rsid w:val="00D5166D"/>
    <w:rsid w:val="00D51924"/>
    <w:rsid w:val="00D51ABB"/>
    <w:rsid w:val="00D526A6"/>
    <w:rsid w:val="00D5680A"/>
    <w:rsid w:val="00D60887"/>
    <w:rsid w:val="00D62268"/>
    <w:rsid w:val="00D64AF6"/>
    <w:rsid w:val="00D66B7C"/>
    <w:rsid w:val="00D7060A"/>
    <w:rsid w:val="00D72CDA"/>
    <w:rsid w:val="00D7337B"/>
    <w:rsid w:val="00D7377E"/>
    <w:rsid w:val="00D7396B"/>
    <w:rsid w:val="00D77809"/>
    <w:rsid w:val="00D8015A"/>
    <w:rsid w:val="00D81706"/>
    <w:rsid w:val="00D81A43"/>
    <w:rsid w:val="00D81C05"/>
    <w:rsid w:val="00D81E6E"/>
    <w:rsid w:val="00D8415D"/>
    <w:rsid w:val="00D86F2E"/>
    <w:rsid w:val="00D90DAE"/>
    <w:rsid w:val="00D92B0C"/>
    <w:rsid w:val="00D93A82"/>
    <w:rsid w:val="00D94DD5"/>
    <w:rsid w:val="00D967E8"/>
    <w:rsid w:val="00D96B52"/>
    <w:rsid w:val="00D977E6"/>
    <w:rsid w:val="00DA0FAC"/>
    <w:rsid w:val="00DA3265"/>
    <w:rsid w:val="00DA6AE1"/>
    <w:rsid w:val="00DB0D9F"/>
    <w:rsid w:val="00DB4A40"/>
    <w:rsid w:val="00DB4F1B"/>
    <w:rsid w:val="00DB7196"/>
    <w:rsid w:val="00DB721F"/>
    <w:rsid w:val="00DC117C"/>
    <w:rsid w:val="00DC64C6"/>
    <w:rsid w:val="00DC7727"/>
    <w:rsid w:val="00DD0485"/>
    <w:rsid w:val="00DD1438"/>
    <w:rsid w:val="00DD2542"/>
    <w:rsid w:val="00DD55FA"/>
    <w:rsid w:val="00DD7836"/>
    <w:rsid w:val="00DE07B0"/>
    <w:rsid w:val="00DE18AF"/>
    <w:rsid w:val="00DE4485"/>
    <w:rsid w:val="00DE4A3C"/>
    <w:rsid w:val="00DE5891"/>
    <w:rsid w:val="00DE7930"/>
    <w:rsid w:val="00DF12A8"/>
    <w:rsid w:val="00DF300C"/>
    <w:rsid w:val="00DF41A0"/>
    <w:rsid w:val="00DF5B34"/>
    <w:rsid w:val="00DF72A0"/>
    <w:rsid w:val="00E03A17"/>
    <w:rsid w:val="00E04F7A"/>
    <w:rsid w:val="00E0680F"/>
    <w:rsid w:val="00E070DA"/>
    <w:rsid w:val="00E121CB"/>
    <w:rsid w:val="00E130B9"/>
    <w:rsid w:val="00E13E85"/>
    <w:rsid w:val="00E16AC2"/>
    <w:rsid w:val="00E17211"/>
    <w:rsid w:val="00E20276"/>
    <w:rsid w:val="00E23CC0"/>
    <w:rsid w:val="00E25338"/>
    <w:rsid w:val="00E25638"/>
    <w:rsid w:val="00E2647F"/>
    <w:rsid w:val="00E271A9"/>
    <w:rsid w:val="00E27955"/>
    <w:rsid w:val="00E32645"/>
    <w:rsid w:val="00E365D4"/>
    <w:rsid w:val="00E40257"/>
    <w:rsid w:val="00E419D5"/>
    <w:rsid w:val="00E41C07"/>
    <w:rsid w:val="00E44697"/>
    <w:rsid w:val="00E470D2"/>
    <w:rsid w:val="00E5108A"/>
    <w:rsid w:val="00E56D50"/>
    <w:rsid w:val="00E579BC"/>
    <w:rsid w:val="00E60579"/>
    <w:rsid w:val="00E67AA3"/>
    <w:rsid w:val="00E67FB0"/>
    <w:rsid w:val="00E71F26"/>
    <w:rsid w:val="00E73FF5"/>
    <w:rsid w:val="00E8074E"/>
    <w:rsid w:val="00E8415C"/>
    <w:rsid w:val="00E84240"/>
    <w:rsid w:val="00E85D35"/>
    <w:rsid w:val="00E87165"/>
    <w:rsid w:val="00E8769C"/>
    <w:rsid w:val="00E8771F"/>
    <w:rsid w:val="00E9082C"/>
    <w:rsid w:val="00E9123A"/>
    <w:rsid w:val="00E91C4C"/>
    <w:rsid w:val="00E94531"/>
    <w:rsid w:val="00E95E32"/>
    <w:rsid w:val="00EA4444"/>
    <w:rsid w:val="00EA44FC"/>
    <w:rsid w:val="00EA6AE9"/>
    <w:rsid w:val="00EB17D5"/>
    <w:rsid w:val="00EB2DD8"/>
    <w:rsid w:val="00EB56EE"/>
    <w:rsid w:val="00EB6DEE"/>
    <w:rsid w:val="00EC00FD"/>
    <w:rsid w:val="00EC15FA"/>
    <w:rsid w:val="00EC292E"/>
    <w:rsid w:val="00EC4D55"/>
    <w:rsid w:val="00EC5361"/>
    <w:rsid w:val="00EC616B"/>
    <w:rsid w:val="00EC6445"/>
    <w:rsid w:val="00EC7588"/>
    <w:rsid w:val="00EC7D38"/>
    <w:rsid w:val="00ED1CA5"/>
    <w:rsid w:val="00ED52F0"/>
    <w:rsid w:val="00ED6C0D"/>
    <w:rsid w:val="00EE0630"/>
    <w:rsid w:val="00EE2197"/>
    <w:rsid w:val="00EE32D5"/>
    <w:rsid w:val="00EE3877"/>
    <w:rsid w:val="00EE6E5F"/>
    <w:rsid w:val="00EF07BB"/>
    <w:rsid w:val="00EF1401"/>
    <w:rsid w:val="00EF715C"/>
    <w:rsid w:val="00F04382"/>
    <w:rsid w:val="00F04DE0"/>
    <w:rsid w:val="00F06068"/>
    <w:rsid w:val="00F0658A"/>
    <w:rsid w:val="00F16DE4"/>
    <w:rsid w:val="00F21AB9"/>
    <w:rsid w:val="00F21F1E"/>
    <w:rsid w:val="00F22118"/>
    <w:rsid w:val="00F222CB"/>
    <w:rsid w:val="00F24515"/>
    <w:rsid w:val="00F24DDD"/>
    <w:rsid w:val="00F24DF2"/>
    <w:rsid w:val="00F25572"/>
    <w:rsid w:val="00F25885"/>
    <w:rsid w:val="00F25E72"/>
    <w:rsid w:val="00F332AF"/>
    <w:rsid w:val="00F35CF4"/>
    <w:rsid w:val="00F3604B"/>
    <w:rsid w:val="00F43770"/>
    <w:rsid w:val="00F44032"/>
    <w:rsid w:val="00F47678"/>
    <w:rsid w:val="00F503C0"/>
    <w:rsid w:val="00F51CB5"/>
    <w:rsid w:val="00F52F9A"/>
    <w:rsid w:val="00F55FB8"/>
    <w:rsid w:val="00F5787A"/>
    <w:rsid w:val="00F601B0"/>
    <w:rsid w:val="00F72188"/>
    <w:rsid w:val="00F72DF6"/>
    <w:rsid w:val="00F75B2D"/>
    <w:rsid w:val="00F772AE"/>
    <w:rsid w:val="00F772FF"/>
    <w:rsid w:val="00F80824"/>
    <w:rsid w:val="00F84318"/>
    <w:rsid w:val="00F8556D"/>
    <w:rsid w:val="00F861CF"/>
    <w:rsid w:val="00F864C8"/>
    <w:rsid w:val="00F86EBD"/>
    <w:rsid w:val="00F901FD"/>
    <w:rsid w:val="00F913D1"/>
    <w:rsid w:val="00F91557"/>
    <w:rsid w:val="00F91F43"/>
    <w:rsid w:val="00F9398E"/>
    <w:rsid w:val="00F941DB"/>
    <w:rsid w:val="00F96AA6"/>
    <w:rsid w:val="00F97F1F"/>
    <w:rsid w:val="00FA00B5"/>
    <w:rsid w:val="00FA0677"/>
    <w:rsid w:val="00FA2AF4"/>
    <w:rsid w:val="00FA5731"/>
    <w:rsid w:val="00FA5E8C"/>
    <w:rsid w:val="00FB1D38"/>
    <w:rsid w:val="00FB346D"/>
    <w:rsid w:val="00FB3E7C"/>
    <w:rsid w:val="00FB6D9E"/>
    <w:rsid w:val="00FC1BE0"/>
    <w:rsid w:val="00FC23E5"/>
    <w:rsid w:val="00FC2999"/>
    <w:rsid w:val="00FC418C"/>
    <w:rsid w:val="00FC57D0"/>
    <w:rsid w:val="00FC5E7C"/>
    <w:rsid w:val="00FC5EFA"/>
    <w:rsid w:val="00FC6FB1"/>
    <w:rsid w:val="00FD0946"/>
    <w:rsid w:val="00FD1C1D"/>
    <w:rsid w:val="00FD2CC3"/>
    <w:rsid w:val="00FD4881"/>
    <w:rsid w:val="00FD50A3"/>
    <w:rsid w:val="00FD5BF1"/>
    <w:rsid w:val="00FD60A2"/>
    <w:rsid w:val="00FD79C3"/>
    <w:rsid w:val="00FE0360"/>
    <w:rsid w:val="00FE2C09"/>
    <w:rsid w:val="00FE2CE0"/>
    <w:rsid w:val="00FE429C"/>
    <w:rsid w:val="00FE4D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BA3F4D2"/>
  <w15:chartTrackingRefBased/>
  <w15:docId w15:val="{7EDF1A32-B715-496C-AACE-E873DB27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noProof/>
      <w:sz w:val="20"/>
      <w:szCs w:val="32"/>
    </w:rPr>
  </w:style>
  <w:style w:type="character" w:styleId="Hyperlink">
    <w:name w:val="Hyperlink"/>
    <w:basedOn w:val="a0"/>
    <w:rPr>
      <w:color w:val="0000FF"/>
      <w:u w:val="single"/>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5">
    <w:name w:val="P05"/>
    <w:basedOn w:val="P00"/>
    <w:pPr>
      <w:ind w:right="2381" w:hanging="2381"/>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rFonts w:cs="FrankRuehl"/>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rFonts w:cs="FrankRuehl"/>
      <w:sz w:val="20"/>
      <w:szCs w:val="20"/>
    </w:rPr>
  </w:style>
  <w:style w:type="character" w:styleId="FollowedHyperlink">
    <w:name w:val="FollowedHyperlink"/>
    <w:basedOn w:val="a0"/>
    <w:rsid w:val="00007726"/>
    <w:rPr>
      <w:color w:val="800080"/>
      <w:u w:val="single"/>
    </w:rPr>
  </w:style>
  <w:style w:type="paragraph" w:styleId="a5">
    <w:name w:val="footnote text"/>
    <w:basedOn w:val="a"/>
    <w:semiHidden/>
    <w:rsid w:val="00E91C4C"/>
    <w:rPr>
      <w:sz w:val="20"/>
      <w:szCs w:val="20"/>
    </w:rPr>
  </w:style>
  <w:style w:type="character" w:styleId="a6">
    <w:name w:val="footnote reference"/>
    <w:basedOn w:val="a0"/>
    <w:semiHidden/>
    <w:rsid w:val="00E91C4C"/>
    <w:rPr>
      <w:vertAlign w:val="superscript"/>
    </w:rPr>
  </w:style>
  <w:style w:type="paragraph" w:customStyle="1" w:styleId="header-2">
    <w:name w:val="header-2"/>
    <w:basedOn w:val="a"/>
    <w:rsid w:val="00FA0677"/>
    <w:pPr>
      <w:keepNext/>
      <w:keepLines/>
      <w:widowControl w:val="0"/>
      <w:tabs>
        <w:tab w:val="left" w:pos="624"/>
        <w:tab w:val="left" w:pos="1021"/>
        <w:tab w:val="left" w:pos="1474"/>
        <w:tab w:val="left" w:pos="1928"/>
        <w:tab w:val="left" w:pos="2381"/>
        <w:tab w:val="left" w:pos="2835"/>
      </w:tabs>
      <w:suppressAutoHyphens/>
      <w:autoSpaceDE w:val="0"/>
      <w:autoSpaceDN w:val="0"/>
      <w:spacing w:before="240"/>
      <w:ind w:left="2835"/>
      <w:jc w:val="center"/>
    </w:pPr>
    <w:rPr>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786.pdf" TargetMode="External"/><Relationship Id="rId18" Type="http://schemas.openxmlformats.org/officeDocument/2006/relationships/hyperlink" Target="http://www.nevo.co.il/Law_word/law06/TAK-2236.pdf" TargetMode="External"/><Relationship Id="rId26" Type="http://schemas.openxmlformats.org/officeDocument/2006/relationships/hyperlink" Target="http://www.nevo.co.il/Law_word/law06/TAK-4559.pdf" TargetMode="External"/><Relationship Id="rId39" Type="http://schemas.openxmlformats.org/officeDocument/2006/relationships/hyperlink" Target="http://www.nevo.co.il/Law_word/law06/TAK-4385.pdf" TargetMode="External"/><Relationship Id="rId21" Type="http://schemas.openxmlformats.org/officeDocument/2006/relationships/hyperlink" Target="http://www.nevo.co.il/Law_word/law06/TAK-3407.pdf" TargetMode="External"/><Relationship Id="rId34" Type="http://schemas.openxmlformats.org/officeDocument/2006/relationships/hyperlink" Target="http://www.nevo.co.il/Law_word/law06/tak-7786.pdf" TargetMode="External"/><Relationship Id="rId42" Type="http://schemas.openxmlformats.org/officeDocument/2006/relationships/hyperlink" Target="http://www.nevo.co.il/Law_word/law06/TAK-1149.pdf" TargetMode="External"/><Relationship Id="rId47" Type="http://schemas.openxmlformats.org/officeDocument/2006/relationships/hyperlink" Target="http://www.nevo.co.il/Law_word/law01/309_004_a00.doc"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_word/law06/TAK-5793.pdf" TargetMode="External"/><Relationship Id="rId2" Type="http://schemas.openxmlformats.org/officeDocument/2006/relationships/settings" Target="settings.xml"/><Relationship Id="rId16" Type="http://schemas.openxmlformats.org/officeDocument/2006/relationships/hyperlink" Target="http://www.nevo.co.il/Law_word/law06/tak-7786.pdf" TargetMode="External"/><Relationship Id="rId29" Type="http://schemas.openxmlformats.org/officeDocument/2006/relationships/hyperlink" Target="http://www.nevo.co.il/Law_word/law06/TAK-4941.pdf" TargetMode="External"/><Relationship Id="rId11" Type="http://schemas.openxmlformats.org/officeDocument/2006/relationships/hyperlink" Target="http://www.nevo.co.il/Law_word/law06/TAK-1655.pdf" TargetMode="External"/><Relationship Id="rId24" Type="http://schemas.openxmlformats.org/officeDocument/2006/relationships/hyperlink" Target="http://www.nevo.co.il/Law_word/law06/TAK-4291.pdf" TargetMode="External"/><Relationship Id="rId32" Type="http://schemas.openxmlformats.org/officeDocument/2006/relationships/hyperlink" Target="http://www.nevo.co.il/Law_word/law06/tak-7786.pdf" TargetMode="External"/><Relationship Id="rId37" Type="http://schemas.openxmlformats.org/officeDocument/2006/relationships/hyperlink" Target="http://www.nevo.co.il/Law_word/law06/tak-7786.pdf" TargetMode="External"/><Relationship Id="rId40" Type="http://schemas.openxmlformats.org/officeDocument/2006/relationships/hyperlink" Target="http://www.nevo.co.il/Law_word/law06/TAK-4385.pdf" TargetMode="External"/><Relationship Id="rId45" Type="http://schemas.openxmlformats.org/officeDocument/2006/relationships/hyperlink" Target="http://www.nevo.co.il/Law_word/law06/TAK-5793.pdf"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_word/law06/TAK-5793.pdf" TargetMode="External"/><Relationship Id="rId19" Type="http://schemas.openxmlformats.org/officeDocument/2006/relationships/hyperlink" Target="http://www.nevo.co.il/Law_word/law06/TAK-2564.pdf" TargetMode="External"/><Relationship Id="rId31" Type="http://schemas.openxmlformats.org/officeDocument/2006/relationships/hyperlink" Target="http://www.nevo.co.il/Law_word/law06/tak-7786.pdf" TargetMode="External"/><Relationship Id="rId44" Type="http://schemas.openxmlformats.org/officeDocument/2006/relationships/hyperlink" Target="http://www.nevo.co.il/Law_word/law06/TAK-5793.pdf"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1089.pdf" TargetMode="External"/><Relationship Id="rId14" Type="http://schemas.openxmlformats.org/officeDocument/2006/relationships/hyperlink" Target="http://www.nevo.co.il/Law_word/law06/TAK-1835.pdf" TargetMode="External"/><Relationship Id="rId22" Type="http://schemas.openxmlformats.org/officeDocument/2006/relationships/hyperlink" Target="http://www.nevo.co.il/Law_word/law06/TAK-3835.pdf" TargetMode="External"/><Relationship Id="rId27" Type="http://schemas.openxmlformats.org/officeDocument/2006/relationships/hyperlink" Target="http://www.nevo.co.il/Law_word/law06/TAK-4604.pdf" TargetMode="External"/><Relationship Id="rId30" Type="http://schemas.openxmlformats.org/officeDocument/2006/relationships/hyperlink" Target="http://www.nevo.co.il/Law_word/law06/tak-7786.pdf" TargetMode="External"/><Relationship Id="rId35" Type="http://schemas.openxmlformats.org/officeDocument/2006/relationships/hyperlink" Target="http://www.nevo.co.il/Law_word/law06/tak-7786.pdf" TargetMode="External"/><Relationship Id="rId43" Type="http://schemas.openxmlformats.org/officeDocument/2006/relationships/hyperlink" Target="http://www.nevo.co.il/Law_word/law06/TAK-2074.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1049.pdf"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06/TAK-1363.pdf" TargetMode="External"/><Relationship Id="rId17" Type="http://schemas.openxmlformats.org/officeDocument/2006/relationships/hyperlink" Target="http://www.nevo.co.il/Law_word/law06/TAK-1246.pdf" TargetMode="External"/><Relationship Id="rId25" Type="http://schemas.openxmlformats.org/officeDocument/2006/relationships/hyperlink" Target="http://www.nevo.co.il/Law_word/law06/TAK-4385.pdf" TargetMode="External"/><Relationship Id="rId33" Type="http://schemas.openxmlformats.org/officeDocument/2006/relationships/hyperlink" Target="http://www.nevo.co.il/Law_word/law06/tak-7786.pdf" TargetMode="External"/><Relationship Id="rId38" Type="http://schemas.openxmlformats.org/officeDocument/2006/relationships/hyperlink" Target="http://www.nevo.co.il/Law_word/law06/tak-7786.pdf" TargetMode="External"/><Relationship Id="rId46" Type="http://schemas.openxmlformats.org/officeDocument/2006/relationships/hyperlink" Target="http://www.nevo.co.il/Law_word/law06/TAK-5793.pdf" TargetMode="External"/><Relationship Id="rId20" Type="http://schemas.openxmlformats.org/officeDocument/2006/relationships/hyperlink" Target="http://www.nevo.co.il/Law_word/law06/TAK-3088.pdf" TargetMode="External"/><Relationship Id="rId41" Type="http://schemas.openxmlformats.org/officeDocument/2006/relationships/hyperlink" Target="http://www.nevo.co.il/Law_word/law06/TAK-4385.pdf"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793.pdf" TargetMode="External"/><Relationship Id="rId15" Type="http://schemas.openxmlformats.org/officeDocument/2006/relationships/hyperlink" Target="http://www.nevo.co.il/Law_word/law06/TAK-5793.pdf" TargetMode="External"/><Relationship Id="rId23" Type="http://schemas.openxmlformats.org/officeDocument/2006/relationships/hyperlink" Target="http://www.nevo.co.il/Law_word/law06/TAK-4076.pdf" TargetMode="External"/><Relationship Id="rId28" Type="http://schemas.openxmlformats.org/officeDocument/2006/relationships/hyperlink" Target="http://www.nevo.co.il/Law_word/law06/TAK-4747.pdf" TargetMode="External"/><Relationship Id="rId36" Type="http://schemas.openxmlformats.org/officeDocument/2006/relationships/hyperlink" Target="http://www.nevo.co.il/Law_word/law06/tak-7786.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1609.pdf" TargetMode="External"/><Relationship Id="rId18" Type="http://schemas.openxmlformats.org/officeDocument/2006/relationships/hyperlink" Target="http://www.nevo.co.il/Law_word/law06/TAK-1964.pdf" TargetMode="External"/><Relationship Id="rId26" Type="http://schemas.openxmlformats.org/officeDocument/2006/relationships/hyperlink" Target="http://www.nevo.co.il/Law_word/law06/TAK-2362.pdf" TargetMode="External"/><Relationship Id="rId39" Type="http://schemas.openxmlformats.org/officeDocument/2006/relationships/hyperlink" Target="http://www.nevo.co.il/Law_word/law06/TAK-4076.pdf" TargetMode="External"/><Relationship Id="rId21" Type="http://schemas.openxmlformats.org/officeDocument/2006/relationships/hyperlink" Target="http://www.nevo.co.il/Law_word/law06/TAK-2074.pdf" TargetMode="External"/><Relationship Id="rId34" Type="http://schemas.openxmlformats.org/officeDocument/2006/relationships/hyperlink" Target="http://www.nevo.co.il/Law_word/law06/TAK-3201.pdf" TargetMode="External"/><Relationship Id="rId42" Type="http://schemas.openxmlformats.org/officeDocument/2006/relationships/hyperlink" Target="http://www.nevo.co.il/Law_word/law06/TAK-4291.pdf" TargetMode="External"/><Relationship Id="rId47" Type="http://schemas.openxmlformats.org/officeDocument/2006/relationships/hyperlink" Target="http://www.nevo.co.il/Law_word/law06/TAK-4604.pdf" TargetMode="External"/><Relationship Id="rId50" Type="http://schemas.openxmlformats.org/officeDocument/2006/relationships/hyperlink" Target="http://www.nevo.co.il/Law_word/law06/TAK-4972.pdf" TargetMode="External"/><Relationship Id="rId7" Type="http://schemas.openxmlformats.org/officeDocument/2006/relationships/hyperlink" Target="http://www.nevo.co.il/Law_word/law06/TAK-1155.pdf" TargetMode="External"/><Relationship Id="rId2" Type="http://schemas.openxmlformats.org/officeDocument/2006/relationships/hyperlink" Target="http://www.nevo.co.il/Law_word/law06/TAK-1049.pdf" TargetMode="External"/><Relationship Id="rId16" Type="http://schemas.openxmlformats.org/officeDocument/2006/relationships/hyperlink" Target="http://www.nevo.co.il/Law_word/law06/TAK-1758.pdf" TargetMode="External"/><Relationship Id="rId29" Type="http://schemas.openxmlformats.org/officeDocument/2006/relationships/hyperlink" Target="http://www.nevo.co.il/Law_word/law06/TAK-2741.pdf" TargetMode="External"/><Relationship Id="rId11" Type="http://schemas.openxmlformats.org/officeDocument/2006/relationships/hyperlink" Target="http://www.nevo.co.il/Law_word/law06/TAK-1259.pdf" TargetMode="External"/><Relationship Id="rId24" Type="http://schemas.openxmlformats.org/officeDocument/2006/relationships/hyperlink" Target="http://www.nevo.co.il/Law_word/law06/TAK-2236.pdf" TargetMode="External"/><Relationship Id="rId32" Type="http://schemas.openxmlformats.org/officeDocument/2006/relationships/hyperlink" Target="http://www.nevo.co.il/Law_word/law06/TAK-3110.pdf" TargetMode="External"/><Relationship Id="rId37" Type="http://schemas.openxmlformats.org/officeDocument/2006/relationships/hyperlink" Target="http://www.nevo.co.il/Law_word/law06/TAK-3412.pdf" TargetMode="External"/><Relationship Id="rId40" Type="http://schemas.openxmlformats.org/officeDocument/2006/relationships/hyperlink" Target="http://www.nevo.co.il/Law_word/law06/TAK-4187.pdf" TargetMode="External"/><Relationship Id="rId45" Type="http://schemas.openxmlformats.org/officeDocument/2006/relationships/hyperlink" Target="http://www.nevo.co.il/Law_word/law06/TAK-4559.pdf" TargetMode="External"/><Relationship Id="rId53" Type="http://schemas.openxmlformats.org/officeDocument/2006/relationships/hyperlink" Target="http://www.nevo.co.il/Law_word/law06/TAK-5793.pdf" TargetMode="External"/><Relationship Id="rId5" Type="http://schemas.openxmlformats.org/officeDocument/2006/relationships/hyperlink" Target="http://www.nevo.co.il/Law_word/law06/TAK-1132.pdf" TargetMode="External"/><Relationship Id="rId10" Type="http://schemas.openxmlformats.org/officeDocument/2006/relationships/hyperlink" Target="http://www.nevo.co.il/Law_word/law06/TAK-1246.pdf" TargetMode="External"/><Relationship Id="rId19" Type="http://schemas.openxmlformats.org/officeDocument/2006/relationships/hyperlink" Target="http://www.nevo.co.il/Law_word/law06/TAK-2016.pdf" TargetMode="External"/><Relationship Id="rId31" Type="http://schemas.openxmlformats.org/officeDocument/2006/relationships/hyperlink" Target="http://www.nevo.co.il/Law_word/law06/TAK-3088.pdf" TargetMode="External"/><Relationship Id="rId44" Type="http://schemas.openxmlformats.org/officeDocument/2006/relationships/hyperlink" Target="http://www.nevo.co.il/Law_word/law06/TAK-4528.pdf" TargetMode="External"/><Relationship Id="rId52" Type="http://schemas.openxmlformats.org/officeDocument/2006/relationships/hyperlink" Target="http://www.nevo.co.il/Law_word/law06/TAK-5427.pdf" TargetMode="External"/><Relationship Id="rId4" Type="http://schemas.openxmlformats.org/officeDocument/2006/relationships/hyperlink" Target="http://www.nevo.co.il/Law_word/law06/TAK-1117.pdf" TargetMode="External"/><Relationship Id="rId9" Type="http://schemas.openxmlformats.org/officeDocument/2006/relationships/hyperlink" Target="http://www.nevo.co.il/Law_word/law06/TAK-1234.pdf" TargetMode="External"/><Relationship Id="rId14" Type="http://schemas.openxmlformats.org/officeDocument/2006/relationships/hyperlink" Target="http://www.nevo.co.il/Law_word/law06/TAK-1655.pdf" TargetMode="External"/><Relationship Id="rId22" Type="http://schemas.openxmlformats.org/officeDocument/2006/relationships/hyperlink" Target="http://www.nevo.co.il/Law_word/law06/TAK-2081.pdf" TargetMode="External"/><Relationship Id="rId27" Type="http://schemas.openxmlformats.org/officeDocument/2006/relationships/hyperlink" Target="http://www.nevo.co.il/Law_word/law06/TAK-2564.pdf" TargetMode="External"/><Relationship Id="rId30" Type="http://schemas.openxmlformats.org/officeDocument/2006/relationships/hyperlink" Target="http://www.nevo.co.il/Law_word/law06/TAK-2779.pdf" TargetMode="External"/><Relationship Id="rId35" Type="http://schemas.openxmlformats.org/officeDocument/2006/relationships/hyperlink" Target="http://www.nevo.co.il/Law_word/law06/TAK-3403.pdf" TargetMode="External"/><Relationship Id="rId43" Type="http://schemas.openxmlformats.org/officeDocument/2006/relationships/hyperlink" Target="http://www.nevo.co.il/Law_word/law06/TAK-4385.pdf" TargetMode="External"/><Relationship Id="rId48" Type="http://schemas.openxmlformats.org/officeDocument/2006/relationships/hyperlink" Target="http://www.nevo.co.il/Law_word/law06/TAK-4747.pdf" TargetMode="External"/><Relationship Id="rId8" Type="http://schemas.openxmlformats.org/officeDocument/2006/relationships/hyperlink" Target="http://www.nevo.co.il/Law_word/law06/TAK-1218.pdf" TargetMode="External"/><Relationship Id="rId51" Type="http://schemas.openxmlformats.org/officeDocument/2006/relationships/hyperlink" Target="http://www.nevo.co.il/Law_word/law06/TAK-5149.pdf" TargetMode="External"/><Relationship Id="rId3" Type="http://schemas.openxmlformats.org/officeDocument/2006/relationships/hyperlink" Target="http://www.nevo.co.il/Law_word/law06/TAK-1089.pdf" TargetMode="External"/><Relationship Id="rId12" Type="http://schemas.openxmlformats.org/officeDocument/2006/relationships/hyperlink" Target="http://www.nevo.co.il/Law_word/law06/TAK-1363.pdf" TargetMode="External"/><Relationship Id="rId17" Type="http://schemas.openxmlformats.org/officeDocument/2006/relationships/hyperlink" Target="http://www.nevo.co.il/Law_word/law06/TAK-1835.pdf" TargetMode="External"/><Relationship Id="rId25" Type="http://schemas.openxmlformats.org/officeDocument/2006/relationships/hyperlink" Target="http://www.nevo.co.il/Law_word/law06/TAK-2347.pdf" TargetMode="External"/><Relationship Id="rId33" Type="http://schemas.openxmlformats.org/officeDocument/2006/relationships/hyperlink" Target="http://www.nevo.co.il/Law_word/law06/TAK-3138.pdf" TargetMode="External"/><Relationship Id="rId38" Type="http://schemas.openxmlformats.org/officeDocument/2006/relationships/hyperlink" Target="http://www.nevo.co.il/Law_word/law06/TAK-3835.pdf" TargetMode="External"/><Relationship Id="rId46" Type="http://schemas.openxmlformats.org/officeDocument/2006/relationships/hyperlink" Target="http://www.nevo.co.il/Law_word/law06/TAK-4559.pdf" TargetMode="External"/><Relationship Id="rId20" Type="http://schemas.openxmlformats.org/officeDocument/2006/relationships/hyperlink" Target="http://www.nevo.co.il/Law_word/law06/TAK-2027.pdf" TargetMode="External"/><Relationship Id="rId41" Type="http://schemas.openxmlformats.org/officeDocument/2006/relationships/hyperlink" Target="http://www.nevo.co.il/Law_word/law06/TAK-4272.pdf" TargetMode="External"/><Relationship Id="rId54" Type="http://schemas.openxmlformats.org/officeDocument/2006/relationships/hyperlink" Target="http://www.nevo.co.il/Law_word/law06/tak-7786.pdf" TargetMode="External"/><Relationship Id="rId1" Type="http://schemas.openxmlformats.org/officeDocument/2006/relationships/hyperlink" Target="http://www.nevo.co.il/Law_word/law06/TAK-0979.pdf" TargetMode="External"/><Relationship Id="rId6" Type="http://schemas.openxmlformats.org/officeDocument/2006/relationships/hyperlink" Target="http://www.nevo.co.il/Law_word/law06/TAK-1149.pdf" TargetMode="External"/><Relationship Id="rId15" Type="http://schemas.openxmlformats.org/officeDocument/2006/relationships/hyperlink" Target="http://www.nevo.co.il/Law_word/law06/TAK-1713.pdf" TargetMode="External"/><Relationship Id="rId23" Type="http://schemas.openxmlformats.org/officeDocument/2006/relationships/hyperlink" Target="http://www.nevo.co.il/Law_word/law06/TAK-2188.pdf" TargetMode="External"/><Relationship Id="rId28" Type="http://schemas.openxmlformats.org/officeDocument/2006/relationships/hyperlink" Target="http://web1.nevo.co.il/Law_word/law06/TAK-2670.pdf" TargetMode="External"/><Relationship Id="rId36" Type="http://schemas.openxmlformats.org/officeDocument/2006/relationships/hyperlink" Target="http://www.nevo.co.il/Law_word/law06/TAK-3407.pdf" TargetMode="External"/><Relationship Id="rId49" Type="http://schemas.openxmlformats.org/officeDocument/2006/relationships/hyperlink" Target="http://www.nevo.co.il/Law_word/law06/TAK-49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6986</Words>
  <Characters>39825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46718</CharactersWithSpaces>
  <SharedDoc>false</SharedDoc>
  <HLinks>
    <vt:vector size="1050" baseType="variant">
      <vt:variant>
        <vt:i4>393283</vt:i4>
      </vt:variant>
      <vt:variant>
        <vt:i4>591</vt:i4>
      </vt:variant>
      <vt:variant>
        <vt:i4>0</vt:i4>
      </vt:variant>
      <vt:variant>
        <vt:i4>5</vt:i4>
      </vt:variant>
      <vt:variant>
        <vt:lpwstr>http://www.nevo.co.il/advertisements/nevo-100.doc</vt:lpwstr>
      </vt:variant>
      <vt:variant>
        <vt:lpwstr/>
      </vt:variant>
      <vt:variant>
        <vt:i4>393283</vt:i4>
      </vt:variant>
      <vt:variant>
        <vt:i4>588</vt:i4>
      </vt:variant>
      <vt:variant>
        <vt:i4>0</vt:i4>
      </vt:variant>
      <vt:variant>
        <vt:i4>5</vt:i4>
      </vt:variant>
      <vt:variant>
        <vt:lpwstr>http://www.nevo.co.il/advertisements/nevo-100.doc</vt:lpwstr>
      </vt:variant>
      <vt:variant>
        <vt:lpwstr/>
      </vt:variant>
      <vt:variant>
        <vt:i4>7536709</vt:i4>
      </vt:variant>
      <vt:variant>
        <vt:i4>585</vt:i4>
      </vt:variant>
      <vt:variant>
        <vt:i4>0</vt:i4>
      </vt:variant>
      <vt:variant>
        <vt:i4>5</vt:i4>
      </vt:variant>
      <vt:variant>
        <vt:lpwstr>http://www.nevo.co.il/Law_word/law01/309_004_a00.doc</vt:lpwstr>
      </vt:variant>
      <vt:variant>
        <vt:lpwstr/>
      </vt:variant>
      <vt:variant>
        <vt:i4>7667724</vt:i4>
      </vt:variant>
      <vt:variant>
        <vt:i4>582</vt:i4>
      </vt:variant>
      <vt:variant>
        <vt:i4>0</vt:i4>
      </vt:variant>
      <vt:variant>
        <vt:i4>5</vt:i4>
      </vt:variant>
      <vt:variant>
        <vt:lpwstr>http://www.nevo.co.il/Law_word/law06/TAK-5793.pdf</vt:lpwstr>
      </vt:variant>
      <vt:variant>
        <vt:lpwstr/>
      </vt:variant>
      <vt:variant>
        <vt:i4>7667724</vt:i4>
      </vt:variant>
      <vt:variant>
        <vt:i4>579</vt:i4>
      </vt:variant>
      <vt:variant>
        <vt:i4>0</vt:i4>
      </vt:variant>
      <vt:variant>
        <vt:i4>5</vt:i4>
      </vt:variant>
      <vt:variant>
        <vt:lpwstr>http://www.nevo.co.il/Law_word/law06/TAK-5793.pdf</vt:lpwstr>
      </vt:variant>
      <vt:variant>
        <vt:lpwstr/>
      </vt:variant>
      <vt:variant>
        <vt:i4>7667724</vt:i4>
      </vt:variant>
      <vt:variant>
        <vt:i4>576</vt:i4>
      </vt:variant>
      <vt:variant>
        <vt:i4>0</vt:i4>
      </vt:variant>
      <vt:variant>
        <vt:i4>5</vt:i4>
      </vt:variant>
      <vt:variant>
        <vt:lpwstr>http://www.nevo.co.il/Law_word/law06/TAK-5793.pdf</vt:lpwstr>
      </vt:variant>
      <vt:variant>
        <vt:lpwstr/>
      </vt:variant>
      <vt:variant>
        <vt:i4>8126476</vt:i4>
      </vt:variant>
      <vt:variant>
        <vt:i4>573</vt:i4>
      </vt:variant>
      <vt:variant>
        <vt:i4>0</vt:i4>
      </vt:variant>
      <vt:variant>
        <vt:i4>5</vt:i4>
      </vt:variant>
      <vt:variant>
        <vt:lpwstr>http://www.nevo.co.il/Law_word/law06/TAK-2074.pdf</vt:lpwstr>
      </vt:variant>
      <vt:variant>
        <vt:lpwstr/>
      </vt:variant>
      <vt:variant>
        <vt:i4>8126464</vt:i4>
      </vt:variant>
      <vt:variant>
        <vt:i4>570</vt:i4>
      </vt:variant>
      <vt:variant>
        <vt:i4>0</vt:i4>
      </vt:variant>
      <vt:variant>
        <vt:i4>5</vt:i4>
      </vt:variant>
      <vt:variant>
        <vt:lpwstr>http://www.nevo.co.il/Law_word/law06/TAK-1149.pdf</vt:lpwstr>
      </vt:variant>
      <vt:variant>
        <vt:lpwstr/>
      </vt:variant>
      <vt:variant>
        <vt:i4>7667726</vt:i4>
      </vt:variant>
      <vt:variant>
        <vt:i4>567</vt:i4>
      </vt:variant>
      <vt:variant>
        <vt:i4>0</vt:i4>
      </vt:variant>
      <vt:variant>
        <vt:i4>5</vt:i4>
      </vt:variant>
      <vt:variant>
        <vt:lpwstr>http://www.nevo.co.il/Law_word/law06/TAK-4385.pdf</vt:lpwstr>
      </vt:variant>
      <vt:variant>
        <vt:lpwstr/>
      </vt:variant>
      <vt:variant>
        <vt:i4>7667726</vt:i4>
      </vt:variant>
      <vt:variant>
        <vt:i4>564</vt:i4>
      </vt:variant>
      <vt:variant>
        <vt:i4>0</vt:i4>
      </vt:variant>
      <vt:variant>
        <vt:i4>5</vt:i4>
      </vt:variant>
      <vt:variant>
        <vt:lpwstr>http://www.nevo.co.il/Law_word/law06/TAK-4385.pdf</vt:lpwstr>
      </vt:variant>
      <vt:variant>
        <vt:lpwstr/>
      </vt:variant>
      <vt:variant>
        <vt:i4>7667726</vt:i4>
      </vt:variant>
      <vt:variant>
        <vt:i4>561</vt:i4>
      </vt:variant>
      <vt:variant>
        <vt:i4>0</vt:i4>
      </vt:variant>
      <vt:variant>
        <vt:i4>5</vt:i4>
      </vt:variant>
      <vt:variant>
        <vt:lpwstr>http://www.nevo.co.il/Law_word/law06/TAK-4385.pdf</vt:lpwstr>
      </vt:variant>
      <vt:variant>
        <vt:lpwstr/>
      </vt:variant>
      <vt:variant>
        <vt:i4>7733257</vt:i4>
      </vt:variant>
      <vt:variant>
        <vt:i4>558</vt:i4>
      </vt:variant>
      <vt:variant>
        <vt:i4>0</vt:i4>
      </vt:variant>
      <vt:variant>
        <vt:i4>5</vt:i4>
      </vt:variant>
      <vt:variant>
        <vt:lpwstr>http://www.nevo.co.il/Law_word/law06/tak-7786.pdf</vt:lpwstr>
      </vt:variant>
      <vt:variant>
        <vt:lpwstr/>
      </vt:variant>
      <vt:variant>
        <vt:i4>7733257</vt:i4>
      </vt:variant>
      <vt:variant>
        <vt:i4>555</vt:i4>
      </vt:variant>
      <vt:variant>
        <vt:i4>0</vt:i4>
      </vt:variant>
      <vt:variant>
        <vt:i4>5</vt:i4>
      </vt:variant>
      <vt:variant>
        <vt:lpwstr>http://www.nevo.co.il/Law_word/law06/tak-7786.pdf</vt:lpwstr>
      </vt:variant>
      <vt:variant>
        <vt:lpwstr/>
      </vt:variant>
      <vt:variant>
        <vt:i4>7733257</vt:i4>
      </vt:variant>
      <vt:variant>
        <vt:i4>552</vt:i4>
      </vt:variant>
      <vt:variant>
        <vt:i4>0</vt:i4>
      </vt:variant>
      <vt:variant>
        <vt:i4>5</vt:i4>
      </vt:variant>
      <vt:variant>
        <vt:lpwstr>http://www.nevo.co.il/Law_word/law06/tak-7786.pdf</vt:lpwstr>
      </vt:variant>
      <vt:variant>
        <vt:lpwstr/>
      </vt:variant>
      <vt:variant>
        <vt:i4>7733257</vt:i4>
      </vt:variant>
      <vt:variant>
        <vt:i4>549</vt:i4>
      </vt:variant>
      <vt:variant>
        <vt:i4>0</vt:i4>
      </vt:variant>
      <vt:variant>
        <vt:i4>5</vt:i4>
      </vt:variant>
      <vt:variant>
        <vt:lpwstr>http://www.nevo.co.il/Law_word/law06/tak-7786.pdf</vt:lpwstr>
      </vt:variant>
      <vt:variant>
        <vt:lpwstr/>
      </vt:variant>
      <vt:variant>
        <vt:i4>7733257</vt:i4>
      </vt:variant>
      <vt:variant>
        <vt:i4>546</vt:i4>
      </vt:variant>
      <vt:variant>
        <vt:i4>0</vt:i4>
      </vt:variant>
      <vt:variant>
        <vt:i4>5</vt:i4>
      </vt:variant>
      <vt:variant>
        <vt:lpwstr>http://www.nevo.co.il/Law_word/law06/tak-7786.pdf</vt:lpwstr>
      </vt:variant>
      <vt:variant>
        <vt:lpwstr/>
      </vt:variant>
      <vt:variant>
        <vt:i4>7733257</vt:i4>
      </vt:variant>
      <vt:variant>
        <vt:i4>543</vt:i4>
      </vt:variant>
      <vt:variant>
        <vt:i4>0</vt:i4>
      </vt:variant>
      <vt:variant>
        <vt:i4>5</vt:i4>
      </vt:variant>
      <vt:variant>
        <vt:lpwstr>http://www.nevo.co.il/Law_word/law06/tak-7786.pdf</vt:lpwstr>
      </vt:variant>
      <vt:variant>
        <vt:lpwstr/>
      </vt:variant>
      <vt:variant>
        <vt:i4>7733257</vt:i4>
      </vt:variant>
      <vt:variant>
        <vt:i4>540</vt:i4>
      </vt:variant>
      <vt:variant>
        <vt:i4>0</vt:i4>
      </vt:variant>
      <vt:variant>
        <vt:i4>5</vt:i4>
      </vt:variant>
      <vt:variant>
        <vt:lpwstr>http://www.nevo.co.il/Law_word/law06/tak-7786.pdf</vt:lpwstr>
      </vt:variant>
      <vt:variant>
        <vt:lpwstr/>
      </vt:variant>
      <vt:variant>
        <vt:i4>7733257</vt:i4>
      </vt:variant>
      <vt:variant>
        <vt:i4>537</vt:i4>
      </vt:variant>
      <vt:variant>
        <vt:i4>0</vt:i4>
      </vt:variant>
      <vt:variant>
        <vt:i4>5</vt:i4>
      </vt:variant>
      <vt:variant>
        <vt:lpwstr>http://www.nevo.co.il/Law_word/law06/tak-7786.pdf</vt:lpwstr>
      </vt:variant>
      <vt:variant>
        <vt:lpwstr/>
      </vt:variant>
      <vt:variant>
        <vt:i4>7733257</vt:i4>
      </vt:variant>
      <vt:variant>
        <vt:i4>534</vt:i4>
      </vt:variant>
      <vt:variant>
        <vt:i4>0</vt:i4>
      </vt:variant>
      <vt:variant>
        <vt:i4>5</vt:i4>
      </vt:variant>
      <vt:variant>
        <vt:lpwstr>http://www.nevo.co.il/Law_word/law06/tak-7786.pdf</vt:lpwstr>
      </vt:variant>
      <vt:variant>
        <vt:lpwstr/>
      </vt:variant>
      <vt:variant>
        <vt:i4>7929856</vt:i4>
      </vt:variant>
      <vt:variant>
        <vt:i4>531</vt:i4>
      </vt:variant>
      <vt:variant>
        <vt:i4>0</vt:i4>
      </vt:variant>
      <vt:variant>
        <vt:i4>5</vt:i4>
      </vt:variant>
      <vt:variant>
        <vt:lpwstr>http://www.nevo.co.il/Law_word/law06/TAK-4941.pdf</vt:lpwstr>
      </vt:variant>
      <vt:variant>
        <vt:lpwstr/>
      </vt:variant>
      <vt:variant>
        <vt:i4>7929864</vt:i4>
      </vt:variant>
      <vt:variant>
        <vt:i4>528</vt:i4>
      </vt:variant>
      <vt:variant>
        <vt:i4>0</vt:i4>
      </vt:variant>
      <vt:variant>
        <vt:i4>5</vt:i4>
      </vt:variant>
      <vt:variant>
        <vt:lpwstr>http://www.nevo.co.il/Law_word/law06/TAK-4747.pdf</vt:lpwstr>
      </vt:variant>
      <vt:variant>
        <vt:lpwstr/>
      </vt:variant>
      <vt:variant>
        <vt:i4>8192010</vt:i4>
      </vt:variant>
      <vt:variant>
        <vt:i4>525</vt:i4>
      </vt:variant>
      <vt:variant>
        <vt:i4>0</vt:i4>
      </vt:variant>
      <vt:variant>
        <vt:i4>5</vt:i4>
      </vt:variant>
      <vt:variant>
        <vt:lpwstr>http://www.nevo.co.il/Law_word/law06/TAK-4604.pdf</vt:lpwstr>
      </vt:variant>
      <vt:variant>
        <vt:lpwstr/>
      </vt:variant>
      <vt:variant>
        <vt:i4>7864324</vt:i4>
      </vt:variant>
      <vt:variant>
        <vt:i4>522</vt:i4>
      </vt:variant>
      <vt:variant>
        <vt:i4>0</vt:i4>
      </vt:variant>
      <vt:variant>
        <vt:i4>5</vt:i4>
      </vt:variant>
      <vt:variant>
        <vt:lpwstr>http://www.nevo.co.il/Law_word/law06/TAK-4559.pdf</vt:lpwstr>
      </vt:variant>
      <vt:variant>
        <vt:lpwstr/>
      </vt:variant>
      <vt:variant>
        <vt:i4>7667726</vt:i4>
      </vt:variant>
      <vt:variant>
        <vt:i4>519</vt:i4>
      </vt:variant>
      <vt:variant>
        <vt:i4>0</vt:i4>
      </vt:variant>
      <vt:variant>
        <vt:i4>5</vt:i4>
      </vt:variant>
      <vt:variant>
        <vt:lpwstr>http://www.nevo.co.il/Law_word/law06/TAK-4385.pdf</vt:lpwstr>
      </vt:variant>
      <vt:variant>
        <vt:lpwstr/>
      </vt:variant>
      <vt:variant>
        <vt:i4>7602187</vt:i4>
      </vt:variant>
      <vt:variant>
        <vt:i4>516</vt:i4>
      </vt:variant>
      <vt:variant>
        <vt:i4>0</vt:i4>
      </vt:variant>
      <vt:variant>
        <vt:i4>5</vt:i4>
      </vt:variant>
      <vt:variant>
        <vt:lpwstr>http://www.nevo.co.il/Law_word/law06/TAK-4291.pdf</vt:lpwstr>
      </vt:variant>
      <vt:variant>
        <vt:lpwstr/>
      </vt:variant>
      <vt:variant>
        <vt:i4>7995406</vt:i4>
      </vt:variant>
      <vt:variant>
        <vt:i4>513</vt:i4>
      </vt:variant>
      <vt:variant>
        <vt:i4>0</vt:i4>
      </vt:variant>
      <vt:variant>
        <vt:i4>5</vt:i4>
      </vt:variant>
      <vt:variant>
        <vt:lpwstr>http://www.nevo.co.il/Law_word/law06/TAK-4076.pdf</vt:lpwstr>
      </vt:variant>
      <vt:variant>
        <vt:lpwstr/>
      </vt:variant>
      <vt:variant>
        <vt:i4>7929861</vt:i4>
      </vt:variant>
      <vt:variant>
        <vt:i4>510</vt:i4>
      </vt:variant>
      <vt:variant>
        <vt:i4>0</vt:i4>
      </vt:variant>
      <vt:variant>
        <vt:i4>5</vt:i4>
      </vt:variant>
      <vt:variant>
        <vt:lpwstr>http://www.nevo.co.il/Law_word/law06/TAK-3835.pdf</vt:lpwstr>
      </vt:variant>
      <vt:variant>
        <vt:lpwstr/>
      </vt:variant>
      <vt:variant>
        <vt:i4>7995403</vt:i4>
      </vt:variant>
      <vt:variant>
        <vt:i4>507</vt:i4>
      </vt:variant>
      <vt:variant>
        <vt:i4>0</vt:i4>
      </vt:variant>
      <vt:variant>
        <vt:i4>5</vt:i4>
      </vt:variant>
      <vt:variant>
        <vt:lpwstr>http://www.nevo.co.il/Law_word/law06/TAK-3407.pdf</vt:lpwstr>
      </vt:variant>
      <vt:variant>
        <vt:lpwstr/>
      </vt:variant>
      <vt:variant>
        <vt:i4>7471104</vt:i4>
      </vt:variant>
      <vt:variant>
        <vt:i4>504</vt:i4>
      </vt:variant>
      <vt:variant>
        <vt:i4>0</vt:i4>
      </vt:variant>
      <vt:variant>
        <vt:i4>5</vt:i4>
      </vt:variant>
      <vt:variant>
        <vt:lpwstr>http://www.nevo.co.il/Law_word/law06/TAK-3088.pdf</vt:lpwstr>
      </vt:variant>
      <vt:variant>
        <vt:lpwstr/>
      </vt:variant>
      <vt:variant>
        <vt:i4>8192009</vt:i4>
      </vt:variant>
      <vt:variant>
        <vt:i4>501</vt:i4>
      </vt:variant>
      <vt:variant>
        <vt:i4>0</vt:i4>
      </vt:variant>
      <vt:variant>
        <vt:i4>5</vt:i4>
      </vt:variant>
      <vt:variant>
        <vt:lpwstr>http://www.nevo.co.il/Law_word/law06/TAK-2564.pdf</vt:lpwstr>
      </vt:variant>
      <vt:variant>
        <vt:lpwstr/>
      </vt:variant>
      <vt:variant>
        <vt:i4>7864332</vt:i4>
      </vt:variant>
      <vt:variant>
        <vt:i4>498</vt:i4>
      </vt:variant>
      <vt:variant>
        <vt:i4>0</vt:i4>
      </vt:variant>
      <vt:variant>
        <vt:i4>5</vt:i4>
      </vt:variant>
      <vt:variant>
        <vt:lpwstr>http://www.nevo.co.il/Law_word/law06/TAK-2236.pdf</vt:lpwstr>
      </vt:variant>
      <vt:variant>
        <vt:lpwstr/>
      </vt:variant>
      <vt:variant>
        <vt:i4>8126476</vt:i4>
      </vt:variant>
      <vt:variant>
        <vt:i4>495</vt:i4>
      </vt:variant>
      <vt:variant>
        <vt:i4>0</vt:i4>
      </vt:variant>
      <vt:variant>
        <vt:i4>5</vt:i4>
      </vt:variant>
      <vt:variant>
        <vt:lpwstr>http://www.nevo.co.il/Law_word/law06/TAK-1246.pdf</vt:lpwstr>
      </vt:variant>
      <vt:variant>
        <vt:lpwstr/>
      </vt:variant>
      <vt:variant>
        <vt:i4>7733257</vt:i4>
      </vt:variant>
      <vt:variant>
        <vt:i4>492</vt:i4>
      </vt:variant>
      <vt:variant>
        <vt:i4>0</vt:i4>
      </vt:variant>
      <vt:variant>
        <vt:i4>5</vt:i4>
      </vt:variant>
      <vt:variant>
        <vt:lpwstr>http://www.nevo.co.il/Law_word/law06/tak-7786.pdf</vt:lpwstr>
      </vt:variant>
      <vt:variant>
        <vt:lpwstr/>
      </vt:variant>
      <vt:variant>
        <vt:i4>7667724</vt:i4>
      </vt:variant>
      <vt:variant>
        <vt:i4>489</vt:i4>
      </vt:variant>
      <vt:variant>
        <vt:i4>0</vt:i4>
      </vt:variant>
      <vt:variant>
        <vt:i4>5</vt:i4>
      </vt:variant>
      <vt:variant>
        <vt:lpwstr>http://www.nevo.co.il/Law_word/law06/TAK-5793.pdf</vt:lpwstr>
      </vt:variant>
      <vt:variant>
        <vt:lpwstr/>
      </vt:variant>
      <vt:variant>
        <vt:i4>8060933</vt:i4>
      </vt:variant>
      <vt:variant>
        <vt:i4>486</vt:i4>
      </vt:variant>
      <vt:variant>
        <vt:i4>0</vt:i4>
      </vt:variant>
      <vt:variant>
        <vt:i4>5</vt:i4>
      </vt:variant>
      <vt:variant>
        <vt:lpwstr>http://www.nevo.co.il/Law_word/law06/TAK-1835.pdf</vt:lpwstr>
      </vt:variant>
      <vt:variant>
        <vt:lpwstr/>
      </vt:variant>
      <vt:variant>
        <vt:i4>7733257</vt:i4>
      </vt:variant>
      <vt:variant>
        <vt:i4>483</vt:i4>
      </vt:variant>
      <vt:variant>
        <vt:i4>0</vt:i4>
      </vt:variant>
      <vt:variant>
        <vt:i4>5</vt:i4>
      </vt:variant>
      <vt:variant>
        <vt:lpwstr>http://www.nevo.co.il/Law_word/law06/tak-7786.pdf</vt:lpwstr>
      </vt:variant>
      <vt:variant>
        <vt:lpwstr/>
      </vt:variant>
      <vt:variant>
        <vt:i4>8257544</vt:i4>
      </vt:variant>
      <vt:variant>
        <vt:i4>480</vt:i4>
      </vt:variant>
      <vt:variant>
        <vt:i4>0</vt:i4>
      </vt:variant>
      <vt:variant>
        <vt:i4>5</vt:i4>
      </vt:variant>
      <vt:variant>
        <vt:lpwstr>http://www.nevo.co.il/Law_word/law06/TAK-1363.pdf</vt:lpwstr>
      </vt:variant>
      <vt:variant>
        <vt:lpwstr/>
      </vt:variant>
      <vt:variant>
        <vt:i4>8192011</vt:i4>
      </vt:variant>
      <vt:variant>
        <vt:i4>477</vt:i4>
      </vt:variant>
      <vt:variant>
        <vt:i4>0</vt:i4>
      </vt:variant>
      <vt:variant>
        <vt:i4>5</vt:i4>
      </vt:variant>
      <vt:variant>
        <vt:lpwstr>http://www.nevo.co.il/Law_word/law06/TAK-1655.pdf</vt:lpwstr>
      </vt:variant>
      <vt:variant>
        <vt:lpwstr/>
      </vt:variant>
      <vt:variant>
        <vt:i4>7667724</vt:i4>
      </vt:variant>
      <vt:variant>
        <vt:i4>474</vt:i4>
      </vt:variant>
      <vt:variant>
        <vt:i4>0</vt:i4>
      </vt:variant>
      <vt:variant>
        <vt:i4>5</vt:i4>
      </vt:variant>
      <vt:variant>
        <vt:lpwstr>http://www.nevo.co.il/Law_word/law06/TAK-5793.pdf</vt:lpwstr>
      </vt:variant>
      <vt:variant>
        <vt:lpwstr/>
      </vt:variant>
      <vt:variant>
        <vt:i4>7340033</vt:i4>
      </vt:variant>
      <vt:variant>
        <vt:i4>471</vt:i4>
      </vt:variant>
      <vt:variant>
        <vt:i4>0</vt:i4>
      </vt:variant>
      <vt:variant>
        <vt:i4>5</vt:i4>
      </vt:variant>
      <vt:variant>
        <vt:lpwstr>http://www.nevo.co.il/Law_word/law06/TAK-1089.pdf</vt:lpwstr>
      </vt:variant>
      <vt:variant>
        <vt:lpwstr/>
      </vt:variant>
      <vt:variant>
        <vt:i4>8126465</vt:i4>
      </vt:variant>
      <vt:variant>
        <vt:i4>468</vt:i4>
      </vt:variant>
      <vt:variant>
        <vt:i4>0</vt:i4>
      </vt:variant>
      <vt:variant>
        <vt:i4>5</vt:i4>
      </vt:variant>
      <vt:variant>
        <vt:lpwstr>http://www.nevo.co.il/Law_word/law06/TAK-1049.pdf</vt:lpwstr>
      </vt:variant>
      <vt:variant>
        <vt:lpwstr/>
      </vt:variant>
      <vt:variant>
        <vt:i4>7667724</vt:i4>
      </vt:variant>
      <vt:variant>
        <vt:i4>465</vt:i4>
      </vt:variant>
      <vt:variant>
        <vt:i4>0</vt:i4>
      </vt:variant>
      <vt:variant>
        <vt:i4>5</vt:i4>
      </vt:variant>
      <vt:variant>
        <vt:lpwstr>http://www.nevo.co.il/Law_word/law06/TAK-5793.pdf</vt:lpwstr>
      </vt:variant>
      <vt:variant>
        <vt:lpwstr/>
      </vt:variant>
      <vt:variant>
        <vt:i4>7667724</vt:i4>
      </vt:variant>
      <vt:variant>
        <vt:i4>462</vt:i4>
      </vt:variant>
      <vt:variant>
        <vt:i4>0</vt:i4>
      </vt:variant>
      <vt:variant>
        <vt:i4>5</vt:i4>
      </vt:variant>
      <vt:variant>
        <vt:lpwstr>http://www.nevo.co.il/Law_word/law06/TAK-5793.pdf</vt:lpwstr>
      </vt:variant>
      <vt:variant>
        <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3866671</vt:i4>
      </vt:variant>
      <vt:variant>
        <vt:i4>438</vt:i4>
      </vt:variant>
      <vt:variant>
        <vt:i4>0</vt:i4>
      </vt:variant>
      <vt:variant>
        <vt:i4>5</vt:i4>
      </vt:variant>
      <vt:variant>
        <vt:lpwstr/>
      </vt:variant>
      <vt:variant>
        <vt:lpwstr>Seif58</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3145775</vt:i4>
      </vt:variant>
      <vt:variant>
        <vt:i4>408</vt:i4>
      </vt:variant>
      <vt:variant>
        <vt:i4>0</vt:i4>
      </vt:variant>
      <vt:variant>
        <vt:i4>5</vt:i4>
      </vt:variant>
      <vt:variant>
        <vt:lpwstr/>
      </vt:variant>
      <vt:variant>
        <vt:lpwstr>Seif53</vt:lpwstr>
      </vt:variant>
      <vt:variant>
        <vt:i4>3211311</vt:i4>
      </vt:variant>
      <vt:variant>
        <vt:i4>402</vt:i4>
      </vt:variant>
      <vt:variant>
        <vt:i4>0</vt:i4>
      </vt:variant>
      <vt:variant>
        <vt:i4>5</vt:i4>
      </vt:variant>
      <vt:variant>
        <vt:lpwstr/>
      </vt:variant>
      <vt:variant>
        <vt:lpwstr>Seif52</vt:lpwstr>
      </vt:variant>
      <vt:variant>
        <vt:i4>3276847</vt:i4>
      </vt:variant>
      <vt:variant>
        <vt:i4>396</vt:i4>
      </vt:variant>
      <vt:variant>
        <vt:i4>0</vt:i4>
      </vt:variant>
      <vt:variant>
        <vt:i4>5</vt:i4>
      </vt:variant>
      <vt:variant>
        <vt:lpwstr/>
      </vt:variant>
      <vt:variant>
        <vt:lpwstr>Seif51</vt:lpwstr>
      </vt:variant>
      <vt:variant>
        <vt:i4>3342383</vt:i4>
      </vt:variant>
      <vt:variant>
        <vt:i4>390</vt:i4>
      </vt:variant>
      <vt:variant>
        <vt:i4>0</vt:i4>
      </vt:variant>
      <vt:variant>
        <vt:i4>5</vt:i4>
      </vt:variant>
      <vt:variant>
        <vt:lpwstr/>
      </vt:variant>
      <vt:variant>
        <vt:lpwstr>Seif50</vt:lpwstr>
      </vt:variant>
      <vt:variant>
        <vt:i4>3801134</vt:i4>
      </vt:variant>
      <vt:variant>
        <vt:i4>384</vt:i4>
      </vt:variant>
      <vt:variant>
        <vt:i4>0</vt:i4>
      </vt:variant>
      <vt:variant>
        <vt:i4>5</vt:i4>
      </vt:variant>
      <vt:variant>
        <vt:lpwstr/>
      </vt:variant>
      <vt:variant>
        <vt:lpwstr>Seif49</vt:lpwstr>
      </vt:variant>
      <vt:variant>
        <vt:i4>3866670</vt:i4>
      </vt:variant>
      <vt:variant>
        <vt:i4>378</vt:i4>
      </vt:variant>
      <vt:variant>
        <vt:i4>0</vt:i4>
      </vt:variant>
      <vt:variant>
        <vt:i4>5</vt:i4>
      </vt:variant>
      <vt:variant>
        <vt:lpwstr/>
      </vt:variant>
      <vt:variant>
        <vt:lpwstr>Seif48</vt:lpwstr>
      </vt:variant>
      <vt:variant>
        <vt:i4>5242889</vt:i4>
      </vt:variant>
      <vt:variant>
        <vt:i4>372</vt:i4>
      </vt:variant>
      <vt:variant>
        <vt:i4>0</vt:i4>
      </vt:variant>
      <vt:variant>
        <vt:i4>5</vt:i4>
      </vt:variant>
      <vt:variant>
        <vt:lpwstr/>
      </vt:variant>
      <vt:variant>
        <vt:lpwstr>med5</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3604526</vt:i4>
      </vt:variant>
      <vt:variant>
        <vt:i4>348</vt:i4>
      </vt:variant>
      <vt:variant>
        <vt:i4>0</vt:i4>
      </vt:variant>
      <vt:variant>
        <vt:i4>5</vt:i4>
      </vt:variant>
      <vt:variant>
        <vt:lpwstr/>
      </vt:variant>
      <vt:variant>
        <vt:lpwstr>Seif44</vt:lpwstr>
      </vt:variant>
      <vt:variant>
        <vt:i4>3145774</vt:i4>
      </vt:variant>
      <vt:variant>
        <vt:i4>342</vt:i4>
      </vt:variant>
      <vt:variant>
        <vt:i4>0</vt:i4>
      </vt:variant>
      <vt:variant>
        <vt:i4>5</vt:i4>
      </vt:variant>
      <vt:variant>
        <vt:lpwstr/>
      </vt:variant>
      <vt:variant>
        <vt:lpwstr>Seif43</vt:lpwstr>
      </vt:variant>
      <vt:variant>
        <vt:i4>3211310</vt:i4>
      </vt:variant>
      <vt:variant>
        <vt:i4>336</vt:i4>
      </vt:variant>
      <vt:variant>
        <vt:i4>0</vt:i4>
      </vt:variant>
      <vt:variant>
        <vt:i4>5</vt:i4>
      </vt:variant>
      <vt:variant>
        <vt:lpwstr/>
      </vt:variant>
      <vt:variant>
        <vt:lpwstr>Seif42</vt:lpwstr>
      </vt:variant>
      <vt:variant>
        <vt:i4>3276846</vt:i4>
      </vt:variant>
      <vt:variant>
        <vt:i4>330</vt:i4>
      </vt:variant>
      <vt:variant>
        <vt:i4>0</vt:i4>
      </vt:variant>
      <vt:variant>
        <vt:i4>5</vt:i4>
      </vt:variant>
      <vt:variant>
        <vt:lpwstr/>
      </vt:variant>
      <vt:variant>
        <vt:lpwstr>Seif41</vt:lpwstr>
      </vt:variant>
      <vt:variant>
        <vt:i4>3342382</vt:i4>
      </vt:variant>
      <vt:variant>
        <vt:i4>324</vt:i4>
      </vt:variant>
      <vt:variant>
        <vt:i4>0</vt:i4>
      </vt:variant>
      <vt:variant>
        <vt:i4>5</vt:i4>
      </vt:variant>
      <vt:variant>
        <vt:lpwstr/>
      </vt:variant>
      <vt:variant>
        <vt:lpwstr>Seif40</vt:lpwstr>
      </vt:variant>
      <vt:variant>
        <vt:i4>5701644</vt:i4>
      </vt:variant>
      <vt:variant>
        <vt:i4>318</vt:i4>
      </vt:variant>
      <vt:variant>
        <vt:i4>0</vt:i4>
      </vt:variant>
      <vt:variant>
        <vt:i4>5</vt:i4>
      </vt:variant>
      <vt:variant>
        <vt:lpwstr/>
      </vt:variant>
      <vt:variant>
        <vt:lpwstr>hed21</vt:lpwstr>
      </vt:variant>
      <vt:variant>
        <vt:i4>3801132</vt:i4>
      </vt:variant>
      <vt:variant>
        <vt:i4>312</vt:i4>
      </vt:variant>
      <vt:variant>
        <vt:i4>0</vt:i4>
      </vt:variant>
      <vt:variant>
        <vt:i4>5</vt:i4>
      </vt:variant>
      <vt:variant>
        <vt:lpwstr/>
      </vt:variant>
      <vt:variant>
        <vt:lpwstr>Seif69</vt:lpwstr>
      </vt:variant>
      <vt:variant>
        <vt:i4>3866668</vt:i4>
      </vt:variant>
      <vt:variant>
        <vt:i4>306</vt:i4>
      </vt:variant>
      <vt:variant>
        <vt:i4>0</vt:i4>
      </vt:variant>
      <vt:variant>
        <vt:i4>5</vt:i4>
      </vt:variant>
      <vt:variant>
        <vt:lpwstr/>
      </vt:variant>
      <vt:variant>
        <vt:lpwstr>Seif68</vt:lpwstr>
      </vt:variant>
      <vt:variant>
        <vt:i4>3407916</vt:i4>
      </vt:variant>
      <vt:variant>
        <vt:i4>300</vt:i4>
      </vt:variant>
      <vt:variant>
        <vt:i4>0</vt:i4>
      </vt:variant>
      <vt:variant>
        <vt:i4>5</vt:i4>
      </vt:variant>
      <vt:variant>
        <vt:lpwstr/>
      </vt:variant>
      <vt:variant>
        <vt:lpwstr>Seif67</vt:lpwstr>
      </vt:variant>
      <vt:variant>
        <vt:i4>3473452</vt:i4>
      </vt:variant>
      <vt:variant>
        <vt:i4>294</vt:i4>
      </vt:variant>
      <vt:variant>
        <vt:i4>0</vt:i4>
      </vt:variant>
      <vt:variant>
        <vt:i4>5</vt:i4>
      </vt:variant>
      <vt:variant>
        <vt:lpwstr/>
      </vt:variant>
      <vt:variant>
        <vt:lpwstr>Seif66</vt:lpwstr>
      </vt:variant>
      <vt:variant>
        <vt:i4>3538988</vt:i4>
      </vt:variant>
      <vt:variant>
        <vt:i4>288</vt:i4>
      </vt:variant>
      <vt:variant>
        <vt:i4>0</vt:i4>
      </vt:variant>
      <vt:variant>
        <vt:i4>5</vt:i4>
      </vt:variant>
      <vt:variant>
        <vt:lpwstr/>
      </vt:variant>
      <vt:variant>
        <vt:lpwstr>Seif65</vt:lpwstr>
      </vt:variant>
      <vt:variant>
        <vt:i4>3604524</vt:i4>
      </vt:variant>
      <vt:variant>
        <vt:i4>282</vt:i4>
      </vt:variant>
      <vt:variant>
        <vt:i4>0</vt:i4>
      </vt:variant>
      <vt:variant>
        <vt:i4>5</vt:i4>
      </vt:variant>
      <vt:variant>
        <vt:lpwstr/>
      </vt:variant>
      <vt:variant>
        <vt:lpwstr>Seif64</vt:lpwstr>
      </vt:variant>
      <vt:variant>
        <vt:i4>3145772</vt:i4>
      </vt:variant>
      <vt:variant>
        <vt:i4>276</vt:i4>
      </vt:variant>
      <vt:variant>
        <vt:i4>0</vt:i4>
      </vt:variant>
      <vt:variant>
        <vt:i4>5</vt:i4>
      </vt:variant>
      <vt:variant>
        <vt:lpwstr/>
      </vt:variant>
      <vt:variant>
        <vt:lpwstr>Seif63</vt:lpwstr>
      </vt:variant>
      <vt:variant>
        <vt:i4>5701644</vt:i4>
      </vt:variant>
      <vt:variant>
        <vt:i4>270</vt:i4>
      </vt:variant>
      <vt:variant>
        <vt:i4>0</vt:i4>
      </vt:variant>
      <vt:variant>
        <vt:i4>5</vt:i4>
      </vt:variant>
      <vt:variant>
        <vt:lpwstr/>
      </vt:variant>
      <vt:variant>
        <vt:lpwstr>hed20</vt:lpwstr>
      </vt:variant>
      <vt:variant>
        <vt:i4>5308425</vt:i4>
      </vt:variant>
      <vt:variant>
        <vt:i4>264</vt:i4>
      </vt:variant>
      <vt:variant>
        <vt:i4>0</vt:i4>
      </vt:variant>
      <vt:variant>
        <vt:i4>5</vt:i4>
      </vt:variant>
      <vt:variant>
        <vt:lpwstr/>
      </vt:variant>
      <vt:variant>
        <vt:lpwstr>med4</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5636105</vt:i4>
      </vt:variant>
      <vt:variant>
        <vt:i4>174</vt:i4>
      </vt:variant>
      <vt:variant>
        <vt:i4>0</vt:i4>
      </vt:variant>
      <vt:variant>
        <vt:i4>5</vt:i4>
      </vt:variant>
      <vt:variant>
        <vt:lpwstr/>
      </vt:variant>
      <vt:variant>
        <vt:lpwstr>med3</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5701641</vt:i4>
      </vt:variant>
      <vt:variant>
        <vt:i4>84</vt:i4>
      </vt:variant>
      <vt:variant>
        <vt:i4>0</vt:i4>
      </vt:variant>
      <vt:variant>
        <vt:i4>5</vt:i4>
      </vt:variant>
      <vt:variant>
        <vt:lpwstr/>
      </vt:variant>
      <vt:variant>
        <vt:lpwstr>med2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3211308</vt:i4>
      </vt:variant>
      <vt:variant>
        <vt:i4>54</vt:i4>
      </vt:variant>
      <vt:variant>
        <vt:i4>0</vt:i4>
      </vt:variant>
      <vt:variant>
        <vt:i4>5</vt:i4>
      </vt:variant>
      <vt:variant>
        <vt:lpwstr/>
      </vt:variant>
      <vt:variant>
        <vt:lpwstr>Seif62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7733257</vt:i4>
      </vt:variant>
      <vt:variant>
        <vt:i4>159</vt:i4>
      </vt:variant>
      <vt:variant>
        <vt:i4>0</vt:i4>
      </vt:variant>
      <vt:variant>
        <vt:i4>5</vt:i4>
      </vt:variant>
      <vt:variant>
        <vt:lpwstr>http://www.nevo.co.il/Law_word/law06/tak-7786.pdf</vt:lpwstr>
      </vt:variant>
      <vt:variant>
        <vt:lpwstr/>
      </vt:variant>
      <vt:variant>
        <vt:i4>7667724</vt:i4>
      </vt:variant>
      <vt:variant>
        <vt:i4>156</vt:i4>
      </vt:variant>
      <vt:variant>
        <vt:i4>0</vt:i4>
      </vt:variant>
      <vt:variant>
        <vt:i4>5</vt:i4>
      </vt:variant>
      <vt:variant>
        <vt:lpwstr>http://www.nevo.co.il/Law_word/law06/TAK-5793.pdf</vt:lpwstr>
      </vt:variant>
      <vt:variant>
        <vt:lpwstr/>
      </vt:variant>
      <vt:variant>
        <vt:i4>8257547</vt:i4>
      </vt:variant>
      <vt:variant>
        <vt:i4>153</vt:i4>
      </vt:variant>
      <vt:variant>
        <vt:i4>0</vt:i4>
      </vt:variant>
      <vt:variant>
        <vt:i4>5</vt:i4>
      </vt:variant>
      <vt:variant>
        <vt:lpwstr>http://www.nevo.co.il/Law_word/law06/TAK-5427.pdf</vt:lpwstr>
      </vt:variant>
      <vt:variant>
        <vt:lpwstr/>
      </vt:variant>
      <vt:variant>
        <vt:i4>7864320</vt:i4>
      </vt:variant>
      <vt:variant>
        <vt:i4>150</vt:i4>
      </vt:variant>
      <vt:variant>
        <vt:i4>0</vt:i4>
      </vt:variant>
      <vt:variant>
        <vt:i4>5</vt:i4>
      </vt:variant>
      <vt:variant>
        <vt:lpwstr>http://www.nevo.co.il/Law_word/law06/TAK-5149.pdf</vt:lpwstr>
      </vt:variant>
      <vt:variant>
        <vt:lpwstr/>
      </vt:variant>
      <vt:variant>
        <vt:i4>7995395</vt:i4>
      </vt:variant>
      <vt:variant>
        <vt:i4>147</vt:i4>
      </vt:variant>
      <vt:variant>
        <vt:i4>0</vt:i4>
      </vt:variant>
      <vt:variant>
        <vt:i4>5</vt:i4>
      </vt:variant>
      <vt:variant>
        <vt:lpwstr>http://www.nevo.co.il/Law_word/law06/TAK-4972.pdf</vt:lpwstr>
      </vt:variant>
      <vt:variant>
        <vt:lpwstr/>
      </vt:variant>
      <vt:variant>
        <vt:i4>7929856</vt:i4>
      </vt:variant>
      <vt:variant>
        <vt:i4>144</vt:i4>
      </vt:variant>
      <vt:variant>
        <vt:i4>0</vt:i4>
      </vt:variant>
      <vt:variant>
        <vt:i4>5</vt:i4>
      </vt:variant>
      <vt:variant>
        <vt:lpwstr>http://www.nevo.co.il/Law_word/law06/TAK-4941.pdf</vt:lpwstr>
      </vt:variant>
      <vt:variant>
        <vt:lpwstr/>
      </vt:variant>
      <vt:variant>
        <vt:i4>7929864</vt:i4>
      </vt:variant>
      <vt:variant>
        <vt:i4>141</vt:i4>
      </vt:variant>
      <vt:variant>
        <vt:i4>0</vt:i4>
      </vt:variant>
      <vt:variant>
        <vt:i4>5</vt:i4>
      </vt:variant>
      <vt:variant>
        <vt:lpwstr>http://www.nevo.co.il/Law_word/law06/TAK-4747.pdf</vt:lpwstr>
      </vt:variant>
      <vt:variant>
        <vt:lpwstr/>
      </vt:variant>
      <vt:variant>
        <vt:i4>8192010</vt:i4>
      </vt:variant>
      <vt:variant>
        <vt:i4>138</vt:i4>
      </vt:variant>
      <vt:variant>
        <vt:i4>0</vt:i4>
      </vt:variant>
      <vt:variant>
        <vt:i4>5</vt:i4>
      </vt:variant>
      <vt:variant>
        <vt:lpwstr>http://www.nevo.co.il/Law_word/law06/TAK-4604.pdf</vt:lpwstr>
      </vt:variant>
      <vt:variant>
        <vt:lpwstr/>
      </vt:variant>
      <vt:variant>
        <vt:i4>7864324</vt:i4>
      </vt:variant>
      <vt:variant>
        <vt:i4>135</vt:i4>
      </vt:variant>
      <vt:variant>
        <vt:i4>0</vt:i4>
      </vt:variant>
      <vt:variant>
        <vt:i4>5</vt:i4>
      </vt:variant>
      <vt:variant>
        <vt:lpwstr>http://www.nevo.co.il/Law_word/law06/TAK-4559.pdf</vt:lpwstr>
      </vt:variant>
      <vt:variant>
        <vt:lpwstr/>
      </vt:variant>
      <vt:variant>
        <vt:i4>7864324</vt:i4>
      </vt:variant>
      <vt:variant>
        <vt:i4>132</vt:i4>
      </vt:variant>
      <vt:variant>
        <vt:i4>0</vt:i4>
      </vt:variant>
      <vt:variant>
        <vt:i4>5</vt:i4>
      </vt:variant>
      <vt:variant>
        <vt:lpwstr>http://www.nevo.co.il/Law_word/law06/TAK-4559.pdf</vt:lpwstr>
      </vt:variant>
      <vt:variant>
        <vt:lpwstr/>
      </vt:variant>
      <vt:variant>
        <vt:i4>8323077</vt:i4>
      </vt:variant>
      <vt:variant>
        <vt:i4>129</vt:i4>
      </vt:variant>
      <vt:variant>
        <vt:i4>0</vt:i4>
      </vt:variant>
      <vt:variant>
        <vt:i4>5</vt:i4>
      </vt:variant>
      <vt:variant>
        <vt:lpwstr>http://www.nevo.co.il/Law_word/law06/TAK-4528.pdf</vt:lpwstr>
      </vt:variant>
      <vt:variant>
        <vt:lpwstr/>
      </vt:variant>
      <vt:variant>
        <vt:i4>7667726</vt:i4>
      </vt:variant>
      <vt:variant>
        <vt:i4>126</vt:i4>
      </vt:variant>
      <vt:variant>
        <vt:i4>0</vt:i4>
      </vt:variant>
      <vt:variant>
        <vt:i4>5</vt:i4>
      </vt:variant>
      <vt:variant>
        <vt:lpwstr>http://www.nevo.co.il/Law_word/law06/TAK-4385.pdf</vt:lpwstr>
      </vt:variant>
      <vt:variant>
        <vt:lpwstr/>
      </vt:variant>
      <vt:variant>
        <vt:i4>7602187</vt:i4>
      </vt:variant>
      <vt:variant>
        <vt:i4>123</vt:i4>
      </vt:variant>
      <vt:variant>
        <vt:i4>0</vt:i4>
      </vt:variant>
      <vt:variant>
        <vt:i4>5</vt:i4>
      </vt:variant>
      <vt:variant>
        <vt:lpwstr>http://www.nevo.co.il/Law_word/law06/TAK-4291.pdf</vt:lpwstr>
      </vt:variant>
      <vt:variant>
        <vt:lpwstr/>
      </vt:variant>
      <vt:variant>
        <vt:i4>7995400</vt:i4>
      </vt:variant>
      <vt:variant>
        <vt:i4>120</vt:i4>
      </vt:variant>
      <vt:variant>
        <vt:i4>0</vt:i4>
      </vt:variant>
      <vt:variant>
        <vt:i4>5</vt:i4>
      </vt:variant>
      <vt:variant>
        <vt:lpwstr>http://www.nevo.co.il/Law_word/law06/TAK-4272.pdf</vt:lpwstr>
      </vt:variant>
      <vt:variant>
        <vt:lpwstr/>
      </vt:variant>
      <vt:variant>
        <vt:i4>7667726</vt:i4>
      </vt:variant>
      <vt:variant>
        <vt:i4>117</vt:i4>
      </vt:variant>
      <vt:variant>
        <vt:i4>0</vt:i4>
      </vt:variant>
      <vt:variant>
        <vt:i4>5</vt:i4>
      </vt:variant>
      <vt:variant>
        <vt:lpwstr>http://www.nevo.co.il/Law_word/law06/TAK-4187.pdf</vt:lpwstr>
      </vt:variant>
      <vt:variant>
        <vt:lpwstr/>
      </vt:variant>
      <vt:variant>
        <vt:i4>7995406</vt:i4>
      </vt:variant>
      <vt:variant>
        <vt:i4>114</vt:i4>
      </vt:variant>
      <vt:variant>
        <vt:i4>0</vt:i4>
      </vt:variant>
      <vt:variant>
        <vt:i4>5</vt:i4>
      </vt:variant>
      <vt:variant>
        <vt:lpwstr>http://www.nevo.co.il/Law_word/law06/TAK-4076.pdf</vt:lpwstr>
      </vt:variant>
      <vt:variant>
        <vt:lpwstr/>
      </vt:variant>
      <vt:variant>
        <vt:i4>7929861</vt:i4>
      </vt:variant>
      <vt:variant>
        <vt:i4>111</vt:i4>
      </vt:variant>
      <vt:variant>
        <vt:i4>0</vt:i4>
      </vt:variant>
      <vt:variant>
        <vt:i4>5</vt:i4>
      </vt:variant>
      <vt:variant>
        <vt:lpwstr>http://www.nevo.co.il/Law_word/law06/TAK-3835.pdf</vt:lpwstr>
      </vt:variant>
      <vt:variant>
        <vt:lpwstr/>
      </vt:variant>
      <vt:variant>
        <vt:i4>8060942</vt:i4>
      </vt:variant>
      <vt:variant>
        <vt:i4>108</vt:i4>
      </vt:variant>
      <vt:variant>
        <vt:i4>0</vt:i4>
      </vt:variant>
      <vt:variant>
        <vt:i4>5</vt:i4>
      </vt:variant>
      <vt:variant>
        <vt:lpwstr>http://www.nevo.co.il/Law_word/law06/TAK-3412.pdf</vt:lpwstr>
      </vt:variant>
      <vt:variant>
        <vt:lpwstr/>
      </vt:variant>
      <vt:variant>
        <vt:i4>7995403</vt:i4>
      </vt:variant>
      <vt:variant>
        <vt:i4>105</vt:i4>
      </vt:variant>
      <vt:variant>
        <vt:i4>0</vt:i4>
      </vt:variant>
      <vt:variant>
        <vt:i4>5</vt:i4>
      </vt:variant>
      <vt:variant>
        <vt:lpwstr>http://www.nevo.co.il/Law_word/law06/TAK-3407.pdf</vt:lpwstr>
      </vt:variant>
      <vt:variant>
        <vt:lpwstr/>
      </vt:variant>
      <vt:variant>
        <vt:i4>7995407</vt:i4>
      </vt:variant>
      <vt:variant>
        <vt:i4>102</vt:i4>
      </vt:variant>
      <vt:variant>
        <vt:i4>0</vt:i4>
      </vt:variant>
      <vt:variant>
        <vt:i4>5</vt:i4>
      </vt:variant>
      <vt:variant>
        <vt:lpwstr>http://www.nevo.co.il/Law_word/law06/TAK-3403.pdf</vt:lpwstr>
      </vt:variant>
      <vt:variant>
        <vt:lpwstr/>
      </vt:variant>
      <vt:variant>
        <vt:i4>7995403</vt:i4>
      </vt:variant>
      <vt:variant>
        <vt:i4>99</vt:i4>
      </vt:variant>
      <vt:variant>
        <vt:i4>0</vt:i4>
      </vt:variant>
      <vt:variant>
        <vt:i4>5</vt:i4>
      </vt:variant>
      <vt:variant>
        <vt:lpwstr>http://www.nevo.co.il/Law_word/law06/TAK-3201.pdf</vt:lpwstr>
      </vt:variant>
      <vt:variant>
        <vt:lpwstr/>
      </vt:variant>
      <vt:variant>
        <vt:i4>7929857</vt:i4>
      </vt:variant>
      <vt:variant>
        <vt:i4>96</vt:i4>
      </vt:variant>
      <vt:variant>
        <vt:i4>0</vt:i4>
      </vt:variant>
      <vt:variant>
        <vt:i4>5</vt:i4>
      </vt:variant>
      <vt:variant>
        <vt:lpwstr>http://www.nevo.co.il/Law_word/law06/TAK-3138.pdf</vt:lpwstr>
      </vt:variant>
      <vt:variant>
        <vt:lpwstr/>
      </vt:variant>
      <vt:variant>
        <vt:i4>8060937</vt:i4>
      </vt:variant>
      <vt:variant>
        <vt:i4>93</vt:i4>
      </vt:variant>
      <vt:variant>
        <vt:i4>0</vt:i4>
      </vt:variant>
      <vt:variant>
        <vt:i4>5</vt:i4>
      </vt:variant>
      <vt:variant>
        <vt:lpwstr>http://www.nevo.co.il/Law_word/law06/TAK-3110.pdf</vt:lpwstr>
      </vt:variant>
      <vt:variant>
        <vt:lpwstr/>
      </vt:variant>
      <vt:variant>
        <vt:i4>7471104</vt:i4>
      </vt:variant>
      <vt:variant>
        <vt:i4>90</vt:i4>
      </vt:variant>
      <vt:variant>
        <vt:i4>0</vt:i4>
      </vt:variant>
      <vt:variant>
        <vt:i4>5</vt:i4>
      </vt:variant>
      <vt:variant>
        <vt:lpwstr>http://www.nevo.co.il/Law_word/law06/TAK-3088.pdf</vt:lpwstr>
      </vt:variant>
      <vt:variant>
        <vt:lpwstr/>
      </vt:variant>
      <vt:variant>
        <vt:i4>8126470</vt:i4>
      </vt:variant>
      <vt:variant>
        <vt:i4>87</vt:i4>
      </vt:variant>
      <vt:variant>
        <vt:i4>0</vt:i4>
      </vt:variant>
      <vt:variant>
        <vt:i4>5</vt:i4>
      </vt:variant>
      <vt:variant>
        <vt:lpwstr>http://www.nevo.co.il/Law_word/law06/TAK-2779.pdf</vt:lpwstr>
      </vt:variant>
      <vt:variant>
        <vt:lpwstr/>
      </vt:variant>
      <vt:variant>
        <vt:i4>8323086</vt:i4>
      </vt:variant>
      <vt:variant>
        <vt:i4>84</vt:i4>
      </vt:variant>
      <vt:variant>
        <vt:i4>0</vt:i4>
      </vt:variant>
      <vt:variant>
        <vt:i4>5</vt:i4>
      </vt:variant>
      <vt:variant>
        <vt:lpwstr>http://www.nevo.co.il/Law_word/law06/TAK-2741.pdf</vt:lpwstr>
      </vt:variant>
      <vt:variant>
        <vt:lpwstr/>
      </vt:variant>
      <vt:variant>
        <vt:i4>2621450</vt:i4>
      </vt:variant>
      <vt:variant>
        <vt:i4>81</vt:i4>
      </vt:variant>
      <vt:variant>
        <vt:i4>0</vt:i4>
      </vt:variant>
      <vt:variant>
        <vt:i4>5</vt:i4>
      </vt:variant>
      <vt:variant>
        <vt:lpwstr>http://web1.nevo.co.il/Law_word/law06/TAK-2670.pdf</vt:lpwstr>
      </vt:variant>
      <vt:variant>
        <vt:lpwstr/>
      </vt:variant>
      <vt:variant>
        <vt:i4>8192009</vt:i4>
      </vt:variant>
      <vt:variant>
        <vt:i4>78</vt:i4>
      </vt:variant>
      <vt:variant>
        <vt:i4>0</vt:i4>
      </vt:variant>
      <vt:variant>
        <vt:i4>5</vt:i4>
      </vt:variant>
      <vt:variant>
        <vt:lpwstr>http://www.nevo.co.il/Law_word/law06/TAK-2564.pdf</vt:lpwstr>
      </vt:variant>
      <vt:variant>
        <vt:lpwstr/>
      </vt:variant>
      <vt:variant>
        <vt:i4>8192009</vt:i4>
      </vt:variant>
      <vt:variant>
        <vt:i4>75</vt:i4>
      </vt:variant>
      <vt:variant>
        <vt:i4>0</vt:i4>
      </vt:variant>
      <vt:variant>
        <vt:i4>5</vt:i4>
      </vt:variant>
      <vt:variant>
        <vt:lpwstr>http://www.nevo.co.il/Law_word/law06/TAK-2362.pdf</vt:lpwstr>
      </vt:variant>
      <vt:variant>
        <vt:lpwstr/>
      </vt:variant>
      <vt:variant>
        <vt:i4>8323084</vt:i4>
      </vt:variant>
      <vt:variant>
        <vt:i4>72</vt:i4>
      </vt:variant>
      <vt:variant>
        <vt:i4>0</vt:i4>
      </vt:variant>
      <vt:variant>
        <vt:i4>5</vt:i4>
      </vt:variant>
      <vt:variant>
        <vt:lpwstr>http://www.nevo.co.il/Law_word/law06/TAK-2347.pdf</vt:lpwstr>
      </vt:variant>
      <vt:variant>
        <vt:lpwstr/>
      </vt:variant>
      <vt:variant>
        <vt:i4>7864332</vt:i4>
      </vt:variant>
      <vt:variant>
        <vt:i4>69</vt:i4>
      </vt:variant>
      <vt:variant>
        <vt:i4>0</vt:i4>
      </vt:variant>
      <vt:variant>
        <vt:i4>5</vt:i4>
      </vt:variant>
      <vt:variant>
        <vt:lpwstr>http://www.nevo.co.il/Law_word/law06/TAK-2236.pdf</vt:lpwstr>
      </vt:variant>
      <vt:variant>
        <vt:lpwstr/>
      </vt:variant>
      <vt:variant>
        <vt:i4>7536641</vt:i4>
      </vt:variant>
      <vt:variant>
        <vt:i4>66</vt:i4>
      </vt:variant>
      <vt:variant>
        <vt:i4>0</vt:i4>
      </vt:variant>
      <vt:variant>
        <vt:i4>5</vt:i4>
      </vt:variant>
      <vt:variant>
        <vt:lpwstr>http://www.nevo.co.il/Law_word/law06/TAK-2188.pdf</vt:lpwstr>
      </vt:variant>
      <vt:variant>
        <vt:lpwstr/>
      </vt:variant>
      <vt:variant>
        <vt:i4>7536649</vt:i4>
      </vt:variant>
      <vt:variant>
        <vt:i4>63</vt:i4>
      </vt:variant>
      <vt:variant>
        <vt:i4>0</vt:i4>
      </vt:variant>
      <vt:variant>
        <vt:i4>5</vt:i4>
      </vt:variant>
      <vt:variant>
        <vt:lpwstr>http://www.nevo.co.il/Law_word/law06/TAK-2081.pdf</vt:lpwstr>
      </vt:variant>
      <vt:variant>
        <vt:lpwstr/>
      </vt:variant>
      <vt:variant>
        <vt:i4>8126476</vt:i4>
      </vt:variant>
      <vt:variant>
        <vt:i4>60</vt:i4>
      </vt:variant>
      <vt:variant>
        <vt:i4>0</vt:i4>
      </vt:variant>
      <vt:variant>
        <vt:i4>5</vt:i4>
      </vt:variant>
      <vt:variant>
        <vt:lpwstr>http://www.nevo.co.il/Law_word/law06/TAK-2074.pdf</vt:lpwstr>
      </vt:variant>
      <vt:variant>
        <vt:lpwstr/>
      </vt:variant>
      <vt:variant>
        <vt:i4>7929871</vt:i4>
      </vt:variant>
      <vt:variant>
        <vt:i4>57</vt:i4>
      </vt:variant>
      <vt:variant>
        <vt:i4>0</vt:i4>
      </vt:variant>
      <vt:variant>
        <vt:i4>5</vt:i4>
      </vt:variant>
      <vt:variant>
        <vt:lpwstr>http://www.nevo.co.il/Law_word/law06/TAK-2027.pdf</vt:lpwstr>
      </vt:variant>
      <vt:variant>
        <vt:lpwstr/>
      </vt:variant>
      <vt:variant>
        <vt:i4>7995406</vt:i4>
      </vt:variant>
      <vt:variant>
        <vt:i4>54</vt:i4>
      </vt:variant>
      <vt:variant>
        <vt:i4>0</vt:i4>
      </vt:variant>
      <vt:variant>
        <vt:i4>5</vt:i4>
      </vt:variant>
      <vt:variant>
        <vt:lpwstr>http://www.nevo.co.il/Law_word/law06/TAK-2016.pdf</vt:lpwstr>
      </vt:variant>
      <vt:variant>
        <vt:lpwstr/>
      </vt:variant>
      <vt:variant>
        <vt:i4>8257541</vt:i4>
      </vt:variant>
      <vt:variant>
        <vt:i4>51</vt:i4>
      </vt:variant>
      <vt:variant>
        <vt:i4>0</vt:i4>
      </vt:variant>
      <vt:variant>
        <vt:i4>5</vt:i4>
      </vt:variant>
      <vt:variant>
        <vt:lpwstr>http://www.nevo.co.il/Law_word/law06/TAK-1964.pdf</vt:lpwstr>
      </vt:variant>
      <vt:variant>
        <vt:lpwstr/>
      </vt:variant>
      <vt:variant>
        <vt:i4>8060933</vt:i4>
      </vt:variant>
      <vt:variant>
        <vt:i4>48</vt:i4>
      </vt:variant>
      <vt:variant>
        <vt:i4>0</vt:i4>
      </vt:variant>
      <vt:variant>
        <vt:i4>5</vt:i4>
      </vt:variant>
      <vt:variant>
        <vt:lpwstr>http://www.nevo.co.il/Law_word/law06/TAK-1835.pdf</vt:lpwstr>
      </vt:variant>
      <vt:variant>
        <vt:lpwstr/>
      </vt:variant>
      <vt:variant>
        <vt:i4>8192007</vt:i4>
      </vt:variant>
      <vt:variant>
        <vt:i4>45</vt:i4>
      </vt:variant>
      <vt:variant>
        <vt:i4>0</vt:i4>
      </vt:variant>
      <vt:variant>
        <vt:i4>5</vt:i4>
      </vt:variant>
      <vt:variant>
        <vt:lpwstr>http://www.nevo.co.il/Law_word/law06/TAK-1758.pdf</vt:lpwstr>
      </vt:variant>
      <vt:variant>
        <vt:lpwstr/>
      </vt:variant>
      <vt:variant>
        <vt:i4>7929868</vt:i4>
      </vt:variant>
      <vt:variant>
        <vt:i4>42</vt:i4>
      </vt:variant>
      <vt:variant>
        <vt:i4>0</vt:i4>
      </vt:variant>
      <vt:variant>
        <vt:i4>5</vt:i4>
      </vt:variant>
      <vt:variant>
        <vt:lpwstr>http://www.nevo.co.il/Law_word/law06/TAK-1713.pdf</vt:lpwstr>
      </vt:variant>
      <vt:variant>
        <vt:lpwstr/>
      </vt:variant>
      <vt:variant>
        <vt:i4>8192011</vt:i4>
      </vt:variant>
      <vt:variant>
        <vt:i4>39</vt:i4>
      </vt:variant>
      <vt:variant>
        <vt:i4>0</vt:i4>
      </vt:variant>
      <vt:variant>
        <vt:i4>5</vt:i4>
      </vt:variant>
      <vt:variant>
        <vt:lpwstr>http://www.nevo.co.il/Law_word/law06/TAK-1655.pdf</vt:lpwstr>
      </vt:variant>
      <vt:variant>
        <vt:lpwstr/>
      </vt:variant>
      <vt:variant>
        <vt:i4>7864327</vt:i4>
      </vt:variant>
      <vt:variant>
        <vt:i4>36</vt:i4>
      </vt:variant>
      <vt:variant>
        <vt:i4>0</vt:i4>
      </vt:variant>
      <vt:variant>
        <vt:i4>5</vt:i4>
      </vt:variant>
      <vt:variant>
        <vt:lpwstr>http://www.nevo.co.il/Law_word/law06/TAK-1609.pdf</vt:lpwstr>
      </vt:variant>
      <vt:variant>
        <vt:lpwstr/>
      </vt:variant>
      <vt:variant>
        <vt:i4>8257544</vt:i4>
      </vt:variant>
      <vt:variant>
        <vt:i4>33</vt:i4>
      </vt:variant>
      <vt:variant>
        <vt:i4>0</vt:i4>
      </vt:variant>
      <vt:variant>
        <vt:i4>5</vt:i4>
      </vt:variant>
      <vt:variant>
        <vt:lpwstr>http://www.nevo.co.il/Law_word/law06/TAK-1363.pdf</vt:lpwstr>
      </vt:variant>
      <vt:variant>
        <vt:lpwstr/>
      </vt:variant>
      <vt:variant>
        <vt:i4>8192003</vt:i4>
      </vt:variant>
      <vt:variant>
        <vt:i4>30</vt:i4>
      </vt:variant>
      <vt:variant>
        <vt:i4>0</vt:i4>
      </vt:variant>
      <vt:variant>
        <vt:i4>5</vt:i4>
      </vt:variant>
      <vt:variant>
        <vt:lpwstr>http://www.nevo.co.il/Law_word/law06/TAK-1259.pdf</vt:lpwstr>
      </vt:variant>
      <vt:variant>
        <vt:lpwstr/>
      </vt:variant>
      <vt:variant>
        <vt:i4>8126476</vt:i4>
      </vt:variant>
      <vt:variant>
        <vt:i4>27</vt:i4>
      </vt:variant>
      <vt:variant>
        <vt:i4>0</vt:i4>
      </vt:variant>
      <vt:variant>
        <vt:i4>5</vt:i4>
      </vt:variant>
      <vt:variant>
        <vt:lpwstr>http://www.nevo.co.il/Law_word/law06/TAK-1246.pdf</vt:lpwstr>
      </vt:variant>
      <vt:variant>
        <vt:lpwstr/>
      </vt:variant>
      <vt:variant>
        <vt:i4>8060942</vt:i4>
      </vt:variant>
      <vt:variant>
        <vt:i4>24</vt:i4>
      </vt:variant>
      <vt:variant>
        <vt:i4>0</vt:i4>
      </vt:variant>
      <vt:variant>
        <vt:i4>5</vt:i4>
      </vt:variant>
      <vt:variant>
        <vt:lpwstr>http://www.nevo.co.il/Law_word/law06/TAK-1234.pdf</vt:lpwstr>
      </vt:variant>
      <vt:variant>
        <vt:lpwstr/>
      </vt:variant>
      <vt:variant>
        <vt:i4>7929858</vt:i4>
      </vt:variant>
      <vt:variant>
        <vt:i4>21</vt:i4>
      </vt:variant>
      <vt:variant>
        <vt:i4>0</vt:i4>
      </vt:variant>
      <vt:variant>
        <vt:i4>5</vt:i4>
      </vt:variant>
      <vt:variant>
        <vt:lpwstr>http://www.nevo.co.il/Law_word/law06/TAK-1218.pdf</vt:lpwstr>
      </vt:variant>
      <vt:variant>
        <vt:lpwstr/>
      </vt:variant>
      <vt:variant>
        <vt:i4>8192012</vt:i4>
      </vt:variant>
      <vt:variant>
        <vt:i4>18</vt:i4>
      </vt:variant>
      <vt:variant>
        <vt:i4>0</vt:i4>
      </vt:variant>
      <vt:variant>
        <vt:i4>5</vt:i4>
      </vt:variant>
      <vt:variant>
        <vt:lpwstr>http://www.nevo.co.il/Law_word/law06/TAK-1155.pdf</vt:lpwstr>
      </vt:variant>
      <vt:variant>
        <vt:lpwstr/>
      </vt:variant>
      <vt:variant>
        <vt:i4>8126464</vt:i4>
      </vt:variant>
      <vt:variant>
        <vt:i4>15</vt:i4>
      </vt:variant>
      <vt:variant>
        <vt:i4>0</vt:i4>
      </vt:variant>
      <vt:variant>
        <vt:i4>5</vt:i4>
      </vt:variant>
      <vt:variant>
        <vt:lpwstr>http://www.nevo.co.il/Law_word/law06/TAK-1149.pdf</vt:lpwstr>
      </vt:variant>
      <vt:variant>
        <vt:lpwstr/>
      </vt:variant>
      <vt:variant>
        <vt:i4>8060939</vt:i4>
      </vt:variant>
      <vt:variant>
        <vt:i4>12</vt:i4>
      </vt:variant>
      <vt:variant>
        <vt:i4>0</vt:i4>
      </vt:variant>
      <vt:variant>
        <vt:i4>5</vt:i4>
      </vt:variant>
      <vt:variant>
        <vt:lpwstr>http://www.nevo.co.il/Law_word/law06/TAK-1132.pdf</vt:lpwstr>
      </vt:variant>
      <vt:variant>
        <vt:lpwstr/>
      </vt:variant>
      <vt:variant>
        <vt:i4>7929870</vt:i4>
      </vt:variant>
      <vt:variant>
        <vt:i4>9</vt:i4>
      </vt:variant>
      <vt:variant>
        <vt:i4>0</vt:i4>
      </vt:variant>
      <vt:variant>
        <vt:i4>5</vt:i4>
      </vt:variant>
      <vt:variant>
        <vt:lpwstr>http://www.nevo.co.il/Law_word/law06/TAK-1117.pdf</vt:lpwstr>
      </vt:variant>
      <vt:variant>
        <vt:lpwstr/>
      </vt:variant>
      <vt:variant>
        <vt:i4>7340033</vt:i4>
      </vt:variant>
      <vt:variant>
        <vt:i4>6</vt:i4>
      </vt:variant>
      <vt:variant>
        <vt:i4>0</vt:i4>
      </vt:variant>
      <vt:variant>
        <vt:i4>5</vt:i4>
      </vt:variant>
      <vt:variant>
        <vt:lpwstr>http://www.nevo.co.il/Law_word/law06/TAK-1089.pdf</vt:lpwstr>
      </vt:variant>
      <vt:variant>
        <vt:lpwstr/>
      </vt:variant>
      <vt:variant>
        <vt:i4>8126465</vt:i4>
      </vt:variant>
      <vt:variant>
        <vt:i4>3</vt:i4>
      </vt:variant>
      <vt:variant>
        <vt:i4>0</vt:i4>
      </vt:variant>
      <vt:variant>
        <vt:i4>5</vt:i4>
      </vt:variant>
      <vt:variant>
        <vt:lpwstr>http://www.nevo.co.il/Law_word/law06/TAK-1049.pdf</vt:lpwstr>
      </vt:variant>
      <vt:variant>
        <vt:lpwstr/>
      </vt:variant>
      <vt:variant>
        <vt:i4>8257544</vt:i4>
      </vt:variant>
      <vt:variant>
        <vt:i4>0</vt:i4>
      </vt:variant>
      <vt:variant>
        <vt:i4>0</vt:i4>
      </vt:variant>
      <vt:variant>
        <vt:i4>5</vt:i4>
      </vt:variant>
      <vt:variant>
        <vt:lpwstr>http://www.nevo.co.il/Law_word/law06/TAK-0979.pdf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0309</vt:lpwstr>
  </property>
  <property fmtid="{D5CDD505-2E9C-101B-9397-08002B2CF9AE}" pid="3" name="CHNAME">
    <vt:lpwstr>ניקוז והגנה מפני שטפונות</vt:lpwstr>
  </property>
  <property fmtid="{D5CDD505-2E9C-101B-9397-08002B2CF9AE}" pid="4" name="LAWNAME">
    <vt:lpwstr>צו הניקוז וההגנה מפני שטפונות (הקמת רשויות ניקוז), תש"ך-1960;צו הניקוז וההגנה מפני שטפונות (הקמת רשות ניקוז)</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הניקוז וההגנה מפני שטפונות</vt:lpwstr>
  </property>
  <property fmtid="{D5CDD505-2E9C-101B-9397-08002B2CF9AE}" pid="8" name="MEKOR_SAIF1">
    <vt:lpwstr>11X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ניקוז והגנה מפני שיטפונות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http://www.nevo.co.il/Law_word/law06/tak-7786.pdf;‎רשומות - תקנות כלליות#ק"ת תשע"ז מס' 7786 ‏‏#מיום 6.3.2017 עמ' 804 – צו תשע"ז-2017; ר' סעיף 4 לענין הוראת מעבר</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