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6FB1" w14:textId="77777777" w:rsidR="00D25D5C" w:rsidRDefault="005F58B7" w:rsidP="005F58B7">
      <w:pPr>
        <w:pStyle w:val="big-header"/>
        <w:ind w:left="0" w:right="1134"/>
        <w:rPr>
          <w:rFonts w:cs="FrankRuehl" w:hint="cs"/>
          <w:sz w:val="32"/>
          <w:rtl/>
        </w:rPr>
      </w:pPr>
      <w:r>
        <w:rPr>
          <w:rFonts w:cs="FrankRuehl" w:hint="cs"/>
          <w:sz w:val="32"/>
          <w:rtl/>
        </w:rPr>
        <w:t>צו הנמלים (הכרזת נמל אילת), תשע"ב-2012</w:t>
      </w:r>
    </w:p>
    <w:p w14:paraId="6347BC6E" w14:textId="77777777" w:rsidR="00650A54" w:rsidRPr="00650A54" w:rsidRDefault="00650A54" w:rsidP="00650A54">
      <w:pPr>
        <w:spacing w:line="320" w:lineRule="auto"/>
        <w:rPr>
          <w:rFonts w:cs="FrankRuehl"/>
          <w:szCs w:val="26"/>
          <w:rtl/>
        </w:rPr>
      </w:pPr>
    </w:p>
    <w:p w14:paraId="5214ADB6" w14:textId="77777777" w:rsidR="00650A54" w:rsidRDefault="00650A54" w:rsidP="00650A54">
      <w:pPr>
        <w:spacing w:line="320" w:lineRule="auto"/>
        <w:rPr>
          <w:rtl/>
        </w:rPr>
      </w:pPr>
    </w:p>
    <w:p w14:paraId="7E591294" w14:textId="77777777" w:rsidR="005F58B7" w:rsidRPr="00650A54" w:rsidRDefault="00650A54" w:rsidP="00650A54">
      <w:pPr>
        <w:spacing w:line="320" w:lineRule="auto"/>
        <w:rPr>
          <w:rFonts w:cs="Miriam" w:hint="cs"/>
          <w:szCs w:val="22"/>
          <w:rtl/>
        </w:rPr>
      </w:pPr>
      <w:r w:rsidRPr="00650A54">
        <w:rPr>
          <w:rFonts w:cs="Miriam"/>
          <w:szCs w:val="22"/>
          <w:rtl/>
        </w:rPr>
        <w:t>רשויות ומשפט מנהלי</w:t>
      </w:r>
      <w:r w:rsidRPr="00650A54">
        <w:rPr>
          <w:rFonts w:cs="FrankRuehl"/>
          <w:szCs w:val="26"/>
          <w:rtl/>
        </w:rPr>
        <w:t xml:space="preserve"> – תשתיות – ספנות ונמלים – הכרזת נמל</w:t>
      </w:r>
    </w:p>
    <w:p w14:paraId="3A2AB472"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1109C" w:rsidRPr="0081109C" w14:paraId="4DCC1CFF" w14:textId="77777777" w:rsidTr="0081109C">
        <w:tblPrEx>
          <w:tblCellMar>
            <w:top w:w="0" w:type="dxa"/>
            <w:bottom w:w="0" w:type="dxa"/>
          </w:tblCellMar>
        </w:tblPrEx>
        <w:tc>
          <w:tcPr>
            <w:tcW w:w="1247" w:type="dxa"/>
          </w:tcPr>
          <w:p w14:paraId="13595CD9" w14:textId="77777777" w:rsidR="0081109C" w:rsidRPr="0081109C" w:rsidRDefault="0081109C" w:rsidP="0081109C">
            <w:pPr>
              <w:rPr>
                <w:rFonts w:cs="Frankruhel"/>
                <w:rtl/>
              </w:rPr>
            </w:pPr>
            <w:r>
              <w:rPr>
                <w:rtl/>
              </w:rPr>
              <w:t xml:space="preserve">סעיף 1 </w:t>
            </w:r>
          </w:p>
        </w:tc>
        <w:tc>
          <w:tcPr>
            <w:tcW w:w="5669" w:type="dxa"/>
          </w:tcPr>
          <w:p w14:paraId="664BA5BB" w14:textId="77777777" w:rsidR="0081109C" w:rsidRPr="0081109C" w:rsidRDefault="0081109C" w:rsidP="0081109C">
            <w:pPr>
              <w:rPr>
                <w:rFonts w:cs="Frankruhel"/>
                <w:rtl/>
              </w:rPr>
            </w:pPr>
            <w:r>
              <w:rPr>
                <w:rtl/>
              </w:rPr>
              <w:t>הגדרה</w:t>
            </w:r>
          </w:p>
        </w:tc>
        <w:tc>
          <w:tcPr>
            <w:tcW w:w="567" w:type="dxa"/>
          </w:tcPr>
          <w:p w14:paraId="7F21D9E9" w14:textId="77777777" w:rsidR="0081109C" w:rsidRPr="0081109C" w:rsidRDefault="0081109C" w:rsidP="0081109C">
            <w:pPr>
              <w:rPr>
                <w:rStyle w:val="Hyperlink"/>
                <w:rtl/>
              </w:rPr>
            </w:pPr>
            <w:hyperlink w:anchor="Seif1" w:tooltip="הגדרה" w:history="1">
              <w:r w:rsidRPr="0081109C">
                <w:rPr>
                  <w:rStyle w:val="Hyperlink"/>
                </w:rPr>
                <w:t>Go</w:t>
              </w:r>
            </w:hyperlink>
          </w:p>
        </w:tc>
        <w:tc>
          <w:tcPr>
            <w:tcW w:w="850" w:type="dxa"/>
          </w:tcPr>
          <w:p w14:paraId="50B1BDD3"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1109C" w:rsidRPr="0081109C" w14:paraId="159BD045" w14:textId="77777777" w:rsidTr="0081109C">
        <w:tblPrEx>
          <w:tblCellMar>
            <w:top w:w="0" w:type="dxa"/>
            <w:bottom w:w="0" w:type="dxa"/>
          </w:tblCellMar>
        </w:tblPrEx>
        <w:tc>
          <w:tcPr>
            <w:tcW w:w="1247" w:type="dxa"/>
          </w:tcPr>
          <w:p w14:paraId="2A813835" w14:textId="77777777" w:rsidR="0081109C" w:rsidRPr="0081109C" w:rsidRDefault="0081109C" w:rsidP="0081109C">
            <w:pPr>
              <w:rPr>
                <w:rFonts w:cs="Frankruhel"/>
                <w:rtl/>
              </w:rPr>
            </w:pPr>
            <w:r>
              <w:rPr>
                <w:rtl/>
              </w:rPr>
              <w:t xml:space="preserve">סעיף 2 </w:t>
            </w:r>
          </w:p>
        </w:tc>
        <w:tc>
          <w:tcPr>
            <w:tcW w:w="5669" w:type="dxa"/>
          </w:tcPr>
          <w:p w14:paraId="3A560D5D" w14:textId="77777777" w:rsidR="0081109C" w:rsidRPr="0081109C" w:rsidRDefault="0081109C" w:rsidP="0081109C">
            <w:pPr>
              <w:rPr>
                <w:rFonts w:cs="Frankruhel"/>
                <w:rtl/>
              </w:rPr>
            </w:pPr>
            <w:r>
              <w:rPr>
                <w:rtl/>
              </w:rPr>
              <w:t>נמל אילת</w:t>
            </w:r>
          </w:p>
        </w:tc>
        <w:tc>
          <w:tcPr>
            <w:tcW w:w="567" w:type="dxa"/>
          </w:tcPr>
          <w:p w14:paraId="124B86E6" w14:textId="77777777" w:rsidR="0081109C" w:rsidRPr="0081109C" w:rsidRDefault="0081109C" w:rsidP="0081109C">
            <w:pPr>
              <w:rPr>
                <w:rStyle w:val="Hyperlink"/>
                <w:rtl/>
              </w:rPr>
            </w:pPr>
            <w:hyperlink w:anchor="Seif2" w:tooltip="נמל אילת" w:history="1">
              <w:r w:rsidRPr="0081109C">
                <w:rPr>
                  <w:rStyle w:val="Hyperlink"/>
                </w:rPr>
                <w:t>Go</w:t>
              </w:r>
            </w:hyperlink>
          </w:p>
        </w:tc>
        <w:tc>
          <w:tcPr>
            <w:tcW w:w="850" w:type="dxa"/>
          </w:tcPr>
          <w:p w14:paraId="7682DE6C"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1109C" w:rsidRPr="0081109C" w14:paraId="5B3073E2" w14:textId="77777777" w:rsidTr="0081109C">
        <w:tblPrEx>
          <w:tblCellMar>
            <w:top w:w="0" w:type="dxa"/>
            <w:bottom w:w="0" w:type="dxa"/>
          </w:tblCellMar>
        </w:tblPrEx>
        <w:tc>
          <w:tcPr>
            <w:tcW w:w="1247" w:type="dxa"/>
          </w:tcPr>
          <w:p w14:paraId="1591A470" w14:textId="77777777" w:rsidR="0081109C" w:rsidRPr="0081109C" w:rsidRDefault="0081109C" w:rsidP="0081109C">
            <w:pPr>
              <w:rPr>
                <w:rFonts w:cs="Frankruhel"/>
                <w:rtl/>
              </w:rPr>
            </w:pPr>
            <w:r>
              <w:rPr>
                <w:rtl/>
              </w:rPr>
              <w:t xml:space="preserve">סעיף 3 </w:t>
            </w:r>
          </w:p>
        </w:tc>
        <w:tc>
          <w:tcPr>
            <w:tcW w:w="5669" w:type="dxa"/>
          </w:tcPr>
          <w:p w14:paraId="0F5E071A" w14:textId="77777777" w:rsidR="0081109C" w:rsidRPr="0081109C" w:rsidRDefault="0081109C" w:rsidP="0081109C">
            <w:pPr>
              <w:rPr>
                <w:rFonts w:cs="Frankruhel"/>
                <w:rtl/>
              </w:rPr>
            </w:pPr>
            <w:r>
              <w:rPr>
                <w:rtl/>
              </w:rPr>
              <w:t>תחום הנמל</w:t>
            </w:r>
          </w:p>
        </w:tc>
        <w:tc>
          <w:tcPr>
            <w:tcW w:w="567" w:type="dxa"/>
          </w:tcPr>
          <w:p w14:paraId="25431C94" w14:textId="77777777" w:rsidR="0081109C" w:rsidRPr="0081109C" w:rsidRDefault="0081109C" w:rsidP="0081109C">
            <w:pPr>
              <w:rPr>
                <w:rStyle w:val="Hyperlink"/>
                <w:rtl/>
              </w:rPr>
            </w:pPr>
            <w:hyperlink w:anchor="Seif3" w:tooltip="תחום הנמל" w:history="1">
              <w:r w:rsidRPr="0081109C">
                <w:rPr>
                  <w:rStyle w:val="Hyperlink"/>
                </w:rPr>
                <w:t>Go</w:t>
              </w:r>
            </w:hyperlink>
          </w:p>
        </w:tc>
        <w:tc>
          <w:tcPr>
            <w:tcW w:w="850" w:type="dxa"/>
          </w:tcPr>
          <w:p w14:paraId="1AAC3315"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81109C" w:rsidRPr="0081109C" w14:paraId="14CE2B32" w14:textId="77777777" w:rsidTr="0081109C">
        <w:tblPrEx>
          <w:tblCellMar>
            <w:top w:w="0" w:type="dxa"/>
            <w:bottom w:w="0" w:type="dxa"/>
          </w:tblCellMar>
        </w:tblPrEx>
        <w:tc>
          <w:tcPr>
            <w:tcW w:w="1247" w:type="dxa"/>
          </w:tcPr>
          <w:p w14:paraId="6CDA9B56" w14:textId="77777777" w:rsidR="0081109C" w:rsidRPr="0081109C" w:rsidRDefault="0081109C" w:rsidP="0081109C">
            <w:pPr>
              <w:rPr>
                <w:rFonts w:cs="Frankruhel"/>
                <w:rtl/>
              </w:rPr>
            </w:pPr>
            <w:r>
              <w:rPr>
                <w:rtl/>
              </w:rPr>
              <w:t xml:space="preserve">סעיף 4 </w:t>
            </w:r>
          </w:p>
        </w:tc>
        <w:tc>
          <w:tcPr>
            <w:tcW w:w="5669" w:type="dxa"/>
          </w:tcPr>
          <w:p w14:paraId="19862436" w14:textId="77777777" w:rsidR="0081109C" w:rsidRPr="0081109C" w:rsidRDefault="0081109C" w:rsidP="0081109C">
            <w:pPr>
              <w:rPr>
                <w:rFonts w:cs="Frankruhel"/>
                <w:rtl/>
              </w:rPr>
            </w:pPr>
            <w:r>
              <w:rPr>
                <w:rtl/>
              </w:rPr>
              <w:t>חלוקת תחום הנמל בים</w:t>
            </w:r>
          </w:p>
        </w:tc>
        <w:tc>
          <w:tcPr>
            <w:tcW w:w="567" w:type="dxa"/>
          </w:tcPr>
          <w:p w14:paraId="4A27E9BC" w14:textId="77777777" w:rsidR="0081109C" w:rsidRPr="0081109C" w:rsidRDefault="0081109C" w:rsidP="0081109C">
            <w:pPr>
              <w:rPr>
                <w:rStyle w:val="Hyperlink"/>
                <w:rtl/>
              </w:rPr>
            </w:pPr>
            <w:hyperlink w:anchor="Seif4" w:tooltip="חלוקת תחום הנמל בים" w:history="1">
              <w:r w:rsidRPr="0081109C">
                <w:rPr>
                  <w:rStyle w:val="Hyperlink"/>
                </w:rPr>
                <w:t>Go</w:t>
              </w:r>
            </w:hyperlink>
          </w:p>
        </w:tc>
        <w:tc>
          <w:tcPr>
            <w:tcW w:w="850" w:type="dxa"/>
          </w:tcPr>
          <w:p w14:paraId="783E9B06"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81109C" w:rsidRPr="0081109C" w14:paraId="4A60A4D3" w14:textId="77777777" w:rsidTr="0081109C">
        <w:tblPrEx>
          <w:tblCellMar>
            <w:top w:w="0" w:type="dxa"/>
            <w:bottom w:w="0" w:type="dxa"/>
          </w:tblCellMar>
        </w:tblPrEx>
        <w:tc>
          <w:tcPr>
            <w:tcW w:w="1247" w:type="dxa"/>
          </w:tcPr>
          <w:p w14:paraId="445BD3F0" w14:textId="77777777" w:rsidR="0081109C" w:rsidRPr="0081109C" w:rsidRDefault="0081109C" w:rsidP="0081109C">
            <w:pPr>
              <w:rPr>
                <w:rFonts w:cs="Frankruhel"/>
                <w:rtl/>
              </w:rPr>
            </w:pPr>
            <w:r>
              <w:rPr>
                <w:rtl/>
              </w:rPr>
              <w:t xml:space="preserve">סעיף 5 </w:t>
            </w:r>
          </w:p>
        </w:tc>
        <w:tc>
          <w:tcPr>
            <w:tcW w:w="5669" w:type="dxa"/>
          </w:tcPr>
          <w:p w14:paraId="11DE6F90" w14:textId="77777777" w:rsidR="0081109C" w:rsidRPr="0081109C" w:rsidRDefault="0081109C" w:rsidP="0081109C">
            <w:pPr>
              <w:rPr>
                <w:rFonts w:cs="Frankruhel"/>
                <w:rtl/>
              </w:rPr>
            </w:pPr>
            <w:r>
              <w:rPr>
                <w:rtl/>
              </w:rPr>
              <w:t>שטח עתודה</w:t>
            </w:r>
          </w:p>
        </w:tc>
        <w:tc>
          <w:tcPr>
            <w:tcW w:w="567" w:type="dxa"/>
          </w:tcPr>
          <w:p w14:paraId="1D6AA4D5" w14:textId="77777777" w:rsidR="0081109C" w:rsidRPr="0081109C" w:rsidRDefault="0081109C" w:rsidP="0081109C">
            <w:pPr>
              <w:rPr>
                <w:rStyle w:val="Hyperlink"/>
                <w:rtl/>
              </w:rPr>
            </w:pPr>
            <w:hyperlink w:anchor="Seif5" w:tooltip="שטח עתודה" w:history="1">
              <w:r w:rsidRPr="0081109C">
                <w:rPr>
                  <w:rStyle w:val="Hyperlink"/>
                </w:rPr>
                <w:t>Go</w:t>
              </w:r>
            </w:hyperlink>
          </w:p>
        </w:tc>
        <w:tc>
          <w:tcPr>
            <w:tcW w:w="850" w:type="dxa"/>
          </w:tcPr>
          <w:p w14:paraId="1F4237BA"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81109C" w:rsidRPr="0081109C" w14:paraId="20EE2391" w14:textId="77777777" w:rsidTr="0081109C">
        <w:tblPrEx>
          <w:tblCellMar>
            <w:top w:w="0" w:type="dxa"/>
            <w:bottom w:w="0" w:type="dxa"/>
          </w:tblCellMar>
        </w:tblPrEx>
        <w:tc>
          <w:tcPr>
            <w:tcW w:w="1247" w:type="dxa"/>
          </w:tcPr>
          <w:p w14:paraId="78A00CB7" w14:textId="77777777" w:rsidR="0081109C" w:rsidRPr="0081109C" w:rsidRDefault="0081109C" w:rsidP="0081109C">
            <w:pPr>
              <w:rPr>
                <w:rFonts w:cs="Frankruhel"/>
                <w:rtl/>
              </w:rPr>
            </w:pPr>
            <w:r>
              <w:rPr>
                <w:rtl/>
              </w:rPr>
              <w:t xml:space="preserve">סעיף 6 </w:t>
            </w:r>
          </w:p>
        </w:tc>
        <w:tc>
          <w:tcPr>
            <w:tcW w:w="5669" w:type="dxa"/>
          </w:tcPr>
          <w:p w14:paraId="2F14AF0F" w14:textId="77777777" w:rsidR="0081109C" w:rsidRPr="0081109C" w:rsidRDefault="0081109C" w:rsidP="0081109C">
            <w:pPr>
              <w:rPr>
                <w:rFonts w:cs="Frankruhel"/>
                <w:rtl/>
              </w:rPr>
            </w:pPr>
            <w:r>
              <w:rPr>
                <w:rtl/>
              </w:rPr>
              <w:t>ביטול</w:t>
            </w:r>
          </w:p>
        </w:tc>
        <w:tc>
          <w:tcPr>
            <w:tcW w:w="567" w:type="dxa"/>
          </w:tcPr>
          <w:p w14:paraId="478C9F8D" w14:textId="77777777" w:rsidR="0081109C" w:rsidRPr="0081109C" w:rsidRDefault="0081109C" w:rsidP="0081109C">
            <w:pPr>
              <w:rPr>
                <w:rStyle w:val="Hyperlink"/>
                <w:rtl/>
              </w:rPr>
            </w:pPr>
            <w:hyperlink w:anchor="Seif6" w:tooltip="ביטול" w:history="1">
              <w:r w:rsidRPr="0081109C">
                <w:rPr>
                  <w:rStyle w:val="Hyperlink"/>
                </w:rPr>
                <w:t>Go</w:t>
              </w:r>
            </w:hyperlink>
          </w:p>
        </w:tc>
        <w:tc>
          <w:tcPr>
            <w:tcW w:w="850" w:type="dxa"/>
          </w:tcPr>
          <w:p w14:paraId="78D1BA89"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81109C" w:rsidRPr="0081109C" w14:paraId="2B69FBB3" w14:textId="77777777" w:rsidTr="0081109C">
        <w:tblPrEx>
          <w:tblCellMar>
            <w:top w:w="0" w:type="dxa"/>
            <w:bottom w:w="0" w:type="dxa"/>
          </w:tblCellMar>
        </w:tblPrEx>
        <w:tc>
          <w:tcPr>
            <w:tcW w:w="1247" w:type="dxa"/>
          </w:tcPr>
          <w:p w14:paraId="6AD726A6" w14:textId="77777777" w:rsidR="0081109C" w:rsidRPr="0081109C" w:rsidRDefault="0081109C" w:rsidP="0081109C">
            <w:pPr>
              <w:rPr>
                <w:rFonts w:cs="Frankruhel"/>
                <w:rtl/>
              </w:rPr>
            </w:pPr>
            <w:r>
              <w:rPr>
                <w:rtl/>
              </w:rPr>
              <w:t xml:space="preserve">סעיף 7 </w:t>
            </w:r>
          </w:p>
        </w:tc>
        <w:tc>
          <w:tcPr>
            <w:tcW w:w="5669" w:type="dxa"/>
          </w:tcPr>
          <w:p w14:paraId="5AF29841" w14:textId="77777777" w:rsidR="0081109C" w:rsidRPr="0081109C" w:rsidRDefault="0081109C" w:rsidP="0081109C">
            <w:pPr>
              <w:rPr>
                <w:rFonts w:cs="Frankruhel"/>
                <w:rtl/>
              </w:rPr>
            </w:pPr>
            <w:r>
              <w:rPr>
                <w:rtl/>
              </w:rPr>
              <w:t>תחילה</w:t>
            </w:r>
          </w:p>
        </w:tc>
        <w:tc>
          <w:tcPr>
            <w:tcW w:w="567" w:type="dxa"/>
          </w:tcPr>
          <w:p w14:paraId="27C7C976" w14:textId="77777777" w:rsidR="0081109C" w:rsidRPr="0081109C" w:rsidRDefault="0081109C" w:rsidP="0081109C">
            <w:pPr>
              <w:rPr>
                <w:rStyle w:val="Hyperlink"/>
                <w:rtl/>
              </w:rPr>
            </w:pPr>
            <w:hyperlink w:anchor="Seif7" w:tooltip="תחילה" w:history="1">
              <w:r w:rsidRPr="0081109C">
                <w:rPr>
                  <w:rStyle w:val="Hyperlink"/>
                </w:rPr>
                <w:t>Go</w:t>
              </w:r>
            </w:hyperlink>
          </w:p>
        </w:tc>
        <w:tc>
          <w:tcPr>
            <w:tcW w:w="850" w:type="dxa"/>
          </w:tcPr>
          <w:p w14:paraId="36887129" w14:textId="77777777" w:rsidR="0081109C" w:rsidRPr="0081109C" w:rsidRDefault="0081109C" w:rsidP="0081109C">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bl>
    <w:p w14:paraId="1BE9D8A6" w14:textId="77777777" w:rsidR="00D25D5C" w:rsidRDefault="00D25D5C" w:rsidP="00650A54">
      <w:pPr>
        <w:pStyle w:val="big-header"/>
        <w:ind w:left="0" w:right="1134"/>
        <w:rPr>
          <w:rStyle w:val="default"/>
          <w:rFonts w:hint="cs"/>
          <w:sz w:val="22"/>
          <w:szCs w:val="22"/>
          <w:rtl/>
        </w:rPr>
      </w:pPr>
      <w:r>
        <w:rPr>
          <w:rFonts w:cs="FrankRuehl"/>
          <w:sz w:val="32"/>
          <w:rtl/>
        </w:rPr>
        <w:br w:type="page"/>
      </w:r>
      <w:r w:rsidR="00650A54">
        <w:rPr>
          <w:rFonts w:cs="FrankRuehl" w:hint="cs"/>
          <w:sz w:val="32"/>
          <w:rtl/>
        </w:rPr>
        <w:lastRenderedPageBreak/>
        <w:t>צו הנמלים (הכרזת נמל אילת), תשע"ב-2012</w:t>
      </w:r>
      <w:r>
        <w:rPr>
          <w:rStyle w:val="default"/>
          <w:sz w:val="22"/>
          <w:szCs w:val="22"/>
          <w:rtl/>
        </w:rPr>
        <w:footnoteReference w:customMarkFollows="1" w:id="1"/>
        <w:t>*</w:t>
      </w:r>
    </w:p>
    <w:p w14:paraId="75290AE1" w14:textId="77777777" w:rsidR="008C2526" w:rsidRDefault="008C2526" w:rsidP="00650A54">
      <w:pPr>
        <w:pStyle w:val="P00"/>
        <w:spacing w:before="72"/>
        <w:ind w:left="0" w:right="1134"/>
        <w:rPr>
          <w:rStyle w:val="default"/>
          <w:rFonts w:cs="FrankRuehl" w:hint="cs"/>
          <w:rtl/>
        </w:rPr>
      </w:pPr>
      <w:r>
        <w:rPr>
          <w:rStyle w:val="default"/>
          <w:rFonts w:cs="FrankRuehl" w:hint="cs"/>
          <w:rtl/>
        </w:rPr>
        <w:tab/>
        <w:t xml:space="preserve">בתוקף </w:t>
      </w:r>
      <w:r w:rsidR="009A37B4">
        <w:rPr>
          <w:rStyle w:val="default"/>
          <w:rFonts w:cs="FrankRuehl" w:hint="cs"/>
          <w:rtl/>
        </w:rPr>
        <w:t xml:space="preserve">סמכותי לפי </w:t>
      </w:r>
      <w:r w:rsidR="005D1805">
        <w:rPr>
          <w:rStyle w:val="default"/>
          <w:rFonts w:cs="FrankRuehl" w:hint="cs"/>
          <w:rtl/>
        </w:rPr>
        <w:t xml:space="preserve">סעיף </w:t>
      </w:r>
      <w:r w:rsidR="00650A54">
        <w:rPr>
          <w:rStyle w:val="default"/>
          <w:rFonts w:cs="FrankRuehl" w:hint="cs"/>
          <w:rtl/>
        </w:rPr>
        <w:t xml:space="preserve">2 לפקודת הנמלים [נוסח חדש], התשל"א-1971 (להלן </w:t>
      </w:r>
      <w:r w:rsidR="00650A54">
        <w:rPr>
          <w:rStyle w:val="default"/>
          <w:rFonts w:cs="FrankRuehl"/>
          <w:rtl/>
        </w:rPr>
        <w:t>–</w:t>
      </w:r>
      <w:r w:rsidR="00650A54">
        <w:rPr>
          <w:rStyle w:val="default"/>
          <w:rFonts w:cs="FrankRuehl" w:hint="cs"/>
          <w:rtl/>
        </w:rPr>
        <w:t xml:space="preserve"> הפקודה), אני מצווה לאמור</w:t>
      </w:r>
      <w:r>
        <w:rPr>
          <w:rStyle w:val="default"/>
          <w:rFonts w:cs="FrankRuehl" w:hint="cs"/>
          <w:rtl/>
        </w:rPr>
        <w:t>:</w:t>
      </w:r>
    </w:p>
    <w:p w14:paraId="42934AE1" w14:textId="77777777" w:rsidR="009E096B" w:rsidRDefault="00D25D5C" w:rsidP="00650A54">
      <w:pPr>
        <w:pStyle w:val="P00"/>
        <w:spacing w:before="72"/>
        <w:ind w:left="0" w:right="1134"/>
        <w:rPr>
          <w:rStyle w:val="default"/>
          <w:rFonts w:cs="FrankRuehl" w:hint="cs"/>
          <w:rtl/>
        </w:rPr>
      </w:pPr>
      <w:bookmarkStart w:id="0" w:name="Seif1"/>
      <w:bookmarkEnd w:id="0"/>
      <w:r>
        <w:rPr>
          <w:rFonts w:cs="Miriam"/>
          <w:lang w:val="he-IL"/>
        </w:rPr>
        <w:pict w14:anchorId="242A82AC">
          <v:rect id="_x0000_s1026" style="position:absolute;left:0;text-align:left;margin-left:464.5pt;margin-top:8.05pt;width:75.05pt;height:9.75pt;z-index:251654656" o:allowincell="f" filled="f" stroked="f" strokecolor="lime" strokeweight=".25pt">
            <v:textbox inset="0,0,0,0">
              <w:txbxContent>
                <w:p w14:paraId="2A8BFDE7" w14:textId="77777777" w:rsidR="008644B3" w:rsidRDefault="008644B3">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50A54">
        <w:rPr>
          <w:rStyle w:val="default"/>
          <w:rFonts w:cs="FrankRuehl" w:hint="cs"/>
          <w:rtl/>
        </w:rPr>
        <w:t xml:space="preserve">בצו זה, "מפה" </w:t>
      </w:r>
      <w:r w:rsidR="00650A54">
        <w:rPr>
          <w:rStyle w:val="default"/>
          <w:rFonts w:cs="FrankRuehl"/>
          <w:rtl/>
        </w:rPr>
        <w:t>–</w:t>
      </w:r>
      <w:r w:rsidR="00650A54">
        <w:rPr>
          <w:rStyle w:val="default"/>
          <w:rFonts w:cs="FrankRuehl" w:hint="cs"/>
          <w:rtl/>
        </w:rPr>
        <w:t xml:space="preserve"> מפת "נמל אילת", הערוכה בקנה מידה של 1:12,000, אשר נחתמה בידי שר התחבורה התשתיות הלאומיות והבטיחות בדרכים ביום ד' באלול התשע"ב (22 באוגוסט 2012), ואשר תעמוד לעיון הציבור במשרדי רשות הספנות והנמלים ובמשרד הממונה על מחוז הדרום במשרד הפנים.</w:t>
      </w:r>
    </w:p>
    <w:p w14:paraId="27AC7E5E" w14:textId="77777777" w:rsidR="009922C9" w:rsidRDefault="009922C9" w:rsidP="00650A54">
      <w:pPr>
        <w:pStyle w:val="P00"/>
        <w:spacing w:before="72"/>
        <w:ind w:left="0" w:right="1134"/>
        <w:rPr>
          <w:rStyle w:val="default"/>
          <w:rFonts w:cs="FrankRuehl" w:hint="cs"/>
          <w:rtl/>
        </w:rPr>
      </w:pPr>
      <w:bookmarkStart w:id="1" w:name="Seif2"/>
      <w:bookmarkEnd w:id="1"/>
      <w:r>
        <w:rPr>
          <w:rFonts w:cs="Miriam"/>
          <w:lang w:val="he-IL"/>
        </w:rPr>
        <w:pict w14:anchorId="0DE3BA8F">
          <v:rect id="_x0000_s1103" style="position:absolute;left:0;text-align:left;margin-left:464.5pt;margin-top:8.05pt;width:75.05pt;height:11.65pt;z-index:251655680" o:allowincell="f" filled="f" stroked="f" strokecolor="lime" strokeweight=".25pt">
            <v:textbox inset="0,0,0,0">
              <w:txbxContent>
                <w:p w14:paraId="3A1117FB" w14:textId="77777777" w:rsidR="008644B3" w:rsidRDefault="008644B3" w:rsidP="009922C9">
                  <w:pPr>
                    <w:spacing w:line="160" w:lineRule="exact"/>
                    <w:rPr>
                      <w:rFonts w:cs="Miriam" w:hint="cs"/>
                      <w:noProof/>
                      <w:sz w:val="18"/>
                      <w:szCs w:val="18"/>
                      <w:rtl/>
                    </w:rPr>
                  </w:pPr>
                  <w:r>
                    <w:rPr>
                      <w:rFonts w:cs="Miriam" w:hint="cs"/>
                      <w:sz w:val="18"/>
                      <w:szCs w:val="18"/>
                      <w:rtl/>
                    </w:rPr>
                    <w:t>נמל אילת</w:t>
                  </w:r>
                </w:p>
              </w:txbxContent>
            </v:textbox>
            <w10:anchorlock/>
          </v:rect>
        </w:pict>
      </w:r>
      <w:r w:rsidR="00BF254E">
        <w:rPr>
          <w:rStyle w:val="big-number"/>
          <w:rFonts w:cs="Miriam" w:hint="cs"/>
          <w:rtl/>
        </w:rPr>
        <w:t>2</w:t>
      </w:r>
      <w:r>
        <w:rPr>
          <w:rStyle w:val="big-number"/>
          <w:rFonts w:cs="FrankRuehl"/>
          <w:sz w:val="26"/>
          <w:szCs w:val="26"/>
          <w:rtl/>
        </w:rPr>
        <w:t>.</w:t>
      </w:r>
      <w:r>
        <w:rPr>
          <w:rStyle w:val="big-number"/>
          <w:rFonts w:cs="FrankRuehl"/>
          <w:sz w:val="26"/>
          <w:szCs w:val="26"/>
          <w:rtl/>
        </w:rPr>
        <w:tab/>
      </w:r>
      <w:r w:rsidR="00650A54">
        <w:rPr>
          <w:rStyle w:val="default"/>
          <w:rFonts w:cs="FrankRuehl" w:hint="cs"/>
          <w:rtl/>
        </w:rPr>
        <w:t>חוף נמל אילת והמים הסמוכים לו יהיו נמל לצורך פקודת הנמלים, וייקרא "נמל אילת"</w:t>
      </w:r>
      <w:r w:rsidR="008933F8">
        <w:rPr>
          <w:rStyle w:val="default"/>
          <w:rFonts w:cs="FrankRuehl" w:hint="cs"/>
          <w:rtl/>
        </w:rPr>
        <w:t>.</w:t>
      </w:r>
    </w:p>
    <w:p w14:paraId="1F78B3D1" w14:textId="77777777" w:rsidR="009922C9" w:rsidRDefault="009922C9" w:rsidP="00650A54">
      <w:pPr>
        <w:pStyle w:val="P00"/>
        <w:spacing w:before="72"/>
        <w:ind w:left="0" w:right="1134"/>
        <w:rPr>
          <w:rStyle w:val="default"/>
          <w:rFonts w:cs="FrankRuehl" w:hint="cs"/>
          <w:rtl/>
        </w:rPr>
      </w:pPr>
      <w:bookmarkStart w:id="2" w:name="Seif3"/>
      <w:bookmarkEnd w:id="2"/>
      <w:r>
        <w:rPr>
          <w:rFonts w:cs="Miriam"/>
          <w:lang w:val="he-IL"/>
        </w:rPr>
        <w:pict w14:anchorId="7478C1A9">
          <v:rect id="_x0000_s1104" style="position:absolute;left:0;text-align:left;margin-left:464.5pt;margin-top:8.05pt;width:75.05pt;height:12.45pt;z-index:251656704" o:allowincell="f" filled="f" stroked="f" strokecolor="lime" strokeweight=".25pt">
            <v:textbox inset="0,0,0,0">
              <w:txbxContent>
                <w:p w14:paraId="3C6DEDB0" w14:textId="77777777" w:rsidR="008644B3" w:rsidRDefault="008644B3" w:rsidP="00DD7476">
                  <w:pPr>
                    <w:spacing w:line="160" w:lineRule="exact"/>
                    <w:rPr>
                      <w:rFonts w:cs="Miriam" w:hint="cs"/>
                      <w:noProof/>
                      <w:sz w:val="18"/>
                      <w:szCs w:val="18"/>
                      <w:rtl/>
                    </w:rPr>
                  </w:pPr>
                  <w:r>
                    <w:rPr>
                      <w:rFonts w:cs="Miriam" w:hint="cs"/>
                      <w:sz w:val="18"/>
                      <w:szCs w:val="18"/>
                      <w:rtl/>
                    </w:rPr>
                    <w:t>תחום הנמל</w:t>
                  </w:r>
                </w:p>
              </w:txbxContent>
            </v:textbox>
            <w10:anchorlock/>
          </v:rect>
        </w:pict>
      </w:r>
      <w:r w:rsidR="00BF254E">
        <w:rPr>
          <w:rStyle w:val="big-number"/>
          <w:rFonts w:cs="Miriam" w:hint="cs"/>
          <w:rtl/>
        </w:rPr>
        <w:t>3</w:t>
      </w:r>
      <w:r>
        <w:rPr>
          <w:rStyle w:val="big-number"/>
          <w:rFonts w:cs="FrankRuehl"/>
          <w:sz w:val="26"/>
          <w:szCs w:val="26"/>
          <w:rtl/>
        </w:rPr>
        <w:t>.</w:t>
      </w:r>
      <w:r>
        <w:rPr>
          <w:rStyle w:val="big-number"/>
          <w:rFonts w:cs="FrankRuehl"/>
          <w:sz w:val="26"/>
          <w:szCs w:val="26"/>
          <w:rtl/>
        </w:rPr>
        <w:tab/>
      </w:r>
      <w:r w:rsidR="00650A54">
        <w:rPr>
          <w:rStyle w:val="default"/>
          <w:rFonts w:cs="FrankRuehl" w:hint="cs"/>
          <w:rtl/>
        </w:rPr>
        <w:t>תחום נמל אילת ביבשה ובים הוא כפי שמסומן בקווים בצבע כחול וחום במפה, המתוחם בנקודות ציון אלה:</w:t>
      </w:r>
    </w:p>
    <w:p w14:paraId="74972054" w14:textId="77777777" w:rsidR="00650A54" w:rsidRDefault="00650A54" w:rsidP="00A020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A0203F">
        <w:rPr>
          <w:rStyle w:val="default"/>
          <w:rFonts w:cs="FrankRuehl" w:hint="cs"/>
          <w:rtl/>
        </w:rPr>
        <w:t>בים:</w:t>
      </w:r>
    </w:p>
    <w:p w14:paraId="64C03AB0" w14:textId="77777777" w:rsidR="00A0203F" w:rsidRDefault="00A0203F" w:rsidP="00A147ED">
      <w:pPr>
        <w:pStyle w:val="P00"/>
        <w:spacing w:before="72"/>
        <w:ind w:left="1021" w:right="1134"/>
        <w:rPr>
          <w:rStyle w:val="default"/>
          <w:rFonts w:cs="FrankRuehl" w:hint="cs"/>
          <w:sz w:val="20"/>
          <w:rtl/>
        </w:rPr>
      </w:pPr>
      <w:r w:rsidRPr="00A0203F">
        <w:rPr>
          <w:rStyle w:val="default"/>
          <w:rFonts w:cs="FrankRuehl" w:hint="cs"/>
          <w:sz w:val="20"/>
          <w:rtl/>
        </w:rPr>
        <w:t>(א)</w:t>
      </w:r>
      <w:r w:rsidRPr="00A0203F">
        <w:rPr>
          <w:rStyle w:val="default"/>
          <w:rFonts w:cs="FrankRuehl" w:hint="cs"/>
          <w:sz w:val="20"/>
          <w:rtl/>
        </w:rPr>
        <w:tab/>
        <w:t>מנקודה 1</w:t>
      </w:r>
      <w:r w:rsidRPr="00A0203F">
        <w:rPr>
          <w:rStyle w:val="default"/>
          <w:rFonts w:cs="FrankRuehl" w:hint="cs"/>
          <w:sz w:val="20"/>
          <w:rtl/>
        </w:rPr>
        <w:tab/>
        <w:t>"26.33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3D985BA9" w14:textId="77777777" w:rsidR="00A0203F" w:rsidRDefault="00A0203F" w:rsidP="00A147ED">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34.03</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1901478D" w14:textId="77777777" w:rsidR="00A0203F" w:rsidRDefault="00A0203F" w:rsidP="00A147ED">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לנקודה 2</w:t>
      </w:r>
      <w:r>
        <w:rPr>
          <w:rStyle w:val="default"/>
          <w:rFonts w:cs="FrankRuehl" w:hint="cs"/>
          <w:sz w:val="20"/>
          <w:rtl/>
        </w:rPr>
        <w:tab/>
      </w:r>
      <w:r w:rsidRPr="00A0203F">
        <w:rPr>
          <w:rStyle w:val="default"/>
          <w:rFonts w:cs="FrankRuehl" w:hint="cs"/>
          <w:sz w:val="20"/>
          <w:rtl/>
        </w:rPr>
        <w:t>"</w:t>
      </w:r>
      <w:r>
        <w:rPr>
          <w:rStyle w:val="default"/>
          <w:rFonts w:cs="FrankRuehl" w:hint="cs"/>
          <w:sz w:val="20"/>
          <w:rtl/>
        </w:rPr>
        <w:t>09.81</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6122A7F0" w14:textId="77777777" w:rsidR="00A0203F" w:rsidRDefault="00A0203F" w:rsidP="00A147ED">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55.97</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991997A" w14:textId="77777777" w:rsidR="00A147ED" w:rsidRDefault="00A147ED" w:rsidP="00A147ED">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לנקודה 3</w:t>
      </w:r>
      <w:r>
        <w:rPr>
          <w:rStyle w:val="default"/>
          <w:rFonts w:cs="FrankRuehl" w:hint="cs"/>
          <w:sz w:val="20"/>
          <w:rtl/>
        </w:rPr>
        <w:tab/>
      </w:r>
      <w:r w:rsidRPr="00A0203F">
        <w:rPr>
          <w:rStyle w:val="default"/>
          <w:rFonts w:cs="FrankRuehl" w:hint="cs"/>
          <w:sz w:val="20"/>
          <w:rtl/>
        </w:rPr>
        <w:t>"</w:t>
      </w:r>
      <w:r>
        <w:rPr>
          <w:rStyle w:val="default"/>
          <w:rFonts w:cs="FrankRuehl" w:hint="cs"/>
          <w:sz w:val="20"/>
          <w:rtl/>
        </w:rPr>
        <w:t>01.83</w:t>
      </w:r>
      <w:r w:rsidRPr="00A0203F">
        <w:rPr>
          <w:rStyle w:val="default"/>
          <w:rFonts w:cs="FrankRuehl" w:hint="cs"/>
          <w:sz w:val="20"/>
          <w:rtl/>
        </w:rPr>
        <w:t xml:space="preserve"> '2</w:t>
      </w:r>
      <w:r>
        <w:rPr>
          <w:rStyle w:val="default"/>
          <w:rFonts w:cs="FrankRuehl" w:hint="cs"/>
          <w:sz w:val="20"/>
          <w:rtl/>
        </w:rPr>
        <w:t>8</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31B99764" w14:textId="77777777" w:rsidR="00A147ED" w:rsidRDefault="00A147ED" w:rsidP="00A147ED">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57.49</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37F1A867" w14:textId="77777777" w:rsidR="00A147ED" w:rsidRDefault="00A147ED" w:rsidP="00A147ED">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לנקודה 4</w:t>
      </w:r>
      <w:r>
        <w:rPr>
          <w:rStyle w:val="default"/>
          <w:rFonts w:cs="FrankRuehl" w:hint="cs"/>
          <w:sz w:val="20"/>
          <w:rtl/>
        </w:rPr>
        <w:tab/>
      </w:r>
      <w:r w:rsidRPr="00A0203F">
        <w:rPr>
          <w:rStyle w:val="default"/>
          <w:rFonts w:cs="FrankRuehl" w:hint="cs"/>
          <w:sz w:val="20"/>
          <w:rtl/>
        </w:rPr>
        <w:t>"</w:t>
      </w:r>
      <w:r>
        <w:rPr>
          <w:rStyle w:val="default"/>
          <w:rFonts w:cs="FrankRuehl" w:hint="cs"/>
          <w:sz w:val="20"/>
          <w:rtl/>
        </w:rPr>
        <w:t>21.77</w:t>
      </w:r>
      <w:r w:rsidRPr="00A0203F">
        <w:rPr>
          <w:rStyle w:val="default"/>
          <w:rFonts w:cs="FrankRuehl" w:hint="cs"/>
          <w:sz w:val="20"/>
          <w:rtl/>
        </w:rPr>
        <w:t xml:space="preserve"> '</w:t>
      </w:r>
      <w:r>
        <w:rPr>
          <w:rStyle w:val="default"/>
          <w:rFonts w:cs="FrankRuehl" w:hint="cs"/>
          <w:sz w:val="20"/>
          <w:rtl/>
        </w:rPr>
        <w:t>27</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CD63F6C" w14:textId="77777777" w:rsidR="00A147ED" w:rsidRDefault="00A147ED" w:rsidP="00A147ED">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20.53</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524C016D" w14:textId="77777777" w:rsidR="00A147ED" w:rsidRDefault="00A147ED" w:rsidP="00A147ED">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לנקודה 5</w:t>
      </w:r>
      <w:r>
        <w:rPr>
          <w:rStyle w:val="default"/>
          <w:rFonts w:cs="FrankRuehl" w:hint="cs"/>
          <w:sz w:val="20"/>
          <w:rtl/>
        </w:rPr>
        <w:tab/>
      </w:r>
      <w:r w:rsidRPr="00A0203F">
        <w:rPr>
          <w:rStyle w:val="default"/>
          <w:rFonts w:cs="FrankRuehl" w:hint="cs"/>
          <w:sz w:val="20"/>
          <w:rtl/>
        </w:rPr>
        <w:t>"</w:t>
      </w:r>
      <w:r>
        <w:rPr>
          <w:rStyle w:val="default"/>
          <w:rFonts w:cs="FrankRuehl" w:hint="cs"/>
          <w:sz w:val="20"/>
          <w:rtl/>
        </w:rPr>
        <w:t>18.09</w:t>
      </w:r>
      <w:r w:rsidRPr="00A0203F">
        <w:rPr>
          <w:rStyle w:val="default"/>
          <w:rFonts w:cs="FrankRuehl" w:hint="cs"/>
          <w:sz w:val="20"/>
          <w:rtl/>
        </w:rPr>
        <w:t xml:space="preserve"> '</w:t>
      </w:r>
      <w:r>
        <w:rPr>
          <w:rStyle w:val="default"/>
          <w:rFonts w:cs="FrankRuehl" w:hint="cs"/>
          <w:sz w:val="20"/>
          <w:rtl/>
        </w:rPr>
        <w:t>29</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8DFA1B7" w14:textId="77777777" w:rsidR="00A147ED" w:rsidRDefault="00A147ED" w:rsidP="00A147ED">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13.65</w:t>
      </w:r>
      <w:r w:rsidRPr="00A0203F">
        <w:rPr>
          <w:rStyle w:val="default"/>
          <w:rFonts w:cs="FrankRuehl" w:hint="cs"/>
          <w:sz w:val="20"/>
          <w:rtl/>
        </w:rPr>
        <w:t xml:space="preserve"> '</w:t>
      </w:r>
      <w:r>
        <w:rPr>
          <w:rStyle w:val="default"/>
          <w:rFonts w:cs="FrankRuehl" w:hint="cs"/>
          <w:sz w:val="20"/>
          <w:rtl/>
        </w:rPr>
        <w:t>54</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464BD1A1"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(ו)</w:t>
      </w:r>
      <w:r>
        <w:rPr>
          <w:rStyle w:val="default"/>
          <w:rFonts w:cs="FrankRuehl" w:hint="cs"/>
          <w:sz w:val="20"/>
          <w:rtl/>
        </w:rPr>
        <w:tab/>
        <w:t>לנקודה 6</w:t>
      </w:r>
      <w:r>
        <w:rPr>
          <w:rStyle w:val="default"/>
          <w:rFonts w:cs="FrankRuehl" w:hint="cs"/>
          <w:sz w:val="20"/>
          <w:rtl/>
        </w:rPr>
        <w:tab/>
      </w:r>
      <w:r w:rsidRPr="00A0203F">
        <w:rPr>
          <w:rStyle w:val="default"/>
          <w:rFonts w:cs="FrankRuehl" w:hint="cs"/>
          <w:sz w:val="20"/>
          <w:rtl/>
        </w:rPr>
        <w:t>"</w:t>
      </w:r>
      <w:r>
        <w:rPr>
          <w:rStyle w:val="default"/>
          <w:rFonts w:cs="FrankRuehl" w:hint="cs"/>
          <w:sz w:val="20"/>
          <w:rtl/>
        </w:rPr>
        <w:t>52.23</w:t>
      </w:r>
      <w:r w:rsidRPr="00A0203F">
        <w:rPr>
          <w:rStyle w:val="default"/>
          <w:rFonts w:cs="FrankRuehl" w:hint="cs"/>
          <w:sz w:val="20"/>
          <w:rtl/>
        </w:rPr>
        <w:t xml:space="preserve"> '</w:t>
      </w:r>
      <w:r>
        <w:rPr>
          <w:rStyle w:val="default"/>
          <w:rFonts w:cs="FrankRuehl" w:hint="cs"/>
          <w:sz w:val="20"/>
          <w:rtl/>
        </w:rPr>
        <w:t>30</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65B5F9C2"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52.06</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113B7360"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(ז)</w:t>
      </w:r>
      <w:r>
        <w:rPr>
          <w:rStyle w:val="default"/>
          <w:rFonts w:cs="FrankRuehl" w:hint="cs"/>
          <w:sz w:val="20"/>
          <w:rtl/>
        </w:rPr>
        <w:tab/>
        <w:t>לנקודה 7</w:t>
      </w:r>
      <w:r>
        <w:rPr>
          <w:rStyle w:val="default"/>
          <w:rFonts w:cs="FrankRuehl" w:hint="cs"/>
          <w:sz w:val="20"/>
          <w:rtl/>
        </w:rPr>
        <w:tab/>
      </w:r>
      <w:r w:rsidRPr="00A0203F">
        <w:rPr>
          <w:rStyle w:val="default"/>
          <w:rFonts w:cs="FrankRuehl" w:hint="cs"/>
          <w:sz w:val="20"/>
          <w:rtl/>
        </w:rPr>
        <w:t>"</w:t>
      </w:r>
      <w:r>
        <w:rPr>
          <w:rStyle w:val="default"/>
          <w:rFonts w:cs="FrankRuehl" w:hint="cs"/>
          <w:sz w:val="20"/>
          <w:rtl/>
        </w:rPr>
        <w:t>03.44</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30C5F2EE"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39.19</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3505721F" w14:textId="77777777" w:rsidR="00CA6CEB" w:rsidRDefault="00CA6CEB" w:rsidP="00CA23F9">
      <w:pPr>
        <w:pStyle w:val="P00"/>
        <w:spacing w:before="72"/>
        <w:ind w:left="624" w:right="1134"/>
        <w:rPr>
          <w:rStyle w:val="default"/>
          <w:rFonts w:cs="FrankRuehl" w:hint="cs"/>
          <w:sz w:val="20"/>
          <w:rtl/>
        </w:rPr>
      </w:pPr>
      <w:r>
        <w:rPr>
          <w:rStyle w:val="default"/>
          <w:rFonts w:cs="FrankRuehl" w:hint="cs"/>
          <w:sz w:val="20"/>
          <w:rtl/>
        </w:rPr>
        <w:t xml:space="preserve">משם </w:t>
      </w:r>
      <w:r w:rsidRPr="00CA23F9">
        <w:rPr>
          <w:rStyle w:val="default"/>
          <w:rFonts w:cs="FrankRuehl" w:hint="cs"/>
          <w:rtl/>
        </w:rPr>
        <w:t>לאורך</w:t>
      </w:r>
      <w:r>
        <w:rPr>
          <w:rStyle w:val="default"/>
          <w:rFonts w:cs="FrankRuehl" w:hint="cs"/>
          <w:sz w:val="20"/>
          <w:rtl/>
        </w:rPr>
        <w:t xml:space="preserve"> קו החוף צפונה</w:t>
      </w:r>
    </w:p>
    <w:p w14:paraId="2CF7EB0D"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(ח)</w:t>
      </w:r>
      <w:r>
        <w:rPr>
          <w:rStyle w:val="default"/>
          <w:rFonts w:cs="FrankRuehl" w:hint="cs"/>
          <w:sz w:val="20"/>
          <w:rtl/>
        </w:rPr>
        <w:tab/>
        <w:t>לנקודה 17</w:t>
      </w:r>
      <w:r>
        <w:rPr>
          <w:rStyle w:val="default"/>
          <w:rFonts w:cs="FrankRuehl" w:hint="cs"/>
          <w:sz w:val="20"/>
          <w:rtl/>
        </w:rPr>
        <w:tab/>
      </w:r>
      <w:r w:rsidRPr="00A0203F">
        <w:rPr>
          <w:rStyle w:val="default"/>
          <w:rFonts w:cs="FrankRuehl" w:hint="cs"/>
          <w:sz w:val="20"/>
          <w:rtl/>
        </w:rPr>
        <w:t>"</w:t>
      </w:r>
      <w:r>
        <w:rPr>
          <w:rStyle w:val="default"/>
          <w:rFonts w:cs="FrankRuehl" w:hint="cs"/>
          <w:sz w:val="20"/>
          <w:rtl/>
        </w:rPr>
        <w:t>45.66</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3E0118C1"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09.09</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4B1F8572"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(ט)</w:t>
      </w:r>
      <w:r>
        <w:rPr>
          <w:rStyle w:val="default"/>
          <w:rFonts w:cs="FrankRuehl" w:hint="cs"/>
          <w:sz w:val="20"/>
          <w:rtl/>
        </w:rPr>
        <w:tab/>
        <w:t>לנקודה 18</w:t>
      </w:r>
      <w:r>
        <w:rPr>
          <w:rStyle w:val="default"/>
          <w:rFonts w:cs="FrankRuehl" w:hint="cs"/>
          <w:sz w:val="20"/>
          <w:rtl/>
        </w:rPr>
        <w:tab/>
      </w:r>
      <w:r w:rsidRPr="00A0203F">
        <w:rPr>
          <w:rStyle w:val="default"/>
          <w:rFonts w:cs="FrankRuehl" w:hint="cs"/>
          <w:sz w:val="20"/>
          <w:rtl/>
        </w:rPr>
        <w:t>"</w:t>
      </w:r>
      <w:r>
        <w:rPr>
          <w:rStyle w:val="default"/>
          <w:rFonts w:cs="FrankRuehl" w:hint="cs"/>
          <w:sz w:val="20"/>
          <w:rtl/>
        </w:rPr>
        <w:t>42.76</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134F3E62"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18.57</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6218F284"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(י)</w:t>
      </w:r>
      <w:r>
        <w:rPr>
          <w:rStyle w:val="default"/>
          <w:rFonts w:cs="FrankRuehl" w:hint="cs"/>
          <w:sz w:val="20"/>
          <w:rtl/>
        </w:rPr>
        <w:tab/>
        <w:t>לנקודה 19</w:t>
      </w:r>
      <w:r>
        <w:rPr>
          <w:rStyle w:val="default"/>
          <w:rFonts w:cs="FrankRuehl" w:hint="cs"/>
          <w:sz w:val="20"/>
          <w:rtl/>
        </w:rPr>
        <w:tab/>
      </w:r>
      <w:r w:rsidRPr="00A0203F">
        <w:rPr>
          <w:rStyle w:val="default"/>
          <w:rFonts w:cs="FrankRuehl" w:hint="cs"/>
          <w:sz w:val="20"/>
          <w:rtl/>
        </w:rPr>
        <w:t>"</w:t>
      </w:r>
      <w:r>
        <w:rPr>
          <w:rStyle w:val="default"/>
          <w:rFonts w:cs="FrankRuehl" w:hint="cs"/>
          <w:sz w:val="20"/>
          <w:rtl/>
        </w:rPr>
        <w:t>49.58</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721CA5A4"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22.45</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500B6FCD" w14:textId="77777777" w:rsidR="00CA6CEB" w:rsidRDefault="00CA6CEB" w:rsidP="00CA23F9">
      <w:pPr>
        <w:pStyle w:val="P00"/>
        <w:spacing w:before="72"/>
        <w:ind w:left="624" w:right="1134"/>
        <w:rPr>
          <w:rStyle w:val="default"/>
          <w:rFonts w:cs="FrankRuehl" w:hint="cs"/>
          <w:sz w:val="20"/>
          <w:rtl/>
        </w:rPr>
      </w:pPr>
      <w:r w:rsidRPr="00CA23F9">
        <w:rPr>
          <w:rStyle w:val="default"/>
          <w:rFonts w:cs="FrankRuehl" w:hint="cs"/>
          <w:rtl/>
        </w:rPr>
        <w:t>ומשם</w:t>
      </w:r>
      <w:r>
        <w:rPr>
          <w:rStyle w:val="default"/>
          <w:rFonts w:cs="FrankRuehl" w:hint="cs"/>
          <w:sz w:val="20"/>
          <w:rtl/>
        </w:rPr>
        <w:t xml:space="preserve"> לנקודת המוצא, נקודה 1;</w:t>
      </w:r>
    </w:p>
    <w:p w14:paraId="61CCE29D" w14:textId="77777777" w:rsidR="00CA6CEB" w:rsidRDefault="00CA6CEB" w:rsidP="00CA6CEB">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CA6CEB">
        <w:rPr>
          <w:rStyle w:val="default"/>
          <w:rFonts w:cs="FrankRuehl" w:hint="cs"/>
          <w:rtl/>
        </w:rPr>
        <w:t>ביבשה</w:t>
      </w:r>
      <w:r>
        <w:rPr>
          <w:rStyle w:val="default"/>
          <w:rFonts w:cs="FrankRuehl" w:hint="cs"/>
          <w:sz w:val="20"/>
          <w:rtl/>
        </w:rPr>
        <w:t>:</w:t>
      </w:r>
    </w:p>
    <w:p w14:paraId="0C1E8465" w14:textId="77777777" w:rsidR="00CA6CEB" w:rsidRDefault="00CA6CEB" w:rsidP="00CA6CEB">
      <w:pPr>
        <w:pStyle w:val="P00"/>
        <w:spacing w:before="72"/>
        <w:ind w:left="1021" w:right="1134"/>
        <w:rPr>
          <w:rStyle w:val="default"/>
          <w:rFonts w:cs="FrankRuehl" w:hint="cs"/>
          <w:sz w:val="20"/>
          <w:rtl/>
        </w:rPr>
      </w:pPr>
      <w:r w:rsidRPr="00A0203F">
        <w:rPr>
          <w:rStyle w:val="default"/>
          <w:rFonts w:cs="FrankRuehl" w:hint="cs"/>
          <w:sz w:val="20"/>
          <w:rtl/>
        </w:rPr>
        <w:t>(א)</w:t>
      </w:r>
      <w:r w:rsidRPr="00A0203F">
        <w:rPr>
          <w:rStyle w:val="default"/>
          <w:rFonts w:cs="FrankRuehl" w:hint="cs"/>
          <w:sz w:val="20"/>
          <w:rtl/>
        </w:rPr>
        <w:tab/>
        <w:t xml:space="preserve">מנקודה </w:t>
      </w:r>
      <w:r>
        <w:rPr>
          <w:rStyle w:val="default"/>
          <w:rFonts w:cs="FrankRuehl" w:hint="cs"/>
          <w:sz w:val="20"/>
          <w:rtl/>
        </w:rPr>
        <w:t>7</w:t>
      </w:r>
      <w:r w:rsidRPr="00A0203F">
        <w:rPr>
          <w:rStyle w:val="default"/>
          <w:rFonts w:cs="FrankRuehl" w:hint="cs"/>
          <w:sz w:val="20"/>
          <w:rtl/>
        </w:rPr>
        <w:tab/>
        <w:t>"</w:t>
      </w:r>
      <w:r>
        <w:rPr>
          <w:rStyle w:val="default"/>
          <w:rFonts w:cs="FrankRuehl" w:hint="cs"/>
          <w:sz w:val="20"/>
          <w:rtl/>
        </w:rPr>
        <w:t>03.44</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09C9C4A0"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lastRenderedPageBreak/>
        <w:t>"</w:t>
      </w:r>
      <w:r>
        <w:rPr>
          <w:rStyle w:val="default"/>
          <w:rFonts w:cs="FrankRuehl" w:hint="cs"/>
          <w:sz w:val="20"/>
          <w:rtl/>
        </w:rPr>
        <w:t>39.19</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1C88EEDE"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לנקודה 8</w:t>
      </w:r>
      <w:r>
        <w:rPr>
          <w:rStyle w:val="default"/>
          <w:rFonts w:cs="FrankRuehl" w:hint="cs"/>
          <w:sz w:val="20"/>
          <w:rtl/>
        </w:rPr>
        <w:tab/>
      </w:r>
      <w:r w:rsidRPr="00A0203F">
        <w:rPr>
          <w:rStyle w:val="default"/>
          <w:rFonts w:cs="FrankRuehl" w:hint="cs"/>
          <w:sz w:val="20"/>
          <w:rtl/>
        </w:rPr>
        <w:t>"</w:t>
      </w:r>
      <w:r>
        <w:rPr>
          <w:rStyle w:val="default"/>
          <w:rFonts w:cs="FrankRuehl" w:hint="cs"/>
          <w:sz w:val="20"/>
          <w:rtl/>
        </w:rPr>
        <w:t>04.15</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C406BBA"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38.37</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5E71976F"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לנקודה 9</w:t>
      </w:r>
      <w:r>
        <w:rPr>
          <w:rStyle w:val="default"/>
          <w:rFonts w:cs="FrankRuehl" w:hint="cs"/>
          <w:sz w:val="20"/>
          <w:rtl/>
        </w:rPr>
        <w:tab/>
      </w:r>
      <w:r w:rsidRPr="00A0203F">
        <w:rPr>
          <w:rStyle w:val="default"/>
          <w:rFonts w:cs="FrankRuehl" w:hint="cs"/>
          <w:sz w:val="20"/>
          <w:rtl/>
        </w:rPr>
        <w:t>"</w:t>
      </w:r>
      <w:r>
        <w:rPr>
          <w:rStyle w:val="default"/>
          <w:rFonts w:cs="FrankRuehl" w:hint="cs"/>
          <w:sz w:val="20"/>
          <w:rtl/>
        </w:rPr>
        <w:t>45.47</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2</w:t>
      </w:r>
      <w:r>
        <w:rPr>
          <w:rStyle w:val="default"/>
          <w:rFonts w:cs="FrankRuehl" w:hint="cs"/>
          <w:sz w:val="20"/>
          <w:rtl/>
        </w:rPr>
        <w:t>8</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6CB677F" w14:textId="77777777" w:rsidR="00CA6CEB" w:rsidRDefault="00CA6CEB" w:rsidP="00CA6CEB">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13.53</w:t>
      </w:r>
      <w:r w:rsidRPr="00A0203F">
        <w:rPr>
          <w:rStyle w:val="default"/>
          <w:rFonts w:cs="FrankRuehl" w:hint="cs"/>
          <w:sz w:val="20"/>
          <w:rtl/>
        </w:rPr>
        <w:t xml:space="preserve"> '</w:t>
      </w:r>
      <w:r>
        <w:rPr>
          <w:rStyle w:val="default"/>
          <w:rFonts w:cs="FrankRuehl" w:hint="cs"/>
          <w:sz w:val="20"/>
          <w:rtl/>
        </w:rPr>
        <w:t>56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44E5BBE" w14:textId="77777777" w:rsidR="00CA6CEB" w:rsidRDefault="00CA6CEB" w:rsidP="00CA6CEB">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לנקודה 10</w:t>
      </w:r>
      <w:r>
        <w:rPr>
          <w:rStyle w:val="default"/>
          <w:rFonts w:cs="FrankRuehl" w:hint="cs"/>
          <w:sz w:val="20"/>
          <w:rtl/>
        </w:rPr>
        <w:tab/>
      </w:r>
      <w:r w:rsidRPr="00A0203F">
        <w:rPr>
          <w:rStyle w:val="default"/>
          <w:rFonts w:cs="FrankRuehl" w:hint="cs"/>
          <w:sz w:val="20"/>
          <w:rtl/>
        </w:rPr>
        <w:t>"</w:t>
      </w:r>
      <w:r>
        <w:rPr>
          <w:rStyle w:val="default"/>
          <w:rFonts w:cs="FrankRuehl" w:hint="cs"/>
          <w:sz w:val="20"/>
          <w:rtl/>
        </w:rPr>
        <w:t>48.70</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D222B04" w14:textId="77777777" w:rsidR="00CA6CEB" w:rsidRDefault="00CA6CEB"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06.84</w:t>
      </w:r>
      <w:r w:rsidRPr="00A0203F">
        <w:rPr>
          <w:rStyle w:val="default"/>
          <w:rFonts w:cs="FrankRuehl" w:hint="cs"/>
          <w:sz w:val="20"/>
          <w:rtl/>
        </w:rPr>
        <w:t xml:space="preserve"> '</w:t>
      </w:r>
      <w:r>
        <w:rPr>
          <w:rStyle w:val="default"/>
          <w:rFonts w:cs="FrankRuehl" w:hint="cs"/>
          <w:sz w:val="20"/>
          <w:rtl/>
        </w:rPr>
        <w:t>5</w:t>
      </w:r>
      <w:r w:rsidR="00CA23F9">
        <w:rPr>
          <w:rStyle w:val="default"/>
          <w:rFonts w:cs="FrankRuehl" w:hint="cs"/>
          <w:sz w:val="20"/>
          <w:rtl/>
        </w:rPr>
        <w:t>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32D90BA0" w14:textId="77777777" w:rsidR="00CA6CEB" w:rsidRDefault="00CA6CEB" w:rsidP="00CA23F9">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 xml:space="preserve">לנקודה </w:t>
      </w:r>
      <w:r w:rsidR="00CA23F9">
        <w:rPr>
          <w:rStyle w:val="default"/>
          <w:rFonts w:cs="FrankRuehl" w:hint="cs"/>
          <w:sz w:val="20"/>
          <w:rtl/>
        </w:rPr>
        <w:t>11</w:t>
      </w:r>
      <w:r>
        <w:rPr>
          <w:rStyle w:val="default"/>
          <w:rFonts w:cs="FrankRuehl" w:hint="cs"/>
          <w:sz w:val="20"/>
          <w:rtl/>
        </w:rPr>
        <w:tab/>
      </w:r>
      <w:r w:rsidRPr="00A0203F">
        <w:rPr>
          <w:rStyle w:val="default"/>
          <w:rFonts w:cs="FrankRuehl" w:hint="cs"/>
          <w:sz w:val="20"/>
          <w:rtl/>
        </w:rPr>
        <w:t>"</w:t>
      </w:r>
      <w:r w:rsidR="00CA23F9">
        <w:rPr>
          <w:rStyle w:val="default"/>
          <w:rFonts w:cs="FrankRuehl" w:hint="cs"/>
          <w:sz w:val="20"/>
          <w:rtl/>
        </w:rPr>
        <w:t>57.16</w:t>
      </w:r>
      <w:r w:rsidRPr="00A0203F">
        <w:rPr>
          <w:rStyle w:val="default"/>
          <w:rFonts w:cs="FrankRuehl" w:hint="cs"/>
          <w:sz w:val="20"/>
          <w:rtl/>
        </w:rPr>
        <w:t xml:space="preserve"> '</w:t>
      </w:r>
      <w:r w:rsidR="00CA23F9">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B9FC46D" w14:textId="77777777" w:rsidR="00CA6CEB" w:rsidRDefault="00CA6CEB" w:rsidP="00CA23F9">
      <w:pPr>
        <w:pStyle w:val="P00"/>
        <w:spacing w:before="72"/>
        <w:ind w:left="2381" w:right="1134"/>
        <w:rPr>
          <w:rStyle w:val="default"/>
          <w:rFonts w:cs="FrankRuehl" w:hint="cs"/>
          <w:sz w:val="20"/>
          <w:rtl/>
        </w:rPr>
      </w:pPr>
      <w:r w:rsidRPr="00A0203F">
        <w:rPr>
          <w:rStyle w:val="default"/>
          <w:rFonts w:cs="FrankRuehl" w:hint="cs"/>
          <w:sz w:val="20"/>
          <w:rtl/>
        </w:rPr>
        <w:t>"</w:t>
      </w:r>
      <w:r w:rsidR="00CA23F9">
        <w:rPr>
          <w:rStyle w:val="default"/>
          <w:rFonts w:cs="FrankRuehl" w:hint="cs"/>
          <w:sz w:val="20"/>
          <w:rtl/>
        </w:rPr>
        <w:t>11.27</w:t>
      </w:r>
      <w:r w:rsidRPr="00A0203F">
        <w:rPr>
          <w:rStyle w:val="default"/>
          <w:rFonts w:cs="FrankRuehl" w:hint="cs"/>
          <w:sz w:val="20"/>
          <w:rtl/>
        </w:rPr>
        <w:t xml:space="preserve"> '</w:t>
      </w:r>
      <w:r>
        <w:rPr>
          <w:rStyle w:val="default"/>
          <w:rFonts w:cs="FrankRuehl" w:hint="cs"/>
          <w:sz w:val="20"/>
          <w:rtl/>
        </w:rPr>
        <w:t>5</w:t>
      </w:r>
      <w:r w:rsidR="00CA23F9">
        <w:rPr>
          <w:rStyle w:val="default"/>
          <w:rFonts w:cs="FrankRuehl" w:hint="cs"/>
          <w:sz w:val="20"/>
          <w:rtl/>
        </w:rPr>
        <w:t>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4B3F787E" w14:textId="77777777" w:rsidR="00CA6CEB" w:rsidRDefault="00CA6CEB" w:rsidP="00CA23F9">
      <w:pPr>
        <w:pStyle w:val="P00"/>
        <w:spacing w:before="72"/>
        <w:ind w:left="1021" w:right="1134"/>
        <w:rPr>
          <w:rStyle w:val="default"/>
          <w:rFonts w:cs="FrankRuehl" w:hint="cs"/>
          <w:sz w:val="20"/>
          <w:rtl/>
        </w:rPr>
      </w:pPr>
      <w:r>
        <w:rPr>
          <w:rStyle w:val="default"/>
          <w:rFonts w:cs="FrankRuehl" w:hint="cs"/>
          <w:sz w:val="20"/>
          <w:rtl/>
        </w:rPr>
        <w:t>(ו)</w:t>
      </w:r>
      <w:r>
        <w:rPr>
          <w:rStyle w:val="default"/>
          <w:rFonts w:cs="FrankRuehl" w:hint="cs"/>
          <w:sz w:val="20"/>
          <w:rtl/>
        </w:rPr>
        <w:tab/>
        <w:t xml:space="preserve">לנקודה </w:t>
      </w:r>
      <w:r w:rsidR="00CA23F9">
        <w:rPr>
          <w:rStyle w:val="default"/>
          <w:rFonts w:cs="FrankRuehl" w:hint="cs"/>
          <w:sz w:val="20"/>
          <w:rtl/>
        </w:rPr>
        <w:t>12</w:t>
      </w:r>
      <w:r>
        <w:rPr>
          <w:rStyle w:val="default"/>
          <w:rFonts w:cs="FrankRuehl" w:hint="cs"/>
          <w:sz w:val="20"/>
          <w:rtl/>
        </w:rPr>
        <w:tab/>
      </w:r>
      <w:r w:rsidRPr="00A0203F">
        <w:rPr>
          <w:rStyle w:val="default"/>
          <w:rFonts w:cs="FrankRuehl" w:hint="cs"/>
          <w:sz w:val="20"/>
          <w:rtl/>
        </w:rPr>
        <w:t>"</w:t>
      </w:r>
      <w:r w:rsidR="00CA23F9">
        <w:rPr>
          <w:rStyle w:val="default"/>
          <w:rFonts w:cs="FrankRuehl" w:hint="cs"/>
          <w:sz w:val="20"/>
          <w:rtl/>
        </w:rPr>
        <w:t>59.10</w:t>
      </w:r>
      <w:r w:rsidRPr="00A0203F">
        <w:rPr>
          <w:rStyle w:val="default"/>
          <w:rFonts w:cs="FrankRuehl" w:hint="cs"/>
          <w:sz w:val="20"/>
          <w:rtl/>
        </w:rPr>
        <w:t xml:space="preserve"> '</w:t>
      </w:r>
      <w:r>
        <w:rPr>
          <w:rStyle w:val="default"/>
          <w:rFonts w:cs="FrankRuehl" w:hint="cs"/>
          <w:sz w:val="20"/>
          <w:rtl/>
        </w:rPr>
        <w:t>3</w:t>
      </w:r>
      <w:r w:rsidR="00CA23F9">
        <w:rPr>
          <w:rStyle w:val="default"/>
          <w:rFonts w:cs="FrankRuehl" w:hint="cs"/>
          <w:sz w:val="20"/>
          <w:rtl/>
        </w:rPr>
        <w:t>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5CFE4D04" w14:textId="77777777" w:rsidR="00CA6CEB" w:rsidRDefault="00CA6CEB" w:rsidP="00CA23F9">
      <w:pPr>
        <w:pStyle w:val="P00"/>
        <w:spacing w:before="72"/>
        <w:ind w:left="2381" w:right="1134"/>
        <w:rPr>
          <w:rStyle w:val="default"/>
          <w:rFonts w:cs="FrankRuehl" w:hint="cs"/>
          <w:sz w:val="20"/>
          <w:rtl/>
        </w:rPr>
      </w:pPr>
      <w:r w:rsidRPr="00A0203F">
        <w:rPr>
          <w:rStyle w:val="default"/>
          <w:rFonts w:cs="FrankRuehl" w:hint="cs"/>
          <w:sz w:val="20"/>
          <w:rtl/>
        </w:rPr>
        <w:t>"</w:t>
      </w:r>
      <w:r w:rsidR="00CA23F9">
        <w:rPr>
          <w:rStyle w:val="default"/>
          <w:rFonts w:cs="FrankRuehl" w:hint="cs"/>
          <w:sz w:val="20"/>
          <w:rtl/>
        </w:rPr>
        <w:t>08.67</w:t>
      </w:r>
      <w:r w:rsidRPr="00A0203F">
        <w:rPr>
          <w:rStyle w:val="default"/>
          <w:rFonts w:cs="FrankRuehl" w:hint="cs"/>
          <w:sz w:val="20"/>
          <w:rtl/>
        </w:rPr>
        <w:t xml:space="preserve"> '</w:t>
      </w:r>
      <w:r>
        <w:rPr>
          <w:rStyle w:val="default"/>
          <w:rFonts w:cs="FrankRuehl" w:hint="cs"/>
          <w:sz w:val="20"/>
          <w:rtl/>
        </w:rPr>
        <w:t>5</w:t>
      </w:r>
      <w:r w:rsidR="00CA23F9">
        <w:rPr>
          <w:rStyle w:val="default"/>
          <w:rFonts w:cs="FrankRuehl" w:hint="cs"/>
          <w:sz w:val="20"/>
          <w:rtl/>
        </w:rPr>
        <w:t>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22DD8B17"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(ז)</w:t>
      </w:r>
      <w:r>
        <w:rPr>
          <w:rStyle w:val="default"/>
          <w:rFonts w:cs="FrankRuehl" w:hint="cs"/>
          <w:sz w:val="20"/>
          <w:rtl/>
        </w:rPr>
        <w:tab/>
        <w:t>לנקודה 13</w:t>
      </w:r>
      <w:r>
        <w:rPr>
          <w:rStyle w:val="default"/>
          <w:rFonts w:cs="FrankRuehl" w:hint="cs"/>
          <w:sz w:val="20"/>
          <w:rtl/>
        </w:rPr>
        <w:tab/>
      </w:r>
      <w:r w:rsidRPr="00A0203F">
        <w:rPr>
          <w:rStyle w:val="default"/>
          <w:rFonts w:cs="FrankRuehl" w:hint="cs"/>
          <w:sz w:val="20"/>
          <w:rtl/>
        </w:rPr>
        <w:t>"</w:t>
      </w:r>
      <w:r>
        <w:rPr>
          <w:rStyle w:val="default"/>
          <w:rFonts w:cs="FrankRuehl" w:hint="cs"/>
          <w:sz w:val="20"/>
          <w:rtl/>
        </w:rPr>
        <w:t>04.60</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282DB5C4"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57.14</w:t>
      </w:r>
      <w:r w:rsidRPr="00A0203F">
        <w:rPr>
          <w:rStyle w:val="default"/>
          <w:rFonts w:cs="FrankRuehl" w:hint="cs"/>
          <w:sz w:val="20"/>
          <w:rtl/>
        </w:rPr>
        <w:t xml:space="preserve"> '</w:t>
      </w:r>
      <w:r>
        <w:rPr>
          <w:rStyle w:val="default"/>
          <w:rFonts w:cs="FrankRuehl" w:hint="cs"/>
          <w:sz w:val="20"/>
          <w:rtl/>
        </w:rPr>
        <w:t>55</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7CA2F3D2"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(ח)</w:t>
      </w:r>
      <w:r>
        <w:rPr>
          <w:rStyle w:val="default"/>
          <w:rFonts w:cs="FrankRuehl" w:hint="cs"/>
          <w:sz w:val="20"/>
          <w:rtl/>
        </w:rPr>
        <w:tab/>
        <w:t>לנקודה 14</w:t>
      </w:r>
      <w:r>
        <w:rPr>
          <w:rStyle w:val="default"/>
          <w:rFonts w:cs="FrankRuehl" w:hint="cs"/>
          <w:sz w:val="20"/>
          <w:rtl/>
        </w:rPr>
        <w:tab/>
      </w:r>
      <w:r w:rsidRPr="00A0203F">
        <w:rPr>
          <w:rStyle w:val="default"/>
          <w:rFonts w:cs="FrankRuehl" w:hint="cs"/>
          <w:sz w:val="20"/>
          <w:rtl/>
        </w:rPr>
        <w:t>"</w:t>
      </w:r>
      <w:r>
        <w:rPr>
          <w:rStyle w:val="default"/>
          <w:rFonts w:cs="FrankRuehl" w:hint="cs"/>
          <w:sz w:val="20"/>
          <w:rtl/>
        </w:rPr>
        <w:t>18.76</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1270B468"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16.05</w:t>
      </w:r>
      <w:r w:rsidRPr="00A0203F">
        <w:rPr>
          <w:rStyle w:val="default"/>
          <w:rFonts w:cs="FrankRuehl" w:hint="cs"/>
          <w:sz w:val="20"/>
          <w:rtl/>
        </w:rPr>
        <w:t xml:space="preserve"> '</w:t>
      </w:r>
      <w:r>
        <w:rPr>
          <w:rStyle w:val="default"/>
          <w:rFonts w:cs="FrankRuehl" w:hint="cs"/>
          <w:sz w:val="20"/>
          <w:rtl/>
        </w:rPr>
        <w:t>56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8C5A9AA"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(ט)</w:t>
      </w:r>
      <w:r>
        <w:rPr>
          <w:rStyle w:val="default"/>
          <w:rFonts w:cs="FrankRuehl" w:hint="cs"/>
          <w:sz w:val="20"/>
          <w:rtl/>
        </w:rPr>
        <w:tab/>
        <w:t>לנקודה 1</w:t>
      </w:r>
      <w:r>
        <w:rPr>
          <w:rStyle w:val="default"/>
          <w:rFonts w:cs="FrankRuehl" w:hint="cs"/>
          <w:sz w:val="20"/>
          <w:rtl/>
        </w:rPr>
        <w:tab/>
      </w:r>
      <w:r w:rsidRPr="00A0203F">
        <w:rPr>
          <w:rStyle w:val="default"/>
          <w:rFonts w:cs="FrankRuehl" w:hint="cs"/>
          <w:sz w:val="20"/>
          <w:rtl/>
        </w:rPr>
        <w:t>"</w:t>
      </w:r>
      <w:r>
        <w:rPr>
          <w:rStyle w:val="default"/>
          <w:rFonts w:cs="FrankRuehl" w:hint="cs"/>
          <w:sz w:val="20"/>
          <w:rtl/>
        </w:rPr>
        <w:t>13.42</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220A94DC"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23.12</w:t>
      </w:r>
      <w:r w:rsidRPr="00A0203F">
        <w:rPr>
          <w:rStyle w:val="default"/>
          <w:rFonts w:cs="FrankRuehl" w:hint="cs"/>
          <w:sz w:val="20"/>
          <w:rtl/>
        </w:rPr>
        <w:t xml:space="preserve"> '</w:t>
      </w:r>
      <w:r>
        <w:rPr>
          <w:rStyle w:val="default"/>
          <w:rFonts w:cs="FrankRuehl" w:hint="cs"/>
          <w:sz w:val="20"/>
          <w:rtl/>
        </w:rPr>
        <w:t>56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AFD74F2"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(י)</w:t>
      </w:r>
      <w:r>
        <w:rPr>
          <w:rStyle w:val="default"/>
          <w:rFonts w:cs="FrankRuehl" w:hint="cs"/>
          <w:sz w:val="20"/>
          <w:rtl/>
        </w:rPr>
        <w:tab/>
        <w:t>לנקודה 16</w:t>
      </w:r>
      <w:r>
        <w:rPr>
          <w:rStyle w:val="default"/>
          <w:rFonts w:cs="FrankRuehl" w:hint="cs"/>
          <w:sz w:val="20"/>
          <w:rtl/>
        </w:rPr>
        <w:tab/>
      </w:r>
      <w:r w:rsidRPr="00A0203F">
        <w:rPr>
          <w:rStyle w:val="default"/>
          <w:rFonts w:cs="FrankRuehl" w:hint="cs"/>
          <w:sz w:val="20"/>
          <w:rtl/>
        </w:rPr>
        <w:t>"</w:t>
      </w:r>
      <w:r>
        <w:rPr>
          <w:rStyle w:val="default"/>
          <w:rFonts w:cs="FrankRuehl" w:hint="cs"/>
          <w:sz w:val="20"/>
          <w:rtl/>
        </w:rPr>
        <w:t>46.29</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387C2428"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56.46</w:t>
      </w:r>
      <w:r w:rsidRPr="00A0203F">
        <w:rPr>
          <w:rStyle w:val="default"/>
          <w:rFonts w:cs="FrankRuehl" w:hint="cs"/>
          <w:sz w:val="20"/>
          <w:rtl/>
        </w:rPr>
        <w:t xml:space="preserve"> '</w:t>
      </w:r>
      <w:r>
        <w:rPr>
          <w:rStyle w:val="default"/>
          <w:rFonts w:cs="FrankRuehl" w:hint="cs"/>
          <w:sz w:val="20"/>
          <w:rtl/>
        </w:rPr>
        <w:t>56</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D83EDDF"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(יא)</w:t>
      </w:r>
      <w:r>
        <w:rPr>
          <w:rStyle w:val="default"/>
          <w:rFonts w:cs="FrankRuehl" w:hint="cs"/>
          <w:sz w:val="20"/>
          <w:rtl/>
        </w:rPr>
        <w:tab/>
        <w:t>לנקודה 17</w:t>
      </w:r>
      <w:r>
        <w:rPr>
          <w:rStyle w:val="default"/>
          <w:rFonts w:cs="FrankRuehl" w:hint="cs"/>
          <w:sz w:val="20"/>
          <w:rtl/>
        </w:rPr>
        <w:tab/>
      </w:r>
      <w:r w:rsidRPr="00A0203F">
        <w:rPr>
          <w:rStyle w:val="default"/>
          <w:rFonts w:cs="FrankRuehl" w:hint="cs"/>
          <w:sz w:val="20"/>
          <w:rtl/>
        </w:rPr>
        <w:t>"</w:t>
      </w:r>
      <w:r>
        <w:rPr>
          <w:rStyle w:val="default"/>
          <w:rFonts w:cs="FrankRuehl" w:hint="cs"/>
          <w:sz w:val="20"/>
          <w:rtl/>
        </w:rPr>
        <w:t>45.66</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1949479A"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09.09</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2B4C8C47" w14:textId="77777777" w:rsidR="00A0203F" w:rsidRPr="00A0203F" w:rsidRDefault="00CA23F9" w:rsidP="00CA23F9">
      <w:pPr>
        <w:pStyle w:val="P00"/>
        <w:spacing w:before="72"/>
        <w:ind w:left="624" w:right="1134"/>
        <w:rPr>
          <w:rStyle w:val="default"/>
          <w:rFonts w:cs="FrankRuehl" w:hint="cs"/>
          <w:sz w:val="20"/>
          <w:rtl/>
        </w:rPr>
      </w:pPr>
      <w:r>
        <w:rPr>
          <w:rStyle w:val="default"/>
          <w:rFonts w:cs="FrankRuehl" w:hint="cs"/>
          <w:sz w:val="20"/>
          <w:rtl/>
        </w:rPr>
        <w:t>ומשם לנקודת המוצא, לאורך קו החוף דרומה, לנקודה 7.</w:t>
      </w:r>
    </w:p>
    <w:p w14:paraId="32AE5583" w14:textId="77777777" w:rsidR="00DD7476" w:rsidRDefault="00DD7476" w:rsidP="00CA23F9">
      <w:pPr>
        <w:pStyle w:val="P00"/>
        <w:spacing w:before="72"/>
        <w:ind w:left="0" w:right="1134"/>
        <w:rPr>
          <w:rStyle w:val="default"/>
          <w:rFonts w:cs="FrankRuehl" w:hint="cs"/>
          <w:rtl/>
        </w:rPr>
      </w:pPr>
      <w:bookmarkStart w:id="3" w:name="Seif4"/>
      <w:bookmarkEnd w:id="3"/>
      <w:r>
        <w:rPr>
          <w:rFonts w:cs="Miriam"/>
          <w:lang w:val="he-IL"/>
        </w:rPr>
        <w:pict w14:anchorId="57AA55B2">
          <v:rect id="_x0000_s1114" style="position:absolute;left:0;text-align:left;margin-left:464.5pt;margin-top:8.05pt;width:75.05pt;height:23.8pt;z-index:251657728" o:allowincell="f" filled="f" stroked="f" strokecolor="lime" strokeweight=".25pt">
            <v:textbox inset="0,0,0,0">
              <w:txbxContent>
                <w:p w14:paraId="123312AE" w14:textId="77777777" w:rsidR="008644B3" w:rsidRDefault="008644B3" w:rsidP="00DD7476">
                  <w:pPr>
                    <w:spacing w:line="160" w:lineRule="exact"/>
                    <w:rPr>
                      <w:rFonts w:cs="Miriam" w:hint="cs"/>
                      <w:noProof/>
                      <w:sz w:val="18"/>
                      <w:szCs w:val="18"/>
                      <w:rtl/>
                    </w:rPr>
                  </w:pPr>
                  <w:r>
                    <w:rPr>
                      <w:rFonts w:cs="Miriam" w:hint="cs"/>
                      <w:sz w:val="18"/>
                      <w:szCs w:val="18"/>
                      <w:rtl/>
                    </w:rPr>
                    <w:t>חלוקת תחום הנמל בים</w:t>
                  </w:r>
                </w:p>
              </w:txbxContent>
            </v:textbox>
            <w10:anchorlock/>
          </v:rect>
        </w:pict>
      </w:r>
      <w:r w:rsidR="00671E45">
        <w:rPr>
          <w:rStyle w:val="big-number"/>
          <w:rFonts w:cs="Miriam" w:hint="cs"/>
          <w:rtl/>
        </w:rPr>
        <w:t>4</w:t>
      </w:r>
      <w:r>
        <w:rPr>
          <w:rStyle w:val="big-number"/>
          <w:rFonts w:cs="FrankRuehl"/>
          <w:sz w:val="26"/>
          <w:szCs w:val="26"/>
          <w:rtl/>
        </w:rPr>
        <w:t>.</w:t>
      </w:r>
      <w:r>
        <w:rPr>
          <w:rStyle w:val="big-number"/>
          <w:rFonts w:cs="FrankRuehl"/>
          <w:sz w:val="26"/>
          <w:szCs w:val="26"/>
          <w:rtl/>
        </w:rPr>
        <w:tab/>
      </w:r>
      <w:r w:rsidR="00CA23F9">
        <w:rPr>
          <w:rStyle w:val="default"/>
          <w:rFonts w:cs="FrankRuehl" w:hint="cs"/>
          <w:rtl/>
        </w:rPr>
        <w:t>תחום נמל אילת בים יחולק לנמל פנימי, נמל חיצוני ושטח עגינה בגבולות המתוארים להלן</w:t>
      </w:r>
      <w:r w:rsidR="001576F4">
        <w:rPr>
          <w:rStyle w:val="default"/>
          <w:rFonts w:cs="FrankRuehl" w:hint="cs"/>
          <w:rtl/>
        </w:rPr>
        <w:t>:</w:t>
      </w:r>
    </w:p>
    <w:p w14:paraId="651354A2" w14:textId="77777777" w:rsidR="00CA23F9" w:rsidRDefault="00CA23F9" w:rsidP="00CA23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נמל </w:t>
      </w:r>
      <w:r w:rsidRPr="00CA23F9">
        <w:rPr>
          <w:rStyle w:val="default"/>
          <w:rFonts w:cs="FrankRuehl" w:hint="cs"/>
          <w:sz w:val="20"/>
          <w:rtl/>
        </w:rPr>
        <w:t>פנימי</w:t>
      </w:r>
      <w:r>
        <w:rPr>
          <w:rStyle w:val="default"/>
          <w:rFonts w:cs="FrankRuehl" w:hint="cs"/>
          <w:rtl/>
        </w:rPr>
        <w:t>: אותו חלק מתחום הנמל בים הנמצא ממערב לקו הישר המחבר בין נקודות הציון שלהלן:</w:t>
      </w:r>
    </w:p>
    <w:p w14:paraId="31A2C715" w14:textId="77777777" w:rsidR="00CA23F9" w:rsidRDefault="00CA23F9" w:rsidP="00CA23F9">
      <w:pPr>
        <w:pStyle w:val="P00"/>
        <w:spacing w:before="72"/>
        <w:ind w:left="1021" w:right="1134"/>
        <w:rPr>
          <w:rStyle w:val="default"/>
          <w:rFonts w:cs="FrankRuehl" w:hint="cs"/>
          <w:sz w:val="20"/>
          <w:rtl/>
        </w:rPr>
      </w:pPr>
      <w:r w:rsidRPr="00A0203F">
        <w:rPr>
          <w:rStyle w:val="default"/>
          <w:rFonts w:cs="FrankRuehl" w:hint="cs"/>
          <w:sz w:val="20"/>
          <w:rtl/>
        </w:rPr>
        <w:t>(א)</w:t>
      </w:r>
      <w:r w:rsidRPr="00A0203F">
        <w:rPr>
          <w:rStyle w:val="default"/>
          <w:rFonts w:cs="FrankRuehl" w:hint="cs"/>
          <w:sz w:val="20"/>
          <w:rtl/>
        </w:rPr>
        <w:tab/>
        <w:t xml:space="preserve">נקודה </w:t>
      </w:r>
      <w:r>
        <w:rPr>
          <w:rStyle w:val="default"/>
          <w:rFonts w:cs="FrankRuehl" w:hint="cs"/>
          <w:sz w:val="20"/>
          <w:rtl/>
        </w:rPr>
        <w:t>1</w:t>
      </w:r>
      <w:r w:rsidRPr="00A0203F">
        <w:rPr>
          <w:rStyle w:val="default"/>
          <w:rFonts w:cs="FrankRuehl" w:hint="cs"/>
          <w:sz w:val="20"/>
          <w:rtl/>
        </w:rPr>
        <w:tab/>
        <w:t>"</w:t>
      </w:r>
      <w:r>
        <w:rPr>
          <w:rStyle w:val="default"/>
          <w:rFonts w:cs="FrankRuehl" w:hint="cs"/>
          <w:sz w:val="20"/>
          <w:rtl/>
        </w:rPr>
        <w:t>26.33</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4CBC509D"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34.03</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6F6D64A9"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לנקודה 5</w:t>
      </w:r>
      <w:r>
        <w:rPr>
          <w:rStyle w:val="default"/>
          <w:rFonts w:cs="FrankRuehl" w:hint="cs"/>
          <w:sz w:val="20"/>
          <w:rtl/>
        </w:rPr>
        <w:tab/>
      </w:r>
      <w:r w:rsidRPr="00A0203F">
        <w:rPr>
          <w:rStyle w:val="default"/>
          <w:rFonts w:cs="FrankRuehl" w:hint="cs"/>
          <w:sz w:val="20"/>
          <w:rtl/>
        </w:rPr>
        <w:t>"</w:t>
      </w:r>
      <w:r>
        <w:rPr>
          <w:rStyle w:val="default"/>
          <w:rFonts w:cs="FrankRuehl" w:hint="cs"/>
          <w:sz w:val="20"/>
          <w:rtl/>
        </w:rPr>
        <w:t>18.09</w:t>
      </w:r>
      <w:r w:rsidRPr="00A0203F">
        <w:rPr>
          <w:rStyle w:val="default"/>
          <w:rFonts w:cs="FrankRuehl" w:hint="cs"/>
          <w:sz w:val="20"/>
          <w:rtl/>
        </w:rPr>
        <w:t xml:space="preserve"> '</w:t>
      </w:r>
      <w:r>
        <w:rPr>
          <w:rStyle w:val="default"/>
          <w:rFonts w:cs="FrankRuehl" w:hint="cs"/>
          <w:sz w:val="20"/>
          <w:rtl/>
        </w:rPr>
        <w:t>29</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52BB8820"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13.65</w:t>
      </w:r>
      <w:r w:rsidRPr="00A0203F">
        <w:rPr>
          <w:rStyle w:val="default"/>
          <w:rFonts w:cs="FrankRuehl" w:hint="cs"/>
          <w:sz w:val="20"/>
          <w:rtl/>
        </w:rPr>
        <w:t xml:space="preserve"> '</w:t>
      </w:r>
      <w:r>
        <w:rPr>
          <w:rStyle w:val="default"/>
          <w:rFonts w:cs="FrankRuehl" w:hint="cs"/>
          <w:sz w:val="20"/>
          <w:rtl/>
        </w:rPr>
        <w:t>54</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7F6220A4" w14:textId="77777777" w:rsidR="00CA23F9" w:rsidRDefault="00CA23F9" w:rsidP="00CA23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נמל </w:t>
      </w:r>
      <w:r>
        <w:rPr>
          <w:rStyle w:val="default"/>
          <w:rFonts w:cs="FrankRuehl" w:hint="cs"/>
          <w:sz w:val="20"/>
          <w:rtl/>
        </w:rPr>
        <w:t>חיצוני: אותו חלק מתחום הנמל בים שאיננו כלול בנמל הפנימי ואשר נמצא ממזרח לקו הישר המחבר בין נקודות הציון שלהלן</w:t>
      </w:r>
      <w:r>
        <w:rPr>
          <w:rStyle w:val="default"/>
          <w:rFonts w:cs="FrankRuehl" w:hint="cs"/>
          <w:rtl/>
        </w:rPr>
        <w:t>:</w:t>
      </w:r>
    </w:p>
    <w:p w14:paraId="728B3ECB" w14:textId="77777777" w:rsidR="00CA23F9" w:rsidRDefault="00CA23F9" w:rsidP="00CA23F9">
      <w:pPr>
        <w:pStyle w:val="P00"/>
        <w:spacing w:before="72"/>
        <w:ind w:left="102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w:t>
      </w:r>
      <w:r w:rsidRPr="00A0203F">
        <w:rPr>
          <w:rStyle w:val="default"/>
          <w:rFonts w:cs="FrankRuehl" w:hint="cs"/>
          <w:sz w:val="20"/>
          <w:rtl/>
        </w:rPr>
        <w:t>)</w:t>
      </w:r>
      <w:r w:rsidRPr="00A0203F">
        <w:rPr>
          <w:rStyle w:val="default"/>
          <w:rFonts w:cs="FrankRuehl" w:hint="cs"/>
          <w:sz w:val="20"/>
          <w:rtl/>
        </w:rPr>
        <w:tab/>
        <w:t xml:space="preserve">נקודה </w:t>
      </w:r>
      <w:r>
        <w:rPr>
          <w:rStyle w:val="default"/>
          <w:rFonts w:cs="FrankRuehl" w:hint="cs"/>
          <w:sz w:val="20"/>
          <w:rtl/>
        </w:rPr>
        <w:t>1</w:t>
      </w:r>
      <w:r w:rsidRPr="00A0203F">
        <w:rPr>
          <w:rStyle w:val="default"/>
          <w:rFonts w:cs="FrankRuehl" w:hint="cs"/>
          <w:sz w:val="20"/>
          <w:rtl/>
        </w:rPr>
        <w:tab/>
        <w:t>"</w:t>
      </w:r>
      <w:r>
        <w:rPr>
          <w:rStyle w:val="default"/>
          <w:rFonts w:cs="FrankRuehl" w:hint="cs"/>
          <w:sz w:val="20"/>
          <w:rtl/>
        </w:rPr>
        <w:t>26.33</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62F4DE77"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34.03</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67076AA6" w14:textId="77777777" w:rsidR="00CA23F9" w:rsidRDefault="00CA23F9" w:rsidP="00CA23F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לנקודה 5</w:t>
      </w:r>
      <w:r>
        <w:rPr>
          <w:rStyle w:val="default"/>
          <w:rFonts w:cs="FrankRuehl" w:hint="cs"/>
          <w:sz w:val="20"/>
          <w:rtl/>
        </w:rPr>
        <w:tab/>
      </w:r>
      <w:r w:rsidRPr="00A0203F">
        <w:rPr>
          <w:rStyle w:val="default"/>
          <w:rFonts w:cs="FrankRuehl" w:hint="cs"/>
          <w:sz w:val="20"/>
          <w:rtl/>
        </w:rPr>
        <w:t>"</w:t>
      </w:r>
      <w:r>
        <w:rPr>
          <w:rStyle w:val="default"/>
          <w:rFonts w:cs="FrankRuehl" w:hint="cs"/>
          <w:sz w:val="20"/>
          <w:rtl/>
        </w:rPr>
        <w:t>18.09</w:t>
      </w:r>
      <w:r w:rsidRPr="00A0203F">
        <w:rPr>
          <w:rStyle w:val="default"/>
          <w:rFonts w:cs="FrankRuehl" w:hint="cs"/>
          <w:sz w:val="20"/>
          <w:rtl/>
        </w:rPr>
        <w:t xml:space="preserve"> '</w:t>
      </w:r>
      <w:r>
        <w:rPr>
          <w:rStyle w:val="default"/>
          <w:rFonts w:cs="FrankRuehl" w:hint="cs"/>
          <w:sz w:val="20"/>
          <w:rtl/>
        </w:rPr>
        <w:t>29</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22933FF8" w14:textId="77777777" w:rsidR="00CA23F9" w:rsidRDefault="00CA23F9" w:rsidP="00CA23F9">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13.65</w:t>
      </w:r>
      <w:r w:rsidRPr="00A0203F">
        <w:rPr>
          <w:rStyle w:val="default"/>
          <w:rFonts w:cs="FrankRuehl" w:hint="cs"/>
          <w:sz w:val="20"/>
          <w:rtl/>
        </w:rPr>
        <w:t xml:space="preserve"> '</w:t>
      </w:r>
      <w:r>
        <w:rPr>
          <w:rStyle w:val="default"/>
          <w:rFonts w:cs="FrankRuehl" w:hint="cs"/>
          <w:sz w:val="20"/>
          <w:rtl/>
        </w:rPr>
        <w:t>54</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609C286" w14:textId="77777777" w:rsidR="008644B3" w:rsidRDefault="008644B3" w:rsidP="008644B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שטח עגינה</w:t>
      </w:r>
      <w:r>
        <w:rPr>
          <w:rStyle w:val="default"/>
          <w:rFonts w:cs="FrankRuehl" w:hint="cs"/>
          <w:sz w:val="20"/>
          <w:rtl/>
        </w:rPr>
        <w:t>: אותו חלק מתחום הנמל בים המהווה חלק מתחום הנמל הפנימי ומתחום הנמל החיצוני, התחום בין נקודות הציון שלהלן</w:t>
      </w:r>
      <w:r>
        <w:rPr>
          <w:rStyle w:val="default"/>
          <w:rFonts w:cs="FrankRuehl" w:hint="cs"/>
          <w:rtl/>
        </w:rPr>
        <w:t>:</w:t>
      </w:r>
    </w:p>
    <w:p w14:paraId="3F782F59" w14:textId="77777777" w:rsidR="008644B3" w:rsidRDefault="008644B3" w:rsidP="008644B3">
      <w:pPr>
        <w:pStyle w:val="P00"/>
        <w:spacing w:before="72"/>
        <w:ind w:left="102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w:t>
      </w:r>
      <w:r w:rsidRPr="00A0203F">
        <w:rPr>
          <w:rStyle w:val="default"/>
          <w:rFonts w:cs="FrankRuehl" w:hint="cs"/>
          <w:sz w:val="20"/>
          <w:rtl/>
        </w:rPr>
        <w:t>)</w:t>
      </w:r>
      <w:r w:rsidRPr="00A0203F">
        <w:rPr>
          <w:rStyle w:val="default"/>
          <w:rFonts w:cs="FrankRuehl" w:hint="cs"/>
          <w:sz w:val="20"/>
          <w:rtl/>
        </w:rPr>
        <w:tab/>
        <w:t xml:space="preserve">נקודה </w:t>
      </w:r>
      <w:r>
        <w:rPr>
          <w:rStyle w:val="default"/>
          <w:rFonts w:cs="FrankRuehl" w:hint="cs"/>
          <w:sz w:val="20"/>
          <w:rtl/>
        </w:rPr>
        <w:t>1</w:t>
      </w:r>
      <w:r w:rsidRPr="00A0203F">
        <w:rPr>
          <w:rStyle w:val="default"/>
          <w:rFonts w:cs="FrankRuehl" w:hint="cs"/>
          <w:sz w:val="20"/>
          <w:rtl/>
        </w:rPr>
        <w:tab/>
        <w:t>"</w:t>
      </w:r>
      <w:r>
        <w:rPr>
          <w:rStyle w:val="default"/>
          <w:rFonts w:cs="FrankRuehl" w:hint="cs"/>
          <w:sz w:val="20"/>
          <w:rtl/>
        </w:rPr>
        <w:t>26.33</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00BD4AAB" w14:textId="77777777" w:rsidR="008644B3" w:rsidRDefault="008644B3" w:rsidP="008644B3">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34.03</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78E633B8" w14:textId="77777777" w:rsidR="008644B3" w:rsidRDefault="008644B3" w:rsidP="008644B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נקודה 23</w:t>
      </w:r>
      <w:r>
        <w:rPr>
          <w:rStyle w:val="default"/>
          <w:rFonts w:cs="FrankRuehl" w:hint="cs"/>
          <w:sz w:val="20"/>
          <w:rtl/>
        </w:rPr>
        <w:tab/>
      </w:r>
      <w:r w:rsidRPr="00A0203F">
        <w:rPr>
          <w:rStyle w:val="default"/>
          <w:rFonts w:cs="FrankRuehl" w:hint="cs"/>
          <w:sz w:val="20"/>
          <w:rtl/>
        </w:rPr>
        <w:t>"</w:t>
      </w:r>
      <w:r>
        <w:rPr>
          <w:rStyle w:val="default"/>
          <w:rFonts w:cs="FrankRuehl" w:hint="cs"/>
          <w:sz w:val="20"/>
          <w:rtl/>
        </w:rPr>
        <w:t>49.69</w:t>
      </w:r>
      <w:r w:rsidRPr="00A0203F">
        <w:rPr>
          <w:rStyle w:val="default"/>
          <w:rFonts w:cs="FrankRuehl" w:hint="cs"/>
          <w:sz w:val="20"/>
          <w:rtl/>
        </w:rPr>
        <w:t xml:space="preserve"> '</w:t>
      </w:r>
      <w:r>
        <w:rPr>
          <w:rStyle w:val="default"/>
          <w:rFonts w:cs="FrankRuehl" w:hint="cs"/>
          <w:sz w:val="20"/>
          <w:rtl/>
        </w:rPr>
        <w:t>31</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325B237D" w14:textId="77777777" w:rsidR="008644B3" w:rsidRDefault="008644B3" w:rsidP="008644B3">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15.78</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6D6D4B59" w14:textId="77777777" w:rsidR="008644B3" w:rsidRDefault="008644B3" w:rsidP="008644B3">
      <w:pPr>
        <w:pStyle w:val="P00"/>
        <w:spacing w:before="72"/>
        <w:ind w:left="1021" w:right="1134"/>
        <w:rPr>
          <w:rStyle w:val="default"/>
          <w:rFonts w:cs="FrankRuehl" w:hint="cs"/>
          <w:sz w:val="20"/>
          <w:rtl/>
        </w:rPr>
      </w:pPr>
      <w:r w:rsidRPr="00A0203F">
        <w:rPr>
          <w:rStyle w:val="default"/>
          <w:rFonts w:cs="FrankRuehl" w:hint="cs"/>
          <w:sz w:val="20"/>
          <w:rtl/>
        </w:rPr>
        <w:t>(</w:t>
      </w:r>
      <w:r>
        <w:rPr>
          <w:rStyle w:val="default"/>
          <w:rFonts w:cs="FrankRuehl" w:hint="cs"/>
          <w:sz w:val="20"/>
          <w:rtl/>
        </w:rPr>
        <w:t>3</w:t>
      </w:r>
      <w:r w:rsidRPr="00A0203F">
        <w:rPr>
          <w:rStyle w:val="default"/>
          <w:rFonts w:cs="FrankRuehl" w:hint="cs"/>
          <w:sz w:val="20"/>
          <w:rtl/>
        </w:rPr>
        <w:t>)</w:t>
      </w:r>
      <w:r w:rsidRPr="00A0203F">
        <w:rPr>
          <w:rStyle w:val="default"/>
          <w:rFonts w:cs="FrankRuehl" w:hint="cs"/>
          <w:sz w:val="20"/>
          <w:rtl/>
        </w:rPr>
        <w:tab/>
        <w:t xml:space="preserve">נקודה </w:t>
      </w:r>
      <w:r>
        <w:rPr>
          <w:rStyle w:val="default"/>
          <w:rFonts w:cs="FrankRuehl" w:hint="cs"/>
          <w:sz w:val="20"/>
          <w:rtl/>
        </w:rPr>
        <w:t>24</w:t>
      </w:r>
      <w:r w:rsidRPr="00A0203F">
        <w:rPr>
          <w:rStyle w:val="default"/>
          <w:rFonts w:cs="FrankRuehl" w:hint="cs"/>
          <w:sz w:val="20"/>
          <w:rtl/>
        </w:rPr>
        <w:tab/>
        <w:t>"</w:t>
      </w:r>
      <w:r>
        <w:rPr>
          <w:rStyle w:val="default"/>
          <w:rFonts w:cs="FrankRuehl" w:hint="cs"/>
          <w:sz w:val="20"/>
          <w:rtl/>
        </w:rPr>
        <w:t>30.08</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14F0867A" w14:textId="77777777" w:rsidR="008644B3" w:rsidRDefault="008644B3" w:rsidP="008644B3">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12.10</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6A63B495" w14:textId="77777777" w:rsidR="008644B3" w:rsidRDefault="008644B3" w:rsidP="008644B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נקודה 19</w:t>
      </w:r>
      <w:r>
        <w:rPr>
          <w:rStyle w:val="default"/>
          <w:rFonts w:cs="FrankRuehl" w:hint="cs"/>
          <w:sz w:val="20"/>
          <w:rtl/>
        </w:rPr>
        <w:tab/>
      </w:r>
      <w:r w:rsidRPr="00A0203F">
        <w:rPr>
          <w:rStyle w:val="default"/>
          <w:rFonts w:cs="FrankRuehl" w:hint="cs"/>
          <w:sz w:val="20"/>
          <w:rtl/>
        </w:rPr>
        <w:t>"</w:t>
      </w:r>
      <w:r>
        <w:rPr>
          <w:rStyle w:val="default"/>
          <w:rFonts w:cs="FrankRuehl" w:hint="cs"/>
          <w:sz w:val="20"/>
          <w:rtl/>
        </w:rPr>
        <w:t>49.58</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0E13B629" w14:textId="77777777" w:rsidR="008644B3" w:rsidRDefault="008644B3" w:rsidP="008644B3">
      <w:pPr>
        <w:pStyle w:val="P00"/>
        <w:spacing w:before="72"/>
        <w:ind w:left="2381" w:right="1134"/>
        <w:rPr>
          <w:rStyle w:val="default"/>
          <w:rFonts w:cs="FrankRuehl" w:hint="cs"/>
          <w:sz w:val="20"/>
          <w:rtl/>
        </w:rPr>
      </w:pPr>
      <w:r w:rsidRPr="00A0203F">
        <w:rPr>
          <w:rStyle w:val="default"/>
          <w:rFonts w:cs="FrankRuehl" w:hint="cs"/>
          <w:sz w:val="20"/>
          <w:rtl/>
        </w:rPr>
        <w:t>"</w:t>
      </w:r>
      <w:r>
        <w:rPr>
          <w:rStyle w:val="default"/>
          <w:rFonts w:cs="FrankRuehl" w:hint="cs"/>
          <w:sz w:val="20"/>
          <w:rtl/>
        </w:rPr>
        <w:t>22.45</w:t>
      </w:r>
      <w:r w:rsidRPr="00A0203F">
        <w:rPr>
          <w:rStyle w:val="default"/>
          <w:rFonts w:cs="FrankRuehl" w:hint="cs"/>
          <w:sz w:val="20"/>
          <w:rtl/>
        </w:rPr>
        <w:t xml:space="preserve"> '</w:t>
      </w:r>
      <w:r>
        <w:rPr>
          <w:rStyle w:val="default"/>
          <w:rFonts w:cs="FrankRuehl" w:hint="cs"/>
          <w:sz w:val="20"/>
          <w:rtl/>
        </w:rPr>
        <w:t>57</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25400A4E" w14:textId="77777777" w:rsidR="00DD7476" w:rsidRDefault="00DD7476" w:rsidP="008644B3">
      <w:pPr>
        <w:pStyle w:val="P00"/>
        <w:spacing w:before="72"/>
        <w:ind w:left="0" w:right="1134"/>
        <w:rPr>
          <w:rStyle w:val="default"/>
          <w:rFonts w:cs="FrankRuehl" w:hint="cs"/>
          <w:rtl/>
        </w:rPr>
      </w:pPr>
      <w:bookmarkStart w:id="4" w:name="Seif5"/>
      <w:bookmarkEnd w:id="4"/>
      <w:r>
        <w:rPr>
          <w:rFonts w:cs="Miriam"/>
          <w:lang w:val="he-IL"/>
        </w:rPr>
        <w:pict w14:anchorId="3CA67DAF">
          <v:rect id="_x0000_s1115" style="position:absolute;left:0;text-align:left;margin-left:464.5pt;margin-top:8.05pt;width:75.05pt;height:11.55pt;z-index:251658752" o:allowincell="f" filled="f" stroked="f" strokecolor="lime" strokeweight=".25pt">
            <v:textbox inset="0,0,0,0">
              <w:txbxContent>
                <w:p w14:paraId="1E2D6F4B" w14:textId="77777777" w:rsidR="008644B3" w:rsidRDefault="008644B3" w:rsidP="00DD7476">
                  <w:pPr>
                    <w:spacing w:line="160" w:lineRule="exact"/>
                    <w:rPr>
                      <w:rFonts w:cs="Miriam" w:hint="cs"/>
                      <w:noProof/>
                      <w:sz w:val="18"/>
                      <w:szCs w:val="18"/>
                      <w:rtl/>
                    </w:rPr>
                  </w:pPr>
                  <w:r>
                    <w:rPr>
                      <w:rFonts w:cs="Miriam" w:hint="cs"/>
                      <w:sz w:val="18"/>
                      <w:szCs w:val="18"/>
                      <w:rtl/>
                    </w:rPr>
                    <w:t>שטח עתודה</w:t>
                  </w:r>
                </w:p>
              </w:txbxContent>
            </v:textbox>
            <w10:anchorlock/>
          </v:rect>
        </w:pict>
      </w:r>
      <w:r w:rsidR="001576F4">
        <w:rPr>
          <w:rStyle w:val="big-number"/>
          <w:rFonts w:cs="Miriam" w:hint="cs"/>
          <w:rtl/>
        </w:rPr>
        <w:t>5</w:t>
      </w:r>
      <w:r>
        <w:rPr>
          <w:rStyle w:val="big-number"/>
          <w:rFonts w:cs="FrankRuehl"/>
          <w:sz w:val="26"/>
          <w:szCs w:val="26"/>
          <w:rtl/>
        </w:rPr>
        <w:t>.</w:t>
      </w:r>
      <w:r>
        <w:rPr>
          <w:rStyle w:val="big-number"/>
          <w:rFonts w:cs="FrankRuehl"/>
          <w:sz w:val="26"/>
          <w:szCs w:val="26"/>
          <w:rtl/>
        </w:rPr>
        <w:tab/>
      </w:r>
      <w:r w:rsidR="008644B3">
        <w:rPr>
          <w:rStyle w:val="default"/>
          <w:rFonts w:cs="FrankRuehl" w:hint="cs"/>
          <w:rtl/>
        </w:rPr>
        <w:t>השטח התחום בנקודות הציון שלהלן והמצוי מחוץ לתחום הנמל בים הוא שטח עתודה בים</w:t>
      </w:r>
      <w:r w:rsidR="001576F4">
        <w:rPr>
          <w:rStyle w:val="default"/>
          <w:rFonts w:cs="FrankRuehl" w:hint="cs"/>
          <w:rtl/>
        </w:rPr>
        <w:t>:</w:t>
      </w:r>
    </w:p>
    <w:p w14:paraId="24D809C9" w14:textId="77777777" w:rsidR="008644B3" w:rsidRDefault="008644B3" w:rsidP="008644B3">
      <w:pPr>
        <w:pStyle w:val="P00"/>
        <w:spacing w:before="72"/>
        <w:ind w:left="624" w:right="1134"/>
        <w:rPr>
          <w:rStyle w:val="default"/>
          <w:rFonts w:cs="FrankRuehl" w:hint="cs"/>
          <w:sz w:val="20"/>
          <w:rtl/>
        </w:rPr>
      </w:pPr>
      <w:r w:rsidRPr="00A0203F">
        <w:rPr>
          <w:rStyle w:val="default"/>
          <w:rFonts w:cs="FrankRuehl" w:hint="cs"/>
          <w:sz w:val="20"/>
          <w:rtl/>
        </w:rPr>
        <w:t>(</w:t>
      </w:r>
      <w:r>
        <w:rPr>
          <w:rStyle w:val="default"/>
          <w:rFonts w:cs="FrankRuehl" w:hint="cs"/>
          <w:sz w:val="20"/>
          <w:rtl/>
        </w:rPr>
        <w:t>1</w:t>
      </w:r>
      <w:r w:rsidRPr="00A0203F">
        <w:rPr>
          <w:rStyle w:val="default"/>
          <w:rFonts w:cs="FrankRuehl" w:hint="cs"/>
          <w:sz w:val="20"/>
          <w:rtl/>
        </w:rPr>
        <w:t>)</w:t>
      </w:r>
      <w:r w:rsidRPr="00A0203F">
        <w:rPr>
          <w:rStyle w:val="default"/>
          <w:rFonts w:cs="FrankRuehl" w:hint="cs"/>
          <w:sz w:val="20"/>
          <w:rtl/>
        </w:rPr>
        <w:tab/>
        <w:t xml:space="preserve">נקודה </w:t>
      </w:r>
      <w:r>
        <w:rPr>
          <w:rStyle w:val="default"/>
          <w:rFonts w:cs="FrankRuehl" w:hint="cs"/>
          <w:sz w:val="20"/>
          <w:rtl/>
        </w:rPr>
        <w:t>1</w:t>
      </w:r>
      <w:r w:rsidRPr="00A0203F">
        <w:rPr>
          <w:rStyle w:val="default"/>
          <w:rFonts w:cs="FrankRuehl" w:hint="cs"/>
          <w:sz w:val="20"/>
          <w:rtl/>
        </w:rPr>
        <w:tab/>
        <w:t>"</w:t>
      </w:r>
      <w:r>
        <w:rPr>
          <w:rStyle w:val="default"/>
          <w:rFonts w:cs="FrankRuehl" w:hint="cs"/>
          <w:sz w:val="20"/>
          <w:rtl/>
        </w:rPr>
        <w:t>26.33</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0EFC2762" w14:textId="77777777" w:rsidR="008644B3" w:rsidRDefault="008644B3" w:rsidP="008644B3">
      <w:pPr>
        <w:pStyle w:val="P00"/>
        <w:spacing w:before="72"/>
        <w:ind w:left="1928" w:right="1134"/>
        <w:rPr>
          <w:rStyle w:val="default"/>
          <w:rFonts w:cs="FrankRuehl" w:hint="cs"/>
          <w:sz w:val="20"/>
          <w:rtl/>
        </w:rPr>
      </w:pPr>
      <w:r w:rsidRPr="00A0203F">
        <w:rPr>
          <w:rStyle w:val="default"/>
          <w:rFonts w:cs="FrankRuehl" w:hint="cs"/>
          <w:sz w:val="20"/>
          <w:rtl/>
        </w:rPr>
        <w:t>"</w:t>
      </w:r>
      <w:r>
        <w:rPr>
          <w:rStyle w:val="default"/>
          <w:rFonts w:cs="FrankRuehl" w:hint="cs"/>
          <w:sz w:val="20"/>
          <w:rtl/>
        </w:rPr>
        <w:t>34.03</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7A7F9963" w14:textId="77777777" w:rsidR="008644B3" w:rsidRDefault="008644B3" w:rsidP="008644B3">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נקודה 20</w:t>
      </w:r>
      <w:r>
        <w:rPr>
          <w:rStyle w:val="default"/>
          <w:rFonts w:cs="FrankRuehl" w:hint="cs"/>
          <w:sz w:val="20"/>
          <w:rtl/>
        </w:rPr>
        <w:tab/>
      </w:r>
      <w:r w:rsidRPr="00A0203F">
        <w:rPr>
          <w:rStyle w:val="default"/>
          <w:rFonts w:cs="FrankRuehl" w:hint="cs"/>
          <w:sz w:val="20"/>
          <w:rtl/>
        </w:rPr>
        <w:t>"</w:t>
      </w:r>
      <w:r>
        <w:rPr>
          <w:rStyle w:val="default"/>
          <w:rFonts w:cs="FrankRuehl" w:hint="cs"/>
          <w:sz w:val="20"/>
          <w:rtl/>
        </w:rPr>
        <w:t>31.50</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0C2C736A" w14:textId="77777777" w:rsidR="008644B3" w:rsidRDefault="008644B3" w:rsidP="008644B3">
      <w:pPr>
        <w:pStyle w:val="P00"/>
        <w:spacing w:before="72"/>
        <w:ind w:left="1928" w:right="1134"/>
        <w:rPr>
          <w:rStyle w:val="default"/>
          <w:rFonts w:cs="FrankRuehl" w:hint="cs"/>
          <w:sz w:val="20"/>
          <w:rtl/>
        </w:rPr>
      </w:pPr>
      <w:r w:rsidRPr="00A0203F">
        <w:rPr>
          <w:rStyle w:val="default"/>
          <w:rFonts w:cs="FrankRuehl" w:hint="cs"/>
          <w:sz w:val="20"/>
          <w:rtl/>
        </w:rPr>
        <w:t>"</w:t>
      </w:r>
      <w:r>
        <w:rPr>
          <w:rStyle w:val="default"/>
          <w:rFonts w:cs="FrankRuehl" w:hint="cs"/>
          <w:sz w:val="20"/>
          <w:rtl/>
        </w:rPr>
        <w:t>18.95</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20545425" w14:textId="77777777" w:rsidR="008644B3" w:rsidRDefault="008644B3" w:rsidP="008644B3">
      <w:pPr>
        <w:pStyle w:val="P00"/>
        <w:spacing w:before="72"/>
        <w:ind w:left="624" w:right="1134"/>
        <w:rPr>
          <w:rStyle w:val="default"/>
          <w:rFonts w:cs="FrankRuehl" w:hint="cs"/>
          <w:sz w:val="20"/>
          <w:rtl/>
        </w:rPr>
      </w:pPr>
      <w:r w:rsidRPr="00A0203F">
        <w:rPr>
          <w:rStyle w:val="default"/>
          <w:rFonts w:cs="FrankRuehl" w:hint="cs"/>
          <w:sz w:val="20"/>
          <w:rtl/>
        </w:rPr>
        <w:t>(</w:t>
      </w:r>
      <w:r>
        <w:rPr>
          <w:rStyle w:val="default"/>
          <w:rFonts w:cs="FrankRuehl" w:hint="cs"/>
          <w:sz w:val="20"/>
          <w:rtl/>
        </w:rPr>
        <w:t>3</w:t>
      </w:r>
      <w:r w:rsidRPr="00A0203F">
        <w:rPr>
          <w:rStyle w:val="default"/>
          <w:rFonts w:cs="FrankRuehl" w:hint="cs"/>
          <w:sz w:val="20"/>
          <w:rtl/>
        </w:rPr>
        <w:t>)</w:t>
      </w:r>
      <w:r w:rsidRPr="00A0203F">
        <w:rPr>
          <w:rStyle w:val="default"/>
          <w:rFonts w:cs="FrankRuehl" w:hint="cs"/>
          <w:sz w:val="20"/>
          <w:rtl/>
        </w:rPr>
        <w:tab/>
        <w:t xml:space="preserve">נקודה </w:t>
      </w:r>
      <w:r>
        <w:rPr>
          <w:rStyle w:val="default"/>
          <w:rFonts w:cs="FrankRuehl" w:hint="cs"/>
          <w:sz w:val="20"/>
          <w:rtl/>
        </w:rPr>
        <w:t>21</w:t>
      </w:r>
      <w:r w:rsidRPr="00A0203F">
        <w:rPr>
          <w:rStyle w:val="default"/>
          <w:rFonts w:cs="FrankRuehl" w:hint="cs"/>
          <w:sz w:val="20"/>
          <w:rtl/>
        </w:rPr>
        <w:tab/>
        <w:t>"</w:t>
      </w:r>
      <w:r>
        <w:rPr>
          <w:rStyle w:val="default"/>
          <w:rFonts w:cs="FrankRuehl" w:hint="cs"/>
          <w:sz w:val="20"/>
          <w:rtl/>
        </w:rPr>
        <w:t>42.06</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5E2CD07A" w14:textId="77777777" w:rsidR="008644B3" w:rsidRDefault="008644B3" w:rsidP="008644B3">
      <w:pPr>
        <w:pStyle w:val="P00"/>
        <w:spacing w:before="72"/>
        <w:ind w:left="1928" w:right="1134"/>
        <w:rPr>
          <w:rStyle w:val="default"/>
          <w:rFonts w:cs="FrankRuehl" w:hint="cs"/>
          <w:sz w:val="20"/>
          <w:rtl/>
        </w:rPr>
      </w:pPr>
      <w:r w:rsidRPr="00A0203F">
        <w:rPr>
          <w:rStyle w:val="default"/>
          <w:rFonts w:cs="FrankRuehl" w:hint="cs"/>
          <w:sz w:val="20"/>
          <w:rtl/>
        </w:rPr>
        <w:t>"</w:t>
      </w:r>
      <w:r>
        <w:rPr>
          <w:rStyle w:val="default"/>
          <w:rFonts w:cs="FrankRuehl" w:hint="cs"/>
          <w:sz w:val="20"/>
          <w:rtl/>
        </w:rPr>
        <w:t>21.53</w:t>
      </w:r>
      <w:r w:rsidRPr="00A0203F">
        <w:rPr>
          <w:rStyle w:val="default"/>
          <w:rFonts w:cs="FrankRuehl" w:hint="cs"/>
          <w:sz w:val="20"/>
          <w:rtl/>
        </w:rPr>
        <w:t xml:space="preserve"> '</w:t>
      </w:r>
      <w:r>
        <w:rPr>
          <w:rStyle w:val="default"/>
          <w:rFonts w:cs="FrankRuehl" w:hint="cs"/>
          <w:sz w:val="20"/>
          <w:rtl/>
        </w:rPr>
        <w:t>58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7846CBA2" w14:textId="77777777" w:rsidR="00CE1E6A" w:rsidRDefault="00CE1E6A" w:rsidP="008644B3">
      <w:pPr>
        <w:pStyle w:val="P00"/>
        <w:spacing w:before="72"/>
        <w:ind w:left="624" w:right="1134"/>
        <w:rPr>
          <w:rStyle w:val="default"/>
          <w:rFonts w:cs="FrankRuehl" w:hint="cs"/>
          <w:sz w:val="20"/>
          <w:rtl/>
        </w:rPr>
      </w:pPr>
      <w:r>
        <w:rPr>
          <w:rStyle w:val="default"/>
          <w:rFonts w:cs="FrankRuehl" w:hint="cs"/>
          <w:sz w:val="20"/>
          <w:rtl/>
        </w:rPr>
        <w:t>משם לאורך קו החוף מזרחה לנקודה 22</w:t>
      </w:r>
    </w:p>
    <w:p w14:paraId="4EFEF498" w14:textId="77777777" w:rsidR="008644B3" w:rsidRDefault="008644B3" w:rsidP="00CE1E6A">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נקודה </w:t>
      </w:r>
      <w:r w:rsidR="00CE1E6A">
        <w:rPr>
          <w:rStyle w:val="default"/>
          <w:rFonts w:cs="FrankRuehl" w:hint="cs"/>
          <w:sz w:val="20"/>
          <w:rtl/>
        </w:rPr>
        <w:t>22</w:t>
      </w:r>
      <w:r>
        <w:rPr>
          <w:rStyle w:val="default"/>
          <w:rFonts w:cs="FrankRuehl" w:hint="cs"/>
          <w:sz w:val="20"/>
          <w:rtl/>
        </w:rPr>
        <w:tab/>
      </w:r>
      <w:r w:rsidRPr="00A0203F">
        <w:rPr>
          <w:rStyle w:val="default"/>
          <w:rFonts w:cs="FrankRuehl" w:hint="cs"/>
          <w:sz w:val="20"/>
          <w:rtl/>
        </w:rPr>
        <w:t>"</w:t>
      </w:r>
      <w:r w:rsidR="00CE1E6A">
        <w:rPr>
          <w:rStyle w:val="default"/>
          <w:rFonts w:cs="FrankRuehl" w:hint="cs"/>
          <w:sz w:val="20"/>
          <w:rtl/>
        </w:rPr>
        <w:t>33.12</w:t>
      </w:r>
      <w:r w:rsidRPr="00A0203F">
        <w:rPr>
          <w:rStyle w:val="default"/>
          <w:rFonts w:cs="FrankRuehl" w:hint="cs"/>
          <w:sz w:val="20"/>
          <w:rtl/>
        </w:rPr>
        <w:t xml:space="preserve"> '</w:t>
      </w:r>
      <w:r>
        <w:rPr>
          <w:rStyle w:val="default"/>
          <w:rFonts w:cs="FrankRuehl" w:hint="cs"/>
          <w:sz w:val="20"/>
          <w:rtl/>
        </w:rPr>
        <w:t>32</w:t>
      </w:r>
      <w:r w:rsidRPr="00A0203F">
        <w:rPr>
          <w:rStyle w:val="default"/>
          <w:rFonts w:cs="FrankRuehl" w:hint="cs"/>
          <w:sz w:val="20"/>
          <w:rtl/>
        </w:rPr>
        <w:t xml:space="preserve"> </w:t>
      </w:r>
      <w:r w:rsidRPr="00A0203F">
        <w:rPr>
          <w:rStyle w:val="default"/>
          <w:sz w:val="20"/>
          <w:rtl/>
        </w:rPr>
        <w:t>º</w:t>
      </w:r>
      <w:r w:rsidRPr="00A0203F">
        <w:rPr>
          <w:rStyle w:val="default"/>
          <w:rFonts w:cs="FrankRuehl" w:hint="cs"/>
          <w:sz w:val="20"/>
          <w:rtl/>
        </w:rPr>
        <w:t>29 צפון</w:t>
      </w:r>
    </w:p>
    <w:p w14:paraId="25FA570B" w14:textId="77777777" w:rsidR="008644B3" w:rsidRDefault="008644B3" w:rsidP="00CE1E6A">
      <w:pPr>
        <w:pStyle w:val="P00"/>
        <w:spacing w:before="72"/>
        <w:ind w:left="1928" w:right="1134"/>
        <w:rPr>
          <w:rStyle w:val="default"/>
          <w:rFonts w:cs="FrankRuehl" w:hint="cs"/>
          <w:sz w:val="20"/>
          <w:rtl/>
        </w:rPr>
      </w:pPr>
      <w:r w:rsidRPr="00A0203F">
        <w:rPr>
          <w:rStyle w:val="default"/>
          <w:rFonts w:cs="FrankRuehl" w:hint="cs"/>
          <w:sz w:val="20"/>
          <w:rtl/>
        </w:rPr>
        <w:t>"</w:t>
      </w:r>
      <w:r w:rsidR="00CE1E6A">
        <w:rPr>
          <w:rStyle w:val="default"/>
          <w:rFonts w:cs="FrankRuehl" w:hint="cs"/>
          <w:sz w:val="20"/>
          <w:rtl/>
        </w:rPr>
        <w:t>41.43</w:t>
      </w:r>
      <w:r w:rsidRPr="00A0203F">
        <w:rPr>
          <w:rStyle w:val="default"/>
          <w:rFonts w:cs="FrankRuehl" w:hint="cs"/>
          <w:sz w:val="20"/>
          <w:rtl/>
        </w:rPr>
        <w:t xml:space="preserve"> '</w:t>
      </w:r>
      <w:r>
        <w:rPr>
          <w:rStyle w:val="default"/>
          <w:rFonts w:cs="FrankRuehl" w:hint="cs"/>
          <w:sz w:val="20"/>
          <w:rtl/>
        </w:rPr>
        <w:t>5</w:t>
      </w:r>
      <w:r w:rsidR="00CE1E6A">
        <w:rPr>
          <w:rStyle w:val="default"/>
          <w:rFonts w:cs="FrankRuehl" w:hint="cs"/>
          <w:sz w:val="20"/>
          <w:rtl/>
        </w:rPr>
        <w:t>8</w:t>
      </w:r>
      <w:r w:rsidRPr="00A0203F">
        <w:rPr>
          <w:rStyle w:val="default"/>
          <w:rFonts w:cs="FrankRuehl" w:hint="cs"/>
          <w:sz w:val="20"/>
          <w:rtl/>
        </w:rPr>
        <w:t xml:space="preserve"> </w:t>
      </w:r>
      <w:r w:rsidRPr="00A0203F">
        <w:rPr>
          <w:rStyle w:val="default"/>
          <w:sz w:val="20"/>
          <w:rtl/>
        </w:rPr>
        <w:t>º</w:t>
      </w:r>
      <w:r>
        <w:rPr>
          <w:rStyle w:val="default"/>
          <w:rFonts w:cs="FrankRuehl" w:hint="cs"/>
          <w:sz w:val="20"/>
          <w:rtl/>
        </w:rPr>
        <w:t>34</w:t>
      </w:r>
      <w:r w:rsidRPr="00A0203F">
        <w:rPr>
          <w:rStyle w:val="default"/>
          <w:rFonts w:cs="FrankRuehl" w:hint="cs"/>
          <w:sz w:val="20"/>
          <w:rtl/>
        </w:rPr>
        <w:t xml:space="preserve"> </w:t>
      </w:r>
      <w:r>
        <w:rPr>
          <w:rStyle w:val="default"/>
          <w:rFonts w:cs="FrankRuehl" w:hint="cs"/>
          <w:sz w:val="20"/>
          <w:rtl/>
        </w:rPr>
        <w:t>מזרח</w:t>
      </w:r>
    </w:p>
    <w:p w14:paraId="0FEA0316" w14:textId="77777777" w:rsidR="008644B3" w:rsidRDefault="00CE1E6A" w:rsidP="00CE1E6A">
      <w:pPr>
        <w:pStyle w:val="P00"/>
        <w:spacing w:before="72"/>
        <w:ind w:left="624" w:right="1134"/>
        <w:rPr>
          <w:rStyle w:val="default"/>
          <w:rFonts w:cs="FrankRuehl" w:hint="cs"/>
          <w:rtl/>
        </w:rPr>
      </w:pPr>
      <w:r>
        <w:rPr>
          <w:rStyle w:val="default"/>
          <w:rFonts w:cs="FrankRuehl" w:hint="cs"/>
          <w:rtl/>
        </w:rPr>
        <w:t xml:space="preserve">ומנקודה 22 חזרה </w:t>
      </w:r>
      <w:r w:rsidRPr="00CE1E6A">
        <w:rPr>
          <w:rStyle w:val="default"/>
          <w:rFonts w:cs="FrankRuehl" w:hint="cs"/>
          <w:sz w:val="20"/>
          <w:rtl/>
        </w:rPr>
        <w:t>לנקודה</w:t>
      </w:r>
      <w:r>
        <w:rPr>
          <w:rStyle w:val="default"/>
          <w:rFonts w:cs="FrankRuehl" w:hint="cs"/>
          <w:rtl/>
        </w:rPr>
        <w:t xml:space="preserve"> 1.</w:t>
      </w:r>
    </w:p>
    <w:p w14:paraId="1F851E6A" w14:textId="77777777" w:rsidR="00DD7476" w:rsidRDefault="00DD7476" w:rsidP="00CE1E6A">
      <w:pPr>
        <w:pStyle w:val="P00"/>
        <w:spacing w:before="72"/>
        <w:ind w:left="0" w:right="1134"/>
        <w:rPr>
          <w:rStyle w:val="default"/>
          <w:rFonts w:cs="FrankRuehl" w:hint="cs"/>
          <w:sz w:val="20"/>
          <w:rtl/>
        </w:rPr>
      </w:pPr>
      <w:bookmarkStart w:id="5" w:name="Seif6"/>
      <w:bookmarkEnd w:id="5"/>
      <w:r>
        <w:rPr>
          <w:rFonts w:cs="Miriam"/>
          <w:lang w:val="he-IL"/>
        </w:rPr>
        <w:pict w14:anchorId="5A306B41">
          <v:rect id="_x0000_s1116" style="position:absolute;left:0;text-align:left;margin-left:464.5pt;margin-top:8.05pt;width:75.05pt;height:13.05pt;z-index:251659776" o:allowincell="f" filled="f" stroked="f" strokecolor="lime" strokeweight=".25pt">
            <v:textbox inset="0,0,0,0">
              <w:txbxContent>
                <w:p w14:paraId="6E8E2355" w14:textId="77777777" w:rsidR="008644B3" w:rsidRDefault="00CE1E6A" w:rsidP="00DD7476">
                  <w:pPr>
                    <w:spacing w:line="160" w:lineRule="exact"/>
                    <w:rPr>
                      <w:rFonts w:cs="Miriam" w:hint="cs"/>
                      <w:noProof/>
                      <w:sz w:val="18"/>
                      <w:szCs w:val="18"/>
                      <w:rtl/>
                    </w:rPr>
                  </w:pPr>
                  <w:r>
                    <w:rPr>
                      <w:rFonts w:cs="Miriam" w:hint="cs"/>
                      <w:sz w:val="18"/>
                      <w:szCs w:val="18"/>
                      <w:rtl/>
                    </w:rPr>
                    <w:t>ביטול</w:t>
                  </w:r>
                </w:p>
              </w:txbxContent>
            </v:textbox>
            <w10:anchorlock/>
          </v:rect>
        </w:pict>
      </w:r>
      <w:r w:rsidR="00430301">
        <w:rPr>
          <w:rStyle w:val="big-number"/>
          <w:rFonts w:cs="Miriam" w:hint="cs"/>
          <w:rtl/>
        </w:rPr>
        <w:t>6</w:t>
      </w:r>
      <w:r>
        <w:rPr>
          <w:rStyle w:val="big-number"/>
          <w:rFonts w:cs="FrankRuehl"/>
          <w:sz w:val="26"/>
          <w:szCs w:val="26"/>
          <w:rtl/>
        </w:rPr>
        <w:t>.</w:t>
      </w:r>
      <w:r>
        <w:rPr>
          <w:rStyle w:val="big-number"/>
          <w:rFonts w:cs="FrankRuehl"/>
          <w:sz w:val="26"/>
          <w:szCs w:val="26"/>
          <w:rtl/>
        </w:rPr>
        <w:tab/>
      </w:r>
      <w:r w:rsidR="00CE1E6A">
        <w:rPr>
          <w:rStyle w:val="default"/>
          <w:rFonts w:cs="FrankRuehl" w:hint="cs"/>
          <w:rtl/>
        </w:rPr>
        <w:t xml:space="preserve">צו נמל אילת (הכרזת נמל), התשי"ב-1952 </w:t>
      </w:r>
      <w:r w:rsidR="00CE1E6A">
        <w:rPr>
          <w:rStyle w:val="default"/>
          <w:rFonts w:cs="FrankRuehl"/>
          <w:rtl/>
        </w:rPr>
        <w:t>–</w:t>
      </w:r>
      <w:r w:rsidR="00CE1E6A">
        <w:rPr>
          <w:rStyle w:val="default"/>
          <w:rFonts w:cs="FrankRuehl" w:hint="cs"/>
          <w:rtl/>
        </w:rPr>
        <w:t xml:space="preserve"> בטל</w:t>
      </w:r>
      <w:r w:rsidR="0070380A">
        <w:rPr>
          <w:rStyle w:val="default"/>
          <w:rFonts w:cs="FrankRuehl" w:hint="cs"/>
          <w:sz w:val="20"/>
          <w:rtl/>
        </w:rPr>
        <w:t>.</w:t>
      </w:r>
    </w:p>
    <w:p w14:paraId="50EC7D8E" w14:textId="77777777" w:rsidR="00DD7476" w:rsidRDefault="00DD7476" w:rsidP="00CE1E6A">
      <w:pPr>
        <w:pStyle w:val="P00"/>
        <w:spacing w:before="72"/>
        <w:ind w:left="0" w:right="1134"/>
        <w:rPr>
          <w:rStyle w:val="default"/>
          <w:rFonts w:cs="FrankRuehl" w:hint="cs"/>
          <w:sz w:val="20"/>
          <w:rtl/>
        </w:rPr>
      </w:pPr>
      <w:bookmarkStart w:id="6" w:name="Seif7"/>
      <w:bookmarkEnd w:id="6"/>
      <w:r>
        <w:rPr>
          <w:rFonts w:cs="Miriam"/>
          <w:lang w:val="he-IL"/>
        </w:rPr>
        <w:pict w14:anchorId="0E8F7DCC">
          <v:rect id="_x0000_s1117" style="position:absolute;left:0;text-align:left;margin-left:464.5pt;margin-top:8.05pt;width:75.05pt;height:17.85pt;z-index:251660800" o:allowincell="f" filled="f" stroked="f" strokecolor="lime" strokeweight=".25pt">
            <v:textbox inset="0,0,0,0">
              <w:txbxContent>
                <w:p w14:paraId="60CC733C" w14:textId="77777777" w:rsidR="008644B3" w:rsidRDefault="00CE1E6A" w:rsidP="00DD7476">
                  <w:pPr>
                    <w:spacing w:line="160" w:lineRule="exact"/>
                    <w:rPr>
                      <w:rFonts w:cs="Miriam" w:hint="cs"/>
                      <w:noProof/>
                      <w:sz w:val="18"/>
                      <w:szCs w:val="18"/>
                      <w:rtl/>
                    </w:rPr>
                  </w:pPr>
                  <w:r>
                    <w:rPr>
                      <w:rFonts w:cs="Miriam" w:hint="cs"/>
                      <w:sz w:val="18"/>
                      <w:szCs w:val="18"/>
                      <w:rtl/>
                    </w:rPr>
                    <w:t>תחילה</w:t>
                  </w:r>
                </w:p>
              </w:txbxContent>
            </v:textbox>
            <w10:anchorlock/>
          </v:rect>
        </w:pict>
      </w:r>
      <w:r w:rsidR="0070380A">
        <w:rPr>
          <w:rStyle w:val="big-number"/>
          <w:rFonts w:cs="Miriam" w:hint="cs"/>
          <w:rtl/>
        </w:rPr>
        <w:t>7</w:t>
      </w:r>
      <w:r>
        <w:rPr>
          <w:rStyle w:val="big-number"/>
          <w:rFonts w:cs="FrankRuehl"/>
          <w:sz w:val="26"/>
          <w:szCs w:val="26"/>
          <w:rtl/>
        </w:rPr>
        <w:t>.</w:t>
      </w:r>
      <w:r>
        <w:rPr>
          <w:rStyle w:val="big-number"/>
          <w:rFonts w:cs="FrankRuehl"/>
          <w:sz w:val="26"/>
          <w:szCs w:val="26"/>
          <w:rtl/>
        </w:rPr>
        <w:tab/>
      </w:r>
      <w:r w:rsidR="00CE1E6A">
        <w:rPr>
          <w:rStyle w:val="default"/>
          <w:rFonts w:cs="FrankRuehl" w:hint="cs"/>
          <w:sz w:val="20"/>
          <w:rtl/>
        </w:rPr>
        <w:t>תחילתו של צו זה 30 ימים מיום פרסומו.</w:t>
      </w:r>
    </w:p>
    <w:p w14:paraId="1B99A181" w14:textId="77777777" w:rsidR="00DD7476" w:rsidRDefault="00DD7476" w:rsidP="00431CAA">
      <w:pPr>
        <w:pStyle w:val="P00"/>
        <w:spacing w:before="72"/>
        <w:ind w:left="0" w:right="1134"/>
        <w:rPr>
          <w:rStyle w:val="default"/>
          <w:rFonts w:cs="FrankRuehl" w:hint="cs"/>
          <w:rtl/>
        </w:rPr>
      </w:pPr>
    </w:p>
    <w:p w14:paraId="6FD5A16F" w14:textId="77777777" w:rsidR="00D25D5C" w:rsidRDefault="00D25D5C" w:rsidP="00431CAA">
      <w:pPr>
        <w:pStyle w:val="P00"/>
        <w:spacing w:before="72"/>
        <w:ind w:left="0" w:right="1134"/>
        <w:rPr>
          <w:rStyle w:val="default"/>
          <w:rFonts w:cs="FrankRuehl" w:hint="cs"/>
          <w:rtl/>
        </w:rPr>
      </w:pPr>
    </w:p>
    <w:p w14:paraId="719F1BC7" w14:textId="77777777" w:rsidR="005C17DB" w:rsidRDefault="00175DE6" w:rsidP="00CE1E6A">
      <w:pPr>
        <w:pStyle w:val="sig-0"/>
        <w:tabs>
          <w:tab w:val="clear" w:pos="4820"/>
          <w:tab w:val="center" w:pos="5103"/>
        </w:tabs>
        <w:ind w:left="0" w:right="1134"/>
        <w:rPr>
          <w:rFonts w:cs="FrankRuehl" w:hint="cs"/>
          <w:sz w:val="26"/>
          <w:rtl/>
        </w:rPr>
      </w:pPr>
      <w:r>
        <w:rPr>
          <w:rFonts w:cs="FrankRuehl" w:hint="cs"/>
          <w:sz w:val="26"/>
          <w:rtl/>
        </w:rPr>
        <w:t>ד</w:t>
      </w:r>
      <w:r w:rsidR="008F27CD">
        <w:rPr>
          <w:rFonts w:cs="FrankRuehl" w:hint="cs"/>
          <w:sz w:val="26"/>
          <w:rtl/>
        </w:rPr>
        <w:t>' באלול</w:t>
      </w:r>
      <w:r w:rsidR="0038401D">
        <w:rPr>
          <w:rFonts w:cs="FrankRuehl" w:hint="cs"/>
          <w:sz w:val="26"/>
          <w:rtl/>
        </w:rPr>
        <w:t xml:space="preserve"> </w:t>
      </w:r>
      <w:r>
        <w:rPr>
          <w:rFonts w:cs="FrankRuehl" w:hint="cs"/>
          <w:sz w:val="26"/>
          <w:rtl/>
        </w:rPr>
        <w:t>התש</w:t>
      </w:r>
      <w:r w:rsidR="00CE1E6A">
        <w:rPr>
          <w:rFonts w:cs="FrankRuehl" w:hint="cs"/>
          <w:sz w:val="26"/>
          <w:rtl/>
        </w:rPr>
        <w:t>ע</w:t>
      </w:r>
      <w:r>
        <w:rPr>
          <w:rFonts w:cs="FrankRuehl" w:hint="cs"/>
          <w:sz w:val="26"/>
          <w:rtl/>
        </w:rPr>
        <w:t>"ב (</w:t>
      </w:r>
      <w:r w:rsidR="00CE1E6A">
        <w:rPr>
          <w:rFonts w:cs="FrankRuehl" w:hint="cs"/>
          <w:sz w:val="26"/>
          <w:rtl/>
        </w:rPr>
        <w:t>22 באוגוסט 2012</w:t>
      </w:r>
      <w:r w:rsidR="008C2526">
        <w:rPr>
          <w:rFonts w:cs="FrankRuehl" w:hint="cs"/>
          <w:sz w:val="26"/>
          <w:rtl/>
        </w:rPr>
        <w:t>)</w:t>
      </w:r>
      <w:r w:rsidR="008C2526">
        <w:rPr>
          <w:rFonts w:cs="FrankRuehl" w:hint="cs"/>
          <w:sz w:val="26"/>
          <w:rtl/>
        </w:rPr>
        <w:tab/>
      </w:r>
      <w:r w:rsidR="00CE1E6A">
        <w:rPr>
          <w:rFonts w:cs="FrankRuehl" w:hint="cs"/>
          <w:sz w:val="26"/>
          <w:rtl/>
        </w:rPr>
        <w:t>ישראל כ"ץ</w:t>
      </w:r>
    </w:p>
    <w:p w14:paraId="7FF99641" w14:textId="77777777" w:rsidR="005C17DB" w:rsidRDefault="008C2526" w:rsidP="00CE1E6A">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5513F1">
        <w:rPr>
          <w:rFonts w:cs="FrankRuehl" w:hint="cs"/>
          <w:sz w:val="22"/>
          <w:rtl/>
        </w:rPr>
        <w:t xml:space="preserve">שר </w:t>
      </w:r>
      <w:r w:rsidR="00CE1E6A">
        <w:rPr>
          <w:rFonts w:cs="FrankRuehl" w:hint="cs"/>
          <w:sz w:val="22"/>
          <w:rtl/>
        </w:rPr>
        <w:t>התחבורה התשתיות הלאומיות</w:t>
      </w:r>
    </w:p>
    <w:p w14:paraId="25062A49" w14:textId="77777777" w:rsidR="00CE1E6A" w:rsidRDefault="00CE1E6A" w:rsidP="00CE1E6A">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והבטיחות בדרכים</w:t>
      </w:r>
    </w:p>
    <w:p w14:paraId="7890F0EF" w14:textId="77777777" w:rsidR="00650A54" w:rsidRDefault="00650A54" w:rsidP="00927A15">
      <w:pPr>
        <w:pStyle w:val="P00"/>
        <w:spacing w:before="72"/>
        <w:ind w:left="0" w:right="1134"/>
        <w:rPr>
          <w:rStyle w:val="default"/>
          <w:rFonts w:cs="FrankRuehl" w:hint="cs"/>
          <w:rtl/>
        </w:rPr>
      </w:pPr>
    </w:p>
    <w:p w14:paraId="6B77E66D" w14:textId="77777777" w:rsidR="00927A15" w:rsidRDefault="00927A15" w:rsidP="00927A15">
      <w:pPr>
        <w:pStyle w:val="P00"/>
        <w:spacing w:before="72"/>
        <w:ind w:left="0" w:right="1134"/>
        <w:rPr>
          <w:rStyle w:val="default"/>
          <w:rFonts w:cs="FrankRuehl" w:hint="cs"/>
          <w:rtl/>
        </w:rPr>
      </w:pPr>
    </w:p>
    <w:p w14:paraId="71CFC91F" w14:textId="77777777" w:rsidR="00EF7022" w:rsidRDefault="00EF7022" w:rsidP="00927A15">
      <w:pPr>
        <w:pStyle w:val="P00"/>
        <w:spacing w:before="72"/>
        <w:ind w:left="0" w:right="1134"/>
        <w:rPr>
          <w:rStyle w:val="default"/>
          <w:rFonts w:cs="FrankRuehl"/>
          <w:rtl/>
        </w:rPr>
      </w:pPr>
    </w:p>
    <w:p w14:paraId="4B63AF42" w14:textId="77777777" w:rsidR="0081109C" w:rsidRDefault="0081109C" w:rsidP="00927A15">
      <w:pPr>
        <w:pStyle w:val="P00"/>
        <w:spacing w:before="72"/>
        <w:ind w:left="0" w:right="1134"/>
        <w:rPr>
          <w:rStyle w:val="default"/>
          <w:rFonts w:cs="FrankRuehl"/>
          <w:rtl/>
        </w:rPr>
      </w:pPr>
    </w:p>
    <w:p w14:paraId="4A4760B3" w14:textId="77777777" w:rsidR="0081109C" w:rsidRDefault="0081109C" w:rsidP="00927A15">
      <w:pPr>
        <w:pStyle w:val="P00"/>
        <w:spacing w:before="72"/>
        <w:ind w:left="0" w:right="1134"/>
        <w:rPr>
          <w:rStyle w:val="default"/>
          <w:rFonts w:cs="FrankRuehl"/>
          <w:rtl/>
        </w:rPr>
      </w:pPr>
    </w:p>
    <w:p w14:paraId="2F55982F" w14:textId="77777777" w:rsidR="0081109C" w:rsidRDefault="0081109C" w:rsidP="0081109C">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1BBFECC" w14:textId="77777777" w:rsidR="00D002A9" w:rsidRPr="0081109C" w:rsidRDefault="00D002A9" w:rsidP="0081109C">
      <w:pPr>
        <w:pStyle w:val="P00"/>
        <w:spacing w:before="72"/>
        <w:ind w:left="0" w:right="1134"/>
        <w:jc w:val="center"/>
        <w:rPr>
          <w:rStyle w:val="default"/>
          <w:rFonts w:cs="David"/>
          <w:color w:val="0000FF"/>
          <w:szCs w:val="24"/>
          <w:u w:val="single"/>
          <w:rtl/>
        </w:rPr>
      </w:pPr>
    </w:p>
    <w:sectPr w:rsidR="00D002A9" w:rsidRPr="0081109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6B3A" w14:textId="77777777" w:rsidR="006512A8" w:rsidRDefault="006512A8">
      <w:r>
        <w:separator/>
      </w:r>
    </w:p>
  </w:endnote>
  <w:endnote w:type="continuationSeparator" w:id="0">
    <w:p w14:paraId="5B42E362" w14:textId="77777777" w:rsidR="006512A8" w:rsidRDefault="0065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881B" w14:textId="77777777" w:rsidR="008644B3" w:rsidRDefault="008644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7C4556" w14:textId="77777777" w:rsidR="008644B3" w:rsidRDefault="008644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F7C9954" w14:textId="77777777" w:rsidR="008644B3" w:rsidRDefault="008644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109C">
      <w:rPr>
        <w:rFonts w:cs="TopType Jerushalmi"/>
        <w:noProof/>
        <w:color w:val="000000"/>
        <w:sz w:val="14"/>
        <w:szCs w:val="14"/>
      </w:rPr>
      <w:t>Z:\000-law\yael\2012\2012-09-19\tav\500_767.doc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FA97B" w14:textId="77777777" w:rsidR="008644B3" w:rsidRDefault="008644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1109C">
      <w:rPr>
        <w:rFonts w:hAnsi="FrankRuehl" w:cs="FrankRuehl"/>
        <w:noProof/>
        <w:sz w:val="24"/>
        <w:szCs w:val="24"/>
        <w:rtl/>
      </w:rPr>
      <w:t>4</w:t>
    </w:r>
    <w:r>
      <w:rPr>
        <w:rFonts w:hAnsi="FrankRuehl" w:cs="FrankRuehl"/>
        <w:sz w:val="24"/>
        <w:szCs w:val="24"/>
        <w:rtl/>
      </w:rPr>
      <w:fldChar w:fldCharType="end"/>
    </w:r>
  </w:p>
  <w:p w14:paraId="1A15DB02" w14:textId="77777777" w:rsidR="008644B3" w:rsidRDefault="008644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7F9100" w14:textId="77777777" w:rsidR="008644B3" w:rsidRDefault="008644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1109C">
      <w:rPr>
        <w:rFonts w:cs="TopType Jerushalmi"/>
        <w:noProof/>
        <w:color w:val="000000"/>
        <w:sz w:val="14"/>
        <w:szCs w:val="14"/>
      </w:rPr>
      <w:t>Z:\000-law\yael\2012\2012-09-19\tav\500_767.doc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9C524" w14:textId="77777777" w:rsidR="006512A8" w:rsidRDefault="006512A8">
      <w:pPr>
        <w:spacing w:before="60"/>
        <w:ind w:right="1134"/>
      </w:pPr>
      <w:r>
        <w:separator/>
      </w:r>
    </w:p>
  </w:footnote>
  <w:footnote w:type="continuationSeparator" w:id="0">
    <w:p w14:paraId="0857DFBE" w14:textId="77777777" w:rsidR="006512A8" w:rsidRDefault="006512A8">
      <w:pPr>
        <w:spacing w:before="60"/>
        <w:ind w:right="1134"/>
      </w:pPr>
      <w:r>
        <w:separator/>
      </w:r>
    </w:p>
  </w:footnote>
  <w:footnote w:id="1">
    <w:p w14:paraId="668F2C7B" w14:textId="77777777" w:rsidR="00136E2A" w:rsidRDefault="008644B3" w:rsidP="00136E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w:t>
      </w:r>
      <w:r w:rsidR="0016518B">
        <w:rPr>
          <w:rFonts w:cs="FrankRuehl" w:hint="cs"/>
          <w:rtl/>
        </w:rPr>
        <w:t>ם</w:t>
      </w:r>
      <w:r>
        <w:rPr>
          <w:rFonts w:cs="FrankRuehl" w:hint="cs"/>
          <w:rtl/>
        </w:rPr>
        <w:t xml:space="preserve"> </w:t>
      </w:r>
      <w:hyperlink r:id="rId1" w:history="1">
        <w:r w:rsidRPr="00136E2A">
          <w:rPr>
            <w:rStyle w:val="Hyperlink"/>
            <w:rFonts w:cs="FrankRuehl" w:hint="cs"/>
            <w:rtl/>
          </w:rPr>
          <w:t>ק"ת תשע"ב מס' 7163</w:t>
        </w:r>
      </w:hyperlink>
      <w:r>
        <w:rPr>
          <w:rFonts w:cs="FrankRuehl" w:hint="cs"/>
          <w:rtl/>
        </w:rPr>
        <w:t xml:space="preserve"> מיום 13.9.2012 עמ' 1699.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51E7" w14:textId="77777777" w:rsidR="008644B3" w:rsidRDefault="008644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5730F04"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13EF48"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5FA4" w14:textId="77777777" w:rsidR="008644B3" w:rsidRDefault="008644B3" w:rsidP="005F1AC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הנמלים (הכרזת נמל אילת), תשע"ב-2012</w:t>
    </w:r>
  </w:p>
  <w:p w14:paraId="5411EB65"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807335" w14:textId="77777777" w:rsidR="008644B3" w:rsidRDefault="008644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1032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61ED"/>
    <w:rsid w:val="00040247"/>
    <w:rsid w:val="00041D79"/>
    <w:rsid w:val="000619D9"/>
    <w:rsid w:val="00064468"/>
    <w:rsid w:val="000660AD"/>
    <w:rsid w:val="000B425E"/>
    <w:rsid w:val="000D03CD"/>
    <w:rsid w:val="000D37D6"/>
    <w:rsid w:val="000D7097"/>
    <w:rsid w:val="000D7FBE"/>
    <w:rsid w:val="000E097C"/>
    <w:rsid w:val="0010753D"/>
    <w:rsid w:val="00112119"/>
    <w:rsid w:val="0011648D"/>
    <w:rsid w:val="00120F4D"/>
    <w:rsid w:val="00122C2E"/>
    <w:rsid w:val="0012506B"/>
    <w:rsid w:val="001275F0"/>
    <w:rsid w:val="001349E0"/>
    <w:rsid w:val="00136E2A"/>
    <w:rsid w:val="00141013"/>
    <w:rsid w:val="001576F4"/>
    <w:rsid w:val="0016518B"/>
    <w:rsid w:val="00175DE6"/>
    <w:rsid w:val="00176B15"/>
    <w:rsid w:val="001B39DD"/>
    <w:rsid w:val="001C4AB6"/>
    <w:rsid w:val="001C7866"/>
    <w:rsid w:val="001D56E5"/>
    <w:rsid w:val="001E0FA8"/>
    <w:rsid w:val="001E1488"/>
    <w:rsid w:val="002216B6"/>
    <w:rsid w:val="002319E6"/>
    <w:rsid w:val="00237771"/>
    <w:rsid w:val="002538D4"/>
    <w:rsid w:val="00265654"/>
    <w:rsid w:val="002713C6"/>
    <w:rsid w:val="0027553D"/>
    <w:rsid w:val="002828F9"/>
    <w:rsid w:val="002A0EB2"/>
    <w:rsid w:val="002B5C82"/>
    <w:rsid w:val="002C7187"/>
    <w:rsid w:val="002E3E60"/>
    <w:rsid w:val="0033559B"/>
    <w:rsid w:val="003415DF"/>
    <w:rsid w:val="003528CA"/>
    <w:rsid w:val="00365B03"/>
    <w:rsid w:val="0038401D"/>
    <w:rsid w:val="00384399"/>
    <w:rsid w:val="00395945"/>
    <w:rsid w:val="003A1E4A"/>
    <w:rsid w:val="003A23D8"/>
    <w:rsid w:val="003E74D6"/>
    <w:rsid w:val="003F5C71"/>
    <w:rsid w:val="00412B9D"/>
    <w:rsid w:val="00417F42"/>
    <w:rsid w:val="00423394"/>
    <w:rsid w:val="00426F19"/>
    <w:rsid w:val="00430301"/>
    <w:rsid w:val="00431CAA"/>
    <w:rsid w:val="004573DF"/>
    <w:rsid w:val="00457517"/>
    <w:rsid w:val="00460500"/>
    <w:rsid w:val="004648F4"/>
    <w:rsid w:val="00492353"/>
    <w:rsid w:val="00492532"/>
    <w:rsid w:val="004A1E73"/>
    <w:rsid w:val="004A7F32"/>
    <w:rsid w:val="004B26DB"/>
    <w:rsid w:val="004C3C1F"/>
    <w:rsid w:val="004E633E"/>
    <w:rsid w:val="0050183D"/>
    <w:rsid w:val="0054201E"/>
    <w:rsid w:val="005513F1"/>
    <w:rsid w:val="0055548A"/>
    <w:rsid w:val="00574BC7"/>
    <w:rsid w:val="005944F3"/>
    <w:rsid w:val="005A05A2"/>
    <w:rsid w:val="005C17DB"/>
    <w:rsid w:val="005D1805"/>
    <w:rsid w:val="005E7167"/>
    <w:rsid w:val="005F0726"/>
    <w:rsid w:val="005F1ACB"/>
    <w:rsid w:val="005F58B7"/>
    <w:rsid w:val="006211FD"/>
    <w:rsid w:val="006270C3"/>
    <w:rsid w:val="00635CB5"/>
    <w:rsid w:val="00636642"/>
    <w:rsid w:val="00650A54"/>
    <w:rsid w:val="006512A8"/>
    <w:rsid w:val="00653E0E"/>
    <w:rsid w:val="006666DC"/>
    <w:rsid w:val="00671E45"/>
    <w:rsid w:val="00682437"/>
    <w:rsid w:val="006849D8"/>
    <w:rsid w:val="00695849"/>
    <w:rsid w:val="006D7AE9"/>
    <w:rsid w:val="006F007A"/>
    <w:rsid w:val="006F360A"/>
    <w:rsid w:val="00701DE0"/>
    <w:rsid w:val="0070380A"/>
    <w:rsid w:val="0072730D"/>
    <w:rsid w:val="0075069C"/>
    <w:rsid w:val="00751F4D"/>
    <w:rsid w:val="00752BCF"/>
    <w:rsid w:val="00753B1F"/>
    <w:rsid w:val="0076254E"/>
    <w:rsid w:val="00763D9B"/>
    <w:rsid w:val="00765C54"/>
    <w:rsid w:val="007739C7"/>
    <w:rsid w:val="0078071F"/>
    <w:rsid w:val="00796690"/>
    <w:rsid w:val="007C0B21"/>
    <w:rsid w:val="008055DD"/>
    <w:rsid w:val="00807224"/>
    <w:rsid w:val="0081109C"/>
    <w:rsid w:val="008138ED"/>
    <w:rsid w:val="00814DCB"/>
    <w:rsid w:val="008159FF"/>
    <w:rsid w:val="008353F1"/>
    <w:rsid w:val="00852A6C"/>
    <w:rsid w:val="0085655A"/>
    <w:rsid w:val="0086107A"/>
    <w:rsid w:val="008644B3"/>
    <w:rsid w:val="00870007"/>
    <w:rsid w:val="0087771D"/>
    <w:rsid w:val="008814B5"/>
    <w:rsid w:val="008933F8"/>
    <w:rsid w:val="0089792E"/>
    <w:rsid w:val="008A638E"/>
    <w:rsid w:val="008C2526"/>
    <w:rsid w:val="008C3328"/>
    <w:rsid w:val="008E2688"/>
    <w:rsid w:val="008E367E"/>
    <w:rsid w:val="008F27CD"/>
    <w:rsid w:val="00904EEA"/>
    <w:rsid w:val="00906581"/>
    <w:rsid w:val="00926BE7"/>
    <w:rsid w:val="00927A15"/>
    <w:rsid w:val="0094047B"/>
    <w:rsid w:val="0094774E"/>
    <w:rsid w:val="00980327"/>
    <w:rsid w:val="009922C9"/>
    <w:rsid w:val="00993A26"/>
    <w:rsid w:val="009A37B4"/>
    <w:rsid w:val="009C2916"/>
    <w:rsid w:val="009E096B"/>
    <w:rsid w:val="009E726B"/>
    <w:rsid w:val="00A0203F"/>
    <w:rsid w:val="00A10AE2"/>
    <w:rsid w:val="00A147ED"/>
    <w:rsid w:val="00A14F70"/>
    <w:rsid w:val="00A173EF"/>
    <w:rsid w:val="00A330A7"/>
    <w:rsid w:val="00A46CF6"/>
    <w:rsid w:val="00A60B5A"/>
    <w:rsid w:val="00A838B6"/>
    <w:rsid w:val="00A9239A"/>
    <w:rsid w:val="00AC7B1B"/>
    <w:rsid w:val="00AE77CE"/>
    <w:rsid w:val="00B07026"/>
    <w:rsid w:val="00B1567A"/>
    <w:rsid w:val="00B17AF7"/>
    <w:rsid w:val="00B261A3"/>
    <w:rsid w:val="00B31DF7"/>
    <w:rsid w:val="00B62BCF"/>
    <w:rsid w:val="00B8400A"/>
    <w:rsid w:val="00B84C6D"/>
    <w:rsid w:val="00B87DA4"/>
    <w:rsid w:val="00BB56DB"/>
    <w:rsid w:val="00BE03B7"/>
    <w:rsid w:val="00BE2EBF"/>
    <w:rsid w:val="00BF254E"/>
    <w:rsid w:val="00BF580C"/>
    <w:rsid w:val="00C178D5"/>
    <w:rsid w:val="00C17A30"/>
    <w:rsid w:val="00C20388"/>
    <w:rsid w:val="00C25745"/>
    <w:rsid w:val="00C26E07"/>
    <w:rsid w:val="00C35AE5"/>
    <w:rsid w:val="00C53230"/>
    <w:rsid w:val="00C6067A"/>
    <w:rsid w:val="00C677E2"/>
    <w:rsid w:val="00C67C0D"/>
    <w:rsid w:val="00C75E63"/>
    <w:rsid w:val="00CA23F9"/>
    <w:rsid w:val="00CA3117"/>
    <w:rsid w:val="00CA5A91"/>
    <w:rsid w:val="00CA6CEB"/>
    <w:rsid w:val="00CA6DC7"/>
    <w:rsid w:val="00CB77AE"/>
    <w:rsid w:val="00CD2C63"/>
    <w:rsid w:val="00CD3C2F"/>
    <w:rsid w:val="00CD6719"/>
    <w:rsid w:val="00CE1E6A"/>
    <w:rsid w:val="00D002A9"/>
    <w:rsid w:val="00D10BBD"/>
    <w:rsid w:val="00D25D5C"/>
    <w:rsid w:val="00D3243E"/>
    <w:rsid w:val="00D33D4D"/>
    <w:rsid w:val="00D4088D"/>
    <w:rsid w:val="00D5121D"/>
    <w:rsid w:val="00D55EBB"/>
    <w:rsid w:val="00D714B8"/>
    <w:rsid w:val="00D909F6"/>
    <w:rsid w:val="00DA3C17"/>
    <w:rsid w:val="00DB648D"/>
    <w:rsid w:val="00DC6B1A"/>
    <w:rsid w:val="00DD7476"/>
    <w:rsid w:val="00DE3EFD"/>
    <w:rsid w:val="00DF2961"/>
    <w:rsid w:val="00E11C6C"/>
    <w:rsid w:val="00E54522"/>
    <w:rsid w:val="00E633E6"/>
    <w:rsid w:val="00E967BF"/>
    <w:rsid w:val="00EA783F"/>
    <w:rsid w:val="00EB24C3"/>
    <w:rsid w:val="00EB2CE0"/>
    <w:rsid w:val="00EB63B3"/>
    <w:rsid w:val="00ED2725"/>
    <w:rsid w:val="00ED50FD"/>
    <w:rsid w:val="00ED599B"/>
    <w:rsid w:val="00ED641F"/>
    <w:rsid w:val="00EE70B6"/>
    <w:rsid w:val="00EF1C64"/>
    <w:rsid w:val="00EF38C0"/>
    <w:rsid w:val="00EF3ECE"/>
    <w:rsid w:val="00EF7022"/>
    <w:rsid w:val="00F03C2D"/>
    <w:rsid w:val="00F06EE7"/>
    <w:rsid w:val="00F163AC"/>
    <w:rsid w:val="00F23117"/>
    <w:rsid w:val="00F618C9"/>
    <w:rsid w:val="00F67F6D"/>
    <w:rsid w:val="00F733F6"/>
    <w:rsid w:val="00F810E4"/>
    <w:rsid w:val="00F87D85"/>
    <w:rsid w:val="00F96CD2"/>
    <w:rsid w:val="00FA1FFE"/>
    <w:rsid w:val="00FA72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912955"/>
  <w15:chartTrackingRefBased/>
  <w15:docId w15:val="{AD8B4405-7696-4E81-84E1-37628F6A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1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4017</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7864330</vt:i4>
      </vt:variant>
      <vt:variant>
        <vt:i4>0</vt:i4>
      </vt:variant>
      <vt:variant>
        <vt:i4>0</vt:i4>
      </vt:variant>
      <vt:variant>
        <vt:i4>5</vt:i4>
      </vt:variant>
      <vt:variant>
        <vt:lpwstr>http://www.nevo.co.il/Law_word/law06/TAK-7163.pdf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הנמלים (הכרזת נמל אילת), תשע"ב-2012</vt:lpwstr>
  </property>
  <property fmtid="{D5CDD505-2E9C-101B-9397-08002B2CF9AE}" pid="4" name="LAWNUMBER">
    <vt:lpwstr>0767</vt:lpwstr>
  </property>
  <property fmtid="{D5CDD505-2E9C-101B-9397-08002B2CF9AE}" pid="5" name="TYPE">
    <vt:lpwstr>01</vt:lpwstr>
  </property>
  <property fmtid="{D5CDD505-2E9C-101B-9397-08002B2CF9AE}" pid="6" name="CHNAME">
    <vt:lpwstr>נמלים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1">
    <vt:lpwstr>רשויות ומשפט מנהלי</vt:lpwstr>
  </property>
  <property fmtid="{D5CDD505-2E9C-101B-9397-08002B2CF9AE}" pid="24" name="NOSE21">
    <vt:lpwstr>תשתיות</vt:lpwstr>
  </property>
  <property fmtid="{D5CDD505-2E9C-101B-9397-08002B2CF9AE}" pid="25" name="NOSE31">
    <vt:lpwstr>ספנות ונמלים</vt:lpwstr>
  </property>
  <property fmtid="{D5CDD505-2E9C-101B-9397-08002B2CF9AE}" pid="26" name="NOSE41">
    <vt:lpwstr>הכרזת נמל</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הנמלים [נוסח חדש]</vt:lpwstr>
  </property>
  <property fmtid="{D5CDD505-2E9C-101B-9397-08002B2CF9AE}" pid="64" name="MEKOR_SAIF1">
    <vt:lpwstr>2X</vt:lpwstr>
  </property>
  <property fmtid="{D5CDD505-2E9C-101B-9397-08002B2CF9AE}" pid="65" name="LINKK1">
    <vt:lpwstr>http://www.nevo.co.il/Law_word/law06/TAK-7163.pdf;רשומות - תקנות כלליות#פורסם ק"ת תשע"ב מס' 7163 #מיום 13.9.2012 עמ' 1699</vt:lpwstr>
  </property>
</Properties>
</file>