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FCC" w:rsidRDefault="00686FCC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 הסיוע המשפטי (החלת מתן ייצוג משפטי), תשס"ז-2006</w:t>
      </w:r>
    </w:p>
    <w:p w:rsidR="004177D9" w:rsidRPr="004177D9" w:rsidRDefault="004177D9" w:rsidP="004177D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177D9" w:rsidRDefault="004177D9" w:rsidP="004177D9">
      <w:pPr>
        <w:spacing w:line="320" w:lineRule="auto"/>
        <w:jc w:val="left"/>
        <w:rPr>
          <w:rtl/>
          <w:lang w:eastAsia="en-US"/>
        </w:rPr>
      </w:pPr>
    </w:p>
    <w:p w:rsidR="004177D9" w:rsidRDefault="004177D9" w:rsidP="004177D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4177D9">
        <w:rPr>
          <w:rFonts w:cs="Miriam"/>
          <w:szCs w:val="22"/>
          <w:rtl/>
          <w:lang w:eastAsia="en-US"/>
        </w:rPr>
        <w:t>בתי משפט וסדרי דין</w:t>
      </w:r>
      <w:r w:rsidRPr="004177D9">
        <w:rPr>
          <w:rFonts w:cs="FrankRuehl"/>
          <w:szCs w:val="26"/>
          <w:rtl/>
          <w:lang w:eastAsia="en-US"/>
        </w:rPr>
        <w:t xml:space="preserve"> – סיוע משפטי</w:t>
      </w:r>
    </w:p>
    <w:p w:rsidR="004177D9" w:rsidRDefault="004177D9" w:rsidP="004177D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4177D9">
        <w:rPr>
          <w:rFonts w:cs="Miriam"/>
          <w:szCs w:val="22"/>
          <w:rtl/>
          <w:lang w:eastAsia="en-US"/>
        </w:rPr>
        <w:t>בריאות</w:t>
      </w:r>
      <w:r w:rsidRPr="004177D9">
        <w:rPr>
          <w:rFonts w:cs="FrankRuehl"/>
          <w:szCs w:val="26"/>
          <w:rtl/>
          <w:lang w:eastAsia="en-US"/>
        </w:rPr>
        <w:t xml:space="preserve"> – שרותי רווחה – חולי נפש – ייצוג</w:t>
      </w:r>
    </w:p>
    <w:p w:rsidR="004177D9" w:rsidRDefault="004177D9" w:rsidP="004177D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4177D9">
        <w:rPr>
          <w:rFonts w:cs="Miriam"/>
          <w:szCs w:val="22"/>
          <w:rtl/>
          <w:lang w:eastAsia="en-US"/>
        </w:rPr>
        <w:t>רשויות ומשפט מנהלי</w:t>
      </w:r>
      <w:r w:rsidRPr="004177D9">
        <w:rPr>
          <w:rFonts w:cs="FrankRuehl"/>
          <w:szCs w:val="26"/>
          <w:rtl/>
          <w:lang w:eastAsia="en-US"/>
        </w:rPr>
        <w:t xml:space="preserve"> – שרותי רווחה – חולי נפש – ייצוג</w:t>
      </w:r>
    </w:p>
    <w:p w:rsidR="004177D9" w:rsidRDefault="004177D9" w:rsidP="004177D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4177D9">
        <w:rPr>
          <w:rFonts w:cs="Miriam"/>
          <w:szCs w:val="22"/>
          <w:rtl/>
          <w:lang w:eastAsia="en-US"/>
        </w:rPr>
        <w:t>משפט פרטי וכלכלה</w:t>
      </w:r>
      <w:r w:rsidRPr="004177D9">
        <w:rPr>
          <w:rFonts w:cs="FrankRuehl"/>
          <w:szCs w:val="26"/>
          <w:rtl/>
          <w:lang w:eastAsia="en-US"/>
        </w:rPr>
        <w:t xml:space="preserve"> – הסדרת עיסוק – עורכי דין</w:t>
      </w:r>
    </w:p>
    <w:p w:rsidR="00FF4056" w:rsidRPr="004177D9" w:rsidRDefault="004177D9" w:rsidP="004177D9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4177D9">
        <w:rPr>
          <w:rFonts w:cs="Miriam"/>
          <w:szCs w:val="22"/>
          <w:rtl/>
          <w:lang w:eastAsia="en-US"/>
        </w:rPr>
        <w:t>רשויות ומשפט מנהלי</w:t>
      </w:r>
      <w:r w:rsidRPr="004177D9">
        <w:rPr>
          <w:rFonts w:cs="FrankRuehl"/>
          <w:szCs w:val="26"/>
          <w:rtl/>
          <w:lang w:eastAsia="en-US"/>
        </w:rPr>
        <w:t xml:space="preserve"> – הסדרת עיסוק – עורכי דין</w:t>
      </w:r>
    </w:p>
    <w:p w:rsidR="00686FCC" w:rsidRDefault="00686FCC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86FC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686FCC" w:rsidRDefault="00686FCC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686FCC" w:rsidRDefault="00686FCC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חלת מתן ייצוג משפט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86FCC" w:rsidRDefault="00686FCC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החלת מתן ייצוג משפטי</w:t>
            </w:r>
          </w:p>
        </w:tc>
        <w:tc>
          <w:tcPr>
            <w:tcW w:w="1247" w:type="dxa"/>
          </w:tcPr>
          <w:p w:rsidR="00686FCC" w:rsidRDefault="00686FCC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</w:tbl>
    <w:p w:rsidR="00686FCC" w:rsidRDefault="00686FC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686FCC" w:rsidRPr="00FF4056" w:rsidRDefault="00686FCC" w:rsidP="00FF4056">
      <w:pPr>
        <w:pStyle w:val="big-header"/>
        <w:ind w:left="0" w:right="1134"/>
        <w:rPr>
          <w:rStyle w:val="default"/>
          <w:rFonts w:cs="FrankRuehl" w:hint="cs"/>
          <w:szCs w:val="3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צו הסיוע המשפטי (החלת מתן ייצוג משפטי), תשס"ז-2006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686FCC" w:rsidRDefault="00686FCC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סעיף 9(ב) לחוק הסיוע המשפטי, התשל"ב</w:t>
      </w:r>
      <w:r>
        <w:rPr>
          <w:rStyle w:val="default"/>
          <w:rFonts w:cs="FrankRuehl" w:hint="cs"/>
          <w:rtl/>
          <w:lang w:eastAsia="en-US"/>
        </w:rPr>
        <w:t>-1972</w:t>
      </w:r>
      <w:r>
        <w:rPr>
          <w:rStyle w:val="default"/>
          <w:rFonts w:cs="FrankRuehl"/>
          <w:rtl/>
          <w:lang w:eastAsia="en-US"/>
        </w:rPr>
        <w:t xml:space="preserve"> (להלן – החוק), אני מצווה לאמור:</w:t>
      </w:r>
    </w:p>
    <w:p w:rsidR="00686FCC" w:rsidRDefault="00686FCC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8pt;z-index:251657728" o:allowincell="f" filled="f" stroked="f" strokecolor="lime" strokeweight=".25pt">
            <v:textbox style="mso-next-textbox:#_x0000_s1026" inset="0,0,0,0">
              <w:txbxContent>
                <w:p w:rsidR="00686FCC" w:rsidRDefault="00686FC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החלת מתן ייצוג משפטי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ייצוג משפטי לפי החוק יינתן לחולים המאושפזים על פי הוראת אשפוז או הנמצאים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בטיפול מרפאתי על פי הוראה לטיפול מרפאתי, כאמור בסעיף 29א(ב) לחוק טיפול בחולי נפש, התשנ"א</w:t>
      </w:r>
      <w:r>
        <w:rPr>
          <w:rStyle w:val="default"/>
          <w:rFonts w:cs="FrankRuehl" w:hint="cs"/>
          <w:rtl/>
          <w:lang w:eastAsia="en-US"/>
        </w:rPr>
        <w:t>-1991</w:t>
      </w:r>
      <w:r>
        <w:rPr>
          <w:rStyle w:val="default"/>
          <w:rFonts w:cs="FrankRuehl"/>
          <w:rtl/>
          <w:lang w:eastAsia="en-US"/>
        </w:rPr>
        <w:t>, כמפורט להלן:</w:t>
      </w:r>
    </w:p>
    <w:p w:rsidR="00686FCC" w:rsidRDefault="00686FCC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החל ביום </w:t>
      </w:r>
      <w:r>
        <w:rPr>
          <w:rStyle w:val="default"/>
          <w:rFonts w:cs="FrankRuehl" w:hint="cs"/>
          <w:rtl/>
          <w:lang w:eastAsia="en-US"/>
        </w:rPr>
        <w:t>י' בחשון התשס"ז (1 בנובמבר 2006)</w:t>
      </w:r>
      <w:r>
        <w:rPr>
          <w:rStyle w:val="default"/>
          <w:rFonts w:cs="FrankRuehl"/>
          <w:rtl/>
          <w:lang w:eastAsia="en-US"/>
        </w:rPr>
        <w:t xml:space="preserve"> –</w:t>
      </w:r>
    </w:p>
    <w:p w:rsidR="00686FCC" w:rsidRDefault="00686FCC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בבתי חולים, במרפאות לבריאות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הנפש, במרפאות קהילתיות לבריאות הנפש ובמרכזים קהילתיים לבריאות הנפש שבמחוז </w:t>
      </w:r>
      <w:r>
        <w:rPr>
          <w:rStyle w:val="default"/>
          <w:rFonts w:cs="FrankRuehl" w:hint="cs"/>
          <w:rtl/>
          <w:lang w:eastAsia="en-US"/>
        </w:rPr>
        <w:t>תל אביב והמרכז</w:t>
      </w:r>
      <w:r>
        <w:rPr>
          <w:rStyle w:val="default"/>
          <w:rFonts w:cs="FrankRuehl"/>
          <w:rtl/>
          <w:lang w:eastAsia="en-US"/>
        </w:rPr>
        <w:t>;</w:t>
      </w:r>
    </w:p>
    <w:p w:rsidR="00686FCC" w:rsidRDefault="00686FCC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  <w:t xml:space="preserve">בבית החולים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"המרכז לבריאות הנפש טירת הכרמל";</w:t>
      </w:r>
    </w:p>
    <w:p w:rsidR="00686FCC" w:rsidRDefault="00686FCC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  <w:t xml:space="preserve">במרפאה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"המרכז לבריאות הנפש טירת הכרמל";</w:t>
      </w:r>
    </w:p>
    <w:p w:rsidR="00686FCC" w:rsidRDefault="00686FCC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החל ביום </w:t>
      </w:r>
      <w:r>
        <w:rPr>
          <w:rStyle w:val="default"/>
          <w:rFonts w:cs="FrankRuehl" w:hint="cs"/>
          <w:rtl/>
          <w:lang w:eastAsia="en-US"/>
        </w:rPr>
        <w:t>י"א בטבת התשס"ז (1 בינואר 2007)</w:t>
      </w:r>
      <w:r>
        <w:rPr>
          <w:rStyle w:val="default"/>
          <w:rFonts w:cs="FrankRuehl"/>
          <w:rtl/>
          <w:lang w:eastAsia="en-US"/>
        </w:rPr>
        <w:t xml:space="preserve"> –</w:t>
      </w:r>
    </w:p>
    <w:p w:rsidR="00686FCC" w:rsidRDefault="00686FCC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בבית החולים – "המרכז לבריאות הנפש </w:t>
      </w:r>
      <w:r>
        <w:rPr>
          <w:rStyle w:val="default"/>
          <w:rFonts w:cs="FrankRuehl" w:hint="cs"/>
          <w:rtl/>
          <w:lang w:eastAsia="en-US"/>
        </w:rPr>
        <w:t>שער מנשה</w:t>
      </w:r>
      <w:r>
        <w:rPr>
          <w:rStyle w:val="default"/>
          <w:rFonts w:cs="FrankRuehl"/>
          <w:rtl/>
          <w:lang w:eastAsia="en-US"/>
        </w:rPr>
        <w:t>";</w:t>
      </w:r>
    </w:p>
    <w:p w:rsidR="00686FCC" w:rsidRDefault="00686FCC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  <w:t xml:space="preserve">במרפאה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"המרכז לבריאות הנפש שער מנשה";</w:t>
      </w:r>
    </w:p>
    <w:p w:rsidR="00686FCC" w:rsidRDefault="00686FCC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 xml:space="preserve">החל ביום י"ג בשבט התשס"ז (1 בפברואר 2007)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בבתי החולים, במרפאות לבריאות הנפש, במרפאות קהילתיות לבריאות הנפש ובמרכזים קהילתיים לבריאות הנפש שבמחוז חיפה והצפון.</w:t>
      </w:r>
    </w:p>
    <w:p w:rsidR="00686FCC" w:rsidRDefault="00686FC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86FCC" w:rsidRDefault="00686FC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686FCC" w:rsidRDefault="00686F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ב' בחשון התשס"ז (24 באוקטובר 2006)</w:t>
      </w:r>
    </w:p>
    <w:p w:rsidR="00686FCC" w:rsidRDefault="00686F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מאיר שטרית</w:t>
      </w:r>
    </w:p>
    <w:p w:rsidR="00686FCC" w:rsidRDefault="00686F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ממלא מקום שר המשפטים</w:t>
      </w:r>
    </w:p>
    <w:p w:rsidR="00686FCC" w:rsidRDefault="00686FCC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686FCC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65CD" w:rsidRDefault="003165CD">
      <w:r>
        <w:separator/>
      </w:r>
    </w:p>
  </w:endnote>
  <w:endnote w:type="continuationSeparator" w:id="0">
    <w:p w:rsidR="003165CD" w:rsidRDefault="00316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FCC" w:rsidRDefault="00686FCC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686FCC" w:rsidRDefault="00686FC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686FCC" w:rsidRDefault="00686FC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Z:\00000000-law\yael\06-11-19\999_686.doc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FCC" w:rsidRDefault="00686FCC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177D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686FCC" w:rsidRDefault="00686FC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686FCC" w:rsidRDefault="00686FC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Z:\00000000-law\yael\06-11-19\999_686.doc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65CD" w:rsidRDefault="003165CD">
      <w:pPr>
        <w:pStyle w:val="P00"/>
        <w:ind w:left="0" w:right="1134"/>
        <w:rPr>
          <w:rFonts w:cs="David"/>
          <w:noProof w:val="0"/>
          <w:sz w:val="22"/>
          <w:szCs w:val="24"/>
        </w:rPr>
      </w:pPr>
      <w:r>
        <w:separator/>
      </w:r>
    </w:p>
  </w:footnote>
  <w:footnote w:type="continuationSeparator" w:id="0">
    <w:p w:rsidR="003165CD" w:rsidRDefault="003165CD">
      <w:pPr>
        <w:pStyle w:val="P00"/>
        <w:ind w:left="0" w:right="1134"/>
        <w:rPr>
          <w:rFonts w:cs="David"/>
          <w:noProof w:val="0"/>
          <w:sz w:val="22"/>
          <w:szCs w:val="24"/>
        </w:rPr>
      </w:pPr>
      <w:r>
        <w:separator/>
      </w:r>
    </w:p>
  </w:footnote>
  <w:footnote w:id="1">
    <w:p w:rsidR="00686FCC" w:rsidRDefault="00686F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>
          <w:rPr>
            <w:rStyle w:val="Hyperlink"/>
            <w:rFonts w:hint="cs"/>
            <w:rtl/>
            <w:lang w:eastAsia="en-US"/>
          </w:rPr>
          <w:t xml:space="preserve">ק"ת </w:t>
        </w:r>
        <w:r>
          <w:rPr>
            <w:rStyle w:val="Hyperlink"/>
            <w:rFonts w:hint="cs"/>
            <w:rtl/>
            <w:lang w:eastAsia="en-US"/>
          </w:rPr>
          <w:t>ת</w:t>
        </w:r>
        <w:r>
          <w:rPr>
            <w:rStyle w:val="Hyperlink"/>
            <w:rFonts w:hint="cs"/>
            <w:rtl/>
            <w:lang w:eastAsia="en-US"/>
          </w:rPr>
          <w:t>שס"ז מס' 6530</w:t>
        </w:r>
      </w:hyperlink>
      <w:r>
        <w:rPr>
          <w:rFonts w:hint="cs"/>
          <w:rtl/>
          <w:lang w:eastAsia="en-US"/>
        </w:rPr>
        <w:t xml:space="preserve"> מיום 1.11.2006 עמ' 190.</w:t>
      </w:r>
    </w:p>
    <w:p w:rsidR="00686FCC" w:rsidRDefault="00686F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hint="cs"/>
          <w:sz w:val="20"/>
          <w:rtl/>
          <w:lang w:eastAsia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FCC" w:rsidRDefault="00686FCC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686FCC" w:rsidRDefault="00686FC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686FCC" w:rsidRDefault="00686FC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FCC" w:rsidRDefault="00686FCC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הסיוע המשפטי (החלת מתן ייצוג משפטי)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ז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6</w:t>
    </w:r>
  </w:p>
  <w:p w:rsidR="00686FCC" w:rsidRDefault="00686FC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686FCC" w:rsidRDefault="00686FC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847"/>
    <w:rsid w:val="003165CD"/>
    <w:rsid w:val="004177D9"/>
    <w:rsid w:val="00686FCC"/>
    <w:rsid w:val="006D3166"/>
    <w:rsid w:val="006F0847"/>
    <w:rsid w:val="00A52AF0"/>
    <w:rsid w:val="00E976CF"/>
    <w:rsid w:val="00EA19D8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706B618-D168-4774-96CE-B868E0AB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1354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בתי משפט</vt:lpwstr>
  </property>
  <property fmtid="{D5CDD505-2E9C-101B-9397-08002B2CF9AE}" pid="4" name="LAWNAME">
    <vt:lpwstr>צו הסיוע המשפטי (החלת מתן ייצוג משפטי), תשס"ז-2006</vt:lpwstr>
  </property>
  <property fmtid="{D5CDD505-2E9C-101B-9397-08002B2CF9AE}" pid="5" name="LAWNUMBER">
    <vt:lpwstr>0686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http://www.nevo.co.il/Law_word/law06/tak-6530.pdf;רשומות - תקנות כלליות#פורסם ק"ת תשס"ז מס' 6530 #מיום 1.11.2006 #עמ' 190</vt:lpwstr>
  </property>
  <property fmtid="{D5CDD505-2E9C-101B-9397-08002B2CF9AE}" pid="22" name="NOSE11">
    <vt:lpwstr>בתי משפט וסדרי דין</vt:lpwstr>
  </property>
  <property fmtid="{D5CDD505-2E9C-101B-9397-08002B2CF9AE}" pid="23" name="NOSE21">
    <vt:lpwstr>סיוע משפטי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בריאות</vt:lpwstr>
  </property>
  <property fmtid="{D5CDD505-2E9C-101B-9397-08002B2CF9AE}" pid="27" name="NOSE22">
    <vt:lpwstr>שרותי רווחה</vt:lpwstr>
  </property>
  <property fmtid="{D5CDD505-2E9C-101B-9397-08002B2CF9AE}" pid="28" name="NOSE32">
    <vt:lpwstr>חולי נפש</vt:lpwstr>
  </property>
  <property fmtid="{D5CDD505-2E9C-101B-9397-08002B2CF9AE}" pid="29" name="NOSE42">
    <vt:lpwstr>ייצוג</vt:lpwstr>
  </property>
  <property fmtid="{D5CDD505-2E9C-101B-9397-08002B2CF9AE}" pid="30" name="NOSE13">
    <vt:lpwstr>רשויות ומשפט מנהלי</vt:lpwstr>
  </property>
  <property fmtid="{D5CDD505-2E9C-101B-9397-08002B2CF9AE}" pid="31" name="NOSE23">
    <vt:lpwstr>שרותי רווחה</vt:lpwstr>
  </property>
  <property fmtid="{D5CDD505-2E9C-101B-9397-08002B2CF9AE}" pid="32" name="NOSE33">
    <vt:lpwstr>חולי נפש</vt:lpwstr>
  </property>
  <property fmtid="{D5CDD505-2E9C-101B-9397-08002B2CF9AE}" pid="33" name="NOSE43">
    <vt:lpwstr>ייצוג</vt:lpwstr>
  </property>
  <property fmtid="{D5CDD505-2E9C-101B-9397-08002B2CF9AE}" pid="34" name="NOSE14">
    <vt:lpwstr>משפט פרטי וכלכלה</vt:lpwstr>
  </property>
  <property fmtid="{D5CDD505-2E9C-101B-9397-08002B2CF9AE}" pid="35" name="NOSE24">
    <vt:lpwstr>הסדרת עיסוק</vt:lpwstr>
  </property>
  <property fmtid="{D5CDD505-2E9C-101B-9397-08002B2CF9AE}" pid="36" name="NOSE34">
    <vt:lpwstr>עורכי דין</vt:lpwstr>
  </property>
  <property fmtid="{D5CDD505-2E9C-101B-9397-08002B2CF9AE}" pid="37" name="NOSE44">
    <vt:lpwstr/>
  </property>
  <property fmtid="{D5CDD505-2E9C-101B-9397-08002B2CF9AE}" pid="38" name="NOSE15">
    <vt:lpwstr>רשויות ומשפט מנהלי</vt:lpwstr>
  </property>
  <property fmtid="{D5CDD505-2E9C-101B-9397-08002B2CF9AE}" pid="39" name="NOSE25">
    <vt:lpwstr>הסדרת עיסוק</vt:lpwstr>
  </property>
  <property fmtid="{D5CDD505-2E9C-101B-9397-08002B2CF9AE}" pid="40" name="NOSE35">
    <vt:lpwstr>עורכי דין</vt:lpwstr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הסיוע המשפטי</vt:lpwstr>
  </property>
  <property fmtid="{D5CDD505-2E9C-101B-9397-08002B2CF9AE}" pid="63" name="MEKOR_SAIF1">
    <vt:lpwstr>9XבX</vt:lpwstr>
  </property>
</Properties>
</file>