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8D79" w14:textId="77777777" w:rsidR="003D31B3" w:rsidRDefault="003D31B3" w:rsidP="00A1777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העונשין (</w:t>
      </w:r>
      <w:r w:rsidR="00A17770">
        <w:rPr>
          <w:rFonts w:cs="FrankRuehl" w:hint="cs"/>
          <w:sz w:val="32"/>
          <w:rtl/>
        </w:rPr>
        <w:t>הכרזה על עניין סודי) (הוראת שעה), תשע"ז-2016</w:t>
      </w:r>
    </w:p>
    <w:p w14:paraId="00CD4DFA" w14:textId="77777777" w:rsidR="00A17770" w:rsidRPr="00A17770" w:rsidRDefault="00A17770" w:rsidP="00A17770">
      <w:pPr>
        <w:spacing w:line="320" w:lineRule="auto"/>
        <w:jc w:val="left"/>
        <w:rPr>
          <w:rFonts w:cs="FrankRuehl"/>
          <w:szCs w:val="26"/>
          <w:rtl/>
        </w:rPr>
      </w:pPr>
    </w:p>
    <w:p w14:paraId="5F351C53" w14:textId="77777777" w:rsidR="00A17770" w:rsidRDefault="00A17770" w:rsidP="00A17770">
      <w:pPr>
        <w:spacing w:line="320" w:lineRule="auto"/>
        <w:jc w:val="left"/>
        <w:rPr>
          <w:rtl/>
        </w:rPr>
      </w:pPr>
    </w:p>
    <w:p w14:paraId="138C9850" w14:textId="77777777" w:rsidR="00A17770" w:rsidRPr="00A17770" w:rsidRDefault="00A17770" w:rsidP="00A17770">
      <w:pPr>
        <w:spacing w:line="320" w:lineRule="auto"/>
        <w:jc w:val="left"/>
        <w:rPr>
          <w:rFonts w:cs="Miriam" w:hint="cs"/>
          <w:szCs w:val="22"/>
          <w:rtl/>
        </w:rPr>
      </w:pPr>
      <w:r w:rsidRPr="00A17770">
        <w:rPr>
          <w:rFonts w:cs="Miriam"/>
          <w:szCs w:val="22"/>
          <w:rtl/>
        </w:rPr>
        <w:t>עונשין ומשפט פלילי</w:t>
      </w:r>
      <w:r w:rsidRPr="00A17770">
        <w:rPr>
          <w:rFonts w:cs="FrankRuehl"/>
          <w:szCs w:val="26"/>
          <w:rtl/>
        </w:rPr>
        <w:t xml:space="preserve"> – עבירות – עבירות ביטחוניות</w:t>
      </w:r>
    </w:p>
    <w:p w14:paraId="13BBF32E" w14:textId="77777777" w:rsidR="003D31B3" w:rsidRDefault="003D31B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D2D81" w:rsidRPr="00AD2D81" w14:paraId="61A2714B" w14:textId="77777777" w:rsidTr="00AD2D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6CF571" w14:textId="77777777" w:rsidR="00AD2D81" w:rsidRPr="00AD2D81" w:rsidRDefault="00AD2D81" w:rsidP="00AD2D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B10BFB2" w14:textId="77777777" w:rsidR="00AD2D81" w:rsidRPr="00AD2D81" w:rsidRDefault="00AD2D81" w:rsidP="00AD2D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עניין סודי</w:t>
            </w:r>
          </w:p>
        </w:tc>
        <w:tc>
          <w:tcPr>
            <w:tcW w:w="567" w:type="dxa"/>
          </w:tcPr>
          <w:p w14:paraId="7C971316" w14:textId="77777777" w:rsidR="00AD2D81" w:rsidRPr="00AD2D81" w:rsidRDefault="00AD2D81" w:rsidP="00AD2D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עניין סודי" w:history="1">
              <w:r w:rsidRPr="00AD2D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C423E9" w14:textId="77777777" w:rsidR="00AD2D81" w:rsidRPr="00AD2D81" w:rsidRDefault="00AD2D81" w:rsidP="00AD2D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D2D81" w:rsidRPr="00AD2D81" w14:paraId="076BCB88" w14:textId="77777777" w:rsidTr="00AD2D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E1274F" w14:textId="77777777" w:rsidR="00AD2D81" w:rsidRPr="00AD2D81" w:rsidRDefault="00AD2D81" w:rsidP="00AD2D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BADCC1A" w14:textId="77777777" w:rsidR="00AD2D81" w:rsidRPr="00AD2D81" w:rsidRDefault="00AD2D81" w:rsidP="00AD2D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057BE973" w14:textId="77777777" w:rsidR="00AD2D81" w:rsidRPr="00AD2D81" w:rsidRDefault="00AD2D81" w:rsidP="00AD2D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AD2D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B798BF" w14:textId="77777777" w:rsidR="00AD2D81" w:rsidRPr="00AD2D81" w:rsidRDefault="00AD2D81" w:rsidP="00AD2D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D2D81" w:rsidRPr="00AD2D81" w14:paraId="53190A99" w14:textId="77777777" w:rsidTr="00AD2D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6BC280" w14:textId="77777777" w:rsidR="00AD2D81" w:rsidRPr="00AD2D81" w:rsidRDefault="00AD2D81" w:rsidP="00AD2D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A1174C7" w14:textId="77777777" w:rsidR="00AD2D81" w:rsidRPr="00AD2D81" w:rsidRDefault="00AD2D81" w:rsidP="00AD2D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4AB9CCAF" w14:textId="77777777" w:rsidR="00AD2D81" w:rsidRPr="00AD2D81" w:rsidRDefault="00AD2D81" w:rsidP="00AD2D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וקף" w:history="1">
              <w:r w:rsidRPr="00AD2D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EE3FF9" w14:textId="77777777" w:rsidR="00AD2D81" w:rsidRPr="00AD2D81" w:rsidRDefault="00AD2D81" w:rsidP="00AD2D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2B872F1" w14:textId="77777777" w:rsidR="003D31B3" w:rsidRDefault="003D31B3">
      <w:pPr>
        <w:pStyle w:val="big-header"/>
        <w:ind w:left="0" w:right="1134"/>
        <w:rPr>
          <w:rFonts w:cs="FrankRuehl"/>
          <w:sz w:val="32"/>
          <w:rtl/>
        </w:rPr>
      </w:pPr>
    </w:p>
    <w:p w14:paraId="791E357B" w14:textId="77777777" w:rsidR="003D31B3" w:rsidRDefault="003D31B3" w:rsidP="00A1777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העונשין (</w:t>
      </w:r>
      <w:r w:rsidR="00A17770">
        <w:rPr>
          <w:rFonts w:cs="FrankRuehl" w:hint="cs"/>
          <w:sz w:val="32"/>
          <w:rtl/>
        </w:rPr>
        <w:t>הכרזה על עניין סודי) (הוראת שעה), תשע"ז-2016</w:t>
      </w:r>
      <w:r>
        <w:rPr>
          <w:rStyle w:val="default"/>
          <w:rtl/>
        </w:rPr>
        <w:footnoteReference w:customMarkFollows="1" w:id="1"/>
        <w:t>*</w:t>
      </w:r>
    </w:p>
    <w:p w14:paraId="16F696CA" w14:textId="77777777" w:rsidR="003D31B3" w:rsidRDefault="00A17770" w:rsidP="00A177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D31B3"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</w:t>
      </w:r>
      <w:r w:rsidR="003D31B3">
        <w:rPr>
          <w:rStyle w:val="default"/>
          <w:rFonts w:cs="FrankRuehl" w:hint="cs"/>
          <w:rtl/>
        </w:rPr>
        <w:t xml:space="preserve"> לפי סעיף </w:t>
      </w:r>
      <w:r>
        <w:rPr>
          <w:rStyle w:val="default"/>
          <w:rFonts w:cs="FrankRuehl" w:hint="cs"/>
          <w:rtl/>
        </w:rPr>
        <w:t>113(ד)</w:t>
      </w:r>
      <w:r w:rsidR="003D31B3">
        <w:rPr>
          <w:rStyle w:val="default"/>
          <w:rFonts w:cs="FrankRuehl" w:hint="cs"/>
          <w:rtl/>
        </w:rPr>
        <w:t xml:space="preserve"> לחוק העונשין,</w:t>
      </w:r>
      <w:r w:rsidR="003D31B3"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 w:rsidR="003D31B3">
        <w:rPr>
          <w:rStyle w:val="default"/>
          <w:rFonts w:cs="FrankRuehl"/>
          <w:rtl/>
        </w:rPr>
        <w:t>ת</w:t>
      </w:r>
      <w:r w:rsidR="003D31B3">
        <w:rPr>
          <w:rStyle w:val="default"/>
          <w:rFonts w:cs="FrankRuehl" w:hint="cs"/>
          <w:rtl/>
        </w:rPr>
        <w:t>של"</w:t>
      </w:r>
      <w:r>
        <w:rPr>
          <w:rStyle w:val="default"/>
          <w:rFonts w:cs="FrankRuehl" w:hint="cs"/>
          <w:rtl/>
        </w:rPr>
        <w:t>ז</w:t>
      </w:r>
      <w:r w:rsidR="003D31B3">
        <w:rPr>
          <w:rStyle w:val="default"/>
          <w:rFonts w:cs="FrankRuehl" w:hint="cs"/>
          <w:rtl/>
        </w:rPr>
        <w:t>-</w:t>
      </w:r>
      <w:r w:rsidR="003D31B3">
        <w:rPr>
          <w:rStyle w:val="default"/>
          <w:rFonts w:cs="FrankRuehl"/>
          <w:rtl/>
        </w:rPr>
        <w:t>197</w:t>
      </w:r>
      <w:r>
        <w:rPr>
          <w:rStyle w:val="default"/>
          <w:rFonts w:cs="FrankRuehl" w:hint="cs"/>
          <w:rtl/>
        </w:rPr>
        <w:t xml:space="preserve">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</w:t>
      </w:r>
      <w:r w:rsidR="003D31B3"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ובאישור ועדת החוץ והביטחון של הכנסת</w:t>
      </w:r>
      <w:r w:rsidR="003D31B3">
        <w:rPr>
          <w:rStyle w:val="default"/>
          <w:rFonts w:cs="FrankRuehl" w:hint="cs"/>
          <w:rtl/>
        </w:rPr>
        <w:t xml:space="preserve">, מצווה </w:t>
      </w:r>
      <w:r>
        <w:rPr>
          <w:rStyle w:val="default"/>
          <w:rFonts w:cs="FrankRuehl" w:hint="cs"/>
          <w:rtl/>
        </w:rPr>
        <w:t xml:space="preserve">הממשלה </w:t>
      </w:r>
      <w:r w:rsidR="003D31B3">
        <w:rPr>
          <w:rStyle w:val="default"/>
          <w:rFonts w:cs="FrankRuehl" w:hint="cs"/>
          <w:rtl/>
        </w:rPr>
        <w:t>לאמור:</w:t>
      </w:r>
    </w:p>
    <w:p w14:paraId="0D038B8B" w14:textId="77777777" w:rsidR="003D31B3" w:rsidRDefault="003D31B3" w:rsidP="00A177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8E40781">
          <v:rect id="_x0000_s2050" style="position:absolute;left:0;text-align:left;margin-left:464.5pt;margin-top:8.05pt;width:75.05pt;height:18.95pt;z-index:251653120" o:allowincell="f" filled="f" stroked="f" strokecolor="lime" strokeweight=".25pt">
            <v:textbox style="mso-next-textbox:#_x0000_s2050" inset="0,0,0,0">
              <w:txbxContent>
                <w:p w14:paraId="79720C64" w14:textId="77777777" w:rsidR="004140B6" w:rsidRDefault="004140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עניין סודי</w:t>
                  </w:r>
                </w:p>
                <w:p w14:paraId="27525F93" w14:textId="77777777" w:rsidR="004140B6" w:rsidRDefault="004140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תשע"ח-2017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17770">
        <w:rPr>
          <w:rStyle w:val="default"/>
          <w:rFonts w:cs="FrankRuehl"/>
          <w:rtl/>
        </w:rPr>
        <w:t>.</w:t>
      </w:r>
      <w:r w:rsidRPr="00A17770">
        <w:rPr>
          <w:rStyle w:val="default"/>
          <w:rFonts w:cs="FrankRuehl"/>
          <w:rtl/>
        </w:rPr>
        <w:tab/>
      </w:r>
      <w:r w:rsidR="00A17770">
        <w:rPr>
          <w:rStyle w:val="default"/>
          <w:rFonts w:cs="FrankRuehl" w:hint="cs"/>
          <w:rtl/>
        </w:rPr>
        <w:t>(א)</w:t>
      </w:r>
      <w:r w:rsidR="00A17770">
        <w:rPr>
          <w:rStyle w:val="default"/>
          <w:rFonts w:cs="FrankRuehl" w:hint="cs"/>
          <w:rtl/>
        </w:rPr>
        <w:tab/>
        <w:t xml:space="preserve">כל ידיעה הנוגעת לחברת קו צינור אילת אשקלון בע"מ (קצא"א), או לחברת </w:t>
      </w:r>
      <w:r w:rsidR="00A17770">
        <w:rPr>
          <w:rStyle w:val="default"/>
          <w:rFonts w:cs="FrankRuehl"/>
          <w:sz w:val="20"/>
        </w:rPr>
        <w:t xml:space="preserve">Trans Asiatic Oil Ltd. </w:t>
      </w:r>
      <w:smartTag w:uri="urn:schemas-microsoft-com:office:smarttags" w:element="place">
        <w:smartTag w:uri="urn:schemas-microsoft-com:office:smarttags" w:element="country-region">
          <w:r w:rsidR="00A17770">
            <w:rPr>
              <w:rStyle w:val="default"/>
              <w:rFonts w:cs="FrankRuehl"/>
              <w:sz w:val="20"/>
            </w:rPr>
            <w:t>S.A.</w:t>
          </w:r>
        </w:smartTag>
      </w:smartTag>
      <w:r w:rsidR="00A17770">
        <w:rPr>
          <w:rStyle w:val="default"/>
          <w:rFonts w:cs="FrankRuehl" w:hint="cs"/>
          <w:sz w:val="20"/>
          <w:rtl/>
        </w:rPr>
        <w:t xml:space="preserve">, או לחברת </w:t>
      </w:r>
      <w:r w:rsidR="00A17770">
        <w:rPr>
          <w:rStyle w:val="default"/>
          <w:rFonts w:cs="FrankRuehl"/>
          <w:sz w:val="20"/>
        </w:rPr>
        <w:t>Eilat Corporation S.A.</w:t>
      </w:r>
      <w:r w:rsidR="00A17770">
        <w:rPr>
          <w:rStyle w:val="default"/>
          <w:rFonts w:cs="FrankRuehl" w:hint="cs"/>
          <w:sz w:val="20"/>
          <w:rtl/>
        </w:rPr>
        <w:t>, לרבות זהות בעלי מניותיהן, עסקאותיהן בתחום הנפט, שוויין ואופן ניהולן</w:t>
      </w:r>
      <w:r w:rsidR="00A17770" w:rsidRPr="00736367">
        <w:rPr>
          <w:rStyle w:val="default"/>
          <w:rFonts w:cs="FrankRuehl" w:hint="cs"/>
          <w:rtl/>
        </w:rPr>
        <w:t xml:space="preserve">, </w:t>
      </w:r>
      <w:r w:rsidR="00736367" w:rsidRPr="00736367">
        <w:rPr>
          <w:rStyle w:val="default"/>
          <w:rFonts w:cs="FrankRuehl" w:hint="cs"/>
          <w:rtl/>
        </w:rPr>
        <w:t xml:space="preserve">וכן כל ידיעה הנוגעת לחברת קו צינור אירופה אסיה בע"מ (להלן </w:t>
      </w:r>
      <w:r w:rsidR="00736367" w:rsidRPr="00736367">
        <w:rPr>
          <w:rStyle w:val="default"/>
          <w:rFonts w:cs="FrankRuehl"/>
          <w:rtl/>
        </w:rPr>
        <w:t>–</w:t>
      </w:r>
      <w:r w:rsidR="00736367" w:rsidRPr="00736367">
        <w:rPr>
          <w:rStyle w:val="default"/>
          <w:rFonts w:cs="FrankRuehl" w:hint="cs"/>
          <w:rtl/>
        </w:rPr>
        <w:t xml:space="preserve"> גורם מפעיל ראשון) לרבות עסקאותיה בתחום הנפט ושווייה, מוכרזות</w:t>
      </w:r>
      <w:r w:rsidR="00A17770" w:rsidRPr="00736367">
        <w:rPr>
          <w:rStyle w:val="default"/>
          <w:rFonts w:cs="FrankRuehl" w:hint="cs"/>
          <w:rtl/>
        </w:rPr>
        <w:t xml:space="preserve"> עניין</w:t>
      </w:r>
      <w:r w:rsidR="00A17770">
        <w:rPr>
          <w:rStyle w:val="default"/>
          <w:rFonts w:cs="FrankRuehl" w:hint="cs"/>
          <w:sz w:val="20"/>
          <w:rtl/>
        </w:rPr>
        <w:t xml:space="preserve"> סודי לעניין החוק</w:t>
      </w:r>
      <w:r>
        <w:rPr>
          <w:rStyle w:val="default"/>
          <w:rFonts w:cs="FrankRuehl" w:hint="cs"/>
          <w:rtl/>
        </w:rPr>
        <w:t>.</w:t>
      </w:r>
    </w:p>
    <w:p w14:paraId="5C0D03E6" w14:textId="77777777" w:rsidR="00A17770" w:rsidRDefault="00A17770" w:rsidP="00A177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על אף האמור בסעיף קטן (א), מידע העוסק באופן בלבדי באחד מאלה לא יהיה עניין סודי:</w:t>
      </w:r>
    </w:p>
    <w:p w14:paraId="7A5B756E" w14:textId="77777777" w:rsidR="00A17770" w:rsidRDefault="00736367" w:rsidP="0073636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736367">
        <w:rPr>
          <w:rStyle w:val="default"/>
          <w:rFonts w:cs="FrankRuehl"/>
          <w:sz w:val="20"/>
        </w:rPr>
        <w:pict w14:anchorId="5F00CB9C">
          <v:rect id="_x0000_s2055" style="position:absolute;left:0;text-align:left;margin-left:464.5pt;margin-top:8.05pt;width:75.05pt;height:12.1pt;z-index:251656192" o:allowincell="f" filled="f" stroked="f" strokecolor="lime" strokeweight=".25pt">
            <v:textbox style="mso-next-textbox:#_x0000_s2055" inset="0,0,0,0">
              <w:txbxContent>
                <w:p w14:paraId="342E3940" w14:textId="77777777" w:rsidR="004140B6" w:rsidRDefault="004140B6" w:rsidP="00736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תשע"ח-2017</w:t>
                  </w:r>
                </w:p>
              </w:txbxContent>
            </v:textbox>
            <w10:anchorlock/>
          </v:rect>
        </w:pict>
      </w:r>
      <w:r w:rsidRPr="00736367">
        <w:rPr>
          <w:rStyle w:val="default"/>
          <w:rFonts w:cs="FrankRuehl" w:hint="cs"/>
          <w:sz w:val="20"/>
          <w:rtl/>
        </w:rPr>
        <w:t>(</w:t>
      </w:r>
      <w:r>
        <w:rPr>
          <w:rStyle w:val="default"/>
          <w:rFonts w:cs="FrankRuehl" w:hint="cs"/>
          <w:sz w:val="20"/>
          <w:rtl/>
        </w:rPr>
        <w:t>1</w:t>
      </w:r>
      <w:r w:rsidRPr="00736367">
        <w:rPr>
          <w:rStyle w:val="default"/>
          <w:rFonts w:cs="FrankRuehl" w:hint="cs"/>
          <w:sz w:val="20"/>
          <w:rtl/>
        </w:rPr>
        <w:t>)</w:t>
      </w:r>
      <w:r w:rsidRPr="00736367">
        <w:rPr>
          <w:rStyle w:val="default"/>
          <w:rFonts w:cs="FrankRuehl" w:hint="cs"/>
          <w:sz w:val="20"/>
          <w:rtl/>
        </w:rPr>
        <w:tab/>
      </w:r>
      <w:r w:rsidR="00A17770">
        <w:rPr>
          <w:rStyle w:val="default"/>
          <w:rFonts w:cs="FrankRuehl" w:hint="cs"/>
          <w:rtl/>
        </w:rPr>
        <w:t>איכות הסביבה, למעט מידע הנוגע לכמויות חומרים שאינם חומרים שנפלטו, שנשפכו, שסולקו או שהושלכו לסביבה, ולמעט מידע הנוגע לעסקאות של קצא"א</w:t>
      </w:r>
      <w:r>
        <w:rPr>
          <w:rStyle w:val="default"/>
          <w:rFonts w:cs="FrankRuehl" w:hint="cs"/>
          <w:rtl/>
        </w:rPr>
        <w:t xml:space="preserve"> </w:t>
      </w:r>
      <w:r w:rsidRPr="00736367">
        <w:rPr>
          <w:rStyle w:val="default"/>
          <w:rFonts w:cs="FrankRuehl" w:hint="cs"/>
          <w:rtl/>
        </w:rPr>
        <w:t>או של הגורם המפעיל הראשון</w:t>
      </w:r>
      <w:r w:rsidR="00A17770">
        <w:rPr>
          <w:rStyle w:val="default"/>
          <w:rFonts w:cs="FrankRuehl" w:hint="cs"/>
          <w:rtl/>
        </w:rPr>
        <w:t>;</w:t>
      </w:r>
    </w:p>
    <w:p w14:paraId="21B4E5DD" w14:textId="77777777" w:rsidR="00A17770" w:rsidRDefault="00A17770" w:rsidP="00CB0C5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CB0C52">
        <w:rPr>
          <w:rStyle w:val="default"/>
          <w:rFonts w:cs="FrankRuehl" w:hint="cs"/>
          <w:rtl/>
        </w:rPr>
        <w:t>תכנון ובנייה או הליך לפי סעיף 5 לשטר שבתוספת א' לחוק זיכיון צינור הנפט, התשכ"ח-1968;</w:t>
      </w:r>
    </w:p>
    <w:p w14:paraId="33E30E27" w14:textId="77777777" w:rsidR="00CB0C52" w:rsidRDefault="00CB0C52" w:rsidP="00CB0C5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רישוי עסקים;</w:t>
      </w:r>
    </w:p>
    <w:p w14:paraId="28A2B0DB" w14:textId="77777777" w:rsidR="00CB0C52" w:rsidRDefault="00CB0C52" w:rsidP="00CB0C5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חברת שירותי תשתיות אילת אשקלון בע"מ (שתא"א);</w:t>
      </w:r>
    </w:p>
    <w:p w14:paraId="04678E5D" w14:textId="77777777" w:rsidR="00CB0C52" w:rsidRDefault="00736367" w:rsidP="0073636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736367">
        <w:rPr>
          <w:rStyle w:val="default"/>
          <w:rFonts w:cs="FrankRuehl"/>
          <w:sz w:val="20"/>
        </w:rPr>
        <w:pict w14:anchorId="3C90014E">
          <v:rect id="_x0000_s2056" style="position:absolute;left:0;text-align:left;margin-left:464.5pt;margin-top:8.05pt;width:75.05pt;height:12.1pt;z-index:251657216" o:allowincell="f" filled="f" stroked="f" strokecolor="lime" strokeweight=".25pt">
            <v:textbox style="mso-next-textbox:#_x0000_s2056" inset="0,0,0,0">
              <w:txbxContent>
                <w:p w14:paraId="6388B29E" w14:textId="77777777" w:rsidR="004140B6" w:rsidRDefault="004140B6" w:rsidP="00736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תשע"ח-2017</w:t>
                  </w:r>
                </w:p>
              </w:txbxContent>
            </v:textbox>
            <w10:anchorlock/>
          </v:rect>
        </w:pict>
      </w:r>
      <w:r w:rsidRPr="00736367">
        <w:rPr>
          <w:rStyle w:val="default"/>
          <w:rFonts w:cs="FrankRuehl" w:hint="cs"/>
          <w:sz w:val="20"/>
          <w:rtl/>
        </w:rPr>
        <w:t>(</w:t>
      </w:r>
      <w:r>
        <w:rPr>
          <w:rStyle w:val="default"/>
          <w:rFonts w:cs="FrankRuehl" w:hint="cs"/>
          <w:sz w:val="20"/>
          <w:rtl/>
        </w:rPr>
        <w:t>5</w:t>
      </w:r>
      <w:r w:rsidRPr="00736367">
        <w:rPr>
          <w:rStyle w:val="default"/>
          <w:rFonts w:cs="FrankRuehl" w:hint="cs"/>
          <w:sz w:val="20"/>
          <w:rtl/>
        </w:rPr>
        <w:t>)</w:t>
      </w:r>
      <w:r w:rsidRPr="00736367">
        <w:rPr>
          <w:rStyle w:val="default"/>
          <w:rFonts w:cs="FrankRuehl" w:hint="cs"/>
          <w:sz w:val="20"/>
          <w:rtl/>
        </w:rPr>
        <w:tab/>
      </w:r>
      <w:r w:rsidR="00CB0C52">
        <w:rPr>
          <w:rStyle w:val="default"/>
          <w:rFonts w:cs="FrankRuehl" w:hint="cs"/>
          <w:rtl/>
        </w:rPr>
        <w:t>אמצעי בטיחות, למעט מידע הנוגע לכמויות חומרים שאינם חומרים שנפלטו, שנשפכו, שסולקו או שהושלכו לסביבה, ולמעט מידע הנוגע לעסקאות של קצא"א</w:t>
      </w:r>
      <w:r>
        <w:rPr>
          <w:rStyle w:val="default"/>
          <w:rFonts w:cs="FrankRuehl" w:hint="cs"/>
          <w:rtl/>
        </w:rPr>
        <w:t xml:space="preserve"> </w:t>
      </w:r>
      <w:r w:rsidRPr="00736367">
        <w:rPr>
          <w:rStyle w:val="default"/>
          <w:rFonts w:cs="FrankRuehl" w:hint="cs"/>
          <w:rtl/>
        </w:rPr>
        <w:t>או של הגורם המפעיל הראשון</w:t>
      </w:r>
      <w:r w:rsidR="00CB0C52">
        <w:rPr>
          <w:rStyle w:val="default"/>
          <w:rFonts w:cs="FrankRuehl" w:hint="cs"/>
          <w:rtl/>
        </w:rPr>
        <w:t>;</w:t>
      </w:r>
    </w:p>
    <w:p w14:paraId="13CD403B" w14:textId="77777777" w:rsidR="00CB0C52" w:rsidRDefault="00CB0C52" w:rsidP="00CB0C52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פגיעה בשמורת טבע, בגנים לאומיים, באתרים לאומיים ובערכי טבע מוגנים; לעניין זה, "פגיעה"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כמשמעה בסעיף 30(ד), 33(ה) או 37 לחוק גנים לאומיים, שמורות טבע, אתרים לאומיים ואתרי הנצחה, התשנ"ח-1998, לפי העניין</w:t>
      </w:r>
      <w:r w:rsidR="00736367">
        <w:rPr>
          <w:rStyle w:val="default"/>
          <w:rFonts w:cs="FrankRuehl" w:hint="cs"/>
          <w:rtl/>
        </w:rPr>
        <w:t>;</w:t>
      </w:r>
    </w:p>
    <w:p w14:paraId="4425E4FC" w14:textId="77777777" w:rsidR="00736367" w:rsidRDefault="00736367" w:rsidP="0073636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736367">
        <w:rPr>
          <w:rStyle w:val="default"/>
          <w:rFonts w:cs="FrankRuehl"/>
        </w:rPr>
        <w:pict w14:anchorId="7B8EDACF">
          <v:rect id="_x0000_s2057" style="position:absolute;left:0;text-align:left;margin-left:464.5pt;margin-top:8.05pt;width:75.05pt;height:12.1pt;z-index:251658240" o:allowincell="f" filled="f" stroked="f" strokecolor="lime" strokeweight=".25pt">
            <v:textbox style="mso-next-textbox:#_x0000_s2057" inset="0,0,0,0">
              <w:txbxContent>
                <w:p w14:paraId="437EBEB2" w14:textId="77777777" w:rsidR="004140B6" w:rsidRDefault="004140B6" w:rsidP="00736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תשע"ח-2017</w:t>
                  </w:r>
                </w:p>
              </w:txbxContent>
            </v:textbox>
            <w10:anchorlock/>
          </v:rect>
        </w:pict>
      </w:r>
      <w:r w:rsidRPr="00736367">
        <w:rPr>
          <w:rStyle w:val="default"/>
          <w:rFonts w:cs="FrankRuehl" w:hint="cs"/>
          <w:rtl/>
        </w:rPr>
        <w:t>(7)</w:t>
      </w:r>
      <w:r w:rsidRPr="00736367">
        <w:rPr>
          <w:rStyle w:val="default"/>
          <w:rFonts w:cs="FrankRuehl"/>
          <w:rtl/>
        </w:rPr>
        <w:tab/>
      </w:r>
      <w:r w:rsidRPr="00736367">
        <w:rPr>
          <w:rStyle w:val="default"/>
          <w:rFonts w:cs="FrankRuehl" w:hint="cs"/>
          <w:rtl/>
        </w:rPr>
        <w:t>בעלי המניות של הגורם המפעיל הראשון</w:t>
      </w:r>
      <w:r>
        <w:rPr>
          <w:rStyle w:val="default"/>
          <w:rFonts w:cs="FrankRuehl" w:hint="cs"/>
          <w:rtl/>
        </w:rPr>
        <w:t>;</w:t>
      </w:r>
    </w:p>
    <w:p w14:paraId="7CCE714F" w14:textId="77777777" w:rsidR="00736367" w:rsidRDefault="00736367" w:rsidP="0073636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736367">
        <w:rPr>
          <w:rStyle w:val="default"/>
          <w:rFonts w:cs="FrankRuehl"/>
        </w:rPr>
        <w:pict w14:anchorId="326D305C">
          <v:rect id="_x0000_s2058" style="position:absolute;left:0;text-align:left;margin-left:464.5pt;margin-top:8.05pt;width:75.05pt;height:12.1pt;z-index:251659264" o:allowincell="f" filled="f" stroked="f" strokecolor="lime" strokeweight=".25pt">
            <v:textbox style="mso-next-textbox:#_x0000_s2058" inset="0,0,0,0">
              <w:txbxContent>
                <w:p w14:paraId="2693E048" w14:textId="77777777" w:rsidR="004140B6" w:rsidRDefault="004140B6" w:rsidP="00736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תשע"ח-2017</w:t>
                  </w:r>
                </w:p>
              </w:txbxContent>
            </v:textbox>
            <w10:anchorlock/>
          </v:rect>
        </w:pict>
      </w:r>
      <w:r w:rsidRPr="00736367">
        <w:rPr>
          <w:rStyle w:val="default"/>
          <w:rFonts w:cs="FrankRuehl" w:hint="cs"/>
          <w:rtl/>
        </w:rPr>
        <w:t>(8)</w:t>
      </w:r>
      <w:r w:rsidRPr="00736367">
        <w:rPr>
          <w:rStyle w:val="default"/>
          <w:rFonts w:cs="FrankRuehl"/>
          <w:rtl/>
        </w:rPr>
        <w:tab/>
      </w:r>
      <w:r w:rsidRPr="00736367">
        <w:rPr>
          <w:rStyle w:val="default"/>
          <w:rFonts w:cs="FrankRuehl" w:hint="cs"/>
          <w:rtl/>
        </w:rPr>
        <w:t>אופן ניהולו של הגורם המפעיל הראשון.</w:t>
      </w:r>
    </w:p>
    <w:p w14:paraId="16DDD4C5" w14:textId="77777777" w:rsidR="00CB0C52" w:rsidRDefault="00CB0C52" w:rsidP="00A177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על אף האמור בסעיף קטן (א), ידיעה כאמור באותו סעיף קטן שפרסומה הותר בידי שר האוצר או מי מטעמו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תהיה עניין סודי.</w:t>
      </w:r>
    </w:p>
    <w:p w14:paraId="573840CA" w14:textId="77777777" w:rsidR="00CB0C52" w:rsidRDefault="00CB0C52" w:rsidP="00A177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 xml:space="preserve">בסעיף זה </w:t>
      </w:r>
      <w:r w:rsidR="00056163">
        <w:rPr>
          <w:rStyle w:val="default"/>
          <w:rFonts w:cs="FrankRuehl"/>
          <w:rtl/>
        </w:rPr>
        <w:t>–</w:t>
      </w:r>
    </w:p>
    <w:p w14:paraId="241A5A34" w14:textId="77777777" w:rsidR="00056163" w:rsidRDefault="00056163" w:rsidP="00A177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"מידע על איכות הסביבה"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אחד מאלה:</w:t>
      </w:r>
    </w:p>
    <w:p w14:paraId="2203480C" w14:textId="77777777" w:rsidR="00056163" w:rsidRDefault="00056163" w:rsidP="00DC20E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מידע על חומרים שנפלטו, שנשפכו, שסולקו או שהושלכו לסביבה ותוצאות של מדידות רעש, ריח וקרינה;</w:t>
      </w:r>
    </w:p>
    <w:p w14:paraId="72EFAEF3" w14:textId="77777777" w:rsidR="00056163" w:rsidRDefault="00056163" w:rsidP="00DC20E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מידע על אמצעים לצמצום או למניעת מפגעים סביבתיים; לעניין זה, "מפגע סביבתי"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זיהום אוויר, רעש, ריח, זיהום מים, זיהום מי-ים, זיהום על ידי פסולת, זיהום על ידי חומרים מסוכנים, זיהום על ידי קרינה, פגיעה בסביבה החופית, מפגע אסבסט, כהגדרתם בחוק למניעת מפגעים סביבתיים (תביעות אזרחיות), התשנ"ב-1992, וכן דליפה כהגדרתה בתקנות המים וקו דלק לא אטום כמשמעו בתקנות האמורות;</w:t>
      </w:r>
    </w:p>
    <w:p w14:paraId="7017A220" w14:textId="77777777" w:rsidR="00736367" w:rsidRDefault="00736367" w:rsidP="0073636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736367">
        <w:rPr>
          <w:rStyle w:val="default"/>
          <w:rFonts w:cs="FrankRuehl"/>
        </w:rPr>
        <w:pict w14:anchorId="21E50853">
          <v:rect id="_x0000_s2060" style="position:absolute;left:0;text-align:left;margin-left:464.5pt;margin-top:8.05pt;width:75.05pt;height:12.1pt;z-index:251661312" o:allowincell="f" filled="f" stroked="f" strokecolor="lime" strokeweight=".25pt">
            <v:textbox style="mso-next-textbox:#_x0000_s2060" inset="0,0,0,0">
              <w:txbxContent>
                <w:p w14:paraId="09B5B37D" w14:textId="77777777" w:rsidR="004140B6" w:rsidRDefault="004140B6" w:rsidP="00736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תשע"ח-2017</w:t>
                  </w:r>
                </w:p>
              </w:txbxContent>
            </v:textbox>
            <w10:anchorlock/>
          </v:rect>
        </w:pict>
      </w:r>
      <w:r w:rsidRPr="00736367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3</w:t>
      </w:r>
      <w:r w:rsidRPr="00736367">
        <w:rPr>
          <w:rStyle w:val="default"/>
          <w:rFonts w:cs="FrankRuehl" w:hint="cs"/>
          <w:rtl/>
        </w:rPr>
        <w:t>)</w:t>
      </w:r>
      <w:r w:rsidRPr="00736367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היתרים, רישיונות וצווים שהמשרד להגנת הסביבה או הרשות הממשלתית למים ולביוב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רשות המים) נתנו לקצא"א </w:t>
      </w:r>
      <w:r w:rsidRPr="00736367">
        <w:rPr>
          <w:rStyle w:val="default"/>
          <w:rFonts w:cs="FrankRuehl" w:hint="cs"/>
          <w:rtl/>
        </w:rPr>
        <w:t>או לגורם המפעיל הראשון</w:t>
      </w:r>
      <w:r>
        <w:rPr>
          <w:rStyle w:val="default"/>
          <w:rFonts w:cs="FrankRuehl" w:hint="cs"/>
          <w:rtl/>
        </w:rPr>
        <w:t>;</w:t>
      </w:r>
    </w:p>
    <w:p w14:paraId="55B39D96" w14:textId="77777777" w:rsidR="00056163" w:rsidRDefault="00736367" w:rsidP="0073636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736367">
        <w:rPr>
          <w:rStyle w:val="default"/>
          <w:rFonts w:cs="FrankRuehl"/>
        </w:rPr>
        <w:pict w14:anchorId="6A7D15E4">
          <v:rect id="_x0000_s2059" style="position:absolute;left:0;text-align:left;margin-left:464.5pt;margin-top:8.05pt;width:75.05pt;height:12.1pt;z-index:251660288" o:allowincell="f" filled="f" stroked="f" strokecolor="lime" strokeweight=".25pt">
            <v:textbox style="mso-next-textbox:#_x0000_s2059" inset="0,0,0,0">
              <w:txbxContent>
                <w:p w14:paraId="7048A7F2" w14:textId="77777777" w:rsidR="004140B6" w:rsidRDefault="004140B6" w:rsidP="00736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תשע"ח-2017</w:t>
                  </w:r>
                </w:p>
              </w:txbxContent>
            </v:textbox>
            <w10:anchorlock/>
          </v:rect>
        </w:pict>
      </w:r>
      <w:r w:rsidRPr="00736367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4</w:t>
      </w:r>
      <w:r w:rsidRPr="00736367">
        <w:rPr>
          <w:rStyle w:val="default"/>
          <w:rFonts w:cs="FrankRuehl" w:hint="cs"/>
          <w:rtl/>
        </w:rPr>
        <w:t>)</w:t>
      </w:r>
      <w:r w:rsidRPr="00736367">
        <w:rPr>
          <w:rStyle w:val="default"/>
          <w:rFonts w:cs="FrankRuehl"/>
          <w:rtl/>
        </w:rPr>
        <w:tab/>
      </w:r>
      <w:r w:rsidR="00DC20ED">
        <w:rPr>
          <w:rStyle w:val="default"/>
          <w:rFonts w:cs="FrankRuehl" w:hint="cs"/>
          <w:rtl/>
        </w:rPr>
        <w:t xml:space="preserve">מידע על הליכי פיקוח ואכיפה שנקטו המשרד להגנת הסביבה, רשות המים או </w:t>
      </w:r>
      <w:r w:rsidR="00DC20ED">
        <w:rPr>
          <w:rStyle w:val="default"/>
          <w:rFonts w:cs="FrankRuehl" w:hint="cs"/>
          <w:rtl/>
        </w:rPr>
        <w:lastRenderedPageBreak/>
        <w:t>הרשות לשמירת הטבע והגנים הלאומיים נגד קצא"א</w:t>
      </w:r>
      <w:r>
        <w:rPr>
          <w:rStyle w:val="default"/>
          <w:rFonts w:cs="FrankRuehl" w:hint="cs"/>
          <w:rtl/>
        </w:rPr>
        <w:t xml:space="preserve"> </w:t>
      </w:r>
      <w:r w:rsidRPr="00736367">
        <w:rPr>
          <w:rStyle w:val="default"/>
          <w:rFonts w:cs="FrankRuehl" w:hint="cs"/>
          <w:rtl/>
        </w:rPr>
        <w:t>או נגד הגורם המפעיל הראשון</w:t>
      </w:r>
      <w:r w:rsidR="00DC20ED">
        <w:rPr>
          <w:rStyle w:val="default"/>
          <w:rFonts w:cs="FrankRuehl" w:hint="cs"/>
          <w:rtl/>
        </w:rPr>
        <w:t>;</w:t>
      </w:r>
    </w:p>
    <w:p w14:paraId="66B155FC" w14:textId="77777777" w:rsidR="00DC20ED" w:rsidRDefault="00736367" w:rsidP="00736367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736367">
        <w:rPr>
          <w:rStyle w:val="default"/>
          <w:rFonts w:cs="FrankRuehl"/>
        </w:rPr>
        <w:pict w14:anchorId="5BBDBF71">
          <v:rect id="_x0000_s2061" style="position:absolute;left:0;text-align:left;margin-left:464.5pt;margin-top:8.05pt;width:75.05pt;height:12.1pt;z-index:251662336" o:allowincell="f" filled="f" stroked="f" strokecolor="lime" strokeweight=".25pt">
            <v:textbox style="mso-next-textbox:#_x0000_s2061" inset="0,0,0,0">
              <w:txbxContent>
                <w:p w14:paraId="312026C0" w14:textId="77777777" w:rsidR="004140B6" w:rsidRDefault="004140B6" w:rsidP="00736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תשע"ח-2017</w:t>
                  </w:r>
                </w:p>
              </w:txbxContent>
            </v:textbox>
            <w10:anchorlock/>
          </v:rect>
        </w:pict>
      </w:r>
      <w:r w:rsidRPr="00736367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5</w:t>
      </w:r>
      <w:r w:rsidRPr="00736367">
        <w:rPr>
          <w:rStyle w:val="default"/>
          <w:rFonts w:cs="FrankRuehl" w:hint="cs"/>
          <w:rtl/>
        </w:rPr>
        <w:t>)</w:t>
      </w:r>
      <w:r w:rsidRPr="00736367">
        <w:rPr>
          <w:rStyle w:val="default"/>
          <w:rFonts w:cs="FrankRuehl"/>
          <w:rtl/>
        </w:rPr>
        <w:tab/>
      </w:r>
      <w:r w:rsidR="00DC20ED">
        <w:rPr>
          <w:rStyle w:val="default"/>
          <w:rFonts w:cs="FrankRuehl" w:hint="cs"/>
          <w:rtl/>
        </w:rPr>
        <w:t>מידע על הפרות ותקלות של קצא"א</w:t>
      </w:r>
      <w:r>
        <w:rPr>
          <w:rStyle w:val="default"/>
          <w:rFonts w:cs="FrankRuehl" w:hint="cs"/>
          <w:rtl/>
        </w:rPr>
        <w:t xml:space="preserve"> </w:t>
      </w:r>
      <w:r w:rsidRPr="00736367">
        <w:rPr>
          <w:rStyle w:val="default"/>
          <w:rFonts w:cs="FrankRuehl" w:hint="cs"/>
          <w:rtl/>
        </w:rPr>
        <w:t>או של הגורם המפעיל הראשון</w:t>
      </w:r>
      <w:r w:rsidR="00DC20ED">
        <w:rPr>
          <w:rStyle w:val="default"/>
          <w:rFonts w:cs="FrankRuehl" w:hint="cs"/>
          <w:rtl/>
        </w:rPr>
        <w:t>;</w:t>
      </w:r>
    </w:p>
    <w:p w14:paraId="3C3CA43A" w14:textId="77777777" w:rsidR="00DC20ED" w:rsidRDefault="00DC20ED" w:rsidP="00DC20E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דיווחים בדבר קו לא אטום לפי תקנה 10(א) לתקנות המים;</w:t>
      </w:r>
    </w:p>
    <w:p w14:paraId="7D750C53" w14:textId="77777777" w:rsidR="00DC20ED" w:rsidRDefault="00DC20ED" w:rsidP="00A177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"נפט"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1 לשטר הזיכיון שבתוספת א' לחוק זיכיון צינור הנפט, התשכ"ח-1968;</w:t>
      </w:r>
    </w:p>
    <w:p w14:paraId="0E66C264" w14:textId="77777777" w:rsidR="00DC20ED" w:rsidRDefault="00DC20ED" w:rsidP="00A177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"תקנות המים"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המים (מניעת זיהום מים) (קווי דלק), התשס"ו-2006.</w:t>
      </w:r>
    </w:p>
    <w:p w14:paraId="173C4215" w14:textId="77777777" w:rsidR="00736367" w:rsidRPr="00D36328" w:rsidRDefault="00736367" w:rsidP="0073636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5"/>
      <w:r w:rsidRPr="00D363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31.12.2017</w:t>
      </w:r>
    </w:p>
    <w:p w14:paraId="7DBFEB9A" w14:textId="77777777" w:rsidR="00736367" w:rsidRPr="00D36328" w:rsidRDefault="00736367" w:rsidP="0073636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D363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תשע"ח-2017</w:t>
      </w:r>
    </w:p>
    <w:p w14:paraId="46BE7A31" w14:textId="77777777" w:rsidR="00736367" w:rsidRPr="00D36328" w:rsidRDefault="00736367" w:rsidP="0073636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D363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7916</w:t>
        </w:r>
      </w:hyperlink>
      <w:r w:rsidRPr="00D363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31.12.2017 עמ' 728</w:t>
      </w:r>
    </w:p>
    <w:p w14:paraId="14627E66" w14:textId="77777777" w:rsidR="00736367" w:rsidRPr="00D36328" w:rsidRDefault="00736367" w:rsidP="00736367">
      <w:pPr>
        <w:pStyle w:val="P00"/>
        <w:ind w:left="0" w:right="1134"/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1.</w:t>
      </w: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ab/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(א)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כל ידיעה הנוגעת לחברת קו צינור אילת אשקלון בע"מ (קצא"א), או לחברת </w:t>
      </w: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</w:rPr>
        <w:t>Trans Asiatic Oil Ltd. S.A.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, או לחברת </w:t>
      </w: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</w:rPr>
        <w:t>Eilat Corporation S.A.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, לרבות זהות בעלי מניותיהן, עסקאותיהן בתחום הנפט, שוויין ואופן ניהולן, </w:t>
      </w:r>
      <w:r w:rsidRPr="00D36328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>מוכרזת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 </w:t>
      </w:r>
      <w:r w:rsidRPr="00D36328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 xml:space="preserve">וכן כל ידיעה הנוגעת לחברת קו צינור אירופה אסיה בע"מ (להלן </w:t>
      </w:r>
      <w:r w:rsidRPr="00D36328">
        <w:rPr>
          <w:rStyle w:val="default"/>
          <w:rFonts w:cs="FrankRuehl"/>
          <w:vanish/>
          <w:sz w:val="18"/>
          <w:szCs w:val="22"/>
          <w:u w:val="single"/>
          <w:shd w:val="clear" w:color="auto" w:fill="FFFF99"/>
          <w:rtl/>
        </w:rPr>
        <w:t>–</w:t>
      </w:r>
      <w:r w:rsidRPr="00D36328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 xml:space="preserve"> גורם מפעיל ראשון) לרבות עסקאותיה בתחום הנפט ושווייה, מוכרזות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 עניין סודי לעניין החוק.</w:t>
      </w:r>
    </w:p>
    <w:p w14:paraId="2197C54E" w14:textId="77777777" w:rsidR="00736367" w:rsidRPr="00D36328" w:rsidRDefault="00736367" w:rsidP="00736367">
      <w:pPr>
        <w:pStyle w:val="P00"/>
        <w:spacing w:before="0"/>
        <w:ind w:left="0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>(ב)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>על אף האמור בסעיף קטן (א), מידע העוסק באופן בלבדי באחד מאלה לא יהיה עניין סודי:</w:t>
      </w:r>
    </w:p>
    <w:p w14:paraId="5679084B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(1)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איכות הסביבה, למעט מידע הנוגע לכמויות חומרים שאינם חומרים שנפלטו, שנשפכו, שסולקו או שהושלכו לסביבה, ולמעט מידע הנוגע לעסקאות של קצא"א </w:t>
      </w:r>
      <w:r w:rsidRPr="00D36328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או של הגורם המפעיל הראשון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;</w:t>
      </w:r>
    </w:p>
    <w:p w14:paraId="7C3FFF9B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(2)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>תכנון ובנייה או הליך לפי סעיף 5 לשטר שבתוספת א' לחוק זיכיון צינור הנפט, התשכ"ח-1968;</w:t>
      </w:r>
    </w:p>
    <w:p w14:paraId="3E3DDFC2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(3)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>רישוי עסקים;</w:t>
      </w:r>
    </w:p>
    <w:p w14:paraId="66BDF874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(4)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>חברת שירותי תשתיות אילת אשקלון בע"מ (שתא"א);</w:t>
      </w:r>
    </w:p>
    <w:p w14:paraId="20F17852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(5)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אמצעי בטיחות, למעט מידע הנוגע לכמויות חומרים שאינם חומרים שנפלטו, שנשפכו, שסולקו או שהושלכו לסביבה, ולמעט מידע הנוגע לעסקאות של קצא"א </w:t>
      </w:r>
      <w:r w:rsidRPr="00D36328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או של הגורם המפעיל הראשון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;</w:t>
      </w:r>
    </w:p>
    <w:p w14:paraId="6AA1B721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(6)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פגיעה בשמורת טבע, בגנים לאומיים, באתרים לאומיים ובערכי טבע מוגנים; לעניין זה, "פגיעה" </w:t>
      </w: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–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 כמשמעה בסעיף 30(ד), 33(ה) או 37 לחוק גנים לאומיים, שמורות טבע, אתרים לאומיים ואתרי הנצחה, התשנ"ח-1998, לפי העניין;</w:t>
      </w:r>
    </w:p>
    <w:p w14:paraId="58FB68EB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/>
          <w:vanish/>
          <w:sz w:val="18"/>
          <w:szCs w:val="22"/>
          <w:u w:val="single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(7)</w:t>
      </w:r>
      <w:r w:rsidRPr="00D36328">
        <w:rPr>
          <w:rStyle w:val="default"/>
          <w:rFonts w:cs="FrankRuehl"/>
          <w:vanish/>
          <w:sz w:val="18"/>
          <w:szCs w:val="22"/>
          <w:u w:val="single"/>
          <w:shd w:val="clear" w:color="auto" w:fill="FFFF99"/>
          <w:rtl/>
        </w:rPr>
        <w:tab/>
      </w:r>
      <w:r w:rsidRPr="00D36328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בעלי המניות של הגורם המפעיל הראשון;</w:t>
      </w:r>
    </w:p>
    <w:p w14:paraId="3FF4E9D8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(8)</w:t>
      </w:r>
      <w:r w:rsidRPr="00D36328">
        <w:rPr>
          <w:rStyle w:val="default"/>
          <w:rFonts w:cs="FrankRuehl"/>
          <w:vanish/>
          <w:sz w:val="18"/>
          <w:szCs w:val="22"/>
          <w:u w:val="single"/>
          <w:shd w:val="clear" w:color="auto" w:fill="FFFF99"/>
          <w:rtl/>
        </w:rPr>
        <w:tab/>
      </w:r>
      <w:r w:rsidRPr="00D36328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אופן ניהולו של הגורם המפעיל הראשון.</w:t>
      </w:r>
    </w:p>
    <w:p w14:paraId="31BBE194" w14:textId="77777777" w:rsidR="00736367" w:rsidRPr="00D36328" w:rsidRDefault="00736367" w:rsidP="00736367">
      <w:pPr>
        <w:pStyle w:val="P00"/>
        <w:spacing w:before="0"/>
        <w:ind w:left="0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>(ג)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על אף האמור בסעיף קטן (א), ידיעה כאמור באותו סעיף קטן שפרסומה הותר בידי שר האוצר או מי מטעמו </w:t>
      </w: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–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 לא תהיה עניין סודי.</w:t>
      </w:r>
    </w:p>
    <w:p w14:paraId="0FC9CA01" w14:textId="77777777" w:rsidR="00736367" w:rsidRPr="00D36328" w:rsidRDefault="00736367" w:rsidP="00736367">
      <w:pPr>
        <w:pStyle w:val="P00"/>
        <w:spacing w:before="0"/>
        <w:ind w:left="0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>(ד)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בסעיף זה </w:t>
      </w: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–</w:t>
      </w:r>
    </w:p>
    <w:p w14:paraId="4B5736AB" w14:textId="77777777" w:rsidR="00736367" w:rsidRPr="00D36328" w:rsidRDefault="00736367" w:rsidP="00736367">
      <w:pPr>
        <w:pStyle w:val="P00"/>
        <w:spacing w:before="0"/>
        <w:ind w:left="0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"מידע על איכות הסביבה" </w:t>
      </w: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–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 אחד מאלה:</w:t>
      </w:r>
    </w:p>
    <w:p w14:paraId="6BD921B3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(1)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>מידע על חומרים שנפלטו, שנשפכו, שסולקו או שהושלכו לסביבה ותוצאות של מדידות רעש, ריח וקרינה;</w:t>
      </w:r>
    </w:p>
    <w:p w14:paraId="03EEB93B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(2)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מידע על אמצעים לצמצום או למניעת מפגעים סביבתיים; לעניין זה, "מפגע סביבתי" </w:t>
      </w: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–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 זיהום אוויר, רעש, ריח, זיהום מים, זיהום מי-ים, זיהום על ידי פסולת, זיהום על ידי חומרים מסוכנים, זיהום על ידי קרינה, פגיעה בסביבה החופית, מפגע אסבסט, כהגדרתם בחוק למניעת מפגעים סביבתיים (תביעות אזרחיות), התשנ"ב-1992, וכן דליפה כהגדרתה בתקנות המים וקו דלק לא אטום כמשמעו בתקנות האמורות;</w:t>
      </w:r>
    </w:p>
    <w:p w14:paraId="7844C0CE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(3)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היתרים, רישיונות וצווים שהמשרד להגנת הסביבה או הרשות הממשלתית למים ולביוב (להלן </w:t>
      </w: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–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 רשות המים) נתנו לקצא"א </w:t>
      </w:r>
      <w:r w:rsidRPr="00D36328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או לגורם המפעיל הראשון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;</w:t>
      </w:r>
    </w:p>
    <w:p w14:paraId="00A59DC5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(4)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מידע על הליכי פיקוח ואכיפה שנקטו המשרד להגנת הסביבה, רשות המים או הרשות לשמירת הטבע והגנים הלאומיים נגד קצא"א </w:t>
      </w:r>
      <w:r w:rsidRPr="00D36328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או נגד הגורם המפעיל הראשון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;</w:t>
      </w:r>
    </w:p>
    <w:p w14:paraId="6CA236A7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(5)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מידע על הפרות ותקלות של קצא"א </w:t>
      </w:r>
      <w:r w:rsidRPr="00D36328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או של הגורם המפעיל הראשון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;</w:t>
      </w:r>
    </w:p>
    <w:p w14:paraId="26178554" w14:textId="77777777" w:rsidR="00736367" w:rsidRPr="00D36328" w:rsidRDefault="00736367" w:rsidP="0073636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(6)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>דיווחים בדבר קו לא אטום לפי תקנה 10(א) לתקנות המים;</w:t>
      </w:r>
    </w:p>
    <w:p w14:paraId="6F62B2AB" w14:textId="77777777" w:rsidR="00736367" w:rsidRPr="00D36328" w:rsidRDefault="00736367" w:rsidP="00736367">
      <w:pPr>
        <w:pStyle w:val="P00"/>
        <w:spacing w:before="0"/>
        <w:ind w:left="0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"נפט" </w:t>
      </w: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–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 כהגדרתו בסעיף 1 לשטר הזיכיון שבתוספת א' לחוק זיכיון צינור הנפט, התשכ"ח-1968;</w:t>
      </w:r>
    </w:p>
    <w:p w14:paraId="386D2B14" w14:textId="77777777" w:rsidR="00736367" w:rsidRPr="00736367" w:rsidRDefault="00736367" w:rsidP="00736367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  <w:t xml:space="preserve">"תקנות המים" </w:t>
      </w:r>
      <w:r w:rsidRPr="00D36328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–</w:t>
      </w:r>
      <w:r w:rsidRPr="00D36328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 תקנות המים (מניעת זיהום מים) (קווי דלק), התשס"ו-2006.</w:t>
      </w:r>
      <w:bookmarkEnd w:id="1"/>
    </w:p>
    <w:p w14:paraId="4F1A79E7" w14:textId="77777777" w:rsidR="003D31B3" w:rsidRDefault="003D31B3" w:rsidP="00DC20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1966364F">
          <v:rect id="_x0000_s2051" style="position:absolute;left:0;text-align:left;margin-left:464.5pt;margin-top:8.05pt;width:75.05pt;height:13.4pt;z-index:251654144" o:allowincell="f" filled="f" stroked="f" strokecolor="lime" strokeweight=".25pt">
            <v:textbox style="mso-next-textbox:#_x0000_s2051" inset="0,0,0,0">
              <w:txbxContent>
                <w:p w14:paraId="4DB53C36" w14:textId="77777777" w:rsidR="004140B6" w:rsidRDefault="004140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 w:rsidRPr="00DC20ED">
        <w:rPr>
          <w:rStyle w:val="default"/>
          <w:rFonts w:cs="FrankRuehl"/>
          <w:rtl/>
        </w:rPr>
        <w:tab/>
      </w:r>
      <w:r w:rsidR="00DC20ED">
        <w:rPr>
          <w:rStyle w:val="default"/>
          <w:rFonts w:cs="FrankRuehl" w:hint="cs"/>
          <w:rtl/>
        </w:rPr>
        <w:t xml:space="preserve">צו לפי סעיף 23(ד) לחוק לתיקון דיני העונשין (ביטחון המדינה), התשי"ז-1957 </w:t>
      </w:r>
      <w:r w:rsidR="00DC20ED">
        <w:rPr>
          <w:rStyle w:val="default"/>
          <w:rFonts w:cs="FrankRuehl"/>
          <w:rtl/>
        </w:rPr>
        <w:t>–</w:t>
      </w:r>
      <w:r w:rsidR="00DC20ED">
        <w:rPr>
          <w:rStyle w:val="default"/>
          <w:rFonts w:cs="FrankRuehl" w:hint="cs"/>
          <w:rtl/>
        </w:rPr>
        <w:t xml:space="preserve"> בטל.</w:t>
      </w:r>
    </w:p>
    <w:p w14:paraId="45C37260" w14:textId="77777777" w:rsidR="003D31B3" w:rsidRPr="00D36328" w:rsidRDefault="003D31B3" w:rsidP="00DC20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013E2987">
          <v:rect id="_x0000_s2052" style="position:absolute;left:0;text-align:left;margin-left:464.5pt;margin-top:8.05pt;width:75.05pt;height:17.25pt;z-index:251655168" o:allowincell="f" filled="f" stroked="f" strokecolor="lime" strokeweight=".25pt">
            <v:textbox style="mso-next-textbox:#_x0000_s2052" inset="0,0,0,0">
              <w:txbxContent>
                <w:p w14:paraId="2134ED65" w14:textId="77777777" w:rsidR="004140B6" w:rsidRDefault="004140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  <w:p w14:paraId="06840161" w14:textId="77777777" w:rsidR="005F4D66" w:rsidRDefault="005F4D6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צו </w:t>
                  </w:r>
                  <w:r w:rsidR="00D36328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 w:hint="cs"/>
          <w:rtl/>
        </w:rPr>
        <w:tab/>
      </w:r>
      <w:r w:rsidR="00DC20ED">
        <w:rPr>
          <w:rStyle w:val="default"/>
          <w:rFonts w:cs="FrankRuehl" w:hint="cs"/>
          <w:rtl/>
        </w:rPr>
        <w:t>תוקפו</w:t>
      </w:r>
      <w:r>
        <w:rPr>
          <w:rStyle w:val="default"/>
          <w:rFonts w:cs="FrankRuehl" w:hint="cs"/>
          <w:rtl/>
        </w:rPr>
        <w:t xml:space="preserve"> של צו זה </w:t>
      </w:r>
      <w:r w:rsidR="00DC20ED">
        <w:rPr>
          <w:rStyle w:val="default"/>
          <w:rFonts w:cs="FrankRuehl" w:hint="cs"/>
          <w:rtl/>
        </w:rPr>
        <w:t xml:space="preserve">עד יום </w:t>
      </w:r>
      <w:r w:rsidR="00D36328" w:rsidRPr="00D36328">
        <w:rPr>
          <w:rStyle w:val="default"/>
          <w:rFonts w:cs="FrankRuehl" w:hint="cs"/>
          <w:rtl/>
        </w:rPr>
        <w:t>ו' באדר א' התשפ"ד (15 בפברואר 2024</w:t>
      </w:r>
      <w:r>
        <w:rPr>
          <w:rStyle w:val="default"/>
          <w:rFonts w:cs="FrankRuehl" w:hint="cs"/>
          <w:rtl/>
        </w:rPr>
        <w:t>).</w:t>
      </w:r>
    </w:p>
    <w:p w14:paraId="7607B672" w14:textId="77777777" w:rsidR="00736367" w:rsidRPr="00D36328" w:rsidRDefault="00736367" w:rsidP="0073636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6"/>
      <w:r w:rsidRPr="00D363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31.12.2017</w:t>
      </w:r>
    </w:p>
    <w:p w14:paraId="20EF30FF" w14:textId="77777777" w:rsidR="00736367" w:rsidRPr="00D36328" w:rsidRDefault="00736367" w:rsidP="0073636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D363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תשע"ח-2017</w:t>
      </w:r>
    </w:p>
    <w:p w14:paraId="13376A9A" w14:textId="77777777" w:rsidR="00736367" w:rsidRPr="00D36328" w:rsidRDefault="00736367" w:rsidP="0073636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D363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7916</w:t>
        </w:r>
      </w:hyperlink>
      <w:r w:rsidRPr="00D363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31.12.2017 עמ' 728</w:t>
      </w:r>
    </w:p>
    <w:p w14:paraId="50013FC1" w14:textId="77777777" w:rsidR="00D36328" w:rsidRPr="00D36328" w:rsidRDefault="00D36328" w:rsidP="00D3632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363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D36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תוקפו של צו זה עד יום </w:t>
      </w:r>
      <w:r w:rsidRPr="00D363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י"ג בטבת התשע"ח (31 בדצמבר 2017)</w:t>
      </w:r>
      <w:r w:rsidRPr="00D36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363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ז' בטבת התשפ"ג (31 בדצמבר 2022)</w:t>
      </w:r>
      <w:r w:rsidRPr="00D36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AF7B697" w14:textId="77777777" w:rsidR="00D36328" w:rsidRPr="00D36328" w:rsidRDefault="00D36328" w:rsidP="0073636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6C2492C6" w14:textId="77777777" w:rsidR="00D36328" w:rsidRPr="00D36328" w:rsidRDefault="00D36328" w:rsidP="0073636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D363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15.2.2023</w:t>
      </w:r>
    </w:p>
    <w:p w14:paraId="521FA08D" w14:textId="77777777" w:rsidR="00D36328" w:rsidRPr="00D36328" w:rsidRDefault="00D36328" w:rsidP="0073636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D363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תשפ"ג-2023</w:t>
      </w:r>
    </w:p>
    <w:p w14:paraId="225F2D59" w14:textId="77777777" w:rsidR="00D36328" w:rsidRPr="00D36328" w:rsidRDefault="00D36328" w:rsidP="0073636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D363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10558</w:t>
        </w:r>
      </w:hyperlink>
      <w:r w:rsidRPr="00D363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15.2.2023 עמ' 1034</w:t>
      </w:r>
    </w:p>
    <w:p w14:paraId="385B66EE" w14:textId="77777777" w:rsidR="00736367" w:rsidRPr="005F4D66" w:rsidRDefault="00736367" w:rsidP="005F4D6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363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D36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תוקפו של צו זה עד יום </w:t>
      </w:r>
      <w:r w:rsidR="004140B6" w:rsidRPr="00D363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ז' בטבת התשפ"ג (31 בדצמבר 2022)</w:t>
      </w:r>
      <w:r w:rsidR="00D36328" w:rsidRPr="00D36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36328" w:rsidRPr="00D363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ו' באדר א' התשפ"ד (15 בפברואר 2024)</w:t>
      </w:r>
      <w:r w:rsidRPr="00D36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14:paraId="258889C3" w14:textId="77777777" w:rsidR="00736367" w:rsidRDefault="00736367">
      <w:pPr>
        <w:pStyle w:val="P00"/>
        <w:spacing w:before="72"/>
        <w:ind w:left="0" w:right="1134"/>
        <w:rPr>
          <w:rStyle w:val="big-number"/>
          <w:rFonts w:cs="Miriam"/>
          <w:rtl/>
        </w:rPr>
      </w:pPr>
    </w:p>
    <w:p w14:paraId="0219B464" w14:textId="77777777" w:rsidR="003D31B3" w:rsidRDefault="003D31B3">
      <w:pPr>
        <w:pStyle w:val="P00"/>
        <w:spacing w:before="72"/>
        <w:ind w:left="0" w:right="1134"/>
        <w:rPr>
          <w:rStyle w:val="big-number"/>
          <w:rFonts w:cs="Miriam"/>
          <w:rtl/>
        </w:rPr>
      </w:pPr>
    </w:p>
    <w:p w14:paraId="2F2A1CCC" w14:textId="77777777" w:rsidR="003D31B3" w:rsidRDefault="00DC20ED" w:rsidP="00DC20E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בתשרי התשע"ז (1 בנובמבר 2016</w:t>
      </w:r>
      <w:r w:rsidR="003D31B3">
        <w:rPr>
          <w:rFonts w:cs="FrankRuehl" w:hint="cs"/>
          <w:sz w:val="26"/>
          <w:rtl/>
        </w:rPr>
        <w:t>)</w:t>
      </w:r>
      <w:r w:rsidR="003D31B3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בנימין נתניהו</w:t>
      </w:r>
    </w:p>
    <w:p w14:paraId="7D9F87FD" w14:textId="77777777" w:rsidR="003D31B3" w:rsidRDefault="003D31B3" w:rsidP="00DC20E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DC20ED">
        <w:rPr>
          <w:rFonts w:cs="FrankRuehl" w:hint="cs"/>
          <w:sz w:val="22"/>
          <w:szCs w:val="22"/>
          <w:rtl/>
        </w:rPr>
        <w:t>ראש הממשלה</w:t>
      </w:r>
    </w:p>
    <w:p w14:paraId="6C30E97F" w14:textId="77777777" w:rsidR="00A17770" w:rsidRDefault="00A17770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2B7A9F41" w14:textId="77777777" w:rsidR="003D31B3" w:rsidRDefault="003D31B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1A3C4CAB" w14:textId="77777777" w:rsidR="003D31B3" w:rsidRDefault="003D31B3">
      <w:pPr>
        <w:ind w:right="1134"/>
        <w:rPr>
          <w:rFonts w:cs="David"/>
          <w:sz w:val="24"/>
          <w:rtl/>
        </w:rPr>
      </w:pPr>
      <w:bookmarkStart w:id="5" w:name="LawPartEnd"/>
    </w:p>
    <w:bookmarkEnd w:id="5"/>
    <w:p w14:paraId="1655FD9C" w14:textId="77777777" w:rsidR="00AD2D81" w:rsidRDefault="00AD2D81">
      <w:pPr>
        <w:ind w:right="1134"/>
        <w:rPr>
          <w:rFonts w:cs="David"/>
          <w:sz w:val="24"/>
          <w:rtl/>
        </w:rPr>
      </w:pPr>
    </w:p>
    <w:p w14:paraId="7BEF1A11" w14:textId="77777777" w:rsidR="00AD2D81" w:rsidRDefault="00AD2D81" w:rsidP="00AD2D81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  <w:hyperlink r:id="rId9" w:history="1">
        <w:r>
          <w:rPr>
            <w:rStyle w:val="Hyperlink"/>
            <w:rtl/>
          </w:rPr>
          <w:t>הודעה למנויים על עריכה ושינויים במסמכי פסיקה, חקיקה ועוד באתר נבו - הקש כאן</w:t>
        </w:r>
      </w:hyperlink>
    </w:p>
    <w:p w14:paraId="1EC7FA8F" w14:textId="77777777" w:rsidR="003D31B3" w:rsidRPr="00AD2D81" w:rsidRDefault="003D31B3" w:rsidP="00AD2D81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</w:p>
    <w:sectPr w:rsidR="003D31B3" w:rsidRPr="00AD2D81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3040" w14:textId="77777777" w:rsidR="00B04513" w:rsidRDefault="00B04513">
      <w:r>
        <w:separator/>
      </w:r>
    </w:p>
  </w:endnote>
  <w:endnote w:type="continuationSeparator" w:id="0">
    <w:p w14:paraId="2B2D1C0B" w14:textId="77777777" w:rsidR="00B04513" w:rsidRDefault="00B0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5344" w14:textId="77777777" w:rsidR="004140B6" w:rsidRDefault="004140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426045C" w14:textId="77777777" w:rsidR="004140B6" w:rsidRDefault="004140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822126" w14:textId="77777777" w:rsidR="004140B6" w:rsidRDefault="004140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3C0FF" w14:textId="77777777" w:rsidR="004140B6" w:rsidRDefault="004140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22FA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1BFAC70" w14:textId="77777777" w:rsidR="004140B6" w:rsidRDefault="004140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470832" w14:textId="77777777" w:rsidR="004140B6" w:rsidRDefault="004140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D5B1" w14:textId="77777777" w:rsidR="00B04513" w:rsidRDefault="00B0451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3BDB97" w14:textId="77777777" w:rsidR="00B04513" w:rsidRDefault="00B04513">
      <w:r>
        <w:continuationSeparator/>
      </w:r>
    </w:p>
  </w:footnote>
  <w:footnote w:id="1">
    <w:p w14:paraId="22D9EFD1" w14:textId="77777777" w:rsidR="004140B6" w:rsidRDefault="004140B6" w:rsidP="000443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04435D">
          <w:rPr>
            <w:rStyle w:val="Hyperlink"/>
            <w:rFonts w:cs="FrankRuehl" w:hint="cs"/>
            <w:rtl/>
          </w:rPr>
          <w:t>ק"ת תשע"ז מס' 7731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מיום 21.11.2016 עמ' 174.</w:t>
      </w:r>
    </w:p>
    <w:p w14:paraId="1DD1D7F4" w14:textId="77777777" w:rsidR="002C7548" w:rsidRDefault="004140B6" w:rsidP="002C75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2C7548">
          <w:rPr>
            <w:rStyle w:val="Hyperlink"/>
            <w:rFonts w:cs="FrankRuehl" w:hint="cs"/>
            <w:rtl/>
          </w:rPr>
          <w:t>ק"ת תשע"ח מס' 7916</w:t>
        </w:r>
      </w:hyperlink>
      <w:r>
        <w:rPr>
          <w:rFonts w:cs="FrankRuehl" w:hint="cs"/>
          <w:rtl/>
        </w:rPr>
        <w:t xml:space="preserve"> מיום 31.12.2017 עמ' 728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תשע"ח-2017.</w:t>
      </w:r>
    </w:p>
    <w:p w14:paraId="165679DE" w14:textId="77777777" w:rsidR="00022FAE" w:rsidRDefault="00022FAE" w:rsidP="00022F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D36328" w:rsidRPr="00022FAE">
          <w:rPr>
            <w:rStyle w:val="Hyperlink"/>
            <w:rFonts w:cs="FrankRuehl" w:hint="cs"/>
            <w:rtl/>
          </w:rPr>
          <w:t>ק"ת תשפ"ג מס' 10558</w:t>
        </w:r>
      </w:hyperlink>
      <w:r w:rsidR="00D36328">
        <w:rPr>
          <w:rFonts w:cs="FrankRuehl" w:hint="cs"/>
          <w:rtl/>
        </w:rPr>
        <w:t xml:space="preserve"> מיום 15.2.2023 עמ' 1034 </w:t>
      </w:r>
      <w:r w:rsidR="00D36328">
        <w:rPr>
          <w:rFonts w:cs="FrankRuehl"/>
          <w:rtl/>
        </w:rPr>
        <w:t>–</w:t>
      </w:r>
      <w:r w:rsidR="00D36328">
        <w:rPr>
          <w:rFonts w:cs="FrankRuehl" w:hint="cs"/>
          <w:rtl/>
        </w:rPr>
        <w:t xml:space="preserve"> צו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330B" w14:textId="77777777" w:rsidR="004140B6" w:rsidRDefault="004140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העונשין (שירות לתועלת הציבור), תשנ"ד–1994</w:t>
    </w:r>
  </w:p>
  <w:p w14:paraId="0997EF29" w14:textId="77777777" w:rsidR="004140B6" w:rsidRDefault="004140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BEBA48" w14:textId="77777777" w:rsidR="004140B6" w:rsidRDefault="004140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8DB4" w14:textId="77777777" w:rsidR="004140B6" w:rsidRDefault="004140B6" w:rsidP="00A177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העונשין (</w:t>
    </w:r>
    <w:r>
      <w:rPr>
        <w:rFonts w:hAnsi="FrankRuehl" w:cs="FrankRuehl" w:hint="cs"/>
        <w:color w:val="000000"/>
        <w:sz w:val="28"/>
        <w:szCs w:val="28"/>
        <w:rtl/>
      </w:rPr>
      <w:t>הכרזה על עניין סודי) (הוראת שעה), תשע"ז-2016</w:t>
    </w:r>
  </w:p>
  <w:p w14:paraId="476824CE" w14:textId="77777777" w:rsidR="004140B6" w:rsidRDefault="004140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58DAB1" w14:textId="77777777" w:rsidR="004140B6" w:rsidRDefault="004140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1B3"/>
    <w:rsid w:val="00022FAE"/>
    <w:rsid w:val="0004435D"/>
    <w:rsid w:val="00051923"/>
    <w:rsid w:val="00056163"/>
    <w:rsid w:val="001C0B82"/>
    <w:rsid w:val="002C7548"/>
    <w:rsid w:val="003D31B3"/>
    <w:rsid w:val="004140B6"/>
    <w:rsid w:val="005627E1"/>
    <w:rsid w:val="00587211"/>
    <w:rsid w:val="005F4D66"/>
    <w:rsid w:val="006807FD"/>
    <w:rsid w:val="00736367"/>
    <w:rsid w:val="007C3360"/>
    <w:rsid w:val="008B6677"/>
    <w:rsid w:val="00964672"/>
    <w:rsid w:val="00A17770"/>
    <w:rsid w:val="00AD2D81"/>
    <w:rsid w:val="00B04513"/>
    <w:rsid w:val="00CB0C52"/>
    <w:rsid w:val="00D36328"/>
    <w:rsid w:val="00DC20ED"/>
    <w:rsid w:val="00E22DE3"/>
    <w:rsid w:val="00E9395B"/>
    <w:rsid w:val="00F9564F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2"/>
    </o:shapelayout>
  </w:shapeDefaults>
  <w:decimalSymbol w:val="."/>
  <w:listSeparator w:val=","/>
  <w14:docId w14:val="54D14C78"/>
  <w15:chartTrackingRefBased/>
  <w15:docId w15:val="{D01AB84E-0A67-4D2D-96D3-25AE68A0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7363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html/law06/tak-10558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91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916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10558.pdf" TargetMode="External"/><Relationship Id="rId2" Type="http://schemas.openxmlformats.org/officeDocument/2006/relationships/hyperlink" Target="http://www.nevo.co.il/Law_word/law06/tak-7916.pdf" TargetMode="External"/><Relationship Id="rId1" Type="http://schemas.openxmlformats.org/officeDocument/2006/relationships/hyperlink" Target="http://www.nevo.co.il/Law_word/law06/tak-77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6280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3080199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https://www.nevo.co.il/law_html/law06/tak-10558.pdf</vt:lpwstr>
      </vt:variant>
      <vt:variant>
        <vt:lpwstr/>
      </vt:variant>
      <vt:variant>
        <vt:i4>8323079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http://www.nevo.co.il/Law_word/law06/tak-7916.pdf</vt:lpwstr>
      </vt:variant>
      <vt:variant>
        <vt:lpwstr/>
      </vt:variant>
      <vt:variant>
        <vt:i4>8323079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http://www.nevo.co.il/Law_word/law06/tak-7916.pdf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3080212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https://www.nevo.co.il/law_word/law06/tak-10558.pdf</vt:lpwstr>
      </vt:variant>
      <vt:variant>
        <vt:lpwstr/>
      </vt:variant>
      <vt:variant>
        <vt:i4>8323079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http://www.nevo.co.il/Law_word/law06/tak-7916.pdf</vt:lpwstr>
      </vt:variant>
      <vt:variant>
        <vt:lpwstr/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דיני עונשין</vt:lpwstr>
  </property>
  <property fmtid="{D5CDD505-2E9C-101B-9397-08002B2CF9AE}" pid="4" name="LAWNAME">
    <vt:lpwstr>צו העונשין (הכרזה על עניין סודי) (הוראת שעה), תשע"ז-2016</vt:lpwstr>
  </property>
  <property fmtid="{D5CDD505-2E9C-101B-9397-08002B2CF9AE}" pid="5" name="LAWNUMBER">
    <vt:lpwstr>0489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עבירות</vt:lpwstr>
  </property>
  <property fmtid="{D5CDD505-2E9C-101B-9397-08002B2CF9AE}" pid="9" name="NOSE31">
    <vt:lpwstr>עבירות ביטחוניות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העונשין</vt:lpwstr>
  </property>
  <property fmtid="{D5CDD505-2E9C-101B-9397-08002B2CF9AE}" pid="48" name="MEKOR_SAIF1">
    <vt:lpwstr>113XדX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http://www.nevo.co.il/Law_word/law06/tak-7731.pdf;‎רשומות - תקנות כלליות#פורסם ק"ת תשע"ז מס' ‏‏7731# מיום 21.11.2016 עמ' 174‏</vt:lpwstr>
  </property>
  <property fmtid="{D5CDD505-2E9C-101B-9397-08002B2CF9AE}" pid="51" name="LINKK2">
    <vt:lpwstr>http://www.nevo.co.il/Law_word/law06/tak-7916.pdf;‎רשומות - תקנות כלליות#תוקן ק"ת תשע"ח מס' ‏‏7916 #מיום 31.12.2017 עמ' 728 – צו תשע"ח-2017‏</vt:lpwstr>
  </property>
  <property fmtid="{D5CDD505-2E9C-101B-9397-08002B2CF9AE}" pid="52" name="LINKK3">
    <vt:lpwstr>https://www.nevo.co.il/law_word/law06/tak-10558.pdf;‎רשומות - תקנות כלליות#ק"ת תשפ"ג מס' ‏‏10558#מיום 15.2.2023 עמ' 1034 – צו תשפ"ג-2023‏</vt:lpwstr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