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08BE" w:rsidRDefault="005F08BE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 הפיקוח על יצוא ביטחוני (ציוד דו-שימושי מפוקח המועבר לשטחי האחריות האזרחית הפלשתינית) (הוראת שעה) (מס' 3), תשס"ח-2008</w:t>
      </w:r>
    </w:p>
    <w:p w:rsidR="00907379" w:rsidRPr="00907379" w:rsidRDefault="00907379" w:rsidP="00907379">
      <w:pPr>
        <w:spacing w:line="320" w:lineRule="auto"/>
        <w:rPr>
          <w:rFonts w:cs="FrankRuehl"/>
          <w:szCs w:val="26"/>
          <w:rtl/>
        </w:rPr>
      </w:pPr>
    </w:p>
    <w:p w:rsidR="00907379" w:rsidRDefault="00907379" w:rsidP="00907379">
      <w:pPr>
        <w:spacing w:line="320" w:lineRule="auto"/>
        <w:rPr>
          <w:rFonts w:cs="Miriam"/>
          <w:szCs w:val="22"/>
          <w:rtl/>
        </w:rPr>
      </w:pPr>
      <w:r w:rsidRPr="00907379">
        <w:rPr>
          <w:rFonts w:cs="Miriam"/>
          <w:szCs w:val="22"/>
          <w:rtl/>
        </w:rPr>
        <w:t>בטחון</w:t>
      </w:r>
      <w:r w:rsidRPr="00907379">
        <w:rPr>
          <w:rFonts w:cs="FrankRuehl"/>
          <w:szCs w:val="26"/>
          <w:rtl/>
        </w:rPr>
        <w:t xml:space="preserve"> – יצוא ביטחוני – ציוד</w:t>
      </w:r>
    </w:p>
    <w:p w:rsidR="00F653F7" w:rsidRPr="00907379" w:rsidRDefault="00907379" w:rsidP="00907379">
      <w:pPr>
        <w:spacing w:line="320" w:lineRule="auto"/>
        <w:rPr>
          <w:rFonts w:cs="Miriam"/>
          <w:szCs w:val="22"/>
          <w:rtl/>
        </w:rPr>
      </w:pPr>
      <w:r w:rsidRPr="00907379">
        <w:rPr>
          <w:rFonts w:cs="Miriam"/>
          <w:szCs w:val="22"/>
          <w:rtl/>
        </w:rPr>
        <w:t>משפט פרטי וכלכלה</w:t>
      </w:r>
      <w:r w:rsidRPr="00907379">
        <w:rPr>
          <w:rFonts w:cs="FrankRuehl"/>
          <w:szCs w:val="26"/>
          <w:rtl/>
        </w:rPr>
        <w:t xml:space="preserve"> – מסחר  – יצוא – יצוא בטחוני</w:t>
      </w:r>
    </w:p>
    <w:p w:rsidR="005F08BE" w:rsidRDefault="005F08BE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A6653" w:rsidRPr="006A665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A6653" w:rsidRPr="006A6653" w:rsidRDefault="006A6653" w:rsidP="006A6653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6A6653" w:rsidRPr="006A6653" w:rsidRDefault="006A6653" w:rsidP="006A6653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ציוד דו שימושי מפקוח</w:t>
            </w:r>
          </w:p>
        </w:tc>
        <w:tc>
          <w:tcPr>
            <w:tcW w:w="567" w:type="dxa"/>
          </w:tcPr>
          <w:p w:rsidR="006A6653" w:rsidRPr="006A6653" w:rsidRDefault="006A6653" w:rsidP="006A6653">
            <w:pPr>
              <w:rPr>
                <w:rStyle w:val="Hyperlink"/>
                <w:rFonts w:hint="cs"/>
                <w:rtl/>
              </w:rPr>
            </w:pPr>
            <w:hyperlink w:anchor="Seif1" w:tooltip="ציוד דו שימושי מפקוח" w:history="1">
              <w:r w:rsidRPr="006A665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A6653" w:rsidRPr="006A6653" w:rsidRDefault="006A6653" w:rsidP="006A6653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6A6653" w:rsidRPr="006A665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A6653" w:rsidRPr="006A6653" w:rsidRDefault="006A6653" w:rsidP="006A6653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6A6653" w:rsidRPr="006A6653" w:rsidRDefault="006A6653" w:rsidP="006A6653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תוקף</w:t>
            </w:r>
          </w:p>
        </w:tc>
        <w:tc>
          <w:tcPr>
            <w:tcW w:w="567" w:type="dxa"/>
          </w:tcPr>
          <w:p w:rsidR="006A6653" w:rsidRPr="006A6653" w:rsidRDefault="006A6653" w:rsidP="006A6653">
            <w:pPr>
              <w:rPr>
                <w:rStyle w:val="Hyperlink"/>
                <w:rFonts w:hint="cs"/>
                <w:rtl/>
              </w:rPr>
            </w:pPr>
            <w:hyperlink w:anchor="Seif2" w:tooltip="תוקף" w:history="1">
              <w:r w:rsidRPr="006A665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A6653" w:rsidRPr="006A6653" w:rsidRDefault="006A6653" w:rsidP="006A6653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5F08BE" w:rsidRDefault="005F08BE">
      <w:pPr>
        <w:pStyle w:val="big-header"/>
        <w:ind w:left="0" w:right="1134"/>
        <w:rPr>
          <w:rFonts w:cs="FrankRuehl" w:hint="cs"/>
          <w:sz w:val="32"/>
          <w:rtl/>
        </w:rPr>
      </w:pPr>
    </w:p>
    <w:p w:rsidR="005F08BE" w:rsidRPr="00F653F7" w:rsidRDefault="005F08BE" w:rsidP="00F653F7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צו הפיקוח על יצוא ביטחוני (ציוד דו-שימושי מפוקח המועבר לשטחי האחריות האזרחית הפלשתינית) (הוראת שעה) (מס' 3), תשס"ח-2008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5F08BE" w:rsidRDefault="005F08B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בתוקף סמכותי לפי </w:t>
      </w:r>
      <w:r>
        <w:rPr>
          <w:rStyle w:val="default"/>
          <w:rFonts w:cs="FrankRuehl" w:hint="cs"/>
          <w:rtl/>
        </w:rPr>
        <w:t xml:space="preserve">פסקה (2) להגדרה "ציוד דו-שימושי מפוקח" בסעיף 2 לחוק הפיקוח על יצוא ביטחוני, התשס"ז-2007, ובאישור ועדת החוץ והביטחון של הכנסת, אני </w:t>
      </w:r>
      <w:r>
        <w:rPr>
          <w:rStyle w:val="default"/>
          <w:rFonts w:cs="FrankRuehl"/>
          <w:rtl/>
        </w:rPr>
        <w:t>מצווה לאמור:</w:t>
      </w:r>
    </w:p>
    <w:p w:rsidR="005F08BE" w:rsidRDefault="005F08BE" w:rsidP="006A665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35pt;margin-top:7.1pt;width:75.05pt;height:16.95pt;z-index:251657216" o:allowincell="f" filled="f" stroked="f" strokecolor="lime" strokeweight=".25pt">
            <v:textbox style="mso-next-textbox:#_x0000_s1026" inset="0,0,0,0">
              <w:txbxContent>
                <w:p w:rsidR="005F08BE" w:rsidRDefault="005F08B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ציוד דו-שימושי מפקוח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 w:rsidR="006A6653" w:rsidRPr="006A6653">
        <w:rPr>
          <w:rStyle w:val="Hyperlink"/>
          <w:rtl/>
        </w:rPr>
        <w:fldChar w:fldCharType="begin"/>
      </w:r>
      <w:r w:rsidR="006A6653" w:rsidRPr="006A6653">
        <w:rPr>
          <w:rStyle w:val="Hyperlink"/>
          <w:rtl/>
        </w:rPr>
        <w:instrText xml:space="preserve"> </w:instrText>
      </w:r>
      <w:r w:rsidR="006A6653" w:rsidRPr="006A6653">
        <w:rPr>
          <w:rStyle w:val="Hyperlink"/>
        </w:rPr>
        <w:instrText>HYPERLINK</w:instrText>
      </w:r>
      <w:r w:rsidR="006A6653" w:rsidRPr="006A6653">
        <w:rPr>
          <w:rStyle w:val="Hyperlink"/>
          <w:rtl/>
        </w:rPr>
        <w:instrText xml:space="preserve"> "</w:instrText>
      </w:r>
      <w:r w:rsidR="006A6653" w:rsidRPr="006A6653">
        <w:rPr>
          <w:rStyle w:val="Hyperlink"/>
        </w:rPr>
        <w:instrText>http://www.nevo.co.il/links/psika/?pIzcurLaw</w:instrText>
      </w:r>
      <w:r w:rsidR="006A6653" w:rsidRPr="006A6653">
        <w:rPr>
          <w:rStyle w:val="Hyperlink"/>
          <w:rtl/>
        </w:rPr>
        <w:instrText>=צו הפיקוח על יצוא ביטחוני (ציוד דו-שימושי מפוקח המועבר לשטחי האחריות האזרחית הפלשתינית) (הוראת שעה) (מס' 3)&amp;</w:instrText>
      </w:r>
      <w:r w:rsidR="006A6653" w:rsidRPr="006A6653">
        <w:rPr>
          <w:rStyle w:val="Hyperlink"/>
        </w:rPr>
        <w:instrText>pIzcurNum=1</w:instrText>
      </w:r>
      <w:r w:rsidR="006A6653" w:rsidRPr="006A6653">
        <w:rPr>
          <w:rStyle w:val="Hyperlink"/>
          <w:rtl/>
        </w:rPr>
        <w:instrText>" \</w:instrText>
      </w:r>
      <w:r w:rsidR="006A6653" w:rsidRPr="006A6653">
        <w:rPr>
          <w:rStyle w:val="Hyperlink"/>
        </w:rPr>
        <w:instrText>o</w:instrText>
      </w:r>
      <w:r w:rsidR="006A6653" w:rsidRPr="006A6653">
        <w:rPr>
          <w:rStyle w:val="Hyperlink"/>
          <w:rtl/>
        </w:rPr>
        <w:instrText xml:space="preserve"> "אזכורים" </w:instrText>
      </w:r>
      <w:r w:rsidR="006A6653" w:rsidRPr="006A6653">
        <w:rPr>
          <w:rStyle w:val="Hyperlink"/>
        </w:rPr>
      </w:r>
      <w:r w:rsidR="006A6653" w:rsidRPr="006A6653">
        <w:rPr>
          <w:rStyle w:val="Hyperlink"/>
          <w:rtl/>
        </w:rPr>
        <w:fldChar w:fldCharType="separate"/>
      </w:r>
      <w:r w:rsidR="006A6653" w:rsidRPr="006A6653">
        <w:rPr>
          <w:rStyle w:val="Hyperlink"/>
          <w:rtl/>
        </w:rPr>
        <w:t>*</w:t>
      </w:r>
      <w:r w:rsidR="006A6653" w:rsidRPr="006A6653">
        <w:rPr>
          <w:rStyle w:val="Hyperlink"/>
          <w:rtl/>
        </w:rPr>
        <w:fldChar w:fldCharType="end"/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הציוד הדו-שימושי המנוי בתוספת הוא ציוד דו-שימושי מפוקח.</w:t>
      </w:r>
    </w:p>
    <w:p w:rsidR="005F08BE" w:rsidRDefault="005F08BE" w:rsidP="006A665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>
          <v:rect id="_x0000_s1216" style="position:absolute;left:0;text-align:left;margin-left:464.35pt;margin-top:7.1pt;width:75.05pt;height:15.05pt;z-index:251658240" o:allowincell="f" filled="f" stroked="f" strokecolor="lime" strokeweight=".25pt">
            <v:textbox style="mso-next-textbox:#_x0000_s1216" inset="0,0,0,0">
              <w:txbxContent>
                <w:p w:rsidR="005F08BE" w:rsidRDefault="005F08B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תוקף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hyperlink r:id="rId7" w:tooltip="אזכורים" w:history="1">
        <w:r w:rsidR="006A6653" w:rsidRPr="006A6653">
          <w:rPr>
            <w:rStyle w:val="Hyperlink"/>
            <w:rtl/>
          </w:rPr>
          <w:t>*</w:t>
        </w:r>
      </w:hyperlink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תוקפו של צו זה עד יום א' בתשרי התשס"ט (30 בספטמבר 2008).</w:t>
      </w:r>
    </w:p>
    <w:p w:rsidR="005F08BE" w:rsidRDefault="005F08B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F08BE" w:rsidRDefault="005F08BE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>
        <w:rPr>
          <w:rStyle w:val="default"/>
          <w:rFonts w:cs="FrankRuehl" w:hint="cs"/>
          <w:b/>
          <w:bCs/>
          <w:rtl/>
        </w:rPr>
        <w:t>תוספת</w:t>
      </w:r>
    </w:p>
    <w:p w:rsidR="005F08BE" w:rsidRDefault="005F08BE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5F08BE" w:rsidRDefault="005F08BE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>(הושמטה)</w:t>
      </w:r>
    </w:p>
    <w:p w:rsidR="005F08BE" w:rsidRDefault="005F08B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F08BE" w:rsidRDefault="005F08B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F08BE" w:rsidRDefault="005F08B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כ"ו באדר ב' התשס"ח (2 באפריל 2008)</w:t>
      </w:r>
    </w:p>
    <w:p w:rsidR="005F08BE" w:rsidRDefault="005F08BE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  <w:t>אהוד ברק</w:t>
      </w:r>
    </w:p>
    <w:p w:rsidR="005F08BE" w:rsidRDefault="005F08BE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 הביטחון</w:t>
      </w:r>
    </w:p>
    <w:p w:rsidR="005F08BE" w:rsidRDefault="005F08BE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:rsidR="005F08BE" w:rsidRDefault="005F08BE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:rsidR="005F08BE" w:rsidRDefault="005F08BE">
      <w:pPr>
        <w:pStyle w:val="sig-0"/>
        <w:ind w:left="0" w:right="1134"/>
        <w:rPr>
          <w:rFonts w:cs="FrankRuehl"/>
          <w:sz w:val="26"/>
          <w:rtl/>
        </w:rPr>
      </w:pPr>
    </w:p>
    <w:sectPr w:rsidR="005F08BE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82270" w:rsidRDefault="00782270">
      <w:r>
        <w:separator/>
      </w:r>
    </w:p>
  </w:endnote>
  <w:endnote w:type="continuationSeparator" w:id="0">
    <w:p w:rsidR="00782270" w:rsidRDefault="00782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F08BE" w:rsidRDefault="005F08BE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5F08BE" w:rsidRDefault="005F08BE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5F08BE" w:rsidRDefault="005F08BE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A6653">
      <w:rPr>
        <w:rFonts w:cs="TopType Jerushalmi"/>
        <w:noProof/>
        <w:color w:val="000000"/>
        <w:sz w:val="14"/>
        <w:szCs w:val="14"/>
      </w:rPr>
      <w:t>Z:\000000000000-law\yael\08-04-09\tav\999_940.doc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F08BE" w:rsidRDefault="005F08BE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149C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5F08BE" w:rsidRDefault="005F08BE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5F08BE" w:rsidRDefault="005F08BE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A6653">
      <w:rPr>
        <w:rFonts w:cs="TopType Jerushalmi"/>
        <w:noProof/>
        <w:color w:val="000000"/>
        <w:sz w:val="14"/>
        <w:szCs w:val="14"/>
      </w:rPr>
      <w:t>Z:\000000000000-law\yael\08-04-09\tav\999_940.doc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82270" w:rsidRDefault="00782270">
      <w:r>
        <w:separator/>
      </w:r>
    </w:p>
  </w:footnote>
  <w:footnote w:type="continuationSeparator" w:id="0">
    <w:p w:rsidR="00782270" w:rsidRDefault="00782270">
      <w:r>
        <w:continuationSeparator/>
      </w:r>
    </w:p>
  </w:footnote>
  <w:footnote w:id="1">
    <w:p w:rsidR="00236BC6" w:rsidRDefault="005F08BE" w:rsidP="00236BC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 w:rsidRPr="00236BC6">
          <w:rPr>
            <w:rStyle w:val="Hyperlink"/>
            <w:rFonts w:cs="FrankRuehl" w:hint="cs"/>
            <w:rtl/>
          </w:rPr>
          <w:t>ק"ת תשס"ח מס' 6662</w:t>
        </w:r>
      </w:hyperlink>
      <w:r>
        <w:rPr>
          <w:rFonts w:cs="FrankRuehl" w:hint="cs"/>
          <w:rtl/>
        </w:rPr>
        <w:t xml:space="preserve"> מיום 6.4.2008 עמ' 694.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F08BE" w:rsidRDefault="005F08BE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5F08BE" w:rsidRDefault="005F08B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F08BE" w:rsidRDefault="005F08B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F08BE" w:rsidRDefault="005F08BE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הפיקוח על יצוא ביטחוני (ציוד דו-שימושי מפוקח המועבר לשטחי האחריות האזרחית הפלשתינית) (הוראת שעה) (מס' 3), תשס"ח-2008</w:t>
    </w:r>
  </w:p>
  <w:p w:rsidR="005F08BE" w:rsidRDefault="005F08B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F08BE" w:rsidRDefault="005F08B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55904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BC6"/>
    <w:rsid w:val="00236BC6"/>
    <w:rsid w:val="00255427"/>
    <w:rsid w:val="00390223"/>
    <w:rsid w:val="005149C2"/>
    <w:rsid w:val="005F08BE"/>
    <w:rsid w:val="006A6653"/>
    <w:rsid w:val="00782270"/>
    <w:rsid w:val="00907379"/>
    <w:rsid w:val="009E52D7"/>
    <w:rsid w:val="00CB06A5"/>
    <w:rsid w:val="00F6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DCC9E513-D441-4FFE-81A4-CF57133D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8">
    <w:name w:val="endnote text"/>
    <w:basedOn w:val="a"/>
    <w:semiHidden/>
    <w:rPr>
      <w:sz w:val="20"/>
      <w:szCs w:val="20"/>
    </w:rPr>
  </w:style>
  <w:style w:type="character" w:styleId="a9">
    <w:name w:val="end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links/psika/?pIzcurLaw=&#1510;&#1493;%20&#1492;&#1508;&#1497;&#1511;&#1493;&#1495;%20&#1506;&#1500;%20&#1497;&#1510;&#1493;&#1488;%20&#1489;&#1497;&#1496;&#1495;&#1493;&#1504;&#1497;%20(&#1510;&#1497;&#1493;&#1491;%20&#1491;&#1493;-&#1513;&#1497;&#1502;&#1493;&#1513;&#1497;%20&#1502;&#1508;&#1493;&#1511;&#1495;%20&#1492;&#1502;&#1493;&#1506;&#1489;&#1512;%20&#1500;&#1513;&#1496;&#1495;&#1497;%20&#1492;&#1488;&#1495;&#1512;&#1497;&#1493;&#1514;%20&#1492;&#1488;&#1494;&#1512;&#1495;&#1497;&#1514;%20&#1492;&#1508;&#1500;&#1513;&#1514;&#1497;&#1504;&#1497;&#1514;)%20(&#1492;&#1493;&#1512;&#1488;&#1514;%20&#1513;&#1506;&#1492;)%20(&#1502;&#1505;'%203)&amp;pIzcurNum=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66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1269</CharactersWithSpaces>
  <SharedDoc>false</SharedDoc>
  <HLinks>
    <vt:vector size="30" baseType="variant">
      <vt:variant>
        <vt:i4>99747256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http://www.nevo.co.il/links/psika/?pIzcurLaw=צו הפיקוח על יצוא ביטחוני (ציוד דו-שימושי מפוקח המועבר לשטחי האחריות האזרחית הפלשתינית) (הוראת שעה) (מס' 3)&amp;pIzcurNum=2</vt:lpwstr>
      </vt:variant>
      <vt:variant>
        <vt:lpwstr/>
      </vt:variant>
      <vt:variant>
        <vt:i4>99681720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http://www.nevo.co.il/links/psika/?pIzcurLaw=צו הפיקוח על יצוא ביטחוני (ציוד דו-שימושי מפוקח המועבר לשטחי האחריות האזרחית הפלשתינית) (הוראת שעה) (מס' 3)&amp;pIzcurNum=1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7929868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http://www.nevo.co.il/Law_word/law06/TAK-6662.pdf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2023-06-05T19:17:00Z</dcterms:created>
  <dcterms:modified xsi:type="dcterms:W3CDTF">2023-06-05T19:17:00Z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צו הפיקוח על יצוא ביטחוני (ציוד דו-שימושי מפוקח המועבר לשטחי האחריות האזרחית הפלשתינית) (הוראת שעה) (מס' 3), תשס"ח-2008</vt:lpwstr>
  </property>
  <property fmtid="{D5CDD505-2E9C-101B-9397-08002B2CF9AE}" pid="4" name="LAWNUMBER">
    <vt:lpwstr>0940</vt:lpwstr>
  </property>
  <property fmtid="{D5CDD505-2E9C-101B-9397-08002B2CF9AE}" pid="5" name="TYPE">
    <vt:lpwstr>01</vt:lpwstr>
  </property>
  <property fmtid="{D5CDD505-2E9C-101B-9397-08002B2CF9AE}" pid="6" name="CHNAME">
    <vt:lpwstr>ביטחון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http://www.nevo.co.il/Law_word/law06/TAK-6662.pdf;רשומות - תקנות כלליות#פורסם ק"ת תשס"ח מס' 6662 #מיום 6.4.2008 עמ' 694</vt:lpwstr>
  </property>
  <property fmtid="{D5CDD505-2E9C-101B-9397-08002B2CF9AE}" pid="22" name="NOSE11">
    <vt:lpwstr>בטחון</vt:lpwstr>
  </property>
  <property fmtid="{D5CDD505-2E9C-101B-9397-08002B2CF9AE}" pid="23" name="NOSE21">
    <vt:lpwstr>יצוא ביטחוני</vt:lpwstr>
  </property>
  <property fmtid="{D5CDD505-2E9C-101B-9397-08002B2CF9AE}" pid="24" name="NOSE31">
    <vt:lpwstr>ציוד</vt:lpwstr>
  </property>
  <property fmtid="{D5CDD505-2E9C-101B-9397-08002B2CF9AE}" pid="25" name="NOSE41">
    <vt:lpwstr/>
  </property>
  <property fmtid="{D5CDD505-2E9C-101B-9397-08002B2CF9AE}" pid="26" name="NOSE12">
    <vt:lpwstr>משפט פרטי וכלכלה</vt:lpwstr>
  </property>
  <property fmtid="{D5CDD505-2E9C-101B-9397-08002B2CF9AE}" pid="27" name="NOSE22">
    <vt:lpwstr>מסחר </vt:lpwstr>
  </property>
  <property fmtid="{D5CDD505-2E9C-101B-9397-08002B2CF9AE}" pid="28" name="NOSE32">
    <vt:lpwstr>יצוא</vt:lpwstr>
  </property>
  <property fmtid="{D5CDD505-2E9C-101B-9397-08002B2CF9AE}" pid="29" name="NOSE42">
    <vt:lpwstr>יצוא בטחוני</vt:lpwstr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הפיקוח על יצוא ביטחוני</vt:lpwstr>
  </property>
  <property fmtid="{D5CDD505-2E9C-101B-9397-08002B2CF9AE}" pid="63" name="MEKOR_SAIF1">
    <vt:lpwstr>2X</vt:lpwstr>
  </property>
</Properties>
</file>