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84A0F" w:rsidRDefault="00884A0F">
      <w:pPr>
        <w:pStyle w:val="big-header"/>
        <w:ind w:left="0" w:right="1134"/>
        <w:rPr>
          <w:rFonts w:cs="FrankRuehl" w:hint="cs"/>
          <w:sz w:val="32"/>
          <w:rtl/>
        </w:rPr>
      </w:pPr>
      <w:r>
        <w:rPr>
          <w:rFonts w:cs="FrankRuehl" w:hint="cs"/>
          <w:sz w:val="32"/>
          <w:rtl/>
        </w:rPr>
        <w:t>צו הפיקוח על מצרכים ושירותים (הסעת סיור, הסעה מיוחדת והשכרת רכב), תשמ"ה-1985</w:t>
      </w:r>
    </w:p>
    <w:p w:rsidR="00DC3800" w:rsidRDefault="00DC3800" w:rsidP="00DC3800">
      <w:pPr>
        <w:spacing w:line="320" w:lineRule="auto"/>
        <w:rPr>
          <w:rFonts w:hint="cs"/>
          <w:rtl/>
        </w:rPr>
      </w:pPr>
    </w:p>
    <w:p w:rsidR="000F17E5" w:rsidRDefault="000F17E5" w:rsidP="00DC3800">
      <w:pPr>
        <w:spacing w:line="320" w:lineRule="auto"/>
        <w:rPr>
          <w:rFonts w:hint="cs"/>
          <w:rtl/>
        </w:rPr>
      </w:pPr>
    </w:p>
    <w:p w:rsidR="00DC3800" w:rsidRDefault="00DC3800" w:rsidP="00DC3800">
      <w:pPr>
        <w:spacing w:line="320" w:lineRule="auto"/>
        <w:rPr>
          <w:rFonts w:cs="FrankRuehl"/>
          <w:szCs w:val="26"/>
          <w:rtl/>
        </w:rPr>
      </w:pPr>
      <w:r w:rsidRPr="00DC3800">
        <w:rPr>
          <w:rFonts w:cs="Miriam"/>
          <w:szCs w:val="22"/>
          <w:rtl/>
        </w:rPr>
        <w:t>רשויות ומשפט מנהלי</w:t>
      </w:r>
      <w:r w:rsidRPr="00DC3800">
        <w:rPr>
          <w:rFonts w:cs="FrankRuehl"/>
          <w:szCs w:val="26"/>
          <w:rtl/>
        </w:rPr>
        <w:t xml:space="preserve"> – מצרכים ושירותים – פיקוח</w:t>
      </w:r>
    </w:p>
    <w:p w:rsidR="00FA4131" w:rsidRPr="00DC3800" w:rsidRDefault="00DC3800" w:rsidP="00DC3800">
      <w:pPr>
        <w:spacing w:line="320" w:lineRule="auto"/>
        <w:rPr>
          <w:rFonts w:cs="Miriam" w:hint="cs"/>
          <w:szCs w:val="22"/>
          <w:rtl/>
        </w:rPr>
      </w:pPr>
      <w:r w:rsidRPr="00DC3800">
        <w:rPr>
          <w:rFonts w:cs="Miriam"/>
          <w:szCs w:val="22"/>
          <w:rtl/>
        </w:rPr>
        <w:t>רשויות ומשפט מנהלי</w:t>
      </w:r>
      <w:r w:rsidRPr="00DC3800">
        <w:rPr>
          <w:rFonts w:cs="FrankRuehl"/>
          <w:szCs w:val="26"/>
          <w:rtl/>
        </w:rPr>
        <w:t xml:space="preserve"> – תעבורה – רכב</w:t>
      </w:r>
    </w:p>
    <w:p w:rsidR="00884A0F" w:rsidRDefault="00884A0F">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1E7D87" w:rsidRPr="001E7D87">
        <w:tblPrEx>
          <w:tblCellMar>
            <w:top w:w="0" w:type="dxa"/>
            <w:bottom w:w="0" w:type="dxa"/>
          </w:tblCellMar>
        </w:tblPrEx>
        <w:tc>
          <w:tcPr>
            <w:tcW w:w="1247" w:type="dxa"/>
          </w:tcPr>
          <w:p w:rsidR="001E7D87" w:rsidRPr="001E7D87" w:rsidRDefault="001E7D87" w:rsidP="001E7D87">
            <w:pPr>
              <w:rPr>
                <w:rFonts w:cs="Frankruhel" w:hint="cs"/>
                <w:rtl/>
              </w:rPr>
            </w:pPr>
          </w:p>
        </w:tc>
        <w:tc>
          <w:tcPr>
            <w:tcW w:w="5669" w:type="dxa"/>
          </w:tcPr>
          <w:p w:rsidR="001E7D87" w:rsidRPr="001E7D87" w:rsidRDefault="001E7D87" w:rsidP="001E7D87">
            <w:pPr>
              <w:rPr>
                <w:rFonts w:cs="Frankruhel" w:hint="cs"/>
                <w:rtl/>
              </w:rPr>
            </w:pPr>
            <w:r>
              <w:rPr>
                <w:rtl/>
              </w:rPr>
              <w:t>פרק א': הוראות כלליות</w:t>
            </w:r>
          </w:p>
        </w:tc>
        <w:tc>
          <w:tcPr>
            <w:tcW w:w="567" w:type="dxa"/>
          </w:tcPr>
          <w:p w:rsidR="001E7D87" w:rsidRPr="001E7D87" w:rsidRDefault="001E7D87" w:rsidP="001E7D87">
            <w:pPr>
              <w:rPr>
                <w:rStyle w:val="Hyperlink"/>
                <w:rFonts w:hint="cs"/>
                <w:rtl/>
              </w:rPr>
            </w:pPr>
            <w:hyperlink w:anchor="med0" w:tooltip="פרק א: הוראות כלליות" w:history="1">
              <w:r w:rsidRPr="001E7D87">
                <w:rPr>
                  <w:rStyle w:val="Hyperlink"/>
                </w:rPr>
                <w:t>Go</w:t>
              </w:r>
            </w:hyperlink>
          </w:p>
        </w:tc>
        <w:tc>
          <w:tcPr>
            <w:tcW w:w="850" w:type="dxa"/>
          </w:tcPr>
          <w:p w:rsidR="001E7D87" w:rsidRPr="001E7D87" w:rsidRDefault="001E7D87" w:rsidP="001E7D8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med0</w:instrText>
            </w:r>
            <w:r>
              <w:rPr>
                <w:rtl/>
              </w:rPr>
              <w:instrText xml:space="preserve"> </w:instrText>
            </w:r>
            <w:r>
              <w:rPr>
                <w:rFonts w:cs="Frankruhel"/>
                <w:rtl/>
              </w:rPr>
              <w:fldChar w:fldCharType="separate"/>
            </w:r>
            <w:r>
              <w:rPr>
                <w:noProof/>
                <w:rtl/>
              </w:rPr>
              <w:t>3</w:t>
            </w:r>
            <w:r>
              <w:rPr>
                <w:rFonts w:cs="Frankruhel"/>
                <w:rtl/>
              </w:rPr>
              <w:fldChar w:fldCharType="end"/>
            </w:r>
          </w:p>
        </w:tc>
      </w:tr>
      <w:tr w:rsidR="001E7D87" w:rsidRPr="001E7D87">
        <w:tblPrEx>
          <w:tblCellMar>
            <w:top w:w="0" w:type="dxa"/>
            <w:bottom w:w="0" w:type="dxa"/>
          </w:tblCellMar>
        </w:tblPrEx>
        <w:tc>
          <w:tcPr>
            <w:tcW w:w="1247" w:type="dxa"/>
          </w:tcPr>
          <w:p w:rsidR="001E7D87" w:rsidRPr="001E7D87" w:rsidRDefault="001E7D87" w:rsidP="001E7D87">
            <w:pPr>
              <w:rPr>
                <w:rFonts w:cs="Frankruhel" w:hint="cs"/>
                <w:rtl/>
              </w:rPr>
            </w:pPr>
            <w:r>
              <w:rPr>
                <w:rtl/>
              </w:rPr>
              <w:t xml:space="preserve">סעיף 1 </w:t>
            </w:r>
          </w:p>
        </w:tc>
        <w:tc>
          <w:tcPr>
            <w:tcW w:w="5669" w:type="dxa"/>
          </w:tcPr>
          <w:p w:rsidR="001E7D87" w:rsidRPr="001E7D87" w:rsidRDefault="001E7D87" w:rsidP="001E7D87">
            <w:pPr>
              <w:rPr>
                <w:rFonts w:cs="Frankruhel" w:hint="cs"/>
                <w:rtl/>
              </w:rPr>
            </w:pPr>
            <w:r>
              <w:rPr>
                <w:rtl/>
              </w:rPr>
              <w:t>הגדרות</w:t>
            </w:r>
          </w:p>
        </w:tc>
        <w:tc>
          <w:tcPr>
            <w:tcW w:w="567" w:type="dxa"/>
          </w:tcPr>
          <w:p w:rsidR="001E7D87" w:rsidRPr="001E7D87" w:rsidRDefault="001E7D87" w:rsidP="001E7D87">
            <w:pPr>
              <w:rPr>
                <w:rStyle w:val="Hyperlink"/>
                <w:rFonts w:hint="cs"/>
                <w:rtl/>
              </w:rPr>
            </w:pPr>
            <w:hyperlink w:anchor="Seif1" w:tooltip="הגדרות" w:history="1">
              <w:r w:rsidRPr="001E7D87">
                <w:rPr>
                  <w:rStyle w:val="Hyperlink"/>
                </w:rPr>
                <w:t>Go</w:t>
              </w:r>
            </w:hyperlink>
          </w:p>
        </w:tc>
        <w:tc>
          <w:tcPr>
            <w:tcW w:w="850" w:type="dxa"/>
          </w:tcPr>
          <w:p w:rsidR="001E7D87" w:rsidRPr="001E7D87" w:rsidRDefault="001E7D87" w:rsidP="001E7D8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w:instrText>
            </w:r>
            <w:r>
              <w:rPr>
                <w:rtl/>
              </w:rPr>
              <w:instrText xml:space="preserve"> </w:instrText>
            </w:r>
            <w:r>
              <w:rPr>
                <w:rFonts w:cs="Frankruhel"/>
                <w:rtl/>
              </w:rPr>
              <w:fldChar w:fldCharType="separate"/>
            </w:r>
            <w:r>
              <w:rPr>
                <w:noProof/>
                <w:rtl/>
              </w:rPr>
              <w:t>3</w:t>
            </w:r>
            <w:r>
              <w:rPr>
                <w:rFonts w:cs="Frankruhel"/>
                <w:rtl/>
              </w:rPr>
              <w:fldChar w:fldCharType="end"/>
            </w:r>
          </w:p>
        </w:tc>
      </w:tr>
      <w:tr w:rsidR="001E7D87" w:rsidRPr="001E7D87">
        <w:tblPrEx>
          <w:tblCellMar>
            <w:top w:w="0" w:type="dxa"/>
            <w:bottom w:w="0" w:type="dxa"/>
          </w:tblCellMar>
        </w:tblPrEx>
        <w:tc>
          <w:tcPr>
            <w:tcW w:w="1247" w:type="dxa"/>
          </w:tcPr>
          <w:p w:rsidR="001E7D87" w:rsidRPr="001E7D87" w:rsidRDefault="001E7D87" w:rsidP="001E7D87">
            <w:pPr>
              <w:rPr>
                <w:rFonts w:cs="Frankruhel" w:hint="cs"/>
                <w:rtl/>
              </w:rPr>
            </w:pPr>
            <w:r>
              <w:rPr>
                <w:rtl/>
              </w:rPr>
              <w:t xml:space="preserve">סעיף 2 </w:t>
            </w:r>
          </w:p>
        </w:tc>
        <w:tc>
          <w:tcPr>
            <w:tcW w:w="5669" w:type="dxa"/>
          </w:tcPr>
          <w:p w:rsidR="001E7D87" w:rsidRPr="001E7D87" w:rsidRDefault="001E7D87" w:rsidP="001E7D87">
            <w:pPr>
              <w:rPr>
                <w:rFonts w:cs="Frankruhel" w:hint="cs"/>
                <w:rtl/>
              </w:rPr>
            </w:pPr>
            <w:r>
              <w:rPr>
                <w:rtl/>
              </w:rPr>
              <w:t>חובת רשיון עיסוק</w:t>
            </w:r>
          </w:p>
        </w:tc>
        <w:tc>
          <w:tcPr>
            <w:tcW w:w="567" w:type="dxa"/>
          </w:tcPr>
          <w:p w:rsidR="001E7D87" w:rsidRPr="001E7D87" w:rsidRDefault="001E7D87" w:rsidP="001E7D87">
            <w:pPr>
              <w:rPr>
                <w:rStyle w:val="Hyperlink"/>
                <w:rFonts w:hint="cs"/>
                <w:rtl/>
              </w:rPr>
            </w:pPr>
            <w:hyperlink w:anchor="Seif2" w:tooltip="חובת רשיון עיסוק" w:history="1">
              <w:r w:rsidRPr="001E7D87">
                <w:rPr>
                  <w:rStyle w:val="Hyperlink"/>
                </w:rPr>
                <w:t>Go</w:t>
              </w:r>
            </w:hyperlink>
          </w:p>
        </w:tc>
        <w:tc>
          <w:tcPr>
            <w:tcW w:w="850" w:type="dxa"/>
          </w:tcPr>
          <w:p w:rsidR="001E7D87" w:rsidRPr="001E7D87" w:rsidRDefault="001E7D87" w:rsidP="001E7D8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w:instrText>
            </w:r>
            <w:r>
              <w:rPr>
                <w:rtl/>
              </w:rPr>
              <w:instrText xml:space="preserve"> </w:instrText>
            </w:r>
            <w:r>
              <w:rPr>
                <w:rFonts w:cs="Frankruhel"/>
                <w:rtl/>
              </w:rPr>
              <w:fldChar w:fldCharType="separate"/>
            </w:r>
            <w:r>
              <w:rPr>
                <w:noProof/>
                <w:rtl/>
              </w:rPr>
              <w:t>4</w:t>
            </w:r>
            <w:r>
              <w:rPr>
                <w:rFonts w:cs="Frankruhel"/>
                <w:rtl/>
              </w:rPr>
              <w:fldChar w:fldCharType="end"/>
            </w:r>
          </w:p>
        </w:tc>
      </w:tr>
      <w:tr w:rsidR="001E7D87" w:rsidRPr="001E7D87">
        <w:tblPrEx>
          <w:tblCellMar>
            <w:top w:w="0" w:type="dxa"/>
            <w:bottom w:w="0" w:type="dxa"/>
          </w:tblCellMar>
        </w:tblPrEx>
        <w:tc>
          <w:tcPr>
            <w:tcW w:w="1247" w:type="dxa"/>
          </w:tcPr>
          <w:p w:rsidR="001E7D87" w:rsidRPr="001E7D87" w:rsidRDefault="001E7D87" w:rsidP="001E7D87">
            <w:pPr>
              <w:rPr>
                <w:rFonts w:cs="Frankruhel" w:hint="cs"/>
                <w:rtl/>
              </w:rPr>
            </w:pPr>
            <w:r>
              <w:rPr>
                <w:rtl/>
              </w:rPr>
              <w:t xml:space="preserve">סעיף 3 </w:t>
            </w:r>
          </w:p>
        </w:tc>
        <w:tc>
          <w:tcPr>
            <w:tcW w:w="5669" w:type="dxa"/>
          </w:tcPr>
          <w:p w:rsidR="001E7D87" w:rsidRPr="001E7D87" w:rsidRDefault="001E7D87" w:rsidP="001E7D87">
            <w:pPr>
              <w:rPr>
                <w:rFonts w:cs="Frankruhel" w:hint="cs"/>
                <w:rtl/>
              </w:rPr>
            </w:pPr>
            <w:r>
              <w:rPr>
                <w:rtl/>
              </w:rPr>
              <w:t>חובת רשיון</w:t>
            </w:r>
          </w:p>
        </w:tc>
        <w:tc>
          <w:tcPr>
            <w:tcW w:w="567" w:type="dxa"/>
          </w:tcPr>
          <w:p w:rsidR="001E7D87" w:rsidRPr="001E7D87" w:rsidRDefault="001E7D87" w:rsidP="001E7D87">
            <w:pPr>
              <w:rPr>
                <w:rStyle w:val="Hyperlink"/>
                <w:rFonts w:hint="cs"/>
                <w:rtl/>
              </w:rPr>
            </w:pPr>
            <w:hyperlink w:anchor="Seif3" w:tooltip="חובת רשיון" w:history="1">
              <w:r w:rsidRPr="001E7D87">
                <w:rPr>
                  <w:rStyle w:val="Hyperlink"/>
                </w:rPr>
                <w:t>Go</w:t>
              </w:r>
            </w:hyperlink>
          </w:p>
        </w:tc>
        <w:tc>
          <w:tcPr>
            <w:tcW w:w="850" w:type="dxa"/>
          </w:tcPr>
          <w:p w:rsidR="001E7D87" w:rsidRPr="001E7D87" w:rsidRDefault="001E7D87" w:rsidP="001E7D8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w:instrText>
            </w:r>
            <w:r>
              <w:rPr>
                <w:rtl/>
              </w:rPr>
              <w:instrText xml:space="preserve"> </w:instrText>
            </w:r>
            <w:r>
              <w:rPr>
                <w:rFonts w:cs="Frankruhel"/>
                <w:rtl/>
              </w:rPr>
              <w:fldChar w:fldCharType="separate"/>
            </w:r>
            <w:r>
              <w:rPr>
                <w:noProof/>
                <w:rtl/>
              </w:rPr>
              <w:t>4</w:t>
            </w:r>
            <w:r>
              <w:rPr>
                <w:rFonts w:cs="Frankruhel"/>
                <w:rtl/>
              </w:rPr>
              <w:fldChar w:fldCharType="end"/>
            </w:r>
          </w:p>
        </w:tc>
      </w:tr>
      <w:tr w:rsidR="001E7D87" w:rsidRPr="001E7D87">
        <w:tblPrEx>
          <w:tblCellMar>
            <w:top w:w="0" w:type="dxa"/>
            <w:bottom w:w="0" w:type="dxa"/>
          </w:tblCellMar>
        </w:tblPrEx>
        <w:tc>
          <w:tcPr>
            <w:tcW w:w="1247" w:type="dxa"/>
          </w:tcPr>
          <w:p w:rsidR="001E7D87" w:rsidRPr="001E7D87" w:rsidRDefault="001E7D87" w:rsidP="001E7D87">
            <w:pPr>
              <w:rPr>
                <w:rFonts w:cs="Frankruhel" w:hint="cs"/>
                <w:rtl/>
              </w:rPr>
            </w:pPr>
            <w:r>
              <w:rPr>
                <w:rtl/>
              </w:rPr>
              <w:t xml:space="preserve">סעיף 4 </w:t>
            </w:r>
          </w:p>
        </w:tc>
        <w:tc>
          <w:tcPr>
            <w:tcW w:w="5669" w:type="dxa"/>
          </w:tcPr>
          <w:p w:rsidR="001E7D87" w:rsidRPr="001E7D87" w:rsidRDefault="001E7D87" w:rsidP="001E7D87">
            <w:pPr>
              <w:rPr>
                <w:rFonts w:cs="Frankruhel" w:hint="cs"/>
                <w:rtl/>
              </w:rPr>
            </w:pPr>
            <w:r>
              <w:rPr>
                <w:rtl/>
              </w:rPr>
              <w:t>בקשה לרשיון</w:t>
            </w:r>
          </w:p>
        </w:tc>
        <w:tc>
          <w:tcPr>
            <w:tcW w:w="567" w:type="dxa"/>
          </w:tcPr>
          <w:p w:rsidR="001E7D87" w:rsidRPr="001E7D87" w:rsidRDefault="001E7D87" w:rsidP="001E7D87">
            <w:pPr>
              <w:rPr>
                <w:rStyle w:val="Hyperlink"/>
                <w:rFonts w:hint="cs"/>
                <w:rtl/>
              </w:rPr>
            </w:pPr>
            <w:hyperlink w:anchor="Seif4" w:tooltip="בקשה לרשיון" w:history="1">
              <w:r w:rsidRPr="001E7D87">
                <w:rPr>
                  <w:rStyle w:val="Hyperlink"/>
                </w:rPr>
                <w:t>Go</w:t>
              </w:r>
            </w:hyperlink>
          </w:p>
        </w:tc>
        <w:tc>
          <w:tcPr>
            <w:tcW w:w="850" w:type="dxa"/>
          </w:tcPr>
          <w:p w:rsidR="001E7D87" w:rsidRPr="001E7D87" w:rsidRDefault="001E7D87" w:rsidP="001E7D8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w:instrText>
            </w:r>
            <w:r>
              <w:rPr>
                <w:rtl/>
              </w:rPr>
              <w:instrText xml:space="preserve"> </w:instrText>
            </w:r>
            <w:r>
              <w:rPr>
                <w:rFonts w:cs="Frankruhel"/>
                <w:rtl/>
              </w:rPr>
              <w:fldChar w:fldCharType="separate"/>
            </w:r>
            <w:r>
              <w:rPr>
                <w:noProof/>
                <w:rtl/>
              </w:rPr>
              <w:t>4</w:t>
            </w:r>
            <w:r>
              <w:rPr>
                <w:rFonts w:cs="Frankruhel"/>
                <w:rtl/>
              </w:rPr>
              <w:fldChar w:fldCharType="end"/>
            </w:r>
          </w:p>
        </w:tc>
      </w:tr>
      <w:tr w:rsidR="001E7D87" w:rsidRPr="001E7D87">
        <w:tblPrEx>
          <w:tblCellMar>
            <w:top w:w="0" w:type="dxa"/>
            <w:bottom w:w="0" w:type="dxa"/>
          </w:tblCellMar>
        </w:tblPrEx>
        <w:tc>
          <w:tcPr>
            <w:tcW w:w="1247" w:type="dxa"/>
          </w:tcPr>
          <w:p w:rsidR="001E7D87" w:rsidRPr="001E7D87" w:rsidRDefault="001E7D87" w:rsidP="001E7D87">
            <w:pPr>
              <w:rPr>
                <w:rFonts w:cs="Frankruhel" w:hint="cs"/>
                <w:rtl/>
              </w:rPr>
            </w:pPr>
            <w:r>
              <w:rPr>
                <w:rtl/>
              </w:rPr>
              <w:t xml:space="preserve">סעיף 5 </w:t>
            </w:r>
          </w:p>
        </w:tc>
        <w:tc>
          <w:tcPr>
            <w:tcW w:w="5669" w:type="dxa"/>
          </w:tcPr>
          <w:p w:rsidR="001E7D87" w:rsidRPr="001E7D87" w:rsidRDefault="001E7D87" w:rsidP="001E7D87">
            <w:pPr>
              <w:rPr>
                <w:rFonts w:cs="Frankruhel" w:hint="cs"/>
                <w:rtl/>
              </w:rPr>
            </w:pPr>
            <w:r>
              <w:rPr>
                <w:rtl/>
              </w:rPr>
              <w:t>החלטת המפקח</w:t>
            </w:r>
          </w:p>
        </w:tc>
        <w:tc>
          <w:tcPr>
            <w:tcW w:w="567" w:type="dxa"/>
          </w:tcPr>
          <w:p w:rsidR="001E7D87" w:rsidRPr="001E7D87" w:rsidRDefault="001E7D87" w:rsidP="001E7D87">
            <w:pPr>
              <w:rPr>
                <w:rStyle w:val="Hyperlink"/>
                <w:rFonts w:hint="cs"/>
                <w:rtl/>
              </w:rPr>
            </w:pPr>
            <w:hyperlink w:anchor="Seif5" w:tooltip="החלטת המפקח" w:history="1">
              <w:r w:rsidRPr="001E7D87">
                <w:rPr>
                  <w:rStyle w:val="Hyperlink"/>
                </w:rPr>
                <w:t>Go</w:t>
              </w:r>
            </w:hyperlink>
          </w:p>
        </w:tc>
        <w:tc>
          <w:tcPr>
            <w:tcW w:w="850" w:type="dxa"/>
          </w:tcPr>
          <w:p w:rsidR="001E7D87" w:rsidRPr="001E7D87" w:rsidRDefault="001E7D87" w:rsidP="001E7D8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w:instrText>
            </w:r>
            <w:r>
              <w:rPr>
                <w:rtl/>
              </w:rPr>
              <w:instrText xml:space="preserve"> </w:instrText>
            </w:r>
            <w:r>
              <w:rPr>
                <w:rFonts w:cs="Frankruhel"/>
                <w:rtl/>
              </w:rPr>
              <w:fldChar w:fldCharType="separate"/>
            </w:r>
            <w:r>
              <w:rPr>
                <w:noProof/>
                <w:rtl/>
              </w:rPr>
              <w:t>4</w:t>
            </w:r>
            <w:r>
              <w:rPr>
                <w:rFonts w:cs="Frankruhel"/>
                <w:rtl/>
              </w:rPr>
              <w:fldChar w:fldCharType="end"/>
            </w:r>
          </w:p>
        </w:tc>
      </w:tr>
      <w:tr w:rsidR="001E7D87" w:rsidRPr="001E7D87">
        <w:tblPrEx>
          <w:tblCellMar>
            <w:top w:w="0" w:type="dxa"/>
            <w:bottom w:w="0" w:type="dxa"/>
          </w:tblCellMar>
        </w:tblPrEx>
        <w:tc>
          <w:tcPr>
            <w:tcW w:w="1247" w:type="dxa"/>
          </w:tcPr>
          <w:p w:rsidR="001E7D87" w:rsidRPr="001E7D87" w:rsidRDefault="001E7D87" w:rsidP="001E7D87">
            <w:pPr>
              <w:rPr>
                <w:rFonts w:cs="Frankruhel" w:hint="cs"/>
                <w:rtl/>
              </w:rPr>
            </w:pPr>
            <w:r>
              <w:rPr>
                <w:rtl/>
              </w:rPr>
              <w:t xml:space="preserve">סעיף 6 </w:t>
            </w:r>
          </w:p>
        </w:tc>
        <w:tc>
          <w:tcPr>
            <w:tcW w:w="5669" w:type="dxa"/>
          </w:tcPr>
          <w:p w:rsidR="001E7D87" w:rsidRPr="001E7D87" w:rsidRDefault="001E7D87" w:rsidP="001E7D87">
            <w:pPr>
              <w:rPr>
                <w:rFonts w:cs="Frankruhel" w:hint="cs"/>
                <w:rtl/>
              </w:rPr>
            </w:pPr>
            <w:r>
              <w:rPr>
                <w:rtl/>
              </w:rPr>
              <w:t>תנאים ברשיון</w:t>
            </w:r>
          </w:p>
        </w:tc>
        <w:tc>
          <w:tcPr>
            <w:tcW w:w="567" w:type="dxa"/>
          </w:tcPr>
          <w:p w:rsidR="001E7D87" w:rsidRPr="001E7D87" w:rsidRDefault="001E7D87" w:rsidP="001E7D87">
            <w:pPr>
              <w:rPr>
                <w:rStyle w:val="Hyperlink"/>
                <w:rFonts w:hint="cs"/>
                <w:rtl/>
              </w:rPr>
            </w:pPr>
            <w:hyperlink w:anchor="Seif6" w:tooltip="תנאים ברשיון" w:history="1">
              <w:r w:rsidRPr="001E7D87">
                <w:rPr>
                  <w:rStyle w:val="Hyperlink"/>
                </w:rPr>
                <w:t>Go</w:t>
              </w:r>
            </w:hyperlink>
          </w:p>
        </w:tc>
        <w:tc>
          <w:tcPr>
            <w:tcW w:w="850" w:type="dxa"/>
          </w:tcPr>
          <w:p w:rsidR="001E7D87" w:rsidRPr="001E7D87" w:rsidRDefault="001E7D87" w:rsidP="001E7D8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w:instrText>
            </w:r>
            <w:r>
              <w:rPr>
                <w:rtl/>
              </w:rPr>
              <w:instrText xml:space="preserve"> </w:instrText>
            </w:r>
            <w:r>
              <w:rPr>
                <w:rFonts w:cs="Frankruhel"/>
                <w:rtl/>
              </w:rPr>
              <w:fldChar w:fldCharType="separate"/>
            </w:r>
            <w:r>
              <w:rPr>
                <w:noProof/>
                <w:rtl/>
              </w:rPr>
              <w:t>4</w:t>
            </w:r>
            <w:r>
              <w:rPr>
                <w:rFonts w:cs="Frankruhel"/>
                <w:rtl/>
              </w:rPr>
              <w:fldChar w:fldCharType="end"/>
            </w:r>
          </w:p>
        </w:tc>
      </w:tr>
      <w:tr w:rsidR="001E7D87" w:rsidRPr="001E7D87">
        <w:tblPrEx>
          <w:tblCellMar>
            <w:top w:w="0" w:type="dxa"/>
            <w:bottom w:w="0" w:type="dxa"/>
          </w:tblCellMar>
        </w:tblPrEx>
        <w:tc>
          <w:tcPr>
            <w:tcW w:w="1247" w:type="dxa"/>
          </w:tcPr>
          <w:p w:rsidR="001E7D87" w:rsidRPr="001E7D87" w:rsidRDefault="001E7D87" w:rsidP="001E7D87">
            <w:pPr>
              <w:rPr>
                <w:rFonts w:cs="Frankruhel" w:hint="cs"/>
                <w:rtl/>
              </w:rPr>
            </w:pPr>
            <w:r>
              <w:rPr>
                <w:rtl/>
              </w:rPr>
              <w:t xml:space="preserve">סעיף 7 </w:t>
            </w:r>
          </w:p>
        </w:tc>
        <w:tc>
          <w:tcPr>
            <w:tcW w:w="5669" w:type="dxa"/>
          </w:tcPr>
          <w:p w:rsidR="001E7D87" w:rsidRPr="001E7D87" w:rsidRDefault="001E7D87" w:rsidP="001E7D87">
            <w:pPr>
              <w:rPr>
                <w:rFonts w:cs="Frankruhel" w:hint="cs"/>
                <w:rtl/>
              </w:rPr>
            </w:pPr>
            <w:r>
              <w:rPr>
                <w:rtl/>
              </w:rPr>
              <w:t>תנאי ברשיון לתאגיד</w:t>
            </w:r>
          </w:p>
        </w:tc>
        <w:tc>
          <w:tcPr>
            <w:tcW w:w="567" w:type="dxa"/>
          </w:tcPr>
          <w:p w:rsidR="001E7D87" w:rsidRPr="001E7D87" w:rsidRDefault="001E7D87" w:rsidP="001E7D87">
            <w:pPr>
              <w:rPr>
                <w:rStyle w:val="Hyperlink"/>
                <w:rFonts w:hint="cs"/>
                <w:rtl/>
              </w:rPr>
            </w:pPr>
            <w:hyperlink w:anchor="Seif7" w:tooltip="תנאי ברשיון לתאגיד" w:history="1">
              <w:r w:rsidRPr="001E7D87">
                <w:rPr>
                  <w:rStyle w:val="Hyperlink"/>
                </w:rPr>
                <w:t>Go</w:t>
              </w:r>
            </w:hyperlink>
          </w:p>
        </w:tc>
        <w:tc>
          <w:tcPr>
            <w:tcW w:w="850" w:type="dxa"/>
          </w:tcPr>
          <w:p w:rsidR="001E7D87" w:rsidRPr="001E7D87" w:rsidRDefault="001E7D87" w:rsidP="001E7D8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Seif7</w:instrText>
            </w:r>
            <w:r>
              <w:rPr>
                <w:rtl/>
              </w:rPr>
              <w:instrText xml:space="preserve"> </w:instrText>
            </w:r>
            <w:r>
              <w:rPr>
                <w:rFonts w:cs="Frankruhel"/>
                <w:rtl/>
              </w:rPr>
              <w:fldChar w:fldCharType="separate"/>
            </w:r>
            <w:r>
              <w:rPr>
                <w:noProof/>
                <w:rtl/>
              </w:rPr>
              <w:t>4</w:t>
            </w:r>
            <w:r>
              <w:rPr>
                <w:rFonts w:cs="Frankruhel"/>
                <w:rtl/>
              </w:rPr>
              <w:fldChar w:fldCharType="end"/>
            </w:r>
          </w:p>
        </w:tc>
      </w:tr>
      <w:tr w:rsidR="001E7D87" w:rsidRPr="001E7D87">
        <w:tblPrEx>
          <w:tblCellMar>
            <w:top w:w="0" w:type="dxa"/>
            <w:bottom w:w="0" w:type="dxa"/>
          </w:tblCellMar>
        </w:tblPrEx>
        <w:tc>
          <w:tcPr>
            <w:tcW w:w="1247" w:type="dxa"/>
          </w:tcPr>
          <w:p w:rsidR="001E7D87" w:rsidRPr="001E7D87" w:rsidRDefault="001E7D87" w:rsidP="001E7D87">
            <w:pPr>
              <w:rPr>
                <w:rFonts w:cs="Frankruhel" w:hint="cs"/>
                <w:rtl/>
              </w:rPr>
            </w:pPr>
            <w:r>
              <w:rPr>
                <w:rtl/>
              </w:rPr>
              <w:t xml:space="preserve">סעיף 8 </w:t>
            </w:r>
          </w:p>
        </w:tc>
        <w:tc>
          <w:tcPr>
            <w:tcW w:w="5669" w:type="dxa"/>
          </w:tcPr>
          <w:p w:rsidR="001E7D87" w:rsidRPr="001E7D87" w:rsidRDefault="001E7D87" w:rsidP="001E7D87">
            <w:pPr>
              <w:rPr>
                <w:rFonts w:cs="Frankruhel" w:hint="cs"/>
                <w:rtl/>
              </w:rPr>
            </w:pPr>
            <w:r>
              <w:rPr>
                <w:rtl/>
              </w:rPr>
              <w:t>ביטול רשיון</w:t>
            </w:r>
          </w:p>
        </w:tc>
        <w:tc>
          <w:tcPr>
            <w:tcW w:w="567" w:type="dxa"/>
          </w:tcPr>
          <w:p w:rsidR="001E7D87" w:rsidRPr="001E7D87" w:rsidRDefault="001E7D87" w:rsidP="001E7D87">
            <w:pPr>
              <w:rPr>
                <w:rStyle w:val="Hyperlink"/>
                <w:rFonts w:hint="cs"/>
                <w:rtl/>
              </w:rPr>
            </w:pPr>
            <w:hyperlink w:anchor="Seif8" w:tooltip="ביטול רשיון" w:history="1">
              <w:r w:rsidRPr="001E7D87">
                <w:rPr>
                  <w:rStyle w:val="Hyperlink"/>
                </w:rPr>
                <w:t>Go</w:t>
              </w:r>
            </w:hyperlink>
          </w:p>
        </w:tc>
        <w:tc>
          <w:tcPr>
            <w:tcW w:w="850" w:type="dxa"/>
          </w:tcPr>
          <w:p w:rsidR="001E7D87" w:rsidRPr="001E7D87" w:rsidRDefault="001E7D87" w:rsidP="001E7D8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Seif8</w:instrText>
            </w:r>
            <w:r>
              <w:rPr>
                <w:rtl/>
              </w:rPr>
              <w:instrText xml:space="preserve"> </w:instrText>
            </w:r>
            <w:r>
              <w:rPr>
                <w:rFonts w:cs="Frankruhel"/>
                <w:rtl/>
              </w:rPr>
              <w:fldChar w:fldCharType="separate"/>
            </w:r>
            <w:r>
              <w:rPr>
                <w:noProof/>
                <w:rtl/>
              </w:rPr>
              <w:t>4</w:t>
            </w:r>
            <w:r>
              <w:rPr>
                <w:rFonts w:cs="Frankruhel"/>
                <w:rtl/>
              </w:rPr>
              <w:fldChar w:fldCharType="end"/>
            </w:r>
          </w:p>
        </w:tc>
      </w:tr>
      <w:tr w:rsidR="001E7D87" w:rsidRPr="001E7D87">
        <w:tblPrEx>
          <w:tblCellMar>
            <w:top w:w="0" w:type="dxa"/>
            <w:bottom w:w="0" w:type="dxa"/>
          </w:tblCellMar>
        </w:tblPrEx>
        <w:tc>
          <w:tcPr>
            <w:tcW w:w="1247" w:type="dxa"/>
          </w:tcPr>
          <w:p w:rsidR="001E7D87" w:rsidRPr="001E7D87" w:rsidRDefault="001E7D87" w:rsidP="001E7D87">
            <w:pPr>
              <w:rPr>
                <w:rFonts w:cs="Frankruhel" w:hint="cs"/>
                <w:rtl/>
              </w:rPr>
            </w:pPr>
            <w:r>
              <w:rPr>
                <w:rtl/>
              </w:rPr>
              <w:t xml:space="preserve">סעיף 9 </w:t>
            </w:r>
          </w:p>
        </w:tc>
        <w:tc>
          <w:tcPr>
            <w:tcW w:w="5669" w:type="dxa"/>
          </w:tcPr>
          <w:p w:rsidR="001E7D87" w:rsidRPr="001E7D87" w:rsidRDefault="001E7D87" w:rsidP="001E7D87">
            <w:pPr>
              <w:rPr>
                <w:rFonts w:cs="Frankruhel" w:hint="cs"/>
                <w:rtl/>
              </w:rPr>
            </w:pPr>
            <w:r>
              <w:rPr>
                <w:rtl/>
              </w:rPr>
              <w:t>תוקף רשיון</w:t>
            </w:r>
          </w:p>
        </w:tc>
        <w:tc>
          <w:tcPr>
            <w:tcW w:w="567" w:type="dxa"/>
          </w:tcPr>
          <w:p w:rsidR="001E7D87" w:rsidRPr="001E7D87" w:rsidRDefault="001E7D87" w:rsidP="001E7D87">
            <w:pPr>
              <w:rPr>
                <w:rStyle w:val="Hyperlink"/>
                <w:rFonts w:hint="cs"/>
                <w:rtl/>
              </w:rPr>
            </w:pPr>
            <w:hyperlink w:anchor="Seif9" w:tooltip="תוקף רשיון" w:history="1">
              <w:r w:rsidRPr="001E7D87">
                <w:rPr>
                  <w:rStyle w:val="Hyperlink"/>
                </w:rPr>
                <w:t>Go</w:t>
              </w:r>
            </w:hyperlink>
          </w:p>
        </w:tc>
        <w:tc>
          <w:tcPr>
            <w:tcW w:w="850" w:type="dxa"/>
          </w:tcPr>
          <w:p w:rsidR="001E7D87" w:rsidRPr="001E7D87" w:rsidRDefault="001E7D87" w:rsidP="001E7D8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Seif9</w:instrText>
            </w:r>
            <w:r>
              <w:rPr>
                <w:rtl/>
              </w:rPr>
              <w:instrText xml:space="preserve"> </w:instrText>
            </w:r>
            <w:r>
              <w:rPr>
                <w:rFonts w:cs="Frankruhel"/>
                <w:rtl/>
              </w:rPr>
              <w:fldChar w:fldCharType="separate"/>
            </w:r>
            <w:r>
              <w:rPr>
                <w:noProof/>
                <w:rtl/>
              </w:rPr>
              <w:t>4</w:t>
            </w:r>
            <w:r>
              <w:rPr>
                <w:rFonts w:cs="Frankruhel"/>
                <w:rtl/>
              </w:rPr>
              <w:fldChar w:fldCharType="end"/>
            </w:r>
          </w:p>
        </w:tc>
      </w:tr>
      <w:tr w:rsidR="001E7D87" w:rsidRPr="001E7D87">
        <w:tblPrEx>
          <w:tblCellMar>
            <w:top w:w="0" w:type="dxa"/>
            <w:bottom w:w="0" w:type="dxa"/>
          </w:tblCellMar>
        </w:tblPrEx>
        <w:tc>
          <w:tcPr>
            <w:tcW w:w="1247" w:type="dxa"/>
          </w:tcPr>
          <w:p w:rsidR="001E7D87" w:rsidRPr="001E7D87" w:rsidRDefault="001E7D87" w:rsidP="001E7D87">
            <w:pPr>
              <w:rPr>
                <w:rFonts w:cs="Frankruhel" w:hint="cs"/>
                <w:rtl/>
              </w:rPr>
            </w:pPr>
            <w:r>
              <w:rPr>
                <w:rtl/>
              </w:rPr>
              <w:t xml:space="preserve">סעיף 10 </w:t>
            </w:r>
          </w:p>
        </w:tc>
        <w:tc>
          <w:tcPr>
            <w:tcW w:w="5669" w:type="dxa"/>
          </w:tcPr>
          <w:p w:rsidR="001E7D87" w:rsidRPr="001E7D87" w:rsidRDefault="001E7D87" w:rsidP="001E7D87">
            <w:pPr>
              <w:rPr>
                <w:rFonts w:cs="Frankruhel" w:hint="cs"/>
                <w:rtl/>
              </w:rPr>
            </w:pPr>
            <w:r>
              <w:rPr>
                <w:rtl/>
              </w:rPr>
              <w:t>מילוי תנאי רשיון</w:t>
            </w:r>
          </w:p>
        </w:tc>
        <w:tc>
          <w:tcPr>
            <w:tcW w:w="567" w:type="dxa"/>
          </w:tcPr>
          <w:p w:rsidR="001E7D87" w:rsidRPr="001E7D87" w:rsidRDefault="001E7D87" w:rsidP="001E7D87">
            <w:pPr>
              <w:rPr>
                <w:rStyle w:val="Hyperlink"/>
                <w:rFonts w:hint="cs"/>
                <w:rtl/>
              </w:rPr>
            </w:pPr>
            <w:hyperlink w:anchor="Seif10" w:tooltip="מילוי תנאי רשיון" w:history="1">
              <w:r w:rsidRPr="001E7D87">
                <w:rPr>
                  <w:rStyle w:val="Hyperlink"/>
                </w:rPr>
                <w:t>Go</w:t>
              </w:r>
            </w:hyperlink>
          </w:p>
        </w:tc>
        <w:tc>
          <w:tcPr>
            <w:tcW w:w="850" w:type="dxa"/>
          </w:tcPr>
          <w:p w:rsidR="001E7D87" w:rsidRPr="001E7D87" w:rsidRDefault="001E7D87" w:rsidP="001E7D8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Seif10</w:instrText>
            </w:r>
            <w:r>
              <w:rPr>
                <w:rtl/>
              </w:rPr>
              <w:instrText xml:space="preserve"> </w:instrText>
            </w:r>
            <w:r>
              <w:rPr>
                <w:rFonts w:cs="Frankruhel"/>
                <w:rtl/>
              </w:rPr>
              <w:fldChar w:fldCharType="separate"/>
            </w:r>
            <w:r>
              <w:rPr>
                <w:noProof/>
                <w:rtl/>
              </w:rPr>
              <w:t>4</w:t>
            </w:r>
            <w:r>
              <w:rPr>
                <w:rFonts w:cs="Frankruhel"/>
                <w:rtl/>
              </w:rPr>
              <w:fldChar w:fldCharType="end"/>
            </w:r>
          </w:p>
        </w:tc>
      </w:tr>
      <w:tr w:rsidR="001E7D87" w:rsidRPr="001E7D87">
        <w:tblPrEx>
          <w:tblCellMar>
            <w:top w:w="0" w:type="dxa"/>
            <w:bottom w:w="0" w:type="dxa"/>
          </w:tblCellMar>
        </w:tblPrEx>
        <w:tc>
          <w:tcPr>
            <w:tcW w:w="1247" w:type="dxa"/>
          </w:tcPr>
          <w:p w:rsidR="001E7D87" w:rsidRPr="001E7D87" w:rsidRDefault="001E7D87" w:rsidP="001E7D87">
            <w:pPr>
              <w:rPr>
                <w:rFonts w:cs="Frankruhel" w:hint="cs"/>
                <w:rtl/>
              </w:rPr>
            </w:pPr>
            <w:r>
              <w:rPr>
                <w:rtl/>
              </w:rPr>
              <w:t xml:space="preserve">סעיף 11 </w:t>
            </w:r>
          </w:p>
        </w:tc>
        <w:tc>
          <w:tcPr>
            <w:tcW w:w="5669" w:type="dxa"/>
          </w:tcPr>
          <w:p w:rsidR="001E7D87" w:rsidRPr="001E7D87" w:rsidRDefault="001E7D87" w:rsidP="001E7D87">
            <w:pPr>
              <w:rPr>
                <w:rFonts w:cs="Frankruhel" w:hint="cs"/>
                <w:rtl/>
              </w:rPr>
            </w:pPr>
            <w:r>
              <w:rPr>
                <w:rtl/>
              </w:rPr>
              <w:t>העברת רשיון</w:t>
            </w:r>
          </w:p>
        </w:tc>
        <w:tc>
          <w:tcPr>
            <w:tcW w:w="567" w:type="dxa"/>
          </w:tcPr>
          <w:p w:rsidR="001E7D87" w:rsidRPr="001E7D87" w:rsidRDefault="001E7D87" w:rsidP="001E7D87">
            <w:pPr>
              <w:rPr>
                <w:rStyle w:val="Hyperlink"/>
                <w:rFonts w:hint="cs"/>
                <w:rtl/>
              </w:rPr>
            </w:pPr>
            <w:hyperlink w:anchor="Seif11" w:tooltip="העברת רשיון" w:history="1">
              <w:r w:rsidRPr="001E7D87">
                <w:rPr>
                  <w:rStyle w:val="Hyperlink"/>
                </w:rPr>
                <w:t>Go</w:t>
              </w:r>
            </w:hyperlink>
          </w:p>
        </w:tc>
        <w:tc>
          <w:tcPr>
            <w:tcW w:w="850" w:type="dxa"/>
          </w:tcPr>
          <w:p w:rsidR="001E7D87" w:rsidRPr="001E7D87" w:rsidRDefault="001E7D87" w:rsidP="001E7D8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Seif11</w:instrText>
            </w:r>
            <w:r>
              <w:rPr>
                <w:rtl/>
              </w:rPr>
              <w:instrText xml:space="preserve"> </w:instrText>
            </w:r>
            <w:r>
              <w:rPr>
                <w:rFonts w:cs="Frankruhel"/>
                <w:rtl/>
              </w:rPr>
              <w:fldChar w:fldCharType="separate"/>
            </w:r>
            <w:r>
              <w:rPr>
                <w:noProof/>
                <w:rtl/>
              </w:rPr>
              <w:t>4</w:t>
            </w:r>
            <w:r>
              <w:rPr>
                <w:rFonts w:cs="Frankruhel"/>
                <w:rtl/>
              </w:rPr>
              <w:fldChar w:fldCharType="end"/>
            </w:r>
          </w:p>
        </w:tc>
      </w:tr>
      <w:tr w:rsidR="001E7D87" w:rsidRPr="001E7D87">
        <w:tblPrEx>
          <w:tblCellMar>
            <w:top w:w="0" w:type="dxa"/>
            <w:bottom w:w="0" w:type="dxa"/>
          </w:tblCellMar>
        </w:tblPrEx>
        <w:tc>
          <w:tcPr>
            <w:tcW w:w="1247" w:type="dxa"/>
          </w:tcPr>
          <w:p w:rsidR="001E7D87" w:rsidRPr="001E7D87" w:rsidRDefault="001E7D87" w:rsidP="001E7D87">
            <w:pPr>
              <w:rPr>
                <w:rFonts w:cs="Frankruhel" w:hint="cs"/>
                <w:rtl/>
              </w:rPr>
            </w:pPr>
            <w:r>
              <w:rPr>
                <w:rtl/>
              </w:rPr>
              <w:t xml:space="preserve">סעיף 12 </w:t>
            </w:r>
          </w:p>
        </w:tc>
        <w:tc>
          <w:tcPr>
            <w:tcW w:w="5669" w:type="dxa"/>
          </w:tcPr>
          <w:p w:rsidR="001E7D87" w:rsidRPr="001E7D87" w:rsidRDefault="001E7D87" w:rsidP="001E7D87">
            <w:pPr>
              <w:rPr>
                <w:rFonts w:cs="Frankruhel" w:hint="cs"/>
                <w:rtl/>
              </w:rPr>
            </w:pPr>
            <w:r>
              <w:rPr>
                <w:rtl/>
              </w:rPr>
              <w:t>מתן הודעות</w:t>
            </w:r>
          </w:p>
        </w:tc>
        <w:tc>
          <w:tcPr>
            <w:tcW w:w="567" w:type="dxa"/>
          </w:tcPr>
          <w:p w:rsidR="001E7D87" w:rsidRPr="001E7D87" w:rsidRDefault="001E7D87" w:rsidP="001E7D87">
            <w:pPr>
              <w:rPr>
                <w:rStyle w:val="Hyperlink"/>
                <w:rFonts w:hint="cs"/>
                <w:rtl/>
              </w:rPr>
            </w:pPr>
            <w:hyperlink w:anchor="Seif12" w:tooltip="מתן הודעות" w:history="1">
              <w:r w:rsidRPr="001E7D87">
                <w:rPr>
                  <w:rStyle w:val="Hyperlink"/>
                </w:rPr>
                <w:t>Go</w:t>
              </w:r>
            </w:hyperlink>
          </w:p>
        </w:tc>
        <w:tc>
          <w:tcPr>
            <w:tcW w:w="850" w:type="dxa"/>
          </w:tcPr>
          <w:p w:rsidR="001E7D87" w:rsidRPr="001E7D87" w:rsidRDefault="001E7D87" w:rsidP="001E7D8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Seif12</w:instrText>
            </w:r>
            <w:r>
              <w:rPr>
                <w:rtl/>
              </w:rPr>
              <w:instrText xml:space="preserve"> </w:instrText>
            </w:r>
            <w:r>
              <w:rPr>
                <w:rFonts w:cs="Frankruhel"/>
                <w:rtl/>
              </w:rPr>
              <w:fldChar w:fldCharType="separate"/>
            </w:r>
            <w:r>
              <w:rPr>
                <w:noProof/>
                <w:rtl/>
              </w:rPr>
              <w:t>4</w:t>
            </w:r>
            <w:r>
              <w:rPr>
                <w:rFonts w:cs="Frankruhel"/>
                <w:rtl/>
              </w:rPr>
              <w:fldChar w:fldCharType="end"/>
            </w:r>
          </w:p>
        </w:tc>
      </w:tr>
      <w:tr w:rsidR="001E7D87" w:rsidRPr="001E7D87">
        <w:tblPrEx>
          <w:tblCellMar>
            <w:top w:w="0" w:type="dxa"/>
            <w:bottom w:w="0" w:type="dxa"/>
          </w:tblCellMar>
        </w:tblPrEx>
        <w:tc>
          <w:tcPr>
            <w:tcW w:w="1247" w:type="dxa"/>
          </w:tcPr>
          <w:p w:rsidR="001E7D87" w:rsidRPr="001E7D87" w:rsidRDefault="001E7D87" w:rsidP="001E7D87">
            <w:pPr>
              <w:rPr>
                <w:rFonts w:cs="Frankruhel" w:hint="cs"/>
                <w:rtl/>
              </w:rPr>
            </w:pPr>
            <w:r>
              <w:rPr>
                <w:rtl/>
              </w:rPr>
              <w:t xml:space="preserve">סעיף 13 </w:t>
            </w:r>
          </w:p>
        </w:tc>
        <w:tc>
          <w:tcPr>
            <w:tcW w:w="5669" w:type="dxa"/>
          </w:tcPr>
          <w:p w:rsidR="001E7D87" w:rsidRPr="001E7D87" w:rsidRDefault="001E7D87" w:rsidP="001E7D87">
            <w:pPr>
              <w:rPr>
                <w:rFonts w:cs="Frankruhel" w:hint="cs"/>
                <w:rtl/>
              </w:rPr>
            </w:pPr>
            <w:r>
              <w:rPr>
                <w:rtl/>
              </w:rPr>
              <w:t>הצגת רשיון</w:t>
            </w:r>
          </w:p>
        </w:tc>
        <w:tc>
          <w:tcPr>
            <w:tcW w:w="567" w:type="dxa"/>
          </w:tcPr>
          <w:p w:rsidR="001E7D87" w:rsidRPr="001E7D87" w:rsidRDefault="001E7D87" w:rsidP="001E7D87">
            <w:pPr>
              <w:rPr>
                <w:rStyle w:val="Hyperlink"/>
                <w:rFonts w:hint="cs"/>
                <w:rtl/>
              </w:rPr>
            </w:pPr>
            <w:hyperlink w:anchor="Seif13" w:tooltip="הצגת רשיון" w:history="1">
              <w:r w:rsidRPr="001E7D87">
                <w:rPr>
                  <w:rStyle w:val="Hyperlink"/>
                </w:rPr>
                <w:t>Go</w:t>
              </w:r>
            </w:hyperlink>
          </w:p>
        </w:tc>
        <w:tc>
          <w:tcPr>
            <w:tcW w:w="850" w:type="dxa"/>
          </w:tcPr>
          <w:p w:rsidR="001E7D87" w:rsidRPr="001E7D87" w:rsidRDefault="001E7D87" w:rsidP="001E7D8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Seif13</w:instrText>
            </w:r>
            <w:r>
              <w:rPr>
                <w:rtl/>
              </w:rPr>
              <w:instrText xml:space="preserve"> </w:instrText>
            </w:r>
            <w:r>
              <w:rPr>
                <w:rFonts w:cs="Frankruhel"/>
                <w:rtl/>
              </w:rPr>
              <w:fldChar w:fldCharType="separate"/>
            </w:r>
            <w:r>
              <w:rPr>
                <w:noProof/>
                <w:rtl/>
              </w:rPr>
              <w:t>4</w:t>
            </w:r>
            <w:r>
              <w:rPr>
                <w:rFonts w:cs="Frankruhel"/>
                <w:rtl/>
              </w:rPr>
              <w:fldChar w:fldCharType="end"/>
            </w:r>
          </w:p>
        </w:tc>
      </w:tr>
      <w:tr w:rsidR="001E7D87" w:rsidRPr="001E7D87">
        <w:tblPrEx>
          <w:tblCellMar>
            <w:top w:w="0" w:type="dxa"/>
            <w:bottom w:w="0" w:type="dxa"/>
          </w:tblCellMar>
        </w:tblPrEx>
        <w:tc>
          <w:tcPr>
            <w:tcW w:w="1247" w:type="dxa"/>
          </w:tcPr>
          <w:p w:rsidR="001E7D87" w:rsidRPr="001E7D87" w:rsidRDefault="001E7D87" w:rsidP="001E7D87">
            <w:pPr>
              <w:rPr>
                <w:rFonts w:cs="Frankruhel" w:hint="cs"/>
                <w:rtl/>
              </w:rPr>
            </w:pPr>
            <w:r>
              <w:rPr>
                <w:rtl/>
              </w:rPr>
              <w:t xml:space="preserve">סעיף 14 </w:t>
            </w:r>
          </w:p>
        </w:tc>
        <w:tc>
          <w:tcPr>
            <w:tcW w:w="5669" w:type="dxa"/>
          </w:tcPr>
          <w:p w:rsidR="001E7D87" w:rsidRPr="001E7D87" w:rsidRDefault="001E7D87" w:rsidP="001E7D87">
            <w:pPr>
              <w:rPr>
                <w:rFonts w:cs="Frankruhel" w:hint="cs"/>
                <w:rtl/>
              </w:rPr>
            </w:pPr>
            <w:r>
              <w:rPr>
                <w:rtl/>
              </w:rPr>
              <w:t>החזרת רשיון</w:t>
            </w:r>
          </w:p>
        </w:tc>
        <w:tc>
          <w:tcPr>
            <w:tcW w:w="567" w:type="dxa"/>
          </w:tcPr>
          <w:p w:rsidR="001E7D87" w:rsidRPr="001E7D87" w:rsidRDefault="001E7D87" w:rsidP="001E7D87">
            <w:pPr>
              <w:rPr>
                <w:rStyle w:val="Hyperlink"/>
                <w:rFonts w:hint="cs"/>
                <w:rtl/>
              </w:rPr>
            </w:pPr>
            <w:hyperlink w:anchor="Seif14" w:tooltip="החזרת רשיון" w:history="1">
              <w:r w:rsidRPr="001E7D87">
                <w:rPr>
                  <w:rStyle w:val="Hyperlink"/>
                </w:rPr>
                <w:t>Go</w:t>
              </w:r>
            </w:hyperlink>
          </w:p>
        </w:tc>
        <w:tc>
          <w:tcPr>
            <w:tcW w:w="850" w:type="dxa"/>
          </w:tcPr>
          <w:p w:rsidR="001E7D87" w:rsidRPr="001E7D87" w:rsidRDefault="001E7D87" w:rsidP="001E7D8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Seif14</w:instrText>
            </w:r>
            <w:r>
              <w:rPr>
                <w:rtl/>
              </w:rPr>
              <w:instrText xml:space="preserve"> </w:instrText>
            </w:r>
            <w:r>
              <w:rPr>
                <w:rFonts w:cs="Frankruhel"/>
                <w:rtl/>
              </w:rPr>
              <w:fldChar w:fldCharType="separate"/>
            </w:r>
            <w:r>
              <w:rPr>
                <w:noProof/>
                <w:rtl/>
              </w:rPr>
              <w:t>4</w:t>
            </w:r>
            <w:r>
              <w:rPr>
                <w:rFonts w:cs="Frankruhel"/>
                <w:rtl/>
              </w:rPr>
              <w:fldChar w:fldCharType="end"/>
            </w:r>
          </w:p>
        </w:tc>
      </w:tr>
      <w:tr w:rsidR="001E7D87" w:rsidRPr="001E7D87">
        <w:tblPrEx>
          <w:tblCellMar>
            <w:top w:w="0" w:type="dxa"/>
            <w:bottom w:w="0" w:type="dxa"/>
          </w:tblCellMar>
        </w:tblPrEx>
        <w:tc>
          <w:tcPr>
            <w:tcW w:w="1247" w:type="dxa"/>
          </w:tcPr>
          <w:p w:rsidR="001E7D87" w:rsidRPr="001E7D87" w:rsidRDefault="001E7D87" w:rsidP="001E7D87">
            <w:pPr>
              <w:rPr>
                <w:rFonts w:cs="Frankruhel" w:hint="cs"/>
                <w:rtl/>
              </w:rPr>
            </w:pPr>
            <w:r>
              <w:rPr>
                <w:rtl/>
              </w:rPr>
              <w:t xml:space="preserve">סעיף 15 </w:t>
            </w:r>
          </w:p>
        </w:tc>
        <w:tc>
          <w:tcPr>
            <w:tcW w:w="5669" w:type="dxa"/>
          </w:tcPr>
          <w:p w:rsidR="001E7D87" w:rsidRPr="001E7D87" w:rsidRDefault="001E7D87" w:rsidP="001E7D87">
            <w:pPr>
              <w:rPr>
                <w:rFonts w:cs="Frankruhel" w:hint="cs"/>
                <w:rtl/>
              </w:rPr>
            </w:pPr>
            <w:r>
              <w:rPr>
                <w:rtl/>
              </w:rPr>
              <w:t>המצאת רשיון</w:t>
            </w:r>
          </w:p>
        </w:tc>
        <w:tc>
          <w:tcPr>
            <w:tcW w:w="567" w:type="dxa"/>
          </w:tcPr>
          <w:p w:rsidR="001E7D87" w:rsidRPr="001E7D87" w:rsidRDefault="001E7D87" w:rsidP="001E7D87">
            <w:pPr>
              <w:rPr>
                <w:rStyle w:val="Hyperlink"/>
                <w:rFonts w:hint="cs"/>
                <w:rtl/>
              </w:rPr>
            </w:pPr>
            <w:hyperlink w:anchor="Seif20" w:tooltip="המצאת רשיון" w:history="1">
              <w:r w:rsidRPr="001E7D87">
                <w:rPr>
                  <w:rStyle w:val="Hyperlink"/>
                </w:rPr>
                <w:t>Go</w:t>
              </w:r>
            </w:hyperlink>
          </w:p>
        </w:tc>
        <w:tc>
          <w:tcPr>
            <w:tcW w:w="850" w:type="dxa"/>
          </w:tcPr>
          <w:p w:rsidR="001E7D87" w:rsidRPr="001E7D87" w:rsidRDefault="001E7D87" w:rsidP="001E7D8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Seif20</w:instrText>
            </w:r>
            <w:r>
              <w:rPr>
                <w:rtl/>
              </w:rPr>
              <w:instrText xml:space="preserve"> </w:instrText>
            </w:r>
            <w:r>
              <w:rPr>
                <w:rFonts w:cs="Frankruhel"/>
                <w:rtl/>
              </w:rPr>
              <w:fldChar w:fldCharType="separate"/>
            </w:r>
            <w:r>
              <w:rPr>
                <w:noProof/>
                <w:rtl/>
              </w:rPr>
              <w:t>5</w:t>
            </w:r>
            <w:r>
              <w:rPr>
                <w:rFonts w:cs="Frankruhel"/>
                <w:rtl/>
              </w:rPr>
              <w:fldChar w:fldCharType="end"/>
            </w:r>
          </w:p>
        </w:tc>
      </w:tr>
      <w:tr w:rsidR="001E7D87" w:rsidRPr="001E7D87">
        <w:tblPrEx>
          <w:tblCellMar>
            <w:top w:w="0" w:type="dxa"/>
            <w:bottom w:w="0" w:type="dxa"/>
          </w:tblCellMar>
        </w:tblPrEx>
        <w:tc>
          <w:tcPr>
            <w:tcW w:w="1247" w:type="dxa"/>
          </w:tcPr>
          <w:p w:rsidR="001E7D87" w:rsidRPr="001E7D87" w:rsidRDefault="001E7D87" w:rsidP="001E7D87">
            <w:pPr>
              <w:rPr>
                <w:rFonts w:cs="Frankruhel" w:hint="cs"/>
                <w:rtl/>
              </w:rPr>
            </w:pPr>
            <w:r>
              <w:rPr>
                <w:rtl/>
              </w:rPr>
              <w:t xml:space="preserve">סעיף 16 </w:t>
            </w:r>
          </w:p>
        </w:tc>
        <w:tc>
          <w:tcPr>
            <w:tcW w:w="5669" w:type="dxa"/>
          </w:tcPr>
          <w:p w:rsidR="001E7D87" w:rsidRPr="001E7D87" w:rsidRDefault="001E7D87" w:rsidP="001E7D87">
            <w:pPr>
              <w:rPr>
                <w:rFonts w:cs="Frankruhel" w:hint="cs"/>
                <w:rtl/>
              </w:rPr>
            </w:pPr>
            <w:r>
              <w:rPr>
                <w:rtl/>
              </w:rPr>
              <w:t>בדיקת רכב</w:t>
            </w:r>
          </w:p>
        </w:tc>
        <w:tc>
          <w:tcPr>
            <w:tcW w:w="567" w:type="dxa"/>
          </w:tcPr>
          <w:p w:rsidR="001E7D87" w:rsidRPr="001E7D87" w:rsidRDefault="001E7D87" w:rsidP="001E7D87">
            <w:pPr>
              <w:rPr>
                <w:rStyle w:val="Hyperlink"/>
                <w:rFonts w:hint="cs"/>
                <w:rtl/>
              </w:rPr>
            </w:pPr>
            <w:hyperlink w:anchor="Seif15" w:tooltip="בדיקת רכב" w:history="1">
              <w:r w:rsidRPr="001E7D87">
                <w:rPr>
                  <w:rStyle w:val="Hyperlink"/>
                </w:rPr>
                <w:t>Go</w:t>
              </w:r>
            </w:hyperlink>
          </w:p>
        </w:tc>
        <w:tc>
          <w:tcPr>
            <w:tcW w:w="850" w:type="dxa"/>
          </w:tcPr>
          <w:p w:rsidR="001E7D87" w:rsidRPr="001E7D87" w:rsidRDefault="001E7D87" w:rsidP="001E7D8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Seif15</w:instrText>
            </w:r>
            <w:r>
              <w:rPr>
                <w:rtl/>
              </w:rPr>
              <w:instrText xml:space="preserve"> </w:instrText>
            </w:r>
            <w:r>
              <w:rPr>
                <w:rFonts w:cs="Frankruhel"/>
                <w:rtl/>
              </w:rPr>
              <w:fldChar w:fldCharType="separate"/>
            </w:r>
            <w:r>
              <w:rPr>
                <w:noProof/>
                <w:rtl/>
              </w:rPr>
              <w:t>5</w:t>
            </w:r>
            <w:r>
              <w:rPr>
                <w:rFonts w:cs="Frankruhel"/>
                <w:rtl/>
              </w:rPr>
              <w:fldChar w:fldCharType="end"/>
            </w:r>
          </w:p>
        </w:tc>
      </w:tr>
      <w:tr w:rsidR="001E7D87" w:rsidRPr="001E7D87">
        <w:tblPrEx>
          <w:tblCellMar>
            <w:top w:w="0" w:type="dxa"/>
            <w:bottom w:w="0" w:type="dxa"/>
          </w:tblCellMar>
        </w:tblPrEx>
        <w:tc>
          <w:tcPr>
            <w:tcW w:w="1247" w:type="dxa"/>
          </w:tcPr>
          <w:p w:rsidR="001E7D87" w:rsidRPr="001E7D87" w:rsidRDefault="001E7D87" w:rsidP="001E7D87">
            <w:pPr>
              <w:rPr>
                <w:rFonts w:cs="Frankruhel" w:hint="cs"/>
                <w:rtl/>
              </w:rPr>
            </w:pPr>
            <w:r>
              <w:rPr>
                <w:rtl/>
              </w:rPr>
              <w:t xml:space="preserve">סעיף 17 </w:t>
            </w:r>
          </w:p>
        </w:tc>
        <w:tc>
          <w:tcPr>
            <w:tcW w:w="5669" w:type="dxa"/>
          </w:tcPr>
          <w:p w:rsidR="001E7D87" w:rsidRPr="001E7D87" w:rsidRDefault="001E7D87" w:rsidP="001E7D87">
            <w:pPr>
              <w:rPr>
                <w:rFonts w:cs="Frankruhel" w:hint="cs"/>
                <w:rtl/>
              </w:rPr>
            </w:pPr>
            <w:r>
              <w:rPr>
                <w:rtl/>
              </w:rPr>
              <w:t>החזקת רשיון והצגתו</w:t>
            </w:r>
          </w:p>
        </w:tc>
        <w:tc>
          <w:tcPr>
            <w:tcW w:w="567" w:type="dxa"/>
          </w:tcPr>
          <w:p w:rsidR="001E7D87" w:rsidRPr="001E7D87" w:rsidRDefault="001E7D87" w:rsidP="001E7D87">
            <w:pPr>
              <w:rPr>
                <w:rStyle w:val="Hyperlink"/>
                <w:rFonts w:hint="cs"/>
                <w:rtl/>
              </w:rPr>
            </w:pPr>
            <w:hyperlink w:anchor="Seif16" w:tooltip="החזקת רשיון והצגתו" w:history="1">
              <w:r w:rsidRPr="001E7D87">
                <w:rPr>
                  <w:rStyle w:val="Hyperlink"/>
                </w:rPr>
                <w:t>Go</w:t>
              </w:r>
            </w:hyperlink>
          </w:p>
        </w:tc>
        <w:tc>
          <w:tcPr>
            <w:tcW w:w="850" w:type="dxa"/>
          </w:tcPr>
          <w:p w:rsidR="001E7D87" w:rsidRPr="001E7D87" w:rsidRDefault="001E7D87" w:rsidP="001E7D8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Seif16</w:instrText>
            </w:r>
            <w:r>
              <w:rPr>
                <w:rtl/>
              </w:rPr>
              <w:instrText xml:space="preserve"> </w:instrText>
            </w:r>
            <w:r>
              <w:rPr>
                <w:rFonts w:cs="Frankruhel"/>
                <w:rtl/>
              </w:rPr>
              <w:fldChar w:fldCharType="separate"/>
            </w:r>
            <w:r>
              <w:rPr>
                <w:noProof/>
                <w:rtl/>
              </w:rPr>
              <w:t>5</w:t>
            </w:r>
            <w:r>
              <w:rPr>
                <w:rFonts w:cs="Frankruhel"/>
                <w:rtl/>
              </w:rPr>
              <w:fldChar w:fldCharType="end"/>
            </w:r>
          </w:p>
        </w:tc>
      </w:tr>
      <w:tr w:rsidR="001E7D87" w:rsidRPr="001E7D87">
        <w:tblPrEx>
          <w:tblCellMar>
            <w:top w:w="0" w:type="dxa"/>
            <w:bottom w:w="0" w:type="dxa"/>
          </w:tblCellMar>
        </w:tblPrEx>
        <w:tc>
          <w:tcPr>
            <w:tcW w:w="1247" w:type="dxa"/>
          </w:tcPr>
          <w:p w:rsidR="001E7D87" w:rsidRPr="001E7D87" w:rsidRDefault="001E7D87" w:rsidP="001E7D87">
            <w:pPr>
              <w:rPr>
                <w:rFonts w:cs="Frankruhel" w:hint="cs"/>
                <w:rtl/>
              </w:rPr>
            </w:pPr>
          </w:p>
        </w:tc>
        <w:tc>
          <w:tcPr>
            <w:tcW w:w="5669" w:type="dxa"/>
          </w:tcPr>
          <w:p w:rsidR="001E7D87" w:rsidRPr="001E7D87" w:rsidRDefault="001E7D87" w:rsidP="001E7D87">
            <w:pPr>
              <w:rPr>
                <w:rFonts w:cs="Frankruhel" w:hint="cs"/>
                <w:rtl/>
              </w:rPr>
            </w:pPr>
            <w:r>
              <w:rPr>
                <w:rtl/>
              </w:rPr>
              <w:t>פרק ב': משרד להסעות</w:t>
            </w:r>
          </w:p>
        </w:tc>
        <w:tc>
          <w:tcPr>
            <w:tcW w:w="567" w:type="dxa"/>
          </w:tcPr>
          <w:p w:rsidR="001E7D87" w:rsidRPr="001E7D87" w:rsidRDefault="001E7D87" w:rsidP="001E7D87">
            <w:pPr>
              <w:rPr>
                <w:rStyle w:val="Hyperlink"/>
                <w:rFonts w:hint="cs"/>
                <w:rtl/>
              </w:rPr>
            </w:pPr>
            <w:hyperlink w:anchor="med1" w:tooltip="פרק ב: משרד להסעות" w:history="1">
              <w:r w:rsidRPr="001E7D87">
                <w:rPr>
                  <w:rStyle w:val="Hyperlink"/>
                </w:rPr>
                <w:t>Go</w:t>
              </w:r>
            </w:hyperlink>
          </w:p>
        </w:tc>
        <w:tc>
          <w:tcPr>
            <w:tcW w:w="850" w:type="dxa"/>
          </w:tcPr>
          <w:p w:rsidR="001E7D87" w:rsidRPr="001E7D87" w:rsidRDefault="001E7D87" w:rsidP="001E7D8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med1</w:instrText>
            </w:r>
            <w:r>
              <w:rPr>
                <w:rtl/>
              </w:rPr>
              <w:instrText xml:space="preserve"> </w:instrText>
            </w:r>
            <w:r>
              <w:rPr>
                <w:rFonts w:cs="Frankruhel"/>
                <w:rtl/>
              </w:rPr>
              <w:fldChar w:fldCharType="separate"/>
            </w:r>
            <w:r>
              <w:rPr>
                <w:noProof/>
                <w:rtl/>
              </w:rPr>
              <w:t>5</w:t>
            </w:r>
            <w:r>
              <w:rPr>
                <w:rFonts w:cs="Frankruhel"/>
                <w:rtl/>
              </w:rPr>
              <w:fldChar w:fldCharType="end"/>
            </w:r>
          </w:p>
        </w:tc>
      </w:tr>
      <w:tr w:rsidR="001E7D87" w:rsidRPr="001E7D87">
        <w:tblPrEx>
          <w:tblCellMar>
            <w:top w:w="0" w:type="dxa"/>
            <w:bottom w:w="0" w:type="dxa"/>
          </w:tblCellMar>
        </w:tblPrEx>
        <w:tc>
          <w:tcPr>
            <w:tcW w:w="1247" w:type="dxa"/>
          </w:tcPr>
          <w:p w:rsidR="001E7D87" w:rsidRPr="001E7D87" w:rsidRDefault="001E7D87" w:rsidP="001E7D87">
            <w:pPr>
              <w:rPr>
                <w:rFonts w:cs="Frankruhel" w:hint="cs"/>
                <w:rtl/>
              </w:rPr>
            </w:pPr>
            <w:r>
              <w:rPr>
                <w:rtl/>
              </w:rPr>
              <w:t xml:space="preserve">סעיף 18 </w:t>
            </w:r>
          </w:p>
        </w:tc>
        <w:tc>
          <w:tcPr>
            <w:tcW w:w="5669" w:type="dxa"/>
          </w:tcPr>
          <w:p w:rsidR="001E7D87" w:rsidRPr="001E7D87" w:rsidRDefault="001E7D87" w:rsidP="001E7D87">
            <w:pPr>
              <w:rPr>
                <w:rFonts w:cs="Frankruhel" w:hint="cs"/>
                <w:rtl/>
              </w:rPr>
            </w:pPr>
            <w:r>
              <w:rPr>
                <w:rtl/>
              </w:rPr>
              <w:t>עיסוק בהסעות</w:t>
            </w:r>
          </w:p>
        </w:tc>
        <w:tc>
          <w:tcPr>
            <w:tcW w:w="567" w:type="dxa"/>
          </w:tcPr>
          <w:p w:rsidR="001E7D87" w:rsidRPr="001E7D87" w:rsidRDefault="001E7D87" w:rsidP="001E7D87">
            <w:pPr>
              <w:rPr>
                <w:rStyle w:val="Hyperlink"/>
                <w:rFonts w:hint="cs"/>
                <w:rtl/>
              </w:rPr>
            </w:pPr>
            <w:hyperlink w:anchor="Seif17" w:tooltip="עיסוק בהסעות" w:history="1">
              <w:r w:rsidRPr="001E7D87">
                <w:rPr>
                  <w:rStyle w:val="Hyperlink"/>
                </w:rPr>
                <w:t>Go</w:t>
              </w:r>
            </w:hyperlink>
          </w:p>
        </w:tc>
        <w:tc>
          <w:tcPr>
            <w:tcW w:w="850" w:type="dxa"/>
          </w:tcPr>
          <w:p w:rsidR="001E7D87" w:rsidRPr="001E7D87" w:rsidRDefault="001E7D87" w:rsidP="001E7D8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Seif17</w:instrText>
            </w:r>
            <w:r>
              <w:rPr>
                <w:rtl/>
              </w:rPr>
              <w:instrText xml:space="preserve"> </w:instrText>
            </w:r>
            <w:r>
              <w:rPr>
                <w:rFonts w:cs="Frankruhel"/>
                <w:rtl/>
              </w:rPr>
              <w:fldChar w:fldCharType="separate"/>
            </w:r>
            <w:r>
              <w:rPr>
                <w:noProof/>
                <w:rtl/>
              </w:rPr>
              <w:t>5</w:t>
            </w:r>
            <w:r>
              <w:rPr>
                <w:rFonts w:cs="Frankruhel"/>
                <w:rtl/>
              </w:rPr>
              <w:fldChar w:fldCharType="end"/>
            </w:r>
          </w:p>
        </w:tc>
      </w:tr>
      <w:tr w:rsidR="001E7D87" w:rsidRPr="001E7D87">
        <w:tblPrEx>
          <w:tblCellMar>
            <w:top w:w="0" w:type="dxa"/>
            <w:bottom w:w="0" w:type="dxa"/>
          </w:tblCellMar>
        </w:tblPrEx>
        <w:tc>
          <w:tcPr>
            <w:tcW w:w="1247" w:type="dxa"/>
          </w:tcPr>
          <w:p w:rsidR="001E7D87" w:rsidRPr="001E7D87" w:rsidRDefault="001E7D87" w:rsidP="001E7D87">
            <w:pPr>
              <w:rPr>
                <w:rFonts w:cs="Frankruhel" w:hint="cs"/>
                <w:rtl/>
              </w:rPr>
            </w:pPr>
            <w:r>
              <w:rPr>
                <w:rtl/>
              </w:rPr>
              <w:t xml:space="preserve">סעיף 19 </w:t>
            </w:r>
          </w:p>
        </w:tc>
        <w:tc>
          <w:tcPr>
            <w:tcW w:w="5669" w:type="dxa"/>
          </w:tcPr>
          <w:p w:rsidR="001E7D87" w:rsidRPr="001E7D87" w:rsidRDefault="001E7D87" w:rsidP="001E7D87">
            <w:pPr>
              <w:rPr>
                <w:rFonts w:cs="Frankruhel" w:hint="cs"/>
                <w:rtl/>
              </w:rPr>
            </w:pPr>
            <w:r>
              <w:rPr>
                <w:rtl/>
              </w:rPr>
              <w:t>תנאים לקבלת רשיון למשרד להסעות</w:t>
            </w:r>
          </w:p>
        </w:tc>
        <w:tc>
          <w:tcPr>
            <w:tcW w:w="567" w:type="dxa"/>
          </w:tcPr>
          <w:p w:rsidR="001E7D87" w:rsidRPr="001E7D87" w:rsidRDefault="001E7D87" w:rsidP="001E7D87">
            <w:pPr>
              <w:rPr>
                <w:rStyle w:val="Hyperlink"/>
                <w:rFonts w:hint="cs"/>
                <w:rtl/>
              </w:rPr>
            </w:pPr>
            <w:hyperlink w:anchor="Seif18" w:tooltip="תנאים לקבלת רשיון למשרד להסעות" w:history="1">
              <w:r w:rsidRPr="001E7D87">
                <w:rPr>
                  <w:rStyle w:val="Hyperlink"/>
                </w:rPr>
                <w:t>Go</w:t>
              </w:r>
            </w:hyperlink>
          </w:p>
        </w:tc>
        <w:tc>
          <w:tcPr>
            <w:tcW w:w="850" w:type="dxa"/>
          </w:tcPr>
          <w:p w:rsidR="001E7D87" w:rsidRPr="001E7D87" w:rsidRDefault="001E7D87" w:rsidP="001E7D8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Seif18</w:instrText>
            </w:r>
            <w:r>
              <w:rPr>
                <w:rtl/>
              </w:rPr>
              <w:instrText xml:space="preserve"> </w:instrText>
            </w:r>
            <w:r>
              <w:rPr>
                <w:rFonts w:cs="Frankruhel"/>
                <w:rtl/>
              </w:rPr>
              <w:fldChar w:fldCharType="separate"/>
            </w:r>
            <w:r>
              <w:rPr>
                <w:noProof/>
                <w:rtl/>
              </w:rPr>
              <w:t>5</w:t>
            </w:r>
            <w:r>
              <w:rPr>
                <w:rFonts w:cs="Frankruhel"/>
                <w:rtl/>
              </w:rPr>
              <w:fldChar w:fldCharType="end"/>
            </w:r>
          </w:p>
        </w:tc>
      </w:tr>
      <w:tr w:rsidR="001E7D87" w:rsidRPr="001E7D87">
        <w:tblPrEx>
          <w:tblCellMar>
            <w:top w:w="0" w:type="dxa"/>
            <w:bottom w:w="0" w:type="dxa"/>
          </w:tblCellMar>
        </w:tblPrEx>
        <w:tc>
          <w:tcPr>
            <w:tcW w:w="1247" w:type="dxa"/>
          </w:tcPr>
          <w:p w:rsidR="001E7D87" w:rsidRPr="001E7D87" w:rsidRDefault="001E7D87" w:rsidP="001E7D87">
            <w:pPr>
              <w:rPr>
                <w:rFonts w:cs="Frankruhel" w:hint="cs"/>
                <w:rtl/>
              </w:rPr>
            </w:pPr>
            <w:r>
              <w:rPr>
                <w:rtl/>
              </w:rPr>
              <w:t xml:space="preserve">סעיף 20 </w:t>
            </w:r>
          </w:p>
        </w:tc>
        <w:tc>
          <w:tcPr>
            <w:tcW w:w="5669" w:type="dxa"/>
          </w:tcPr>
          <w:p w:rsidR="001E7D87" w:rsidRPr="001E7D87" w:rsidRDefault="001E7D87" w:rsidP="001E7D87">
            <w:pPr>
              <w:rPr>
                <w:rFonts w:cs="Frankruhel" w:hint="cs"/>
                <w:rtl/>
              </w:rPr>
            </w:pPr>
            <w:r>
              <w:rPr>
                <w:rtl/>
              </w:rPr>
              <w:t>הסמכת מנהל מקצועי</w:t>
            </w:r>
          </w:p>
        </w:tc>
        <w:tc>
          <w:tcPr>
            <w:tcW w:w="567" w:type="dxa"/>
          </w:tcPr>
          <w:p w:rsidR="001E7D87" w:rsidRPr="001E7D87" w:rsidRDefault="001E7D87" w:rsidP="001E7D87">
            <w:pPr>
              <w:rPr>
                <w:rStyle w:val="Hyperlink"/>
                <w:rFonts w:hint="cs"/>
                <w:rtl/>
              </w:rPr>
            </w:pPr>
            <w:hyperlink w:anchor="Seif19" w:tooltip="הסמכת מנהל מקצועי" w:history="1">
              <w:r w:rsidRPr="001E7D87">
                <w:rPr>
                  <w:rStyle w:val="Hyperlink"/>
                </w:rPr>
                <w:t>Go</w:t>
              </w:r>
            </w:hyperlink>
          </w:p>
        </w:tc>
        <w:tc>
          <w:tcPr>
            <w:tcW w:w="850" w:type="dxa"/>
          </w:tcPr>
          <w:p w:rsidR="001E7D87" w:rsidRPr="001E7D87" w:rsidRDefault="001E7D87" w:rsidP="001E7D8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Seif19</w:instrText>
            </w:r>
            <w:r>
              <w:rPr>
                <w:rtl/>
              </w:rPr>
              <w:instrText xml:space="preserve"> </w:instrText>
            </w:r>
            <w:r>
              <w:rPr>
                <w:rFonts w:cs="Frankruhel"/>
                <w:rtl/>
              </w:rPr>
              <w:fldChar w:fldCharType="separate"/>
            </w:r>
            <w:r>
              <w:rPr>
                <w:noProof/>
                <w:rtl/>
              </w:rPr>
              <w:t>5</w:t>
            </w:r>
            <w:r>
              <w:rPr>
                <w:rFonts w:cs="Frankruhel"/>
                <w:rtl/>
              </w:rPr>
              <w:fldChar w:fldCharType="end"/>
            </w:r>
          </w:p>
        </w:tc>
      </w:tr>
      <w:tr w:rsidR="001E7D87" w:rsidRPr="001E7D87">
        <w:tblPrEx>
          <w:tblCellMar>
            <w:top w:w="0" w:type="dxa"/>
            <w:bottom w:w="0" w:type="dxa"/>
          </w:tblCellMar>
        </w:tblPrEx>
        <w:tc>
          <w:tcPr>
            <w:tcW w:w="1247" w:type="dxa"/>
          </w:tcPr>
          <w:p w:rsidR="001E7D87" w:rsidRPr="001E7D87" w:rsidRDefault="001E7D87" w:rsidP="001E7D87">
            <w:pPr>
              <w:rPr>
                <w:rFonts w:cs="Frankruhel" w:hint="cs"/>
                <w:rtl/>
              </w:rPr>
            </w:pPr>
            <w:r>
              <w:rPr>
                <w:rtl/>
              </w:rPr>
              <w:t xml:space="preserve">סעיף 21 </w:t>
            </w:r>
          </w:p>
        </w:tc>
        <w:tc>
          <w:tcPr>
            <w:tcW w:w="5669" w:type="dxa"/>
          </w:tcPr>
          <w:p w:rsidR="001E7D87" w:rsidRPr="001E7D87" w:rsidRDefault="001E7D87" w:rsidP="001E7D87">
            <w:pPr>
              <w:rPr>
                <w:rFonts w:cs="Frankruhel" w:hint="cs"/>
                <w:rtl/>
              </w:rPr>
            </w:pPr>
            <w:r>
              <w:rPr>
                <w:rtl/>
              </w:rPr>
              <w:t>שימוש בשם המשרד</w:t>
            </w:r>
          </w:p>
        </w:tc>
        <w:tc>
          <w:tcPr>
            <w:tcW w:w="567" w:type="dxa"/>
          </w:tcPr>
          <w:p w:rsidR="001E7D87" w:rsidRPr="001E7D87" w:rsidRDefault="001E7D87" w:rsidP="001E7D87">
            <w:pPr>
              <w:rPr>
                <w:rStyle w:val="Hyperlink"/>
                <w:rFonts w:hint="cs"/>
                <w:rtl/>
              </w:rPr>
            </w:pPr>
            <w:hyperlink w:anchor="Seif21" w:tooltip="שימוש בשם המשרד" w:history="1">
              <w:r w:rsidRPr="001E7D87">
                <w:rPr>
                  <w:rStyle w:val="Hyperlink"/>
                </w:rPr>
                <w:t>Go</w:t>
              </w:r>
            </w:hyperlink>
          </w:p>
        </w:tc>
        <w:tc>
          <w:tcPr>
            <w:tcW w:w="850" w:type="dxa"/>
          </w:tcPr>
          <w:p w:rsidR="001E7D87" w:rsidRPr="001E7D87" w:rsidRDefault="001E7D87" w:rsidP="001E7D8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Seif21</w:instrText>
            </w:r>
            <w:r>
              <w:rPr>
                <w:rtl/>
              </w:rPr>
              <w:instrText xml:space="preserve"> </w:instrText>
            </w:r>
            <w:r>
              <w:rPr>
                <w:rFonts w:cs="Frankruhel"/>
                <w:rtl/>
              </w:rPr>
              <w:fldChar w:fldCharType="separate"/>
            </w:r>
            <w:r>
              <w:rPr>
                <w:noProof/>
                <w:rtl/>
              </w:rPr>
              <w:t>6</w:t>
            </w:r>
            <w:r>
              <w:rPr>
                <w:rFonts w:cs="Frankruhel"/>
                <w:rtl/>
              </w:rPr>
              <w:fldChar w:fldCharType="end"/>
            </w:r>
          </w:p>
        </w:tc>
      </w:tr>
      <w:tr w:rsidR="001E7D87" w:rsidRPr="001E7D87">
        <w:tblPrEx>
          <w:tblCellMar>
            <w:top w:w="0" w:type="dxa"/>
            <w:bottom w:w="0" w:type="dxa"/>
          </w:tblCellMar>
        </w:tblPrEx>
        <w:tc>
          <w:tcPr>
            <w:tcW w:w="1247" w:type="dxa"/>
          </w:tcPr>
          <w:p w:rsidR="001E7D87" w:rsidRPr="001E7D87" w:rsidRDefault="001E7D87" w:rsidP="001E7D87">
            <w:pPr>
              <w:rPr>
                <w:rFonts w:cs="Frankruhel" w:hint="cs"/>
                <w:rtl/>
              </w:rPr>
            </w:pPr>
            <w:r>
              <w:rPr>
                <w:rtl/>
              </w:rPr>
              <w:t xml:space="preserve">סעיף 22 </w:t>
            </w:r>
          </w:p>
        </w:tc>
        <w:tc>
          <w:tcPr>
            <w:tcW w:w="5669" w:type="dxa"/>
          </w:tcPr>
          <w:p w:rsidR="001E7D87" w:rsidRPr="001E7D87" w:rsidRDefault="001E7D87" w:rsidP="001E7D87">
            <w:pPr>
              <w:rPr>
                <w:rFonts w:cs="Frankruhel" w:hint="cs"/>
                <w:rtl/>
              </w:rPr>
            </w:pPr>
            <w:r>
              <w:rPr>
                <w:rtl/>
              </w:rPr>
              <w:t>עיסוקים אחרים</w:t>
            </w:r>
          </w:p>
        </w:tc>
        <w:tc>
          <w:tcPr>
            <w:tcW w:w="567" w:type="dxa"/>
          </w:tcPr>
          <w:p w:rsidR="001E7D87" w:rsidRPr="001E7D87" w:rsidRDefault="001E7D87" w:rsidP="001E7D87">
            <w:pPr>
              <w:rPr>
                <w:rStyle w:val="Hyperlink"/>
                <w:rFonts w:hint="cs"/>
                <w:rtl/>
              </w:rPr>
            </w:pPr>
            <w:hyperlink w:anchor="Seif22" w:tooltip="עיסוקים אחרים" w:history="1">
              <w:r w:rsidRPr="001E7D87">
                <w:rPr>
                  <w:rStyle w:val="Hyperlink"/>
                </w:rPr>
                <w:t>Go</w:t>
              </w:r>
            </w:hyperlink>
          </w:p>
        </w:tc>
        <w:tc>
          <w:tcPr>
            <w:tcW w:w="850" w:type="dxa"/>
          </w:tcPr>
          <w:p w:rsidR="001E7D87" w:rsidRPr="001E7D87" w:rsidRDefault="001E7D87" w:rsidP="001E7D8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Seif22</w:instrText>
            </w:r>
            <w:r>
              <w:rPr>
                <w:rtl/>
              </w:rPr>
              <w:instrText xml:space="preserve"> </w:instrText>
            </w:r>
            <w:r>
              <w:rPr>
                <w:rFonts w:cs="Frankruhel"/>
                <w:rtl/>
              </w:rPr>
              <w:fldChar w:fldCharType="separate"/>
            </w:r>
            <w:r>
              <w:rPr>
                <w:noProof/>
                <w:rtl/>
              </w:rPr>
              <w:t>6</w:t>
            </w:r>
            <w:r>
              <w:rPr>
                <w:rFonts w:cs="Frankruhel"/>
                <w:rtl/>
              </w:rPr>
              <w:fldChar w:fldCharType="end"/>
            </w:r>
          </w:p>
        </w:tc>
      </w:tr>
      <w:tr w:rsidR="001E7D87" w:rsidRPr="001E7D87">
        <w:tblPrEx>
          <w:tblCellMar>
            <w:top w:w="0" w:type="dxa"/>
            <w:bottom w:w="0" w:type="dxa"/>
          </w:tblCellMar>
        </w:tblPrEx>
        <w:tc>
          <w:tcPr>
            <w:tcW w:w="1247" w:type="dxa"/>
          </w:tcPr>
          <w:p w:rsidR="001E7D87" w:rsidRPr="001E7D87" w:rsidRDefault="001E7D87" w:rsidP="001E7D87">
            <w:pPr>
              <w:rPr>
                <w:rFonts w:cs="Frankruhel" w:hint="cs"/>
                <w:rtl/>
              </w:rPr>
            </w:pPr>
          </w:p>
        </w:tc>
        <w:tc>
          <w:tcPr>
            <w:tcW w:w="5669" w:type="dxa"/>
          </w:tcPr>
          <w:p w:rsidR="001E7D87" w:rsidRPr="001E7D87" w:rsidRDefault="001E7D87" w:rsidP="001E7D87">
            <w:pPr>
              <w:rPr>
                <w:rFonts w:cs="Frankruhel" w:hint="cs"/>
                <w:rtl/>
              </w:rPr>
            </w:pPr>
            <w:r>
              <w:rPr>
                <w:rtl/>
              </w:rPr>
              <w:t>פרק ג': הסעת סיור ברכב סיור וברכב מדברי</w:t>
            </w:r>
          </w:p>
        </w:tc>
        <w:tc>
          <w:tcPr>
            <w:tcW w:w="567" w:type="dxa"/>
          </w:tcPr>
          <w:p w:rsidR="001E7D87" w:rsidRPr="001E7D87" w:rsidRDefault="001E7D87" w:rsidP="001E7D87">
            <w:pPr>
              <w:rPr>
                <w:rStyle w:val="Hyperlink"/>
                <w:rFonts w:hint="cs"/>
                <w:rtl/>
              </w:rPr>
            </w:pPr>
            <w:hyperlink w:anchor="med2" w:tooltip="פרק ג: הסעת סיור ברכב סיור וברכב מדברי" w:history="1">
              <w:r w:rsidRPr="001E7D87">
                <w:rPr>
                  <w:rStyle w:val="Hyperlink"/>
                </w:rPr>
                <w:t>Go</w:t>
              </w:r>
            </w:hyperlink>
          </w:p>
        </w:tc>
        <w:tc>
          <w:tcPr>
            <w:tcW w:w="850" w:type="dxa"/>
          </w:tcPr>
          <w:p w:rsidR="001E7D87" w:rsidRPr="001E7D87" w:rsidRDefault="001E7D87" w:rsidP="001E7D8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med2</w:instrText>
            </w:r>
            <w:r>
              <w:rPr>
                <w:rtl/>
              </w:rPr>
              <w:instrText xml:space="preserve"> </w:instrText>
            </w:r>
            <w:r>
              <w:rPr>
                <w:rFonts w:cs="Frankruhel"/>
                <w:rtl/>
              </w:rPr>
              <w:fldChar w:fldCharType="separate"/>
            </w:r>
            <w:r>
              <w:rPr>
                <w:noProof/>
                <w:rtl/>
              </w:rPr>
              <w:t>6</w:t>
            </w:r>
            <w:r>
              <w:rPr>
                <w:rFonts w:cs="Frankruhel"/>
                <w:rtl/>
              </w:rPr>
              <w:fldChar w:fldCharType="end"/>
            </w:r>
          </w:p>
        </w:tc>
      </w:tr>
      <w:tr w:rsidR="001E7D87" w:rsidRPr="001E7D87">
        <w:tblPrEx>
          <w:tblCellMar>
            <w:top w:w="0" w:type="dxa"/>
            <w:bottom w:w="0" w:type="dxa"/>
          </w:tblCellMar>
        </w:tblPrEx>
        <w:tc>
          <w:tcPr>
            <w:tcW w:w="1247" w:type="dxa"/>
          </w:tcPr>
          <w:p w:rsidR="001E7D87" w:rsidRPr="001E7D87" w:rsidRDefault="001E7D87" w:rsidP="001E7D87">
            <w:pPr>
              <w:rPr>
                <w:rFonts w:cs="Frankruhel" w:hint="cs"/>
                <w:rtl/>
              </w:rPr>
            </w:pPr>
            <w:r>
              <w:rPr>
                <w:rtl/>
              </w:rPr>
              <w:t xml:space="preserve">סעיף 23 </w:t>
            </w:r>
          </w:p>
        </w:tc>
        <w:tc>
          <w:tcPr>
            <w:tcW w:w="5669" w:type="dxa"/>
          </w:tcPr>
          <w:p w:rsidR="001E7D87" w:rsidRPr="001E7D87" w:rsidRDefault="001E7D87" w:rsidP="001E7D87">
            <w:pPr>
              <w:rPr>
                <w:rFonts w:cs="Frankruhel" w:hint="cs"/>
                <w:rtl/>
              </w:rPr>
            </w:pPr>
            <w:r>
              <w:rPr>
                <w:rtl/>
              </w:rPr>
              <w:t>תנאים למתן רשיון להסעת סיור ברכב סיור</w:t>
            </w:r>
          </w:p>
        </w:tc>
        <w:tc>
          <w:tcPr>
            <w:tcW w:w="567" w:type="dxa"/>
          </w:tcPr>
          <w:p w:rsidR="001E7D87" w:rsidRPr="001E7D87" w:rsidRDefault="001E7D87" w:rsidP="001E7D87">
            <w:pPr>
              <w:rPr>
                <w:rStyle w:val="Hyperlink"/>
                <w:rFonts w:hint="cs"/>
                <w:rtl/>
              </w:rPr>
            </w:pPr>
            <w:hyperlink w:anchor="Seif23" w:tooltip="תנאים למתן רשיון להסעת סיור ברכב סיור" w:history="1">
              <w:r w:rsidRPr="001E7D87">
                <w:rPr>
                  <w:rStyle w:val="Hyperlink"/>
                </w:rPr>
                <w:t>Go</w:t>
              </w:r>
            </w:hyperlink>
          </w:p>
        </w:tc>
        <w:tc>
          <w:tcPr>
            <w:tcW w:w="850" w:type="dxa"/>
          </w:tcPr>
          <w:p w:rsidR="001E7D87" w:rsidRPr="001E7D87" w:rsidRDefault="001E7D87" w:rsidP="001E7D8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Seif23</w:instrText>
            </w:r>
            <w:r>
              <w:rPr>
                <w:rtl/>
              </w:rPr>
              <w:instrText xml:space="preserve"> </w:instrText>
            </w:r>
            <w:r>
              <w:rPr>
                <w:rFonts w:cs="Frankruhel"/>
                <w:rtl/>
              </w:rPr>
              <w:fldChar w:fldCharType="separate"/>
            </w:r>
            <w:r>
              <w:rPr>
                <w:noProof/>
                <w:rtl/>
              </w:rPr>
              <w:t>6</w:t>
            </w:r>
            <w:r>
              <w:rPr>
                <w:rFonts w:cs="Frankruhel"/>
                <w:rtl/>
              </w:rPr>
              <w:fldChar w:fldCharType="end"/>
            </w:r>
          </w:p>
        </w:tc>
      </w:tr>
      <w:tr w:rsidR="001E7D87" w:rsidRPr="001E7D87">
        <w:tblPrEx>
          <w:tblCellMar>
            <w:top w:w="0" w:type="dxa"/>
            <w:bottom w:w="0" w:type="dxa"/>
          </w:tblCellMar>
        </w:tblPrEx>
        <w:tc>
          <w:tcPr>
            <w:tcW w:w="1247" w:type="dxa"/>
          </w:tcPr>
          <w:p w:rsidR="001E7D87" w:rsidRPr="001E7D87" w:rsidRDefault="001E7D87" w:rsidP="001E7D87">
            <w:pPr>
              <w:rPr>
                <w:rFonts w:cs="Frankruhel" w:hint="cs"/>
                <w:rtl/>
              </w:rPr>
            </w:pPr>
            <w:r>
              <w:rPr>
                <w:rtl/>
              </w:rPr>
              <w:t xml:space="preserve">סעיף 24 </w:t>
            </w:r>
          </w:p>
        </w:tc>
        <w:tc>
          <w:tcPr>
            <w:tcW w:w="5669" w:type="dxa"/>
          </w:tcPr>
          <w:p w:rsidR="001E7D87" w:rsidRPr="001E7D87" w:rsidRDefault="001E7D87" w:rsidP="001E7D87">
            <w:pPr>
              <w:rPr>
                <w:rFonts w:cs="Frankruhel" w:hint="cs"/>
                <w:rtl/>
              </w:rPr>
            </w:pPr>
            <w:r>
              <w:rPr>
                <w:rtl/>
              </w:rPr>
              <w:t>תנאים למתן רשיון להסעת סיור ברכב מדברי</w:t>
            </w:r>
          </w:p>
        </w:tc>
        <w:tc>
          <w:tcPr>
            <w:tcW w:w="567" w:type="dxa"/>
          </w:tcPr>
          <w:p w:rsidR="001E7D87" w:rsidRPr="001E7D87" w:rsidRDefault="001E7D87" w:rsidP="001E7D87">
            <w:pPr>
              <w:rPr>
                <w:rStyle w:val="Hyperlink"/>
                <w:rFonts w:hint="cs"/>
                <w:rtl/>
              </w:rPr>
            </w:pPr>
            <w:hyperlink w:anchor="Seif24" w:tooltip="תנאים למתן רשיון להסעת סיור ברכב מדברי" w:history="1">
              <w:r w:rsidRPr="001E7D87">
                <w:rPr>
                  <w:rStyle w:val="Hyperlink"/>
                </w:rPr>
                <w:t>Go</w:t>
              </w:r>
            </w:hyperlink>
          </w:p>
        </w:tc>
        <w:tc>
          <w:tcPr>
            <w:tcW w:w="850" w:type="dxa"/>
          </w:tcPr>
          <w:p w:rsidR="001E7D87" w:rsidRPr="001E7D87" w:rsidRDefault="001E7D87" w:rsidP="001E7D8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Seif24</w:instrText>
            </w:r>
            <w:r>
              <w:rPr>
                <w:rtl/>
              </w:rPr>
              <w:instrText xml:space="preserve"> </w:instrText>
            </w:r>
            <w:r>
              <w:rPr>
                <w:rFonts w:cs="Frankruhel"/>
                <w:rtl/>
              </w:rPr>
              <w:fldChar w:fldCharType="separate"/>
            </w:r>
            <w:r>
              <w:rPr>
                <w:noProof/>
                <w:rtl/>
              </w:rPr>
              <w:t>6</w:t>
            </w:r>
            <w:r>
              <w:rPr>
                <w:rFonts w:cs="Frankruhel"/>
                <w:rtl/>
              </w:rPr>
              <w:fldChar w:fldCharType="end"/>
            </w:r>
          </w:p>
        </w:tc>
      </w:tr>
      <w:tr w:rsidR="001E7D87" w:rsidRPr="001E7D87">
        <w:tblPrEx>
          <w:tblCellMar>
            <w:top w:w="0" w:type="dxa"/>
            <w:bottom w:w="0" w:type="dxa"/>
          </w:tblCellMar>
        </w:tblPrEx>
        <w:tc>
          <w:tcPr>
            <w:tcW w:w="1247" w:type="dxa"/>
          </w:tcPr>
          <w:p w:rsidR="001E7D87" w:rsidRPr="001E7D87" w:rsidRDefault="001E7D87" w:rsidP="001E7D87">
            <w:pPr>
              <w:rPr>
                <w:rFonts w:cs="Frankruhel" w:hint="cs"/>
                <w:rtl/>
              </w:rPr>
            </w:pPr>
            <w:r>
              <w:rPr>
                <w:rtl/>
              </w:rPr>
              <w:t xml:space="preserve">סעיף 25 </w:t>
            </w:r>
          </w:p>
        </w:tc>
        <w:tc>
          <w:tcPr>
            <w:tcW w:w="5669" w:type="dxa"/>
          </w:tcPr>
          <w:p w:rsidR="001E7D87" w:rsidRPr="001E7D87" w:rsidRDefault="001E7D87" w:rsidP="001E7D87">
            <w:pPr>
              <w:rPr>
                <w:rFonts w:cs="Frankruhel" w:hint="cs"/>
                <w:rtl/>
              </w:rPr>
            </w:pPr>
            <w:r>
              <w:rPr>
                <w:rtl/>
              </w:rPr>
              <w:t>סימון רכב להסעת סיור</w:t>
            </w:r>
          </w:p>
        </w:tc>
        <w:tc>
          <w:tcPr>
            <w:tcW w:w="567" w:type="dxa"/>
          </w:tcPr>
          <w:p w:rsidR="001E7D87" w:rsidRPr="001E7D87" w:rsidRDefault="001E7D87" w:rsidP="001E7D87">
            <w:pPr>
              <w:rPr>
                <w:rStyle w:val="Hyperlink"/>
                <w:rFonts w:hint="cs"/>
                <w:rtl/>
              </w:rPr>
            </w:pPr>
            <w:hyperlink w:anchor="Seif25" w:tooltip="סימון רכב להסעת סיור" w:history="1">
              <w:r w:rsidRPr="001E7D87">
                <w:rPr>
                  <w:rStyle w:val="Hyperlink"/>
                </w:rPr>
                <w:t>Go</w:t>
              </w:r>
            </w:hyperlink>
          </w:p>
        </w:tc>
        <w:tc>
          <w:tcPr>
            <w:tcW w:w="850" w:type="dxa"/>
          </w:tcPr>
          <w:p w:rsidR="001E7D87" w:rsidRPr="001E7D87" w:rsidRDefault="001E7D87" w:rsidP="001E7D8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Seif25</w:instrText>
            </w:r>
            <w:r>
              <w:rPr>
                <w:rtl/>
              </w:rPr>
              <w:instrText xml:space="preserve"> </w:instrText>
            </w:r>
            <w:r>
              <w:rPr>
                <w:rFonts w:cs="Frankruhel"/>
                <w:rtl/>
              </w:rPr>
              <w:fldChar w:fldCharType="separate"/>
            </w:r>
            <w:r>
              <w:rPr>
                <w:noProof/>
                <w:rtl/>
              </w:rPr>
              <w:t>6</w:t>
            </w:r>
            <w:r>
              <w:rPr>
                <w:rFonts w:cs="Frankruhel"/>
                <w:rtl/>
              </w:rPr>
              <w:fldChar w:fldCharType="end"/>
            </w:r>
          </w:p>
        </w:tc>
      </w:tr>
      <w:tr w:rsidR="001E7D87" w:rsidRPr="001E7D87">
        <w:tblPrEx>
          <w:tblCellMar>
            <w:top w:w="0" w:type="dxa"/>
            <w:bottom w:w="0" w:type="dxa"/>
          </w:tblCellMar>
        </w:tblPrEx>
        <w:tc>
          <w:tcPr>
            <w:tcW w:w="1247" w:type="dxa"/>
          </w:tcPr>
          <w:p w:rsidR="001E7D87" w:rsidRPr="001E7D87" w:rsidRDefault="001E7D87" w:rsidP="001E7D87">
            <w:pPr>
              <w:rPr>
                <w:rFonts w:cs="Frankruhel" w:hint="cs"/>
                <w:rtl/>
              </w:rPr>
            </w:pPr>
            <w:r>
              <w:rPr>
                <w:rtl/>
              </w:rPr>
              <w:t xml:space="preserve">סעיף 26 </w:t>
            </w:r>
          </w:p>
        </w:tc>
        <w:tc>
          <w:tcPr>
            <w:tcW w:w="5669" w:type="dxa"/>
          </w:tcPr>
          <w:p w:rsidR="001E7D87" w:rsidRPr="001E7D87" w:rsidRDefault="001E7D87" w:rsidP="001E7D87">
            <w:pPr>
              <w:rPr>
                <w:rFonts w:cs="Frankruhel" w:hint="cs"/>
                <w:rtl/>
              </w:rPr>
            </w:pPr>
            <w:r>
              <w:rPr>
                <w:rtl/>
              </w:rPr>
              <w:t>סמל</w:t>
            </w:r>
          </w:p>
        </w:tc>
        <w:tc>
          <w:tcPr>
            <w:tcW w:w="567" w:type="dxa"/>
          </w:tcPr>
          <w:p w:rsidR="001E7D87" w:rsidRPr="001E7D87" w:rsidRDefault="001E7D87" w:rsidP="001E7D87">
            <w:pPr>
              <w:rPr>
                <w:rStyle w:val="Hyperlink"/>
                <w:rFonts w:hint="cs"/>
                <w:rtl/>
              </w:rPr>
            </w:pPr>
            <w:hyperlink w:anchor="Seif26" w:tooltip="סמל" w:history="1">
              <w:r w:rsidRPr="001E7D87">
                <w:rPr>
                  <w:rStyle w:val="Hyperlink"/>
                </w:rPr>
                <w:t>Go</w:t>
              </w:r>
            </w:hyperlink>
          </w:p>
        </w:tc>
        <w:tc>
          <w:tcPr>
            <w:tcW w:w="850" w:type="dxa"/>
          </w:tcPr>
          <w:p w:rsidR="001E7D87" w:rsidRPr="001E7D87" w:rsidRDefault="001E7D87" w:rsidP="001E7D8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Seif26</w:instrText>
            </w:r>
            <w:r>
              <w:rPr>
                <w:rtl/>
              </w:rPr>
              <w:instrText xml:space="preserve"> </w:instrText>
            </w:r>
            <w:r>
              <w:rPr>
                <w:rFonts w:cs="Frankruhel"/>
                <w:rtl/>
              </w:rPr>
              <w:fldChar w:fldCharType="separate"/>
            </w:r>
            <w:r>
              <w:rPr>
                <w:noProof/>
                <w:rtl/>
              </w:rPr>
              <w:t>6</w:t>
            </w:r>
            <w:r>
              <w:rPr>
                <w:rFonts w:cs="Frankruhel"/>
                <w:rtl/>
              </w:rPr>
              <w:fldChar w:fldCharType="end"/>
            </w:r>
          </w:p>
        </w:tc>
      </w:tr>
      <w:tr w:rsidR="001E7D87" w:rsidRPr="001E7D87">
        <w:tblPrEx>
          <w:tblCellMar>
            <w:top w:w="0" w:type="dxa"/>
            <w:bottom w:w="0" w:type="dxa"/>
          </w:tblCellMar>
        </w:tblPrEx>
        <w:tc>
          <w:tcPr>
            <w:tcW w:w="1247" w:type="dxa"/>
          </w:tcPr>
          <w:p w:rsidR="001E7D87" w:rsidRPr="001E7D87" w:rsidRDefault="001E7D87" w:rsidP="001E7D87">
            <w:pPr>
              <w:rPr>
                <w:rFonts w:cs="Frankruhel" w:hint="cs"/>
                <w:rtl/>
              </w:rPr>
            </w:pPr>
            <w:r>
              <w:rPr>
                <w:rtl/>
              </w:rPr>
              <w:t xml:space="preserve">סעיף 27 </w:t>
            </w:r>
          </w:p>
        </w:tc>
        <w:tc>
          <w:tcPr>
            <w:tcW w:w="5669" w:type="dxa"/>
          </w:tcPr>
          <w:p w:rsidR="001E7D87" w:rsidRPr="001E7D87" w:rsidRDefault="001E7D87" w:rsidP="001E7D87">
            <w:pPr>
              <w:rPr>
                <w:rFonts w:cs="Frankruhel" w:hint="cs"/>
                <w:rtl/>
              </w:rPr>
            </w:pPr>
            <w:r>
              <w:rPr>
                <w:rtl/>
              </w:rPr>
              <w:t>איסור סימון</w:t>
            </w:r>
          </w:p>
        </w:tc>
        <w:tc>
          <w:tcPr>
            <w:tcW w:w="567" w:type="dxa"/>
          </w:tcPr>
          <w:p w:rsidR="001E7D87" w:rsidRPr="001E7D87" w:rsidRDefault="001E7D87" w:rsidP="001E7D87">
            <w:pPr>
              <w:rPr>
                <w:rStyle w:val="Hyperlink"/>
                <w:rFonts w:hint="cs"/>
                <w:rtl/>
              </w:rPr>
            </w:pPr>
            <w:hyperlink w:anchor="Seif27" w:tooltip="איסור סימון" w:history="1">
              <w:r w:rsidRPr="001E7D87">
                <w:rPr>
                  <w:rStyle w:val="Hyperlink"/>
                </w:rPr>
                <w:t>Go</w:t>
              </w:r>
            </w:hyperlink>
          </w:p>
        </w:tc>
        <w:tc>
          <w:tcPr>
            <w:tcW w:w="850" w:type="dxa"/>
          </w:tcPr>
          <w:p w:rsidR="001E7D87" w:rsidRPr="001E7D87" w:rsidRDefault="001E7D87" w:rsidP="001E7D8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Seif27</w:instrText>
            </w:r>
            <w:r>
              <w:rPr>
                <w:rtl/>
              </w:rPr>
              <w:instrText xml:space="preserve"> </w:instrText>
            </w:r>
            <w:r>
              <w:rPr>
                <w:rFonts w:cs="Frankruhel"/>
                <w:rtl/>
              </w:rPr>
              <w:fldChar w:fldCharType="separate"/>
            </w:r>
            <w:r>
              <w:rPr>
                <w:noProof/>
                <w:rtl/>
              </w:rPr>
              <w:t>7</w:t>
            </w:r>
            <w:r>
              <w:rPr>
                <w:rFonts w:cs="Frankruhel"/>
                <w:rtl/>
              </w:rPr>
              <w:fldChar w:fldCharType="end"/>
            </w:r>
          </w:p>
        </w:tc>
      </w:tr>
      <w:tr w:rsidR="001E7D87" w:rsidRPr="001E7D87">
        <w:tblPrEx>
          <w:tblCellMar>
            <w:top w:w="0" w:type="dxa"/>
            <w:bottom w:w="0" w:type="dxa"/>
          </w:tblCellMar>
        </w:tblPrEx>
        <w:tc>
          <w:tcPr>
            <w:tcW w:w="1247" w:type="dxa"/>
          </w:tcPr>
          <w:p w:rsidR="001E7D87" w:rsidRPr="001E7D87" w:rsidRDefault="001E7D87" w:rsidP="001E7D87">
            <w:pPr>
              <w:rPr>
                <w:rFonts w:cs="Frankruhel" w:hint="cs"/>
                <w:rtl/>
              </w:rPr>
            </w:pPr>
            <w:r>
              <w:rPr>
                <w:rtl/>
              </w:rPr>
              <w:t xml:space="preserve">סעיף 28 </w:t>
            </w:r>
          </w:p>
        </w:tc>
        <w:tc>
          <w:tcPr>
            <w:tcW w:w="5669" w:type="dxa"/>
          </w:tcPr>
          <w:p w:rsidR="001E7D87" w:rsidRPr="001E7D87" w:rsidRDefault="001E7D87" w:rsidP="001E7D87">
            <w:pPr>
              <w:rPr>
                <w:rFonts w:cs="Frankruhel" w:hint="cs"/>
                <w:rtl/>
              </w:rPr>
            </w:pPr>
            <w:r>
              <w:rPr>
                <w:rtl/>
              </w:rPr>
              <w:t>איסור הסעת סיור ברכב לא מסומן</w:t>
            </w:r>
          </w:p>
        </w:tc>
        <w:tc>
          <w:tcPr>
            <w:tcW w:w="567" w:type="dxa"/>
          </w:tcPr>
          <w:p w:rsidR="001E7D87" w:rsidRPr="001E7D87" w:rsidRDefault="001E7D87" w:rsidP="001E7D87">
            <w:pPr>
              <w:rPr>
                <w:rStyle w:val="Hyperlink"/>
                <w:rFonts w:hint="cs"/>
                <w:rtl/>
              </w:rPr>
            </w:pPr>
            <w:hyperlink w:anchor="Seif28" w:tooltip="איסור הסעת סיור ברכב לא מסומן" w:history="1">
              <w:r w:rsidRPr="001E7D87">
                <w:rPr>
                  <w:rStyle w:val="Hyperlink"/>
                </w:rPr>
                <w:t>Go</w:t>
              </w:r>
            </w:hyperlink>
          </w:p>
        </w:tc>
        <w:tc>
          <w:tcPr>
            <w:tcW w:w="850" w:type="dxa"/>
          </w:tcPr>
          <w:p w:rsidR="001E7D87" w:rsidRPr="001E7D87" w:rsidRDefault="001E7D87" w:rsidP="001E7D8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Seif28</w:instrText>
            </w:r>
            <w:r>
              <w:rPr>
                <w:rtl/>
              </w:rPr>
              <w:instrText xml:space="preserve"> </w:instrText>
            </w:r>
            <w:r>
              <w:rPr>
                <w:rFonts w:cs="Frankruhel"/>
                <w:rtl/>
              </w:rPr>
              <w:fldChar w:fldCharType="separate"/>
            </w:r>
            <w:r>
              <w:rPr>
                <w:noProof/>
                <w:rtl/>
              </w:rPr>
              <w:t>7</w:t>
            </w:r>
            <w:r>
              <w:rPr>
                <w:rFonts w:cs="Frankruhel"/>
                <w:rtl/>
              </w:rPr>
              <w:fldChar w:fldCharType="end"/>
            </w:r>
          </w:p>
        </w:tc>
      </w:tr>
      <w:tr w:rsidR="001E7D87" w:rsidRPr="001E7D87">
        <w:tblPrEx>
          <w:tblCellMar>
            <w:top w:w="0" w:type="dxa"/>
            <w:bottom w:w="0" w:type="dxa"/>
          </w:tblCellMar>
        </w:tblPrEx>
        <w:tc>
          <w:tcPr>
            <w:tcW w:w="1247" w:type="dxa"/>
          </w:tcPr>
          <w:p w:rsidR="001E7D87" w:rsidRPr="001E7D87" w:rsidRDefault="001E7D87" w:rsidP="001E7D87">
            <w:pPr>
              <w:rPr>
                <w:rFonts w:cs="Frankruhel" w:hint="cs"/>
                <w:rtl/>
              </w:rPr>
            </w:pPr>
            <w:r>
              <w:rPr>
                <w:rtl/>
              </w:rPr>
              <w:t xml:space="preserve">סעיף 29 </w:t>
            </w:r>
          </w:p>
        </w:tc>
        <w:tc>
          <w:tcPr>
            <w:tcW w:w="5669" w:type="dxa"/>
          </w:tcPr>
          <w:p w:rsidR="001E7D87" w:rsidRPr="001E7D87" w:rsidRDefault="001E7D87" w:rsidP="001E7D87">
            <w:pPr>
              <w:rPr>
                <w:rFonts w:cs="Frankruhel" w:hint="cs"/>
                <w:rtl/>
              </w:rPr>
            </w:pPr>
            <w:r>
              <w:rPr>
                <w:rtl/>
              </w:rPr>
              <w:t>איסור הסעה אלא לשם הסעת סיור</w:t>
            </w:r>
          </w:p>
        </w:tc>
        <w:tc>
          <w:tcPr>
            <w:tcW w:w="567" w:type="dxa"/>
          </w:tcPr>
          <w:p w:rsidR="001E7D87" w:rsidRPr="001E7D87" w:rsidRDefault="001E7D87" w:rsidP="001E7D87">
            <w:pPr>
              <w:rPr>
                <w:rStyle w:val="Hyperlink"/>
                <w:rFonts w:hint="cs"/>
                <w:rtl/>
              </w:rPr>
            </w:pPr>
            <w:hyperlink w:anchor="Seif29" w:tooltip="איסור הסעה אלא לשם הסעת סיור" w:history="1">
              <w:r w:rsidRPr="001E7D87">
                <w:rPr>
                  <w:rStyle w:val="Hyperlink"/>
                </w:rPr>
                <w:t>Go</w:t>
              </w:r>
            </w:hyperlink>
          </w:p>
        </w:tc>
        <w:tc>
          <w:tcPr>
            <w:tcW w:w="850" w:type="dxa"/>
          </w:tcPr>
          <w:p w:rsidR="001E7D87" w:rsidRPr="001E7D87" w:rsidRDefault="001E7D87" w:rsidP="001E7D8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Seif29</w:instrText>
            </w:r>
            <w:r>
              <w:rPr>
                <w:rtl/>
              </w:rPr>
              <w:instrText xml:space="preserve"> </w:instrText>
            </w:r>
            <w:r>
              <w:rPr>
                <w:rFonts w:cs="Frankruhel"/>
                <w:rtl/>
              </w:rPr>
              <w:fldChar w:fldCharType="separate"/>
            </w:r>
            <w:r>
              <w:rPr>
                <w:noProof/>
                <w:rtl/>
              </w:rPr>
              <w:t>7</w:t>
            </w:r>
            <w:r>
              <w:rPr>
                <w:rFonts w:cs="Frankruhel"/>
                <w:rtl/>
              </w:rPr>
              <w:fldChar w:fldCharType="end"/>
            </w:r>
          </w:p>
        </w:tc>
      </w:tr>
      <w:tr w:rsidR="001E7D87" w:rsidRPr="001E7D87">
        <w:tblPrEx>
          <w:tblCellMar>
            <w:top w:w="0" w:type="dxa"/>
            <w:bottom w:w="0" w:type="dxa"/>
          </w:tblCellMar>
        </w:tblPrEx>
        <w:tc>
          <w:tcPr>
            <w:tcW w:w="1247" w:type="dxa"/>
          </w:tcPr>
          <w:p w:rsidR="001E7D87" w:rsidRPr="001E7D87" w:rsidRDefault="001E7D87" w:rsidP="001E7D87">
            <w:pPr>
              <w:rPr>
                <w:rFonts w:cs="Frankruhel" w:hint="cs"/>
                <w:rtl/>
              </w:rPr>
            </w:pPr>
            <w:r>
              <w:rPr>
                <w:rtl/>
              </w:rPr>
              <w:t xml:space="preserve">סעיף 30 </w:t>
            </w:r>
          </w:p>
        </w:tc>
        <w:tc>
          <w:tcPr>
            <w:tcW w:w="5669" w:type="dxa"/>
          </w:tcPr>
          <w:p w:rsidR="001E7D87" w:rsidRPr="001E7D87" w:rsidRDefault="001E7D87" w:rsidP="001E7D87">
            <w:pPr>
              <w:rPr>
                <w:rFonts w:cs="Frankruhel" w:hint="cs"/>
                <w:rtl/>
              </w:rPr>
            </w:pPr>
            <w:r>
              <w:rPr>
                <w:rtl/>
              </w:rPr>
              <w:t>רשיון נהיגה</w:t>
            </w:r>
          </w:p>
        </w:tc>
        <w:tc>
          <w:tcPr>
            <w:tcW w:w="567" w:type="dxa"/>
          </w:tcPr>
          <w:p w:rsidR="001E7D87" w:rsidRPr="001E7D87" w:rsidRDefault="001E7D87" w:rsidP="001E7D87">
            <w:pPr>
              <w:rPr>
                <w:rStyle w:val="Hyperlink"/>
                <w:rFonts w:hint="cs"/>
                <w:rtl/>
              </w:rPr>
            </w:pPr>
            <w:hyperlink w:anchor="Seif30" w:tooltip="רשיון נהיגה" w:history="1">
              <w:r w:rsidRPr="001E7D87">
                <w:rPr>
                  <w:rStyle w:val="Hyperlink"/>
                </w:rPr>
                <w:t>Go</w:t>
              </w:r>
            </w:hyperlink>
          </w:p>
        </w:tc>
        <w:tc>
          <w:tcPr>
            <w:tcW w:w="850" w:type="dxa"/>
          </w:tcPr>
          <w:p w:rsidR="001E7D87" w:rsidRPr="001E7D87" w:rsidRDefault="001E7D87" w:rsidP="001E7D8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Seif30</w:instrText>
            </w:r>
            <w:r>
              <w:rPr>
                <w:rtl/>
              </w:rPr>
              <w:instrText xml:space="preserve"> </w:instrText>
            </w:r>
            <w:r>
              <w:rPr>
                <w:rFonts w:cs="Frankruhel"/>
                <w:rtl/>
              </w:rPr>
              <w:fldChar w:fldCharType="separate"/>
            </w:r>
            <w:r>
              <w:rPr>
                <w:noProof/>
                <w:rtl/>
              </w:rPr>
              <w:t>7</w:t>
            </w:r>
            <w:r>
              <w:rPr>
                <w:rFonts w:cs="Frankruhel"/>
                <w:rtl/>
              </w:rPr>
              <w:fldChar w:fldCharType="end"/>
            </w:r>
          </w:p>
        </w:tc>
      </w:tr>
      <w:tr w:rsidR="001E7D87" w:rsidRPr="001E7D87">
        <w:tblPrEx>
          <w:tblCellMar>
            <w:top w:w="0" w:type="dxa"/>
            <w:bottom w:w="0" w:type="dxa"/>
          </w:tblCellMar>
        </w:tblPrEx>
        <w:tc>
          <w:tcPr>
            <w:tcW w:w="1247" w:type="dxa"/>
          </w:tcPr>
          <w:p w:rsidR="001E7D87" w:rsidRPr="001E7D87" w:rsidRDefault="001E7D87" w:rsidP="001E7D87">
            <w:pPr>
              <w:rPr>
                <w:rFonts w:cs="Frankruhel" w:hint="cs"/>
                <w:rtl/>
              </w:rPr>
            </w:pPr>
          </w:p>
        </w:tc>
        <w:tc>
          <w:tcPr>
            <w:tcW w:w="5669" w:type="dxa"/>
          </w:tcPr>
          <w:p w:rsidR="001E7D87" w:rsidRPr="001E7D87" w:rsidRDefault="001E7D87" w:rsidP="001E7D87">
            <w:pPr>
              <w:rPr>
                <w:rFonts w:cs="Frankruhel" w:hint="cs"/>
                <w:rtl/>
              </w:rPr>
            </w:pPr>
            <w:r>
              <w:rPr>
                <w:rtl/>
              </w:rPr>
              <w:t>פרק ד': הסעת סיור באוטובוס</w:t>
            </w:r>
          </w:p>
        </w:tc>
        <w:tc>
          <w:tcPr>
            <w:tcW w:w="567" w:type="dxa"/>
          </w:tcPr>
          <w:p w:rsidR="001E7D87" w:rsidRPr="001E7D87" w:rsidRDefault="001E7D87" w:rsidP="001E7D87">
            <w:pPr>
              <w:rPr>
                <w:rStyle w:val="Hyperlink"/>
                <w:rFonts w:hint="cs"/>
                <w:rtl/>
              </w:rPr>
            </w:pPr>
            <w:hyperlink w:anchor="med3" w:tooltip="פרק ד: הסעת סיור באוטובוס" w:history="1">
              <w:r w:rsidRPr="001E7D87">
                <w:rPr>
                  <w:rStyle w:val="Hyperlink"/>
                </w:rPr>
                <w:t>Go</w:t>
              </w:r>
            </w:hyperlink>
          </w:p>
        </w:tc>
        <w:tc>
          <w:tcPr>
            <w:tcW w:w="850" w:type="dxa"/>
          </w:tcPr>
          <w:p w:rsidR="001E7D87" w:rsidRPr="001E7D87" w:rsidRDefault="001E7D87" w:rsidP="001E7D8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med3</w:instrText>
            </w:r>
            <w:r>
              <w:rPr>
                <w:rtl/>
              </w:rPr>
              <w:instrText xml:space="preserve"> </w:instrText>
            </w:r>
            <w:r>
              <w:rPr>
                <w:rFonts w:cs="Frankruhel"/>
                <w:rtl/>
              </w:rPr>
              <w:fldChar w:fldCharType="separate"/>
            </w:r>
            <w:r>
              <w:rPr>
                <w:noProof/>
                <w:rtl/>
              </w:rPr>
              <w:t>7</w:t>
            </w:r>
            <w:r>
              <w:rPr>
                <w:rFonts w:cs="Frankruhel"/>
                <w:rtl/>
              </w:rPr>
              <w:fldChar w:fldCharType="end"/>
            </w:r>
          </w:p>
        </w:tc>
      </w:tr>
      <w:tr w:rsidR="001E7D87" w:rsidRPr="001E7D87">
        <w:tblPrEx>
          <w:tblCellMar>
            <w:top w:w="0" w:type="dxa"/>
            <w:bottom w:w="0" w:type="dxa"/>
          </w:tblCellMar>
        </w:tblPrEx>
        <w:tc>
          <w:tcPr>
            <w:tcW w:w="1247" w:type="dxa"/>
          </w:tcPr>
          <w:p w:rsidR="001E7D87" w:rsidRPr="001E7D87" w:rsidRDefault="001E7D87" w:rsidP="001E7D87">
            <w:pPr>
              <w:rPr>
                <w:rFonts w:cs="Frankruhel" w:hint="cs"/>
                <w:rtl/>
              </w:rPr>
            </w:pPr>
            <w:r>
              <w:rPr>
                <w:rtl/>
              </w:rPr>
              <w:t xml:space="preserve">סעיף 31 </w:t>
            </w:r>
          </w:p>
        </w:tc>
        <w:tc>
          <w:tcPr>
            <w:tcW w:w="5669" w:type="dxa"/>
          </w:tcPr>
          <w:p w:rsidR="001E7D87" w:rsidRPr="001E7D87" w:rsidRDefault="001E7D87" w:rsidP="001E7D87">
            <w:pPr>
              <w:rPr>
                <w:rFonts w:cs="Frankruhel" w:hint="cs"/>
                <w:rtl/>
              </w:rPr>
            </w:pPr>
            <w:r>
              <w:rPr>
                <w:rtl/>
              </w:rPr>
              <w:t>בקשה לרשיון הסעת סיור באוטובוס</w:t>
            </w:r>
          </w:p>
        </w:tc>
        <w:tc>
          <w:tcPr>
            <w:tcW w:w="567" w:type="dxa"/>
          </w:tcPr>
          <w:p w:rsidR="001E7D87" w:rsidRPr="001E7D87" w:rsidRDefault="001E7D87" w:rsidP="001E7D87">
            <w:pPr>
              <w:rPr>
                <w:rStyle w:val="Hyperlink"/>
                <w:rFonts w:hint="cs"/>
                <w:rtl/>
              </w:rPr>
            </w:pPr>
            <w:hyperlink w:anchor="Seif31" w:tooltip="בקשה לרשיון הסעת סיור באוטובוס" w:history="1">
              <w:r w:rsidRPr="001E7D87">
                <w:rPr>
                  <w:rStyle w:val="Hyperlink"/>
                </w:rPr>
                <w:t>Go</w:t>
              </w:r>
            </w:hyperlink>
          </w:p>
        </w:tc>
        <w:tc>
          <w:tcPr>
            <w:tcW w:w="850" w:type="dxa"/>
          </w:tcPr>
          <w:p w:rsidR="001E7D87" w:rsidRPr="001E7D87" w:rsidRDefault="001E7D87" w:rsidP="001E7D8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Seif31</w:instrText>
            </w:r>
            <w:r>
              <w:rPr>
                <w:rtl/>
              </w:rPr>
              <w:instrText xml:space="preserve"> </w:instrText>
            </w:r>
            <w:r>
              <w:rPr>
                <w:rFonts w:cs="Frankruhel"/>
                <w:rtl/>
              </w:rPr>
              <w:fldChar w:fldCharType="separate"/>
            </w:r>
            <w:r>
              <w:rPr>
                <w:noProof/>
                <w:rtl/>
              </w:rPr>
              <w:t>7</w:t>
            </w:r>
            <w:r>
              <w:rPr>
                <w:rFonts w:cs="Frankruhel"/>
                <w:rtl/>
              </w:rPr>
              <w:fldChar w:fldCharType="end"/>
            </w:r>
          </w:p>
        </w:tc>
      </w:tr>
      <w:tr w:rsidR="001E7D87" w:rsidRPr="001E7D87">
        <w:tblPrEx>
          <w:tblCellMar>
            <w:top w:w="0" w:type="dxa"/>
            <w:bottom w:w="0" w:type="dxa"/>
          </w:tblCellMar>
        </w:tblPrEx>
        <w:tc>
          <w:tcPr>
            <w:tcW w:w="1247" w:type="dxa"/>
          </w:tcPr>
          <w:p w:rsidR="001E7D87" w:rsidRPr="001E7D87" w:rsidRDefault="001E7D87" w:rsidP="001E7D87">
            <w:pPr>
              <w:rPr>
                <w:rFonts w:cs="Frankruhel" w:hint="cs"/>
                <w:rtl/>
              </w:rPr>
            </w:pPr>
            <w:r>
              <w:rPr>
                <w:rtl/>
              </w:rPr>
              <w:t xml:space="preserve">סעיף 32 </w:t>
            </w:r>
          </w:p>
        </w:tc>
        <w:tc>
          <w:tcPr>
            <w:tcW w:w="5669" w:type="dxa"/>
          </w:tcPr>
          <w:p w:rsidR="001E7D87" w:rsidRPr="001E7D87" w:rsidRDefault="001E7D87" w:rsidP="001E7D87">
            <w:pPr>
              <w:rPr>
                <w:rFonts w:cs="Frankruhel" w:hint="cs"/>
                <w:rtl/>
              </w:rPr>
            </w:pPr>
            <w:r>
              <w:rPr>
                <w:rtl/>
              </w:rPr>
              <w:t>תנאים למתן רשיון הסעת סיור באוטובוס</w:t>
            </w:r>
          </w:p>
        </w:tc>
        <w:tc>
          <w:tcPr>
            <w:tcW w:w="567" w:type="dxa"/>
          </w:tcPr>
          <w:p w:rsidR="001E7D87" w:rsidRPr="001E7D87" w:rsidRDefault="001E7D87" w:rsidP="001E7D87">
            <w:pPr>
              <w:rPr>
                <w:rStyle w:val="Hyperlink"/>
                <w:rFonts w:hint="cs"/>
                <w:rtl/>
              </w:rPr>
            </w:pPr>
            <w:hyperlink w:anchor="Seif32" w:tooltip="תנאים למתן רשיון הסעת סיור באוטובוס" w:history="1">
              <w:r w:rsidRPr="001E7D87">
                <w:rPr>
                  <w:rStyle w:val="Hyperlink"/>
                </w:rPr>
                <w:t>Go</w:t>
              </w:r>
            </w:hyperlink>
          </w:p>
        </w:tc>
        <w:tc>
          <w:tcPr>
            <w:tcW w:w="850" w:type="dxa"/>
          </w:tcPr>
          <w:p w:rsidR="001E7D87" w:rsidRPr="001E7D87" w:rsidRDefault="001E7D87" w:rsidP="001E7D8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Seif32</w:instrText>
            </w:r>
            <w:r>
              <w:rPr>
                <w:rtl/>
              </w:rPr>
              <w:instrText xml:space="preserve"> </w:instrText>
            </w:r>
            <w:r>
              <w:rPr>
                <w:rFonts w:cs="Frankruhel"/>
                <w:rtl/>
              </w:rPr>
              <w:fldChar w:fldCharType="separate"/>
            </w:r>
            <w:r>
              <w:rPr>
                <w:noProof/>
                <w:rtl/>
              </w:rPr>
              <w:t>7</w:t>
            </w:r>
            <w:r>
              <w:rPr>
                <w:rFonts w:cs="Frankruhel"/>
                <w:rtl/>
              </w:rPr>
              <w:fldChar w:fldCharType="end"/>
            </w:r>
          </w:p>
        </w:tc>
      </w:tr>
      <w:tr w:rsidR="001E7D87" w:rsidRPr="001E7D87">
        <w:tblPrEx>
          <w:tblCellMar>
            <w:top w:w="0" w:type="dxa"/>
            <w:bottom w:w="0" w:type="dxa"/>
          </w:tblCellMar>
        </w:tblPrEx>
        <w:tc>
          <w:tcPr>
            <w:tcW w:w="1247" w:type="dxa"/>
          </w:tcPr>
          <w:p w:rsidR="001E7D87" w:rsidRPr="001E7D87" w:rsidRDefault="001E7D87" w:rsidP="001E7D87">
            <w:pPr>
              <w:rPr>
                <w:rFonts w:cs="Frankruhel" w:hint="cs"/>
                <w:rtl/>
              </w:rPr>
            </w:pPr>
            <w:r>
              <w:rPr>
                <w:rtl/>
              </w:rPr>
              <w:lastRenderedPageBreak/>
              <w:t xml:space="preserve">סעיף 33 </w:t>
            </w:r>
          </w:p>
        </w:tc>
        <w:tc>
          <w:tcPr>
            <w:tcW w:w="5669" w:type="dxa"/>
          </w:tcPr>
          <w:p w:rsidR="001E7D87" w:rsidRPr="001E7D87" w:rsidRDefault="001E7D87" w:rsidP="001E7D87">
            <w:pPr>
              <w:rPr>
                <w:rFonts w:cs="Frankruhel" w:hint="cs"/>
                <w:rtl/>
              </w:rPr>
            </w:pPr>
            <w:r>
              <w:rPr>
                <w:rtl/>
              </w:rPr>
              <w:t>סימון ושילוט</w:t>
            </w:r>
          </w:p>
        </w:tc>
        <w:tc>
          <w:tcPr>
            <w:tcW w:w="567" w:type="dxa"/>
          </w:tcPr>
          <w:p w:rsidR="001E7D87" w:rsidRPr="001E7D87" w:rsidRDefault="001E7D87" w:rsidP="001E7D87">
            <w:pPr>
              <w:rPr>
                <w:rStyle w:val="Hyperlink"/>
                <w:rFonts w:hint="cs"/>
                <w:rtl/>
              </w:rPr>
            </w:pPr>
            <w:hyperlink w:anchor="Seif33" w:tooltip="סימון ושילוט" w:history="1">
              <w:r w:rsidRPr="001E7D87">
                <w:rPr>
                  <w:rStyle w:val="Hyperlink"/>
                </w:rPr>
                <w:t>Go</w:t>
              </w:r>
            </w:hyperlink>
          </w:p>
        </w:tc>
        <w:tc>
          <w:tcPr>
            <w:tcW w:w="850" w:type="dxa"/>
          </w:tcPr>
          <w:p w:rsidR="001E7D87" w:rsidRPr="001E7D87" w:rsidRDefault="001E7D87" w:rsidP="001E7D8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Seif33</w:instrText>
            </w:r>
            <w:r>
              <w:rPr>
                <w:rtl/>
              </w:rPr>
              <w:instrText xml:space="preserve"> </w:instrText>
            </w:r>
            <w:r>
              <w:rPr>
                <w:rFonts w:cs="Frankruhel"/>
                <w:rtl/>
              </w:rPr>
              <w:fldChar w:fldCharType="separate"/>
            </w:r>
            <w:r>
              <w:rPr>
                <w:noProof/>
                <w:rtl/>
              </w:rPr>
              <w:t>7</w:t>
            </w:r>
            <w:r>
              <w:rPr>
                <w:rFonts w:cs="Frankruhel"/>
                <w:rtl/>
              </w:rPr>
              <w:fldChar w:fldCharType="end"/>
            </w:r>
          </w:p>
        </w:tc>
      </w:tr>
      <w:tr w:rsidR="001E7D87" w:rsidRPr="001E7D87">
        <w:tblPrEx>
          <w:tblCellMar>
            <w:top w:w="0" w:type="dxa"/>
            <w:bottom w:w="0" w:type="dxa"/>
          </w:tblCellMar>
        </w:tblPrEx>
        <w:tc>
          <w:tcPr>
            <w:tcW w:w="1247" w:type="dxa"/>
          </w:tcPr>
          <w:p w:rsidR="001E7D87" w:rsidRPr="001E7D87" w:rsidRDefault="001E7D87" w:rsidP="001E7D87">
            <w:pPr>
              <w:rPr>
                <w:rFonts w:cs="Frankruhel" w:hint="cs"/>
                <w:rtl/>
              </w:rPr>
            </w:pPr>
            <w:r>
              <w:rPr>
                <w:rtl/>
              </w:rPr>
              <w:t xml:space="preserve">סעיף 34 </w:t>
            </w:r>
          </w:p>
        </w:tc>
        <w:tc>
          <w:tcPr>
            <w:tcW w:w="5669" w:type="dxa"/>
          </w:tcPr>
          <w:p w:rsidR="001E7D87" w:rsidRPr="001E7D87" w:rsidRDefault="001E7D87" w:rsidP="001E7D87">
            <w:pPr>
              <w:rPr>
                <w:rFonts w:cs="Frankruhel" w:hint="cs"/>
                <w:rtl/>
              </w:rPr>
            </w:pPr>
            <w:r>
              <w:rPr>
                <w:rtl/>
              </w:rPr>
              <w:t>איסור הפעלת אוטובוס בקווי שירות</w:t>
            </w:r>
          </w:p>
        </w:tc>
        <w:tc>
          <w:tcPr>
            <w:tcW w:w="567" w:type="dxa"/>
          </w:tcPr>
          <w:p w:rsidR="001E7D87" w:rsidRPr="001E7D87" w:rsidRDefault="001E7D87" w:rsidP="001E7D87">
            <w:pPr>
              <w:rPr>
                <w:rStyle w:val="Hyperlink"/>
                <w:rFonts w:hint="cs"/>
                <w:rtl/>
              </w:rPr>
            </w:pPr>
            <w:hyperlink w:anchor="Seif34" w:tooltip="איסור הפעלת אוטובוס בקווי שירות" w:history="1">
              <w:r w:rsidRPr="001E7D87">
                <w:rPr>
                  <w:rStyle w:val="Hyperlink"/>
                </w:rPr>
                <w:t>Go</w:t>
              </w:r>
            </w:hyperlink>
          </w:p>
        </w:tc>
        <w:tc>
          <w:tcPr>
            <w:tcW w:w="850" w:type="dxa"/>
          </w:tcPr>
          <w:p w:rsidR="001E7D87" w:rsidRPr="001E7D87" w:rsidRDefault="001E7D87" w:rsidP="001E7D8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Seif34</w:instrText>
            </w:r>
            <w:r>
              <w:rPr>
                <w:rtl/>
              </w:rPr>
              <w:instrText xml:space="preserve"> </w:instrText>
            </w:r>
            <w:r>
              <w:rPr>
                <w:rFonts w:cs="Frankruhel"/>
                <w:rtl/>
              </w:rPr>
              <w:fldChar w:fldCharType="separate"/>
            </w:r>
            <w:r>
              <w:rPr>
                <w:noProof/>
                <w:rtl/>
              </w:rPr>
              <w:t>7</w:t>
            </w:r>
            <w:r>
              <w:rPr>
                <w:rFonts w:cs="Frankruhel"/>
                <w:rtl/>
              </w:rPr>
              <w:fldChar w:fldCharType="end"/>
            </w:r>
          </w:p>
        </w:tc>
      </w:tr>
      <w:tr w:rsidR="001E7D87" w:rsidRPr="001E7D87">
        <w:tblPrEx>
          <w:tblCellMar>
            <w:top w:w="0" w:type="dxa"/>
            <w:bottom w:w="0" w:type="dxa"/>
          </w:tblCellMar>
        </w:tblPrEx>
        <w:tc>
          <w:tcPr>
            <w:tcW w:w="1247" w:type="dxa"/>
          </w:tcPr>
          <w:p w:rsidR="001E7D87" w:rsidRPr="001E7D87" w:rsidRDefault="001E7D87" w:rsidP="001E7D87">
            <w:pPr>
              <w:rPr>
                <w:rFonts w:cs="Frankruhel" w:hint="cs"/>
                <w:rtl/>
              </w:rPr>
            </w:pPr>
          </w:p>
        </w:tc>
        <w:tc>
          <w:tcPr>
            <w:tcW w:w="5669" w:type="dxa"/>
          </w:tcPr>
          <w:p w:rsidR="001E7D87" w:rsidRPr="001E7D87" w:rsidRDefault="001E7D87" w:rsidP="001E7D87">
            <w:pPr>
              <w:rPr>
                <w:rFonts w:cs="Frankruhel" w:hint="cs"/>
                <w:rtl/>
              </w:rPr>
            </w:pPr>
            <w:r>
              <w:rPr>
                <w:rtl/>
              </w:rPr>
              <w:t>פרק ה': הסעה מיוחדת באוטובוס או בטיולית</w:t>
            </w:r>
          </w:p>
        </w:tc>
        <w:tc>
          <w:tcPr>
            <w:tcW w:w="567" w:type="dxa"/>
          </w:tcPr>
          <w:p w:rsidR="001E7D87" w:rsidRPr="001E7D87" w:rsidRDefault="001E7D87" w:rsidP="001E7D87">
            <w:pPr>
              <w:rPr>
                <w:rStyle w:val="Hyperlink"/>
                <w:rFonts w:hint="cs"/>
                <w:rtl/>
              </w:rPr>
            </w:pPr>
            <w:hyperlink w:anchor="med4" w:tooltip="פרק ה: הסעה מיוחדת באוטובוס או בטיולית" w:history="1">
              <w:r w:rsidRPr="001E7D87">
                <w:rPr>
                  <w:rStyle w:val="Hyperlink"/>
                </w:rPr>
                <w:t>Go</w:t>
              </w:r>
            </w:hyperlink>
          </w:p>
        </w:tc>
        <w:tc>
          <w:tcPr>
            <w:tcW w:w="850" w:type="dxa"/>
          </w:tcPr>
          <w:p w:rsidR="001E7D87" w:rsidRPr="001E7D87" w:rsidRDefault="001E7D87" w:rsidP="001E7D8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med4</w:instrText>
            </w:r>
            <w:r>
              <w:rPr>
                <w:rtl/>
              </w:rPr>
              <w:instrText xml:space="preserve"> </w:instrText>
            </w:r>
            <w:r>
              <w:rPr>
                <w:rFonts w:cs="Frankruhel"/>
                <w:rtl/>
              </w:rPr>
              <w:fldChar w:fldCharType="separate"/>
            </w:r>
            <w:r>
              <w:rPr>
                <w:noProof/>
                <w:rtl/>
              </w:rPr>
              <w:t>7</w:t>
            </w:r>
            <w:r>
              <w:rPr>
                <w:rFonts w:cs="Frankruhel"/>
                <w:rtl/>
              </w:rPr>
              <w:fldChar w:fldCharType="end"/>
            </w:r>
          </w:p>
        </w:tc>
      </w:tr>
      <w:tr w:rsidR="001E7D87" w:rsidRPr="001E7D87">
        <w:tblPrEx>
          <w:tblCellMar>
            <w:top w:w="0" w:type="dxa"/>
            <w:bottom w:w="0" w:type="dxa"/>
          </w:tblCellMar>
        </w:tblPrEx>
        <w:tc>
          <w:tcPr>
            <w:tcW w:w="1247" w:type="dxa"/>
          </w:tcPr>
          <w:p w:rsidR="001E7D87" w:rsidRPr="001E7D87" w:rsidRDefault="001E7D87" w:rsidP="001E7D87">
            <w:pPr>
              <w:rPr>
                <w:rFonts w:cs="Frankruhel" w:hint="cs"/>
                <w:rtl/>
              </w:rPr>
            </w:pPr>
            <w:r>
              <w:rPr>
                <w:rtl/>
              </w:rPr>
              <w:t xml:space="preserve">סעיף 35 </w:t>
            </w:r>
          </w:p>
        </w:tc>
        <w:tc>
          <w:tcPr>
            <w:tcW w:w="5669" w:type="dxa"/>
          </w:tcPr>
          <w:p w:rsidR="001E7D87" w:rsidRPr="001E7D87" w:rsidRDefault="001E7D87" w:rsidP="001E7D87">
            <w:pPr>
              <w:rPr>
                <w:rFonts w:cs="Frankruhel" w:hint="cs"/>
                <w:rtl/>
              </w:rPr>
            </w:pPr>
            <w:r>
              <w:rPr>
                <w:rtl/>
              </w:rPr>
              <w:t>תנאים לרשיון הסעה מיוחדת באוטובוס או בטיולית</w:t>
            </w:r>
          </w:p>
        </w:tc>
        <w:tc>
          <w:tcPr>
            <w:tcW w:w="567" w:type="dxa"/>
          </w:tcPr>
          <w:p w:rsidR="001E7D87" w:rsidRPr="001E7D87" w:rsidRDefault="001E7D87" w:rsidP="001E7D87">
            <w:pPr>
              <w:rPr>
                <w:rStyle w:val="Hyperlink"/>
                <w:rFonts w:hint="cs"/>
                <w:rtl/>
              </w:rPr>
            </w:pPr>
            <w:hyperlink w:anchor="Seif35" w:tooltip="תנאים לרשיון הסעה מיוחדת באוטובוס או בטיולית" w:history="1">
              <w:r w:rsidRPr="001E7D87">
                <w:rPr>
                  <w:rStyle w:val="Hyperlink"/>
                </w:rPr>
                <w:t>Go</w:t>
              </w:r>
            </w:hyperlink>
          </w:p>
        </w:tc>
        <w:tc>
          <w:tcPr>
            <w:tcW w:w="850" w:type="dxa"/>
          </w:tcPr>
          <w:p w:rsidR="001E7D87" w:rsidRPr="001E7D87" w:rsidRDefault="001E7D87" w:rsidP="001E7D8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Seif35</w:instrText>
            </w:r>
            <w:r>
              <w:rPr>
                <w:rtl/>
              </w:rPr>
              <w:instrText xml:space="preserve"> </w:instrText>
            </w:r>
            <w:r>
              <w:rPr>
                <w:rFonts w:cs="Frankruhel"/>
                <w:rtl/>
              </w:rPr>
              <w:fldChar w:fldCharType="separate"/>
            </w:r>
            <w:r>
              <w:rPr>
                <w:noProof/>
                <w:rtl/>
              </w:rPr>
              <w:t>7</w:t>
            </w:r>
            <w:r>
              <w:rPr>
                <w:rFonts w:cs="Frankruhel"/>
                <w:rtl/>
              </w:rPr>
              <w:fldChar w:fldCharType="end"/>
            </w:r>
          </w:p>
        </w:tc>
      </w:tr>
      <w:tr w:rsidR="001E7D87" w:rsidRPr="001E7D87">
        <w:tblPrEx>
          <w:tblCellMar>
            <w:top w:w="0" w:type="dxa"/>
            <w:bottom w:w="0" w:type="dxa"/>
          </w:tblCellMar>
        </w:tblPrEx>
        <w:tc>
          <w:tcPr>
            <w:tcW w:w="1247" w:type="dxa"/>
          </w:tcPr>
          <w:p w:rsidR="001E7D87" w:rsidRPr="001E7D87" w:rsidRDefault="001E7D87" w:rsidP="001E7D87">
            <w:pPr>
              <w:rPr>
                <w:rFonts w:cs="Frankruhel" w:hint="cs"/>
                <w:rtl/>
              </w:rPr>
            </w:pPr>
            <w:r>
              <w:rPr>
                <w:rtl/>
              </w:rPr>
              <w:t xml:space="preserve">סעיף 36 </w:t>
            </w:r>
          </w:p>
        </w:tc>
        <w:tc>
          <w:tcPr>
            <w:tcW w:w="5669" w:type="dxa"/>
          </w:tcPr>
          <w:p w:rsidR="001E7D87" w:rsidRPr="001E7D87" w:rsidRDefault="001E7D87" w:rsidP="001E7D87">
            <w:pPr>
              <w:rPr>
                <w:rFonts w:cs="Frankruhel" w:hint="cs"/>
                <w:rtl/>
              </w:rPr>
            </w:pPr>
            <w:r>
              <w:rPr>
                <w:rtl/>
              </w:rPr>
              <w:t>תחולת הוראות מסויימות</w:t>
            </w:r>
          </w:p>
        </w:tc>
        <w:tc>
          <w:tcPr>
            <w:tcW w:w="567" w:type="dxa"/>
          </w:tcPr>
          <w:p w:rsidR="001E7D87" w:rsidRPr="001E7D87" w:rsidRDefault="001E7D87" w:rsidP="001E7D87">
            <w:pPr>
              <w:rPr>
                <w:rStyle w:val="Hyperlink"/>
                <w:rFonts w:hint="cs"/>
                <w:rtl/>
              </w:rPr>
            </w:pPr>
            <w:hyperlink w:anchor="Seif36" w:tooltip="תחולת הוראות מסויימות" w:history="1">
              <w:r w:rsidRPr="001E7D87">
                <w:rPr>
                  <w:rStyle w:val="Hyperlink"/>
                </w:rPr>
                <w:t>Go</w:t>
              </w:r>
            </w:hyperlink>
          </w:p>
        </w:tc>
        <w:tc>
          <w:tcPr>
            <w:tcW w:w="850" w:type="dxa"/>
          </w:tcPr>
          <w:p w:rsidR="001E7D87" w:rsidRPr="001E7D87" w:rsidRDefault="001E7D87" w:rsidP="001E7D8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Seif36</w:instrText>
            </w:r>
            <w:r>
              <w:rPr>
                <w:rtl/>
              </w:rPr>
              <w:instrText xml:space="preserve"> </w:instrText>
            </w:r>
            <w:r>
              <w:rPr>
                <w:rFonts w:cs="Frankruhel"/>
                <w:rtl/>
              </w:rPr>
              <w:fldChar w:fldCharType="separate"/>
            </w:r>
            <w:r>
              <w:rPr>
                <w:noProof/>
                <w:rtl/>
              </w:rPr>
              <w:t>7</w:t>
            </w:r>
            <w:r>
              <w:rPr>
                <w:rFonts w:cs="Frankruhel"/>
                <w:rtl/>
              </w:rPr>
              <w:fldChar w:fldCharType="end"/>
            </w:r>
          </w:p>
        </w:tc>
      </w:tr>
      <w:tr w:rsidR="001E7D87" w:rsidRPr="001E7D87">
        <w:tblPrEx>
          <w:tblCellMar>
            <w:top w:w="0" w:type="dxa"/>
            <w:bottom w:w="0" w:type="dxa"/>
          </w:tblCellMar>
        </w:tblPrEx>
        <w:tc>
          <w:tcPr>
            <w:tcW w:w="1247" w:type="dxa"/>
          </w:tcPr>
          <w:p w:rsidR="001E7D87" w:rsidRPr="001E7D87" w:rsidRDefault="001E7D87" w:rsidP="001E7D87">
            <w:pPr>
              <w:rPr>
                <w:rFonts w:cs="Frankruhel" w:hint="cs"/>
                <w:rtl/>
              </w:rPr>
            </w:pPr>
          </w:p>
        </w:tc>
        <w:tc>
          <w:tcPr>
            <w:tcW w:w="5669" w:type="dxa"/>
          </w:tcPr>
          <w:p w:rsidR="001E7D87" w:rsidRPr="001E7D87" w:rsidRDefault="001E7D87" w:rsidP="001E7D87">
            <w:pPr>
              <w:rPr>
                <w:rFonts w:cs="Frankruhel" w:hint="cs"/>
                <w:rtl/>
              </w:rPr>
            </w:pPr>
            <w:r>
              <w:rPr>
                <w:rtl/>
              </w:rPr>
              <w:t>פרק ו': השכרת רכב</w:t>
            </w:r>
          </w:p>
        </w:tc>
        <w:tc>
          <w:tcPr>
            <w:tcW w:w="567" w:type="dxa"/>
          </w:tcPr>
          <w:p w:rsidR="001E7D87" w:rsidRPr="001E7D87" w:rsidRDefault="001E7D87" w:rsidP="001E7D87">
            <w:pPr>
              <w:rPr>
                <w:rStyle w:val="Hyperlink"/>
                <w:rFonts w:hint="cs"/>
                <w:rtl/>
              </w:rPr>
            </w:pPr>
            <w:hyperlink w:anchor="med5" w:tooltip="פרק ו: השכרת רכב" w:history="1">
              <w:r w:rsidRPr="001E7D87">
                <w:rPr>
                  <w:rStyle w:val="Hyperlink"/>
                </w:rPr>
                <w:t>Go</w:t>
              </w:r>
            </w:hyperlink>
          </w:p>
        </w:tc>
        <w:tc>
          <w:tcPr>
            <w:tcW w:w="850" w:type="dxa"/>
          </w:tcPr>
          <w:p w:rsidR="001E7D87" w:rsidRPr="001E7D87" w:rsidRDefault="001E7D87" w:rsidP="001E7D8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med5</w:instrText>
            </w:r>
            <w:r>
              <w:rPr>
                <w:rtl/>
              </w:rPr>
              <w:instrText xml:space="preserve"> </w:instrText>
            </w:r>
            <w:r>
              <w:rPr>
                <w:rFonts w:cs="Frankruhel"/>
                <w:rtl/>
              </w:rPr>
              <w:fldChar w:fldCharType="separate"/>
            </w:r>
            <w:r>
              <w:rPr>
                <w:noProof/>
                <w:rtl/>
              </w:rPr>
              <w:t>7</w:t>
            </w:r>
            <w:r>
              <w:rPr>
                <w:rFonts w:cs="Frankruhel"/>
                <w:rtl/>
              </w:rPr>
              <w:fldChar w:fldCharType="end"/>
            </w:r>
          </w:p>
        </w:tc>
      </w:tr>
      <w:tr w:rsidR="001E7D87" w:rsidRPr="001E7D87">
        <w:tblPrEx>
          <w:tblCellMar>
            <w:top w:w="0" w:type="dxa"/>
            <w:bottom w:w="0" w:type="dxa"/>
          </w:tblCellMar>
        </w:tblPrEx>
        <w:tc>
          <w:tcPr>
            <w:tcW w:w="1247" w:type="dxa"/>
          </w:tcPr>
          <w:p w:rsidR="001E7D87" w:rsidRPr="001E7D87" w:rsidRDefault="001E7D87" w:rsidP="001E7D87">
            <w:pPr>
              <w:rPr>
                <w:rFonts w:cs="Frankruhel" w:hint="cs"/>
                <w:rtl/>
              </w:rPr>
            </w:pPr>
            <w:r>
              <w:rPr>
                <w:rtl/>
              </w:rPr>
              <w:t xml:space="preserve">סעיף 37 </w:t>
            </w:r>
          </w:p>
        </w:tc>
        <w:tc>
          <w:tcPr>
            <w:tcW w:w="5669" w:type="dxa"/>
          </w:tcPr>
          <w:p w:rsidR="001E7D87" w:rsidRPr="001E7D87" w:rsidRDefault="001E7D87" w:rsidP="001E7D87">
            <w:pPr>
              <w:rPr>
                <w:rFonts w:cs="Frankruhel" w:hint="cs"/>
                <w:rtl/>
              </w:rPr>
            </w:pPr>
            <w:r>
              <w:rPr>
                <w:rtl/>
              </w:rPr>
              <w:t>תנאים למתן רשיון השכרה</w:t>
            </w:r>
          </w:p>
        </w:tc>
        <w:tc>
          <w:tcPr>
            <w:tcW w:w="567" w:type="dxa"/>
          </w:tcPr>
          <w:p w:rsidR="001E7D87" w:rsidRPr="001E7D87" w:rsidRDefault="001E7D87" w:rsidP="001E7D87">
            <w:pPr>
              <w:rPr>
                <w:rStyle w:val="Hyperlink"/>
                <w:rFonts w:hint="cs"/>
                <w:rtl/>
              </w:rPr>
            </w:pPr>
            <w:hyperlink w:anchor="Seif37" w:tooltip="תנאים למתן רשיון השכרה" w:history="1">
              <w:r w:rsidRPr="001E7D87">
                <w:rPr>
                  <w:rStyle w:val="Hyperlink"/>
                </w:rPr>
                <w:t>Go</w:t>
              </w:r>
            </w:hyperlink>
          </w:p>
        </w:tc>
        <w:tc>
          <w:tcPr>
            <w:tcW w:w="850" w:type="dxa"/>
          </w:tcPr>
          <w:p w:rsidR="001E7D87" w:rsidRPr="001E7D87" w:rsidRDefault="001E7D87" w:rsidP="001E7D8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Seif37</w:instrText>
            </w:r>
            <w:r>
              <w:rPr>
                <w:rtl/>
              </w:rPr>
              <w:instrText xml:space="preserve"> </w:instrText>
            </w:r>
            <w:r>
              <w:rPr>
                <w:rFonts w:cs="Frankruhel"/>
                <w:rtl/>
              </w:rPr>
              <w:fldChar w:fldCharType="separate"/>
            </w:r>
            <w:r>
              <w:rPr>
                <w:noProof/>
                <w:rtl/>
              </w:rPr>
              <w:t>7</w:t>
            </w:r>
            <w:r>
              <w:rPr>
                <w:rFonts w:cs="Frankruhel"/>
                <w:rtl/>
              </w:rPr>
              <w:fldChar w:fldCharType="end"/>
            </w:r>
          </w:p>
        </w:tc>
      </w:tr>
      <w:tr w:rsidR="001E7D87" w:rsidRPr="001E7D87">
        <w:tblPrEx>
          <w:tblCellMar>
            <w:top w:w="0" w:type="dxa"/>
            <w:bottom w:w="0" w:type="dxa"/>
          </w:tblCellMar>
        </w:tblPrEx>
        <w:tc>
          <w:tcPr>
            <w:tcW w:w="1247" w:type="dxa"/>
          </w:tcPr>
          <w:p w:rsidR="001E7D87" w:rsidRPr="001E7D87" w:rsidRDefault="001E7D87" w:rsidP="001E7D87">
            <w:pPr>
              <w:rPr>
                <w:rFonts w:cs="Frankruhel" w:hint="cs"/>
                <w:rtl/>
              </w:rPr>
            </w:pPr>
            <w:r>
              <w:rPr>
                <w:rtl/>
              </w:rPr>
              <w:t xml:space="preserve">סעיף 38 </w:t>
            </w:r>
          </w:p>
        </w:tc>
        <w:tc>
          <w:tcPr>
            <w:tcW w:w="5669" w:type="dxa"/>
          </w:tcPr>
          <w:p w:rsidR="001E7D87" w:rsidRPr="001E7D87" w:rsidRDefault="001E7D87" w:rsidP="001E7D87">
            <w:pPr>
              <w:rPr>
                <w:rFonts w:cs="Frankruhel" w:hint="cs"/>
                <w:rtl/>
              </w:rPr>
            </w:pPr>
            <w:r>
              <w:rPr>
                <w:rtl/>
              </w:rPr>
              <w:t>איסור הסעת נוסעים בשכר</w:t>
            </w:r>
          </w:p>
        </w:tc>
        <w:tc>
          <w:tcPr>
            <w:tcW w:w="567" w:type="dxa"/>
          </w:tcPr>
          <w:p w:rsidR="001E7D87" w:rsidRPr="001E7D87" w:rsidRDefault="001E7D87" w:rsidP="001E7D87">
            <w:pPr>
              <w:rPr>
                <w:rStyle w:val="Hyperlink"/>
                <w:rFonts w:hint="cs"/>
                <w:rtl/>
              </w:rPr>
            </w:pPr>
            <w:hyperlink w:anchor="Seif38" w:tooltip="איסור הסעת נוסעים בשכר" w:history="1">
              <w:r w:rsidRPr="001E7D87">
                <w:rPr>
                  <w:rStyle w:val="Hyperlink"/>
                </w:rPr>
                <w:t>Go</w:t>
              </w:r>
            </w:hyperlink>
          </w:p>
        </w:tc>
        <w:tc>
          <w:tcPr>
            <w:tcW w:w="850" w:type="dxa"/>
          </w:tcPr>
          <w:p w:rsidR="001E7D87" w:rsidRPr="001E7D87" w:rsidRDefault="001E7D87" w:rsidP="001E7D8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Seif38</w:instrText>
            </w:r>
            <w:r>
              <w:rPr>
                <w:rtl/>
              </w:rPr>
              <w:instrText xml:space="preserve"> </w:instrText>
            </w:r>
            <w:r>
              <w:rPr>
                <w:rFonts w:cs="Frankruhel"/>
                <w:rtl/>
              </w:rPr>
              <w:fldChar w:fldCharType="separate"/>
            </w:r>
            <w:r>
              <w:rPr>
                <w:noProof/>
                <w:rtl/>
              </w:rPr>
              <w:t>8</w:t>
            </w:r>
            <w:r>
              <w:rPr>
                <w:rFonts w:cs="Frankruhel"/>
                <w:rtl/>
              </w:rPr>
              <w:fldChar w:fldCharType="end"/>
            </w:r>
          </w:p>
        </w:tc>
      </w:tr>
      <w:tr w:rsidR="001E7D87" w:rsidRPr="001E7D87">
        <w:tblPrEx>
          <w:tblCellMar>
            <w:top w:w="0" w:type="dxa"/>
            <w:bottom w:w="0" w:type="dxa"/>
          </w:tblCellMar>
        </w:tblPrEx>
        <w:tc>
          <w:tcPr>
            <w:tcW w:w="1247" w:type="dxa"/>
          </w:tcPr>
          <w:p w:rsidR="001E7D87" w:rsidRPr="001E7D87" w:rsidRDefault="001E7D87" w:rsidP="001E7D87">
            <w:pPr>
              <w:rPr>
                <w:rFonts w:cs="Frankruhel" w:hint="cs"/>
                <w:rtl/>
              </w:rPr>
            </w:pPr>
            <w:r>
              <w:rPr>
                <w:rtl/>
              </w:rPr>
              <w:t xml:space="preserve">סעיף 40 </w:t>
            </w:r>
          </w:p>
        </w:tc>
        <w:tc>
          <w:tcPr>
            <w:tcW w:w="5669" w:type="dxa"/>
          </w:tcPr>
          <w:p w:rsidR="001E7D87" w:rsidRPr="001E7D87" w:rsidRDefault="001E7D87" w:rsidP="001E7D87">
            <w:pPr>
              <w:rPr>
                <w:rFonts w:cs="Frankruhel" w:hint="cs"/>
                <w:rtl/>
              </w:rPr>
            </w:pPr>
            <w:r>
              <w:rPr>
                <w:rtl/>
              </w:rPr>
              <w:t>תנאי השכרה</w:t>
            </w:r>
          </w:p>
        </w:tc>
        <w:tc>
          <w:tcPr>
            <w:tcW w:w="567" w:type="dxa"/>
          </w:tcPr>
          <w:p w:rsidR="001E7D87" w:rsidRPr="001E7D87" w:rsidRDefault="001E7D87" w:rsidP="001E7D87">
            <w:pPr>
              <w:rPr>
                <w:rStyle w:val="Hyperlink"/>
                <w:rFonts w:hint="cs"/>
                <w:rtl/>
              </w:rPr>
            </w:pPr>
            <w:hyperlink w:anchor="Seif39" w:tooltip="תנאי השכרה" w:history="1">
              <w:r w:rsidRPr="001E7D87">
                <w:rPr>
                  <w:rStyle w:val="Hyperlink"/>
                </w:rPr>
                <w:t>Go</w:t>
              </w:r>
            </w:hyperlink>
          </w:p>
        </w:tc>
        <w:tc>
          <w:tcPr>
            <w:tcW w:w="850" w:type="dxa"/>
          </w:tcPr>
          <w:p w:rsidR="001E7D87" w:rsidRPr="001E7D87" w:rsidRDefault="001E7D87" w:rsidP="001E7D8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Seif39</w:instrText>
            </w:r>
            <w:r>
              <w:rPr>
                <w:rtl/>
              </w:rPr>
              <w:instrText xml:space="preserve"> </w:instrText>
            </w:r>
            <w:r>
              <w:rPr>
                <w:rFonts w:cs="Frankruhel"/>
                <w:rtl/>
              </w:rPr>
              <w:fldChar w:fldCharType="separate"/>
            </w:r>
            <w:r>
              <w:rPr>
                <w:noProof/>
                <w:rtl/>
              </w:rPr>
              <w:t>8</w:t>
            </w:r>
            <w:r>
              <w:rPr>
                <w:rFonts w:cs="Frankruhel"/>
                <w:rtl/>
              </w:rPr>
              <w:fldChar w:fldCharType="end"/>
            </w:r>
          </w:p>
        </w:tc>
      </w:tr>
      <w:tr w:rsidR="001E7D87" w:rsidRPr="001E7D87">
        <w:tblPrEx>
          <w:tblCellMar>
            <w:top w:w="0" w:type="dxa"/>
            <w:bottom w:w="0" w:type="dxa"/>
          </w:tblCellMar>
        </w:tblPrEx>
        <w:tc>
          <w:tcPr>
            <w:tcW w:w="1247" w:type="dxa"/>
          </w:tcPr>
          <w:p w:rsidR="001E7D87" w:rsidRPr="001E7D87" w:rsidRDefault="001E7D87" w:rsidP="001E7D87">
            <w:pPr>
              <w:rPr>
                <w:rFonts w:cs="Frankruhel" w:hint="cs"/>
                <w:rtl/>
              </w:rPr>
            </w:pPr>
            <w:r>
              <w:rPr>
                <w:rtl/>
              </w:rPr>
              <w:t xml:space="preserve">סעיף 41 </w:t>
            </w:r>
          </w:p>
        </w:tc>
        <w:tc>
          <w:tcPr>
            <w:tcW w:w="5669" w:type="dxa"/>
          </w:tcPr>
          <w:p w:rsidR="001E7D87" w:rsidRPr="001E7D87" w:rsidRDefault="001E7D87" w:rsidP="001E7D87">
            <w:pPr>
              <w:rPr>
                <w:rFonts w:cs="Frankruhel" w:hint="cs"/>
                <w:rtl/>
              </w:rPr>
            </w:pPr>
            <w:r>
              <w:rPr>
                <w:rtl/>
              </w:rPr>
              <w:t>הסכם השכרה</w:t>
            </w:r>
          </w:p>
        </w:tc>
        <w:tc>
          <w:tcPr>
            <w:tcW w:w="567" w:type="dxa"/>
          </w:tcPr>
          <w:p w:rsidR="001E7D87" w:rsidRPr="001E7D87" w:rsidRDefault="001E7D87" w:rsidP="001E7D87">
            <w:pPr>
              <w:rPr>
                <w:rStyle w:val="Hyperlink"/>
                <w:rFonts w:hint="cs"/>
                <w:rtl/>
              </w:rPr>
            </w:pPr>
            <w:hyperlink w:anchor="Seif40" w:tooltip="הסכם השכרה" w:history="1">
              <w:r w:rsidRPr="001E7D87">
                <w:rPr>
                  <w:rStyle w:val="Hyperlink"/>
                </w:rPr>
                <w:t>Go</w:t>
              </w:r>
            </w:hyperlink>
          </w:p>
        </w:tc>
        <w:tc>
          <w:tcPr>
            <w:tcW w:w="850" w:type="dxa"/>
          </w:tcPr>
          <w:p w:rsidR="001E7D87" w:rsidRPr="001E7D87" w:rsidRDefault="001E7D87" w:rsidP="001E7D8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Seif40</w:instrText>
            </w:r>
            <w:r>
              <w:rPr>
                <w:rtl/>
              </w:rPr>
              <w:instrText xml:space="preserve"> </w:instrText>
            </w:r>
            <w:r>
              <w:rPr>
                <w:rFonts w:cs="Frankruhel"/>
                <w:rtl/>
              </w:rPr>
              <w:fldChar w:fldCharType="separate"/>
            </w:r>
            <w:r>
              <w:rPr>
                <w:noProof/>
                <w:rtl/>
              </w:rPr>
              <w:t>8</w:t>
            </w:r>
            <w:r>
              <w:rPr>
                <w:rFonts w:cs="Frankruhel"/>
                <w:rtl/>
              </w:rPr>
              <w:fldChar w:fldCharType="end"/>
            </w:r>
          </w:p>
        </w:tc>
      </w:tr>
      <w:tr w:rsidR="001E7D87" w:rsidRPr="001E7D87">
        <w:tblPrEx>
          <w:tblCellMar>
            <w:top w:w="0" w:type="dxa"/>
            <w:bottom w:w="0" w:type="dxa"/>
          </w:tblCellMar>
        </w:tblPrEx>
        <w:tc>
          <w:tcPr>
            <w:tcW w:w="1247" w:type="dxa"/>
          </w:tcPr>
          <w:p w:rsidR="001E7D87" w:rsidRPr="001E7D87" w:rsidRDefault="001E7D87" w:rsidP="001E7D87">
            <w:pPr>
              <w:rPr>
                <w:rFonts w:cs="Frankruhel" w:hint="cs"/>
                <w:rtl/>
              </w:rPr>
            </w:pPr>
            <w:r>
              <w:rPr>
                <w:rtl/>
              </w:rPr>
              <w:t xml:space="preserve">סעיף 42 </w:t>
            </w:r>
          </w:p>
        </w:tc>
        <w:tc>
          <w:tcPr>
            <w:tcW w:w="5669" w:type="dxa"/>
          </w:tcPr>
          <w:p w:rsidR="001E7D87" w:rsidRPr="001E7D87" w:rsidRDefault="001E7D87" w:rsidP="001E7D87">
            <w:pPr>
              <w:rPr>
                <w:rFonts w:cs="Frankruhel" w:hint="cs"/>
                <w:rtl/>
              </w:rPr>
            </w:pPr>
            <w:r>
              <w:rPr>
                <w:rtl/>
              </w:rPr>
              <w:t>מסירת מסמכים</w:t>
            </w:r>
          </w:p>
        </w:tc>
        <w:tc>
          <w:tcPr>
            <w:tcW w:w="567" w:type="dxa"/>
          </w:tcPr>
          <w:p w:rsidR="001E7D87" w:rsidRPr="001E7D87" w:rsidRDefault="001E7D87" w:rsidP="001E7D87">
            <w:pPr>
              <w:rPr>
                <w:rStyle w:val="Hyperlink"/>
                <w:rFonts w:hint="cs"/>
                <w:rtl/>
              </w:rPr>
            </w:pPr>
            <w:hyperlink w:anchor="Seif41" w:tooltip="מסירת מסמכים" w:history="1">
              <w:r w:rsidRPr="001E7D87">
                <w:rPr>
                  <w:rStyle w:val="Hyperlink"/>
                </w:rPr>
                <w:t>Go</w:t>
              </w:r>
            </w:hyperlink>
          </w:p>
        </w:tc>
        <w:tc>
          <w:tcPr>
            <w:tcW w:w="850" w:type="dxa"/>
          </w:tcPr>
          <w:p w:rsidR="001E7D87" w:rsidRPr="001E7D87" w:rsidRDefault="001E7D87" w:rsidP="001E7D8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Seif41</w:instrText>
            </w:r>
            <w:r>
              <w:rPr>
                <w:rtl/>
              </w:rPr>
              <w:instrText xml:space="preserve"> </w:instrText>
            </w:r>
            <w:r>
              <w:rPr>
                <w:rFonts w:cs="Frankruhel"/>
                <w:rtl/>
              </w:rPr>
              <w:fldChar w:fldCharType="separate"/>
            </w:r>
            <w:r>
              <w:rPr>
                <w:noProof/>
                <w:rtl/>
              </w:rPr>
              <w:t>8</w:t>
            </w:r>
            <w:r>
              <w:rPr>
                <w:rFonts w:cs="Frankruhel"/>
                <w:rtl/>
              </w:rPr>
              <w:fldChar w:fldCharType="end"/>
            </w:r>
          </w:p>
        </w:tc>
      </w:tr>
      <w:tr w:rsidR="001E7D87" w:rsidRPr="001E7D87">
        <w:tblPrEx>
          <w:tblCellMar>
            <w:top w:w="0" w:type="dxa"/>
            <w:bottom w:w="0" w:type="dxa"/>
          </w:tblCellMar>
        </w:tblPrEx>
        <w:tc>
          <w:tcPr>
            <w:tcW w:w="1247" w:type="dxa"/>
          </w:tcPr>
          <w:p w:rsidR="001E7D87" w:rsidRPr="001E7D87" w:rsidRDefault="001E7D87" w:rsidP="001E7D87">
            <w:pPr>
              <w:rPr>
                <w:rFonts w:cs="Frankruhel" w:hint="cs"/>
                <w:rtl/>
              </w:rPr>
            </w:pPr>
            <w:r>
              <w:rPr>
                <w:rtl/>
              </w:rPr>
              <w:t xml:space="preserve">סעיף 43 </w:t>
            </w:r>
          </w:p>
        </w:tc>
        <w:tc>
          <w:tcPr>
            <w:tcW w:w="5669" w:type="dxa"/>
          </w:tcPr>
          <w:p w:rsidR="001E7D87" w:rsidRPr="001E7D87" w:rsidRDefault="001E7D87" w:rsidP="001E7D87">
            <w:pPr>
              <w:rPr>
                <w:rFonts w:cs="Frankruhel" w:hint="cs"/>
                <w:rtl/>
              </w:rPr>
            </w:pPr>
            <w:r>
              <w:rPr>
                <w:rtl/>
              </w:rPr>
              <w:t>שימוש ברכב השכרה</w:t>
            </w:r>
          </w:p>
        </w:tc>
        <w:tc>
          <w:tcPr>
            <w:tcW w:w="567" w:type="dxa"/>
          </w:tcPr>
          <w:p w:rsidR="001E7D87" w:rsidRPr="001E7D87" w:rsidRDefault="001E7D87" w:rsidP="001E7D87">
            <w:pPr>
              <w:rPr>
                <w:rStyle w:val="Hyperlink"/>
                <w:rFonts w:hint="cs"/>
                <w:rtl/>
              </w:rPr>
            </w:pPr>
            <w:hyperlink w:anchor="Seif42" w:tooltip="שימוש ברכב השכרה" w:history="1">
              <w:r w:rsidRPr="001E7D87">
                <w:rPr>
                  <w:rStyle w:val="Hyperlink"/>
                </w:rPr>
                <w:t>Go</w:t>
              </w:r>
            </w:hyperlink>
          </w:p>
        </w:tc>
        <w:tc>
          <w:tcPr>
            <w:tcW w:w="850" w:type="dxa"/>
          </w:tcPr>
          <w:p w:rsidR="001E7D87" w:rsidRPr="001E7D87" w:rsidRDefault="001E7D87" w:rsidP="001E7D8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Seif42</w:instrText>
            </w:r>
            <w:r>
              <w:rPr>
                <w:rtl/>
              </w:rPr>
              <w:instrText xml:space="preserve"> </w:instrText>
            </w:r>
            <w:r>
              <w:rPr>
                <w:rFonts w:cs="Frankruhel"/>
                <w:rtl/>
              </w:rPr>
              <w:fldChar w:fldCharType="separate"/>
            </w:r>
            <w:r>
              <w:rPr>
                <w:noProof/>
                <w:rtl/>
              </w:rPr>
              <w:t>8</w:t>
            </w:r>
            <w:r>
              <w:rPr>
                <w:rFonts w:cs="Frankruhel"/>
                <w:rtl/>
              </w:rPr>
              <w:fldChar w:fldCharType="end"/>
            </w:r>
          </w:p>
        </w:tc>
      </w:tr>
      <w:tr w:rsidR="001E7D87" w:rsidRPr="001E7D87">
        <w:tblPrEx>
          <w:tblCellMar>
            <w:top w:w="0" w:type="dxa"/>
            <w:bottom w:w="0" w:type="dxa"/>
          </w:tblCellMar>
        </w:tblPrEx>
        <w:tc>
          <w:tcPr>
            <w:tcW w:w="1247" w:type="dxa"/>
          </w:tcPr>
          <w:p w:rsidR="001E7D87" w:rsidRPr="001E7D87" w:rsidRDefault="001E7D87" w:rsidP="001E7D87">
            <w:pPr>
              <w:rPr>
                <w:rFonts w:cs="Frankruhel" w:hint="cs"/>
                <w:rtl/>
              </w:rPr>
            </w:pPr>
            <w:r>
              <w:rPr>
                <w:rtl/>
              </w:rPr>
              <w:t xml:space="preserve">סעיף 44 </w:t>
            </w:r>
          </w:p>
        </w:tc>
        <w:tc>
          <w:tcPr>
            <w:tcW w:w="5669" w:type="dxa"/>
          </w:tcPr>
          <w:p w:rsidR="001E7D87" w:rsidRPr="001E7D87" w:rsidRDefault="001E7D87" w:rsidP="001E7D87">
            <w:pPr>
              <w:rPr>
                <w:rFonts w:cs="Frankruhel" w:hint="cs"/>
                <w:rtl/>
              </w:rPr>
            </w:pPr>
            <w:r>
              <w:rPr>
                <w:rtl/>
              </w:rPr>
              <w:t>רישום</w:t>
            </w:r>
          </w:p>
        </w:tc>
        <w:tc>
          <w:tcPr>
            <w:tcW w:w="567" w:type="dxa"/>
          </w:tcPr>
          <w:p w:rsidR="001E7D87" w:rsidRPr="001E7D87" w:rsidRDefault="001E7D87" w:rsidP="001E7D87">
            <w:pPr>
              <w:rPr>
                <w:rStyle w:val="Hyperlink"/>
                <w:rFonts w:hint="cs"/>
                <w:rtl/>
              </w:rPr>
            </w:pPr>
            <w:hyperlink w:anchor="Seif43" w:tooltip="רישום" w:history="1">
              <w:r w:rsidRPr="001E7D87">
                <w:rPr>
                  <w:rStyle w:val="Hyperlink"/>
                </w:rPr>
                <w:t>Go</w:t>
              </w:r>
            </w:hyperlink>
          </w:p>
        </w:tc>
        <w:tc>
          <w:tcPr>
            <w:tcW w:w="850" w:type="dxa"/>
          </w:tcPr>
          <w:p w:rsidR="001E7D87" w:rsidRPr="001E7D87" w:rsidRDefault="001E7D87" w:rsidP="001E7D8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Seif43</w:instrText>
            </w:r>
            <w:r>
              <w:rPr>
                <w:rtl/>
              </w:rPr>
              <w:instrText xml:space="preserve"> </w:instrText>
            </w:r>
            <w:r>
              <w:rPr>
                <w:rFonts w:cs="Frankruhel"/>
                <w:rtl/>
              </w:rPr>
              <w:fldChar w:fldCharType="separate"/>
            </w:r>
            <w:r>
              <w:rPr>
                <w:noProof/>
                <w:rtl/>
              </w:rPr>
              <w:t>8</w:t>
            </w:r>
            <w:r>
              <w:rPr>
                <w:rFonts w:cs="Frankruhel"/>
                <w:rtl/>
              </w:rPr>
              <w:fldChar w:fldCharType="end"/>
            </w:r>
          </w:p>
        </w:tc>
      </w:tr>
      <w:tr w:rsidR="001E7D87" w:rsidRPr="001E7D87">
        <w:tblPrEx>
          <w:tblCellMar>
            <w:top w:w="0" w:type="dxa"/>
            <w:bottom w:w="0" w:type="dxa"/>
          </w:tblCellMar>
        </w:tblPrEx>
        <w:tc>
          <w:tcPr>
            <w:tcW w:w="1247" w:type="dxa"/>
          </w:tcPr>
          <w:p w:rsidR="001E7D87" w:rsidRPr="001E7D87" w:rsidRDefault="001E7D87" w:rsidP="001E7D87">
            <w:pPr>
              <w:rPr>
                <w:rFonts w:cs="Frankruhel" w:hint="cs"/>
                <w:rtl/>
              </w:rPr>
            </w:pPr>
            <w:r>
              <w:rPr>
                <w:rtl/>
              </w:rPr>
              <w:t xml:space="preserve">סעיף 45 </w:t>
            </w:r>
          </w:p>
        </w:tc>
        <w:tc>
          <w:tcPr>
            <w:tcW w:w="5669" w:type="dxa"/>
          </w:tcPr>
          <w:p w:rsidR="001E7D87" w:rsidRPr="001E7D87" w:rsidRDefault="001E7D87" w:rsidP="001E7D87">
            <w:pPr>
              <w:rPr>
                <w:rFonts w:cs="Frankruhel" w:hint="cs"/>
                <w:rtl/>
              </w:rPr>
            </w:pPr>
            <w:r>
              <w:rPr>
                <w:rtl/>
              </w:rPr>
              <w:t>הפסקת השכרה</w:t>
            </w:r>
          </w:p>
        </w:tc>
        <w:tc>
          <w:tcPr>
            <w:tcW w:w="567" w:type="dxa"/>
          </w:tcPr>
          <w:p w:rsidR="001E7D87" w:rsidRPr="001E7D87" w:rsidRDefault="001E7D87" w:rsidP="001E7D87">
            <w:pPr>
              <w:rPr>
                <w:rStyle w:val="Hyperlink"/>
                <w:rFonts w:hint="cs"/>
                <w:rtl/>
              </w:rPr>
            </w:pPr>
            <w:hyperlink w:anchor="Seif44" w:tooltip="הפסקת השכרה" w:history="1">
              <w:r w:rsidRPr="001E7D87">
                <w:rPr>
                  <w:rStyle w:val="Hyperlink"/>
                </w:rPr>
                <w:t>Go</w:t>
              </w:r>
            </w:hyperlink>
          </w:p>
        </w:tc>
        <w:tc>
          <w:tcPr>
            <w:tcW w:w="850" w:type="dxa"/>
          </w:tcPr>
          <w:p w:rsidR="001E7D87" w:rsidRPr="001E7D87" w:rsidRDefault="001E7D87" w:rsidP="001E7D8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Seif44</w:instrText>
            </w:r>
            <w:r>
              <w:rPr>
                <w:rtl/>
              </w:rPr>
              <w:instrText xml:space="preserve"> </w:instrText>
            </w:r>
            <w:r>
              <w:rPr>
                <w:rFonts w:cs="Frankruhel"/>
                <w:rtl/>
              </w:rPr>
              <w:fldChar w:fldCharType="separate"/>
            </w:r>
            <w:r>
              <w:rPr>
                <w:noProof/>
                <w:rtl/>
              </w:rPr>
              <w:t>9</w:t>
            </w:r>
            <w:r>
              <w:rPr>
                <w:rFonts w:cs="Frankruhel"/>
                <w:rtl/>
              </w:rPr>
              <w:fldChar w:fldCharType="end"/>
            </w:r>
          </w:p>
        </w:tc>
      </w:tr>
      <w:tr w:rsidR="001E7D87" w:rsidRPr="001E7D87">
        <w:tblPrEx>
          <w:tblCellMar>
            <w:top w:w="0" w:type="dxa"/>
            <w:bottom w:w="0" w:type="dxa"/>
          </w:tblCellMar>
        </w:tblPrEx>
        <w:tc>
          <w:tcPr>
            <w:tcW w:w="1247" w:type="dxa"/>
          </w:tcPr>
          <w:p w:rsidR="001E7D87" w:rsidRPr="001E7D87" w:rsidRDefault="001E7D87" w:rsidP="001E7D87">
            <w:pPr>
              <w:rPr>
                <w:rFonts w:cs="Frankruhel" w:hint="cs"/>
                <w:rtl/>
              </w:rPr>
            </w:pPr>
          </w:p>
        </w:tc>
        <w:tc>
          <w:tcPr>
            <w:tcW w:w="5669" w:type="dxa"/>
          </w:tcPr>
          <w:p w:rsidR="001E7D87" w:rsidRPr="001E7D87" w:rsidRDefault="001E7D87" w:rsidP="001E7D87">
            <w:pPr>
              <w:rPr>
                <w:rFonts w:cs="Frankruhel" w:hint="cs"/>
                <w:rtl/>
              </w:rPr>
            </w:pPr>
            <w:r>
              <w:rPr>
                <w:rtl/>
              </w:rPr>
              <w:t>פרק ז': הוראות שונות</w:t>
            </w:r>
          </w:p>
        </w:tc>
        <w:tc>
          <w:tcPr>
            <w:tcW w:w="567" w:type="dxa"/>
          </w:tcPr>
          <w:p w:rsidR="001E7D87" w:rsidRPr="001E7D87" w:rsidRDefault="001E7D87" w:rsidP="001E7D87">
            <w:pPr>
              <w:rPr>
                <w:rStyle w:val="Hyperlink"/>
                <w:rFonts w:hint="cs"/>
                <w:rtl/>
              </w:rPr>
            </w:pPr>
            <w:hyperlink w:anchor="med6" w:tooltip="פרק ז: הוראות שונות" w:history="1">
              <w:r w:rsidRPr="001E7D87">
                <w:rPr>
                  <w:rStyle w:val="Hyperlink"/>
                </w:rPr>
                <w:t>Go</w:t>
              </w:r>
            </w:hyperlink>
          </w:p>
        </w:tc>
        <w:tc>
          <w:tcPr>
            <w:tcW w:w="850" w:type="dxa"/>
          </w:tcPr>
          <w:p w:rsidR="001E7D87" w:rsidRPr="001E7D87" w:rsidRDefault="001E7D87" w:rsidP="001E7D8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med6</w:instrText>
            </w:r>
            <w:r>
              <w:rPr>
                <w:rtl/>
              </w:rPr>
              <w:instrText xml:space="preserve"> </w:instrText>
            </w:r>
            <w:r>
              <w:rPr>
                <w:rFonts w:cs="Frankruhel"/>
                <w:rtl/>
              </w:rPr>
              <w:fldChar w:fldCharType="separate"/>
            </w:r>
            <w:r>
              <w:rPr>
                <w:noProof/>
                <w:rtl/>
              </w:rPr>
              <w:t>9</w:t>
            </w:r>
            <w:r>
              <w:rPr>
                <w:rFonts w:cs="Frankruhel"/>
                <w:rtl/>
              </w:rPr>
              <w:fldChar w:fldCharType="end"/>
            </w:r>
          </w:p>
        </w:tc>
      </w:tr>
      <w:tr w:rsidR="001E7D87" w:rsidRPr="001E7D87">
        <w:tblPrEx>
          <w:tblCellMar>
            <w:top w:w="0" w:type="dxa"/>
            <w:bottom w:w="0" w:type="dxa"/>
          </w:tblCellMar>
        </w:tblPrEx>
        <w:tc>
          <w:tcPr>
            <w:tcW w:w="1247" w:type="dxa"/>
          </w:tcPr>
          <w:p w:rsidR="001E7D87" w:rsidRPr="001E7D87" w:rsidRDefault="001E7D87" w:rsidP="001E7D87">
            <w:pPr>
              <w:rPr>
                <w:rFonts w:cs="Frankruhel" w:hint="cs"/>
                <w:rtl/>
              </w:rPr>
            </w:pPr>
            <w:r>
              <w:rPr>
                <w:rtl/>
              </w:rPr>
              <w:t xml:space="preserve">סעיף 46 </w:t>
            </w:r>
          </w:p>
        </w:tc>
        <w:tc>
          <w:tcPr>
            <w:tcW w:w="5669" w:type="dxa"/>
          </w:tcPr>
          <w:p w:rsidR="001E7D87" w:rsidRPr="001E7D87" w:rsidRDefault="001E7D87" w:rsidP="001E7D87">
            <w:pPr>
              <w:rPr>
                <w:rFonts w:cs="Frankruhel" w:hint="cs"/>
                <w:rtl/>
              </w:rPr>
            </w:pPr>
            <w:r>
              <w:rPr>
                <w:rtl/>
              </w:rPr>
              <w:t>הוראות ביצוע</w:t>
            </w:r>
          </w:p>
        </w:tc>
        <w:tc>
          <w:tcPr>
            <w:tcW w:w="567" w:type="dxa"/>
          </w:tcPr>
          <w:p w:rsidR="001E7D87" w:rsidRPr="001E7D87" w:rsidRDefault="001E7D87" w:rsidP="001E7D87">
            <w:pPr>
              <w:rPr>
                <w:rStyle w:val="Hyperlink"/>
                <w:rFonts w:hint="cs"/>
                <w:rtl/>
              </w:rPr>
            </w:pPr>
            <w:hyperlink w:anchor="Seif45" w:tooltip="הוראות ביצוע" w:history="1">
              <w:r w:rsidRPr="001E7D87">
                <w:rPr>
                  <w:rStyle w:val="Hyperlink"/>
                </w:rPr>
                <w:t>Go</w:t>
              </w:r>
            </w:hyperlink>
          </w:p>
        </w:tc>
        <w:tc>
          <w:tcPr>
            <w:tcW w:w="850" w:type="dxa"/>
          </w:tcPr>
          <w:p w:rsidR="001E7D87" w:rsidRPr="001E7D87" w:rsidRDefault="001E7D87" w:rsidP="001E7D8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Seif45</w:instrText>
            </w:r>
            <w:r>
              <w:rPr>
                <w:rtl/>
              </w:rPr>
              <w:instrText xml:space="preserve"> </w:instrText>
            </w:r>
            <w:r>
              <w:rPr>
                <w:rFonts w:cs="Frankruhel"/>
                <w:rtl/>
              </w:rPr>
              <w:fldChar w:fldCharType="separate"/>
            </w:r>
            <w:r>
              <w:rPr>
                <w:noProof/>
                <w:rtl/>
              </w:rPr>
              <w:t>9</w:t>
            </w:r>
            <w:r>
              <w:rPr>
                <w:rFonts w:cs="Frankruhel"/>
                <w:rtl/>
              </w:rPr>
              <w:fldChar w:fldCharType="end"/>
            </w:r>
          </w:p>
        </w:tc>
      </w:tr>
      <w:tr w:rsidR="001E7D87" w:rsidRPr="001E7D87">
        <w:tblPrEx>
          <w:tblCellMar>
            <w:top w:w="0" w:type="dxa"/>
            <w:bottom w:w="0" w:type="dxa"/>
          </w:tblCellMar>
        </w:tblPrEx>
        <w:tc>
          <w:tcPr>
            <w:tcW w:w="1247" w:type="dxa"/>
          </w:tcPr>
          <w:p w:rsidR="001E7D87" w:rsidRPr="001E7D87" w:rsidRDefault="001E7D87" w:rsidP="001E7D87">
            <w:pPr>
              <w:rPr>
                <w:rFonts w:cs="Frankruhel" w:hint="cs"/>
                <w:rtl/>
              </w:rPr>
            </w:pPr>
            <w:r>
              <w:rPr>
                <w:rtl/>
              </w:rPr>
              <w:t xml:space="preserve">סעיף 46א </w:t>
            </w:r>
          </w:p>
        </w:tc>
        <w:tc>
          <w:tcPr>
            <w:tcW w:w="5669" w:type="dxa"/>
          </w:tcPr>
          <w:p w:rsidR="001E7D87" w:rsidRPr="001E7D87" w:rsidRDefault="001E7D87" w:rsidP="001E7D87">
            <w:pPr>
              <w:rPr>
                <w:rFonts w:cs="Frankruhel" w:hint="cs"/>
                <w:rtl/>
              </w:rPr>
            </w:pPr>
            <w:r>
              <w:rPr>
                <w:rtl/>
              </w:rPr>
              <w:t>מינוי ועדה מייעצת וסדרי דין</w:t>
            </w:r>
          </w:p>
        </w:tc>
        <w:tc>
          <w:tcPr>
            <w:tcW w:w="567" w:type="dxa"/>
          </w:tcPr>
          <w:p w:rsidR="001E7D87" w:rsidRPr="001E7D87" w:rsidRDefault="001E7D87" w:rsidP="001E7D87">
            <w:pPr>
              <w:rPr>
                <w:rStyle w:val="Hyperlink"/>
                <w:rFonts w:hint="cs"/>
                <w:rtl/>
              </w:rPr>
            </w:pPr>
            <w:hyperlink w:anchor="Seif50" w:tooltip="מינוי ועדה מייעצת וסדרי דין" w:history="1">
              <w:r w:rsidRPr="001E7D87">
                <w:rPr>
                  <w:rStyle w:val="Hyperlink"/>
                </w:rPr>
                <w:t>Go</w:t>
              </w:r>
            </w:hyperlink>
          </w:p>
        </w:tc>
        <w:tc>
          <w:tcPr>
            <w:tcW w:w="850" w:type="dxa"/>
          </w:tcPr>
          <w:p w:rsidR="001E7D87" w:rsidRPr="001E7D87" w:rsidRDefault="001E7D87" w:rsidP="001E7D8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Seif50</w:instrText>
            </w:r>
            <w:r>
              <w:rPr>
                <w:rtl/>
              </w:rPr>
              <w:instrText xml:space="preserve"> </w:instrText>
            </w:r>
            <w:r>
              <w:rPr>
                <w:rFonts w:cs="Frankruhel"/>
                <w:rtl/>
              </w:rPr>
              <w:fldChar w:fldCharType="separate"/>
            </w:r>
            <w:r>
              <w:rPr>
                <w:noProof/>
                <w:rtl/>
              </w:rPr>
              <w:t>9</w:t>
            </w:r>
            <w:r>
              <w:rPr>
                <w:rFonts w:cs="Frankruhel"/>
                <w:rtl/>
              </w:rPr>
              <w:fldChar w:fldCharType="end"/>
            </w:r>
          </w:p>
        </w:tc>
      </w:tr>
      <w:tr w:rsidR="001E7D87" w:rsidRPr="001E7D87">
        <w:tblPrEx>
          <w:tblCellMar>
            <w:top w:w="0" w:type="dxa"/>
            <w:bottom w:w="0" w:type="dxa"/>
          </w:tblCellMar>
        </w:tblPrEx>
        <w:tc>
          <w:tcPr>
            <w:tcW w:w="1247" w:type="dxa"/>
          </w:tcPr>
          <w:p w:rsidR="001E7D87" w:rsidRPr="001E7D87" w:rsidRDefault="001E7D87" w:rsidP="001E7D87">
            <w:pPr>
              <w:rPr>
                <w:rFonts w:cs="Frankruhel" w:hint="cs"/>
                <w:rtl/>
              </w:rPr>
            </w:pPr>
            <w:r>
              <w:rPr>
                <w:rtl/>
              </w:rPr>
              <w:t xml:space="preserve">סעיף 47 </w:t>
            </w:r>
          </w:p>
        </w:tc>
        <w:tc>
          <w:tcPr>
            <w:tcW w:w="5669" w:type="dxa"/>
          </w:tcPr>
          <w:p w:rsidR="001E7D87" w:rsidRPr="001E7D87" w:rsidRDefault="001E7D87" w:rsidP="001E7D87">
            <w:pPr>
              <w:rPr>
                <w:rFonts w:cs="Frankruhel" w:hint="cs"/>
                <w:rtl/>
              </w:rPr>
            </w:pPr>
            <w:r>
              <w:rPr>
                <w:rtl/>
              </w:rPr>
              <w:t>פטור</w:t>
            </w:r>
          </w:p>
        </w:tc>
        <w:tc>
          <w:tcPr>
            <w:tcW w:w="567" w:type="dxa"/>
          </w:tcPr>
          <w:p w:rsidR="001E7D87" w:rsidRPr="001E7D87" w:rsidRDefault="001E7D87" w:rsidP="001E7D87">
            <w:pPr>
              <w:rPr>
                <w:rStyle w:val="Hyperlink"/>
                <w:rFonts w:hint="cs"/>
                <w:rtl/>
              </w:rPr>
            </w:pPr>
            <w:hyperlink w:anchor="Seif46" w:tooltip="פטור" w:history="1">
              <w:r w:rsidRPr="001E7D87">
                <w:rPr>
                  <w:rStyle w:val="Hyperlink"/>
                </w:rPr>
                <w:t>Go</w:t>
              </w:r>
            </w:hyperlink>
          </w:p>
        </w:tc>
        <w:tc>
          <w:tcPr>
            <w:tcW w:w="850" w:type="dxa"/>
          </w:tcPr>
          <w:p w:rsidR="001E7D87" w:rsidRPr="001E7D87" w:rsidRDefault="001E7D87" w:rsidP="001E7D8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Seif46</w:instrText>
            </w:r>
            <w:r>
              <w:rPr>
                <w:rtl/>
              </w:rPr>
              <w:instrText xml:space="preserve"> </w:instrText>
            </w:r>
            <w:r>
              <w:rPr>
                <w:rFonts w:cs="Frankruhel"/>
                <w:rtl/>
              </w:rPr>
              <w:fldChar w:fldCharType="separate"/>
            </w:r>
            <w:r>
              <w:rPr>
                <w:noProof/>
                <w:rtl/>
              </w:rPr>
              <w:t>9</w:t>
            </w:r>
            <w:r>
              <w:rPr>
                <w:rFonts w:cs="Frankruhel"/>
                <w:rtl/>
              </w:rPr>
              <w:fldChar w:fldCharType="end"/>
            </w:r>
          </w:p>
        </w:tc>
      </w:tr>
      <w:tr w:rsidR="001E7D87" w:rsidRPr="001E7D87">
        <w:tblPrEx>
          <w:tblCellMar>
            <w:top w:w="0" w:type="dxa"/>
            <w:bottom w:w="0" w:type="dxa"/>
          </w:tblCellMar>
        </w:tblPrEx>
        <w:tc>
          <w:tcPr>
            <w:tcW w:w="1247" w:type="dxa"/>
          </w:tcPr>
          <w:p w:rsidR="001E7D87" w:rsidRPr="001E7D87" w:rsidRDefault="001E7D87" w:rsidP="001E7D87">
            <w:pPr>
              <w:rPr>
                <w:rFonts w:cs="Frankruhel" w:hint="cs"/>
                <w:rtl/>
              </w:rPr>
            </w:pPr>
            <w:r>
              <w:rPr>
                <w:rtl/>
              </w:rPr>
              <w:t xml:space="preserve">סעיף 48 </w:t>
            </w:r>
          </w:p>
        </w:tc>
        <w:tc>
          <w:tcPr>
            <w:tcW w:w="5669" w:type="dxa"/>
          </w:tcPr>
          <w:p w:rsidR="001E7D87" w:rsidRPr="001E7D87" w:rsidRDefault="001E7D87" w:rsidP="001E7D87">
            <w:pPr>
              <w:rPr>
                <w:rFonts w:cs="Frankruhel" w:hint="cs"/>
                <w:rtl/>
              </w:rPr>
            </w:pPr>
            <w:r>
              <w:rPr>
                <w:rtl/>
              </w:rPr>
              <w:t>שמירת דינים</w:t>
            </w:r>
          </w:p>
        </w:tc>
        <w:tc>
          <w:tcPr>
            <w:tcW w:w="567" w:type="dxa"/>
          </w:tcPr>
          <w:p w:rsidR="001E7D87" w:rsidRPr="001E7D87" w:rsidRDefault="001E7D87" w:rsidP="001E7D87">
            <w:pPr>
              <w:rPr>
                <w:rStyle w:val="Hyperlink"/>
                <w:rFonts w:hint="cs"/>
                <w:rtl/>
              </w:rPr>
            </w:pPr>
            <w:hyperlink w:anchor="Seif47" w:tooltip="שמירת דינים" w:history="1">
              <w:r w:rsidRPr="001E7D87">
                <w:rPr>
                  <w:rStyle w:val="Hyperlink"/>
                </w:rPr>
                <w:t>Go</w:t>
              </w:r>
            </w:hyperlink>
          </w:p>
        </w:tc>
        <w:tc>
          <w:tcPr>
            <w:tcW w:w="850" w:type="dxa"/>
          </w:tcPr>
          <w:p w:rsidR="001E7D87" w:rsidRPr="001E7D87" w:rsidRDefault="001E7D87" w:rsidP="001E7D8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Seif47</w:instrText>
            </w:r>
            <w:r>
              <w:rPr>
                <w:rtl/>
              </w:rPr>
              <w:instrText xml:space="preserve"> </w:instrText>
            </w:r>
            <w:r>
              <w:rPr>
                <w:rFonts w:cs="Frankruhel"/>
                <w:rtl/>
              </w:rPr>
              <w:fldChar w:fldCharType="separate"/>
            </w:r>
            <w:r>
              <w:rPr>
                <w:noProof/>
                <w:rtl/>
              </w:rPr>
              <w:t>9</w:t>
            </w:r>
            <w:r>
              <w:rPr>
                <w:rFonts w:cs="Frankruhel"/>
                <w:rtl/>
              </w:rPr>
              <w:fldChar w:fldCharType="end"/>
            </w:r>
          </w:p>
        </w:tc>
      </w:tr>
      <w:tr w:rsidR="001E7D87" w:rsidRPr="001E7D87">
        <w:tblPrEx>
          <w:tblCellMar>
            <w:top w:w="0" w:type="dxa"/>
            <w:bottom w:w="0" w:type="dxa"/>
          </w:tblCellMar>
        </w:tblPrEx>
        <w:tc>
          <w:tcPr>
            <w:tcW w:w="1247" w:type="dxa"/>
          </w:tcPr>
          <w:p w:rsidR="001E7D87" w:rsidRPr="001E7D87" w:rsidRDefault="001E7D87" w:rsidP="001E7D87">
            <w:pPr>
              <w:rPr>
                <w:rFonts w:cs="Frankruhel" w:hint="cs"/>
                <w:rtl/>
              </w:rPr>
            </w:pPr>
            <w:r>
              <w:rPr>
                <w:rtl/>
              </w:rPr>
              <w:t xml:space="preserve">סעיף 49 </w:t>
            </w:r>
          </w:p>
        </w:tc>
        <w:tc>
          <w:tcPr>
            <w:tcW w:w="5669" w:type="dxa"/>
          </w:tcPr>
          <w:p w:rsidR="001E7D87" w:rsidRPr="001E7D87" w:rsidRDefault="001E7D87" w:rsidP="001E7D87">
            <w:pPr>
              <w:rPr>
                <w:rFonts w:cs="Frankruhel" w:hint="cs"/>
                <w:rtl/>
              </w:rPr>
            </w:pPr>
            <w:r>
              <w:rPr>
                <w:rtl/>
              </w:rPr>
              <w:t>ביטול</w:t>
            </w:r>
          </w:p>
        </w:tc>
        <w:tc>
          <w:tcPr>
            <w:tcW w:w="567" w:type="dxa"/>
          </w:tcPr>
          <w:p w:rsidR="001E7D87" w:rsidRPr="001E7D87" w:rsidRDefault="001E7D87" w:rsidP="001E7D87">
            <w:pPr>
              <w:rPr>
                <w:rStyle w:val="Hyperlink"/>
                <w:rFonts w:hint="cs"/>
                <w:rtl/>
              </w:rPr>
            </w:pPr>
            <w:hyperlink w:anchor="Seif48" w:tooltip="ביטול" w:history="1">
              <w:r w:rsidRPr="001E7D87">
                <w:rPr>
                  <w:rStyle w:val="Hyperlink"/>
                </w:rPr>
                <w:t>Go</w:t>
              </w:r>
            </w:hyperlink>
          </w:p>
        </w:tc>
        <w:tc>
          <w:tcPr>
            <w:tcW w:w="850" w:type="dxa"/>
          </w:tcPr>
          <w:p w:rsidR="001E7D87" w:rsidRPr="001E7D87" w:rsidRDefault="001E7D87" w:rsidP="001E7D8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Seif48</w:instrText>
            </w:r>
            <w:r>
              <w:rPr>
                <w:rtl/>
              </w:rPr>
              <w:instrText xml:space="preserve"> </w:instrText>
            </w:r>
            <w:r>
              <w:rPr>
                <w:rFonts w:cs="Frankruhel"/>
                <w:rtl/>
              </w:rPr>
              <w:fldChar w:fldCharType="separate"/>
            </w:r>
            <w:r>
              <w:rPr>
                <w:noProof/>
                <w:rtl/>
              </w:rPr>
              <w:t>9</w:t>
            </w:r>
            <w:r>
              <w:rPr>
                <w:rFonts w:cs="Frankruhel"/>
                <w:rtl/>
              </w:rPr>
              <w:fldChar w:fldCharType="end"/>
            </w:r>
          </w:p>
        </w:tc>
      </w:tr>
      <w:tr w:rsidR="001E7D87" w:rsidRPr="001E7D87">
        <w:tblPrEx>
          <w:tblCellMar>
            <w:top w:w="0" w:type="dxa"/>
            <w:bottom w:w="0" w:type="dxa"/>
          </w:tblCellMar>
        </w:tblPrEx>
        <w:tc>
          <w:tcPr>
            <w:tcW w:w="1247" w:type="dxa"/>
          </w:tcPr>
          <w:p w:rsidR="001E7D87" w:rsidRPr="001E7D87" w:rsidRDefault="001E7D87" w:rsidP="001E7D87">
            <w:pPr>
              <w:rPr>
                <w:rFonts w:cs="Frankruhel" w:hint="cs"/>
                <w:rtl/>
              </w:rPr>
            </w:pPr>
            <w:r>
              <w:rPr>
                <w:rtl/>
              </w:rPr>
              <w:t xml:space="preserve">סעיף 50 </w:t>
            </w:r>
          </w:p>
        </w:tc>
        <w:tc>
          <w:tcPr>
            <w:tcW w:w="5669" w:type="dxa"/>
          </w:tcPr>
          <w:p w:rsidR="001E7D87" w:rsidRPr="001E7D87" w:rsidRDefault="001E7D87" w:rsidP="001E7D87">
            <w:pPr>
              <w:rPr>
                <w:rFonts w:cs="Frankruhel" w:hint="cs"/>
                <w:rtl/>
              </w:rPr>
            </w:pPr>
            <w:r>
              <w:rPr>
                <w:rtl/>
              </w:rPr>
              <w:t>הוראת מעבר</w:t>
            </w:r>
          </w:p>
        </w:tc>
        <w:tc>
          <w:tcPr>
            <w:tcW w:w="567" w:type="dxa"/>
          </w:tcPr>
          <w:p w:rsidR="001E7D87" w:rsidRPr="001E7D87" w:rsidRDefault="001E7D87" w:rsidP="001E7D87">
            <w:pPr>
              <w:rPr>
                <w:rStyle w:val="Hyperlink"/>
                <w:rFonts w:hint="cs"/>
                <w:rtl/>
              </w:rPr>
            </w:pPr>
            <w:hyperlink w:anchor="Seif49" w:tooltip="הוראת מעבר" w:history="1">
              <w:r w:rsidRPr="001E7D87">
                <w:rPr>
                  <w:rStyle w:val="Hyperlink"/>
                </w:rPr>
                <w:t>Go</w:t>
              </w:r>
            </w:hyperlink>
          </w:p>
        </w:tc>
        <w:tc>
          <w:tcPr>
            <w:tcW w:w="850" w:type="dxa"/>
          </w:tcPr>
          <w:p w:rsidR="001E7D87" w:rsidRPr="001E7D87" w:rsidRDefault="001E7D87" w:rsidP="001E7D8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Seif49</w:instrText>
            </w:r>
            <w:r>
              <w:rPr>
                <w:rtl/>
              </w:rPr>
              <w:instrText xml:space="preserve"> </w:instrText>
            </w:r>
            <w:r>
              <w:rPr>
                <w:rFonts w:cs="Frankruhel"/>
                <w:rtl/>
              </w:rPr>
              <w:fldChar w:fldCharType="separate"/>
            </w:r>
            <w:r>
              <w:rPr>
                <w:noProof/>
                <w:rtl/>
              </w:rPr>
              <w:t>9</w:t>
            </w:r>
            <w:r>
              <w:rPr>
                <w:rFonts w:cs="Frankruhel"/>
                <w:rtl/>
              </w:rPr>
              <w:fldChar w:fldCharType="end"/>
            </w:r>
          </w:p>
        </w:tc>
      </w:tr>
    </w:tbl>
    <w:p w:rsidR="00884A0F" w:rsidRDefault="00884A0F">
      <w:pPr>
        <w:pStyle w:val="big-header"/>
        <w:ind w:left="0" w:right="1134"/>
        <w:rPr>
          <w:rFonts w:cs="FrankRuehl" w:hint="cs"/>
          <w:sz w:val="32"/>
          <w:rtl/>
        </w:rPr>
      </w:pPr>
    </w:p>
    <w:p w:rsidR="00884A0F" w:rsidRDefault="00884A0F" w:rsidP="00FA4131">
      <w:pPr>
        <w:pStyle w:val="big-header"/>
        <w:ind w:left="0" w:right="1134"/>
        <w:rPr>
          <w:rStyle w:val="default"/>
          <w:rFonts w:hint="cs"/>
          <w:sz w:val="22"/>
          <w:szCs w:val="22"/>
          <w:rtl/>
        </w:rPr>
      </w:pPr>
      <w:r>
        <w:rPr>
          <w:rFonts w:cs="FrankRuehl"/>
          <w:sz w:val="32"/>
          <w:rtl/>
        </w:rPr>
        <w:br w:type="page"/>
      </w:r>
      <w:r>
        <w:rPr>
          <w:rFonts w:cs="FrankRuehl" w:hint="cs"/>
          <w:sz w:val="32"/>
          <w:rtl/>
        </w:rPr>
        <w:lastRenderedPageBreak/>
        <w:t>צו הפיקוח על מצרכים ושירותים (הסעת סיור, הסעה מיוחדת והשכרת רכב), תשמ"ה-1985</w:t>
      </w:r>
      <w:r>
        <w:rPr>
          <w:rStyle w:val="default"/>
          <w:sz w:val="22"/>
          <w:szCs w:val="22"/>
          <w:rtl/>
        </w:rPr>
        <w:footnoteReference w:customMarkFollows="1" w:id="1"/>
        <w:t>*</w:t>
      </w:r>
    </w:p>
    <w:p w:rsidR="00884A0F" w:rsidRDefault="00884A0F">
      <w:pPr>
        <w:pStyle w:val="P00"/>
        <w:spacing w:before="72"/>
        <w:ind w:left="0" w:right="1134"/>
        <w:rPr>
          <w:rStyle w:val="default"/>
          <w:rFonts w:cs="FrankRuehl" w:hint="cs"/>
          <w:rtl/>
        </w:rPr>
      </w:pPr>
      <w:r>
        <w:rPr>
          <w:rStyle w:val="default"/>
          <w:rFonts w:cs="FrankRuehl" w:hint="cs"/>
          <w:rtl/>
        </w:rPr>
        <w:tab/>
        <w:t>ב</w:t>
      </w:r>
      <w:r>
        <w:rPr>
          <w:rStyle w:val="default"/>
          <w:rFonts w:cs="FrankRuehl"/>
          <w:rtl/>
        </w:rPr>
        <w:t>תוקף סמכותי לפי</w:t>
      </w:r>
      <w:r>
        <w:rPr>
          <w:rStyle w:val="default"/>
          <w:rFonts w:cs="FrankRuehl" w:hint="cs"/>
          <w:rtl/>
        </w:rPr>
        <w:t xml:space="preserve"> </w:t>
      </w:r>
      <w:r>
        <w:rPr>
          <w:rStyle w:val="default"/>
          <w:rFonts w:cs="FrankRuehl"/>
          <w:rtl/>
        </w:rPr>
        <w:t xml:space="preserve">סעיפים </w:t>
      </w:r>
      <w:r>
        <w:rPr>
          <w:rStyle w:val="default"/>
          <w:rFonts w:cs="FrankRuehl" w:hint="cs"/>
          <w:rtl/>
        </w:rPr>
        <w:t>5, 15, ו-43 לחוק הפיקוח על מצרכים ושירותים, התשי"ח-1957, אני מצווה לאמור</w:t>
      </w:r>
      <w:r>
        <w:rPr>
          <w:rStyle w:val="default"/>
          <w:rFonts w:cs="FrankRuehl"/>
          <w:rtl/>
        </w:rPr>
        <w:t>:</w:t>
      </w:r>
    </w:p>
    <w:p w:rsidR="00884A0F" w:rsidRDefault="00884A0F">
      <w:pPr>
        <w:pStyle w:val="medium2-header"/>
        <w:keepLines w:val="0"/>
        <w:spacing w:before="72"/>
        <w:ind w:left="0" w:right="1134"/>
        <w:rPr>
          <w:rFonts w:cs="FrankRuehl" w:hint="cs"/>
          <w:noProof/>
          <w:rtl/>
        </w:rPr>
      </w:pPr>
      <w:bookmarkStart w:id="0" w:name="med0"/>
      <w:bookmarkEnd w:id="0"/>
      <w:r>
        <w:rPr>
          <w:rFonts w:cs="FrankRuehl" w:hint="cs"/>
          <w:noProof/>
          <w:rtl/>
        </w:rPr>
        <w:t>פרק א': הוראות כלליות</w:t>
      </w:r>
    </w:p>
    <w:p w:rsidR="00884A0F" w:rsidRDefault="00884A0F">
      <w:pPr>
        <w:pStyle w:val="P00"/>
        <w:spacing w:before="72"/>
        <w:ind w:left="0" w:right="1134"/>
        <w:rPr>
          <w:rStyle w:val="big-number"/>
          <w:rFonts w:cs="FrankRuehl" w:hint="cs"/>
          <w:sz w:val="26"/>
          <w:szCs w:val="26"/>
          <w:rtl/>
        </w:rPr>
      </w:pPr>
      <w:bookmarkStart w:id="1" w:name="Seif1"/>
      <w:bookmarkEnd w:id="1"/>
      <w:r>
        <w:rPr>
          <w:rFonts w:cs="Miriam"/>
          <w:lang w:val="he-IL"/>
        </w:rPr>
        <w:pict>
          <v:rect id="_x0000_s1026" style="position:absolute;left:0;text-align:left;margin-left:464.35pt;margin-top:7.1pt;width:75.05pt;height:16.95pt;z-index:251622912" o:allowincell="f" filled="f" stroked="f" strokecolor="lime" strokeweight=".25pt">
            <v:textbox style="mso-next-textbox:#_x0000_s1026" inset="0,0,0,0">
              <w:txbxContent>
                <w:p w:rsidR="00884A0F" w:rsidRDefault="00884A0F">
                  <w:pPr>
                    <w:spacing w:line="160" w:lineRule="exact"/>
                    <w:rPr>
                      <w:rFonts w:cs="Miriam" w:hint="cs"/>
                      <w:noProof/>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Pr>
          <w:rStyle w:val="big-number"/>
          <w:rFonts w:cs="FrankRuehl" w:hint="cs"/>
          <w:sz w:val="26"/>
          <w:szCs w:val="26"/>
          <w:rtl/>
        </w:rPr>
        <w:t xml:space="preserve">בצו זה </w:t>
      </w:r>
      <w:r>
        <w:rPr>
          <w:rStyle w:val="big-number"/>
          <w:rFonts w:cs="FrankRuehl"/>
          <w:sz w:val="26"/>
          <w:szCs w:val="26"/>
          <w:rtl/>
        </w:rPr>
        <w:t>–</w:t>
      </w:r>
    </w:p>
    <w:p w:rsidR="00884A0F" w:rsidRDefault="00884A0F">
      <w:pPr>
        <w:pStyle w:val="P00"/>
        <w:spacing w:before="72"/>
        <w:ind w:left="0" w:right="1134"/>
        <w:rPr>
          <w:rStyle w:val="big-number"/>
          <w:rFonts w:cs="FrankRuehl" w:hint="cs"/>
          <w:sz w:val="26"/>
          <w:szCs w:val="26"/>
          <w:rtl/>
        </w:rPr>
      </w:pPr>
      <w:r>
        <w:rPr>
          <w:rStyle w:val="big-number"/>
          <w:rFonts w:cs="FrankRuehl" w:hint="cs"/>
          <w:sz w:val="26"/>
          <w:szCs w:val="26"/>
          <w:rtl/>
        </w:rPr>
        <w:tab/>
        <w:t xml:space="preserve">"אוטובוס" </w:t>
      </w:r>
      <w:r>
        <w:rPr>
          <w:rStyle w:val="big-number"/>
          <w:rFonts w:cs="FrankRuehl"/>
          <w:sz w:val="26"/>
          <w:szCs w:val="26"/>
          <w:rtl/>
        </w:rPr>
        <w:t>–</w:t>
      </w:r>
      <w:r>
        <w:rPr>
          <w:rStyle w:val="big-number"/>
          <w:rFonts w:cs="FrankRuehl" w:hint="cs"/>
          <w:sz w:val="26"/>
          <w:szCs w:val="26"/>
          <w:rtl/>
        </w:rPr>
        <w:t xml:space="preserve"> כמשמעות אוטובוס ציבורי בתקנות התעבורה, התשכ"א-1961 (להלן </w:t>
      </w:r>
      <w:r>
        <w:rPr>
          <w:rStyle w:val="big-number"/>
          <w:rFonts w:cs="FrankRuehl"/>
          <w:sz w:val="26"/>
          <w:szCs w:val="26"/>
          <w:rtl/>
        </w:rPr>
        <w:t>–</w:t>
      </w:r>
      <w:r>
        <w:rPr>
          <w:rStyle w:val="big-number"/>
          <w:rFonts w:cs="FrankRuehl" w:hint="cs"/>
          <w:sz w:val="26"/>
          <w:szCs w:val="26"/>
          <w:rtl/>
        </w:rPr>
        <w:t xml:space="preserve"> תקנות התעבורה);</w:t>
      </w:r>
    </w:p>
    <w:p w:rsidR="00884A0F" w:rsidRDefault="00884A0F">
      <w:pPr>
        <w:pStyle w:val="P00"/>
        <w:spacing w:before="72"/>
        <w:ind w:left="0" w:right="1134"/>
        <w:rPr>
          <w:rStyle w:val="big-number"/>
          <w:rFonts w:cs="FrankRuehl" w:hint="cs"/>
          <w:sz w:val="26"/>
          <w:szCs w:val="26"/>
          <w:rtl/>
        </w:rPr>
      </w:pPr>
      <w:r>
        <w:rPr>
          <w:rFonts w:cs="FrankRuehl"/>
          <w:rtl/>
          <w:lang w:val="he-IL"/>
        </w:rPr>
        <w:pict>
          <v:shapetype id="_x0000_t202" coordsize="21600,21600" o:spt="202" path="m,l,21600r21600,l21600,xe">
            <v:stroke joinstyle="miter"/>
            <v:path gradientshapeok="t" o:connecttype="rect"/>
          </v:shapetype>
          <v:shape id="_x0000_s1480" type="#_x0000_t202" style="position:absolute;left:0;text-align:left;margin-left:470.35pt;margin-top:7.1pt;width:1in;height:19.45pt;z-index:251689472" filled="f" stroked="f">
            <v:textbox style="mso-next-textbox:#_x0000_s1480" inset="1mm,0,1mm,0">
              <w:txbxContent>
                <w:p w:rsidR="00884A0F" w:rsidRDefault="00884A0F">
                  <w:pPr>
                    <w:spacing w:line="160" w:lineRule="exact"/>
                    <w:rPr>
                      <w:rFonts w:cs="Miriam" w:hint="cs"/>
                      <w:noProof/>
                      <w:sz w:val="18"/>
                      <w:szCs w:val="18"/>
                      <w:rtl/>
                    </w:rPr>
                  </w:pPr>
                  <w:r>
                    <w:rPr>
                      <w:rFonts w:cs="Miriam" w:hint="cs"/>
                      <w:sz w:val="18"/>
                      <w:szCs w:val="18"/>
                      <w:rtl/>
                    </w:rPr>
                    <w:t>צו תשס"ז-2007</w:t>
                  </w:r>
                </w:p>
              </w:txbxContent>
            </v:textbox>
          </v:shape>
        </w:pict>
      </w:r>
      <w:r>
        <w:rPr>
          <w:rStyle w:val="big-number"/>
          <w:rFonts w:cs="FrankRuehl" w:hint="cs"/>
          <w:sz w:val="26"/>
          <w:szCs w:val="26"/>
          <w:rtl/>
        </w:rPr>
        <w:tab/>
        <w:t xml:space="preserve">"החכר" </w:t>
      </w:r>
      <w:r>
        <w:rPr>
          <w:rStyle w:val="big-number"/>
          <w:rFonts w:cs="FrankRuehl"/>
          <w:sz w:val="26"/>
          <w:szCs w:val="26"/>
          <w:rtl/>
        </w:rPr>
        <w:t>–</w:t>
      </w:r>
      <w:r>
        <w:rPr>
          <w:rStyle w:val="big-number"/>
          <w:rFonts w:cs="FrankRuehl" w:hint="cs"/>
          <w:sz w:val="26"/>
          <w:szCs w:val="26"/>
          <w:rtl/>
        </w:rPr>
        <w:t xml:space="preserve"> השכרה לתקופה שלא תפחת משישה חודשים;</w:t>
      </w:r>
    </w:p>
    <w:p w:rsidR="00884A0F" w:rsidRPr="000F17E5" w:rsidRDefault="00884A0F">
      <w:pPr>
        <w:pStyle w:val="P00"/>
        <w:spacing w:before="0"/>
        <w:ind w:left="0" w:right="1134"/>
        <w:rPr>
          <w:rStyle w:val="big-number"/>
          <w:rFonts w:cs="FrankRuehl" w:hint="cs"/>
          <w:vanish/>
          <w:color w:val="FF0000"/>
          <w:sz w:val="20"/>
          <w:szCs w:val="20"/>
          <w:shd w:val="clear" w:color="auto" w:fill="FFFF99"/>
          <w:rtl/>
        </w:rPr>
      </w:pPr>
      <w:bookmarkStart w:id="2" w:name="Rov4"/>
      <w:r w:rsidRPr="000F17E5">
        <w:rPr>
          <w:rStyle w:val="big-number"/>
          <w:rFonts w:cs="FrankRuehl" w:hint="cs"/>
          <w:vanish/>
          <w:color w:val="FF0000"/>
          <w:sz w:val="20"/>
          <w:szCs w:val="20"/>
          <w:shd w:val="clear" w:color="auto" w:fill="FFFF99"/>
          <w:rtl/>
        </w:rPr>
        <w:t>מיום 1.1.2008</w:t>
      </w:r>
    </w:p>
    <w:p w:rsidR="00884A0F" w:rsidRPr="000F17E5" w:rsidRDefault="00884A0F">
      <w:pPr>
        <w:pStyle w:val="P00"/>
        <w:spacing w:before="0"/>
        <w:ind w:left="0" w:right="1134"/>
        <w:rPr>
          <w:rStyle w:val="big-number"/>
          <w:rFonts w:cs="FrankRuehl" w:hint="cs"/>
          <w:vanish/>
          <w:sz w:val="20"/>
          <w:szCs w:val="20"/>
          <w:shd w:val="clear" w:color="auto" w:fill="FFFF99"/>
          <w:rtl/>
        </w:rPr>
      </w:pPr>
      <w:r w:rsidRPr="000F17E5">
        <w:rPr>
          <w:rStyle w:val="big-number"/>
          <w:rFonts w:cs="FrankRuehl" w:hint="cs"/>
          <w:b/>
          <w:bCs/>
          <w:vanish/>
          <w:sz w:val="20"/>
          <w:szCs w:val="20"/>
          <w:shd w:val="clear" w:color="auto" w:fill="FFFF99"/>
          <w:rtl/>
        </w:rPr>
        <w:t>צו תשס"ז-2007</w:t>
      </w:r>
    </w:p>
    <w:p w:rsidR="00884A0F" w:rsidRPr="000F17E5" w:rsidRDefault="00884A0F">
      <w:pPr>
        <w:pStyle w:val="P00"/>
        <w:spacing w:before="0"/>
        <w:ind w:left="0" w:right="1134"/>
        <w:rPr>
          <w:rStyle w:val="big-number"/>
          <w:rFonts w:cs="FrankRuehl" w:hint="cs"/>
          <w:vanish/>
          <w:sz w:val="20"/>
          <w:szCs w:val="20"/>
          <w:shd w:val="clear" w:color="auto" w:fill="FFFF99"/>
          <w:rtl/>
        </w:rPr>
      </w:pPr>
      <w:hyperlink r:id="rId7" w:history="1">
        <w:r w:rsidRPr="000F17E5">
          <w:rPr>
            <w:rStyle w:val="Hyperlink"/>
            <w:rFonts w:cs="FrankRuehl" w:hint="cs"/>
            <w:vanish/>
            <w:szCs w:val="20"/>
            <w:shd w:val="clear" w:color="auto" w:fill="FFFF99"/>
            <w:rtl/>
          </w:rPr>
          <w:t>ק"ת תשס"ז מס' 6588</w:t>
        </w:r>
      </w:hyperlink>
      <w:r w:rsidRPr="000F17E5">
        <w:rPr>
          <w:rStyle w:val="big-number"/>
          <w:rFonts w:cs="FrankRuehl" w:hint="cs"/>
          <w:vanish/>
          <w:sz w:val="20"/>
          <w:szCs w:val="20"/>
          <w:shd w:val="clear" w:color="auto" w:fill="FFFF99"/>
          <w:rtl/>
        </w:rPr>
        <w:t xml:space="preserve"> מיום 20.5.2007 עמ' 874</w:t>
      </w:r>
    </w:p>
    <w:p w:rsidR="00884A0F" w:rsidRPr="000F17E5" w:rsidRDefault="00884A0F">
      <w:pPr>
        <w:pStyle w:val="P00"/>
        <w:spacing w:before="0"/>
        <w:ind w:left="0" w:right="1134"/>
        <w:rPr>
          <w:rStyle w:val="big-number"/>
          <w:rFonts w:cs="FrankRuehl" w:hint="cs"/>
          <w:vanish/>
          <w:sz w:val="20"/>
          <w:szCs w:val="20"/>
          <w:shd w:val="clear" w:color="auto" w:fill="FFFF99"/>
          <w:rtl/>
        </w:rPr>
      </w:pPr>
      <w:r w:rsidRPr="000F17E5">
        <w:rPr>
          <w:rStyle w:val="big-number"/>
          <w:rFonts w:cs="FrankRuehl" w:hint="cs"/>
          <w:b/>
          <w:bCs/>
          <w:vanish/>
          <w:sz w:val="20"/>
          <w:szCs w:val="20"/>
          <w:shd w:val="clear" w:color="auto" w:fill="FFFF99"/>
          <w:rtl/>
        </w:rPr>
        <w:t>צו (תיקון) תשס"ח-2007</w:t>
      </w:r>
    </w:p>
    <w:p w:rsidR="00884A0F" w:rsidRPr="000F17E5" w:rsidRDefault="00884A0F">
      <w:pPr>
        <w:pStyle w:val="P00"/>
        <w:spacing w:before="0"/>
        <w:ind w:left="0" w:right="1134"/>
        <w:rPr>
          <w:rStyle w:val="big-number"/>
          <w:rFonts w:cs="FrankRuehl" w:hint="cs"/>
          <w:vanish/>
          <w:sz w:val="20"/>
          <w:szCs w:val="20"/>
          <w:shd w:val="clear" w:color="auto" w:fill="FFFF99"/>
          <w:rtl/>
        </w:rPr>
      </w:pPr>
      <w:hyperlink r:id="rId8" w:history="1">
        <w:r w:rsidRPr="000F17E5">
          <w:rPr>
            <w:rStyle w:val="Hyperlink"/>
            <w:rFonts w:cs="FrankRuehl" w:hint="cs"/>
            <w:vanish/>
            <w:szCs w:val="20"/>
            <w:shd w:val="clear" w:color="auto" w:fill="FFFF99"/>
            <w:rtl/>
          </w:rPr>
          <w:t>ק"ת תשס"ח מס' 6622</w:t>
        </w:r>
      </w:hyperlink>
      <w:r w:rsidRPr="000F17E5">
        <w:rPr>
          <w:rStyle w:val="big-number"/>
          <w:rFonts w:cs="FrankRuehl" w:hint="cs"/>
          <w:vanish/>
          <w:sz w:val="20"/>
          <w:szCs w:val="20"/>
          <w:shd w:val="clear" w:color="auto" w:fill="FFFF99"/>
          <w:rtl/>
        </w:rPr>
        <w:t xml:space="preserve"> מיום 12.11.2007 עמ' 107</w:t>
      </w:r>
    </w:p>
    <w:p w:rsidR="00884A0F" w:rsidRDefault="00884A0F">
      <w:pPr>
        <w:pStyle w:val="P00"/>
        <w:spacing w:before="0"/>
        <w:ind w:left="0" w:right="1134"/>
        <w:rPr>
          <w:rStyle w:val="big-number"/>
          <w:rFonts w:cs="FrankRuehl" w:hint="cs"/>
          <w:b/>
          <w:bCs/>
          <w:sz w:val="2"/>
          <w:szCs w:val="2"/>
          <w:rtl/>
        </w:rPr>
      </w:pPr>
      <w:r w:rsidRPr="000F17E5">
        <w:rPr>
          <w:rStyle w:val="big-number"/>
          <w:rFonts w:cs="FrankRuehl" w:hint="cs"/>
          <w:b/>
          <w:bCs/>
          <w:vanish/>
          <w:sz w:val="20"/>
          <w:szCs w:val="20"/>
          <w:shd w:val="clear" w:color="auto" w:fill="FFFF99"/>
          <w:rtl/>
        </w:rPr>
        <w:t>הוספת הגדרת "החכר"</w:t>
      </w:r>
      <w:bookmarkEnd w:id="2"/>
    </w:p>
    <w:p w:rsidR="00884A0F" w:rsidRDefault="00884A0F">
      <w:pPr>
        <w:pStyle w:val="P00"/>
        <w:spacing w:before="72"/>
        <w:ind w:left="0" w:right="1134"/>
        <w:rPr>
          <w:rStyle w:val="big-number"/>
          <w:rFonts w:cs="FrankRuehl" w:hint="cs"/>
          <w:sz w:val="26"/>
          <w:szCs w:val="26"/>
          <w:rtl/>
        </w:rPr>
      </w:pPr>
      <w:r>
        <w:rPr>
          <w:rFonts w:cs="FrankRuehl"/>
          <w:rtl/>
          <w:lang w:val="he-IL"/>
        </w:rPr>
        <w:pict>
          <v:shape id="_x0000_s1481" type="#_x0000_t202" style="position:absolute;left:0;text-align:left;margin-left:470.35pt;margin-top:7.1pt;width:1in;height:19.45pt;z-index:251690496" filled="f" stroked="f">
            <v:textbox inset="1mm,0,1mm,0">
              <w:txbxContent>
                <w:p w:rsidR="00884A0F" w:rsidRDefault="00884A0F">
                  <w:pPr>
                    <w:spacing w:line="160" w:lineRule="exact"/>
                    <w:rPr>
                      <w:rFonts w:cs="Miriam" w:hint="cs"/>
                      <w:noProof/>
                      <w:sz w:val="18"/>
                      <w:szCs w:val="18"/>
                      <w:rtl/>
                    </w:rPr>
                  </w:pPr>
                  <w:r>
                    <w:rPr>
                      <w:rFonts w:cs="Miriam" w:hint="cs"/>
                      <w:sz w:val="18"/>
                      <w:szCs w:val="18"/>
                      <w:rtl/>
                    </w:rPr>
                    <w:t>צו תשס"ז-2007</w:t>
                  </w:r>
                </w:p>
              </w:txbxContent>
            </v:textbox>
          </v:shape>
        </w:pict>
      </w:r>
      <w:r>
        <w:rPr>
          <w:rStyle w:val="big-number"/>
          <w:rFonts w:cs="FrankRuehl" w:hint="cs"/>
          <w:sz w:val="26"/>
          <w:szCs w:val="26"/>
          <w:rtl/>
        </w:rPr>
        <w:tab/>
        <w:t xml:space="preserve">"החכר מימון" </w:t>
      </w:r>
      <w:r>
        <w:rPr>
          <w:rStyle w:val="big-number"/>
          <w:rFonts w:cs="FrankRuehl"/>
          <w:sz w:val="26"/>
          <w:szCs w:val="26"/>
          <w:rtl/>
        </w:rPr>
        <w:t>–</w:t>
      </w:r>
      <w:r>
        <w:rPr>
          <w:rStyle w:val="big-number"/>
          <w:rFonts w:cs="FrankRuehl" w:hint="cs"/>
          <w:sz w:val="26"/>
          <w:szCs w:val="26"/>
          <w:rtl/>
        </w:rPr>
        <w:t xml:space="preserve"> החכר על פי הסכם שנקבע בו כי האחריות למצבו של הרכב, לתחזוקתו ולשימוש בו הם על השוכר;</w:t>
      </w:r>
    </w:p>
    <w:p w:rsidR="00884A0F" w:rsidRPr="000F17E5" w:rsidRDefault="00884A0F">
      <w:pPr>
        <w:pStyle w:val="P00"/>
        <w:spacing w:before="0"/>
        <w:ind w:left="0" w:right="1134"/>
        <w:rPr>
          <w:rStyle w:val="big-number"/>
          <w:rFonts w:cs="FrankRuehl" w:hint="cs"/>
          <w:vanish/>
          <w:color w:val="FF0000"/>
          <w:sz w:val="20"/>
          <w:szCs w:val="20"/>
          <w:shd w:val="clear" w:color="auto" w:fill="FFFF99"/>
          <w:rtl/>
        </w:rPr>
      </w:pPr>
      <w:bookmarkStart w:id="3" w:name="Rov5"/>
      <w:r w:rsidRPr="000F17E5">
        <w:rPr>
          <w:rStyle w:val="big-number"/>
          <w:rFonts w:cs="FrankRuehl" w:hint="cs"/>
          <w:vanish/>
          <w:color w:val="FF0000"/>
          <w:sz w:val="20"/>
          <w:szCs w:val="20"/>
          <w:shd w:val="clear" w:color="auto" w:fill="FFFF99"/>
          <w:rtl/>
        </w:rPr>
        <w:t>מיום 1.1.2008</w:t>
      </w:r>
    </w:p>
    <w:p w:rsidR="00884A0F" w:rsidRPr="000F17E5" w:rsidRDefault="00884A0F">
      <w:pPr>
        <w:pStyle w:val="P00"/>
        <w:spacing w:before="0"/>
        <w:ind w:left="0" w:right="1134"/>
        <w:rPr>
          <w:rStyle w:val="big-number"/>
          <w:rFonts w:cs="FrankRuehl" w:hint="cs"/>
          <w:vanish/>
          <w:sz w:val="20"/>
          <w:szCs w:val="20"/>
          <w:shd w:val="clear" w:color="auto" w:fill="FFFF99"/>
          <w:rtl/>
        </w:rPr>
      </w:pPr>
      <w:r w:rsidRPr="000F17E5">
        <w:rPr>
          <w:rStyle w:val="big-number"/>
          <w:rFonts w:cs="FrankRuehl" w:hint="cs"/>
          <w:b/>
          <w:bCs/>
          <w:vanish/>
          <w:sz w:val="20"/>
          <w:szCs w:val="20"/>
          <w:shd w:val="clear" w:color="auto" w:fill="FFFF99"/>
          <w:rtl/>
        </w:rPr>
        <w:t>צו תשס"ז-2007</w:t>
      </w:r>
    </w:p>
    <w:p w:rsidR="00884A0F" w:rsidRPr="000F17E5" w:rsidRDefault="00884A0F">
      <w:pPr>
        <w:pStyle w:val="P00"/>
        <w:spacing w:before="0"/>
        <w:ind w:left="0" w:right="1134"/>
        <w:rPr>
          <w:rStyle w:val="big-number"/>
          <w:rFonts w:cs="FrankRuehl" w:hint="cs"/>
          <w:vanish/>
          <w:sz w:val="20"/>
          <w:szCs w:val="20"/>
          <w:shd w:val="clear" w:color="auto" w:fill="FFFF99"/>
          <w:rtl/>
        </w:rPr>
      </w:pPr>
      <w:hyperlink r:id="rId9" w:history="1">
        <w:r w:rsidRPr="000F17E5">
          <w:rPr>
            <w:rStyle w:val="Hyperlink"/>
            <w:rFonts w:cs="FrankRuehl" w:hint="cs"/>
            <w:vanish/>
            <w:szCs w:val="20"/>
            <w:shd w:val="clear" w:color="auto" w:fill="FFFF99"/>
            <w:rtl/>
          </w:rPr>
          <w:t>ק"ת תשס"ז מס' 6588</w:t>
        </w:r>
      </w:hyperlink>
      <w:r w:rsidRPr="000F17E5">
        <w:rPr>
          <w:rStyle w:val="big-number"/>
          <w:rFonts w:cs="FrankRuehl" w:hint="cs"/>
          <w:vanish/>
          <w:sz w:val="20"/>
          <w:szCs w:val="20"/>
          <w:shd w:val="clear" w:color="auto" w:fill="FFFF99"/>
          <w:rtl/>
        </w:rPr>
        <w:t xml:space="preserve"> מיום 20.5.2007 עמ' 874</w:t>
      </w:r>
    </w:p>
    <w:p w:rsidR="00884A0F" w:rsidRPr="000F17E5" w:rsidRDefault="00884A0F">
      <w:pPr>
        <w:pStyle w:val="P00"/>
        <w:spacing w:before="0"/>
        <w:ind w:left="0" w:right="1134"/>
        <w:rPr>
          <w:rStyle w:val="big-number"/>
          <w:rFonts w:cs="FrankRuehl" w:hint="cs"/>
          <w:vanish/>
          <w:sz w:val="20"/>
          <w:szCs w:val="20"/>
          <w:shd w:val="clear" w:color="auto" w:fill="FFFF99"/>
          <w:rtl/>
        </w:rPr>
      </w:pPr>
      <w:r w:rsidRPr="000F17E5">
        <w:rPr>
          <w:rStyle w:val="big-number"/>
          <w:rFonts w:cs="FrankRuehl" w:hint="cs"/>
          <w:b/>
          <w:bCs/>
          <w:vanish/>
          <w:sz w:val="20"/>
          <w:szCs w:val="20"/>
          <w:shd w:val="clear" w:color="auto" w:fill="FFFF99"/>
          <w:rtl/>
        </w:rPr>
        <w:t>צו (תיקון) תשס"ח-2007</w:t>
      </w:r>
    </w:p>
    <w:p w:rsidR="00884A0F" w:rsidRPr="000F17E5" w:rsidRDefault="00884A0F">
      <w:pPr>
        <w:pStyle w:val="P00"/>
        <w:spacing w:before="0"/>
        <w:ind w:left="0" w:right="1134"/>
        <w:rPr>
          <w:rStyle w:val="big-number"/>
          <w:rFonts w:cs="FrankRuehl" w:hint="cs"/>
          <w:vanish/>
          <w:sz w:val="20"/>
          <w:szCs w:val="20"/>
          <w:shd w:val="clear" w:color="auto" w:fill="FFFF99"/>
          <w:rtl/>
        </w:rPr>
      </w:pPr>
      <w:hyperlink r:id="rId10" w:history="1">
        <w:r w:rsidRPr="000F17E5">
          <w:rPr>
            <w:rStyle w:val="Hyperlink"/>
            <w:rFonts w:cs="FrankRuehl" w:hint="cs"/>
            <w:vanish/>
            <w:szCs w:val="20"/>
            <w:shd w:val="clear" w:color="auto" w:fill="FFFF99"/>
            <w:rtl/>
          </w:rPr>
          <w:t>ק"ת תשס"ח מס' 6622</w:t>
        </w:r>
      </w:hyperlink>
      <w:r w:rsidRPr="000F17E5">
        <w:rPr>
          <w:rStyle w:val="big-number"/>
          <w:rFonts w:cs="FrankRuehl" w:hint="cs"/>
          <w:vanish/>
          <w:sz w:val="20"/>
          <w:szCs w:val="20"/>
          <w:shd w:val="clear" w:color="auto" w:fill="FFFF99"/>
          <w:rtl/>
        </w:rPr>
        <w:t xml:space="preserve"> מיום 12.11.2007 עמ' 107</w:t>
      </w:r>
    </w:p>
    <w:p w:rsidR="00884A0F" w:rsidRDefault="00884A0F">
      <w:pPr>
        <w:pStyle w:val="P00"/>
        <w:spacing w:before="0"/>
        <w:ind w:left="0" w:right="1134"/>
        <w:rPr>
          <w:rStyle w:val="big-number"/>
          <w:rFonts w:cs="FrankRuehl" w:hint="cs"/>
          <w:b/>
          <w:bCs/>
          <w:sz w:val="2"/>
          <w:szCs w:val="2"/>
          <w:rtl/>
        </w:rPr>
      </w:pPr>
      <w:r w:rsidRPr="000F17E5">
        <w:rPr>
          <w:rStyle w:val="big-number"/>
          <w:rFonts w:cs="FrankRuehl" w:hint="cs"/>
          <w:b/>
          <w:bCs/>
          <w:vanish/>
          <w:sz w:val="20"/>
          <w:szCs w:val="20"/>
          <w:shd w:val="clear" w:color="auto" w:fill="FFFF99"/>
          <w:rtl/>
        </w:rPr>
        <w:t>הוספת הגדרת "החכר מימון"</w:t>
      </w:r>
      <w:bookmarkEnd w:id="3"/>
    </w:p>
    <w:p w:rsidR="00884A0F" w:rsidRDefault="00884A0F">
      <w:pPr>
        <w:pStyle w:val="P00"/>
        <w:spacing w:before="72"/>
        <w:ind w:left="0" w:right="1134"/>
        <w:rPr>
          <w:rStyle w:val="big-number"/>
          <w:rFonts w:cs="FrankRuehl" w:hint="cs"/>
          <w:sz w:val="26"/>
          <w:szCs w:val="26"/>
          <w:rtl/>
        </w:rPr>
      </w:pPr>
      <w:r>
        <w:rPr>
          <w:rStyle w:val="big-number"/>
          <w:rFonts w:cs="FrankRuehl" w:hint="cs"/>
          <w:sz w:val="26"/>
          <w:szCs w:val="26"/>
          <w:rtl/>
        </w:rPr>
        <w:tab/>
        <w:t xml:space="preserve">"אופנים עם מנוע עזר" </w:t>
      </w:r>
      <w:r>
        <w:rPr>
          <w:rStyle w:val="big-number"/>
          <w:rFonts w:cs="FrankRuehl"/>
          <w:sz w:val="26"/>
          <w:szCs w:val="26"/>
          <w:rtl/>
        </w:rPr>
        <w:t>–</w:t>
      </w:r>
      <w:r>
        <w:rPr>
          <w:rStyle w:val="big-number"/>
          <w:rFonts w:cs="FrankRuehl" w:hint="cs"/>
          <w:sz w:val="26"/>
          <w:szCs w:val="26"/>
          <w:rtl/>
        </w:rPr>
        <w:t xml:space="preserve"> כמשמעותם בתקנות התעבורה;</w:t>
      </w:r>
    </w:p>
    <w:p w:rsidR="00884A0F" w:rsidRDefault="00884A0F">
      <w:pPr>
        <w:pStyle w:val="P00"/>
        <w:spacing w:before="72"/>
        <w:ind w:left="0" w:right="1134"/>
        <w:rPr>
          <w:rStyle w:val="big-number"/>
          <w:rFonts w:cs="FrankRuehl" w:hint="cs"/>
          <w:sz w:val="26"/>
          <w:szCs w:val="26"/>
          <w:rtl/>
        </w:rPr>
      </w:pPr>
      <w:r>
        <w:rPr>
          <w:rStyle w:val="big-number"/>
          <w:rFonts w:cs="FrankRuehl" w:hint="cs"/>
          <w:sz w:val="26"/>
          <w:szCs w:val="26"/>
          <w:rtl/>
        </w:rPr>
        <w:tab/>
        <w:t xml:space="preserve">"המפקח" </w:t>
      </w:r>
      <w:r>
        <w:rPr>
          <w:rStyle w:val="big-number"/>
          <w:rFonts w:cs="FrankRuehl"/>
          <w:sz w:val="26"/>
          <w:szCs w:val="26"/>
          <w:rtl/>
        </w:rPr>
        <w:t>–</w:t>
      </w:r>
      <w:r>
        <w:rPr>
          <w:rStyle w:val="big-number"/>
          <w:rFonts w:cs="FrankRuehl" w:hint="cs"/>
          <w:sz w:val="26"/>
          <w:szCs w:val="26"/>
          <w:rtl/>
        </w:rPr>
        <w:t xml:space="preserve"> המפקח על התעבורה כמשמעותו בסעיף 1 לפקודת התעבורה (להלן </w:t>
      </w:r>
      <w:r>
        <w:rPr>
          <w:rStyle w:val="big-number"/>
          <w:rFonts w:cs="FrankRuehl"/>
          <w:sz w:val="26"/>
          <w:szCs w:val="26"/>
          <w:rtl/>
        </w:rPr>
        <w:t>–</w:t>
      </w:r>
      <w:r>
        <w:rPr>
          <w:rStyle w:val="big-number"/>
          <w:rFonts w:cs="FrankRuehl" w:hint="cs"/>
          <w:sz w:val="26"/>
          <w:szCs w:val="26"/>
          <w:rtl/>
        </w:rPr>
        <w:t xml:space="preserve"> הפקודה) או מי שהוא אצל לו מסמכויותיו על פי צו זה, כולן או מקצתן;</w:t>
      </w:r>
    </w:p>
    <w:p w:rsidR="00884A0F" w:rsidRDefault="00884A0F">
      <w:pPr>
        <w:pStyle w:val="P00"/>
        <w:spacing w:before="72"/>
        <w:ind w:left="0" w:right="1134"/>
        <w:rPr>
          <w:rStyle w:val="big-number"/>
          <w:rFonts w:cs="FrankRuehl" w:hint="cs"/>
          <w:sz w:val="26"/>
          <w:szCs w:val="26"/>
          <w:rtl/>
        </w:rPr>
      </w:pPr>
      <w:r>
        <w:rPr>
          <w:rStyle w:val="big-number"/>
          <w:rFonts w:cs="FrankRuehl" w:hint="cs"/>
          <w:sz w:val="26"/>
          <w:szCs w:val="26"/>
          <w:rtl/>
        </w:rPr>
        <w:tab/>
        <w:t xml:space="preserve">"הסעה" </w:t>
      </w:r>
      <w:r>
        <w:rPr>
          <w:rStyle w:val="big-number"/>
          <w:rFonts w:cs="FrankRuehl"/>
          <w:sz w:val="26"/>
          <w:szCs w:val="26"/>
          <w:rtl/>
        </w:rPr>
        <w:t>–</w:t>
      </w:r>
      <w:r>
        <w:rPr>
          <w:rStyle w:val="big-number"/>
          <w:rFonts w:cs="FrankRuehl" w:hint="cs"/>
          <w:sz w:val="26"/>
          <w:szCs w:val="26"/>
          <w:rtl/>
        </w:rPr>
        <w:t xml:space="preserve"> הסעת נוסעים בשכר או בתמורה אחרת ברכב סיור, ברכב מדברי, ברכב מסחרי או באוטובוס, לרבות הצעה והסכמה להסעה כאמור;</w:t>
      </w:r>
    </w:p>
    <w:p w:rsidR="00884A0F" w:rsidRDefault="00884A0F">
      <w:pPr>
        <w:pStyle w:val="P00"/>
        <w:spacing w:before="72"/>
        <w:ind w:left="0" w:right="1134"/>
        <w:rPr>
          <w:rStyle w:val="big-number"/>
          <w:rFonts w:cs="FrankRuehl" w:hint="cs"/>
          <w:sz w:val="26"/>
          <w:szCs w:val="26"/>
          <w:rtl/>
        </w:rPr>
      </w:pPr>
      <w:r>
        <w:rPr>
          <w:rStyle w:val="big-number"/>
          <w:rFonts w:cs="FrankRuehl" w:hint="cs"/>
          <w:sz w:val="26"/>
          <w:szCs w:val="26"/>
          <w:rtl/>
        </w:rPr>
        <w:tab/>
        <w:t xml:space="preserve">"הסעה מיוחדת" </w:t>
      </w:r>
      <w:r>
        <w:rPr>
          <w:rStyle w:val="big-number"/>
          <w:rFonts w:cs="FrankRuehl"/>
          <w:sz w:val="26"/>
          <w:szCs w:val="26"/>
          <w:rtl/>
        </w:rPr>
        <w:t>–</w:t>
      </w:r>
      <w:r>
        <w:rPr>
          <w:rStyle w:val="big-number"/>
          <w:rFonts w:cs="FrankRuehl" w:hint="cs"/>
          <w:sz w:val="26"/>
          <w:szCs w:val="26"/>
          <w:rtl/>
        </w:rPr>
        <w:t xml:space="preserve"> הסעה שבה עומדים אוטובוס או טיולית לרשות מזמין תמורת תשלום סכום כולל בעד השימוש בו;</w:t>
      </w:r>
    </w:p>
    <w:p w:rsidR="00884A0F" w:rsidRDefault="00884A0F">
      <w:pPr>
        <w:pStyle w:val="P00"/>
        <w:spacing w:before="72"/>
        <w:ind w:left="0" w:right="1134"/>
        <w:rPr>
          <w:rStyle w:val="big-number"/>
          <w:rFonts w:cs="FrankRuehl" w:hint="cs"/>
          <w:sz w:val="26"/>
          <w:szCs w:val="26"/>
          <w:rtl/>
        </w:rPr>
      </w:pPr>
      <w:r>
        <w:rPr>
          <w:rFonts w:cs="FrankRuehl"/>
          <w:rtl/>
          <w:lang w:val="he-IL"/>
        </w:rPr>
        <w:pict>
          <v:shape id="_x0000_s1461" type="#_x0000_t202" style="position:absolute;left:0;text-align:left;margin-left:470.35pt;margin-top:7.1pt;width:1in;height:36.7pt;z-index:251677184" filled="f" stroked="f">
            <v:textbox inset="1mm,0,1mm,0">
              <w:txbxContent>
                <w:p w:rsidR="00884A0F" w:rsidRDefault="00884A0F">
                  <w:pPr>
                    <w:spacing w:line="160" w:lineRule="exact"/>
                    <w:rPr>
                      <w:rFonts w:cs="Miriam" w:hint="cs"/>
                      <w:sz w:val="18"/>
                      <w:szCs w:val="18"/>
                      <w:rtl/>
                    </w:rPr>
                  </w:pPr>
                  <w:r>
                    <w:rPr>
                      <w:rFonts w:cs="Miriam" w:hint="cs"/>
                      <w:sz w:val="18"/>
                      <w:szCs w:val="18"/>
                      <w:rtl/>
                    </w:rPr>
                    <w:t>צו תשמ"ט-1988</w:t>
                  </w:r>
                </w:p>
                <w:p w:rsidR="00884A0F" w:rsidRDefault="00884A0F">
                  <w:pPr>
                    <w:spacing w:line="160" w:lineRule="exact"/>
                    <w:rPr>
                      <w:rFonts w:cs="Miriam" w:hint="cs"/>
                      <w:sz w:val="18"/>
                      <w:szCs w:val="18"/>
                      <w:rtl/>
                    </w:rPr>
                  </w:pPr>
                  <w:r>
                    <w:rPr>
                      <w:rFonts w:cs="Miriam" w:hint="cs"/>
                      <w:sz w:val="18"/>
                      <w:szCs w:val="18"/>
                      <w:rtl/>
                    </w:rPr>
                    <w:t>צו תשנ"א-1991</w:t>
                  </w:r>
                </w:p>
                <w:p w:rsidR="00884A0F" w:rsidRDefault="00884A0F">
                  <w:pPr>
                    <w:spacing w:line="160" w:lineRule="exact"/>
                    <w:rPr>
                      <w:rFonts w:cs="Miriam" w:hint="cs"/>
                      <w:sz w:val="18"/>
                      <w:szCs w:val="18"/>
                      <w:rtl/>
                    </w:rPr>
                  </w:pPr>
                  <w:r>
                    <w:rPr>
                      <w:rFonts w:cs="Miriam" w:hint="cs"/>
                      <w:sz w:val="18"/>
                      <w:szCs w:val="18"/>
                      <w:rtl/>
                    </w:rPr>
                    <w:t>צו תשנ"ב-1992</w:t>
                  </w:r>
                </w:p>
                <w:p w:rsidR="00884A0F" w:rsidRDefault="00884A0F">
                  <w:pPr>
                    <w:spacing w:line="160" w:lineRule="exact"/>
                    <w:rPr>
                      <w:rFonts w:cs="Miriam" w:hint="cs"/>
                      <w:noProof/>
                      <w:sz w:val="18"/>
                      <w:szCs w:val="18"/>
                      <w:rtl/>
                    </w:rPr>
                  </w:pPr>
                  <w:r>
                    <w:rPr>
                      <w:rFonts w:cs="Miriam" w:hint="cs"/>
                      <w:sz w:val="18"/>
                      <w:szCs w:val="18"/>
                      <w:rtl/>
                    </w:rPr>
                    <w:t>צו תשס"ז-2007</w:t>
                  </w:r>
                </w:p>
              </w:txbxContent>
            </v:textbox>
          </v:shape>
        </w:pict>
      </w:r>
      <w:r>
        <w:rPr>
          <w:rStyle w:val="big-number"/>
          <w:rFonts w:cs="FrankRuehl" w:hint="cs"/>
          <w:sz w:val="26"/>
          <w:szCs w:val="26"/>
          <w:rtl/>
        </w:rPr>
        <w:tab/>
        <w:t xml:space="preserve">"השכרה" </w:t>
      </w:r>
      <w:r>
        <w:rPr>
          <w:rStyle w:val="big-number"/>
          <w:rFonts w:cs="FrankRuehl"/>
          <w:sz w:val="26"/>
          <w:szCs w:val="26"/>
          <w:rtl/>
        </w:rPr>
        <w:t>–</w:t>
      </w:r>
      <w:r>
        <w:rPr>
          <w:rStyle w:val="big-number"/>
          <w:rFonts w:cs="FrankRuehl" w:hint="cs"/>
          <w:sz w:val="26"/>
          <w:szCs w:val="26"/>
          <w:rtl/>
        </w:rPr>
        <w:t xml:space="preserve"> השכרה לנהיגה עצמית או על ידי נהג שהועמד לרשות השוכר על ידי המשכיר של אופנוע בעל נפח מנוע עד 50 סמ"ק, רכב פרטי, רכב מסחרי ורכב מנעי המיועד למגורים (קרוואן) (להלן </w:t>
      </w:r>
      <w:r>
        <w:rPr>
          <w:rStyle w:val="big-number"/>
          <w:rFonts w:cs="FrankRuehl"/>
          <w:sz w:val="26"/>
          <w:szCs w:val="26"/>
          <w:rtl/>
        </w:rPr>
        <w:t>–</w:t>
      </w:r>
      <w:r>
        <w:rPr>
          <w:rStyle w:val="big-number"/>
          <w:rFonts w:cs="FrankRuehl" w:hint="cs"/>
          <w:sz w:val="26"/>
          <w:szCs w:val="26"/>
          <w:rtl/>
        </w:rPr>
        <w:t xml:space="preserve"> רכב השכרה), לרבות השאלתו, מתן רשות שימוש בו והעמדתו לרשות אדם אחר בכל אופן שהוא, כאשר הדבר נעשה או ניתן בתמורה למעט רכב בהחכר מימון;</w:t>
      </w:r>
    </w:p>
    <w:p w:rsidR="00884A0F" w:rsidRPr="000F17E5" w:rsidRDefault="00884A0F">
      <w:pPr>
        <w:pStyle w:val="P00"/>
        <w:spacing w:before="0"/>
        <w:ind w:left="0" w:right="1134"/>
        <w:rPr>
          <w:rStyle w:val="big-number"/>
          <w:rFonts w:cs="FrankRuehl" w:hint="cs"/>
          <w:vanish/>
          <w:color w:val="FF0000"/>
          <w:sz w:val="20"/>
          <w:szCs w:val="20"/>
          <w:shd w:val="clear" w:color="auto" w:fill="FFFF99"/>
          <w:rtl/>
        </w:rPr>
      </w:pPr>
      <w:bookmarkStart w:id="4" w:name="Rov3"/>
      <w:r w:rsidRPr="000F17E5">
        <w:rPr>
          <w:rStyle w:val="big-number"/>
          <w:rFonts w:cs="FrankRuehl" w:hint="cs"/>
          <w:vanish/>
          <w:color w:val="FF0000"/>
          <w:sz w:val="20"/>
          <w:szCs w:val="20"/>
          <w:shd w:val="clear" w:color="auto" w:fill="FFFF99"/>
          <w:rtl/>
        </w:rPr>
        <w:t>מיום 1.12.1988</w:t>
      </w:r>
    </w:p>
    <w:p w:rsidR="00884A0F" w:rsidRPr="000F17E5" w:rsidRDefault="00884A0F">
      <w:pPr>
        <w:pStyle w:val="P00"/>
        <w:spacing w:before="0"/>
        <w:ind w:left="0" w:right="1134"/>
        <w:rPr>
          <w:rStyle w:val="big-number"/>
          <w:rFonts w:cs="FrankRuehl" w:hint="cs"/>
          <w:vanish/>
          <w:sz w:val="20"/>
          <w:szCs w:val="20"/>
          <w:shd w:val="clear" w:color="auto" w:fill="FFFF99"/>
          <w:rtl/>
        </w:rPr>
      </w:pPr>
      <w:r w:rsidRPr="000F17E5">
        <w:rPr>
          <w:rStyle w:val="big-number"/>
          <w:rFonts w:cs="FrankRuehl" w:hint="cs"/>
          <w:b/>
          <w:bCs/>
          <w:vanish/>
          <w:sz w:val="20"/>
          <w:szCs w:val="20"/>
          <w:shd w:val="clear" w:color="auto" w:fill="FFFF99"/>
          <w:rtl/>
        </w:rPr>
        <w:t>צו תשמ"ט-1988</w:t>
      </w:r>
    </w:p>
    <w:p w:rsidR="00884A0F" w:rsidRPr="000F17E5" w:rsidRDefault="00884A0F">
      <w:pPr>
        <w:pStyle w:val="P00"/>
        <w:spacing w:before="0"/>
        <w:ind w:left="0" w:right="1134"/>
        <w:rPr>
          <w:rStyle w:val="big-number"/>
          <w:rFonts w:cs="FrankRuehl" w:hint="cs"/>
          <w:b/>
          <w:bCs/>
          <w:vanish/>
          <w:sz w:val="20"/>
          <w:szCs w:val="20"/>
          <w:shd w:val="clear" w:color="auto" w:fill="FFFF99"/>
          <w:rtl/>
        </w:rPr>
      </w:pPr>
      <w:hyperlink r:id="rId11" w:history="1">
        <w:r w:rsidRPr="000F17E5">
          <w:rPr>
            <w:rStyle w:val="Hyperlink"/>
            <w:rFonts w:cs="FrankRuehl" w:hint="cs"/>
            <w:vanish/>
            <w:szCs w:val="20"/>
            <w:shd w:val="clear" w:color="auto" w:fill="FFFF99"/>
            <w:rtl/>
          </w:rPr>
          <w:t>ק"ת תשמ"ט מס' 5149</w:t>
        </w:r>
      </w:hyperlink>
      <w:r w:rsidRPr="000F17E5">
        <w:rPr>
          <w:rStyle w:val="big-number"/>
          <w:rFonts w:cs="FrankRuehl" w:hint="cs"/>
          <w:vanish/>
          <w:sz w:val="20"/>
          <w:szCs w:val="20"/>
          <w:shd w:val="clear" w:color="auto" w:fill="FFFF99"/>
          <w:rtl/>
        </w:rPr>
        <w:t xml:space="preserve"> מיום 1.12.1988 עמ' 194</w:t>
      </w:r>
    </w:p>
    <w:p w:rsidR="00884A0F" w:rsidRPr="000F17E5" w:rsidRDefault="00884A0F">
      <w:pPr>
        <w:pStyle w:val="P00"/>
        <w:ind w:left="0" w:right="1134"/>
        <w:rPr>
          <w:rStyle w:val="big-number"/>
          <w:rFonts w:cs="FrankRuehl" w:hint="cs"/>
          <w:vanish/>
          <w:sz w:val="22"/>
          <w:szCs w:val="22"/>
          <w:shd w:val="clear" w:color="auto" w:fill="FFFF99"/>
          <w:rtl/>
        </w:rPr>
      </w:pPr>
      <w:r w:rsidRPr="000F17E5">
        <w:rPr>
          <w:rStyle w:val="big-number"/>
          <w:rFonts w:cs="FrankRuehl" w:hint="cs"/>
          <w:vanish/>
          <w:sz w:val="22"/>
          <w:szCs w:val="22"/>
          <w:shd w:val="clear" w:color="auto" w:fill="FFFF99"/>
          <w:rtl/>
        </w:rPr>
        <w:tab/>
        <w:t xml:space="preserve">"השכרה" </w:t>
      </w:r>
      <w:r w:rsidRPr="000F17E5">
        <w:rPr>
          <w:rStyle w:val="big-number"/>
          <w:rFonts w:cs="FrankRuehl"/>
          <w:vanish/>
          <w:sz w:val="22"/>
          <w:szCs w:val="22"/>
          <w:shd w:val="clear" w:color="auto" w:fill="FFFF99"/>
          <w:rtl/>
        </w:rPr>
        <w:t>–</w:t>
      </w:r>
      <w:r w:rsidRPr="000F17E5">
        <w:rPr>
          <w:rStyle w:val="big-number"/>
          <w:rFonts w:cs="FrankRuehl" w:hint="cs"/>
          <w:vanish/>
          <w:sz w:val="22"/>
          <w:szCs w:val="22"/>
          <w:shd w:val="clear" w:color="auto" w:fill="FFFF99"/>
          <w:rtl/>
        </w:rPr>
        <w:t xml:space="preserve"> השכרה לנהיגה עצמית </w:t>
      </w:r>
      <w:r w:rsidRPr="000F17E5">
        <w:rPr>
          <w:rStyle w:val="big-number"/>
          <w:rFonts w:cs="FrankRuehl" w:hint="cs"/>
          <w:vanish/>
          <w:sz w:val="22"/>
          <w:szCs w:val="22"/>
          <w:u w:val="single"/>
          <w:shd w:val="clear" w:color="auto" w:fill="FFFF99"/>
          <w:rtl/>
        </w:rPr>
        <w:t>או על ידי נהג שהועמד לרשות השוכר על ידי המשכיר</w:t>
      </w:r>
      <w:r w:rsidRPr="000F17E5">
        <w:rPr>
          <w:rStyle w:val="big-number"/>
          <w:rFonts w:cs="FrankRuehl" w:hint="cs"/>
          <w:vanish/>
          <w:sz w:val="22"/>
          <w:szCs w:val="22"/>
          <w:shd w:val="clear" w:color="auto" w:fill="FFFF99"/>
          <w:rtl/>
        </w:rPr>
        <w:t xml:space="preserve"> של אופנים עם מנוע עזר, רכב פרטי, רכב מסחרי ורכב מנעי המיועד למגורים (קרוואן) (להלן </w:t>
      </w:r>
      <w:r w:rsidRPr="000F17E5">
        <w:rPr>
          <w:rStyle w:val="big-number"/>
          <w:rFonts w:cs="FrankRuehl"/>
          <w:vanish/>
          <w:sz w:val="22"/>
          <w:szCs w:val="22"/>
          <w:shd w:val="clear" w:color="auto" w:fill="FFFF99"/>
          <w:rtl/>
        </w:rPr>
        <w:t>–</w:t>
      </w:r>
      <w:r w:rsidRPr="000F17E5">
        <w:rPr>
          <w:rStyle w:val="big-number"/>
          <w:rFonts w:cs="FrankRuehl" w:hint="cs"/>
          <w:vanish/>
          <w:sz w:val="22"/>
          <w:szCs w:val="22"/>
          <w:shd w:val="clear" w:color="auto" w:fill="FFFF99"/>
          <w:rtl/>
        </w:rPr>
        <w:t xml:space="preserve"> רכב השכרה), לרבות השאלתו, מתן רשות שימוש בו והעמדתו לרשות אדם אחר בכל אופן שהוא, כאשר הדבר נעשה או ניתן בתמורה </w:t>
      </w:r>
      <w:r w:rsidRPr="000F17E5">
        <w:rPr>
          <w:rStyle w:val="big-number"/>
          <w:rFonts w:cs="FrankRuehl" w:hint="cs"/>
          <w:vanish/>
          <w:sz w:val="22"/>
          <w:szCs w:val="22"/>
          <w:u w:val="single"/>
          <w:shd w:val="clear" w:color="auto" w:fill="FFFF99"/>
          <w:rtl/>
        </w:rPr>
        <w:t>לתקופה שלא תעלה על 12 חודשים</w:t>
      </w:r>
      <w:r w:rsidRPr="000F17E5">
        <w:rPr>
          <w:rStyle w:val="big-number"/>
          <w:rFonts w:cs="FrankRuehl" w:hint="cs"/>
          <w:vanish/>
          <w:sz w:val="22"/>
          <w:szCs w:val="22"/>
          <w:shd w:val="clear" w:color="auto" w:fill="FFFF99"/>
          <w:rtl/>
        </w:rPr>
        <w:t>;</w:t>
      </w:r>
    </w:p>
    <w:p w:rsidR="00884A0F" w:rsidRPr="000F17E5" w:rsidRDefault="00884A0F">
      <w:pPr>
        <w:pStyle w:val="P00"/>
        <w:spacing w:before="0"/>
        <w:ind w:left="0" w:right="1134"/>
        <w:rPr>
          <w:rStyle w:val="big-number"/>
          <w:rFonts w:cs="FrankRuehl" w:hint="cs"/>
          <w:vanish/>
          <w:sz w:val="20"/>
          <w:szCs w:val="20"/>
          <w:shd w:val="clear" w:color="auto" w:fill="FFFF99"/>
          <w:rtl/>
        </w:rPr>
      </w:pPr>
    </w:p>
    <w:p w:rsidR="00884A0F" w:rsidRPr="000F17E5" w:rsidRDefault="00884A0F">
      <w:pPr>
        <w:pStyle w:val="P00"/>
        <w:spacing w:before="0"/>
        <w:ind w:left="0" w:right="1134"/>
        <w:rPr>
          <w:rStyle w:val="big-number"/>
          <w:rFonts w:cs="FrankRuehl" w:hint="cs"/>
          <w:vanish/>
          <w:color w:val="FF0000"/>
          <w:sz w:val="20"/>
          <w:szCs w:val="20"/>
          <w:shd w:val="clear" w:color="auto" w:fill="FFFF99"/>
          <w:rtl/>
        </w:rPr>
      </w:pPr>
      <w:r w:rsidRPr="000F17E5">
        <w:rPr>
          <w:rStyle w:val="big-number"/>
          <w:rFonts w:cs="FrankRuehl" w:hint="cs"/>
          <w:vanish/>
          <w:color w:val="FF0000"/>
          <w:sz w:val="20"/>
          <w:szCs w:val="20"/>
          <w:shd w:val="clear" w:color="auto" w:fill="FFFF99"/>
          <w:rtl/>
        </w:rPr>
        <w:t>מיום 6.6.1991</w:t>
      </w:r>
    </w:p>
    <w:p w:rsidR="00884A0F" w:rsidRPr="000F17E5" w:rsidRDefault="00884A0F">
      <w:pPr>
        <w:pStyle w:val="P00"/>
        <w:spacing w:before="0"/>
        <w:ind w:left="0" w:right="1134"/>
        <w:rPr>
          <w:rStyle w:val="big-number"/>
          <w:rFonts w:cs="FrankRuehl" w:hint="cs"/>
          <w:vanish/>
          <w:sz w:val="20"/>
          <w:szCs w:val="20"/>
          <w:shd w:val="clear" w:color="auto" w:fill="FFFF99"/>
          <w:rtl/>
        </w:rPr>
      </w:pPr>
      <w:r w:rsidRPr="000F17E5">
        <w:rPr>
          <w:rStyle w:val="big-number"/>
          <w:rFonts w:cs="FrankRuehl" w:hint="cs"/>
          <w:b/>
          <w:bCs/>
          <w:vanish/>
          <w:sz w:val="20"/>
          <w:szCs w:val="20"/>
          <w:shd w:val="clear" w:color="auto" w:fill="FFFF99"/>
          <w:rtl/>
        </w:rPr>
        <w:t>צו תשנ"א-1991</w:t>
      </w:r>
    </w:p>
    <w:p w:rsidR="00884A0F" w:rsidRPr="000F17E5" w:rsidRDefault="00884A0F">
      <w:pPr>
        <w:pStyle w:val="P00"/>
        <w:spacing w:before="0"/>
        <w:ind w:left="0" w:right="1134"/>
        <w:rPr>
          <w:rStyle w:val="big-number"/>
          <w:rFonts w:cs="FrankRuehl" w:hint="cs"/>
          <w:vanish/>
          <w:sz w:val="20"/>
          <w:szCs w:val="20"/>
          <w:shd w:val="clear" w:color="auto" w:fill="FFFF99"/>
          <w:rtl/>
        </w:rPr>
      </w:pPr>
      <w:hyperlink r:id="rId12" w:history="1">
        <w:r w:rsidRPr="000F17E5">
          <w:rPr>
            <w:rStyle w:val="Hyperlink"/>
            <w:rFonts w:cs="FrankRuehl" w:hint="cs"/>
            <w:vanish/>
            <w:szCs w:val="20"/>
            <w:shd w:val="clear" w:color="auto" w:fill="FFFF99"/>
            <w:rtl/>
          </w:rPr>
          <w:t>ק"ת תשנ"א מס' 5361</w:t>
        </w:r>
      </w:hyperlink>
      <w:r w:rsidRPr="000F17E5">
        <w:rPr>
          <w:rStyle w:val="big-number"/>
          <w:rFonts w:cs="FrankRuehl" w:hint="cs"/>
          <w:vanish/>
          <w:sz w:val="20"/>
          <w:szCs w:val="20"/>
          <w:shd w:val="clear" w:color="auto" w:fill="FFFF99"/>
          <w:rtl/>
        </w:rPr>
        <w:t xml:space="preserve"> מיום 6.6.1991 עמ' 913</w:t>
      </w:r>
    </w:p>
    <w:p w:rsidR="00884A0F" w:rsidRPr="000F17E5" w:rsidRDefault="00884A0F">
      <w:pPr>
        <w:pStyle w:val="P00"/>
        <w:ind w:left="0" w:right="1134"/>
        <w:rPr>
          <w:rStyle w:val="big-number"/>
          <w:rFonts w:cs="FrankRuehl" w:hint="cs"/>
          <w:vanish/>
          <w:sz w:val="22"/>
          <w:szCs w:val="22"/>
          <w:shd w:val="clear" w:color="auto" w:fill="FFFF99"/>
          <w:rtl/>
        </w:rPr>
      </w:pPr>
      <w:r w:rsidRPr="000F17E5">
        <w:rPr>
          <w:rStyle w:val="big-number"/>
          <w:rFonts w:cs="FrankRuehl" w:hint="cs"/>
          <w:vanish/>
          <w:sz w:val="22"/>
          <w:szCs w:val="22"/>
          <w:shd w:val="clear" w:color="auto" w:fill="FFFF99"/>
          <w:rtl/>
        </w:rPr>
        <w:tab/>
        <w:t xml:space="preserve">"השכרה" </w:t>
      </w:r>
      <w:r w:rsidRPr="000F17E5">
        <w:rPr>
          <w:rStyle w:val="big-number"/>
          <w:rFonts w:cs="FrankRuehl"/>
          <w:vanish/>
          <w:sz w:val="22"/>
          <w:szCs w:val="22"/>
          <w:shd w:val="clear" w:color="auto" w:fill="FFFF99"/>
          <w:rtl/>
        </w:rPr>
        <w:t>–</w:t>
      </w:r>
      <w:r w:rsidRPr="000F17E5">
        <w:rPr>
          <w:rStyle w:val="big-number"/>
          <w:rFonts w:cs="FrankRuehl" w:hint="cs"/>
          <w:vanish/>
          <w:sz w:val="22"/>
          <w:szCs w:val="22"/>
          <w:shd w:val="clear" w:color="auto" w:fill="FFFF99"/>
          <w:rtl/>
        </w:rPr>
        <w:t xml:space="preserve"> השכרה לנהיגה עצמית או על ידי נהג שהועמד לרשות השוכר על ידי המשכיר של </w:t>
      </w:r>
      <w:r w:rsidRPr="000F17E5">
        <w:rPr>
          <w:rStyle w:val="big-number"/>
          <w:rFonts w:cs="FrankRuehl" w:hint="cs"/>
          <w:strike/>
          <w:vanish/>
          <w:sz w:val="22"/>
          <w:szCs w:val="22"/>
          <w:shd w:val="clear" w:color="auto" w:fill="FFFF99"/>
          <w:rtl/>
        </w:rPr>
        <w:t>אופנים עם מנוע עזר</w:t>
      </w:r>
      <w:r w:rsidRPr="000F17E5">
        <w:rPr>
          <w:rStyle w:val="big-number"/>
          <w:rFonts w:cs="FrankRuehl" w:hint="cs"/>
          <w:vanish/>
          <w:sz w:val="22"/>
          <w:szCs w:val="22"/>
          <w:shd w:val="clear" w:color="auto" w:fill="FFFF99"/>
          <w:rtl/>
        </w:rPr>
        <w:t xml:space="preserve"> </w:t>
      </w:r>
      <w:r w:rsidRPr="000F17E5">
        <w:rPr>
          <w:rStyle w:val="big-number"/>
          <w:rFonts w:cs="FrankRuehl" w:hint="cs"/>
          <w:vanish/>
          <w:sz w:val="22"/>
          <w:szCs w:val="22"/>
          <w:u w:val="single"/>
          <w:shd w:val="clear" w:color="auto" w:fill="FFFF99"/>
          <w:rtl/>
        </w:rPr>
        <w:t>אופנוע בעל נפח מנוע עד 50 סמ"ק</w:t>
      </w:r>
      <w:r w:rsidRPr="000F17E5">
        <w:rPr>
          <w:rStyle w:val="big-number"/>
          <w:rFonts w:cs="FrankRuehl" w:hint="cs"/>
          <w:vanish/>
          <w:sz w:val="22"/>
          <w:szCs w:val="22"/>
          <w:shd w:val="clear" w:color="auto" w:fill="FFFF99"/>
          <w:rtl/>
        </w:rPr>
        <w:t xml:space="preserve">, רכב פרטי, רכב מסחרי ורכב מנעי המיועד למגורים (קרוואן) (להלן </w:t>
      </w:r>
      <w:r w:rsidRPr="000F17E5">
        <w:rPr>
          <w:rStyle w:val="big-number"/>
          <w:rFonts w:cs="FrankRuehl"/>
          <w:vanish/>
          <w:sz w:val="22"/>
          <w:szCs w:val="22"/>
          <w:shd w:val="clear" w:color="auto" w:fill="FFFF99"/>
          <w:rtl/>
        </w:rPr>
        <w:t>–</w:t>
      </w:r>
      <w:r w:rsidRPr="000F17E5">
        <w:rPr>
          <w:rStyle w:val="big-number"/>
          <w:rFonts w:cs="FrankRuehl" w:hint="cs"/>
          <w:vanish/>
          <w:sz w:val="22"/>
          <w:szCs w:val="22"/>
          <w:shd w:val="clear" w:color="auto" w:fill="FFFF99"/>
          <w:rtl/>
        </w:rPr>
        <w:t xml:space="preserve"> רכב השכרה), לרבות השאלתו, מתן רשות שימוש בו והעמדתו לרשות אדם אחר בכל אופן שהוא, כאשר הדבר נעשה או ניתן בתמורה לתקופה שלא תעלה על 12 חודשים;</w:t>
      </w:r>
    </w:p>
    <w:p w:rsidR="00884A0F" w:rsidRPr="000F17E5" w:rsidRDefault="00884A0F">
      <w:pPr>
        <w:pStyle w:val="P00"/>
        <w:spacing w:before="0"/>
        <w:ind w:left="0" w:right="1134"/>
        <w:rPr>
          <w:rStyle w:val="big-number"/>
          <w:rFonts w:cs="FrankRuehl" w:hint="cs"/>
          <w:vanish/>
          <w:sz w:val="20"/>
          <w:szCs w:val="20"/>
          <w:shd w:val="clear" w:color="auto" w:fill="FFFF99"/>
          <w:rtl/>
        </w:rPr>
      </w:pPr>
    </w:p>
    <w:p w:rsidR="00884A0F" w:rsidRPr="000F17E5" w:rsidRDefault="00884A0F">
      <w:pPr>
        <w:pStyle w:val="P00"/>
        <w:spacing w:before="0"/>
        <w:ind w:left="0" w:right="1134"/>
        <w:rPr>
          <w:rStyle w:val="big-number"/>
          <w:rFonts w:cs="FrankRuehl" w:hint="cs"/>
          <w:vanish/>
          <w:color w:val="FF0000"/>
          <w:sz w:val="20"/>
          <w:szCs w:val="20"/>
          <w:shd w:val="clear" w:color="auto" w:fill="FFFF99"/>
          <w:rtl/>
        </w:rPr>
      </w:pPr>
      <w:r w:rsidRPr="000F17E5">
        <w:rPr>
          <w:rStyle w:val="big-number"/>
          <w:rFonts w:cs="FrankRuehl" w:hint="cs"/>
          <w:vanish/>
          <w:color w:val="FF0000"/>
          <w:sz w:val="20"/>
          <w:szCs w:val="20"/>
          <w:shd w:val="clear" w:color="auto" w:fill="FFFF99"/>
          <w:rtl/>
        </w:rPr>
        <w:t>מיום 16.6.1992</w:t>
      </w:r>
    </w:p>
    <w:p w:rsidR="00884A0F" w:rsidRPr="000F17E5" w:rsidRDefault="00884A0F">
      <w:pPr>
        <w:pStyle w:val="P00"/>
        <w:spacing w:before="0"/>
        <w:ind w:left="0" w:right="1134"/>
        <w:rPr>
          <w:rStyle w:val="big-number"/>
          <w:rFonts w:cs="FrankRuehl" w:hint="cs"/>
          <w:vanish/>
          <w:sz w:val="20"/>
          <w:szCs w:val="20"/>
          <w:shd w:val="clear" w:color="auto" w:fill="FFFF99"/>
          <w:rtl/>
        </w:rPr>
      </w:pPr>
      <w:r w:rsidRPr="000F17E5">
        <w:rPr>
          <w:rStyle w:val="big-number"/>
          <w:rFonts w:cs="FrankRuehl" w:hint="cs"/>
          <w:b/>
          <w:bCs/>
          <w:vanish/>
          <w:sz w:val="20"/>
          <w:szCs w:val="20"/>
          <w:shd w:val="clear" w:color="auto" w:fill="FFFF99"/>
          <w:rtl/>
        </w:rPr>
        <w:t>צו תשנ"ב-1992</w:t>
      </w:r>
    </w:p>
    <w:p w:rsidR="00884A0F" w:rsidRPr="000F17E5" w:rsidRDefault="00884A0F">
      <w:pPr>
        <w:pStyle w:val="P00"/>
        <w:spacing w:before="0"/>
        <w:ind w:left="0" w:right="1134"/>
        <w:rPr>
          <w:rStyle w:val="big-number"/>
          <w:rFonts w:cs="FrankRuehl" w:hint="cs"/>
          <w:vanish/>
          <w:sz w:val="20"/>
          <w:szCs w:val="20"/>
          <w:shd w:val="clear" w:color="auto" w:fill="FFFF99"/>
          <w:rtl/>
        </w:rPr>
      </w:pPr>
      <w:hyperlink r:id="rId13" w:history="1">
        <w:r w:rsidRPr="000F17E5">
          <w:rPr>
            <w:rStyle w:val="Hyperlink"/>
            <w:rFonts w:cs="FrankRuehl" w:hint="cs"/>
            <w:vanish/>
            <w:szCs w:val="20"/>
            <w:shd w:val="clear" w:color="auto" w:fill="FFFF99"/>
            <w:rtl/>
          </w:rPr>
          <w:t>ק"ת תשנ"ב מס' 5450</w:t>
        </w:r>
      </w:hyperlink>
      <w:r w:rsidRPr="000F17E5">
        <w:rPr>
          <w:rStyle w:val="big-number"/>
          <w:rFonts w:cs="FrankRuehl" w:hint="cs"/>
          <w:vanish/>
          <w:sz w:val="20"/>
          <w:szCs w:val="20"/>
          <w:shd w:val="clear" w:color="auto" w:fill="FFFF99"/>
          <w:rtl/>
        </w:rPr>
        <w:t xml:space="preserve"> מיום 16.6.1992 עמ' 1160</w:t>
      </w:r>
    </w:p>
    <w:p w:rsidR="00884A0F" w:rsidRPr="000F17E5" w:rsidRDefault="00884A0F">
      <w:pPr>
        <w:pStyle w:val="P00"/>
        <w:ind w:left="0" w:right="1134"/>
        <w:rPr>
          <w:rStyle w:val="big-number"/>
          <w:rFonts w:cs="FrankRuehl" w:hint="cs"/>
          <w:vanish/>
          <w:sz w:val="22"/>
          <w:szCs w:val="22"/>
          <w:shd w:val="clear" w:color="auto" w:fill="FFFF99"/>
          <w:rtl/>
        </w:rPr>
      </w:pPr>
      <w:r w:rsidRPr="000F17E5">
        <w:rPr>
          <w:rStyle w:val="big-number"/>
          <w:rFonts w:cs="FrankRuehl" w:hint="cs"/>
          <w:vanish/>
          <w:sz w:val="22"/>
          <w:szCs w:val="22"/>
          <w:shd w:val="clear" w:color="auto" w:fill="FFFF99"/>
          <w:rtl/>
        </w:rPr>
        <w:tab/>
        <w:t xml:space="preserve">"השכרה" </w:t>
      </w:r>
      <w:r w:rsidRPr="000F17E5">
        <w:rPr>
          <w:rStyle w:val="big-number"/>
          <w:rFonts w:cs="FrankRuehl"/>
          <w:vanish/>
          <w:sz w:val="22"/>
          <w:szCs w:val="22"/>
          <w:shd w:val="clear" w:color="auto" w:fill="FFFF99"/>
          <w:rtl/>
        </w:rPr>
        <w:t>–</w:t>
      </w:r>
      <w:r w:rsidRPr="000F17E5">
        <w:rPr>
          <w:rStyle w:val="big-number"/>
          <w:rFonts w:cs="FrankRuehl" w:hint="cs"/>
          <w:vanish/>
          <w:sz w:val="22"/>
          <w:szCs w:val="22"/>
          <w:shd w:val="clear" w:color="auto" w:fill="FFFF99"/>
          <w:rtl/>
        </w:rPr>
        <w:t xml:space="preserve"> השכרה לנהיגה עצמית או על ידי נהג שהועמד לרשות השוכר על ידי המשכיר של אופנוע בעל נפח מנוע עד 50 סמ"ק, רכב פרטי, רכב מסחרי ורכב מנעי המיועד למגורים (קרוואן) (להלן </w:t>
      </w:r>
      <w:r w:rsidRPr="000F17E5">
        <w:rPr>
          <w:rStyle w:val="big-number"/>
          <w:rFonts w:cs="FrankRuehl"/>
          <w:vanish/>
          <w:sz w:val="22"/>
          <w:szCs w:val="22"/>
          <w:shd w:val="clear" w:color="auto" w:fill="FFFF99"/>
          <w:rtl/>
        </w:rPr>
        <w:t>–</w:t>
      </w:r>
      <w:r w:rsidRPr="000F17E5">
        <w:rPr>
          <w:rStyle w:val="big-number"/>
          <w:rFonts w:cs="FrankRuehl" w:hint="cs"/>
          <w:vanish/>
          <w:sz w:val="22"/>
          <w:szCs w:val="22"/>
          <w:shd w:val="clear" w:color="auto" w:fill="FFFF99"/>
          <w:rtl/>
        </w:rPr>
        <w:t xml:space="preserve"> רכב השכרה), לרבות השאלתו, מתן רשות שימוש בו והעמדתו לרשות אדם אחר בכל אופן שהוא, כאשר הדבר נעשה או ניתן בתמורה </w:t>
      </w:r>
      <w:r w:rsidRPr="000F17E5">
        <w:rPr>
          <w:rStyle w:val="big-number"/>
          <w:rFonts w:cs="FrankRuehl" w:hint="cs"/>
          <w:strike/>
          <w:vanish/>
          <w:sz w:val="22"/>
          <w:szCs w:val="22"/>
          <w:shd w:val="clear" w:color="auto" w:fill="FFFF99"/>
          <w:rtl/>
        </w:rPr>
        <w:t>לתקופה שלא תעלה על 12 חודשים</w:t>
      </w:r>
      <w:r w:rsidRPr="000F17E5">
        <w:rPr>
          <w:rStyle w:val="big-number"/>
          <w:rFonts w:cs="FrankRuehl" w:hint="cs"/>
          <w:vanish/>
          <w:sz w:val="22"/>
          <w:szCs w:val="22"/>
          <w:shd w:val="clear" w:color="auto" w:fill="FFFF99"/>
          <w:rtl/>
        </w:rPr>
        <w:t xml:space="preserve"> </w:t>
      </w:r>
      <w:r w:rsidRPr="000F17E5">
        <w:rPr>
          <w:rStyle w:val="big-number"/>
          <w:rFonts w:cs="FrankRuehl" w:hint="cs"/>
          <w:vanish/>
          <w:sz w:val="22"/>
          <w:szCs w:val="22"/>
          <w:u w:val="single"/>
          <w:shd w:val="clear" w:color="auto" w:fill="FFFF99"/>
          <w:rtl/>
        </w:rPr>
        <w:t>למעט רכב שיש עליו הסכם של מקח אגב שכירות</w:t>
      </w:r>
      <w:r w:rsidRPr="000F17E5">
        <w:rPr>
          <w:rStyle w:val="big-number"/>
          <w:rFonts w:cs="FrankRuehl" w:hint="cs"/>
          <w:vanish/>
          <w:sz w:val="22"/>
          <w:szCs w:val="22"/>
          <w:shd w:val="clear" w:color="auto" w:fill="FFFF99"/>
          <w:rtl/>
        </w:rPr>
        <w:t>;</w:t>
      </w:r>
    </w:p>
    <w:p w:rsidR="00884A0F" w:rsidRPr="000F17E5" w:rsidRDefault="00884A0F">
      <w:pPr>
        <w:pStyle w:val="P00"/>
        <w:spacing w:before="0"/>
        <w:ind w:left="0" w:right="1134"/>
        <w:rPr>
          <w:rStyle w:val="big-number"/>
          <w:rFonts w:cs="FrankRuehl" w:hint="cs"/>
          <w:vanish/>
          <w:sz w:val="20"/>
          <w:szCs w:val="20"/>
          <w:shd w:val="clear" w:color="auto" w:fill="FFFF99"/>
          <w:rtl/>
        </w:rPr>
      </w:pPr>
    </w:p>
    <w:p w:rsidR="00884A0F" w:rsidRPr="000F17E5" w:rsidRDefault="00884A0F">
      <w:pPr>
        <w:pStyle w:val="P00"/>
        <w:spacing w:before="0"/>
        <w:ind w:left="0" w:right="1134"/>
        <w:rPr>
          <w:rStyle w:val="big-number"/>
          <w:rFonts w:cs="FrankRuehl" w:hint="cs"/>
          <w:vanish/>
          <w:color w:val="FF0000"/>
          <w:sz w:val="20"/>
          <w:szCs w:val="20"/>
          <w:shd w:val="clear" w:color="auto" w:fill="FFFF99"/>
          <w:rtl/>
        </w:rPr>
      </w:pPr>
      <w:r w:rsidRPr="000F17E5">
        <w:rPr>
          <w:rStyle w:val="big-number"/>
          <w:rFonts w:cs="FrankRuehl" w:hint="cs"/>
          <w:vanish/>
          <w:color w:val="FF0000"/>
          <w:sz w:val="20"/>
          <w:szCs w:val="20"/>
          <w:shd w:val="clear" w:color="auto" w:fill="FFFF99"/>
          <w:rtl/>
        </w:rPr>
        <w:t>מיום 1.1.2008</w:t>
      </w:r>
    </w:p>
    <w:p w:rsidR="00884A0F" w:rsidRPr="000F17E5" w:rsidRDefault="00884A0F">
      <w:pPr>
        <w:pStyle w:val="P00"/>
        <w:spacing w:before="0"/>
        <w:ind w:left="0" w:right="1134"/>
        <w:rPr>
          <w:rStyle w:val="big-number"/>
          <w:rFonts w:cs="FrankRuehl" w:hint="cs"/>
          <w:vanish/>
          <w:sz w:val="20"/>
          <w:szCs w:val="20"/>
          <w:shd w:val="clear" w:color="auto" w:fill="FFFF99"/>
          <w:rtl/>
        </w:rPr>
      </w:pPr>
      <w:r w:rsidRPr="000F17E5">
        <w:rPr>
          <w:rStyle w:val="big-number"/>
          <w:rFonts w:cs="FrankRuehl" w:hint="cs"/>
          <w:b/>
          <w:bCs/>
          <w:vanish/>
          <w:sz w:val="20"/>
          <w:szCs w:val="20"/>
          <w:shd w:val="clear" w:color="auto" w:fill="FFFF99"/>
          <w:rtl/>
        </w:rPr>
        <w:t>צו תשס"ז-2007</w:t>
      </w:r>
    </w:p>
    <w:p w:rsidR="00884A0F" w:rsidRPr="000F17E5" w:rsidRDefault="00884A0F">
      <w:pPr>
        <w:pStyle w:val="P00"/>
        <w:spacing w:before="0"/>
        <w:ind w:left="0" w:right="1134"/>
        <w:rPr>
          <w:rStyle w:val="big-number"/>
          <w:rFonts w:cs="FrankRuehl" w:hint="cs"/>
          <w:vanish/>
          <w:sz w:val="20"/>
          <w:szCs w:val="20"/>
          <w:shd w:val="clear" w:color="auto" w:fill="FFFF99"/>
          <w:rtl/>
        </w:rPr>
      </w:pPr>
      <w:hyperlink r:id="rId14" w:history="1">
        <w:r w:rsidRPr="000F17E5">
          <w:rPr>
            <w:rStyle w:val="Hyperlink"/>
            <w:rFonts w:cs="FrankRuehl" w:hint="cs"/>
            <w:vanish/>
            <w:szCs w:val="20"/>
            <w:shd w:val="clear" w:color="auto" w:fill="FFFF99"/>
            <w:rtl/>
          </w:rPr>
          <w:t>ק"ת תשס"ז מס' 6588</w:t>
        </w:r>
      </w:hyperlink>
      <w:r w:rsidRPr="000F17E5">
        <w:rPr>
          <w:rStyle w:val="big-number"/>
          <w:rFonts w:cs="FrankRuehl" w:hint="cs"/>
          <w:vanish/>
          <w:sz w:val="20"/>
          <w:szCs w:val="20"/>
          <w:shd w:val="clear" w:color="auto" w:fill="FFFF99"/>
          <w:rtl/>
        </w:rPr>
        <w:t xml:space="preserve"> מיום 20.5.2007 עמ' 874</w:t>
      </w:r>
    </w:p>
    <w:p w:rsidR="00884A0F" w:rsidRPr="000F17E5" w:rsidRDefault="00884A0F">
      <w:pPr>
        <w:pStyle w:val="P00"/>
        <w:spacing w:before="0"/>
        <w:ind w:left="0" w:right="1134"/>
        <w:rPr>
          <w:rStyle w:val="big-number"/>
          <w:rFonts w:cs="FrankRuehl" w:hint="cs"/>
          <w:vanish/>
          <w:sz w:val="20"/>
          <w:szCs w:val="20"/>
          <w:shd w:val="clear" w:color="auto" w:fill="FFFF99"/>
          <w:rtl/>
        </w:rPr>
      </w:pPr>
      <w:r w:rsidRPr="000F17E5">
        <w:rPr>
          <w:rStyle w:val="big-number"/>
          <w:rFonts w:cs="FrankRuehl" w:hint="cs"/>
          <w:b/>
          <w:bCs/>
          <w:vanish/>
          <w:sz w:val="20"/>
          <w:szCs w:val="20"/>
          <w:shd w:val="clear" w:color="auto" w:fill="FFFF99"/>
          <w:rtl/>
        </w:rPr>
        <w:t>צו (תיקון) תשס"ח-2007</w:t>
      </w:r>
    </w:p>
    <w:p w:rsidR="00884A0F" w:rsidRPr="000F17E5" w:rsidRDefault="00884A0F">
      <w:pPr>
        <w:pStyle w:val="P00"/>
        <w:spacing w:before="0"/>
        <w:ind w:left="0" w:right="1134"/>
        <w:rPr>
          <w:rStyle w:val="big-number"/>
          <w:rFonts w:cs="FrankRuehl" w:hint="cs"/>
          <w:vanish/>
          <w:sz w:val="20"/>
          <w:szCs w:val="20"/>
          <w:shd w:val="clear" w:color="auto" w:fill="FFFF99"/>
          <w:rtl/>
        </w:rPr>
      </w:pPr>
      <w:hyperlink r:id="rId15" w:history="1">
        <w:r w:rsidRPr="000F17E5">
          <w:rPr>
            <w:rStyle w:val="Hyperlink"/>
            <w:rFonts w:cs="FrankRuehl" w:hint="cs"/>
            <w:vanish/>
            <w:szCs w:val="20"/>
            <w:shd w:val="clear" w:color="auto" w:fill="FFFF99"/>
            <w:rtl/>
          </w:rPr>
          <w:t>ק"ת תשס"ח מס' 6622</w:t>
        </w:r>
      </w:hyperlink>
      <w:r w:rsidRPr="000F17E5">
        <w:rPr>
          <w:rStyle w:val="big-number"/>
          <w:rFonts w:cs="FrankRuehl" w:hint="cs"/>
          <w:vanish/>
          <w:sz w:val="20"/>
          <w:szCs w:val="20"/>
          <w:shd w:val="clear" w:color="auto" w:fill="FFFF99"/>
          <w:rtl/>
        </w:rPr>
        <w:t xml:space="preserve"> מיום 12.11.2007 עמ' 107</w:t>
      </w:r>
    </w:p>
    <w:p w:rsidR="00884A0F" w:rsidRDefault="00884A0F">
      <w:pPr>
        <w:pStyle w:val="P00"/>
        <w:ind w:left="0" w:right="1134"/>
        <w:rPr>
          <w:rStyle w:val="big-number"/>
          <w:rFonts w:cs="FrankRuehl" w:hint="cs"/>
          <w:sz w:val="2"/>
          <w:szCs w:val="2"/>
          <w:rtl/>
        </w:rPr>
      </w:pPr>
      <w:r w:rsidRPr="000F17E5">
        <w:rPr>
          <w:rStyle w:val="big-number"/>
          <w:rFonts w:cs="FrankRuehl" w:hint="cs"/>
          <w:vanish/>
          <w:sz w:val="22"/>
          <w:szCs w:val="22"/>
          <w:shd w:val="clear" w:color="auto" w:fill="FFFF99"/>
          <w:rtl/>
        </w:rPr>
        <w:tab/>
        <w:t xml:space="preserve">"השכרה" </w:t>
      </w:r>
      <w:r w:rsidRPr="000F17E5">
        <w:rPr>
          <w:rStyle w:val="big-number"/>
          <w:rFonts w:cs="FrankRuehl"/>
          <w:vanish/>
          <w:sz w:val="22"/>
          <w:szCs w:val="22"/>
          <w:shd w:val="clear" w:color="auto" w:fill="FFFF99"/>
          <w:rtl/>
        </w:rPr>
        <w:t>–</w:t>
      </w:r>
      <w:r w:rsidRPr="000F17E5">
        <w:rPr>
          <w:rStyle w:val="big-number"/>
          <w:rFonts w:cs="FrankRuehl" w:hint="cs"/>
          <w:vanish/>
          <w:sz w:val="22"/>
          <w:szCs w:val="22"/>
          <w:shd w:val="clear" w:color="auto" w:fill="FFFF99"/>
          <w:rtl/>
        </w:rPr>
        <w:t xml:space="preserve"> השכרה לנהיגה עצמית או על ידי נהג שהועמד לרשות השוכר על ידי המשכיר של אופנוע בעל נפח מנוע עד 50 סמ"ק, רכב פרטי, רכב מסחרי ורכב מנעי המיועד למגורים (קרוואן) (להלן </w:t>
      </w:r>
      <w:r w:rsidRPr="000F17E5">
        <w:rPr>
          <w:rStyle w:val="big-number"/>
          <w:rFonts w:cs="FrankRuehl"/>
          <w:vanish/>
          <w:sz w:val="22"/>
          <w:szCs w:val="22"/>
          <w:shd w:val="clear" w:color="auto" w:fill="FFFF99"/>
          <w:rtl/>
        </w:rPr>
        <w:t>–</w:t>
      </w:r>
      <w:r w:rsidRPr="000F17E5">
        <w:rPr>
          <w:rStyle w:val="big-number"/>
          <w:rFonts w:cs="FrankRuehl" w:hint="cs"/>
          <w:vanish/>
          <w:sz w:val="22"/>
          <w:szCs w:val="22"/>
          <w:shd w:val="clear" w:color="auto" w:fill="FFFF99"/>
          <w:rtl/>
        </w:rPr>
        <w:t xml:space="preserve"> רכב השכרה), לרבות השאלתו, מתן רשות שימוש בו והעמדתו לרשות אדם אחר בכל אופן שהוא, כאשר הדבר נעשה או ניתן בתמורה </w:t>
      </w:r>
      <w:r w:rsidRPr="000F17E5">
        <w:rPr>
          <w:rStyle w:val="big-number"/>
          <w:rFonts w:cs="FrankRuehl" w:hint="cs"/>
          <w:strike/>
          <w:vanish/>
          <w:sz w:val="22"/>
          <w:szCs w:val="22"/>
          <w:shd w:val="clear" w:color="auto" w:fill="FFFF99"/>
          <w:rtl/>
        </w:rPr>
        <w:t>למעט רכב שיש עליו הסכם של מקח אגב שכירות</w:t>
      </w:r>
      <w:r w:rsidRPr="000F17E5">
        <w:rPr>
          <w:rStyle w:val="big-number"/>
          <w:rFonts w:cs="FrankRuehl" w:hint="cs"/>
          <w:vanish/>
          <w:sz w:val="22"/>
          <w:szCs w:val="22"/>
          <w:shd w:val="clear" w:color="auto" w:fill="FFFF99"/>
          <w:rtl/>
        </w:rPr>
        <w:t xml:space="preserve"> </w:t>
      </w:r>
      <w:r w:rsidRPr="000F17E5">
        <w:rPr>
          <w:rStyle w:val="big-number"/>
          <w:rFonts w:cs="FrankRuehl" w:hint="cs"/>
          <w:vanish/>
          <w:sz w:val="22"/>
          <w:szCs w:val="22"/>
          <w:u w:val="single"/>
          <w:shd w:val="clear" w:color="auto" w:fill="FFFF99"/>
          <w:rtl/>
        </w:rPr>
        <w:t>למעט רכב בהחכר מימון</w:t>
      </w:r>
      <w:r w:rsidRPr="000F17E5">
        <w:rPr>
          <w:rStyle w:val="big-number"/>
          <w:rFonts w:cs="FrankRuehl" w:hint="cs"/>
          <w:vanish/>
          <w:sz w:val="22"/>
          <w:szCs w:val="22"/>
          <w:shd w:val="clear" w:color="auto" w:fill="FFFF99"/>
          <w:rtl/>
        </w:rPr>
        <w:t>;</w:t>
      </w:r>
      <w:bookmarkEnd w:id="4"/>
    </w:p>
    <w:p w:rsidR="00884A0F" w:rsidRDefault="00884A0F">
      <w:pPr>
        <w:pStyle w:val="P00"/>
        <w:spacing w:before="72"/>
        <w:ind w:left="0" w:right="1134"/>
        <w:rPr>
          <w:rStyle w:val="big-number"/>
          <w:rFonts w:cs="FrankRuehl" w:hint="cs"/>
          <w:sz w:val="26"/>
          <w:szCs w:val="26"/>
          <w:rtl/>
        </w:rPr>
      </w:pPr>
      <w:r>
        <w:rPr>
          <w:rStyle w:val="big-number"/>
          <w:rFonts w:cs="FrankRuehl" w:hint="cs"/>
          <w:sz w:val="26"/>
          <w:szCs w:val="26"/>
          <w:rtl/>
        </w:rPr>
        <w:tab/>
        <w:t xml:space="preserve">"טיולית" </w:t>
      </w:r>
      <w:r>
        <w:rPr>
          <w:rStyle w:val="big-number"/>
          <w:rFonts w:cs="FrankRuehl"/>
          <w:sz w:val="26"/>
          <w:szCs w:val="26"/>
          <w:rtl/>
        </w:rPr>
        <w:t>–</w:t>
      </w:r>
      <w:r>
        <w:rPr>
          <w:rStyle w:val="big-number"/>
          <w:rFonts w:cs="FrankRuehl" w:hint="cs"/>
          <w:sz w:val="26"/>
          <w:szCs w:val="26"/>
          <w:rtl/>
        </w:rPr>
        <w:t xml:space="preserve"> רכב מסחרי שמשקלו הכולל המותר מעל 4 טון ושניתן לגביו היתר להסעת נוסעים בשכר לפי תקנה 84 לתקנות התעבורה;</w:t>
      </w:r>
    </w:p>
    <w:p w:rsidR="00884A0F" w:rsidRDefault="00884A0F">
      <w:pPr>
        <w:pStyle w:val="P00"/>
        <w:spacing w:before="72"/>
        <w:ind w:left="0" w:right="1134"/>
        <w:rPr>
          <w:rStyle w:val="big-number"/>
          <w:rFonts w:cs="FrankRuehl" w:hint="cs"/>
          <w:sz w:val="26"/>
          <w:szCs w:val="26"/>
          <w:rtl/>
        </w:rPr>
      </w:pPr>
      <w:r>
        <w:rPr>
          <w:rStyle w:val="big-number"/>
          <w:rFonts w:cs="FrankRuehl" w:hint="cs"/>
          <w:sz w:val="26"/>
          <w:szCs w:val="26"/>
          <w:rtl/>
        </w:rPr>
        <w:tab/>
        <w:t xml:space="preserve">"משרד להסעות" </w:t>
      </w:r>
      <w:r>
        <w:rPr>
          <w:rStyle w:val="big-number"/>
          <w:rFonts w:cs="FrankRuehl"/>
          <w:sz w:val="26"/>
          <w:szCs w:val="26"/>
          <w:rtl/>
        </w:rPr>
        <w:t>–</w:t>
      </w:r>
      <w:r>
        <w:rPr>
          <w:rStyle w:val="big-number"/>
          <w:rFonts w:cs="FrankRuehl" w:hint="cs"/>
          <w:sz w:val="26"/>
          <w:szCs w:val="26"/>
          <w:rtl/>
        </w:rPr>
        <w:t xml:space="preserve"> תאגיד העוסק לפי מטרותיו במתן שירות של הסעה מיוחדת, הסעת סיור או השכרת רכב לנהיגה עצמית, כולם או מקצתם;</w:t>
      </w:r>
    </w:p>
    <w:p w:rsidR="00884A0F" w:rsidRDefault="00884A0F">
      <w:pPr>
        <w:pStyle w:val="P00"/>
        <w:spacing w:before="72"/>
        <w:ind w:left="0" w:right="1134"/>
        <w:rPr>
          <w:rStyle w:val="big-number"/>
          <w:rFonts w:cs="FrankRuehl" w:hint="cs"/>
          <w:sz w:val="26"/>
          <w:szCs w:val="26"/>
          <w:rtl/>
        </w:rPr>
      </w:pPr>
      <w:r>
        <w:rPr>
          <w:rStyle w:val="big-number"/>
          <w:rFonts w:cs="FrankRuehl" w:hint="cs"/>
          <w:sz w:val="26"/>
          <w:szCs w:val="26"/>
          <w:rtl/>
        </w:rPr>
        <w:tab/>
        <w:t xml:space="preserve">"סיור" </w:t>
      </w:r>
      <w:r>
        <w:rPr>
          <w:rStyle w:val="big-number"/>
          <w:rFonts w:cs="FrankRuehl"/>
          <w:sz w:val="26"/>
          <w:szCs w:val="26"/>
          <w:rtl/>
        </w:rPr>
        <w:t>–</w:t>
      </w:r>
      <w:r>
        <w:rPr>
          <w:rStyle w:val="big-number"/>
          <w:rFonts w:cs="FrankRuehl" w:hint="cs"/>
          <w:sz w:val="26"/>
          <w:szCs w:val="26"/>
          <w:rtl/>
        </w:rPr>
        <w:t xml:space="preserve"> סיור של קבוצת נוסעים במקומות שונים, בשכר או בתמורה אחרת, בליווי והדרכה של מורה דרך שניתן לו רשיון לפי תקנות שירותי תיירות (מורי דרך), התשכ"ז-1967;</w:t>
      </w:r>
    </w:p>
    <w:p w:rsidR="00884A0F" w:rsidRDefault="00884A0F">
      <w:pPr>
        <w:pStyle w:val="P00"/>
        <w:spacing w:before="72"/>
        <w:ind w:left="0" w:right="1134"/>
        <w:rPr>
          <w:rStyle w:val="big-number"/>
          <w:rFonts w:cs="FrankRuehl" w:hint="cs"/>
          <w:sz w:val="26"/>
          <w:szCs w:val="26"/>
          <w:rtl/>
        </w:rPr>
      </w:pPr>
      <w:r>
        <w:rPr>
          <w:rStyle w:val="big-number"/>
          <w:rFonts w:cs="FrankRuehl" w:hint="cs"/>
          <w:sz w:val="26"/>
          <w:szCs w:val="26"/>
          <w:rtl/>
        </w:rPr>
        <w:tab/>
        <w:t xml:space="preserve">"רכב" ו"כלי רכב" </w:t>
      </w:r>
      <w:r>
        <w:rPr>
          <w:rStyle w:val="big-number"/>
          <w:rFonts w:cs="FrankRuehl"/>
          <w:sz w:val="26"/>
          <w:szCs w:val="26"/>
          <w:rtl/>
        </w:rPr>
        <w:t>–</w:t>
      </w:r>
      <w:r>
        <w:rPr>
          <w:rStyle w:val="big-number"/>
          <w:rFonts w:cs="FrankRuehl" w:hint="cs"/>
          <w:sz w:val="26"/>
          <w:szCs w:val="26"/>
          <w:rtl/>
        </w:rPr>
        <w:t xml:space="preserve"> כמשמעות רכב מנועי בפקודה;</w:t>
      </w:r>
    </w:p>
    <w:p w:rsidR="00884A0F" w:rsidRDefault="00884A0F">
      <w:pPr>
        <w:pStyle w:val="P00"/>
        <w:spacing w:before="72"/>
        <w:ind w:left="0" w:right="1134"/>
        <w:rPr>
          <w:rStyle w:val="big-number"/>
          <w:rFonts w:cs="FrankRuehl" w:hint="cs"/>
          <w:sz w:val="26"/>
          <w:szCs w:val="26"/>
          <w:rtl/>
        </w:rPr>
      </w:pPr>
      <w:r>
        <w:rPr>
          <w:rFonts w:cs="FrankRuehl"/>
          <w:rtl/>
          <w:lang w:val="he-IL"/>
        </w:rPr>
        <w:pict>
          <v:shape id="_x0000_s1465" type="#_x0000_t202" style="position:absolute;left:0;text-align:left;margin-left:470.35pt;margin-top:7.1pt;width:1in;height:19.45pt;z-index:251680256" filled="f" stroked="f">
            <v:textbox inset="1mm,0,1mm,0">
              <w:txbxContent>
                <w:p w:rsidR="00884A0F" w:rsidRDefault="00884A0F">
                  <w:pPr>
                    <w:spacing w:line="160" w:lineRule="exact"/>
                    <w:rPr>
                      <w:rFonts w:cs="Miriam" w:hint="cs"/>
                      <w:sz w:val="18"/>
                      <w:szCs w:val="18"/>
                      <w:rtl/>
                    </w:rPr>
                  </w:pPr>
                  <w:r>
                    <w:rPr>
                      <w:rFonts w:cs="Miriam" w:hint="cs"/>
                      <w:sz w:val="18"/>
                      <w:szCs w:val="18"/>
                      <w:rtl/>
                    </w:rPr>
                    <w:t>צו תשנ"א-1991</w:t>
                  </w:r>
                </w:p>
                <w:p w:rsidR="00884A0F" w:rsidRDefault="00884A0F">
                  <w:pPr>
                    <w:spacing w:line="160" w:lineRule="exact"/>
                    <w:rPr>
                      <w:rFonts w:cs="Miriam" w:hint="cs"/>
                      <w:noProof/>
                      <w:sz w:val="18"/>
                      <w:szCs w:val="18"/>
                      <w:rtl/>
                    </w:rPr>
                  </w:pPr>
                  <w:r>
                    <w:rPr>
                      <w:rFonts w:cs="Miriam" w:hint="cs"/>
                      <w:sz w:val="18"/>
                      <w:szCs w:val="18"/>
                      <w:rtl/>
                    </w:rPr>
                    <w:t>צו תשס"ז-2007</w:t>
                  </w:r>
                </w:p>
              </w:txbxContent>
            </v:textbox>
          </v:shape>
        </w:pict>
      </w:r>
      <w:r>
        <w:rPr>
          <w:rStyle w:val="big-number"/>
          <w:rFonts w:cs="FrankRuehl" w:hint="cs"/>
          <w:sz w:val="26"/>
          <w:szCs w:val="26"/>
          <w:rtl/>
        </w:rPr>
        <w:tab/>
        <w:t xml:space="preserve">"רכב השכרה" </w:t>
      </w:r>
      <w:r>
        <w:rPr>
          <w:rStyle w:val="big-number"/>
          <w:rFonts w:cs="FrankRuehl"/>
          <w:sz w:val="26"/>
          <w:szCs w:val="26"/>
          <w:rtl/>
        </w:rPr>
        <w:t>–</w:t>
      </w:r>
      <w:r>
        <w:rPr>
          <w:rStyle w:val="big-number"/>
          <w:rFonts w:cs="FrankRuehl" w:hint="cs"/>
          <w:sz w:val="26"/>
          <w:szCs w:val="26"/>
          <w:rtl/>
        </w:rPr>
        <w:t xml:space="preserve"> רכב המיועד להשכרה, למעט רכב המיועד להחכר מימון, ושצויין ברשיון הרכב כרכב השכרה;</w:t>
      </w:r>
    </w:p>
    <w:p w:rsidR="00884A0F" w:rsidRPr="000F17E5" w:rsidRDefault="00884A0F">
      <w:pPr>
        <w:pStyle w:val="P00"/>
        <w:spacing w:before="0"/>
        <w:ind w:left="0" w:right="1134"/>
        <w:rPr>
          <w:rStyle w:val="big-number"/>
          <w:rFonts w:cs="FrankRuehl" w:hint="cs"/>
          <w:vanish/>
          <w:color w:val="FF0000"/>
          <w:sz w:val="20"/>
          <w:szCs w:val="20"/>
          <w:shd w:val="clear" w:color="auto" w:fill="FFFF99"/>
          <w:rtl/>
        </w:rPr>
      </w:pPr>
      <w:bookmarkStart w:id="5" w:name="Rov2"/>
      <w:r w:rsidRPr="000F17E5">
        <w:rPr>
          <w:rStyle w:val="big-number"/>
          <w:rFonts w:cs="FrankRuehl" w:hint="cs"/>
          <w:vanish/>
          <w:color w:val="FF0000"/>
          <w:sz w:val="20"/>
          <w:szCs w:val="20"/>
          <w:shd w:val="clear" w:color="auto" w:fill="FFFF99"/>
          <w:rtl/>
        </w:rPr>
        <w:t>מיום 6.6.1991</w:t>
      </w:r>
    </w:p>
    <w:p w:rsidR="00884A0F" w:rsidRPr="000F17E5" w:rsidRDefault="00884A0F">
      <w:pPr>
        <w:pStyle w:val="P00"/>
        <w:spacing w:before="0"/>
        <w:ind w:left="0" w:right="1134"/>
        <w:rPr>
          <w:rStyle w:val="big-number"/>
          <w:rFonts w:cs="FrankRuehl" w:hint="cs"/>
          <w:vanish/>
          <w:sz w:val="20"/>
          <w:szCs w:val="20"/>
          <w:shd w:val="clear" w:color="auto" w:fill="FFFF99"/>
          <w:rtl/>
        </w:rPr>
      </w:pPr>
      <w:r w:rsidRPr="000F17E5">
        <w:rPr>
          <w:rStyle w:val="big-number"/>
          <w:rFonts w:cs="FrankRuehl" w:hint="cs"/>
          <w:b/>
          <w:bCs/>
          <w:vanish/>
          <w:sz w:val="20"/>
          <w:szCs w:val="20"/>
          <w:shd w:val="clear" w:color="auto" w:fill="FFFF99"/>
          <w:rtl/>
        </w:rPr>
        <w:t>צו תשנ"א-1991</w:t>
      </w:r>
    </w:p>
    <w:p w:rsidR="00884A0F" w:rsidRPr="000F17E5" w:rsidRDefault="00884A0F">
      <w:pPr>
        <w:pStyle w:val="P00"/>
        <w:spacing w:before="0"/>
        <w:ind w:left="0" w:right="1134"/>
        <w:rPr>
          <w:rStyle w:val="big-number"/>
          <w:rFonts w:cs="FrankRuehl" w:hint="cs"/>
          <w:vanish/>
          <w:sz w:val="20"/>
          <w:szCs w:val="20"/>
          <w:shd w:val="clear" w:color="auto" w:fill="FFFF99"/>
          <w:rtl/>
        </w:rPr>
      </w:pPr>
      <w:hyperlink r:id="rId16" w:history="1">
        <w:r w:rsidRPr="000F17E5">
          <w:rPr>
            <w:rStyle w:val="Hyperlink"/>
            <w:rFonts w:cs="FrankRuehl" w:hint="cs"/>
            <w:vanish/>
            <w:szCs w:val="20"/>
            <w:shd w:val="clear" w:color="auto" w:fill="FFFF99"/>
            <w:rtl/>
          </w:rPr>
          <w:t>ק"ת תשנ"א מס' 5361</w:t>
        </w:r>
      </w:hyperlink>
      <w:r w:rsidRPr="000F17E5">
        <w:rPr>
          <w:rStyle w:val="big-number"/>
          <w:rFonts w:cs="FrankRuehl" w:hint="cs"/>
          <w:vanish/>
          <w:sz w:val="20"/>
          <w:szCs w:val="20"/>
          <w:shd w:val="clear" w:color="auto" w:fill="FFFF99"/>
          <w:rtl/>
        </w:rPr>
        <w:t xml:space="preserve"> מיום 6.6.1991 עמ' 913</w:t>
      </w:r>
    </w:p>
    <w:p w:rsidR="00884A0F" w:rsidRPr="000F17E5" w:rsidRDefault="00884A0F">
      <w:pPr>
        <w:pStyle w:val="P00"/>
        <w:spacing w:before="0"/>
        <w:ind w:left="0" w:right="1134"/>
        <w:rPr>
          <w:rStyle w:val="big-number"/>
          <w:rFonts w:cs="FrankRuehl" w:hint="cs"/>
          <w:b/>
          <w:bCs/>
          <w:vanish/>
          <w:sz w:val="20"/>
          <w:szCs w:val="20"/>
          <w:shd w:val="clear" w:color="auto" w:fill="FFFF99"/>
          <w:rtl/>
        </w:rPr>
      </w:pPr>
      <w:r w:rsidRPr="000F17E5">
        <w:rPr>
          <w:rStyle w:val="big-number"/>
          <w:rFonts w:cs="FrankRuehl" w:hint="cs"/>
          <w:b/>
          <w:bCs/>
          <w:vanish/>
          <w:sz w:val="20"/>
          <w:szCs w:val="20"/>
          <w:shd w:val="clear" w:color="auto" w:fill="FFFF99"/>
          <w:rtl/>
        </w:rPr>
        <w:t>הוספת הגדרת "רכב השכרה"</w:t>
      </w:r>
    </w:p>
    <w:p w:rsidR="00884A0F" w:rsidRPr="000F17E5" w:rsidRDefault="00884A0F">
      <w:pPr>
        <w:pStyle w:val="P00"/>
        <w:spacing w:before="0"/>
        <w:ind w:left="0" w:right="1134"/>
        <w:rPr>
          <w:rStyle w:val="big-number"/>
          <w:rFonts w:cs="FrankRuehl" w:hint="cs"/>
          <w:vanish/>
          <w:sz w:val="20"/>
          <w:szCs w:val="20"/>
          <w:shd w:val="clear" w:color="auto" w:fill="FFFF99"/>
          <w:rtl/>
        </w:rPr>
      </w:pPr>
    </w:p>
    <w:p w:rsidR="00884A0F" w:rsidRPr="000F17E5" w:rsidRDefault="00884A0F">
      <w:pPr>
        <w:pStyle w:val="P00"/>
        <w:spacing w:before="0"/>
        <w:ind w:left="0" w:right="1134"/>
        <w:rPr>
          <w:rStyle w:val="big-number"/>
          <w:rFonts w:cs="FrankRuehl" w:hint="cs"/>
          <w:vanish/>
          <w:color w:val="FF0000"/>
          <w:sz w:val="20"/>
          <w:szCs w:val="20"/>
          <w:shd w:val="clear" w:color="auto" w:fill="FFFF99"/>
          <w:rtl/>
        </w:rPr>
      </w:pPr>
      <w:r w:rsidRPr="000F17E5">
        <w:rPr>
          <w:rStyle w:val="big-number"/>
          <w:rFonts w:cs="FrankRuehl" w:hint="cs"/>
          <w:vanish/>
          <w:color w:val="FF0000"/>
          <w:sz w:val="20"/>
          <w:szCs w:val="20"/>
          <w:shd w:val="clear" w:color="auto" w:fill="FFFF99"/>
          <w:rtl/>
        </w:rPr>
        <w:t>מיום 1.1.2008</w:t>
      </w:r>
    </w:p>
    <w:p w:rsidR="00884A0F" w:rsidRPr="000F17E5" w:rsidRDefault="00884A0F">
      <w:pPr>
        <w:pStyle w:val="P00"/>
        <w:spacing w:before="0"/>
        <w:ind w:left="0" w:right="1134"/>
        <w:rPr>
          <w:rStyle w:val="big-number"/>
          <w:rFonts w:cs="FrankRuehl" w:hint="cs"/>
          <w:vanish/>
          <w:sz w:val="20"/>
          <w:szCs w:val="20"/>
          <w:shd w:val="clear" w:color="auto" w:fill="FFFF99"/>
          <w:rtl/>
        </w:rPr>
      </w:pPr>
      <w:r w:rsidRPr="000F17E5">
        <w:rPr>
          <w:rStyle w:val="big-number"/>
          <w:rFonts w:cs="FrankRuehl" w:hint="cs"/>
          <w:b/>
          <w:bCs/>
          <w:vanish/>
          <w:sz w:val="20"/>
          <w:szCs w:val="20"/>
          <w:shd w:val="clear" w:color="auto" w:fill="FFFF99"/>
          <w:rtl/>
        </w:rPr>
        <w:t>צו תשס"ז-2007</w:t>
      </w:r>
    </w:p>
    <w:p w:rsidR="00884A0F" w:rsidRPr="000F17E5" w:rsidRDefault="00884A0F">
      <w:pPr>
        <w:pStyle w:val="P00"/>
        <w:spacing w:before="0"/>
        <w:ind w:left="0" w:right="1134"/>
        <w:rPr>
          <w:rStyle w:val="big-number"/>
          <w:rFonts w:cs="FrankRuehl" w:hint="cs"/>
          <w:vanish/>
          <w:sz w:val="20"/>
          <w:szCs w:val="20"/>
          <w:shd w:val="clear" w:color="auto" w:fill="FFFF99"/>
          <w:rtl/>
        </w:rPr>
      </w:pPr>
      <w:hyperlink r:id="rId17" w:history="1">
        <w:r w:rsidRPr="000F17E5">
          <w:rPr>
            <w:rStyle w:val="Hyperlink"/>
            <w:rFonts w:cs="FrankRuehl" w:hint="cs"/>
            <w:vanish/>
            <w:szCs w:val="20"/>
            <w:shd w:val="clear" w:color="auto" w:fill="FFFF99"/>
            <w:rtl/>
          </w:rPr>
          <w:t>ק"ת תשס"ז מס' 6588</w:t>
        </w:r>
      </w:hyperlink>
      <w:r w:rsidRPr="000F17E5">
        <w:rPr>
          <w:rStyle w:val="big-number"/>
          <w:rFonts w:cs="FrankRuehl" w:hint="cs"/>
          <w:vanish/>
          <w:sz w:val="20"/>
          <w:szCs w:val="20"/>
          <w:shd w:val="clear" w:color="auto" w:fill="FFFF99"/>
          <w:rtl/>
        </w:rPr>
        <w:t xml:space="preserve"> מיום 20.5.2007 עמ' 874</w:t>
      </w:r>
    </w:p>
    <w:p w:rsidR="00884A0F" w:rsidRPr="000F17E5" w:rsidRDefault="00884A0F">
      <w:pPr>
        <w:pStyle w:val="P00"/>
        <w:spacing w:before="0"/>
        <w:ind w:left="0" w:right="1134"/>
        <w:rPr>
          <w:rStyle w:val="big-number"/>
          <w:rFonts w:cs="FrankRuehl" w:hint="cs"/>
          <w:vanish/>
          <w:sz w:val="20"/>
          <w:szCs w:val="20"/>
          <w:shd w:val="clear" w:color="auto" w:fill="FFFF99"/>
          <w:rtl/>
        </w:rPr>
      </w:pPr>
      <w:r w:rsidRPr="000F17E5">
        <w:rPr>
          <w:rStyle w:val="big-number"/>
          <w:rFonts w:cs="FrankRuehl" w:hint="cs"/>
          <w:b/>
          <w:bCs/>
          <w:vanish/>
          <w:sz w:val="20"/>
          <w:szCs w:val="20"/>
          <w:shd w:val="clear" w:color="auto" w:fill="FFFF99"/>
          <w:rtl/>
        </w:rPr>
        <w:t>צו (תיקון) תשס"ח-2007</w:t>
      </w:r>
    </w:p>
    <w:p w:rsidR="00884A0F" w:rsidRPr="000F17E5" w:rsidRDefault="00884A0F">
      <w:pPr>
        <w:pStyle w:val="P00"/>
        <w:spacing w:before="0"/>
        <w:ind w:left="0" w:right="1134"/>
        <w:rPr>
          <w:rStyle w:val="big-number"/>
          <w:rFonts w:cs="FrankRuehl" w:hint="cs"/>
          <w:vanish/>
          <w:sz w:val="20"/>
          <w:szCs w:val="20"/>
          <w:shd w:val="clear" w:color="auto" w:fill="FFFF99"/>
          <w:rtl/>
        </w:rPr>
      </w:pPr>
      <w:hyperlink r:id="rId18" w:history="1">
        <w:r w:rsidRPr="000F17E5">
          <w:rPr>
            <w:rStyle w:val="Hyperlink"/>
            <w:rFonts w:cs="FrankRuehl" w:hint="cs"/>
            <w:vanish/>
            <w:szCs w:val="20"/>
            <w:shd w:val="clear" w:color="auto" w:fill="FFFF99"/>
            <w:rtl/>
          </w:rPr>
          <w:t>ק"ת תשס"ח מס' 6622</w:t>
        </w:r>
      </w:hyperlink>
      <w:r w:rsidRPr="000F17E5">
        <w:rPr>
          <w:rStyle w:val="big-number"/>
          <w:rFonts w:cs="FrankRuehl" w:hint="cs"/>
          <w:vanish/>
          <w:sz w:val="20"/>
          <w:szCs w:val="20"/>
          <w:shd w:val="clear" w:color="auto" w:fill="FFFF99"/>
          <w:rtl/>
        </w:rPr>
        <w:t xml:space="preserve"> מיום 12.11.2007 עמ' 107</w:t>
      </w:r>
    </w:p>
    <w:p w:rsidR="00884A0F" w:rsidRDefault="00884A0F">
      <w:pPr>
        <w:pStyle w:val="P00"/>
        <w:ind w:left="0" w:right="1134"/>
        <w:rPr>
          <w:rStyle w:val="big-number"/>
          <w:rFonts w:cs="FrankRuehl" w:hint="cs"/>
          <w:sz w:val="2"/>
          <w:szCs w:val="2"/>
          <w:rtl/>
        </w:rPr>
      </w:pPr>
      <w:r w:rsidRPr="000F17E5">
        <w:rPr>
          <w:rStyle w:val="big-number"/>
          <w:rFonts w:cs="FrankRuehl" w:hint="cs"/>
          <w:vanish/>
          <w:sz w:val="22"/>
          <w:szCs w:val="22"/>
          <w:shd w:val="clear" w:color="auto" w:fill="FFFF99"/>
          <w:rtl/>
        </w:rPr>
        <w:tab/>
        <w:t xml:space="preserve">"רכב השכרה" </w:t>
      </w:r>
      <w:r w:rsidRPr="000F17E5">
        <w:rPr>
          <w:rStyle w:val="big-number"/>
          <w:rFonts w:cs="FrankRuehl"/>
          <w:vanish/>
          <w:sz w:val="22"/>
          <w:szCs w:val="22"/>
          <w:shd w:val="clear" w:color="auto" w:fill="FFFF99"/>
          <w:rtl/>
        </w:rPr>
        <w:t>–</w:t>
      </w:r>
      <w:r w:rsidRPr="000F17E5">
        <w:rPr>
          <w:rStyle w:val="big-number"/>
          <w:rFonts w:cs="FrankRuehl" w:hint="cs"/>
          <w:vanish/>
          <w:sz w:val="22"/>
          <w:szCs w:val="22"/>
          <w:shd w:val="clear" w:color="auto" w:fill="FFFF99"/>
          <w:rtl/>
        </w:rPr>
        <w:t xml:space="preserve"> רכב המיועד להשכרה</w:t>
      </w:r>
      <w:r w:rsidRPr="000F17E5">
        <w:rPr>
          <w:rStyle w:val="big-number"/>
          <w:rFonts w:cs="FrankRuehl" w:hint="cs"/>
          <w:vanish/>
          <w:sz w:val="22"/>
          <w:szCs w:val="22"/>
          <w:u w:val="single"/>
          <w:shd w:val="clear" w:color="auto" w:fill="FFFF99"/>
          <w:rtl/>
        </w:rPr>
        <w:t>, למעט רכב המיועד להחכר מימון,</w:t>
      </w:r>
      <w:r w:rsidRPr="000F17E5">
        <w:rPr>
          <w:rStyle w:val="big-number"/>
          <w:rFonts w:cs="FrankRuehl" w:hint="cs"/>
          <w:vanish/>
          <w:sz w:val="22"/>
          <w:szCs w:val="22"/>
          <w:shd w:val="clear" w:color="auto" w:fill="FFFF99"/>
          <w:rtl/>
        </w:rPr>
        <w:t xml:space="preserve"> ושצויין ברשיון הרכב כרכב השכרה;</w:t>
      </w:r>
      <w:bookmarkEnd w:id="5"/>
    </w:p>
    <w:p w:rsidR="00884A0F" w:rsidRDefault="00884A0F">
      <w:pPr>
        <w:pStyle w:val="P00"/>
        <w:spacing w:before="72"/>
        <w:ind w:left="0" w:right="1134"/>
        <w:rPr>
          <w:rStyle w:val="big-number"/>
          <w:rFonts w:cs="FrankRuehl" w:hint="cs"/>
          <w:sz w:val="26"/>
          <w:szCs w:val="26"/>
          <w:rtl/>
        </w:rPr>
      </w:pPr>
      <w:r>
        <w:rPr>
          <w:rStyle w:val="big-number"/>
          <w:rFonts w:cs="FrankRuehl" w:hint="cs"/>
          <w:sz w:val="26"/>
          <w:szCs w:val="26"/>
          <w:rtl/>
        </w:rPr>
        <w:tab/>
        <w:t xml:space="preserve">"רכב מדברי" </w:t>
      </w:r>
      <w:r>
        <w:rPr>
          <w:rStyle w:val="big-number"/>
          <w:rFonts w:cs="FrankRuehl"/>
          <w:sz w:val="26"/>
          <w:szCs w:val="26"/>
          <w:rtl/>
        </w:rPr>
        <w:t>–</w:t>
      </w:r>
      <w:r>
        <w:rPr>
          <w:rStyle w:val="big-number"/>
          <w:rFonts w:cs="FrankRuehl" w:hint="cs"/>
          <w:sz w:val="26"/>
          <w:szCs w:val="26"/>
          <w:rtl/>
        </w:rPr>
        <w:t xml:space="preserve"> רכב מנועי בעל הנעה קדמית ואחורית שיש בו סידור להפעלת כל מערכת ההילוכים למאמץ מוגבר והוא מיועד להסעת סיור;</w:t>
      </w:r>
    </w:p>
    <w:p w:rsidR="00884A0F" w:rsidRDefault="00884A0F">
      <w:pPr>
        <w:pStyle w:val="P00"/>
        <w:spacing w:before="72"/>
        <w:ind w:left="0" w:right="1134"/>
        <w:rPr>
          <w:rStyle w:val="big-number"/>
          <w:rFonts w:cs="FrankRuehl" w:hint="cs"/>
          <w:sz w:val="26"/>
          <w:szCs w:val="26"/>
          <w:rtl/>
        </w:rPr>
      </w:pPr>
      <w:r>
        <w:rPr>
          <w:rStyle w:val="big-number"/>
          <w:rFonts w:cs="FrankRuehl" w:hint="cs"/>
          <w:sz w:val="26"/>
          <w:szCs w:val="26"/>
          <w:rtl/>
        </w:rPr>
        <w:tab/>
        <w:t xml:space="preserve">"רכב מסחרי" ו"רשות רישוי" </w:t>
      </w:r>
      <w:r>
        <w:rPr>
          <w:rStyle w:val="big-number"/>
          <w:rFonts w:cs="FrankRuehl"/>
          <w:sz w:val="26"/>
          <w:szCs w:val="26"/>
          <w:rtl/>
        </w:rPr>
        <w:t>–</w:t>
      </w:r>
      <w:r>
        <w:rPr>
          <w:rStyle w:val="big-number"/>
          <w:rFonts w:cs="FrankRuehl" w:hint="cs"/>
          <w:sz w:val="26"/>
          <w:szCs w:val="26"/>
          <w:rtl/>
        </w:rPr>
        <w:t xml:space="preserve"> כמשמעותם בפקודה;</w:t>
      </w:r>
    </w:p>
    <w:p w:rsidR="00884A0F" w:rsidRDefault="00884A0F">
      <w:pPr>
        <w:pStyle w:val="P00"/>
        <w:spacing w:before="72"/>
        <w:ind w:left="0" w:right="1134"/>
        <w:rPr>
          <w:rStyle w:val="big-number"/>
          <w:rFonts w:cs="FrankRuehl" w:hint="cs"/>
          <w:sz w:val="26"/>
          <w:szCs w:val="26"/>
          <w:rtl/>
        </w:rPr>
      </w:pPr>
      <w:r>
        <w:rPr>
          <w:rStyle w:val="big-number"/>
          <w:rFonts w:cs="FrankRuehl" w:hint="cs"/>
          <w:sz w:val="26"/>
          <w:szCs w:val="26"/>
          <w:rtl/>
        </w:rPr>
        <w:tab/>
        <w:t xml:space="preserve">"רכב סיור" </w:t>
      </w:r>
      <w:r>
        <w:rPr>
          <w:rStyle w:val="big-number"/>
          <w:rFonts w:cs="FrankRuehl"/>
          <w:sz w:val="26"/>
          <w:szCs w:val="26"/>
          <w:rtl/>
        </w:rPr>
        <w:t>–</w:t>
      </w:r>
      <w:r>
        <w:rPr>
          <w:rStyle w:val="big-number"/>
          <w:rFonts w:cs="FrankRuehl" w:hint="cs"/>
          <w:sz w:val="26"/>
          <w:szCs w:val="26"/>
          <w:rtl/>
        </w:rPr>
        <w:t xml:space="preserve"> רכב מנועי ציבורי המיועד להסיע עד שבעה אנשים מלבד הנהג ואשר צויין ברשיון הרכב כרכב סיור;</w:t>
      </w:r>
    </w:p>
    <w:p w:rsidR="00884A0F" w:rsidRDefault="00884A0F">
      <w:pPr>
        <w:pStyle w:val="P00"/>
        <w:spacing w:before="72"/>
        <w:ind w:left="0" w:right="1134"/>
        <w:rPr>
          <w:rStyle w:val="big-number"/>
          <w:rFonts w:cs="FrankRuehl" w:hint="cs"/>
          <w:sz w:val="26"/>
          <w:szCs w:val="26"/>
          <w:rtl/>
        </w:rPr>
      </w:pPr>
      <w:r>
        <w:rPr>
          <w:rStyle w:val="big-number"/>
          <w:rFonts w:cs="FrankRuehl" w:hint="cs"/>
          <w:sz w:val="26"/>
          <w:szCs w:val="26"/>
          <w:rtl/>
        </w:rPr>
        <w:tab/>
        <w:t xml:space="preserve">"רכב פרטי" </w:t>
      </w:r>
      <w:r>
        <w:rPr>
          <w:rStyle w:val="big-number"/>
          <w:rFonts w:cs="FrankRuehl"/>
          <w:sz w:val="26"/>
          <w:szCs w:val="26"/>
          <w:rtl/>
        </w:rPr>
        <w:t>–</w:t>
      </w:r>
      <w:r>
        <w:rPr>
          <w:rStyle w:val="big-number"/>
          <w:rFonts w:cs="FrankRuehl" w:hint="cs"/>
          <w:sz w:val="26"/>
          <w:szCs w:val="26"/>
          <w:rtl/>
        </w:rPr>
        <w:t xml:space="preserve"> רכב נוסעים פרטי ורכב פרטי דו-שימושי כמשמעותם בתקנות התעבורה;</w:t>
      </w:r>
    </w:p>
    <w:p w:rsidR="00884A0F" w:rsidRDefault="00884A0F">
      <w:pPr>
        <w:pStyle w:val="P00"/>
        <w:spacing w:before="72"/>
        <w:ind w:left="0" w:right="1134"/>
        <w:rPr>
          <w:rStyle w:val="big-number"/>
          <w:rFonts w:cs="FrankRuehl" w:hint="cs"/>
          <w:sz w:val="26"/>
          <w:szCs w:val="26"/>
          <w:rtl/>
        </w:rPr>
      </w:pPr>
      <w:r>
        <w:rPr>
          <w:rStyle w:val="big-number"/>
          <w:rFonts w:cs="FrankRuehl" w:hint="cs"/>
          <w:sz w:val="26"/>
          <w:szCs w:val="26"/>
          <w:rtl/>
        </w:rPr>
        <w:tab/>
        <w:t xml:space="preserve">"רשיון" </w:t>
      </w:r>
      <w:r>
        <w:rPr>
          <w:rStyle w:val="big-number"/>
          <w:rFonts w:cs="FrankRuehl"/>
          <w:sz w:val="26"/>
          <w:szCs w:val="26"/>
          <w:rtl/>
        </w:rPr>
        <w:t>–</w:t>
      </w:r>
      <w:r>
        <w:rPr>
          <w:rStyle w:val="big-number"/>
          <w:rFonts w:cs="FrankRuehl" w:hint="cs"/>
          <w:sz w:val="26"/>
          <w:szCs w:val="26"/>
          <w:rtl/>
        </w:rPr>
        <w:t xml:space="preserve"> כל רשיון שניתן לפי צו זה.</w:t>
      </w:r>
    </w:p>
    <w:p w:rsidR="00884A0F" w:rsidRDefault="00884A0F">
      <w:pPr>
        <w:pStyle w:val="P00"/>
        <w:spacing w:before="72"/>
        <w:ind w:left="0" w:right="1134"/>
        <w:rPr>
          <w:rStyle w:val="default"/>
          <w:rFonts w:cs="FrankRuehl" w:hint="cs"/>
          <w:rtl/>
        </w:rPr>
      </w:pPr>
      <w:bookmarkStart w:id="6" w:name="Seif2"/>
      <w:bookmarkEnd w:id="6"/>
      <w:r>
        <w:rPr>
          <w:rFonts w:cs="Miriam"/>
          <w:lang w:val="he-IL"/>
        </w:rPr>
        <w:pict>
          <v:rect id="_x0000_s1250" style="position:absolute;left:0;text-align:left;margin-left:464.35pt;margin-top:7.1pt;width:75.05pt;height:16.95pt;z-index:251623936" o:allowincell="f" filled="f" stroked="f" strokecolor="lime" strokeweight=".25pt">
            <v:textbox style="mso-next-textbox:#_x0000_s1250" inset="0,0,0,0">
              <w:txbxContent>
                <w:p w:rsidR="00884A0F" w:rsidRDefault="00884A0F">
                  <w:pPr>
                    <w:pStyle w:val="a7"/>
                    <w:rPr>
                      <w:rFonts w:hint="cs"/>
                      <w:noProof/>
                      <w:rtl/>
                    </w:rPr>
                  </w:pPr>
                  <w:r>
                    <w:rPr>
                      <w:rFonts w:hint="cs"/>
                      <w:rtl/>
                    </w:rPr>
                    <w:t>חובת רשיון עיסוק</w:t>
                  </w:r>
                </w:p>
              </w:txbxContent>
            </v:textbox>
            <w10:anchorlock/>
          </v:rect>
        </w:pict>
      </w:r>
      <w:r>
        <w:rPr>
          <w:rStyle w:val="big-number"/>
          <w:rFonts w:cs="Miriam" w:hint="cs"/>
          <w:rtl/>
        </w:rPr>
        <w:t>2</w:t>
      </w:r>
      <w:r>
        <w:rPr>
          <w:rStyle w:val="big-number"/>
          <w:rFonts w:cs="FrankRuehl"/>
          <w:sz w:val="26"/>
          <w:szCs w:val="26"/>
          <w:rtl/>
        </w:rPr>
        <w:t>.</w:t>
      </w:r>
      <w:r>
        <w:rPr>
          <w:rStyle w:val="big-number"/>
          <w:rFonts w:cs="FrankRuehl"/>
          <w:sz w:val="26"/>
          <w:szCs w:val="26"/>
          <w:rtl/>
        </w:rPr>
        <w:tab/>
      </w:r>
      <w:r>
        <w:rPr>
          <w:rStyle w:val="default"/>
          <w:rFonts w:cs="FrankRuehl" w:hint="cs"/>
          <w:rtl/>
        </w:rPr>
        <w:t>לא יעסוק אדם בהסעת סיור, בהשכרה או בהסעה מיוחדת אלא אם כן נתן לו המפקח רשיון למשרד הסעות לפי פרק ב', ובהתאם לתנאיו.</w:t>
      </w:r>
    </w:p>
    <w:p w:rsidR="00884A0F" w:rsidRDefault="00884A0F">
      <w:pPr>
        <w:pStyle w:val="P00"/>
        <w:spacing w:before="72"/>
        <w:ind w:left="0" w:right="1134"/>
        <w:rPr>
          <w:rStyle w:val="default"/>
          <w:rFonts w:cs="FrankRuehl" w:hint="cs"/>
          <w:rtl/>
        </w:rPr>
      </w:pPr>
      <w:bookmarkStart w:id="7" w:name="Seif3"/>
      <w:bookmarkEnd w:id="7"/>
      <w:r>
        <w:rPr>
          <w:rFonts w:cs="Miriam"/>
          <w:lang w:val="he-IL"/>
        </w:rPr>
        <w:pict>
          <v:rect id="_x0000_s1255" style="position:absolute;left:0;text-align:left;margin-left:464.35pt;margin-top:7.1pt;width:75.05pt;height:14.65pt;z-index:251624960" o:allowincell="f" filled="f" stroked="f" strokecolor="lime" strokeweight=".25pt">
            <v:textbox style="mso-next-textbox:#_x0000_s1255" inset="0,0,0,0">
              <w:txbxContent>
                <w:p w:rsidR="00884A0F" w:rsidRDefault="00884A0F">
                  <w:pPr>
                    <w:spacing w:line="160" w:lineRule="exact"/>
                    <w:rPr>
                      <w:rFonts w:cs="Miriam" w:hint="cs"/>
                      <w:noProof/>
                      <w:sz w:val="18"/>
                      <w:szCs w:val="18"/>
                      <w:rtl/>
                    </w:rPr>
                  </w:pPr>
                  <w:r>
                    <w:rPr>
                      <w:rFonts w:cs="Miriam" w:hint="cs"/>
                      <w:sz w:val="18"/>
                      <w:szCs w:val="18"/>
                      <w:rtl/>
                    </w:rPr>
                    <w:t>חובת רשיון</w:t>
                  </w:r>
                </w:p>
              </w:txbxContent>
            </v:textbox>
            <w10:anchorlock/>
          </v:rect>
        </w:pict>
      </w:r>
      <w:r>
        <w:rPr>
          <w:rStyle w:val="big-number"/>
          <w:rFonts w:cs="Miriam" w:hint="cs"/>
          <w:rtl/>
        </w:rPr>
        <w:t>3</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t>לא יסיע אדם ולא יתיר לאחר להסיע הסעת סיור ברכב אלא אם כן נתן לו המפקח רשיון להסעת סיור לגבי הרכב, לפי פרק ג' או ד', לפי הענין, ובהתאם לתנאיו.</w:t>
      </w:r>
    </w:p>
    <w:p w:rsidR="00884A0F" w:rsidRDefault="00884A0F">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לא יסיע אדם ולא ירשה לאחר להסיע הסעה מיוחדת ברכב אל אם כן נתן לו המפקח רשיון להסעה מיוחדת לגבי הרכב האמור לפי פרק ה', ובהתאם לתנאיו.</w:t>
      </w:r>
    </w:p>
    <w:p w:rsidR="00884A0F" w:rsidRDefault="00884A0F">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 לא ישכיר אדם רכב השכרה אלא אם כן נתן לו המפקח רשיון השכרה לפי פרק ו', ובהתאם לתנאי הרשיון.</w:t>
      </w:r>
    </w:p>
    <w:p w:rsidR="00884A0F" w:rsidRDefault="00884A0F">
      <w:pPr>
        <w:pStyle w:val="P00"/>
        <w:spacing w:before="72"/>
        <w:ind w:left="0" w:right="1134"/>
        <w:rPr>
          <w:rStyle w:val="default"/>
          <w:rFonts w:cs="FrankRuehl" w:hint="cs"/>
          <w:rtl/>
        </w:rPr>
      </w:pPr>
      <w:bookmarkStart w:id="8" w:name="Seif4"/>
      <w:bookmarkEnd w:id="8"/>
      <w:r>
        <w:rPr>
          <w:rFonts w:cs="Miriam"/>
          <w:lang w:val="he-IL"/>
        </w:rPr>
        <w:pict>
          <v:rect id="_x0000_s1256" style="position:absolute;left:0;text-align:left;margin-left:464.35pt;margin-top:7.1pt;width:75.05pt;height:17pt;z-index:251625984" o:allowincell="f" filled="f" stroked="f" strokecolor="lime" strokeweight=".25pt">
            <v:textbox style="mso-next-textbox:#_x0000_s1256" inset="0,0,0,0">
              <w:txbxContent>
                <w:p w:rsidR="00884A0F" w:rsidRDefault="00884A0F">
                  <w:pPr>
                    <w:pStyle w:val="a7"/>
                    <w:rPr>
                      <w:rFonts w:hint="cs"/>
                      <w:noProof/>
                      <w:rtl/>
                    </w:rPr>
                  </w:pPr>
                  <w:r>
                    <w:rPr>
                      <w:rFonts w:hint="cs"/>
                      <w:rtl/>
                    </w:rPr>
                    <w:t>בקשה לרשיון</w:t>
                  </w:r>
                </w:p>
              </w:txbxContent>
            </v:textbox>
            <w10:anchorlock/>
          </v:rect>
        </w:pict>
      </w:r>
      <w:r>
        <w:rPr>
          <w:rStyle w:val="big-number"/>
          <w:rFonts w:cs="Miriam" w:hint="cs"/>
          <w:rtl/>
        </w:rPr>
        <w:t>4</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t>בקשה לרשיון או לחידושו תוגש למפקח בטופס שניתן להשיגו במשרדי המפקח.</w:t>
      </w:r>
    </w:p>
    <w:p w:rsidR="00884A0F" w:rsidRDefault="00884A0F">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מבקש רשיון ישיב תשובות נכונות ומלאות על כל שאלה שבטופס האמור.</w:t>
      </w:r>
    </w:p>
    <w:p w:rsidR="00884A0F" w:rsidRDefault="00884A0F">
      <w:pPr>
        <w:pStyle w:val="P00"/>
        <w:spacing w:before="72"/>
        <w:ind w:left="0" w:right="1134"/>
        <w:rPr>
          <w:rStyle w:val="default"/>
          <w:rFonts w:cs="FrankRuehl" w:hint="cs"/>
          <w:rtl/>
        </w:rPr>
      </w:pPr>
      <w:bookmarkStart w:id="9" w:name="Seif5"/>
      <w:bookmarkEnd w:id="9"/>
      <w:r>
        <w:rPr>
          <w:rFonts w:cs="Miriam"/>
          <w:lang w:val="he-IL"/>
        </w:rPr>
        <w:pict>
          <v:rect id="_x0000_s1318" style="position:absolute;left:0;text-align:left;margin-left:464.35pt;margin-top:7.1pt;width:75.05pt;height:15.05pt;z-index:251627008" o:allowincell="f" filled="f" stroked="f" strokecolor="lime" strokeweight=".25pt">
            <v:textbox style="mso-next-textbox:#_x0000_s1318" inset="0,0,0,0">
              <w:txbxContent>
                <w:p w:rsidR="00884A0F" w:rsidRDefault="00884A0F">
                  <w:pPr>
                    <w:spacing w:line="160" w:lineRule="exact"/>
                    <w:rPr>
                      <w:rFonts w:cs="Miriam" w:hint="cs"/>
                      <w:noProof/>
                      <w:sz w:val="18"/>
                      <w:szCs w:val="18"/>
                      <w:rtl/>
                    </w:rPr>
                  </w:pPr>
                  <w:r>
                    <w:rPr>
                      <w:rFonts w:cs="Miriam" w:hint="cs"/>
                      <w:sz w:val="18"/>
                      <w:szCs w:val="18"/>
                      <w:rtl/>
                    </w:rPr>
                    <w:t>החלטת המפקח</w:t>
                  </w:r>
                </w:p>
              </w:txbxContent>
            </v:textbox>
            <w10:anchorlock/>
          </v:rect>
        </w:pict>
      </w:r>
      <w:r>
        <w:rPr>
          <w:rStyle w:val="big-number"/>
          <w:rFonts w:cs="Miriam" w:hint="cs"/>
          <w:rtl/>
        </w:rPr>
        <w:t>5</w:t>
      </w:r>
      <w:r>
        <w:rPr>
          <w:rStyle w:val="big-number"/>
          <w:rFonts w:cs="FrankRuehl"/>
          <w:sz w:val="26"/>
          <w:szCs w:val="26"/>
          <w:rtl/>
        </w:rPr>
        <w:t>.</w:t>
      </w:r>
      <w:r>
        <w:rPr>
          <w:rStyle w:val="big-number"/>
          <w:rFonts w:cs="FrankRuehl"/>
          <w:sz w:val="26"/>
          <w:szCs w:val="26"/>
          <w:rtl/>
        </w:rPr>
        <w:tab/>
      </w:r>
      <w:r>
        <w:rPr>
          <w:rStyle w:val="default"/>
          <w:rFonts w:cs="FrankRuehl" w:hint="cs"/>
          <w:rtl/>
        </w:rPr>
        <w:t>המפקח רשאי לתת רשיון, לסרב לתיתו, להתלותו, להתנות את נתינתו בתנאים, להוסיף עליהם או לשנותם.</w:t>
      </w:r>
    </w:p>
    <w:p w:rsidR="00884A0F" w:rsidRDefault="00884A0F">
      <w:pPr>
        <w:pStyle w:val="P00"/>
        <w:spacing w:before="72"/>
        <w:ind w:left="0" w:right="1134"/>
        <w:rPr>
          <w:rStyle w:val="default"/>
          <w:rFonts w:cs="FrankRuehl" w:hint="cs"/>
          <w:rtl/>
        </w:rPr>
      </w:pPr>
      <w:bookmarkStart w:id="10" w:name="Seif6"/>
      <w:bookmarkEnd w:id="10"/>
      <w:r>
        <w:rPr>
          <w:rFonts w:cs="Miriam"/>
          <w:lang w:val="he-IL"/>
        </w:rPr>
        <w:pict>
          <v:rect id="_x0000_s1319" style="position:absolute;left:0;text-align:left;margin-left:464.35pt;margin-top:7.1pt;width:75.05pt;height:15.95pt;z-index:251628032" o:allowincell="f" filled="f" stroked="f" strokecolor="lime" strokeweight=".25pt">
            <v:textbox style="mso-next-textbox:#_x0000_s1319" inset="0,0,0,0">
              <w:txbxContent>
                <w:p w:rsidR="00884A0F" w:rsidRDefault="00884A0F">
                  <w:pPr>
                    <w:spacing w:line="160" w:lineRule="exact"/>
                    <w:rPr>
                      <w:rFonts w:cs="Miriam" w:hint="cs"/>
                      <w:noProof/>
                      <w:sz w:val="18"/>
                      <w:szCs w:val="18"/>
                      <w:rtl/>
                    </w:rPr>
                  </w:pPr>
                  <w:r>
                    <w:rPr>
                      <w:rFonts w:cs="Miriam" w:hint="cs"/>
                      <w:sz w:val="18"/>
                      <w:szCs w:val="18"/>
                      <w:rtl/>
                    </w:rPr>
                    <w:t>תנאים ברשיון</w:t>
                  </w:r>
                </w:p>
              </w:txbxContent>
            </v:textbox>
            <w10:anchorlock/>
          </v:rect>
        </w:pict>
      </w:r>
      <w:r>
        <w:rPr>
          <w:rStyle w:val="big-number"/>
          <w:rFonts w:cs="Miriam" w:hint="cs"/>
          <w:rtl/>
        </w:rPr>
        <w:t>6</w:t>
      </w:r>
      <w:r>
        <w:rPr>
          <w:rStyle w:val="big-number"/>
          <w:rFonts w:cs="FrankRuehl"/>
          <w:sz w:val="26"/>
          <w:szCs w:val="26"/>
          <w:rtl/>
        </w:rPr>
        <w:t>.</w:t>
      </w:r>
      <w:r>
        <w:rPr>
          <w:rStyle w:val="big-number"/>
          <w:rFonts w:cs="FrankRuehl"/>
          <w:sz w:val="26"/>
          <w:szCs w:val="26"/>
          <w:rtl/>
        </w:rPr>
        <w:tab/>
      </w:r>
      <w:r>
        <w:rPr>
          <w:rStyle w:val="default"/>
          <w:rFonts w:cs="FrankRuehl" w:hint="cs"/>
          <w:rtl/>
        </w:rPr>
        <w:t>המפקח רשאי, בין היתר, לקבוע ברשיון תנאים בענינים אלה, כולם או מקצתם:</w:t>
      </w:r>
    </w:p>
    <w:p w:rsidR="00884A0F" w:rsidRDefault="00884A0F">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סוג כלי הרכב שיופעלו בהסעת סיור, בהשכרה או בהסעה מיוחדת ומספרם, מספר המושבים המזערי והמרבי שיותקנו בהם, שנת הייצור ומספר השנים המרבי שבו יופעל רכב כאמור;</w:t>
      </w:r>
    </w:p>
    <w:p w:rsidR="00884A0F" w:rsidRDefault="00884A0F">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משרדים, חניונים לרכב וסידורים לנוחיות הנוסעים ולצורך הסעתם באופן בטוח ויעיל;</w:t>
      </w:r>
    </w:p>
    <w:p w:rsidR="00884A0F" w:rsidRDefault="00884A0F">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אחריות בעל רשיון לגבי הנוסעים, החפצים והמטען של הנוסעים.</w:t>
      </w:r>
    </w:p>
    <w:p w:rsidR="00884A0F" w:rsidRDefault="00884A0F">
      <w:pPr>
        <w:pStyle w:val="P00"/>
        <w:spacing w:before="72"/>
        <w:ind w:left="0" w:right="1134"/>
        <w:rPr>
          <w:rStyle w:val="default"/>
          <w:rFonts w:cs="FrankRuehl" w:hint="cs"/>
          <w:rtl/>
        </w:rPr>
      </w:pPr>
      <w:bookmarkStart w:id="11" w:name="Seif7"/>
      <w:bookmarkEnd w:id="11"/>
      <w:r>
        <w:rPr>
          <w:rFonts w:cs="Miriam"/>
          <w:lang w:val="he-IL"/>
        </w:rPr>
        <w:pict>
          <v:rect id="_x0000_s1321" style="position:absolute;left:0;text-align:left;margin-left:464.35pt;margin-top:7.1pt;width:75.05pt;height:13.25pt;z-index:251629056" o:allowincell="f" filled="f" stroked="f" strokecolor="lime" strokeweight=".25pt">
            <v:textbox style="mso-next-textbox:#_x0000_s1321" inset="0,0,0,0">
              <w:txbxContent>
                <w:p w:rsidR="00884A0F" w:rsidRDefault="00884A0F">
                  <w:pPr>
                    <w:pStyle w:val="a7"/>
                    <w:rPr>
                      <w:rFonts w:hint="cs"/>
                      <w:noProof/>
                      <w:rtl/>
                    </w:rPr>
                  </w:pPr>
                  <w:r>
                    <w:rPr>
                      <w:rFonts w:hint="cs"/>
                      <w:rtl/>
                    </w:rPr>
                    <w:t>תנאי ברשיון לתאגיד</w:t>
                  </w:r>
                </w:p>
              </w:txbxContent>
            </v:textbox>
            <w10:anchorlock/>
          </v:rect>
        </w:pict>
      </w:r>
      <w:r>
        <w:rPr>
          <w:rStyle w:val="big-number"/>
          <w:rFonts w:cs="Miriam" w:hint="cs"/>
          <w:rtl/>
        </w:rPr>
        <w:t>7</w:t>
      </w:r>
      <w:r>
        <w:rPr>
          <w:rStyle w:val="big-number"/>
          <w:rFonts w:cs="FrankRuehl"/>
          <w:sz w:val="26"/>
          <w:szCs w:val="26"/>
          <w:rtl/>
        </w:rPr>
        <w:t>.</w:t>
      </w:r>
      <w:r>
        <w:rPr>
          <w:rStyle w:val="big-number"/>
          <w:rFonts w:cs="FrankRuehl"/>
          <w:sz w:val="26"/>
          <w:szCs w:val="26"/>
          <w:rtl/>
        </w:rPr>
        <w:tab/>
      </w:r>
      <w:r>
        <w:rPr>
          <w:rStyle w:val="default"/>
          <w:rFonts w:cs="FrankRuehl" w:hint="cs"/>
          <w:rtl/>
        </w:rPr>
        <w:t xml:space="preserve">ניתן רשיון לתאגיד, רשאי המפקח לקבוע בו כי לא יעשה אדם כל שינוי בתאגיד על ידי הוספת חבר או שותף, או על ידי החלפה או על ידי ביטול מניות, העברתן או הקצאתן מחדש </w:t>
      </w:r>
      <w:r>
        <w:rPr>
          <w:rStyle w:val="default"/>
          <w:rFonts w:cs="FrankRuehl"/>
          <w:rtl/>
        </w:rPr>
        <w:t>–</w:t>
      </w:r>
      <w:r>
        <w:rPr>
          <w:rStyle w:val="default"/>
          <w:rFonts w:cs="FrankRuehl" w:hint="cs"/>
          <w:rtl/>
        </w:rPr>
        <w:t xml:space="preserve"> בין שנעשו בין חברי התאגיד בינם לבין עצמם ובין שנעשו בינם ובין מי שאינו חבר התאגיד, אלא אם כן נתן המפקח הסכמתו לכך בכתב.</w:t>
      </w:r>
    </w:p>
    <w:p w:rsidR="00884A0F" w:rsidRDefault="00884A0F">
      <w:pPr>
        <w:pStyle w:val="P00"/>
        <w:spacing w:before="72"/>
        <w:ind w:left="0" w:right="1134"/>
        <w:rPr>
          <w:rStyle w:val="default"/>
          <w:rFonts w:cs="FrankRuehl" w:hint="cs"/>
          <w:rtl/>
        </w:rPr>
      </w:pPr>
      <w:bookmarkStart w:id="12" w:name="Seif8"/>
      <w:bookmarkEnd w:id="12"/>
      <w:r>
        <w:rPr>
          <w:rFonts w:cs="Miriam"/>
          <w:lang w:val="he-IL"/>
        </w:rPr>
        <w:pict>
          <v:rect id="_x0000_s1322" style="position:absolute;left:0;text-align:left;margin-left:464.35pt;margin-top:7.1pt;width:75.05pt;height:19.95pt;z-index:251630080" o:allowincell="f" filled="f" stroked="f" strokecolor="lime" strokeweight=".25pt">
            <v:textbox style="mso-next-textbox:#_x0000_s1322" inset="0,0,0,0">
              <w:txbxContent>
                <w:p w:rsidR="00884A0F" w:rsidRDefault="00884A0F">
                  <w:pPr>
                    <w:spacing w:line="160" w:lineRule="exact"/>
                    <w:rPr>
                      <w:rFonts w:cs="Miriam" w:hint="cs"/>
                      <w:noProof/>
                      <w:sz w:val="18"/>
                      <w:szCs w:val="18"/>
                      <w:rtl/>
                    </w:rPr>
                  </w:pPr>
                  <w:r>
                    <w:rPr>
                      <w:rFonts w:cs="Miriam" w:hint="cs"/>
                      <w:sz w:val="18"/>
                      <w:szCs w:val="18"/>
                      <w:rtl/>
                    </w:rPr>
                    <w:t>ביטול רשיון</w:t>
                  </w:r>
                </w:p>
              </w:txbxContent>
            </v:textbox>
            <w10:anchorlock/>
          </v:rect>
        </w:pict>
      </w:r>
      <w:r>
        <w:rPr>
          <w:rStyle w:val="big-number"/>
          <w:rFonts w:cs="Miriam" w:hint="cs"/>
          <w:rtl/>
        </w:rPr>
        <w:t>8</w:t>
      </w:r>
      <w:r>
        <w:rPr>
          <w:rStyle w:val="big-number"/>
          <w:rFonts w:cs="FrankRuehl"/>
          <w:sz w:val="26"/>
          <w:szCs w:val="26"/>
          <w:rtl/>
        </w:rPr>
        <w:t>.</w:t>
      </w:r>
      <w:r>
        <w:rPr>
          <w:rStyle w:val="big-number"/>
          <w:rFonts w:cs="FrankRuehl"/>
          <w:sz w:val="26"/>
          <w:szCs w:val="26"/>
          <w:rtl/>
        </w:rPr>
        <w:tab/>
      </w:r>
      <w:r>
        <w:rPr>
          <w:rStyle w:val="default"/>
          <w:rFonts w:cs="FrankRuehl" w:hint="cs"/>
          <w:rtl/>
        </w:rPr>
        <w:t>הפר אדם תנאי מתנאי הרשיון שניתן לו או הוראה מהוראות צו זה, רשאי המפקח לבטל את הרשיון.</w:t>
      </w:r>
    </w:p>
    <w:p w:rsidR="00884A0F" w:rsidRDefault="00884A0F">
      <w:pPr>
        <w:pStyle w:val="P00"/>
        <w:spacing w:before="72"/>
        <w:ind w:left="0" w:right="1134"/>
        <w:rPr>
          <w:rStyle w:val="default"/>
          <w:rFonts w:cs="FrankRuehl" w:hint="cs"/>
          <w:rtl/>
        </w:rPr>
      </w:pPr>
      <w:bookmarkStart w:id="13" w:name="Seif9"/>
      <w:bookmarkEnd w:id="13"/>
      <w:r>
        <w:rPr>
          <w:rFonts w:cs="Miriam"/>
          <w:lang w:val="he-IL"/>
        </w:rPr>
        <w:pict>
          <v:rect id="_x0000_s1324" style="position:absolute;left:0;text-align:left;margin-left:464.35pt;margin-top:7.1pt;width:75.05pt;height:12.1pt;z-index:251631104" o:allowincell="f" filled="f" stroked="f" strokecolor="lime" strokeweight=".25pt">
            <v:textbox style="mso-next-textbox:#_x0000_s1324" inset="0,0,0,0">
              <w:txbxContent>
                <w:p w:rsidR="00884A0F" w:rsidRDefault="00884A0F">
                  <w:pPr>
                    <w:spacing w:line="160" w:lineRule="exact"/>
                    <w:rPr>
                      <w:rFonts w:cs="Miriam" w:hint="cs"/>
                      <w:noProof/>
                      <w:sz w:val="18"/>
                      <w:szCs w:val="18"/>
                      <w:rtl/>
                    </w:rPr>
                  </w:pPr>
                  <w:r>
                    <w:rPr>
                      <w:rFonts w:cs="Miriam" w:hint="cs"/>
                      <w:sz w:val="18"/>
                      <w:szCs w:val="18"/>
                      <w:rtl/>
                    </w:rPr>
                    <w:t>תוקף רשיון</w:t>
                  </w:r>
                </w:p>
              </w:txbxContent>
            </v:textbox>
            <w10:anchorlock/>
          </v:rect>
        </w:pict>
      </w:r>
      <w:r>
        <w:rPr>
          <w:rStyle w:val="big-number"/>
          <w:rFonts w:cs="Miriam" w:hint="cs"/>
          <w:rtl/>
        </w:rPr>
        <w:t>9</w:t>
      </w:r>
      <w:r>
        <w:rPr>
          <w:rStyle w:val="big-number"/>
          <w:rFonts w:cs="FrankRuehl"/>
          <w:sz w:val="26"/>
          <w:szCs w:val="26"/>
          <w:rtl/>
        </w:rPr>
        <w:t>.</w:t>
      </w:r>
      <w:r>
        <w:rPr>
          <w:rStyle w:val="big-number"/>
          <w:rFonts w:cs="FrankRuehl"/>
          <w:sz w:val="26"/>
          <w:szCs w:val="26"/>
          <w:rtl/>
        </w:rPr>
        <w:tab/>
      </w:r>
      <w:r>
        <w:rPr>
          <w:rStyle w:val="default"/>
          <w:rFonts w:cs="FrankRuehl" w:hint="cs"/>
          <w:rtl/>
        </w:rPr>
        <w:t>תקופת תקפו של רשיון תהא כפי שיורה המפקח, ובלבד שלא תעלה על שנתיים.</w:t>
      </w:r>
    </w:p>
    <w:p w:rsidR="00884A0F" w:rsidRDefault="00884A0F">
      <w:pPr>
        <w:pStyle w:val="P00"/>
        <w:spacing w:before="72"/>
        <w:ind w:left="0" w:right="1134"/>
        <w:rPr>
          <w:rStyle w:val="default"/>
          <w:rFonts w:cs="FrankRuehl" w:hint="cs"/>
          <w:rtl/>
        </w:rPr>
      </w:pPr>
      <w:bookmarkStart w:id="14" w:name="Seif10"/>
      <w:bookmarkEnd w:id="14"/>
      <w:r>
        <w:rPr>
          <w:rFonts w:cs="Miriam"/>
          <w:lang w:val="he-IL"/>
        </w:rPr>
        <w:pict>
          <v:rect id="_x0000_s1325" style="position:absolute;left:0;text-align:left;margin-left:464.35pt;margin-top:7.1pt;width:75.05pt;height:15.3pt;z-index:251632128" o:allowincell="f" filled="f" stroked="f" strokecolor="lime" strokeweight=".25pt">
            <v:textbox style="mso-next-textbox:#_x0000_s1325" inset="0,0,0,0">
              <w:txbxContent>
                <w:p w:rsidR="00884A0F" w:rsidRDefault="00884A0F">
                  <w:pPr>
                    <w:spacing w:line="160" w:lineRule="exact"/>
                    <w:rPr>
                      <w:rFonts w:cs="Miriam" w:hint="cs"/>
                      <w:noProof/>
                      <w:sz w:val="18"/>
                      <w:szCs w:val="18"/>
                      <w:rtl/>
                    </w:rPr>
                  </w:pPr>
                  <w:r>
                    <w:rPr>
                      <w:rFonts w:cs="Miriam" w:hint="cs"/>
                      <w:sz w:val="18"/>
                      <w:szCs w:val="18"/>
                      <w:rtl/>
                    </w:rPr>
                    <w:t>מילוי תנאי רשיון</w:t>
                  </w:r>
                </w:p>
              </w:txbxContent>
            </v:textbox>
            <w10:anchorlock/>
          </v:rect>
        </w:pict>
      </w:r>
      <w:r>
        <w:rPr>
          <w:rStyle w:val="big-number"/>
          <w:rFonts w:cs="Miriam" w:hint="cs"/>
          <w:rtl/>
        </w:rPr>
        <w:t>10</w:t>
      </w:r>
      <w:r>
        <w:rPr>
          <w:rStyle w:val="big-number"/>
          <w:rFonts w:cs="FrankRuehl"/>
          <w:sz w:val="26"/>
          <w:szCs w:val="26"/>
          <w:rtl/>
        </w:rPr>
        <w:t>.</w:t>
      </w:r>
      <w:r>
        <w:rPr>
          <w:rStyle w:val="big-number"/>
          <w:rFonts w:cs="FrankRuehl"/>
          <w:sz w:val="26"/>
          <w:szCs w:val="26"/>
          <w:rtl/>
        </w:rPr>
        <w:tab/>
      </w:r>
      <w:r>
        <w:rPr>
          <w:rStyle w:val="default"/>
          <w:rFonts w:cs="FrankRuehl" w:hint="cs"/>
          <w:rtl/>
        </w:rPr>
        <w:t>בעלו, מפעילו, מנהלו וכל עובד של משרד להסעות חייב למלא אחר תנאי הרשיון שניתן למשרד להסעות.</w:t>
      </w:r>
    </w:p>
    <w:p w:rsidR="00884A0F" w:rsidRDefault="00884A0F">
      <w:pPr>
        <w:pStyle w:val="P00"/>
        <w:spacing w:before="72"/>
        <w:ind w:left="0" w:right="1134"/>
        <w:rPr>
          <w:rStyle w:val="big-number"/>
          <w:rFonts w:cs="FrankRuehl" w:hint="cs"/>
          <w:sz w:val="26"/>
          <w:szCs w:val="26"/>
          <w:rtl/>
        </w:rPr>
      </w:pPr>
      <w:bookmarkStart w:id="15" w:name="Seif11"/>
      <w:bookmarkEnd w:id="15"/>
      <w:r>
        <w:rPr>
          <w:rFonts w:cs="Miriam"/>
          <w:lang w:val="he-IL"/>
        </w:rPr>
        <w:pict>
          <v:rect id="_x0000_s1326" style="position:absolute;left:0;text-align:left;margin-left:464.35pt;margin-top:7.1pt;width:75.05pt;height:20pt;z-index:251633152" filled="f" stroked="f" strokecolor="lime" strokeweight=".25pt">
            <v:textbox style="mso-next-textbox:#_x0000_s1326" inset="0,0,0,0">
              <w:txbxContent>
                <w:p w:rsidR="00884A0F" w:rsidRDefault="00884A0F">
                  <w:pPr>
                    <w:spacing w:line="160" w:lineRule="exact"/>
                    <w:rPr>
                      <w:rFonts w:cs="Miriam" w:hint="cs"/>
                      <w:noProof/>
                      <w:sz w:val="18"/>
                      <w:szCs w:val="18"/>
                      <w:rtl/>
                    </w:rPr>
                  </w:pPr>
                  <w:r>
                    <w:rPr>
                      <w:rFonts w:cs="Miriam" w:hint="cs"/>
                      <w:sz w:val="18"/>
                      <w:szCs w:val="18"/>
                      <w:rtl/>
                    </w:rPr>
                    <w:t>העברת רשיון</w:t>
                  </w:r>
                </w:p>
              </w:txbxContent>
            </v:textbox>
            <w10:anchorlock/>
          </v:rect>
        </w:pict>
      </w:r>
      <w:r>
        <w:rPr>
          <w:rStyle w:val="big-number"/>
          <w:rFonts w:cs="Miriam" w:hint="cs"/>
          <w:rtl/>
        </w:rPr>
        <w:t>11</w:t>
      </w:r>
      <w:r>
        <w:rPr>
          <w:rStyle w:val="big-number"/>
          <w:rFonts w:cs="FrankRuehl"/>
          <w:sz w:val="26"/>
          <w:szCs w:val="26"/>
          <w:rtl/>
        </w:rPr>
        <w:t>.</w:t>
      </w:r>
      <w:r>
        <w:rPr>
          <w:rStyle w:val="big-number"/>
          <w:rFonts w:cs="FrankRuehl"/>
          <w:sz w:val="26"/>
          <w:szCs w:val="26"/>
          <w:rtl/>
        </w:rPr>
        <w:tab/>
      </w:r>
      <w:r>
        <w:rPr>
          <w:rStyle w:val="big-number"/>
          <w:rFonts w:cs="FrankRuehl" w:hint="cs"/>
          <w:sz w:val="26"/>
          <w:szCs w:val="26"/>
          <w:rtl/>
        </w:rPr>
        <w:t>(א)</w:t>
      </w:r>
      <w:r>
        <w:rPr>
          <w:rStyle w:val="big-number"/>
          <w:rFonts w:cs="FrankRuehl" w:hint="cs"/>
          <w:sz w:val="26"/>
          <w:szCs w:val="26"/>
          <w:rtl/>
        </w:rPr>
        <w:tab/>
        <w:t>לא יעביר אדם רשיון לאחר אלא באישור בכתב מאת המפקח.</w:t>
      </w:r>
    </w:p>
    <w:p w:rsidR="00884A0F" w:rsidRDefault="00884A0F">
      <w:pPr>
        <w:pStyle w:val="P00"/>
        <w:spacing w:before="72"/>
        <w:ind w:left="0" w:right="1134"/>
        <w:rPr>
          <w:rStyle w:val="big-number"/>
          <w:rFonts w:cs="FrankRuehl" w:hint="cs"/>
          <w:sz w:val="26"/>
          <w:szCs w:val="26"/>
          <w:rtl/>
        </w:rPr>
      </w:pPr>
      <w:r>
        <w:rPr>
          <w:rStyle w:val="big-number"/>
          <w:rFonts w:cs="FrankRuehl" w:hint="cs"/>
          <w:sz w:val="26"/>
          <w:szCs w:val="26"/>
          <w:rtl/>
        </w:rPr>
        <w:tab/>
        <w:t>(ב)</w:t>
      </w:r>
      <w:r>
        <w:rPr>
          <w:rStyle w:val="big-number"/>
          <w:rFonts w:cs="FrankRuehl" w:hint="cs"/>
          <w:sz w:val="26"/>
          <w:szCs w:val="26"/>
          <w:rtl/>
        </w:rPr>
        <w:tab/>
        <w:t>לא יעביר אדם לאחר בכל דרך מדרכי ההעברה את הבעלות או את החזקה ברכב שניתן לגביו לרשיון לפי הוראות צו זה, למעט העברת חזקה ברכב השכרה, אלא באישור בכתב מאת המפקח.</w:t>
      </w:r>
    </w:p>
    <w:p w:rsidR="00884A0F" w:rsidRDefault="00884A0F">
      <w:pPr>
        <w:pStyle w:val="P00"/>
        <w:spacing w:before="72"/>
        <w:ind w:left="0" w:right="1134"/>
        <w:rPr>
          <w:rStyle w:val="default"/>
          <w:rFonts w:cs="FrankRuehl" w:hint="cs"/>
          <w:rtl/>
        </w:rPr>
      </w:pPr>
      <w:bookmarkStart w:id="16" w:name="Seif12"/>
      <w:bookmarkEnd w:id="16"/>
      <w:r>
        <w:rPr>
          <w:rFonts w:cs="Miriam"/>
          <w:lang w:val="he-IL"/>
        </w:rPr>
        <w:pict>
          <v:rect id="_x0000_s1327" style="position:absolute;left:0;text-align:left;margin-left:464.35pt;margin-top:7.1pt;width:75.05pt;height:18.8pt;z-index:251634176" o:allowincell="f" filled="f" stroked="f" strokecolor="lime" strokeweight=".25pt">
            <v:textbox style="mso-next-textbox:#_x0000_s1327" inset="0,0,0,0">
              <w:txbxContent>
                <w:p w:rsidR="00884A0F" w:rsidRDefault="00884A0F">
                  <w:pPr>
                    <w:spacing w:line="160" w:lineRule="exact"/>
                    <w:rPr>
                      <w:rFonts w:cs="Miriam" w:hint="cs"/>
                      <w:noProof/>
                      <w:sz w:val="18"/>
                      <w:szCs w:val="18"/>
                      <w:rtl/>
                    </w:rPr>
                  </w:pPr>
                  <w:r>
                    <w:rPr>
                      <w:rFonts w:cs="Miriam" w:hint="cs"/>
                      <w:sz w:val="18"/>
                      <w:szCs w:val="18"/>
                      <w:rtl/>
                    </w:rPr>
                    <w:t>מתן הודעות</w:t>
                  </w:r>
                </w:p>
              </w:txbxContent>
            </v:textbox>
            <w10:anchorlock/>
          </v:rect>
        </w:pict>
      </w:r>
      <w:r>
        <w:rPr>
          <w:rStyle w:val="big-number"/>
          <w:rFonts w:cs="Miriam" w:hint="cs"/>
          <w:rtl/>
        </w:rPr>
        <w:t>12</w:t>
      </w:r>
      <w:r>
        <w:rPr>
          <w:rStyle w:val="big-number"/>
          <w:rFonts w:cs="FrankRuehl"/>
          <w:sz w:val="26"/>
          <w:szCs w:val="26"/>
          <w:rtl/>
        </w:rPr>
        <w:t>.</w:t>
      </w:r>
      <w:r>
        <w:rPr>
          <w:rStyle w:val="big-number"/>
          <w:rFonts w:cs="FrankRuehl"/>
          <w:sz w:val="26"/>
          <w:szCs w:val="26"/>
          <w:rtl/>
        </w:rPr>
        <w:tab/>
      </w:r>
      <w:r>
        <w:rPr>
          <w:rStyle w:val="default"/>
          <w:rFonts w:cs="FrankRuehl" w:hint="cs"/>
          <w:rtl/>
        </w:rPr>
        <w:t>בעל רשיון יודיע למפקח אם חל שינוי בתנאים לפיהם קיבל את הרשיון, תוך חמישה עשר ימים מהיום שבו חל השינוי.</w:t>
      </w:r>
    </w:p>
    <w:p w:rsidR="00884A0F" w:rsidRDefault="00884A0F">
      <w:pPr>
        <w:pStyle w:val="P00"/>
        <w:spacing w:before="72"/>
        <w:ind w:left="0" w:right="1134"/>
        <w:rPr>
          <w:rStyle w:val="default"/>
          <w:rFonts w:cs="FrankRuehl" w:hint="cs"/>
          <w:rtl/>
        </w:rPr>
      </w:pPr>
      <w:bookmarkStart w:id="17" w:name="Seif13"/>
      <w:bookmarkEnd w:id="17"/>
      <w:r>
        <w:rPr>
          <w:rFonts w:cs="Miriam"/>
          <w:lang w:val="he-IL"/>
        </w:rPr>
        <w:pict>
          <v:rect id="_x0000_s1328" style="position:absolute;left:0;text-align:left;margin-left:464.35pt;margin-top:7.1pt;width:75.05pt;height:12.1pt;z-index:251635200" o:allowincell="f" filled="f" stroked="f" strokecolor="lime" strokeweight=".25pt">
            <v:textbox style="mso-next-textbox:#_x0000_s1328" inset="0,0,0,0">
              <w:txbxContent>
                <w:p w:rsidR="00884A0F" w:rsidRDefault="00884A0F">
                  <w:pPr>
                    <w:spacing w:line="160" w:lineRule="exact"/>
                    <w:rPr>
                      <w:rFonts w:cs="Miriam" w:hint="cs"/>
                      <w:noProof/>
                      <w:sz w:val="18"/>
                      <w:szCs w:val="18"/>
                      <w:rtl/>
                    </w:rPr>
                  </w:pPr>
                  <w:r>
                    <w:rPr>
                      <w:rFonts w:cs="Miriam" w:hint="cs"/>
                      <w:sz w:val="18"/>
                      <w:szCs w:val="18"/>
                      <w:rtl/>
                    </w:rPr>
                    <w:t>הצגת רשיון</w:t>
                  </w:r>
                </w:p>
              </w:txbxContent>
            </v:textbox>
            <w10:anchorlock/>
          </v:rect>
        </w:pict>
      </w:r>
      <w:r>
        <w:rPr>
          <w:rStyle w:val="big-number"/>
          <w:rFonts w:cs="Miriam" w:hint="cs"/>
          <w:rtl/>
        </w:rPr>
        <w:t>13</w:t>
      </w:r>
      <w:r>
        <w:rPr>
          <w:rStyle w:val="big-number"/>
          <w:rFonts w:cs="FrankRuehl"/>
          <w:sz w:val="26"/>
          <w:szCs w:val="26"/>
          <w:rtl/>
        </w:rPr>
        <w:t>.</w:t>
      </w:r>
      <w:r>
        <w:rPr>
          <w:rStyle w:val="big-number"/>
          <w:rFonts w:cs="FrankRuehl"/>
          <w:sz w:val="26"/>
          <w:szCs w:val="26"/>
          <w:rtl/>
        </w:rPr>
        <w:tab/>
      </w:r>
      <w:r>
        <w:rPr>
          <w:rStyle w:val="big-number"/>
          <w:rFonts w:cs="FrankRuehl" w:hint="cs"/>
          <w:sz w:val="26"/>
          <w:szCs w:val="26"/>
          <w:rtl/>
        </w:rPr>
        <w:t>בעל רשיון למשרד להסעות יחזיק העתק מן הרשיון במקום בולט במשרדו הראשי ובכל סניף מאושר של משרדו ויציגו למפקח, לאדם שמונה לפי סעיפים 30 עד 32 לחוק, או לשוטר, לפי דרישתם.</w:t>
      </w:r>
    </w:p>
    <w:p w:rsidR="00884A0F" w:rsidRDefault="00884A0F">
      <w:pPr>
        <w:pStyle w:val="P00"/>
        <w:spacing w:before="72"/>
        <w:ind w:left="0" w:right="1134"/>
        <w:rPr>
          <w:rStyle w:val="default"/>
          <w:rFonts w:cs="FrankRuehl" w:hint="cs"/>
          <w:rtl/>
        </w:rPr>
      </w:pPr>
      <w:bookmarkStart w:id="18" w:name="Seif14"/>
      <w:bookmarkEnd w:id="18"/>
      <w:r>
        <w:rPr>
          <w:rFonts w:cs="Miriam"/>
          <w:lang w:val="he-IL"/>
        </w:rPr>
        <w:pict>
          <v:rect id="_x0000_s1329" style="position:absolute;left:0;text-align:left;margin-left:464.35pt;margin-top:7.1pt;width:75.05pt;height:13.15pt;z-index:251636224" o:allowincell="f" filled="f" stroked="f" strokecolor="lime" strokeweight=".25pt">
            <v:textbox style="mso-next-textbox:#_x0000_s1329" inset="0,0,0,0">
              <w:txbxContent>
                <w:p w:rsidR="00884A0F" w:rsidRDefault="00884A0F">
                  <w:pPr>
                    <w:spacing w:line="160" w:lineRule="exact"/>
                    <w:rPr>
                      <w:rFonts w:cs="Miriam" w:hint="cs"/>
                      <w:noProof/>
                      <w:sz w:val="18"/>
                      <w:szCs w:val="18"/>
                      <w:rtl/>
                    </w:rPr>
                  </w:pPr>
                  <w:r>
                    <w:rPr>
                      <w:rFonts w:cs="Miriam" w:hint="cs"/>
                      <w:sz w:val="18"/>
                      <w:szCs w:val="18"/>
                      <w:rtl/>
                    </w:rPr>
                    <w:t>החזרת רשיון</w:t>
                  </w:r>
                </w:p>
              </w:txbxContent>
            </v:textbox>
            <w10:anchorlock/>
          </v:rect>
        </w:pict>
      </w:r>
      <w:r>
        <w:rPr>
          <w:rStyle w:val="big-number"/>
          <w:rFonts w:cs="Miriam" w:hint="cs"/>
          <w:rtl/>
        </w:rPr>
        <w:t>14</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t>פקע תוקף רשיון, חייב בעלו להחזירו למפקח תוך שבעה ימים מיום פקיעתו.</w:t>
      </w:r>
    </w:p>
    <w:p w:rsidR="00884A0F" w:rsidRDefault="00884A0F">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הודיע המפקח לבעל רשיון על ביטול הרשיון או על התלייתו, חייב בעל הרשיון להחזיקו למפקח תוך הזמן הנקוב בהודעה.</w:t>
      </w:r>
    </w:p>
    <w:p w:rsidR="00884A0F" w:rsidRDefault="00884A0F">
      <w:pPr>
        <w:pStyle w:val="P00"/>
        <w:spacing w:before="72"/>
        <w:ind w:left="0" w:right="1134"/>
        <w:rPr>
          <w:rStyle w:val="default"/>
          <w:rFonts w:cs="FrankRuehl" w:hint="cs"/>
          <w:rtl/>
        </w:rPr>
      </w:pPr>
      <w:bookmarkStart w:id="19" w:name="Seif20"/>
      <w:bookmarkEnd w:id="19"/>
      <w:r>
        <w:rPr>
          <w:rFonts w:cs="Miriam"/>
          <w:lang w:val="he-IL"/>
        </w:rPr>
        <w:pict>
          <v:rect id="_x0000_s1420" style="position:absolute;left:0;text-align:left;margin-left:464.35pt;margin-top:7.1pt;width:75.05pt;height:17.6pt;z-index:251642368" o:allowincell="f" filled="f" stroked="f" strokecolor="lime" strokeweight=".25pt">
            <v:textbox style="mso-next-textbox:#_x0000_s1420" inset="0,0,0,0">
              <w:txbxContent>
                <w:p w:rsidR="00884A0F" w:rsidRDefault="00884A0F">
                  <w:pPr>
                    <w:spacing w:line="160" w:lineRule="exact"/>
                    <w:rPr>
                      <w:rFonts w:cs="Miriam" w:hint="cs"/>
                      <w:noProof/>
                      <w:sz w:val="18"/>
                      <w:szCs w:val="18"/>
                      <w:rtl/>
                    </w:rPr>
                  </w:pPr>
                  <w:r>
                    <w:rPr>
                      <w:rFonts w:cs="Miriam" w:hint="cs"/>
                      <w:sz w:val="18"/>
                      <w:szCs w:val="18"/>
                      <w:rtl/>
                    </w:rPr>
                    <w:t>המצאת רשיון</w:t>
                  </w:r>
                </w:p>
              </w:txbxContent>
            </v:textbox>
            <w10:anchorlock/>
          </v:rect>
        </w:pict>
      </w:r>
      <w:r>
        <w:rPr>
          <w:rStyle w:val="big-number"/>
          <w:rFonts w:cs="Miriam" w:hint="cs"/>
          <w:rtl/>
        </w:rPr>
        <w:t>15</w:t>
      </w:r>
      <w:r>
        <w:rPr>
          <w:rStyle w:val="big-number"/>
          <w:rFonts w:cs="FrankRuehl"/>
          <w:sz w:val="26"/>
          <w:szCs w:val="26"/>
          <w:rtl/>
        </w:rPr>
        <w:t>.</w:t>
      </w:r>
      <w:r>
        <w:rPr>
          <w:rStyle w:val="big-number"/>
          <w:rFonts w:cs="FrankRuehl"/>
          <w:sz w:val="26"/>
          <w:szCs w:val="26"/>
          <w:rtl/>
        </w:rPr>
        <w:tab/>
      </w:r>
      <w:r>
        <w:rPr>
          <w:rStyle w:val="default"/>
          <w:rFonts w:cs="FrankRuehl" w:hint="cs"/>
          <w:rtl/>
        </w:rPr>
        <w:t>החליט המפקח על שינויים ברשיון או על תנאים או הגבלות בו, יודיע על כך לבעל הרשיון ובעל הרשיון ימציא את הרשיון למפקח תוך הזמן הנקוב בהודעה כדי שיירשמו בו השינוי, התנאי או ההגבלה, לפי הענין.</w:t>
      </w:r>
    </w:p>
    <w:p w:rsidR="00884A0F" w:rsidRDefault="00884A0F">
      <w:pPr>
        <w:pStyle w:val="P00"/>
        <w:spacing w:before="72"/>
        <w:ind w:left="0" w:right="1134"/>
        <w:rPr>
          <w:rStyle w:val="default"/>
          <w:rFonts w:cs="FrankRuehl" w:hint="cs"/>
          <w:rtl/>
        </w:rPr>
      </w:pPr>
      <w:bookmarkStart w:id="20" w:name="Seif15"/>
      <w:bookmarkEnd w:id="20"/>
      <w:r>
        <w:rPr>
          <w:rFonts w:cs="Miriam"/>
          <w:lang w:val="he-IL"/>
        </w:rPr>
        <w:pict>
          <v:rect id="_x0000_s1331" style="position:absolute;left:0;text-align:left;margin-left:464.35pt;margin-top:7.1pt;width:75.05pt;height:12.1pt;z-index:251637248" o:allowincell="f" filled="f" stroked="f" strokecolor="lime" strokeweight=".25pt">
            <v:textbox style="mso-next-textbox:#_x0000_s1331" inset="0,0,0,0">
              <w:txbxContent>
                <w:p w:rsidR="00884A0F" w:rsidRDefault="00884A0F">
                  <w:pPr>
                    <w:spacing w:line="160" w:lineRule="exact"/>
                    <w:rPr>
                      <w:rFonts w:cs="Miriam" w:hint="cs"/>
                      <w:noProof/>
                      <w:sz w:val="18"/>
                      <w:szCs w:val="18"/>
                      <w:rtl/>
                    </w:rPr>
                  </w:pPr>
                  <w:r>
                    <w:rPr>
                      <w:rFonts w:cs="Miriam" w:hint="cs"/>
                      <w:sz w:val="18"/>
                      <w:szCs w:val="18"/>
                      <w:rtl/>
                    </w:rPr>
                    <w:t>בדיקת רכב</w:t>
                  </w:r>
                </w:p>
              </w:txbxContent>
            </v:textbox>
            <w10:anchorlock/>
          </v:rect>
        </w:pict>
      </w:r>
      <w:r>
        <w:rPr>
          <w:rStyle w:val="big-number"/>
          <w:rFonts w:cs="Miriam" w:hint="cs"/>
          <w:rtl/>
        </w:rPr>
        <w:t>16</w:t>
      </w:r>
      <w:r>
        <w:rPr>
          <w:rStyle w:val="big-number"/>
          <w:rFonts w:cs="FrankRuehl"/>
          <w:sz w:val="26"/>
          <w:szCs w:val="26"/>
          <w:rtl/>
        </w:rPr>
        <w:t>.</w:t>
      </w:r>
      <w:r>
        <w:rPr>
          <w:rStyle w:val="big-number"/>
          <w:rFonts w:cs="FrankRuehl"/>
          <w:sz w:val="26"/>
          <w:szCs w:val="26"/>
          <w:rtl/>
        </w:rPr>
        <w:tab/>
      </w:r>
      <w:r>
        <w:rPr>
          <w:rStyle w:val="default"/>
          <w:rFonts w:cs="FrankRuehl" w:hint="cs"/>
          <w:rtl/>
        </w:rPr>
        <w:t>המפקח רשאי להורות למבקש רשיון או לבעל רשיון שהרכב שעליו מבוקש או ניתן הרשיון, יובא לבדיקה; מי שנמסרה לו הוראה כאמור חייב למלא אחריה.</w:t>
      </w:r>
    </w:p>
    <w:p w:rsidR="00884A0F" w:rsidRDefault="00884A0F">
      <w:pPr>
        <w:pStyle w:val="P00"/>
        <w:spacing w:before="72"/>
        <w:ind w:left="0" w:right="1134"/>
        <w:rPr>
          <w:rStyle w:val="default"/>
          <w:rFonts w:cs="FrankRuehl" w:hint="cs"/>
          <w:rtl/>
        </w:rPr>
      </w:pPr>
      <w:bookmarkStart w:id="21" w:name="Seif16"/>
      <w:bookmarkEnd w:id="21"/>
      <w:r>
        <w:rPr>
          <w:rFonts w:cs="Miriam"/>
          <w:lang w:val="he-IL"/>
        </w:rPr>
        <w:pict>
          <v:rect id="_x0000_s1332" style="position:absolute;left:0;text-align:left;margin-left:464.35pt;margin-top:7.1pt;width:75.05pt;height:10.8pt;z-index:251638272" o:allowincell="f" filled="f" stroked="f" strokecolor="lime" strokeweight=".25pt">
            <v:textbox style="mso-next-textbox:#_x0000_s1332" inset="0,0,0,0">
              <w:txbxContent>
                <w:p w:rsidR="00884A0F" w:rsidRDefault="00884A0F">
                  <w:pPr>
                    <w:spacing w:line="160" w:lineRule="exact"/>
                    <w:rPr>
                      <w:rFonts w:cs="Miriam" w:hint="cs"/>
                      <w:noProof/>
                      <w:sz w:val="18"/>
                      <w:szCs w:val="18"/>
                      <w:rtl/>
                    </w:rPr>
                  </w:pPr>
                  <w:r>
                    <w:rPr>
                      <w:rFonts w:cs="Miriam" w:hint="cs"/>
                      <w:sz w:val="18"/>
                      <w:szCs w:val="18"/>
                      <w:rtl/>
                    </w:rPr>
                    <w:t>החזקת רשיון והצגתו</w:t>
                  </w:r>
                </w:p>
              </w:txbxContent>
            </v:textbox>
            <w10:anchorlock/>
          </v:rect>
        </w:pict>
      </w:r>
      <w:r>
        <w:rPr>
          <w:rStyle w:val="big-number"/>
          <w:rFonts w:cs="Miriam" w:hint="cs"/>
          <w:rtl/>
        </w:rPr>
        <w:t>17</w:t>
      </w:r>
      <w:r>
        <w:rPr>
          <w:rStyle w:val="big-number"/>
          <w:rFonts w:cs="FrankRuehl"/>
          <w:sz w:val="26"/>
          <w:szCs w:val="26"/>
          <w:rtl/>
        </w:rPr>
        <w:t>.</w:t>
      </w:r>
      <w:r>
        <w:rPr>
          <w:rStyle w:val="big-number"/>
          <w:rFonts w:cs="FrankRuehl"/>
          <w:sz w:val="26"/>
          <w:szCs w:val="26"/>
          <w:rtl/>
        </w:rPr>
        <w:tab/>
      </w:r>
      <w:r>
        <w:rPr>
          <w:rStyle w:val="big-number"/>
          <w:rFonts w:cs="FrankRuehl" w:hint="cs"/>
          <w:sz w:val="26"/>
          <w:szCs w:val="26"/>
          <w:rtl/>
        </w:rPr>
        <w:t>ניתן רשיון להסעת סיור או רשיון להסעה מיוחדת, ברכב סיור, רכב מדברי, אוטובוס או טיולית, חייב הנוהג בהם להחזיק את הרשיון שניתן לאותו רכב בצמוד לרשיון הרכב, ולהציגו למפקח או לשוטר לפי דרישתם.</w:t>
      </w:r>
    </w:p>
    <w:p w:rsidR="00884A0F" w:rsidRDefault="00884A0F">
      <w:pPr>
        <w:pStyle w:val="medium2-header"/>
        <w:keepLines w:val="0"/>
        <w:spacing w:before="72"/>
        <w:ind w:left="0" w:right="1134"/>
        <w:rPr>
          <w:rFonts w:cs="FrankRuehl" w:hint="cs"/>
          <w:noProof/>
          <w:rtl/>
        </w:rPr>
      </w:pPr>
      <w:bookmarkStart w:id="22" w:name="med1"/>
      <w:bookmarkEnd w:id="22"/>
      <w:r>
        <w:rPr>
          <w:rFonts w:cs="FrankRuehl" w:hint="cs"/>
          <w:noProof/>
          <w:rtl/>
        </w:rPr>
        <w:t>פרק ב': משרד להסעות</w:t>
      </w:r>
    </w:p>
    <w:p w:rsidR="00884A0F" w:rsidRDefault="00884A0F">
      <w:pPr>
        <w:pStyle w:val="P00"/>
        <w:spacing w:before="72"/>
        <w:ind w:left="0" w:right="1134"/>
        <w:rPr>
          <w:rStyle w:val="default"/>
          <w:rFonts w:cs="FrankRuehl" w:hint="cs"/>
          <w:rtl/>
        </w:rPr>
      </w:pPr>
      <w:bookmarkStart w:id="23" w:name="Seif17"/>
      <w:bookmarkEnd w:id="23"/>
      <w:r>
        <w:rPr>
          <w:rFonts w:cs="Miriam"/>
          <w:lang w:val="he-IL"/>
        </w:rPr>
        <w:pict>
          <v:rect id="_x0000_s1333" style="position:absolute;left:0;text-align:left;margin-left:464.35pt;margin-top:7.1pt;width:75.05pt;height:12pt;z-index:251639296" o:allowincell="f" filled="f" stroked="f" strokecolor="lime" strokeweight=".25pt">
            <v:textbox style="mso-next-textbox:#_x0000_s1333" inset="0,0,0,0">
              <w:txbxContent>
                <w:p w:rsidR="00884A0F" w:rsidRDefault="00884A0F">
                  <w:pPr>
                    <w:spacing w:line="160" w:lineRule="exact"/>
                    <w:rPr>
                      <w:rFonts w:cs="Miriam" w:hint="cs"/>
                      <w:noProof/>
                      <w:sz w:val="18"/>
                      <w:szCs w:val="18"/>
                      <w:rtl/>
                    </w:rPr>
                  </w:pPr>
                  <w:r>
                    <w:rPr>
                      <w:rFonts w:cs="Miriam" w:hint="cs"/>
                      <w:sz w:val="18"/>
                      <w:szCs w:val="18"/>
                      <w:rtl/>
                    </w:rPr>
                    <w:t>עיסוק בהסעות</w:t>
                  </w:r>
                </w:p>
              </w:txbxContent>
            </v:textbox>
            <w10:anchorlock/>
          </v:rect>
        </w:pict>
      </w:r>
      <w:r>
        <w:rPr>
          <w:rStyle w:val="big-number"/>
          <w:rFonts w:cs="Miriam" w:hint="cs"/>
          <w:rtl/>
        </w:rPr>
        <w:t>18</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t>לא יפתח אדם, לא יקים, לא יפעיל ולא ינהל משרד להסעות, אלא על פי רשיון מאת המפקח ובהתאם לתנאי הרשיון.</w:t>
      </w:r>
    </w:p>
    <w:p w:rsidR="00884A0F" w:rsidRDefault="00884A0F">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המפקח יציין ברשיון למשרד להסעות את סוג ההסעה שלגביו ניתן הרשיון.</w:t>
      </w:r>
    </w:p>
    <w:p w:rsidR="00884A0F" w:rsidRDefault="00884A0F">
      <w:pPr>
        <w:pStyle w:val="P00"/>
        <w:spacing w:before="72"/>
        <w:ind w:left="0" w:right="1134"/>
        <w:rPr>
          <w:rStyle w:val="big-number"/>
          <w:rFonts w:cs="FrankRuehl" w:hint="cs"/>
          <w:sz w:val="26"/>
          <w:szCs w:val="26"/>
          <w:rtl/>
        </w:rPr>
      </w:pPr>
      <w:bookmarkStart w:id="24" w:name="Seif18"/>
      <w:bookmarkEnd w:id="24"/>
      <w:r>
        <w:rPr>
          <w:rFonts w:cs="Miriam"/>
          <w:lang w:val="he-IL"/>
        </w:rPr>
        <w:pict>
          <v:rect id="_x0000_s1334" style="position:absolute;left:0;text-align:left;margin-left:464.35pt;margin-top:7.1pt;width:75.05pt;height:22.85pt;z-index:251640320" o:allowincell="f" filled="f" stroked="f" strokecolor="lime" strokeweight=".25pt">
            <v:textbox style="mso-next-textbox:#_x0000_s1334" inset="0,0,0,0">
              <w:txbxContent>
                <w:p w:rsidR="00884A0F" w:rsidRDefault="00884A0F">
                  <w:pPr>
                    <w:spacing w:line="160" w:lineRule="exact"/>
                    <w:rPr>
                      <w:rFonts w:cs="Miriam" w:hint="cs"/>
                      <w:noProof/>
                      <w:sz w:val="18"/>
                      <w:szCs w:val="18"/>
                      <w:rtl/>
                    </w:rPr>
                  </w:pPr>
                  <w:r>
                    <w:rPr>
                      <w:rFonts w:cs="Miriam" w:hint="cs"/>
                      <w:sz w:val="18"/>
                      <w:szCs w:val="18"/>
                      <w:rtl/>
                    </w:rPr>
                    <w:t>תנאים לקבלת רשיון למשרד להסעות</w:t>
                  </w:r>
                </w:p>
              </w:txbxContent>
            </v:textbox>
            <w10:anchorlock/>
          </v:rect>
        </w:pict>
      </w:r>
      <w:r>
        <w:rPr>
          <w:rStyle w:val="big-number"/>
          <w:rFonts w:cs="Miriam" w:hint="cs"/>
          <w:rtl/>
        </w:rPr>
        <w:t>19</w:t>
      </w:r>
      <w:r>
        <w:rPr>
          <w:rStyle w:val="big-number"/>
          <w:rFonts w:cs="FrankRuehl"/>
          <w:sz w:val="26"/>
          <w:szCs w:val="26"/>
          <w:rtl/>
        </w:rPr>
        <w:t>.</w:t>
      </w:r>
      <w:r>
        <w:rPr>
          <w:rStyle w:val="big-number"/>
          <w:rFonts w:cs="FrankRuehl"/>
          <w:sz w:val="26"/>
          <w:szCs w:val="26"/>
          <w:rtl/>
        </w:rPr>
        <w:tab/>
      </w:r>
      <w:r>
        <w:rPr>
          <w:rStyle w:val="big-number"/>
          <w:rFonts w:cs="FrankRuehl" w:hint="cs"/>
          <w:sz w:val="26"/>
          <w:szCs w:val="26"/>
          <w:rtl/>
        </w:rPr>
        <w:t>המפקח רשאי ליתן למבקש רשיון למשרד להסעות לאחר שהוכיח למפקח כל אלה:</w:t>
      </w:r>
    </w:p>
    <w:p w:rsidR="00884A0F" w:rsidRDefault="00884A0F">
      <w:pPr>
        <w:pStyle w:val="P00"/>
        <w:spacing w:before="72"/>
        <w:ind w:left="624" w:right="1134"/>
        <w:rPr>
          <w:rStyle w:val="big-number"/>
          <w:rFonts w:cs="FrankRuehl" w:hint="cs"/>
          <w:sz w:val="26"/>
          <w:szCs w:val="26"/>
          <w:rtl/>
        </w:rPr>
      </w:pPr>
      <w:r>
        <w:rPr>
          <w:rStyle w:val="big-number"/>
          <w:rFonts w:cs="FrankRuehl" w:hint="cs"/>
          <w:sz w:val="26"/>
          <w:szCs w:val="26"/>
          <w:rtl/>
        </w:rPr>
        <w:t>(1)</w:t>
      </w:r>
      <w:r>
        <w:rPr>
          <w:rStyle w:val="big-number"/>
          <w:rFonts w:cs="FrankRuehl" w:hint="cs"/>
          <w:sz w:val="26"/>
          <w:szCs w:val="26"/>
          <w:rtl/>
        </w:rPr>
        <w:tab/>
        <w:t>הוא תאגיד הרשום בישראל;</w:t>
      </w:r>
    </w:p>
    <w:p w:rsidR="00884A0F" w:rsidRDefault="00884A0F">
      <w:pPr>
        <w:pStyle w:val="P00"/>
        <w:spacing w:before="72"/>
        <w:ind w:left="624" w:right="1134"/>
        <w:rPr>
          <w:rStyle w:val="big-number"/>
          <w:rFonts w:cs="FrankRuehl" w:hint="cs"/>
          <w:sz w:val="26"/>
          <w:szCs w:val="26"/>
          <w:rtl/>
        </w:rPr>
      </w:pPr>
      <w:r>
        <w:rPr>
          <w:rStyle w:val="big-number"/>
          <w:rFonts w:cs="FrankRuehl" w:hint="cs"/>
          <w:sz w:val="26"/>
          <w:szCs w:val="26"/>
          <w:rtl/>
        </w:rPr>
        <w:t>(2)</w:t>
      </w:r>
      <w:r>
        <w:rPr>
          <w:rStyle w:val="big-number"/>
          <w:rFonts w:cs="FrankRuehl" w:hint="cs"/>
          <w:sz w:val="26"/>
          <w:szCs w:val="26"/>
          <w:rtl/>
        </w:rPr>
        <w:tab/>
        <w:t>לרשותו משרד המתאים, להנחת דעתו של המפקח, למתן שירותי הסעה לסוג הרכב שבו יבוצעו הסעות;</w:t>
      </w:r>
    </w:p>
    <w:p w:rsidR="00884A0F" w:rsidRDefault="00884A0F">
      <w:pPr>
        <w:pStyle w:val="P00"/>
        <w:spacing w:before="72"/>
        <w:ind w:left="624" w:right="1134"/>
        <w:rPr>
          <w:rStyle w:val="big-number"/>
          <w:rFonts w:cs="FrankRuehl" w:hint="cs"/>
          <w:sz w:val="26"/>
          <w:szCs w:val="26"/>
          <w:rtl/>
        </w:rPr>
      </w:pPr>
      <w:r>
        <w:rPr>
          <w:rStyle w:val="big-number"/>
          <w:rFonts w:cs="FrankRuehl" w:hint="cs"/>
          <w:sz w:val="26"/>
          <w:szCs w:val="26"/>
          <w:rtl/>
        </w:rPr>
        <w:t>(3)</w:t>
      </w:r>
      <w:r>
        <w:rPr>
          <w:rStyle w:val="big-number"/>
          <w:rFonts w:cs="FrankRuehl" w:hint="cs"/>
          <w:sz w:val="26"/>
          <w:szCs w:val="26"/>
          <w:rtl/>
        </w:rPr>
        <w:tab/>
        <w:t>לרשותו מקום חניה מתאים לסוג הרכב שמפעיל משרד להסעות ולמספר כלי רכב שאישר המפקח בלא שיהווה מטרד תחבורתי, הכל לפי תנאים שקבע המפקח;</w:t>
      </w:r>
    </w:p>
    <w:p w:rsidR="00884A0F" w:rsidRDefault="00884A0F">
      <w:pPr>
        <w:pStyle w:val="P00"/>
        <w:spacing w:before="72"/>
        <w:ind w:left="624" w:right="1134"/>
        <w:rPr>
          <w:rStyle w:val="big-number"/>
          <w:rFonts w:cs="FrankRuehl" w:hint="cs"/>
          <w:sz w:val="26"/>
          <w:szCs w:val="26"/>
          <w:rtl/>
        </w:rPr>
      </w:pPr>
      <w:r>
        <w:rPr>
          <w:rStyle w:val="big-number"/>
          <w:rFonts w:cs="FrankRuehl" w:hint="cs"/>
          <w:sz w:val="26"/>
          <w:szCs w:val="26"/>
          <w:rtl/>
        </w:rPr>
        <w:t>(4)</w:t>
      </w:r>
      <w:r>
        <w:rPr>
          <w:rStyle w:val="big-number"/>
          <w:rFonts w:cs="FrankRuehl" w:hint="cs"/>
          <w:sz w:val="26"/>
          <w:szCs w:val="26"/>
          <w:rtl/>
        </w:rPr>
        <w:tab/>
        <w:t>הוא מעסיק מנהל מקצועי מוסמך כאמור בסעיף 20 שעומד לרשותו בלבד;</w:t>
      </w:r>
    </w:p>
    <w:p w:rsidR="00884A0F" w:rsidRDefault="00884A0F">
      <w:pPr>
        <w:pStyle w:val="P00"/>
        <w:spacing w:before="72"/>
        <w:ind w:left="624" w:right="1134"/>
        <w:rPr>
          <w:rStyle w:val="big-number"/>
          <w:rFonts w:cs="FrankRuehl" w:hint="cs"/>
          <w:sz w:val="26"/>
          <w:szCs w:val="26"/>
          <w:rtl/>
        </w:rPr>
      </w:pPr>
      <w:r>
        <w:rPr>
          <w:rStyle w:val="big-number"/>
          <w:rFonts w:cs="FrankRuehl" w:hint="cs"/>
          <w:sz w:val="26"/>
          <w:szCs w:val="26"/>
          <w:rtl/>
        </w:rPr>
        <w:t>(5)</w:t>
      </w:r>
      <w:r>
        <w:rPr>
          <w:rStyle w:val="big-number"/>
          <w:rFonts w:cs="FrankRuehl" w:hint="cs"/>
          <w:sz w:val="26"/>
          <w:szCs w:val="26"/>
          <w:rtl/>
        </w:rPr>
        <w:tab/>
        <w:t xml:space="preserve">אם הוא משרד להסעות העוסק בהסעת סיור </w:t>
      </w:r>
      <w:r>
        <w:rPr>
          <w:rStyle w:val="big-number"/>
          <w:rFonts w:cs="FrankRuehl"/>
          <w:sz w:val="26"/>
          <w:szCs w:val="26"/>
          <w:rtl/>
        </w:rPr>
        <w:t>–</w:t>
      </w:r>
      <w:r>
        <w:rPr>
          <w:rStyle w:val="big-number"/>
          <w:rFonts w:cs="FrankRuehl" w:hint="cs"/>
          <w:sz w:val="26"/>
          <w:szCs w:val="26"/>
          <w:rtl/>
        </w:rPr>
        <w:t xml:space="preserve"> הוא מעסיק מומחה להסעת תיירים כמשמעותו בצו הפיקוח על מצרכים ושירותים (סוכנויות נסיעות וסוכנויות להסעת תיירים), התשכ"ז-1967;</w:t>
      </w:r>
    </w:p>
    <w:p w:rsidR="00884A0F" w:rsidRDefault="00884A0F">
      <w:pPr>
        <w:pStyle w:val="P00"/>
        <w:spacing w:before="72"/>
        <w:ind w:left="624" w:right="1134"/>
        <w:rPr>
          <w:rStyle w:val="big-number"/>
          <w:rFonts w:cs="FrankRuehl" w:hint="cs"/>
          <w:sz w:val="26"/>
          <w:szCs w:val="26"/>
          <w:rtl/>
        </w:rPr>
      </w:pPr>
      <w:r>
        <w:rPr>
          <w:rStyle w:val="big-number"/>
          <w:rFonts w:cs="FrankRuehl" w:hint="cs"/>
          <w:sz w:val="26"/>
          <w:szCs w:val="26"/>
          <w:rtl/>
        </w:rPr>
        <w:t>(6)</w:t>
      </w:r>
      <w:r>
        <w:rPr>
          <w:rStyle w:val="big-number"/>
          <w:rFonts w:cs="FrankRuehl" w:hint="cs"/>
          <w:sz w:val="26"/>
          <w:szCs w:val="26"/>
          <w:rtl/>
        </w:rPr>
        <w:tab/>
        <w:t>לרשותו מספר כלי רכב כאמור בצו זה או בהוראות המפקח לענין סוג ההסעה ברכב שהמבקש יפעיל במשרד להסעות;</w:t>
      </w:r>
    </w:p>
    <w:p w:rsidR="00884A0F" w:rsidRDefault="00884A0F">
      <w:pPr>
        <w:pStyle w:val="P00"/>
        <w:spacing w:before="72"/>
        <w:ind w:left="624" w:right="1134"/>
        <w:rPr>
          <w:rStyle w:val="big-number"/>
          <w:rFonts w:cs="FrankRuehl" w:hint="cs"/>
          <w:sz w:val="26"/>
          <w:szCs w:val="26"/>
          <w:rtl/>
        </w:rPr>
      </w:pPr>
      <w:r>
        <w:rPr>
          <w:rStyle w:val="big-number"/>
          <w:rFonts w:cs="FrankRuehl" w:hint="cs"/>
          <w:sz w:val="26"/>
          <w:szCs w:val="26"/>
          <w:rtl/>
        </w:rPr>
        <w:t>(7)</w:t>
      </w:r>
      <w:r>
        <w:rPr>
          <w:rStyle w:val="big-number"/>
          <w:rFonts w:cs="FrankRuehl" w:hint="cs"/>
          <w:sz w:val="26"/>
          <w:szCs w:val="26"/>
          <w:rtl/>
        </w:rPr>
        <w:tab/>
        <w:t>ברשותו ביטוח, להנחת דעתו של המפקח, לגבי כלי הרכב לתקופת תקפו של הרשיון;</w:t>
      </w:r>
    </w:p>
    <w:p w:rsidR="00884A0F" w:rsidRDefault="00884A0F">
      <w:pPr>
        <w:pStyle w:val="P00"/>
        <w:spacing w:before="72"/>
        <w:ind w:left="624" w:right="1134"/>
        <w:rPr>
          <w:rStyle w:val="big-number"/>
          <w:rFonts w:cs="FrankRuehl" w:hint="cs"/>
          <w:sz w:val="26"/>
          <w:szCs w:val="26"/>
          <w:rtl/>
        </w:rPr>
      </w:pPr>
      <w:r>
        <w:rPr>
          <w:rStyle w:val="big-number"/>
          <w:rFonts w:cs="FrankRuehl" w:hint="cs"/>
          <w:sz w:val="26"/>
          <w:szCs w:val="26"/>
          <w:rtl/>
        </w:rPr>
        <w:t>(8)</w:t>
      </w:r>
      <w:r>
        <w:rPr>
          <w:rStyle w:val="big-number"/>
          <w:rFonts w:cs="FrankRuehl" w:hint="cs"/>
          <w:sz w:val="26"/>
          <w:szCs w:val="26"/>
          <w:rtl/>
        </w:rPr>
        <w:tab/>
        <w:t>ברשותו ביטוח, להנחת דעתו של המפקח, לגבי חפצי הנוסעים ומטענם; הוראה זו לא תחול לגבי משרד להסעות העוסק בהשכרת רכב לנהיגה עצמית;</w:t>
      </w:r>
    </w:p>
    <w:p w:rsidR="00884A0F" w:rsidRDefault="00884A0F">
      <w:pPr>
        <w:pStyle w:val="P00"/>
        <w:spacing w:before="72"/>
        <w:ind w:left="624" w:right="1134"/>
        <w:rPr>
          <w:rStyle w:val="big-number"/>
          <w:rFonts w:cs="FrankRuehl" w:hint="cs"/>
          <w:sz w:val="26"/>
          <w:szCs w:val="26"/>
          <w:rtl/>
        </w:rPr>
      </w:pPr>
      <w:r>
        <w:rPr>
          <w:rFonts w:cs="FrankRuehl"/>
          <w:rtl/>
          <w:lang w:val="he-IL"/>
        </w:rPr>
        <w:pict>
          <v:shape id="_x0000_s1459" type="#_x0000_t202" style="position:absolute;left:0;text-align:left;margin-left:470.35pt;margin-top:7.1pt;width:1in;height:9pt;z-index:251675136" filled="f" stroked="f">
            <v:textbox inset="1mm,0,1mm,0">
              <w:txbxContent>
                <w:p w:rsidR="00884A0F" w:rsidRDefault="00884A0F">
                  <w:pPr>
                    <w:spacing w:line="160" w:lineRule="exact"/>
                    <w:rPr>
                      <w:rFonts w:cs="Miriam" w:hint="cs"/>
                      <w:noProof/>
                      <w:sz w:val="18"/>
                      <w:szCs w:val="18"/>
                      <w:rtl/>
                    </w:rPr>
                  </w:pPr>
                  <w:r>
                    <w:rPr>
                      <w:rFonts w:cs="Miriam" w:hint="cs"/>
                      <w:sz w:val="18"/>
                      <w:szCs w:val="18"/>
                      <w:rtl/>
                    </w:rPr>
                    <w:t>צו תשמ"ז-1987</w:t>
                  </w:r>
                </w:p>
              </w:txbxContent>
            </v:textbox>
          </v:shape>
        </w:pict>
      </w:r>
      <w:r>
        <w:rPr>
          <w:rStyle w:val="big-number"/>
          <w:rFonts w:cs="FrankRuehl" w:hint="cs"/>
          <w:sz w:val="26"/>
          <w:szCs w:val="26"/>
          <w:rtl/>
        </w:rPr>
        <w:t>(9)</w:t>
      </w:r>
      <w:r>
        <w:rPr>
          <w:rStyle w:val="big-number"/>
          <w:rFonts w:cs="FrankRuehl" w:hint="cs"/>
          <w:sz w:val="26"/>
          <w:szCs w:val="26"/>
          <w:rtl/>
        </w:rPr>
        <w:tab/>
        <w:t>לא נתקיים במנהלי התאגיד האמור בתקנה 15ב(1) עד (3) לתקנות התעבורה;</w:t>
      </w:r>
    </w:p>
    <w:p w:rsidR="00884A0F" w:rsidRDefault="00884A0F">
      <w:pPr>
        <w:pStyle w:val="P00"/>
        <w:spacing w:before="72"/>
        <w:ind w:left="624" w:right="1134"/>
        <w:rPr>
          <w:rStyle w:val="big-number"/>
          <w:rFonts w:cs="FrankRuehl" w:hint="cs"/>
          <w:sz w:val="26"/>
          <w:szCs w:val="26"/>
          <w:rtl/>
        </w:rPr>
      </w:pPr>
      <w:r>
        <w:rPr>
          <w:rStyle w:val="big-number"/>
          <w:rFonts w:cs="FrankRuehl" w:hint="cs"/>
          <w:sz w:val="26"/>
          <w:szCs w:val="26"/>
          <w:rtl/>
        </w:rPr>
        <w:t>(10)</w:t>
      </w:r>
      <w:r>
        <w:rPr>
          <w:rStyle w:val="big-number"/>
          <w:rFonts w:cs="FrankRuehl" w:hint="cs"/>
          <w:sz w:val="26"/>
          <w:szCs w:val="26"/>
          <w:rtl/>
        </w:rPr>
        <w:tab/>
        <w:t>המבקש עומד בתנאים הנוספים שנקבעו בצו זה לגבי סוג ההסעה שהוא מתכוון להפעיל.</w:t>
      </w:r>
    </w:p>
    <w:p w:rsidR="00884A0F" w:rsidRPr="000F17E5" w:rsidRDefault="00884A0F">
      <w:pPr>
        <w:pStyle w:val="P00"/>
        <w:spacing w:before="0"/>
        <w:ind w:left="624" w:right="1134"/>
        <w:rPr>
          <w:rStyle w:val="big-number"/>
          <w:rFonts w:cs="FrankRuehl" w:hint="cs"/>
          <w:vanish/>
          <w:color w:val="FF0000"/>
          <w:sz w:val="20"/>
          <w:szCs w:val="20"/>
          <w:shd w:val="clear" w:color="auto" w:fill="FFFF99"/>
          <w:rtl/>
        </w:rPr>
      </w:pPr>
      <w:bookmarkStart w:id="25" w:name="Rov6"/>
      <w:r w:rsidRPr="000F17E5">
        <w:rPr>
          <w:rStyle w:val="big-number"/>
          <w:rFonts w:cs="FrankRuehl" w:hint="cs"/>
          <w:vanish/>
          <w:color w:val="FF0000"/>
          <w:sz w:val="20"/>
          <w:szCs w:val="20"/>
          <w:shd w:val="clear" w:color="auto" w:fill="FFFF99"/>
          <w:rtl/>
        </w:rPr>
        <w:t>מיום 5.2.1987</w:t>
      </w:r>
    </w:p>
    <w:p w:rsidR="00884A0F" w:rsidRPr="000F17E5" w:rsidRDefault="00884A0F">
      <w:pPr>
        <w:pStyle w:val="P00"/>
        <w:spacing w:before="0"/>
        <w:ind w:left="624" w:right="1134"/>
        <w:rPr>
          <w:rStyle w:val="big-number"/>
          <w:rFonts w:cs="FrankRuehl" w:hint="cs"/>
          <w:vanish/>
          <w:sz w:val="20"/>
          <w:szCs w:val="20"/>
          <w:shd w:val="clear" w:color="auto" w:fill="FFFF99"/>
          <w:rtl/>
        </w:rPr>
      </w:pPr>
      <w:r w:rsidRPr="000F17E5">
        <w:rPr>
          <w:rStyle w:val="big-number"/>
          <w:rFonts w:cs="FrankRuehl" w:hint="cs"/>
          <w:b/>
          <w:bCs/>
          <w:vanish/>
          <w:sz w:val="20"/>
          <w:szCs w:val="20"/>
          <w:shd w:val="clear" w:color="auto" w:fill="FFFF99"/>
          <w:rtl/>
        </w:rPr>
        <w:t>צו תשמ"ז-1987</w:t>
      </w:r>
    </w:p>
    <w:p w:rsidR="00884A0F" w:rsidRPr="000F17E5" w:rsidRDefault="00884A0F">
      <w:pPr>
        <w:pStyle w:val="P00"/>
        <w:spacing w:before="0"/>
        <w:ind w:left="624" w:right="1134"/>
        <w:rPr>
          <w:rStyle w:val="big-number"/>
          <w:rFonts w:cs="FrankRuehl" w:hint="cs"/>
          <w:vanish/>
          <w:sz w:val="20"/>
          <w:szCs w:val="20"/>
          <w:shd w:val="clear" w:color="auto" w:fill="FFFF99"/>
          <w:rtl/>
        </w:rPr>
      </w:pPr>
      <w:hyperlink r:id="rId19" w:history="1">
        <w:r w:rsidRPr="000F17E5">
          <w:rPr>
            <w:rStyle w:val="Hyperlink"/>
            <w:rFonts w:cs="FrankRuehl" w:hint="cs"/>
            <w:vanish/>
            <w:szCs w:val="20"/>
            <w:shd w:val="clear" w:color="auto" w:fill="FFFF99"/>
            <w:rtl/>
          </w:rPr>
          <w:t>ק"ת תשמ"ז מס' 5002</w:t>
        </w:r>
      </w:hyperlink>
      <w:r w:rsidRPr="000F17E5">
        <w:rPr>
          <w:rStyle w:val="big-number"/>
          <w:rFonts w:cs="FrankRuehl" w:hint="cs"/>
          <w:vanish/>
          <w:sz w:val="20"/>
          <w:szCs w:val="20"/>
          <w:shd w:val="clear" w:color="auto" w:fill="FFFF99"/>
          <w:rtl/>
        </w:rPr>
        <w:t xml:space="preserve"> מיום 5.2.1987 עמ' 385</w:t>
      </w:r>
    </w:p>
    <w:p w:rsidR="00884A0F" w:rsidRPr="000F17E5" w:rsidRDefault="00884A0F">
      <w:pPr>
        <w:pStyle w:val="P00"/>
        <w:spacing w:before="0"/>
        <w:ind w:left="624" w:right="1134"/>
        <w:rPr>
          <w:rStyle w:val="big-number"/>
          <w:rFonts w:cs="FrankRuehl" w:hint="cs"/>
          <w:vanish/>
          <w:sz w:val="20"/>
          <w:szCs w:val="20"/>
          <w:shd w:val="clear" w:color="auto" w:fill="FFFF99"/>
          <w:rtl/>
        </w:rPr>
      </w:pPr>
      <w:r w:rsidRPr="000F17E5">
        <w:rPr>
          <w:rStyle w:val="big-number"/>
          <w:rFonts w:cs="FrankRuehl" w:hint="cs"/>
          <w:b/>
          <w:bCs/>
          <w:vanish/>
          <w:sz w:val="20"/>
          <w:szCs w:val="20"/>
          <w:shd w:val="clear" w:color="auto" w:fill="FFFF99"/>
          <w:rtl/>
        </w:rPr>
        <w:t>החלפת פסקה 19(9)</w:t>
      </w:r>
    </w:p>
    <w:p w:rsidR="00884A0F" w:rsidRPr="000F17E5" w:rsidRDefault="00884A0F">
      <w:pPr>
        <w:pStyle w:val="P00"/>
        <w:ind w:left="624" w:right="1134"/>
        <w:rPr>
          <w:rStyle w:val="big-number"/>
          <w:rFonts w:cs="FrankRuehl" w:hint="cs"/>
          <w:vanish/>
          <w:sz w:val="20"/>
          <w:szCs w:val="20"/>
          <w:shd w:val="clear" w:color="auto" w:fill="FFFF99"/>
          <w:rtl/>
        </w:rPr>
      </w:pPr>
      <w:r w:rsidRPr="000F17E5">
        <w:rPr>
          <w:rStyle w:val="big-number"/>
          <w:rFonts w:cs="FrankRuehl" w:hint="cs"/>
          <w:vanish/>
          <w:sz w:val="20"/>
          <w:szCs w:val="20"/>
          <w:shd w:val="clear" w:color="auto" w:fill="FFFF99"/>
          <w:rtl/>
        </w:rPr>
        <w:t>הנוסח הקודם:</w:t>
      </w:r>
    </w:p>
    <w:p w:rsidR="00884A0F" w:rsidRDefault="00884A0F">
      <w:pPr>
        <w:pStyle w:val="P00"/>
        <w:spacing w:before="0"/>
        <w:ind w:left="624" w:right="1134"/>
        <w:rPr>
          <w:rStyle w:val="big-number"/>
          <w:rFonts w:cs="FrankRuehl" w:hint="cs"/>
          <w:strike/>
          <w:sz w:val="2"/>
          <w:szCs w:val="2"/>
          <w:rtl/>
        </w:rPr>
      </w:pPr>
      <w:r w:rsidRPr="000F17E5">
        <w:rPr>
          <w:rStyle w:val="big-number"/>
          <w:rFonts w:cs="FrankRuehl" w:hint="cs"/>
          <w:strike/>
          <w:vanish/>
          <w:sz w:val="22"/>
          <w:szCs w:val="22"/>
          <w:shd w:val="clear" w:color="auto" w:fill="FFFF99"/>
          <w:rtl/>
        </w:rPr>
        <w:t>(9)</w:t>
      </w:r>
      <w:r w:rsidRPr="000F17E5">
        <w:rPr>
          <w:rStyle w:val="big-number"/>
          <w:rFonts w:cs="FrankRuehl" w:hint="cs"/>
          <w:strike/>
          <w:vanish/>
          <w:sz w:val="22"/>
          <w:szCs w:val="22"/>
          <w:shd w:val="clear" w:color="auto" w:fill="FFFF99"/>
          <w:rtl/>
        </w:rPr>
        <w:tab/>
        <w:t>במנהלי התאגיד מתקיימות הוראות תקנה 15ב לתקנות התעבורה;</w:t>
      </w:r>
      <w:bookmarkEnd w:id="25"/>
    </w:p>
    <w:p w:rsidR="00884A0F" w:rsidRDefault="00884A0F">
      <w:pPr>
        <w:pStyle w:val="P00"/>
        <w:spacing w:before="72"/>
        <w:ind w:left="0" w:right="1134"/>
        <w:rPr>
          <w:rStyle w:val="default"/>
          <w:rFonts w:cs="FrankRuehl" w:hint="cs"/>
          <w:rtl/>
        </w:rPr>
      </w:pPr>
      <w:bookmarkStart w:id="26" w:name="Seif19"/>
      <w:bookmarkEnd w:id="26"/>
      <w:r>
        <w:rPr>
          <w:rFonts w:cs="Miriam"/>
          <w:sz w:val="32"/>
          <w:szCs w:val="32"/>
          <w:lang w:val="he-IL"/>
        </w:rPr>
        <w:pict>
          <v:rect id="_x0000_s1335" style="position:absolute;left:0;text-align:left;margin-left:464.35pt;margin-top:7.1pt;width:75.05pt;height:12.1pt;z-index:251641344" o:allowincell="f" filled="f" stroked="f" strokecolor="lime" strokeweight=".25pt">
            <v:textbox style="mso-next-textbox:#_x0000_s1335" inset="0,0,0,0">
              <w:txbxContent>
                <w:p w:rsidR="00884A0F" w:rsidRDefault="00884A0F">
                  <w:pPr>
                    <w:spacing w:line="160" w:lineRule="exact"/>
                    <w:rPr>
                      <w:rFonts w:cs="Miriam" w:hint="cs"/>
                      <w:noProof/>
                      <w:sz w:val="18"/>
                      <w:szCs w:val="18"/>
                      <w:rtl/>
                    </w:rPr>
                  </w:pPr>
                  <w:r>
                    <w:rPr>
                      <w:rFonts w:cs="Miriam" w:hint="cs"/>
                      <w:sz w:val="18"/>
                      <w:szCs w:val="18"/>
                      <w:rtl/>
                    </w:rPr>
                    <w:t>הסמכת מנהל מקצועי</w:t>
                  </w:r>
                </w:p>
              </w:txbxContent>
            </v:textbox>
            <w10:anchorlock/>
          </v:rect>
        </w:pict>
      </w:r>
      <w:r>
        <w:rPr>
          <w:rFonts w:cs="Miriam" w:hint="cs"/>
          <w:sz w:val="32"/>
          <w:szCs w:val="32"/>
          <w:rtl/>
          <w:lang w:val="he-IL"/>
        </w:rPr>
        <w:t>20</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t>לא יסמיך המפקח אדם להיות מנהל מקצועי של משרד להסעות מיוחדות או משרד להסעת סיור באוטובוס או משרד להשכרת רכב אלא אם כן הוכיח להנחת דעתו כי התקיימו בו כל אלה:</w:t>
      </w:r>
    </w:p>
    <w:p w:rsidR="00884A0F" w:rsidRDefault="00884A0F">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הוא תושב ישראל ומלאו לו 24 שנים;</w:t>
      </w:r>
    </w:p>
    <w:p w:rsidR="00884A0F" w:rsidRDefault="00884A0F">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הוא בעל רשיון נהיגה לפי תקנה 178, 182 או 187 לתקנות התעבורה, לפי הענין, והיה בעל רשיון נהיגה כאמור בתקופה של שלוש השנים שקדמו להגשת הבקשה;</w:t>
      </w:r>
    </w:p>
    <w:p w:rsidR="00884A0F" w:rsidRDefault="00884A0F">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יש לו נסיון של שנתיים לפחות בתפקיד ארגוני בתחום עיסוקו של המשרד שאותו הוא מבקש לנהל;</w:t>
      </w:r>
    </w:p>
    <w:p w:rsidR="00884A0F" w:rsidRDefault="00884A0F">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הוא עמד בהצלחה בבחינות של קורס למנהלים מקצועיים של משרד מן הסוג אותו הוא מבקש לנהל, שתכניתו אושרה בידי המפקח, זולת אם פטר אותו המפקח מהקורס בהתחשב בהכשרתו המקצועית;</w:t>
      </w:r>
    </w:p>
    <w:p w:rsidR="00884A0F" w:rsidRDefault="00884A0F">
      <w:pPr>
        <w:pStyle w:val="P00"/>
        <w:spacing w:before="72"/>
        <w:ind w:left="1021" w:right="1134"/>
        <w:rPr>
          <w:rStyle w:val="default"/>
          <w:rFonts w:cs="FrankRuehl" w:hint="cs"/>
          <w:rtl/>
        </w:rPr>
      </w:pPr>
      <w:r>
        <w:rPr>
          <w:rFonts w:cs="FrankRuehl"/>
          <w:rtl/>
          <w:lang w:val="he-IL"/>
        </w:rPr>
        <w:pict>
          <v:shape id="_x0000_s1460" type="#_x0000_t202" style="position:absolute;left:0;text-align:left;margin-left:470.35pt;margin-top:7.1pt;width:1in;height:9pt;z-index:251676160" filled="f" stroked="f">
            <v:textbox inset="1mm,0,1mm,0">
              <w:txbxContent>
                <w:p w:rsidR="00884A0F" w:rsidRDefault="00884A0F">
                  <w:pPr>
                    <w:spacing w:line="160" w:lineRule="exact"/>
                    <w:rPr>
                      <w:rFonts w:cs="Miriam" w:hint="cs"/>
                      <w:noProof/>
                      <w:sz w:val="18"/>
                      <w:szCs w:val="18"/>
                      <w:rtl/>
                    </w:rPr>
                  </w:pPr>
                  <w:r>
                    <w:rPr>
                      <w:rFonts w:cs="Miriam" w:hint="cs"/>
                      <w:sz w:val="18"/>
                      <w:szCs w:val="18"/>
                      <w:rtl/>
                    </w:rPr>
                    <w:t>צו תשמ"ז-1987</w:t>
                  </w:r>
                </w:p>
              </w:txbxContent>
            </v:textbox>
          </v:shape>
        </w:pict>
      </w:r>
      <w:r>
        <w:rPr>
          <w:rStyle w:val="default"/>
          <w:rFonts w:cs="FrankRuehl" w:hint="cs"/>
          <w:rtl/>
        </w:rPr>
        <w:t>(5)</w:t>
      </w:r>
      <w:r>
        <w:rPr>
          <w:rStyle w:val="default"/>
          <w:rFonts w:cs="FrankRuehl" w:hint="cs"/>
          <w:rtl/>
        </w:rPr>
        <w:tab/>
        <w:t>לא נתקיים בו האמור בתקנה 15ב(1) עד (3) לתקנות התעבורה.</w:t>
      </w:r>
    </w:p>
    <w:p w:rsidR="00884A0F" w:rsidRDefault="00884A0F">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לא יוסמך אדם להיות מנהל מקצועי של משרד להסעות העוסק בהשכרת רכב לנהיגה עצמית אלא אם כן עמד בנוסף לתנאים המפורטים בסעיף קטן (א) גם בתנאים אלה:</w:t>
      </w:r>
    </w:p>
    <w:p w:rsidR="00884A0F" w:rsidRDefault="00884A0F">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סיים אחת עשרה שנות לימוד לפחות;</w:t>
      </w:r>
    </w:p>
    <w:p w:rsidR="00884A0F" w:rsidRDefault="00884A0F">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הוכיח למפקח, על פי מבחנים שקבע, ידיעת קרוא וכתוב בשפה האנגלית, במידה הדרושה לניהול משרד להסעות העוסק בהשכרת רכב לנהיגה עצמית.</w:t>
      </w:r>
    </w:p>
    <w:p w:rsidR="00884A0F" w:rsidRPr="000F17E5" w:rsidRDefault="00884A0F">
      <w:pPr>
        <w:pStyle w:val="P00"/>
        <w:spacing w:before="0"/>
        <w:ind w:left="1021" w:right="1134"/>
        <w:rPr>
          <w:rStyle w:val="big-number"/>
          <w:rFonts w:cs="FrankRuehl" w:hint="cs"/>
          <w:vanish/>
          <w:color w:val="FF0000"/>
          <w:sz w:val="20"/>
          <w:szCs w:val="20"/>
          <w:shd w:val="clear" w:color="auto" w:fill="FFFF99"/>
          <w:rtl/>
        </w:rPr>
      </w:pPr>
      <w:bookmarkStart w:id="27" w:name="Rov7"/>
      <w:r w:rsidRPr="000F17E5">
        <w:rPr>
          <w:rStyle w:val="big-number"/>
          <w:rFonts w:cs="FrankRuehl" w:hint="cs"/>
          <w:vanish/>
          <w:color w:val="FF0000"/>
          <w:sz w:val="20"/>
          <w:szCs w:val="20"/>
          <w:shd w:val="clear" w:color="auto" w:fill="FFFF99"/>
          <w:rtl/>
        </w:rPr>
        <w:t>מיום 5.2.1987</w:t>
      </w:r>
    </w:p>
    <w:p w:rsidR="00884A0F" w:rsidRPr="000F17E5" w:rsidRDefault="00884A0F">
      <w:pPr>
        <w:pStyle w:val="P00"/>
        <w:spacing w:before="0"/>
        <w:ind w:left="1021" w:right="1134"/>
        <w:rPr>
          <w:rStyle w:val="big-number"/>
          <w:rFonts w:cs="FrankRuehl" w:hint="cs"/>
          <w:vanish/>
          <w:sz w:val="20"/>
          <w:szCs w:val="20"/>
          <w:shd w:val="clear" w:color="auto" w:fill="FFFF99"/>
          <w:rtl/>
        </w:rPr>
      </w:pPr>
      <w:r w:rsidRPr="000F17E5">
        <w:rPr>
          <w:rStyle w:val="big-number"/>
          <w:rFonts w:cs="FrankRuehl" w:hint="cs"/>
          <w:b/>
          <w:bCs/>
          <w:vanish/>
          <w:sz w:val="20"/>
          <w:szCs w:val="20"/>
          <w:shd w:val="clear" w:color="auto" w:fill="FFFF99"/>
          <w:rtl/>
        </w:rPr>
        <w:t>צו תשמ"ז-1987</w:t>
      </w:r>
    </w:p>
    <w:p w:rsidR="00884A0F" w:rsidRPr="000F17E5" w:rsidRDefault="00884A0F">
      <w:pPr>
        <w:pStyle w:val="P00"/>
        <w:spacing w:before="0"/>
        <w:ind w:left="1021" w:right="1134"/>
        <w:rPr>
          <w:rStyle w:val="big-number"/>
          <w:rFonts w:cs="FrankRuehl" w:hint="cs"/>
          <w:vanish/>
          <w:sz w:val="20"/>
          <w:szCs w:val="20"/>
          <w:shd w:val="clear" w:color="auto" w:fill="FFFF99"/>
          <w:rtl/>
        </w:rPr>
      </w:pPr>
      <w:hyperlink r:id="rId20" w:history="1">
        <w:r w:rsidRPr="000F17E5">
          <w:rPr>
            <w:rStyle w:val="Hyperlink"/>
            <w:rFonts w:cs="FrankRuehl" w:hint="cs"/>
            <w:vanish/>
            <w:szCs w:val="20"/>
            <w:shd w:val="clear" w:color="auto" w:fill="FFFF99"/>
            <w:rtl/>
          </w:rPr>
          <w:t>ק"ת תשמ"ז מס' 5002</w:t>
        </w:r>
      </w:hyperlink>
      <w:r w:rsidRPr="000F17E5">
        <w:rPr>
          <w:rStyle w:val="big-number"/>
          <w:rFonts w:cs="FrankRuehl" w:hint="cs"/>
          <w:vanish/>
          <w:sz w:val="20"/>
          <w:szCs w:val="20"/>
          <w:shd w:val="clear" w:color="auto" w:fill="FFFF99"/>
          <w:rtl/>
        </w:rPr>
        <w:t xml:space="preserve"> מיום 5.2.1987 עמ' 385</w:t>
      </w:r>
    </w:p>
    <w:p w:rsidR="00884A0F" w:rsidRPr="000F17E5" w:rsidRDefault="00884A0F">
      <w:pPr>
        <w:pStyle w:val="P00"/>
        <w:spacing w:before="0"/>
        <w:ind w:left="1021" w:right="1134"/>
        <w:rPr>
          <w:rStyle w:val="big-number"/>
          <w:rFonts w:cs="FrankRuehl" w:hint="cs"/>
          <w:vanish/>
          <w:sz w:val="20"/>
          <w:szCs w:val="20"/>
          <w:shd w:val="clear" w:color="auto" w:fill="FFFF99"/>
          <w:rtl/>
        </w:rPr>
      </w:pPr>
      <w:r w:rsidRPr="000F17E5">
        <w:rPr>
          <w:rStyle w:val="big-number"/>
          <w:rFonts w:cs="FrankRuehl" w:hint="cs"/>
          <w:b/>
          <w:bCs/>
          <w:vanish/>
          <w:sz w:val="20"/>
          <w:szCs w:val="20"/>
          <w:shd w:val="clear" w:color="auto" w:fill="FFFF99"/>
          <w:rtl/>
        </w:rPr>
        <w:t>החלפת פסקה 20(א)(5)</w:t>
      </w:r>
    </w:p>
    <w:p w:rsidR="00884A0F" w:rsidRPr="000F17E5" w:rsidRDefault="00884A0F">
      <w:pPr>
        <w:pStyle w:val="P00"/>
        <w:ind w:left="1021" w:right="1134"/>
        <w:rPr>
          <w:rStyle w:val="big-number"/>
          <w:rFonts w:cs="FrankRuehl" w:hint="cs"/>
          <w:vanish/>
          <w:sz w:val="20"/>
          <w:szCs w:val="20"/>
          <w:shd w:val="clear" w:color="auto" w:fill="FFFF99"/>
          <w:rtl/>
        </w:rPr>
      </w:pPr>
      <w:r w:rsidRPr="000F17E5">
        <w:rPr>
          <w:rStyle w:val="big-number"/>
          <w:rFonts w:cs="FrankRuehl" w:hint="cs"/>
          <w:vanish/>
          <w:sz w:val="20"/>
          <w:szCs w:val="20"/>
          <w:shd w:val="clear" w:color="auto" w:fill="FFFF99"/>
          <w:rtl/>
        </w:rPr>
        <w:t>הנוסח הקודם:</w:t>
      </w:r>
    </w:p>
    <w:p w:rsidR="00884A0F" w:rsidRDefault="00884A0F">
      <w:pPr>
        <w:pStyle w:val="P00"/>
        <w:spacing w:before="0"/>
        <w:ind w:left="1021" w:right="1134"/>
        <w:rPr>
          <w:rStyle w:val="default"/>
          <w:rFonts w:cs="FrankRuehl" w:hint="cs"/>
          <w:strike/>
          <w:sz w:val="2"/>
          <w:szCs w:val="2"/>
          <w:rtl/>
        </w:rPr>
      </w:pPr>
      <w:r w:rsidRPr="000F17E5">
        <w:rPr>
          <w:rStyle w:val="default"/>
          <w:rFonts w:cs="FrankRuehl" w:hint="cs"/>
          <w:strike/>
          <w:vanish/>
          <w:sz w:val="22"/>
          <w:szCs w:val="22"/>
          <w:shd w:val="clear" w:color="auto" w:fill="FFFF99"/>
          <w:rtl/>
        </w:rPr>
        <w:t>(5)</w:t>
      </w:r>
      <w:r w:rsidRPr="000F17E5">
        <w:rPr>
          <w:rStyle w:val="default"/>
          <w:rFonts w:cs="FrankRuehl" w:hint="cs"/>
          <w:strike/>
          <w:vanish/>
          <w:sz w:val="22"/>
          <w:szCs w:val="22"/>
          <w:shd w:val="clear" w:color="auto" w:fill="FFFF99"/>
          <w:rtl/>
        </w:rPr>
        <w:tab/>
        <w:t>מתקיימות בו הוראות תקנה 15ב לתקנות התעבורה.</w:t>
      </w:r>
      <w:bookmarkEnd w:id="27"/>
    </w:p>
    <w:p w:rsidR="00884A0F" w:rsidRDefault="00884A0F">
      <w:pPr>
        <w:pStyle w:val="P00"/>
        <w:spacing w:before="72"/>
        <w:ind w:left="0" w:right="1134"/>
        <w:rPr>
          <w:rStyle w:val="big-number"/>
          <w:rFonts w:cs="FrankRuehl" w:hint="cs"/>
          <w:sz w:val="26"/>
          <w:szCs w:val="26"/>
          <w:rtl/>
        </w:rPr>
      </w:pPr>
      <w:bookmarkStart w:id="28" w:name="Seif21"/>
      <w:bookmarkEnd w:id="28"/>
      <w:r>
        <w:rPr>
          <w:rFonts w:cs="Miriam"/>
          <w:lang w:val="he-IL"/>
        </w:rPr>
        <w:pict>
          <v:rect id="_x0000_s1427" style="position:absolute;left:0;text-align:left;margin-left:464.35pt;margin-top:7.1pt;width:75.05pt;height:20.2pt;z-index:251643392" o:allowincell="f" filled="f" stroked="f" strokecolor="lime" strokeweight=".25pt">
            <v:textbox style="mso-next-textbox:#_x0000_s1427" inset="0,0,0,0">
              <w:txbxContent>
                <w:p w:rsidR="00884A0F" w:rsidRDefault="00884A0F">
                  <w:pPr>
                    <w:spacing w:line="160" w:lineRule="exact"/>
                    <w:rPr>
                      <w:rFonts w:cs="Miriam" w:hint="cs"/>
                      <w:noProof/>
                      <w:sz w:val="18"/>
                      <w:szCs w:val="18"/>
                      <w:rtl/>
                    </w:rPr>
                  </w:pPr>
                  <w:r>
                    <w:rPr>
                      <w:rFonts w:cs="Miriam" w:hint="cs"/>
                      <w:sz w:val="18"/>
                      <w:szCs w:val="18"/>
                      <w:rtl/>
                    </w:rPr>
                    <w:t>שימוש בשם המשרד</w:t>
                  </w:r>
                </w:p>
              </w:txbxContent>
            </v:textbox>
            <w10:anchorlock/>
          </v:rect>
        </w:pict>
      </w:r>
      <w:r>
        <w:rPr>
          <w:rStyle w:val="big-number"/>
          <w:rFonts w:cs="Miriam" w:hint="cs"/>
          <w:rtl/>
        </w:rPr>
        <w:t>21</w:t>
      </w:r>
      <w:r>
        <w:rPr>
          <w:rStyle w:val="big-number"/>
          <w:rFonts w:cs="FrankRuehl"/>
          <w:sz w:val="26"/>
          <w:szCs w:val="26"/>
          <w:rtl/>
        </w:rPr>
        <w:t>.</w:t>
      </w:r>
      <w:r>
        <w:rPr>
          <w:rStyle w:val="big-number"/>
          <w:rFonts w:cs="FrankRuehl"/>
          <w:sz w:val="26"/>
          <w:szCs w:val="26"/>
          <w:rtl/>
        </w:rPr>
        <w:tab/>
      </w:r>
      <w:r>
        <w:rPr>
          <w:rStyle w:val="big-number"/>
          <w:rFonts w:cs="FrankRuehl" w:hint="cs"/>
          <w:sz w:val="26"/>
          <w:szCs w:val="26"/>
          <w:rtl/>
        </w:rPr>
        <w:t>מבלי לגרוע מהוראת כל דין לענין שמות התאגידים, משרד להסעות ישתמש בשמו המצויין ברשיון העיסוק בלבד אלא אם כן התיר המפקח שימוש בשם אחר.</w:t>
      </w:r>
    </w:p>
    <w:p w:rsidR="00884A0F" w:rsidRDefault="00884A0F">
      <w:pPr>
        <w:pStyle w:val="P00"/>
        <w:spacing w:before="72"/>
        <w:ind w:left="0" w:right="1134"/>
        <w:rPr>
          <w:rStyle w:val="big-number"/>
          <w:rFonts w:cs="FrankRuehl" w:hint="cs"/>
          <w:sz w:val="26"/>
          <w:szCs w:val="26"/>
          <w:rtl/>
        </w:rPr>
      </w:pPr>
      <w:bookmarkStart w:id="29" w:name="Seif22"/>
      <w:bookmarkEnd w:id="29"/>
      <w:r>
        <w:rPr>
          <w:rFonts w:cs="Miriam"/>
          <w:lang w:val="he-IL"/>
        </w:rPr>
        <w:pict>
          <v:rect id="_x0000_s1428" style="position:absolute;left:0;text-align:left;margin-left:464.35pt;margin-top:7.1pt;width:75.05pt;height:10.05pt;z-index:251644416" o:allowincell="f" filled="f" stroked="f" strokecolor="lime" strokeweight=".25pt">
            <v:textbox style="mso-next-textbox:#_x0000_s1428" inset="0,0,0,0">
              <w:txbxContent>
                <w:p w:rsidR="00884A0F" w:rsidRDefault="00884A0F">
                  <w:pPr>
                    <w:spacing w:line="160" w:lineRule="exact"/>
                    <w:rPr>
                      <w:rFonts w:cs="Miriam" w:hint="cs"/>
                      <w:noProof/>
                      <w:sz w:val="18"/>
                      <w:szCs w:val="18"/>
                      <w:rtl/>
                    </w:rPr>
                  </w:pPr>
                  <w:r>
                    <w:rPr>
                      <w:rFonts w:cs="Miriam" w:hint="cs"/>
                      <w:sz w:val="18"/>
                      <w:szCs w:val="18"/>
                      <w:rtl/>
                    </w:rPr>
                    <w:t>עיסוקים אחרים</w:t>
                  </w:r>
                </w:p>
              </w:txbxContent>
            </v:textbox>
            <w10:anchorlock/>
          </v:rect>
        </w:pict>
      </w:r>
      <w:r>
        <w:rPr>
          <w:rStyle w:val="big-number"/>
          <w:rFonts w:cs="Miriam" w:hint="cs"/>
          <w:rtl/>
        </w:rPr>
        <w:t>22</w:t>
      </w:r>
      <w:r>
        <w:rPr>
          <w:rStyle w:val="big-number"/>
          <w:rFonts w:cs="FrankRuehl"/>
          <w:sz w:val="26"/>
          <w:szCs w:val="26"/>
          <w:rtl/>
        </w:rPr>
        <w:t>.</w:t>
      </w:r>
      <w:r>
        <w:rPr>
          <w:rStyle w:val="big-number"/>
          <w:rFonts w:cs="FrankRuehl"/>
          <w:sz w:val="26"/>
          <w:szCs w:val="26"/>
          <w:rtl/>
        </w:rPr>
        <w:tab/>
      </w:r>
      <w:r>
        <w:rPr>
          <w:rStyle w:val="big-number"/>
          <w:rFonts w:cs="FrankRuehl" w:hint="cs"/>
          <w:sz w:val="26"/>
          <w:szCs w:val="26"/>
          <w:rtl/>
        </w:rPr>
        <w:t>לא יעסוק אדם ולא ירשה לאחר לקיים במשרד להסעות עסקאות שאינן קשורות בשירותי הסעה למיניהם אלא לפי הרשאה בכתב מאת המפקח ובהתאם לתנאי ההרשאה.</w:t>
      </w:r>
    </w:p>
    <w:p w:rsidR="00884A0F" w:rsidRDefault="00884A0F">
      <w:pPr>
        <w:pStyle w:val="medium2-header"/>
        <w:keepLines w:val="0"/>
        <w:spacing w:before="72"/>
        <w:ind w:left="0" w:right="1134"/>
        <w:rPr>
          <w:rFonts w:cs="FrankRuehl" w:hint="cs"/>
          <w:noProof/>
          <w:rtl/>
        </w:rPr>
      </w:pPr>
      <w:bookmarkStart w:id="30" w:name="med2"/>
      <w:bookmarkEnd w:id="30"/>
      <w:r>
        <w:rPr>
          <w:rFonts w:cs="FrankRuehl" w:hint="cs"/>
          <w:noProof/>
          <w:rtl/>
        </w:rPr>
        <w:t>פרק ג': הסעת סיור ברכב סיור וברכב מדברי</w:t>
      </w:r>
    </w:p>
    <w:p w:rsidR="00884A0F" w:rsidRDefault="00884A0F">
      <w:pPr>
        <w:pStyle w:val="P00"/>
        <w:spacing w:before="72"/>
        <w:ind w:left="0" w:right="1134"/>
        <w:rPr>
          <w:rStyle w:val="big-number"/>
          <w:rFonts w:cs="FrankRuehl" w:hint="cs"/>
          <w:sz w:val="26"/>
          <w:szCs w:val="26"/>
          <w:rtl/>
        </w:rPr>
      </w:pPr>
      <w:bookmarkStart w:id="31" w:name="Seif23"/>
      <w:bookmarkEnd w:id="31"/>
      <w:r>
        <w:rPr>
          <w:rFonts w:cs="Miriam"/>
          <w:lang w:val="he-IL"/>
        </w:rPr>
        <w:pict>
          <v:rect id="_x0000_s1429" style="position:absolute;left:0;text-align:left;margin-left:464.35pt;margin-top:7.1pt;width:75.05pt;height:34.95pt;z-index:251645440" o:allowincell="f" filled="f" stroked="f" strokecolor="lime" strokeweight=".25pt">
            <v:textbox style="mso-next-textbox:#_x0000_s1429" inset="0,0,0,0">
              <w:txbxContent>
                <w:p w:rsidR="00884A0F" w:rsidRDefault="00884A0F">
                  <w:pPr>
                    <w:spacing w:line="160" w:lineRule="exact"/>
                    <w:rPr>
                      <w:rFonts w:cs="Miriam" w:hint="cs"/>
                      <w:sz w:val="18"/>
                      <w:szCs w:val="18"/>
                      <w:rtl/>
                    </w:rPr>
                  </w:pPr>
                  <w:r>
                    <w:rPr>
                      <w:rFonts w:cs="Miriam" w:hint="cs"/>
                      <w:sz w:val="18"/>
                      <w:szCs w:val="18"/>
                      <w:rtl/>
                    </w:rPr>
                    <w:t>תנאים למתן רשיון להסעת סיור ברכב סיור</w:t>
                  </w:r>
                </w:p>
                <w:p w:rsidR="00884A0F" w:rsidRDefault="00884A0F">
                  <w:pPr>
                    <w:spacing w:line="160" w:lineRule="exact"/>
                    <w:rPr>
                      <w:rFonts w:cs="Miriam" w:hint="cs"/>
                      <w:noProof/>
                      <w:sz w:val="18"/>
                      <w:szCs w:val="18"/>
                      <w:rtl/>
                    </w:rPr>
                  </w:pPr>
                </w:p>
              </w:txbxContent>
            </v:textbox>
            <w10:anchorlock/>
          </v:rect>
        </w:pict>
      </w:r>
      <w:r>
        <w:rPr>
          <w:rStyle w:val="big-number"/>
          <w:rFonts w:cs="Miriam" w:hint="cs"/>
          <w:rtl/>
        </w:rPr>
        <w:t>23</w:t>
      </w:r>
      <w:r>
        <w:rPr>
          <w:rStyle w:val="big-number"/>
          <w:rFonts w:cs="FrankRuehl"/>
          <w:sz w:val="26"/>
          <w:szCs w:val="26"/>
          <w:rtl/>
        </w:rPr>
        <w:t>.</w:t>
      </w:r>
      <w:r>
        <w:rPr>
          <w:rStyle w:val="big-number"/>
          <w:rFonts w:cs="FrankRuehl"/>
          <w:sz w:val="26"/>
          <w:szCs w:val="26"/>
          <w:rtl/>
        </w:rPr>
        <w:tab/>
      </w:r>
      <w:r>
        <w:rPr>
          <w:rStyle w:val="big-number"/>
          <w:rFonts w:cs="FrankRuehl" w:hint="cs"/>
          <w:sz w:val="26"/>
          <w:szCs w:val="26"/>
          <w:rtl/>
        </w:rPr>
        <w:t>(א)</w:t>
      </w:r>
      <w:r>
        <w:rPr>
          <w:rStyle w:val="big-number"/>
          <w:rFonts w:cs="FrankRuehl" w:hint="cs"/>
          <w:sz w:val="26"/>
          <w:szCs w:val="26"/>
          <w:rtl/>
        </w:rPr>
        <w:tab/>
        <w:t>לא יעסוק אדם ולא יפעיל שירות להסעת סיור ברכב סיור אלא אם כן נתן לו המפקח רשיון לכך; ואלה התנאים למתן הרשיון:</w:t>
      </w:r>
    </w:p>
    <w:p w:rsidR="00884A0F" w:rsidRDefault="00884A0F">
      <w:pPr>
        <w:pStyle w:val="P00"/>
        <w:spacing w:before="72"/>
        <w:ind w:left="1021" w:right="1134"/>
        <w:rPr>
          <w:rStyle w:val="big-number"/>
          <w:rFonts w:cs="FrankRuehl" w:hint="cs"/>
          <w:sz w:val="26"/>
          <w:szCs w:val="26"/>
          <w:rtl/>
        </w:rPr>
      </w:pPr>
      <w:r>
        <w:rPr>
          <w:rStyle w:val="big-number"/>
          <w:rFonts w:cs="FrankRuehl" w:hint="cs"/>
          <w:sz w:val="26"/>
          <w:szCs w:val="26"/>
          <w:rtl/>
        </w:rPr>
        <w:t>(1)</w:t>
      </w:r>
      <w:r>
        <w:rPr>
          <w:rStyle w:val="big-number"/>
          <w:rFonts w:cs="FrankRuehl" w:hint="cs"/>
          <w:sz w:val="26"/>
          <w:szCs w:val="26"/>
          <w:rtl/>
        </w:rPr>
        <w:tab/>
        <w:t>ניתן לו רשיון למשרד להסעות לפי פרק ב';</w:t>
      </w:r>
    </w:p>
    <w:p w:rsidR="00884A0F" w:rsidRDefault="00884A0F">
      <w:pPr>
        <w:pStyle w:val="P00"/>
        <w:spacing w:before="72"/>
        <w:ind w:left="1021" w:right="1134"/>
        <w:rPr>
          <w:rStyle w:val="big-number"/>
          <w:rFonts w:cs="FrankRuehl" w:hint="cs"/>
          <w:sz w:val="26"/>
          <w:szCs w:val="26"/>
          <w:rtl/>
        </w:rPr>
      </w:pPr>
      <w:r>
        <w:rPr>
          <w:rStyle w:val="big-number"/>
          <w:rFonts w:cs="FrankRuehl" w:hint="cs"/>
          <w:sz w:val="26"/>
          <w:szCs w:val="26"/>
          <w:rtl/>
        </w:rPr>
        <w:t>(2)</w:t>
      </w:r>
      <w:r>
        <w:rPr>
          <w:rStyle w:val="big-number"/>
          <w:rFonts w:cs="FrankRuehl" w:hint="cs"/>
          <w:sz w:val="26"/>
          <w:szCs w:val="26"/>
          <w:rtl/>
        </w:rPr>
        <w:tab/>
        <w:t>לרשותו שבעה כלי רכב לפחות שלגביהם ניתן רשיון להסעת סיור, הרשומים על שם התאגיד המבקש או על שם מורה דרך מוסמך המועסק אצלו;</w:t>
      </w:r>
    </w:p>
    <w:p w:rsidR="00884A0F" w:rsidRDefault="00884A0F">
      <w:pPr>
        <w:pStyle w:val="P00"/>
        <w:spacing w:before="72"/>
        <w:ind w:left="1021" w:right="1134"/>
        <w:rPr>
          <w:rStyle w:val="big-number"/>
          <w:rFonts w:cs="FrankRuehl" w:hint="cs"/>
          <w:sz w:val="26"/>
          <w:szCs w:val="26"/>
          <w:rtl/>
        </w:rPr>
      </w:pPr>
      <w:r>
        <w:rPr>
          <w:rStyle w:val="big-number"/>
          <w:rFonts w:cs="FrankRuehl" w:hint="cs"/>
          <w:sz w:val="26"/>
          <w:szCs w:val="26"/>
          <w:rtl/>
        </w:rPr>
        <w:t>(3)</w:t>
      </w:r>
      <w:r>
        <w:rPr>
          <w:rStyle w:val="big-number"/>
          <w:rFonts w:cs="FrankRuehl" w:hint="cs"/>
          <w:sz w:val="26"/>
          <w:szCs w:val="26"/>
          <w:rtl/>
        </w:rPr>
        <w:tab/>
        <w:t>גיל הרכב אינו עולה על עשר שנים, אולם לא יינתן רשיון לראשונה לרכב סיור שעברו יותר משנתיים משנת ייצורו;</w:t>
      </w:r>
    </w:p>
    <w:p w:rsidR="00884A0F" w:rsidRDefault="00884A0F">
      <w:pPr>
        <w:pStyle w:val="P00"/>
        <w:spacing w:before="72"/>
        <w:ind w:left="1021" w:right="1134"/>
        <w:rPr>
          <w:rStyle w:val="big-number"/>
          <w:rFonts w:cs="FrankRuehl" w:hint="cs"/>
          <w:sz w:val="26"/>
          <w:szCs w:val="26"/>
          <w:rtl/>
        </w:rPr>
      </w:pPr>
      <w:r>
        <w:rPr>
          <w:rStyle w:val="big-number"/>
          <w:rFonts w:cs="FrankRuehl" w:hint="cs"/>
          <w:sz w:val="26"/>
          <w:szCs w:val="26"/>
          <w:rtl/>
        </w:rPr>
        <w:t>(4)</w:t>
      </w:r>
      <w:r>
        <w:rPr>
          <w:rStyle w:val="big-number"/>
          <w:rFonts w:cs="FrankRuehl" w:hint="cs"/>
          <w:sz w:val="26"/>
          <w:szCs w:val="26"/>
          <w:rtl/>
        </w:rPr>
        <w:tab/>
        <w:t>בכלי הרכב כאמור מותקנים מזגני אויר.</w:t>
      </w:r>
    </w:p>
    <w:p w:rsidR="00884A0F" w:rsidRDefault="00884A0F">
      <w:pPr>
        <w:pStyle w:val="P00"/>
        <w:spacing w:before="72"/>
        <w:ind w:left="0" w:right="1134"/>
        <w:rPr>
          <w:rStyle w:val="big-number"/>
          <w:rFonts w:cs="FrankRuehl" w:hint="cs"/>
          <w:sz w:val="26"/>
          <w:szCs w:val="26"/>
          <w:rtl/>
        </w:rPr>
      </w:pPr>
      <w:r>
        <w:rPr>
          <w:rStyle w:val="big-number"/>
          <w:rFonts w:cs="FrankRuehl" w:hint="cs"/>
          <w:sz w:val="26"/>
          <w:szCs w:val="26"/>
          <w:rtl/>
        </w:rPr>
        <w:tab/>
        <w:t>(ב)</w:t>
      </w:r>
      <w:r>
        <w:rPr>
          <w:rStyle w:val="big-number"/>
          <w:rFonts w:cs="FrankRuehl" w:hint="cs"/>
          <w:sz w:val="26"/>
          <w:szCs w:val="26"/>
          <w:rtl/>
        </w:rPr>
        <w:tab/>
        <w:t>המפקח רשאי לאשר למי שבידו רשיון להסעת סיור ברכב סיור, הפעלת שני אוטובוסים לכל חמישה כלי רכב סיור המופעלים על ידו שיש עליהם רשיונות בני-תוקף, ובלבד שמספר מקומות הישיבה של אוטובוס כאמור לא יעלה על ארבעה עשר ולא עברו יותר משנתיים משנת ייצורו.</w:t>
      </w:r>
    </w:p>
    <w:p w:rsidR="00884A0F" w:rsidRDefault="00884A0F">
      <w:pPr>
        <w:pStyle w:val="P00"/>
        <w:spacing w:before="72"/>
        <w:ind w:left="0" w:right="1134"/>
        <w:rPr>
          <w:rStyle w:val="big-number"/>
          <w:rFonts w:cs="FrankRuehl" w:hint="cs"/>
          <w:sz w:val="26"/>
          <w:szCs w:val="26"/>
          <w:rtl/>
        </w:rPr>
      </w:pPr>
      <w:bookmarkStart w:id="32" w:name="Seif24"/>
      <w:bookmarkEnd w:id="32"/>
      <w:r>
        <w:rPr>
          <w:rFonts w:cs="Miriam"/>
          <w:lang w:val="he-IL"/>
        </w:rPr>
        <w:pict>
          <v:rect id="_x0000_s1430" style="position:absolute;left:0;text-align:left;margin-left:464.35pt;margin-top:7.1pt;width:75.05pt;height:34.05pt;z-index:251646464" o:allowincell="f" filled="f" stroked="f" strokecolor="lime" strokeweight=".25pt">
            <v:textbox style="mso-next-textbox:#_x0000_s1430" inset="0,0,0,0">
              <w:txbxContent>
                <w:p w:rsidR="00884A0F" w:rsidRDefault="00884A0F">
                  <w:pPr>
                    <w:spacing w:line="160" w:lineRule="exact"/>
                    <w:rPr>
                      <w:rFonts w:cs="Miriam" w:hint="cs"/>
                      <w:noProof/>
                      <w:sz w:val="18"/>
                      <w:szCs w:val="18"/>
                      <w:rtl/>
                    </w:rPr>
                  </w:pPr>
                  <w:r>
                    <w:rPr>
                      <w:rFonts w:cs="Miriam" w:hint="cs"/>
                      <w:sz w:val="18"/>
                      <w:szCs w:val="18"/>
                      <w:rtl/>
                    </w:rPr>
                    <w:t>תנאים למתן רשיון להסעת סיור ברכב מדברי</w:t>
                  </w:r>
                </w:p>
              </w:txbxContent>
            </v:textbox>
            <w10:anchorlock/>
          </v:rect>
        </w:pict>
      </w:r>
      <w:r>
        <w:rPr>
          <w:rStyle w:val="big-number"/>
          <w:rFonts w:cs="Miriam" w:hint="cs"/>
          <w:rtl/>
        </w:rPr>
        <w:t>24</w:t>
      </w:r>
      <w:r>
        <w:rPr>
          <w:rStyle w:val="big-number"/>
          <w:rFonts w:cs="FrankRuehl"/>
          <w:sz w:val="26"/>
          <w:szCs w:val="26"/>
          <w:rtl/>
        </w:rPr>
        <w:t>.</w:t>
      </w:r>
      <w:r>
        <w:rPr>
          <w:rStyle w:val="big-number"/>
          <w:rFonts w:cs="FrankRuehl"/>
          <w:sz w:val="26"/>
          <w:szCs w:val="26"/>
          <w:rtl/>
        </w:rPr>
        <w:tab/>
      </w:r>
      <w:r>
        <w:rPr>
          <w:rStyle w:val="big-number"/>
          <w:rFonts w:cs="FrankRuehl" w:hint="cs"/>
          <w:sz w:val="26"/>
          <w:szCs w:val="26"/>
          <w:rtl/>
        </w:rPr>
        <w:t>(א)</w:t>
      </w:r>
      <w:r>
        <w:rPr>
          <w:rStyle w:val="big-number"/>
          <w:rFonts w:cs="FrankRuehl" w:hint="cs"/>
          <w:sz w:val="26"/>
          <w:szCs w:val="26"/>
          <w:rtl/>
        </w:rPr>
        <w:tab/>
        <w:t>לא יעסוק אדם ולא יפעיל שירות להסעת סיור ברכב מדברי אלא אם כן נתן לו המפקח רשיון לכך; ואלה התנאים למתן הרשיון:</w:t>
      </w:r>
    </w:p>
    <w:p w:rsidR="00884A0F" w:rsidRPr="000F17E5" w:rsidRDefault="00884A0F">
      <w:pPr>
        <w:pStyle w:val="P00"/>
        <w:spacing w:before="72"/>
        <w:ind w:left="1021" w:right="1134"/>
        <w:rPr>
          <w:rStyle w:val="default"/>
          <w:rFonts w:cs="FrankRuehl" w:hint="cs"/>
          <w:rtl/>
        </w:rPr>
      </w:pPr>
      <w:r w:rsidRPr="000F17E5">
        <w:rPr>
          <w:rStyle w:val="default"/>
          <w:rFonts w:cs="FrankRuehl" w:hint="cs"/>
          <w:rtl/>
        </w:rPr>
        <w:t>(1)</w:t>
      </w:r>
      <w:r w:rsidRPr="000F17E5">
        <w:rPr>
          <w:rStyle w:val="default"/>
          <w:rFonts w:cs="FrankRuehl" w:hint="cs"/>
          <w:rtl/>
        </w:rPr>
        <w:tab/>
        <w:t>ניתן לו רשיון למשרד להסעות לפי פרק ב';</w:t>
      </w:r>
    </w:p>
    <w:p w:rsidR="00884A0F" w:rsidRPr="000F17E5" w:rsidRDefault="000F17E5" w:rsidP="000F17E5">
      <w:pPr>
        <w:pStyle w:val="P00"/>
        <w:spacing w:before="72"/>
        <w:ind w:left="1021" w:right="1134"/>
        <w:rPr>
          <w:rStyle w:val="default"/>
          <w:rFonts w:cs="FrankRuehl" w:hint="cs"/>
          <w:rtl/>
        </w:rPr>
      </w:pPr>
      <w:r>
        <w:rPr>
          <w:rFonts w:cs="FrankRuehl" w:hint="cs"/>
          <w:sz w:val="26"/>
          <w:rtl/>
          <w:lang w:eastAsia="en-US"/>
        </w:rPr>
        <w:pict>
          <v:shape id="_x0000_s1488" type="#_x0000_t202" style="position:absolute;left:0;text-align:left;margin-left:470.35pt;margin-top:7.1pt;width:1in;height:9pt;z-index:251692544" filled="f" stroked="f">
            <v:textbox inset="1mm,0,1mm,0">
              <w:txbxContent>
                <w:p w:rsidR="000F17E5" w:rsidRDefault="000F17E5" w:rsidP="000F17E5">
                  <w:pPr>
                    <w:spacing w:line="160" w:lineRule="exact"/>
                    <w:rPr>
                      <w:rFonts w:cs="Miriam" w:hint="cs"/>
                      <w:noProof/>
                      <w:sz w:val="18"/>
                      <w:szCs w:val="18"/>
                      <w:rtl/>
                    </w:rPr>
                  </w:pPr>
                  <w:r>
                    <w:rPr>
                      <w:rFonts w:cs="Miriam" w:hint="cs"/>
                      <w:sz w:val="18"/>
                      <w:szCs w:val="18"/>
                      <w:rtl/>
                    </w:rPr>
                    <w:t>צו תשע"ז-2016</w:t>
                  </w:r>
                </w:p>
              </w:txbxContent>
            </v:textbox>
            <w10:anchorlock/>
          </v:shape>
        </w:pict>
      </w:r>
      <w:r w:rsidR="00884A0F" w:rsidRPr="000F17E5">
        <w:rPr>
          <w:rStyle w:val="default"/>
          <w:rFonts w:cs="FrankRuehl" w:hint="cs"/>
          <w:rtl/>
        </w:rPr>
        <w:t>(2)</w:t>
      </w:r>
      <w:r w:rsidR="00884A0F" w:rsidRPr="000F17E5">
        <w:rPr>
          <w:rStyle w:val="default"/>
          <w:rFonts w:cs="FrankRuehl" w:hint="cs"/>
          <w:rtl/>
        </w:rPr>
        <w:tab/>
      </w:r>
      <w:r>
        <w:rPr>
          <w:rStyle w:val="default"/>
          <w:rFonts w:cs="FrankRuehl" w:hint="cs"/>
          <w:rtl/>
        </w:rPr>
        <w:t>לרשותו</w:t>
      </w:r>
      <w:r w:rsidR="00884A0F" w:rsidRPr="000F17E5">
        <w:rPr>
          <w:rStyle w:val="default"/>
          <w:rFonts w:cs="FrankRuehl" w:hint="cs"/>
          <w:rtl/>
        </w:rPr>
        <w:t xml:space="preserve"> ארבעה כלי רכב לפחות</w:t>
      </w:r>
      <w:r>
        <w:rPr>
          <w:rStyle w:val="default"/>
          <w:rFonts w:cs="FrankRuehl" w:hint="cs"/>
          <w:rtl/>
        </w:rPr>
        <w:t xml:space="preserve"> שלגביהם ניתן רישיון להסעת סיור,</w:t>
      </w:r>
      <w:r w:rsidR="00884A0F" w:rsidRPr="000F17E5">
        <w:rPr>
          <w:rStyle w:val="default"/>
          <w:rFonts w:cs="FrankRuehl" w:hint="cs"/>
          <w:rtl/>
        </w:rPr>
        <w:t xml:space="preserve"> הרשומים על שם התאגיד </w:t>
      </w:r>
      <w:r>
        <w:rPr>
          <w:rStyle w:val="default"/>
          <w:rFonts w:cs="FrankRuehl" w:hint="cs"/>
          <w:rtl/>
        </w:rPr>
        <w:t xml:space="preserve">המבקש או על שם מורה דרך מוסמך המועסק אצלו </w:t>
      </w:r>
      <w:r w:rsidR="00884A0F" w:rsidRPr="000F17E5">
        <w:rPr>
          <w:rStyle w:val="default"/>
          <w:rFonts w:cs="FrankRuehl" w:hint="cs"/>
          <w:rtl/>
        </w:rPr>
        <w:t>והם מסוג רכב מדברי;</w:t>
      </w:r>
    </w:p>
    <w:p w:rsidR="00884A0F" w:rsidRPr="000F17E5" w:rsidRDefault="00884A0F">
      <w:pPr>
        <w:pStyle w:val="P00"/>
        <w:spacing w:before="72"/>
        <w:ind w:left="1021" w:right="1134"/>
        <w:rPr>
          <w:rStyle w:val="default"/>
          <w:rFonts w:cs="FrankRuehl" w:hint="cs"/>
          <w:rtl/>
        </w:rPr>
      </w:pPr>
      <w:r w:rsidRPr="000F17E5">
        <w:rPr>
          <w:rStyle w:val="default"/>
          <w:rFonts w:cs="FrankRuehl" w:hint="cs"/>
          <w:rtl/>
        </w:rPr>
        <w:t>(3)</w:t>
      </w:r>
      <w:r w:rsidRPr="000F17E5">
        <w:rPr>
          <w:rStyle w:val="default"/>
          <w:rFonts w:cs="FrankRuehl" w:hint="cs"/>
          <w:rtl/>
        </w:rPr>
        <w:tab/>
        <w:t>הרכב מסומן בסימנים ובשלטים שקבע המפקח בתנאי הרשיון.</w:t>
      </w:r>
    </w:p>
    <w:p w:rsidR="00884A0F" w:rsidRPr="000F17E5" w:rsidRDefault="00884A0F">
      <w:pPr>
        <w:pStyle w:val="P00"/>
        <w:spacing w:before="72"/>
        <w:ind w:left="0" w:right="1134"/>
        <w:rPr>
          <w:rStyle w:val="default"/>
          <w:rFonts w:cs="FrankRuehl" w:hint="cs"/>
          <w:rtl/>
        </w:rPr>
      </w:pPr>
      <w:r w:rsidRPr="000F17E5">
        <w:rPr>
          <w:rStyle w:val="default"/>
          <w:rFonts w:cs="FrankRuehl" w:hint="cs"/>
          <w:rtl/>
        </w:rPr>
        <w:tab/>
        <w:t>(ב)</w:t>
      </w:r>
      <w:r w:rsidRPr="000F17E5">
        <w:rPr>
          <w:rStyle w:val="default"/>
          <w:rFonts w:cs="FrankRuehl" w:hint="cs"/>
          <w:rtl/>
        </w:rPr>
        <w:tab/>
        <w:t>המפקח רשאי להגביל את הפעלתו של רכב מדברי כאמור למקומות ולאזורים שיקבע בתנאי הרשיון.</w:t>
      </w:r>
    </w:p>
    <w:p w:rsidR="000F17E5" w:rsidRPr="000F17E5" w:rsidRDefault="000F17E5" w:rsidP="000F17E5">
      <w:pPr>
        <w:pStyle w:val="P00"/>
        <w:spacing w:before="0"/>
        <w:ind w:left="1021" w:right="1134"/>
        <w:rPr>
          <w:rStyle w:val="default"/>
          <w:rFonts w:cs="FrankRuehl" w:hint="cs"/>
          <w:vanish/>
          <w:color w:val="FF0000"/>
          <w:sz w:val="20"/>
          <w:szCs w:val="20"/>
          <w:shd w:val="clear" w:color="auto" w:fill="FFFF99"/>
          <w:rtl/>
        </w:rPr>
      </w:pPr>
      <w:bookmarkStart w:id="33" w:name="Rov72"/>
      <w:r w:rsidRPr="000F17E5">
        <w:rPr>
          <w:rStyle w:val="default"/>
          <w:rFonts w:cs="FrankRuehl" w:hint="cs"/>
          <w:vanish/>
          <w:color w:val="FF0000"/>
          <w:sz w:val="20"/>
          <w:szCs w:val="20"/>
          <w:shd w:val="clear" w:color="auto" w:fill="FFFF99"/>
          <w:rtl/>
        </w:rPr>
        <w:t>מיום 5.12.2016</w:t>
      </w:r>
    </w:p>
    <w:p w:rsidR="000F17E5" w:rsidRPr="000F17E5" w:rsidRDefault="000F17E5" w:rsidP="000F17E5">
      <w:pPr>
        <w:pStyle w:val="P00"/>
        <w:spacing w:before="0"/>
        <w:ind w:left="1021" w:right="1134"/>
        <w:rPr>
          <w:rStyle w:val="default"/>
          <w:rFonts w:cs="FrankRuehl" w:hint="cs"/>
          <w:vanish/>
          <w:sz w:val="20"/>
          <w:szCs w:val="20"/>
          <w:shd w:val="clear" w:color="auto" w:fill="FFFF99"/>
          <w:rtl/>
        </w:rPr>
      </w:pPr>
      <w:r w:rsidRPr="000F17E5">
        <w:rPr>
          <w:rStyle w:val="default"/>
          <w:rFonts w:cs="FrankRuehl" w:hint="cs"/>
          <w:b/>
          <w:bCs/>
          <w:vanish/>
          <w:sz w:val="20"/>
          <w:szCs w:val="20"/>
          <w:shd w:val="clear" w:color="auto" w:fill="FFFF99"/>
          <w:rtl/>
        </w:rPr>
        <w:t>צו תשע"ז-2016</w:t>
      </w:r>
    </w:p>
    <w:p w:rsidR="000F17E5" w:rsidRPr="000F17E5" w:rsidRDefault="000F17E5" w:rsidP="000F17E5">
      <w:pPr>
        <w:pStyle w:val="P00"/>
        <w:spacing w:before="0"/>
        <w:ind w:left="1021" w:right="1134"/>
        <w:rPr>
          <w:rStyle w:val="default"/>
          <w:rFonts w:cs="FrankRuehl" w:hint="cs"/>
          <w:vanish/>
          <w:sz w:val="20"/>
          <w:szCs w:val="20"/>
          <w:shd w:val="clear" w:color="auto" w:fill="FFFF99"/>
          <w:rtl/>
        </w:rPr>
      </w:pPr>
      <w:hyperlink r:id="rId21" w:history="1">
        <w:r w:rsidRPr="000F17E5">
          <w:rPr>
            <w:rStyle w:val="Hyperlink"/>
            <w:rFonts w:cs="FrankRuehl" w:hint="cs"/>
            <w:vanish/>
            <w:szCs w:val="20"/>
            <w:shd w:val="clear" w:color="auto" w:fill="FFFF99"/>
            <w:rtl/>
          </w:rPr>
          <w:t>ק"ת תשע"ז מס' 7737</w:t>
        </w:r>
      </w:hyperlink>
      <w:r w:rsidRPr="000F17E5">
        <w:rPr>
          <w:rStyle w:val="default"/>
          <w:rFonts w:cs="FrankRuehl" w:hint="cs"/>
          <w:vanish/>
          <w:sz w:val="20"/>
          <w:szCs w:val="20"/>
          <w:shd w:val="clear" w:color="auto" w:fill="FFFF99"/>
          <w:rtl/>
        </w:rPr>
        <w:t xml:space="preserve"> מיום 5.12.2016 עמ' 236</w:t>
      </w:r>
    </w:p>
    <w:p w:rsidR="000F17E5" w:rsidRPr="000F17E5" w:rsidRDefault="000F17E5" w:rsidP="000F17E5">
      <w:pPr>
        <w:pStyle w:val="P00"/>
        <w:spacing w:before="0"/>
        <w:ind w:left="1021" w:right="1134"/>
        <w:rPr>
          <w:rStyle w:val="default"/>
          <w:rFonts w:cs="FrankRuehl" w:hint="cs"/>
          <w:vanish/>
          <w:sz w:val="20"/>
          <w:szCs w:val="20"/>
          <w:shd w:val="clear" w:color="auto" w:fill="FFFF99"/>
          <w:rtl/>
        </w:rPr>
      </w:pPr>
      <w:r w:rsidRPr="000F17E5">
        <w:rPr>
          <w:rStyle w:val="default"/>
          <w:rFonts w:cs="FrankRuehl" w:hint="cs"/>
          <w:b/>
          <w:bCs/>
          <w:vanish/>
          <w:sz w:val="20"/>
          <w:szCs w:val="20"/>
          <w:shd w:val="clear" w:color="auto" w:fill="FFFF99"/>
          <w:rtl/>
        </w:rPr>
        <w:t>החלפת פסקה 24(א)(2)</w:t>
      </w:r>
    </w:p>
    <w:p w:rsidR="000F17E5" w:rsidRPr="000F17E5" w:rsidRDefault="000F17E5" w:rsidP="000F17E5">
      <w:pPr>
        <w:pStyle w:val="P00"/>
        <w:ind w:left="1021" w:right="1134"/>
        <w:rPr>
          <w:rStyle w:val="default"/>
          <w:rFonts w:cs="FrankRuehl" w:hint="cs"/>
          <w:vanish/>
          <w:sz w:val="20"/>
          <w:szCs w:val="20"/>
          <w:shd w:val="clear" w:color="auto" w:fill="FFFF99"/>
          <w:rtl/>
        </w:rPr>
      </w:pPr>
      <w:r w:rsidRPr="000F17E5">
        <w:rPr>
          <w:rStyle w:val="default"/>
          <w:rFonts w:cs="FrankRuehl" w:hint="cs"/>
          <w:vanish/>
          <w:sz w:val="20"/>
          <w:szCs w:val="20"/>
          <w:shd w:val="clear" w:color="auto" w:fill="FFFF99"/>
          <w:rtl/>
        </w:rPr>
        <w:t>הנוסח הקודם:</w:t>
      </w:r>
    </w:p>
    <w:p w:rsidR="000F17E5" w:rsidRPr="000F17E5" w:rsidRDefault="000F17E5" w:rsidP="000F17E5">
      <w:pPr>
        <w:pStyle w:val="P00"/>
        <w:spacing w:before="0"/>
        <w:ind w:left="1021" w:right="1134"/>
        <w:rPr>
          <w:rStyle w:val="default"/>
          <w:rFonts w:cs="FrankRuehl" w:hint="cs"/>
          <w:strike/>
          <w:sz w:val="2"/>
          <w:szCs w:val="2"/>
          <w:rtl/>
        </w:rPr>
      </w:pPr>
      <w:r w:rsidRPr="000F17E5">
        <w:rPr>
          <w:rStyle w:val="default"/>
          <w:rFonts w:cs="FrankRuehl" w:hint="cs"/>
          <w:strike/>
          <w:vanish/>
          <w:sz w:val="22"/>
          <w:szCs w:val="22"/>
          <w:shd w:val="clear" w:color="auto" w:fill="FFFF99"/>
          <w:rtl/>
        </w:rPr>
        <w:t>(2)</w:t>
      </w:r>
      <w:r w:rsidRPr="000F17E5">
        <w:rPr>
          <w:rStyle w:val="default"/>
          <w:rFonts w:cs="FrankRuehl" w:hint="cs"/>
          <w:strike/>
          <w:vanish/>
          <w:sz w:val="22"/>
          <w:szCs w:val="22"/>
          <w:shd w:val="clear" w:color="auto" w:fill="FFFF99"/>
          <w:rtl/>
        </w:rPr>
        <w:tab/>
        <w:t>בבעלותו ארבעה כלי רכב לפחות הרשומים על שם התאגיד והם מסוג רכב מדברי;</w:t>
      </w:r>
      <w:bookmarkEnd w:id="33"/>
    </w:p>
    <w:p w:rsidR="00884A0F" w:rsidRDefault="00884A0F">
      <w:pPr>
        <w:pStyle w:val="P00"/>
        <w:spacing w:before="72"/>
        <w:ind w:left="0" w:right="1134"/>
        <w:rPr>
          <w:rStyle w:val="big-number"/>
          <w:rFonts w:cs="FrankRuehl" w:hint="cs"/>
          <w:sz w:val="26"/>
          <w:szCs w:val="26"/>
          <w:rtl/>
        </w:rPr>
      </w:pPr>
      <w:bookmarkStart w:id="34" w:name="Seif25"/>
      <w:bookmarkEnd w:id="34"/>
      <w:r>
        <w:rPr>
          <w:rFonts w:cs="Miriam"/>
          <w:lang w:val="he-IL"/>
        </w:rPr>
        <w:pict>
          <v:rect id="_x0000_s1431" style="position:absolute;left:0;text-align:left;margin-left:464.35pt;margin-top:7.1pt;width:75.05pt;height:16.7pt;z-index:251647488" o:allowincell="f" filled="f" stroked="f" strokecolor="lime" strokeweight=".25pt">
            <v:textbox style="mso-next-textbox:#_x0000_s1431" inset="0,0,0,0">
              <w:txbxContent>
                <w:p w:rsidR="00884A0F" w:rsidRDefault="00884A0F">
                  <w:pPr>
                    <w:spacing w:line="160" w:lineRule="exact"/>
                    <w:rPr>
                      <w:rFonts w:cs="Miriam" w:hint="cs"/>
                      <w:noProof/>
                      <w:sz w:val="18"/>
                      <w:szCs w:val="18"/>
                      <w:rtl/>
                    </w:rPr>
                  </w:pPr>
                  <w:r>
                    <w:rPr>
                      <w:rFonts w:cs="Miriam" w:hint="cs"/>
                      <w:sz w:val="18"/>
                      <w:szCs w:val="18"/>
                      <w:rtl/>
                    </w:rPr>
                    <w:t>סימון רכב להסעת סיור</w:t>
                  </w:r>
                </w:p>
              </w:txbxContent>
            </v:textbox>
            <w10:anchorlock/>
          </v:rect>
        </w:pict>
      </w:r>
      <w:r>
        <w:rPr>
          <w:rStyle w:val="big-number"/>
          <w:rFonts w:cs="Miriam" w:hint="cs"/>
          <w:rtl/>
        </w:rPr>
        <w:t>25</w:t>
      </w:r>
      <w:r>
        <w:rPr>
          <w:rStyle w:val="big-number"/>
          <w:rFonts w:cs="FrankRuehl"/>
          <w:sz w:val="26"/>
          <w:szCs w:val="26"/>
          <w:rtl/>
        </w:rPr>
        <w:t>.</w:t>
      </w:r>
      <w:r>
        <w:rPr>
          <w:rStyle w:val="big-number"/>
          <w:rFonts w:cs="FrankRuehl"/>
          <w:sz w:val="26"/>
          <w:szCs w:val="26"/>
          <w:rtl/>
        </w:rPr>
        <w:tab/>
      </w:r>
      <w:r>
        <w:rPr>
          <w:rStyle w:val="big-number"/>
          <w:rFonts w:cs="FrankRuehl" w:hint="cs"/>
          <w:sz w:val="26"/>
          <w:szCs w:val="26"/>
          <w:rtl/>
        </w:rPr>
        <w:t xml:space="preserve">ברכב סיור יסומנו לוחיות הזיהוי הקדמית והאחורית של הרכב במסגרת אשר </w:t>
      </w:r>
      <w:r>
        <w:rPr>
          <w:rStyle w:val="big-number"/>
          <w:rFonts w:cs="FrankRuehl"/>
          <w:sz w:val="26"/>
          <w:szCs w:val="26"/>
          <w:rtl/>
        </w:rPr>
        <w:t>–</w:t>
      </w:r>
    </w:p>
    <w:p w:rsidR="00884A0F" w:rsidRDefault="00884A0F">
      <w:pPr>
        <w:pStyle w:val="P00"/>
        <w:spacing w:before="72"/>
        <w:ind w:left="624" w:right="1134"/>
        <w:rPr>
          <w:rStyle w:val="big-number"/>
          <w:rFonts w:cs="FrankRuehl" w:hint="cs"/>
          <w:sz w:val="26"/>
          <w:szCs w:val="26"/>
          <w:rtl/>
        </w:rPr>
      </w:pPr>
      <w:r>
        <w:rPr>
          <w:rStyle w:val="big-number"/>
          <w:rFonts w:cs="FrankRuehl" w:hint="cs"/>
          <w:sz w:val="26"/>
          <w:szCs w:val="26"/>
          <w:rtl/>
        </w:rPr>
        <w:t>(1)</w:t>
      </w:r>
      <w:r>
        <w:rPr>
          <w:rStyle w:val="big-number"/>
          <w:rFonts w:cs="FrankRuehl" w:hint="cs"/>
          <w:sz w:val="26"/>
          <w:szCs w:val="26"/>
          <w:rtl/>
        </w:rPr>
        <w:tab/>
        <w:t>רחבה הוא 30 מ"מ;</w:t>
      </w:r>
    </w:p>
    <w:p w:rsidR="00884A0F" w:rsidRDefault="00884A0F">
      <w:pPr>
        <w:pStyle w:val="P00"/>
        <w:spacing w:before="72"/>
        <w:ind w:left="624" w:right="1134"/>
        <w:rPr>
          <w:rStyle w:val="big-number"/>
          <w:rFonts w:cs="FrankRuehl" w:hint="cs"/>
          <w:sz w:val="26"/>
          <w:szCs w:val="26"/>
          <w:rtl/>
        </w:rPr>
      </w:pPr>
      <w:r>
        <w:rPr>
          <w:rStyle w:val="big-number"/>
          <w:rFonts w:cs="FrankRuehl" w:hint="cs"/>
          <w:sz w:val="26"/>
          <w:szCs w:val="26"/>
          <w:rtl/>
        </w:rPr>
        <w:t>(2)</w:t>
      </w:r>
      <w:r>
        <w:rPr>
          <w:rStyle w:val="big-number"/>
          <w:rFonts w:cs="FrankRuehl" w:hint="cs"/>
          <w:sz w:val="26"/>
          <w:szCs w:val="26"/>
          <w:rtl/>
        </w:rPr>
        <w:tab/>
        <w:t>בחלקה העליון והתחתון 3 פסים בכל צד, צבועים בצבע תכלת וארכם 70 מ"מ כל אחד וביניהם 2 פסים לבנים שארכם 70 מ"מ כל אחד;</w:t>
      </w:r>
    </w:p>
    <w:p w:rsidR="00884A0F" w:rsidRDefault="00884A0F">
      <w:pPr>
        <w:pStyle w:val="P00"/>
        <w:spacing w:before="72"/>
        <w:ind w:left="624" w:right="1134"/>
        <w:rPr>
          <w:rStyle w:val="big-number"/>
          <w:rFonts w:cs="FrankRuehl" w:hint="cs"/>
          <w:sz w:val="26"/>
          <w:szCs w:val="26"/>
          <w:rtl/>
        </w:rPr>
      </w:pPr>
      <w:r>
        <w:rPr>
          <w:rStyle w:val="big-number"/>
          <w:rFonts w:cs="FrankRuehl" w:hint="cs"/>
          <w:sz w:val="26"/>
          <w:szCs w:val="26"/>
          <w:rtl/>
        </w:rPr>
        <w:t>(3)</w:t>
      </w:r>
      <w:r>
        <w:rPr>
          <w:rStyle w:val="big-number"/>
          <w:rFonts w:cs="FrankRuehl" w:hint="cs"/>
          <w:sz w:val="26"/>
          <w:szCs w:val="26"/>
          <w:rtl/>
        </w:rPr>
        <w:tab/>
        <w:t>בשני צדדיה פס תכלת אחד שארכו 70 מ"מ;</w:t>
      </w:r>
    </w:p>
    <w:p w:rsidR="00884A0F" w:rsidRDefault="00884A0F">
      <w:pPr>
        <w:pStyle w:val="P00"/>
        <w:spacing w:before="72"/>
        <w:ind w:left="624" w:right="1134"/>
        <w:rPr>
          <w:rStyle w:val="big-number"/>
          <w:rFonts w:cs="FrankRuehl" w:hint="cs"/>
          <w:sz w:val="26"/>
          <w:szCs w:val="26"/>
          <w:rtl/>
        </w:rPr>
      </w:pPr>
      <w:r>
        <w:rPr>
          <w:rStyle w:val="big-number"/>
          <w:rFonts w:cs="FrankRuehl" w:hint="cs"/>
          <w:sz w:val="26"/>
          <w:szCs w:val="26"/>
          <w:rtl/>
        </w:rPr>
        <w:t>(4)</w:t>
      </w:r>
      <w:r>
        <w:rPr>
          <w:rStyle w:val="big-number"/>
          <w:rFonts w:cs="FrankRuehl" w:hint="cs"/>
          <w:sz w:val="26"/>
          <w:szCs w:val="26"/>
          <w:rtl/>
        </w:rPr>
        <w:tab/>
        <w:t>השטח בין הפסים בחלקם העליון והתחתון לבין הפסים הצדדיים יהיה צבוע בצבע לבן.</w:t>
      </w:r>
    </w:p>
    <w:p w:rsidR="00884A0F" w:rsidRDefault="00884A0F">
      <w:pPr>
        <w:pStyle w:val="P00"/>
        <w:spacing w:before="72"/>
        <w:ind w:left="0" w:right="1134"/>
        <w:rPr>
          <w:rStyle w:val="big-number"/>
          <w:rFonts w:cs="FrankRuehl" w:hint="cs"/>
          <w:sz w:val="26"/>
          <w:szCs w:val="26"/>
          <w:rtl/>
        </w:rPr>
      </w:pPr>
      <w:bookmarkStart w:id="35" w:name="Seif26"/>
      <w:bookmarkEnd w:id="35"/>
      <w:r>
        <w:rPr>
          <w:rFonts w:cs="Miriam"/>
          <w:lang w:val="he-IL"/>
        </w:rPr>
        <w:pict>
          <v:rect id="_x0000_s1432" style="position:absolute;left:0;text-align:left;margin-left:464.35pt;margin-top:7.1pt;width:75.05pt;height:10.05pt;z-index:251648512" o:allowincell="f" filled="f" stroked="f" strokecolor="lime" strokeweight=".25pt">
            <v:textbox style="mso-next-textbox:#_x0000_s1432" inset="0,0,0,0">
              <w:txbxContent>
                <w:p w:rsidR="00884A0F" w:rsidRDefault="00884A0F">
                  <w:pPr>
                    <w:spacing w:line="160" w:lineRule="exact"/>
                    <w:rPr>
                      <w:rFonts w:cs="Miriam" w:hint="cs"/>
                      <w:noProof/>
                      <w:sz w:val="18"/>
                      <w:szCs w:val="18"/>
                      <w:rtl/>
                    </w:rPr>
                  </w:pPr>
                  <w:r>
                    <w:rPr>
                      <w:rFonts w:cs="Miriam" w:hint="cs"/>
                      <w:sz w:val="18"/>
                      <w:szCs w:val="18"/>
                      <w:rtl/>
                    </w:rPr>
                    <w:t>סמל</w:t>
                  </w:r>
                </w:p>
              </w:txbxContent>
            </v:textbox>
            <w10:anchorlock/>
          </v:rect>
        </w:pict>
      </w:r>
      <w:r>
        <w:rPr>
          <w:rStyle w:val="big-number"/>
          <w:rFonts w:cs="Miriam" w:hint="cs"/>
          <w:rtl/>
        </w:rPr>
        <w:t>26</w:t>
      </w:r>
      <w:r>
        <w:rPr>
          <w:rStyle w:val="big-number"/>
          <w:rFonts w:cs="FrankRuehl"/>
          <w:sz w:val="26"/>
          <w:szCs w:val="26"/>
          <w:rtl/>
        </w:rPr>
        <w:t>.</w:t>
      </w:r>
      <w:r>
        <w:rPr>
          <w:rStyle w:val="big-number"/>
          <w:rFonts w:cs="FrankRuehl"/>
          <w:sz w:val="26"/>
          <w:szCs w:val="26"/>
          <w:rtl/>
        </w:rPr>
        <w:tab/>
      </w:r>
      <w:r>
        <w:rPr>
          <w:rStyle w:val="big-number"/>
          <w:rFonts w:cs="FrankRuehl" w:hint="cs"/>
          <w:sz w:val="26"/>
          <w:szCs w:val="26"/>
          <w:rtl/>
        </w:rPr>
        <w:t xml:space="preserve">בעל רשיון לפי סעיף 24(א) </w:t>
      </w:r>
      <w:r>
        <w:rPr>
          <w:rStyle w:val="big-number"/>
          <w:rFonts w:cs="FrankRuehl"/>
          <w:sz w:val="26"/>
          <w:szCs w:val="26"/>
          <w:rtl/>
        </w:rPr>
        <w:t>–</w:t>
      </w:r>
    </w:p>
    <w:p w:rsidR="00884A0F" w:rsidRDefault="00884A0F">
      <w:pPr>
        <w:pStyle w:val="P00"/>
        <w:spacing w:before="72"/>
        <w:ind w:left="624" w:right="1134"/>
        <w:rPr>
          <w:rStyle w:val="big-number"/>
          <w:rFonts w:cs="FrankRuehl" w:hint="cs"/>
          <w:sz w:val="26"/>
          <w:szCs w:val="26"/>
          <w:rtl/>
        </w:rPr>
      </w:pPr>
      <w:r>
        <w:rPr>
          <w:rStyle w:val="big-number"/>
          <w:rFonts w:cs="FrankRuehl" w:hint="cs"/>
          <w:sz w:val="26"/>
          <w:szCs w:val="26"/>
          <w:rtl/>
        </w:rPr>
        <w:t>(1)</w:t>
      </w:r>
      <w:r>
        <w:rPr>
          <w:rStyle w:val="big-number"/>
          <w:rFonts w:cs="FrankRuehl" w:hint="cs"/>
          <w:sz w:val="26"/>
          <w:szCs w:val="26"/>
          <w:rtl/>
        </w:rPr>
        <w:tab/>
        <w:t>יצבע או ידביק על שתי דלתותיו הקדמיות של הרכב, במרכזן, סמל לפי הדוגמה שלהלן:</w:t>
      </w:r>
    </w:p>
    <w:p w:rsidR="00884A0F" w:rsidRDefault="00884A0F">
      <w:pPr>
        <w:pStyle w:val="P00"/>
        <w:spacing w:before="72"/>
        <w:ind w:left="624" w:right="1134"/>
        <w:jc w:val="center"/>
        <w:rPr>
          <w:rStyle w:val="big-number"/>
          <w:rFonts w:cs="FrankRuehl" w:hint="cs"/>
          <w:sz w:val="26"/>
          <w:szCs w:val="26"/>
          <w:rtl/>
        </w:rPr>
      </w:pPr>
      <w:r>
        <w:rPr>
          <w:rStyle w:val="default"/>
          <w:rFonts w:cs="FrankRuehl"/>
          <w:rt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1.1pt;height:54.6pt">
            <v:imagedata r:id="rId22" o:title=""/>
          </v:shape>
        </w:pict>
      </w:r>
    </w:p>
    <w:p w:rsidR="00884A0F" w:rsidRDefault="00884A0F">
      <w:pPr>
        <w:pStyle w:val="P00"/>
        <w:spacing w:before="72"/>
        <w:ind w:left="624" w:right="1134"/>
        <w:rPr>
          <w:rStyle w:val="default"/>
          <w:rFonts w:cs="FrankRuehl" w:hint="cs"/>
          <w:rtl/>
        </w:rPr>
      </w:pPr>
      <w:r>
        <w:rPr>
          <w:rStyle w:val="default"/>
          <w:rFonts w:cs="FrankRuehl" w:hint="cs"/>
          <w:rtl/>
        </w:rPr>
        <w:t xml:space="preserve">גובה הסמל יהיה 20 ס"מ ורוחבו </w:t>
      </w:r>
      <w:r>
        <w:rPr>
          <w:rStyle w:val="default"/>
          <w:rFonts w:cs="FrankRuehl"/>
          <w:rtl/>
        </w:rPr>
        <w:t>–</w:t>
      </w:r>
      <w:r>
        <w:rPr>
          <w:rStyle w:val="default"/>
          <w:rFonts w:cs="FrankRuehl" w:hint="cs"/>
          <w:rtl/>
        </w:rPr>
        <w:t xml:space="preserve"> 50 ס"מ; רקע הסמל יהיה אדום; אם צבע הרכב הוא אדום או דומה לו, יועברו מסביב הסמל שוליים בצבע לבן ברוחב 10 מ"מ.</w:t>
      </w:r>
    </w:p>
    <w:p w:rsidR="00884A0F" w:rsidRDefault="00884A0F">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 xml:space="preserve">ידביק על השמשה הקדמית של הרכב בצידה העליון, תווית שיצויין בה שם בעל הרשיון; רוחב התווית יהיה 5 ס"מ ואורכה </w:t>
      </w:r>
      <w:r>
        <w:rPr>
          <w:rStyle w:val="default"/>
          <w:rFonts w:cs="FrankRuehl"/>
          <w:rtl/>
        </w:rPr>
        <w:t>–</w:t>
      </w:r>
      <w:r>
        <w:rPr>
          <w:rStyle w:val="default"/>
          <w:rFonts w:cs="FrankRuehl" w:hint="cs"/>
          <w:rtl/>
        </w:rPr>
        <w:t xml:space="preserve"> 10 ס"מ.</w:t>
      </w:r>
    </w:p>
    <w:p w:rsidR="00884A0F" w:rsidRDefault="00884A0F">
      <w:pPr>
        <w:pStyle w:val="P00"/>
        <w:spacing w:before="72"/>
        <w:ind w:left="0" w:right="1134"/>
        <w:rPr>
          <w:rStyle w:val="big-number"/>
          <w:rFonts w:cs="FrankRuehl" w:hint="cs"/>
          <w:sz w:val="26"/>
          <w:szCs w:val="26"/>
          <w:rtl/>
        </w:rPr>
      </w:pPr>
      <w:bookmarkStart w:id="36" w:name="Seif27"/>
      <w:bookmarkEnd w:id="36"/>
      <w:r>
        <w:rPr>
          <w:rFonts w:cs="Miriam"/>
          <w:lang w:val="he-IL"/>
        </w:rPr>
        <w:pict>
          <v:rect id="_x0000_s1433" style="position:absolute;left:0;text-align:left;margin-left:464.35pt;margin-top:7.1pt;width:75.05pt;height:10.05pt;z-index:251649536" o:allowincell="f" filled="f" stroked="f" strokecolor="lime" strokeweight=".25pt">
            <v:textbox style="mso-next-textbox:#_x0000_s1433" inset="0,0,0,0">
              <w:txbxContent>
                <w:p w:rsidR="00884A0F" w:rsidRDefault="00884A0F">
                  <w:pPr>
                    <w:spacing w:line="160" w:lineRule="exact"/>
                    <w:rPr>
                      <w:rFonts w:cs="Miriam" w:hint="cs"/>
                      <w:noProof/>
                      <w:sz w:val="18"/>
                      <w:szCs w:val="18"/>
                      <w:rtl/>
                    </w:rPr>
                  </w:pPr>
                  <w:r>
                    <w:rPr>
                      <w:rFonts w:cs="Miriam" w:hint="cs"/>
                      <w:sz w:val="18"/>
                      <w:szCs w:val="18"/>
                      <w:rtl/>
                    </w:rPr>
                    <w:t>איסור סימון</w:t>
                  </w:r>
                </w:p>
              </w:txbxContent>
            </v:textbox>
            <w10:anchorlock/>
          </v:rect>
        </w:pict>
      </w:r>
      <w:r>
        <w:rPr>
          <w:rStyle w:val="big-number"/>
          <w:rFonts w:cs="Miriam" w:hint="cs"/>
          <w:rtl/>
        </w:rPr>
        <w:t>27</w:t>
      </w:r>
      <w:r>
        <w:rPr>
          <w:rStyle w:val="big-number"/>
          <w:rFonts w:cs="FrankRuehl"/>
          <w:sz w:val="26"/>
          <w:szCs w:val="26"/>
          <w:rtl/>
        </w:rPr>
        <w:t>.</w:t>
      </w:r>
      <w:r>
        <w:rPr>
          <w:rStyle w:val="big-number"/>
          <w:rFonts w:cs="FrankRuehl"/>
          <w:sz w:val="26"/>
          <w:szCs w:val="26"/>
          <w:rtl/>
        </w:rPr>
        <w:tab/>
      </w:r>
      <w:r>
        <w:rPr>
          <w:rStyle w:val="big-number"/>
          <w:rFonts w:cs="FrankRuehl" w:hint="cs"/>
          <w:sz w:val="26"/>
          <w:szCs w:val="26"/>
          <w:rtl/>
        </w:rPr>
        <w:t>לא יסמן אדם רכב סיור בסימון ובסמל כאמור בסעיפים 25 ו-26 אלא אם כן ניתן לו על אותו רכב סיור רשיון להסעת סיור.</w:t>
      </w:r>
    </w:p>
    <w:p w:rsidR="00884A0F" w:rsidRDefault="00884A0F">
      <w:pPr>
        <w:pStyle w:val="P00"/>
        <w:spacing w:before="72"/>
        <w:ind w:left="0" w:right="1134"/>
        <w:rPr>
          <w:rStyle w:val="big-number"/>
          <w:rFonts w:cs="FrankRuehl" w:hint="cs"/>
          <w:sz w:val="26"/>
          <w:szCs w:val="26"/>
          <w:rtl/>
        </w:rPr>
      </w:pPr>
      <w:bookmarkStart w:id="37" w:name="Seif28"/>
      <w:bookmarkEnd w:id="37"/>
      <w:r>
        <w:rPr>
          <w:rFonts w:cs="Miriam"/>
          <w:lang w:val="he-IL"/>
        </w:rPr>
        <w:pict>
          <v:rect id="_x0000_s1434" style="position:absolute;left:0;text-align:left;margin-left:464.35pt;margin-top:7.1pt;width:75.05pt;height:19.55pt;z-index:251650560" o:allowincell="f" filled="f" stroked="f" strokecolor="lime" strokeweight=".25pt">
            <v:textbox style="mso-next-textbox:#_x0000_s1434" inset="0,0,0,0">
              <w:txbxContent>
                <w:p w:rsidR="00884A0F" w:rsidRDefault="00884A0F">
                  <w:pPr>
                    <w:spacing w:line="160" w:lineRule="exact"/>
                    <w:rPr>
                      <w:rFonts w:cs="Miriam" w:hint="cs"/>
                      <w:noProof/>
                      <w:sz w:val="18"/>
                      <w:szCs w:val="18"/>
                      <w:rtl/>
                    </w:rPr>
                  </w:pPr>
                  <w:r>
                    <w:rPr>
                      <w:rFonts w:cs="Miriam" w:hint="cs"/>
                      <w:sz w:val="18"/>
                      <w:szCs w:val="18"/>
                      <w:rtl/>
                    </w:rPr>
                    <w:t>איסור הסעת סיור ברכב לא מסומן</w:t>
                  </w:r>
                </w:p>
              </w:txbxContent>
            </v:textbox>
            <w10:anchorlock/>
          </v:rect>
        </w:pict>
      </w:r>
      <w:r>
        <w:rPr>
          <w:rStyle w:val="big-number"/>
          <w:rFonts w:cs="Miriam" w:hint="cs"/>
          <w:rtl/>
        </w:rPr>
        <w:t>28</w:t>
      </w:r>
      <w:r>
        <w:rPr>
          <w:rStyle w:val="big-number"/>
          <w:rFonts w:cs="FrankRuehl"/>
          <w:sz w:val="26"/>
          <w:szCs w:val="26"/>
          <w:rtl/>
        </w:rPr>
        <w:t>.</w:t>
      </w:r>
      <w:r>
        <w:rPr>
          <w:rStyle w:val="big-number"/>
          <w:rFonts w:cs="FrankRuehl"/>
          <w:sz w:val="26"/>
          <w:szCs w:val="26"/>
          <w:rtl/>
        </w:rPr>
        <w:tab/>
      </w:r>
      <w:r>
        <w:rPr>
          <w:rStyle w:val="big-number"/>
          <w:rFonts w:cs="FrankRuehl" w:hint="cs"/>
          <w:sz w:val="26"/>
          <w:szCs w:val="26"/>
          <w:rtl/>
        </w:rPr>
        <w:t>לא יסיע אדם ברכב סיור או ברכב מדברי בהסעת סיור, אלא אם כן הוא מסומן בסימון ובסמל כאמור בסעיפים 25 ו-26.</w:t>
      </w:r>
    </w:p>
    <w:p w:rsidR="00884A0F" w:rsidRDefault="00884A0F">
      <w:pPr>
        <w:pStyle w:val="P00"/>
        <w:spacing w:before="72"/>
        <w:ind w:left="0" w:right="1134"/>
        <w:rPr>
          <w:rStyle w:val="big-number"/>
          <w:rFonts w:cs="FrankRuehl" w:hint="cs"/>
          <w:sz w:val="26"/>
          <w:szCs w:val="26"/>
          <w:rtl/>
        </w:rPr>
      </w:pPr>
      <w:bookmarkStart w:id="38" w:name="Seif29"/>
      <w:bookmarkEnd w:id="38"/>
      <w:r>
        <w:rPr>
          <w:rFonts w:cs="Miriam"/>
          <w:lang w:val="he-IL"/>
        </w:rPr>
        <w:pict>
          <v:rect id="_x0000_s1435" style="position:absolute;left:0;text-align:left;margin-left:464.35pt;margin-top:7.1pt;width:75.05pt;height:19.95pt;z-index:251651584" o:allowincell="f" filled="f" stroked="f" strokecolor="lime" strokeweight=".25pt">
            <v:textbox style="mso-next-textbox:#_x0000_s1435" inset="0,0,0,0">
              <w:txbxContent>
                <w:p w:rsidR="00884A0F" w:rsidRDefault="00884A0F">
                  <w:pPr>
                    <w:spacing w:line="160" w:lineRule="exact"/>
                    <w:rPr>
                      <w:rFonts w:cs="Miriam" w:hint="cs"/>
                      <w:noProof/>
                      <w:sz w:val="18"/>
                      <w:szCs w:val="18"/>
                      <w:rtl/>
                    </w:rPr>
                  </w:pPr>
                  <w:r>
                    <w:rPr>
                      <w:rFonts w:cs="Miriam" w:hint="cs"/>
                      <w:sz w:val="18"/>
                      <w:szCs w:val="18"/>
                      <w:rtl/>
                    </w:rPr>
                    <w:t>איסור הסעה אלא לשם הסעת סיור</w:t>
                  </w:r>
                </w:p>
              </w:txbxContent>
            </v:textbox>
            <w10:anchorlock/>
          </v:rect>
        </w:pict>
      </w:r>
      <w:r>
        <w:rPr>
          <w:rStyle w:val="big-number"/>
          <w:rFonts w:cs="Miriam" w:hint="cs"/>
          <w:rtl/>
        </w:rPr>
        <w:t>29</w:t>
      </w:r>
      <w:r>
        <w:rPr>
          <w:rStyle w:val="big-number"/>
          <w:rFonts w:cs="FrankRuehl"/>
          <w:sz w:val="26"/>
          <w:szCs w:val="26"/>
          <w:rtl/>
        </w:rPr>
        <w:t>.</w:t>
      </w:r>
      <w:r>
        <w:rPr>
          <w:rStyle w:val="big-number"/>
          <w:rFonts w:cs="FrankRuehl"/>
          <w:sz w:val="26"/>
          <w:szCs w:val="26"/>
          <w:rtl/>
        </w:rPr>
        <w:tab/>
      </w:r>
      <w:r>
        <w:rPr>
          <w:rStyle w:val="big-number"/>
          <w:rFonts w:cs="FrankRuehl" w:hint="cs"/>
          <w:sz w:val="26"/>
          <w:szCs w:val="26"/>
          <w:rtl/>
        </w:rPr>
        <w:t>לא יסיע אדם ולא יתיר לאחר להסיע נוסעים ברכב סיור או ברכב מדברי שניתן עליו רשיון להסעת סיור, אלא הסעת סיור בלבד ובהתאם לתנאי הרשיון.</w:t>
      </w:r>
    </w:p>
    <w:p w:rsidR="00884A0F" w:rsidRDefault="00884A0F">
      <w:pPr>
        <w:pStyle w:val="P00"/>
        <w:spacing w:before="72"/>
        <w:ind w:left="0" w:right="1134"/>
        <w:rPr>
          <w:rStyle w:val="big-number"/>
          <w:rFonts w:cs="FrankRuehl" w:hint="cs"/>
          <w:sz w:val="26"/>
          <w:szCs w:val="26"/>
          <w:rtl/>
        </w:rPr>
      </w:pPr>
      <w:bookmarkStart w:id="39" w:name="Seif30"/>
      <w:bookmarkEnd w:id="39"/>
      <w:r>
        <w:rPr>
          <w:rFonts w:cs="Miriam"/>
          <w:lang w:val="he-IL"/>
        </w:rPr>
        <w:pict>
          <v:rect id="_x0000_s1436" style="position:absolute;left:0;text-align:left;margin-left:464.35pt;margin-top:7.1pt;width:75.05pt;height:10.05pt;z-index:251652608" o:allowincell="f" filled="f" stroked="f" strokecolor="lime" strokeweight=".25pt">
            <v:textbox style="mso-next-textbox:#_x0000_s1436" inset="0,0,0,0">
              <w:txbxContent>
                <w:p w:rsidR="00884A0F" w:rsidRDefault="00884A0F">
                  <w:pPr>
                    <w:spacing w:line="160" w:lineRule="exact"/>
                    <w:rPr>
                      <w:rFonts w:cs="Miriam" w:hint="cs"/>
                      <w:noProof/>
                      <w:sz w:val="18"/>
                      <w:szCs w:val="18"/>
                      <w:rtl/>
                    </w:rPr>
                  </w:pPr>
                  <w:r>
                    <w:rPr>
                      <w:rFonts w:cs="Miriam" w:hint="cs"/>
                      <w:sz w:val="18"/>
                      <w:szCs w:val="18"/>
                      <w:rtl/>
                    </w:rPr>
                    <w:t>רשיון נהיגה</w:t>
                  </w:r>
                </w:p>
              </w:txbxContent>
            </v:textbox>
            <w10:anchorlock/>
          </v:rect>
        </w:pict>
      </w:r>
      <w:r>
        <w:rPr>
          <w:rStyle w:val="big-number"/>
          <w:rFonts w:cs="Miriam" w:hint="cs"/>
          <w:rtl/>
        </w:rPr>
        <w:t>30</w:t>
      </w:r>
      <w:r>
        <w:rPr>
          <w:rStyle w:val="big-number"/>
          <w:rFonts w:cs="FrankRuehl"/>
          <w:sz w:val="26"/>
          <w:szCs w:val="26"/>
          <w:rtl/>
        </w:rPr>
        <w:t>.</w:t>
      </w:r>
      <w:r>
        <w:rPr>
          <w:rStyle w:val="big-number"/>
          <w:rFonts w:cs="FrankRuehl"/>
          <w:sz w:val="26"/>
          <w:szCs w:val="26"/>
          <w:rtl/>
        </w:rPr>
        <w:tab/>
      </w:r>
      <w:r>
        <w:rPr>
          <w:rStyle w:val="big-number"/>
          <w:rFonts w:cs="FrankRuehl" w:hint="cs"/>
          <w:sz w:val="26"/>
          <w:szCs w:val="26"/>
          <w:rtl/>
        </w:rPr>
        <w:t>לא ינהג אדם רכב סיור שניתן עליו רשיון להסעת סיור אלא אם כן בידו רשיון נהיגה תקף לנהיגת מונית והוא מורה דרך שהוסמך על פי דין.</w:t>
      </w:r>
    </w:p>
    <w:p w:rsidR="00884A0F" w:rsidRDefault="00884A0F">
      <w:pPr>
        <w:pStyle w:val="medium2-header"/>
        <w:keepLines w:val="0"/>
        <w:spacing w:before="72"/>
        <w:ind w:left="0" w:right="1134"/>
        <w:rPr>
          <w:rFonts w:cs="FrankRuehl" w:hint="cs"/>
          <w:noProof/>
          <w:rtl/>
        </w:rPr>
      </w:pPr>
      <w:bookmarkStart w:id="40" w:name="med3"/>
      <w:bookmarkEnd w:id="40"/>
      <w:r>
        <w:rPr>
          <w:rFonts w:cs="FrankRuehl" w:hint="cs"/>
          <w:noProof/>
          <w:rtl/>
        </w:rPr>
        <w:t>פרק ד': הסעת סיור באוטובוס</w:t>
      </w:r>
    </w:p>
    <w:p w:rsidR="00884A0F" w:rsidRDefault="00884A0F">
      <w:pPr>
        <w:pStyle w:val="P00"/>
        <w:spacing w:before="72"/>
        <w:ind w:left="0" w:right="1134"/>
        <w:rPr>
          <w:rStyle w:val="big-number"/>
          <w:rFonts w:cs="FrankRuehl" w:hint="cs"/>
          <w:sz w:val="26"/>
          <w:szCs w:val="26"/>
          <w:rtl/>
        </w:rPr>
      </w:pPr>
      <w:bookmarkStart w:id="41" w:name="Seif31"/>
      <w:bookmarkEnd w:id="41"/>
      <w:r>
        <w:rPr>
          <w:rFonts w:cs="Miriam"/>
          <w:lang w:val="he-IL"/>
        </w:rPr>
        <w:pict>
          <v:rect id="_x0000_s1437" style="position:absolute;left:0;text-align:left;margin-left:464.35pt;margin-top:7.1pt;width:75.05pt;height:23.1pt;z-index:251653632" o:allowincell="f" filled="f" stroked="f" strokecolor="lime" strokeweight=".25pt">
            <v:textbox style="mso-next-textbox:#_x0000_s1437" inset="0,0,0,0">
              <w:txbxContent>
                <w:p w:rsidR="00884A0F" w:rsidRDefault="00884A0F">
                  <w:pPr>
                    <w:spacing w:line="160" w:lineRule="exact"/>
                    <w:rPr>
                      <w:rFonts w:cs="Miriam" w:hint="cs"/>
                      <w:noProof/>
                      <w:sz w:val="18"/>
                      <w:szCs w:val="18"/>
                      <w:rtl/>
                    </w:rPr>
                  </w:pPr>
                  <w:r>
                    <w:rPr>
                      <w:rFonts w:cs="Miriam" w:hint="cs"/>
                      <w:sz w:val="18"/>
                      <w:szCs w:val="18"/>
                      <w:rtl/>
                    </w:rPr>
                    <w:t>בקשה לרשיון הסעת סיור באוטובוס</w:t>
                  </w:r>
                </w:p>
              </w:txbxContent>
            </v:textbox>
            <w10:anchorlock/>
          </v:rect>
        </w:pict>
      </w:r>
      <w:r>
        <w:rPr>
          <w:rStyle w:val="big-number"/>
          <w:rFonts w:cs="Miriam" w:hint="cs"/>
          <w:rtl/>
        </w:rPr>
        <w:t>31</w:t>
      </w:r>
      <w:r>
        <w:rPr>
          <w:rStyle w:val="big-number"/>
          <w:rFonts w:cs="FrankRuehl"/>
          <w:sz w:val="26"/>
          <w:szCs w:val="26"/>
          <w:rtl/>
        </w:rPr>
        <w:t>.</w:t>
      </w:r>
      <w:r>
        <w:rPr>
          <w:rStyle w:val="big-number"/>
          <w:rFonts w:cs="FrankRuehl"/>
          <w:sz w:val="26"/>
          <w:szCs w:val="26"/>
          <w:rtl/>
        </w:rPr>
        <w:tab/>
      </w:r>
      <w:r>
        <w:rPr>
          <w:rStyle w:val="big-number"/>
          <w:rFonts w:cs="FrankRuehl" w:hint="cs"/>
          <w:sz w:val="26"/>
          <w:szCs w:val="26"/>
          <w:rtl/>
        </w:rPr>
        <w:t>בקשה לרשיון להסעת סיור באוטובוס, תוגש למפקח מאת תאגיד שהוא סוכנות נסיעות בעלת רשיון שניתן לו לפי סעיף 6 לצו הפיקוח על מצרכים ושירותים (סוכנויות נסיעות וסוכנויות להסעת תיירים), התשכ"ז-1967.</w:t>
      </w:r>
    </w:p>
    <w:p w:rsidR="00884A0F" w:rsidRDefault="00884A0F">
      <w:pPr>
        <w:pStyle w:val="P00"/>
        <w:spacing w:before="72"/>
        <w:ind w:left="0" w:right="1134"/>
        <w:rPr>
          <w:rStyle w:val="big-number"/>
          <w:rFonts w:cs="FrankRuehl" w:hint="cs"/>
          <w:sz w:val="26"/>
          <w:szCs w:val="26"/>
          <w:rtl/>
        </w:rPr>
      </w:pPr>
      <w:bookmarkStart w:id="42" w:name="Seif32"/>
      <w:bookmarkEnd w:id="42"/>
      <w:r>
        <w:rPr>
          <w:rFonts w:cs="Miriam"/>
          <w:lang w:val="he-IL"/>
        </w:rPr>
        <w:pict>
          <v:rect id="_x0000_s1438" style="position:absolute;left:0;text-align:left;margin-left:464.35pt;margin-top:7.1pt;width:75.05pt;height:22.2pt;z-index:251654656" o:allowincell="f" filled="f" stroked="f" strokecolor="lime" strokeweight=".25pt">
            <v:textbox style="mso-next-textbox:#_x0000_s1438" inset="0,0,0,0">
              <w:txbxContent>
                <w:p w:rsidR="00884A0F" w:rsidRDefault="00884A0F">
                  <w:pPr>
                    <w:spacing w:line="160" w:lineRule="exact"/>
                    <w:rPr>
                      <w:rFonts w:cs="Miriam" w:hint="cs"/>
                      <w:noProof/>
                      <w:sz w:val="18"/>
                      <w:szCs w:val="18"/>
                      <w:rtl/>
                    </w:rPr>
                  </w:pPr>
                  <w:r>
                    <w:rPr>
                      <w:rFonts w:cs="Miriam" w:hint="cs"/>
                      <w:sz w:val="18"/>
                      <w:szCs w:val="18"/>
                      <w:rtl/>
                    </w:rPr>
                    <w:t>תנאים למתן רשיון הסעת סיור באוטובוס</w:t>
                  </w:r>
                </w:p>
              </w:txbxContent>
            </v:textbox>
            <w10:anchorlock/>
          </v:rect>
        </w:pict>
      </w:r>
      <w:r>
        <w:rPr>
          <w:rStyle w:val="big-number"/>
          <w:rFonts w:cs="Miriam" w:hint="cs"/>
          <w:rtl/>
        </w:rPr>
        <w:t>32</w:t>
      </w:r>
      <w:r>
        <w:rPr>
          <w:rStyle w:val="big-number"/>
          <w:rFonts w:cs="FrankRuehl"/>
          <w:sz w:val="26"/>
          <w:szCs w:val="26"/>
          <w:rtl/>
        </w:rPr>
        <w:t>.</w:t>
      </w:r>
      <w:r>
        <w:rPr>
          <w:rStyle w:val="big-number"/>
          <w:rFonts w:cs="FrankRuehl"/>
          <w:sz w:val="26"/>
          <w:szCs w:val="26"/>
          <w:rtl/>
        </w:rPr>
        <w:tab/>
      </w:r>
      <w:r>
        <w:rPr>
          <w:rStyle w:val="big-number"/>
          <w:rFonts w:cs="FrankRuehl" w:hint="cs"/>
          <w:sz w:val="26"/>
          <w:szCs w:val="26"/>
          <w:rtl/>
        </w:rPr>
        <w:t>לא יעסוק אדם בהסעת סיור באוטובוס ולא יפעיל שירות הסעת סיור באוטובוס אלא אם כן נתן לו המפקח רשיון לכך; ואלה התנאים למתן הרשיון:</w:t>
      </w:r>
    </w:p>
    <w:p w:rsidR="00884A0F" w:rsidRDefault="00884A0F">
      <w:pPr>
        <w:pStyle w:val="P00"/>
        <w:spacing w:before="72"/>
        <w:ind w:left="624" w:right="1134"/>
        <w:rPr>
          <w:rStyle w:val="big-number"/>
          <w:rFonts w:cs="FrankRuehl" w:hint="cs"/>
          <w:sz w:val="26"/>
          <w:szCs w:val="26"/>
          <w:rtl/>
        </w:rPr>
      </w:pPr>
      <w:r>
        <w:rPr>
          <w:rStyle w:val="big-number"/>
          <w:rFonts w:cs="FrankRuehl" w:hint="cs"/>
          <w:sz w:val="26"/>
          <w:szCs w:val="26"/>
          <w:rtl/>
        </w:rPr>
        <w:t>(1)</w:t>
      </w:r>
      <w:r>
        <w:rPr>
          <w:rStyle w:val="big-number"/>
          <w:rFonts w:cs="FrankRuehl" w:hint="cs"/>
          <w:sz w:val="26"/>
          <w:szCs w:val="26"/>
          <w:rtl/>
        </w:rPr>
        <w:tab/>
        <w:t>ניתן לו רשיון למשרד להסעות לפי פרק ב';</w:t>
      </w:r>
    </w:p>
    <w:p w:rsidR="00884A0F" w:rsidRDefault="00884A0F">
      <w:pPr>
        <w:pStyle w:val="P00"/>
        <w:spacing w:before="72"/>
        <w:ind w:left="624" w:right="1134"/>
        <w:rPr>
          <w:rStyle w:val="big-number"/>
          <w:rFonts w:cs="FrankRuehl" w:hint="cs"/>
          <w:sz w:val="26"/>
          <w:szCs w:val="26"/>
          <w:rtl/>
        </w:rPr>
      </w:pPr>
      <w:r>
        <w:rPr>
          <w:rFonts w:cs="FrankRuehl"/>
          <w:rtl/>
          <w:lang w:val="he-IL"/>
        </w:rPr>
        <w:pict>
          <v:shape id="_x0000_s1466" type="#_x0000_t202" style="position:absolute;left:0;text-align:left;margin-left:470.35pt;margin-top:7.1pt;width:1in;height:26.35pt;z-index:251681280" filled="f" stroked="f">
            <v:textbox inset="1mm,0,1mm,0">
              <w:txbxContent>
                <w:p w:rsidR="00884A0F" w:rsidRDefault="00884A0F">
                  <w:pPr>
                    <w:spacing w:line="160" w:lineRule="exact"/>
                    <w:rPr>
                      <w:rFonts w:cs="Miriam" w:hint="cs"/>
                      <w:sz w:val="18"/>
                      <w:szCs w:val="18"/>
                      <w:rtl/>
                    </w:rPr>
                  </w:pPr>
                  <w:r>
                    <w:rPr>
                      <w:rFonts w:cs="Miriam" w:hint="cs"/>
                      <w:sz w:val="18"/>
                      <w:szCs w:val="18"/>
                      <w:rtl/>
                    </w:rPr>
                    <w:t>צו תשנ"א-1991</w:t>
                  </w:r>
                </w:p>
                <w:p w:rsidR="00884A0F" w:rsidRDefault="00884A0F">
                  <w:pPr>
                    <w:spacing w:line="160" w:lineRule="exact"/>
                    <w:rPr>
                      <w:rFonts w:cs="Miriam" w:hint="cs"/>
                      <w:noProof/>
                      <w:sz w:val="18"/>
                      <w:szCs w:val="18"/>
                      <w:rtl/>
                    </w:rPr>
                  </w:pPr>
                  <w:r>
                    <w:rPr>
                      <w:rFonts w:cs="Miriam" w:hint="cs"/>
                      <w:sz w:val="18"/>
                      <w:szCs w:val="18"/>
                      <w:rtl/>
                    </w:rPr>
                    <w:t>צו תשנ"ב-1992</w:t>
                  </w:r>
                </w:p>
              </w:txbxContent>
            </v:textbox>
          </v:shape>
        </w:pict>
      </w:r>
      <w:r>
        <w:rPr>
          <w:rStyle w:val="big-number"/>
          <w:rFonts w:cs="FrankRuehl" w:hint="cs"/>
          <w:sz w:val="26"/>
          <w:szCs w:val="26"/>
          <w:rtl/>
        </w:rPr>
        <w:t>(2)</w:t>
      </w:r>
      <w:r>
        <w:rPr>
          <w:rStyle w:val="big-number"/>
          <w:rFonts w:cs="FrankRuehl" w:hint="cs"/>
          <w:sz w:val="26"/>
          <w:szCs w:val="26"/>
          <w:rtl/>
        </w:rPr>
        <w:tab/>
        <w:t>לרשותו חמישה אוטובוסים לפחות שלגביהם ניתן רשיון להסעת סיור ובלבד שסך כל מקומות הישיבה בהם לא יפחת ממאה ושמונים ושגיל הרכב לא עלה על שש שנים משנת ייצורו.</w:t>
      </w:r>
    </w:p>
    <w:p w:rsidR="00884A0F" w:rsidRPr="000F17E5" w:rsidRDefault="00884A0F">
      <w:pPr>
        <w:pStyle w:val="P00"/>
        <w:spacing w:before="0"/>
        <w:ind w:left="624" w:right="1134"/>
        <w:rPr>
          <w:rStyle w:val="big-number"/>
          <w:rFonts w:cs="FrankRuehl" w:hint="cs"/>
          <w:vanish/>
          <w:color w:val="FF0000"/>
          <w:sz w:val="20"/>
          <w:szCs w:val="20"/>
          <w:shd w:val="clear" w:color="auto" w:fill="FFFF99"/>
          <w:rtl/>
        </w:rPr>
      </w:pPr>
      <w:bookmarkStart w:id="43" w:name="Rov8"/>
      <w:r w:rsidRPr="000F17E5">
        <w:rPr>
          <w:rStyle w:val="big-number"/>
          <w:rFonts w:cs="FrankRuehl" w:hint="cs"/>
          <w:vanish/>
          <w:color w:val="FF0000"/>
          <w:sz w:val="20"/>
          <w:szCs w:val="20"/>
          <w:shd w:val="clear" w:color="auto" w:fill="FFFF99"/>
          <w:rtl/>
        </w:rPr>
        <w:t>מיום 6.6.1991</w:t>
      </w:r>
    </w:p>
    <w:p w:rsidR="00884A0F" w:rsidRPr="000F17E5" w:rsidRDefault="00884A0F">
      <w:pPr>
        <w:pStyle w:val="P00"/>
        <w:spacing w:before="0"/>
        <w:ind w:left="624" w:right="1134"/>
        <w:rPr>
          <w:rStyle w:val="big-number"/>
          <w:rFonts w:cs="FrankRuehl" w:hint="cs"/>
          <w:vanish/>
          <w:sz w:val="20"/>
          <w:szCs w:val="20"/>
          <w:shd w:val="clear" w:color="auto" w:fill="FFFF99"/>
          <w:rtl/>
        </w:rPr>
      </w:pPr>
      <w:r w:rsidRPr="000F17E5">
        <w:rPr>
          <w:rStyle w:val="big-number"/>
          <w:rFonts w:cs="FrankRuehl" w:hint="cs"/>
          <w:b/>
          <w:bCs/>
          <w:vanish/>
          <w:sz w:val="20"/>
          <w:szCs w:val="20"/>
          <w:shd w:val="clear" w:color="auto" w:fill="FFFF99"/>
          <w:rtl/>
        </w:rPr>
        <w:t>צו תשנ"א-1991</w:t>
      </w:r>
    </w:p>
    <w:p w:rsidR="00884A0F" w:rsidRPr="000F17E5" w:rsidRDefault="00884A0F">
      <w:pPr>
        <w:pStyle w:val="P00"/>
        <w:spacing w:before="0"/>
        <w:ind w:left="624" w:right="1134"/>
        <w:rPr>
          <w:rStyle w:val="big-number"/>
          <w:rFonts w:cs="FrankRuehl" w:hint="cs"/>
          <w:vanish/>
          <w:sz w:val="20"/>
          <w:szCs w:val="20"/>
          <w:shd w:val="clear" w:color="auto" w:fill="FFFF99"/>
          <w:rtl/>
        </w:rPr>
      </w:pPr>
      <w:hyperlink r:id="rId23" w:history="1">
        <w:r w:rsidRPr="000F17E5">
          <w:rPr>
            <w:rStyle w:val="Hyperlink"/>
            <w:rFonts w:cs="FrankRuehl" w:hint="cs"/>
            <w:vanish/>
            <w:szCs w:val="20"/>
            <w:shd w:val="clear" w:color="auto" w:fill="FFFF99"/>
            <w:rtl/>
          </w:rPr>
          <w:t>ק"ת תשנ"א מס' 5361</w:t>
        </w:r>
      </w:hyperlink>
      <w:r w:rsidRPr="000F17E5">
        <w:rPr>
          <w:rStyle w:val="big-number"/>
          <w:rFonts w:cs="FrankRuehl" w:hint="cs"/>
          <w:vanish/>
          <w:sz w:val="20"/>
          <w:szCs w:val="20"/>
          <w:shd w:val="clear" w:color="auto" w:fill="FFFF99"/>
          <w:rtl/>
        </w:rPr>
        <w:t xml:space="preserve"> מיום 6.6.1991 עמ' 913</w:t>
      </w:r>
    </w:p>
    <w:p w:rsidR="00884A0F" w:rsidRPr="000F17E5" w:rsidRDefault="00884A0F">
      <w:pPr>
        <w:pStyle w:val="P00"/>
        <w:ind w:left="624" w:right="1134"/>
        <w:rPr>
          <w:rStyle w:val="big-number"/>
          <w:rFonts w:cs="FrankRuehl" w:hint="cs"/>
          <w:vanish/>
          <w:sz w:val="22"/>
          <w:szCs w:val="22"/>
          <w:shd w:val="clear" w:color="auto" w:fill="FFFF99"/>
          <w:rtl/>
        </w:rPr>
      </w:pPr>
      <w:r w:rsidRPr="000F17E5">
        <w:rPr>
          <w:rStyle w:val="big-number"/>
          <w:rFonts w:cs="FrankRuehl" w:hint="cs"/>
          <w:vanish/>
          <w:sz w:val="22"/>
          <w:szCs w:val="22"/>
          <w:shd w:val="clear" w:color="auto" w:fill="FFFF99"/>
          <w:rtl/>
        </w:rPr>
        <w:t>(2)</w:t>
      </w:r>
      <w:r w:rsidRPr="000F17E5">
        <w:rPr>
          <w:rStyle w:val="big-number"/>
          <w:rFonts w:cs="FrankRuehl" w:hint="cs"/>
          <w:vanish/>
          <w:sz w:val="22"/>
          <w:szCs w:val="22"/>
          <w:shd w:val="clear" w:color="auto" w:fill="FFFF99"/>
          <w:rtl/>
        </w:rPr>
        <w:tab/>
        <w:t xml:space="preserve">לרשותו חמישה אוטובוסים לפחות שלגביהם ניתן רשיון להסעת סיור </w:t>
      </w:r>
      <w:r w:rsidRPr="000F17E5">
        <w:rPr>
          <w:rStyle w:val="big-number"/>
          <w:rFonts w:cs="FrankRuehl" w:hint="cs"/>
          <w:strike/>
          <w:vanish/>
          <w:sz w:val="22"/>
          <w:szCs w:val="22"/>
          <w:shd w:val="clear" w:color="auto" w:fill="FFFF99"/>
          <w:rtl/>
        </w:rPr>
        <w:t>ושמספר מקומות הישיבה בכל אחד מהם לא יפחת מתשעה עשר</w:t>
      </w:r>
      <w:r w:rsidRPr="000F17E5">
        <w:rPr>
          <w:rStyle w:val="big-number"/>
          <w:rFonts w:cs="FrankRuehl" w:hint="cs"/>
          <w:vanish/>
          <w:sz w:val="22"/>
          <w:szCs w:val="22"/>
          <w:shd w:val="clear" w:color="auto" w:fill="FFFF99"/>
          <w:rtl/>
        </w:rPr>
        <w:t xml:space="preserve"> </w:t>
      </w:r>
      <w:r w:rsidRPr="000F17E5">
        <w:rPr>
          <w:rStyle w:val="big-number"/>
          <w:rFonts w:cs="FrankRuehl" w:hint="cs"/>
          <w:vanish/>
          <w:sz w:val="22"/>
          <w:szCs w:val="22"/>
          <w:u w:val="single"/>
          <w:shd w:val="clear" w:color="auto" w:fill="FFFF99"/>
          <w:rtl/>
        </w:rPr>
        <w:t>ובלבד שסך כל מקומות הישיבה בהם לא יפחת ממאה ושמונים</w:t>
      </w:r>
      <w:r w:rsidRPr="000F17E5">
        <w:rPr>
          <w:rStyle w:val="big-number"/>
          <w:rFonts w:cs="FrankRuehl" w:hint="cs"/>
          <w:vanish/>
          <w:sz w:val="22"/>
          <w:szCs w:val="22"/>
          <w:shd w:val="clear" w:color="auto" w:fill="FFFF99"/>
          <w:rtl/>
        </w:rPr>
        <w:t>.</w:t>
      </w:r>
    </w:p>
    <w:p w:rsidR="00884A0F" w:rsidRPr="000F17E5" w:rsidRDefault="00884A0F">
      <w:pPr>
        <w:pStyle w:val="P00"/>
        <w:spacing w:before="0"/>
        <w:ind w:left="624" w:right="1134"/>
        <w:rPr>
          <w:rStyle w:val="big-number"/>
          <w:rFonts w:cs="FrankRuehl" w:hint="cs"/>
          <w:vanish/>
          <w:sz w:val="20"/>
          <w:szCs w:val="20"/>
          <w:shd w:val="clear" w:color="auto" w:fill="FFFF99"/>
          <w:rtl/>
        </w:rPr>
      </w:pPr>
    </w:p>
    <w:p w:rsidR="00884A0F" w:rsidRPr="000F17E5" w:rsidRDefault="00884A0F">
      <w:pPr>
        <w:pStyle w:val="P00"/>
        <w:spacing w:before="0"/>
        <w:ind w:left="624" w:right="1134"/>
        <w:rPr>
          <w:rStyle w:val="big-number"/>
          <w:rFonts w:cs="FrankRuehl" w:hint="cs"/>
          <w:vanish/>
          <w:color w:val="FF0000"/>
          <w:sz w:val="20"/>
          <w:szCs w:val="20"/>
          <w:shd w:val="clear" w:color="auto" w:fill="FFFF99"/>
          <w:rtl/>
        </w:rPr>
      </w:pPr>
      <w:r w:rsidRPr="000F17E5">
        <w:rPr>
          <w:rStyle w:val="big-number"/>
          <w:rFonts w:cs="FrankRuehl" w:hint="cs"/>
          <w:vanish/>
          <w:color w:val="FF0000"/>
          <w:sz w:val="20"/>
          <w:szCs w:val="20"/>
          <w:shd w:val="clear" w:color="auto" w:fill="FFFF99"/>
          <w:rtl/>
        </w:rPr>
        <w:t>מיום 16.6.1992</w:t>
      </w:r>
    </w:p>
    <w:p w:rsidR="00884A0F" w:rsidRPr="000F17E5" w:rsidRDefault="00884A0F">
      <w:pPr>
        <w:pStyle w:val="P00"/>
        <w:spacing w:before="0"/>
        <w:ind w:left="624" w:right="1134"/>
        <w:rPr>
          <w:rStyle w:val="big-number"/>
          <w:rFonts w:cs="FrankRuehl" w:hint="cs"/>
          <w:vanish/>
          <w:sz w:val="20"/>
          <w:szCs w:val="20"/>
          <w:shd w:val="clear" w:color="auto" w:fill="FFFF99"/>
          <w:rtl/>
        </w:rPr>
      </w:pPr>
      <w:r w:rsidRPr="000F17E5">
        <w:rPr>
          <w:rStyle w:val="big-number"/>
          <w:rFonts w:cs="FrankRuehl" w:hint="cs"/>
          <w:b/>
          <w:bCs/>
          <w:vanish/>
          <w:sz w:val="20"/>
          <w:szCs w:val="20"/>
          <w:shd w:val="clear" w:color="auto" w:fill="FFFF99"/>
          <w:rtl/>
        </w:rPr>
        <w:t>צו תשנ"ב-1992</w:t>
      </w:r>
    </w:p>
    <w:p w:rsidR="00884A0F" w:rsidRPr="000F17E5" w:rsidRDefault="00884A0F">
      <w:pPr>
        <w:pStyle w:val="P00"/>
        <w:spacing w:before="0"/>
        <w:ind w:left="624" w:right="1134"/>
        <w:rPr>
          <w:rStyle w:val="big-number"/>
          <w:rFonts w:cs="FrankRuehl" w:hint="cs"/>
          <w:vanish/>
          <w:sz w:val="20"/>
          <w:szCs w:val="20"/>
          <w:shd w:val="clear" w:color="auto" w:fill="FFFF99"/>
          <w:rtl/>
        </w:rPr>
      </w:pPr>
      <w:hyperlink r:id="rId24" w:history="1">
        <w:r w:rsidRPr="000F17E5">
          <w:rPr>
            <w:rStyle w:val="Hyperlink"/>
            <w:rFonts w:cs="FrankRuehl" w:hint="cs"/>
            <w:vanish/>
            <w:szCs w:val="20"/>
            <w:shd w:val="clear" w:color="auto" w:fill="FFFF99"/>
            <w:rtl/>
          </w:rPr>
          <w:t>ק"ת תשנ"ב מס' 5450</w:t>
        </w:r>
      </w:hyperlink>
      <w:r w:rsidRPr="000F17E5">
        <w:rPr>
          <w:rStyle w:val="big-number"/>
          <w:rFonts w:cs="FrankRuehl" w:hint="cs"/>
          <w:vanish/>
          <w:sz w:val="20"/>
          <w:szCs w:val="20"/>
          <w:shd w:val="clear" w:color="auto" w:fill="FFFF99"/>
          <w:rtl/>
        </w:rPr>
        <w:t xml:space="preserve"> מיום 16.6.1992 עמ' 1161</w:t>
      </w:r>
    </w:p>
    <w:p w:rsidR="00884A0F" w:rsidRDefault="00884A0F">
      <w:pPr>
        <w:pStyle w:val="P00"/>
        <w:ind w:left="624" w:right="1134"/>
        <w:rPr>
          <w:rStyle w:val="big-number"/>
          <w:rFonts w:cs="FrankRuehl" w:hint="cs"/>
          <w:sz w:val="2"/>
          <w:szCs w:val="2"/>
          <w:rtl/>
        </w:rPr>
      </w:pPr>
      <w:r w:rsidRPr="000F17E5">
        <w:rPr>
          <w:rStyle w:val="big-number"/>
          <w:rFonts w:cs="FrankRuehl" w:hint="cs"/>
          <w:vanish/>
          <w:sz w:val="22"/>
          <w:szCs w:val="22"/>
          <w:shd w:val="clear" w:color="auto" w:fill="FFFF99"/>
          <w:rtl/>
        </w:rPr>
        <w:t>(2)</w:t>
      </w:r>
      <w:r w:rsidRPr="000F17E5">
        <w:rPr>
          <w:rStyle w:val="big-number"/>
          <w:rFonts w:cs="FrankRuehl" w:hint="cs"/>
          <w:vanish/>
          <w:sz w:val="22"/>
          <w:szCs w:val="22"/>
          <w:shd w:val="clear" w:color="auto" w:fill="FFFF99"/>
          <w:rtl/>
        </w:rPr>
        <w:tab/>
        <w:t xml:space="preserve">לרשותו חמישה אוטובוסים לפחות שלגביהם ניתן רשיון להסעת סיור ובלבד שסך כל מקומות הישיבה בהם לא יפחת ממאה ושמונים </w:t>
      </w:r>
      <w:r w:rsidRPr="000F17E5">
        <w:rPr>
          <w:rStyle w:val="big-number"/>
          <w:rFonts w:cs="FrankRuehl" w:hint="cs"/>
          <w:vanish/>
          <w:sz w:val="22"/>
          <w:szCs w:val="22"/>
          <w:u w:val="single"/>
          <w:shd w:val="clear" w:color="auto" w:fill="FFFF99"/>
          <w:rtl/>
        </w:rPr>
        <w:t>ושגיל הרכב לא עלה על שש שנים משנת ייצורו</w:t>
      </w:r>
      <w:r w:rsidRPr="000F17E5">
        <w:rPr>
          <w:rStyle w:val="big-number"/>
          <w:rFonts w:cs="FrankRuehl" w:hint="cs"/>
          <w:vanish/>
          <w:sz w:val="22"/>
          <w:szCs w:val="22"/>
          <w:shd w:val="clear" w:color="auto" w:fill="FFFF99"/>
          <w:rtl/>
        </w:rPr>
        <w:t>.</w:t>
      </w:r>
      <w:bookmarkEnd w:id="43"/>
    </w:p>
    <w:p w:rsidR="00884A0F" w:rsidRDefault="00884A0F">
      <w:pPr>
        <w:pStyle w:val="P00"/>
        <w:spacing w:before="72"/>
        <w:ind w:left="0" w:right="1134"/>
        <w:rPr>
          <w:rStyle w:val="big-number"/>
          <w:rFonts w:cs="FrankRuehl" w:hint="cs"/>
          <w:sz w:val="26"/>
          <w:szCs w:val="26"/>
          <w:rtl/>
        </w:rPr>
      </w:pPr>
      <w:bookmarkStart w:id="44" w:name="Seif33"/>
      <w:bookmarkEnd w:id="44"/>
      <w:r>
        <w:rPr>
          <w:rFonts w:cs="Miriam"/>
          <w:lang w:val="he-IL"/>
        </w:rPr>
        <w:pict>
          <v:rect id="_x0000_s1439" style="position:absolute;left:0;text-align:left;margin-left:464.35pt;margin-top:7.1pt;width:75.05pt;height:10.05pt;z-index:251655680" o:allowincell="f" filled="f" stroked="f" strokecolor="lime" strokeweight=".25pt">
            <v:textbox style="mso-next-textbox:#_x0000_s1439" inset="0,0,0,0">
              <w:txbxContent>
                <w:p w:rsidR="00884A0F" w:rsidRDefault="00884A0F">
                  <w:pPr>
                    <w:spacing w:line="160" w:lineRule="exact"/>
                    <w:rPr>
                      <w:rFonts w:cs="Miriam" w:hint="cs"/>
                      <w:noProof/>
                      <w:sz w:val="18"/>
                      <w:szCs w:val="18"/>
                      <w:rtl/>
                    </w:rPr>
                  </w:pPr>
                  <w:r>
                    <w:rPr>
                      <w:rFonts w:cs="Miriam" w:hint="cs"/>
                      <w:sz w:val="18"/>
                      <w:szCs w:val="18"/>
                      <w:rtl/>
                    </w:rPr>
                    <w:t>סימון ושילוט</w:t>
                  </w:r>
                </w:p>
              </w:txbxContent>
            </v:textbox>
            <w10:anchorlock/>
          </v:rect>
        </w:pict>
      </w:r>
      <w:r>
        <w:rPr>
          <w:rStyle w:val="big-number"/>
          <w:rFonts w:cs="Miriam" w:hint="cs"/>
          <w:rtl/>
        </w:rPr>
        <w:t>33</w:t>
      </w:r>
      <w:r>
        <w:rPr>
          <w:rStyle w:val="big-number"/>
          <w:rFonts w:cs="FrankRuehl"/>
          <w:sz w:val="26"/>
          <w:szCs w:val="26"/>
          <w:rtl/>
        </w:rPr>
        <w:t>.</w:t>
      </w:r>
      <w:r>
        <w:rPr>
          <w:rStyle w:val="big-number"/>
          <w:rFonts w:cs="FrankRuehl"/>
          <w:sz w:val="26"/>
          <w:szCs w:val="26"/>
          <w:rtl/>
        </w:rPr>
        <w:tab/>
      </w:r>
      <w:r>
        <w:rPr>
          <w:rStyle w:val="big-number"/>
          <w:rFonts w:cs="FrankRuehl" w:hint="cs"/>
          <w:sz w:val="26"/>
          <w:szCs w:val="26"/>
          <w:rtl/>
        </w:rPr>
        <w:t>(א)</w:t>
      </w:r>
      <w:r>
        <w:rPr>
          <w:rStyle w:val="big-number"/>
          <w:rFonts w:cs="FrankRuehl" w:hint="cs"/>
          <w:sz w:val="26"/>
          <w:szCs w:val="26"/>
          <w:rtl/>
        </w:rPr>
        <w:tab/>
        <w:t>אדם המסיע נוסעים בהסעת סיור באוטובוס יסמן את האוטובוס בסימנים ויקבע בו שלטים שקבע המפקח בתנאי הרשיון.</w:t>
      </w:r>
    </w:p>
    <w:p w:rsidR="00884A0F" w:rsidRDefault="00884A0F">
      <w:pPr>
        <w:pStyle w:val="P00"/>
        <w:spacing w:before="72"/>
        <w:ind w:left="0" w:right="1134"/>
        <w:rPr>
          <w:rStyle w:val="big-number"/>
          <w:rFonts w:cs="FrankRuehl" w:hint="cs"/>
          <w:sz w:val="26"/>
          <w:szCs w:val="26"/>
          <w:rtl/>
        </w:rPr>
      </w:pPr>
      <w:r>
        <w:rPr>
          <w:rStyle w:val="big-number"/>
          <w:rFonts w:cs="FrankRuehl" w:hint="cs"/>
          <w:sz w:val="26"/>
          <w:szCs w:val="26"/>
          <w:rtl/>
        </w:rPr>
        <w:tab/>
        <w:t>(ב)</w:t>
      </w:r>
      <w:r>
        <w:rPr>
          <w:rStyle w:val="big-number"/>
          <w:rFonts w:cs="FrankRuehl" w:hint="cs"/>
          <w:sz w:val="26"/>
          <w:szCs w:val="26"/>
          <w:rtl/>
        </w:rPr>
        <w:tab/>
        <w:t>לא יסמן אדם אוטובוס כאמור בסעיף קטן (א) אלא אם כן הוא בעל רשיון להסעת סיור או רשיון עיסוק בהסעת סיור באוטובוס.</w:t>
      </w:r>
    </w:p>
    <w:p w:rsidR="00884A0F" w:rsidRDefault="00884A0F">
      <w:pPr>
        <w:pStyle w:val="P00"/>
        <w:spacing w:before="72"/>
        <w:ind w:left="0" w:right="1134"/>
        <w:rPr>
          <w:rStyle w:val="big-number"/>
          <w:rFonts w:cs="FrankRuehl" w:hint="cs"/>
          <w:sz w:val="26"/>
          <w:szCs w:val="26"/>
          <w:rtl/>
        </w:rPr>
      </w:pPr>
      <w:bookmarkStart w:id="45" w:name="Seif34"/>
      <w:bookmarkEnd w:id="45"/>
      <w:r>
        <w:rPr>
          <w:rFonts w:cs="Miriam"/>
          <w:lang w:val="he-IL"/>
        </w:rPr>
        <w:pict>
          <v:rect id="_x0000_s1440" style="position:absolute;left:0;text-align:left;margin-left:464.35pt;margin-top:7.1pt;width:75.05pt;height:24.55pt;z-index:251656704" o:allowincell="f" filled="f" stroked="f" strokecolor="lime" strokeweight=".25pt">
            <v:textbox style="mso-next-textbox:#_x0000_s1440" inset="0,0,0,0">
              <w:txbxContent>
                <w:p w:rsidR="00884A0F" w:rsidRDefault="00884A0F">
                  <w:pPr>
                    <w:spacing w:line="160" w:lineRule="exact"/>
                    <w:rPr>
                      <w:rFonts w:cs="Miriam" w:hint="cs"/>
                      <w:noProof/>
                      <w:sz w:val="18"/>
                      <w:szCs w:val="18"/>
                      <w:rtl/>
                    </w:rPr>
                  </w:pPr>
                  <w:r>
                    <w:rPr>
                      <w:rFonts w:cs="Miriam" w:hint="cs"/>
                      <w:sz w:val="18"/>
                      <w:szCs w:val="18"/>
                      <w:rtl/>
                    </w:rPr>
                    <w:t>איסור הפעלת אוטובוס בקווי שירות</w:t>
                  </w:r>
                </w:p>
              </w:txbxContent>
            </v:textbox>
            <w10:anchorlock/>
          </v:rect>
        </w:pict>
      </w:r>
      <w:r>
        <w:rPr>
          <w:rStyle w:val="big-number"/>
          <w:rFonts w:cs="Miriam" w:hint="cs"/>
          <w:rtl/>
        </w:rPr>
        <w:t>34</w:t>
      </w:r>
      <w:r>
        <w:rPr>
          <w:rStyle w:val="big-number"/>
          <w:rFonts w:cs="FrankRuehl"/>
          <w:sz w:val="26"/>
          <w:szCs w:val="26"/>
          <w:rtl/>
        </w:rPr>
        <w:t>.</w:t>
      </w:r>
      <w:r>
        <w:rPr>
          <w:rStyle w:val="big-number"/>
          <w:rFonts w:cs="FrankRuehl"/>
          <w:sz w:val="26"/>
          <w:szCs w:val="26"/>
          <w:rtl/>
        </w:rPr>
        <w:tab/>
      </w:r>
      <w:r>
        <w:rPr>
          <w:rStyle w:val="big-number"/>
          <w:rFonts w:cs="FrankRuehl" w:hint="cs"/>
          <w:sz w:val="26"/>
          <w:szCs w:val="26"/>
          <w:rtl/>
        </w:rPr>
        <w:t>(א)</w:t>
      </w:r>
      <w:r>
        <w:rPr>
          <w:rStyle w:val="big-number"/>
          <w:rFonts w:cs="FrankRuehl" w:hint="cs"/>
          <w:sz w:val="26"/>
          <w:szCs w:val="26"/>
          <w:rtl/>
        </w:rPr>
        <w:tab/>
        <w:t>לא יסיע אדם ולא יתיר לאחר להסיע אוטובוס שניתן עליו רשיון להסעת סיור אלא בהסעת סיור ולא יפעיל ולא יתיר לאחר להפעיל אוטובוס כאמור בקווי שירות או בסוגי הסעה שלא בהתאם לצו זה, אלא אם כן קיבל היתר לכך מאת המפקח.</w:t>
      </w:r>
    </w:p>
    <w:p w:rsidR="00884A0F" w:rsidRDefault="00884A0F">
      <w:pPr>
        <w:pStyle w:val="P00"/>
        <w:spacing w:before="72"/>
        <w:ind w:left="0" w:right="1134"/>
        <w:rPr>
          <w:rStyle w:val="big-number"/>
          <w:rFonts w:cs="FrankRuehl" w:hint="cs"/>
          <w:sz w:val="26"/>
          <w:szCs w:val="26"/>
          <w:rtl/>
        </w:rPr>
      </w:pPr>
      <w:r>
        <w:rPr>
          <w:rStyle w:val="big-number"/>
          <w:rFonts w:cs="FrankRuehl" w:hint="cs"/>
          <w:sz w:val="26"/>
          <w:szCs w:val="26"/>
          <w:rtl/>
        </w:rPr>
        <w:tab/>
        <w:t>(ב)</w:t>
      </w:r>
      <w:r>
        <w:rPr>
          <w:rStyle w:val="big-number"/>
          <w:rFonts w:cs="FrankRuehl" w:hint="cs"/>
          <w:sz w:val="26"/>
          <w:szCs w:val="26"/>
          <w:rtl/>
        </w:rPr>
        <w:tab/>
        <w:t>המפקח רשאי לתת הרשאה לאדם המפעיל שירותי הסעה בקווים לפי תקנה 386 לתקנות התעבורה, להפעיל בקווי שירות אוטובוס שניתן עליו רשיון להסעת סיור או רשיון להסעה מיוחדת, הכל לפי תנאי ההרשאה שנתן המפקח, אולם לא יפעיל אדם בהסעת סיור אוטובוס המופעל בקווי שירות.</w:t>
      </w:r>
    </w:p>
    <w:p w:rsidR="00884A0F" w:rsidRDefault="00884A0F">
      <w:pPr>
        <w:pStyle w:val="medium2-header"/>
        <w:keepLines w:val="0"/>
        <w:spacing w:before="72"/>
        <w:ind w:left="0" w:right="1134"/>
        <w:rPr>
          <w:rFonts w:cs="FrankRuehl" w:hint="cs"/>
          <w:noProof/>
          <w:rtl/>
        </w:rPr>
      </w:pPr>
      <w:bookmarkStart w:id="46" w:name="med4"/>
      <w:bookmarkEnd w:id="46"/>
      <w:r>
        <w:rPr>
          <w:rFonts w:cs="FrankRuehl" w:hint="cs"/>
          <w:noProof/>
          <w:rtl/>
        </w:rPr>
        <w:t>פרק ה': הסעה מיוחדת באוטובוס או בטיולית</w:t>
      </w:r>
    </w:p>
    <w:p w:rsidR="00884A0F" w:rsidRDefault="00884A0F">
      <w:pPr>
        <w:pStyle w:val="P00"/>
        <w:spacing w:before="72"/>
        <w:ind w:left="0" w:right="1134"/>
        <w:rPr>
          <w:rStyle w:val="big-number"/>
          <w:rFonts w:cs="FrankRuehl" w:hint="cs"/>
          <w:sz w:val="26"/>
          <w:szCs w:val="26"/>
          <w:rtl/>
        </w:rPr>
      </w:pPr>
      <w:bookmarkStart w:id="47" w:name="Seif35"/>
      <w:bookmarkEnd w:id="47"/>
      <w:r>
        <w:rPr>
          <w:rFonts w:cs="Miriam"/>
          <w:lang w:val="he-IL"/>
        </w:rPr>
        <w:pict>
          <v:rect id="_x0000_s1441" style="position:absolute;left:0;text-align:left;margin-left:464.35pt;margin-top:7.1pt;width:75.05pt;height:33.45pt;z-index:251657728" o:allowincell="f" filled="f" stroked="f" strokecolor="lime" strokeweight=".25pt">
            <v:textbox style="mso-next-textbox:#_x0000_s1441" inset="0,0,0,0">
              <w:txbxContent>
                <w:p w:rsidR="00884A0F" w:rsidRDefault="00884A0F">
                  <w:pPr>
                    <w:spacing w:line="160" w:lineRule="exact"/>
                    <w:rPr>
                      <w:rFonts w:cs="Miriam" w:hint="cs"/>
                      <w:noProof/>
                      <w:sz w:val="18"/>
                      <w:szCs w:val="18"/>
                      <w:rtl/>
                    </w:rPr>
                  </w:pPr>
                  <w:r>
                    <w:rPr>
                      <w:rFonts w:cs="Miriam" w:hint="cs"/>
                      <w:sz w:val="18"/>
                      <w:szCs w:val="18"/>
                      <w:rtl/>
                    </w:rPr>
                    <w:t>תנאים לרשיון הסעה מיוחדת באוטובוס או בטיולית</w:t>
                  </w:r>
                </w:p>
              </w:txbxContent>
            </v:textbox>
            <w10:anchorlock/>
          </v:rect>
        </w:pict>
      </w:r>
      <w:r>
        <w:rPr>
          <w:rStyle w:val="big-number"/>
          <w:rFonts w:cs="Miriam" w:hint="cs"/>
          <w:rtl/>
        </w:rPr>
        <w:t>35</w:t>
      </w:r>
      <w:r>
        <w:rPr>
          <w:rStyle w:val="big-number"/>
          <w:rFonts w:cs="FrankRuehl"/>
          <w:sz w:val="26"/>
          <w:szCs w:val="26"/>
          <w:rtl/>
        </w:rPr>
        <w:t>.</w:t>
      </w:r>
      <w:r>
        <w:rPr>
          <w:rStyle w:val="big-number"/>
          <w:rFonts w:cs="FrankRuehl"/>
          <w:sz w:val="26"/>
          <w:szCs w:val="26"/>
          <w:rtl/>
        </w:rPr>
        <w:tab/>
      </w:r>
      <w:r>
        <w:rPr>
          <w:rStyle w:val="big-number"/>
          <w:rFonts w:cs="FrankRuehl" w:hint="cs"/>
          <w:sz w:val="26"/>
          <w:szCs w:val="26"/>
          <w:rtl/>
        </w:rPr>
        <w:t>לא יעסוק אדם ולא יפעיל שירות להסעה מיוחדת באוטובוס או בטיולית אלא אם כן נתן לו המפקח רשיון לכך; ואלה התנאים למתן הרשיון:</w:t>
      </w:r>
    </w:p>
    <w:p w:rsidR="00884A0F" w:rsidRDefault="00884A0F">
      <w:pPr>
        <w:pStyle w:val="P00"/>
        <w:spacing w:before="72"/>
        <w:ind w:left="624" w:right="1134"/>
        <w:rPr>
          <w:rStyle w:val="big-number"/>
          <w:rFonts w:cs="FrankRuehl" w:hint="cs"/>
          <w:sz w:val="26"/>
          <w:szCs w:val="26"/>
          <w:rtl/>
        </w:rPr>
      </w:pPr>
      <w:r>
        <w:rPr>
          <w:rStyle w:val="big-number"/>
          <w:rFonts w:cs="FrankRuehl" w:hint="cs"/>
          <w:sz w:val="26"/>
          <w:szCs w:val="26"/>
          <w:rtl/>
        </w:rPr>
        <w:t>(1)</w:t>
      </w:r>
      <w:r>
        <w:rPr>
          <w:rStyle w:val="big-number"/>
          <w:rFonts w:cs="FrankRuehl" w:hint="cs"/>
          <w:sz w:val="26"/>
          <w:szCs w:val="26"/>
          <w:rtl/>
        </w:rPr>
        <w:tab/>
        <w:t>ניתן לו רשיון למשרד להסעות לפי פרק ב';</w:t>
      </w:r>
    </w:p>
    <w:p w:rsidR="00884A0F" w:rsidRDefault="00884A0F">
      <w:pPr>
        <w:pStyle w:val="P00"/>
        <w:spacing w:before="72"/>
        <w:ind w:left="624" w:right="1134"/>
        <w:rPr>
          <w:rStyle w:val="big-number"/>
          <w:rFonts w:cs="FrankRuehl" w:hint="cs"/>
          <w:sz w:val="26"/>
          <w:szCs w:val="26"/>
          <w:rtl/>
        </w:rPr>
      </w:pPr>
      <w:r>
        <w:rPr>
          <w:rFonts w:cs="FrankRuehl"/>
          <w:rtl/>
          <w:lang w:val="he-IL"/>
        </w:rPr>
        <w:pict>
          <v:shape id="_x0000_s1467" type="#_x0000_t202" style="position:absolute;left:0;text-align:left;margin-left:470.35pt;margin-top:7.1pt;width:1in;height:19.55pt;z-index:251682304" filled="f" stroked="f">
            <v:textbox inset="1mm,0,1mm,0">
              <w:txbxContent>
                <w:p w:rsidR="00884A0F" w:rsidRDefault="00884A0F">
                  <w:pPr>
                    <w:spacing w:line="160" w:lineRule="exact"/>
                    <w:rPr>
                      <w:rFonts w:cs="Miriam" w:hint="cs"/>
                      <w:sz w:val="18"/>
                      <w:szCs w:val="18"/>
                      <w:rtl/>
                    </w:rPr>
                  </w:pPr>
                  <w:r>
                    <w:rPr>
                      <w:rFonts w:cs="Miriam" w:hint="cs"/>
                      <w:sz w:val="18"/>
                      <w:szCs w:val="18"/>
                      <w:rtl/>
                    </w:rPr>
                    <w:t>צו תשנ"א-1991</w:t>
                  </w:r>
                </w:p>
                <w:p w:rsidR="00884A0F" w:rsidRDefault="00884A0F">
                  <w:pPr>
                    <w:spacing w:line="160" w:lineRule="exact"/>
                    <w:rPr>
                      <w:rFonts w:cs="Miriam" w:hint="cs"/>
                      <w:noProof/>
                      <w:sz w:val="18"/>
                      <w:szCs w:val="18"/>
                      <w:rtl/>
                    </w:rPr>
                  </w:pPr>
                  <w:r>
                    <w:rPr>
                      <w:rFonts w:cs="Miriam" w:hint="cs"/>
                      <w:sz w:val="18"/>
                      <w:szCs w:val="18"/>
                      <w:rtl/>
                    </w:rPr>
                    <w:t>צו תשנ"ב-1992</w:t>
                  </w:r>
                </w:p>
              </w:txbxContent>
            </v:textbox>
          </v:shape>
        </w:pict>
      </w:r>
      <w:r>
        <w:rPr>
          <w:rStyle w:val="big-number"/>
          <w:rFonts w:cs="FrankRuehl" w:hint="cs"/>
          <w:sz w:val="26"/>
          <w:szCs w:val="26"/>
          <w:rtl/>
        </w:rPr>
        <w:t>(2)</w:t>
      </w:r>
      <w:r>
        <w:rPr>
          <w:rStyle w:val="big-number"/>
          <w:rFonts w:cs="FrankRuehl" w:hint="cs"/>
          <w:sz w:val="26"/>
          <w:szCs w:val="26"/>
          <w:rtl/>
        </w:rPr>
        <w:tab/>
        <w:t>לרשותו לפחות חמישה אוטובוסים או טיוליות שלגביהם ניתן רשיון להסעה מיוחדת ובלבד שסך כל מקומות הישיבה בהם לא יפחת ממאה ושמונים וגיל הרכב לא יעלה על שש שנים משנת ייצורו.</w:t>
      </w:r>
    </w:p>
    <w:p w:rsidR="00884A0F" w:rsidRPr="000F17E5" w:rsidRDefault="00884A0F">
      <w:pPr>
        <w:pStyle w:val="P00"/>
        <w:spacing w:before="0"/>
        <w:ind w:left="624" w:right="1134"/>
        <w:rPr>
          <w:rStyle w:val="big-number"/>
          <w:rFonts w:cs="FrankRuehl" w:hint="cs"/>
          <w:vanish/>
          <w:color w:val="FF0000"/>
          <w:sz w:val="20"/>
          <w:szCs w:val="20"/>
          <w:shd w:val="clear" w:color="auto" w:fill="FFFF99"/>
          <w:rtl/>
        </w:rPr>
      </w:pPr>
      <w:bookmarkStart w:id="48" w:name="Rov9"/>
      <w:r w:rsidRPr="000F17E5">
        <w:rPr>
          <w:rStyle w:val="big-number"/>
          <w:rFonts w:cs="FrankRuehl" w:hint="cs"/>
          <w:vanish/>
          <w:color w:val="FF0000"/>
          <w:sz w:val="20"/>
          <w:szCs w:val="20"/>
          <w:shd w:val="clear" w:color="auto" w:fill="FFFF99"/>
          <w:rtl/>
        </w:rPr>
        <w:t>מיום 6.6.1991</w:t>
      </w:r>
    </w:p>
    <w:p w:rsidR="00884A0F" w:rsidRPr="000F17E5" w:rsidRDefault="00884A0F">
      <w:pPr>
        <w:pStyle w:val="P00"/>
        <w:spacing w:before="0"/>
        <w:ind w:left="624" w:right="1134"/>
        <w:rPr>
          <w:rStyle w:val="big-number"/>
          <w:rFonts w:cs="FrankRuehl" w:hint="cs"/>
          <w:vanish/>
          <w:sz w:val="20"/>
          <w:szCs w:val="20"/>
          <w:shd w:val="clear" w:color="auto" w:fill="FFFF99"/>
          <w:rtl/>
        </w:rPr>
      </w:pPr>
      <w:r w:rsidRPr="000F17E5">
        <w:rPr>
          <w:rStyle w:val="big-number"/>
          <w:rFonts w:cs="FrankRuehl" w:hint="cs"/>
          <w:b/>
          <w:bCs/>
          <w:vanish/>
          <w:sz w:val="20"/>
          <w:szCs w:val="20"/>
          <w:shd w:val="clear" w:color="auto" w:fill="FFFF99"/>
          <w:rtl/>
        </w:rPr>
        <w:t>צו תשנ"א-1991</w:t>
      </w:r>
    </w:p>
    <w:p w:rsidR="00884A0F" w:rsidRPr="000F17E5" w:rsidRDefault="00884A0F">
      <w:pPr>
        <w:pStyle w:val="P00"/>
        <w:spacing w:before="0"/>
        <w:ind w:left="624" w:right="1134"/>
        <w:rPr>
          <w:rStyle w:val="big-number"/>
          <w:rFonts w:cs="FrankRuehl" w:hint="cs"/>
          <w:vanish/>
          <w:sz w:val="20"/>
          <w:szCs w:val="20"/>
          <w:shd w:val="clear" w:color="auto" w:fill="FFFF99"/>
          <w:rtl/>
        </w:rPr>
      </w:pPr>
      <w:hyperlink r:id="rId25" w:history="1">
        <w:r w:rsidRPr="000F17E5">
          <w:rPr>
            <w:rStyle w:val="Hyperlink"/>
            <w:rFonts w:cs="FrankRuehl" w:hint="cs"/>
            <w:vanish/>
            <w:szCs w:val="20"/>
            <w:shd w:val="clear" w:color="auto" w:fill="FFFF99"/>
            <w:rtl/>
          </w:rPr>
          <w:t>ק"ת תשנ"א מס' 5361</w:t>
        </w:r>
      </w:hyperlink>
      <w:r w:rsidRPr="000F17E5">
        <w:rPr>
          <w:rStyle w:val="big-number"/>
          <w:rFonts w:cs="FrankRuehl" w:hint="cs"/>
          <w:vanish/>
          <w:sz w:val="20"/>
          <w:szCs w:val="20"/>
          <w:shd w:val="clear" w:color="auto" w:fill="FFFF99"/>
          <w:rtl/>
        </w:rPr>
        <w:t xml:space="preserve"> מיום 6.6.1991 עמ' 913</w:t>
      </w:r>
    </w:p>
    <w:p w:rsidR="00884A0F" w:rsidRPr="000F17E5" w:rsidRDefault="00884A0F">
      <w:pPr>
        <w:pStyle w:val="P00"/>
        <w:spacing w:before="0"/>
        <w:ind w:left="624" w:right="1134"/>
        <w:rPr>
          <w:rStyle w:val="big-number"/>
          <w:rFonts w:cs="FrankRuehl" w:hint="cs"/>
          <w:vanish/>
          <w:sz w:val="20"/>
          <w:szCs w:val="20"/>
          <w:shd w:val="clear" w:color="auto" w:fill="FFFF99"/>
          <w:rtl/>
        </w:rPr>
      </w:pPr>
      <w:r w:rsidRPr="000F17E5">
        <w:rPr>
          <w:rStyle w:val="big-number"/>
          <w:rFonts w:cs="FrankRuehl" w:hint="cs"/>
          <w:b/>
          <w:bCs/>
          <w:vanish/>
          <w:sz w:val="20"/>
          <w:szCs w:val="20"/>
          <w:shd w:val="clear" w:color="auto" w:fill="FFFF99"/>
          <w:rtl/>
        </w:rPr>
        <w:t>החלפת פסקה 35(2)</w:t>
      </w:r>
    </w:p>
    <w:p w:rsidR="00884A0F" w:rsidRPr="000F17E5" w:rsidRDefault="00884A0F">
      <w:pPr>
        <w:pStyle w:val="P00"/>
        <w:ind w:left="624" w:right="1134"/>
        <w:rPr>
          <w:rStyle w:val="big-number"/>
          <w:rFonts w:cs="FrankRuehl" w:hint="cs"/>
          <w:vanish/>
          <w:sz w:val="20"/>
          <w:szCs w:val="20"/>
          <w:shd w:val="clear" w:color="auto" w:fill="FFFF99"/>
          <w:rtl/>
        </w:rPr>
      </w:pPr>
      <w:r w:rsidRPr="000F17E5">
        <w:rPr>
          <w:rStyle w:val="big-number"/>
          <w:rFonts w:cs="FrankRuehl" w:hint="cs"/>
          <w:vanish/>
          <w:sz w:val="20"/>
          <w:szCs w:val="20"/>
          <w:shd w:val="clear" w:color="auto" w:fill="FFFF99"/>
          <w:rtl/>
        </w:rPr>
        <w:t>הנוסח הקודם:</w:t>
      </w:r>
    </w:p>
    <w:p w:rsidR="00884A0F" w:rsidRPr="000F17E5" w:rsidRDefault="00884A0F">
      <w:pPr>
        <w:pStyle w:val="P00"/>
        <w:spacing w:before="0"/>
        <w:ind w:left="624" w:right="1134"/>
        <w:rPr>
          <w:rStyle w:val="big-number"/>
          <w:rFonts w:cs="FrankRuehl" w:hint="cs"/>
          <w:strike/>
          <w:vanish/>
          <w:sz w:val="22"/>
          <w:szCs w:val="22"/>
          <w:shd w:val="clear" w:color="auto" w:fill="FFFF99"/>
          <w:rtl/>
        </w:rPr>
      </w:pPr>
      <w:r w:rsidRPr="000F17E5">
        <w:rPr>
          <w:rStyle w:val="big-number"/>
          <w:rFonts w:cs="FrankRuehl" w:hint="cs"/>
          <w:strike/>
          <w:vanish/>
          <w:sz w:val="22"/>
          <w:szCs w:val="22"/>
          <w:shd w:val="clear" w:color="auto" w:fill="FFFF99"/>
          <w:rtl/>
        </w:rPr>
        <w:t>(2)</w:t>
      </w:r>
      <w:r w:rsidRPr="000F17E5">
        <w:rPr>
          <w:rStyle w:val="big-number"/>
          <w:rFonts w:cs="FrankRuehl" w:hint="cs"/>
          <w:strike/>
          <w:vanish/>
          <w:sz w:val="22"/>
          <w:szCs w:val="22"/>
          <w:shd w:val="clear" w:color="auto" w:fill="FFFF99"/>
          <w:rtl/>
        </w:rPr>
        <w:tab/>
        <w:t>לרשותו חמישה אוטובוסים או חמש טיוליות לפחות שלגביהם ניתן רשיון להסעה מיוחדת ושמספר מקומות הישיבה בכל אחד מהם לא יפחת מתשעה עשר.</w:t>
      </w:r>
    </w:p>
    <w:p w:rsidR="00884A0F" w:rsidRPr="000F17E5" w:rsidRDefault="00884A0F">
      <w:pPr>
        <w:pStyle w:val="P00"/>
        <w:spacing w:before="0"/>
        <w:ind w:left="624" w:right="1134"/>
        <w:rPr>
          <w:rStyle w:val="big-number"/>
          <w:rFonts w:cs="FrankRuehl" w:hint="cs"/>
          <w:vanish/>
          <w:sz w:val="20"/>
          <w:szCs w:val="20"/>
          <w:shd w:val="clear" w:color="auto" w:fill="FFFF99"/>
          <w:rtl/>
        </w:rPr>
      </w:pPr>
    </w:p>
    <w:p w:rsidR="00884A0F" w:rsidRPr="000F17E5" w:rsidRDefault="00884A0F">
      <w:pPr>
        <w:pStyle w:val="P00"/>
        <w:spacing w:before="0"/>
        <w:ind w:left="624" w:right="1134"/>
        <w:rPr>
          <w:rStyle w:val="big-number"/>
          <w:rFonts w:cs="FrankRuehl" w:hint="cs"/>
          <w:vanish/>
          <w:color w:val="FF0000"/>
          <w:sz w:val="20"/>
          <w:szCs w:val="20"/>
          <w:shd w:val="clear" w:color="auto" w:fill="FFFF99"/>
          <w:rtl/>
        </w:rPr>
      </w:pPr>
      <w:r w:rsidRPr="000F17E5">
        <w:rPr>
          <w:rStyle w:val="big-number"/>
          <w:rFonts w:cs="FrankRuehl" w:hint="cs"/>
          <w:vanish/>
          <w:color w:val="FF0000"/>
          <w:sz w:val="20"/>
          <w:szCs w:val="20"/>
          <w:shd w:val="clear" w:color="auto" w:fill="FFFF99"/>
          <w:rtl/>
        </w:rPr>
        <w:t>מיום 16.6.1992</w:t>
      </w:r>
    </w:p>
    <w:p w:rsidR="00884A0F" w:rsidRPr="000F17E5" w:rsidRDefault="00884A0F">
      <w:pPr>
        <w:pStyle w:val="P00"/>
        <w:spacing w:before="0"/>
        <w:ind w:left="624" w:right="1134"/>
        <w:rPr>
          <w:rStyle w:val="big-number"/>
          <w:rFonts w:cs="FrankRuehl" w:hint="cs"/>
          <w:vanish/>
          <w:sz w:val="20"/>
          <w:szCs w:val="20"/>
          <w:shd w:val="clear" w:color="auto" w:fill="FFFF99"/>
          <w:rtl/>
        </w:rPr>
      </w:pPr>
      <w:r w:rsidRPr="000F17E5">
        <w:rPr>
          <w:rStyle w:val="big-number"/>
          <w:rFonts w:cs="FrankRuehl" w:hint="cs"/>
          <w:b/>
          <w:bCs/>
          <w:vanish/>
          <w:sz w:val="20"/>
          <w:szCs w:val="20"/>
          <w:shd w:val="clear" w:color="auto" w:fill="FFFF99"/>
          <w:rtl/>
        </w:rPr>
        <w:t>צו תשנ"ב-1992</w:t>
      </w:r>
    </w:p>
    <w:p w:rsidR="00884A0F" w:rsidRPr="000F17E5" w:rsidRDefault="00884A0F">
      <w:pPr>
        <w:pStyle w:val="P00"/>
        <w:spacing w:before="0"/>
        <w:ind w:left="624" w:right="1134"/>
        <w:rPr>
          <w:rStyle w:val="big-number"/>
          <w:rFonts w:cs="FrankRuehl" w:hint="cs"/>
          <w:vanish/>
          <w:sz w:val="20"/>
          <w:szCs w:val="20"/>
          <w:shd w:val="clear" w:color="auto" w:fill="FFFF99"/>
          <w:rtl/>
        </w:rPr>
      </w:pPr>
      <w:hyperlink r:id="rId26" w:history="1">
        <w:r w:rsidRPr="000F17E5">
          <w:rPr>
            <w:rStyle w:val="Hyperlink"/>
            <w:rFonts w:cs="FrankRuehl" w:hint="cs"/>
            <w:vanish/>
            <w:szCs w:val="20"/>
            <w:shd w:val="clear" w:color="auto" w:fill="FFFF99"/>
            <w:rtl/>
          </w:rPr>
          <w:t>ק"ת תשנ"ב מס' 5450</w:t>
        </w:r>
      </w:hyperlink>
      <w:r w:rsidRPr="000F17E5">
        <w:rPr>
          <w:rStyle w:val="big-number"/>
          <w:rFonts w:cs="FrankRuehl" w:hint="cs"/>
          <w:vanish/>
          <w:sz w:val="20"/>
          <w:szCs w:val="20"/>
          <w:shd w:val="clear" w:color="auto" w:fill="FFFF99"/>
          <w:rtl/>
        </w:rPr>
        <w:t xml:space="preserve"> מיום 16.6.1992 עמ' 1161</w:t>
      </w:r>
    </w:p>
    <w:p w:rsidR="00884A0F" w:rsidRDefault="00884A0F">
      <w:pPr>
        <w:pStyle w:val="P00"/>
        <w:ind w:left="624" w:right="1134"/>
        <w:rPr>
          <w:rStyle w:val="big-number"/>
          <w:rFonts w:cs="FrankRuehl" w:hint="cs"/>
          <w:sz w:val="2"/>
          <w:szCs w:val="2"/>
          <w:rtl/>
        </w:rPr>
      </w:pPr>
      <w:r w:rsidRPr="000F17E5">
        <w:rPr>
          <w:rStyle w:val="big-number"/>
          <w:rFonts w:cs="FrankRuehl" w:hint="cs"/>
          <w:vanish/>
          <w:sz w:val="22"/>
          <w:szCs w:val="22"/>
          <w:shd w:val="clear" w:color="auto" w:fill="FFFF99"/>
          <w:rtl/>
        </w:rPr>
        <w:t>(2)</w:t>
      </w:r>
      <w:r w:rsidRPr="000F17E5">
        <w:rPr>
          <w:rStyle w:val="big-number"/>
          <w:rFonts w:cs="FrankRuehl" w:hint="cs"/>
          <w:vanish/>
          <w:sz w:val="22"/>
          <w:szCs w:val="22"/>
          <w:shd w:val="clear" w:color="auto" w:fill="FFFF99"/>
          <w:rtl/>
        </w:rPr>
        <w:tab/>
        <w:t xml:space="preserve">לרשותו לפחות חמישה אוטובוסים או טיוליות שלגביהם ניתן רשיון להסעה מיוחדת ובלבד שסך כל מקומות הישיבה בהם לא יפחת ממאה ושמונים </w:t>
      </w:r>
      <w:r w:rsidRPr="000F17E5">
        <w:rPr>
          <w:rStyle w:val="big-number"/>
          <w:rFonts w:cs="FrankRuehl" w:hint="cs"/>
          <w:vanish/>
          <w:sz w:val="22"/>
          <w:szCs w:val="22"/>
          <w:u w:val="single"/>
          <w:shd w:val="clear" w:color="auto" w:fill="FFFF99"/>
          <w:rtl/>
        </w:rPr>
        <w:t>וגיל הרכב לא יעלה על שש שנים משנת ייצורו</w:t>
      </w:r>
      <w:r w:rsidRPr="000F17E5">
        <w:rPr>
          <w:rStyle w:val="big-number"/>
          <w:rFonts w:cs="FrankRuehl" w:hint="cs"/>
          <w:vanish/>
          <w:sz w:val="22"/>
          <w:szCs w:val="22"/>
          <w:shd w:val="clear" w:color="auto" w:fill="FFFF99"/>
          <w:rtl/>
        </w:rPr>
        <w:t>.</w:t>
      </w:r>
      <w:bookmarkEnd w:id="48"/>
    </w:p>
    <w:p w:rsidR="00884A0F" w:rsidRDefault="00884A0F">
      <w:pPr>
        <w:pStyle w:val="P00"/>
        <w:spacing w:before="72"/>
        <w:ind w:left="0" w:right="1134"/>
        <w:rPr>
          <w:rStyle w:val="big-number"/>
          <w:rFonts w:cs="FrankRuehl" w:hint="cs"/>
          <w:sz w:val="26"/>
          <w:szCs w:val="26"/>
          <w:rtl/>
        </w:rPr>
      </w:pPr>
      <w:bookmarkStart w:id="49" w:name="Seif36"/>
      <w:bookmarkEnd w:id="49"/>
      <w:r>
        <w:rPr>
          <w:rFonts w:cs="Miriam"/>
          <w:lang w:val="he-IL"/>
        </w:rPr>
        <w:pict>
          <v:rect id="_x0000_s1442" style="position:absolute;left:0;text-align:left;margin-left:464.35pt;margin-top:7.1pt;width:75.05pt;height:17.3pt;z-index:251658752" o:allowincell="f" filled="f" stroked="f" strokecolor="lime" strokeweight=".25pt">
            <v:textbox style="mso-next-textbox:#_x0000_s1442" inset="0,0,0,0">
              <w:txbxContent>
                <w:p w:rsidR="00884A0F" w:rsidRDefault="00884A0F">
                  <w:pPr>
                    <w:spacing w:line="160" w:lineRule="exact"/>
                    <w:rPr>
                      <w:rFonts w:cs="Miriam" w:hint="cs"/>
                      <w:noProof/>
                      <w:sz w:val="18"/>
                      <w:szCs w:val="18"/>
                      <w:rtl/>
                    </w:rPr>
                  </w:pPr>
                  <w:r>
                    <w:rPr>
                      <w:rFonts w:cs="Miriam" w:hint="cs"/>
                      <w:sz w:val="18"/>
                      <w:szCs w:val="18"/>
                      <w:rtl/>
                    </w:rPr>
                    <w:t>תחולת הוראות מסויימות</w:t>
                  </w:r>
                </w:p>
              </w:txbxContent>
            </v:textbox>
            <w10:anchorlock/>
          </v:rect>
        </w:pict>
      </w:r>
      <w:r>
        <w:rPr>
          <w:rStyle w:val="big-number"/>
          <w:rFonts w:cs="Miriam" w:hint="cs"/>
          <w:rtl/>
        </w:rPr>
        <w:t>36</w:t>
      </w:r>
      <w:r>
        <w:rPr>
          <w:rStyle w:val="big-number"/>
          <w:rFonts w:cs="FrankRuehl"/>
          <w:sz w:val="26"/>
          <w:szCs w:val="26"/>
          <w:rtl/>
        </w:rPr>
        <w:t>.</w:t>
      </w:r>
      <w:r>
        <w:rPr>
          <w:rStyle w:val="big-number"/>
          <w:rFonts w:cs="FrankRuehl"/>
          <w:sz w:val="26"/>
          <w:szCs w:val="26"/>
          <w:rtl/>
        </w:rPr>
        <w:tab/>
      </w:r>
      <w:r>
        <w:rPr>
          <w:rStyle w:val="big-number"/>
          <w:rFonts w:cs="FrankRuehl" w:hint="cs"/>
          <w:sz w:val="26"/>
          <w:szCs w:val="26"/>
          <w:rtl/>
        </w:rPr>
        <w:t>על שירותי הסעה מיוחדת יחולו הוראות סעיפים 34 ו-35 בשינויים המחוייבים.</w:t>
      </w:r>
    </w:p>
    <w:p w:rsidR="00884A0F" w:rsidRDefault="00884A0F">
      <w:pPr>
        <w:pStyle w:val="medium2-header"/>
        <w:keepLines w:val="0"/>
        <w:spacing w:before="72"/>
        <w:ind w:left="0" w:right="1134"/>
        <w:rPr>
          <w:rFonts w:cs="FrankRuehl" w:hint="cs"/>
          <w:noProof/>
          <w:rtl/>
        </w:rPr>
      </w:pPr>
      <w:bookmarkStart w:id="50" w:name="med5"/>
      <w:bookmarkEnd w:id="50"/>
      <w:r>
        <w:rPr>
          <w:rFonts w:cs="FrankRuehl" w:hint="cs"/>
          <w:noProof/>
          <w:rtl/>
        </w:rPr>
        <w:t>פרק ו': השכרת רכב</w:t>
      </w:r>
    </w:p>
    <w:p w:rsidR="00884A0F" w:rsidRDefault="00884A0F">
      <w:pPr>
        <w:pStyle w:val="P00"/>
        <w:spacing w:before="72"/>
        <w:ind w:left="0" w:right="1134"/>
        <w:rPr>
          <w:rStyle w:val="big-number"/>
          <w:rFonts w:cs="FrankRuehl" w:hint="cs"/>
          <w:sz w:val="26"/>
          <w:szCs w:val="26"/>
          <w:rtl/>
        </w:rPr>
      </w:pPr>
      <w:bookmarkStart w:id="51" w:name="Seif37"/>
      <w:bookmarkEnd w:id="51"/>
      <w:r>
        <w:rPr>
          <w:rFonts w:cs="Miriam"/>
          <w:lang w:val="he-IL"/>
        </w:rPr>
        <w:pict>
          <v:rect id="_x0000_s1443" style="position:absolute;left:0;text-align:left;margin-left:464.35pt;margin-top:7.1pt;width:75.05pt;height:26.8pt;z-index:251659776" o:allowincell="f" filled="f" stroked="f" strokecolor="lime" strokeweight=".25pt">
            <v:textbox style="mso-next-textbox:#_x0000_s1443" inset="0,0,0,0">
              <w:txbxContent>
                <w:p w:rsidR="00884A0F" w:rsidRDefault="00884A0F">
                  <w:pPr>
                    <w:spacing w:line="160" w:lineRule="exact"/>
                    <w:rPr>
                      <w:rFonts w:cs="Miriam" w:hint="cs"/>
                      <w:noProof/>
                      <w:sz w:val="18"/>
                      <w:szCs w:val="18"/>
                      <w:rtl/>
                    </w:rPr>
                  </w:pPr>
                  <w:r>
                    <w:rPr>
                      <w:rFonts w:cs="Miriam" w:hint="cs"/>
                      <w:sz w:val="18"/>
                      <w:szCs w:val="18"/>
                      <w:rtl/>
                    </w:rPr>
                    <w:t>תנאים למתן רשיון השכרה</w:t>
                  </w:r>
                </w:p>
              </w:txbxContent>
            </v:textbox>
            <w10:anchorlock/>
          </v:rect>
        </w:pict>
      </w:r>
      <w:r>
        <w:rPr>
          <w:rStyle w:val="big-number"/>
          <w:rFonts w:cs="Miriam" w:hint="cs"/>
          <w:rtl/>
        </w:rPr>
        <w:t>37</w:t>
      </w:r>
      <w:r>
        <w:rPr>
          <w:rStyle w:val="big-number"/>
          <w:rFonts w:cs="FrankRuehl"/>
          <w:sz w:val="26"/>
          <w:szCs w:val="26"/>
          <w:rtl/>
        </w:rPr>
        <w:t>.</w:t>
      </w:r>
      <w:r>
        <w:rPr>
          <w:rStyle w:val="big-number"/>
          <w:rFonts w:cs="FrankRuehl"/>
          <w:sz w:val="26"/>
          <w:szCs w:val="26"/>
          <w:rtl/>
        </w:rPr>
        <w:tab/>
      </w:r>
      <w:r>
        <w:rPr>
          <w:rStyle w:val="big-number"/>
          <w:rFonts w:cs="FrankRuehl" w:hint="cs"/>
          <w:sz w:val="26"/>
          <w:szCs w:val="26"/>
          <w:rtl/>
        </w:rPr>
        <w:t>לא יעסוק אדם ולא יפעיל שירות של השכרת רכב אלא אם כן נתן לו המפקח רשיון לכך; ואלה התנאים למתן הרשיון:</w:t>
      </w:r>
    </w:p>
    <w:p w:rsidR="00884A0F" w:rsidRDefault="00884A0F">
      <w:pPr>
        <w:pStyle w:val="P00"/>
        <w:spacing w:before="72"/>
        <w:ind w:left="624" w:right="1134"/>
        <w:rPr>
          <w:rStyle w:val="big-number"/>
          <w:rFonts w:cs="FrankRuehl" w:hint="cs"/>
          <w:sz w:val="26"/>
          <w:szCs w:val="26"/>
          <w:rtl/>
        </w:rPr>
      </w:pPr>
      <w:r>
        <w:rPr>
          <w:rStyle w:val="big-number"/>
          <w:rFonts w:cs="FrankRuehl" w:hint="cs"/>
          <w:sz w:val="26"/>
          <w:szCs w:val="26"/>
          <w:rtl/>
        </w:rPr>
        <w:t>(1)</w:t>
      </w:r>
      <w:r>
        <w:rPr>
          <w:rStyle w:val="big-number"/>
          <w:rFonts w:cs="FrankRuehl" w:hint="cs"/>
          <w:sz w:val="26"/>
          <w:szCs w:val="26"/>
          <w:rtl/>
        </w:rPr>
        <w:tab/>
        <w:t>ניתן לו רשיון למשרד להסעות לפי פרק ב';</w:t>
      </w:r>
    </w:p>
    <w:p w:rsidR="00884A0F" w:rsidRDefault="00884A0F">
      <w:pPr>
        <w:pStyle w:val="P00"/>
        <w:spacing w:before="72"/>
        <w:ind w:left="624" w:right="1134"/>
        <w:rPr>
          <w:rStyle w:val="big-number"/>
          <w:rFonts w:cs="FrankRuehl" w:hint="cs"/>
          <w:sz w:val="26"/>
          <w:szCs w:val="26"/>
          <w:rtl/>
        </w:rPr>
      </w:pPr>
      <w:r>
        <w:rPr>
          <w:rFonts w:cs="FrankRuehl"/>
          <w:rtl/>
          <w:lang w:val="he-IL"/>
        </w:rPr>
        <w:pict>
          <v:shape id="_x0000_s1462" type="#_x0000_t202" style="position:absolute;left:0;text-align:left;margin-left:470.35pt;margin-top:7.1pt;width:1in;height:9pt;z-index:251678208" filled="f" stroked="f">
            <v:textbox inset="1mm,0,1mm,0">
              <w:txbxContent>
                <w:p w:rsidR="00884A0F" w:rsidRDefault="00884A0F">
                  <w:pPr>
                    <w:spacing w:line="160" w:lineRule="exact"/>
                    <w:rPr>
                      <w:rFonts w:cs="Miriam" w:hint="cs"/>
                      <w:noProof/>
                      <w:sz w:val="18"/>
                      <w:szCs w:val="18"/>
                      <w:rtl/>
                    </w:rPr>
                  </w:pPr>
                  <w:r>
                    <w:rPr>
                      <w:rFonts w:cs="Miriam" w:hint="cs"/>
                      <w:sz w:val="18"/>
                      <w:szCs w:val="18"/>
                      <w:rtl/>
                    </w:rPr>
                    <w:t>צו תשמ"ט-1988</w:t>
                  </w:r>
                </w:p>
              </w:txbxContent>
            </v:textbox>
          </v:shape>
        </w:pict>
      </w:r>
      <w:r>
        <w:rPr>
          <w:rStyle w:val="big-number"/>
          <w:rFonts w:cs="FrankRuehl" w:hint="cs"/>
          <w:sz w:val="26"/>
          <w:szCs w:val="26"/>
          <w:rtl/>
        </w:rPr>
        <w:t>(2)</w:t>
      </w:r>
      <w:r>
        <w:rPr>
          <w:rStyle w:val="big-number"/>
          <w:rFonts w:cs="FrankRuehl" w:hint="cs"/>
          <w:sz w:val="26"/>
          <w:szCs w:val="26"/>
          <w:rtl/>
        </w:rPr>
        <w:tab/>
        <w:t>בבעלותו שלושים כלי רכב לפחות ושלגביהם ניתן רשיון השכרה לפי פרק זה;</w:t>
      </w:r>
    </w:p>
    <w:p w:rsidR="00884A0F" w:rsidRDefault="00884A0F">
      <w:pPr>
        <w:pStyle w:val="P00"/>
        <w:spacing w:before="72"/>
        <w:ind w:left="624" w:right="1134"/>
        <w:rPr>
          <w:rStyle w:val="big-number"/>
          <w:rFonts w:cs="FrankRuehl" w:hint="cs"/>
          <w:sz w:val="26"/>
          <w:szCs w:val="26"/>
          <w:rtl/>
        </w:rPr>
      </w:pPr>
      <w:r>
        <w:rPr>
          <w:rFonts w:cs="FrankRuehl"/>
          <w:rtl/>
          <w:lang w:val="he-IL"/>
        </w:rPr>
        <w:pict>
          <v:shape id="_x0000_s1483" type="#_x0000_t202" style="position:absolute;left:0;text-align:left;margin-left:470.35pt;margin-top:7.1pt;width:1in;height:9pt;z-index:251691520" filled="f" stroked="f">
            <v:textbox inset="1mm,0,1mm,0">
              <w:txbxContent>
                <w:p w:rsidR="00884A0F" w:rsidRDefault="00884A0F">
                  <w:pPr>
                    <w:spacing w:line="160" w:lineRule="exact"/>
                    <w:rPr>
                      <w:rFonts w:cs="Miriam" w:hint="cs"/>
                      <w:noProof/>
                      <w:sz w:val="18"/>
                      <w:szCs w:val="18"/>
                      <w:rtl/>
                    </w:rPr>
                  </w:pPr>
                  <w:r>
                    <w:rPr>
                      <w:rFonts w:cs="Miriam" w:hint="cs"/>
                      <w:sz w:val="18"/>
                      <w:szCs w:val="18"/>
                      <w:rtl/>
                    </w:rPr>
                    <w:t>צו תשס"ז-2007</w:t>
                  </w:r>
                </w:p>
              </w:txbxContent>
            </v:textbox>
          </v:shape>
        </w:pict>
      </w:r>
      <w:r>
        <w:rPr>
          <w:rStyle w:val="big-number"/>
          <w:rFonts w:cs="FrankRuehl" w:hint="cs"/>
          <w:sz w:val="26"/>
          <w:szCs w:val="26"/>
          <w:rtl/>
        </w:rPr>
        <w:t>(3)</w:t>
      </w:r>
      <w:r>
        <w:rPr>
          <w:rStyle w:val="big-number"/>
          <w:rFonts w:cs="FrankRuehl" w:hint="cs"/>
          <w:sz w:val="26"/>
          <w:szCs w:val="26"/>
          <w:rtl/>
        </w:rPr>
        <w:tab/>
        <w:t xml:space="preserve">משרד ההסעות מקיים תקשורת ממוחשבת עם מאגר הנתונים של משרד התחבורה והבטיחות בדרכים, לפי הנחיות רשות הרישוי כמשמעה בפקודה (להלן </w:t>
      </w:r>
      <w:r>
        <w:rPr>
          <w:rStyle w:val="big-number"/>
          <w:rFonts w:cs="FrankRuehl"/>
          <w:sz w:val="26"/>
          <w:szCs w:val="26"/>
          <w:rtl/>
        </w:rPr>
        <w:t>–</w:t>
      </w:r>
      <w:r>
        <w:rPr>
          <w:rStyle w:val="big-number"/>
          <w:rFonts w:cs="FrankRuehl" w:hint="cs"/>
          <w:sz w:val="26"/>
          <w:szCs w:val="26"/>
          <w:rtl/>
        </w:rPr>
        <w:t xml:space="preserve"> רשות הרישוי).</w:t>
      </w:r>
    </w:p>
    <w:p w:rsidR="00884A0F" w:rsidRPr="000F17E5" w:rsidRDefault="00884A0F">
      <w:pPr>
        <w:pStyle w:val="P00"/>
        <w:spacing w:before="0"/>
        <w:ind w:left="624" w:right="1134"/>
        <w:rPr>
          <w:rStyle w:val="big-number"/>
          <w:rFonts w:cs="FrankRuehl" w:hint="cs"/>
          <w:vanish/>
          <w:color w:val="FF0000"/>
          <w:sz w:val="20"/>
          <w:szCs w:val="20"/>
          <w:shd w:val="clear" w:color="auto" w:fill="FFFF99"/>
          <w:rtl/>
        </w:rPr>
      </w:pPr>
      <w:bookmarkStart w:id="52" w:name="Rov10"/>
      <w:r w:rsidRPr="000F17E5">
        <w:rPr>
          <w:rStyle w:val="big-number"/>
          <w:rFonts w:cs="FrankRuehl" w:hint="cs"/>
          <w:vanish/>
          <w:color w:val="FF0000"/>
          <w:sz w:val="20"/>
          <w:szCs w:val="20"/>
          <w:shd w:val="clear" w:color="auto" w:fill="FFFF99"/>
          <w:rtl/>
        </w:rPr>
        <w:t>מיום 1.12.1988</w:t>
      </w:r>
    </w:p>
    <w:p w:rsidR="00884A0F" w:rsidRPr="000F17E5" w:rsidRDefault="00884A0F">
      <w:pPr>
        <w:pStyle w:val="P00"/>
        <w:spacing w:before="0"/>
        <w:ind w:left="624" w:right="1134"/>
        <w:rPr>
          <w:rStyle w:val="big-number"/>
          <w:rFonts w:cs="FrankRuehl" w:hint="cs"/>
          <w:vanish/>
          <w:sz w:val="20"/>
          <w:szCs w:val="20"/>
          <w:shd w:val="clear" w:color="auto" w:fill="FFFF99"/>
          <w:rtl/>
        </w:rPr>
      </w:pPr>
      <w:r w:rsidRPr="000F17E5">
        <w:rPr>
          <w:rStyle w:val="big-number"/>
          <w:rFonts w:cs="FrankRuehl" w:hint="cs"/>
          <w:b/>
          <w:bCs/>
          <w:vanish/>
          <w:sz w:val="20"/>
          <w:szCs w:val="20"/>
          <w:shd w:val="clear" w:color="auto" w:fill="FFFF99"/>
          <w:rtl/>
        </w:rPr>
        <w:t>צו תשמ"ט-1988</w:t>
      </w:r>
    </w:p>
    <w:p w:rsidR="00884A0F" w:rsidRPr="000F17E5" w:rsidRDefault="00884A0F">
      <w:pPr>
        <w:pStyle w:val="P00"/>
        <w:spacing w:before="0"/>
        <w:ind w:left="624" w:right="1134"/>
        <w:rPr>
          <w:rStyle w:val="big-number"/>
          <w:rFonts w:cs="FrankRuehl" w:hint="cs"/>
          <w:b/>
          <w:bCs/>
          <w:vanish/>
          <w:sz w:val="20"/>
          <w:szCs w:val="20"/>
          <w:shd w:val="clear" w:color="auto" w:fill="FFFF99"/>
          <w:rtl/>
        </w:rPr>
      </w:pPr>
      <w:hyperlink r:id="rId27" w:history="1">
        <w:r w:rsidRPr="000F17E5">
          <w:rPr>
            <w:rStyle w:val="Hyperlink"/>
            <w:rFonts w:cs="FrankRuehl" w:hint="cs"/>
            <w:vanish/>
            <w:szCs w:val="20"/>
            <w:shd w:val="clear" w:color="auto" w:fill="FFFF99"/>
            <w:rtl/>
          </w:rPr>
          <w:t>ק"ת תשמ"ט מס' 5149</w:t>
        </w:r>
      </w:hyperlink>
      <w:r w:rsidRPr="000F17E5">
        <w:rPr>
          <w:rStyle w:val="big-number"/>
          <w:rFonts w:cs="FrankRuehl" w:hint="cs"/>
          <w:vanish/>
          <w:sz w:val="20"/>
          <w:szCs w:val="20"/>
          <w:shd w:val="clear" w:color="auto" w:fill="FFFF99"/>
          <w:rtl/>
        </w:rPr>
        <w:t xml:space="preserve"> מיום 1.12.1988 עמ' 194</w:t>
      </w:r>
    </w:p>
    <w:p w:rsidR="00884A0F" w:rsidRPr="000F17E5" w:rsidRDefault="00884A0F">
      <w:pPr>
        <w:pStyle w:val="P00"/>
        <w:ind w:left="624" w:right="1134"/>
        <w:rPr>
          <w:rStyle w:val="big-number"/>
          <w:rFonts w:cs="FrankRuehl" w:hint="cs"/>
          <w:vanish/>
          <w:sz w:val="22"/>
          <w:szCs w:val="22"/>
          <w:shd w:val="clear" w:color="auto" w:fill="FFFF99"/>
          <w:rtl/>
        </w:rPr>
      </w:pPr>
      <w:r w:rsidRPr="000F17E5">
        <w:rPr>
          <w:rStyle w:val="big-number"/>
          <w:rFonts w:cs="FrankRuehl" w:hint="cs"/>
          <w:vanish/>
          <w:sz w:val="22"/>
          <w:szCs w:val="22"/>
          <w:shd w:val="clear" w:color="auto" w:fill="FFFF99"/>
          <w:rtl/>
        </w:rPr>
        <w:t>(2)</w:t>
      </w:r>
      <w:r w:rsidRPr="000F17E5">
        <w:rPr>
          <w:rStyle w:val="big-number"/>
          <w:rFonts w:cs="FrankRuehl" w:hint="cs"/>
          <w:vanish/>
          <w:sz w:val="22"/>
          <w:szCs w:val="22"/>
          <w:shd w:val="clear" w:color="auto" w:fill="FFFF99"/>
          <w:rtl/>
        </w:rPr>
        <w:tab/>
        <w:t xml:space="preserve">בבעלותו שלושים כלי רכב לפחות </w:t>
      </w:r>
      <w:r w:rsidRPr="000F17E5">
        <w:rPr>
          <w:rStyle w:val="big-number"/>
          <w:rFonts w:cs="FrankRuehl" w:hint="cs"/>
          <w:strike/>
          <w:vanish/>
          <w:sz w:val="22"/>
          <w:szCs w:val="22"/>
          <w:shd w:val="clear" w:color="auto" w:fill="FFFF99"/>
          <w:rtl/>
        </w:rPr>
        <w:t>הרשומים על שמו</w:t>
      </w:r>
      <w:r w:rsidRPr="000F17E5">
        <w:rPr>
          <w:rStyle w:val="big-number"/>
          <w:rFonts w:cs="FrankRuehl" w:hint="cs"/>
          <w:vanish/>
          <w:sz w:val="22"/>
          <w:szCs w:val="22"/>
          <w:shd w:val="clear" w:color="auto" w:fill="FFFF99"/>
          <w:rtl/>
        </w:rPr>
        <w:t xml:space="preserve"> ושלגביהם ניתן רשיון השכרה לפי פרק זה.</w:t>
      </w:r>
    </w:p>
    <w:p w:rsidR="00884A0F" w:rsidRPr="000F17E5" w:rsidRDefault="00884A0F">
      <w:pPr>
        <w:pStyle w:val="P00"/>
        <w:spacing w:before="0"/>
        <w:ind w:left="624" w:right="1134"/>
        <w:rPr>
          <w:rStyle w:val="big-number"/>
          <w:rFonts w:cs="FrankRuehl" w:hint="cs"/>
          <w:vanish/>
          <w:sz w:val="20"/>
          <w:szCs w:val="20"/>
          <w:shd w:val="clear" w:color="auto" w:fill="FFFF99"/>
          <w:rtl/>
        </w:rPr>
      </w:pPr>
    </w:p>
    <w:p w:rsidR="00884A0F" w:rsidRPr="000F17E5" w:rsidRDefault="00884A0F">
      <w:pPr>
        <w:pStyle w:val="P00"/>
        <w:spacing w:before="0"/>
        <w:ind w:left="624" w:right="1134"/>
        <w:rPr>
          <w:rStyle w:val="big-number"/>
          <w:rFonts w:cs="FrankRuehl" w:hint="cs"/>
          <w:vanish/>
          <w:color w:val="FF0000"/>
          <w:sz w:val="20"/>
          <w:szCs w:val="20"/>
          <w:shd w:val="clear" w:color="auto" w:fill="FFFF99"/>
          <w:rtl/>
        </w:rPr>
      </w:pPr>
      <w:r w:rsidRPr="000F17E5">
        <w:rPr>
          <w:rStyle w:val="big-number"/>
          <w:rFonts w:cs="FrankRuehl" w:hint="cs"/>
          <w:vanish/>
          <w:color w:val="FF0000"/>
          <w:sz w:val="20"/>
          <w:szCs w:val="20"/>
          <w:shd w:val="clear" w:color="auto" w:fill="FFFF99"/>
          <w:rtl/>
        </w:rPr>
        <w:t>מיום 1.1.2008</w:t>
      </w:r>
    </w:p>
    <w:p w:rsidR="00884A0F" w:rsidRPr="000F17E5" w:rsidRDefault="00884A0F">
      <w:pPr>
        <w:pStyle w:val="P00"/>
        <w:spacing w:before="0"/>
        <w:ind w:left="624" w:right="1134"/>
        <w:rPr>
          <w:rStyle w:val="big-number"/>
          <w:rFonts w:cs="FrankRuehl" w:hint="cs"/>
          <w:vanish/>
          <w:sz w:val="20"/>
          <w:szCs w:val="20"/>
          <w:shd w:val="clear" w:color="auto" w:fill="FFFF99"/>
          <w:rtl/>
        </w:rPr>
      </w:pPr>
      <w:r w:rsidRPr="000F17E5">
        <w:rPr>
          <w:rStyle w:val="big-number"/>
          <w:rFonts w:cs="FrankRuehl" w:hint="cs"/>
          <w:b/>
          <w:bCs/>
          <w:vanish/>
          <w:sz w:val="20"/>
          <w:szCs w:val="20"/>
          <w:shd w:val="clear" w:color="auto" w:fill="FFFF99"/>
          <w:rtl/>
        </w:rPr>
        <w:t>צו תשס"ז-2007</w:t>
      </w:r>
    </w:p>
    <w:p w:rsidR="00884A0F" w:rsidRPr="000F17E5" w:rsidRDefault="00884A0F">
      <w:pPr>
        <w:pStyle w:val="P00"/>
        <w:spacing w:before="0"/>
        <w:ind w:left="624" w:right="1134"/>
        <w:rPr>
          <w:rStyle w:val="big-number"/>
          <w:rFonts w:cs="FrankRuehl" w:hint="cs"/>
          <w:vanish/>
          <w:sz w:val="20"/>
          <w:szCs w:val="20"/>
          <w:shd w:val="clear" w:color="auto" w:fill="FFFF99"/>
          <w:rtl/>
        </w:rPr>
      </w:pPr>
      <w:hyperlink r:id="rId28" w:history="1">
        <w:r w:rsidRPr="000F17E5">
          <w:rPr>
            <w:rStyle w:val="Hyperlink"/>
            <w:rFonts w:cs="FrankRuehl" w:hint="cs"/>
            <w:vanish/>
            <w:szCs w:val="20"/>
            <w:shd w:val="clear" w:color="auto" w:fill="FFFF99"/>
            <w:rtl/>
          </w:rPr>
          <w:t>ק"ת תשס"ז מס' 6588</w:t>
        </w:r>
      </w:hyperlink>
      <w:r w:rsidRPr="000F17E5">
        <w:rPr>
          <w:rStyle w:val="big-number"/>
          <w:rFonts w:cs="FrankRuehl" w:hint="cs"/>
          <w:vanish/>
          <w:sz w:val="20"/>
          <w:szCs w:val="20"/>
          <w:shd w:val="clear" w:color="auto" w:fill="FFFF99"/>
          <w:rtl/>
        </w:rPr>
        <w:t xml:space="preserve"> מיום 20.5.2007 עמ' 875</w:t>
      </w:r>
    </w:p>
    <w:p w:rsidR="00884A0F" w:rsidRPr="000F17E5" w:rsidRDefault="00884A0F">
      <w:pPr>
        <w:pStyle w:val="P00"/>
        <w:spacing w:before="0"/>
        <w:ind w:left="624" w:right="1134"/>
        <w:rPr>
          <w:rStyle w:val="big-number"/>
          <w:rFonts w:cs="FrankRuehl" w:hint="cs"/>
          <w:vanish/>
          <w:sz w:val="20"/>
          <w:szCs w:val="20"/>
          <w:shd w:val="clear" w:color="auto" w:fill="FFFF99"/>
          <w:rtl/>
        </w:rPr>
      </w:pPr>
      <w:r w:rsidRPr="000F17E5">
        <w:rPr>
          <w:rStyle w:val="big-number"/>
          <w:rFonts w:cs="FrankRuehl" w:hint="cs"/>
          <w:b/>
          <w:bCs/>
          <w:vanish/>
          <w:sz w:val="20"/>
          <w:szCs w:val="20"/>
          <w:shd w:val="clear" w:color="auto" w:fill="FFFF99"/>
          <w:rtl/>
        </w:rPr>
        <w:t>צו (תיקון) תשס"ח-2007</w:t>
      </w:r>
    </w:p>
    <w:p w:rsidR="00884A0F" w:rsidRPr="000F17E5" w:rsidRDefault="00884A0F">
      <w:pPr>
        <w:pStyle w:val="P00"/>
        <w:spacing w:before="0"/>
        <w:ind w:left="624" w:right="1134"/>
        <w:rPr>
          <w:rStyle w:val="big-number"/>
          <w:rFonts w:cs="FrankRuehl" w:hint="cs"/>
          <w:vanish/>
          <w:sz w:val="20"/>
          <w:szCs w:val="20"/>
          <w:shd w:val="clear" w:color="auto" w:fill="FFFF99"/>
          <w:rtl/>
        </w:rPr>
      </w:pPr>
      <w:hyperlink r:id="rId29" w:history="1">
        <w:r w:rsidRPr="000F17E5">
          <w:rPr>
            <w:rStyle w:val="Hyperlink"/>
            <w:rFonts w:cs="FrankRuehl" w:hint="cs"/>
            <w:vanish/>
            <w:szCs w:val="20"/>
            <w:shd w:val="clear" w:color="auto" w:fill="FFFF99"/>
            <w:rtl/>
          </w:rPr>
          <w:t>ק"ת תשס"ח מס' 6622</w:t>
        </w:r>
      </w:hyperlink>
      <w:r w:rsidRPr="000F17E5">
        <w:rPr>
          <w:rStyle w:val="big-number"/>
          <w:rFonts w:cs="FrankRuehl" w:hint="cs"/>
          <w:vanish/>
          <w:sz w:val="20"/>
          <w:szCs w:val="20"/>
          <w:shd w:val="clear" w:color="auto" w:fill="FFFF99"/>
          <w:rtl/>
        </w:rPr>
        <w:t xml:space="preserve"> מיום 12.11.2007 עמ' 107</w:t>
      </w:r>
    </w:p>
    <w:p w:rsidR="00884A0F" w:rsidRDefault="00884A0F">
      <w:pPr>
        <w:pStyle w:val="P00"/>
        <w:spacing w:before="0"/>
        <w:ind w:left="624" w:right="1134"/>
        <w:rPr>
          <w:rStyle w:val="big-number"/>
          <w:rFonts w:cs="FrankRuehl" w:hint="cs"/>
          <w:b/>
          <w:bCs/>
          <w:sz w:val="2"/>
          <w:szCs w:val="2"/>
          <w:rtl/>
        </w:rPr>
      </w:pPr>
      <w:r w:rsidRPr="000F17E5">
        <w:rPr>
          <w:rStyle w:val="big-number"/>
          <w:rFonts w:cs="FrankRuehl" w:hint="cs"/>
          <w:b/>
          <w:bCs/>
          <w:vanish/>
          <w:sz w:val="20"/>
          <w:szCs w:val="20"/>
          <w:shd w:val="clear" w:color="auto" w:fill="FFFF99"/>
          <w:rtl/>
        </w:rPr>
        <w:t>הוספת פסקה 37(3)</w:t>
      </w:r>
      <w:bookmarkEnd w:id="52"/>
    </w:p>
    <w:p w:rsidR="00884A0F" w:rsidRDefault="00884A0F">
      <w:pPr>
        <w:pStyle w:val="P00"/>
        <w:spacing w:before="72"/>
        <w:ind w:left="0" w:right="1134"/>
        <w:rPr>
          <w:rStyle w:val="big-number"/>
          <w:rFonts w:cs="FrankRuehl" w:hint="cs"/>
          <w:sz w:val="26"/>
          <w:szCs w:val="26"/>
          <w:rtl/>
        </w:rPr>
      </w:pPr>
      <w:bookmarkStart w:id="53" w:name="Seif38"/>
      <w:bookmarkEnd w:id="53"/>
      <w:r>
        <w:rPr>
          <w:rFonts w:cs="Miriam"/>
          <w:lang w:val="he-IL"/>
        </w:rPr>
        <w:pict>
          <v:rect id="_x0000_s1444" style="position:absolute;left:0;text-align:left;margin-left:464.35pt;margin-top:7.1pt;width:75.05pt;height:19.65pt;z-index:251660800" o:allowincell="f" filled="f" stroked="f" strokecolor="lime" strokeweight=".25pt">
            <v:textbox style="mso-next-textbox:#_x0000_s1444" inset="0,0,0,0">
              <w:txbxContent>
                <w:p w:rsidR="00884A0F" w:rsidRDefault="00884A0F">
                  <w:pPr>
                    <w:pStyle w:val="a7"/>
                    <w:rPr>
                      <w:rFonts w:hint="cs"/>
                      <w:noProof/>
                      <w:rtl/>
                    </w:rPr>
                  </w:pPr>
                  <w:r>
                    <w:rPr>
                      <w:rFonts w:hint="cs"/>
                      <w:rtl/>
                    </w:rPr>
                    <w:t>איסור הסעת נוסעים בשכר</w:t>
                  </w:r>
                </w:p>
              </w:txbxContent>
            </v:textbox>
            <w10:anchorlock/>
          </v:rect>
        </w:pict>
      </w:r>
      <w:r>
        <w:rPr>
          <w:rStyle w:val="big-number"/>
          <w:rFonts w:cs="Miriam" w:hint="cs"/>
          <w:rtl/>
        </w:rPr>
        <w:t>38</w:t>
      </w:r>
      <w:r>
        <w:rPr>
          <w:rStyle w:val="big-number"/>
          <w:rFonts w:cs="FrankRuehl"/>
          <w:sz w:val="26"/>
          <w:szCs w:val="26"/>
          <w:rtl/>
        </w:rPr>
        <w:t>.</w:t>
      </w:r>
      <w:r>
        <w:rPr>
          <w:rStyle w:val="big-number"/>
          <w:rFonts w:cs="FrankRuehl"/>
          <w:sz w:val="26"/>
          <w:szCs w:val="26"/>
          <w:rtl/>
        </w:rPr>
        <w:tab/>
      </w:r>
      <w:r>
        <w:rPr>
          <w:rStyle w:val="big-number"/>
          <w:rFonts w:cs="FrankRuehl" w:hint="cs"/>
          <w:sz w:val="26"/>
          <w:szCs w:val="26"/>
          <w:rtl/>
        </w:rPr>
        <w:t>לא ישכיר אדם רכב השכרה לשם הסעת נוסעים בשכר ולא יסיע אדם נוסעים בשכר ברכב כאמור שהושכר לו.</w:t>
      </w:r>
    </w:p>
    <w:p w:rsidR="00884A0F" w:rsidRDefault="00884A0F">
      <w:pPr>
        <w:pStyle w:val="P00"/>
        <w:spacing w:before="72"/>
        <w:ind w:left="0" w:right="1134"/>
        <w:rPr>
          <w:rStyle w:val="big-number"/>
          <w:rFonts w:cs="FrankRuehl" w:hint="cs"/>
          <w:sz w:val="26"/>
          <w:szCs w:val="26"/>
          <w:rtl/>
        </w:rPr>
      </w:pPr>
      <w:r>
        <w:rPr>
          <w:rFonts w:cs="Miriam"/>
          <w:lang w:val="he-IL"/>
        </w:rPr>
        <w:pict>
          <v:rect id="_x0000_s1445" style="position:absolute;left:0;text-align:left;margin-left:464.35pt;margin-top:7.1pt;width:75.05pt;height:10.05pt;z-index:251661824" o:allowincell="f" filled="f" stroked="f" strokecolor="lime" strokeweight=".25pt">
            <v:textbox style="mso-next-textbox:#_x0000_s1445" inset="0,0,0,0">
              <w:txbxContent>
                <w:p w:rsidR="00884A0F" w:rsidRDefault="00884A0F">
                  <w:pPr>
                    <w:spacing w:line="160" w:lineRule="exact"/>
                    <w:rPr>
                      <w:rFonts w:cs="Miriam" w:hint="cs"/>
                      <w:noProof/>
                      <w:sz w:val="18"/>
                      <w:szCs w:val="18"/>
                      <w:rtl/>
                    </w:rPr>
                  </w:pPr>
                  <w:r>
                    <w:rPr>
                      <w:rFonts w:cs="Miriam" w:hint="cs"/>
                      <w:sz w:val="18"/>
                      <w:szCs w:val="18"/>
                      <w:rtl/>
                    </w:rPr>
                    <w:t>צו תשנ"א-1991</w:t>
                  </w:r>
                </w:p>
              </w:txbxContent>
            </v:textbox>
            <w10:anchorlock/>
          </v:rect>
        </w:pict>
      </w:r>
      <w:r>
        <w:rPr>
          <w:rStyle w:val="big-number"/>
          <w:rFonts w:cs="Miriam" w:hint="cs"/>
          <w:rtl/>
        </w:rPr>
        <w:t>39</w:t>
      </w:r>
      <w:r>
        <w:rPr>
          <w:rStyle w:val="big-number"/>
          <w:rFonts w:cs="FrankRuehl"/>
          <w:sz w:val="26"/>
          <w:szCs w:val="26"/>
          <w:rtl/>
        </w:rPr>
        <w:t>.</w:t>
      </w:r>
      <w:r>
        <w:rPr>
          <w:rStyle w:val="big-number"/>
          <w:rFonts w:cs="FrankRuehl"/>
          <w:sz w:val="26"/>
          <w:szCs w:val="26"/>
          <w:rtl/>
        </w:rPr>
        <w:tab/>
      </w:r>
      <w:r>
        <w:rPr>
          <w:rStyle w:val="big-number"/>
          <w:rFonts w:cs="FrankRuehl" w:hint="cs"/>
          <w:sz w:val="26"/>
          <w:szCs w:val="26"/>
          <w:rtl/>
        </w:rPr>
        <w:t>(בוטל).</w:t>
      </w:r>
    </w:p>
    <w:p w:rsidR="00884A0F" w:rsidRPr="000F17E5" w:rsidRDefault="00884A0F">
      <w:pPr>
        <w:pStyle w:val="P00"/>
        <w:spacing w:before="0"/>
        <w:ind w:left="0" w:right="1134"/>
        <w:rPr>
          <w:rStyle w:val="big-number"/>
          <w:rFonts w:cs="FrankRuehl" w:hint="cs"/>
          <w:vanish/>
          <w:color w:val="FF0000"/>
          <w:sz w:val="20"/>
          <w:szCs w:val="20"/>
          <w:shd w:val="clear" w:color="auto" w:fill="FFFF99"/>
          <w:rtl/>
        </w:rPr>
      </w:pPr>
      <w:bookmarkStart w:id="54" w:name="Rov11"/>
      <w:r w:rsidRPr="000F17E5">
        <w:rPr>
          <w:rStyle w:val="big-number"/>
          <w:rFonts w:cs="FrankRuehl" w:hint="cs"/>
          <w:vanish/>
          <w:color w:val="FF0000"/>
          <w:sz w:val="20"/>
          <w:szCs w:val="20"/>
          <w:shd w:val="clear" w:color="auto" w:fill="FFFF99"/>
          <w:rtl/>
        </w:rPr>
        <w:t>מיום 6.6.1991</w:t>
      </w:r>
    </w:p>
    <w:p w:rsidR="00884A0F" w:rsidRPr="000F17E5" w:rsidRDefault="00884A0F">
      <w:pPr>
        <w:pStyle w:val="P00"/>
        <w:spacing w:before="0"/>
        <w:ind w:left="0" w:right="1134"/>
        <w:rPr>
          <w:rStyle w:val="big-number"/>
          <w:rFonts w:cs="FrankRuehl" w:hint="cs"/>
          <w:vanish/>
          <w:sz w:val="20"/>
          <w:szCs w:val="20"/>
          <w:shd w:val="clear" w:color="auto" w:fill="FFFF99"/>
          <w:rtl/>
        </w:rPr>
      </w:pPr>
      <w:r w:rsidRPr="000F17E5">
        <w:rPr>
          <w:rStyle w:val="big-number"/>
          <w:rFonts w:cs="FrankRuehl" w:hint="cs"/>
          <w:b/>
          <w:bCs/>
          <w:vanish/>
          <w:sz w:val="20"/>
          <w:szCs w:val="20"/>
          <w:shd w:val="clear" w:color="auto" w:fill="FFFF99"/>
          <w:rtl/>
        </w:rPr>
        <w:t>צו תשנ"א-1991</w:t>
      </w:r>
    </w:p>
    <w:p w:rsidR="00884A0F" w:rsidRPr="000F17E5" w:rsidRDefault="00884A0F">
      <w:pPr>
        <w:pStyle w:val="P00"/>
        <w:spacing w:before="0"/>
        <w:ind w:left="0" w:right="1134"/>
        <w:rPr>
          <w:rStyle w:val="big-number"/>
          <w:rFonts w:cs="FrankRuehl" w:hint="cs"/>
          <w:vanish/>
          <w:sz w:val="20"/>
          <w:szCs w:val="20"/>
          <w:shd w:val="clear" w:color="auto" w:fill="FFFF99"/>
          <w:rtl/>
        </w:rPr>
      </w:pPr>
      <w:hyperlink r:id="rId30" w:history="1">
        <w:r w:rsidRPr="000F17E5">
          <w:rPr>
            <w:rStyle w:val="Hyperlink"/>
            <w:rFonts w:cs="FrankRuehl" w:hint="cs"/>
            <w:vanish/>
            <w:szCs w:val="20"/>
            <w:shd w:val="clear" w:color="auto" w:fill="FFFF99"/>
            <w:rtl/>
          </w:rPr>
          <w:t>ק"ת תשנ"א מס' 5361</w:t>
        </w:r>
      </w:hyperlink>
      <w:r w:rsidRPr="000F17E5">
        <w:rPr>
          <w:rStyle w:val="big-number"/>
          <w:rFonts w:cs="FrankRuehl" w:hint="cs"/>
          <w:vanish/>
          <w:sz w:val="20"/>
          <w:szCs w:val="20"/>
          <w:shd w:val="clear" w:color="auto" w:fill="FFFF99"/>
          <w:rtl/>
        </w:rPr>
        <w:t xml:space="preserve"> מיום 6.6.1991 עמ' 914</w:t>
      </w:r>
    </w:p>
    <w:p w:rsidR="00884A0F" w:rsidRPr="000F17E5" w:rsidRDefault="00884A0F">
      <w:pPr>
        <w:pStyle w:val="P00"/>
        <w:spacing w:before="0"/>
        <w:ind w:left="0" w:right="1134"/>
        <w:rPr>
          <w:rStyle w:val="big-number"/>
          <w:rFonts w:cs="FrankRuehl" w:hint="cs"/>
          <w:vanish/>
          <w:sz w:val="20"/>
          <w:szCs w:val="20"/>
          <w:shd w:val="clear" w:color="auto" w:fill="FFFF99"/>
          <w:rtl/>
        </w:rPr>
      </w:pPr>
      <w:r w:rsidRPr="000F17E5">
        <w:rPr>
          <w:rStyle w:val="big-number"/>
          <w:rFonts w:cs="FrankRuehl" w:hint="cs"/>
          <w:b/>
          <w:bCs/>
          <w:vanish/>
          <w:sz w:val="20"/>
          <w:szCs w:val="20"/>
          <w:shd w:val="clear" w:color="auto" w:fill="FFFF99"/>
          <w:rtl/>
        </w:rPr>
        <w:t>ביטול סעיף 39</w:t>
      </w:r>
    </w:p>
    <w:p w:rsidR="00884A0F" w:rsidRPr="000F17E5" w:rsidRDefault="00884A0F">
      <w:pPr>
        <w:pStyle w:val="P00"/>
        <w:ind w:left="0" w:right="1134"/>
        <w:rPr>
          <w:rStyle w:val="big-number"/>
          <w:rFonts w:cs="FrankRuehl" w:hint="cs"/>
          <w:vanish/>
          <w:sz w:val="20"/>
          <w:szCs w:val="20"/>
          <w:shd w:val="clear" w:color="auto" w:fill="FFFF99"/>
          <w:rtl/>
        </w:rPr>
      </w:pPr>
      <w:r w:rsidRPr="000F17E5">
        <w:rPr>
          <w:rStyle w:val="big-number"/>
          <w:rFonts w:cs="FrankRuehl" w:hint="cs"/>
          <w:vanish/>
          <w:sz w:val="20"/>
          <w:szCs w:val="20"/>
          <w:shd w:val="clear" w:color="auto" w:fill="FFFF99"/>
          <w:rtl/>
        </w:rPr>
        <w:t>הנוסח הקודם:</w:t>
      </w:r>
    </w:p>
    <w:p w:rsidR="00884A0F" w:rsidRPr="000F17E5" w:rsidRDefault="00884A0F">
      <w:pPr>
        <w:pStyle w:val="P00"/>
        <w:spacing w:before="0"/>
        <w:ind w:left="0" w:right="1134"/>
        <w:rPr>
          <w:rStyle w:val="big-number"/>
          <w:rFonts w:cs="Miriam" w:hint="cs"/>
          <w:strike/>
          <w:vanish/>
          <w:sz w:val="16"/>
          <w:szCs w:val="16"/>
          <w:shd w:val="clear" w:color="auto" w:fill="FFFF99"/>
          <w:rtl/>
        </w:rPr>
      </w:pPr>
      <w:r w:rsidRPr="000F17E5">
        <w:rPr>
          <w:rStyle w:val="big-number"/>
          <w:rFonts w:cs="Miriam" w:hint="cs"/>
          <w:strike/>
          <w:vanish/>
          <w:sz w:val="16"/>
          <w:szCs w:val="16"/>
          <w:shd w:val="clear" w:color="auto" w:fill="FFFF99"/>
          <w:rtl/>
        </w:rPr>
        <w:t>סימון רכב השכרה</w:t>
      </w:r>
    </w:p>
    <w:p w:rsidR="00884A0F" w:rsidRPr="000F17E5" w:rsidRDefault="00884A0F">
      <w:pPr>
        <w:pStyle w:val="P00"/>
        <w:spacing w:before="0"/>
        <w:ind w:left="0" w:right="1134"/>
        <w:rPr>
          <w:rStyle w:val="big-number"/>
          <w:rFonts w:cs="FrankRuehl" w:hint="cs"/>
          <w:strike/>
          <w:vanish/>
          <w:sz w:val="22"/>
          <w:szCs w:val="22"/>
          <w:shd w:val="clear" w:color="auto" w:fill="FFFF99"/>
          <w:rtl/>
        </w:rPr>
      </w:pPr>
      <w:r w:rsidRPr="000F17E5">
        <w:rPr>
          <w:rStyle w:val="big-number"/>
          <w:rFonts w:cs="FrankRuehl" w:hint="cs"/>
          <w:strike/>
          <w:vanish/>
          <w:sz w:val="22"/>
          <w:szCs w:val="22"/>
          <w:shd w:val="clear" w:color="auto" w:fill="FFFF99"/>
          <w:rtl/>
        </w:rPr>
        <w:t>39</w:t>
      </w:r>
      <w:r w:rsidRPr="000F17E5">
        <w:rPr>
          <w:rStyle w:val="big-number"/>
          <w:rFonts w:cs="FrankRuehl"/>
          <w:strike/>
          <w:vanish/>
          <w:sz w:val="22"/>
          <w:szCs w:val="22"/>
          <w:shd w:val="clear" w:color="auto" w:fill="FFFF99"/>
          <w:rtl/>
        </w:rPr>
        <w:t>.</w:t>
      </w:r>
      <w:r w:rsidRPr="000F17E5">
        <w:rPr>
          <w:rStyle w:val="big-number"/>
          <w:rFonts w:cs="FrankRuehl"/>
          <w:strike/>
          <w:vanish/>
          <w:sz w:val="22"/>
          <w:szCs w:val="22"/>
          <w:shd w:val="clear" w:color="auto" w:fill="FFFF99"/>
          <w:rtl/>
        </w:rPr>
        <w:tab/>
      </w:r>
      <w:r w:rsidRPr="000F17E5">
        <w:rPr>
          <w:rStyle w:val="big-number"/>
          <w:rFonts w:cs="FrankRuehl" w:hint="cs"/>
          <w:strike/>
          <w:vanish/>
          <w:sz w:val="22"/>
          <w:szCs w:val="22"/>
          <w:shd w:val="clear" w:color="auto" w:fill="FFFF99"/>
          <w:rtl/>
        </w:rPr>
        <w:t>(א)</w:t>
      </w:r>
      <w:r w:rsidRPr="000F17E5">
        <w:rPr>
          <w:rStyle w:val="big-number"/>
          <w:rFonts w:cs="FrankRuehl" w:hint="cs"/>
          <w:strike/>
          <w:vanish/>
          <w:sz w:val="22"/>
          <w:szCs w:val="22"/>
          <w:shd w:val="clear" w:color="auto" w:fill="FFFF99"/>
          <w:rtl/>
        </w:rPr>
        <w:tab/>
        <w:t xml:space="preserve">המבקש להשכיר רכב השכרה יסמן את לוחיות הזיהוי הקדמית והאחורית של הרכב במסגרת אשר </w:t>
      </w:r>
      <w:r w:rsidRPr="000F17E5">
        <w:rPr>
          <w:rStyle w:val="big-number"/>
          <w:rFonts w:cs="FrankRuehl"/>
          <w:strike/>
          <w:vanish/>
          <w:sz w:val="22"/>
          <w:szCs w:val="22"/>
          <w:shd w:val="clear" w:color="auto" w:fill="FFFF99"/>
          <w:rtl/>
        </w:rPr>
        <w:t>–</w:t>
      </w:r>
    </w:p>
    <w:p w:rsidR="00884A0F" w:rsidRPr="000F17E5" w:rsidRDefault="00884A0F">
      <w:pPr>
        <w:pStyle w:val="P00"/>
        <w:tabs>
          <w:tab w:val="clear" w:pos="624"/>
          <w:tab w:val="clear" w:pos="1021"/>
          <w:tab w:val="clear" w:pos="1474"/>
          <w:tab w:val="clear" w:pos="1928"/>
          <w:tab w:val="clear" w:pos="2381"/>
          <w:tab w:val="clear" w:pos="2835"/>
          <w:tab w:val="clear" w:pos="6259"/>
          <w:tab w:val="center" w:pos="5954"/>
          <w:tab w:val="center" w:pos="7088"/>
        </w:tabs>
        <w:spacing w:before="0"/>
        <w:ind w:left="0" w:right="1134"/>
        <w:rPr>
          <w:rStyle w:val="big-number"/>
          <w:rFonts w:cs="FrankRuehl" w:hint="cs"/>
          <w:strike/>
          <w:vanish/>
          <w:sz w:val="20"/>
          <w:szCs w:val="20"/>
          <w:shd w:val="clear" w:color="auto" w:fill="FFFF99"/>
          <w:rtl/>
        </w:rPr>
      </w:pPr>
      <w:r w:rsidRPr="000F17E5">
        <w:rPr>
          <w:rStyle w:val="big-number"/>
          <w:rFonts w:cs="FrankRuehl" w:hint="cs"/>
          <w:vanish/>
          <w:sz w:val="20"/>
          <w:szCs w:val="20"/>
          <w:shd w:val="clear" w:color="auto" w:fill="FFFF99"/>
          <w:rtl/>
        </w:rPr>
        <w:tab/>
      </w:r>
      <w:r w:rsidRPr="000F17E5">
        <w:rPr>
          <w:rStyle w:val="big-number"/>
          <w:rFonts w:cs="FrankRuehl" w:hint="cs"/>
          <w:strike/>
          <w:vanish/>
          <w:sz w:val="20"/>
          <w:szCs w:val="20"/>
          <w:shd w:val="clear" w:color="auto" w:fill="FFFF99"/>
          <w:rtl/>
        </w:rPr>
        <w:t>לגבי רכב</w:t>
      </w:r>
    </w:p>
    <w:p w:rsidR="00884A0F" w:rsidRPr="000F17E5" w:rsidRDefault="00884A0F">
      <w:pPr>
        <w:pStyle w:val="P00"/>
        <w:tabs>
          <w:tab w:val="clear" w:pos="624"/>
          <w:tab w:val="clear" w:pos="1021"/>
          <w:tab w:val="clear" w:pos="1474"/>
          <w:tab w:val="clear" w:pos="1928"/>
          <w:tab w:val="clear" w:pos="2381"/>
          <w:tab w:val="clear" w:pos="2835"/>
          <w:tab w:val="clear" w:pos="6259"/>
          <w:tab w:val="center" w:pos="5954"/>
          <w:tab w:val="center" w:pos="7088"/>
        </w:tabs>
        <w:spacing w:before="0"/>
        <w:ind w:left="0" w:right="1134"/>
        <w:rPr>
          <w:rStyle w:val="big-number"/>
          <w:rFonts w:cs="FrankRuehl" w:hint="cs"/>
          <w:strike/>
          <w:vanish/>
          <w:sz w:val="20"/>
          <w:szCs w:val="20"/>
          <w:shd w:val="clear" w:color="auto" w:fill="FFFF99"/>
          <w:rtl/>
        </w:rPr>
      </w:pPr>
      <w:r w:rsidRPr="000F17E5">
        <w:rPr>
          <w:rStyle w:val="big-number"/>
          <w:rFonts w:cs="FrankRuehl" w:hint="cs"/>
          <w:vanish/>
          <w:sz w:val="20"/>
          <w:szCs w:val="20"/>
          <w:shd w:val="clear" w:color="auto" w:fill="FFFF99"/>
          <w:rtl/>
        </w:rPr>
        <w:tab/>
      </w:r>
      <w:r w:rsidRPr="000F17E5">
        <w:rPr>
          <w:rStyle w:val="big-number"/>
          <w:rFonts w:cs="FrankRuehl" w:hint="cs"/>
          <w:strike/>
          <w:vanish/>
          <w:sz w:val="20"/>
          <w:szCs w:val="20"/>
          <w:shd w:val="clear" w:color="auto" w:fill="FFFF99"/>
          <w:rtl/>
        </w:rPr>
        <w:t>שאינו אופניים</w:t>
      </w:r>
      <w:r w:rsidRPr="000F17E5">
        <w:rPr>
          <w:rStyle w:val="big-number"/>
          <w:rFonts w:cs="FrankRuehl" w:hint="cs"/>
          <w:strike/>
          <w:vanish/>
          <w:sz w:val="20"/>
          <w:szCs w:val="20"/>
          <w:shd w:val="clear" w:color="auto" w:fill="FFFF99"/>
          <w:rtl/>
        </w:rPr>
        <w:tab/>
        <w:t>לגבי אופניים</w:t>
      </w:r>
    </w:p>
    <w:p w:rsidR="00884A0F" w:rsidRPr="000F17E5" w:rsidRDefault="00884A0F">
      <w:pPr>
        <w:pStyle w:val="P00"/>
        <w:tabs>
          <w:tab w:val="clear" w:pos="624"/>
          <w:tab w:val="clear" w:pos="1021"/>
          <w:tab w:val="clear" w:pos="1474"/>
          <w:tab w:val="clear" w:pos="1928"/>
          <w:tab w:val="clear" w:pos="2381"/>
          <w:tab w:val="clear" w:pos="2835"/>
          <w:tab w:val="clear" w:pos="6259"/>
          <w:tab w:val="center" w:pos="5954"/>
          <w:tab w:val="center" w:pos="7088"/>
        </w:tabs>
        <w:spacing w:before="0"/>
        <w:ind w:left="0" w:right="1134"/>
        <w:rPr>
          <w:rStyle w:val="big-number"/>
          <w:rFonts w:cs="FrankRuehl" w:hint="cs"/>
          <w:strike/>
          <w:vanish/>
          <w:sz w:val="20"/>
          <w:szCs w:val="20"/>
          <w:shd w:val="clear" w:color="auto" w:fill="FFFF99"/>
          <w:rtl/>
        </w:rPr>
      </w:pPr>
      <w:r w:rsidRPr="000F17E5">
        <w:rPr>
          <w:rStyle w:val="big-number"/>
          <w:rFonts w:cs="FrankRuehl" w:hint="cs"/>
          <w:vanish/>
          <w:sz w:val="20"/>
          <w:szCs w:val="20"/>
          <w:shd w:val="clear" w:color="auto" w:fill="FFFF99"/>
          <w:rtl/>
        </w:rPr>
        <w:tab/>
      </w:r>
      <w:r w:rsidRPr="000F17E5">
        <w:rPr>
          <w:rStyle w:val="big-number"/>
          <w:rFonts w:cs="FrankRuehl" w:hint="cs"/>
          <w:strike/>
          <w:vanish/>
          <w:sz w:val="20"/>
          <w:szCs w:val="20"/>
          <w:u w:val="single"/>
          <w:shd w:val="clear" w:color="auto" w:fill="FFFF99"/>
          <w:rtl/>
        </w:rPr>
        <w:t>עם מנוע עזר</w:t>
      </w:r>
      <w:r w:rsidRPr="000F17E5">
        <w:rPr>
          <w:rStyle w:val="big-number"/>
          <w:rFonts w:cs="FrankRuehl" w:hint="cs"/>
          <w:strike/>
          <w:vanish/>
          <w:sz w:val="20"/>
          <w:szCs w:val="20"/>
          <w:shd w:val="clear" w:color="auto" w:fill="FFFF99"/>
          <w:rtl/>
        </w:rPr>
        <w:tab/>
      </w:r>
      <w:r w:rsidRPr="000F17E5">
        <w:rPr>
          <w:rStyle w:val="big-number"/>
          <w:rFonts w:cs="FrankRuehl" w:hint="cs"/>
          <w:strike/>
          <w:vanish/>
          <w:sz w:val="20"/>
          <w:szCs w:val="20"/>
          <w:u w:val="single"/>
          <w:shd w:val="clear" w:color="auto" w:fill="FFFF99"/>
          <w:rtl/>
        </w:rPr>
        <w:t>עם מנוע עזר</w:t>
      </w:r>
    </w:p>
    <w:p w:rsidR="00884A0F" w:rsidRPr="000F17E5" w:rsidRDefault="00884A0F">
      <w:pPr>
        <w:pStyle w:val="P00"/>
        <w:tabs>
          <w:tab w:val="clear" w:pos="2835"/>
          <w:tab w:val="clear" w:pos="6259"/>
          <w:tab w:val="left" w:pos="5670"/>
          <w:tab w:val="left" w:pos="6804"/>
        </w:tabs>
        <w:spacing w:before="0"/>
        <w:ind w:left="1475" w:right="1134" w:hanging="454"/>
        <w:rPr>
          <w:rStyle w:val="big-number"/>
          <w:rFonts w:cs="FrankRuehl" w:hint="cs"/>
          <w:strike/>
          <w:vanish/>
          <w:sz w:val="22"/>
          <w:szCs w:val="22"/>
          <w:shd w:val="clear" w:color="auto" w:fill="FFFF99"/>
          <w:rtl/>
        </w:rPr>
      </w:pPr>
      <w:r w:rsidRPr="000F17E5">
        <w:rPr>
          <w:rStyle w:val="big-number"/>
          <w:rFonts w:cs="FrankRuehl" w:hint="cs"/>
          <w:strike/>
          <w:vanish/>
          <w:sz w:val="22"/>
          <w:szCs w:val="22"/>
          <w:shd w:val="clear" w:color="auto" w:fill="FFFF99"/>
          <w:rtl/>
        </w:rPr>
        <w:t>(1)</w:t>
      </w:r>
      <w:r w:rsidRPr="000F17E5">
        <w:rPr>
          <w:rStyle w:val="big-number"/>
          <w:rFonts w:cs="FrankRuehl" w:hint="cs"/>
          <w:strike/>
          <w:vanish/>
          <w:sz w:val="22"/>
          <w:szCs w:val="22"/>
          <w:shd w:val="clear" w:color="auto" w:fill="FFFF99"/>
          <w:rtl/>
        </w:rPr>
        <w:tab/>
        <w:t>רחבה הוא</w:t>
      </w:r>
      <w:r w:rsidRPr="000F17E5">
        <w:rPr>
          <w:rStyle w:val="big-number"/>
          <w:rFonts w:cs="FrankRuehl" w:hint="cs"/>
          <w:strike/>
          <w:vanish/>
          <w:sz w:val="22"/>
          <w:szCs w:val="22"/>
          <w:shd w:val="clear" w:color="auto" w:fill="FFFF99"/>
          <w:rtl/>
        </w:rPr>
        <w:tab/>
        <w:t>30 מ"מ</w:t>
      </w:r>
      <w:r w:rsidRPr="000F17E5">
        <w:rPr>
          <w:rStyle w:val="big-number"/>
          <w:rFonts w:cs="FrankRuehl" w:hint="cs"/>
          <w:strike/>
          <w:vanish/>
          <w:sz w:val="22"/>
          <w:szCs w:val="22"/>
          <w:shd w:val="clear" w:color="auto" w:fill="FFFF99"/>
          <w:rtl/>
        </w:rPr>
        <w:tab/>
        <w:t>20 מ"מ</w:t>
      </w:r>
    </w:p>
    <w:p w:rsidR="00884A0F" w:rsidRPr="000F17E5" w:rsidRDefault="00884A0F">
      <w:pPr>
        <w:pStyle w:val="P00"/>
        <w:tabs>
          <w:tab w:val="clear" w:pos="2835"/>
          <w:tab w:val="clear" w:pos="6259"/>
          <w:tab w:val="left" w:pos="5670"/>
          <w:tab w:val="left" w:pos="6804"/>
        </w:tabs>
        <w:spacing w:before="0"/>
        <w:ind w:left="1475" w:right="3686" w:hanging="454"/>
        <w:rPr>
          <w:rStyle w:val="big-number"/>
          <w:rFonts w:cs="FrankRuehl" w:hint="cs"/>
          <w:strike/>
          <w:vanish/>
          <w:sz w:val="22"/>
          <w:szCs w:val="22"/>
          <w:shd w:val="clear" w:color="auto" w:fill="FFFF99"/>
          <w:rtl/>
        </w:rPr>
      </w:pPr>
      <w:r w:rsidRPr="000F17E5">
        <w:rPr>
          <w:rStyle w:val="big-number"/>
          <w:rFonts w:cs="FrankRuehl" w:hint="cs"/>
          <w:strike/>
          <w:vanish/>
          <w:sz w:val="22"/>
          <w:szCs w:val="22"/>
          <w:shd w:val="clear" w:color="auto" w:fill="FFFF99"/>
          <w:rtl/>
        </w:rPr>
        <w:t>(2)</w:t>
      </w:r>
      <w:r w:rsidRPr="000F17E5">
        <w:rPr>
          <w:rStyle w:val="big-number"/>
          <w:rFonts w:cs="FrankRuehl" w:hint="cs"/>
          <w:strike/>
          <w:vanish/>
          <w:sz w:val="22"/>
          <w:szCs w:val="22"/>
          <w:shd w:val="clear" w:color="auto" w:fill="FFFF99"/>
          <w:rtl/>
        </w:rPr>
        <w:tab/>
        <w:t>בחלקה העליון והתחתון שלושה פסים מכל צד, צבועים בצבע ירוק ואורך כל אחד מהם</w:t>
      </w:r>
      <w:r w:rsidRPr="000F17E5">
        <w:rPr>
          <w:rStyle w:val="big-number"/>
          <w:rFonts w:cs="FrankRuehl" w:hint="cs"/>
          <w:strike/>
          <w:vanish/>
          <w:sz w:val="22"/>
          <w:szCs w:val="22"/>
          <w:shd w:val="clear" w:color="auto" w:fill="FFFF99"/>
          <w:rtl/>
        </w:rPr>
        <w:tab/>
        <w:t>70 מ"מ</w:t>
      </w:r>
      <w:r w:rsidRPr="000F17E5">
        <w:rPr>
          <w:rStyle w:val="big-number"/>
          <w:rFonts w:cs="FrankRuehl" w:hint="cs"/>
          <w:strike/>
          <w:vanish/>
          <w:sz w:val="22"/>
          <w:szCs w:val="22"/>
          <w:shd w:val="clear" w:color="auto" w:fill="FFFF99"/>
          <w:rtl/>
        </w:rPr>
        <w:tab/>
        <w:t>40 מ"מ</w:t>
      </w:r>
    </w:p>
    <w:p w:rsidR="00884A0F" w:rsidRPr="000F17E5" w:rsidRDefault="00884A0F">
      <w:pPr>
        <w:pStyle w:val="P00"/>
        <w:tabs>
          <w:tab w:val="clear" w:pos="2835"/>
          <w:tab w:val="clear" w:pos="6259"/>
          <w:tab w:val="left" w:pos="5670"/>
          <w:tab w:val="left" w:pos="6804"/>
        </w:tabs>
        <w:spacing w:before="0"/>
        <w:ind w:left="1475" w:right="1134" w:hanging="454"/>
        <w:rPr>
          <w:rStyle w:val="big-number"/>
          <w:rFonts w:cs="FrankRuehl" w:hint="cs"/>
          <w:strike/>
          <w:vanish/>
          <w:sz w:val="22"/>
          <w:szCs w:val="22"/>
          <w:shd w:val="clear" w:color="auto" w:fill="FFFF99"/>
          <w:rtl/>
        </w:rPr>
      </w:pPr>
      <w:r w:rsidRPr="000F17E5">
        <w:rPr>
          <w:rStyle w:val="big-number"/>
          <w:rFonts w:cs="FrankRuehl" w:hint="cs"/>
          <w:strike/>
          <w:vanish/>
          <w:sz w:val="22"/>
          <w:szCs w:val="22"/>
          <w:shd w:val="clear" w:color="auto" w:fill="FFFF99"/>
          <w:rtl/>
        </w:rPr>
        <w:t>(3)</w:t>
      </w:r>
      <w:r w:rsidRPr="000F17E5">
        <w:rPr>
          <w:rStyle w:val="big-number"/>
          <w:rFonts w:cs="FrankRuehl" w:hint="cs"/>
          <w:strike/>
          <w:vanish/>
          <w:sz w:val="22"/>
          <w:szCs w:val="22"/>
          <w:shd w:val="clear" w:color="auto" w:fill="FFFF99"/>
          <w:rtl/>
        </w:rPr>
        <w:tab/>
        <w:t>בשני צדדיה פס ירוק אחד שארכו</w:t>
      </w:r>
      <w:r w:rsidRPr="000F17E5">
        <w:rPr>
          <w:rStyle w:val="big-number"/>
          <w:rFonts w:cs="FrankRuehl" w:hint="cs"/>
          <w:strike/>
          <w:vanish/>
          <w:sz w:val="22"/>
          <w:szCs w:val="22"/>
          <w:shd w:val="clear" w:color="auto" w:fill="FFFF99"/>
          <w:rtl/>
        </w:rPr>
        <w:tab/>
        <w:t>70 מ"מ</w:t>
      </w:r>
      <w:r w:rsidRPr="000F17E5">
        <w:rPr>
          <w:rStyle w:val="big-number"/>
          <w:rFonts w:cs="FrankRuehl" w:hint="cs"/>
          <w:strike/>
          <w:vanish/>
          <w:sz w:val="22"/>
          <w:szCs w:val="22"/>
          <w:shd w:val="clear" w:color="auto" w:fill="FFFF99"/>
          <w:rtl/>
        </w:rPr>
        <w:tab/>
        <w:t>40 מ"מ</w:t>
      </w:r>
    </w:p>
    <w:p w:rsidR="00884A0F" w:rsidRPr="000F17E5" w:rsidRDefault="00884A0F">
      <w:pPr>
        <w:pStyle w:val="P00"/>
        <w:tabs>
          <w:tab w:val="clear" w:pos="2835"/>
          <w:tab w:val="clear" w:pos="6259"/>
          <w:tab w:val="left" w:pos="5670"/>
          <w:tab w:val="left" w:pos="6804"/>
        </w:tabs>
        <w:spacing w:before="0"/>
        <w:ind w:left="1475" w:right="3686" w:hanging="454"/>
        <w:rPr>
          <w:rStyle w:val="big-number"/>
          <w:rFonts w:cs="FrankRuehl" w:hint="cs"/>
          <w:vanish/>
          <w:sz w:val="22"/>
          <w:szCs w:val="22"/>
          <w:shd w:val="clear" w:color="auto" w:fill="FFFF99"/>
          <w:rtl/>
        </w:rPr>
      </w:pPr>
      <w:r w:rsidRPr="000F17E5">
        <w:rPr>
          <w:rStyle w:val="big-number"/>
          <w:rFonts w:cs="FrankRuehl" w:hint="cs"/>
          <w:strike/>
          <w:vanish/>
          <w:sz w:val="22"/>
          <w:szCs w:val="22"/>
          <w:shd w:val="clear" w:color="auto" w:fill="FFFF99"/>
          <w:rtl/>
        </w:rPr>
        <w:t>(4)</w:t>
      </w:r>
      <w:r w:rsidRPr="000F17E5">
        <w:rPr>
          <w:rStyle w:val="big-number"/>
          <w:rFonts w:cs="FrankRuehl" w:hint="cs"/>
          <w:strike/>
          <w:vanish/>
          <w:sz w:val="22"/>
          <w:szCs w:val="22"/>
          <w:shd w:val="clear" w:color="auto" w:fill="FFFF99"/>
          <w:rtl/>
        </w:rPr>
        <w:tab/>
        <w:t>השטח בין הפסים בחלקה העליון והתחתון לבין הפסים הצדדיים צבוע בצבע לבן.</w:t>
      </w:r>
    </w:p>
    <w:p w:rsidR="00884A0F" w:rsidRDefault="00884A0F">
      <w:pPr>
        <w:pStyle w:val="P00"/>
        <w:spacing w:before="0"/>
        <w:ind w:left="0" w:right="1134"/>
        <w:rPr>
          <w:rStyle w:val="big-number"/>
          <w:rFonts w:cs="FrankRuehl" w:hint="cs"/>
          <w:strike/>
          <w:sz w:val="2"/>
          <w:szCs w:val="2"/>
          <w:rtl/>
        </w:rPr>
      </w:pPr>
      <w:r w:rsidRPr="000F17E5">
        <w:rPr>
          <w:rStyle w:val="big-number"/>
          <w:rFonts w:cs="FrankRuehl" w:hint="cs"/>
          <w:vanish/>
          <w:sz w:val="22"/>
          <w:szCs w:val="22"/>
          <w:shd w:val="clear" w:color="auto" w:fill="FFFF99"/>
          <w:rtl/>
        </w:rPr>
        <w:tab/>
      </w:r>
      <w:r w:rsidRPr="000F17E5">
        <w:rPr>
          <w:rStyle w:val="big-number"/>
          <w:rFonts w:cs="FrankRuehl" w:hint="cs"/>
          <w:strike/>
          <w:vanish/>
          <w:sz w:val="22"/>
          <w:szCs w:val="22"/>
          <w:shd w:val="clear" w:color="auto" w:fill="FFFF99"/>
          <w:rtl/>
        </w:rPr>
        <w:t>(ב)</w:t>
      </w:r>
      <w:r w:rsidRPr="000F17E5">
        <w:rPr>
          <w:rStyle w:val="big-number"/>
          <w:rFonts w:cs="FrankRuehl" w:hint="cs"/>
          <w:strike/>
          <w:vanish/>
          <w:sz w:val="22"/>
          <w:szCs w:val="22"/>
          <w:shd w:val="clear" w:color="auto" w:fill="FFFF99"/>
          <w:rtl/>
        </w:rPr>
        <w:tab/>
        <w:t>לא יסמן אדם רכב פרטי בסימון כאמור בסעיף קטן (א), אלא אם כן ניתן לו על אותו רכב רשיון השכרה.</w:t>
      </w:r>
      <w:bookmarkEnd w:id="54"/>
    </w:p>
    <w:p w:rsidR="00884A0F" w:rsidRDefault="00884A0F">
      <w:pPr>
        <w:pStyle w:val="P00"/>
        <w:spacing w:before="72"/>
        <w:ind w:left="0" w:right="1134"/>
        <w:rPr>
          <w:rStyle w:val="big-number"/>
          <w:rFonts w:cs="FrankRuehl" w:hint="cs"/>
          <w:sz w:val="26"/>
          <w:szCs w:val="26"/>
          <w:rtl/>
        </w:rPr>
      </w:pPr>
      <w:bookmarkStart w:id="55" w:name="Seif39"/>
      <w:bookmarkEnd w:id="55"/>
      <w:r>
        <w:rPr>
          <w:rFonts w:cs="Miriam"/>
          <w:lang w:val="he-IL"/>
        </w:rPr>
        <w:pict>
          <v:rect id="_x0000_s1446" style="position:absolute;left:0;text-align:left;margin-left:464.35pt;margin-top:7.1pt;width:75.05pt;height:10.05pt;z-index:251662848" o:allowincell="f" filled="f" stroked="f" strokecolor="lime" strokeweight=".25pt">
            <v:textbox style="mso-next-textbox:#_x0000_s1446" inset="0,0,0,0">
              <w:txbxContent>
                <w:p w:rsidR="00884A0F" w:rsidRDefault="00884A0F">
                  <w:pPr>
                    <w:spacing w:line="160" w:lineRule="exact"/>
                    <w:rPr>
                      <w:rFonts w:cs="Miriam" w:hint="cs"/>
                      <w:noProof/>
                      <w:sz w:val="18"/>
                      <w:szCs w:val="18"/>
                      <w:rtl/>
                    </w:rPr>
                  </w:pPr>
                  <w:r>
                    <w:rPr>
                      <w:rFonts w:cs="Miriam" w:hint="cs"/>
                      <w:sz w:val="18"/>
                      <w:szCs w:val="18"/>
                      <w:rtl/>
                    </w:rPr>
                    <w:t>תנאי השכרה</w:t>
                  </w:r>
                </w:p>
              </w:txbxContent>
            </v:textbox>
            <w10:anchorlock/>
          </v:rect>
        </w:pict>
      </w:r>
      <w:r>
        <w:rPr>
          <w:rStyle w:val="big-number"/>
          <w:rFonts w:cs="Miriam" w:hint="cs"/>
          <w:rtl/>
        </w:rPr>
        <w:t>40</w:t>
      </w:r>
      <w:r>
        <w:rPr>
          <w:rStyle w:val="big-number"/>
          <w:rFonts w:cs="FrankRuehl"/>
          <w:sz w:val="26"/>
          <w:szCs w:val="26"/>
          <w:rtl/>
        </w:rPr>
        <w:t>.</w:t>
      </w:r>
      <w:r>
        <w:rPr>
          <w:rStyle w:val="big-number"/>
          <w:rFonts w:cs="FrankRuehl"/>
          <w:sz w:val="26"/>
          <w:szCs w:val="26"/>
          <w:rtl/>
        </w:rPr>
        <w:tab/>
      </w:r>
      <w:r>
        <w:rPr>
          <w:rStyle w:val="big-number"/>
          <w:rFonts w:cs="FrankRuehl" w:hint="cs"/>
          <w:sz w:val="26"/>
          <w:szCs w:val="26"/>
          <w:rtl/>
        </w:rPr>
        <w:t>(א)</w:t>
      </w:r>
      <w:r>
        <w:rPr>
          <w:rStyle w:val="big-number"/>
          <w:rFonts w:cs="FrankRuehl" w:hint="cs"/>
          <w:sz w:val="26"/>
          <w:szCs w:val="26"/>
          <w:rtl/>
        </w:rPr>
        <w:tab/>
        <w:t>לא ישכיר אדם רכב השכרה ולא ימסרנו לשוכר אלא אם כן נתמלאו תנאים אלה:</w:t>
      </w:r>
    </w:p>
    <w:p w:rsidR="00884A0F" w:rsidRDefault="00884A0F">
      <w:pPr>
        <w:pStyle w:val="P00"/>
        <w:spacing w:before="72"/>
        <w:ind w:left="1021" w:right="1134"/>
        <w:rPr>
          <w:rStyle w:val="big-number"/>
          <w:rFonts w:cs="FrankRuehl" w:hint="cs"/>
          <w:sz w:val="26"/>
          <w:szCs w:val="26"/>
          <w:rtl/>
        </w:rPr>
      </w:pPr>
      <w:r>
        <w:rPr>
          <w:rStyle w:val="big-number"/>
          <w:rFonts w:cs="FrankRuehl" w:hint="cs"/>
          <w:sz w:val="26"/>
          <w:szCs w:val="26"/>
          <w:rtl/>
        </w:rPr>
        <w:t>(1)</w:t>
      </w:r>
      <w:r>
        <w:rPr>
          <w:rStyle w:val="big-number"/>
          <w:rFonts w:cs="FrankRuehl" w:hint="cs"/>
          <w:sz w:val="26"/>
          <w:szCs w:val="26"/>
          <w:rtl/>
        </w:rPr>
        <w:tab/>
        <w:t xml:space="preserve">השוכר מחזיק ברשיון נהיגה בין-לאומי או רשיון נהיגה לאומי תקף כאמור בחלק ט' לתקנות התעבורה </w:t>
      </w:r>
      <w:r>
        <w:rPr>
          <w:rStyle w:val="big-number"/>
          <w:rFonts w:cs="FrankRuehl"/>
          <w:sz w:val="26"/>
          <w:szCs w:val="26"/>
          <w:rtl/>
        </w:rPr>
        <w:t>–</w:t>
      </w:r>
      <w:r>
        <w:rPr>
          <w:rStyle w:val="big-number"/>
          <w:rFonts w:cs="FrankRuehl" w:hint="cs"/>
          <w:sz w:val="26"/>
          <w:szCs w:val="26"/>
          <w:rtl/>
        </w:rPr>
        <w:t xml:space="preserve"> אם הוא אזרח או תושב חוץ, או ברשיון נהיגה שניתן לו לפי הפקודה </w:t>
      </w:r>
      <w:r>
        <w:rPr>
          <w:rStyle w:val="big-number"/>
          <w:rFonts w:cs="FrankRuehl"/>
          <w:sz w:val="26"/>
          <w:szCs w:val="26"/>
          <w:rtl/>
        </w:rPr>
        <w:t>–</w:t>
      </w:r>
      <w:r>
        <w:rPr>
          <w:rStyle w:val="big-number"/>
          <w:rFonts w:cs="FrankRuehl" w:hint="cs"/>
          <w:sz w:val="26"/>
          <w:szCs w:val="26"/>
          <w:rtl/>
        </w:rPr>
        <w:t xml:space="preserve"> אם הוא אזרח או תושב ישראל;</w:t>
      </w:r>
    </w:p>
    <w:p w:rsidR="00884A0F" w:rsidRDefault="00884A0F">
      <w:pPr>
        <w:pStyle w:val="P00"/>
        <w:spacing w:before="72"/>
        <w:ind w:left="1021" w:right="1134"/>
        <w:rPr>
          <w:rStyle w:val="big-number"/>
          <w:rFonts w:cs="FrankRuehl" w:hint="cs"/>
          <w:sz w:val="26"/>
          <w:szCs w:val="26"/>
          <w:rtl/>
        </w:rPr>
      </w:pPr>
      <w:r>
        <w:rPr>
          <w:rStyle w:val="big-number"/>
          <w:rFonts w:cs="FrankRuehl" w:hint="cs"/>
          <w:sz w:val="26"/>
          <w:szCs w:val="26"/>
          <w:rtl/>
        </w:rPr>
        <w:t>(2)</w:t>
      </w:r>
      <w:r>
        <w:rPr>
          <w:rStyle w:val="big-number"/>
          <w:rFonts w:cs="FrankRuehl" w:hint="cs"/>
          <w:sz w:val="26"/>
          <w:szCs w:val="26"/>
          <w:rtl/>
        </w:rPr>
        <w:tab/>
        <w:t>קיים לגבי הרכב ביטוח כאמור בסעיף 19(7);</w:t>
      </w:r>
    </w:p>
    <w:p w:rsidR="00884A0F" w:rsidRDefault="00884A0F">
      <w:pPr>
        <w:pStyle w:val="P00"/>
        <w:spacing w:before="72"/>
        <w:ind w:left="1021" w:right="1134"/>
        <w:rPr>
          <w:rStyle w:val="big-number"/>
          <w:rFonts w:cs="FrankRuehl" w:hint="cs"/>
          <w:sz w:val="26"/>
          <w:szCs w:val="26"/>
          <w:rtl/>
        </w:rPr>
      </w:pPr>
      <w:r>
        <w:rPr>
          <w:rFonts w:cs="FrankRuehl"/>
          <w:rtl/>
          <w:lang w:val="he-IL"/>
        </w:rPr>
        <w:pict>
          <v:shape id="_x0000_s1471" type="#_x0000_t202" style="position:absolute;left:0;text-align:left;margin-left:470.35pt;margin-top:7.1pt;width:1in;height:9pt;z-index:251683328" filled="f" stroked="f">
            <v:textbox inset="1mm,0,1mm,0">
              <w:txbxContent>
                <w:p w:rsidR="00884A0F" w:rsidRDefault="00884A0F">
                  <w:pPr>
                    <w:spacing w:line="160" w:lineRule="exact"/>
                    <w:rPr>
                      <w:rFonts w:cs="Miriam" w:hint="cs"/>
                      <w:noProof/>
                      <w:sz w:val="18"/>
                      <w:szCs w:val="18"/>
                      <w:rtl/>
                    </w:rPr>
                  </w:pPr>
                  <w:r>
                    <w:rPr>
                      <w:rFonts w:cs="Miriam" w:hint="cs"/>
                      <w:sz w:val="18"/>
                      <w:szCs w:val="18"/>
                      <w:rtl/>
                    </w:rPr>
                    <w:t>צו תשנ"א-1991</w:t>
                  </w:r>
                </w:p>
              </w:txbxContent>
            </v:textbox>
          </v:shape>
        </w:pict>
      </w:r>
      <w:r>
        <w:rPr>
          <w:rStyle w:val="big-number"/>
          <w:rFonts w:cs="FrankRuehl" w:hint="cs"/>
          <w:sz w:val="26"/>
          <w:szCs w:val="26"/>
          <w:rtl/>
        </w:rPr>
        <w:t>(3)</w:t>
      </w:r>
      <w:r>
        <w:rPr>
          <w:rStyle w:val="big-number"/>
          <w:rFonts w:cs="FrankRuehl" w:hint="cs"/>
          <w:sz w:val="26"/>
          <w:szCs w:val="26"/>
          <w:rtl/>
        </w:rPr>
        <w:tab/>
        <w:t>(נמחקה).</w:t>
      </w:r>
    </w:p>
    <w:p w:rsidR="00884A0F" w:rsidRDefault="00884A0F">
      <w:pPr>
        <w:pStyle w:val="P00"/>
        <w:spacing w:before="72"/>
        <w:ind w:left="0" w:right="1134"/>
        <w:rPr>
          <w:rStyle w:val="big-number"/>
          <w:rFonts w:cs="FrankRuehl" w:hint="cs"/>
          <w:sz w:val="26"/>
          <w:szCs w:val="26"/>
          <w:rtl/>
        </w:rPr>
      </w:pPr>
      <w:r>
        <w:rPr>
          <w:rFonts w:cs="FrankRuehl"/>
          <w:rtl/>
          <w:lang w:val="he-IL"/>
        </w:rPr>
        <w:pict>
          <v:shape id="_x0000_s1463" type="#_x0000_t202" style="position:absolute;left:0;text-align:left;margin-left:470.35pt;margin-top:7.1pt;width:1in;height:9pt;z-index:251679232" filled="f" stroked="f">
            <v:textbox inset="1mm,0,1mm,0">
              <w:txbxContent>
                <w:p w:rsidR="00884A0F" w:rsidRDefault="00884A0F">
                  <w:pPr>
                    <w:spacing w:line="160" w:lineRule="exact"/>
                    <w:rPr>
                      <w:rFonts w:cs="Miriam" w:hint="cs"/>
                      <w:noProof/>
                      <w:sz w:val="18"/>
                      <w:szCs w:val="18"/>
                      <w:rtl/>
                    </w:rPr>
                  </w:pPr>
                  <w:r>
                    <w:rPr>
                      <w:rFonts w:cs="Miriam" w:hint="cs"/>
                      <w:sz w:val="18"/>
                      <w:szCs w:val="18"/>
                      <w:rtl/>
                    </w:rPr>
                    <w:t>צו תשנ"א-1991</w:t>
                  </w:r>
                </w:p>
              </w:txbxContent>
            </v:textbox>
          </v:shape>
        </w:pict>
      </w:r>
      <w:r>
        <w:rPr>
          <w:rStyle w:val="big-number"/>
          <w:rFonts w:cs="FrankRuehl" w:hint="cs"/>
          <w:sz w:val="26"/>
          <w:szCs w:val="26"/>
          <w:rtl/>
        </w:rPr>
        <w:tab/>
        <w:t>(ב)</w:t>
      </w:r>
      <w:r>
        <w:rPr>
          <w:rStyle w:val="big-number"/>
          <w:rFonts w:cs="FrankRuehl" w:hint="cs"/>
          <w:sz w:val="26"/>
          <w:szCs w:val="26"/>
          <w:rtl/>
        </w:rPr>
        <w:tab/>
        <w:t>(נמחק).</w:t>
      </w:r>
    </w:p>
    <w:p w:rsidR="00884A0F" w:rsidRPr="000F17E5" w:rsidRDefault="00884A0F">
      <w:pPr>
        <w:pStyle w:val="P00"/>
        <w:spacing w:before="0"/>
        <w:ind w:left="0" w:right="1134"/>
        <w:rPr>
          <w:rStyle w:val="big-number"/>
          <w:rFonts w:cs="FrankRuehl" w:hint="cs"/>
          <w:vanish/>
          <w:color w:val="FF0000"/>
          <w:sz w:val="20"/>
          <w:szCs w:val="20"/>
          <w:shd w:val="clear" w:color="auto" w:fill="FFFF99"/>
          <w:rtl/>
        </w:rPr>
      </w:pPr>
      <w:bookmarkStart w:id="56" w:name="Rov12"/>
      <w:r w:rsidRPr="000F17E5">
        <w:rPr>
          <w:rStyle w:val="big-number"/>
          <w:rFonts w:cs="FrankRuehl" w:hint="cs"/>
          <w:vanish/>
          <w:color w:val="FF0000"/>
          <w:sz w:val="20"/>
          <w:szCs w:val="20"/>
          <w:shd w:val="clear" w:color="auto" w:fill="FFFF99"/>
          <w:rtl/>
        </w:rPr>
        <w:t>מיום 1.12.1988</w:t>
      </w:r>
    </w:p>
    <w:p w:rsidR="00884A0F" w:rsidRPr="000F17E5" w:rsidRDefault="00884A0F">
      <w:pPr>
        <w:pStyle w:val="P00"/>
        <w:spacing w:before="0"/>
        <w:ind w:left="0" w:right="1134"/>
        <w:rPr>
          <w:rStyle w:val="big-number"/>
          <w:rFonts w:cs="FrankRuehl" w:hint="cs"/>
          <w:vanish/>
          <w:sz w:val="20"/>
          <w:szCs w:val="20"/>
          <w:shd w:val="clear" w:color="auto" w:fill="FFFF99"/>
          <w:rtl/>
        </w:rPr>
      </w:pPr>
      <w:r w:rsidRPr="000F17E5">
        <w:rPr>
          <w:rStyle w:val="big-number"/>
          <w:rFonts w:cs="FrankRuehl" w:hint="cs"/>
          <w:b/>
          <w:bCs/>
          <w:vanish/>
          <w:sz w:val="20"/>
          <w:szCs w:val="20"/>
          <w:shd w:val="clear" w:color="auto" w:fill="FFFF99"/>
          <w:rtl/>
        </w:rPr>
        <w:t>צו תשמ"ט-1988</w:t>
      </w:r>
    </w:p>
    <w:p w:rsidR="00884A0F" w:rsidRPr="000F17E5" w:rsidRDefault="00884A0F">
      <w:pPr>
        <w:pStyle w:val="P00"/>
        <w:spacing w:before="0"/>
        <w:ind w:left="0" w:right="1134"/>
        <w:rPr>
          <w:rStyle w:val="big-number"/>
          <w:rFonts w:cs="FrankRuehl" w:hint="cs"/>
          <w:b/>
          <w:bCs/>
          <w:vanish/>
          <w:sz w:val="20"/>
          <w:szCs w:val="20"/>
          <w:shd w:val="clear" w:color="auto" w:fill="FFFF99"/>
          <w:rtl/>
        </w:rPr>
      </w:pPr>
      <w:hyperlink r:id="rId31" w:history="1">
        <w:r w:rsidRPr="000F17E5">
          <w:rPr>
            <w:rStyle w:val="Hyperlink"/>
            <w:rFonts w:cs="FrankRuehl" w:hint="cs"/>
            <w:vanish/>
            <w:szCs w:val="20"/>
            <w:shd w:val="clear" w:color="auto" w:fill="FFFF99"/>
            <w:rtl/>
          </w:rPr>
          <w:t>ק"ת תשמ"ט מס' 5149</w:t>
        </w:r>
      </w:hyperlink>
      <w:r w:rsidRPr="000F17E5">
        <w:rPr>
          <w:rStyle w:val="big-number"/>
          <w:rFonts w:cs="FrankRuehl" w:hint="cs"/>
          <w:vanish/>
          <w:sz w:val="20"/>
          <w:szCs w:val="20"/>
          <w:shd w:val="clear" w:color="auto" w:fill="FFFF99"/>
          <w:rtl/>
        </w:rPr>
        <w:t xml:space="preserve"> מיום 1.12.1988 עמ' 194</w:t>
      </w:r>
    </w:p>
    <w:p w:rsidR="00884A0F" w:rsidRPr="000F17E5" w:rsidRDefault="00884A0F">
      <w:pPr>
        <w:pStyle w:val="P00"/>
        <w:ind w:left="0" w:right="1134"/>
        <w:rPr>
          <w:rStyle w:val="big-number"/>
          <w:rFonts w:cs="FrankRuehl" w:hint="cs"/>
          <w:vanish/>
          <w:sz w:val="22"/>
          <w:szCs w:val="22"/>
          <w:shd w:val="clear" w:color="auto" w:fill="FFFF99"/>
          <w:rtl/>
        </w:rPr>
      </w:pPr>
      <w:r w:rsidRPr="000F17E5">
        <w:rPr>
          <w:rStyle w:val="big-number"/>
          <w:rFonts w:cs="FrankRuehl" w:hint="cs"/>
          <w:vanish/>
          <w:sz w:val="22"/>
          <w:szCs w:val="22"/>
          <w:shd w:val="clear" w:color="auto" w:fill="FFFF99"/>
          <w:rtl/>
        </w:rPr>
        <w:tab/>
        <w:t>(ב)</w:t>
      </w:r>
      <w:r w:rsidRPr="000F17E5">
        <w:rPr>
          <w:rStyle w:val="big-number"/>
          <w:rFonts w:cs="FrankRuehl" w:hint="cs"/>
          <w:vanish/>
          <w:sz w:val="22"/>
          <w:szCs w:val="22"/>
          <w:shd w:val="clear" w:color="auto" w:fill="FFFF99"/>
          <w:rtl/>
        </w:rPr>
        <w:tab/>
        <w:t xml:space="preserve">המשכיר </w:t>
      </w:r>
      <w:r w:rsidRPr="000F17E5">
        <w:rPr>
          <w:rStyle w:val="big-number"/>
          <w:rFonts w:cs="FrankRuehl" w:hint="cs"/>
          <w:strike/>
          <w:vanish/>
          <w:sz w:val="22"/>
          <w:szCs w:val="22"/>
          <w:shd w:val="clear" w:color="auto" w:fill="FFFF99"/>
          <w:rtl/>
        </w:rPr>
        <w:t>לא</w:t>
      </w:r>
      <w:r w:rsidRPr="000F17E5">
        <w:rPr>
          <w:rStyle w:val="big-number"/>
          <w:rFonts w:cs="FrankRuehl" w:hint="cs"/>
          <w:vanish/>
          <w:sz w:val="22"/>
          <w:szCs w:val="22"/>
          <w:shd w:val="clear" w:color="auto" w:fill="FFFF99"/>
          <w:rtl/>
        </w:rPr>
        <w:t xml:space="preserve"> יעמיד את שירותו או את שירותו של אחר מטעמו לנהיגת הרכב המושכר.</w:t>
      </w:r>
    </w:p>
    <w:p w:rsidR="00884A0F" w:rsidRPr="000F17E5" w:rsidRDefault="00884A0F">
      <w:pPr>
        <w:pStyle w:val="P00"/>
        <w:spacing w:before="0"/>
        <w:ind w:left="0" w:right="1134"/>
        <w:rPr>
          <w:rStyle w:val="big-number"/>
          <w:rFonts w:cs="FrankRuehl" w:hint="cs"/>
          <w:vanish/>
          <w:sz w:val="20"/>
          <w:szCs w:val="20"/>
          <w:shd w:val="clear" w:color="auto" w:fill="FFFF99"/>
          <w:rtl/>
        </w:rPr>
      </w:pPr>
    </w:p>
    <w:p w:rsidR="00884A0F" w:rsidRPr="000F17E5" w:rsidRDefault="00884A0F">
      <w:pPr>
        <w:pStyle w:val="P00"/>
        <w:spacing w:before="0"/>
        <w:ind w:left="0" w:right="1134"/>
        <w:rPr>
          <w:rStyle w:val="big-number"/>
          <w:rFonts w:cs="FrankRuehl" w:hint="cs"/>
          <w:vanish/>
          <w:color w:val="FF0000"/>
          <w:sz w:val="20"/>
          <w:szCs w:val="20"/>
          <w:shd w:val="clear" w:color="auto" w:fill="FFFF99"/>
          <w:rtl/>
        </w:rPr>
      </w:pPr>
      <w:r w:rsidRPr="000F17E5">
        <w:rPr>
          <w:rStyle w:val="big-number"/>
          <w:rFonts w:cs="FrankRuehl" w:hint="cs"/>
          <w:vanish/>
          <w:color w:val="FF0000"/>
          <w:sz w:val="20"/>
          <w:szCs w:val="20"/>
          <w:shd w:val="clear" w:color="auto" w:fill="FFFF99"/>
          <w:rtl/>
        </w:rPr>
        <w:t>מיום 6.6.1991</w:t>
      </w:r>
    </w:p>
    <w:p w:rsidR="00884A0F" w:rsidRPr="000F17E5" w:rsidRDefault="00884A0F">
      <w:pPr>
        <w:pStyle w:val="P00"/>
        <w:spacing w:before="0"/>
        <w:ind w:left="0" w:right="1134"/>
        <w:rPr>
          <w:rStyle w:val="big-number"/>
          <w:rFonts w:cs="FrankRuehl" w:hint="cs"/>
          <w:vanish/>
          <w:sz w:val="20"/>
          <w:szCs w:val="20"/>
          <w:shd w:val="clear" w:color="auto" w:fill="FFFF99"/>
          <w:rtl/>
        </w:rPr>
      </w:pPr>
      <w:r w:rsidRPr="000F17E5">
        <w:rPr>
          <w:rStyle w:val="big-number"/>
          <w:rFonts w:cs="FrankRuehl" w:hint="cs"/>
          <w:b/>
          <w:bCs/>
          <w:vanish/>
          <w:sz w:val="20"/>
          <w:szCs w:val="20"/>
          <w:shd w:val="clear" w:color="auto" w:fill="FFFF99"/>
          <w:rtl/>
        </w:rPr>
        <w:t>צו תשנ"א-1991</w:t>
      </w:r>
    </w:p>
    <w:p w:rsidR="00884A0F" w:rsidRPr="000F17E5" w:rsidRDefault="00884A0F">
      <w:pPr>
        <w:pStyle w:val="P00"/>
        <w:spacing w:before="0"/>
        <w:ind w:left="0" w:right="1134"/>
        <w:rPr>
          <w:rStyle w:val="big-number"/>
          <w:rFonts w:cs="FrankRuehl" w:hint="cs"/>
          <w:vanish/>
          <w:sz w:val="20"/>
          <w:szCs w:val="20"/>
          <w:shd w:val="clear" w:color="auto" w:fill="FFFF99"/>
          <w:rtl/>
        </w:rPr>
      </w:pPr>
      <w:hyperlink r:id="rId32" w:history="1">
        <w:r w:rsidRPr="000F17E5">
          <w:rPr>
            <w:rStyle w:val="Hyperlink"/>
            <w:rFonts w:cs="FrankRuehl" w:hint="cs"/>
            <w:vanish/>
            <w:szCs w:val="20"/>
            <w:shd w:val="clear" w:color="auto" w:fill="FFFF99"/>
            <w:rtl/>
          </w:rPr>
          <w:t>ק"ת תשנ"א מס' 5361</w:t>
        </w:r>
      </w:hyperlink>
      <w:r w:rsidRPr="000F17E5">
        <w:rPr>
          <w:rStyle w:val="big-number"/>
          <w:rFonts w:cs="FrankRuehl" w:hint="cs"/>
          <w:vanish/>
          <w:sz w:val="20"/>
          <w:szCs w:val="20"/>
          <w:shd w:val="clear" w:color="auto" w:fill="FFFF99"/>
          <w:rtl/>
        </w:rPr>
        <w:t xml:space="preserve"> מיום 6.6.1991 עמ' 914</w:t>
      </w:r>
    </w:p>
    <w:p w:rsidR="00884A0F" w:rsidRPr="000F17E5" w:rsidRDefault="00884A0F">
      <w:pPr>
        <w:pStyle w:val="P00"/>
        <w:ind w:left="0" w:right="1134"/>
        <w:rPr>
          <w:rStyle w:val="big-number"/>
          <w:rFonts w:cs="FrankRuehl" w:hint="cs"/>
          <w:vanish/>
          <w:sz w:val="22"/>
          <w:szCs w:val="22"/>
          <w:shd w:val="clear" w:color="auto" w:fill="FFFF99"/>
          <w:rtl/>
        </w:rPr>
      </w:pPr>
      <w:r w:rsidRPr="000F17E5">
        <w:rPr>
          <w:rStyle w:val="big-number"/>
          <w:rFonts w:cs="FrankRuehl" w:hint="cs"/>
          <w:vanish/>
          <w:sz w:val="22"/>
          <w:szCs w:val="22"/>
          <w:shd w:val="clear" w:color="auto" w:fill="FFFF99"/>
          <w:rtl/>
        </w:rPr>
        <w:t>40</w:t>
      </w:r>
      <w:r w:rsidRPr="000F17E5">
        <w:rPr>
          <w:rStyle w:val="big-number"/>
          <w:rFonts w:cs="FrankRuehl"/>
          <w:vanish/>
          <w:sz w:val="22"/>
          <w:szCs w:val="22"/>
          <w:shd w:val="clear" w:color="auto" w:fill="FFFF99"/>
          <w:rtl/>
        </w:rPr>
        <w:t>.</w:t>
      </w:r>
      <w:r w:rsidRPr="000F17E5">
        <w:rPr>
          <w:rStyle w:val="big-number"/>
          <w:rFonts w:cs="FrankRuehl"/>
          <w:vanish/>
          <w:sz w:val="22"/>
          <w:szCs w:val="22"/>
          <w:shd w:val="clear" w:color="auto" w:fill="FFFF99"/>
          <w:rtl/>
        </w:rPr>
        <w:tab/>
      </w:r>
      <w:r w:rsidRPr="000F17E5">
        <w:rPr>
          <w:rStyle w:val="big-number"/>
          <w:rFonts w:cs="FrankRuehl" w:hint="cs"/>
          <w:vanish/>
          <w:sz w:val="22"/>
          <w:szCs w:val="22"/>
          <w:shd w:val="clear" w:color="auto" w:fill="FFFF99"/>
          <w:rtl/>
        </w:rPr>
        <w:t>(א)</w:t>
      </w:r>
      <w:r w:rsidRPr="000F17E5">
        <w:rPr>
          <w:rStyle w:val="big-number"/>
          <w:rFonts w:cs="FrankRuehl" w:hint="cs"/>
          <w:vanish/>
          <w:sz w:val="22"/>
          <w:szCs w:val="22"/>
          <w:shd w:val="clear" w:color="auto" w:fill="FFFF99"/>
          <w:rtl/>
        </w:rPr>
        <w:tab/>
        <w:t>לא ישכיר אדם רכב השכרה ולא ימסרנו לשוכר אלא אם כן נתמלאו תנאים אלה:</w:t>
      </w:r>
    </w:p>
    <w:p w:rsidR="00884A0F" w:rsidRPr="000F17E5" w:rsidRDefault="00884A0F">
      <w:pPr>
        <w:pStyle w:val="P00"/>
        <w:spacing w:before="0"/>
        <w:ind w:left="1021" w:right="1134"/>
        <w:rPr>
          <w:rStyle w:val="big-number"/>
          <w:rFonts w:cs="FrankRuehl" w:hint="cs"/>
          <w:vanish/>
          <w:sz w:val="22"/>
          <w:szCs w:val="22"/>
          <w:shd w:val="clear" w:color="auto" w:fill="FFFF99"/>
          <w:rtl/>
        </w:rPr>
      </w:pPr>
      <w:r w:rsidRPr="000F17E5">
        <w:rPr>
          <w:rStyle w:val="big-number"/>
          <w:rFonts w:cs="FrankRuehl" w:hint="cs"/>
          <w:vanish/>
          <w:sz w:val="22"/>
          <w:szCs w:val="22"/>
          <w:shd w:val="clear" w:color="auto" w:fill="FFFF99"/>
          <w:rtl/>
        </w:rPr>
        <w:t>(1)</w:t>
      </w:r>
      <w:r w:rsidRPr="000F17E5">
        <w:rPr>
          <w:rStyle w:val="big-number"/>
          <w:rFonts w:cs="FrankRuehl" w:hint="cs"/>
          <w:vanish/>
          <w:sz w:val="22"/>
          <w:szCs w:val="22"/>
          <w:shd w:val="clear" w:color="auto" w:fill="FFFF99"/>
          <w:rtl/>
        </w:rPr>
        <w:tab/>
        <w:t xml:space="preserve">השוכר מחזיק ברשיון נהיגה בין-לאומי או רשיון נהיגה לאומי תקף כאמור בחלק ט' לתקנות התעבורה </w:t>
      </w:r>
      <w:r w:rsidRPr="000F17E5">
        <w:rPr>
          <w:rStyle w:val="big-number"/>
          <w:rFonts w:cs="FrankRuehl"/>
          <w:vanish/>
          <w:sz w:val="22"/>
          <w:szCs w:val="22"/>
          <w:shd w:val="clear" w:color="auto" w:fill="FFFF99"/>
          <w:rtl/>
        </w:rPr>
        <w:t>–</w:t>
      </w:r>
      <w:r w:rsidRPr="000F17E5">
        <w:rPr>
          <w:rStyle w:val="big-number"/>
          <w:rFonts w:cs="FrankRuehl" w:hint="cs"/>
          <w:vanish/>
          <w:sz w:val="22"/>
          <w:szCs w:val="22"/>
          <w:shd w:val="clear" w:color="auto" w:fill="FFFF99"/>
          <w:rtl/>
        </w:rPr>
        <w:t xml:space="preserve"> אם הוא אזרח או תושב חוץ, או ברשיון נהיגה שניתן לו לפי הפקודה </w:t>
      </w:r>
      <w:r w:rsidRPr="000F17E5">
        <w:rPr>
          <w:rStyle w:val="big-number"/>
          <w:rFonts w:cs="FrankRuehl"/>
          <w:vanish/>
          <w:sz w:val="22"/>
          <w:szCs w:val="22"/>
          <w:shd w:val="clear" w:color="auto" w:fill="FFFF99"/>
          <w:rtl/>
        </w:rPr>
        <w:t>–</w:t>
      </w:r>
      <w:r w:rsidRPr="000F17E5">
        <w:rPr>
          <w:rStyle w:val="big-number"/>
          <w:rFonts w:cs="FrankRuehl" w:hint="cs"/>
          <w:vanish/>
          <w:sz w:val="22"/>
          <w:szCs w:val="22"/>
          <w:shd w:val="clear" w:color="auto" w:fill="FFFF99"/>
          <w:rtl/>
        </w:rPr>
        <w:t xml:space="preserve"> אם הוא אזרח או תושב ישראל;</w:t>
      </w:r>
    </w:p>
    <w:p w:rsidR="00884A0F" w:rsidRPr="000F17E5" w:rsidRDefault="00884A0F">
      <w:pPr>
        <w:pStyle w:val="P00"/>
        <w:spacing w:before="0"/>
        <w:ind w:left="1021" w:right="1134"/>
        <w:rPr>
          <w:rStyle w:val="big-number"/>
          <w:rFonts w:cs="FrankRuehl" w:hint="cs"/>
          <w:vanish/>
          <w:sz w:val="22"/>
          <w:szCs w:val="22"/>
          <w:shd w:val="clear" w:color="auto" w:fill="FFFF99"/>
          <w:rtl/>
        </w:rPr>
      </w:pPr>
      <w:r w:rsidRPr="000F17E5">
        <w:rPr>
          <w:rStyle w:val="big-number"/>
          <w:rFonts w:cs="FrankRuehl" w:hint="cs"/>
          <w:vanish/>
          <w:sz w:val="22"/>
          <w:szCs w:val="22"/>
          <w:shd w:val="clear" w:color="auto" w:fill="FFFF99"/>
          <w:rtl/>
        </w:rPr>
        <w:t>(2)</w:t>
      </w:r>
      <w:r w:rsidRPr="000F17E5">
        <w:rPr>
          <w:rStyle w:val="big-number"/>
          <w:rFonts w:cs="FrankRuehl" w:hint="cs"/>
          <w:vanish/>
          <w:sz w:val="22"/>
          <w:szCs w:val="22"/>
          <w:shd w:val="clear" w:color="auto" w:fill="FFFF99"/>
          <w:rtl/>
        </w:rPr>
        <w:tab/>
        <w:t>קיים לגבי הרכב ביטוח כאמור בסעיף 19(7);</w:t>
      </w:r>
    </w:p>
    <w:p w:rsidR="00884A0F" w:rsidRPr="000F17E5" w:rsidRDefault="00884A0F">
      <w:pPr>
        <w:pStyle w:val="P00"/>
        <w:spacing w:before="0"/>
        <w:ind w:left="1021" w:right="1134"/>
        <w:rPr>
          <w:rStyle w:val="big-number"/>
          <w:rFonts w:cs="FrankRuehl" w:hint="cs"/>
          <w:strike/>
          <w:vanish/>
          <w:sz w:val="22"/>
          <w:szCs w:val="22"/>
          <w:shd w:val="clear" w:color="auto" w:fill="FFFF99"/>
          <w:rtl/>
        </w:rPr>
      </w:pPr>
      <w:r w:rsidRPr="000F17E5">
        <w:rPr>
          <w:rStyle w:val="big-number"/>
          <w:rFonts w:cs="FrankRuehl" w:hint="cs"/>
          <w:strike/>
          <w:vanish/>
          <w:sz w:val="22"/>
          <w:szCs w:val="22"/>
          <w:shd w:val="clear" w:color="auto" w:fill="FFFF99"/>
          <w:rtl/>
        </w:rPr>
        <w:t>(3)</w:t>
      </w:r>
      <w:r w:rsidRPr="000F17E5">
        <w:rPr>
          <w:rStyle w:val="big-number"/>
          <w:rFonts w:cs="FrankRuehl" w:hint="cs"/>
          <w:strike/>
          <w:vanish/>
          <w:sz w:val="22"/>
          <w:szCs w:val="22"/>
          <w:shd w:val="clear" w:color="auto" w:fill="FFFF99"/>
          <w:rtl/>
        </w:rPr>
        <w:tab/>
        <w:t>הרכב מסומן כאמור בסעיף 39.</w:t>
      </w:r>
    </w:p>
    <w:p w:rsidR="00884A0F" w:rsidRDefault="00884A0F">
      <w:pPr>
        <w:pStyle w:val="P00"/>
        <w:spacing w:before="0"/>
        <w:ind w:left="0" w:right="1134"/>
        <w:rPr>
          <w:rStyle w:val="big-number"/>
          <w:rFonts w:cs="FrankRuehl" w:hint="cs"/>
          <w:strike/>
          <w:sz w:val="2"/>
          <w:szCs w:val="2"/>
          <w:rtl/>
        </w:rPr>
      </w:pPr>
      <w:r w:rsidRPr="000F17E5">
        <w:rPr>
          <w:rStyle w:val="big-number"/>
          <w:rFonts w:cs="FrankRuehl" w:hint="cs"/>
          <w:vanish/>
          <w:sz w:val="22"/>
          <w:szCs w:val="22"/>
          <w:shd w:val="clear" w:color="auto" w:fill="FFFF99"/>
          <w:rtl/>
        </w:rPr>
        <w:tab/>
      </w:r>
      <w:r w:rsidRPr="000F17E5">
        <w:rPr>
          <w:rStyle w:val="big-number"/>
          <w:rFonts w:cs="FrankRuehl" w:hint="cs"/>
          <w:strike/>
          <w:vanish/>
          <w:sz w:val="22"/>
          <w:szCs w:val="22"/>
          <w:shd w:val="clear" w:color="auto" w:fill="FFFF99"/>
          <w:rtl/>
        </w:rPr>
        <w:t>(ב)</w:t>
      </w:r>
      <w:r w:rsidRPr="000F17E5">
        <w:rPr>
          <w:rStyle w:val="big-number"/>
          <w:rFonts w:cs="FrankRuehl" w:hint="cs"/>
          <w:strike/>
          <w:vanish/>
          <w:sz w:val="22"/>
          <w:szCs w:val="22"/>
          <w:shd w:val="clear" w:color="auto" w:fill="FFFF99"/>
          <w:rtl/>
        </w:rPr>
        <w:tab/>
        <w:t>המשכיר יעמיד את שירותו או את שירותו של אחר מטעמו לנהיגת הרכב המושכר.</w:t>
      </w:r>
      <w:bookmarkEnd w:id="56"/>
    </w:p>
    <w:p w:rsidR="00884A0F" w:rsidRDefault="00884A0F">
      <w:pPr>
        <w:pStyle w:val="P00"/>
        <w:spacing w:before="72"/>
        <w:ind w:left="0" w:right="1134"/>
        <w:rPr>
          <w:rStyle w:val="big-number"/>
          <w:rFonts w:cs="FrankRuehl" w:hint="cs"/>
          <w:sz w:val="26"/>
          <w:szCs w:val="26"/>
          <w:rtl/>
        </w:rPr>
      </w:pPr>
      <w:bookmarkStart w:id="57" w:name="Seif40"/>
      <w:bookmarkEnd w:id="57"/>
      <w:r>
        <w:rPr>
          <w:rFonts w:cs="Miriam"/>
          <w:lang w:val="he-IL"/>
        </w:rPr>
        <w:pict>
          <v:rect id="_x0000_s1447" style="position:absolute;left:0;text-align:left;margin-left:464.35pt;margin-top:7.1pt;width:75.05pt;height:10.05pt;z-index:251663872" o:allowincell="f" filled="f" stroked="f" strokecolor="lime" strokeweight=".25pt">
            <v:textbox style="mso-next-textbox:#_x0000_s1447" inset="0,0,0,0">
              <w:txbxContent>
                <w:p w:rsidR="00884A0F" w:rsidRDefault="00884A0F">
                  <w:pPr>
                    <w:spacing w:line="160" w:lineRule="exact"/>
                    <w:rPr>
                      <w:rFonts w:cs="Miriam" w:hint="cs"/>
                      <w:noProof/>
                      <w:sz w:val="18"/>
                      <w:szCs w:val="18"/>
                      <w:rtl/>
                    </w:rPr>
                  </w:pPr>
                  <w:r>
                    <w:rPr>
                      <w:rFonts w:cs="Miriam" w:hint="cs"/>
                      <w:sz w:val="18"/>
                      <w:szCs w:val="18"/>
                      <w:rtl/>
                    </w:rPr>
                    <w:t>הסכם השכרה</w:t>
                  </w:r>
                </w:p>
              </w:txbxContent>
            </v:textbox>
            <w10:anchorlock/>
          </v:rect>
        </w:pict>
      </w:r>
      <w:r>
        <w:rPr>
          <w:rStyle w:val="big-number"/>
          <w:rFonts w:cs="Miriam" w:hint="cs"/>
          <w:rtl/>
        </w:rPr>
        <w:t>41</w:t>
      </w:r>
      <w:r>
        <w:rPr>
          <w:rStyle w:val="big-number"/>
          <w:rFonts w:cs="FrankRuehl"/>
          <w:sz w:val="26"/>
          <w:szCs w:val="26"/>
          <w:rtl/>
        </w:rPr>
        <w:t>.</w:t>
      </w:r>
      <w:r>
        <w:rPr>
          <w:rStyle w:val="big-number"/>
          <w:rFonts w:cs="FrankRuehl"/>
          <w:sz w:val="26"/>
          <w:szCs w:val="26"/>
          <w:rtl/>
        </w:rPr>
        <w:tab/>
      </w:r>
      <w:r>
        <w:rPr>
          <w:rStyle w:val="big-number"/>
          <w:rFonts w:cs="FrankRuehl" w:hint="cs"/>
          <w:sz w:val="26"/>
          <w:szCs w:val="26"/>
          <w:rtl/>
        </w:rPr>
        <w:t>לא ישכיר אדם רכב השכרה ולא ימסרנו לשוכר אלא אם כן חתם השוכר הסכם שנוסחו אושר בידי המפקח; ההסכם יכלול, בין היתר, פרטים אלה:</w:t>
      </w:r>
    </w:p>
    <w:p w:rsidR="00884A0F" w:rsidRDefault="00884A0F">
      <w:pPr>
        <w:pStyle w:val="P00"/>
        <w:spacing w:before="72"/>
        <w:ind w:left="624" w:right="1134"/>
        <w:rPr>
          <w:rStyle w:val="big-number"/>
          <w:rFonts w:cs="FrankRuehl" w:hint="cs"/>
          <w:sz w:val="26"/>
          <w:szCs w:val="26"/>
          <w:rtl/>
        </w:rPr>
      </w:pPr>
      <w:r>
        <w:rPr>
          <w:rStyle w:val="big-number"/>
          <w:rFonts w:cs="FrankRuehl" w:hint="cs"/>
          <w:sz w:val="26"/>
          <w:szCs w:val="26"/>
          <w:rtl/>
        </w:rPr>
        <w:t>(1)</w:t>
      </w:r>
      <w:r>
        <w:rPr>
          <w:rStyle w:val="big-number"/>
          <w:rFonts w:cs="FrankRuehl" w:hint="cs"/>
          <w:sz w:val="26"/>
          <w:szCs w:val="26"/>
          <w:rtl/>
        </w:rPr>
        <w:tab/>
        <w:t>שם השוכר;</w:t>
      </w:r>
    </w:p>
    <w:p w:rsidR="00884A0F" w:rsidRDefault="00884A0F">
      <w:pPr>
        <w:pStyle w:val="P00"/>
        <w:spacing w:before="72"/>
        <w:ind w:left="624" w:right="1134"/>
        <w:rPr>
          <w:rStyle w:val="big-number"/>
          <w:rFonts w:cs="FrankRuehl" w:hint="cs"/>
          <w:sz w:val="26"/>
          <w:szCs w:val="26"/>
          <w:rtl/>
        </w:rPr>
      </w:pPr>
      <w:r>
        <w:rPr>
          <w:rStyle w:val="big-number"/>
          <w:rFonts w:cs="FrankRuehl" w:hint="cs"/>
          <w:sz w:val="26"/>
          <w:szCs w:val="26"/>
          <w:rtl/>
        </w:rPr>
        <w:t>(2)</w:t>
      </w:r>
      <w:r>
        <w:rPr>
          <w:rStyle w:val="big-number"/>
          <w:rFonts w:cs="FrankRuehl" w:hint="cs"/>
          <w:sz w:val="26"/>
          <w:szCs w:val="26"/>
          <w:rtl/>
        </w:rPr>
        <w:tab/>
        <w:t xml:space="preserve">מען השוכר בישראל, ואם הוא תושב חוץ </w:t>
      </w:r>
      <w:r>
        <w:rPr>
          <w:rStyle w:val="big-number"/>
          <w:rFonts w:cs="FrankRuehl"/>
          <w:sz w:val="26"/>
          <w:szCs w:val="26"/>
          <w:rtl/>
        </w:rPr>
        <w:t>–</w:t>
      </w:r>
      <w:r>
        <w:rPr>
          <w:rStyle w:val="big-number"/>
          <w:rFonts w:cs="FrankRuehl" w:hint="cs"/>
          <w:sz w:val="26"/>
          <w:szCs w:val="26"/>
          <w:rtl/>
        </w:rPr>
        <w:t xml:space="preserve"> גם מענו מחוץ לישראל;</w:t>
      </w:r>
    </w:p>
    <w:p w:rsidR="00884A0F" w:rsidRDefault="00884A0F">
      <w:pPr>
        <w:pStyle w:val="P00"/>
        <w:spacing w:before="72"/>
        <w:ind w:left="624" w:right="1134"/>
        <w:rPr>
          <w:rStyle w:val="big-number"/>
          <w:rFonts w:cs="FrankRuehl" w:hint="cs"/>
          <w:sz w:val="26"/>
          <w:szCs w:val="26"/>
          <w:rtl/>
        </w:rPr>
      </w:pPr>
      <w:r>
        <w:rPr>
          <w:rStyle w:val="big-number"/>
          <w:rFonts w:cs="FrankRuehl" w:hint="cs"/>
          <w:sz w:val="26"/>
          <w:szCs w:val="26"/>
          <w:rtl/>
        </w:rPr>
        <w:t>(3)</w:t>
      </w:r>
      <w:r>
        <w:rPr>
          <w:rStyle w:val="big-number"/>
          <w:rFonts w:cs="FrankRuehl" w:hint="cs"/>
          <w:sz w:val="26"/>
          <w:szCs w:val="26"/>
          <w:rtl/>
        </w:rPr>
        <w:tab/>
        <w:t>מספר רשיון הנהיגה של השוכר, דרגתו ותקפו;</w:t>
      </w:r>
    </w:p>
    <w:p w:rsidR="00884A0F" w:rsidRDefault="00884A0F">
      <w:pPr>
        <w:pStyle w:val="P00"/>
        <w:spacing w:before="72"/>
        <w:ind w:left="624" w:right="1134"/>
        <w:rPr>
          <w:rStyle w:val="big-number"/>
          <w:rFonts w:cs="FrankRuehl" w:hint="cs"/>
          <w:sz w:val="26"/>
          <w:szCs w:val="26"/>
          <w:rtl/>
        </w:rPr>
      </w:pPr>
      <w:r>
        <w:rPr>
          <w:rStyle w:val="big-number"/>
          <w:rFonts w:cs="FrankRuehl" w:hint="cs"/>
          <w:sz w:val="26"/>
          <w:szCs w:val="26"/>
          <w:rtl/>
        </w:rPr>
        <w:t>(4)</w:t>
      </w:r>
      <w:r>
        <w:rPr>
          <w:rStyle w:val="big-number"/>
          <w:rFonts w:cs="FrankRuehl" w:hint="cs"/>
          <w:sz w:val="26"/>
          <w:szCs w:val="26"/>
          <w:rtl/>
        </w:rPr>
        <w:tab/>
        <w:t>מועד מסירת הרכב לשוכר;</w:t>
      </w:r>
    </w:p>
    <w:p w:rsidR="00884A0F" w:rsidRDefault="00884A0F">
      <w:pPr>
        <w:pStyle w:val="P00"/>
        <w:spacing w:before="72"/>
        <w:ind w:left="624" w:right="1134"/>
        <w:rPr>
          <w:rStyle w:val="big-number"/>
          <w:rFonts w:cs="FrankRuehl" w:hint="cs"/>
          <w:sz w:val="26"/>
          <w:szCs w:val="26"/>
          <w:rtl/>
        </w:rPr>
      </w:pPr>
      <w:r>
        <w:rPr>
          <w:rStyle w:val="big-number"/>
          <w:rFonts w:cs="FrankRuehl" w:hint="cs"/>
          <w:sz w:val="26"/>
          <w:szCs w:val="26"/>
          <w:rtl/>
        </w:rPr>
        <w:t>(5)</w:t>
      </w:r>
      <w:r>
        <w:rPr>
          <w:rStyle w:val="big-number"/>
          <w:rFonts w:cs="FrankRuehl" w:hint="cs"/>
          <w:sz w:val="26"/>
          <w:szCs w:val="26"/>
          <w:rtl/>
        </w:rPr>
        <w:tab/>
        <w:t>תקופת השכירות;</w:t>
      </w:r>
    </w:p>
    <w:p w:rsidR="00884A0F" w:rsidRDefault="00884A0F">
      <w:pPr>
        <w:pStyle w:val="P00"/>
        <w:spacing w:before="72"/>
        <w:ind w:left="624" w:right="1134"/>
        <w:rPr>
          <w:rStyle w:val="big-number"/>
          <w:rFonts w:cs="FrankRuehl" w:hint="cs"/>
          <w:sz w:val="26"/>
          <w:szCs w:val="26"/>
          <w:rtl/>
        </w:rPr>
      </w:pPr>
      <w:r>
        <w:rPr>
          <w:rStyle w:val="big-number"/>
          <w:rFonts w:cs="FrankRuehl" w:hint="cs"/>
          <w:sz w:val="26"/>
          <w:szCs w:val="26"/>
          <w:rtl/>
        </w:rPr>
        <w:t>(6)</w:t>
      </w:r>
      <w:r>
        <w:rPr>
          <w:rStyle w:val="big-number"/>
          <w:rFonts w:cs="FrankRuehl" w:hint="cs"/>
          <w:sz w:val="26"/>
          <w:szCs w:val="26"/>
          <w:rtl/>
        </w:rPr>
        <w:tab/>
        <w:t>קריאת מונה הקילומטרים וקריאת מונה הדלק בעת המסירה;</w:t>
      </w:r>
    </w:p>
    <w:p w:rsidR="00884A0F" w:rsidRDefault="00884A0F">
      <w:pPr>
        <w:pStyle w:val="P00"/>
        <w:spacing w:before="72"/>
        <w:ind w:left="624" w:right="1134"/>
        <w:rPr>
          <w:rStyle w:val="big-number"/>
          <w:rFonts w:cs="FrankRuehl" w:hint="cs"/>
          <w:sz w:val="26"/>
          <w:szCs w:val="26"/>
          <w:rtl/>
        </w:rPr>
      </w:pPr>
      <w:r>
        <w:rPr>
          <w:rStyle w:val="big-number"/>
          <w:rFonts w:cs="FrankRuehl" w:hint="cs"/>
          <w:sz w:val="26"/>
          <w:szCs w:val="26"/>
          <w:rtl/>
        </w:rPr>
        <w:t>(7)</w:t>
      </w:r>
      <w:r>
        <w:rPr>
          <w:rStyle w:val="big-number"/>
          <w:rFonts w:cs="FrankRuehl" w:hint="cs"/>
          <w:sz w:val="26"/>
          <w:szCs w:val="26"/>
          <w:rtl/>
        </w:rPr>
        <w:tab/>
        <w:t>ביטוחים נוספים על ביטוח החובה לפי פקודת ביטוח רכב מנועי [נוסח חדש], התש"ל-1970;</w:t>
      </w:r>
    </w:p>
    <w:p w:rsidR="00884A0F" w:rsidRDefault="00884A0F">
      <w:pPr>
        <w:pStyle w:val="P00"/>
        <w:spacing w:before="72"/>
        <w:ind w:left="624" w:right="1134"/>
        <w:rPr>
          <w:rStyle w:val="big-number"/>
          <w:rFonts w:cs="FrankRuehl" w:hint="cs"/>
          <w:sz w:val="26"/>
          <w:szCs w:val="26"/>
          <w:rtl/>
        </w:rPr>
      </w:pPr>
      <w:r>
        <w:rPr>
          <w:rStyle w:val="big-number"/>
          <w:rFonts w:cs="FrankRuehl" w:hint="cs"/>
          <w:sz w:val="26"/>
          <w:szCs w:val="26"/>
          <w:rtl/>
        </w:rPr>
        <w:t>(8)</w:t>
      </w:r>
      <w:r>
        <w:rPr>
          <w:rStyle w:val="big-number"/>
          <w:rFonts w:cs="FrankRuehl" w:hint="cs"/>
          <w:sz w:val="26"/>
          <w:szCs w:val="26"/>
          <w:rtl/>
        </w:rPr>
        <w:tab/>
        <w:t>מחיר השכרת הרכב, או ציון שהשכרת הרכב נעשתה על-פי שובר תשלום.</w:t>
      </w:r>
    </w:p>
    <w:p w:rsidR="00884A0F" w:rsidRDefault="00884A0F">
      <w:pPr>
        <w:pStyle w:val="P00"/>
        <w:spacing w:before="72"/>
        <w:ind w:left="0" w:right="1134"/>
        <w:rPr>
          <w:rStyle w:val="big-number"/>
          <w:rFonts w:cs="FrankRuehl" w:hint="cs"/>
          <w:sz w:val="26"/>
          <w:szCs w:val="26"/>
          <w:rtl/>
        </w:rPr>
      </w:pPr>
      <w:bookmarkStart w:id="58" w:name="Seif41"/>
      <w:bookmarkEnd w:id="58"/>
      <w:r>
        <w:rPr>
          <w:rFonts w:cs="Miriam"/>
          <w:lang w:val="he-IL"/>
        </w:rPr>
        <w:pict>
          <v:rect id="_x0000_s1448" style="position:absolute;left:0;text-align:left;margin-left:464.35pt;margin-top:7.1pt;width:75.05pt;height:10.05pt;z-index:251664896" o:allowincell="f" filled="f" stroked="f" strokecolor="lime" strokeweight=".25pt">
            <v:textbox style="mso-next-textbox:#_x0000_s1448" inset="0,0,0,0">
              <w:txbxContent>
                <w:p w:rsidR="00884A0F" w:rsidRDefault="00884A0F">
                  <w:pPr>
                    <w:spacing w:line="160" w:lineRule="exact"/>
                    <w:rPr>
                      <w:rFonts w:cs="Miriam" w:hint="cs"/>
                      <w:noProof/>
                      <w:sz w:val="18"/>
                      <w:szCs w:val="18"/>
                      <w:rtl/>
                    </w:rPr>
                  </w:pPr>
                  <w:r>
                    <w:rPr>
                      <w:rFonts w:cs="Miriam" w:hint="cs"/>
                      <w:sz w:val="18"/>
                      <w:szCs w:val="18"/>
                      <w:rtl/>
                    </w:rPr>
                    <w:t>מסירת מסמכים</w:t>
                  </w:r>
                </w:p>
              </w:txbxContent>
            </v:textbox>
            <w10:anchorlock/>
          </v:rect>
        </w:pict>
      </w:r>
      <w:r>
        <w:rPr>
          <w:rStyle w:val="big-number"/>
          <w:rFonts w:cs="Miriam" w:hint="cs"/>
          <w:rtl/>
        </w:rPr>
        <w:t>42</w:t>
      </w:r>
      <w:r>
        <w:rPr>
          <w:rStyle w:val="big-number"/>
          <w:rFonts w:cs="FrankRuehl"/>
          <w:sz w:val="26"/>
          <w:szCs w:val="26"/>
          <w:rtl/>
        </w:rPr>
        <w:t>.</w:t>
      </w:r>
      <w:r>
        <w:rPr>
          <w:rStyle w:val="big-number"/>
          <w:rFonts w:cs="FrankRuehl"/>
          <w:sz w:val="26"/>
          <w:szCs w:val="26"/>
          <w:rtl/>
        </w:rPr>
        <w:tab/>
      </w:r>
      <w:r>
        <w:rPr>
          <w:rStyle w:val="big-number"/>
          <w:rFonts w:cs="FrankRuehl" w:hint="cs"/>
          <w:sz w:val="26"/>
          <w:szCs w:val="26"/>
          <w:rtl/>
        </w:rPr>
        <w:t>לא ימסור המשכיר רכב לשוכר אלא אם כן מסר לשוכר תעודות אלה:</w:t>
      </w:r>
    </w:p>
    <w:p w:rsidR="00884A0F" w:rsidRDefault="00884A0F">
      <w:pPr>
        <w:pStyle w:val="P00"/>
        <w:spacing w:before="72"/>
        <w:ind w:left="624" w:right="1134"/>
        <w:rPr>
          <w:rStyle w:val="big-number"/>
          <w:rFonts w:cs="FrankRuehl" w:hint="cs"/>
          <w:sz w:val="26"/>
          <w:szCs w:val="26"/>
          <w:rtl/>
        </w:rPr>
      </w:pPr>
      <w:r>
        <w:rPr>
          <w:rStyle w:val="big-number"/>
          <w:rFonts w:cs="FrankRuehl" w:hint="cs"/>
          <w:sz w:val="26"/>
          <w:szCs w:val="26"/>
          <w:rtl/>
        </w:rPr>
        <w:t>(1)</w:t>
      </w:r>
      <w:r>
        <w:rPr>
          <w:rStyle w:val="big-number"/>
          <w:rFonts w:cs="FrankRuehl" w:hint="cs"/>
          <w:sz w:val="26"/>
          <w:szCs w:val="26"/>
          <w:rtl/>
        </w:rPr>
        <w:tab/>
        <w:t>רשיון הרכב או אישור של רשות הרישוי על תוקף רשיון הרכב;</w:t>
      </w:r>
    </w:p>
    <w:p w:rsidR="00884A0F" w:rsidRDefault="00884A0F">
      <w:pPr>
        <w:pStyle w:val="P00"/>
        <w:spacing w:before="72"/>
        <w:ind w:left="624" w:right="1134"/>
        <w:rPr>
          <w:rStyle w:val="big-number"/>
          <w:rFonts w:cs="FrankRuehl" w:hint="cs"/>
          <w:sz w:val="26"/>
          <w:szCs w:val="26"/>
          <w:rtl/>
        </w:rPr>
      </w:pPr>
      <w:r>
        <w:rPr>
          <w:rStyle w:val="big-number"/>
          <w:rFonts w:cs="FrankRuehl" w:hint="cs"/>
          <w:sz w:val="26"/>
          <w:szCs w:val="26"/>
          <w:rtl/>
        </w:rPr>
        <w:t>(2)</w:t>
      </w:r>
      <w:r>
        <w:rPr>
          <w:rStyle w:val="big-number"/>
          <w:rFonts w:cs="FrankRuehl" w:hint="cs"/>
          <w:sz w:val="26"/>
          <w:szCs w:val="26"/>
          <w:rtl/>
        </w:rPr>
        <w:tab/>
        <w:t>העתק מאושר של תעודת ביטוח תקפה לגבי הרכב;</w:t>
      </w:r>
    </w:p>
    <w:p w:rsidR="00884A0F" w:rsidRDefault="00884A0F">
      <w:pPr>
        <w:pStyle w:val="P00"/>
        <w:spacing w:before="72"/>
        <w:ind w:left="624" w:right="1134"/>
        <w:rPr>
          <w:rStyle w:val="big-number"/>
          <w:rFonts w:cs="FrankRuehl" w:hint="cs"/>
          <w:sz w:val="26"/>
          <w:szCs w:val="26"/>
          <w:rtl/>
        </w:rPr>
      </w:pPr>
      <w:r>
        <w:rPr>
          <w:rStyle w:val="big-number"/>
          <w:rFonts w:cs="FrankRuehl" w:hint="cs"/>
          <w:sz w:val="26"/>
          <w:szCs w:val="26"/>
          <w:rtl/>
        </w:rPr>
        <w:t>(3)</w:t>
      </w:r>
      <w:r>
        <w:rPr>
          <w:rStyle w:val="big-number"/>
          <w:rFonts w:cs="FrankRuehl" w:hint="cs"/>
          <w:sz w:val="26"/>
          <w:szCs w:val="26"/>
          <w:rtl/>
        </w:rPr>
        <w:tab/>
        <w:t>הסכם השכרה.</w:t>
      </w:r>
    </w:p>
    <w:p w:rsidR="00884A0F" w:rsidRDefault="00884A0F">
      <w:pPr>
        <w:pStyle w:val="P00"/>
        <w:spacing w:before="72"/>
        <w:ind w:left="0" w:right="1134"/>
        <w:rPr>
          <w:rStyle w:val="big-number"/>
          <w:rFonts w:cs="FrankRuehl" w:hint="cs"/>
          <w:sz w:val="26"/>
          <w:szCs w:val="26"/>
          <w:rtl/>
        </w:rPr>
      </w:pPr>
      <w:bookmarkStart w:id="59" w:name="Seif42"/>
      <w:bookmarkEnd w:id="59"/>
      <w:r>
        <w:rPr>
          <w:rFonts w:cs="Miriam"/>
          <w:lang w:val="he-IL"/>
        </w:rPr>
        <w:pict>
          <v:rect id="_x0000_s1449" style="position:absolute;left:0;text-align:left;margin-left:464.35pt;margin-top:7.1pt;width:75.05pt;height:10.05pt;z-index:251665920" o:allowincell="f" filled="f" stroked="f" strokecolor="lime" strokeweight=".25pt">
            <v:textbox style="mso-next-textbox:#_x0000_s1449" inset="0,0,0,0">
              <w:txbxContent>
                <w:p w:rsidR="00884A0F" w:rsidRDefault="00884A0F">
                  <w:pPr>
                    <w:spacing w:line="160" w:lineRule="exact"/>
                    <w:rPr>
                      <w:rFonts w:cs="Miriam" w:hint="cs"/>
                      <w:noProof/>
                      <w:sz w:val="18"/>
                      <w:szCs w:val="18"/>
                      <w:rtl/>
                    </w:rPr>
                  </w:pPr>
                  <w:r>
                    <w:rPr>
                      <w:rFonts w:cs="Miriam" w:hint="cs"/>
                      <w:sz w:val="18"/>
                      <w:szCs w:val="18"/>
                      <w:rtl/>
                    </w:rPr>
                    <w:t>שימוש ברכב השכרה</w:t>
                  </w:r>
                </w:p>
              </w:txbxContent>
            </v:textbox>
            <w10:anchorlock/>
          </v:rect>
        </w:pict>
      </w:r>
      <w:r>
        <w:rPr>
          <w:rStyle w:val="big-number"/>
          <w:rFonts w:cs="Miriam" w:hint="cs"/>
          <w:rtl/>
        </w:rPr>
        <w:t>43</w:t>
      </w:r>
      <w:r>
        <w:rPr>
          <w:rStyle w:val="big-number"/>
          <w:rFonts w:cs="FrankRuehl"/>
          <w:sz w:val="26"/>
          <w:szCs w:val="26"/>
          <w:rtl/>
        </w:rPr>
        <w:t>.</w:t>
      </w:r>
      <w:r>
        <w:rPr>
          <w:rStyle w:val="big-number"/>
          <w:rFonts w:cs="FrankRuehl"/>
          <w:sz w:val="26"/>
          <w:szCs w:val="26"/>
          <w:rtl/>
        </w:rPr>
        <w:tab/>
      </w:r>
      <w:r>
        <w:rPr>
          <w:rStyle w:val="big-number"/>
          <w:rFonts w:cs="FrankRuehl" w:hint="cs"/>
          <w:sz w:val="26"/>
          <w:szCs w:val="26"/>
          <w:rtl/>
        </w:rPr>
        <w:t>(א)</w:t>
      </w:r>
      <w:r>
        <w:rPr>
          <w:rStyle w:val="big-number"/>
          <w:rFonts w:cs="FrankRuehl" w:hint="cs"/>
          <w:sz w:val="26"/>
          <w:szCs w:val="26"/>
          <w:rtl/>
        </w:rPr>
        <w:tab/>
        <w:t xml:space="preserve">לא ינהג אדם ברכב השכרה, אלא אם כן </w:t>
      </w:r>
      <w:r>
        <w:rPr>
          <w:rStyle w:val="big-number"/>
          <w:rFonts w:cs="FrankRuehl"/>
          <w:sz w:val="26"/>
          <w:szCs w:val="26"/>
          <w:rtl/>
        </w:rPr>
        <w:t>–</w:t>
      </w:r>
    </w:p>
    <w:p w:rsidR="00884A0F" w:rsidRDefault="00884A0F">
      <w:pPr>
        <w:pStyle w:val="P00"/>
        <w:spacing w:before="72"/>
        <w:ind w:left="1021" w:right="1134"/>
        <w:rPr>
          <w:rStyle w:val="big-number"/>
          <w:rFonts w:cs="FrankRuehl" w:hint="cs"/>
          <w:sz w:val="26"/>
          <w:szCs w:val="26"/>
          <w:rtl/>
        </w:rPr>
      </w:pPr>
      <w:r>
        <w:rPr>
          <w:rFonts w:cs="FrankRuehl"/>
          <w:rtl/>
          <w:lang w:val="he-IL"/>
        </w:rPr>
        <w:pict>
          <v:shape id="_x0000_s1474" type="#_x0000_t202" style="position:absolute;left:0;text-align:left;margin-left:470.35pt;margin-top:7.1pt;width:1in;height:9pt;z-index:251684352" filled="f" stroked="f">
            <v:textbox inset="1mm,0,1mm,0">
              <w:txbxContent>
                <w:p w:rsidR="00884A0F" w:rsidRDefault="00884A0F">
                  <w:pPr>
                    <w:spacing w:line="160" w:lineRule="exact"/>
                    <w:rPr>
                      <w:rFonts w:cs="Miriam" w:hint="cs"/>
                      <w:noProof/>
                      <w:sz w:val="18"/>
                      <w:szCs w:val="18"/>
                      <w:rtl/>
                    </w:rPr>
                  </w:pPr>
                  <w:r>
                    <w:rPr>
                      <w:rFonts w:cs="Miriam" w:hint="cs"/>
                      <w:sz w:val="18"/>
                      <w:szCs w:val="18"/>
                      <w:rtl/>
                    </w:rPr>
                    <w:t>צו תשנ"א-1991</w:t>
                  </w:r>
                </w:p>
              </w:txbxContent>
            </v:textbox>
          </v:shape>
        </w:pict>
      </w:r>
      <w:r>
        <w:rPr>
          <w:rStyle w:val="big-number"/>
          <w:rFonts w:cs="FrankRuehl" w:hint="cs"/>
          <w:sz w:val="26"/>
          <w:szCs w:val="26"/>
          <w:rtl/>
        </w:rPr>
        <w:t>(1)</w:t>
      </w:r>
      <w:r>
        <w:rPr>
          <w:rStyle w:val="big-number"/>
          <w:rFonts w:cs="FrankRuehl" w:hint="cs"/>
          <w:sz w:val="26"/>
          <w:szCs w:val="26"/>
          <w:rtl/>
        </w:rPr>
        <w:tab/>
        <w:t>קיים לגביו ביטוח כאמור בסעיף 19(7);</w:t>
      </w:r>
    </w:p>
    <w:p w:rsidR="00884A0F" w:rsidRDefault="00884A0F">
      <w:pPr>
        <w:pStyle w:val="P00"/>
        <w:spacing w:before="72"/>
        <w:ind w:left="1021" w:right="1134"/>
        <w:rPr>
          <w:rStyle w:val="big-number"/>
          <w:rFonts w:cs="FrankRuehl" w:hint="cs"/>
          <w:sz w:val="26"/>
          <w:szCs w:val="26"/>
          <w:rtl/>
        </w:rPr>
      </w:pPr>
      <w:r>
        <w:rPr>
          <w:rFonts w:cs="FrankRuehl"/>
          <w:rtl/>
          <w:lang w:val="he-IL"/>
        </w:rPr>
        <w:pict>
          <v:shape id="_x0000_s1475" type="#_x0000_t202" style="position:absolute;left:0;text-align:left;margin-left:470.35pt;margin-top:7.1pt;width:1in;height:9pt;z-index:251685376" filled="f" stroked="f">
            <v:textbox inset="1mm,0,1mm,0">
              <w:txbxContent>
                <w:p w:rsidR="00884A0F" w:rsidRDefault="00884A0F">
                  <w:pPr>
                    <w:spacing w:line="160" w:lineRule="exact"/>
                    <w:rPr>
                      <w:rFonts w:cs="Miriam" w:hint="cs"/>
                      <w:noProof/>
                      <w:sz w:val="18"/>
                      <w:szCs w:val="18"/>
                      <w:rtl/>
                    </w:rPr>
                  </w:pPr>
                  <w:r>
                    <w:rPr>
                      <w:rFonts w:cs="Miriam" w:hint="cs"/>
                      <w:sz w:val="18"/>
                      <w:szCs w:val="18"/>
                      <w:rtl/>
                    </w:rPr>
                    <w:t>צו תשנ"א-1991</w:t>
                  </w:r>
                </w:p>
              </w:txbxContent>
            </v:textbox>
          </v:shape>
        </w:pict>
      </w:r>
      <w:r>
        <w:rPr>
          <w:rStyle w:val="big-number"/>
          <w:rFonts w:cs="FrankRuehl" w:hint="cs"/>
          <w:sz w:val="26"/>
          <w:szCs w:val="26"/>
          <w:rtl/>
        </w:rPr>
        <w:t>(2)</w:t>
      </w:r>
      <w:r>
        <w:rPr>
          <w:rStyle w:val="big-number"/>
          <w:rFonts w:cs="FrankRuehl" w:hint="cs"/>
          <w:sz w:val="26"/>
          <w:szCs w:val="26"/>
          <w:rtl/>
        </w:rPr>
        <w:tab/>
        <w:t>נרשמו בהסכם השכרה הפרטים האמורים בסעיף 41.</w:t>
      </w:r>
    </w:p>
    <w:p w:rsidR="00884A0F" w:rsidRDefault="00884A0F">
      <w:pPr>
        <w:pStyle w:val="P00"/>
        <w:spacing w:before="72"/>
        <w:ind w:left="0" w:right="1134"/>
        <w:rPr>
          <w:rStyle w:val="big-number"/>
          <w:rFonts w:cs="FrankRuehl" w:hint="cs"/>
          <w:sz w:val="26"/>
          <w:szCs w:val="26"/>
          <w:rtl/>
        </w:rPr>
      </w:pPr>
      <w:r>
        <w:rPr>
          <w:rStyle w:val="big-number"/>
          <w:rFonts w:cs="FrankRuehl" w:hint="cs"/>
          <w:sz w:val="26"/>
          <w:szCs w:val="26"/>
          <w:rtl/>
        </w:rPr>
        <w:tab/>
        <w:t>(ב)</w:t>
      </w:r>
      <w:r>
        <w:rPr>
          <w:rStyle w:val="big-number"/>
          <w:rFonts w:cs="FrankRuehl" w:hint="cs"/>
          <w:sz w:val="26"/>
          <w:szCs w:val="26"/>
          <w:rtl/>
        </w:rPr>
        <w:tab/>
        <w:t>שוכר רכב לא ישכירנו לאחר; הוראה זו לא תחול לגבי משרד להסעות שעוסק בהשכרת רכב לנהיגה עצמית.</w:t>
      </w:r>
    </w:p>
    <w:p w:rsidR="00884A0F" w:rsidRDefault="00884A0F">
      <w:pPr>
        <w:pStyle w:val="P00"/>
        <w:spacing w:before="72"/>
        <w:ind w:left="0" w:right="1134"/>
        <w:rPr>
          <w:rStyle w:val="big-number"/>
          <w:rFonts w:cs="FrankRuehl" w:hint="cs"/>
          <w:sz w:val="26"/>
          <w:szCs w:val="26"/>
          <w:rtl/>
        </w:rPr>
      </w:pPr>
      <w:r>
        <w:rPr>
          <w:rFonts w:cs="FrankRuehl"/>
          <w:rtl/>
          <w:lang w:val="he-IL"/>
        </w:rPr>
        <w:pict>
          <v:shape id="_x0000_s1476" type="#_x0000_t202" style="position:absolute;left:0;text-align:left;margin-left:470.35pt;margin-top:7.1pt;width:1in;height:9pt;z-index:251686400" filled="f" stroked="f">
            <v:textbox inset="1mm,0,1mm,0">
              <w:txbxContent>
                <w:p w:rsidR="00884A0F" w:rsidRDefault="00884A0F">
                  <w:pPr>
                    <w:spacing w:line="160" w:lineRule="exact"/>
                    <w:rPr>
                      <w:rFonts w:cs="Miriam" w:hint="cs"/>
                      <w:noProof/>
                      <w:sz w:val="18"/>
                      <w:szCs w:val="18"/>
                      <w:rtl/>
                    </w:rPr>
                  </w:pPr>
                  <w:r>
                    <w:rPr>
                      <w:rFonts w:cs="Miriam" w:hint="cs"/>
                      <w:sz w:val="18"/>
                      <w:szCs w:val="18"/>
                      <w:rtl/>
                    </w:rPr>
                    <w:t>צו תשנ"א-1991</w:t>
                  </w:r>
                </w:p>
              </w:txbxContent>
            </v:textbox>
          </v:shape>
        </w:pict>
      </w:r>
      <w:r>
        <w:rPr>
          <w:rStyle w:val="big-number"/>
          <w:rFonts w:cs="FrankRuehl" w:hint="cs"/>
          <w:sz w:val="26"/>
          <w:szCs w:val="26"/>
          <w:rtl/>
        </w:rPr>
        <w:tab/>
        <w:t>(ג)</w:t>
      </w:r>
      <w:r>
        <w:rPr>
          <w:rStyle w:val="big-number"/>
          <w:rFonts w:cs="FrankRuehl" w:hint="cs"/>
          <w:sz w:val="26"/>
          <w:szCs w:val="26"/>
          <w:rtl/>
        </w:rPr>
        <w:tab/>
        <w:t>הוראות סעיף קטן (א)(2) לא יחולו על עובד של משרד להשכרת רכב הנוהג ברכב השכרה של אותו המשרד.</w:t>
      </w:r>
    </w:p>
    <w:p w:rsidR="00884A0F" w:rsidRPr="000F17E5" w:rsidRDefault="00884A0F">
      <w:pPr>
        <w:pStyle w:val="P00"/>
        <w:spacing w:before="0"/>
        <w:ind w:left="1021" w:right="1134"/>
        <w:rPr>
          <w:rStyle w:val="big-number"/>
          <w:rFonts w:cs="FrankRuehl" w:hint="cs"/>
          <w:vanish/>
          <w:color w:val="FF0000"/>
          <w:sz w:val="20"/>
          <w:szCs w:val="20"/>
          <w:shd w:val="clear" w:color="auto" w:fill="FFFF99"/>
          <w:rtl/>
        </w:rPr>
      </w:pPr>
      <w:bookmarkStart w:id="60" w:name="Rov13"/>
      <w:r w:rsidRPr="000F17E5">
        <w:rPr>
          <w:rStyle w:val="big-number"/>
          <w:rFonts w:cs="FrankRuehl" w:hint="cs"/>
          <w:vanish/>
          <w:color w:val="FF0000"/>
          <w:sz w:val="20"/>
          <w:szCs w:val="20"/>
          <w:shd w:val="clear" w:color="auto" w:fill="FFFF99"/>
          <w:rtl/>
        </w:rPr>
        <w:t>מיום 1.12.1988</w:t>
      </w:r>
    </w:p>
    <w:p w:rsidR="00884A0F" w:rsidRPr="000F17E5" w:rsidRDefault="00884A0F">
      <w:pPr>
        <w:pStyle w:val="P00"/>
        <w:spacing w:before="0"/>
        <w:ind w:left="1021" w:right="1134"/>
        <w:rPr>
          <w:rStyle w:val="big-number"/>
          <w:rFonts w:cs="FrankRuehl" w:hint="cs"/>
          <w:vanish/>
          <w:sz w:val="20"/>
          <w:szCs w:val="20"/>
          <w:shd w:val="clear" w:color="auto" w:fill="FFFF99"/>
          <w:rtl/>
        </w:rPr>
      </w:pPr>
      <w:r w:rsidRPr="000F17E5">
        <w:rPr>
          <w:rStyle w:val="big-number"/>
          <w:rFonts w:cs="FrankRuehl" w:hint="cs"/>
          <w:b/>
          <w:bCs/>
          <w:vanish/>
          <w:sz w:val="20"/>
          <w:szCs w:val="20"/>
          <w:shd w:val="clear" w:color="auto" w:fill="FFFF99"/>
          <w:rtl/>
        </w:rPr>
        <w:t>צו תשמ"ט-1988</w:t>
      </w:r>
    </w:p>
    <w:p w:rsidR="00884A0F" w:rsidRPr="000F17E5" w:rsidRDefault="00884A0F">
      <w:pPr>
        <w:pStyle w:val="P00"/>
        <w:spacing w:before="0"/>
        <w:ind w:left="1021" w:right="1134"/>
        <w:rPr>
          <w:rStyle w:val="big-number"/>
          <w:rFonts w:cs="FrankRuehl" w:hint="cs"/>
          <w:vanish/>
          <w:sz w:val="20"/>
          <w:szCs w:val="20"/>
          <w:shd w:val="clear" w:color="auto" w:fill="FFFF99"/>
          <w:rtl/>
        </w:rPr>
      </w:pPr>
      <w:hyperlink r:id="rId33" w:history="1">
        <w:r w:rsidRPr="000F17E5">
          <w:rPr>
            <w:rStyle w:val="Hyperlink"/>
            <w:rFonts w:cs="FrankRuehl" w:hint="cs"/>
            <w:vanish/>
            <w:szCs w:val="20"/>
            <w:shd w:val="clear" w:color="auto" w:fill="FFFF99"/>
            <w:rtl/>
          </w:rPr>
          <w:t>ק"ת תשמ"ט מס' 5149</w:t>
        </w:r>
      </w:hyperlink>
      <w:r w:rsidRPr="000F17E5">
        <w:rPr>
          <w:rStyle w:val="big-number"/>
          <w:rFonts w:cs="FrankRuehl" w:hint="cs"/>
          <w:vanish/>
          <w:sz w:val="20"/>
          <w:szCs w:val="20"/>
          <w:shd w:val="clear" w:color="auto" w:fill="FFFF99"/>
          <w:rtl/>
        </w:rPr>
        <w:t xml:space="preserve"> מיום 1.12.1988 עמ' 194</w:t>
      </w:r>
    </w:p>
    <w:p w:rsidR="00884A0F" w:rsidRPr="000F17E5" w:rsidRDefault="00884A0F">
      <w:pPr>
        <w:pStyle w:val="P00"/>
        <w:spacing w:before="0"/>
        <w:ind w:left="1021" w:right="1134"/>
        <w:rPr>
          <w:rStyle w:val="big-number"/>
          <w:rFonts w:cs="FrankRuehl" w:hint="cs"/>
          <w:b/>
          <w:bCs/>
          <w:vanish/>
          <w:sz w:val="20"/>
          <w:szCs w:val="20"/>
          <w:shd w:val="clear" w:color="auto" w:fill="FFFF99"/>
          <w:rtl/>
        </w:rPr>
      </w:pPr>
      <w:r w:rsidRPr="000F17E5">
        <w:rPr>
          <w:rStyle w:val="big-number"/>
          <w:rFonts w:cs="FrankRuehl" w:hint="cs"/>
          <w:b/>
          <w:bCs/>
          <w:vanish/>
          <w:sz w:val="20"/>
          <w:szCs w:val="20"/>
          <w:shd w:val="clear" w:color="auto" w:fill="FFFF99"/>
          <w:rtl/>
        </w:rPr>
        <w:t>הוספת פסקה 43(א)(4)</w:t>
      </w:r>
    </w:p>
    <w:p w:rsidR="00884A0F" w:rsidRPr="000F17E5" w:rsidRDefault="00884A0F">
      <w:pPr>
        <w:pStyle w:val="P00"/>
        <w:spacing w:before="0"/>
        <w:ind w:left="0" w:right="1134"/>
        <w:rPr>
          <w:rStyle w:val="big-number"/>
          <w:rFonts w:cs="FrankRuehl" w:hint="cs"/>
          <w:vanish/>
          <w:sz w:val="20"/>
          <w:szCs w:val="20"/>
          <w:shd w:val="clear" w:color="auto" w:fill="FFFF99"/>
          <w:rtl/>
        </w:rPr>
      </w:pPr>
    </w:p>
    <w:p w:rsidR="00884A0F" w:rsidRPr="000F17E5" w:rsidRDefault="00884A0F">
      <w:pPr>
        <w:pStyle w:val="P00"/>
        <w:spacing w:before="0"/>
        <w:ind w:left="0" w:right="1134"/>
        <w:rPr>
          <w:rStyle w:val="big-number"/>
          <w:rFonts w:cs="FrankRuehl" w:hint="cs"/>
          <w:vanish/>
          <w:color w:val="FF0000"/>
          <w:sz w:val="20"/>
          <w:szCs w:val="20"/>
          <w:shd w:val="clear" w:color="auto" w:fill="FFFF99"/>
          <w:rtl/>
        </w:rPr>
      </w:pPr>
      <w:r w:rsidRPr="000F17E5">
        <w:rPr>
          <w:rStyle w:val="big-number"/>
          <w:rFonts w:cs="FrankRuehl" w:hint="cs"/>
          <w:vanish/>
          <w:color w:val="FF0000"/>
          <w:sz w:val="20"/>
          <w:szCs w:val="20"/>
          <w:shd w:val="clear" w:color="auto" w:fill="FFFF99"/>
          <w:rtl/>
        </w:rPr>
        <w:t>מיום 6.6.1991</w:t>
      </w:r>
    </w:p>
    <w:p w:rsidR="00884A0F" w:rsidRPr="000F17E5" w:rsidRDefault="00884A0F">
      <w:pPr>
        <w:pStyle w:val="P00"/>
        <w:spacing w:before="0"/>
        <w:ind w:left="0" w:right="1134"/>
        <w:rPr>
          <w:rStyle w:val="big-number"/>
          <w:rFonts w:cs="FrankRuehl" w:hint="cs"/>
          <w:vanish/>
          <w:sz w:val="20"/>
          <w:szCs w:val="20"/>
          <w:shd w:val="clear" w:color="auto" w:fill="FFFF99"/>
          <w:rtl/>
        </w:rPr>
      </w:pPr>
      <w:r w:rsidRPr="000F17E5">
        <w:rPr>
          <w:rStyle w:val="big-number"/>
          <w:rFonts w:cs="FrankRuehl" w:hint="cs"/>
          <w:b/>
          <w:bCs/>
          <w:vanish/>
          <w:sz w:val="20"/>
          <w:szCs w:val="20"/>
          <w:shd w:val="clear" w:color="auto" w:fill="FFFF99"/>
          <w:rtl/>
        </w:rPr>
        <w:t>צו תשנ"א-1991</w:t>
      </w:r>
    </w:p>
    <w:p w:rsidR="00884A0F" w:rsidRPr="000F17E5" w:rsidRDefault="00884A0F">
      <w:pPr>
        <w:pStyle w:val="P00"/>
        <w:spacing w:before="0"/>
        <w:ind w:left="0" w:right="1134"/>
        <w:rPr>
          <w:rStyle w:val="big-number"/>
          <w:rFonts w:cs="FrankRuehl" w:hint="cs"/>
          <w:vanish/>
          <w:sz w:val="20"/>
          <w:szCs w:val="20"/>
          <w:shd w:val="clear" w:color="auto" w:fill="FFFF99"/>
          <w:rtl/>
        </w:rPr>
      </w:pPr>
      <w:hyperlink r:id="rId34" w:history="1">
        <w:r w:rsidRPr="000F17E5">
          <w:rPr>
            <w:rStyle w:val="Hyperlink"/>
            <w:rFonts w:cs="FrankRuehl" w:hint="cs"/>
            <w:vanish/>
            <w:szCs w:val="20"/>
            <w:shd w:val="clear" w:color="auto" w:fill="FFFF99"/>
            <w:rtl/>
          </w:rPr>
          <w:t>ק"ת תשנ"א מס' 5361</w:t>
        </w:r>
      </w:hyperlink>
      <w:r w:rsidRPr="000F17E5">
        <w:rPr>
          <w:rStyle w:val="big-number"/>
          <w:rFonts w:cs="FrankRuehl" w:hint="cs"/>
          <w:vanish/>
          <w:sz w:val="20"/>
          <w:szCs w:val="20"/>
          <w:shd w:val="clear" w:color="auto" w:fill="FFFF99"/>
          <w:rtl/>
        </w:rPr>
        <w:t xml:space="preserve"> מיום 6.6.1991 עמ' 914</w:t>
      </w:r>
    </w:p>
    <w:p w:rsidR="00884A0F" w:rsidRPr="000F17E5" w:rsidRDefault="00884A0F">
      <w:pPr>
        <w:pStyle w:val="P00"/>
        <w:ind w:left="0" w:right="1134"/>
        <w:rPr>
          <w:rStyle w:val="big-number"/>
          <w:rFonts w:cs="FrankRuehl" w:hint="cs"/>
          <w:vanish/>
          <w:sz w:val="22"/>
          <w:szCs w:val="22"/>
          <w:shd w:val="clear" w:color="auto" w:fill="FFFF99"/>
          <w:rtl/>
        </w:rPr>
      </w:pPr>
      <w:r w:rsidRPr="000F17E5">
        <w:rPr>
          <w:rStyle w:val="big-number"/>
          <w:rFonts w:cs="FrankRuehl" w:hint="cs"/>
          <w:vanish/>
          <w:sz w:val="22"/>
          <w:szCs w:val="22"/>
          <w:shd w:val="clear" w:color="auto" w:fill="FFFF99"/>
          <w:rtl/>
        </w:rPr>
        <w:t>43</w:t>
      </w:r>
      <w:r w:rsidRPr="000F17E5">
        <w:rPr>
          <w:rStyle w:val="big-number"/>
          <w:rFonts w:cs="FrankRuehl"/>
          <w:vanish/>
          <w:sz w:val="22"/>
          <w:szCs w:val="22"/>
          <w:shd w:val="clear" w:color="auto" w:fill="FFFF99"/>
          <w:rtl/>
        </w:rPr>
        <w:t>.</w:t>
      </w:r>
      <w:r w:rsidRPr="000F17E5">
        <w:rPr>
          <w:rStyle w:val="big-number"/>
          <w:rFonts w:cs="FrankRuehl"/>
          <w:vanish/>
          <w:sz w:val="22"/>
          <w:szCs w:val="22"/>
          <w:shd w:val="clear" w:color="auto" w:fill="FFFF99"/>
          <w:rtl/>
        </w:rPr>
        <w:tab/>
      </w:r>
      <w:r w:rsidRPr="000F17E5">
        <w:rPr>
          <w:rStyle w:val="big-number"/>
          <w:rFonts w:cs="FrankRuehl" w:hint="cs"/>
          <w:vanish/>
          <w:sz w:val="22"/>
          <w:szCs w:val="22"/>
          <w:shd w:val="clear" w:color="auto" w:fill="FFFF99"/>
          <w:rtl/>
        </w:rPr>
        <w:t>(א)</w:t>
      </w:r>
      <w:r w:rsidRPr="000F17E5">
        <w:rPr>
          <w:rStyle w:val="big-number"/>
          <w:rFonts w:cs="FrankRuehl" w:hint="cs"/>
          <w:vanish/>
          <w:sz w:val="22"/>
          <w:szCs w:val="22"/>
          <w:shd w:val="clear" w:color="auto" w:fill="FFFF99"/>
          <w:rtl/>
        </w:rPr>
        <w:tab/>
        <w:t xml:space="preserve">לא ינהג אדם ברכב השכרה, אלא אם כן </w:t>
      </w:r>
      <w:r w:rsidRPr="000F17E5">
        <w:rPr>
          <w:rStyle w:val="big-number"/>
          <w:rFonts w:cs="FrankRuehl"/>
          <w:vanish/>
          <w:sz w:val="22"/>
          <w:szCs w:val="22"/>
          <w:shd w:val="clear" w:color="auto" w:fill="FFFF99"/>
          <w:rtl/>
        </w:rPr>
        <w:t>–</w:t>
      </w:r>
    </w:p>
    <w:p w:rsidR="00884A0F" w:rsidRPr="000F17E5" w:rsidRDefault="00884A0F">
      <w:pPr>
        <w:pStyle w:val="P00"/>
        <w:spacing w:before="0"/>
        <w:ind w:left="1021" w:right="1134"/>
        <w:rPr>
          <w:rStyle w:val="big-number"/>
          <w:rFonts w:cs="FrankRuehl" w:hint="cs"/>
          <w:vanish/>
          <w:sz w:val="22"/>
          <w:szCs w:val="22"/>
          <w:shd w:val="clear" w:color="auto" w:fill="FFFF99"/>
          <w:rtl/>
        </w:rPr>
      </w:pPr>
      <w:r w:rsidRPr="000F17E5">
        <w:rPr>
          <w:rStyle w:val="big-number"/>
          <w:rFonts w:cs="FrankRuehl" w:hint="cs"/>
          <w:vanish/>
          <w:sz w:val="22"/>
          <w:szCs w:val="22"/>
          <w:shd w:val="clear" w:color="auto" w:fill="FFFF99"/>
          <w:rtl/>
        </w:rPr>
        <w:t>(1)</w:t>
      </w:r>
      <w:r w:rsidRPr="000F17E5">
        <w:rPr>
          <w:rStyle w:val="big-number"/>
          <w:rFonts w:cs="FrankRuehl" w:hint="cs"/>
          <w:vanish/>
          <w:sz w:val="22"/>
          <w:szCs w:val="22"/>
          <w:shd w:val="clear" w:color="auto" w:fill="FFFF99"/>
          <w:rtl/>
        </w:rPr>
        <w:tab/>
        <w:t xml:space="preserve">קיים לגביו ביטוח כאמור בסעיף 19(7) </w:t>
      </w:r>
      <w:r w:rsidRPr="000F17E5">
        <w:rPr>
          <w:rStyle w:val="big-number"/>
          <w:rFonts w:cs="FrankRuehl" w:hint="cs"/>
          <w:strike/>
          <w:vanish/>
          <w:sz w:val="22"/>
          <w:szCs w:val="22"/>
          <w:shd w:val="clear" w:color="auto" w:fill="FFFF99"/>
          <w:rtl/>
        </w:rPr>
        <w:t>ו-(8)</w:t>
      </w:r>
      <w:r w:rsidRPr="000F17E5">
        <w:rPr>
          <w:rStyle w:val="big-number"/>
          <w:rFonts w:cs="FrankRuehl" w:hint="cs"/>
          <w:vanish/>
          <w:sz w:val="22"/>
          <w:szCs w:val="22"/>
          <w:shd w:val="clear" w:color="auto" w:fill="FFFF99"/>
          <w:rtl/>
        </w:rPr>
        <w:t>;</w:t>
      </w:r>
    </w:p>
    <w:p w:rsidR="00884A0F" w:rsidRPr="000F17E5" w:rsidRDefault="00884A0F">
      <w:pPr>
        <w:pStyle w:val="P00"/>
        <w:spacing w:before="0"/>
        <w:ind w:left="1021" w:right="1134"/>
        <w:rPr>
          <w:rStyle w:val="big-number"/>
          <w:rFonts w:cs="FrankRuehl" w:hint="cs"/>
          <w:strike/>
          <w:vanish/>
          <w:sz w:val="22"/>
          <w:szCs w:val="22"/>
          <w:shd w:val="clear" w:color="auto" w:fill="FFFF99"/>
          <w:rtl/>
        </w:rPr>
      </w:pPr>
      <w:r w:rsidRPr="000F17E5">
        <w:rPr>
          <w:rStyle w:val="big-number"/>
          <w:rFonts w:cs="FrankRuehl" w:hint="cs"/>
          <w:strike/>
          <w:vanish/>
          <w:sz w:val="22"/>
          <w:szCs w:val="22"/>
          <w:shd w:val="clear" w:color="auto" w:fill="FFFF99"/>
          <w:rtl/>
        </w:rPr>
        <w:t>(2)</w:t>
      </w:r>
      <w:r w:rsidRPr="000F17E5">
        <w:rPr>
          <w:rStyle w:val="big-number"/>
          <w:rFonts w:cs="FrankRuehl" w:hint="cs"/>
          <w:strike/>
          <w:vanish/>
          <w:sz w:val="22"/>
          <w:szCs w:val="22"/>
          <w:shd w:val="clear" w:color="auto" w:fill="FFFF99"/>
          <w:rtl/>
        </w:rPr>
        <w:tab/>
        <w:t>הרכב מסומן כאמור בסעיף 39;</w:t>
      </w:r>
    </w:p>
    <w:p w:rsidR="00884A0F" w:rsidRPr="000F17E5" w:rsidRDefault="00884A0F">
      <w:pPr>
        <w:pStyle w:val="P00"/>
        <w:spacing w:before="0"/>
        <w:ind w:left="1021" w:right="1134"/>
        <w:rPr>
          <w:rStyle w:val="big-number"/>
          <w:rFonts w:cs="FrankRuehl" w:hint="cs"/>
          <w:vanish/>
          <w:sz w:val="22"/>
          <w:szCs w:val="22"/>
          <w:shd w:val="clear" w:color="auto" w:fill="FFFF99"/>
          <w:rtl/>
        </w:rPr>
      </w:pPr>
      <w:r w:rsidRPr="000F17E5">
        <w:rPr>
          <w:rStyle w:val="big-number"/>
          <w:rFonts w:cs="FrankRuehl" w:hint="cs"/>
          <w:strike/>
          <w:vanish/>
          <w:sz w:val="22"/>
          <w:szCs w:val="22"/>
          <w:shd w:val="clear" w:color="auto" w:fill="FFFF99"/>
          <w:rtl/>
        </w:rPr>
        <w:t>(3)</w:t>
      </w:r>
      <w:r w:rsidRPr="000F17E5">
        <w:rPr>
          <w:rStyle w:val="big-number"/>
          <w:rFonts w:cs="FrankRuehl" w:hint="cs"/>
          <w:vanish/>
          <w:sz w:val="22"/>
          <w:szCs w:val="22"/>
          <w:shd w:val="clear" w:color="auto" w:fill="FFFF99"/>
          <w:rtl/>
        </w:rPr>
        <w:t xml:space="preserve"> </w:t>
      </w:r>
      <w:r w:rsidRPr="000F17E5">
        <w:rPr>
          <w:rStyle w:val="big-number"/>
          <w:rFonts w:cs="FrankRuehl" w:hint="cs"/>
          <w:vanish/>
          <w:sz w:val="22"/>
          <w:szCs w:val="22"/>
          <w:u w:val="single"/>
          <w:shd w:val="clear" w:color="auto" w:fill="FFFF99"/>
          <w:rtl/>
        </w:rPr>
        <w:t>(2)</w:t>
      </w:r>
      <w:r w:rsidRPr="000F17E5">
        <w:rPr>
          <w:rStyle w:val="big-number"/>
          <w:rFonts w:cs="FrankRuehl" w:hint="cs"/>
          <w:vanish/>
          <w:sz w:val="22"/>
          <w:szCs w:val="22"/>
          <w:shd w:val="clear" w:color="auto" w:fill="FFFF99"/>
          <w:rtl/>
        </w:rPr>
        <w:t xml:space="preserve"> נרשמו בהסכם השכרה הפרטים האמורים בסעיף 41;</w:t>
      </w:r>
    </w:p>
    <w:p w:rsidR="00884A0F" w:rsidRPr="000F17E5" w:rsidRDefault="00884A0F">
      <w:pPr>
        <w:pStyle w:val="P00"/>
        <w:spacing w:before="0"/>
        <w:ind w:left="1021" w:right="1134"/>
        <w:rPr>
          <w:rStyle w:val="big-number"/>
          <w:rFonts w:cs="FrankRuehl" w:hint="cs"/>
          <w:strike/>
          <w:vanish/>
          <w:sz w:val="22"/>
          <w:szCs w:val="22"/>
          <w:shd w:val="clear" w:color="auto" w:fill="FFFF99"/>
          <w:rtl/>
        </w:rPr>
      </w:pPr>
      <w:r w:rsidRPr="000F17E5">
        <w:rPr>
          <w:rStyle w:val="big-number"/>
          <w:rFonts w:cs="FrankRuehl" w:hint="cs"/>
          <w:strike/>
          <w:vanish/>
          <w:sz w:val="22"/>
          <w:szCs w:val="22"/>
          <w:shd w:val="clear" w:color="auto" w:fill="FFFF99"/>
          <w:rtl/>
        </w:rPr>
        <w:t>(4)</w:t>
      </w:r>
      <w:r w:rsidRPr="000F17E5">
        <w:rPr>
          <w:rStyle w:val="big-number"/>
          <w:rFonts w:cs="FrankRuehl" w:hint="cs"/>
          <w:strike/>
          <w:vanish/>
          <w:sz w:val="22"/>
          <w:szCs w:val="22"/>
          <w:shd w:val="clear" w:color="auto" w:fill="FFFF99"/>
          <w:rtl/>
        </w:rPr>
        <w:tab/>
        <w:t>הוא עובד המשרד המשכיר רכב.</w:t>
      </w:r>
    </w:p>
    <w:p w:rsidR="00884A0F" w:rsidRPr="000F17E5" w:rsidRDefault="00884A0F">
      <w:pPr>
        <w:pStyle w:val="P00"/>
        <w:spacing w:before="0"/>
        <w:ind w:left="0" w:right="1134"/>
        <w:rPr>
          <w:rStyle w:val="big-number"/>
          <w:rFonts w:cs="FrankRuehl" w:hint="cs"/>
          <w:vanish/>
          <w:sz w:val="22"/>
          <w:szCs w:val="22"/>
          <w:shd w:val="clear" w:color="auto" w:fill="FFFF99"/>
          <w:rtl/>
        </w:rPr>
      </w:pPr>
      <w:r w:rsidRPr="000F17E5">
        <w:rPr>
          <w:rStyle w:val="big-number"/>
          <w:rFonts w:cs="FrankRuehl" w:hint="cs"/>
          <w:vanish/>
          <w:sz w:val="22"/>
          <w:szCs w:val="22"/>
          <w:shd w:val="clear" w:color="auto" w:fill="FFFF99"/>
          <w:rtl/>
        </w:rPr>
        <w:tab/>
        <w:t>(ב)</w:t>
      </w:r>
      <w:r w:rsidRPr="000F17E5">
        <w:rPr>
          <w:rStyle w:val="big-number"/>
          <w:rFonts w:cs="FrankRuehl" w:hint="cs"/>
          <w:vanish/>
          <w:sz w:val="22"/>
          <w:szCs w:val="22"/>
          <w:shd w:val="clear" w:color="auto" w:fill="FFFF99"/>
          <w:rtl/>
        </w:rPr>
        <w:tab/>
        <w:t>שוכר רכב לא ישכירנו לאחר; הוראה זו לא תחול לגבי משרד להסעות שעוסק בהשכרת רכב לנהיגה עצמית.</w:t>
      </w:r>
    </w:p>
    <w:p w:rsidR="00884A0F" w:rsidRDefault="00884A0F">
      <w:pPr>
        <w:pStyle w:val="P00"/>
        <w:spacing w:before="0"/>
        <w:ind w:left="0" w:right="1134"/>
        <w:rPr>
          <w:rStyle w:val="big-number"/>
          <w:rFonts w:cs="FrankRuehl" w:hint="cs"/>
          <w:sz w:val="2"/>
          <w:szCs w:val="2"/>
          <w:u w:val="single"/>
          <w:rtl/>
        </w:rPr>
      </w:pPr>
      <w:r w:rsidRPr="000F17E5">
        <w:rPr>
          <w:rStyle w:val="big-number"/>
          <w:rFonts w:cs="FrankRuehl" w:hint="cs"/>
          <w:vanish/>
          <w:sz w:val="22"/>
          <w:szCs w:val="22"/>
          <w:shd w:val="clear" w:color="auto" w:fill="FFFF99"/>
          <w:rtl/>
        </w:rPr>
        <w:tab/>
      </w:r>
      <w:r w:rsidRPr="000F17E5">
        <w:rPr>
          <w:rStyle w:val="big-number"/>
          <w:rFonts w:cs="FrankRuehl" w:hint="cs"/>
          <w:vanish/>
          <w:sz w:val="22"/>
          <w:szCs w:val="22"/>
          <w:u w:val="single"/>
          <w:shd w:val="clear" w:color="auto" w:fill="FFFF99"/>
          <w:rtl/>
        </w:rPr>
        <w:t>(ג)</w:t>
      </w:r>
      <w:r w:rsidRPr="000F17E5">
        <w:rPr>
          <w:rStyle w:val="big-number"/>
          <w:rFonts w:cs="FrankRuehl" w:hint="cs"/>
          <w:vanish/>
          <w:sz w:val="22"/>
          <w:szCs w:val="22"/>
          <w:u w:val="single"/>
          <w:shd w:val="clear" w:color="auto" w:fill="FFFF99"/>
          <w:rtl/>
        </w:rPr>
        <w:tab/>
        <w:t>הוראות סעיף קטן (א)(2) לא יחולו על עובד של משרד להשכרת רכב הנוהג ברכב השכרה של אותו המשרד.</w:t>
      </w:r>
      <w:bookmarkEnd w:id="60"/>
    </w:p>
    <w:p w:rsidR="00884A0F" w:rsidRDefault="00884A0F">
      <w:pPr>
        <w:pStyle w:val="P00"/>
        <w:spacing w:before="72"/>
        <w:ind w:left="0" w:right="1134"/>
        <w:rPr>
          <w:rStyle w:val="big-number"/>
          <w:rFonts w:cs="FrankRuehl" w:hint="cs"/>
          <w:sz w:val="26"/>
          <w:szCs w:val="26"/>
          <w:rtl/>
        </w:rPr>
      </w:pPr>
      <w:bookmarkStart w:id="61" w:name="Seif43"/>
      <w:bookmarkEnd w:id="61"/>
      <w:r>
        <w:rPr>
          <w:rFonts w:cs="Miriam"/>
          <w:lang w:val="he-IL"/>
        </w:rPr>
        <w:pict>
          <v:rect id="_x0000_s1450" style="position:absolute;left:0;text-align:left;margin-left:464.35pt;margin-top:7.1pt;width:75.05pt;height:15.75pt;z-index:251666944" o:allowincell="f" filled="f" stroked="f" strokecolor="lime" strokeweight=".25pt">
            <v:textbox style="mso-next-textbox:#_x0000_s1450" inset="0,0,0,0">
              <w:txbxContent>
                <w:p w:rsidR="00884A0F" w:rsidRDefault="00884A0F">
                  <w:pPr>
                    <w:spacing w:line="160" w:lineRule="exact"/>
                    <w:rPr>
                      <w:rFonts w:cs="Miriam" w:hint="cs"/>
                      <w:sz w:val="18"/>
                      <w:szCs w:val="18"/>
                      <w:rtl/>
                    </w:rPr>
                  </w:pPr>
                  <w:r>
                    <w:rPr>
                      <w:rFonts w:cs="Miriam" w:hint="cs"/>
                      <w:sz w:val="18"/>
                      <w:szCs w:val="18"/>
                      <w:rtl/>
                    </w:rPr>
                    <w:t>רישום</w:t>
                  </w:r>
                </w:p>
                <w:p w:rsidR="00884A0F" w:rsidRDefault="00884A0F">
                  <w:pPr>
                    <w:spacing w:line="160" w:lineRule="exact"/>
                    <w:rPr>
                      <w:rFonts w:cs="Miriam" w:hint="cs"/>
                      <w:noProof/>
                      <w:sz w:val="18"/>
                      <w:szCs w:val="18"/>
                      <w:rtl/>
                    </w:rPr>
                  </w:pPr>
                  <w:r>
                    <w:rPr>
                      <w:rFonts w:cs="Miriam" w:hint="cs"/>
                      <w:sz w:val="18"/>
                      <w:szCs w:val="18"/>
                      <w:rtl/>
                    </w:rPr>
                    <w:t>צו תשס"ז-2007</w:t>
                  </w:r>
                </w:p>
              </w:txbxContent>
            </v:textbox>
            <w10:anchorlock/>
          </v:rect>
        </w:pict>
      </w:r>
      <w:r>
        <w:rPr>
          <w:rStyle w:val="big-number"/>
          <w:rFonts w:cs="Miriam" w:hint="cs"/>
          <w:rtl/>
        </w:rPr>
        <w:t>44</w:t>
      </w:r>
      <w:r>
        <w:rPr>
          <w:rStyle w:val="big-number"/>
          <w:rFonts w:cs="FrankRuehl"/>
          <w:sz w:val="26"/>
          <w:szCs w:val="26"/>
          <w:rtl/>
        </w:rPr>
        <w:t>.</w:t>
      </w:r>
      <w:r>
        <w:rPr>
          <w:rStyle w:val="big-number"/>
          <w:rFonts w:cs="FrankRuehl"/>
          <w:sz w:val="26"/>
          <w:szCs w:val="26"/>
          <w:rtl/>
        </w:rPr>
        <w:tab/>
      </w:r>
      <w:r>
        <w:rPr>
          <w:rStyle w:val="big-number"/>
          <w:rFonts w:cs="FrankRuehl" w:hint="cs"/>
          <w:sz w:val="26"/>
          <w:szCs w:val="26"/>
          <w:rtl/>
        </w:rPr>
        <w:t>(א)</w:t>
      </w:r>
      <w:r>
        <w:rPr>
          <w:rStyle w:val="big-number"/>
          <w:rFonts w:cs="FrankRuehl" w:hint="cs"/>
          <w:sz w:val="26"/>
          <w:szCs w:val="26"/>
          <w:rtl/>
        </w:rPr>
        <w:tab/>
        <w:t>ברישיון הרכב של רכב השכרה, תציין רשות הרישוי את המילה "השכרה", ואולם, אם הושכר הרכב בהחכר, תציין הרשות ברישיון הרכב גם את המילה "החכר".</w:t>
      </w:r>
    </w:p>
    <w:p w:rsidR="00884A0F" w:rsidRDefault="00884A0F">
      <w:pPr>
        <w:pStyle w:val="P00"/>
        <w:spacing w:before="72"/>
        <w:ind w:left="0" w:right="1134"/>
        <w:rPr>
          <w:rStyle w:val="big-number"/>
          <w:rFonts w:cs="FrankRuehl" w:hint="cs"/>
          <w:sz w:val="26"/>
          <w:szCs w:val="26"/>
          <w:rtl/>
        </w:rPr>
      </w:pPr>
      <w:r>
        <w:rPr>
          <w:rStyle w:val="big-number"/>
          <w:rFonts w:cs="FrankRuehl" w:hint="cs"/>
          <w:sz w:val="26"/>
          <w:szCs w:val="26"/>
          <w:rtl/>
        </w:rPr>
        <w:tab/>
        <w:t>(ב)</w:t>
      </w:r>
      <w:r>
        <w:rPr>
          <w:rStyle w:val="big-number"/>
          <w:rFonts w:cs="FrankRuehl" w:hint="cs"/>
          <w:sz w:val="26"/>
          <w:szCs w:val="26"/>
          <w:rtl/>
        </w:rPr>
        <w:tab/>
        <w:t>רשות הרישוי תערוך את הרישום כאמור בסעיף קטן (א) על פי הודעה מקוונת מאת חברת ההשכרה.</w:t>
      </w:r>
    </w:p>
    <w:p w:rsidR="00884A0F" w:rsidRPr="000F17E5" w:rsidRDefault="00884A0F">
      <w:pPr>
        <w:pStyle w:val="P00"/>
        <w:spacing w:before="0"/>
        <w:ind w:left="0" w:right="1134"/>
        <w:rPr>
          <w:rStyle w:val="big-number"/>
          <w:rFonts w:cs="FrankRuehl" w:hint="cs"/>
          <w:vanish/>
          <w:color w:val="FF0000"/>
          <w:sz w:val="20"/>
          <w:szCs w:val="20"/>
          <w:shd w:val="clear" w:color="auto" w:fill="FFFF99"/>
          <w:rtl/>
        </w:rPr>
      </w:pPr>
      <w:bookmarkStart w:id="62" w:name="Rov14"/>
      <w:r w:rsidRPr="000F17E5">
        <w:rPr>
          <w:rStyle w:val="big-number"/>
          <w:rFonts w:cs="FrankRuehl" w:hint="cs"/>
          <w:vanish/>
          <w:color w:val="FF0000"/>
          <w:sz w:val="20"/>
          <w:szCs w:val="20"/>
          <w:shd w:val="clear" w:color="auto" w:fill="FFFF99"/>
          <w:rtl/>
        </w:rPr>
        <w:t>מיום 1.1.2008</w:t>
      </w:r>
    </w:p>
    <w:p w:rsidR="00884A0F" w:rsidRPr="000F17E5" w:rsidRDefault="00884A0F">
      <w:pPr>
        <w:pStyle w:val="P00"/>
        <w:spacing w:before="0"/>
        <w:ind w:left="0" w:right="1134"/>
        <w:rPr>
          <w:rStyle w:val="big-number"/>
          <w:rFonts w:cs="FrankRuehl" w:hint="cs"/>
          <w:vanish/>
          <w:sz w:val="20"/>
          <w:szCs w:val="20"/>
          <w:shd w:val="clear" w:color="auto" w:fill="FFFF99"/>
          <w:rtl/>
        </w:rPr>
      </w:pPr>
      <w:r w:rsidRPr="000F17E5">
        <w:rPr>
          <w:rStyle w:val="big-number"/>
          <w:rFonts w:cs="FrankRuehl" w:hint="cs"/>
          <w:b/>
          <w:bCs/>
          <w:vanish/>
          <w:sz w:val="20"/>
          <w:szCs w:val="20"/>
          <w:shd w:val="clear" w:color="auto" w:fill="FFFF99"/>
          <w:rtl/>
        </w:rPr>
        <w:t>צו תשס"ז-2007</w:t>
      </w:r>
    </w:p>
    <w:p w:rsidR="00884A0F" w:rsidRPr="000F17E5" w:rsidRDefault="00884A0F">
      <w:pPr>
        <w:pStyle w:val="P00"/>
        <w:spacing w:before="0"/>
        <w:ind w:left="0" w:right="1134"/>
        <w:rPr>
          <w:rStyle w:val="big-number"/>
          <w:rFonts w:cs="FrankRuehl" w:hint="cs"/>
          <w:vanish/>
          <w:sz w:val="20"/>
          <w:szCs w:val="20"/>
          <w:shd w:val="clear" w:color="auto" w:fill="FFFF99"/>
          <w:rtl/>
        </w:rPr>
      </w:pPr>
      <w:hyperlink r:id="rId35" w:history="1">
        <w:r w:rsidRPr="000F17E5">
          <w:rPr>
            <w:rStyle w:val="Hyperlink"/>
            <w:rFonts w:cs="FrankRuehl" w:hint="cs"/>
            <w:vanish/>
            <w:szCs w:val="20"/>
            <w:shd w:val="clear" w:color="auto" w:fill="FFFF99"/>
            <w:rtl/>
          </w:rPr>
          <w:t>ק"ת תשס"ז מס' 6588</w:t>
        </w:r>
      </w:hyperlink>
      <w:r w:rsidRPr="000F17E5">
        <w:rPr>
          <w:rStyle w:val="big-number"/>
          <w:rFonts w:cs="FrankRuehl" w:hint="cs"/>
          <w:vanish/>
          <w:sz w:val="20"/>
          <w:szCs w:val="20"/>
          <w:shd w:val="clear" w:color="auto" w:fill="FFFF99"/>
          <w:rtl/>
        </w:rPr>
        <w:t xml:space="preserve"> מיום 20.5.2007 עמ' 875</w:t>
      </w:r>
    </w:p>
    <w:p w:rsidR="00884A0F" w:rsidRPr="000F17E5" w:rsidRDefault="00884A0F">
      <w:pPr>
        <w:pStyle w:val="P00"/>
        <w:spacing w:before="0"/>
        <w:ind w:left="0" w:right="1134"/>
        <w:rPr>
          <w:rStyle w:val="big-number"/>
          <w:rFonts w:cs="FrankRuehl" w:hint="cs"/>
          <w:vanish/>
          <w:sz w:val="20"/>
          <w:szCs w:val="20"/>
          <w:shd w:val="clear" w:color="auto" w:fill="FFFF99"/>
          <w:rtl/>
        </w:rPr>
      </w:pPr>
      <w:r w:rsidRPr="000F17E5">
        <w:rPr>
          <w:rStyle w:val="big-number"/>
          <w:rFonts w:cs="FrankRuehl" w:hint="cs"/>
          <w:b/>
          <w:bCs/>
          <w:vanish/>
          <w:sz w:val="20"/>
          <w:szCs w:val="20"/>
          <w:shd w:val="clear" w:color="auto" w:fill="FFFF99"/>
          <w:rtl/>
        </w:rPr>
        <w:t>צו (תיקון) תשס"ח-2007</w:t>
      </w:r>
    </w:p>
    <w:p w:rsidR="00884A0F" w:rsidRPr="000F17E5" w:rsidRDefault="00884A0F">
      <w:pPr>
        <w:pStyle w:val="P00"/>
        <w:spacing w:before="0"/>
        <w:ind w:left="0" w:right="1134"/>
        <w:rPr>
          <w:rStyle w:val="big-number"/>
          <w:rFonts w:cs="FrankRuehl" w:hint="cs"/>
          <w:vanish/>
          <w:sz w:val="20"/>
          <w:szCs w:val="20"/>
          <w:shd w:val="clear" w:color="auto" w:fill="FFFF99"/>
          <w:rtl/>
        </w:rPr>
      </w:pPr>
      <w:hyperlink r:id="rId36" w:history="1">
        <w:r w:rsidRPr="000F17E5">
          <w:rPr>
            <w:rStyle w:val="Hyperlink"/>
            <w:rFonts w:cs="FrankRuehl" w:hint="cs"/>
            <w:vanish/>
            <w:szCs w:val="20"/>
            <w:shd w:val="clear" w:color="auto" w:fill="FFFF99"/>
            <w:rtl/>
          </w:rPr>
          <w:t>ק"ת תשס"ח מס' 6622</w:t>
        </w:r>
      </w:hyperlink>
      <w:r w:rsidRPr="000F17E5">
        <w:rPr>
          <w:rStyle w:val="big-number"/>
          <w:rFonts w:cs="FrankRuehl" w:hint="cs"/>
          <w:vanish/>
          <w:sz w:val="20"/>
          <w:szCs w:val="20"/>
          <w:shd w:val="clear" w:color="auto" w:fill="FFFF99"/>
          <w:rtl/>
        </w:rPr>
        <w:t xml:space="preserve"> מיום 12.11.2007 עמ' 107</w:t>
      </w:r>
    </w:p>
    <w:p w:rsidR="00884A0F" w:rsidRPr="000F17E5" w:rsidRDefault="00884A0F">
      <w:pPr>
        <w:pStyle w:val="P00"/>
        <w:spacing w:before="0"/>
        <w:ind w:left="0" w:right="1134"/>
        <w:rPr>
          <w:rStyle w:val="big-number"/>
          <w:rFonts w:cs="FrankRuehl" w:hint="cs"/>
          <w:vanish/>
          <w:sz w:val="20"/>
          <w:szCs w:val="20"/>
          <w:shd w:val="clear" w:color="auto" w:fill="FFFF99"/>
          <w:rtl/>
        </w:rPr>
      </w:pPr>
      <w:r w:rsidRPr="000F17E5">
        <w:rPr>
          <w:rStyle w:val="big-number"/>
          <w:rFonts w:cs="FrankRuehl" w:hint="cs"/>
          <w:b/>
          <w:bCs/>
          <w:vanish/>
          <w:sz w:val="20"/>
          <w:szCs w:val="20"/>
          <w:shd w:val="clear" w:color="auto" w:fill="FFFF99"/>
          <w:rtl/>
        </w:rPr>
        <w:t>החלפת סעיף 44</w:t>
      </w:r>
    </w:p>
    <w:p w:rsidR="00884A0F" w:rsidRPr="000F17E5" w:rsidRDefault="00884A0F">
      <w:pPr>
        <w:pStyle w:val="P00"/>
        <w:ind w:left="0" w:right="1134"/>
        <w:rPr>
          <w:rStyle w:val="big-number"/>
          <w:rFonts w:cs="FrankRuehl" w:hint="cs"/>
          <w:vanish/>
          <w:sz w:val="20"/>
          <w:szCs w:val="20"/>
          <w:shd w:val="clear" w:color="auto" w:fill="FFFF99"/>
          <w:rtl/>
        </w:rPr>
      </w:pPr>
      <w:r w:rsidRPr="000F17E5">
        <w:rPr>
          <w:rStyle w:val="big-number"/>
          <w:rFonts w:cs="FrankRuehl" w:hint="cs"/>
          <w:vanish/>
          <w:sz w:val="20"/>
          <w:szCs w:val="20"/>
          <w:shd w:val="clear" w:color="auto" w:fill="FFFF99"/>
          <w:rtl/>
        </w:rPr>
        <w:t>הנוסח הקודם:</w:t>
      </w:r>
    </w:p>
    <w:p w:rsidR="00884A0F" w:rsidRDefault="00884A0F">
      <w:pPr>
        <w:pStyle w:val="P00"/>
        <w:spacing w:before="0"/>
        <w:ind w:left="0" w:right="1134"/>
        <w:rPr>
          <w:rStyle w:val="big-number"/>
          <w:rFonts w:cs="FrankRuehl" w:hint="cs"/>
          <w:strike/>
          <w:sz w:val="2"/>
          <w:szCs w:val="2"/>
          <w:rtl/>
        </w:rPr>
      </w:pPr>
      <w:r w:rsidRPr="000F17E5">
        <w:rPr>
          <w:rStyle w:val="big-number"/>
          <w:rFonts w:cs="FrankRuehl" w:hint="cs"/>
          <w:strike/>
          <w:vanish/>
          <w:sz w:val="22"/>
          <w:szCs w:val="22"/>
          <w:shd w:val="clear" w:color="auto" w:fill="FFFF99"/>
          <w:rtl/>
        </w:rPr>
        <w:t>44</w:t>
      </w:r>
      <w:r w:rsidRPr="000F17E5">
        <w:rPr>
          <w:rStyle w:val="big-number"/>
          <w:rFonts w:cs="FrankRuehl"/>
          <w:strike/>
          <w:vanish/>
          <w:sz w:val="22"/>
          <w:szCs w:val="22"/>
          <w:shd w:val="clear" w:color="auto" w:fill="FFFF99"/>
          <w:rtl/>
        </w:rPr>
        <w:t>.</w:t>
      </w:r>
      <w:r w:rsidRPr="000F17E5">
        <w:rPr>
          <w:rStyle w:val="big-number"/>
          <w:rFonts w:cs="FrankRuehl"/>
          <w:strike/>
          <w:vanish/>
          <w:sz w:val="22"/>
          <w:szCs w:val="22"/>
          <w:shd w:val="clear" w:color="auto" w:fill="FFFF99"/>
          <w:rtl/>
        </w:rPr>
        <w:tab/>
      </w:r>
      <w:r w:rsidRPr="000F17E5">
        <w:rPr>
          <w:rStyle w:val="big-number"/>
          <w:rFonts w:cs="FrankRuehl" w:hint="cs"/>
          <w:strike/>
          <w:vanish/>
          <w:sz w:val="22"/>
          <w:szCs w:val="22"/>
          <w:shd w:val="clear" w:color="auto" w:fill="FFFF99"/>
          <w:rtl/>
        </w:rPr>
        <w:t>ניתן על רכב רשיון השכרה, תציין רשות הרישוי ברשיון הרכב את המלה "להשכרה".</w:t>
      </w:r>
      <w:bookmarkEnd w:id="62"/>
    </w:p>
    <w:p w:rsidR="00884A0F" w:rsidRDefault="00884A0F">
      <w:pPr>
        <w:pStyle w:val="P00"/>
        <w:spacing w:before="72"/>
        <w:ind w:left="0" w:right="1134"/>
        <w:rPr>
          <w:rStyle w:val="big-number"/>
          <w:rFonts w:cs="FrankRuehl" w:hint="cs"/>
          <w:sz w:val="26"/>
          <w:szCs w:val="26"/>
          <w:rtl/>
        </w:rPr>
      </w:pPr>
      <w:bookmarkStart w:id="63" w:name="Seif44"/>
      <w:bookmarkEnd w:id="63"/>
      <w:r>
        <w:rPr>
          <w:rFonts w:cs="Miriam"/>
          <w:lang w:val="he-IL"/>
        </w:rPr>
        <w:pict>
          <v:rect id="_x0000_s1451" style="position:absolute;left:0;text-align:left;margin-left:464.35pt;margin-top:7.1pt;width:75.05pt;height:10.05pt;z-index:251667968" o:allowincell="f" filled="f" stroked="f" strokecolor="lime" strokeweight=".25pt">
            <v:textbox style="mso-next-textbox:#_x0000_s1451" inset="0,0,0,0">
              <w:txbxContent>
                <w:p w:rsidR="00884A0F" w:rsidRDefault="00884A0F">
                  <w:pPr>
                    <w:spacing w:line="160" w:lineRule="exact"/>
                    <w:rPr>
                      <w:rFonts w:cs="Miriam" w:hint="cs"/>
                      <w:noProof/>
                      <w:sz w:val="18"/>
                      <w:szCs w:val="18"/>
                      <w:rtl/>
                    </w:rPr>
                  </w:pPr>
                  <w:r>
                    <w:rPr>
                      <w:rFonts w:cs="Miriam" w:hint="cs"/>
                      <w:sz w:val="18"/>
                      <w:szCs w:val="18"/>
                      <w:rtl/>
                    </w:rPr>
                    <w:t>הפסקת השכרה</w:t>
                  </w:r>
                </w:p>
              </w:txbxContent>
            </v:textbox>
            <w10:anchorlock/>
          </v:rect>
        </w:pict>
      </w:r>
      <w:r>
        <w:rPr>
          <w:rStyle w:val="big-number"/>
          <w:rFonts w:cs="Miriam" w:hint="cs"/>
          <w:rtl/>
        </w:rPr>
        <w:t>45</w:t>
      </w:r>
      <w:r>
        <w:rPr>
          <w:rStyle w:val="big-number"/>
          <w:rFonts w:cs="FrankRuehl"/>
          <w:sz w:val="26"/>
          <w:szCs w:val="26"/>
          <w:rtl/>
        </w:rPr>
        <w:t>.</w:t>
      </w:r>
      <w:r>
        <w:rPr>
          <w:rStyle w:val="big-number"/>
          <w:rFonts w:cs="FrankRuehl"/>
          <w:sz w:val="26"/>
          <w:szCs w:val="26"/>
          <w:rtl/>
        </w:rPr>
        <w:tab/>
      </w:r>
      <w:r>
        <w:rPr>
          <w:rStyle w:val="big-number"/>
          <w:rFonts w:cs="FrankRuehl" w:hint="cs"/>
          <w:sz w:val="26"/>
          <w:szCs w:val="26"/>
          <w:rtl/>
        </w:rPr>
        <w:t>(א)</w:t>
      </w:r>
      <w:r>
        <w:rPr>
          <w:rStyle w:val="big-number"/>
          <w:rFonts w:cs="FrankRuehl" w:hint="cs"/>
          <w:sz w:val="26"/>
          <w:szCs w:val="26"/>
          <w:rtl/>
        </w:rPr>
        <w:tab/>
        <w:t>הוגש נגד בעל רשיון השכרת רכב כתב אישום בשל עבירה על צו זה, רשאי המפקח לצוות על הפסקת מתן שירות השכרה על ידו עד לגמר בירור דינו, ועל החזרת הרשיון שברשותו למפקח.</w:t>
      </w:r>
    </w:p>
    <w:p w:rsidR="00884A0F" w:rsidRDefault="00884A0F">
      <w:pPr>
        <w:pStyle w:val="P00"/>
        <w:spacing w:before="72"/>
        <w:ind w:left="0" w:right="1134"/>
        <w:rPr>
          <w:rStyle w:val="big-number"/>
          <w:rFonts w:cs="FrankRuehl" w:hint="cs"/>
          <w:sz w:val="26"/>
          <w:szCs w:val="26"/>
          <w:rtl/>
        </w:rPr>
      </w:pPr>
      <w:r>
        <w:rPr>
          <w:rStyle w:val="big-number"/>
          <w:rFonts w:cs="FrankRuehl" w:hint="cs"/>
          <w:sz w:val="26"/>
          <w:szCs w:val="26"/>
          <w:rtl/>
        </w:rPr>
        <w:tab/>
        <w:t>(ב)</w:t>
      </w:r>
      <w:r>
        <w:rPr>
          <w:rStyle w:val="big-number"/>
          <w:rFonts w:cs="FrankRuehl" w:hint="cs"/>
          <w:sz w:val="26"/>
          <w:szCs w:val="26"/>
          <w:rtl/>
        </w:rPr>
        <w:tab/>
        <w:t>ציווה המפקח כאמור בסעיף קטן (א), יפסיק המשכיר את מתן שירות ההשכרה וימציא למפקח, תוך הזמן שקבע, את הרשיון, כאמור בסעיף קטן (א).</w:t>
      </w:r>
    </w:p>
    <w:p w:rsidR="00884A0F" w:rsidRDefault="00884A0F">
      <w:pPr>
        <w:pStyle w:val="P00"/>
        <w:spacing w:before="72"/>
        <w:ind w:left="0" w:right="1134"/>
        <w:rPr>
          <w:rStyle w:val="big-number"/>
          <w:rFonts w:cs="FrankRuehl" w:hint="cs"/>
          <w:sz w:val="26"/>
          <w:szCs w:val="26"/>
          <w:rtl/>
        </w:rPr>
      </w:pPr>
      <w:r>
        <w:rPr>
          <w:rStyle w:val="big-number"/>
          <w:rFonts w:cs="FrankRuehl" w:hint="cs"/>
          <w:sz w:val="26"/>
          <w:szCs w:val="26"/>
          <w:rtl/>
        </w:rPr>
        <w:tab/>
        <w:t>(ג)</w:t>
      </w:r>
      <w:r>
        <w:rPr>
          <w:rStyle w:val="big-number"/>
          <w:rFonts w:cs="FrankRuehl" w:hint="cs"/>
          <w:sz w:val="26"/>
          <w:szCs w:val="26"/>
          <w:rtl/>
        </w:rPr>
        <w:tab/>
        <w:t>זוכה בעל רשיון להשכרת רכב מן העבירה או החליטה ועדת עררים לפי סעיף 18 לחוק שהרשיון יוחזר לו, יוחזר לו הרשיון.</w:t>
      </w:r>
    </w:p>
    <w:p w:rsidR="00884A0F" w:rsidRDefault="00884A0F">
      <w:pPr>
        <w:pStyle w:val="P00"/>
        <w:spacing w:before="72"/>
        <w:ind w:left="0" w:right="1134"/>
        <w:rPr>
          <w:rStyle w:val="big-number"/>
          <w:rFonts w:cs="FrankRuehl" w:hint="cs"/>
          <w:sz w:val="26"/>
          <w:szCs w:val="26"/>
          <w:rtl/>
        </w:rPr>
      </w:pPr>
      <w:r>
        <w:rPr>
          <w:rStyle w:val="big-number"/>
          <w:rFonts w:cs="FrankRuehl" w:hint="cs"/>
          <w:sz w:val="26"/>
          <w:szCs w:val="26"/>
          <w:rtl/>
        </w:rPr>
        <w:tab/>
        <w:t>(ד)</w:t>
      </w:r>
      <w:r>
        <w:rPr>
          <w:rStyle w:val="big-number"/>
          <w:rFonts w:cs="FrankRuehl" w:hint="cs"/>
          <w:sz w:val="26"/>
          <w:szCs w:val="26"/>
          <w:rtl/>
        </w:rPr>
        <w:tab/>
        <w:t>הורשע בעל רשיון להשכרת רכב בעבירה כאמור בסעיף קטן (א), ינהגו ברשיון כפי שהורה בית המשפט.</w:t>
      </w:r>
    </w:p>
    <w:p w:rsidR="00884A0F" w:rsidRDefault="00884A0F">
      <w:pPr>
        <w:pStyle w:val="medium2-header"/>
        <w:keepLines w:val="0"/>
        <w:spacing w:before="72"/>
        <w:ind w:left="0" w:right="1134"/>
        <w:rPr>
          <w:rFonts w:cs="FrankRuehl" w:hint="cs"/>
          <w:noProof/>
          <w:rtl/>
        </w:rPr>
      </w:pPr>
      <w:bookmarkStart w:id="64" w:name="med6"/>
      <w:bookmarkEnd w:id="64"/>
      <w:r>
        <w:rPr>
          <w:rFonts w:cs="FrankRuehl" w:hint="cs"/>
          <w:noProof/>
          <w:rtl/>
        </w:rPr>
        <w:t>פרק ז': הוראות שונות</w:t>
      </w:r>
    </w:p>
    <w:p w:rsidR="00884A0F" w:rsidRDefault="00884A0F">
      <w:pPr>
        <w:pStyle w:val="P00"/>
        <w:spacing w:before="72"/>
        <w:ind w:left="0" w:right="1134"/>
        <w:rPr>
          <w:rStyle w:val="big-number"/>
          <w:rFonts w:cs="FrankRuehl" w:hint="cs"/>
          <w:sz w:val="26"/>
          <w:szCs w:val="26"/>
          <w:rtl/>
        </w:rPr>
      </w:pPr>
      <w:bookmarkStart w:id="65" w:name="Seif45"/>
      <w:bookmarkEnd w:id="65"/>
      <w:r>
        <w:rPr>
          <w:rFonts w:cs="Miriam"/>
          <w:lang w:val="he-IL"/>
        </w:rPr>
        <w:pict>
          <v:rect id="_x0000_s1452" style="position:absolute;left:0;text-align:left;margin-left:464.35pt;margin-top:7.1pt;width:75.05pt;height:10.05pt;z-index:251668992" o:allowincell="f" filled="f" stroked="f" strokecolor="lime" strokeweight=".25pt">
            <v:textbox style="mso-next-textbox:#_x0000_s1452" inset="0,0,0,0">
              <w:txbxContent>
                <w:p w:rsidR="00884A0F" w:rsidRDefault="00884A0F">
                  <w:pPr>
                    <w:spacing w:line="160" w:lineRule="exact"/>
                    <w:rPr>
                      <w:rFonts w:cs="Miriam" w:hint="cs"/>
                      <w:noProof/>
                      <w:sz w:val="18"/>
                      <w:szCs w:val="18"/>
                      <w:rtl/>
                    </w:rPr>
                  </w:pPr>
                  <w:r>
                    <w:rPr>
                      <w:rFonts w:cs="Miriam" w:hint="cs"/>
                      <w:sz w:val="18"/>
                      <w:szCs w:val="18"/>
                      <w:rtl/>
                    </w:rPr>
                    <w:t>הוראות ביצוע</w:t>
                  </w:r>
                </w:p>
              </w:txbxContent>
            </v:textbox>
            <w10:anchorlock/>
          </v:rect>
        </w:pict>
      </w:r>
      <w:r>
        <w:rPr>
          <w:rStyle w:val="big-number"/>
          <w:rFonts w:cs="Miriam" w:hint="cs"/>
          <w:rtl/>
        </w:rPr>
        <w:t>46</w:t>
      </w:r>
      <w:r>
        <w:rPr>
          <w:rStyle w:val="big-number"/>
          <w:rFonts w:cs="FrankRuehl"/>
          <w:sz w:val="26"/>
          <w:szCs w:val="26"/>
          <w:rtl/>
        </w:rPr>
        <w:t>.</w:t>
      </w:r>
      <w:r>
        <w:rPr>
          <w:rStyle w:val="big-number"/>
          <w:rFonts w:cs="FrankRuehl"/>
          <w:sz w:val="26"/>
          <w:szCs w:val="26"/>
          <w:rtl/>
        </w:rPr>
        <w:tab/>
      </w:r>
      <w:r>
        <w:rPr>
          <w:rStyle w:val="big-number"/>
          <w:rFonts w:cs="FrankRuehl" w:hint="cs"/>
          <w:sz w:val="26"/>
          <w:szCs w:val="26"/>
          <w:rtl/>
        </w:rPr>
        <w:t>המפקח רשאי לתת הוראות אשר לדעתו יש בהן צורך לביצועו של צו זה.</w:t>
      </w:r>
    </w:p>
    <w:p w:rsidR="00884A0F" w:rsidRDefault="00884A0F">
      <w:pPr>
        <w:pStyle w:val="P00"/>
        <w:spacing w:before="72"/>
        <w:ind w:left="0" w:right="1134"/>
        <w:rPr>
          <w:rStyle w:val="default"/>
          <w:rFonts w:cs="FrankRuehl" w:hint="cs"/>
          <w:rtl/>
        </w:rPr>
      </w:pPr>
      <w:bookmarkStart w:id="66" w:name="Seif50"/>
      <w:bookmarkEnd w:id="66"/>
      <w:r>
        <w:rPr>
          <w:rFonts w:cs="Miriam"/>
          <w:lang w:val="he-IL"/>
        </w:rPr>
        <w:pict>
          <v:rect id="_x0000_s1458" style="position:absolute;left:0;text-align:left;margin-left:464.35pt;margin-top:7.1pt;width:75.05pt;height:27.85pt;z-index:251674112" o:allowincell="f" filled="f" stroked="f" strokecolor="lime" strokeweight=".25pt">
            <v:textbox style="mso-next-textbox:#_x0000_s1458" inset="0,0,0,0">
              <w:txbxContent>
                <w:p w:rsidR="00884A0F" w:rsidRDefault="00884A0F">
                  <w:pPr>
                    <w:spacing w:line="160" w:lineRule="exact"/>
                    <w:rPr>
                      <w:rFonts w:cs="Miriam" w:hint="cs"/>
                      <w:sz w:val="18"/>
                      <w:szCs w:val="18"/>
                      <w:rtl/>
                    </w:rPr>
                  </w:pPr>
                  <w:r>
                    <w:rPr>
                      <w:rFonts w:cs="Miriam" w:hint="cs"/>
                      <w:sz w:val="18"/>
                      <w:szCs w:val="18"/>
                      <w:rtl/>
                    </w:rPr>
                    <w:t>מינוי ועדה מייעצת וסדרי דין</w:t>
                  </w:r>
                </w:p>
                <w:p w:rsidR="00884A0F" w:rsidRDefault="00884A0F">
                  <w:pPr>
                    <w:spacing w:line="160" w:lineRule="exact"/>
                    <w:rPr>
                      <w:rFonts w:cs="Miriam" w:hint="cs"/>
                      <w:noProof/>
                      <w:sz w:val="18"/>
                      <w:szCs w:val="18"/>
                      <w:rtl/>
                    </w:rPr>
                  </w:pPr>
                  <w:r>
                    <w:rPr>
                      <w:rFonts w:cs="Miriam" w:hint="cs"/>
                      <w:sz w:val="18"/>
                      <w:szCs w:val="18"/>
                      <w:rtl/>
                    </w:rPr>
                    <w:t>צו תשמ"ו-1986</w:t>
                  </w:r>
                </w:p>
              </w:txbxContent>
            </v:textbox>
            <w10:anchorlock/>
          </v:rect>
        </w:pict>
      </w:r>
      <w:r>
        <w:rPr>
          <w:rStyle w:val="big-number"/>
          <w:rFonts w:cs="Miriam" w:hint="cs"/>
          <w:rtl/>
        </w:rPr>
        <w:t>46</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 xml:space="preserve">המפקח ימנה ועדה מייעצת בנושאים הנוגעים לסעיפים 5, 8 ופרק ג' לצו (להלן </w:t>
      </w:r>
      <w:r>
        <w:rPr>
          <w:rStyle w:val="default"/>
          <w:rFonts w:cs="FrankRuehl"/>
          <w:rtl/>
        </w:rPr>
        <w:t>–</w:t>
      </w:r>
      <w:r>
        <w:rPr>
          <w:rStyle w:val="default"/>
          <w:rFonts w:cs="FrankRuehl" w:hint="cs"/>
          <w:rtl/>
        </w:rPr>
        <w:t xml:space="preserve"> הועדה).</w:t>
      </w:r>
    </w:p>
    <w:p w:rsidR="00884A0F" w:rsidRDefault="00884A0F">
      <w:pPr>
        <w:pStyle w:val="P00"/>
        <w:spacing w:before="72"/>
        <w:ind w:left="0" w:right="1134"/>
        <w:rPr>
          <w:rStyle w:val="default"/>
          <w:rFonts w:cs="FrankRuehl" w:hint="cs"/>
          <w:rtl/>
        </w:rPr>
      </w:pPr>
      <w:r>
        <w:rPr>
          <w:rFonts w:cs="FrankRuehl"/>
          <w:rtl/>
          <w:lang w:val="he-IL"/>
        </w:rPr>
        <w:pict>
          <v:shape id="_x0000_s1477" type="#_x0000_t202" style="position:absolute;left:0;text-align:left;margin-left:470.35pt;margin-top:7.1pt;width:1in;height:9pt;z-index:251687424" filled="f" stroked="f">
            <v:textbox inset="1mm,0,1mm,0">
              <w:txbxContent>
                <w:p w:rsidR="00884A0F" w:rsidRDefault="00884A0F">
                  <w:pPr>
                    <w:spacing w:line="160" w:lineRule="exact"/>
                    <w:rPr>
                      <w:rFonts w:cs="Miriam" w:hint="cs"/>
                      <w:noProof/>
                      <w:sz w:val="18"/>
                      <w:szCs w:val="18"/>
                      <w:rtl/>
                    </w:rPr>
                  </w:pPr>
                  <w:r>
                    <w:rPr>
                      <w:rFonts w:cs="Miriam" w:hint="cs"/>
                      <w:sz w:val="18"/>
                      <w:szCs w:val="18"/>
                      <w:rtl/>
                    </w:rPr>
                    <w:t>צו תשנ"א-1991</w:t>
                  </w:r>
                </w:p>
              </w:txbxContent>
            </v:textbox>
          </v:shape>
        </w:pict>
      </w:r>
      <w:r>
        <w:rPr>
          <w:rStyle w:val="default"/>
          <w:rFonts w:cs="FrankRuehl" w:hint="cs"/>
          <w:rtl/>
        </w:rPr>
        <w:tab/>
        <w:t>(ב)</w:t>
      </w:r>
      <w:r>
        <w:rPr>
          <w:rStyle w:val="default"/>
          <w:rFonts w:cs="FrankRuehl" w:hint="cs"/>
          <w:rtl/>
        </w:rPr>
        <w:tab/>
        <w:t>הועדה תהיה בת 8 נציגים כלהלן:</w:t>
      </w:r>
    </w:p>
    <w:p w:rsidR="00884A0F" w:rsidRDefault="00884A0F">
      <w:pPr>
        <w:pStyle w:val="P00"/>
        <w:spacing w:before="72"/>
        <w:ind w:left="1021" w:right="1134"/>
        <w:rPr>
          <w:rStyle w:val="default"/>
          <w:rFonts w:cs="FrankRuehl" w:hint="cs"/>
          <w:rtl/>
        </w:rPr>
      </w:pPr>
      <w:r>
        <w:rPr>
          <w:rStyle w:val="default"/>
          <w:rFonts w:cs="FrankRuehl" w:hint="cs"/>
          <w:rtl/>
        </w:rPr>
        <w:t xml:space="preserve">שני נציגי משרד התחבורה </w:t>
      </w:r>
      <w:r>
        <w:rPr>
          <w:rStyle w:val="default"/>
          <w:rFonts w:cs="FrankRuehl"/>
          <w:rtl/>
        </w:rPr>
        <w:t>–</w:t>
      </w:r>
      <w:r>
        <w:rPr>
          <w:rStyle w:val="default"/>
          <w:rFonts w:cs="FrankRuehl" w:hint="cs"/>
          <w:rtl/>
        </w:rPr>
        <w:t xml:space="preserve"> שיהיו היושב ראש וממלא מקומו;</w:t>
      </w:r>
    </w:p>
    <w:p w:rsidR="00884A0F" w:rsidRDefault="00884A0F">
      <w:pPr>
        <w:pStyle w:val="P00"/>
        <w:spacing w:before="72"/>
        <w:ind w:left="1021" w:right="1134"/>
        <w:rPr>
          <w:rStyle w:val="default"/>
          <w:rFonts w:cs="FrankRuehl" w:hint="cs"/>
          <w:rtl/>
        </w:rPr>
      </w:pPr>
      <w:r>
        <w:rPr>
          <w:rStyle w:val="default"/>
          <w:rFonts w:cs="FrankRuehl" w:hint="cs"/>
          <w:rtl/>
        </w:rPr>
        <w:t>שני נציגי משרד התיירות;</w:t>
      </w:r>
    </w:p>
    <w:p w:rsidR="00884A0F" w:rsidRDefault="00884A0F">
      <w:pPr>
        <w:pStyle w:val="P00"/>
        <w:spacing w:before="72"/>
        <w:ind w:left="1021" w:right="1134"/>
        <w:rPr>
          <w:rStyle w:val="default"/>
          <w:rFonts w:cs="FrankRuehl" w:hint="cs"/>
          <w:rtl/>
        </w:rPr>
      </w:pPr>
      <w:r>
        <w:rPr>
          <w:rStyle w:val="default"/>
          <w:rFonts w:cs="FrankRuehl" w:hint="cs"/>
          <w:rtl/>
        </w:rPr>
        <w:t>נציג אחד של ארגון המסיעים המייצג את המספר הגדול ביותר של משרדי הסעה;</w:t>
      </w:r>
    </w:p>
    <w:p w:rsidR="00884A0F" w:rsidRDefault="00884A0F">
      <w:pPr>
        <w:pStyle w:val="P00"/>
        <w:spacing w:before="72"/>
        <w:ind w:left="1021" w:right="1134"/>
        <w:rPr>
          <w:rStyle w:val="default"/>
          <w:rFonts w:cs="FrankRuehl" w:hint="cs"/>
          <w:rtl/>
        </w:rPr>
      </w:pPr>
      <w:r>
        <w:rPr>
          <w:rStyle w:val="default"/>
          <w:rFonts w:cs="FrankRuehl" w:hint="cs"/>
          <w:rtl/>
        </w:rPr>
        <w:t>נציג אחד של ארגון מסיעי תיירים;</w:t>
      </w:r>
    </w:p>
    <w:p w:rsidR="00884A0F" w:rsidRDefault="00884A0F">
      <w:pPr>
        <w:pStyle w:val="P00"/>
        <w:spacing w:before="72"/>
        <w:ind w:left="1021" w:right="1134"/>
        <w:rPr>
          <w:rStyle w:val="default"/>
          <w:rFonts w:cs="FrankRuehl" w:hint="cs"/>
          <w:rtl/>
        </w:rPr>
      </w:pPr>
      <w:r>
        <w:rPr>
          <w:rStyle w:val="default"/>
          <w:rFonts w:cs="FrankRuehl" w:hint="cs"/>
          <w:rtl/>
        </w:rPr>
        <w:t>נציג אחד של ענף השכרת הרכב;</w:t>
      </w:r>
    </w:p>
    <w:p w:rsidR="00884A0F" w:rsidRDefault="00884A0F">
      <w:pPr>
        <w:pStyle w:val="P00"/>
        <w:spacing w:before="72"/>
        <w:ind w:left="1021" w:right="1134"/>
        <w:rPr>
          <w:rStyle w:val="default"/>
          <w:rFonts w:cs="FrankRuehl" w:hint="cs"/>
          <w:rtl/>
        </w:rPr>
      </w:pPr>
      <w:r>
        <w:rPr>
          <w:rStyle w:val="default"/>
          <w:rFonts w:cs="FrankRuehl" w:hint="cs"/>
          <w:rtl/>
        </w:rPr>
        <w:t>נציג ציבור אחד.</w:t>
      </w:r>
    </w:p>
    <w:p w:rsidR="00884A0F" w:rsidRDefault="00884A0F">
      <w:pPr>
        <w:pStyle w:val="P00"/>
        <w:spacing w:before="72"/>
        <w:ind w:left="0" w:right="1134"/>
        <w:rPr>
          <w:rStyle w:val="default"/>
          <w:rFonts w:cs="FrankRuehl" w:hint="cs"/>
          <w:rtl/>
        </w:rPr>
      </w:pPr>
      <w:r>
        <w:rPr>
          <w:rFonts w:cs="FrankRuehl"/>
          <w:rtl/>
          <w:lang w:val="he-IL"/>
        </w:rPr>
        <w:pict>
          <v:shape id="_x0000_s1478" type="#_x0000_t202" style="position:absolute;left:0;text-align:left;margin-left:470.35pt;margin-top:7.1pt;width:1in;height:9pt;z-index:251688448" filled="f" stroked="f">
            <v:textbox inset="1mm,0,1mm,0">
              <w:txbxContent>
                <w:p w:rsidR="00884A0F" w:rsidRDefault="00884A0F">
                  <w:pPr>
                    <w:spacing w:line="160" w:lineRule="exact"/>
                    <w:rPr>
                      <w:rFonts w:cs="Miriam" w:hint="cs"/>
                      <w:noProof/>
                      <w:sz w:val="18"/>
                      <w:szCs w:val="18"/>
                      <w:rtl/>
                    </w:rPr>
                  </w:pPr>
                  <w:r>
                    <w:rPr>
                      <w:rFonts w:cs="Miriam" w:hint="cs"/>
                      <w:sz w:val="18"/>
                      <w:szCs w:val="18"/>
                      <w:rtl/>
                    </w:rPr>
                    <w:t>צו תשנ"א-1991</w:t>
                  </w:r>
                </w:p>
              </w:txbxContent>
            </v:textbox>
          </v:shape>
        </w:pict>
      </w:r>
      <w:r>
        <w:rPr>
          <w:rStyle w:val="default"/>
          <w:rFonts w:cs="FrankRuehl" w:hint="cs"/>
          <w:rtl/>
        </w:rPr>
        <w:tab/>
        <w:t>(ג)</w:t>
      </w:r>
      <w:r>
        <w:rPr>
          <w:rStyle w:val="default"/>
          <w:rFonts w:cs="FrankRuehl" w:hint="cs"/>
          <w:rtl/>
        </w:rPr>
        <w:tab/>
        <w:t>החלטות הועדה יתקבלו ברוב דעות הנוכחים בישיבה, ובלבד שבישיבה נכחו לפחות שלושה נציגים וביניהם אחד נציג משרד התחבורה ואחד נציג משרד התיירות; באין רוב לדעה אחת תכריע דעת היושב ראש.</w:t>
      </w:r>
    </w:p>
    <w:p w:rsidR="00884A0F" w:rsidRDefault="00884A0F">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יושב ראש הועדה יקבע את מועד הישיבות, מקומן, סדר יומן וסדרי הדיון בהן.</w:t>
      </w:r>
    </w:p>
    <w:p w:rsidR="00884A0F" w:rsidRPr="000F17E5" w:rsidRDefault="00884A0F">
      <w:pPr>
        <w:pStyle w:val="P00"/>
        <w:spacing w:before="0"/>
        <w:ind w:left="0" w:right="1134"/>
        <w:rPr>
          <w:rStyle w:val="default"/>
          <w:rFonts w:cs="FrankRuehl" w:hint="cs"/>
          <w:vanish/>
          <w:color w:val="FF0000"/>
          <w:sz w:val="20"/>
          <w:szCs w:val="20"/>
          <w:shd w:val="clear" w:color="auto" w:fill="FFFF99"/>
          <w:rtl/>
        </w:rPr>
      </w:pPr>
      <w:bookmarkStart w:id="67" w:name="Rov15"/>
      <w:r w:rsidRPr="000F17E5">
        <w:rPr>
          <w:rStyle w:val="default"/>
          <w:rFonts w:cs="FrankRuehl" w:hint="cs"/>
          <w:vanish/>
          <w:color w:val="FF0000"/>
          <w:sz w:val="20"/>
          <w:szCs w:val="20"/>
          <w:shd w:val="clear" w:color="auto" w:fill="FFFF99"/>
          <w:rtl/>
        </w:rPr>
        <w:t>מיום 11.9.1986</w:t>
      </w:r>
    </w:p>
    <w:p w:rsidR="00884A0F" w:rsidRPr="000F17E5" w:rsidRDefault="00884A0F">
      <w:pPr>
        <w:pStyle w:val="P00"/>
        <w:spacing w:before="0"/>
        <w:ind w:left="0" w:right="1134"/>
        <w:rPr>
          <w:rStyle w:val="default"/>
          <w:rFonts w:cs="FrankRuehl" w:hint="cs"/>
          <w:vanish/>
          <w:sz w:val="20"/>
          <w:szCs w:val="20"/>
          <w:shd w:val="clear" w:color="auto" w:fill="FFFF99"/>
          <w:rtl/>
        </w:rPr>
      </w:pPr>
      <w:r w:rsidRPr="000F17E5">
        <w:rPr>
          <w:rStyle w:val="default"/>
          <w:rFonts w:cs="FrankRuehl" w:hint="cs"/>
          <w:b/>
          <w:bCs/>
          <w:vanish/>
          <w:sz w:val="20"/>
          <w:szCs w:val="20"/>
          <w:shd w:val="clear" w:color="auto" w:fill="FFFF99"/>
          <w:rtl/>
        </w:rPr>
        <w:t>צו תשמ"ו-1986</w:t>
      </w:r>
    </w:p>
    <w:p w:rsidR="00884A0F" w:rsidRPr="000F17E5" w:rsidRDefault="00884A0F">
      <w:pPr>
        <w:pStyle w:val="P00"/>
        <w:spacing w:before="0"/>
        <w:ind w:left="0" w:right="1134"/>
        <w:rPr>
          <w:rStyle w:val="default"/>
          <w:rFonts w:cs="FrankRuehl" w:hint="cs"/>
          <w:vanish/>
          <w:sz w:val="20"/>
          <w:szCs w:val="20"/>
          <w:shd w:val="clear" w:color="auto" w:fill="FFFF99"/>
          <w:rtl/>
        </w:rPr>
      </w:pPr>
      <w:hyperlink r:id="rId37" w:history="1">
        <w:r w:rsidRPr="000F17E5">
          <w:rPr>
            <w:rStyle w:val="Hyperlink"/>
            <w:rFonts w:cs="FrankRuehl" w:hint="cs"/>
            <w:vanish/>
            <w:szCs w:val="20"/>
            <w:shd w:val="clear" w:color="auto" w:fill="FFFF99"/>
            <w:rtl/>
          </w:rPr>
          <w:t>ק"ת תשמ"ו מס' 4967</w:t>
        </w:r>
      </w:hyperlink>
      <w:r w:rsidRPr="000F17E5">
        <w:rPr>
          <w:rStyle w:val="default"/>
          <w:rFonts w:cs="FrankRuehl" w:hint="cs"/>
          <w:vanish/>
          <w:sz w:val="20"/>
          <w:szCs w:val="20"/>
          <w:shd w:val="clear" w:color="auto" w:fill="FFFF99"/>
          <w:rtl/>
        </w:rPr>
        <w:t xml:space="preserve"> מיום 11.9.1986 עמ' 1399</w:t>
      </w:r>
    </w:p>
    <w:p w:rsidR="00884A0F" w:rsidRPr="000F17E5" w:rsidRDefault="00884A0F">
      <w:pPr>
        <w:pStyle w:val="P00"/>
        <w:spacing w:before="0"/>
        <w:ind w:left="0" w:right="1134"/>
        <w:rPr>
          <w:rStyle w:val="default"/>
          <w:rFonts w:cs="FrankRuehl" w:hint="cs"/>
          <w:vanish/>
          <w:sz w:val="20"/>
          <w:szCs w:val="20"/>
          <w:shd w:val="clear" w:color="auto" w:fill="FFFF99"/>
          <w:rtl/>
        </w:rPr>
      </w:pPr>
      <w:r w:rsidRPr="000F17E5">
        <w:rPr>
          <w:rStyle w:val="default"/>
          <w:rFonts w:cs="FrankRuehl" w:hint="cs"/>
          <w:b/>
          <w:bCs/>
          <w:vanish/>
          <w:sz w:val="20"/>
          <w:szCs w:val="20"/>
          <w:shd w:val="clear" w:color="auto" w:fill="FFFF99"/>
          <w:rtl/>
        </w:rPr>
        <w:t>הוספת סעיף 46א</w:t>
      </w:r>
    </w:p>
    <w:p w:rsidR="00884A0F" w:rsidRPr="000F17E5" w:rsidRDefault="00884A0F">
      <w:pPr>
        <w:pStyle w:val="P00"/>
        <w:spacing w:before="0"/>
        <w:ind w:left="0" w:right="1134"/>
        <w:rPr>
          <w:rStyle w:val="big-number"/>
          <w:rFonts w:cs="FrankRuehl" w:hint="cs"/>
          <w:vanish/>
          <w:sz w:val="20"/>
          <w:szCs w:val="20"/>
          <w:shd w:val="clear" w:color="auto" w:fill="FFFF99"/>
          <w:rtl/>
        </w:rPr>
      </w:pPr>
    </w:p>
    <w:p w:rsidR="00884A0F" w:rsidRPr="000F17E5" w:rsidRDefault="00884A0F">
      <w:pPr>
        <w:pStyle w:val="P00"/>
        <w:spacing w:before="0"/>
        <w:ind w:left="0" w:right="1134"/>
        <w:rPr>
          <w:rStyle w:val="big-number"/>
          <w:rFonts w:cs="FrankRuehl" w:hint="cs"/>
          <w:vanish/>
          <w:color w:val="FF0000"/>
          <w:sz w:val="20"/>
          <w:szCs w:val="20"/>
          <w:shd w:val="clear" w:color="auto" w:fill="FFFF99"/>
          <w:rtl/>
        </w:rPr>
      </w:pPr>
      <w:r w:rsidRPr="000F17E5">
        <w:rPr>
          <w:rStyle w:val="big-number"/>
          <w:rFonts w:cs="FrankRuehl" w:hint="cs"/>
          <w:vanish/>
          <w:color w:val="FF0000"/>
          <w:sz w:val="20"/>
          <w:szCs w:val="20"/>
          <w:shd w:val="clear" w:color="auto" w:fill="FFFF99"/>
          <w:rtl/>
        </w:rPr>
        <w:t>מיום 6.6.1991</w:t>
      </w:r>
    </w:p>
    <w:p w:rsidR="00884A0F" w:rsidRPr="000F17E5" w:rsidRDefault="00884A0F">
      <w:pPr>
        <w:pStyle w:val="P00"/>
        <w:spacing w:before="0"/>
        <w:ind w:left="0" w:right="1134"/>
        <w:rPr>
          <w:rStyle w:val="big-number"/>
          <w:rFonts w:cs="FrankRuehl" w:hint="cs"/>
          <w:vanish/>
          <w:sz w:val="20"/>
          <w:szCs w:val="20"/>
          <w:shd w:val="clear" w:color="auto" w:fill="FFFF99"/>
          <w:rtl/>
        </w:rPr>
      </w:pPr>
      <w:r w:rsidRPr="000F17E5">
        <w:rPr>
          <w:rStyle w:val="big-number"/>
          <w:rFonts w:cs="FrankRuehl" w:hint="cs"/>
          <w:b/>
          <w:bCs/>
          <w:vanish/>
          <w:sz w:val="20"/>
          <w:szCs w:val="20"/>
          <w:shd w:val="clear" w:color="auto" w:fill="FFFF99"/>
          <w:rtl/>
        </w:rPr>
        <w:t>צו תשנ"א-1991</w:t>
      </w:r>
    </w:p>
    <w:p w:rsidR="00884A0F" w:rsidRPr="000F17E5" w:rsidRDefault="00884A0F">
      <w:pPr>
        <w:pStyle w:val="P00"/>
        <w:spacing w:before="0"/>
        <w:ind w:left="0" w:right="1134"/>
        <w:rPr>
          <w:rStyle w:val="big-number"/>
          <w:rFonts w:cs="FrankRuehl" w:hint="cs"/>
          <w:vanish/>
          <w:sz w:val="20"/>
          <w:szCs w:val="20"/>
          <w:shd w:val="clear" w:color="auto" w:fill="FFFF99"/>
          <w:rtl/>
        </w:rPr>
      </w:pPr>
      <w:hyperlink r:id="rId38" w:history="1">
        <w:r w:rsidRPr="000F17E5">
          <w:rPr>
            <w:rStyle w:val="Hyperlink"/>
            <w:rFonts w:cs="FrankRuehl" w:hint="cs"/>
            <w:vanish/>
            <w:szCs w:val="20"/>
            <w:shd w:val="clear" w:color="auto" w:fill="FFFF99"/>
            <w:rtl/>
          </w:rPr>
          <w:t>ק"ת תשנ"א מס' 5361</w:t>
        </w:r>
      </w:hyperlink>
      <w:r w:rsidRPr="000F17E5">
        <w:rPr>
          <w:rStyle w:val="big-number"/>
          <w:rFonts w:cs="FrankRuehl" w:hint="cs"/>
          <w:vanish/>
          <w:sz w:val="20"/>
          <w:szCs w:val="20"/>
          <w:shd w:val="clear" w:color="auto" w:fill="FFFF99"/>
          <w:rtl/>
        </w:rPr>
        <w:t xml:space="preserve"> מיום 6.6.1991 עמ' 914</w:t>
      </w:r>
    </w:p>
    <w:p w:rsidR="00884A0F" w:rsidRPr="000F17E5" w:rsidRDefault="00884A0F">
      <w:pPr>
        <w:pStyle w:val="P00"/>
        <w:ind w:left="0" w:right="1134"/>
        <w:rPr>
          <w:rStyle w:val="default"/>
          <w:rFonts w:cs="FrankRuehl" w:hint="cs"/>
          <w:strike/>
          <w:vanish/>
          <w:sz w:val="22"/>
          <w:szCs w:val="22"/>
          <w:shd w:val="clear" w:color="auto" w:fill="FFFF99"/>
          <w:rtl/>
        </w:rPr>
      </w:pPr>
      <w:r w:rsidRPr="000F17E5">
        <w:rPr>
          <w:rStyle w:val="default"/>
          <w:rFonts w:cs="FrankRuehl" w:hint="cs"/>
          <w:vanish/>
          <w:sz w:val="22"/>
          <w:szCs w:val="22"/>
          <w:shd w:val="clear" w:color="auto" w:fill="FFFF99"/>
          <w:rtl/>
        </w:rPr>
        <w:tab/>
      </w:r>
      <w:r w:rsidRPr="000F17E5">
        <w:rPr>
          <w:rStyle w:val="default"/>
          <w:rFonts w:cs="FrankRuehl" w:hint="cs"/>
          <w:strike/>
          <w:vanish/>
          <w:sz w:val="22"/>
          <w:szCs w:val="22"/>
          <w:shd w:val="clear" w:color="auto" w:fill="FFFF99"/>
          <w:rtl/>
        </w:rPr>
        <w:t>(ב)</w:t>
      </w:r>
      <w:r w:rsidRPr="000F17E5">
        <w:rPr>
          <w:rStyle w:val="default"/>
          <w:rFonts w:cs="FrankRuehl" w:hint="cs"/>
          <w:strike/>
          <w:vanish/>
          <w:sz w:val="22"/>
          <w:szCs w:val="22"/>
          <w:shd w:val="clear" w:color="auto" w:fill="FFFF99"/>
          <w:rtl/>
        </w:rPr>
        <w:tab/>
        <w:t>הועדה תהיה בת 5 נציגים כלהלן:</w:t>
      </w:r>
    </w:p>
    <w:p w:rsidR="00884A0F" w:rsidRPr="000F17E5" w:rsidRDefault="00884A0F">
      <w:pPr>
        <w:pStyle w:val="P00"/>
        <w:spacing w:before="0"/>
        <w:ind w:left="1021" w:right="1134"/>
        <w:rPr>
          <w:rStyle w:val="default"/>
          <w:rFonts w:cs="FrankRuehl" w:hint="cs"/>
          <w:strike/>
          <w:vanish/>
          <w:sz w:val="22"/>
          <w:szCs w:val="22"/>
          <w:shd w:val="clear" w:color="auto" w:fill="FFFF99"/>
          <w:rtl/>
        </w:rPr>
      </w:pPr>
      <w:r w:rsidRPr="000F17E5">
        <w:rPr>
          <w:rStyle w:val="default"/>
          <w:rFonts w:cs="FrankRuehl" w:hint="cs"/>
          <w:strike/>
          <w:vanish/>
          <w:sz w:val="22"/>
          <w:szCs w:val="22"/>
          <w:shd w:val="clear" w:color="auto" w:fill="FFFF99"/>
          <w:rtl/>
        </w:rPr>
        <w:t xml:space="preserve">2 נציגי משרד התחבורה </w:t>
      </w:r>
      <w:r w:rsidRPr="000F17E5">
        <w:rPr>
          <w:rStyle w:val="default"/>
          <w:rFonts w:cs="FrankRuehl"/>
          <w:strike/>
          <w:vanish/>
          <w:sz w:val="22"/>
          <w:szCs w:val="22"/>
          <w:shd w:val="clear" w:color="auto" w:fill="FFFF99"/>
          <w:rtl/>
        </w:rPr>
        <w:t>–</w:t>
      </w:r>
      <w:r w:rsidRPr="000F17E5">
        <w:rPr>
          <w:rStyle w:val="default"/>
          <w:rFonts w:cs="FrankRuehl" w:hint="cs"/>
          <w:strike/>
          <w:vanish/>
          <w:sz w:val="22"/>
          <w:szCs w:val="22"/>
          <w:shd w:val="clear" w:color="auto" w:fill="FFFF99"/>
          <w:rtl/>
        </w:rPr>
        <w:t xml:space="preserve"> היושב ראש וממלא מקומו;</w:t>
      </w:r>
    </w:p>
    <w:p w:rsidR="00884A0F" w:rsidRPr="000F17E5" w:rsidRDefault="00884A0F">
      <w:pPr>
        <w:pStyle w:val="P00"/>
        <w:spacing w:before="0"/>
        <w:ind w:left="1021" w:right="1134"/>
        <w:rPr>
          <w:rStyle w:val="default"/>
          <w:rFonts w:cs="FrankRuehl" w:hint="cs"/>
          <w:strike/>
          <w:vanish/>
          <w:sz w:val="22"/>
          <w:szCs w:val="22"/>
          <w:shd w:val="clear" w:color="auto" w:fill="FFFF99"/>
          <w:rtl/>
        </w:rPr>
      </w:pPr>
      <w:r w:rsidRPr="000F17E5">
        <w:rPr>
          <w:rStyle w:val="default"/>
          <w:rFonts w:cs="FrankRuehl" w:hint="cs"/>
          <w:strike/>
          <w:vanish/>
          <w:sz w:val="22"/>
          <w:szCs w:val="22"/>
          <w:shd w:val="clear" w:color="auto" w:fill="FFFF99"/>
          <w:rtl/>
        </w:rPr>
        <w:t>2 נציגי משרד התיירות;</w:t>
      </w:r>
    </w:p>
    <w:p w:rsidR="00884A0F" w:rsidRPr="000F17E5" w:rsidRDefault="00884A0F">
      <w:pPr>
        <w:pStyle w:val="P00"/>
        <w:spacing w:before="0"/>
        <w:ind w:left="1021" w:right="1134"/>
        <w:rPr>
          <w:rStyle w:val="default"/>
          <w:rFonts w:cs="FrankRuehl" w:hint="cs"/>
          <w:vanish/>
          <w:sz w:val="22"/>
          <w:szCs w:val="22"/>
          <w:shd w:val="clear" w:color="auto" w:fill="FFFF99"/>
          <w:rtl/>
        </w:rPr>
      </w:pPr>
      <w:r w:rsidRPr="000F17E5">
        <w:rPr>
          <w:rStyle w:val="default"/>
          <w:rFonts w:cs="FrankRuehl" w:hint="cs"/>
          <w:strike/>
          <w:vanish/>
          <w:sz w:val="22"/>
          <w:szCs w:val="22"/>
          <w:shd w:val="clear" w:color="auto" w:fill="FFFF99"/>
          <w:rtl/>
        </w:rPr>
        <w:t xml:space="preserve">נציג אחד מארגון מסיעים בעל החברים הרב ביותר (להלן </w:t>
      </w:r>
      <w:r w:rsidRPr="000F17E5">
        <w:rPr>
          <w:rStyle w:val="default"/>
          <w:rFonts w:cs="FrankRuehl"/>
          <w:strike/>
          <w:vanish/>
          <w:sz w:val="22"/>
          <w:szCs w:val="22"/>
          <w:shd w:val="clear" w:color="auto" w:fill="FFFF99"/>
          <w:rtl/>
        </w:rPr>
        <w:t>–</w:t>
      </w:r>
      <w:r w:rsidRPr="000F17E5">
        <w:rPr>
          <w:rStyle w:val="default"/>
          <w:rFonts w:cs="FrankRuehl" w:hint="cs"/>
          <w:strike/>
          <w:vanish/>
          <w:sz w:val="22"/>
          <w:szCs w:val="22"/>
          <w:shd w:val="clear" w:color="auto" w:fill="FFFF99"/>
          <w:rtl/>
        </w:rPr>
        <w:t xml:space="preserve"> ארגון המסיעים).</w:t>
      </w:r>
    </w:p>
    <w:p w:rsidR="00884A0F" w:rsidRPr="000F17E5" w:rsidRDefault="00884A0F">
      <w:pPr>
        <w:pStyle w:val="P00"/>
        <w:spacing w:before="0"/>
        <w:ind w:left="0" w:right="1134"/>
        <w:rPr>
          <w:rStyle w:val="default"/>
          <w:rFonts w:cs="FrankRuehl" w:hint="cs"/>
          <w:vanish/>
          <w:sz w:val="22"/>
          <w:szCs w:val="22"/>
          <w:u w:val="single"/>
          <w:shd w:val="clear" w:color="auto" w:fill="FFFF99"/>
          <w:rtl/>
        </w:rPr>
      </w:pPr>
      <w:r w:rsidRPr="000F17E5">
        <w:rPr>
          <w:rStyle w:val="default"/>
          <w:rFonts w:cs="FrankRuehl" w:hint="cs"/>
          <w:vanish/>
          <w:sz w:val="22"/>
          <w:szCs w:val="22"/>
          <w:shd w:val="clear" w:color="auto" w:fill="FFFF99"/>
          <w:rtl/>
        </w:rPr>
        <w:tab/>
      </w:r>
      <w:r w:rsidRPr="000F17E5">
        <w:rPr>
          <w:rStyle w:val="default"/>
          <w:rFonts w:cs="FrankRuehl" w:hint="cs"/>
          <w:vanish/>
          <w:sz w:val="22"/>
          <w:szCs w:val="22"/>
          <w:u w:val="single"/>
          <w:shd w:val="clear" w:color="auto" w:fill="FFFF99"/>
          <w:rtl/>
        </w:rPr>
        <w:t>(ב)</w:t>
      </w:r>
      <w:r w:rsidRPr="000F17E5">
        <w:rPr>
          <w:rStyle w:val="default"/>
          <w:rFonts w:cs="FrankRuehl" w:hint="cs"/>
          <w:vanish/>
          <w:sz w:val="22"/>
          <w:szCs w:val="22"/>
          <w:u w:val="single"/>
          <w:shd w:val="clear" w:color="auto" w:fill="FFFF99"/>
          <w:rtl/>
        </w:rPr>
        <w:tab/>
        <w:t>הועדה תהיה בת 8 נציגים כלהלן:</w:t>
      </w:r>
    </w:p>
    <w:p w:rsidR="00884A0F" w:rsidRPr="000F17E5" w:rsidRDefault="00884A0F">
      <w:pPr>
        <w:pStyle w:val="P00"/>
        <w:spacing w:before="0"/>
        <w:ind w:left="1021" w:right="1134"/>
        <w:rPr>
          <w:rStyle w:val="default"/>
          <w:rFonts w:cs="FrankRuehl" w:hint="cs"/>
          <w:vanish/>
          <w:sz w:val="22"/>
          <w:szCs w:val="22"/>
          <w:u w:val="single"/>
          <w:shd w:val="clear" w:color="auto" w:fill="FFFF99"/>
          <w:rtl/>
        </w:rPr>
      </w:pPr>
      <w:r w:rsidRPr="000F17E5">
        <w:rPr>
          <w:rStyle w:val="default"/>
          <w:rFonts w:cs="FrankRuehl" w:hint="cs"/>
          <w:vanish/>
          <w:sz w:val="22"/>
          <w:szCs w:val="22"/>
          <w:u w:val="single"/>
          <w:shd w:val="clear" w:color="auto" w:fill="FFFF99"/>
          <w:rtl/>
        </w:rPr>
        <w:t xml:space="preserve">שני נציגי משרד התחבורה </w:t>
      </w:r>
      <w:r w:rsidRPr="000F17E5">
        <w:rPr>
          <w:rStyle w:val="default"/>
          <w:rFonts w:cs="FrankRuehl"/>
          <w:vanish/>
          <w:sz w:val="22"/>
          <w:szCs w:val="22"/>
          <w:u w:val="single"/>
          <w:shd w:val="clear" w:color="auto" w:fill="FFFF99"/>
          <w:rtl/>
        </w:rPr>
        <w:t>–</w:t>
      </w:r>
      <w:r w:rsidRPr="000F17E5">
        <w:rPr>
          <w:rStyle w:val="default"/>
          <w:rFonts w:cs="FrankRuehl" w:hint="cs"/>
          <w:vanish/>
          <w:sz w:val="22"/>
          <w:szCs w:val="22"/>
          <w:u w:val="single"/>
          <w:shd w:val="clear" w:color="auto" w:fill="FFFF99"/>
          <w:rtl/>
        </w:rPr>
        <w:t xml:space="preserve"> שיהיו היושב ראש וממלא מקומו;</w:t>
      </w:r>
    </w:p>
    <w:p w:rsidR="00884A0F" w:rsidRPr="000F17E5" w:rsidRDefault="00884A0F">
      <w:pPr>
        <w:pStyle w:val="P00"/>
        <w:spacing w:before="0"/>
        <w:ind w:left="1021" w:right="1134"/>
        <w:rPr>
          <w:rStyle w:val="default"/>
          <w:rFonts w:cs="FrankRuehl" w:hint="cs"/>
          <w:vanish/>
          <w:sz w:val="22"/>
          <w:szCs w:val="22"/>
          <w:u w:val="single"/>
          <w:shd w:val="clear" w:color="auto" w:fill="FFFF99"/>
          <w:rtl/>
        </w:rPr>
      </w:pPr>
      <w:r w:rsidRPr="000F17E5">
        <w:rPr>
          <w:rStyle w:val="default"/>
          <w:rFonts w:cs="FrankRuehl" w:hint="cs"/>
          <w:vanish/>
          <w:sz w:val="22"/>
          <w:szCs w:val="22"/>
          <w:u w:val="single"/>
          <w:shd w:val="clear" w:color="auto" w:fill="FFFF99"/>
          <w:rtl/>
        </w:rPr>
        <w:t>שני נציגי משרד התיירות;</w:t>
      </w:r>
    </w:p>
    <w:p w:rsidR="00884A0F" w:rsidRPr="000F17E5" w:rsidRDefault="00884A0F">
      <w:pPr>
        <w:pStyle w:val="P00"/>
        <w:spacing w:before="0"/>
        <w:ind w:left="1021" w:right="1134"/>
        <w:rPr>
          <w:rStyle w:val="default"/>
          <w:rFonts w:cs="FrankRuehl" w:hint="cs"/>
          <w:vanish/>
          <w:sz w:val="22"/>
          <w:szCs w:val="22"/>
          <w:u w:val="single"/>
          <w:shd w:val="clear" w:color="auto" w:fill="FFFF99"/>
          <w:rtl/>
        </w:rPr>
      </w:pPr>
      <w:r w:rsidRPr="000F17E5">
        <w:rPr>
          <w:rStyle w:val="default"/>
          <w:rFonts w:cs="FrankRuehl" w:hint="cs"/>
          <w:vanish/>
          <w:sz w:val="22"/>
          <w:szCs w:val="22"/>
          <w:u w:val="single"/>
          <w:shd w:val="clear" w:color="auto" w:fill="FFFF99"/>
          <w:rtl/>
        </w:rPr>
        <w:t>נציג אחד של ארגון המסיעים המייצג את המספר הגדול ביותר של משרדי הסעה;</w:t>
      </w:r>
    </w:p>
    <w:p w:rsidR="00884A0F" w:rsidRPr="000F17E5" w:rsidRDefault="00884A0F">
      <w:pPr>
        <w:pStyle w:val="P00"/>
        <w:spacing w:before="0"/>
        <w:ind w:left="1021" w:right="1134"/>
        <w:rPr>
          <w:rStyle w:val="default"/>
          <w:rFonts w:cs="FrankRuehl" w:hint="cs"/>
          <w:vanish/>
          <w:sz w:val="22"/>
          <w:szCs w:val="22"/>
          <w:u w:val="single"/>
          <w:shd w:val="clear" w:color="auto" w:fill="FFFF99"/>
          <w:rtl/>
        </w:rPr>
      </w:pPr>
      <w:r w:rsidRPr="000F17E5">
        <w:rPr>
          <w:rStyle w:val="default"/>
          <w:rFonts w:cs="FrankRuehl" w:hint="cs"/>
          <w:vanish/>
          <w:sz w:val="22"/>
          <w:szCs w:val="22"/>
          <w:u w:val="single"/>
          <w:shd w:val="clear" w:color="auto" w:fill="FFFF99"/>
          <w:rtl/>
        </w:rPr>
        <w:t>נציג אחד של ארגון מסיעי תיירים;</w:t>
      </w:r>
    </w:p>
    <w:p w:rsidR="00884A0F" w:rsidRPr="000F17E5" w:rsidRDefault="00884A0F">
      <w:pPr>
        <w:pStyle w:val="P00"/>
        <w:spacing w:before="0"/>
        <w:ind w:left="1021" w:right="1134"/>
        <w:rPr>
          <w:rStyle w:val="default"/>
          <w:rFonts w:cs="FrankRuehl" w:hint="cs"/>
          <w:vanish/>
          <w:sz w:val="22"/>
          <w:szCs w:val="22"/>
          <w:u w:val="single"/>
          <w:shd w:val="clear" w:color="auto" w:fill="FFFF99"/>
          <w:rtl/>
        </w:rPr>
      </w:pPr>
      <w:r w:rsidRPr="000F17E5">
        <w:rPr>
          <w:rStyle w:val="default"/>
          <w:rFonts w:cs="FrankRuehl" w:hint="cs"/>
          <w:vanish/>
          <w:sz w:val="22"/>
          <w:szCs w:val="22"/>
          <w:u w:val="single"/>
          <w:shd w:val="clear" w:color="auto" w:fill="FFFF99"/>
          <w:rtl/>
        </w:rPr>
        <w:t>נציג אחד של ענף השכרת הרכב;</w:t>
      </w:r>
    </w:p>
    <w:p w:rsidR="00884A0F" w:rsidRPr="000F17E5" w:rsidRDefault="00884A0F">
      <w:pPr>
        <w:pStyle w:val="P00"/>
        <w:spacing w:before="0"/>
        <w:ind w:left="1021" w:right="1134"/>
        <w:rPr>
          <w:rStyle w:val="default"/>
          <w:rFonts w:cs="FrankRuehl" w:hint="cs"/>
          <w:vanish/>
          <w:sz w:val="22"/>
          <w:szCs w:val="22"/>
          <w:shd w:val="clear" w:color="auto" w:fill="FFFF99"/>
          <w:rtl/>
        </w:rPr>
      </w:pPr>
      <w:r w:rsidRPr="000F17E5">
        <w:rPr>
          <w:rStyle w:val="default"/>
          <w:rFonts w:cs="FrankRuehl" w:hint="cs"/>
          <w:vanish/>
          <w:sz w:val="22"/>
          <w:szCs w:val="22"/>
          <w:u w:val="single"/>
          <w:shd w:val="clear" w:color="auto" w:fill="FFFF99"/>
          <w:rtl/>
        </w:rPr>
        <w:t>נציג ציבור אחד.</w:t>
      </w:r>
    </w:p>
    <w:p w:rsidR="00884A0F" w:rsidRDefault="00884A0F">
      <w:pPr>
        <w:pStyle w:val="P00"/>
        <w:spacing w:before="0"/>
        <w:ind w:left="0" w:right="1134"/>
        <w:rPr>
          <w:rStyle w:val="default"/>
          <w:rFonts w:cs="FrankRuehl" w:hint="cs"/>
          <w:sz w:val="2"/>
          <w:szCs w:val="2"/>
          <w:rtl/>
        </w:rPr>
      </w:pPr>
      <w:r w:rsidRPr="000F17E5">
        <w:rPr>
          <w:rStyle w:val="default"/>
          <w:rFonts w:cs="FrankRuehl" w:hint="cs"/>
          <w:vanish/>
          <w:sz w:val="22"/>
          <w:szCs w:val="22"/>
          <w:shd w:val="clear" w:color="auto" w:fill="FFFF99"/>
          <w:rtl/>
        </w:rPr>
        <w:tab/>
        <w:t>(ג)</w:t>
      </w:r>
      <w:r w:rsidRPr="000F17E5">
        <w:rPr>
          <w:rStyle w:val="default"/>
          <w:rFonts w:cs="FrankRuehl" w:hint="cs"/>
          <w:vanish/>
          <w:sz w:val="22"/>
          <w:szCs w:val="22"/>
          <w:shd w:val="clear" w:color="auto" w:fill="FFFF99"/>
          <w:rtl/>
        </w:rPr>
        <w:tab/>
        <w:t xml:space="preserve">החלטות הועדה יתקבלו ברוב דעות הנוכחים בישיבה, ובלבד שבישיבה נכחו לפחות </w:t>
      </w:r>
      <w:r w:rsidRPr="000F17E5">
        <w:rPr>
          <w:rStyle w:val="default"/>
          <w:rFonts w:cs="FrankRuehl" w:hint="cs"/>
          <w:strike/>
          <w:vanish/>
          <w:sz w:val="22"/>
          <w:szCs w:val="22"/>
          <w:shd w:val="clear" w:color="auto" w:fill="FFFF99"/>
          <w:rtl/>
        </w:rPr>
        <w:t xml:space="preserve">שלושה נציגים </w:t>
      </w:r>
      <w:r w:rsidRPr="000F17E5">
        <w:rPr>
          <w:rStyle w:val="default"/>
          <w:rFonts w:cs="FrankRuehl"/>
          <w:strike/>
          <w:vanish/>
          <w:sz w:val="22"/>
          <w:szCs w:val="22"/>
          <w:shd w:val="clear" w:color="auto" w:fill="FFFF99"/>
          <w:rtl/>
        </w:rPr>
        <w:t>–</w:t>
      </w:r>
      <w:r w:rsidRPr="000F17E5">
        <w:rPr>
          <w:rStyle w:val="default"/>
          <w:rFonts w:cs="FrankRuehl" w:hint="cs"/>
          <w:strike/>
          <w:vanish/>
          <w:sz w:val="22"/>
          <w:szCs w:val="22"/>
          <w:shd w:val="clear" w:color="auto" w:fill="FFFF99"/>
          <w:rtl/>
        </w:rPr>
        <w:t xml:space="preserve"> אחד מכל משרד כאמור ונציג מארגון המסיעים</w:t>
      </w:r>
      <w:r w:rsidRPr="000F17E5">
        <w:rPr>
          <w:rStyle w:val="default"/>
          <w:rFonts w:cs="FrankRuehl" w:hint="cs"/>
          <w:vanish/>
          <w:sz w:val="22"/>
          <w:szCs w:val="22"/>
          <w:shd w:val="clear" w:color="auto" w:fill="FFFF99"/>
          <w:rtl/>
        </w:rPr>
        <w:t xml:space="preserve"> </w:t>
      </w:r>
      <w:r w:rsidRPr="000F17E5">
        <w:rPr>
          <w:rStyle w:val="default"/>
          <w:rFonts w:cs="FrankRuehl" w:hint="cs"/>
          <w:vanish/>
          <w:sz w:val="22"/>
          <w:szCs w:val="22"/>
          <w:u w:val="single"/>
          <w:shd w:val="clear" w:color="auto" w:fill="FFFF99"/>
          <w:rtl/>
        </w:rPr>
        <w:t>שלושה נציגים וביניהם אחד נציג משרד התחבורה ואחד נציג משרד התיירות</w:t>
      </w:r>
      <w:r w:rsidRPr="000F17E5">
        <w:rPr>
          <w:rStyle w:val="default"/>
          <w:rFonts w:cs="FrankRuehl" w:hint="cs"/>
          <w:vanish/>
          <w:sz w:val="22"/>
          <w:szCs w:val="22"/>
          <w:shd w:val="clear" w:color="auto" w:fill="FFFF99"/>
          <w:rtl/>
        </w:rPr>
        <w:t>; באין רוב לדעה אחת תכריע דעת היושב ראש.</w:t>
      </w:r>
      <w:bookmarkEnd w:id="67"/>
    </w:p>
    <w:p w:rsidR="00884A0F" w:rsidRDefault="00884A0F">
      <w:pPr>
        <w:pStyle w:val="P00"/>
        <w:spacing w:before="72"/>
        <w:ind w:left="0" w:right="1134"/>
        <w:rPr>
          <w:rStyle w:val="big-number"/>
          <w:rFonts w:cs="FrankRuehl" w:hint="cs"/>
          <w:sz w:val="26"/>
          <w:szCs w:val="26"/>
          <w:rtl/>
        </w:rPr>
      </w:pPr>
      <w:bookmarkStart w:id="68" w:name="Seif46"/>
      <w:bookmarkEnd w:id="68"/>
      <w:r>
        <w:rPr>
          <w:rFonts w:cs="Miriam"/>
          <w:lang w:val="he-IL"/>
        </w:rPr>
        <w:pict>
          <v:rect id="_x0000_s1453" style="position:absolute;left:0;text-align:left;margin-left:464.35pt;margin-top:7.1pt;width:75.05pt;height:10.05pt;z-index:251670016" o:allowincell="f" filled="f" stroked="f" strokecolor="lime" strokeweight=".25pt">
            <v:textbox style="mso-next-textbox:#_x0000_s1453" inset="0,0,0,0">
              <w:txbxContent>
                <w:p w:rsidR="00884A0F" w:rsidRDefault="00884A0F">
                  <w:pPr>
                    <w:spacing w:line="160" w:lineRule="exact"/>
                    <w:rPr>
                      <w:rFonts w:cs="Miriam" w:hint="cs"/>
                      <w:noProof/>
                      <w:sz w:val="18"/>
                      <w:szCs w:val="18"/>
                      <w:rtl/>
                    </w:rPr>
                  </w:pPr>
                  <w:r>
                    <w:rPr>
                      <w:rFonts w:cs="Miriam" w:hint="cs"/>
                      <w:sz w:val="18"/>
                      <w:szCs w:val="18"/>
                      <w:rtl/>
                    </w:rPr>
                    <w:t>פטור</w:t>
                  </w:r>
                </w:p>
              </w:txbxContent>
            </v:textbox>
            <w10:anchorlock/>
          </v:rect>
        </w:pict>
      </w:r>
      <w:r>
        <w:rPr>
          <w:rStyle w:val="big-number"/>
          <w:rFonts w:cs="Miriam" w:hint="cs"/>
          <w:rtl/>
        </w:rPr>
        <w:t>47</w:t>
      </w:r>
      <w:r>
        <w:rPr>
          <w:rStyle w:val="big-number"/>
          <w:rFonts w:cs="FrankRuehl"/>
          <w:sz w:val="26"/>
          <w:szCs w:val="26"/>
          <w:rtl/>
        </w:rPr>
        <w:t>.</w:t>
      </w:r>
      <w:r>
        <w:rPr>
          <w:rStyle w:val="big-number"/>
          <w:rFonts w:cs="FrankRuehl"/>
          <w:sz w:val="26"/>
          <w:szCs w:val="26"/>
          <w:rtl/>
        </w:rPr>
        <w:tab/>
      </w:r>
      <w:r>
        <w:rPr>
          <w:rStyle w:val="big-number"/>
          <w:rFonts w:cs="FrankRuehl" w:hint="cs"/>
          <w:sz w:val="26"/>
          <w:szCs w:val="26"/>
          <w:rtl/>
        </w:rPr>
        <w:t>המפקח רשאי לפטור מבקש מהוראות צו זה, כולן או מקצתן, אם בנסיבות הענין ראה כי מן הצדק לעשות כן, ובתנאים שקבע.</w:t>
      </w:r>
    </w:p>
    <w:p w:rsidR="00884A0F" w:rsidRDefault="00884A0F">
      <w:pPr>
        <w:pStyle w:val="P00"/>
        <w:spacing w:before="72"/>
        <w:ind w:left="0" w:right="1134"/>
        <w:rPr>
          <w:rStyle w:val="big-number"/>
          <w:rFonts w:cs="FrankRuehl" w:hint="cs"/>
          <w:sz w:val="26"/>
          <w:szCs w:val="26"/>
          <w:rtl/>
        </w:rPr>
      </w:pPr>
      <w:bookmarkStart w:id="69" w:name="Seif47"/>
      <w:bookmarkEnd w:id="69"/>
      <w:r>
        <w:rPr>
          <w:rFonts w:cs="Miriam"/>
          <w:lang w:val="he-IL"/>
        </w:rPr>
        <w:pict>
          <v:rect id="_x0000_s1454" style="position:absolute;left:0;text-align:left;margin-left:464.35pt;margin-top:7.1pt;width:75.05pt;height:10.05pt;z-index:251671040" o:allowincell="f" filled="f" stroked="f" strokecolor="lime" strokeweight=".25pt">
            <v:textbox style="mso-next-textbox:#_x0000_s1454" inset="0,0,0,0">
              <w:txbxContent>
                <w:p w:rsidR="00884A0F" w:rsidRDefault="00884A0F">
                  <w:pPr>
                    <w:spacing w:line="160" w:lineRule="exact"/>
                    <w:rPr>
                      <w:rFonts w:cs="Miriam" w:hint="cs"/>
                      <w:noProof/>
                      <w:sz w:val="18"/>
                      <w:szCs w:val="18"/>
                      <w:rtl/>
                    </w:rPr>
                  </w:pPr>
                  <w:r>
                    <w:rPr>
                      <w:rFonts w:cs="Miriam" w:hint="cs"/>
                      <w:sz w:val="18"/>
                      <w:szCs w:val="18"/>
                      <w:rtl/>
                    </w:rPr>
                    <w:t>שמירת דינים</w:t>
                  </w:r>
                </w:p>
              </w:txbxContent>
            </v:textbox>
            <w10:anchorlock/>
          </v:rect>
        </w:pict>
      </w:r>
      <w:r>
        <w:rPr>
          <w:rStyle w:val="big-number"/>
          <w:rFonts w:cs="Miriam" w:hint="cs"/>
          <w:rtl/>
        </w:rPr>
        <w:t>48</w:t>
      </w:r>
      <w:r>
        <w:rPr>
          <w:rStyle w:val="big-number"/>
          <w:rFonts w:cs="FrankRuehl"/>
          <w:sz w:val="26"/>
          <w:szCs w:val="26"/>
          <w:rtl/>
        </w:rPr>
        <w:t>.</w:t>
      </w:r>
      <w:r>
        <w:rPr>
          <w:rStyle w:val="big-number"/>
          <w:rFonts w:cs="FrankRuehl"/>
          <w:sz w:val="26"/>
          <w:szCs w:val="26"/>
          <w:rtl/>
        </w:rPr>
        <w:tab/>
      </w:r>
      <w:r>
        <w:rPr>
          <w:rStyle w:val="big-number"/>
          <w:rFonts w:cs="FrankRuehl" w:hint="cs"/>
          <w:sz w:val="26"/>
          <w:szCs w:val="26"/>
          <w:rtl/>
        </w:rPr>
        <w:t>האמור בצו זה בא להוסיף ולא לגרוע מהוראות כל דין בענין הסעת תיירים או הסעות אחרות.</w:t>
      </w:r>
    </w:p>
    <w:p w:rsidR="00884A0F" w:rsidRDefault="00884A0F">
      <w:pPr>
        <w:pStyle w:val="P00"/>
        <w:spacing w:before="72"/>
        <w:ind w:left="0" w:right="1134"/>
        <w:rPr>
          <w:rStyle w:val="big-number"/>
          <w:rFonts w:cs="FrankRuehl" w:hint="cs"/>
          <w:sz w:val="26"/>
          <w:szCs w:val="26"/>
          <w:rtl/>
        </w:rPr>
      </w:pPr>
      <w:bookmarkStart w:id="70" w:name="Seif48"/>
      <w:bookmarkEnd w:id="70"/>
      <w:r>
        <w:rPr>
          <w:rFonts w:cs="Miriam"/>
          <w:lang w:val="he-IL"/>
        </w:rPr>
        <w:pict>
          <v:rect id="_x0000_s1455" style="position:absolute;left:0;text-align:left;margin-left:464.35pt;margin-top:7.1pt;width:75.05pt;height:10.05pt;z-index:251672064" o:allowincell="f" filled="f" stroked="f" strokecolor="lime" strokeweight=".25pt">
            <v:textbox style="mso-next-textbox:#_x0000_s1455" inset="0,0,0,0">
              <w:txbxContent>
                <w:p w:rsidR="00884A0F" w:rsidRDefault="00884A0F">
                  <w:pPr>
                    <w:spacing w:line="160" w:lineRule="exact"/>
                    <w:rPr>
                      <w:rFonts w:cs="Miriam" w:hint="cs"/>
                      <w:noProof/>
                      <w:sz w:val="18"/>
                      <w:szCs w:val="18"/>
                      <w:rtl/>
                    </w:rPr>
                  </w:pPr>
                  <w:r>
                    <w:rPr>
                      <w:rFonts w:cs="Miriam" w:hint="cs"/>
                      <w:sz w:val="18"/>
                      <w:szCs w:val="18"/>
                      <w:rtl/>
                    </w:rPr>
                    <w:t>ביטול</w:t>
                  </w:r>
                </w:p>
              </w:txbxContent>
            </v:textbox>
            <w10:anchorlock/>
          </v:rect>
        </w:pict>
      </w:r>
      <w:r>
        <w:rPr>
          <w:rStyle w:val="big-number"/>
          <w:rFonts w:cs="Miriam" w:hint="cs"/>
          <w:rtl/>
        </w:rPr>
        <w:t>49</w:t>
      </w:r>
      <w:r>
        <w:rPr>
          <w:rStyle w:val="big-number"/>
          <w:rFonts w:cs="FrankRuehl"/>
          <w:sz w:val="26"/>
          <w:szCs w:val="26"/>
          <w:rtl/>
        </w:rPr>
        <w:t>.</w:t>
      </w:r>
      <w:r>
        <w:rPr>
          <w:rStyle w:val="big-number"/>
          <w:rFonts w:cs="FrankRuehl"/>
          <w:sz w:val="26"/>
          <w:szCs w:val="26"/>
          <w:rtl/>
        </w:rPr>
        <w:tab/>
      </w:r>
      <w:r>
        <w:rPr>
          <w:rStyle w:val="big-number"/>
          <w:rFonts w:cs="FrankRuehl" w:hint="cs"/>
          <w:sz w:val="26"/>
          <w:szCs w:val="26"/>
          <w:rtl/>
        </w:rPr>
        <w:t>(א)</w:t>
      </w:r>
      <w:r>
        <w:rPr>
          <w:rStyle w:val="big-number"/>
          <w:rFonts w:cs="FrankRuehl" w:hint="cs"/>
          <w:sz w:val="26"/>
          <w:szCs w:val="26"/>
          <w:rtl/>
        </w:rPr>
        <w:tab/>
        <w:t xml:space="preserve">בטלים </w:t>
      </w:r>
      <w:r>
        <w:rPr>
          <w:rStyle w:val="big-number"/>
          <w:rFonts w:cs="FrankRuehl"/>
          <w:sz w:val="26"/>
          <w:szCs w:val="26"/>
          <w:rtl/>
        </w:rPr>
        <w:t>–</w:t>
      </w:r>
    </w:p>
    <w:p w:rsidR="00884A0F" w:rsidRDefault="00884A0F">
      <w:pPr>
        <w:pStyle w:val="P00"/>
        <w:spacing w:before="72"/>
        <w:ind w:left="1021" w:right="1134"/>
        <w:rPr>
          <w:rStyle w:val="big-number"/>
          <w:rFonts w:cs="FrankRuehl" w:hint="cs"/>
          <w:sz w:val="26"/>
          <w:szCs w:val="26"/>
          <w:rtl/>
        </w:rPr>
      </w:pPr>
      <w:r>
        <w:rPr>
          <w:rStyle w:val="big-number"/>
          <w:rFonts w:cs="FrankRuehl" w:hint="cs"/>
          <w:sz w:val="26"/>
          <w:szCs w:val="26"/>
          <w:rtl/>
        </w:rPr>
        <w:t>(1)</w:t>
      </w:r>
      <w:r>
        <w:rPr>
          <w:rStyle w:val="big-number"/>
          <w:rFonts w:cs="FrankRuehl" w:hint="cs"/>
          <w:sz w:val="26"/>
          <w:szCs w:val="26"/>
          <w:rtl/>
        </w:rPr>
        <w:tab/>
        <w:t>צו הפיקוח על מצרכים ושירותים (הסעת סיור באוטובוס), התשל"ב-1972;</w:t>
      </w:r>
    </w:p>
    <w:p w:rsidR="00884A0F" w:rsidRDefault="00884A0F">
      <w:pPr>
        <w:pStyle w:val="P00"/>
        <w:spacing w:before="72"/>
        <w:ind w:left="1021" w:right="1134"/>
        <w:rPr>
          <w:rStyle w:val="big-number"/>
          <w:rFonts w:cs="FrankRuehl" w:hint="cs"/>
          <w:sz w:val="26"/>
          <w:szCs w:val="26"/>
          <w:rtl/>
        </w:rPr>
      </w:pPr>
      <w:r>
        <w:rPr>
          <w:rStyle w:val="big-number"/>
          <w:rFonts w:cs="FrankRuehl" w:hint="cs"/>
          <w:sz w:val="26"/>
          <w:szCs w:val="26"/>
          <w:rtl/>
        </w:rPr>
        <w:t>(2)</w:t>
      </w:r>
      <w:r>
        <w:rPr>
          <w:rStyle w:val="big-number"/>
          <w:rFonts w:cs="FrankRuehl" w:hint="cs"/>
          <w:sz w:val="26"/>
          <w:szCs w:val="26"/>
          <w:rtl/>
        </w:rPr>
        <w:tab/>
        <w:t>צו הפיקוח על מצרכים ושירותים (הסעת סיור ברכב והשכרתו), התשמ"א-1980;</w:t>
      </w:r>
    </w:p>
    <w:p w:rsidR="00884A0F" w:rsidRDefault="00884A0F">
      <w:pPr>
        <w:pStyle w:val="P00"/>
        <w:spacing w:before="72"/>
        <w:ind w:left="1021" w:right="1134"/>
        <w:rPr>
          <w:rStyle w:val="big-number"/>
          <w:rFonts w:cs="FrankRuehl" w:hint="cs"/>
          <w:sz w:val="26"/>
          <w:szCs w:val="26"/>
          <w:rtl/>
        </w:rPr>
      </w:pPr>
      <w:r>
        <w:rPr>
          <w:rStyle w:val="big-number"/>
          <w:rFonts w:cs="FrankRuehl" w:hint="cs"/>
          <w:sz w:val="26"/>
          <w:szCs w:val="26"/>
          <w:rtl/>
        </w:rPr>
        <w:t xml:space="preserve">(להלן בסעיף זה </w:t>
      </w:r>
      <w:r>
        <w:rPr>
          <w:rStyle w:val="big-number"/>
          <w:rFonts w:cs="FrankRuehl"/>
          <w:sz w:val="26"/>
          <w:szCs w:val="26"/>
          <w:rtl/>
        </w:rPr>
        <w:t>–</w:t>
      </w:r>
      <w:r>
        <w:rPr>
          <w:rStyle w:val="big-number"/>
          <w:rFonts w:cs="FrankRuehl" w:hint="cs"/>
          <w:sz w:val="26"/>
          <w:szCs w:val="26"/>
          <w:rtl/>
        </w:rPr>
        <w:t xml:space="preserve"> הדינים הבטלים).</w:t>
      </w:r>
    </w:p>
    <w:p w:rsidR="00884A0F" w:rsidRDefault="00884A0F">
      <w:pPr>
        <w:pStyle w:val="P00"/>
        <w:spacing w:before="72"/>
        <w:ind w:left="0" w:right="1134"/>
        <w:rPr>
          <w:rStyle w:val="big-number"/>
          <w:rFonts w:cs="FrankRuehl" w:hint="cs"/>
          <w:sz w:val="26"/>
          <w:szCs w:val="26"/>
          <w:rtl/>
        </w:rPr>
      </w:pPr>
      <w:r>
        <w:rPr>
          <w:rStyle w:val="big-number"/>
          <w:rFonts w:cs="FrankRuehl" w:hint="cs"/>
          <w:sz w:val="26"/>
          <w:szCs w:val="26"/>
          <w:rtl/>
        </w:rPr>
        <w:tab/>
        <w:t>(ב)</w:t>
      </w:r>
      <w:r>
        <w:rPr>
          <w:rStyle w:val="big-number"/>
          <w:rFonts w:cs="FrankRuehl" w:hint="cs"/>
          <w:sz w:val="26"/>
          <w:szCs w:val="26"/>
          <w:rtl/>
        </w:rPr>
        <w:tab/>
        <w:t>כל רשיון שניתן לפי אחד מהדינים הבטלים ושהיה לו תוקף ערב תחילתו של צו זה, יהיה בתוקף לתקופה של שנה מאותו יום ובמשך תקופה זו חייב בעל רשיון לקבל רשיון חדש לפי צו זה.</w:t>
      </w:r>
    </w:p>
    <w:p w:rsidR="00884A0F" w:rsidRDefault="00884A0F">
      <w:pPr>
        <w:pStyle w:val="P00"/>
        <w:spacing w:before="72"/>
        <w:ind w:left="0" w:right="1134"/>
        <w:rPr>
          <w:rStyle w:val="big-number"/>
          <w:rFonts w:cs="FrankRuehl" w:hint="cs"/>
          <w:sz w:val="26"/>
          <w:szCs w:val="26"/>
          <w:rtl/>
        </w:rPr>
      </w:pPr>
      <w:bookmarkStart w:id="71" w:name="Seif49"/>
      <w:bookmarkEnd w:id="71"/>
      <w:r>
        <w:rPr>
          <w:rFonts w:cs="Miriam"/>
          <w:lang w:val="he-IL"/>
        </w:rPr>
        <w:pict>
          <v:rect id="_x0000_s1456" style="position:absolute;left:0;text-align:left;margin-left:464.35pt;margin-top:7.1pt;width:75.05pt;height:10.05pt;z-index:251673088" o:allowincell="f" filled="f" stroked="f" strokecolor="lime" strokeweight=".25pt">
            <v:textbox style="mso-next-textbox:#_x0000_s1456" inset="0,0,0,0">
              <w:txbxContent>
                <w:p w:rsidR="00884A0F" w:rsidRDefault="00884A0F">
                  <w:pPr>
                    <w:spacing w:line="160" w:lineRule="exact"/>
                    <w:rPr>
                      <w:rFonts w:cs="Miriam" w:hint="cs"/>
                      <w:noProof/>
                      <w:sz w:val="18"/>
                      <w:szCs w:val="18"/>
                      <w:rtl/>
                    </w:rPr>
                  </w:pPr>
                  <w:r>
                    <w:rPr>
                      <w:rFonts w:cs="Miriam" w:hint="cs"/>
                      <w:sz w:val="18"/>
                      <w:szCs w:val="18"/>
                      <w:rtl/>
                    </w:rPr>
                    <w:t>הוראת מעבר</w:t>
                  </w:r>
                </w:p>
              </w:txbxContent>
            </v:textbox>
            <w10:anchorlock/>
          </v:rect>
        </w:pict>
      </w:r>
      <w:r>
        <w:rPr>
          <w:rStyle w:val="big-number"/>
          <w:rFonts w:cs="Miriam" w:hint="cs"/>
          <w:rtl/>
        </w:rPr>
        <w:t>50</w:t>
      </w:r>
      <w:r>
        <w:rPr>
          <w:rStyle w:val="big-number"/>
          <w:rFonts w:cs="FrankRuehl"/>
          <w:sz w:val="26"/>
          <w:szCs w:val="26"/>
          <w:rtl/>
        </w:rPr>
        <w:t>.</w:t>
      </w:r>
      <w:r>
        <w:rPr>
          <w:rStyle w:val="big-number"/>
          <w:rFonts w:cs="FrankRuehl"/>
          <w:sz w:val="26"/>
          <w:szCs w:val="26"/>
          <w:rtl/>
        </w:rPr>
        <w:tab/>
      </w:r>
      <w:r>
        <w:rPr>
          <w:rStyle w:val="big-number"/>
          <w:rFonts w:cs="FrankRuehl" w:hint="cs"/>
          <w:sz w:val="26"/>
          <w:szCs w:val="26"/>
          <w:rtl/>
        </w:rPr>
        <w:t>המפקח רשאי לפטור מהוראות סעיף 19 אדם שעסק לפני תחילתו של צו זה בהסעה בשכר ברכב מסחרי על פי היתר מאת רשות הרישוי, והוא רשאי להתנות את הפטור בתקנים שיקבע, ובין היתר, בפתיחת משרד להסעות תוך התקופה שיקבע.</w:t>
      </w:r>
    </w:p>
    <w:p w:rsidR="00884A0F" w:rsidRDefault="00884A0F">
      <w:pPr>
        <w:pStyle w:val="P00"/>
        <w:spacing w:before="72"/>
        <w:ind w:left="0" w:right="1134"/>
        <w:rPr>
          <w:rStyle w:val="default"/>
          <w:rFonts w:cs="FrankRuehl" w:hint="cs"/>
          <w:rtl/>
        </w:rPr>
      </w:pPr>
    </w:p>
    <w:p w:rsidR="00884A0F" w:rsidRDefault="00884A0F">
      <w:pPr>
        <w:pStyle w:val="P00"/>
        <w:spacing w:before="72"/>
        <w:ind w:left="0" w:right="1134"/>
        <w:rPr>
          <w:rStyle w:val="default"/>
          <w:rFonts w:cs="FrankRuehl" w:hint="cs"/>
          <w:rtl/>
        </w:rPr>
      </w:pPr>
    </w:p>
    <w:p w:rsidR="00884A0F" w:rsidRDefault="00884A0F">
      <w:pPr>
        <w:pStyle w:val="P00"/>
        <w:tabs>
          <w:tab w:val="clear" w:pos="624"/>
          <w:tab w:val="clear" w:pos="1021"/>
          <w:tab w:val="clear" w:pos="1474"/>
          <w:tab w:val="clear" w:pos="1928"/>
          <w:tab w:val="clear" w:pos="2381"/>
          <w:tab w:val="clear" w:pos="2835"/>
          <w:tab w:val="clear" w:pos="6259"/>
          <w:tab w:val="center" w:pos="5103"/>
        </w:tabs>
        <w:spacing w:before="72"/>
        <w:ind w:left="0" w:right="1134"/>
        <w:rPr>
          <w:rFonts w:cs="FrankRuehl" w:hint="cs"/>
          <w:rtl/>
        </w:rPr>
      </w:pPr>
      <w:r>
        <w:rPr>
          <w:rStyle w:val="default"/>
          <w:rFonts w:cs="FrankRuehl" w:hint="cs"/>
          <w:rtl/>
        </w:rPr>
        <w:t>כ"ד באדר התשמ"ה (17 במרס 1985)</w:t>
      </w:r>
      <w:r>
        <w:rPr>
          <w:rStyle w:val="default"/>
          <w:rFonts w:cs="FrankRuehl" w:hint="cs"/>
          <w:rtl/>
        </w:rPr>
        <w:tab/>
        <w:t>חיים קורפו</w:t>
      </w:r>
    </w:p>
    <w:p w:rsidR="00884A0F" w:rsidRDefault="00884A0F" w:rsidP="00C16776">
      <w:pPr>
        <w:pStyle w:val="sig-0"/>
        <w:tabs>
          <w:tab w:val="clear" w:pos="4820"/>
          <w:tab w:val="center" w:pos="5103"/>
        </w:tabs>
        <w:spacing w:before="0"/>
        <w:ind w:left="0" w:right="1134"/>
        <w:rPr>
          <w:rFonts w:cs="FrankRuehl" w:hint="cs"/>
          <w:sz w:val="22"/>
          <w:szCs w:val="22"/>
          <w:rtl/>
        </w:rPr>
      </w:pPr>
      <w:r>
        <w:rPr>
          <w:rFonts w:cs="FrankRuehl" w:hint="cs"/>
          <w:sz w:val="22"/>
          <w:szCs w:val="22"/>
          <w:rtl/>
        </w:rPr>
        <w:tab/>
        <w:t>שר התחבורה</w:t>
      </w:r>
    </w:p>
    <w:p w:rsidR="00884A0F" w:rsidRDefault="00884A0F">
      <w:pPr>
        <w:pStyle w:val="sig-0"/>
        <w:tabs>
          <w:tab w:val="clear" w:pos="4820"/>
          <w:tab w:val="center" w:pos="5670"/>
        </w:tabs>
        <w:ind w:left="0" w:right="1134"/>
        <w:rPr>
          <w:rFonts w:cs="FrankRuehl"/>
          <w:sz w:val="26"/>
          <w:rtl/>
        </w:rPr>
      </w:pPr>
    </w:p>
    <w:p w:rsidR="00884A0F" w:rsidRDefault="00884A0F">
      <w:pPr>
        <w:pStyle w:val="sig-0"/>
        <w:tabs>
          <w:tab w:val="clear" w:pos="4820"/>
          <w:tab w:val="center" w:pos="5670"/>
        </w:tabs>
        <w:ind w:left="0" w:right="1134"/>
        <w:rPr>
          <w:rFonts w:cs="FrankRuehl" w:hint="cs"/>
          <w:sz w:val="26"/>
          <w:rtl/>
        </w:rPr>
      </w:pPr>
    </w:p>
    <w:p w:rsidR="001E7D87" w:rsidRDefault="001E7D87">
      <w:pPr>
        <w:pStyle w:val="sig-0"/>
        <w:ind w:left="0" w:right="1134"/>
        <w:rPr>
          <w:rFonts w:cs="FrankRuehl"/>
          <w:sz w:val="26"/>
          <w:rtl/>
        </w:rPr>
      </w:pPr>
    </w:p>
    <w:p w:rsidR="001E7D87" w:rsidRDefault="001E7D87" w:rsidP="001E7D87">
      <w:pPr>
        <w:pStyle w:val="sig-0"/>
        <w:ind w:left="0" w:right="1134"/>
        <w:jc w:val="center"/>
        <w:rPr>
          <w:rFonts w:cs="David"/>
          <w:color w:val="0000FF"/>
          <w:sz w:val="26"/>
          <w:szCs w:val="24"/>
          <w:u w:val="single"/>
          <w:rtl/>
        </w:rPr>
      </w:pPr>
      <w:hyperlink r:id="rId39" w:history="1">
        <w:r>
          <w:rPr>
            <w:rStyle w:val="Hyperlink"/>
            <w:noProof w:val="0"/>
            <w:sz w:val="24"/>
            <w:szCs w:val="24"/>
            <w:rtl/>
          </w:rPr>
          <w:t>הודעה למנויים על עריכה ושינויים במסמכי פסיקה, חקיקה ועוד באתר נבו - הקש כאן</w:t>
        </w:r>
      </w:hyperlink>
    </w:p>
    <w:p w:rsidR="00884A0F" w:rsidRPr="001E7D87" w:rsidRDefault="00884A0F" w:rsidP="001E7D87">
      <w:pPr>
        <w:pStyle w:val="sig-0"/>
        <w:ind w:left="0" w:right="1134"/>
        <w:jc w:val="center"/>
        <w:rPr>
          <w:rFonts w:cs="David"/>
          <w:color w:val="0000FF"/>
          <w:sz w:val="26"/>
          <w:szCs w:val="24"/>
          <w:u w:val="single"/>
          <w:rtl/>
        </w:rPr>
      </w:pPr>
    </w:p>
    <w:sectPr w:rsidR="00884A0F" w:rsidRPr="001E7D87">
      <w:headerReference w:type="even" r:id="rId40"/>
      <w:headerReference w:type="default" r:id="rId41"/>
      <w:footerReference w:type="even" r:id="rId42"/>
      <w:footerReference w:type="default" r:id="rId43"/>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A5CAF" w:rsidRDefault="009A5CAF">
      <w:r>
        <w:separator/>
      </w:r>
    </w:p>
  </w:endnote>
  <w:endnote w:type="continuationSeparator" w:id="0">
    <w:p w:rsidR="009A5CAF" w:rsidRDefault="009A5C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84A0F" w:rsidRDefault="00884A0F">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884A0F" w:rsidRDefault="00884A0F">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884A0F" w:rsidRDefault="00884A0F">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1E7D87">
      <w:rPr>
        <w:rFonts w:cs="TopType Jerushalmi"/>
        <w:noProof/>
        <w:color w:val="000000"/>
        <w:sz w:val="14"/>
        <w:szCs w:val="14"/>
      </w:rPr>
      <w:t>Z:\00000000000000000000000=2014------------------------\05-May\2014-05-28\LawsForHofit\06\999_850.doc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84A0F" w:rsidRDefault="00884A0F">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E96A41">
      <w:rPr>
        <w:rFonts w:hAnsi="FrankRuehl" w:cs="FrankRuehl"/>
        <w:noProof/>
        <w:sz w:val="24"/>
        <w:szCs w:val="24"/>
        <w:rtl/>
      </w:rPr>
      <w:t>4</w:t>
    </w:r>
    <w:r>
      <w:rPr>
        <w:rFonts w:hAnsi="FrankRuehl" w:cs="FrankRuehl"/>
        <w:sz w:val="24"/>
        <w:szCs w:val="24"/>
        <w:rtl/>
      </w:rPr>
      <w:fldChar w:fldCharType="end"/>
    </w:r>
  </w:p>
  <w:p w:rsidR="00884A0F" w:rsidRDefault="00884A0F">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884A0F" w:rsidRDefault="00884A0F">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1E7D87">
      <w:rPr>
        <w:rFonts w:cs="TopType Jerushalmi"/>
        <w:noProof/>
        <w:color w:val="000000"/>
        <w:sz w:val="14"/>
        <w:szCs w:val="14"/>
      </w:rPr>
      <w:t>Z:\00000000000000000000000=2014------------------------\05-May\2014-05-28\LawsForHofit\06\999_850.doc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A5CAF" w:rsidRDefault="009A5CAF">
      <w:pPr>
        <w:pStyle w:val="a5"/>
        <w:rPr>
          <w:rFonts w:cs="David"/>
          <w:sz w:val="24"/>
          <w:szCs w:val="24"/>
        </w:rPr>
      </w:pPr>
      <w:r>
        <w:separator/>
      </w:r>
    </w:p>
  </w:footnote>
  <w:footnote w:type="continuationSeparator" w:id="0">
    <w:p w:rsidR="009A5CAF" w:rsidRDefault="009A5CAF">
      <w:pPr>
        <w:spacing w:before="60"/>
        <w:ind w:right="1134"/>
      </w:pPr>
      <w:r>
        <w:separator/>
      </w:r>
    </w:p>
  </w:footnote>
  <w:footnote w:id="1">
    <w:p w:rsidR="00884A0F" w:rsidRDefault="00884A0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פורסם </w:t>
      </w:r>
      <w:hyperlink r:id="rId1" w:history="1">
        <w:r>
          <w:rPr>
            <w:rStyle w:val="Hyperlink"/>
            <w:rFonts w:cs="FrankRuehl"/>
            <w:rtl/>
          </w:rPr>
          <w:t xml:space="preserve">ק"ת </w:t>
        </w:r>
        <w:r>
          <w:rPr>
            <w:rStyle w:val="Hyperlink"/>
            <w:rFonts w:cs="FrankRuehl" w:hint="cs"/>
            <w:rtl/>
          </w:rPr>
          <w:t>תשמ"ה מס' 4797</w:t>
        </w:r>
      </w:hyperlink>
      <w:r>
        <w:rPr>
          <w:rFonts w:cs="FrankRuehl" w:hint="cs"/>
          <w:rtl/>
        </w:rPr>
        <w:t xml:space="preserve"> מיום 28.4.1985 עמ' 1164.</w:t>
      </w:r>
    </w:p>
    <w:p w:rsidR="00884A0F" w:rsidRDefault="00884A0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תוקן </w:t>
      </w:r>
      <w:hyperlink r:id="rId2" w:history="1">
        <w:r>
          <w:rPr>
            <w:rStyle w:val="Hyperlink"/>
            <w:rFonts w:cs="FrankRuehl" w:hint="cs"/>
            <w:rtl/>
          </w:rPr>
          <w:t>ק"ת תשמ"ו מס' 4967</w:t>
        </w:r>
      </w:hyperlink>
      <w:r>
        <w:rPr>
          <w:rFonts w:cs="FrankRuehl" w:hint="cs"/>
          <w:rtl/>
        </w:rPr>
        <w:t xml:space="preserve"> מיום 11.9.1986 עמ' 1399 </w:t>
      </w:r>
      <w:r>
        <w:rPr>
          <w:rFonts w:cs="FrankRuehl"/>
          <w:rtl/>
        </w:rPr>
        <w:t>–</w:t>
      </w:r>
      <w:r>
        <w:rPr>
          <w:rFonts w:cs="FrankRuehl" w:hint="cs"/>
          <w:rtl/>
        </w:rPr>
        <w:t xml:space="preserve"> צו תשמ"ו-1986.</w:t>
      </w:r>
    </w:p>
    <w:p w:rsidR="00884A0F" w:rsidRDefault="00884A0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 w:history="1">
        <w:r>
          <w:rPr>
            <w:rStyle w:val="Hyperlink"/>
            <w:rFonts w:cs="FrankRuehl" w:hint="cs"/>
            <w:rtl/>
          </w:rPr>
          <w:t>ק"ת תשמ"ז מס' 5002</w:t>
        </w:r>
      </w:hyperlink>
      <w:r>
        <w:rPr>
          <w:rFonts w:cs="FrankRuehl" w:hint="cs"/>
          <w:rtl/>
        </w:rPr>
        <w:t xml:space="preserve"> מיום 5.2.1987 עמ' 385 </w:t>
      </w:r>
      <w:r>
        <w:rPr>
          <w:rFonts w:cs="FrankRuehl"/>
          <w:rtl/>
        </w:rPr>
        <w:t>–</w:t>
      </w:r>
      <w:r>
        <w:rPr>
          <w:rFonts w:cs="FrankRuehl" w:hint="cs"/>
          <w:rtl/>
        </w:rPr>
        <w:t xml:space="preserve"> צו תשמ"ז-1987.</w:t>
      </w:r>
    </w:p>
    <w:p w:rsidR="00884A0F" w:rsidRDefault="00884A0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 w:history="1">
        <w:r>
          <w:rPr>
            <w:rStyle w:val="Hyperlink"/>
            <w:rFonts w:cs="FrankRuehl" w:hint="cs"/>
            <w:rtl/>
          </w:rPr>
          <w:t>ק"ת תשמ"ט מס' 5149</w:t>
        </w:r>
      </w:hyperlink>
      <w:r>
        <w:rPr>
          <w:rFonts w:cs="FrankRuehl" w:hint="cs"/>
          <w:rtl/>
        </w:rPr>
        <w:t xml:space="preserve"> מיום 1.12.1988 עמ' 194 </w:t>
      </w:r>
      <w:r>
        <w:rPr>
          <w:rFonts w:cs="FrankRuehl"/>
          <w:rtl/>
        </w:rPr>
        <w:t>–</w:t>
      </w:r>
      <w:r>
        <w:rPr>
          <w:rFonts w:cs="FrankRuehl" w:hint="cs"/>
          <w:rtl/>
        </w:rPr>
        <w:t xml:space="preserve"> צו תשמ"ט-1988.</w:t>
      </w:r>
    </w:p>
    <w:p w:rsidR="00884A0F" w:rsidRDefault="00884A0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 w:history="1">
        <w:r>
          <w:rPr>
            <w:rStyle w:val="Hyperlink"/>
            <w:rFonts w:cs="FrankRuehl" w:hint="cs"/>
            <w:rtl/>
          </w:rPr>
          <w:t>ק"ת תשנ"א מס' 5361</w:t>
        </w:r>
      </w:hyperlink>
      <w:r>
        <w:rPr>
          <w:rFonts w:cs="FrankRuehl" w:hint="cs"/>
          <w:rtl/>
        </w:rPr>
        <w:t xml:space="preserve"> מיום 6.6.1991 עמ' 913 </w:t>
      </w:r>
      <w:r>
        <w:rPr>
          <w:rFonts w:cs="FrankRuehl"/>
          <w:rtl/>
        </w:rPr>
        <w:t>–</w:t>
      </w:r>
      <w:r>
        <w:rPr>
          <w:rFonts w:cs="FrankRuehl" w:hint="cs"/>
          <w:rtl/>
        </w:rPr>
        <w:t xml:space="preserve"> צו תשנ"א-1991.</w:t>
      </w:r>
    </w:p>
    <w:p w:rsidR="00884A0F" w:rsidRDefault="00884A0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6" w:history="1">
        <w:r>
          <w:rPr>
            <w:rStyle w:val="Hyperlink"/>
            <w:rFonts w:cs="FrankRuehl" w:hint="cs"/>
            <w:rtl/>
          </w:rPr>
          <w:t>ק"ת תשנ"ב מס' 5450</w:t>
        </w:r>
      </w:hyperlink>
      <w:r>
        <w:rPr>
          <w:rFonts w:cs="FrankRuehl" w:hint="cs"/>
          <w:rtl/>
        </w:rPr>
        <w:t xml:space="preserve"> מיום 16.6.1992 עמ' 1160 </w:t>
      </w:r>
      <w:r>
        <w:rPr>
          <w:rFonts w:cs="FrankRuehl"/>
          <w:rtl/>
        </w:rPr>
        <w:t>–</w:t>
      </w:r>
      <w:r>
        <w:rPr>
          <w:rFonts w:cs="FrankRuehl" w:hint="cs"/>
          <w:rtl/>
        </w:rPr>
        <w:t xml:space="preserve"> צו תשנ"ב-1992.</w:t>
      </w:r>
    </w:p>
    <w:p w:rsidR="00884A0F" w:rsidRDefault="00884A0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7" w:history="1">
        <w:r>
          <w:rPr>
            <w:rStyle w:val="Hyperlink"/>
            <w:rFonts w:cs="FrankRuehl" w:hint="cs"/>
            <w:rtl/>
          </w:rPr>
          <w:t>ק"ת תשס"ז מס' 6588</w:t>
        </w:r>
      </w:hyperlink>
      <w:r>
        <w:rPr>
          <w:rFonts w:cs="FrankRuehl" w:hint="cs"/>
          <w:rtl/>
        </w:rPr>
        <w:t xml:space="preserve"> מיום 20.5.2007 עמ' 874 </w:t>
      </w:r>
      <w:r>
        <w:rPr>
          <w:rFonts w:cs="FrankRuehl"/>
          <w:rtl/>
        </w:rPr>
        <w:t>–</w:t>
      </w:r>
      <w:r>
        <w:rPr>
          <w:rFonts w:cs="FrankRuehl" w:hint="cs"/>
          <w:rtl/>
        </w:rPr>
        <w:t xml:space="preserve"> צו תשס"ז-2007; תחילתו ביום 1.1.2008. תוקן </w:t>
      </w:r>
      <w:hyperlink r:id="rId8" w:history="1">
        <w:r>
          <w:rPr>
            <w:rStyle w:val="Hyperlink"/>
            <w:rFonts w:cs="FrankRuehl" w:hint="cs"/>
            <w:rtl/>
          </w:rPr>
          <w:t>ק"ת תשס"ח מס' 6622</w:t>
        </w:r>
      </w:hyperlink>
      <w:r>
        <w:rPr>
          <w:rFonts w:cs="FrankRuehl" w:hint="cs"/>
          <w:rtl/>
        </w:rPr>
        <w:t xml:space="preserve"> מיום 12.11.2007 עמ' 107 </w:t>
      </w:r>
      <w:r>
        <w:rPr>
          <w:rFonts w:cs="FrankRuehl"/>
          <w:rtl/>
        </w:rPr>
        <w:t>–</w:t>
      </w:r>
      <w:r>
        <w:rPr>
          <w:rFonts w:cs="FrankRuehl" w:hint="cs"/>
          <w:rtl/>
        </w:rPr>
        <w:t xml:space="preserve"> צו (תיקון) תשס"ח-2007; תחילתו ביום 1.9.2007.</w:t>
      </w:r>
    </w:p>
    <w:p w:rsidR="00E96A41" w:rsidRDefault="00E96A41" w:rsidP="00E96A4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9" w:history="1">
        <w:r w:rsidR="000F17E5" w:rsidRPr="00E96A41">
          <w:rPr>
            <w:rStyle w:val="Hyperlink"/>
            <w:rFonts w:cs="FrankRuehl" w:hint="cs"/>
            <w:rtl/>
          </w:rPr>
          <w:t>ק"ת תשע"ז מס' 7737</w:t>
        </w:r>
      </w:hyperlink>
      <w:r w:rsidR="000F17E5">
        <w:rPr>
          <w:rFonts w:cs="FrankRuehl" w:hint="cs"/>
          <w:rtl/>
        </w:rPr>
        <w:t xml:space="preserve"> מיום 5.12.2016 עמ' 236 </w:t>
      </w:r>
      <w:r w:rsidR="000F17E5">
        <w:rPr>
          <w:rFonts w:cs="FrankRuehl"/>
          <w:rtl/>
        </w:rPr>
        <w:t>–</w:t>
      </w:r>
      <w:r w:rsidR="000F17E5">
        <w:rPr>
          <w:rFonts w:cs="FrankRuehl" w:hint="cs"/>
          <w:rtl/>
        </w:rPr>
        <w:t xml:space="preserve"> צו תשע"ז-2016.</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84A0F" w:rsidRDefault="00884A0F">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rsidR="00884A0F" w:rsidRDefault="00884A0F">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884A0F" w:rsidRDefault="00884A0F">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84A0F" w:rsidRDefault="00884A0F">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צו הפיקוח על מצרכים ושירותים (הסעת סיור, הסעה מיוחדת והשכרת רכב), תשמ"ה-1985</w:t>
    </w:r>
  </w:p>
  <w:p w:rsidR="00884A0F" w:rsidRDefault="00884A0F">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884A0F" w:rsidRDefault="00884A0F">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6386511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903D0"/>
    <w:rsid w:val="000F17E5"/>
    <w:rsid w:val="00181FC6"/>
    <w:rsid w:val="001E7D87"/>
    <w:rsid w:val="003A59AF"/>
    <w:rsid w:val="003B0938"/>
    <w:rsid w:val="0040705B"/>
    <w:rsid w:val="007903D0"/>
    <w:rsid w:val="007B3595"/>
    <w:rsid w:val="00884A0F"/>
    <w:rsid w:val="009A5CAF"/>
    <w:rsid w:val="00A54B58"/>
    <w:rsid w:val="00C16776"/>
    <w:rsid w:val="00D70F7E"/>
    <w:rsid w:val="00DC3800"/>
    <w:rsid w:val="00E96A41"/>
    <w:rsid w:val="00FA4131"/>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5A40EE95-D794-427F-9899-A5BCDFA25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styleId="a7">
    <w:name w:val="Body Text"/>
    <w:basedOn w:val="a"/>
    <w:pPr>
      <w:spacing w:line="160" w:lineRule="exact"/>
    </w:pPr>
    <w:rPr>
      <w:rFonts w:cs="Miriam"/>
      <w:sz w:val="18"/>
      <w:szCs w:val="18"/>
    </w:rPr>
  </w:style>
  <w:style w:type="character" w:styleId="FollowedHyperlink">
    <w:name w:val="FollowedHyperlink"/>
    <w:basedOn w:val="a0"/>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eb1.nevo.co.il/Law_word/law06/tak-5450.pdf" TargetMode="External"/><Relationship Id="rId18" Type="http://schemas.openxmlformats.org/officeDocument/2006/relationships/hyperlink" Target="http://www.nevo.co.il/Law_word/law06/TAK-6622.pdf" TargetMode="External"/><Relationship Id="rId26" Type="http://schemas.openxmlformats.org/officeDocument/2006/relationships/hyperlink" Target="http://web1.nevo.co.il/Law_word/law06/tak-5450.pdf" TargetMode="External"/><Relationship Id="rId39" Type="http://schemas.openxmlformats.org/officeDocument/2006/relationships/hyperlink" Target="http://www.nevo.co.il/advertisements/nevo-100.doc" TargetMode="External"/><Relationship Id="rId21" Type="http://schemas.openxmlformats.org/officeDocument/2006/relationships/hyperlink" Target="http://www.nevo.co.il/Law_word/law06/tak-7737.pdf" TargetMode="External"/><Relationship Id="rId34" Type="http://schemas.openxmlformats.org/officeDocument/2006/relationships/hyperlink" Target="http://web1.nevo.co.il/Law_word/law06/tak-5361.pdf" TargetMode="External"/><Relationship Id="rId42" Type="http://schemas.openxmlformats.org/officeDocument/2006/relationships/footer" Target="footer1.xml"/><Relationship Id="rId7" Type="http://schemas.openxmlformats.org/officeDocument/2006/relationships/hyperlink" Target="http://web1.nevo.co.il/Law_word/law06/tak-6588.pdf" TargetMode="External"/><Relationship Id="rId2" Type="http://schemas.openxmlformats.org/officeDocument/2006/relationships/styles" Target="styles.xml"/><Relationship Id="rId16" Type="http://schemas.openxmlformats.org/officeDocument/2006/relationships/hyperlink" Target="http://web1.nevo.co.il/Law_word/law06/tak-5361.pdf" TargetMode="External"/><Relationship Id="rId29" Type="http://schemas.openxmlformats.org/officeDocument/2006/relationships/hyperlink" Target="http://www.nevo.co.il/Law_word/law06/TAK-6622.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eb1.nevo.co.il/Law_word/law06/tak-5149.pdf" TargetMode="External"/><Relationship Id="rId24" Type="http://schemas.openxmlformats.org/officeDocument/2006/relationships/hyperlink" Target="http://web1.nevo.co.il/Law_word/law06/tak-5450.pdf" TargetMode="External"/><Relationship Id="rId32" Type="http://schemas.openxmlformats.org/officeDocument/2006/relationships/hyperlink" Target="http://web1.nevo.co.il/Law_word/law06/tak-5361.pdf" TargetMode="External"/><Relationship Id="rId37" Type="http://schemas.openxmlformats.org/officeDocument/2006/relationships/hyperlink" Target="http://web1.nevo.co.il/Law_word/law06/tak-4967.pdf" TargetMode="External"/><Relationship Id="rId40" Type="http://schemas.openxmlformats.org/officeDocument/2006/relationships/header" Target="header1.xml"/><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nevo.co.il/Law_word/law06/TAK-6622.pdf" TargetMode="External"/><Relationship Id="rId23" Type="http://schemas.openxmlformats.org/officeDocument/2006/relationships/hyperlink" Target="http://web1.nevo.co.il/Law_word/law06/tak-5361.pdf" TargetMode="External"/><Relationship Id="rId28" Type="http://schemas.openxmlformats.org/officeDocument/2006/relationships/hyperlink" Target="http://web1.nevo.co.il/Law_word/law06/tak-6588.pdf" TargetMode="External"/><Relationship Id="rId36" Type="http://schemas.openxmlformats.org/officeDocument/2006/relationships/hyperlink" Target="http://www.nevo.co.il/Law_word/law06/TAK-6622.pdf" TargetMode="External"/><Relationship Id="rId10" Type="http://schemas.openxmlformats.org/officeDocument/2006/relationships/hyperlink" Target="http://www.nevo.co.il/Law_word/law06/TAK-6622.pdf" TargetMode="External"/><Relationship Id="rId19" Type="http://schemas.openxmlformats.org/officeDocument/2006/relationships/hyperlink" Target="http://web1.nevo.co.il/Law_word/law06/tak-5002.pdf" TargetMode="External"/><Relationship Id="rId31" Type="http://schemas.openxmlformats.org/officeDocument/2006/relationships/hyperlink" Target="http://web1.nevo.co.il/Law_word/law06/tak-5149.pdf"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eb1.nevo.co.il/Law_word/law06/tak-6588.pdf" TargetMode="External"/><Relationship Id="rId14" Type="http://schemas.openxmlformats.org/officeDocument/2006/relationships/hyperlink" Target="http://web1.nevo.co.il/Law_word/law06/tak-6588.pdf" TargetMode="External"/><Relationship Id="rId22" Type="http://schemas.openxmlformats.org/officeDocument/2006/relationships/image" Target="media/image1.wmf"/><Relationship Id="rId27" Type="http://schemas.openxmlformats.org/officeDocument/2006/relationships/hyperlink" Target="http://web1.nevo.co.il/Law_word/law06/tak-5149.pdf" TargetMode="External"/><Relationship Id="rId30" Type="http://schemas.openxmlformats.org/officeDocument/2006/relationships/hyperlink" Target="http://web1.nevo.co.il/Law_word/law06/tak-5361.pdf" TargetMode="External"/><Relationship Id="rId35" Type="http://schemas.openxmlformats.org/officeDocument/2006/relationships/hyperlink" Target="http://web1.nevo.co.il/Law_word/law06/tak-6588.pdf" TargetMode="External"/><Relationship Id="rId43" Type="http://schemas.openxmlformats.org/officeDocument/2006/relationships/footer" Target="footer2.xml"/><Relationship Id="rId8" Type="http://schemas.openxmlformats.org/officeDocument/2006/relationships/hyperlink" Target="http://www.nevo.co.il/Law_word/law06/TAK-6622.pdf" TargetMode="External"/><Relationship Id="rId3" Type="http://schemas.openxmlformats.org/officeDocument/2006/relationships/settings" Target="settings.xml"/><Relationship Id="rId12" Type="http://schemas.openxmlformats.org/officeDocument/2006/relationships/hyperlink" Target="http://web1.nevo.co.il/Law_word/law06/tak-5361.pdf" TargetMode="External"/><Relationship Id="rId17" Type="http://schemas.openxmlformats.org/officeDocument/2006/relationships/hyperlink" Target="http://web1.nevo.co.il/Law_word/law06/tak-6588.pdf" TargetMode="External"/><Relationship Id="rId25" Type="http://schemas.openxmlformats.org/officeDocument/2006/relationships/hyperlink" Target="http://web1.nevo.co.il/Law_word/law06/tak-5361.pdf" TargetMode="External"/><Relationship Id="rId33" Type="http://schemas.openxmlformats.org/officeDocument/2006/relationships/hyperlink" Target="http://web1.nevo.co.il/Law_word/law06/tak-5149.pdf" TargetMode="External"/><Relationship Id="rId38" Type="http://schemas.openxmlformats.org/officeDocument/2006/relationships/hyperlink" Target="http://web1.nevo.co.il/Law_word/law06/tak-5361.pdf" TargetMode="External"/><Relationship Id="rId20" Type="http://schemas.openxmlformats.org/officeDocument/2006/relationships/hyperlink" Target="http://web1.nevo.co.il/Law_word/law06/tak-5002.pdf" TargetMode="External"/><Relationship Id="rId41" Type="http://schemas.openxmlformats.org/officeDocument/2006/relationships/header" Target="header2.xml"/></Relationships>
</file>

<file path=word/_rels/footnotes.xml.rels><?xml version="1.0" encoding="UTF-8" standalone="yes"?>
<Relationships xmlns="http://schemas.openxmlformats.org/package/2006/relationships"><Relationship Id="rId8" Type="http://schemas.openxmlformats.org/officeDocument/2006/relationships/hyperlink" Target="http://web1.nevo.co.il/Law_word/law06/tak-6622.pdf" TargetMode="External"/><Relationship Id="rId3" Type="http://schemas.openxmlformats.org/officeDocument/2006/relationships/hyperlink" Target="http://web1.nevo.co.il/Law_word/law06/tak-5002.pdf" TargetMode="External"/><Relationship Id="rId7" Type="http://schemas.openxmlformats.org/officeDocument/2006/relationships/hyperlink" Target="http://web1.nevo.co.il/Law_word/law06/tak-6588.pdf" TargetMode="External"/><Relationship Id="rId2" Type="http://schemas.openxmlformats.org/officeDocument/2006/relationships/hyperlink" Target="http://web1.nevo.co.il/Law_word/law06/tak-4967.pdf" TargetMode="External"/><Relationship Id="rId1" Type="http://schemas.openxmlformats.org/officeDocument/2006/relationships/hyperlink" Target="http://web1.nevo.co.il/Law_word/law06/TAK-4797.pdf" TargetMode="External"/><Relationship Id="rId6" Type="http://schemas.openxmlformats.org/officeDocument/2006/relationships/hyperlink" Target="http://web1.nevo.co.il/Law_word/law06/tak-5450.pdf" TargetMode="External"/><Relationship Id="rId5" Type="http://schemas.openxmlformats.org/officeDocument/2006/relationships/hyperlink" Target="http://web1.nevo.co.il/Law_word/law06/tak-5361.pdf" TargetMode="External"/><Relationship Id="rId4" Type="http://schemas.openxmlformats.org/officeDocument/2006/relationships/hyperlink" Target="http://web1.nevo.co.il/Law_word/law06/tak-5149.pdf" TargetMode="External"/><Relationship Id="rId9" Type="http://schemas.openxmlformats.org/officeDocument/2006/relationships/hyperlink" Target="http://www.nevo.co.il/Law_word/law06/tak-7737.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4584</Words>
  <Characters>26134</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30657</CharactersWithSpaces>
  <SharedDoc>false</SharedDoc>
  <HLinks>
    <vt:vector size="588" baseType="variant">
      <vt:variant>
        <vt:i4>393283</vt:i4>
      </vt:variant>
      <vt:variant>
        <vt:i4>435</vt:i4>
      </vt:variant>
      <vt:variant>
        <vt:i4>0</vt:i4>
      </vt:variant>
      <vt:variant>
        <vt:i4>5</vt:i4>
      </vt:variant>
      <vt:variant>
        <vt:lpwstr>http://www.nevo.co.il/advertisements/nevo-100.doc</vt:lpwstr>
      </vt:variant>
      <vt:variant>
        <vt:lpwstr/>
      </vt:variant>
      <vt:variant>
        <vt:i4>2883596</vt:i4>
      </vt:variant>
      <vt:variant>
        <vt:i4>432</vt:i4>
      </vt:variant>
      <vt:variant>
        <vt:i4>0</vt:i4>
      </vt:variant>
      <vt:variant>
        <vt:i4>5</vt:i4>
      </vt:variant>
      <vt:variant>
        <vt:lpwstr>http://web1.nevo.co.il/Law_word/law06/tak-5361.pdf</vt:lpwstr>
      </vt:variant>
      <vt:variant>
        <vt:lpwstr/>
      </vt:variant>
      <vt:variant>
        <vt:i4>2097165</vt:i4>
      </vt:variant>
      <vt:variant>
        <vt:i4>429</vt:i4>
      </vt:variant>
      <vt:variant>
        <vt:i4>0</vt:i4>
      </vt:variant>
      <vt:variant>
        <vt:i4>5</vt:i4>
      </vt:variant>
      <vt:variant>
        <vt:lpwstr>http://web1.nevo.co.il/Law_word/law06/tak-4967.pdf</vt:lpwstr>
      </vt:variant>
      <vt:variant>
        <vt:lpwstr/>
      </vt:variant>
      <vt:variant>
        <vt:i4>8192012</vt:i4>
      </vt:variant>
      <vt:variant>
        <vt:i4>426</vt:i4>
      </vt:variant>
      <vt:variant>
        <vt:i4>0</vt:i4>
      </vt:variant>
      <vt:variant>
        <vt:i4>5</vt:i4>
      </vt:variant>
      <vt:variant>
        <vt:lpwstr>http://www.nevo.co.il/Law_word/law06/TAK-6622.pdf</vt:lpwstr>
      </vt:variant>
      <vt:variant>
        <vt:lpwstr/>
      </vt:variant>
      <vt:variant>
        <vt:i4>2293761</vt:i4>
      </vt:variant>
      <vt:variant>
        <vt:i4>423</vt:i4>
      </vt:variant>
      <vt:variant>
        <vt:i4>0</vt:i4>
      </vt:variant>
      <vt:variant>
        <vt:i4>5</vt:i4>
      </vt:variant>
      <vt:variant>
        <vt:lpwstr>http://web1.nevo.co.il/Law_word/law06/tak-6588.pdf</vt:lpwstr>
      </vt:variant>
      <vt:variant>
        <vt:lpwstr/>
      </vt:variant>
      <vt:variant>
        <vt:i4>2883596</vt:i4>
      </vt:variant>
      <vt:variant>
        <vt:i4>420</vt:i4>
      </vt:variant>
      <vt:variant>
        <vt:i4>0</vt:i4>
      </vt:variant>
      <vt:variant>
        <vt:i4>5</vt:i4>
      </vt:variant>
      <vt:variant>
        <vt:lpwstr>http://web1.nevo.co.il/Law_word/law06/tak-5361.pdf</vt:lpwstr>
      </vt:variant>
      <vt:variant>
        <vt:lpwstr/>
      </vt:variant>
      <vt:variant>
        <vt:i4>2490382</vt:i4>
      </vt:variant>
      <vt:variant>
        <vt:i4>417</vt:i4>
      </vt:variant>
      <vt:variant>
        <vt:i4>0</vt:i4>
      </vt:variant>
      <vt:variant>
        <vt:i4>5</vt:i4>
      </vt:variant>
      <vt:variant>
        <vt:lpwstr>http://web1.nevo.co.il/Law_word/law06/tak-5149.pdf</vt:lpwstr>
      </vt:variant>
      <vt:variant>
        <vt:lpwstr/>
      </vt:variant>
      <vt:variant>
        <vt:i4>2883596</vt:i4>
      </vt:variant>
      <vt:variant>
        <vt:i4>414</vt:i4>
      </vt:variant>
      <vt:variant>
        <vt:i4>0</vt:i4>
      </vt:variant>
      <vt:variant>
        <vt:i4>5</vt:i4>
      </vt:variant>
      <vt:variant>
        <vt:lpwstr>http://web1.nevo.co.il/Law_word/law06/tak-5361.pdf</vt:lpwstr>
      </vt:variant>
      <vt:variant>
        <vt:lpwstr/>
      </vt:variant>
      <vt:variant>
        <vt:i4>2490382</vt:i4>
      </vt:variant>
      <vt:variant>
        <vt:i4>411</vt:i4>
      </vt:variant>
      <vt:variant>
        <vt:i4>0</vt:i4>
      </vt:variant>
      <vt:variant>
        <vt:i4>5</vt:i4>
      </vt:variant>
      <vt:variant>
        <vt:lpwstr>http://web1.nevo.co.il/Law_word/law06/tak-5149.pdf</vt:lpwstr>
      </vt:variant>
      <vt:variant>
        <vt:lpwstr/>
      </vt:variant>
      <vt:variant>
        <vt:i4>2883596</vt:i4>
      </vt:variant>
      <vt:variant>
        <vt:i4>408</vt:i4>
      </vt:variant>
      <vt:variant>
        <vt:i4>0</vt:i4>
      </vt:variant>
      <vt:variant>
        <vt:i4>5</vt:i4>
      </vt:variant>
      <vt:variant>
        <vt:lpwstr>http://web1.nevo.co.il/Law_word/law06/tak-5361.pdf</vt:lpwstr>
      </vt:variant>
      <vt:variant>
        <vt:lpwstr/>
      </vt:variant>
      <vt:variant>
        <vt:i4>8192012</vt:i4>
      </vt:variant>
      <vt:variant>
        <vt:i4>405</vt:i4>
      </vt:variant>
      <vt:variant>
        <vt:i4>0</vt:i4>
      </vt:variant>
      <vt:variant>
        <vt:i4>5</vt:i4>
      </vt:variant>
      <vt:variant>
        <vt:lpwstr>http://www.nevo.co.il/Law_word/law06/TAK-6622.pdf</vt:lpwstr>
      </vt:variant>
      <vt:variant>
        <vt:lpwstr/>
      </vt:variant>
      <vt:variant>
        <vt:i4>2293761</vt:i4>
      </vt:variant>
      <vt:variant>
        <vt:i4>402</vt:i4>
      </vt:variant>
      <vt:variant>
        <vt:i4>0</vt:i4>
      </vt:variant>
      <vt:variant>
        <vt:i4>5</vt:i4>
      </vt:variant>
      <vt:variant>
        <vt:lpwstr>http://web1.nevo.co.il/Law_word/law06/tak-6588.pdf</vt:lpwstr>
      </vt:variant>
      <vt:variant>
        <vt:lpwstr/>
      </vt:variant>
      <vt:variant>
        <vt:i4>2490382</vt:i4>
      </vt:variant>
      <vt:variant>
        <vt:i4>399</vt:i4>
      </vt:variant>
      <vt:variant>
        <vt:i4>0</vt:i4>
      </vt:variant>
      <vt:variant>
        <vt:i4>5</vt:i4>
      </vt:variant>
      <vt:variant>
        <vt:lpwstr>http://web1.nevo.co.il/Law_word/law06/tak-5149.pdf</vt:lpwstr>
      </vt:variant>
      <vt:variant>
        <vt:lpwstr/>
      </vt:variant>
      <vt:variant>
        <vt:i4>2752527</vt:i4>
      </vt:variant>
      <vt:variant>
        <vt:i4>396</vt:i4>
      </vt:variant>
      <vt:variant>
        <vt:i4>0</vt:i4>
      </vt:variant>
      <vt:variant>
        <vt:i4>5</vt:i4>
      </vt:variant>
      <vt:variant>
        <vt:lpwstr>http://web1.nevo.co.il/Law_word/law06/tak-5450.pdf</vt:lpwstr>
      </vt:variant>
      <vt:variant>
        <vt:lpwstr/>
      </vt:variant>
      <vt:variant>
        <vt:i4>2883596</vt:i4>
      </vt:variant>
      <vt:variant>
        <vt:i4>393</vt:i4>
      </vt:variant>
      <vt:variant>
        <vt:i4>0</vt:i4>
      </vt:variant>
      <vt:variant>
        <vt:i4>5</vt:i4>
      </vt:variant>
      <vt:variant>
        <vt:lpwstr>http://web1.nevo.co.il/Law_word/law06/tak-5361.pdf</vt:lpwstr>
      </vt:variant>
      <vt:variant>
        <vt:lpwstr/>
      </vt:variant>
      <vt:variant>
        <vt:i4>2752527</vt:i4>
      </vt:variant>
      <vt:variant>
        <vt:i4>390</vt:i4>
      </vt:variant>
      <vt:variant>
        <vt:i4>0</vt:i4>
      </vt:variant>
      <vt:variant>
        <vt:i4>5</vt:i4>
      </vt:variant>
      <vt:variant>
        <vt:lpwstr>http://web1.nevo.co.il/Law_word/law06/tak-5450.pdf</vt:lpwstr>
      </vt:variant>
      <vt:variant>
        <vt:lpwstr/>
      </vt:variant>
      <vt:variant>
        <vt:i4>2883596</vt:i4>
      </vt:variant>
      <vt:variant>
        <vt:i4>387</vt:i4>
      </vt:variant>
      <vt:variant>
        <vt:i4>0</vt:i4>
      </vt:variant>
      <vt:variant>
        <vt:i4>5</vt:i4>
      </vt:variant>
      <vt:variant>
        <vt:lpwstr>http://web1.nevo.co.il/Law_word/law06/tak-5361.pdf</vt:lpwstr>
      </vt:variant>
      <vt:variant>
        <vt:lpwstr/>
      </vt:variant>
      <vt:variant>
        <vt:i4>8192008</vt:i4>
      </vt:variant>
      <vt:variant>
        <vt:i4>384</vt:i4>
      </vt:variant>
      <vt:variant>
        <vt:i4>0</vt:i4>
      </vt:variant>
      <vt:variant>
        <vt:i4>5</vt:i4>
      </vt:variant>
      <vt:variant>
        <vt:lpwstr>http://www.nevo.co.il/Law_word/law06/tak-7737.pdf</vt:lpwstr>
      </vt:variant>
      <vt:variant>
        <vt:lpwstr/>
      </vt:variant>
      <vt:variant>
        <vt:i4>2883594</vt:i4>
      </vt:variant>
      <vt:variant>
        <vt:i4>381</vt:i4>
      </vt:variant>
      <vt:variant>
        <vt:i4>0</vt:i4>
      </vt:variant>
      <vt:variant>
        <vt:i4>5</vt:i4>
      </vt:variant>
      <vt:variant>
        <vt:lpwstr>http://web1.nevo.co.il/Law_word/law06/tak-5002.pdf</vt:lpwstr>
      </vt:variant>
      <vt:variant>
        <vt:lpwstr/>
      </vt:variant>
      <vt:variant>
        <vt:i4>2883594</vt:i4>
      </vt:variant>
      <vt:variant>
        <vt:i4>378</vt:i4>
      </vt:variant>
      <vt:variant>
        <vt:i4>0</vt:i4>
      </vt:variant>
      <vt:variant>
        <vt:i4>5</vt:i4>
      </vt:variant>
      <vt:variant>
        <vt:lpwstr>http://web1.nevo.co.il/Law_word/law06/tak-5002.pdf</vt:lpwstr>
      </vt:variant>
      <vt:variant>
        <vt:lpwstr/>
      </vt:variant>
      <vt:variant>
        <vt:i4>8192012</vt:i4>
      </vt:variant>
      <vt:variant>
        <vt:i4>375</vt:i4>
      </vt:variant>
      <vt:variant>
        <vt:i4>0</vt:i4>
      </vt:variant>
      <vt:variant>
        <vt:i4>5</vt:i4>
      </vt:variant>
      <vt:variant>
        <vt:lpwstr>http://www.nevo.co.il/Law_word/law06/TAK-6622.pdf</vt:lpwstr>
      </vt:variant>
      <vt:variant>
        <vt:lpwstr/>
      </vt:variant>
      <vt:variant>
        <vt:i4>2293761</vt:i4>
      </vt:variant>
      <vt:variant>
        <vt:i4>372</vt:i4>
      </vt:variant>
      <vt:variant>
        <vt:i4>0</vt:i4>
      </vt:variant>
      <vt:variant>
        <vt:i4>5</vt:i4>
      </vt:variant>
      <vt:variant>
        <vt:lpwstr>http://web1.nevo.co.il/Law_word/law06/tak-6588.pdf</vt:lpwstr>
      </vt:variant>
      <vt:variant>
        <vt:lpwstr/>
      </vt:variant>
      <vt:variant>
        <vt:i4>2883596</vt:i4>
      </vt:variant>
      <vt:variant>
        <vt:i4>369</vt:i4>
      </vt:variant>
      <vt:variant>
        <vt:i4>0</vt:i4>
      </vt:variant>
      <vt:variant>
        <vt:i4>5</vt:i4>
      </vt:variant>
      <vt:variant>
        <vt:lpwstr>http://web1.nevo.co.il/Law_word/law06/tak-5361.pdf</vt:lpwstr>
      </vt:variant>
      <vt:variant>
        <vt:lpwstr/>
      </vt:variant>
      <vt:variant>
        <vt:i4>8192012</vt:i4>
      </vt:variant>
      <vt:variant>
        <vt:i4>366</vt:i4>
      </vt:variant>
      <vt:variant>
        <vt:i4>0</vt:i4>
      </vt:variant>
      <vt:variant>
        <vt:i4>5</vt:i4>
      </vt:variant>
      <vt:variant>
        <vt:lpwstr>http://www.nevo.co.il/Law_word/law06/TAK-6622.pdf</vt:lpwstr>
      </vt:variant>
      <vt:variant>
        <vt:lpwstr/>
      </vt:variant>
      <vt:variant>
        <vt:i4>2293761</vt:i4>
      </vt:variant>
      <vt:variant>
        <vt:i4>363</vt:i4>
      </vt:variant>
      <vt:variant>
        <vt:i4>0</vt:i4>
      </vt:variant>
      <vt:variant>
        <vt:i4>5</vt:i4>
      </vt:variant>
      <vt:variant>
        <vt:lpwstr>http://web1.nevo.co.il/Law_word/law06/tak-6588.pdf</vt:lpwstr>
      </vt:variant>
      <vt:variant>
        <vt:lpwstr/>
      </vt:variant>
      <vt:variant>
        <vt:i4>2752527</vt:i4>
      </vt:variant>
      <vt:variant>
        <vt:i4>360</vt:i4>
      </vt:variant>
      <vt:variant>
        <vt:i4>0</vt:i4>
      </vt:variant>
      <vt:variant>
        <vt:i4>5</vt:i4>
      </vt:variant>
      <vt:variant>
        <vt:lpwstr>http://web1.nevo.co.il/Law_word/law06/tak-5450.pdf</vt:lpwstr>
      </vt:variant>
      <vt:variant>
        <vt:lpwstr/>
      </vt:variant>
      <vt:variant>
        <vt:i4>2883596</vt:i4>
      </vt:variant>
      <vt:variant>
        <vt:i4>357</vt:i4>
      </vt:variant>
      <vt:variant>
        <vt:i4>0</vt:i4>
      </vt:variant>
      <vt:variant>
        <vt:i4>5</vt:i4>
      </vt:variant>
      <vt:variant>
        <vt:lpwstr>http://web1.nevo.co.il/Law_word/law06/tak-5361.pdf</vt:lpwstr>
      </vt:variant>
      <vt:variant>
        <vt:lpwstr/>
      </vt:variant>
      <vt:variant>
        <vt:i4>2490382</vt:i4>
      </vt:variant>
      <vt:variant>
        <vt:i4>354</vt:i4>
      </vt:variant>
      <vt:variant>
        <vt:i4>0</vt:i4>
      </vt:variant>
      <vt:variant>
        <vt:i4>5</vt:i4>
      </vt:variant>
      <vt:variant>
        <vt:lpwstr>http://web1.nevo.co.il/Law_word/law06/tak-5149.pdf</vt:lpwstr>
      </vt:variant>
      <vt:variant>
        <vt:lpwstr/>
      </vt:variant>
      <vt:variant>
        <vt:i4>8192012</vt:i4>
      </vt:variant>
      <vt:variant>
        <vt:i4>351</vt:i4>
      </vt:variant>
      <vt:variant>
        <vt:i4>0</vt:i4>
      </vt:variant>
      <vt:variant>
        <vt:i4>5</vt:i4>
      </vt:variant>
      <vt:variant>
        <vt:lpwstr>http://www.nevo.co.il/Law_word/law06/TAK-6622.pdf</vt:lpwstr>
      </vt:variant>
      <vt:variant>
        <vt:lpwstr/>
      </vt:variant>
      <vt:variant>
        <vt:i4>2293761</vt:i4>
      </vt:variant>
      <vt:variant>
        <vt:i4>348</vt:i4>
      </vt:variant>
      <vt:variant>
        <vt:i4>0</vt:i4>
      </vt:variant>
      <vt:variant>
        <vt:i4>5</vt:i4>
      </vt:variant>
      <vt:variant>
        <vt:lpwstr>http://web1.nevo.co.il/Law_word/law06/tak-6588.pdf</vt:lpwstr>
      </vt:variant>
      <vt:variant>
        <vt:lpwstr/>
      </vt:variant>
      <vt:variant>
        <vt:i4>8192012</vt:i4>
      </vt:variant>
      <vt:variant>
        <vt:i4>345</vt:i4>
      </vt:variant>
      <vt:variant>
        <vt:i4>0</vt:i4>
      </vt:variant>
      <vt:variant>
        <vt:i4>5</vt:i4>
      </vt:variant>
      <vt:variant>
        <vt:lpwstr>http://www.nevo.co.il/Law_word/law06/TAK-6622.pdf</vt:lpwstr>
      </vt:variant>
      <vt:variant>
        <vt:lpwstr/>
      </vt:variant>
      <vt:variant>
        <vt:i4>2293761</vt:i4>
      </vt:variant>
      <vt:variant>
        <vt:i4>342</vt:i4>
      </vt:variant>
      <vt:variant>
        <vt:i4>0</vt:i4>
      </vt:variant>
      <vt:variant>
        <vt:i4>5</vt:i4>
      </vt:variant>
      <vt:variant>
        <vt:lpwstr>http://web1.nevo.co.il/Law_word/law06/tak-6588.pdf</vt:lpwstr>
      </vt:variant>
      <vt:variant>
        <vt:lpwstr/>
      </vt:variant>
      <vt:variant>
        <vt:i4>3801134</vt:i4>
      </vt:variant>
      <vt:variant>
        <vt:i4>336</vt:i4>
      </vt:variant>
      <vt:variant>
        <vt:i4>0</vt:i4>
      </vt:variant>
      <vt:variant>
        <vt:i4>5</vt:i4>
      </vt:variant>
      <vt:variant>
        <vt:lpwstr/>
      </vt:variant>
      <vt:variant>
        <vt:lpwstr>Seif49</vt:lpwstr>
      </vt:variant>
      <vt:variant>
        <vt:i4>3866670</vt:i4>
      </vt:variant>
      <vt:variant>
        <vt:i4>330</vt:i4>
      </vt:variant>
      <vt:variant>
        <vt:i4>0</vt:i4>
      </vt:variant>
      <vt:variant>
        <vt:i4>5</vt:i4>
      </vt:variant>
      <vt:variant>
        <vt:lpwstr/>
      </vt:variant>
      <vt:variant>
        <vt:lpwstr>Seif48</vt:lpwstr>
      </vt:variant>
      <vt:variant>
        <vt:i4>3407918</vt:i4>
      </vt:variant>
      <vt:variant>
        <vt:i4>324</vt:i4>
      </vt:variant>
      <vt:variant>
        <vt:i4>0</vt:i4>
      </vt:variant>
      <vt:variant>
        <vt:i4>5</vt:i4>
      </vt:variant>
      <vt:variant>
        <vt:lpwstr/>
      </vt:variant>
      <vt:variant>
        <vt:lpwstr>Seif47</vt:lpwstr>
      </vt:variant>
      <vt:variant>
        <vt:i4>3473454</vt:i4>
      </vt:variant>
      <vt:variant>
        <vt:i4>318</vt:i4>
      </vt:variant>
      <vt:variant>
        <vt:i4>0</vt:i4>
      </vt:variant>
      <vt:variant>
        <vt:i4>5</vt:i4>
      </vt:variant>
      <vt:variant>
        <vt:lpwstr/>
      </vt:variant>
      <vt:variant>
        <vt:lpwstr>Seif46</vt:lpwstr>
      </vt:variant>
      <vt:variant>
        <vt:i4>3342383</vt:i4>
      </vt:variant>
      <vt:variant>
        <vt:i4>312</vt:i4>
      </vt:variant>
      <vt:variant>
        <vt:i4>0</vt:i4>
      </vt:variant>
      <vt:variant>
        <vt:i4>5</vt:i4>
      </vt:variant>
      <vt:variant>
        <vt:lpwstr/>
      </vt:variant>
      <vt:variant>
        <vt:lpwstr>Seif50</vt:lpwstr>
      </vt:variant>
      <vt:variant>
        <vt:i4>3538990</vt:i4>
      </vt:variant>
      <vt:variant>
        <vt:i4>306</vt:i4>
      </vt:variant>
      <vt:variant>
        <vt:i4>0</vt:i4>
      </vt:variant>
      <vt:variant>
        <vt:i4>5</vt:i4>
      </vt:variant>
      <vt:variant>
        <vt:lpwstr/>
      </vt:variant>
      <vt:variant>
        <vt:lpwstr>Seif45</vt:lpwstr>
      </vt:variant>
      <vt:variant>
        <vt:i4>5439497</vt:i4>
      </vt:variant>
      <vt:variant>
        <vt:i4>300</vt:i4>
      </vt:variant>
      <vt:variant>
        <vt:i4>0</vt:i4>
      </vt:variant>
      <vt:variant>
        <vt:i4>5</vt:i4>
      </vt:variant>
      <vt:variant>
        <vt:lpwstr/>
      </vt:variant>
      <vt:variant>
        <vt:lpwstr>med6</vt:lpwstr>
      </vt:variant>
      <vt:variant>
        <vt:i4>3604526</vt:i4>
      </vt:variant>
      <vt:variant>
        <vt:i4>294</vt:i4>
      </vt:variant>
      <vt:variant>
        <vt:i4>0</vt:i4>
      </vt:variant>
      <vt:variant>
        <vt:i4>5</vt:i4>
      </vt:variant>
      <vt:variant>
        <vt:lpwstr/>
      </vt:variant>
      <vt:variant>
        <vt:lpwstr>Seif44</vt:lpwstr>
      </vt:variant>
      <vt:variant>
        <vt:i4>3145774</vt:i4>
      </vt:variant>
      <vt:variant>
        <vt:i4>288</vt:i4>
      </vt:variant>
      <vt:variant>
        <vt:i4>0</vt:i4>
      </vt:variant>
      <vt:variant>
        <vt:i4>5</vt:i4>
      </vt:variant>
      <vt:variant>
        <vt:lpwstr/>
      </vt:variant>
      <vt:variant>
        <vt:lpwstr>Seif43</vt:lpwstr>
      </vt:variant>
      <vt:variant>
        <vt:i4>3211310</vt:i4>
      </vt:variant>
      <vt:variant>
        <vt:i4>282</vt:i4>
      </vt:variant>
      <vt:variant>
        <vt:i4>0</vt:i4>
      </vt:variant>
      <vt:variant>
        <vt:i4>5</vt:i4>
      </vt:variant>
      <vt:variant>
        <vt:lpwstr/>
      </vt:variant>
      <vt:variant>
        <vt:lpwstr>Seif42</vt:lpwstr>
      </vt:variant>
      <vt:variant>
        <vt:i4>3276846</vt:i4>
      </vt:variant>
      <vt:variant>
        <vt:i4>276</vt:i4>
      </vt:variant>
      <vt:variant>
        <vt:i4>0</vt:i4>
      </vt:variant>
      <vt:variant>
        <vt:i4>5</vt:i4>
      </vt:variant>
      <vt:variant>
        <vt:lpwstr/>
      </vt:variant>
      <vt:variant>
        <vt:lpwstr>Seif41</vt:lpwstr>
      </vt:variant>
      <vt:variant>
        <vt:i4>3342382</vt:i4>
      </vt:variant>
      <vt:variant>
        <vt:i4>270</vt:i4>
      </vt:variant>
      <vt:variant>
        <vt:i4>0</vt:i4>
      </vt:variant>
      <vt:variant>
        <vt:i4>5</vt:i4>
      </vt:variant>
      <vt:variant>
        <vt:lpwstr/>
      </vt:variant>
      <vt:variant>
        <vt:lpwstr>Seif40</vt:lpwstr>
      </vt:variant>
      <vt:variant>
        <vt:i4>3801129</vt:i4>
      </vt:variant>
      <vt:variant>
        <vt:i4>264</vt:i4>
      </vt:variant>
      <vt:variant>
        <vt:i4>0</vt:i4>
      </vt:variant>
      <vt:variant>
        <vt:i4>5</vt:i4>
      </vt:variant>
      <vt:variant>
        <vt:lpwstr/>
      </vt:variant>
      <vt:variant>
        <vt:lpwstr>Seif39</vt:lpwstr>
      </vt:variant>
      <vt:variant>
        <vt:i4>3866665</vt:i4>
      </vt:variant>
      <vt:variant>
        <vt:i4>258</vt:i4>
      </vt:variant>
      <vt:variant>
        <vt:i4>0</vt:i4>
      </vt:variant>
      <vt:variant>
        <vt:i4>5</vt:i4>
      </vt:variant>
      <vt:variant>
        <vt:lpwstr/>
      </vt:variant>
      <vt:variant>
        <vt:lpwstr>Seif38</vt:lpwstr>
      </vt:variant>
      <vt:variant>
        <vt:i4>3407913</vt:i4>
      </vt:variant>
      <vt:variant>
        <vt:i4>252</vt:i4>
      </vt:variant>
      <vt:variant>
        <vt:i4>0</vt:i4>
      </vt:variant>
      <vt:variant>
        <vt:i4>5</vt:i4>
      </vt:variant>
      <vt:variant>
        <vt:lpwstr/>
      </vt:variant>
      <vt:variant>
        <vt:lpwstr>Seif37</vt:lpwstr>
      </vt:variant>
      <vt:variant>
        <vt:i4>5242889</vt:i4>
      </vt:variant>
      <vt:variant>
        <vt:i4>246</vt:i4>
      </vt:variant>
      <vt:variant>
        <vt:i4>0</vt:i4>
      </vt:variant>
      <vt:variant>
        <vt:i4>5</vt:i4>
      </vt:variant>
      <vt:variant>
        <vt:lpwstr/>
      </vt:variant>
      <vt:variant>
        <vt:lpwstr>med5</vt:lpwstr>
      </vt:variant>
      <vt:variant>
        <vt:i4>3473449</vt:i4>
      </vt:variant>
      <vt:variant>
        <vt:i4>240</vt:i4>
      </vt:variant>
      <vt:variant>
        <vt:i4>0</vt:i4>
      </vt:variant>
      <vt:variant>
        <vt:i4>5</vt:i4>
      </vt:variant>
      <vt:variant>
        <vt:lpwstr/>
      </vt:variant>
      <vt:variant>
        <vt:lpwstr>Seif36</vt:lpwstr>
      </vt:variant>
      <vt:variant>
        <vt:i4>3538985</vt:i4>
      </vt:variant>
      <vt:variant>
        <vt:i4>234</vt:i4>
      </vt:variant>
      <vt:variant>
        <vt:i4>0</vt:i4>
      </vt:variant>
      <vt:variant>
        <vt:i4>5</vt:i4>
      </vt:variant>
      <vt:variant>
        <vt:lpwstr/>
      </vt:variant>
      <vt:variant>
        <vt:lpwstr>Seif35</vt:lpwstr>
      </vt:variant>
      <vt:variant>
        <vt:i4>5308425</vt:i4>
      </vt:variant>
      <vt:variant>
        <vt:i4>228</vt:i4>
      </vt:variant>
      <vt:variant>
        <vt:i4>0</vt:i4>
      </vt:variant>
      <vt:variant>
        <vt:i4>5</vt:i4>
      </vt:variant>
      <vt:variant>
        <vt:lpwstr/>
      </vt:variant>
      <vt:variant>
        <vt:lpwstr>med4</vt:lpwstr>
      </vt:variant>
      <vt:variant>
        <vt:i4>3604521</vt:i4>
      </vt:variant>
      <vt:variant>
        <vt:i4>222</vt:i4>
      </vt:variant>
      <vt:variant>
        <vt:i4>0</vt:i4>
      </vt:variant>
      <vt:variant>
        <vt:i4>5</vt:i4>
      </vt:variant>
      <vt:variant>
        <vt:lpwstr/>
      </vt:variant>
      <vt:variant>
        <vt:lpwstr>Seif34</vt:lpwstr>
      </vt:variant>
      <vt:variant>
        <vt:i4>3145769</vt:i4>
      </vt:variant>
      <vt:variant>
        <vt:i4>216</vt:i4>
      </vt:variant>
      <vt:variant>
        <vt:i4>0</vt:i4>
      </vt:variant>
      <vt:variant>
        <vt:i4>5</vt:i4>
      </vt:variant>
      <vt:variant>
        <vt:lpwstr/>
      </vt:variant>
      <vt:variant>
        <vt:lpwstr>Seif33</vt:lpwstr>
      </vt:variant>
      <vt:variant>
        <vt:i4>3211305</vt:i4>
      </vt:variant>
      <vt:variant>
        <vt:i4>210</vt:i4>
      </vt:variant>
      <vt:variant>
        <vt:i4>0</vt:i4>
      </vt:variant>
      <vt:variant>
        <vt:i4>5</vt:i4>
      </vt:variant>
      <vt:variant>
        <vt:lpwstr/>
      </vt:variant>
      <vt:variant>
        <vt:lpwstr>Seif32</vt:lpwstr>
      </vt:variant>
      <vt:variant>
        <vt:i4>3276841</vt:i4>
      </vt:variant>
      <vt:variant>
        <vt:i4>204</vt:i4>
      </vt:variant>
      <vt:variant>
        <vt:i4>0</vt:i4>
      </vt:variant>
      <vt:variant>
        <vt:i4>5</vt:i4>
      </vt:variant>
      <vt:variant>
        <vt:lpwstr/>
      </vt:variant>
      <vt:variant>
        <vt:lpwstr>Seif31</vt:lpwstr>
      </vt:variant>
      <vt:variant>
        <vt:i4>5636105</vt:i4>
      </vt:variant>
      <vt:variant>
        <vt:i4>198</vt:i4>
      </vt:variant>
      <vt:variant>
        <vt:i4>0</vt:i4>
      </vt:variant>
      <vt:variant>
        <vt:i4>5</vt:i4>
      </vt:variant>
      <vt:variant>
        <vt:lpwstr/>
      </vt:variant>
      <vt:variant>
        <vt:lpwstr>med3</vt:lpwstr>
      </vt:variant>
      <vt:variant>
        <vt:i4>3342377</vt:i4>
      </vt:variant>
      <vt:variant>
        <vt:i4>192</vt:i4>
      </vt:variant>
      <vt:variant>
        <vt:i4>0</vt:i4>
      </vt:variant>
      <vt:variant>
        <vt:i4>5</vt:i4>
      </vt:variant>
      <vt:variant>
        <vt:lpwstr/>
      </vt:variant>
      <vt:variant>
        <vt:lpwstr>Seif30</vt:lpwstr>
      </vt:variant>
      <vt:variant>
        <vt:i4>3801128</vt:i4>
      </vt:variant>
      <vt:variant>
        <vt:i4>186</vt:i4>
      </vt:variant>
      <vt:variant>
        <vt:i4>0</vt:i4>
      </vt:variant>
      <vt:variant>
        <vt:i4>5</vt:i4>
      </vt:variant>
      <vt:variant>
        <vt:lpwstr/>
      </vt:variant>
      <vt:variant>
        <vt:lpwstr>Seif29</vt:lpwstr>
      </vt:variant>
      <vt:variant>
        <vt:i4>3866664</vt:i4>
      </vt:variant>
      <vt:variant>
        <vt:i4>180</vt:i4>
      </vt:variant>
      <vt:variant>
        <vt:i4>0</vt:i4>
      </vt:variant>
      <vt:variant>
        <vt:i4>5</vt:i4>
      </vt:variant>
      <vt:variant>
        <vt:lpwstr/>
      </vt:variant>
      <vt:variant>
        <vt:lpwstr>Seif28</vt:lpwstr>
      </vt:variant>
      <vt:variant>
        <vt:i4>3407912</vt:i4>
      </vt:variant>
      <vt:variant>
        <vt:i4>174</vt:i4>
      </vt:variant>
      <vt:variant>
        <vt:i4>0</vt:i4>
      </vt:variant>
      <vt:variant>
        <vt:i4>5</vt:i4>
      </vt:variant>
      <vt:variant>
        <vt:lpwstr/>
      </vt:variant>
      <vt:variant>
        <vt:lpwstr>Seif27</vt:lpwstr>
      </vt:variant>
      <vt:variant>
        <vt:i4>3473448</vt:i4>
      </vt:variant>
      <vt:variant>
        <vt:i4>168</vt:i4>
      </vt:variant>
      <vt:variant>
        <vt:i4>0</vt:i4>
      </vt:variant>
      <vt:variant>
        <vt:i4>5</vt:i4>
      </vt:variant>
      <vt:variant>
        <vt:lpwstr/>
      </vt:variant>
      <vt:variant>
        <vt:lpwstr>Seif26</vt:lpwstr>
      </vt:variant>
      <vt:variant>
        <vt:i4>3538984</vt:i4>
      </vt:variant>
      <vt:variant>
        <vt:i4>162</vt:i4>
      </vt:variant>
      <vt:variant>
        <vt:i4>0</vt:i4>
      </vt:variant>
      <vt:variant>
        <vt:i4>5</vt:i4>
      </vt:variant>
      <vt:variant>
        <vt:lpwstr/>
      </vt:variant>
      <vt:variant>
        <vt:lpwstr>Seif25</vt:lpwstr>
      </vt:variant>
      <vt:variant>
        <vt:i4>3604520</vt:i4>
      </vt:variant>
      <vt:variant>
        <vt:i4>156</vt:i4>
      </vt:variant>
      <vt:variant>
        <vt:i4>0</vt:i4>
      </vt:variant>
      <vt:variant>
        <vt:i4>5</vt:i4>
      </vt:variant>
      <vt:variant>
        <vt:lpwstr/>
      </vt:variant>
      <vt:variant>
        <vt:lpwstr>Seif24</vt:lpwstr>
      </vt:variant>
      <vt:variant>
        <vt:i4>3145768</vt:i4>
      </vt:variant>
      <vt:variant>
        <vt:i4>150</vt:i4>
      </vt:variant>
      <vt:variant>
        <vt:i4>0</vt:i4>
      </vt:variant>
      <vt:variant>
        <vt:i4>5</vt:i4>
      </vt:variant>
      <vt:variant>
        <vt:lpwstr/>
      </vt:variant>
      <vt:variant>
        <vt:lpwstr>Seif23</vt:lpwstr>
      </vt:variant>
      <vt:variant>
        <vt:i4>5701641</vt:i4>
      </vt:variant>
      <vt:variant>
        <vt:i4>144</vt:i4>
      </vt:variant>
      <vt:variant>
        <vt:i4>0</vt:i4>
      </vt:variant>
      <vt:variant>
        <vt:i4>5</vt:i4>
      </vt:variant>
      <vt:variant>
        <vt:lpwstr/>
      </vt:variant>
      <vt:variant>
        <vt:lpwstr>med2</vt:lpwstr>
      </vt:variant>
      <vt:variant>
        <vt:i4>3211304</vt:i4>
      </vt:variant>
      <vt:variant>
        <vt:i4>138</vt:i4>
      </vt:variant>
      <vt:variant>
        <vt:i4>0</vt:i4>
      </vt:variant>
      <vt:variant>
        <vt:i4>5</vt:i4>
      </vt:variant>
      <vt:variant>
        <vt:lpwstr/>
      </vt:variant>
      <vt:variant>
        <vt:lpwstr>Seif22</vt:lpwstr>
      </vt:variant>
      <vt:variant>
        <vt:i4>3276840</vt:i4>
      </vt:variant>
      <vt:variant>
        <vt:i4>132</vt:i4>
      </vt:variant>
      <vt:variant>
        <vt:i4>0</vt:i4>
      </vt:variant>
      <vt:variant>
        <vt:i4>5</vt:i4>
      </vt:variant>
      <vt:variant>
        <vt:lpwstr/>
      </vt:variant>
      <vt:variant>
        <vt:lpwstr>Seif21</vt:lpwstr>
      </vt:variant>
      <vt:variant>
        <vt:i4>3801131</vt:i4>
      </vt:variant>
      <vt:variant>
        <vt:i4>126</vt:i4>
      </vt:variant>
      <vt:variant>
        <vt:i4>0</vt:i4>
      </vt:variant>
      <vt:variant>
        <vt:i4>5</vt:i4>
      </vt:variant>
      <vt:variant>
        <vt:lpwstr/>
      </vt:variant>
      <vt:variant>
        <vt:lpwstr>Seif19</vt:lpwstr>
      </vt:variant>
      <vt:variant>
        <vt:i4>3866667</vt:i4>
      </vt:variant>
      <vt:variant>
        <vt:i4>120</vt:i4>
      </vt:variant>
      <vt:variant>
        <vt:i4>0</vt:i4>
      </vt:variant>
      <vt:variant>
        <vt:i4>5</vt:i4>
      </vt:variant>
      <vt:variant>
        <vt:lpwstr/>
      </vt:variant>
      <vt:variant>
        <vt:lpwstr>Seif18</vt:lpwstr>
      </vt:variant>
      <vt:variant>
        <vt:i4>3407915</vt:i4>
      </vt:variant>
      <vt:variant>
        <vt:i4>114</vt:i4>
      </vt:variant>
      <vt:variant>
        <vt:i4>0</vt:i4>
      </vt:variant>
      <vt:variant>
        <vt:i4>5</vt:i4>
      </vt:variant>
      <vt:variant>
        <vt:lpwstr/>
      </vt:variant>
      <vt:variant>
        <vt:lpwstr>Seif17</vt:lpwstr>
      </vt:variant>
      <vt:variant>
        <vt:i4>5505033</vt:i4>
      </vt:variant>
      <vt:variant>
        <vt:i4>108</vt:i4>
      </vt:variant>
      <vt:variant>
        <vt:i4>0</vt:i4>
      </vt:variant>
      <vt:variant>
        <vt:i4>5</vt:i4>
      </vt:variant>
      <vt:variant>
        <vt:lpwstr/>
      </vt:variant>
      <vt:variant>
        <vt:lpwstr>med1</vt:lpwstr>
      </vt:variant>
      <vt:variant>
        <vt:i4>3473451</vt:i4>
      </vt:variant>
      <vt:variant>
        <vt:i4>102</vt:i4>
      </vt:variant>
      <vt:variant>
        <vt:i4>0</vt:i4>
      </vt:variant>
      <vt:variant>
        <vt:i4>5</vt:i4>
      </vt:variant>
      <vt:variant>
        <vt:lpwstr/>
      </vt:variant>
      <vt:variant>
        <vt:lpwstr>Seif16</vt:lpwstr>
      </vt:variant>
      <vt:variant>
        <vt:i4>3538987</vt:i4>
      </vt:variant>
      <vt:variant>
        <vt:i4>96</vt:i4>
      </vt:variant>
      <vt:variant>
        <vt:i4>0</vt:i4>
      </vt:variant>
      <vt:variant>
        <vt:i4>5</vt:i4>
      </vt:variant>
      <vt:variant>
        <vt:lpwstr/>
      </vt:variant>
      <vt:variant>
        <vt:lpwstr>Seif15</vt:lpwstr>
      </vt:variant>
      <vt:variant>
        <vt:i4>3342376</vt:i4>
      </vt:variant>
      <vt:variant>
        <vt:i4>90</vt:i4>
      </vt:variant>
      <vt:variant>
        <vt:i4>0</vt:i4>
      </vt:variant>
      <vt:variant>
        <vt:i4>5</vt:i4>
      </vt:variant>
      <vt:variant>
        <vt:lpwstr/>
      </vt:variant>
      <vt:variant>
        <vt:lpwstr>Seif20</vt:lpwstr>
      </vt:variant>
      <vt:variant>
        <vt:i4>3604523</vt:i4>
      </vt:variant>
      <vt:variant>
        <vt:i4>84</vt:i4>
      </vt:variant>
      <vt:variant>
        <vt:i4>0</vt:i4>
      </vt:variant>
      <vt:variant>
        <vt:i4>5</vt:i4>
      </vt:variant>
      <vt:variant>
        <vt:lpwstr/>
      </vt:variant>
      <vt:variant>
        <vt:lpwstr>Seif14</vt:lpwstr>
      </vt:variant>
      <vt:variant>
        <vt:i4>3145771</vt:i4>
      </vt:variant>
      <vt:variant>
        <vt:i4>78</vt:i4>
      </vt:variant>
      <vt:variant>
        <vt:i4>0</vt:i4>
      </vt:variant>
      <vt:variant>
        <vt:i4>5</vt:i4>
      </vt:variant>
      <vt:variant>
        <vt:lpwstr/>
      </vt:variant>
      <vt:variant>
        <vt:lpwstr>Seif13</vt:lpwstr>
      </vt:variant>
      <vt:variant>
        <vt:i4>3211307</vt:i4>
      </vt:variant>
      <vt:variant>
        <vt:i4>72</vt:i4>
      </vt:variant>
      <vt:variant>
        <vt:i4>0</vt:i4>
      </vt:variant>
      <vt:variant>
        <vt:i4>5</vt:i4>
      </vt:variant>
      <vt:variant>
        <vt:lpwstr/>
      </vt:variant>
      <vt:variant>
        <vt:lpwstr>Seif12</vt:lpwstr>
      </vt:variant>
      <vt:variant>
        <vt:i4>3276843</vt:i4>
      </vt:variant>
      <vt:variant>
        <vt:i4>66</vt:i4>
      </vt:variant>
      <vt:variant>
        <vt:i4>0</vt:i4>
      </vt:variant>
      <vt:variant>
        <vt:i4>5</vt:i4>
      </vt:variant>
      <vt:variant>
        <vt:lpwstr/>
      </vt:variant>
      <vt:variant>
        <vt:lpwstr>Seif11</vt:lpwstr>
      </vt:variant>
      <vt:variant>
        <vt:i4>3342379</vt:i4>
      </vt:variant>
      <vt:variant>
        <vt:i4>60</vt:i4>
      </vt:variant>
      <vt:variant>
        <vt:i4>0</vt:i4>
      </vt:variant>
      <vt:variant>
        <vt:i4>5</vt:i4>
      </vt:variant>
      <vt:variant>
        <vt:lpwstr/>
      </vt:variant>
      <vt:variant>
        <vt:lpwstr>Seif10</vt:lpwstr>
      </vt:variant>
      <vt:variant>
        <vt:i4>196634</vt:i4>
      </vt:variant>
      <vt:variant>
        <vt:i4>54</vt:i4>
      </vt:variant>
      <vt:variant>
        <vt:i4>0</vt:i4>
      </vt:variant>
      <vt:variant>
        <vt:i4>5</vt:i4>
      </vt:variant>
      <vt:variant>
        <vt:lpwstr/>
      </vt:variant>
      <vt:variant>
        <vt:lpwstr>Seif9</vt:lpwstr>
      </vt:variant>
      <vt:variant>
        <vt:i4>196634</vt:i4>
      </vt:variant>
      <vt:variant>
        <vt:i4>48</vt:i4>
      </vt:variant>
      <vt:variant>
        <vt:i4>0</vt:i4>
      </vt:variant>
      <vt:variant>
        <vt:i4>5</vt:i4>
      </vt:variant>
      <vt:variant>
        <vt:lpwstr/>
      </vt:variant>
      <vt:variant>
        <vt:lpwstr>Seif8</vt:lpwstr>
      </vt:variant>
      <vt:variant>
        <vt:i4>196634</vt:i4>
      </vt:variant>
      <vt:variant>
        <vt:i4>42</vt:i4>
      </vt:variant>
      <vt:variant>
        <vt:i4>0</vt:i4>
      </vt:variant>
      <vt:variant>
        <vt:i4>5</vt:i4>
      </vt:variant>
      <vt:variant>
        <vt:lpwstr/>
      </vt:variant>
      <vt:variant>
        <vt:lpwstr>Seif7</vt:lpwstr>
      </vt:variant>
      <vt:variant>
        <vt:i4>196634</vt:i4>
      </vt:variant>
      <vt:variant>
        <vt:i4>36</vt:i4>
      </vt:variant>
      <vt:variant>
        <vt:i4>0</vt:i4>
      </vt:variant>
      <vt:variant>
        <vt:i4>5</vt:i4>
      </vt:variant>
      <vt:variant>
        <vt:lpwstr/>
      </vt:variant>
      <vt:variant>
        <vt:lpwstr>Seif6</vt:lpwstr>
      </vt:variant>
      <vt:variant>
        <vt:i4>196634</vt:i4>
      </vt:variant>
      <vt:variant>
        <vt:i4>30</vt:i4>
      </vt:variant>
      <vt:variant>
        <vt:i4>0</vt:i4>
      </vt:variant>
      <vt:variant>
        <vt:i4>5</vt:i4>
      </vt:variant>
      <vt:variant>
        <vt:lpwstr/>
      </vt:variant>
      <vt:variant>
        <vt:lpwstr>Seif5</vt:lpwstr>
      </vt:variant>
      <vt:variant>
        <vt:i4>196634</vt:i4>
      </vt:variant>
      <vt:variant>
        <vt:i4>24</vt:i4>
      </vt:variant>
      <vt:variant>
        <vt:i4>0</vt:i4>
      </vt:variant>
      <vt:variant>
        <vt:i4>5</vt:i4>
      </vt:variant>
      <vt:variant>
        <vt:lpwstr/>
      </vt:variant>
      <vt:variant>
        <vt:lpwstr>Seif4</vt:lpwstr>
      </vt:variant>
      <vt:variant>
        <vt:i4>196634</vt:i4>
      </vt:variant>
      <vt:variant>
        <vt:i4>18</vt:i4>
      </vt:variant>
      <vt:variant>
        <vt:i4>0</vt:i4>
      </vt:variant>
      <vt:variant>
        <vt:i4>5</vt:i4>
      </vt:variant>
      <vt:variant>
        <vt:lpwstr/>
      </vt:variant>
      <vt:variant>
        <vt:lpwstr>Seif3</vt:lpwstr>
      </vt:variant>
      <vt:variant>
        <vt:i4>196634</vt:i4>
      </vt:variant>
      <vt:variant>
        <vt:i4>12</vt:i4>
      </vt:variant>
      <vt:variant>
        <vt:i4>0</vt:i4>
      </vt:variant>
      <vt:variant>
        <vt:i4>5</vt:i4>
      </vt:variant>
      <vt:variant>
        <vt:lpwstr/>
      </vt:variant>
      <vt:variant>
        <vt:lpwstr>Seif2</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8192008</vt:i4>
      </vt:variant>
      <vt:variant>
        <vt:i4>24</vt:i4>
      </vt:variant>
      <vt:variant>
        <vt:i4>0</vt:i4>
      </vt:variant>
      <vt:variant>
        <vt:i4>5</vt:i4>
      </vt:variant>
      <vt:variant>
        <vt:lpwstr>http://www.nevo.co.il/Law_word/law06/tak-7737.pdf</vt:lpwstr>
      </vt:variant>
      <vt:variant>
        <vt:lpwstr/>
      </vt:variant>
      <vt:variant>
        <vt:i4>2752523</vt:i4>
      </vt:variant>
      <vt:variant>
        <vt:i4>21</vt:i4>
      </vt:variant>
      <vt:variant>
        <vt:i4>0</vt:i4>
      </vt:variant>
      <vt:variant>
        <vt:i4>5</vt:i4>
      </vt:variant>
      <vt:variant>
        <vt:lpwstr>http://web1.nevo.co.il/Law_word/law06/tak-6622.pdf</vt:lpwstr>
      </vt:variant>
      <vt:variant>
        <vt:lpwstr/>
      </vt:variant>
      <vt:variant>
        <vt:i4>2293761</vt:i4>
      </vt:variant>
      <vt:variant>
        <vt:i4>18</vt:i4>
      </vt:variant>
      <vt:variant>
        <vt:i4>0</vt:i4>
      </vt:variant>
      <vt:variant>
        <vt:i4>5</vt:i4>
      </vt:variant>
      <vt:variant>
        <vt:lpwstr>http://web1.nevo.co.il/Law_word/law06/tak-6588.pdf</vt:lpwstr>
      </vt:variant>
      <vt:variant>
        <vt:lpwstr/>
      </vt:variant>
      <vt:variant>
        <vt:i4>2752527</vt:i4>
      </vt:variant>
      <vt:variant>
        <vt:i4>15</vt:i4>
      </vt:variant>
      <vt:variant>
        <vt:i4>0</vt:i4>
      </vt:variant>
      <vt:variant>
        <vt:i4>5</vt:i4>
      </vt:variant>
      <vt:variant>
        <vt:lpwstr>http://web1.nevo.co.il/Law_word/law06/tak-5450.pdf</vt:lpwstr>
      </vt:variant>
      <vt:variant>
        <vt:lpwstr/>
      </vt:variant>
      <vt:variant>
        <vt:i4>2883596</vt:i4>
      </vt:variant>
      <vt:variant>
        <vt:i4>12</vt:i4>
      </vt:variant>
      <vt:variant>
        <vt:i4>0</vt:i4>
      </vt:variant>
      <vt:variant>
        <vt:i4>5</vt:i4>
      </vt:variant>
      <vt:variant>
        <vt:lpwstr>http://web1.nevo.co.il/Law_word/law06/tak-5361.pdf</vt:lpwstr>
      </vt:variant>
      <vt:variant>
        <vt:lpwstr/>
      </vt:variant>
      <vt:variant>
        <vt:i4>2490382</vt:i4>
      </vt:variant>
      <vt:variant>
        <vt:i4>9</vt:i4>
      </vt:variant>
      <vt:variant>
        <vt:i4>0</vt:i4>
      </vt:variant>
      <vt:variant>
        <vt:i4>5</vt:i4>
      </vt:variant>
      <vt:variant>
        <vt:lpwstr>http://web1.nevo.co.il/Law_word/law06/tak-5149.pdf</vt:lpwstr>
      </vt:variant>
      <vt:variant>
        <vt:lpwstr/>
      </vt:variant>
      <vt:variant>
        <vt:i4>2883594</vt:i4>
      </vt:variant>
      <vt:variant>
        <vt:i4>6</vt:i4>
      </vt:variant>
      <vt:variant>
        <vt:i4>0</vt:i4>
      </vt:variant>
      <vt:variant>
        <vt:i4>5</vt:i4>
      </vt:variant>
      <vt:variant>
        <vt:lpwstr>http://web1.nevo.co.il/Law_word/law06/tak-5002.pdf</vt:lpwstr>
      </vt:variant>
      <vt:variant>
        <vt:lpwstr/>
      </vt:variant>
      <vt:variant>
        <vt:i4>2097165</vt:i4>
      </vt:variant>
      <vt:variant>
        <vt:i4>3</vt:i4>
      </vt:variant>
      <vt:variant>
        <vt:i4>0</vt:i4>
      </vt:variant>
      <vt:variant>
        <vt:i4>5</vt:i4>
      </vt:variant>
      <vt:variant>
        <vt:lpwstr>http://web1.nevo.co.il/Law_word/law06/tak-4967.pdf</vt:lpwstr>
      </vt:variant>
      <vt:variant>
        <vt:lpwstr/>
      </vt:variant>
      <vt:variant>
        <vt:i4>3014658</vt:i4>
      </vt:variant>
      <vt:variant>
        <vt:i4>0</vt:i4>
      </vt:variant>
      <vt:variant>
        <vt:i4>0</vt:i4>
      </vt:variant>
      <vt:variant>
        <vt:i4>5</vt:i4>
      </vt:variant>
      <vt:variant>
        <vt:lpwstr>http://web1.nevo.co.il/Law_word/law06/TAK-4797.pdf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2023-06-05T19:17:00Z</dcterms:created>
  <dcterms:modified xsi:type="dcterms:W3CDTF">2023-06-05T19:17:00Z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0999</vt:lpwstr>
  </property>
  <property fmtid="{D5CDD505-2E9C-101B-9397-08002B2CF9AE}" pid="3" name="LAWNAME">
    <vt:lpwstr>צו הפיקוח על מצרכים ושירותים (הסעת סיור, הסעה מיוחדת והשכרת רכב), תשמ"ה-1985</vt:lpwstr>
  </property>
  <property fmtid="{D5CDD505-2E9C-101B-9397-08002B2CF9AE}" pid="4" name="LAWNUMBER">
    <vt:lpwstr>0850</vt:lpwstr>
  </property>
  <property fmtid="{D5CDD505-2E9C-101B-9397-08002B2CF9AE}" pid="5" name="TYPE">
    <vt:lpwstr>01</vt:lpwstr>
  </property>
  <property fmtid="{D5CDD505-2E9C-101B-9397-08002B2CF9AE}" pid="6" name="CHNAME">
    <vt:lpwstr>פיקוח על מצרכים ושירותים</vt:lpwstr>
  </property>
  <property fmtid="{D5CDD505-2E9C-101B-9397-08002B2CF9AE}" pid="7" name="LINKK2">
    <vt:lpwstr/>
  </property>
  <property fmtid="{D5CDD505-2E9C-101B-9397-08002B2CF9AE}" pid="8" name="LINKK3">
    <vt:lpwstr/>
  </property>
  <property fmtid="{D5CDD505-2E9C-101B-9397-08002B2CF9AE}" pid="9" name="LINKK4">
    <vt:lpwstr/>
  </property>
  <property fmtid="{D5CDD505-2E9C-101B-9397-08002B2CF9AE}" pid="10" name="LINKK5">
    <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MEKOR_NAME1">
    <vt:lpwstr>חוק הפיקוח על מצרכים ושירותים</vt:lpwstr>
  </property>
  <property fmtid="{D5CDD505-2E9C-101B-9397-08002B2CF9AE}" pid="22" name="MEKOR_SAIF1">
    <vt:lpwstr>5X;15X;43X</vt:lpwstr>
  </property>
  <property fmtid="{D5CDD505-2E9C-101B-9397-08002B2CF9AE}" pid="23" name="NOSE11">
    <vt:lpwstr>רשויות ומשפט מנהלי</vt:lpwstr>
  </property>
  <property fmtid="{D5CDD505-2E9C-101B-9397-08002B2CF9AE}" pid="24" name="NOSE21">
    <vt:lpwstr>מצרכים ושירותים</vt:lpwstr>
  </property>
  <property fmtid="{D5CDD505-2E9C-101B-9397-08002B2CF9AE}" pid="25" name="NOSE31">
    <vt:lpwstr>פיקוח</vt:lpwstr>
  </property>
  <property fmtid="{D5CDD505-2E9C-101B-9397-08002B2CF9AE}" pid="26" name="NOSE41">
    <vt:lpwstr/>
  </property>
  <property fmtid="{D5CDD505-2E9C-101B-9397-08002B2CF9AE}" pid="27" name="NOSE12">
    <vt:lpwstr>רשויות ומשפט מנהלי</vt:lpwstr>
  </property>
  <property fmtid="{D5CDD505-2E9C-101B-9397-08002B2CF9AE}" pid="28" name="NOSE22">
    <vt:lpwstr>תעבורה</vt:lpwstr>
  </property>
  <property fmtid="{D5CDD505-2E9C-101B-9397-08002B2CF9AE}" pid="29" name="NOSE32">
    <vt:lpwstr>רכב</vt:lpwstr>
  </property>
  <property fmtid="{D5CDD505-2E9C-101B-9397-08002B2CF9AE}" pid="30" name="NOSE42">
    <vt:lpwstr/>
  </property>
  <property fmtid="{D5CDD505-2E9C-101B-9397-08002B2CF9AE}" pid="31" name="NOSE13">
    <vt:lpwstr/>
  </property>
  <property fmtid="{D5CDD505-2E9C-101B-9397-08002B2CF9AE}" pid="32" name="NOSE23">
    <vt:lpwstr/>
  </property>
  <property fmtid="{D5CDD505-2E9C-101B-9397-08002B2CF9AE}" pid="33" name="NOSE33">
    <vt:lpwstr/>
  </property>
  <property fmtid="{D5CDD505-2E9C-101B-9397-08002B2CF9AE}" pid="34" name="NOSE43">
    <vt:lpwstr/>
  </property>
  <property fmtid="{D5CDD505-2E9C-101B-9397-08002B2CF9AE}" pid="35" name="NOSE14">
    <vt:lpwstr/>
  </property>
  <property fmtid="{D5CDD505-2E9C-101B-9397-08002B2CF9AE}" pid="36" name="NOSE24">
    <vt:lpwstr/>
  </property>
  <property fmtid="{D5CDD505-2E9C-101B-9397-08002B2CF9AE}" pid="37" name="NOSE34">
    <vt:lpwstr/>
  </property>
  <property fmtid="{D5CDD505-2E9C-101B-9397-08002B2CF9AE}" pid="38" name="NOSE44">
    <vt:lpwstr/>
  </property>
  <property fmtid="{D5CDD505-2E9C-101B-9397-08002B2CF9AE}" pid="39" name="NOSE15">
    <vt:lpwstr/>
  </property>
  <property fmtid="{D5CDD505-2E9C-101B-9397-08002B2CF9AE}" pid="40" name="NOSE25">
    <vt:lpwstr/>
  </property>
  <property fmtid="{D5CDD505-2E9C-101B-9397-08002B2CF9AE}" pid="41" name="NOSE35">
    <vt:lpwstr/>
  </property>
  <property fmtid="{D5CDD505-2E9C-101B-9397-08002B2CF9AE}" pid="42" name="NOSE45">
    <vt:lpwstr/>
  </property>
  <property fmtid="{D5CDD505-2E9C-101B-9397-08002B2CF9AE}" pid="43" name="NOSE16">
    <vt:lpwstr/>
  </property>
  <property fmtid="{D5CDD505-2E9C-101B-9397-08002B2CF9AE}" pid="44" name="NOSE26">
    <vt:lpwstr/>
  </property>
  <property fmtid="{D5CDD505-2E9C-101B-9397-08002B2CF9AE}" pid="45" name="NOSE36">
    <vt:lpwstr/>
  </property>
  <property fmtid="{D5CDD505-2E9C-101B-9397-08002B2CF9AE}" pid="46" name="NOSE46">
    <vt:lpwstr/>
  </property>
  <property fmtid="{D5CDD505-2E9C-101B-9397-08002B2CF9AE}" pid="47" name="NOSE17">
    <vt:lpwstr/>
  </property>
  <property fmtid="{D5CDD505-2E9C-101B-9397-08002B2CF9AE}" pid="48" name="NOSE27">
    <vt:lpwstr/>
  </property>
  <property fmtid="{D5CDD505-2E9C-101B-9397-08002B2CF9AE}" pid="49" name="NOSE37">
    <vt:lpwstr/>
  </property>
  <property fmtid="{D5CDD505-2E9C-101B-9397-08002B2CF9AE}" pid="50" name="NOSE47">
    <vt:lpwstr/>
  </property>
  <property fmtid="{D5CDD505-2E9C-101B-9397-08002B2CF9AE}" pid="51" name="NOSE18">
    <vt:lpwstr/>
  </property>
  <property fmtid="{D5CDD505-2E9C-101B-9397-08002B2CF9AE}" pid="52" name="NOSE28">
    <vt:lpwstr/>
  </property>
  <property fmtid="{D5CDD505-2E9C-101B-9397-08002B2CF9AE}" pid="53" name="NOSE38">
    <vt:lpwstr/>
  </property>
  <property fmtid="{D5CDD505-2E9C-101B-9397-08002B2CF9AE}" pid="54" name="NOSE48">
    <vt:lpwstr/>
  </property>
  <property fmtid="{D5CDD505-2E9C-101B-9397-08002B2CF9AE}" pid="55" name="NOSE19">
    <vt:lpwstr/>
  </property>
  <property fmtid="{D5CDD505-2E9C-101B-9397-08002B2CF9AE}" pid="56" name="NOSE29">
    <vt:lpwstr/>
  </property>
  <property fmtid="{D5CDD505-2E9C-101B-9397-08002B2CF9AE}" pid="57" name="NOSE39">
    <vt:lpwstr/>
  </property>
  <property fmtid="{D5CDD505-2E9C-101B-9397-08002B2CF9AE}" pid="58" name="NOSE49">
    <vt:lpwstr/>
  </property>
  <property fmtid="{D5CDD505-2E9C-101B-9397-08002B2CF9AE}" pid="59" name="NOSE110">
    <vt:lpwstr/>
  </property>
  <property fmtid="{D5CDD505-2E9C-101B-9397-08002B2CF9AE}" pid="60" name="NOSE210">
    <vt:lpwstr/>
  </property>
  <property fmtid="{D5CDD505-2E9C-101B-9397-08002B2CF9AE}" pid="61" name="NOSE310">
    <vt:lpwstr/>
  </property>
  <property fmtid="{D5CDD505-2E9C-101B-9397-08002B2CF9AE}" pid="62" name="NOSE410">
    <vt:lpwstr/>
  </property>
  <property fmtid="{D5CDD505-2E9C-101B-9397-08002B2CF9AE}" pid="63" name="MEKORSAMCHUT">
    <vt:lpwstr/>
  </property>
  <property fmtid="{D5CDD505-2E9C-101B-9397-08002B2CF9AE}" pid="64" name="LINKK1">
    <vt:lpwstr>http://www.nevo.co.il/Law_word/law06/tak-7737.pdf;‎רשומות - תקנות כלליות#ק"ת תשע"ז מס' ‏‏7737 #מיום 5.12.2016 עמ' 236 – צו תשע"ז-2016‏</vt:lpwstr>
  </property>
</Properties>
</file>