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E351A7" w:rsidP="00D04B44">
      <w:pPr>
        <w:pStyle w:val="big-header"/>
        <w:ind w:left="0" w:right="1134"/>
        <w:rPr>
          <w:rtl/>
          <w:lang w:eastAsia="en-US"/>
        </w:rPr>
      </w:pPr>
      <w:r>
        <w:rPr>
          <w:rFonts w:hint="cs"/>
          <w:rtl/>
          <w:lang w:eastAsia="en-US"/>
        </w:rPr>
        <w:t>צו הפיקוח על מצרכים ושירותים (</w:t>
      </w:r>
      <w:r w:rsidR="00D04B44">
        <w:rPr>
          <w:rFonts w:hint="cs"/>
          <w:rtl/>
          <w:lang w:eastAsia="en-US"/>
        </w:rPr>
        <w:t>סימון תאריך על מוצרי בשר</w:t>
      </w:r>
      <w:r w:rsidR="002B0201">
        <w:rPr>
          <w:rFonts w:hint="cs"/>
          <w:rtl/>
          <w:lang w:eastAsia="en-US"/>
        </w:rPr>
        <w:t xml:space="preserve"> ומוצרי דגים</w:t>
      </w:r>
      <w:r w:rsidR="00D04B44">
        <w:rPr>
          <w:rFonts w:hint="cs"/>
          <w:rtl/>
          <w:lang w:eastAsia="en-US"/>
        </w:rPr>
        <w:t>), תשמ"ד-1984</w:t>
      </w:r>
    </w:p>
    <w:p w:rsidR="00E05A2A" w:rsidRDefault="00E05A2A" w:rsidP="00A34B11">
      <w:pPr>
        <w:pStyle w:val="big-header"/>
        <w:ind w:left="0" w:right="1134"/>
        <w:rPr>
          <w:color w:val="008000"/>
          <w:lang w:eastAsia="en-US"/>
        </w:rPr>
      </w:pPr>
      <w:r w:rsidRPr="00E05A2A">
        <w:rPr>
          <w:rFonts w:hint="cs"/>
          <w:color w:val="008000"/>
          <w:rtl/>
          <w:lang w:eastAsia="en-US"/>
        </w:rPr>
        <w:t>רבדים בחקיקה</w:t>
      </w:r>
    </w:p>
    <w:p w:rsidR="00007641" w:rsidRDefault="00007641" w:rsidP="00007641">
      <w:pPr>
        <w:spacing w:line="320" w:lineRule="auto"/>
        <w:jc w:val="left"/>
        <w:rPr>
          <w:rtl/>
          <w:lang w:eastAsia="en-US"/>
        </w:rPr>
      </w:pPr>
    </w:p>
    <w:p w:rsidR="00007641" w:rsidRDefault="00007641" w:rsidP="00007641">
      <w:pPr>
        <w:spacing w:line="320" w:lineRule="auto"/>
        <w:jc w:val="left"/>
        <w:rPr>
          <w:rFonts w:cs="FrankRuehl"/>
          <w:szCs w:val="26"/>
          <w:rtl/>
          <w:lang w:eastAsia="en-US"/>
        </w:rPr>
      </w:pPr>
      <w:r w:rsidRPr="00007641">
        <w:rPr>
          <w:rFonts w:cs="Miriam"/>
          <w:szCs w:val="22"/>
          <w:rtl/>
          <w:lang w:eastAsia="en-US"/>
        </w:rPr>
        <w:t>רשויות ומשפט מנהלי</w:t>
      </w:r>
      <w:r w:rsidRPr="00007641">
        <w:rPr>
          <w:rFonts w:cs="FrankRuehl"/>
          <w:szCs w:val="26"/>
          <w:rtl/>
          <w:lang w:eastAsia="en-US"/>
        </w:rPr>
        <w:t xml:space="preserve"> – מצרכים ושירותים – פיקוח – סימון ואריזה</w:t>
      </w:r>
    </w:p>
    <w:p w:rsidR="00007641" w:rsidRPr="00007641" w:rsidRDefault="00007641" w:rsidP="00007641">
      <w:pPr>
        <w:spacing w:line="320" w:lineRule="auto"/>
        <w:jc w:val="left"/>
        <w:rPr>
          <w:rFonts w:cs="Miriam"/>
          <w:szCs w:val="22"/>
          <w:rtl/>
          <w:lang w:eastAsia="en-US"/>
        </w:rPr>
      </w:pPr>
      <w:r w:rsidRPr="00007641">
        <w:rPr>
          <w:rFonts w:cs="Miriam"/>
          <w:szCs w:val="22"/>
          <w:rtl/>
          <w:lang w:eastAsia="en-US"/>
        </w:rPr>
        <w:t>רשויות ומשפט מנהלי</w:t>
      </w:r>
      <w:r w:rsidRPr="00007641">
        <w:rPr>
          <w:rFonts w:cs="FrankRuehl"/>
          <w:szCs w:val="26"/>
          <w:rtl/>
          <w:lang w:eastAsia="en-US"/>
        </w:rPr>
        <w:t xml:space="preserve"> – מצרכים ושירותים – פיקוח – מזון</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24858" w:rsidRPr="00324858">
        <w:tblPrEx>
          <w:tblCellMar>
            <w:top w:w="0" w:type="dxa"/>
            <w:bottom w:w="0" w:type="dxa"/>
          </w:tblCellMar>
        </w:tblPrEx>
        <w:tc>
          <w:tcPr>
            <w:tcW w:w="1247"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הגדרות</w:t>
            </w:r>
          </w:p>
        </w:tc>
        <w:tc>
          <w:tcPr>
            <w:tcW w:w="567" w:type="dxa"/>
          </w:tcPr>
          <w:p w:rsidR="00324858" w:rsidRPr="00324858" w:rsidRDefault="00324858" w:rsidP="00324858">
            <w:pPr>
              <w:spacing w:line="240" w:lineRule="auto"/>
              <w:jc w:val="left"/>
              <w:rPr>
                <w:rStyle w:val="Hyperlink"/>
                <w:rFonts w:hint="cs"/>
                <w:rtl/>
              </w:rPr>
            </w:pPr>
            <w:hyperlink w:anchor="Seif1" w:tooltip="הגדרות" w:history="1">
              <w:r w:rsidRPr="00324858">
                <w:rPr>
                  <w:rStyle w:val="Hyperlink"/>
                </w:rPr>
                <w:t>Go</w:t>
              </w:r>
            </w:hyperlink>
          </w:p>
        </w:tc>
        <w:tc>
          <w:tcPr>
            <w:tcW w:w="850" w:type="dxa"/>
          </w:tcPr>
          <w:p w:rsidR="00324858" w:rsidRPr="00324858" w:rsidRDefault="00324858" w:rsidP="0032485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324858" w:rsidRPr="00324858">
        <w:tblPrEx>
          <w:tblCellMar>
            <w:top w:w="0" w:type="dxa"/>
            <w:bottom w:w="0" w:type="dxa"/>
          </w:tblCellMar>
        </w:tblPrEx>
        <w:tc>
          <w:tcPr>
            <w:tcW w:w="1247"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איסור שיווק מוצרי בשר או מוצרי דגים ללא תאריך צו תש"ן 1990</w:t>
            </w:r>
          </w:p>
        </w:tc>
        <w:tc>
          <w:tcPr>
            <w:tcW w:w="567" w:type="dxa"/>
          </w:tcPr>
          <w:p w:rsidR="00324858" w:rsidRPr="00324858" w:rsidRDefault="00324858" w:rsidP="00324858">
            <w:pPr>
              <w:spacing w:line="240" w:lineRule="auto"/>
              <w:jc w:val="left"/>
              <w:rPr>
                <w:rStyle w:val="Hyperlink"/>
                <w:rFonts w:hint="cs"/>
                <w:rtl/>
              </w:rPr>
            </w:pPr>
            <w:hyperlink w:anchor="Seif2" w:tooltip="איסור שיווק מוצרי בשר או מוצרי דגים ללא תאריך צו תשן 1990" w:history="1">
              <w:r w:rsidRPr="00324858">
                <w:rPr>
                  <w:rStyle w:val="Hyperlink"/>
                </w:rPr>
                <w:t>Go</w:t>
              </w:r>
            </w:hyperlink>
          </w:p>
        </w:tc>
        <w:tc>
          <w:tcPr>
            <w:tcW w:w="850" w:type="dxa"/>
          </w:tcPr>
          <w:p w:rsidR="00324858" w:rsidRPr="00324858" w:rsidRDefault="00324858" w:rsidP="0032485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324858" w:rsidRPr="00324858">
        <w:tblPrEx>
          <w:tblCellMar>
            <w:top w:w="0" w:type="dxa"/>
            <w:bottom w:w="0" w:type="dxa"/>
          </w:tblCellMar>
        </w:tblPrEx>
        <w:tc>
          <w:tcPr>
            <w:tcW w:w="1247"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קביעת תאריך ייצור וקביעת תאריך אחרון המומלץ לשימוש צו תש"ן 1990</w:t>
            </w:r>
          </w:p>
        </w:tc>
        <w:tc>
          <w:tcPr>
            <w:tcW w:w="567" w:type="dxa"/>
          </w:tcPr>
          <w:p w:rsidR="00324858" w:rsidRPr="00324858" w:rsidRDefault="00324858" w:rsidP="00324858">
            <w:pPr>
              <w:spacing w:line="240" w:lineRule="auto"/>
              <w:jc w:val="left"/>
              <w:rPr>
                <w:rStyle w:val="Hyperlink"/>
                <w:rFonts w:hint="cs"/>
                <w:rtl/>
              </w:rPr>
            </w:pPr>
            <w:hyperlink w:anchor="Seif3" w:tooltip="קביעת תאריך ייצור וקביעת תאריך אחרון המומלץ לשימוש צו תשן 1990" w:history="1">
              <w:r w:rsidRPr="00324858">
                <w:rPr>
                  <w:rStyle w:val="Hyperlink"/>
                </w:rPr>
                <w:t>Go</w:t>
              </w:r>
            </w:hyperlink>
          </w:p>
        </w:tc>
        <w:tc>
          <w:tcPr>
            <w:tcW w:w="850" w:type="dxa"/>
          </w:tcPr>
          <w:p w:rsidR="00324858" w:rsidRPr="00324858" w:rsidRDefault="00324858" w:rsidP="0032485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324858" w:rsidRPr="00324858">
        <w:tblPrEx>
          <w:tblCellMar>
            <w:top w:w="0" w:type="dxa"/>
            <w:bottom w:w="0" w:type="dxa"/>
          </w:tblCellMar>
        </w:tblPrEx>
        <w:tc>
          <w:tcPr>
            <w:tcW w:w="1247"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סימון תאריך צו תש"ן 1990</w:t>
            </w:r>
          </w:p>
        </w:tc>
        <w:tc>
          <w:tcPr>
            <w:tcW w:w="567" w:type="dxa"/>
          </w:tcPr>
          <w:p w:rsidR="00324858" w:rsidRPr="00324858" w:rsidRDefault="00324858" w:rsidP="00324858">
            <w:pPr>
              <w:spacing w:line="240" w:lineRule="auto"/>
              <w:jc w:val="left"/>
              <w:rPr>
                <w:rStyle w:val="Hyperlink"/>
                <w:rFonts w:hint="cs"/>
                <w:rtl/>
              </w:rPr>
            </w:pPr>
            <w:hyperlink w:anchor="Seif4" w:tooltip="סימון תאריך צו תשן 1990" w:history="1">
              <w:r w:rsidRPr="00324858">
                <w:rPr>
                  <w:rStyle w:val="Hyperlink"/>
                </w:rPr>
                <w:t>Go</w:t>
              </w:r>
            </w:hyperlink>
          </w:p>
        </w:tc>
        <w:tc>
          <w:tcPr>
            <w:tcW w:w="850" w:type="dxa"/>
          </w:tcPr>
          <w:p w:rsidR="00324858" w:rsidRPr="00324858" w:rsidRDefault="00324858" w:rsidP="0032485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324858" w:rsidRPr="00324858">
        <w:tblPrEx>
          <w:tblCellMar>
            <w:top w:w="0" w:type="dxa"/>
            <w:bottom w:w="0" w:type="dxa"/>
          </w:tblCellMar>
        </w:tblPrEx>
        <w:tc>
          <w:tcPr>
            <w:tcW w:w="1247"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סימון תנאי אחזקה</w:t>
            </w:r>
          </w:p>
        </w:tc>
        <w:tc>
          <w:tcPr>
            <w:tcW w:w="567" w:type="dxa"/>
          </w:tcPr>
          <w:p w:rsidR="00324858" w:rsidRPr="00324858" w:rsidRDefault="00324858" w:rsidP="00324858">
            <w:pPr>
              <w:spacing w:line="240" w:lineRule="auto"/>
              <w:jc w:val="left"/>
              <w:rPr>
                <w:rStyle w:val="Hyperlink"/>
                <w:rFonts w:hint="cs"/>
                <w:rtl/>
              </w:rPr>
            </w:pPr>
            <w:hyperlink w:anchor="Seif5" w:tooltip="סימון תנאי אחזקה" w:history="1">
              <w:r w:rsidRPr="00324858">
                <w:rPr>
                  <w:rStyle w:val="Hyperlink"/>
                </w:rPr>
                <w:t>Go</w:t>
              </w:r>
            </w:hyperlink>
          </w:p>
        </w:tc>
        <w:tc>
          <w:tcPr>
            <w:tcW w:w="850" w:type="dxa"/>
          </w:tcPr>
          <w:p w:rsidR="00324858" w:rsidRPr="00324858" w:rsidRDefault="00324858" w:rsidP="0032485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324858" w:rsidRPr="00324858">
        <w:tblPrEx>
          <w:tblCellMar>
            <w:top w:w="0" w:type="dxa"/>
            <w:bottom w:w="0" w:type="dxa"/>
          </w:tblCellMar>
        </w:tblPrEx>
        <w:tc>
          <w:tcPr>
            <w:tcW w:w="1247"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אופן הסימון צו תש"ן 1990</w:t>
            </w:r>
          </w:p>
        </w:tc>
        <w:tc>
          <w:tcPr>
            <w:tcW w:w="567" w:type="dxa"/>
          </w:tcPr>
          <w:p w:rsidR="00324858" w:rsidRPr="00324858" w:rsidRDefault="00324858" w:rsidP="00324858">
            <w:pPr>
              <w:spacing w:line="240" w:lineRule="auto"/>
              <w:jc w:val="left"/>
              <w:rPr>
                <w:rStyle w:val="Hyperlink"/>
                <w:rFonts w:hint="cs"/>
                <w:rtl/>
              </w:rPr>
            </w:pPr>
            <w:hyperlink w:anchor="Seif6" w:tooltip="אופן הסימון צו תשן 1990" w:history="1">
              <w:r w:rsidRPr="00324858">
                <w:rPr>
                  <w:rStyle w:val="Hyperlink"/>
                </w:rPr>
                <w:t>Go</w:t>
              </w:r>
            </w:hyperlink>
          </w:p>
        </w:tc>
        <w:tc>
          <w:tcPr>
            <w:tcW w:w="850" w:type="dxa"/>
          </w:tcPr>
          <w:p w:rsidR="00324858" w:rsidRPr="00324858" w:rsidRDefault="00324858" w:rsidP="0032485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324858" w:rsidRPr="00324858">
        <w:tblPrEx>
          <w:tblCellMar>
            <w:top w:w="0" w:type="dxa"/>
            <w:bottom w:w="0" w:type="dxa"/>
          </w:tblCellMar>
        </w:tblPrEx>
        <w:tc>
          <w:tcPr>
            <w:tcW w:w="1247"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איסור שינוי סימון צו תש"ן 1990</w:t>
            </w:r>
          </w:p>
        </w:tc>
        <w:tc>
          <w:tcPr>
            <w:tcW w:w="567" w:type="dxa"/>
          </w:tcPr>
          <w:p w:rsidR="00324858" w:rsidRPr="00324858" w:rsidRDefault="00324858" w:rsidP="00324858">
            <w:pPr>
              <w:spacing w:line="240" w:lineRule="auto"/>
              <w:jc w:val="left"/>
              <w:rPr>
                <w:rStyle w:val="Hyperlink"/>
                <w:rFonts w:hint="cs"/>
                <w:rtl/>
              </w:rPr>
            </w:pPr>
            <w:hyperlink w:anchor="Seif7" w:tooltip="איסור שינוי סימון צו תשן 1990" w:history="1">
              <w:r w:rsidRPr="00324858">
                <w:rPr>
                  <w:rStyle w:val="Hyperlink"/>
                </w:rPr>
                <w:t>Go</w:t>
              </w:r>
            </w:hyperlink>
          </w:p>
        </w:tc>
        <w:tc>
          <w:tcPr>
            <w:tcW w:w="850" w:type="dxa"/>
          </w:tcPr>
          <w:p w:rsidR="00324858" w:rsidRPr="00324858" w:rsidRDefault="00324858" w:rsidP="0032485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324858" w:rsidRPr="00324858">
        <w:tblPrEx>
          <w:tblCellMar>
            <w:top w:w="0" w:type="dxa"/>
            <w:bottom w:w="0" w:type="dxa"/>
          </w:tblCellMar>
        </w:tblPrEx>
        <w:tc>
          <w:tcPr>
            <w:tcW w:w="1247"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איסור שיווק צו תש"ן 1990</w:t>
            </w:r>
          </w:p>
        </w:tc>
        <w:tc>
          <w:tcPr>
            <w:tcW w:w="567" w:type="dxa"/>
          </w:tcPr>
          <w:p w:rsidR="00324858" w:rsidRPr="00324858" w:rsidRDefault="00324858" w:rsidP="00324858">
            <w:pPr>
              <w:spacing w:line="240" w:lineRule="auto"/>
              <w:jc w:val="left"/>
              <w:rPr>
                <w:rStyle w:val="Hyperlink"/>
                <w:rFonts w:hint="cs"/>
                <w:rtl/>
              </w:rPr>
            </w:pPr>
            <w:hyperlink w:anchor="Seif8" w:tooltip="איסור שיווק צו תשן 1990" w:history="1">
              <w:r w:rsidRPr="00324858">
                <w:rPr>
                  <w:rStyle w:val="Hyperlink"/>
                </w:rPr>
                <w:t>Go</w:t>
              </w:r>
            </w:hyperlink>
          </w:p>
        </w:tc>
        <w:tc>
          <w:tcPr>
            <w:tcW w:w="850" w:type="dxa"/>
          </w:tcPr>
          <w:p w:rsidR="00324858" w:rsidRPr="00324858" w:rsidRDefault="00324858" w:rsidP="0032485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324858" w:rsidRPr="00324858">
        <w:tblPrEx>
          <w:tblCellMar>
            <w:top w:w="0" w:type="dxa"/>
            <w:bottom w:w="0" w:type="dxa"/>
          </w:tblCellMar>
        </w:tblPrEx>
        <w:tc>
          <w:tcPr>
            <w:tcW w:w="1247"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324858" w:rsidRPr="00324858" w:rsidRDefault="00324858" w:rsidP="00324858">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324858" w:rsidRPr="00324858" w:rsidRDefault="00324858" w:rsidP="00324858">
            <w:pPr>
              <w:spacing w:line="240" w:lineRule="auto"/>
              <w:jc w:val="left"/>
              <w:rPr>
                <w:rStyle w:val="Hyperlink"/>
                <w:rFonts w:hint="cs"/>
                <w:rtl/>
              </w:rPr>
            </w:pPr>
            <w:hyperlink w:anchor="Seif9" w:tooltip="תחילה" w:history="1">
              <w:r w:rsidRPr="00324858">
                <w:rPr>
                  <w:rStyle w:val="Hyperlink"/>
                </w:rPr>
                <w:t>Go</w:t>
              </w:r>
            </w:hyperlink>
          </w:p>
        </w:tc>
        <w:tc>
          <w:tcPr>
            <w:tcW w:w="850" w:type="dxa"/>
          </w:tcPr>
          <w:p w:rsidR="00324858" w:rsidRPr="00324858" w:rsidRDefault="00324858" w:rsidP="00324858">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007641">
      <w:pPr>
        <w:pStyle w:val="big-header"/>
        <w:ind w:left="0" w:right="1134"/>
        <w:rPr>
          <w:rStyle w:val="default"/>
          <w:rFonts w:hint="cs"/>
          <w:sz w:val="22"/>
          <w:szCs w:val="22"/>
          <w:rtl/>
          <w:lang w:eastAsia="en-US"/>
        </w:rPr>
      </w:pPr>
      <w:r>
        <w:rPr>
          <w:rtl/>
          <w:lang w:eastAsia="en-US"/>
        </w:rPr>
        <w:br w:type="page"/>
      </w:r>
      <w:r w:rsidR="002B0201">
        <w:rPr>
          <w:rFonts w:hint="cs"/>
          <w:rtl/>
          <w:lang w:eastAsia="en-US"/>
        </w:rPr>
        <w:lastRenderedPageBreak/>
        <w:pict>
          <v:shapetype id="_x0000_t202" coordsize="21600,21600" o:spt="202" path="m,l,21600r21600,l21600,xe">
            <v:stroke joinstyle="miter"/>
            <v:path gradientshapeok="t" o:connecttype="rect"/>
          </v:shapetype>
          <v:shape id="_x0000_s3379" type="#_x0000_t202" style="position:absolute;left:0;text-align:left;margin-left:470.25pt;margin-top:25.5pt;width:1in;height:11.2pt;z-index:251658240" filled="f" stroked="f">
            <v:textbox inset="1mm,0,1mm,0">
              <w:txbxContent>
                <w:p w:rsidR="00C61F9B" w:rsidRDefault="00C61F9B" w:rsidP="002B0201">
                  <w:pPr>
                    <w:spacing w:line="160" w:lineRule="exact"/>
                    <w:jc w:val="left"/>
                    <w:rPr>
                      <w:rFonts w:cs="Miriam" w:hint="cs"/>
                      <w:szCs w:val="18"/>
                      <w:rtl/>
                      <w:lang w:eastAsia="en-US"/>
                    </w:rPr>
                  </w:pPr>
                  <w:r>
                    <w:rPr>
                      <w:rFonts w:cs="Miriam" w:hint="cs"/>
                      <w:szCs w:val="18"/>
                      <w:rtl/>
                      <w:lang w:eastAsia="en-US"/>
                    </w:rPr>
                    <w:t>צו תש"ן-1990</w:t>
                  </w:r>
                </w:p>
              </w:txbxContent>
            </v:textbox>
          </v:shape>
        </w:pict>
      </w:r>
      <w:r w:rsidR="00E31700" w:rsidRPr="00E31700">
        <w:rPr>
          <w:rFonts w:hint="cs"/>
          <w:rtl/>
          <w:lang w:eastAsia="en-US"/>
        </w:rPr>
        <w:t xml:space="preserve"> </w:t>
      </w:r>
      <w:r w:rsidR="00D04B44">
        <w:rPr>
          <w:rFonts w:hint="cs"/>
          <w:rtl/>
          <w:lang w:eastAsia="en-US"/>
        </w:rPr>
        <w:t>צו הפיקוח על מצרכים ושירותים (סימון תאריך על מוצרי בשר</w:t>
      </w:r>
      <w:r w:rsidR="002B0201">
        <w:rPr>
          <w:rFonts w:hint="cs"/>
          <w:rtl/>
          <w:lang w:eastAsia="en-US"/>
        </w:rPr>
        <w:t xml:space="preserve"> ומוצרי דגים</w:t>
      </w:r>
      <w:r w:rsidR="00D04B44">
        <w:rPr>
          <w:rFonts w:hint="cs"/>
          <w:rtl/>
          <w:lang w:eastAsia="en-US"/>
        </w:rPr>
        <w:t>), תשמ"ד-1984</w:t>
      </w:r>
      <w:r>
        <w:rPr>
          <w:rStyle w:val="default"/>
          <w:sz w:val="22"/>
          <w:szCs w:val="22"/>
          <w:rtl/>
          <w:lang w:eastAsia="en-US"/>
        </w:rPr>
        <w:footnoteReference w:customMarkFollows="1" w:id="1"/>
        <w:t>*</w:t>
      </w:r>
    </w:p>
    <w:p w:rsidR="002B0201" w:rsidRPr="0036197E" w:rsidRDefault="002B0201" w:rsidP="002B0201">
      <w:pPr>
        <w:pStyle w:val="P00"/>
        <w:spacing w:before="0"/>
        <w:ind w:left="0" w:right="1134"/>
        <w:rPr>
          <w:rStyle w:val="default"/>
          <w:rFonts w:cs="FrankRuehl" w:hint="cs"/>
          <w:vanish/>
          <w:color w:val="FF0000"/>
          <w:szCs w:val="20"/>
          <w:shd w:val="clear" w:color="auto" w:fill="FFFF99"/>
          <w:rtl/>
          <w:lang w:eastAsia="en-US"/>
        </w:rPr>
      </w:pPr>
      <w:bookmarkStart w:id="0" w:name="Rov1"/>
      <w:r w:rsidRPr="0036197E">
        <w:rPr>
          <w:rStyle w:val="default"/>
          <w:rFonts w:cs="FrankRuehl" w:hint="cs"/>
          <w:vanish/>
          <w:color w:val="FF0000"/>
          <w:szCs w:val="20"/>
          <w:shd w:val="clear" w:color="auto" w:fill="FFFF99"/>
          <w:rtl/>
          <w:lang w:eastAsia="en-US"/>
        </w:rPr>
        <w:t>מיום 14.4.1990</w:t>
      </w:r>
    </w:p>
    <w:p w:rsidR="002B0201" w:rsidRPr="0036197E" w:rsidRDefault="002B0201" w:rsidP="002B0201">
      <w:pPr>
        <w:pStyle w:val="P00"/>
        <w:spacing w:before="0"/>
        <w:ind w:left="0" w:right="1134"/>
        <w:rPr>
          <w:rStyle w:val="default"/>
          <w:rFonts w:cs="FrankRuehl" w:hint="cs"/>
          <w:vanish/>
          <w:szCs w:val="20"/>
          <w:shd w:val="clear" w:color="auto" w:fill="FFFF99"/>
          <w:rtl/>
          <w:lang w:eastAsia="en-US"/>
        </w:rPr>
      </w:pPr>
      <w:r w:rsidRPr="0036197E">
        <w:rPr>
          <w:rStyle w:val="default"/>
          <w:rFonts w:cs="FrankRuehl" w:hint="cs"/>
          <w:b/>
          <w:bCs/>
          <w:vanish/>
          <w:szCs w:val="20"/>
          <w:shd w:val="clear" w:color="auto" w:fill="FFFF99"/>
          <w:rtl/>
          <w:lang w:eastAsia="en-US"/>
        </w:rPr>
        <w:t>צו תש"ן-1990</w:t>
      </w:r>
    </w:p>
    <w:p w:rsidR="002B0201" w:rsidRPr="0036197E" w:rsidRDefault="002B0201" w:rsidP="002B0201">
      <w:pPr>
        <w:pStyle w:val="P00"/>
        <w:spacing w:before="0"/>
        <w:ind w:left="0" w:right="1134"/>
        <w:rPr>
          <w:rStyle w:val="default"/>
          <w:rFonts w:cs="FrankRuehl" w:hint="cs"/>
          <w:vanish/>
          <w:szCs w:val="20"/>
          <w:shd w:val="clear" w:color="auto" w:fill="FFFF99"/>
          <w:rtl/>
          <w:lang w:eastAsia="en-US"/>
        </w:rPr>
      </w:pPr>
      <w:hyperlink r:id="rId6" w:history="1">
        <w:r w:rsidRPr="0036197E">
          <w:rPr>
            <w:rStyle w:val="Hyperlink"/>
            <w:rFonts w:hint="cs"/>
            <w:vanish/>
            <w:szCs w:val="20"/>
            <w:shd w:val="clear" w:color="auto" w:fill="FFFF99"/>
            <w:rtl/>
            <w:lang w:eastAsia="en-US"/>
          </w:rPr>
          <w:t>ק"ת תש"ן מס' 5241</w:t>
        </w:r>
      </w:hyperlink>
      <w:r w:rsidRPr="0036197E">
        <w:rPr>
          <w:rStyle w:val="default"/>
          <w:rFonts w:cs="FrankRuehl" w:hint="cs"/>
          <w:vanish/>
          <w:szCs w:val="20"/>
          <w:shd w:val="clear" w:color="auto" w:fill="FFFF99"/>
          <w:rtl/>
          <w:lang w:eastAsia="en-US"/>
        </w:rPr>
        <w:t xml:space="preserve"> מיום 14.1.1990 עמ' 262</w:t>
      </w:r>
    </w:p>
    <w:p w:rsidR="002B0201" w:rsidRPr="00C61F9B" w:rsidRDefault="002B0201" w:rsidP="00C61F9B">
      <w:pPr>
        <w:pStyle w:val="P00"/>
        <w:ind w:left="0" w:right="1134"/>
        <w:rPr>
          <w:rStyle w:val="default"/>
          <w:rFonts w:cs="FrankRuehl" w:hint="cs"/>
          <w:sz w:val="2"/>
          <w:szCs w:val="2"/>
          <w:rtl/>
          <w:lang w:eastAsia="en-US"/>
        </w:rPr>
      </w:pPr>
      <w:r w:rsidRPr="0036197E">
        <w:rPr>
          <w:rStyle w:val="default"/>
          <w:rFonts w:cs="FrankRuehl" w:hint="cs"/>
          <w:vanish/>
          <w:sz w:val="22"/>
          <w:szCs w:val="22"/>
          <w:shd w:val="clear" w:color="auto" w:fill="FFFF99"/>
          <w:rtl/>
          <w:lang w:eastAsia="en-US"/>
        </w:rPr>
        <w:t xml:space="preserve">צו הפיקוח על מצרכים ושירותים (סימון תאריך על מוצרי בשר </w:t>
      </w:r>
      <w:r w:rsidRPr="0036197E">
        <w:rPr>
          <w:rStyle w:val="default"/>
          <w:rFonts w:cs="FrankRuehl" w:hint="cs"/>
          <w:vanish/>
          <w:sz w:val="22"/>
          <w:szCs w:val="22"/>
          <w:u w:val="single"/>
          <w:shd w:val="clear" w:color="auto" w:fill="FFFF99"/>
          <w:rtl/>
          <w:lang w:eastAsia="en-US"/>
        </w:rPr>
        <w:t>ומוצרי דגים</w:t>
      </w:r>
      <w:r w:rsidRPr="0036197E">
        <w:rPr>
          <w:rStyle w:val="default"/>
          <w:rFonts w:cs="FrankRuehl" w:hint="cs"/>
          <w:vanish/>
          <w:sz w:val="22"/>
          <w:szCs w:val="22"/>
          <w:shd w:val="clear" w:color="auto" w:fill="FFFF99"/>
          <w:rtl/>
          <w:lang w:eastAsia="en-US"/>
        </w:rPr>
        <w:t>), תשמ"ד-1984</w:t>
      </w:r>
      <w:bookmarkEnd w:id="0"/>
    </w:p>
    <w:p w:rsidR="00567FB0" w:rsidRDefault="00567FB0" w:rsidP="006D2398">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CC384E">
        <w:rPr>
          <w:rStyle w:val="default"/>
          <w:rFonts w:cs="FrankRuehl" w:hint="cs"/>
          <w:rtl/>
          <w:lang w:eastAsia="en-US"/>
        </w:rPr>
        <w:t>סמכותי</w:t>
      </w:r>
      <w:r w:rsidR="007F4A6C">
        <w:rPr>
          <w:rStyle w:val="default"/>
          <w:rFonts w:cs="FrankRuehl" w:hint="cs"/>
          <w:rtl/>
          <w:lang w:eastAsia="en-US"/>
        </w:rPr>
        <w:t xml:space="preserve"> לפי </w:t>
      </w:r>
      <w:r w:rsidR="000D7E69">
        <w:rPr>
          <w:rStyle w:val="default"/>
          <w:rFonts w:cs="FrankRuehl" w:hint="cs"/>
          <w:rtl/>
          <w:lang w:eastAsia="en-US"/>
        </w:rPr>
        <w:t>סעיפים</w:t>
      </w:r>
      <w:r w:rsidR="00612ABB">
        <w:rPr>
          <w:rStyle w:val="default"/>
          <w:rFonts w:cs="FrankRuehl" w:hint="cs"/>
          <w:rtl/>
          <w:lang w:eastAsia="en-US"/>
        </w:rPr>
        <w:t xml:space="preserve"> </w:t>
      </w:r>
      <w:r w:rsidR="002839B9">
        <w:rPr>
          <w:rStyle w:val="default"/>
          <w:rFonts w:cs="FrankRuehl" w:hint="cs"/>
          <w:rtl/>
          <w:lang w:eastAsia="en-US"/>
        </w:rPr>
        <w:t xml:space="preserve">5 </w:t>
      </w:r>
      <w:r w:rsidR="006D2398">
        <w:rPr>
          <w:rStyle w:val="default"/>
          <w:rFonts w:cs="FrankRuehl" w:hint="cs"/>
          <w:rtl/>
          <w:lang w:eastAsia="en-US"/>
        </w:rPr>
        <w:t>ו-</w:t>
      </w:r>
      <w:r w:rsidR="000D7E69">
        <w:rPr>
          <w:rStyle w:val="default"/>
          <w:rFonts w:cs="FrankRuehl" w:hint="cs"/>
          <w:rtl/>
          <w:lang w:eastAsia="en-US"/>
        </w:rPr>
        <w:t xml:space="preserve">15 </w:t>
      </w:r>
      <w:r w:rsidR="00612ABB">
        <w:rPr>
          <w:rStyle w:val="default"/>
          <w:rFonts w:cs="FrankRuehl" w:hint="cs"/>
          <w:rtl/>
          <w:lang w:eastAsia="en-US"/>
        </w:rPr>
        <w:t xml:space="preserve">לחוק הפיקוח על מצרכים ושירותים, </w:t>
      </w:r>
      <w:r w:rsidR="006D2398">
        <w:rPr>
          <w:rStyle w:val="default"/>
          <w:rFonts w:cs="FrankRuehl" w:hint="cs"/>
          <w:rtl/>
          <w:lang w:eastAsia="en-US"/>
        </w:rPr>
        <w:t>ה</w:t>
      </w:r>
      <w:r w:rsidR="00612ABB">
        <w:rPr>
          <w:rStyle w:val="default"/>
          <w:rFonts w:cs="FrankRuehl" w:hint="cs"/>
          <w:rtl/>
          <w:lang w:eastAsia="en-US"/>
        </w:rPr>
        <w:t>תשי"ח-1957</w:t>
      </w:r>
      <w:r w:rsidR="005537F0">
        <w:rPr>
          <w:rStyle w:val="default"/>
          <w:rFonts w:cs="FrankRuehl" w:hint="cs"/>
          <w:rtl/>
          <w:lang w:eastAsia="en-US"/>
        </w:rPr>
        <w:t>,</w:t>
      </w:r>
      <w:r w:rsidR="00CB1787">
        <w:rPr>
          <w:rStyle w:val="default"/>
          <w:rFonts w:cs="FrankRuehl" w:hint="cs"/>
          <w:rtl/>
          <w:lang w:eastAsia="en-US"/>
        </w:rPr>
        <w:t xml:space="preserve"> </w:t>
      </w:r>
      <w:r w:rsidR="006D2398">
        <w:rPr>
          <w:rStyle w:val="default"/>
          <w:rFonts w:cs="FrankRuehl" w:hint="cs"/>
          <w:rtl/>
          <w:lang w:eastAsia="en-US"/>
        </w:rPr>
        <w:t xml:space="preserve">ולפי סעיף 3 לפקודת בריאות הציבור (מזון) [נוסח חדש], התשמ"ג-1983, </w:t>
      </w:r>
      <w:r w:rsidR="00CC384E">
        <w:rPr>
          <w:rStyle w:val="default"/>
          <w:rFonts w:cs="FrankRuehl" w:hint="cs"/>
          <w:rtl/>
          <w:lang w:eastAsia="en-US"/>
        </w:rPr>
        <w:t xml:space="preserve">אני </w:t>
      </w:r>
      <w:r w:rsidR="006D2398">
        <w:rPr>
          <w:rStyle w:val="default"/>
          <w:rFonts w:cs="FrankRuehl" w:hint="cs"/>
          <w:rtl/>
          <w:lang w:eastAsia="en-US"/>
        </w:rPr>
        <w:t>מתקין תקנות אלה</w:t>
      </w:r>
      <w:r w:rsidR="00294F1A">
        <w:rPr>
          <w:rStyle w:val="default"/>
          <w:rFonts w:cs="FrankRuehl" w:hint="cs"/>
          <w:rtl/>
          <w:lang w:eastAsia="en-US"/>
        </w:rPr>
        <w:t>:</w:t>
      </w:r>
    </w:p>
    <w:p w:rsidR="00567FB0" w:rsidRDefault="00567FB0" w:rsidP="008D2ABA">
      <w:pPr>
        <w:pStyle w:val="P00"/>
        <w:spacing w:before="72"/>
        <w:ind w:left="0" w:right="1134"/>
        <w:rPr>
          <w:rStyle w:val="default"/>
          <w:rFonts w:cs="FrankRuehl" w:hint="cs"/>
          <w:rtl/>
          <w:lang w:eastAsia="en-US"/>
        </w:rPr>
      </w:pPr>
      <w:bookmarkStart w:id="1" w:name="Seif1"/>
      <w:bookmarkEnd w:id="1"/>
      <w:r>
        <w:rPr>
          <w:lang w:val="he-IL"/>
        </w:rPr>
        <w:pict>
          <v:rect id="_x0000_s1026" style="position:absolute;left:0;text-align:left;margin-left:464.5pt;margin-top:8.05pt;width:75.05pt;height:15.2pt;z-index:251649024" o:allowincell="f" filled="f" stroked="f" strokecolor="lime" strokeweight=".25pt">
            <v:textbox style="mso-next-textbox:#_x0000_s1026" inset="0,0,0,0">
              <w:txbxContent>
                <w:p w:rsidR="00C61F9B" w:rsidRDefault="00C61F9B" w:rsidP="007F4A6C">
                  <w:pPr>
                    <w:spacing w:line="160" w:lineRule="exact"/>
                    <w:jc w:val="left"/>
                    <w:rPr>
                      <w:rFonts w:cs="Miriam" w:hint="cs"/>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8D2ABA">
        <w:rPr>
          <w:rStyle w:val="default"/>
          <w:rFonts w:cs="FrankRuehl" w:hint="cs"/>
          <w:rtl/>
          <w:lang w:eastAsia="en-US"/>
        </w:rPr>
        <w:t xml:space="preserve">בצו זה </w:t>
      </w:r>
      <w:r w:rsidR="008D2ABA">
        <w:rPr>
          <w:rStyle w:val="default"/>
          <w:rFonts w:cs="FrankRuehl"/>
          <w:rtl/>
          <w:lang w:eastAsia="en-US"/>
        </w:rPr>
        <w:t>–</w:t>
      </w:r>
    </w:p>
    <w:p w:rsidR="006D2398" w:rsidRDefault="006D2398" w:rsidP="008D2ABA">
      <w:pPr>
        <w:pStyle w:val="P00"/>
        <w:spacing w:before="72"/>
        <w:ind w:left="0" w:right="1134"/>
        <w:rPr>
          <w:rStyle w:val="default"/>
          <w:rFonts w:cs="FrankRuehl" w:hint="cs"/>
          <w:rtl/>
          <w:lang w:eastAsia="en-US"/>
        </w:rPr>
      </w:pPr>
      <w:r>
        <w:rPr>
          <w:rStyle w:val="default"/>
          <w:rFonts w:cs="FrankRuehl" w:hint="cs"/>
          <w:rtl/>
          <w:lang w:eastAsia="en-US"/>
        </w:rPr>
        <w:tab/>
        <w:t xml:space="preserve">"נקניק", "נקניקיות", "שומן" ו"בשר" </w:t>
      </w:r>
      <w:r>
        <w:rPr>
          <w:rStyle w:val="default"/>
          <w:rFonts w:cs="FrankRuehl"/>
          <w:rtl/>
          <w:lang w:eastAsia="en-US"/>
        </w:rPr>
        <w:t>–</w:t>
      </w:r>
      <w:r>
        <w:rPr>
          <w:rStyle w:val="default"/>
          <w:rFonts w:cs="FrankRuehl" w:hint="cs"/>
          <w:rtl/>
          <w:lang w:eastAsia="en-US"/>
        </w:rPr>
        <w:t xml:space="preserve"> כמשמעותם בצו הנקניק;</w:t>
      </w:r>
    </w:p>
    <w:p w:rsidR="006D2398" w:rsidRDefault="006D2398" w:rsidP="008D2ABA">
      <w:pPr>
        <w:pStyle w:val="P00"/>
        <w:spacing w:before="72"/>
        <w:ind w:left="0" w:right="1134"/>
        <w:rPr>
          <w:rStyle w:val="default"/>
          <w:rFonts w:cs="FrankRuehl" w:hint="cs"/>
          <w:rtl/>
          <w:lang w:eastAsia="en-US"/>
        </w:rPr>
      </w:pPr>
      <w:r>
        <w:rPr>
          <w:rStyle w:val="default"/>
          <w:rFonts w:cs="FrankRuehl" w:hint="cs"/>
          <w:rtl/>
          <w:lang w:eastAsia="en-US"/>
        </w:rPr>
        <w:tab/>
        <w:t xml:space="preserve">"צו הנקניק" </w:t>
      </w:r>
      <w:r>
        <w:rPr>
          <w:rStyle w:val="default"/>
          <w:rFonts w:cs="FrankRuehl"/>
          <w:rtl/>
          <w:lang w:eastAsia="en-US"/>
        </w:rPr>
        <w:t>–</w:t>
      </w:r>
      <w:r>
        <w:rPr>
          <w:rStyle w:val="default"/>
          <w:rFonts w:cs="FrankRuehl" w:hint="cs"/>
          <w:rtl/>
          <w:lang w:eastAsia="en-US"/>
        </w:rPr>
        <w:t xml:space="preserve"> צו הפיקוח על מצרכים ושירותים (נקניק ונקניקיות), התשל"ו-1975;</w:t>
      </w:r>
    </w:p>
    <w:p w:rsidR="006D2398" w:rsidRDefault="006D2398" w:rsidP="008D2ABA">
      <w:pPr>
        <w:pStyle w:val="P00"/>
        <w:spacing w:before="72"/>
        <w:ind w:left="0" w:right="1134"/>
        <w:rPr>
          <w:rStyle w:val="default"/>
          <w:rFonts w:cs="FrankRuehl" w:hint="cs"/>
          <w:rtl/>
          <w:lang w:eastAsia="en-US"/>
        </w:rPr>
      </w:pPr>
      <w:r>
        <w:rPr>
          <w:rStyle w:val="default"/>
          <w:rFonts w:cs="FrankRuehl" w:hint="cs"/>
          <w:rtl/>
          <w:lang w:eastAsia="en-US"/>
        </w:rPr>
        <w:tab/>
        <w:t xml:space="preserve">"בשר משומר" </w:t>
      </w:r>
      <w:r>
        <w:rPr>
          <w:rStyle w:val="default"/>
          <w:rFonts w:cs="FrankRuehl"/>
          <w:rtl/>
          <w:lang w:eastAsia="en-US"/>
        </w:rPr>
        <w:t>–</w:t>
      </w:r>
      <w:r>
        <w:rPr>
          <w:rStyle w:val="default"/>
          <w:rFonts w:cs="FrankRuehl" w:hint="cs"/>
          <w:rtl/>
          <w:lang w:eastAsia="en-US"/>
        </w:rPr>
        <w:t xml:space="preserve"> בשר או שומן שעברו תהליך שימור, לרבות בישול או עישון או שניהם יחד, עישון קר או הבשלה, למעט בשר בקופסאות שימורים;</w:t>
      </w:r>
    </w:p>
    <w:p w:rsidR="006D2398" w:rsidRDefault="002B0201" w:rsidP="002B0201">
      <w:pPr>
        <w:pStyle w:val="P00"/>
        <w:spacing w:before="72"/>
        <w:ind w:left="0" w:right="1134"/>
        <w:rPr>
          <w:rStyle w:val="default"/>
          <w:rFonts w:cs="FrankRuehl" w:hint="cs"/>
          <w:rtl/>
          <w:lang w:eastAsia="en-US"/>
        </w:rPr>
      </w:pPr>
      <w:r>
        <w:rPr>
          <w:rFonts w:hint="cs"/>
          <w:rtl/>
          <w:lang w:eastAsia="en-US"/>
        </w:rPr>
        <w:pict>
          <v:shape id="_x0000_s3380" type="#_x0000_t202" style="position:absolute;left:0;text-align:left;margin-left:470.25pt;margin-top:7.1pt;width:1in;height:11.2pt;z-index:251659264" filled="f" stroked="f">
            <v:textbox inset="1mm,0,1mm,0">
              <w:txbxContent>
                <w:p w:rsidR="00C61F9B" w:rsidRDefault="00C61F9B" w:rsidP="002B0201">
                  <w:pPr>
                    <w:spacing w:line="160" w:lineRule="exact"/>
                    <w:jc w:val="left"/>
                    <w:rPr>
                      <w:rFonts w:cs="Miriam" w:hint="cs"/>
                      <w:szCs w:val="18"/>
                      <w:rtl/>
                      <w:lang w:eastAsia="en-US"/>
                    </w:rPr>
                  </w:pPr>
                  <w:r>
                    <w:rPr>
                      <w:rFonts w:cs="Miriam" w:hint="cs"/>
                      <w:szCs w:val="18"/>
                      <w:rtl/>
                      <w:lang w:eastAsia="en-US"/>
                    </w:rPr>
                    <w:t>צו תש"ן-1990</w:t>
                  </w:r>
                </w:p>
              </w:txbxContent>
            </v:textbox>
          </v:shape>
        </w:pict>
      </w:r>
      <w:r w:rsidR="006D2398">
        <w:rPr>
          <w:rStyle w:val="default"/>
          <w:rFonts w:cs="FrankRuehl" w:hint="cs"/>
          <w:rtl/>
          <w:lang w:eastAsia="en-US"/>
        </w:rPr>
        <w:tab/>
        <w:t xml:space="preserve">"מוצרי בשר" </w:t>
      </w:r>
      <w:r w:rsidR="006D2398">
        <w:rPr>
          <w:rStyle w:val="default"/>
          <w:rFonts w:cs="FrankRuehl"/>
          <w:rtl/>
          <w:lang w:eastAsia="en-US"/>
        </w:rPr>
        <w:t>–</w:t>
      </w:r>
      <w:r w:rsidR="006D2398">
        <w:rPr>
          <w:rStyle w:val="default"/>
          <w:rFonts w:cs="FrankRuehl" w:hint="cs"/>
          <w:rtl/>
          <w:lang w:eastAsia="en-US"/>
        </w:rPr>
        <w:t xml:space="preserve"> נקניק, נקניקיות ובשר משומר</w:t>
      </w:r>
      <w:r>
        <w:rPr>
          <w:rStyle w:val="default"/>
          <w:rFonts w:cs="FrankRuehl" w:hint="cs"/>
          <w:rtl/>
          <w:lang w:eastAsia="en-US"/>
        </w:rPr>
        <w:t xml:space="preserve"> </w:t>
      </w:r>
      <w:r w:rsidRPr="002B0201">
        <w:rPr>
          <w:rStyle w:val="default"/>
          <w:rFonts w:cs="FrankRuehl" w:hint="cs"/>
          <w:rtl/>
          <w:lang w:eastAsia="en-US"/>
        </w:rPr>
        <w:t>וכן בשר בהמות, בשר עוף או מצרך מזון המכיל בשר בהמות או בשר עוף ולרבות חלקי פנים ושומן, כשהם ארוזים מראש לשיווק לצרכן</w:t>
      </w:r>
      <w:r w:rsidR="006D2398">
        <w:rPr>
          <w:rStyle w:val="default"/>
          <w:rFonts w:cs="FrankRuehl" w:hint="cs"/>
          <w:rtl/>
          <w:lang w:eastAsia="en-US"/>
        </w:rPr>
        <w:t>;</w:t>
      </w:r>
    </w:p>
    <w:p w:rsidR="002B0201" w:rsidRPr="0036197E" w:rsidRDefault="002B0201" w:rsidP="002B0201">
      <w:pPr>
        <w:pStyle w:val="P00"/>
        <w:spacing w:before="0"/>
        <w:ind w:left="0" w:right="1134"/>
        <w:rPr>
          <w:rStyle w:val="default"/>
          <w:rFonts w:cs="FrankRuehl" w:hint="cs"/>
          <w:vanish/>
          <w:color w:val="FF0000"/>
          <w:szCs w:val="20"/>
          <w:shd w:val="clear" w:color="auto" w:fill="FFFF99"/>
          <w:rtl/>
          <w:lang w:eastAsia="en-US"/>
        </w:rPr>
      </w:pPr>
      <w:bookmarkStart w:id="2" w:name="Rov2"/>
      <w:r w:rsidRPr="0036197E">
        <w:rPr>
          <w:rStyle w:val="default"/>
          <w:rFonts w:cs="FrankRuehl" w:hint="cs"/>
          <w:vanish/>
          <w:color w:val="FF0000"/>
          <w:szCs w:val="20"/>
          <w:shd w:val="clear" w:color="auto" w:fill="FFFF99"/>
          <w:rtl/>
          <w:lang w:eastAsia="en-US"/>
        </w:rPr>
        <w:t>מיום 14.4.1990</w:t>
      </w:r>
    </w:p>
    <w:p w:rsidR="002B0201" w:rsidRPr="0036197E" w:rsidRDefault="002B0201" w:rsidP="002B0201">
      <w:pPr>
        <w:pStyle w:val="P00"/>
        <w:spacing w:before="0"/>
        <w:ind w:left="0" w:right="1134"/>
        <w:rPr>
          <w:rStyle w:val="default"/>
          <w:rFonts w:cs="FrankRuehl" w:hint="cs"/>
          <w:vanish/>
          <w:szCs w:val="20"/>
          <w:shd w:val="clear" w:color="auto" w:fill="FFFF99"/>
          <w:rtl/>
          <w:lang w:eastAsia="en-US"/>
        </w:rPr>
      </w:pPr>
      <w:r w:rsidRPr="0036197E">
        <w:rPr>
          <w:rStyle w:val="default"/>
          <w:rFonts w:cs="FrankRuehl" w:hint="cs"/>
          <w:b/>
          <w:bCs/>
          <w:vanish/>
          <w:szCs w:val="20"/>
          <w:shd w:val="clear" w:color="auto" w:fill="FFFF99"/>
          <w:rtl/>
          <w:lang w:eastAsia="en-US"/>
        </w:rPr>
        <w:t>צו תש"ן-1990</w:t>
      </w:r>
    </w:p>
    <w:p w:rsidR="002B0201" w:rsidRPr="0036197E" w:rsidRDefault="002B0201" w:rsidP="002B0201">
      <w:pPr>
        <w:pStyle w:val="P00"/>
        <w:spacing w:before="0"/>
        <w:ind w:left="0" w:right="1134"/>
        <w:rPr>
          <w:rStyle w:val="default"/>
          <w:rFonts w:cs="FrankRuehl" w:hint="cs"/>
          <w:vanish/>
          <w:szCs w:val="20"/>
          <w:shd w:val="clear" w:color="auto" w:fill="FFFF99"/>
          <w:rtl/>
          <w:lang w:eastAsia="en-US"/>
        </w:rPr>
      </w:pPr>
      <w:hyperlink r:id="rId7" w:history="1">
        <w:r w:rsidRPr="0036197E">
          <w:rPr>
            <w:rStyle w:val="Hyperlink"/>
            <w:rFonts w:hint="cs"/>
            <w:vanish/>
            <w:szCs w:val="20"/>
            <w:shd w:val="clear" w:color="auto" w:fill="FFFF99"/>
            <w:rtl/>
            <w:lang w:eastAsia="en-US"/>
          </w:rPr>
          <w:t>ק"ת תש"ן מס' 5241</w:t>
        </w:r>
      </w:hyperlink>
      <w:r w:rsidRPr="0036197E">
        <w:rPr>
          <w:rStyle w:val="default"/>
          <w:rFonts w:cs="FrankRuehl" w:hint="cs"/>
          <w:vanish/>
          <w:szCs w:val="20"/>
          <w:shd w:val="clear" w:color="auto" w:fill="FFFF99"/>
          <w:rtl/>
          <w:lang w:eastAsia="en-US"/>
        </w:rPr>
        <w:t xml:space="preserve"> מיום 14.1.1990 עמ' 262</w:t>
      </w:r>
    </w:p>
    <w:p w:rsidR="002B0201" w:rsidRPr="00C61F9B" w:rsidRDefault="002B0201" w:rsidP="00C61F9B">
      <w:pPr>
        <w:pStyle w:val="P00"/>
        <w:ind w:left="0" w:right="1134"/>
        <w:rPr>
          <w:rStyle w:val="default"/>
          <w:rFonts w:cs="FrankRuehl" w:hint="cs"/>
          <w:sz w:val="2"/>
          <w:szCs w:val="2"/>
          <w:rtl/>
          <w:lang w:eastAsia="en-US"/>
        </w:rPr>
      </w:pPr>
      <w:r w:rsidRPr="0036197E">
        <w:rPr>
          <w:rStyle w:val="default"/>
          <w:rFonts w:cs="FrankRuehl" w:hint="cs"/>
          <w:vanish/>
          <w:sz w:val="22"/>
          <w:szCs w:val="22"/>
          <w:shd w:val="clear" w:color="auto" w:fill="FFFF99"/>
          <w:rtl/>
          <w:lang w:eastAsia="en-US"/>
        </w:rPr>
        <w:tab/>
        <w:t xml:space="preserve">"מוצרי בשר" </w:t>
      </w:r>
      <w:r w:rsidRPr="0036197E">
        <w:rPr>
          <w:rStyle w:val="default"/>
          <w:rFonts w:cs="FrankRuehl"/>
          <w:vanish/>
          <w:sz w:val="22"/>
          <w:szCs w:val="22"/>
          <w:shd w:val="clear" w:color="auto" w:fill="FFFF99"/>
          <w:rtl/>
          <w:lang w:eastAsia="en-US"/>
        </w:rPr>
        <w:t>–</w:t>
      </w:r>
      <w:r w:rsidRPr="0036197E">
        <w:rPr>
          <w:rStyle w:val="default"/>
          <w:rFonts w:cs="FrankRuehl" w:hint="cs"/>
          <w:vanish/>
          <w:sz w:val="22"/>
          <w:szCs w:val="22"/>
          <w:shd w:val="clear" w:color="auto" w:fill="FFFF99"/>
          <w:rtl/>
          <w:lang w:eastAsia="en-US"/>
        </w:rPr>
        <w:t xml:space="preserve"> נקניק, נקניקיות ובשר משומר </w:t>
      </w:r>
      <w:r w:rsidRPr="0036197E">
        <w:rPr>
          <w:rStyle w:val="default"/>
          <w:rFonts w:cs="FrankRuehl" w:hint="cs"/>
          <w:vanish/>
          <w:sz w:val="22"/>
          <w:szCs w:val="22"/>
          <w:u w:val="single"/>
          <w:shd w:val="clear" w:color="auto" w:fill="FFFF99"/>
          <w:rtl/>
          <w:lang w:eastAsia="en-US"/>
        </w:rPr>
        <w:t>וכן בשר בהמות, בשר עוף או מצרך מזון המכיל בשר בהמות או בשר עוף ולרבות חלקי פנים ושומן, כשהם ארוזים מראש לשיווק לצרכן</w:t>
      </w:r>
      <w:r w:rsidRPr="0036197E">
        <w:rPr>
          <w:rStyle w:val="default"/>
          <w:rFonts w:cs="FrankRuehl" w:hint="cs"/>
          <w:vanish/>
          <w:sz w:val="22"/>
          <w:szCs w:val="22"/>
          <w:shd w:val="clear" w:color="auto" w:fill="FFFF99"/>
          <w:rtl/>
          <w:lang w:eastAsia="en-US"/>
        </w:rPr>
        <w:t>;</w:t>
      </w:r>
      <w:bookmarkEnd w:id="2"/>
    </w:p>
    <w:p w:rsidR="006D2398" w:rsidRDefault="006D2398" w:rsidP="008D2ABA">
      <w:pPr>
        <w:pStyle w:val="P00"/>
        <w:spacing w:before="72"/>
        <w:ind w:left="0" w:right="1134"/>
        <w:rPr>
          <w:rStyle w:val="default"/>
          <w:rFonts w:cs="FrankRuehl" w:hint="cs"/>
          <w:rtl/>
          <w:lang w:eastAsia="en-US"/>
        </w:rPr>
      </w:pPr>
      <w:r>
        <w:rPr>
          <w:rStyle w:val="default"/>
          <w:rFonts w:cs="FrankRuehl" w:hint="cs"/>
          <w:rtl/>
          <w:lang w:eastAsia="en-US"/>
        </w:rPr>
        <w:tab/>
        <w:t xml:space="preserve">"המנהל" </w:t>
      </w:r>
      <w:r>
        <w:rPr>
          <w:rStyle w:val="default"/>
          <w:rFonts w:cs="FrankRuehl"/>
          <w:rtl/>
          <w:lang w:eastAsia="en-US"/>
        </w:rPr>
        <w:t>–</w:t>
      </w:r>
      <w:r>
        <w:rPr>
          <w:rStyle w:val="default"/>
          <w:rFonts w:cs="FrankRuehl" w:hint="cs"/>
          <w:rtl/>
          <w:lang w:eastAsia="en-US"/>
        </w:rPr>
        <w:t xml:space="preserve"> המנהל הכללי של משרד הבריאות או מי שהוא הסמיך לענין צו זה;</w:t>
      </w:r>
    </w:p>
    <w:p w:rsidR="006D2398" w:rsidRDefault="006D2398" w:rsidP="008D2ABA">
      <w:pPr>
        <w:pStyle w:val="P00"/>
        <w:spacing w:before="72"/>
        <w:ind w:left="0" w:right="1134"/>
        <w:rPr>
          <w:rStyle w:val="default"/>
          <w:rFonts w:cs="FrankRuehl" w:hint="cs"/>
          <w:rtl/>
          <w:lang w:eastAsia="en-US"/>
        </w:rPr>
      </w:pPr>
      <w:r>
        <w:rPr>
          <w:rStyle w:val="default"/>
          <w:rFonts w:cs="FrankRuehl" w:hint="cs"/>
          <w:rtl/>
          <w:lang w:eastAsia="en-US"/>
        </w:rPr>
        <w:tab/>
        <w:t xml:space="preserve">"תאריך" </w:t>
      </w:r>
      <w:r>
        <w:rPr>
          <w:rStyle w:val="default"/>
          <w:rFonts w:cs="FrankRuehl"/>
          <w:rtl/>
          <w:lang w:eastAsia="en-US"/>
        </w:rPr>
        <w:t>–</w:t>
      </w:r>
      <w:r>
        <w:rPr>
          <w:rStyle w:val="default"/>
          <w:rFonts w:cs="FrankRuehl" w:hint="cs"/>
          <w:rtl/>
          <w:lang w:eastAsia="en-US"/>
        </w:rPr>
        <w:t xml:space="preserve"> יום, חודש ושנה;</w:t>
      </w:r>
    </w:p>
    <w:p w:rsidR="006D2398" w:rsidRDefault="006D2398" w:rsidP="008D2ABA">
      <w:pPr>
        <w:pStyle w:val="P00"/>
        <w:spacing w:before="72"/>
        <w:ind w:left="0" w:right="1134"/>
        <w:rPr>
          <w:rStyle w:val="default"/>
          <w:rFonts w:cs="FrankRuehl" w:hint="cs"/>
          <w:rtl/>
          <w:lang w:eastAsia="en-US"/>
        </w:rPr>
      </w:pPr>
      <w:r>
        <w:rPr>
          <w:rStyle w:val="default"/>
          <w:rFonts w:cs="FrankRuehl" w:hint="cs"/>
          <w:rtl/>
          <w:lang w:eastAsia="en-US"/>
        </w:rPr>
        <w:tab/>
        <w:t xml:space="preserve">"צופן" </w:t>
      </w:r>
      <w:r>
        <w:rPr>
          <w:rStyle w:val="default"/>
          <w:rFonts w:cs="FrankRuehl"/>
          <w:rtl/>
          <w:lang w:eastAsia="en-US"/>
        </w:rPr>
        <w:t>–</w:t>
      </w:r>
      <w:r>
        <w:rPr>
          <w:rStyle w:val="default"/>
          <w:rFonts w:cs="FrankRuehl" w:hint="cs"/>
          <w:rtl/>
          <w:lang w:eastAsia="en-US"/>
        </w:rPr>
        <w:t xml:space="preserve"> סימון שקבע המנהל לזיהוי תאריך;</w:t>
      </w:r>
    </w:p>
    <w:p w:rsidR="006D2398" w:rsidRDefault="006D2398" w:rsidP="008D2ABA">
      <w:pPr>
        <w:pStyle w:val="P00"/>
        <w:spacing w:before="72"/>
        <w:ind w:left="0" w:right="1134"/>
        <w:rPr>
          <w:rStyle w:val="default"/>
          <w:rFonts w:cs="FrankRuehl" w:hint="cs"/>
          <w:rtl/>
          <w:lang w:eastAsia="en-US"/>
        </w:rPr>
      </w:pPr>
      <w:r>
        <w:rPr>
          <w:rStyle w:val="default"/>
          <w:rFonts w:cs="FrankRuehl" w:hint="cs"/>
          <w:rtl/>
          <w:lang w:eastAsia="en-US"/>
        </w:rPr>
        <w:tab/>
        <w:t xml:space="preserve">"שיווק" </w:t>
      </w:r>
      <w:r>
        <w:rPr>
          <w:rStyle w:val="default"/>
          <w:rFonts w:cs="FrankRuehl"/>
          <w:rtl/>
          <w:lang w:eastAsia="en-US"/>
        </w:rPr>
        <w:t>–</w:t>
      </w:r>
      <w:r>
        <w:rPr>
          <w:rStyle w:val="default"/>
          <w:rFonts w:cs="FrankRuehl" w:hint="cs"/>
          <w:rtl/>
          <w:lang w:eastAsia="en-US"/>
        </w:rPr>
        <w:t xml:space="preserve"> העברה </w:t>
      </w:r>
      <w:r w:rsidR="002B0201">
        <w:rPr>
          <w:rStyle w:val="default"/>
          <w:rFonts w:cs="FrankRuehl" w:hint="cs"/>
          <w:rtl/>
          <w:lang w:eastAsia="en-US"/>
        </w:rPr>
        <w:t>לאחר בכל דרך מדרכי ההעברה;</w:t>
      </w:r>
    </w:p>
    <w:p w:rsidR="002B0201" w:rsidRDefault="002B0201" w:rsidP="002B0201">
      <w:pPr>
        <w:pStyle w:val="P00"/>
        <w:spacing w:before="72"/>
        <w:ind w:left="0" w:right="1134"/>
        <w:rPr>
          <w:rStyle w:val="default"/>
          <w:rFonts w:cs="FrankRuehl" w:hint="cs"/>
          <w:rtl/>
          <w:lang w:eastAsia="en-US"/>
        </w:rPr>
      </w:pPr>
      <w:r>
        <w:rPr>
          <w:rFonts w:hint="cs"/>
          <w:rtl/>
          <w:lang w:eastAsia="en-US"/>
        </w:rPr>
        <w:pict>
          <v:shape id="_x0000_s3381" type="#_x0000_t202" style="position:absolute;left:0;text-align:left;margin-left:470.25pt;margin-top:7.1pt;width:1in;height:11.2pt;z-index:251660288" filled="f" stroked="f">
            <v:textbox inset="1mm,0,1mm,0">
              <w:txbxContent>
                <w:p w:rsidR="00C61F9B" w:rsidRDefault="00C61F9B" w:rsidP="002B0201">
                  <w:pPr>
                    <w:spacing w:line="160" w:lineRule="exact"/>
                    <w:jc w:val="left"/>
                    <w:rPr>
                      <w:rFonts w:cs="Miriam" w:hint="cs"/>
                      <w:szCs w:val="18"/>
                      <w:rtl/>
                      <w:lang w:eastAsia="en-US"/>
                    </w:rPr>
                  </w:pPr>
                  <w:r>
                    <w:rPr>
                      <w:rFonts w:cs="Miriam" w:hint="cs"/>
                      <w:szCs w:val="18"/>
                      <w:rtl/>
                      <w:lang w:eastAsia="en-US"/>
                    </w:rPr>
                    <w:t>צו תש"ן-1990</w:t>
                  </w:r>
                </w:p>
              </w:txbxContent>
            </v:textbox>
          </v:shape>
        </w:pict>
      </w:r>
      <w:r>
        <w:rPr>
          <w:rStyle w:val="default"/>
          <w:rFonts w:cs="FrankRuehl" w:hint="cs"/>
          <w:rtl/>
          <w:lang w:eastAsia="en-US"/>
        </w:rPr>
        <w:tab/>
        <w:t xml:space="preserve">"דגים" </w:t>
      </w:r>
      <w:r>
        <w:rPr>
          <w:rStyle w:val="default"/>
          <w:rFonts w:cs="FrankRuehl"/>
          <w:rtl/>
          <w:lang w:eastAsia="en-US"/>
        </w:rPr>
        <w:t>–</w:t>
      </w:r>
      <w:r>
        <w:rPr>
          <w:rStyle w:val="default"/>
          <w:rFonts w:cs="FrankRuehl" w:hint="cs"/>
          <w:rtl/>
          <w:lang w:eastAsia="en-US"/>
        </w:rPr>
        <w:t xml:space="preserve"> בעלי חיים החיים במים ואשר בשרם או כל חלק אחר מגופם משמש למאכל אדם, בין שהם חיים ובין שאינם חיים, והם טריים, קפואים, מלוחים או מיובשים;</w:t>
      </w:r>
    </w:p>
    <w:p w:rsidR="002B0201" w:rsidRPr="0036197E" w:rsidRDefault="002B0201" w:rsidP="002B0201">
      <w:pPr>
        <w:pStyle w:val="P00"/>
        <w:spacing w:before="0"/>
        <w:ind w:left="0" w:right="1134"/>
        <w:rPr>
          <w:rStyle w:val="default"/>
          <w:rFonts w:cs="FrankRuehl" w:hint="cs"/>
          <w:vanish/>
          <w:color w:val="FF0000"/>
          <w:szCs w:val="20"/>
          <w:shd w:val="clear" w:color="auto" w:fill="FFFF99"/>
          <w:rtl/>
          <w:lang w:eastAsia="en-US"/>
        </w:rPr>
      </w:pPr>
      <w:bookmarkStart w:id="3" w:name="Rov3"/>
      <w:r w:rsidRPr="0036197E">
        <w:rPr>
          <w:rStyle w:val="default"/>
          <w:rFonts w:cs="FrankRuehl" w:hint="cs"/>
          <w:vanish/>
          <w:color w:val="FF0000"/>
          <w:szCs w:val="20"/>
          <w:shd w:val="clear" w:color="auto" w:fill="FFFF99"/>
          <w:rtl/>
          <w:lang w:eastAsia="en-US"/>
        </w:rPr>
        <w:t>מיום 14.4.1990</w:t>
      </w:r>
    </w:p>
    <w:p w:rsidR="002B0201" w:rsidRPr="0036197E" w:rsidRDefault="002B0201" w:rsidP="002B0201">
      <w:pPr>
        <w:pStyle w:val="P00"/>
        <w:spacing w:before="0"/>
        <w:ind w:left="0" w:right="1134"/>
        <w:rPr>
          <w:rStyle w:val="default"/>
          <w:rFonts w:cs="FrankRuehl" w:hint="cs"/>
          <w:vanish/>
          <w:szCs w:val="20"/>
          <w:shd w:val="clear" w:color="auto" w:fill="FFFF99"/>
          <w:rtl/>
          <w:lang w:eastAsia="en-US"/>
        </w:rPr>
      </w:pPr>
      <w:r w:rsidRPr="0036197E">
        <w:rPr>
          <w:rStyle w:val="default"/>
          <w:rFonts w:cs="FrankRuehl" w:hint="cs"/>
          <w:b/>
          <w:bCs/>
          <w:vanish/>
          <w:szCs w:val="20"/>
          <w:shd w:val="clear" w:color="auto" w:fill="FFFF99"/>
          <w:rtl/>
          <w:lang w:eastAsia="en-US"/>
        </w:rPr>
        <w:t>צו תש"ן-1990</w:t>
      </w:r>
    </w:p>
    <w:p w:rsidR="002B0201" w:rsidRPr="0036197E" w:rsidRDefault="002B0201" w:rsidP="002B0201">
      <w:pPr>
        <w:pStyle w:val="P00"/>
        <w:spacing w:before="0"/>
        <w:ind w:left="0" w:right="1134"/>
        <w:rPr>
          <w:rStyle w:val="default"/>
          <w:rFonts w:cs="FrankRuehl" w:hint="cs"/>
          <w:vanish/>
          <w:szCs w:val="20"/>
          <w:shd w:val="clear" w:color="auto" w:fill="FFFF99"/>
          <w:rtl/>
          <w:lang w:eastAsia="en-US"/>
        </w:rPr>
      </w:pPr>
      <w:hyperlink r:id="rId8" w:history="1">
        <w:r w:rsidRPr="0036197E">
          <w:rPr>
            <w:rStyle w:val="Hyperlink"/>
            <w:rFonts w:hint="cs"/>
            <w:vanish/>
            <w:szCs w:val="20"/>
            <w:shd w:val="clear" w:color="auto" w:fill="FFFF99"/>
            <w:rtl/>
            <w:lang w:eastAsia="en-US"/>
          </w:rPr>
          <w:t>ק"ת תש"ן מס' 5241</w:t>
        </w:r>
      </w:hyperlink>
      <w:r w:rsidRPr="0036197E">
        <w:rPr>
          <w:rStyle w:val="default"/>
          <w:rFonts w:cs="FrankRuehl" w:hint="cs"/>
          <w:vanish/>
          <w:szCs w:val="20"/>
          <w:shd w:val="clear" w:color="auto" w:fill="FFFF99"/>
          <w:rtl/>
          <w:lang w:eastAsia="en-US"/>
        </w:rPr>
        <w:t xml:space="preserve"> מיום 14.1.1990 עמ' 262</w:t>
      </w:r>
    </w:p>
    <w:p w:rsidR="002B0201" w:rsidRPr="00C61F9B" w:rsidRDefault="002B0201" w:rsidP="00C61F9B">
      <w:pPr>
        <w:pStyle w:val="P00"/>
        <w:spacing w:before="0"/>
        <w:ind w:left="0" w:right="1134"/>
        <w:rPr>
          <w:rStyle w:val="default"/>
          <w:rFonts w:cs="FrankRuehl" w:hint="cs"/>
          <w:sz w:val="2"/>
          <w:szCs w:val="2"/>
          <w:rtl/>
          <w:lang w:eastAsia="en-US"/>
        </w:rPr>
      </w:pPr>
      <w:r w:rsidRPr="0036197E">
        <w:rPr>
          <w:rStyle w:val="default"/>
          <w:rFonts w:cs="FrankRuehl" w:hint="cs"/>
          <w:b/>
          <w:bCs/>
          <w:vanish/>
          <w:szCs w:val="20"/>
          <w:shd w:val="clear" w:color="auto" w:fill="FFFF99"/>
          <w:rtl/>
          <w:lang w:eastAsia="en-US"/>
        </w:rPr>
        <w:t>הוספת הגדרת "דגים"</w:t>
      </w:r>
      <w:bookmarkEnd w:id="3"/>
    </w:p>
    <w:p w:rsidR="002B0201" w:rsidRDefault="002B0201" w:rsidP="002B0201">
      <w:pPr>
        <w:pStyle w:val="P00"/>
        <w:spacing w:before="72"/>
        <w:ind w:left="0" w:right="1134"/>
        <w:rPr>
          <w:rStyle w:val="default"/>
          <w:rFonts w:cs="FrankRuehl" w:hint="cs"/>
          <w:rtl/>
          <w:lang w:eastAsia="en-US"/>
        </w:rPr>
      </w:pPr>
      <w:r>
        <w:rPr>
          <w:rFonts w:hint="cs"/>
          <w:rtl/>
          <w:lang w:eastAsia="en-US"/>
        </w:rPr>
        <w:pict>
          <v:shape id="_x0000_s3382" type="#_x0000_t202" style="position:absolute;left:0;text-align:left;margin-left:470.25pt;margin-top:7.1pt;width:1in;height:11.2pt;z-index:251661312" filled="f" stroked="f">
            <v:textbox inset="1mm,0,1mm,0">
              <w:txbxContent>
                <w:p w:rsidR="00C61F9B" w:rsidRDefault="00C61F9B" w:rsidP="002B0201">
                  <w:pPr>
                    <w:spacing w:line="160" w:lineRule="exact"/>
                    <w:jc w:val="left"/>
                    <w:rPr>
                      <w:rFonts w:cs="Miriam" w:hint="cs"/>
                      <w:szCs w:val="18"/>
                      <w:rtl/>
                      <w:lang w:eastAsia="en-US"/>
                    </w:rPr>
                  </w:pPr>
                  <w:r>
                    <w:rPr>
                      <w:rFonts w:cs="Miriam" w:hint="cs"/>
                      <w:szCs w:val="18"/>
                      <w:rtl/>
                      <w:lang w:eastAsia="en-US"/>
                    </w:rPr>
                    <w:t>צו תש"ן-1990</w:t>
                  </w:r>
                </w:p>
              </w:txbxContent>
            </v:textbox>
          </v:shape>
        </w:pict>
      </w:r>
      <w:r>
        <w:rPr>
          <w:rStyle w:val="default"/>
          <w:rFonts w:cs="FrankRuehl" w:hint="cs"/>
          <w:rtl/>
          <w:lang w:eastAsia="en-US"/>
        </w:rPr>
        <w:tab/>
        <w:t xml:space="preserve">"מוצרי דגים" </w:t>
      </w:r>
      <w:r>
        <w:rPr>
          <w:rStyle w:val="default"/>
          <w:rFonts w:cs="FrankRuehl"/>
          <w:rtl/>
          <w:lang w:eastAsia="en-US"/>
        </w:rPr>
        <w:t>–</w:t>
      </w:r>
      <w:r>
        <w:rPr>
          <w:rStyle w:val="default"/>
          <w:rFonts w:cs="FrankRuehl" w:hint="cs"/>
          <w:rtl/>
          <w:lang w:eastAsia="en-US"/>
        </w:rPr>
        <w:t xml:space="preserve"> דגים, לרבות דגים שעברו תהליך שימור, כולל בישול או עישון או שניהם יחד, עישון קר, כבישה או תיבול, כשהם ארוזים מראש, ולמעט דג בקופסאות שימורים ודג טחון;</w:t>
      </w:r>
    </w:p>
    <w:p w:rsidR="002B0201" w:rsidRPr="0036197E" w:rsidRDefault="002B0201" w:rsidP="002B0201">
      <w:pPr>
        <w:pStyle w:val="P00"/>
        <w:spacing w:before="0"/>
        <w:ind w:left="0" w:right="1134"/>
        <w:rPr>
          <w:rStyle w:val="default"/>
          <w:rFonts w:cs="FrankRuehl" w:hint="cs"/>
          <w:vanish/>
          <w:color w:val="FF0000"/>
          <w:szCs w:val="20"/>
          <w:shd w:val="clear" w:color="auto" w:fill="FFFF99"/>
          <w:rtl/>
          <w:lang w:eastAsia="en-US"/>
        </w:rPr>
      </w:pPr>
      <w:bookmarkStart w:id="4" w:name="Rov4"/>
      <w:r w:rsidRPr="0036197E">
        <w:rPr>
          <w:rStyle w:val="default"/>
          <w:rFonts w:cs="FrankRuehl" w:hint="cs"/>
          <w:vanish/>
          <w:color w:val="FF0000"/>
          <w:szCs w:val="20"/>
          <w:shd w:val="clear" w:color="auto" w:fill="FFFF99"/>
          <w:rtl/>
          <w:lang w:eastAsia="en-US"/>
        </w:rPr>
        <w:t>מיום 14.4.1990</w:t>
      </w:r>
    </w:p>
    <w:p w:rsidR="002B0201" w:rsidRPr="0036197E" w:rsidRDefault="002B0201" w:rsidP="002B0201">
      <w:pPr>
        <w:pStyle w:val="P00"/>
        <w:spacing w:before="0"/>
        <w:ind w:left="0" w:right="1134"/>
        <w:rPr>
          <w:rStyle w:val="default"/>
          <w:rFonts w:cs="FrankRuehl" w:hint="cs"/>
          <w:vanish/>
          <w:szCs w:val="20"/>
          <w:shd w:val="clear" w:color="auto" w:fill="FFFF99"/>
          <w:rtl/>
          <w:lang w:eastAsia="en-US"/>
        </w:rPr>
      </w:pPr>
      <w:r w:rsidRPr="0036197E">
        <w:rPr>
          <w:rStyle w:val="default"/>
          <w:rFonts w:cs="FrankRuehl" w:hint="cs"/>
          <w:b/>
          <w:bCs/>
          <w:vanish/>
          <w:szCs w:val="20"/>
          <w:shd w:val="clear" w:color="auto" w:fill="FFFF99"/>
          <w:rtl/>
          <w:lang w:eastAsia="en-US"/>
        </w:rPr>
        <w:t>צו תש"ן-1990</w:t>
      </w:r>
    </w:p>
    <w:p w:rsidR="002B0201" w:rsidRPr="0036197E" w:rsidRDefault="002B0201" w:rsidP="002B0201">
      <w:pPr>
        <w:pStyle w:val="P00"/>
        <w:spacing w:before="0"/>
        <w:ind w:left="0" w:right="1134"/>
        <w:rPr>
          <w:rStyle w:val="default"/>
          <w:rFonts w:cs="FrankRuehl" w:hint="cs"/>
          <w:vanish/>
          <w:szCs w:val="20"/>
          <w:shd w:val="clear" w:color="auto" w:fill="FFFF99"/>
          <w:rtl/>
          <w:lang w:eastAsia="en-US"/>
        </w:rPr>
      </w:pPr>
      <w:hyperlink r:id="rId9" w:history="1">
        <w:r w:rsidRPr="0036197E">
          <w:rPr>
            <w:rStyle w:val="Hyperlink"/>
            <w:rFonts w:hint="cs"/>
            <w:vanish/>
            <w:szCs w:val="20"/>
            <w:shd w:val="clear" w:color="auto" w:fill="FFFF99"/>
            <w:rtl/>
            <w:lang w:eastAsia="en-US"/>
          </w:rPr>
          <w:t>ק"ת תש"ן מס' 5241</w:t>
        </w:r>
      </w:hyperlink>
      <w:r w:rsidRPr="0036197E">
        <w:rPr>
          <w:rStyle w:val="default"/>
          <w:rFonts w:cs="FrankRuehl" w:hint="cs"/>
          <w:vanish/>
          <w:szCs w:val="20"/>
          <w:shd w:val="clear" w:color="auto" w:fill="FFFF99"/>
          <w:rtl/>
          <w:lang w:eastAsia="en-US"/>
        </w:rPr>
        <w:t xml:space="preserve"> מיום 14.1.1990 עמ' 262</w:t>
      </w:r>
    </w:p>
    <w:p w:rsidR="002B0201" w:rsidRPr="00C61F9B" w:rsidRDefault="002B0201" w:rsidP="00C61F9B">
      <w:pPr>
        <w:pStyle w:val="P00"/>
        <w:spacing w:before="0"/>
        <w:ind w:left="0" w:right="1134"/>
        <w:rPr>
          <w:rStyle w:val="default"/>
          <w:rFonts w:cs="FrankRuehl" w:hint="cs"/>
          <w:sz w:val="2"/>
          <w:szCs w:val="2"/>
          <w:rtl/>
          <w:lang w:eastAsia="en-US"/>
        </w:rPr>
      </w:pPr>
      <w:r w:rsidRPr="0036197E">
        <w:rPr>
          <w:rStyle w:val="default"/>
          <w:rFonts w:cs="FrankRuehl" w:hint="cs"/>
          <w:b/>
          <w:bCs/>
          <w:vanish/>
          <w:szCs w:val="20"/>
          <w:shd w:val="clear" w:color="auto" w:fill="FFFF99"/>
          <w:rtl/>
          <w:lang w:eastAsia="en-US"/>
        </w:rPr>
        <w:t>הוספת הגדרת "מוצרי דגים"</w:t>
      </w:r>
      <w:bookmarkEnd w:id="4"/>
    </w:p>
    <w:p w:rsidR="002B0201" w:rsidRDefault="002B0201" w:rsidP="00C61F9B">
      <w:pPr>
        <w:pStyle w:val="P00"/>
        <w:spacing w:before="72"/>
        <w:ind w:left="0" w:right="1134"/>
        <w:rPr>
          <w:rStyle w:val="default"/>
          <w:rFonts w:cs="FrankRuehl" w:hint="cs"/>
          <w:rtl/>
          <w:lang w:eastAsia="en-US"/>
        </w:rPr>
      </w:pPr>
      <w:r>
        <w:rPr>
          <w:rFonts w:hint="cs"/>
          <w:rtl/>
          <w:lang w:eastAsia="en-US"/>
        </w:rPr>
        <w:pict>
          <v:shape id="_x0000_s3383" type="#_x0000_t202" style="position:absolute;left:0;text-align:left;margin-left:470.25pt;margin-top:7.1pt;width:1in;height:11.2pt;z-index:251662336" filled="f" stroked="f">
            <v:textbox inset="1mm,0,1mm,0">
              <w:txbxContent>
                <w:p w:rsidR="00C61F9B" w:rsidRDefault="00C61F9B" w:rsidP="002B0201">
                  <w:pPr>
                    <w:spacing w:line="160" w:lineRule="exact"/>
                    <w:jc w:val="left"/>
                    <w:rPr>
                      <w:rFonts w:cs="Miriam" w:hint="cs"/>
                      <w:szCs w:val="18"/>
                      <w:rtl/>
                      <w:lang w:eastAsia="en-US"/>
                    </w:rPr>
                  </w:pPr>
                  <w:r>
                    <w:rPr>
                      <w:rFonts w:cs="Miriam" w:hint="cs"/>
                      <w:szCs w:val="18"/>
                      <w:rtl/>
                      <w:lang w:eastAsia="en-US"/>
                    </w:rPr>
                    <w:t>צו תש"ן-1990</w:t>
                  </w:r>
                </w:p>
              </w:txbxContent>
            </v:textbox>
          </v:shape>
        </w:pict>
      </w:r>
      <w:r>
        <w:rPr>
          <w:rStyle w:val="default"/>
          <w:rFonts w:cs="FrankRuehl" w:hint="cs"/>
          <w:rtl/>
          <w:lang w:eastAsia="en-US"/>
        </w:rPr>
        <w:tab/>
        <w:t>"</w:t>
      </w:r>
      <w:r w:rsidR="00C61F9B">
        <w:rPr>
          <w:rStyle w:val="default"/>
          <w:rFonts w:cs="FrankRuehl" w:hint="cs"/>
          <w:rtl/>
          <w:lang w:eastAsia="en-US"/>
        </w:rPr>
        <w:t>בהמות</w:t>
      </w:r>
      <w:r>
        <w:rPr>
          <w:rStyle w:val="default"/>
          <w:rFonts w:cs="FrankRuehl" w:hint="cs"/>
          <w:rtl/>
          <w:lang w:eastAsia="en-US"/>
        </w:rPr>
        <w:t xml:space="preserve">" </w:t>
      </w:r>
      <w:r w:rsidR="00C61F9B">
        <w:rPr>
          <w:rStyle w:val="default"/>
          <w:rFonts w:cs="FrankRuehl"/>
          <w:rtl/>
          <w:lang w:eastAsia="en-US"/>
        </w:rPr>
        <w:t>–</w:t>
      </w:r>
      <w:r>
        <w:rPr>
          <w:rStyle w:val="default"/>
          <w:rFonts w:cs="FrankRuehl" w:hint="cs"/>
          <w:rtl/>
          <w:lang w:eastAsia="en-US"/>
        </w:rPr>
        <w:t xml:space="preserve"> </w:t>
      </w:r>
      <w:r w:rsidR="00C61F9B">
        <w:rPr>
          <w:rStyle w:val="default"/>
          <w:rFonts w:cs="FrankRuehl" w:hint="cs"/>
          <w:rtl/>
          <w:lang w:eastAsia="en-US"/>
        </w:rPr>
        <w:t>בקר, כבשים, עזים, חזירים, גמלים, סוסים, פרדים, חמורים או ארנבות</w:t>
      </w:r>
      <w:r>
        <w:rPr>
          <w:rStyle w:val="default"/>
          <w:rFonts w:cs="FrankRuehl" w:hint="cs"/>
          <w:rtl/>
          <w:lang w:eastAsia="en-US"/>
        </w:rPr>
        <w:t>;</w:t>
      </w:r>
    </w:p>
    <w:p w:rsidR="002B0201" w:rsidRPr="0036197E" w:rsidRDefault="002B0201" w:rsidP="002B0201">
      <w:pPr>
        <w:pStyle w:val="P00"/>
        <w:spacing w:before="0"/>
        <w:ind w:left="0" w:right="1134"/>
        <w:rPr>
          <w:rStyle w:val="default"/>
          <w:rFonts w:cs="FrankRuehl" w:hint="cs"/>
          <w:vanish/>
          <w:color w:val="FF0000"/>
          <w:szCs w:val="20"/>
          <w:shd w:val="clear" w:color="auto" w:fill="FFFF99"/>
          <w:rtl/>
          <w:lang w:eastAsia="en-US"/>
        </w:rPr>
      </w:pPr>
      <w:bookmarkStart w:id="5" w:name="Rov5"/>
      <w:r w:rsidRPr="0036197E">
        <w:rPr>
          <w:rStyle w:val="default"/>
          <w:rFonts w:cs="FrankRuehl" w:hint="cs"/>
          <w:vanish/>
          <w:color w:val="FF0000"/>
          <w:szCs w:val="20"/>
          <w:shd w:val="clear" w:color="auto" w:fill="FFFF99"/>
          <w:rtl/>
          <w:lang w:eastAsia="en-US"/>
        </w:rPr>
        <w:t>מיום 14.4.1990</w:t>
      </w:r>
    </w:p>
    <w:p w:rsidR="002B0201" w:rsidRPr="0036197E" w:rsidRDefault="002B0201" w:rsidP="002B0201">
      <w:pPr>
        <w:pStyle w:val="P00"/>
        <w:spacing w:before="0"/>
        <w:ind w:left="0" w:right="1134"/>
        <w:rPr>
          <w:rStyle w:val="default"/>
          <w:rFonts w:cs="FrankRuehl" w:hint="cs"/>
          <w:vanish/>
          <w:szCs w:val="20"/>
          <w:shd w:val="clear" w:color="auto" w:fill="FFFF99"/>
          <w:rtl/>
          <w:lang w:eastAsia="en-US"/>
        </w:rPr>
      </w:pPr>
      <w:r w:rsidRPr="0036197E">
        <w:rPr>
          <w:rStyle w:val="default"/>
          <w:rFonts w:cs="FrankRuehl" w:hint="cs"/>
          <w:b/>
          <w:bCs/>
          <w:vanish/>
          <w:szCs w:val="20"/>
          <w:shd w:val="clear" w:color="auto" w:fill="FFFF99"/>
          <w:rtl/>
          <w:lang w:eastAsia="en-US"/>
        </w:rPr>
        <w:t>צו תש"ן-1990</w:t>
      </w:r>
    </w:p>
    <w:p w:rsidR="002B0201" w:rsidRPr="0036197E" w:rsidRDefault="002B0201" w:rsidP="002B0201">
      <w:pPr>
        <w:pStyle w:val="P00"/>
        <w:spacing w:before="0"/>
        <w:ind w:left="0" w:right="1134"/>
        <w:rPr>
          <w:rStyle w:val="default"/>
          <w:rFonts w:cs="FrankRuehl" w:hint="cs"/>
          <w:vanish/>
          <w:szCs w:val="20"/>
          <w:shd w:val="clear" w:color="auto" w:fill="FFFF99"/>
          <w:rtl/>
          <w:lang w:eastAsia="en-US"/>
        </w:rPr>
      </w:pPr>
      <w:hyperlink r:id="rId10" w:history="1">
        <w:r w:rsidRPr="0036197E">
          <w:rPr>
            <w:rStyle w:val="Hyperlink"/>
            <w:rFonts w:hint="cs"/>
            <w:vanish/>
            <w:szCs w:val="20"/>
            <w:shd w:val="clear" w:color="auto" w:fill="FFFF99"/>
            <w:rtl/>
            <w:lang w:eastAsia="en-US"/>
          </w:rPr>
          <w:t>ק"ת תש"ן מס' 5241</w:t>
        </w:r>
      </w:hyperlink>
      <w:r w:rsidRPr="0036197E">
        <w:rPr>
          <w:rStyle w:val="default"/>
          <w:rFonts w:cs="FrankRuehl" w:hint="cs"/>
          <w:vanish/>
          <w:szCs w:val="20"/>
          <w:shd w:val="clear" w:color="auto" w:fill="FFFF99"/>
          <w:rtl/>
          <w:lang w:eastAsia="en-US"/>
        </w:rPr>
        <w:t xml:space="preserve"> מיום 14.1.1990 עמ' 262</w:t>
      </w:r>
    </w:p>
    <w:p w:rsidR="002B0201" w:rsidRPr="00C61F9B" w:rsidRDefault="002B0201" w:rsidP="00C61F9B">
      <w:pPr>
        <w:pStyle w:val="P00"/>
        <w:spacing w:before="0"/>
        <w:ind w:left="0" w:right="1134"/>
        <w:rPr>
          <w:rStyle w:val="default"/>
          <w:rFonts w:cs="FrankRuehl" w:hint="cs"/>
          <w:sz w:val="2"/>
          <w:szCs w:val="2"/>
          <w:rtl/>
          <w:lang w:eastAsia="en-US"/>
        </w:rPr>
      </w:pPr>
      <w:r w:rsidRPr="0036197E">
        <w:rPr>
          <w:rStyle w:val="default"/>
          <w:rFonts w:cs="FrankRuehl" w:hint="cs"/>
          <w:b/>
          <w:bCs/>
          <w:vanish/>
          <w:szCs w:val="20"/>
          <w:shd w:val="clear" w:color="auto" w:fill="FFFF99"/>
          <w:rtl/>
          <w:lang w:eastAsia="en-US"/>
        </w:rPr>
        <w:t>הוספת הגדרת "</w:t>
      </w:r>
      <w:r w:rsidR="00C61F9B" w:rsidRPr="0036197E">
        <w:rPr>
          <w:rStyle w:val="default"/>
          <w:rFonts w:cs="FrankRuehl" w:hint="cs"/>
          <w:b/>
          <w:bCs/>
          <w:vanish/>
          <w:szCs w:val="20"/>
          <w:shd w:val="clear" w:color="auto" w:fill="FFFF99"/>
          <w:rtl/>
          <w:lang w:eastAsia="en-US"/>
        </w:rPr>
        <w:t>בהמות</w:t>
      </w:r>
      <w:r w:rsidRPr="0036197E">
        <w:rPr>
          <w:rStyle w:val="default"/>
          <w:rFonts w:cs="FrankRuehl" w:hint="cs"/>
          <w:b/>
          <w:bCs/>
          <w:vanish/>
          <w:szCs w:val="20"/>
          <w:shd w:val="clear" w:color="auto" w:fill="FFFF99"/>
          <w:rtl/>
          <w:lang w:eastAsia="en-US"/>
        </w:rPr>
        <w:t>"</w:t>
      </w:r>
      <w:bookmarkEnd w:id="5"/>
    </w:p>
    <w:p w:rsidR="002B0201" w:rsidRDefault="002B0201" w:rsidP="00C61F9B">
      <w:pPr>
        <w:pStyle w:val="P00"/>
        <w:spacing w:before="72"/>
        <w:ind w:left="0" w:right="1134"/>
        <w:rPr>
          <w:rStyle w:val="default"/>
          <w:rFonts w:cs="FrankRuehl" w:hint="cs"/>
          <w:rtl/>
          <w:lang w:eastAsia="en-US"/>
        </w:rPr>
      </w:pPr>
      <w:r>
        <w:rPr>
          <w:rFonts w:hint="cs"/>
          <w:rtl/>
          <w:lang w:eastAsia="en-US"/>
        </w:rPr>
        <w:pict>
          <v:shape id="_x0000_s3384" type="#_x0000_t202" style="position:absolute;left:0;text-align:left;margin-left:470.25pt;margin-top:7.1pt;width:1in;height:11.2pt;z-index:251663360" filled="f" stroked="f">
            <v:textbox inset="1mm,0,1mm,0">
              <w:txbxContent>
                <w:p w:rsidR="00C61F9B" w:rsidRDefault="00C61F9B" w:rsidP="002B0201">
                  <w:pPr>
                    <w:spacing w:line="160" w:lineRule="exact"/>
                    <w:jc w:val="left"/>
                    <w:rPr>
                      <w:rFonts w:cs="Miriam" w:hint="cs"/>
                      <w:szCs w:val="18"/>
                      <w:rtl/>
                      <w:lang w:eastAsia="en-US"/>
                    </w:rPr>
                  </w:pPr>
                  <w:r>
                    <w:rPr>
                      <w:rFonts w:cs="Miriam" w:hint="cs"/>
                      <w:szCs w:val="18"/>
                      <w:rtl/>
                      <w:lang w:eastAsia="en-US"/>
                    </w:rPr>
                    <w:t>צו תש"ן-1990</w:t>
                  </w:r>
                </w:p>
              </w:txbxContent>
            </v:textbox>
          </v:shape>
        </w:pict>
      </w:r>
      <w:r>
        <w:rPr>
          <w:rStyle w:val="default"/>
          <w:rFonts w:cs="FrankRuehl" w:hint="cs"/>
          <w:rtl/>
          <w:lang w:eastAsia="en-US"/>
        </w:rPr>
        <w:tab/>
        <w:t>"</w:t>
      </w:r>
      <w:r w:rsidR="00C61F9B">
        <w:rPr>
          <w:rStyle w:val="default"/>
          <w:rFonts w:cs="FrankRuehl" w:hint="cs"/>
          <w:rtl/>
          <w:lang w:eastAsia="en-US"/>
        </w:rPr>
        <w:t>עוף</w:t>
      </w:r>
      <w:r>
        <w:rPr>
          <w:rStyle w:val="default"/>
          <w:rFonts w:cs="FrankRuehl" w:hint="cs"/>
          <w:rtl/>
          <w:lang w:eastAsia="en-US"/>
        </w:rPr>
        <w:t xml:space="preserve">" </w:t>
      </w:r>
      <w:r w:rsidR="00C61F9B">
        <w:rPr>
          <w:rStyle w:val="default"/>
          <w:rFonts w:cs="FrankRuehl"/>
          <w:rtl/>
          <w:lang w:eastAsia="en-US"/>
        </w:rPr>
        <w:t>–</w:t>
      </w:r>
      <w:r>
        <w:rPr>
          <w:rStyle w:val="default"/>
          <w:rFonts w:cs="FrankRuehl" w:hint="cs"/>
          <w:rtl/>
          <w:lang w:eastAsia="en-US"/>
        </w:rPr>
        <w:t xml:space="preserve"> </w:t>
      </w:r>
      <w:r w:rsidR="00C61F9B">
        <w:rPr>
          <w:rStyle w:val="default"/>
          <w:rFonts w:cs="FrankRuehl" w:hint="cs"/>
          <w:rtl/>
          <w:lang w:eastAsia="en-US"/>
        </w:rPr>
        <w:t>תרנגול, אווז, ברווז, תרנגול הודו, יונה, עוף גיניאה, שלו או פסיון</w:t>
      </w:r>
      <w:r>
        <w:rPr>
          <w:rStyle w:val="default"/>
          <w:rFonts w:cs="FrankRuehl" w:hint="cs"/>
          <w:rtl/>
          <w:lang w:eastAsia="en-US"/>
        </w:rPr>
        <w:t>;</w:t>
      </w:r>
    </w:p>
    <w:p w:rsidR="002B0201" w:rsidRPr="0036197E" w:rsidRDefault="002B0201" w:rsidP="002B0201">
      <w:pPr>
        <w:pStyle w:val="P00"/>
        <w:spacing w:before="0"/>
        <w:ind w:left="0" w:right="1134"/>
        <w:rPr>
          <w:rStyle w:val="default"/>
          <w:rFonts w:cs="FrankRuehl" w:hint="cs"/>
          <w:vanish/>
          <w:color w:val="FF0000"/>
          <w:szCs w:val="20"/>
          <w:shd w:val="clear" w:color="auto" w:fill="FFFF99"/>
          <w:rtl/>
          <w:lang w:eastAsia="en-US"/>
        </w:rPr>
      </w:pPr>
      <w:bookmarkStart w:id="6" w:name="Rov6"/>
      <w:r w:rsidRPr="0036197E">
        <w:rPr>
          <w:rStyle w:val="default"/>
          <w:rFonts w:cs="FrankRuehl" w:hint="cs"/>
          <w:vanish/>
          <w:color w:val="FF0000"/>
          <w:szCs w:val="20"/>
          <w:shd w:val="clear" w:color="auto" w:fill="FFFF99"/>
          <w:rtl/>
          <w:lang w:eastAsia="en-US"/>
        </w:rPr>
        <w:t>מיום 14.4.1990</w:t>
      </w:r>
    </w:p>
    <w:p w:rsidR="002B0201" w:rsidRPr="0036197E" w:rsidRDefault="002B0201" w:rsidP="002B0201">
      <w:pPr>
        <w:pStyle w:val="P00"/>
        <w:spacing w:before="0"/>
        <w:ind w:left="0" w:right="1134"/>
        <w:rPr>
          <w:rStyle w:val="default"/>
          <w:rFonts w:cs="FrankRuehl" w:hint="cs"/>
          <w:vanish/>
          <w:szCs w:val="20"/>
          <w:shd w:val="clear" w:color="auto" w:fill="FFFF99"/>
          <w:rtl/>
          <w:lang w:eastAsia="en-US"/>
        </w:rPr>
      </w:pPr>
      <w:r w:rsidRPr="0036197E">
        <w:rPr>
          <w:rStyle w:val="default"/>
          <w:rFonts w:cs="FrankRuehl" w:hint="cs"/>
          <w:b/>
          <w:bCs/>
          <w:vanish/>
          <w:szCs w:val="20"/>
          <w:shd w:val="clear" w:color="auto" w:fill="FFFF99"/>
          <w:rtl/>
          <w:lang w:eastAsia="en-US"/>
        </w:rPr>
        <w:t>צו תש"ן-1990</w:t>
      </w:r>
    </w:p>
    <w:p w:rsidR="002B0201" w:rsidRPr="0036197E" w:rsidRDefault="002B0201" w:rsidP="002B0201">
      <w:pPr>
        <w:pStyle w:val="P00"/>
        <w:spacing w:before="0"/>
        <w:ind w:left="0" w:right="1134"/>
        <w:rPr>
          <w:rStyle w:val="default"/>
          <w:rFonts w:cs="FrankRuehl" w:hint="cs"/>
          <w:vanish/>
          <w:szCs w:val="20"/>
          <w:shd w:val="clear" w:color="auto" w:fill="FFFF99"/>
          <w:rtl/>
          <w:lang w:eastAsia="en-US"/>
        </w:rPr>
      </w:pPr>
      <w:hyperlink r:id="rId11" w:history="1">
        <w:r w:rsidRPr="0036197E">
          <w:rPr>
            <w:rStyle w:val="Hyperlink"/>
            <w:rFonts w:hint="cs"/>
            <w:vanish/>
            <w:szCs w:val="20"/>
            <w:shd w:val="clear" w:color="auto" w:fill="FFFF99"/>
            <w:rtl/>
            <w:lang w:eastAsia="en-US"/>
          </w:rPr>
          <w:t>ק"ת תש"ן מס' 5241</w:t>
        </w:r>
      </w:hyperlink>
      <w:r w:rsidRPr="0036197E">
        <w:rPr>
          <w:rStyle w:val="default"/>
          <w:rFonts w:cs="FrankRuehl" w:hint="cs"/>
          <w:vanish/>
          <w:szCs w:val="20"/>
          <w:shd w:val="clear" w:color="auto" w:fill="FFFF99"/>
          <w:rtl/>
          <w:lang w:eastAsia="en-US"/>
        </w:rPr>
        <w:t xml:space="preserve"> מיום 14.1.1990 עמ' 262</w:t>
      </w:r>
    </w:p>
    <w:p w:rsidR="002B0201" w:rsidRPr="00C61F9B" w:rsidRDefault="002B0201" w:rsidP="00C61F9B">
      <w:pPr>
        <w:pStyle w:val="P00"/>
        <w:spacing w:before="0"/>
        <w:ind w:left="0" w:right="1134"/>
        <w:rPr>
          <w:rStyle w:val="default"/>
          <w:rFonts w:cs="FrankRuehl" w:hint="cs"/>
          <w:sz w:val="2"/>
          <w:szCs w:val="2"/>
          <w:rtl/>
          <w:lang w:eastAsia="en-US"/>
        </w:rPr>
      </w:pPr>
      <w:r w:rsidRPr="0036197E">
        <w:rPr>
          <w:rStyle w:val="default"/>
          <w:rFonts w:cs="FrankRuehl" w:hint="cs"/>
          <w:b/>
          <w:bCs/>
          <w:vanish/>
          <w:szCs w:val="20"/>
          <w:shd w:val="clear" w:color="auto" w:fill="FFFF99"/>
          <w:rtl/>
          <w:lang w:eastAsia="en-US"/>
        </w:rPr>
        <w:t>הוספת הגדרת "</w:t>
      </w:r>
      <w:r w:rsidR="00C61F9B" w:rsidRPr="0036197E">
        <w:rPr>
          <w:rStyle w:val="default"/>
          <w:rFonts w:cs="FrankRuehl" w:hint="cs"/>
          <w:b/>
          <w:bCs/>
          <w:vanish/>
          <w:szCs w:val="20"/>
          <w:shd w:val="clear" w:color="auto" w:fill="FFFF99"/>
          <w:rtl/>
          <w:lang w:eastAsia="en-US"/>
        </w:rPr>
        <w:t>עוף</w:t>
      </w:r>
      <w:r w:rsidRPr="0036197E">
        <w:rPr>
          <w:rStyle w:val="default"/>
          <w:rFonts w:cs="FrankRuehl" w:hint="cs"/>
          <w:b/>
          <w:bCs/>
          <w:vanish/>
          <w:szCs w:val="20"/>
          <w:shd w:val="clear" w:color="auto" w:fill="FFFF99"/>
          <w:rtl/>
          <w:lang w:eastAsia="en-US"/>
        </w:rPr>
        <w:t>"</w:t>
      </w:r>
      <w:bookmarkEnd w:id="6"/>
    </w:p>
    <w:p w:rsidR="00CF19C1" w:rsidRDefault="00567FB0" w:rsidP="006D2398">
      <w:pPr>
        <w:pStyle w:val="P00"/>
        <w:spacing w:before="72"/>
        <w:ind w:left="0" w:right="1134"/>
        <w:rPr>
          <w:rStyle w:val="default"/>
          <w:rFonts w:cs="FrankRuehl" w:hint="cs"/>
          <w:rtl/>
          <w:lang w:eastAsia="en-US"/>
        </w:rPr>
      </w:pPr>
      <w:bookmarkStart w:id="7" w:name="Seif2"/>
      <w:bookmarkEnd w:id="7"/>
      <w:r>
        <w:rPr>
          <w:rFonts w:cs="Miriam"/>
          <w:szCs w:val="32"/>
          <w:rtl/>
          <w:lang w:val="he-IL"/>
        </w:rPr>
        <w:pict>
          <v:shape id="_x0000_s1147" type="#_x0000_t202" style="position:absolute;left:0;text-align:left;margin-left:470.25pt;margin-top:7.1pt;width:1in;height:34.15pt;z-index:251650048" filled="f" stroked="f">
            <v:textbox inset="1mm,0,1mm,0">
              <w:txbxContent>
                <w:p w:rsidR="00C61F9B" w:rsidRDefault="00C61F9B" w:rsidP="00E419BA">
                  <w:pPr>
                    <w:spacing w:line="160" w:lineRule="exact"/>
                    <w:jc w:val="left"/>
                    <w:rPr>
                      <w:rFonts w:cs="Miriam" w:hint="cs"/>
                      <w:szCs w:val="18"/>
                      <w:rtl/>
                      <w:lang w:eastAsia="en-US"/>
                    </w:rPr>
                  </w:pPr>
                  <w:r>
                    <w:rPr>
                      <w:rFonts w:cs="Miriam" w:hint="cs"/>
                      <w:szCs w:val="18"/>
                      <w:rtl/>
                      <w:lang w:eastAsia="en-US"/>
                    </w:rPr>
                    <w:t>איסור שיווק מוצרי בשר או מוצרי דגים ללא תאריך</w:t>
                  </w:r>
                </w:p>
                <w:p w:rsidR="00C61F9B" w:rsidRDefault="00C61F9B" w:rsidP="00C61F9B">
                  <w:pPr>
                    <w:spacing w:line="160" w:lineRule="exact"/>
                    <w:jc w:val="left"/>
                    <w:rPr>
                      <w:rFonts w:cs="Miriam" w:hint="cs"/>
                      <w:szCs w:val="18"/>
                      <w:rtl/>
                      <w:lang w:eastAsia="en-US"/>
                    </w:rPr>
                  </w:pPr>
                  <w:r>
                    <w:rPr>
                      <w:rFonts w:cs="Miriam" w:hint="cs"/>
                      <w:szCs w:val="18"/>
                      <w:rtl/>
                      <w:lang w:eastAsia="en-US"/>
                    </w:rPr>
                    <w:t>צו תש"ן-1990</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6D2398">
        <w:rPr>
          <w:rStyle w:val="default"/>
          <w:rFonts w:cs="FrankRuehl" w:hint="cs"/>
          <w:rtl/>
          <w:lang w:eastAsia="en-US"/>
        </w:rPr>
        <w:t xml:space="preserve">לא ישווק אדם מוצר בשר </w:t>
      </w:r>
      <w:r w:rsidR="00C61F9B">
        <w:rPr>
          <w:rStyle w:val="default"/>
          <w:rFonts w:cs="FrankRuehl" w:hint="cs"/>
          <w:rtl/>
          <w:lang w:eastAsia="en-US"/>
        </w:rPr>
        <w:t xml:space="preserve">או מוצר דגים </w:t>
      </w:r>
      <w:r w:rsidR="006D2398">
        <w:rPr>
          <w:rStyle w:val="default"/>
          <w:rFonts w:cs="FrankRuehl" w:hint="cs"/>
          <w:rtl/>
          <w:lang w:eastAsia="en-US"/>
        </w:rPr>
        <w:t>אלא אם כן הוא מסומן בתאריך האחרון המומלץ לשימוש בו, או בתאריך ייצורו, לפי הענין, הכל כאמור בצו זה</w:t>
      </w:r>
      <w:r w:rsidR="00585A10">
        <w:rPr>
          <w:rStyle w:val="default"/>
          <w:rFonts w:cs="FrankRuehl" w:hint="cs"/>
          <w:rtl/>
          <w:lang w:eastAsia="en-US"/>
        </w:rPr>
        <w:t>.</w:t>
      </w:r>
    </w:p>
    <w:p w:rsidR="00C61F9B" w:rsidRPr="0036197E" w:rsidRDefault="00C61F9B" w:rsidP="00C61F9B">
      <w:pPr>
        <w:pStyle w:val="P00"/>
        <w:spacing w:before="0"/>
        <w:ind w:left="0" w:right="1134"/>
        <w:rPr>
          <w:rStyle w:val="default"/>
          <w:rFonts w:cs="FrankRuehl" w:hint="cs"/>
          <w:vanish/>
          <w:color w:val="FF0000"/>
          <w:szCs w:val="20"/>
          <w:shd w:val="clear" w:color="auto" w:fill="FFFF99"/>
          <w:rtl/>
          <w:lang w:eastAsia="en-US"/>
        </w:rPr>
      </w:pPr>
      <w:bookmarkStart w:id="8" w:name="Rov7"/>
      <w:r w:rsidRPr="0036197E">
        <w:rPr>
          <w:rStyle w:val="default"/>
          <w:rFonts w:cs="FrankRuehl" w:hint="cs"/>
          <w:vanish/>
          <w:color w:val="FF0000"/>
          <w:szCs w:val="20"/>
          <w:shd w:val="clear" w:color="auto" w:fill="FFFF99"/>
          <w:rtl/>
          <w:lang w:eastAsia="en-US"/>
        </w:rPr>
        <w:t>מיום 14.4.1990</w:t>
      </w:r>
    </w:p>
    <w:p w:rsidR="00C61F9B" w:rsidRPr="0036197E" w:rsidRDefault="00C61F9B" w:rsidP="00C61F9B">
      <w:pPr>
        <w:pStyle w:val="P00"/>
        <w:spacing w:before="0"/>
        <w:ind w:left="0" w:right="1134"/>
        <w:rPr>
          <w:rStyle w:val="default"/>
          <w:rFonts w:cs="FrankRuehl" w:hint="cs"/>
          <w:vanish/>
          <w:szCs w:val="20"/>
          <w:shd w:val="clear" w:color="auto" w:fill="FFFF99"/>
          <w:rtl/>
          <w:lang w:eastAsia="en-US"/>
        </w:rPr>
      </w:pPr>
      <w:r w:rsidRPr="0036197E">
        <w:rPr>
          <w:rStyle w:val="default"/>
          <w:rFonts w:cs="FrankRuehl" w:hint="cs"/>
          <w:b/>
          <w:bCs/>
          <w:vanish/>
          <w:szCs w:val="20"/>
          <w:shd w:val="clear" w:color="auto" w:fill="FFFF99"/>
          <w:rtl/>
          <w:lang w:eastAsia="en-US"/>
        </w:rPr>
        <w:t>צו תש"ן-1990</w:t>
      </w:r>
    </w:p>
    <w:p w:rsidR="00C61F9B" w:rsidRPr="0036197E" w:rsidRDefault="00C61F9B" w:rsidP="00C61F9B">
      <w:pPr>
        <w:pStyle w:val="P00"/>
        <w:spacing w:before="0"/>
        <w:ind w:left="0" w:right="1134"/>
        <w:rPr>
          <w:rStyle w:val="default"/>
          <w:rFonts w:cs="FrankRuehl" w:hint="cs"/>
          <w:vanish/>
          <w:szCs w:val="20"/>
          <w:shd w:val="clear" w:color="auto" w:fill="FFFF99"/>
          <w:rtl/>
          <w:lang w:eastAsia="en-US"/>
        </w:rPr>
      </w:pPr>
      <w:hyperlink r:id="rId12" w:history="1">
        <w:r w:rsidRPr="0036197E">
          <w:rPr>
            <w:rStyle w:val="Hyperlink"/>
            <w:rFonts w:hint="cs"/>
            <w:vanish/>
            <w:szCs w:val="20"/>
            <w:shd w:val="clear" w:color="auto" w:fill="FFFF99"/>
            <w:rtl/>
            <w:lang w:eastAsia="en-US"/>
          </w:rPr>
          <w:t>ק"ת תש"ן מס' 5241</w:t>
        </w:r>
      </w:hyperlink>
      <w:r w:rsidRPr="0036197E">
        <w:rPr>
          <w:rStyle w:val="default"/>
          <w:rFonts w:cs="FrankRuehl" w:hint="cs"/>
          <w:vanish/>
          <w:szCs w:val="20"/>
          <w:shd w:val="clear" w:color="auto" w:fill="FFFF99"/>
          <w:rtl/>
          <w:lang w:eastAsia="en-US"/>
        </w:rPr>
        <w:t xml:space="preserve"> מיום 14.1.1990 עמ' 262</w:t>
      </w:r>
    </w:p>
    <w:p w:rsidR="00C61F9B" w:rsidRPr="0036197E" w:rsidRDefault="00C61F9B" w:rsidP="00C61F9B">
      <w:pPr>
        <w:pStyle w:val="P00"/>
        <w:ind w:left="0" w:right="1134"/>
        <w:rPr>
          <w:rStyle w:val="big-number"/>
          <w:rFonts w:hint="cs"/>
          <w:vanish/>
          <w:sz w:val="16"/>
          <w:szCs w:val="16"/>
          <w:shd w:val="clear" w:color="auto" w:fill="FFFF99"/>
          <w:rtl/>
          <w:lang w:eastAsia="en-US"/>
        </w:rPr>
      </w:pPr>
      <w:r w:rsidRPr="0036197E">
        <w:rPr>
          <w:rStyle w:val="big-number"/>
          <w:rFonts w:hint="cs"/>
          <w:vanish/>
          <w:sz w:val="16"/>
          <w:szCs w:val="16"/>
          <w:shd w:val="clear" w:color="auto" w:fill="FFFF99"/>
          <w:rtl/>
          <w:lang w:eastAsia="en-US"/>
        </w:rPr>
        <w:t xml:space="preserve">איסור שיווק מוצרי בשר </w:t>
      </w:r>
      <w:r w:rsidRPr="0036197E">
        <w:rPr>
          <w:rStyle w:val="big-number"/>
          <w:rFonts w:hint="cs"/>
          <w:vanish/>
          <w:sz w:val="16"/>
          <w:szCs w:val="16"/>
          <w:u w:val="single"/>
          <w:shd w:val="clear" w:color="auto" w:fill="FFFF99"/>
          <w:rtl/>
          <w:lang w:eastAsia="en-US"/>
        </w:rPr>
        <w:t>או מוצרי דגים</w:t>
      </w:r>
      <w:r w:rsidRPr="0036197E">
        <w:rPr>
          <w:rStyle w:val="big-number"/>
          <w:rFonts w:hint="cs"/>
          <w:vanish/>
          <w:sz w:val="16"/>
          <w:szCs w:val="16"/>
          <w:shd w:val="clear" w:color="auto" w:fill="FFFF99"/>
          <w:rtl/>
          <w:lang w:eastAsia="en-US"/>
        </w:rPr>
        <w:t xml:space="preserve"> ללא תאריך</w:t>
      </w:r>
    </w:p>
    <w:p w:rsidR="00C61F9B" w:rsidRPr="00C61F9B" w:rsidRDefault="00C61F9B" w:rsidP="00C61F9B">
      <w:pPr>
        <w:pStyle w:val="P00"/>
        <w:spacing w:before="0"/>
        <w:ind w:left="0" w:right="1134"/>
        <w:rPr>
          <w:rStyle w:val="default"/>
          <w:rFonts w:cs="FrankRuehl" w:hint="cs"/>
          <w:sz w:val="2"/>
          <w:szCs w:val="2"/>
          <w:rtl/>
          <w:lang w:eastAsia="en-US"/>
        </w:rPr>
      </w:pPr>
      <w:r w:rsidRPr="0036197E">
        <w:rPr>
          <w:rStyle w:val="big-number"/>
          <w:rFonts w:cs="FrankRuehl" w:hint="cs"/>
          <w:vanish/>
          <w:sz w:val="22"/>
          <w:szCs w:val="22"/>
          <w:shd w:val="clear" w:color="auto" w:fill="FFFF99"/>
          <w:rtl/>
          <w:lang w:eastAsia="en-US"/>
        </w:rPr>
        <w:t>2</w:t>
      </w:r>
      <w:r w:rsidRPr="0036197E">
        <w:rPr>
          <w:rStyle w:val="default"/>
          <w:rFonts w:cs="FrankRuehl" w:hint="cs"/>
          <w:vanish/>
          <w:sz w:val="22"/>
          <w:szCs w:val="22"/>
          <w:shd w:val="clear" w:color="auto" w:fill="FFFF99"/>
          <w:rtl/>
          <w:lang w:eastAsia="en-US"/>
        </w:rPr>
        <w:t>.</w:t>
      </w:r>
      <w:r w:rsidRPr="0036197E">
        <w:rPr>
          <w:rStyle w:val="default"/>
          <w:rFonts w:cs="FrankRuehl" w:hint="cs"/>
          <w:vanish/>
          <w:sz w:val="22"/>
          <w:szCs w:val="22"/>
          <w:shd w:val="clear" w:color="auto" w:fill="FFFF99"/>
          <w:rtl/>
          <w:lang w:eastAsia="en-US"/>
        </w:rPr>
        <w:tab/>
        <w:t xml:space="preserve">לא ישווק אדם מוצר בשר </w:t>
      </w:r>
      <w:r w:rsidRPr="0036197E">
        <w:rPr>
          <w:rStyle w:val="default"/>
          <w:rFonts w:cs="FrankRuehl" w:hint="cs"/>
          <w:vanish/>
          <w:sz w:val="22"/>
          <w:szCs w:val="22"/>
          <w:u w:val="single"/>
          <w:shd w:val="clear" w:color="auto" w:fill="FFFF99"/>
          <w:rtl/>
          <w:lang w:eastAsia="en-US"/>
        </w:rPr>
        <w:t>או מוצר דגים</w:t>
      </w:r>
      <w:r w:rsidRPr="0036197E">
        <w:rPr>
          <w:rStyle w:val="default"/>
          <w:rFonts w:cs="FrankRuehl" w:hint="cs"/>
          <w:vanish/>
          <w:sz w:val="22"/>
          <w:szCs w:val="22"/>
          <w:shd w:val="clear" w:color="auto" w:fill="FFFF99"/>
          <w:rtl/>
          <w:lang w:eastAsia="en-US"/>
        </w:rPr>
        <w:t xml:space="preserve"> אלא אם כן הוא מסומן בתאריך האחרון המומלץ לשימוש בו, או בתאריך ייצורו, לפי הענין, הכל כאמור בצו זה.</w:t>
      </w:r>
      <w:bookmarkEnd w:id="8"/>
    </w:p>
    <w:p w:rsidR="005F5F00" w:rsidRDefault="005F5F00" w:rsidP="006D2398">
      <w:pPr>
        <w:pStyle w:val="P00"/>
        <w:spacing w:before="72"/>
        <w:ind w:left="0" w:right="1134"/>
        <w:rPr>
          <w:rStyle w:val="default"/>
          <w:rFonts w:cs="FrankRuehl" w:hint="cs"/>
          <w:rtl/>
          <w:lang w:eastAsia="en-US"/>
        </w:rPr>
      </w:pPr>
      <w:bookmarkStart w:id="9" w:name="Seif3"/>
      <w:bookmarkEnd w:id="9"/>
      <w:r>
        <w:rPr>
          <w:lang w:val="he-IL"/>
        </w:rPr>
        <w:pict>
          <v:rect id="_x0000_s1945" style="position:absolute;left:0;text-align:left;margin-left:464.5pt;margin-top:8.05pt;width:75.05pt;height:34.3pt;z-index:251651072" o:allowincell="f" filled="f" stroked="f" strokecolor="lime" strokeweight=".25pt">
            <v:textbox style="mso-next-textbox:#_x0000_s1945" inset="0,0,0,0">
              <w:txbxContent>
                <w:p w:rsidR="00C61F9B" w:rsidRDefault="00C61F9B" w:rsidP="007F6F57">
                  <w:pPr>
                    <w:spacing w:line="160" w:lineRule="exact"/>
                    <w:jc w:val="left"/>
                    <w:rPr>
                      <w:rFonts w:cs="Miriam" w:hint="cs"/>
                      <w:szCs w:val="18"/>
                      <w:rtl/>
                      <w:lang w:eastAsia="en-US"/>
                    </w:rPr>
                  </w:pPr>
                  <w:r>
                    <w:rPr>
                      <w:rFonts w:cs="Miriam" w:hint="cs"/>
                      <w:szCs w:val="18"/>
                      <w:rtl/>
                      <w:lang w:eastAsia="en-US"/>
                    </w:rPr>
                    <w:t>קביעת תאריך ייצור וקביעת תאריך אחרון המומלץ לשימוש</w:t>
                  </w:r>
                </w:p>
                <w:p w:rsidR="00C61F9B" w:rsidRDefault="00C61F9B" w:rsidP="007F6F57">
                  <w:pPr>
                    <w:spacing w:line="160" w:lineRule="exact"/>
                    <w:jc w:val="left"/>
                    <w:rPr>
                      <w:rFonts w:cs="Miriam" w:hint="cs"/>
                      <w:szCs w:val="18"/>
                      <w:rtl/>
                      <w:lang w:eastAsia="en-US"/>
                    </w:rPr>
                  </w:pPr>
                  <w:r>
                    <w:rPr>
                      <w:rFonts w:cs="Miriam" w:hint="cs"/>
                      <w:szCs w:val="18"/>
                      <w:rtl/>
                      <w:lang w:eastAsia="en-US"/>
                    </w:rPr>
                    <w:t>צו תש"ן-1990</w:t>
                  </w:r>
                </w:p>
              </w:txbxContent>
            </v:textbox>
            <w10:anchorlock/>
          </v:rect>
        </w:pict>
      </w:r>
      <w:r w:rsidR="00132131">
        <w:rPr>
          <w:rStyle w:val="big-number"/>
          <w:rFonts w:hint="cs"/>
          <w:rtl/>
          <w:lang w:eastAsia="en-US"/>
        </w:rPr>
        <w:t>3</w:t>
      </w:r>
      <w:r>
        <w:rPr>
          <w:rStyle w:val="default"/>
          <w:rFonts w:cs="FrankRuehl"/>
          <w:rtl/>
        </w:rPr>
        <w:t>.</w:t>
      </w:r>
      <w:r>
        <w:rPr>
          <w:rStyle w:val="default"/>
          <w:rFonts w:cs="FrankRuehl"/>
          <w:rtl/>
        </w:rPr>
        <w:tab/>
      </w:r>
      <w:r w:rsidR="00585A10">
        <w:rPr>
          <w:rStyle w:val="default"/>
          <w:rFonts w:cs="FrankRuehl" w:hint="cs"/>
          <w:rtl/>
          <w:lang w:eastAsia="en-US"/>
        </w:rPr>
        <w:t>(א)</w:t>
      </w:r>
      <w:r w:rsidR="00585A10">
        <w:rPr>
          <w:rStyle w:val="default"/>
          <w:rFonts w:cs="FrankRuehl" w:hint="cs"/>
          <w:rtl/>
          <w:lang w:eastAsia="en-US"/>
        </w:rPr>
        <w:tab/>
      </w:r>
      <w:r w:rsidR="006D2398">
        <w:rPr>
          <w:rStyle w:val="default"/>
          <w:rFonts w:cs="FrankRuehl" w:hint="cs"/>
          <w:rtl/>
          <w:lang w:eastAsia="en-US"/>
        </w:rPr>
        <w:t xml:space="preserve">יצרן מוצרי בשר </w:t>
      </w:r>
      <w:r w:rsidR="00C61F9B">
        <w:rPr>
          <w:rStyle w:val="default"/>
          <w:rFonts w:cs="FrankRuehl" w:hint="cs"/>
          <w:rtl/>
          <w:lang w:eastAsia="en-US"/>
        </w:rPr>
        <w:t xml:space="preserve">או מוצרי דגים </w:t>
      </w:r>
      <w:r w:rsidR="006D2398">
        <w:rPr>
          <w:rStyle w:val="default"/>
          <w:rFonts w:cs="FrankRuehl" w:hint="cs"/>
          <w:rtl/>
          <w:lang w:eastAsia="en-US"/>
        </w:rPr>
        <w:t>יקבע את התאריך האחרון המומלץ לשימוש לכל מוצר בשר</w:t>
      </w:r>
      <w:r w:rsidR="00C61F9B">
        <w:rPr>
          <w:rStyle w:val="default"/>
          <w:rFonts w:cs="FrankRuehl" w:hint="cs"/>
          <w:rtl/>
          <w:lang w:eastAsia="en-US"/>
        </w:rPr>
        <w:t xml:space="preserve"> או מוצר דגים</w:t>
      </w:r>
      <w:r w:rsidR="006D2398">
        <w:rPr>
          <w:rStyle w:val="default"/>
          <w:rFonts w:cs="FrankRuehl" w:hint="cs"/>
          <w:rtl/>
          <w:lang w:eastAsia="en-US"/>
        </w:rPr>
        <w:t xml:space="preserve"> שהוא מייצר, כך שאם המוצר מוחזק עד לאותו תאריך, בתנאי האחסנה המומלצים לגביו, נשמרות תכונותיו.</w:t>
      </w:r>
    </w:p>
    <w:p w:rsidR="006D2398" w:rsidRDefault="006D2398" w:rsidP="006D2398">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r>
      <w:r w:rsidR="0001048C">
        <w:rPr>
          <w:rStyle w:val="default"/>
          <w:rFonts w:cs="FrankRuehl" w:hint="cs"/>
          <w:rtl/>
          <w:lang w:eastAsia="en-US"/>
        </w:rPr>
        <w:t>התאריך שנקבע לפי סעיף קטן (א) יסומן בידי יצרן על מוצרי בשר</w:t>
      </w:r>
      <w:r w:rsidR="00C61F9B">
        <w:rPr>
          <w:rStyle w:val="default"/>
          <w:rFonts w:cs="FrankRuehl" w:hint="cs"/>
          <w:rtl/>
          <w:lang w:eastAsia="en-US"/>
        </w:rPr>
        <w:t xml:space="preserve"> או מוצרי דגים</w:t>
      </w:r>
      <w:r w:rsidR="0001048C">
        <w:rPr>
          <w:rStyle w:val="default"/>
          <w:rFonts w:cs="FrankRuehl" w:hint="cs"/>
          <w:rtl/>
          <w:lang w:eastAsia="en-US"/>
        </w:rPr>
        <w:t>.</w:t>
      </w:r>
    </w:p>
    <w:p w:rsidR="00C61F9B" w:rsidRPr="0036197E" w:rsidRDefault="00C61F9B" w:rsidP="00C61F9B">
      <w:pPr>
        <w:pStyle w:val="P00"/>
        <w:spacing w:before="0"/>
        <w:ind w:left="0" w:right="1134"/>
        <w:rPr>
          <w:rStyle w:val="default"/>
          <w:rFonts w:cs="FrankRuehl" w:hint="cs"/>
          <w:vanish/>
          <w:color w:val="FF0000"/>
          <w:szCs w:val="20"/>
          <w:shd w:val="clear" w:color="auto" w:fill="FFFF99"/>
          <w:rtl/>
          <w:lang w:eastAsia="en-US"/>
        </w:rPr>
      </w:pPr>
      <w:bookmarkStart w:id="10" w:name="Rov8"/>
      <w:r w:rsidRPr="0036197E">
        <w:rPr>
          <w:rStyle w:val="default"/>
          <w:rFonts w:cs="FrankRuehl" w:hint="cs"/>
          <w:vanish/>
          <w:color w:val="FF0000"/>
          <w:szCs w:val="20"/>
          <w:shd w:val="clear" w:color="auto" w:fill="FFFF99"/>
          <w:rtl/>
          <w:lang w:eastAsia="en-US"/>
        </w:rPr>
        <w:t>מיום 14.4.1990</w:t>
      </w:r>
    </w:p>
    <w:p w:rsidR="00C61F9B" w:rsidRPr="0036197E" w:rsidRDefault="00C61F9B" w:rsidP="00C61F9B">
      <w:pPr>
        <w:pStyle w:val="P00"/>
        <w:spacing w:before="0"/>
        <w:ind w:left="0" w:right="1134"/>
        <w:rPr>
          <w:rStyle w:val="default"/>
          <w:rFonts w:cs="FrankRuehl" w:hint="cs"/>
          <w:vanish/>
          <w:szCs w:val="20"/>
          <w:shd w:val="clear" w:color="auto" w:fill="FFFF99"/>
          <w:rtl/>
          <w:lang w:eastAsia="en-US"/>
        </w:rPr>
      </w:pPr>
      <w:r w:rsidRPr="0036197E">
        <w:rPr>
          <w:rStyle w:val="default"/>
          <w:rFonts w:cs="FrankRuehl" w:hint="cs"/>
          <w:b/>
          <w:bCs/>
          <w:vanish/>
          <w:szCs w:val="20"/>
          <w:shd w:val="clear" w:color="auto" w:fill="FFFF99"/>
          <w:rtl/>
          <w:lang w:eastAsia="en-US"/>
        </w:rPr>
        <w:t>צו תש"ן-1990</w:t>
      </w:r>
    </w:p>
    <w:p w:rsidR="00C61F9B" w:rsidRPr="0036197E" w:rsidRDefault="00C61F9B" w:rsidP="00C61F9B">
      <w:pPr>
        <w:pStyle w:val="P00"/>
        <w:spacing w:before="0"/>
        <w:ind w:left="0" w:right="1134"/>
        <w:rPr>
          <w:rStyle w:val="default"/>
          <w:rFonts w:cs="FrankRuehl" w:hint="cs"/>
          <w:vanish/>
          <w:szCs w:val="20"/>
          <w:shd w:val="clear" w:color="auto" w:fill="FFFF99"/>
          <w:rtl/>
          <w:lang w:eastAsia="en-US"/>
        </w:rPr>
      </w:pPr>
      <w:hyperlink r:id="rId13" w:history="1">
        <w:r w:rsidRPr="0036197E">
          <w:rPr>
            <w:rStyle w:val="Hyperlink"/>
            <w:rFonts w:hint="cs"/>
            <w:vanish/>
            <w:szCs w:val="20"/>
            <w:shd w:val="clear" w:color="auto" w:fill="FFFF99"/>
            <w:rtl/>
            <w:lang w:eastAsia="en-US"/>
          </w:rPr>
          <w:t>ק"ת תש"ן מס' 5241</w:t>
        </w:r>
      </w:hyperlink>
      <w:r w:rsidRPr="0036197E">
        <w:rPr>
          <w:rStyle w:val="default"/>
          <w:rFonts w:cs="FrankRuehl" w:hint="cs"/>
          <w:vanish/>
          <w:szCs w:val="20"/>
          <w:shd w:val="clear" w:color="auto" w:fill="FFFF99"/>
          <w:rtl/>
          <w:lang w:eastAsia="en-US"/>
        </w:rPr>
        <w:t xml:space="preserve"> מיום 14.1.1990 עמ' 262</w:t>
      </w:r>
    </w:p>
    <w:p w:rsidR="00C61F9B" w:rsidRPr="0036197E" w:rsidRDefault="00C61F9B" w:rsidP="00C61F9B">
      <w:pPr>
        <w:pStyle w:val="P00"/>
        <w:ind w:left="0" w:right="1134"/>
        <w:rPr>
          <w:rStyle w:val="default"/>
          <w:rFonts w:cs="FrankRuehl" w:hint="cs"/>
          <w:vanish/>
          <w:sz w:val="22"/>
          <w:szCs w:val="22"/>
          <w:shd w:val="clear" w:color="auto" w:fill="FFFF99"/>
          <w:rtl/>
          <w:lang w:eastAsia="en-US"/>
        </w:rPr>
      </w:pPr>
      <w:r w:rsidRPr="0036197E">
        <w:rPr>
          <w:rStyle w:val="default"/>
          <w:rFonts w:cs="FrankRuehl" w:hint="cs"/>
          <w:vanish/>
          <w:sz w:val="22"/>
          <w:szCs w:val="22"/>
          <w:shd w:val="clear" w:color="auto" w:fill="FFFF99"/>
          <w:rtl/>
        </w:rPr>
        <w:t>3</w:t>
      </w:r>
      <w:r w:rsidRPr="0036197E">
        <w:rPr>
          <w:rStyle w:val="default"/>
          <w:rFonts w:cs="FrankRuehl"/>
          <w:vanish/>
          <w:sz w:val="22"/>
          <w:szCs w:val="22"/>
          <w:shd w:val="clear" w:color="auto" w:fill="FFFF99"/>
          <w:rtl/>
          <w:lang w:eastAsia="en-US"/>
        </w:rPr>
        <w:t>.</w:t>
      </w:r>
      <w:r w:rsidRPr="0036197E">
        <w:rPr>
          <w:rStyle w:val="default"/>
          <w:rFonts w:cs="FrankRuehl"/>
          <w:vanish/>
          <w:sz w:val="22"/>
          <w:szCs w:val="22"/>
          <w:shd w:val="clear" w:color="auto" w:fill="FFFF99"/>
          <w:rtl/>
          <w:lang w:eastAsia="en-US"/>
        </w:rPr>
        <w:tab/>
      </w:r>
      <w:r w:rsidRPr="0036197E">
        <w:rPr>
          <w:rStyle w:val="default"/>
          <w:rFonts w:cs="FrankRuehl" w:hint="cs"/>
          <w:vanish/>
          <w:sz w:val="22"/>
          <w:szCs w:val="22"/>
          <w:shd w:val="clear" w:color="auto" w:fill="FFFF99"/>
          <w:rtl/>
          <w:lang w:eastAsia="en-US"/>
        </w:rPr>
        <w:t>(א)</w:t>
      </w:r>
      <w:r w:rsidRPr="0036197E">
        <w:rPr>
          <w:rStyle w:val="default"/>
          <w:rFonts w:cs="FrankRuehl" w:hint="cs"/>
          <w:vanish/>
          <w:sz w:val="22"/>
          <w:szCs w:val="22"/>
          <w:shd w:val="clear" w:color="auto" w:fill="FFFF99"/>
          <w:rtl/>
          <w:lang w:eastAsia="en-US"/>
        </w:rPr>
        <w:tab/>
        <w:t xml:space="preserve">יצרן מוצרי בשר </w:t>
      </w:r>
      <w:r w:rsidRPr="0036197E">
        <w:rPr>
          <w:rStyle w:val="default"/>
          <w:rFonts w:cs="FrankRuehl" w:hint="cs"/>
          <w:vanish/>
          <w:sz w:val="22"/>
          <w:szCs w:val="22"/>
          <w:u w:val="single"/>
          <w:shd w:val="clear" w:color="auto" w:fill="FFFF99"/>
          <w:rtl/>
          <w:lang w:eastAsia="en-US"/>
        </w:rPr>
        <w:t>או מוצרי דגים</w:t>
      </w:r>
      <w:r w:rsidRPr="0036197E">
        <w:rPr>
          <w:rStyle w:val="default"/>
          <w:rFonts w:cs="FrankRuehl" w:hint="cs"/>
          <w:vanish/>
          <w:sz w:val="22"/>
          <w:szCs w:val="22"/>
          <w:shd w:val="clear" w:color="auto" w:fill="FFFF99"/>
          <w:rtl/>
          <w:lang w:eastAsia="en-US"/>
        </w:rPr>
        <w:t xml:space="preserve"> יקבע את התאריך האחרון המומלץ לשימוש לכל מוצר בשר </w:t>
      </w:r>
      <w:r w:rsidRPr="0036197E">
        <w:rPr>
          <w:rStyle w:val="default"/>
          <w:rFonts w:cs="FrankRuehl" w:hint="cs"/>
          <w:vanish/>
          <w:sz w:val="22"/>
          <w:szCs w:val="22"/>
          <w:u w:val="single"/>
          <w:shd w:val="clear" w:color="auto" w:fill="FFFF99"/>
          <w:rtl/>
          <w:lang w:eastAsia="en-US"/>
        </w:rPr>
        <w:t>או מוצר דגים</w:t>
      </w:r>
      <w:r w:rsidRPr="0036197E">
        <w:rPr>
          <w:rStyle w:val="default"/>
          <w:rFonts w:cs="FrankRuehl" w:hint="cs"/>
          <w:vanish/>
          <w:sz w:val="22"/>
          <w:szCs w:val="22"/>
          <w:shd w:val="clear" w:color="auto" w:fill="FFFF99"/>
          <w:rtl/>
          <w:lang w:eastAsia="en-US"/>
        </w:rPr>
        <w:t xml:space="preserve"> שהוא מייצר, כך שאם המוצר מוחזק עד לאותו תאריך, בתנאי האחסנה המומלצים לגביו, נשמרות תכונותיו.</w:t>
      </w:r>
    </w:p>
    <w:p w:rsidR="00C61F9B" w:rsidRPr="00C61F9B" w:rsidRDefault="00C61F9B" w:rsidP="00C61F9B">
      <w:pPr>
        <w:pStyle w:val="P00"/>
        <w:spacing w:before="0"/>
        <w:ind w:left="0" w:right="1134"/>
        <w:rPr>
          <w:rStyle w:val="default"/>
          <w:rFonts w:cs="FrankRuehl" w:hint="cs"/>
          <w:sz w:val="2"/>
          <w:szCs w:val="2"/>
          <w:rtl/>
          <w:lang w:eastAsia="en-US"/>
        </w:rPr>
      </w:pPr>
      <w:r w:rsidRPr="0036197E">
        <w:rPr>
          <w:rStyle w:val="default"/>
          <w:rFonts w:cs="FrankRuehl" w:hint="cs"/>
          <w:vanish/>
          <w:sz w:val="22"/>
          <w:szCs w:val="22"/>
          <w:shd w:val="clear" w:color="auto" w:fill="FFFF99"/>
          <w:rtl/>
          <w:lang w:eastAsia="en-US"/>
        </w:rPr>
        <w:tab/>
        <w:t>(ב)</w:t>
      </w:r>
      <w:r w:rsidRPr="0036197E">
        <w:rPr>
          <w:rStyle w:val="default"/>
          <w:rFonts w:cs="FrankRuehl" w:hint="cs"/>
          <w:vanish/>
          <w:sz w:val="22"/>
          <w:szCs w:val="22"/>
          <w:shd w:val="clear" w:color="auto" w:fill="FFFF99"/>
          <w:rtl/>
          <w:lang w:eastAsia="en-US"/>
        </w:rPr>
        <w:tab/>
        <w:t xml:space="preserve">התאריך שנקבע לפי סעיף קטן (א) יסומן בידי יצרן על מוצרי בשר </w:t>
      </w:r>
      <w:r w:rsidRPr="0036197E">
        <w:rPr>
          <w:rStyle w:val="default"/>
          <w:rFonts w:cs="FrankRuehl" w:hint="cs"/>
          <w:vanish/>
          <w:sz w:val="22"/>
          <w:szCs w:val="22"/>
          <w:u w:val="single"/>
          <w:shd w:val="clear" w:color="auto" w:fill="FFFF99"/>
          <w:rtl/>
          <w:lang w:eastAsia="en-US"/>
        </w:rPr>
        <w:t>או מוצרי דגים</w:t>
      </w:r>
      <w:r w:rsidRPr="0036197E">
        <w:rPr>
          <w:rStyle w:val="default"/>
          <w:rFonts w:cs="FrankRuehl" w:hint="cs"/>
          <w:vanish/>
          <w:sz w:val="22"/>
          <w:szCs w:val="22"/>
          <w:shd w:val="clear" w:color="auto" w:fill="FFFF99"/>
          <w:rtl/>
          <w:lang w:eastAsia="en-US"/>
        </w:rPr>
        <w:t>.</w:t>
      </w:r>
      <w:bookmarkEnd w:id="10"/>
    </w:p>
    <w:p w:rsidR="005F5F00" w:rsidRDefault="005F5F00" w:rsidP="0001048C">
      <w:pPr>
        <w:pStyle w:val="P00"/>
        <w:spacing w:before="72"/>
        <w:ind w:left="0" w:right="1134"/>
        <w:rPr>
          <w:rStyle w:val="default"/>
          <w:rFonts w:cs="FrankRuehl" w:hint="cs"/>
          <w:rtl/>
          <w:lang w:eastAsia="en-US"/>
        </w:rPr>
      </w:pPr>
      <w:bookmarkStart w:id="11" w:name="Seif4"/>
      <w:bookmarkEnd w:id="11"/>
      <w:r>
        <w:rPr>
          <w:lang w:val="he-IL"/>
        </w:rPr>
        <w:pict>
          <v:rect id="_x0000_s1946" style="position:absolute;left:0;text-align:left;margin-left:464.5pt;margin-top:8.05pt;width:75.05pt;height:17.8pt;z-index:251652096" o:allowincell="f" filled="f" stroked="f" strokecolor="lime" strokeweight=".25pt">
            <v:textbox style="mso-next-textbox:#_x0000_s1946" inset="0,0,0,0">
              <w:txbxContent>
                <w:p w:rsidR="00C61F9B" w:rsidRDefault="00C61F9B" w:rsidP="00A611F9">
                  <w:pPr>
                    <w:spacing w:line="160" w:lineRule="exact"/>
                    <w:jc w:val="left"/>
                    <w:rPr>
                      <w:rFonts w:cs="Miriam" w:hint="cs"/>
                      <w:szCs w:val="18"/>
                      <w:rtl/>
                      <w:lang w:eastAsia="en-US"/>
                    </w:rPr>
                  </w:pPr>
                  <w:r>
                    <w:rPr>
                      <w:rFonts w:cs="Miriam" w:hint="cs"/>
                      <w:szCs w:val="18"/>
                      <w:rtl/>
                      <w:lang w:eastAsia="en-US"/>
                    </w:rPr>
                    <w:t>סימון תאריך</w:t>
                  </w:r>
                </w:p>
                <w:p w:rsidR="00C61F9B" w:rsidRDefault="00C61F9B" w:rsidP="00A611F9">
                  <w:pPr>
                    <w:spacing w:line="160" w:lineRule="exact"/>
                    <w:jc w:val="left"/>
                    <w:rPr>
                      <w:rFonts w:cs="Miriam" w:hint="cs"/>
                      <w:szCs w:val="18"/>
                      <w:rtl/>
                      <w:lang w:eastAsia="en-US"/>
                    </w:rPr>
                  </w:pPr>
                  <w:r>
                    <w:rPr>
                      <w:rFonts w:cs="Miriam" w:hint="cs"/>
                      <w:szCs w:val="18"/>
                      <w:rtl/>
                      <w:lang w:eastAsia="en-US"/>
                    </w:rPr>
                    <w:t>צו תש"ן-1990</w:t>
                  </w:r>
                </w:p>
              </w:txbxContent>
            </v:textbox>
            <w10:anchorlock/>
          </v:rect>
        </w:pict>
      </w:r>
      <w:r w:rsidR="00132131">
        <w:rPr>
          <w:rStyle w:val="big-number"/>
          <w:rFonts w:hint="cs"/>
          <w:rtl/>
          <w:lang w:eastAsia="en-US"/>
        </w:rPr>
        <w:t>4</w:t>
      </w:r>
      <w:r>
        <w:rPr>
          <w:rStyle w:val="default"/>
          <w:rFonts w:cs="FrankRuehl"/>
          <w:rtl/>
        </w:rPr>
        <w:t>.</w:t>
      </w:r>
      <w:r>
        <w:rPr>
          <w:rStyle w:val="default"/>
          <w:rFonts w:cs="FrankRuehl"/>
          <w:rtl/>
        </w:rPr>
        <w:tab/>
      </w:r>
      <w:r w:rsidR="0001048C">
        <w:rPr>
          <w:rStyle w:val="default"/>
          <w:rFonts w:cs="FrankRuehl" w:hint="cs"/>
          <w:rtl/>
          <w:lang w:eastAsia="en-US"/>
        </w:rPr>
        <w:t>(א)</w:t>
      </w:r>
      <w:r w:rsidR="0001048C">
        <w:rPr>
          <w:rStyle w:val="default"/>
          <w:rFonts w:cs="FrankRuehl" w:hint="cs"/>
          <w:rtl/>
          <w:lang w:eastAsia="en-US"/>
        </w:rPr>
        <w:tab/>
        <w:t xml:space="preserve">מוצר בשר </w:t>
      </w:r>
      <w:r w:rsidR="00C61F9B">
        <w:rPr>
          <w:rStyle w:val="default"/>
          <w:rFonts w:cs="FrankRuehl" w:hint="cs"/>
          <w:rtl/>
          <w:lang w:eastAsia="en-US"/>
        </w:rPr>
        <w:t xml:space="preserve">או מוצר דגים </w:t>
      </w:r>
      <w:r w:rsidR="0001048C">
        <w:rPr>
          <w:rStyle w:val="default"/>
          <w:rFonts w:cs="FrankRuehl" w:hint="cs"/>
          <w:rtl/>
          <w:lang w:eastAsia="en-US"/>
        </w:rPr>
        <w:t>שהתאריך האחרון המומלץ לשימוש בו אינו מאוחר מששים ימים מיום ייצורו, יסומן בסימון גלוי לענין תאריך ייצורו והתאריך האחרון המומלץ לשימוש בו.</w:t>
      </w:r>
    </w:p>
    <w:p w:rsidR="0001048C" w:rsidRDefault="00C61F9B" w:rsidP="0001048C">
      <w:pPr>
        <w:pStyle w:val="P00"/>
        <w:spacing w:before="72"/>
        <w:ind w:left="0" w:right="1134"/>
        <w:rPr>
          <w:rStyle w:val="default"/>
          <w:rFonts w:cs="FrankRuehl" w:hint="cs"/>
          <w:rtl/>
          <w:lang w:eastAsia="en-US"/>
        </w:rPr>
      </w:pPr>
      <w:r>
        <w:rPr>
          <w:rFonts w:hint="cs"/>
          <w:rtl/>
          <w:lang w:eastAsia="en-US"/>
        </w:rPr>
        <w:pict>
          <v:shape id="_x0000_s3388" type="#_x0000_t202" style="position:absolute;left:0;text-align:left;margin-left:470.25pt;margin-top:7.1pt;width:1in;height:11.2pt;z-index:251664384" filled="f" stroked="f">
            <v:textbox inset="1mm,0,1mm,0">
              <w:txbxContent>
                <w:p w:rsidR="00C61F9B" w:rsidRDefault="00C61F9B" w:rsidP="00C61F9B">
                  <w:pPr>
                    <w:spacing w:line="160" w:lineRule="exact"/>
                    <w:jc w:val="left"/>
                    <w:rPr>
                      <w:rFonts w:cs="Miriam" w:hint="cs"/>
                      <w:szCs w:val="18"/>
                      <w:rtl/>
                      <w:lang w:eastAsia="en-US"/>
                    </w:rPr>
                  </w:pPr>
                  <w:r>
                    <w:rPr>
                      <w:rFonts w:cs="Miriam" w:hint="cs"/>
                      <w:szCs w:val="18"/>
                      <w:rtl/>
                      <w:lang w:eastAsia="en-US"/>
                    </w:rPr>
                    <w:t>צו תש"ן-1990</w:t>
                  </w:r>
                </w:p>
              </w:txbxContent>
            </v:textbox>
          </v:shape>
        </w:pict>
      </w:r>
      <w:r w:rsidR="0001048C">
        <w:rPr>
          <w:rStyle w:val="default"/>
          <w:rFonts w:cs="FrankRuehl" w:hint="cs"/>
          <w:rtl/>
          <w:lang w:eastAsia="en-US"/>
        </w:rPr>
        <w:tab/>
        <w:t>(ב)</w:t>
      </w:r>
      <w:r w:rsidR="0001048C">
        <w:rPr>
          <w:rStyle w:val="default"/>
          <w:rFonts w:cs="FrankRuehl" w:hint="cs"/>
          <w:rtl/>
          <w:lang w:eastAsia="en-US"/>
        </w:rPr>
        <w:tab/>
        <w:t xml:space="preserve">מוצר בשר </w:t>
      </w:r>
      <w:r>
        <w:rPr>
          <w:rStyle w:val="default"/>
          <w:rFonts w:cs="FrankRuehl" w:hint="cs"/>
          <w:rtl/>
          <w:lang w:eastAsia="en-US"/>
        </w:rPr>
        <w:t xml:space="preserve">או מוצר דגים </w:t>
      </w:r>
      <w:r w:rsidR="0001048C">
        <w:rPr>
          <w:rStyle w:val="default"/>
          <w:rFonts w:cs="FrankRuehl" w:hint="cs"/>
          <w:rtl/>
          <w:lang w:eastAsia="en-US"/>
        </w:rPr>
        <w:t>שהתאריך האחרון המומלץ לשימוש בו מאוחר מששים ימים מיום ייצורו, יסומן באחת מדרכים אלה:</w:t>
      </w:r>
    </w:p>
    <w:p w:rsidR="0001048C" w:rsidRDefault="0001048C" w:rsidP="0001048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בתאריך ייצורו </w:t>
      </w:r>
      <w:r>
        <w:rPr>
          <w:rStyle w:val="default"/>
          <w:rFonts w:cs="FrankRuehl"/>
          <w:rtl/>
          <w:lang w:eastAsia="en-US"/>
        </w:rPr>
        <w:t>–</w:t>
      </w:r>
      <w:r>
        <w:rPr>
          <w:rStyle w:val="default"/>
          <w:rFonts w:cs="FrankRuehl" w:hint="cs"/>
          <w:rtl/>
          <w:lang w:eastAsia="en-US"/>
        </w:rPr>
        <w:t xml:space="preserve"> בגלוי;</w:t>
      </w:r>
    </w:p>
    <w:p w:rsidR="0001048C" w:rsidRDefault="0001048C" w:rsidP="0001048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 xml:space="preserve">בתאריך אחרון המומלץ לשימוש בו </w:t>
      </w:r>
      <w:r>
        <w:rPr>
          <w:rStyle w:val="default"/>
          <w:rFonts w:cs="FrankRuehl"/>
          <w:rtl/>
          <w:lang w:eastAsia="en-US"/>
        </w:rPr>
        <w:t>–</w:t>
      </w:r>
      <w:r>
        <w:rPr>
          <w:rStyle w:val="default"/>
          <w:rFonts w:cs="FrankRuehl" w:hint="cs"/>
          <w:rtl/>
          <w:lang w:eastAsia="en-US"/>
        </w:rPr>
        <w:t xml:space="preserve"> בגלוי, ובתאריך הייצור </w:t>
      </w:r>
      <w:r>
        <w:rPr>
          <w:rStyle w:val="default"/>
          <w:rFonts w:cs="FrankRuehl"/>
          <w:rtl/>
          <w:lang w:eastAsia="en-US"/>
        </w:rPr>
        <w:t>–</w:t>
      </w:r>
      <w:r>
        <w:rPr>
          <w:rStyle w:val="default"/>
          <w:rFonts w:cs="FrankRuehl" w:hint="cs"/>
          <w:rtl/>
          <w:lang w:eastAsia="en-US"/>
        </w:rPr>
        <w:t xml:space="preserve"> בצופן;</w:t>
      </w:r>
    </w:p>
    <w:p w:rsidR="0001048C" w:rsidRDefault="0001048C" w:rsidP="0001048C">
      <w:pPr>
        <w:pStyle w:val="P00"/>
        <w:spacing w:before="72"/>
        <w:ind w:left="0" w:right="1134"/>
        <w:rPr>
          <w:rStyle w:val="default"/>
          <w:rFonts w:cs="FrankRuehl" w:hint="cs"/>
          <w:rtl/>
          <w:lang w:eastAsia="en-US"/>
        </w:rPr>
      </w:pPr>
      <w:r>
        <w:rPr>
          <w:rStyle w:val="default"/>
          <w:rFonts w:cs="FrankRuehl" w:hint="cs"/>
          <w:rtl/>
          <w:lang w:eastAsia="en-US"/>
        </w:rPr>
        <w:tab/>
        <w:t>ובלבד שלצד כל תאריך יופיעו המלים "תאריך ייצור" או "תאריך אחרון המומלץ לשימוש", לפי הענין.</w:t>
      </w:r>
    </w:p>
    <w:p w:rsidR="00C61F9B" w:rsidRDefault="00C61F9B" w:rsidP="0001048C">
      <w:pPr>
        <w:pStyle w:val="P00"/>
        <w:spacing w:before="72"/>
        <w:ind w:left="0" w:right="1134"/>
        <w:rPr>
          <w:rStyle w:val="default"/>
          <w:rFonts w:cs="FrankRuehl" w:hint="cs"/>
          <w:rtl/>
          <w:lang w:eastAsia="en-US"/>
        </w:rPr>
      </w:pPr>
      <w:r>
        <w:rPr>
          <w:rFonts w:hint="cs"/>
          <w:rtl/>
          <w:lang w:eastAsia="en-US"/>
        </w:rPr>
        <w:pict>
          <v:shape id="_x0000_s3389" type="#_x0000_t202" style="position:absolute;left:0;text-align:left;margin-left:470.25pt;margin-top:7.1pt;width:1in;height:11.2pt;z-index:251665408" filled="f" stroked="f">
            <v:textbox inset="1mm,0,1mm,0">
              <w:txbxContent>
                <w:p w:rsidR="00C61F9B" w:rsidRDefault="00C61F9B" w:rsidP="00C61F9B">
                  <w:pPr>
                    <w:spacing w:line="160" w:lineRule="exact"/>
                    <w:jc w:val="left"/>
                    <w:rPr>
                      <w:rFonts w:cs="Miriam" w:hint="cs"/>
                      <w:szCs w:val="18"/>
                      <w:rtl/>
                      <w:lang w:eastAsia="en-US"/>
                    </w:rPr>
                  </w:pPr>
                  <w:r>
                    <w:rPr>
                      <w:rFonts w:cs="Miriam" w:hint="cs"/>
                      <w:szCs w:val="18"/>
                      <w:rtl/>
                      <w:lang w:eastAsia="en-US"/>
                    </w:rPr>
                    <w:t>צו תש"ן-1990</w:t>
                  </w:r>
                </w:p>
              </w:txbxContent>
            </v:textbox>
          </v:shape>
        </w:pict>
      </w:r>
      <w:r>
        <w:rPr>
          <w:rStyle w:val="default"/>
          <w:rFonts w:cs="FrankRuehl" w:hint="cs"/>
          <w:rtl/>
          <w:lang w:eastAsia="en-US"/>
        </w:rPr>
        <w:tab/>
        <w:t>(ג)</w:t>
      </w:r>
      <w:r>
        <w:rPr>
          <w:rStyle w:val="default"/>
          <w:rFonts w:cs="FrankRuehl" w:hint="cs"/>
          <w:rtl/>
          <w:lang w:eastAsia="en-US"/>
        </w:rPr>
        <w:tab/>
        <w:t xml:space="preserve">התאריך האחרון המומלץ לשימוש המסומן על מוצרי בשר שהם חלקי פנים של </w:t>
      </w:r>
      <w:r>
        <w:rPr>
          <w:rStyle w:val="default"/>
          <w:rFonts w:cs="FrankRuehl" w:hint="cs"/>
          <w:rtl/>
          <w:lang w:eastAsia="en-US"/>
        </w:rPr>
        <w:lastRenderedPageBreak/>
        <w:t>בהמות ועופות לא יעלה על ששה חדשים מיום ייצורם.</w:t>
      </w:r>
    </w:p>
    <w:p w:rsidR="00C61F9B" w:rsidRPr="0036197E" w:rsidRDefault="00C61F9B" w:rsidP="00C61F9B">
      <w:pPr>
        <w:pStyle w:val="P00"/>
        <w:spacing w:before="0"/>
        <w:ind w:left="0" w:right="1134"/>
        <w:rPr>
          <w:rStyle w:val="default"/>
          <w:rFonts w:cs="FrankRuehl" w:hint="cs"/>
          <w:vanish/>
          <w:color w:val="FF0000"/>
          <w:szCs w:val="20"/>
          <w:shd w:val="clear" w:color="auto" w:fill="FFFF99"/>
          <w:rtl/>
          <w:lang w:eastAsia="en-US"/>
        </w:rPr>
      </w:pPr>
      <w:bookmarkStart w:id="12" w:name="Rov9"/>
      <w:r w:rsidRPr="0036197E">
        <w:rPr>
          <w:rStyle w:val="default"/>
          <w:rFonts w:cs="FrankRuehl" w:hint="cs"/>
          <w:vanish/>
          <w:color w:val="FF0000"/>
          <w:szCs w:val="20"/>
          <w:shd w:val="clear" w:color="auto" w:fill="FFFF99"/>
          <w:rtl/>
          <w:lang w:eastAsia="en-US"/>
        </w:rPr>
        <w:t>מיום 14.4.1990</w:t>
      </w:r>
    </w:p>
    <w:p w:rsidR="00C61F9B" w:rsidRPr="0036197E" w:rsidRDefault="00C61F9B" w:rsidP="00C61F9B">
      <w:pPr>
        <w:pStyle w:val="P00"/>
        <w:spacing w:before="0"/>
        <w:ind w:left="0" w:right="1134"/>
        <w:rPr>
          <w:rStyle w:val="default"/>
          <w:rFonts w:cs="FrankRuehl" w:hint="cs"/>
          <w:vanish/>
          <w:szCs w:val="20"/>
          <w:shd w:val="clear" w:color="auto" w:fill="FFFF99"/>
          <w:rtl/>
          <w:lang w:eastAsia="en-US"/>
        </w:rPr>
      </w:pPr>
      <w:r w:rsidRPr="0036197E">
        <w:rPr>
          <w:rStyle w:val="default"/>
          <w:rFonts w:cs="FrankRuehl" w:hint="cs"/>
          <w:b/>
          <w:bCs/>
          <w:vanish/>
          <w:szCs w:val="20"/>
          <w:shd w:val="clear" w:color="auto" w:fill="FFFF99"/>
          <w:rtl/>
          <w:lang w:eastAsia="en-US"/>
        </w:rPr>
        <w:t>צו תש"ן-1990</w:t>
      </w:r>
    </w:p>
    <w:p w:rsidR="00C61F9B" w:rsidRPr="0036197E" w:rsidRDefault="00C61F9B" w:rsidP="00C61F9B">
      <w:pPr>
        <w:pStyle w:val="P00"/>
        <w:spacing w:before="0"/>
        <w:ind w:left="0" w:right="1134"/>
        <w:rPr>
          <w:rStyle w:val="default"/>
          <w:rFonts w:cs="FrankRuehl" w:hint="cs"/>
          <w:vanish/>
          <w:szCs w:val="20"/>
          <w:shd w:val="clear" w:color="auto" w:fill="FFFF99"/>
          <w:rtl/>
          <w:lang w:eastAsia="en-US"/>
        </w:rPr>
      </w:pPr>
      <w:hyperlink r:id="rId14" w:history="1">
        <w:r w:rsidRPr="0036197E">
          <w:rPr>
            <w:rStyle w:val="Hyperlink"/>
            <w:rFonts w:hint="cs"/>
            <w:vanish/>
            <w:szCs w:val="20"/>
            <w:shd w:val="clear" w:color="auto" w:fill="FFFF99"/>
            <w:rtl/>
            <w:lang w:eastAsia="en-US"/>
          </w:rPr>
          <w:t>ק"ת תש"ן מס' 5241</w:t>
        </w:r>
      </w:hyperlink>
      <w:r w:rsidRPr="0036197E">
        <w:rPr>
          <w:rStyle w:val="default"/>
          <w:rFonts w:cs="FrankRuehl" w:hint="cs"/>
          <w:vanish/>
          <w:szCs w:val="20"/>
          <w:shd w:val="clear" w:color="auto" w:fill="FFFF99"/>
          <w:rtl/>
          <w:lang w:eastAsia="en-US"/>
        </w:rPr>
        <w:t xml:space="preserve"> מיום 14.1.1990 עמ' 262</w:t>
      </w:r>
    </w:p>
    <w:p w:rsidR="00C61F9B" w:rsidRPr="0036197E" w:rsidRDefault="00C61F9B" w:rsidP="00C61F9B">
      <w:pPr>
        <w:pStyle w:val="P00"/>
        <w:ind w:left="0" w:right="1134"/>
        <w:rPr>
          <w:rStyle w:val="default"/>
          <w:rFonts w:cs="FrankRuehl" w:hint="cs"/>
          <w:vanish/>
          <w:sz w:val="22"/>
          <w:szCs w:val="22"/>
          <w:shd w:val="clear" w:color="auto" w:fill="FFFF99"/>
          <w:rtl/>
          <w:lang w:eastAsia="en-US"/>
        </w:rPr>
      </w:pPr>
      <w:r w:rsidRPr="0036197E">
        <w:rPr>
          <w:rStyle w:val="big-number"/>
          <w:rFonts w:cs="FrankRuehl" w:hint="cs"/>
          <w:vanish/>
          <w:sz w:val="22"/>
          <w:szCs w:val="22"/>
          <w:shd w:val="clear" w:color="auto" w:fill="FFFF99"/>
          <w:rtl/>
          <w:lang w:eastAsia="en-US"/>
        </w:rPr>
        <w:t>4</w:t>
      </w:r>
      <w:r w:rsidRPr="0036197E">
        <w:rPr>
          <w:rStyle w:val="default"/>
          <w:rFonts w:cs="FrankRuehl"/>
          <w:vanish/>
          <w:sz w:val="22"/>
          <w:szCs w:val="22"/>
          <w:shd w:val="clear" w:color="auto" w:fill="FFFF99"/>
          <w:rtl/>
        </w:rPr>
        <w:t>.</w:t>
      </w:r>
      <w:r w:rsidRPr="0036197E">
        <w:rPr>
          <w:rStyle w:val="default"/>
          <w:rFonts w:cs="FrankRuehl"/>
          <w:vanish/>
          <w:sz w:val="22"/>
          <w:szCs w:val="22"/>
          <w:shd w:val="clear" w:color="auto" w:fill="FFFF99"/>
          <w:rtl/>
        </w:rPr>
        <w:tab/>
      </w:r>
      <w:r w:rsidRPr="0036197E">
        <w:rPr>
          <w:rStyle w:val="default"/>
          <w:rFonts w:cs="FrankRuehl" w:hint="cs"/>
          <w:vanish/>
          <w:sz w:val="22"/>
          <w:szCs w:val="22"/>
          <w:shd w:val="clear" w:color="auto" w:fill="FFFF99"/>
          <w:rtl/>
          <w:lang w:eastAsia="en-US"/>
        </w:rPr>
        <w:t>(א)</w:t>
      </w:r>
      <w:r w:rsidRPr="0036197E">
        <w:rPr>
          <w:rStyle w:val="default"/>
          <w:rFonts w:cs="FrankRuehl" w:hint="cs"/>
          <w:vanish/>
          <w:sz w:val="22"/>
          <w:szCs w:val="22"/>
          <w:shd w:val="clear" w:color="auto" w:fill="FFFF99"/>
          <w:rtl/>
          <w:lang w:eastAsia="en-US"/>
        </w:rPr>
        <w:tab/>
        <w:t xml:space="preserve">מוצר בשר </w:t>
      </w:r>
      <w:r w:rsidRPr="0036197E">
        <w:rPr>
          <w:rStyle w:val="default"/>
          <w:rFonts w:cs="FrankRuehl" w:hint="cs"/>
          <w:vanish/>
          <w:sz w:val="22"/>
          <w:szCs w:val="22"/>
          <w:u w:val="single"/>
          <w:shd w:val="clear" w:color="auto" w:fill="FFFF99"/>
          <w:rtl/>
          <w:lang w:eastAsia="en-US"/>
        </w:rPr>
        <w:t>או מוצר דגים</w:t>
      </w:r>
      <w:r w:rsidRPr="0036197E">
        <w:rPr>
          <w:rStyle w:val="default"/>
          <w:rFonts w:cs="FrankRuehl" w:hint="cs"/>
          <w:vanish/>
          <w:sz w:val="22"/>
          <w:szCs w:val="22"/>
          <w:shd w:val="clear" w:color="auto" w:fill="FFFF99"/>
          <w:rtl/>
          <w:lang w:eastAsia="en-US"/>
        </w:rPr>
        <w:t xml:space="preserve"> שהתאריך האחרון המומלץ לשימוש בו אינו מאוחר מששים ימים מיום ייצורו, יסומן בסימון גלוי לענין תאריך ייצורו והתאריך האחרון המומלץ לשימוש בו.</w:t>
      </w:r>
    </w:p>
    <w:p w:rsidR="00C61F9B" w:rsidRPr="0036197E" w:rsidRDefault="00C61F9B" w:rsidP="00C61F9B">
      <w:pPr>
        <w:pStyle w:val="P00"/>
        <w:spacing w:before="0"/>
        <w:ind w:left="0" w:right="1134"/>
        <w:rPr>
          <w:rStyle w:val="default"/>
          <w:rFonts w:cs="FrankRuehl" w:hint="cs"/>
          <w:vanish/>
          <w:sz w:val="22"/>
          <w:szCs w:val="22"/>
          <w:shd w:val="clear" w:color="auto" w:fill="FFFF99"/>
          <w:rtl/>
          <w:lang w:eastAsia="en-US"/>
        </w:rPr>
      </w:pPr>
      <w:r w:rsidRPr="0036197E">
        <w:rPr>
          <w:rStyle w:val="default"/>
          <w:rFonts w:cs="FrankRuehl" w:hint="cs"/>
          <w:vanish/>
          <w:sz w:val="22"/>
          <w:szCs w:val="22"/>
          <w:shd w:val="clear" w:color="auto" w:fill="FFFF99"/>
          <w:rtl/>
          <w:lang w:eastAsia="en-US"/>
        </w:rPr>
        <w:tab/>
        <w:t>(ב)</w:t>
      </w:r>
      <w:r w:rsidRPr="0036197E">
        <w:rPr>
          <w:rStyle w:val="default"/>
          <w:rFonts w:cs="FrankRuehl" w:hint="cs"/>
          <w:vanish/>
          <w:sz w:val="22"/>
          <w:szCs w:val="22"/>
          <w:shd w:val="clear" w:color="auto" w:fill="FFFF99"/>
          <w:rtl/>
          <w:lang w:eastAsia="en-US"/>
        </w:rPr>
        <w:tab/>
        <w:t xml:space="preserve">מוצר בשר </w:t>
      </w:r>
      <w:r w:rsidRPr="0036197E">
        <w:rPr>
          <w:rStyle w:val="default"/>
          <w:rFonts w:cs="FrankRuehl" w:hint="cs"/>
          <w:vanish/>
          <w:sz w:val="22"/>
          <w:szCs w:val="22"/>
          <w:u w:val="single"/>
          <w:shd w:val="clear" w:color="auto" w:fill="FFFF99"/>
          <w:rtl/>
          <w:lang w:eastAsia="en-US"/>
        </w:rPr>
        <w:t>או מוצר דגים</w:t>
      </w:r>
      <w:r w:rsidRPr="0036197E">
        <w:rPr>
          <w:rStyle w:val="default"/>
          <w:rFonts w:cs="FrankRuehl" w:hint="cs"/>
          <w:vanish/>
          <w:sz w:val="22"/>
          <w:szCs w:val="22"/>
          <w:shd w:val="clear" w:color="auto" w:fill="FFFF99"/>
          <w:rtl/>
          <w:lang w:eastAsia="en-US"/>
        </w:rPr>
        <w:t xml:space="preserve"> שהתאריך האחרון המומלץ לשימוש בו מאוחר מששים ימים מיום ייצורו, יסומן באחת מדרכים אלה:</w:t>
      </w:r>
    </w:p>
    <w:p w:rsidR="00C61F9B" w:rsidRPr="0036197E" w:rsidRDefault="00C61F9B" w:rsidP="00C61F9B">
      <w:pPr>
        <w:pStyle w:val="P00"/>
        <w:spacing w:before="0"/>
        <w:ind w:left="1021" w:right="1134"/>
        <w:rPr>
          <w:rStyle w:val="default"/>
          <w:rFonts w:cs="FrankRuehl" w:hint="cs"/>
          <w:vanish/>
          <w:sz w:val="22"/>
          <w:szCs w:val="22"/>
          <w:shd w:val="clear" w:color="auto" w:fill="FFFF99"/>
          <w:rtl/>
          <w:lang w:eastAsia="en-US"/>
        </w:rPr>
      </w:pPr>
      <w:r w:rsidRPr="0036197E">
        <w:rPr>
          <w:rStyle w:val="default"/>
          <w:rFonts w:cs="FrankRuehl" w:hint="cs"/>
          <w:vanish/>
          <w:sz w:val="22"/>
          <w:szCs w:val="22"/>
          <w:shd w:val="clear" w:color="auto" w:fill="FFFF99"/>
          <w:rtl/>
          <w:lang w:eastAsia="en-US"/>
        </w:rPr>
        <w:t>(1)</w:t>
      </w:r>
      <w:r w:rsidRPr="0036197E">
        <w:rPr>
          <w:rStyle w:val="default"/>
          <w:rFonts w:cs="FrankRuehl" w:hint="cs"/>
          <w:vanish/>
          <w:sz w:val="22"/>
          <w:szCs w:val="22"/>
          <w:shd w:val="clear" w:color="auto" w:fill="FFFF99"/>
          <w:rtl/>
          <w:lang w:eastAsia="en-US"/>
        </w:rPr>
        <w:tab/>
        <w:t xml:space="preserve">בתאריך ייצורו </w:t>
      </w:r>
      <w:r w:rsidRPr="0036197E">
        <w:rPr>
          <w:rStyle w:val="default"/>
          <w:rFonts w:cs="FrankRuehl"/>
          <w:vanish/>
          <w:sz w:val="22"/>
          <w:szCs w:val="22"/>
          <w:shd w:val="clear" w:color="auto" w:fill="FFFF99"/>
          <w:rtl/>
          <w:lang w:eastAsia="en-US"/>
        </w:rPr>
        <w:t>–</w:t>
      </w:r>
      <w:r w:rsidRPr="0036197E">
        <w:rPr>
          <w:rStyle w:val="default"/>
          <w:rFonts w:cs="FrankRuehl" w:hint="cs"/>
          <w:vanish/>
          <w:sz w:val="22"/>
          <w:szCs w:val="22"/>
          <w:shd w:val="clear" w:color="auto" w:fill="FFFF99"/>
          <w:rtl/>
          <w:lang w:eastAsia="en-US"/>
        </w:rPr>
        <w:t xml:space="preserve"> בגלוי;</w:t>
      </w:r>
    </w:p>
    <w:p w:rsidR="00C61F9B" w:rsidRPr="0036197E" w:rsidRDefault="00C61F9B" w:rsidP="00C61F9B">
      <w:pPr>
        <w:pStyle w:val="P00"/>
        <w:spacing w:before="0"/>
        <w:ind w:left="1021" w:right="1134"/>
        <w:rPr>
          <w:rStyle w:val="default"/>
          <w:rFonts w:cs="FrankRuehl" w:hint="cs"/>
          <w:vanish/>
          <w:sz w:val="22"/>
          <w:szCs w:val="22"/>
          <w:shd w:val="clear" w:color="auto" w:fill="FFFF99"/>
          <w:rtl/>
          <w:lang w:eastAsia="en-US"/>
        </w:rPr>
      </w:pPr>
      <w:r w:rsidRPr="0036197E">
        <w:rPr>
          <w:rStyle w:val="default"/>
          <w:rFonts w:cs="FrankRuehl" w:hint="cs"/>
          <w:vanish/>
          <w:sz w:val="22"/>
          <w:szCs w:val="22"/>
          <w:shd w:val="clear" w:color="auto" w:fill="FFFF99"/>
          <w:rtl/>
          <w:lang w:eastAsia="en-US"/>
        </w:rPr>
        <w:t>(2)</w:t>
      </w:r>
      <w:r w:rsidRPr="0036197E">
        <w:rPr>
          <w:rStyle w:val="default"/>
          <w:rFonts w:cs="FrankRuehl" w:hint="cs"/>
          <w:vanish/>
          <w:sz w:val="22"/>
          <w:szCs w:val="22"/>
          <w:shd w:val="clear" w:color="auto" w:fill="FFFF99"/>
          <w:rtl/>
          <w:lang w:eastAsia="en-US"/>
        </w:rPr>
        <w:tab/>
        <w:t xml:space="preserve">בתאריך אחרון המומלץ לשימוש בו </w:t>
      </w:r>
      <w:r w:rsidRPr="0036197E">
        <w:rPr>
          <w:rStyle w:val="default"/>
          <w:rFonts w:cs="FrankRuehl"/>
          <w:vanish/>
          <w:sz w:val="22"/>
          <w:szCs w:val="22"/>
          <w:shd w:val="clear" w:color="auto" w:fill="FFFF99"/>
          <w:rtl/>
          <w:lang w:eastAsia="en-US"/>
        </w:rPr>
        <w:t>–</w:t>
      </w:r>
      <w:r w:rsidRPr="0036197E">
        <w:rPr>
          <w:rStyle w:val="default"/>
          <w:rFonts w:cs="FrankRuehl" w:hint="cs"/>
          <w:vanish/>
          <w:sz w:val="22"/>
          <w:szCs w:val="22"/>
          <w:shd w:val="clear" w:color="auto" w:fill="FFFF99"/>
          <w:rtl/>
          <w:lang w:eastAsia="en-US"/>
        </w:rPr>
        <w:t xml:space="preserve"> בגלוי, ובתאריך הייצור </w:t>
      </w:r>
      <w:r w:rsidRPr="0036197E">
        <w:rPr>
          <w:rStyle w:val="default"/>
          <w:rFonts w:cs="FrankRuehl"/>
          <w:vanish/>
          <w:sz w:val="22"/>
          <w:szCs w:val="22"/>
          <w:shd w:val="clear" w:color="auto" w:fill="FFFF99"/>
          <w:rtl/>
          <w:lang w:eastAsia="en-US"/>
        </w:rPr>
        <w:t>–</w:t>
      </w:r>
      <w:r w:rsidRPr="0036197E">
        <w:rPr>
          <w:rStyle w:val="default"/>
          <w:rFonts w:cs="FrankRuehl" w:hint="cs"/>
          <w:vanish/>
          <w:sz w:val="22"/>
          <w:szCs w:val="22"/>
          <w:shd w:val="clear" w:color="auto" w:fill="FFFF99"/>
          <w:rtl/>
          <w:lang w:eastAsia="en-US"/>
        </w:rPr>
        <w:t xml:space="preserve"> בצופן;</w:t>
      </w:r>
    </w:p>
    <w:p w:rsidR="00C61F9B" w:rsidRPr="0036197E" w:rsidRDefault="00C61F9B" w:rsidP="00C61F9B">
      <w:pPr>
        <w:pStyle w:val="P00"/>
        <w:spacing w:before="0"/>
        <w:ind w:left="0" w:right="1134"/>
        <w:rPr>
          <w:rStyle w:val="default"/>
          <w:rFonts w:cs="FrankRuehl" w:hint="cs"/>
          <w:vanish/>
          <w:sz w:val="22"/>
          <w:szCs w:val="22"/>
          <w:shd w:val="clear" w:color="auto" w:fill="FFFF99"/>
          <w:rtl/>
          <w:lang w:eastAsia="en-US"/>
        </w:rPr>
      </w:pPr>
      <w:r w:rsidRPr="0036197E">
        <w:rPr>
          <w:rStyle w:val="default"/>
          <w:rFonts w:cs="FrankRuehl" w:hint="cs"/>
          <w:vanish/>
          <w:sz w:val="22"/>
          <w:szCs w:val="22"/>
          <w:shd w:val="clear" w:color="auto" w:fill="FFFF99"/>
          <w:rtl/>
          <w:lang w:eastAsia="en-US"/>
        </w:rPr>
        <w:tab/>
        <w:t>ובלבד שלצד כל תאריך יופיעו המלים "תאריך ייצור" או "תאריך אחרון המומלץ לשימוש", לפי הענין.</w:t>
      </w:r>
    </w:p>
    <w:p w:rsidR="00C61F9B" w:rsidRPr="00C61F9B" w:rsidRDefault="00C61F9B" w:rsidP="00C61F9B">
      <w:pPr>
        <w:pStyle w:val="P00"/>
        <w:spacing w:before="0"/>
        <w:ind w:left="0" w:right="1134"/>
        <w:rPr>
          <w:rStyle w:val="default"/>
          <w:rFonts w:cs="FrankRuehl" w:hint="cs"/>
          <w:sz w:val="2"/>
          <w:szCs w:val="2"/>
          <w:u w:val="single"/>
          <w:rtl/>
          <w:lang w:eastAsia="en-US"/>
        </w:rPr>
      </w:pPr>
      <w:r w:rsidRPr="0036197E">
        <w:rPr>
          <w:rStyle w:val="default"/>
          <w:rFonts w:cs="FrankRuehl" w:hint="cs"/>
          <w:vanish/>
          <w:sz w:val="22"/>
          <w:szCs w:val="22"/>
          <w:shd w:val="clear" w:color="auto" w:fill="FFFF99"/>
          <w:rtl/>
          <w:lang w:eastAsia="en-US"/>
        </w:rPr>
        <w:tab/>
      </w:r>
      <w:r w:rsidRPr="0036197E">
        <w:rPr>
          <w:rStyle w:val="default"/>
          <w:rFonts w:cs="FrankRuehl" w:hint="cs"/>
          <w:vanish/>
          <w:sz w:val="22"/>
          <w:szCs w:val="22"/>
          <w:u w:val="single"/>
          <w:shd w:val="clear" w:color="auto" w:fill="FFFF99"/>
          <w:rtl/>
          <w:lang w:eastAsia="en-US"/>
        </w:rPr>
        <w:t>(ג)</w:t>
      </w:r>
      <w:r w:rsidRPr="0036197E">
        <w:rPr>
          <w:rStyle w:val="default"/>
          <w:rFonts w:cs="FrankRuehl" w:hint="cs"/>
          <w:vanish/>
          <w:sz w:val="22"/>
          <w:szCs w:val="22"/>
          <w:u w:val="single"/>
          <w:shd w:val="clear" w:color="auto" w:fill="FFFF99"/>
          <w:rtl/>
          <w:lang w:eastAsia="en-US"/>
        </w:rPr>
        <w:tab/>
        <w:t>התאריך האחרון המומלץ לשימוש המסומן על מוצרי בשר שהם חלקי פנים של בהמות ועופות לא יעלה על ששה חדשים מיום ייצורם.</w:t>
      </w:r>
      <w:bookmarkEnd w:id="12"/>
    </w:p>
    <w:p w:rsidR="004334E2" w:rsidRDefault="004334E2" w:rsidP="0001048C">
      <w:pPr>
        <w:pStyle w:val="P00"/>
        <w:spacing w:before="72"/>
        <w:ind w:left="0" w:right="1134"/>
        <w:rPr>
          <w:rStyle w:val="default"/>
          <w:rFonts w:cs="FrankRuehl" w:hint="cs"/>
          <w:rtl/>
          <w:lang w:eastAsia="en-US"/>
        </w:rPr>
      </w:pPr>
      <w:bookmarkStart w:id="13" w:name="Seif5"/>
      <w:bookmarkEnd w:id="13"/>
      <w:r>
        <w:rPr>
          <w:lang w:val="he-IL"/>
        </w:rPr>
        <w:pict>
          <v:rect id="_x0000_s3175" style="position:absolute;left:0;text-align:left;margin-left:464.5pt;margin-top:8.05pt;width:75.05pt;height:15.05pt;z-index:251653120" o:allowincell="f" filled="f" stroked="f" strokecolor="lime" strokeweight=".25pt">
            <v:textbox style="mso-next-textbox:#_x0000_s3175" inset="0,0,0,0">
              <w:txbxContent>
                <w:p w:rsidR="00C61F9B" w:rsidRDefault="00C61F9B" w:rsidP="00585A10">
                  <w:pPr>
                    <w:spacing w:line="160" w:lineRule="exact"/>
                    <w:jc w:val="left"/>
                    <w:rPr>
                      <w:rFonts w:cs="Miriam" w:hint="cs"/>
                      <w:szCs w:val="18"/>
                      <w:rtl/>
                      <w:lang w:eastAsia="en-US"/>
                    </w:rPr>
                  </w:pPr>
                  <w:r>
                    <w:rPr>
                      <w:rFonts w:cs="Miriam" w:hint="cs"/>
                      <w:szCs w:val="18"/>
                      <w:rtl/>
                      <w:lang w:eastAsia="en-US"/>
                    </w:rPr>
                    <w:t>סימון תנאי אחזקה</w:t>
                  </w:r>
                </w:p>
              </w:txbxContent>
            </v:textbox>
            <w10:anchorlock/>
          </v:rect>
        </w:pict>
      </w:r>
      <w:r w:rsidR="002C0CED">
        <w:rPr>
          <w:rStyle w:val="big-number"/>
          <w:rFonts w:hint="cs"/>
          <w:rtl/>
          <w:lang w:eastAsia="en-US"/>
        </w:rPr>
        <w:t>5</w:t>
      </w:r>
      <w:r>
        <w:rPr>
          <w:rStyle w:val="default"/>
          <w:rFonts w:cs="FrankRuehl"/>
          <w:rtl/>
        </w:rPr>
        <w:t>.</w:t>
      </w:r>
      <w:r>
        <w:rPr>
          <w:rStyle w:val="default"/>
          <w:rFonts w:cs="FrankRuehl"/>
          <w:rtl/>
        </w:rPr>
        <w:tab/>
      </w:r>
      <w:r w:rsidR="00B75211">
        <w:rPr>
          <w:rStyle w:val="default"/>
          <w:rFonts w:cs="FrankRuehl" w:hint="cs"/>
          <w:rtl/>
          <w:lang w:eastAsia="en-US"/>
        </w:rPr>
        <w:t>(א)</w:t>
      </w:r>
      <w:r w:rsidR="00B75211">
        <w:rPr>
          <w:rStyle w:val="default"/>
          <w:rFonts w:cs="FrankRuehl" w:hint="cs"/>
          <w:rtl/>
          <w:lang w:eastAsia="en-US"/>
        </w:rPr>
        <w:tab/>
      </w:r>
      <w:r w:rsidR="0001048C">
        <w:rPr>
          <w:rStyle w:val="default"/>
          <w:rFonts w:cs="FrankRuehl" w:hint="cs"/>
          <w:rtl/>
          <w:lang w:eastAsia="en-US"/>
        </w:rPr>
        <w:t>על כל מוצר שחלים עליו תנאי אחזקה מיוחדים יסומנו המלים "להחזיק בקירור", "להחזיק במקום קריר", "להחזיק במקום יבש", "לא להקפיא שנית לאחר ההפשרה", או הוראה מתאימה אחרת המיועדת לשמירה על איכות המוצר, לפי הענין.</w:t>
      </w:r>
    </w:p>
    <w:p w:rsidR="0001048C" w:rsidRDefault="0001048C" w:rsidP="0001048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בנוסף לאמור בסעיף קטן (א) יסומן כל מוצר בטמפרטורה המומלצת לאחסנתו, שתבטיח את שמירת תכונותיו עד לתאריך האחרון המומלץ לשימוש כמסומן על האריזה.</w:t>
      </w:r>
    </w:p>
    <w:p w:rsidR="004334E2" w:rsidRDefault="004334E2" w:rsidP="00683548">
      <w:pPr>
        <w:pStyle w:val="P00"/>
        <w:spacing w:before="72"/>
        <w:ind w:left="0" w:right="1134"/>
        <w:rPr>
          <w:rStyle w:val="default"/>
          <w:rFonts w:cs="FrankRuehl" w:hint="cs"/>
          <w:rtl/>
        </w:rPr>
      </w:pPr>
      <w:bookmarkStart w:id="14" w:name="Seif6"/>
      <w:bookmarkEnd w:id="14"/>
      <w:r>
        <w:rPr>
          <w:lang w:val="he-IL"/>
        </w:rPr>
        <w:pict>
          <v:rect id="_x0000_s3176" style="position:absolute;left:0;text-align:left;margin-left:464.5pt;margin-top:8.05pt;width:75.05pt;height:19.35pt;z-index:251654144" o:allowincell="f" filled="f" stroked="f" strokecolor="lime" strokeweight=".25pt">
            <v:textbox style="mso-next-textbox:#_x0000_s3176" inset="0,0,0,0">
              <w:txbxContent>
                <w:p w:rsidR="00C61F9B" w:rsidRDefault="00C61F9B" w:rsidP="004334E2">
                  <w:pPr>
                    <w:spacing w:line="160" w:lineRule="exact"/>
                    <w:jc w:val="left"/>
                    <w:rPr>
                      <w:rFonts w:cs="Miriam" w:hint="cs"/>
                      <w:szCs w:val="18"/>
                      <w:rtl/>
                      <w:lang w:eastAsia="en-US"/>
                    </w:rPr>
                  </w:pPr>
                  <w:r>
                    <w:rPr>
                      <w:rFonts w:cs="Miriam" w:hint="cs"/>
                      <w:szCs w:val="18"/>
                      <w:rtl/>
                      <w:lang w:eastAsia="en-US"/>
                    </w:rPr>
                    <w:t>אופן הסימון</w:t>
                  </w:r>
                </w:p>
                <w:p w:rsidR="00C61F9B" w:rsidRDefault="00C61F9B" w:rsidP="004334E2">
                  <w:pPr>
                    <w:spacing w:line="160" w:lineRule="exact"/>
                    <w:jc w:val="left"/>
                    <w:rPr>
                      <w:rFonts w:cs="Miriam" w:hint="cs"/>
                      <w:szCs w:val="18"/>
                      <w:rtl/>
                      <w:lang w:eastAsia="en-US"/>
                    </w:rPr>
                  </w:pPr>
                  <w:r>
                    <w:rPr>
                      <w:rFonts w:cs="Miriam" w:hint="cs"/>
                      <w:szCs w:val="18"/>
                      <w:rtl/>
                      <w:lang w:eastAsia="en-US"/>
                    </w:rPr>
                    <w:t>צו תש"ן-1990</w:t>
                  </w:r>
                </w:p>
              </w:txbxContent>
            </v:textbox>
            <w10:anchorlock/>
          </v:rect>
        </w:pict>
      </w:r>
      <w:r w:rsidR="002C0CED">
        <w:rPr>
          <w:rStyle w:val="big-number"/>
          <w:rFonts w:hint="cs"/>
          <w:rtl/>
          <w:lang w:eastAsia="en-US"/>
        </w:rPr>
        <w:t>6</w:t>
      </w:r>
      <w:r>
        <w:rPr>
          <w:rStyle w:val="default"/>
          <w:rFonts w:cs="FrankRuehl"/>
          <w:rtl/>
        </w:rPr>
        <w:t>.</w:t>
      </w:r>
      <w:r>
        <w:rPr>
          <w:rStyle w:val="default"/>
          <w:rFonts w:cs="FrankRuehl"/>
          <w:rtl/>
        </w:rPr>
        <w:tab/>
      </w:r>
      <w:r w:rsidR="00683548">
        <w:rPr>
          <w:rStyle w:val="default"/>
          <w:rFonts w:cs="FrankRuehl" w:hint="cs"/>
          <w:rtl/>
        </w:rPr>
        <w:t>(א)</w:t>
      </w:r>
      <w:r w:rsidR="00683548">
        <w:rPr>
          <w:rStyle w:val="default"/>
          <w:rFonts w:cs="FrankRuehl" w:hint="cs"/>
          <w:rtl/>
        </w:rPr>
        <w:tab/>
        <w:t xml:space="preserve">הסימון יהיה כאמור בתקן הישראלי 1145, מיולי 1982 </w:t>
      </w:r>
      <w:r w:rsidR="00683548">
        <w:rPr>
          <w:rStyle w:val="default"/>
          <w:rFonts w:cs="FrankRuehl"/>
          <w:rtl/>
        </w:rPr>
        <w:t>–</w:t>
      </w:r>
      <w:r w:rsidR="00683548">
        <w:rPr>
          <w:rStyle w:val="default"/>
          <w:rFonts w:cs="FrankRuehl" w:hint="cs"/>
          <w:rtl/>
        </w:rPr>
        <w:t xml:space="preserve"> סימון מזון ארוז מראש (להלן </w:t>
      </w:r>
      <w:r w:rsidR="00683548">
        <w:rPr>
          <w:rStyle w:val="default"/>
          <w:rFonts w:cs="FrankRuehl"/>
          <w:rtl/>
        </w:rPr>
        <w:t>–</w:t>
      </w:r>
      <w:r w:rsidR="00683548">
        <w:rPr>
          <w:rStyle w:val="default"/>
          <w:rFonts w:cs="FrankRuehl" w:hint="cs"/>
          <w:rtl/>
        </w:rPr>
        <w:t xml:space="preserve"> התקן), בתנאי שסימון תאריך הייצור והתאריך האחרון המומלץ לשימוש יסומן בכל מקום בו כתוב שם מוצר הבשר</w:t>
      </w:r>
      <w:r w:rsidR="00C61F9B">
        <w:rPr>
          <w:rStyle w:val="default"/>
          <w:rFonts w:cs="FrankRuehl" w:hint="cs"/>
          <w:rtl/>
        </w:rPr>
        <w:t xml:space="preserve"> או מוצר הדגים</w:t>
      </w:r>
      <w:r w:rsidR="00683548">
        <w:rPr>
          <w:rStyle w:val="default"/>
          <w:rFonts w:cs="FrankRuehl" w:hint="cs"/>
          <w:rtl/>
        </w:rPr>
        <w:t xml:space="preserve">, לצידו, ובנוסף יודפס, יוטבע או יודבק כל סימון הנדרש לפי צו זה על אריזת מוצר הבשר </w:t>
      </w:r>
      <w:r w:rsidR="00C61F9B">
        <w:rPr>
          <w:rStyle w:val="default"/>
          <w:rFonts w:cs="FrankRuehl" w:hint="cs"/>
          <w:rtl/>
        </w:rPr>
        <w:t xml:space="preserve">או מוצר הדגים </w:t>
      </w:r>
      <w:r w:rsidR="00683548">
        <w:rPr>
          <w:rStyle w:val="default"/>
          <w:rFonts w:cs="FrankRuehl" w:hint="cs"/>
          <w:rtl/>
        </w:rPr>
        <w:t>כלהלן:</w:t>
      </w:r>
    </w:p>
    <w:p w:rsidR="00683548" w:rsidRDefault="00683548" w:rsidP="00C61F9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24107C">
        <w:rPr>
          <w:rStyle w:val="default"/>
          <w:rFonts w:cs="FrankRuehl" w:hint="cs"/>
          <w:rtl/>
        </w:rPr>
        <w:t xml:space="preserve">במוצרי בשר ארוזים מראש במעיים מלאכותיים </w:t>
      </w:r>
      <w:r w:rsidR="0024107C">
        <w:rPr>
          <w:rStyle w:val="default"/>
          <w:rFonts w:cs="FrankRuehl"/>
          <w:rtl/>
        </w:rPr>
        <w:t>–</w:t>
      </w:r>
      <w:r w:rsidR="0024107C">
        <w:rPr>
          <w:rStyle w:val="default"/>
          <w:rFonts w:cs="FrankRuehl" w:hint="cs"/>
          <w:rtl/>
        </w:rPr>
        <w:t xml:space="preserve"> על אריזתם;</w:t>
      </w:r>
    </w:p>
    <w:p w:rsidR="0024107C" w:rsidRDefault="00C61F9B" w:rsidP="00C61F9B">
      <w:pPr>
        <w:pStyle w:val="P00"/>
        <w:spacing w:before="72"/>
        <w:ind w:left="1021" w:right="1134"/>
        <w:rPr>
          <w:rStyle w:val="default"/>
          <w:rFonts w:cs="FrankRuehl" w:hint="cs"/>
          <w:rtl/>
        </w:rPr>
      </w:pPr>
      <w:r>
        <w:rPr>
          <w:rFonts w:hint="cs"/>
          <w:rtl/>
          <w:lang w:eastAsia="en-US"/>
        </w:rPr>
        <w:pict>
          <v:shape id="_x0000_s3391" type="#_x0000_t202" style="position:absolute;left:0;text-align:left;margin-left:470.25pt;margin-top:7.1pt;width:1in;height:11.2pt;z-index:251666432" filled="f" stroked="f">
            <v:textbox inset="1mm,0,1mm,0">
              <w:txbxContent>
                <w:p w:rsidR="00C61F9B" w:rsidRDefault="00C61F9B" w:rsidP="00C61F9B">
                  <w:pPr>
                    <w:spacing w:line="160" w:lineRule="exact"/>
                    <w:jc w:val="left"/>
                    <w:rPr>
                      <w:rFonts w:cs="Miriam" w:hint="cs"/>
                      <w:szCs w:val="18"/>
                      <w:rtl/>
                      <w:lang w:eastAsia="en-US"/>
                    </w:rPr>
                  </w:pPr>
                  <w:r>
                    <w:rPr>
                      <w:rFonts w:cs="Miriam" w:hint="cs"/>
                      <w:szCs w:val="18"/>
                      <w:rtl/>
                      <w:lang w:eastAsia="en-US"/>
                    </w:rPr>
                    <w:t>צו תש"ן-1990</w:t>
                  </w:r>
                </w:p>
              </w:txbxContent>
            </v:textbox>
          </v:shape>
        </w:pict>
      </w:r>
      <w:r w:rsidR="0024107C">
        <w:rPr>
          <w:rStyle w:val="default"/>
          <w:rFonts w:cs="FrankRuehl" w:hint="cs"/>
          <w:rtl/>
        </w:rPr>
        <w:t>(2)</w:t>
      </w:r>
      <w:r w:rsidR="0024107C">
        <w:rPr>
          <w:rStyle w:val="default"/>
          <w:rFonts w:cs="FrankRuehl" w:hint="cs"/>
          <w:rtl/>
        </w:rPr>
        <w:tab/>
        <w:t xml:space="preserve">במוצרי בשר </w:t>
      </w:r>
      <w:r>
        <w:rPr>
          <w:rStyle w:val="default"/>
          <w:rFonts w:cs="FrankRuehl" w:hint="cs"/>
          <w:rtl/>
        </w:rPr>
        <w:t xml:space="preserve">או במוצרי דגים </w:t>
      </w:r>
      <w:r w:rsidR="0024107C">
        <w:rPr>
          <w:rStyle w:val="default"/>
          <w:rFonts w:cs="FrankRuehl" w:hint="cs"/>
          <w:rtl/>
        </w:rPr>
        <w:t xml:space="preserve">שאינם ארוזים מראש ובמוצרי בשר ארוזים במעיים טבעיים </w:t>
      </w:r>
      <w:r w:rsidR="0024107C">
        <w:rPr>
          <w:rStyle w:val="default"/>
          <w:rFonts w:cs="FrankRuehl"/>
          <w:rtl/>
        </w:rPr>
        <w:t>–</w:t>
      </w:r>
      <w:r w:rsidR="0024107C">
        <w:rPr>
          <w:rStyle w:val="default"/>
          <w:rFonts w:cs="FrankRuehl" w:hint="cs"/>
          <w:rtl/>
        </w:rPr>
        <w:t xml:space="preserve"> על תווית שתחובר לחוט הקשור לבשר כאמור בסעיף 22 לצו הנקניק.</w:t>
      </w:r>
    </w:p>
    <w:p w:rsidR="0024107C" w:rsidRDefault="0024107C" w:rsidP="0068354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גודל סימון התאריך יהיה 4 מ"מ לפחות.</w:t>
      </w:r>
    </w:p>
    <w:p w:rsidR="0024107C" w:rsidRDefault="0024107C" w:rsidP="0068354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הסימון יהיה באותיות ברורות הניתנות לקריאה בנקל ושאינן ניתנות למחיקה או להפרדה ואינן חודרות למוצר.</w:t>
      </w:r>
    </w:p>
    <w:p w:rsidR="00C61F9B" w:rsidRPr="0036197E" w:rsidRDefault="00C61F9B" w:rsidP="00C61F9B">
      <w:pPr>
        <w:pStyle w:val="P00"/>
        <w:spacing w:before="0"/>
        <w:ind w:left="0" w:right="1134"/>
        <w:rPr>
          <w:rStyle w:val="default"/>
          <w:rFonts w:cs="FrankRuehl" w:hint="cs"/>
          <w:vanish/>
          <w:color w:val="FF0000"/>
          <w:szCs w:val="20"/>
          <w:shd w:val="clear" w:color="auto" w:fill="FFFF99"/>
          <w:rtl/>
          <w:lang w:eastAsia="en-US"/>
        </w:rPr>
      </w:pPr>
      <w:bookmarkStart w:id="15" w:name="Rov10"/>
      <w:r w:rsidRPr="0036197E">
        <w:rPr>
          <w:rStyle w:val="default"/>
          <w:rFonts w:cs="FrankRuehl" w:hint="cs"/>
          <w:vanish/>
          <w:color w:val="FF0000"/>
          <w:szCs w:val="20"/>
          <w:shd w:val="clear" w:color="auto" w:fill="FFFF99"/>
          <w:rtl/>
          <w:lang w:eastAsia="en-US"/>
        </w:rPr>
        <w:t>מיום 14.4.1990</w:t>
      </w:r>
    </w:p>
    <w:p w:rsidR="00C61F9B" w:rsidRPr="0036197E" w:rsidRDefault="00C61F9B" w:rsidP="00C61F9B">
      <w:pPr>
        <w:pStyle w:val="P00"/>
        <w:spacing w:before="0"/>
        <w:ind w:left="0" w:right="1134"/>
        <w:rPr>
          <w:rStyle w:val="default"/>
          <w:rFonts w:cs="FrankRuehl" w:hint="cs"/>
          <w:vanish/>
          <w:szCs w:val="20"/>
          <w:shd w:val="clear" w:color="auto" w:fill="FFFF99"/>
          <w:rtl/>
          <w:lang w:eastAsia="en-US"/>
        </w:rPr>
      </w:pPr>
      <w:r w:rsidRPr="0036197E">
        <w:rPr>
          <w:rStyle w:val="default"/>
          <w:rFonts w:cs="FrankRuehl" w:hint="cs"/>
          <w:b/>
          <w:bCs/>
          <w:vanish/>
          <w:szCs w:val="20"/>
          <w:shd w:val="clear" w:color="auto" w:fill="FFFF99"/>
          <w:rtl/>
          <w:lang w:eastAsia="en-US"/>
        </w:rPr>
        <w:t>צו תש"ן-1990</w:t>
      </w:r>
    </w:p>
    <w:p w:rsidR="00C61F9B" w:rsidRPr="0036197E" w:rsidRDefault="00C61F9B" w:rsidP="00C61F9B">
      <w:pPr>
        <w:pStyle w:val="P00"/>
        <w:spacing w:before="0"/>
        <w:ind w:left="0" w:right="1134"/>
        <w:rPr>
          <w:rStyle w:val="default"/>
          <w:rFonts w:cs="FrankRuehl" w:hint="cs"/>
          <w:vanish/>
          <w:szCs w:val="20"/>
          <w:shd w:val="clear" w:color="auto" w:fill="FFFF99"/>
          <w:rtl/>
          <w:lang w:eastAsia="en-US"/>
        </w:rPr>
      </w:pPr>
      <w:hyperlink r:id="rId15" w:history="1">
        <w:r w:rsidRPr="0036197E">
          <w:rPr>
            <w:rStyle w:val="Hyperlink"/>
            <w:rFonts w:hint="cs"/>
            <w:vanish/>
            <w:szCs w:val="20"/>
            <w:shd w:val="clear" w:color="auto" w:fill="FFFF99"/>
            <w:rtl/>
            <w:lang w:eastAsia="en-US"/>
          </w:rPr>
          <w:t>ק"ת תש"ן מס' 5241</w:t>
        </w:r>
      </w:hyperlink>
      <w:r w:rsidRPr="0036197E">
        <w:rPr>
          <w:rStyle w:val="default"/>
          <w:rFonts w:cs="FrankRuehl" w:hint="cs"/>
          <w:vanish/>
          <w:szCs w:val="20"/>
          <w:shd w:val="clear" w:color="auto" w:fill="FFFF99"/>
          <w:rtl/>
          <w:lang w:eastAsia="en-US"/>
        </w:rPr>
        <w:t xml:space="preserve"> מיום 14.1.1990 עמ' 262</w:t>
      </w:r>
    </w:p>
    <w:p w:rsidR="00C61F9B" w:rsidRPr="0036197E" w:rsidRDefault="00C61F9B" w:rsidP="00C61F9B">
      <w:pPr>
        <w:pStyle w:val="P00"/>
        <w:ind w:left="0" w:right="1134"/>
        <w:rPr>
          <w:rStyle w:val="default"/>
          <w:rFonts w:cs="FrankRuehl" w:hint="cs"/>
          <w:vanish/>
          <w:sz w:val="22"/>
          <w:szCs w:val="22"/>
          <w:shd w:val="clear" w:color="auto" w:fill="FFFF99"/>
          <w:rtl/>
        </w:rPr>
      </w:pPr>
      <w:r w:rsidRPr="0036197E">
        <w:rPr>
          <w:rStyle w:val="default"/>
          <w:rFonts w:cs="FrankRuehl"/>
          <w:vanish/>
          <w:sz w:val="22"/>
          <w:szCs w:val="22"/>
          <w:shd w:val="clear" w:color="auto" w:fill="FFFF99"/>
          <w:rtl/>
        </w:rPr>
        <w:tab/>
      </w:r>
      <w:r w:rsidRPr="0036197E">
        <w:rPr>
          <w:rStyle w:val="default"/>
          <w:rFonts w:cs="FrankRuehl" w:hint="cs"/>
          <w:vanish/>
          <w:sz w:val="22"/>
          <w:szCs w:val="22"/>
          <w:shd w:val="clear" w:color="auto" w:fill="FFFF99"/>
          <w:rtl/>
        </w:rPr>
        <w:t>(א)</w:t>
      </w:r>
      <w:r w:rsidRPr="0036197E">
        <w:rPr>
          <w:rStyle w:val="default"/>
          <w:rFonts w:cs="FrankRuehl" w:hint="cs"/>
          <w:vanish/>
          <w:sz w:val="22"/>
          <w:szCs w:val="22"/>
          <w:shd w:val="clear" w:color="auto" w:fill="FFFF99"/>
          <w:rtl/>
        </w:rPr>
        <w:tab/>
        <w:t xml:space="preserve">הסימון יהיה כאמור בתקן הישראלי 1145, מיולי 1982 </w:t>
      </w:r>
      <w:r w:rsidRPr="0036197E">
        <w:rPr>
          <w:rStyle w:val="default"/>
          <w:rFonts w:cs="FrankRuehl"/>
          <w:vanish/>
          <w:sz w:val="22"/>
          <w:szCs w:val="22"/>
          <w:shd w:val="clear" w:color="auto" w:fill="FFFF99"/>
          <w:rtl/>
        </w:rPr>
        <w:t>–</w:t>
      </w:r>
      <w:r w:rsidRPr="0036197E">
        <w:rPr>
          <w:rStyle w:val="default"/>
          <w:rFonts w:cs="FrankRuehl" w:hint="cs"/>
          <w:vanish/>
          <w:sz w:val="22"/>
          <w:szCs w:val="22"/>
          <w:shd w:val="clear" w:color="auto" w:fill="FFFF99"/>
          <w:rtl/>
        </w:rPr>
        <w:t xml:space="preserve"> סימון מזון ארוז מראש (להלן </w:t>
      </w:r>
      <w:r w:rsidRPr="0036197E">
        <w:rPr>
          <w:rStyle w:val="default"/>
          <w:rFonts w:cs="FrankRuehl"/>
          <w:vanish/>
          <w:sz w:val="22"/>
          <w:szCs w:val="22"/>
          <w:shd w:val="clear" w:color="auto" w:fill="FFFF99"/>
          <w:rtl/>
        </w:rPr>
        <w:t>–</w:t>
      </w:r>
      <w:r w:rsidRPr="0036197E">
        <w:rPr>
          <w:rStyle w:val="default"/>
          <w:rFonts w:cs="FrankRuehl" w:hint="cs"/>
          <w:vanish/>
          <w:sz w:val="22"/>
          <w:szCs w:val="22"/>
          <w:shd w:val="clear" w:color="auto" w:fill="FFFF99"/>
          <w:rtl/>
        </w:rPr>
        <w:t xml:space="preserve"> התקן), בתנאי שסימון תאריך הייצור והתאריך האחרון המומלץ לשימוש יסומן בכל מקום בו כתוב שם מוצר הבשר </w:t>
      </w:r>
      <w:r w:rsidRPr="0036197E">
        <w:rPr>
          <w:rStyle w:val="default"/>
          <w:rFonts w:cs="FrankRuehl" w:hint="cs"/>
          <w:vanish/>
          <w:sz w:val="22"/>
          <w:szCs w:val="22"/>
          <w:u w:val="single"/>
          <w:shd w:val="clear" w:color="auto" w:fill="FFFF99"/>
          <w:rtl/>
        </w:rPr>
        <w:t>או מוצר הדגים</w:t>
      </w:r>
      <w:r w:rsidRPr="0036197E">
        <w:rPr>
          <w:rStyle w:val="default"/>
          <w:rFonts w:cs="FrankRuehl" w:hint="cs"/>
          <w:vanish/>
          <w:sz w:val="22"/>
          <w:szCs w:val="22"/>
          <w:shd w:val="clear" w:color="auto" w:fill="FFFF99"/>
          <w:rtl/>
        </w:rPr>
        <w:t xml:space="preserve">, לצידו, ובנוסף יודפס, יוטבע או יודבק כל סימון הנדרש לפי צו זה על אריזת מוצר הבשר </w:t>
      </w:r>
      <w:r w:rsidRPr="0036197E">
        <w:rPr>
          <w:rStyle w:val="default"/>
          <w:rFonts w:cs="FrankRuehl" w:hint="cs"/>
          <w:vanish/>
          <w:sz w:val="22"/>
          <w:szCs w:val="22"/>
          <w:u w:val="single"/>
          <w:shd w:val="clear" w:color="auto" w:fill="FFFF99"/>
          <w:rtl/>
        </w:rPr>
        <w:t>או מוצר הדגים</w:t>
      </w:r>
      <w:r w:rsidRPr="0036197E">
        <w:rPr>
          <w:rStyle w:val="default"/>
          <w:rFonts w:cs="FrankRuehl" w:hint="cs"/>
          <w:vanish/>
          <w:sz w:val="22"/>
          <w:szCs w:val="22"/>
          <w:shd w:val="clear" w:color="auto" w:fill="FFFF99"/>
          <w:rtl/>
        </w:rPr>
        <w:t xml:space="preserve"> כלהלן:</w:t>
      </w:r>
    </w:p>
    <w:p w:rsidR="00C61F9B" w:rsidRPr="0036197E" w:rsidRDefault="00C61F9B" w:rsidP="00C61F9B">
      <w:pPr>
        <w:pStyle w:val="P00"/>
        <w:spacing w:before="0"/>
        <w:ind w:left="1021" w:right="1134"/>
        <w:rPr>
          <w:rStyle w:val="default"/>
          <w:rFonts w:cs="FrankRuehl" w:hint="cs"/>
          <w:vanish/>
          <w:sz w:val="22"/>
          <w:szCs w:val="22"/>
          <w:shd w:val="clear" w:color="auto" w:fill="FFFF99"/>
          <w:rtl/>
        </w:rPr>
      </w:pPr>
      <w:r w:rsidRPr="0036197E">
        <w:rPr>
          <w:rStyle w:val="default"/>
          <w:rFonts w:cs="FrankRuehl" w:hint="cs"/>
          <w:vanish/>
          <w:sz w:val="22"/>
          <w:szCs w:val="22"/>
          <w:shd w:val="clear" w:color="auto" w:fill="FFFF99"/>
          <w:rtl/>
        </w:rPr>
        <w:t>(1)</w:t>
      </w:r>
      <w:r w:rsidRPr="0036197E">
        <w:rPr>
          <w:rStyle w:val="default"/>
          <w:rFonts w:cs="FrankRuehl" w:hint="cs"/>
          <w:vanish/>
          <w:sz w:val="22"/>
          <w:szCs w:val="22"/>
          <w:shd w:val="clear" w:color="auto" w:fill="FFFF99"/>
          <w:rtl/>
        </w:rPr>
        <w:tab/>
        <w:t xml:space="preserve">במוצרי בשר ארוזים מראש במעיים מלאכותיים </w:t>
      </w:r>
      <w:r w:rsidRPr="0036197E">
        <w:rPr>
          <w:rStyle w:val="default"/>
          <w:rFonts w:cs="FrankRuehl"/>
          <w:vanish/>
          <w:sz w:val="22"/>
          <w:szCs w:val="22"/>
          <w:shd w:val="clear" w:color="auto" w:fill="FFFF99"/>
          <w:rtl/>
        </w:rPr>
        <w:t>–</w:t>
      </w:r>
      <w:r w:rsidRPr="0036197E">
        <w:rPr>
          <w:rStyle w:val="default"/>
          <w:rFonts w:cs="FrankRuehl" w:hint="cs"/>
          <w:vanish/>
          <w:sz w:val="22"/>
          <w:szCs w:val="22"/>
          <w:shd w:val="clear" w:color="auto" w:fill="FFFF99"/>
          <w:rtl/>
        </w:rPr>
        <w:t xml:space="preserve"> על אריזתם;</w:t>
      </w:r>
    </w:p>
    <w:p w:rsidR="00C61F9B" w:rsidRPr="00C61F9B" w:rsidRDefault="00C61F9B" w:rsidP="00C61F9B">
      <w:pPr>
        <w:pStyle w:val="P00"/>
        <w:spacing w:before="0"/>
        <w:ind w:left="1021" w:right="1134"/>
        <w:rPr>
          <w:rStyle w:val="default"/>
          <w:rFonts w:cs="FrankRuehl" w:hint="cs"/>
          <w:sz w:val="2"/>
          <w:szCs w:val="2"/>
          <w:rtl/>
        </w:rPr>
      </w:pPr>
      <w:r w:rsidRPr="0036197E">
        <w:rPr>
          <w:rStyle w:val="default"/>
          <w:rFonts w:cs="FrankRuehl" w:hint="cs"/>
          <w:vanish/>
          <w:sz w:val="22"/>
          <w:szCs w:val="22"/>
          <w:shd w:val="clear" w:color="auto" w:fill="FFFF99"/>
          <w:rtl/>
        </w:rPr>
        <w:t>(2)</w:t>
      </w:r>
      <w:r w:rsidRPr="0036197E">
        <w:rPr>
          <w:rStyle w:val="default"/>
          <w:rFonts w:cs="FrankRuehl" w:hint="cs"/>
          <w:vanish/>
          <w:sz w:val="22"/>
          <w:szCs w:val="22"/>
          <w:shd w:val="clear" w:color="auto" w:fill="FFFF99"/>
          <w:rtl/>
        </w:rPr>
        <w:tab/>
      </w:r>
      <w:r w:rsidRPr="0036197E">
        <w:rPr>
          <w:rStyle w:val="default"/>
          <w:rFonts w:cs="FrankRuehl" w:hint="cs"/>
          <w:strike/>
          <w:vanish/>
          <w:sz w:val="22"/>
          <w:szCs w:val="22"/>
          <w:shd w:val="clear" w:color="auto" w:fill="FFFF99"/>
          <w:rtl/>
        </w:rPr>
        <w:t>במוצרי בשר שאינם</w:t>
      </w:r>
      <w:r w:rsidRPr="0036197E">
        <w:rPr>
          <w:rStyle w:val="default"/>
          <w:rFonts w:cs="FrankRuehl" w:hint="cs"/>
          <w:vanish/>
          <w:sz w:val="22"/>
          <w:szCs w:val="22"/>
          <w:shd w:val="clear" w:color="auto" w:fill="FFFF99"/>
          <w:rtl/>
        </w:rPr>
        <w:t xml:space="preserve"> </w:t>
      </w:r>
      <w:r w:rsidRPr="0036197E">
        <w:rPr>
          <w:rStyle w:val="default"/>
          <w:rFonts w:cs="FrankRuehl" w:hint="cs"/>
          <w:vanish/>
          <w:sz w:val="22"/>
          <w:szCs w:val="22"/>
          <w:u w:val="single"/>
          <w:shd w:val="clear" w:color="auto" w:fill="FFFF99"/>
          <w:rtl/>
        </w:rPr>
        <w:t>במוצרי בשר או במוצרי דגים שאינם</w:t>
      </w:r>
      <w:r w:rsidRPr="0036197E">
        <w:rPr>
          <w:rStyle w:val="default"/>
          <w:rFonts w:cs="FrankRuehl" w:hint="cs"/>
          <w:vanish/>
          <w:sz w:val="22"/>
          <w:szCs w:val="22"/>
          <w:shd w:val="clear" w:color="auto" w:fill="FFFF99"/>
          <w:rtl/>
        </w:rPr>
        <w:t xml:space="preserve"> ארוזים מראש ובמוצרי בשר ארוזים במעיים טבעיים </w:t>
      </w:r>
      <w:r w:rsidRPr="0036197E">
        <w:rPr>
          <w:rStyle w:val="default"/>
          <w:rFonts w:cs="FrankRuehl"/>
          <w:vanish/>
          <w:sz w:val="22"/>
          <w:szCs w:val="22"/>
          <w:shd w:val="clear" w:color="auto" w:fill="FFFF99"/>
          <w:rtl/>
        </w:rPr>
        <w:t>–</w:t>
      </w:r>
      <w:r w:rsidRPr="0036197E">
        <w:rPr>
          <w:rStyle w:val="default"/>
          <w:rFonts w:cs="FrankRuehl" w:hint="cs"/>
          <w:vanish/>
          <w:sz w:val="22"/>
          <w:szCs w:val="22"/>
          <w:shd w:val="clear" w:color="auto" w:fill="FFFF99"/>
          <w:rtl/>
        </w:rPr>
        <w:t xml:space="preserve"> על תווית שתחובר לחוט הקשור לבשר כאמור בסעיף 22 לצו הנקניק.</w:t>
      </w:r>
      <w:bookmarkEnd w:id="15"/>
    </w:p>
    <w:p w:rsidR="004334E2" w:rsidRDefault="004334E2" w:rsidP="0024107C">
      <w:pPr>
        <w:pStyle w:val="P00"/>
        <w:spacing w:before="72"/>
        <w:ind w:left="0" w:right="1134"/>
        <w:rPr>
          <w:rStyle w:val="default"/>
          <w:rFonts w:cs="FrankRuehl" w:hint="cs"/>
          <w:rtl/>
          <w:lang w:eastAsia="en-US"/>
        </w:rPr>
      </w:pPr>
      <w:bookmarkStart w:id="16" w:name="Seif7"/>
      <w:bookmarkEnd w:id="16"/>
      <w:r>
        <w:rPr>
          <w:lang w:val="he-IL"/>
        </w:rPr>
        <w:pict>
          <v:rect id="_x0000_s3177" style="position:absolute;left:0;text-align:left;margin-left:464.5pt;margin-top:8.05pt;width:75.05pt;height:22.2pt;z-index:251655168" o:allowincell="f" filled="f" stroked="f" strokecolor="lime" strokeweight=".25pt">
            <v:textbox style="mso-next-textbox:#_x0000_s3177" inset="0,0,0,0">
              <w:txbxContent>
                <w:p w:rsidR="00C61F9B" w:rsidRDefault="00C61F9B" w:rsidP="002A3D9C">
                  <w:pPr>
                    <w:spacing w:line="160" w:lineRule="exact"/>
                    <w:jc w:val="left"/>
                    <w:rPr>
                      <w:rFonts w:cs="Miriam" w:hint="cs"/>
                      <w:szCs w:val="18"/>
                      <w:rtl/>
                      <w:lang w:eastAsia="en-US"/>
                    </w:rPr>
                  </w:pPr>
                  <w:r>
                    <w:rPr>
                      <w:rFonts w:cs="Miriam" w:hint="cs"/>
                      <w:szCs w:val="18"/>
                      <w:rtl/>
                      <w:lang w:eastAsia="en-US"/>
                    </w:rPr>
                    <w:t>איסור שינוי סימון</w:t>
                  </w:r>
                </w:p>
                <w:p w:rsidR="00C61F9B" w:rsidRDefault="00C61F9B" w:rsidP="00C61F9B">
                  <w:pPr>
                    <w:spacing w:line="160" w:lineRule="exact"/>
                    <w:jc w:val="left"/>
                    <w:rPr>
                      <w:rFonts w:cs="Miriam" w:hint="cs"/>
                      <w:szCs w:val="18"/>
                      <w:rtl/>
                      <w:lang w:eastAsia="en-US"/>
                    </w:rPr>
                  </w:pPr>
                  <w:r>
                    <w:rPr>
                      <w:rFonts w:cs="Miriam" w:hint="cs"/>
                      <w:szCs w:val="18"/>
                      <w:rtl/>
                      <w:lang w:eastAsia="en-US"/>
                    </w:rPr>
                    <w:t>צו תש"ן-1990</w:t>
                  </w:r>
                </w:p>
              </w:txbxContent>
            </v:textbox>
            <w10:anchorlock/>
          </v:rect>
        </w:pict>
      </w:r>
      <w:r w:rsidR="002C0CED">
        <w:rPr>
          <w:rStyle w:val="big-number"/>
          <w:rFonts w:hint="cs"/>
          <w:rtl/>
          <w:lang w:eastAsia="en-US"/>
        </w:rPr>
        <w:t>7</w:t>
      </w:r>
      <w:r>
        <w:rPr>
          <w:rStyle w:val="default"/>
          <w:rFonts w:cs="FrankRuehl"/>
          <w:rtl/>
        </w:rPr>
        <w:t>.</w:t>
      </w:r>
      <w:r>
        <w:rPr>
          <w:rStyle w:val="default"/>
          <w:rFonts w:cs="FrankRuehl"/>
          <w:rtl/>
        </w:rPr>
        <w:tab/>
      </w:r>
      <w:r w:rsidR="0024107C">
        <w:rPr>
          <w:rStyle w:val="default"/>
          <w:rFonts w:cs="FrankRuehl" w:hint="cs"/>
          <w:rtl/>
          <w:lang w:eastAsia="en-US"/>
        </w:rPr>
        <w:t>לא ישנה אדם את הסימון על מוצר בשר</w:t>
      </w:r>
      <w:r w:rsidR="00C61F9B">
        <w:rPr>
          <w:rStyle w:val="default"/>
          <w:rFonts w:cs="FrankRuehl" w:hint="cs"/>
          <w:rtl/>
          <w:lang w:eastAsia="en-US"/>
        </w:rPr>
        <w:t xml:space="preserve"> או מוצר דגים</w:t>
      </w:r>
      <w:r w:rsidR="0024107C">
        <w:rPr>
          <w:rStyle w:val="default"/>
          <w:rFonts w:cs="FrankRuehl" w:hint="cs"/>
          <w:rtl/>
          <w:lang w:eastAsia="en-US"/>
        </w:rPr>
        <w:t>; חלה בסימון טעות שנתגלתה לפני השיווק ממפעל היצרן רשאי היצרן, לאחר שקיבל לכך אישור מראש בכתב מהמנהל, לשנות את הסימון באופן שהורה המנהל.</w:t>
      </w:r>
    </w:p>
    <w:p w:rsidR="00C61F9B" w:rsidRPr="0036197E" w:rsidRDefault="00C61F9B" w:rsidP="00C61F9B">
      <w:pPr>
        <w:pStyle w:val="P00"/>
        <w:spacing w:before="0"/>
        <w:ind w:left="0" w:right="1134"/>
        <w:rPr>
          <w:rStyle w:val="default"/>
          <w:rFonts w:cs="FrankRuehl" w:hint="cs"/>
          <w:vanish/>
          <w:color w:val="FF0000"/>
          <w:szCs w:val="20"/>
          <w:shd w:val="clear" w:color="auto" w:fill="FFFF99"/>
          <w:rtl/>
          <w:lang w:eastAsia="en-US"/>
        </w:rPr>
      </w:pPr>
      <w:bookmarkStart w:id="17" w:name="Rov11"/>
      <w:r w:rsidRPr="0036197E">
        <w:rPr>
          <w:rStyle w:val="default"/>
          <w:rFonts w:cs="FrankRuehl" w:hint="cs"/>
          <w:vanish/>
          <w:color w:val="FF0000"/>
          <w:szCs w:val="20"/>
          <w:shd w:val="clear" w:color="auto" w:fill="FFFF99"/>
          <w:rtl/>
          <w:lang w:eastAsia="en-US"/>
        </w:rPr>
        <w:t>מיום 14.4.1990</w:t>
      </w:r>
    </w:p>
    <w:p w:rsidR="00C61F9B" w:rsidRPr="0036197E" w:rsidRDefault="00C61F9B" w:rsidP="00C61F9B">
      <w:pPr>
        <w:pStyle w:val="P00"/>
        <w:spacing w:before="0"/>
        <w:ind w:left="0" w:right="1134"/>
        <w:rPr>
          <w:rStyle w:val="default"/>
          <w:rFonts w:cs="FrankRuehl" w:hint="cs"/>
          <w:vanish/>
          <w:szCs w:val="20"/>
          <w:shd w:val="clear" w:color="auto" w:fill="FFFF99"/>
          <w:rtl/>
          <w:lang w:eastAsia="en-US"/>
        </w:rPr>
      </w:pPr>
      <w:r w:rsidRPr="0036197E">
        <w:rPr>
          <w:rStyle w:val="default"/>
          <w:rFonts w:cs="FrankRuehl" w:hint="cs"/>
          <w:b/>
          <w:bCs/>
          <w:vanish/>
          <w:szCs w:val="20"/>
          <w:shd w:val="clear" w:color="auto" w:fill="FFFF99"/>
          <w:rtl/>
          <w:lang w:eastAsia="en-US"/>
        </w:rPr>
        <w:t>צו תש"ן-1990</w:t>
      </w:r>
    </w:p>
    <w:p w:rsidR="00C61F9B" w:rsidRPr="0036197E" w:rsidRDefault="00C61F9B" w:rsidP="00C61F9B">
      <w:pPr>
        <w:pStyle w:val="P00"/>
        <w:spacing w:before="0"/>
        <w:ind w:left="0" w:right="1134"/>
        <w:rPr>
          <w:rStyle w:val="default"/>
          <w:rFonts w:cs="FrankRuehl" w:hint="cs"/>
          <w:vanish/>
          <w:szCs w:val="20"/>
          <w:shd w:val="clear" w:color="auto" w:fill="FFFF99"/>
          <w:rtl/>
          <w:lang w:eastAsia="en-US"/>
        </w:rPr>
      </w:pPr>
      <w:hyperlink r:id="rId16" w:history="1">
        <w:r w:rsidRPr="0036197E">
          <w:rPr>
            <w:rStyle w:val="Hyperlink"/>
            <w:rFonts w:hint="cs"/>
            <w:vanish/>
            <w:szCs w:val="20"/>
            <w:shd w:val="clear" w:color="auto" w:fill="FFFF99"/>
            <w:rtl/>
            <w:lang w:eastAsia="en-US"/>
          </w:rPr>
          <w:t>ק"ת תש"ן מס' 5241</w:t>
        </w:r>
      </w:hyperlink>
      <w:r w:rsidRPr="0036197E">
        <w:rPr>
          <w:rStyle w:val="default"/>
          <w:rFonts w:cs="FrankRuehl" w:hint="cs"/>
          <w:vanish/>
          <w:szCs w:val="20"/>
          <w:shd w:val="clear" w:color="auto" w:fill="FFFF99"/>
          <w:rtl/>
          <w:lang w:eastAsia="en-US"/>
        </w:rPr>
        <w:t xml:space="preserve"> מיום 14.1.1990 עמ' 263</w:t>
      </w:r>
    </w:p>
    <w:p w:rsidR="00C61F9B" w:rsidRPr="00C61F9B" w:rsidRDefault="00C61F9B" w:rsidP="0036197E">
      <w:pPr>
        <w:pStyle w:val="P00"/>
        <w:ind w:left="0" w:right="1134"/>
        <w:rPr>
          <w:rStyle w:val="default"/>
          <w:rFonts w:cs="FrankRuehl" w:hint="cs"/>
          <w:sz w:val="2"/>
          <w:szCs w:val="2"/>
          <w:rtl/>
        </w:rPr>
      </w:pPr>
      <w:r w:rsidRPr="0036197E">
        <w:rPr>
          <w:rStyle w:val="default"/>
          <w:rFonts w:cs="FrankRuehl" w:hint="cs"/>
          <w:vanish/>
          <w:sz w:val="22"/>
          <w:szCs w:val="22"/>
          <w:shd w:val="clear" w:color="auto" w:fill="FFFF99"/>
          <w:rtl/>
        </w:rPr>
        <w:t>7</w:t>
      </w:r>
      <w:r w:rsidRPr="0036197E">
        <w:rPr>
          <w:rStyle w:val="default"/>
          <w:rFonts w:cs="FrankRuehl"/>
          <w:vanish/>
          <w:sz w:val="22"/>
          <w:szCs w:val="22"/>
          <w:shd w:val="clear" w:color="auto" w:fill="FFFF99"/>
          <w:rtl/>
        </w:rPr>
        <w:t>.</w:t>
      </w:r>
      <w:r w:rsidRPr="0036197E">
        <w:rPr>
          <w:rStyle w:val="default"/>
          <w:rFonts w:cs="FrankRuehl"/>
          <w:vanish/>
          <w:sz w:val="22"/>
          <w:szCs w:val="22"/>
          <w:shd w:val="clear" w:color="auto" w:fill="FFFF99"/>
          <w:rtl/>
        </w:rPr>
        <w:tab/>
      </w:r>
      <w:r w:rsidRPr="0036197E">
        <w:rPr>
          <w:rStyle w:val="default"/>
          <w:rFonts w:cs="FrankRuehl" w:hint="cs"/>
          <w:vanish/>
          <w:sz w:val="22"/>
          <w:szCs w:val="22"/>
          <w:shd w:val="clear" w:color="auto" w:fill="FFFF99"/>
          <w:rtl/>
        </w:rPr>
        <w:t xml:space="preserve">לא ישנה אדם את הסימון על מוצר בשר </w:t>
      </w:r>
      <w:r w:rsidRPr="0036197E">
        <w:rPr>
          <w:rStyle w:val="default"/>
          <w:rFonts w:cs="FrankRuehl" w:hint="cs"/>
          <w:vanish/>
          <w:sz w:val="22"/>
          <w:szCs w:val="22"/>
          <w:u w:val="single"/>
          <w:shd w:val="clear" w:color="auto" w:fill="FFFF99"/>
          <w:rtl/>
        </w:rPr>
        <w:t>או מוצר דגים</w:t>
      </w:r>
      <w:r w:rsidRPr="0036197E">
        <w:rPr>
          <w:rStyle w:val="default"/>
          <w:rFonts w:cs="FrankRuehl" w:hint="cs"/>
          <w:vanish/>
          <w:sz w:val="22"/>
          <w:szCs w:val="22"/>
          <w:shd w:val="clear" w:color="auto" w:fill="FFFF99"/>
          <w:rtl/>
        </w:rPr>
        <w:t>; חלה בסימון טעות שנתגלתה לפני השיווק ממפעל היצרן רשאי היצרן, לאחר שקיבל לכך אישור מראש בכתב מהמנהל, לשנות את הסימון באופן שהורה המנהל.</w:t>
      </w:r>
      <w:bookmarkEnd w:id="17"/>
    </w:p>
    <w:p w:rsidR="004334E2" w:rsidRDefault="004334E2" w:rsidP="0024107C">
      <w:pPr>
        <w:pStyle w:val="P00"/>
        <w:spacing w:before="72"/>
        <w:ind w:left="0" w:right="1134"/>
        <w:rPr>
          <w:rStyle w:val="default"/>
          <w:rFonts w:cs="FrankRuehl" w:hint="cs"/>
          <w:rtl/>
          <w:lang w:eastAsia="en-US"/>
        </w:rPr>
      </w:pPr>
      <w:bookmarkStart w:id="18" w:name="Seif8"/>
      <w:bookmarkEnd w:id="18"/>
      <w:r>
        <w:rPr>
          <w:lang w:val="he-IL"/>
        </w:rPr>
        <w:pict>
          <v:rect id="_x0000_s3178" style="position:absolute;left:0;text-align:left;margin-left:464.5pt;margin-top:8.05pt;width:75.05pt;height:22.1pt;z-index:251656192" o:allowincell="f" filled="f" stroked="f" strokecolor="lime" strokeweight=".25pt">
            <v:textbox style="mso-next-textbox:#_x0000_s3178" inset="0,0,0,0">
              <w:txbxContent>
                <w:p w:rsidR="00C61F9B" w:rsidRDefault="00C61F9B" w:rsidP="004334E2">
                  <w:pPr>
                    <w:spacing w:line="160" w:lineRule="exact"/>
                    <w:jc w:val="left"/>
                    <w:rPr>
                      <w:rFonts w:cs="Miriam" w:hint="cs"/>
                      <w:szCs w:val="18"/>
                      <w:rtl/>
                      <w:lang w:eastAsia="en-US"/>
                    </w:rPr>
                  </w:pPr>
                  <w:r>
                    <w:rPr>
                      <w:rFonts w:cs="Miriam" w:hint="cs"/>
                      <w:szCs w:val="18"/>
                      <w:rtl/>
                      <w:lang w:eastAsia="en-US"/>
                    </w:rPr>
                    <w:t>איסור שיווק</w:t>
                  </w:r>
                </w:p>
                <w:p w:rsidR="00C61F9B" w:rsidRDefault="00C61F9B" w:rsidP="00C61F9B">
                  <w:pPr>
                    <w:spacing w:line="160" w:lineRule="exact"/>
                    <w:jc w:val="left"/>
                    <w:rPr>
                      <w:rFonts w:cs="Miriam" w:hint="cs"/>
                      <w:szCs w:val="18"/>
                      <w:rtl/>
                      <w:lang w:eastAsia="en-US"/>
                    </w:rPr>
                  </w:pPr>
                  <w:r>
                    <w:rPr>
                      <w:rFonts w:cs="Miriam" w:hint="cs"/>
                      <w:szCs w:val="18"/>
                      <w:rtl/>
                      <w:lang w:eastAsia="en-US"/>
                    </w:rPr>
                    <w:t>צו תש"ן-1990</w:t>
                  </w:r>
                </w:p>
              </w:txbxContent>
            </v:textbox>
            <w10:anchorlock/>
          </v:rect>
        </w:pict>
      </w:r>
      <w:r w:rsidR="002C0CED">
        <w:rPr>
          <w:rStyle w:val="big-number"/>
          <w:rFonts w:hint="cs"/>
          <w:rtl/>
          <w:lang w:eastAsia="en-US"/>
        </w:rPr>
        <w:t>8</w:t>
      </w:r>
      <w:r>
        <w:rPr>
          <w:rStyle w:val="default"/>
          <w:rFonts w:cs="FrankRuehl"/>
          <w:rtl/>
        </w:rPr>
        <w:t>.</w:t>
      </w:r>
      <w:r>
        <w:rPr>
          <w:rStyle w:val="default"/>
          <w:rFonts w:cs="FrankRuehl"/>
          <w:rtl/>
        </w:rPr>
        <w:tab/>
      </w:r>
      <w:r w:rsidR="0024107C">
        <w:rPr>
          <w:rStyle w:val="default"/>
          <w:rFonts w:cs="FrankRuehl" w:hint="cs"/>
          <w:rtl/>
          <w:lang w:eastAsia="en-US"/>
        </w:rPr>
        <w:t>לא ישווק אדם מוצר בשר</w:t>
      </w:r>
      <w:r w:rsidR="00C61F9B">
        <w:rPr>
          <w:rStyle w:val="default"/>
          <w:rFonts w:cs="FrankRuehl" w:hint="cs"/>
          <w:rtl/>
          <w:lang w:eastAsia="en-US"/>
        </w:rPr>
        <w:t xml:space="preserve"> או מוצר דגים</w:t>
      </w:r>
      <w:r w:rsidR="0024107C">
        <w:rPr>
          <w:rStyle w:val="default"/>
          <w:rFonts w:cs="FrankRuehl" w:hint="cs"/>
          <w:rtl/>
          <w:lang w:eastAsia="en-US"/>
        </w:rPr>
        <w:t xml:space="preserve"> </w:t>
      </w:r>
      <w:r w:rsidR="0024107C">
        <w:rPr>
          <w:rStyle w:val="default"/>
          <w:rFonts w:cs="FrankRuehl"/>
          <w:rtl/>
          <w:lang w:eastAsia="en-US"/>
        </w:rPr>
        <w:t>–</w:t>
      </w:r>
    </w:p>
    <w:p w:rsidR="0024107C" w:rsidRDefault="0024107C" w:rsidP="0024107C">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שלא סומן כאמור בצו זה;</w:t>
      </w:r>
    </w:p>
    <w:p w:rsidR="0024107C" w:rsidRDefault="0024107C" w:rsidP="0024107C">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שפג התאריך האחרון המומלץ לשימוש בו.</w:t>
      </w:r>
    </w:p>
    <w:p w:rsidR="00C61F9B" w:rsidRPr="0036197E" w:rsidRDefault="00C61F9B" w:rsidP="00C61F9B">
      <w:pPr>
        <w:pStyle w:val="P00"/>
        <w:spacing w:before="0"/>
        <w:ind w:left="0" w:right="1134"/>
        <w:rPr>
          <w:rStyle w:val="default"/>
          <w:rFonts w:cs="FrankRuehl" w:hint="cs"/>
          <w:vanish/>
          <w:color w:val="FF0000"/>
          <w:szCs w:val="20"/>
          <w:shd w:val="clear" w:color="auto" w:fill="FFFF99"/>
          <w:rtl/>
          <w:lang w:eastAsia="en-US"/>
        </w:rPr>
      </w:pPr>
      <w:bookmarkStart w:id="19" w:name="Rov12"/>
      <w:r w:rsidRPr="0036197E">
        <w:rPr>
          <w:rStyle w:val="default"/>
          <w:rFonts w:cs="FrankRuehl" w:hint="cs"/>
          <w:vanish/>
          <w:color w:val="FF0000"/>
          <w:szCs w:val="20"/>
          <w:shd w:val="clear" w:color="auto" w:fill="FFFF99"/>
          <w:rtl/>
          <w:lang w:eastAsia="en-US"/>
        </w:rPr>
        <w:t>מיום 14.4.1990</w:t>
      </w:r>
    </w:p>
    <w:p w:rsidR="00C61F9B" w:rsidRPr="0036197E" w:rsidRDefault="00C61F9B" w:rsidP="00C61F9B">
      <w:pPr>
        <w:pStyle w:val="P00"/>
        <w:spacing w:before="0"/>
        <w:ind w:left="0" w:right="1134"/>
        <w:rPr>
          <w:rStyle w:val="default"/>
          <w:rFonts w:cs="FrankRuehl" w:hint="cs"/>
          <w:vanish/>
          <w:szCs w:val="20"/>
          <w:shd w:val="clear" w:color="auto" w:fill="FFFF99"/>
          <w:rtl/>
          <w:lang w:eastAsia="en-US"/>
        </w:rPr>
      </w:pPr>
      <w:r w:rsidRPr="0036197E">
        <w:rPr>
          <w:rStyle w:val="default"/>
          <w:rFonts w:cs="FrankRuehl" w:hint="cs"/>
          <w:b/>
          <w:bCs/>
          <w:vanish/>
          <w:szCs w:val="20"/>
          <w:shd w:val="clear" w:color="auto" w:fill="FFFF99"/>
          <w:rtl/>
          <w:lang w:eastAsia="en-US"/>
        </w:rPr>
        <w:t>צו תש"ן-1990</w:t>
      </w:r>
    </w:p>
    <w:p w:rsidR="00C61F9B" w:rsidRPr="0036197E" w:rsidRDefault="00C61F9B" w:rsidP="00C61F9B">
      <w:pPr>
        <w:pStyle w:val="P00"/>
        <w:spacing w:before="0"/>
        <w:ind w:left="0" w:right="1134"/>
        <w:rPr>
          <w:rStyle w:val="default"/>
          <w:rFonts w:cs="FrankRuehl" w:hint="cs"/>
          <w:vanish/>
          <w:szCs w:val="20"/>
          <w:shd w:val="clear" w:color="auto" w:fill="FFFF99"/>
          <w:rtl/>
          <w:lang w:eastAsia="en-US"/>
        </w:rPr>
      </w:pPr>
      <w:hyperlink r:id="rId17" w:history="1">
        <w:r w:rsidRPr="0036197E">
          <w:rPr>
            <w:rStyle w:val="Hyperlink"/>
            <w:rFonts w:hint="cs"/>
            <w:vanish/>
            <w:szCs w:val="20"/>
            <w:shd w:val="clear" w:color="auto" w:fill="FFFF99"/>
            <w:rtl/>
            <w:lang w:eastAsia="en-US"/>
          </w:rPr>
          <w:t>ק"ת תש"ן מס' 5241</w:t>
        </w:r>
      </w:hyperlink>
      <w:r w:rsidRPr="0036197E">
        <w:rPr>
          <w:rStyle w:val="default"/>
          <w:rFonts w:cs="FrankRuehl" w:hint="cs"/>
          <w:vanish/>
          <w:szCs w:val="20"/>
          <w:shd w:val="clear" w:color="auto" w:fill="FFFF99"/>
          <w:rtl/>
          <w:lang w:eastAsia="en-US"/>
        </w:rPr>
        <w:t xml:space="preserve"> מיום 14.1.1990 עמ' 263</w:t>
      </w:r>
    </w:p>
    <w:p w:rsidR="00C61F9B" w:rsidRPr="00C61F9B" w:rsidRDefault="00C61F9B" w:rsidP="0036197E">
      <w:pPr>
        <w:pStyle w:val="P00"/>
        <w:ind w:left="0" w:right="1134"/>
        <w:rPr>
          <w:rStyle w:val="default"/>
          <w:rFonts w:cs="FrankRuehl" w:hint="cs"/>
          <w:sz w:val="2"/>
          <w:szCs w:val="2"/>
          <w:rtl/>
        </w:rPr>
      </w:pPr>
      <w:r w:rsidRPr="0036197E">
        <w:rPr>
          <w:rStyle w:val="default"/>
          <w:rFonts w:cs="FrankRuehl" w:hint="cs"/>
          <w:vanish/>
          <w:sz w:val="22"/>
          <w:szCs w:val="22"/>
          <w:shd w:val="clear" w:color="auto" w:fill="FFFF99"/>
          <w:rtl/>
        </w:rPr>
        <w:t>8</w:t>
      </w:r>
      <w:r w:rsidRPr="0036197E">
        <w:rPr>
          <w:rStyle w:val="default"/>
          <w:rFonts w:cs="FrankRuehl"/>
          <w:vanish/>
          <w:sz w:val="22"/>
          <w:szCs w:val="22"/>
          <w:shd w:val="clear" w:color="auto" w:fill="FFFF99"/>
          <w:rtl/>
        </w:rPr>
        <w:t>.</w:t>
      </w:r>
      <w:r w:rsidRPr="0036197E">
        <w:rPr>
          <w:rStyle w:val="default"/>
          <w:rFonts w:cs="FrankRuehl"/>
          <w:vanish/>
          <w:sz w:val="22"/>
          <w:szCs w:val="22"/>
          <w:shd w:val="clear" w:color="auto" w:fill="FFFF99"/>
          <w:rtl/>
        </w:rPr>
        <w:tab/>
      </w:r>
      <w:r w:rsidRPr="0036197E">
        <w:rPr>
          <w:rStyle w:val="default"/>
          <w:rFonts w:cs="FrankRuehl" w:hint="cs"/>
          <w:vanish/>
          <w:sz w:val="22"/>
          <w:szCs w:val="22"/>
          <w:shd w:val="clear" w:color="auto" w:fill="FFFF99"/>
          <w:rtl/>
        </w:rPr>
        <w:t xml:space="preserve">לא ישווק אדם מוצר בשר </w:t>
      </w:r>
      <w:r w:rsidRPr="0036197E">
        <w:rPr>
          <w:rStyle w:val="default"/>
          <w:rFonts w:cs="FrankRuehl" w:hint="cs"/>
          <w:vanish/>
          <w:sz w:val="22"/>
          <w:szCs w:val="22"/>
          <w:u w:val="single"/>
          <w:shd w:val="clear" w:color="auto" w:fill="FFFF99"/>
          <w:rtl/>
        </w:rPr>
        <w:t>או מוצר דגים</w:t>
      </w:r>
      <w:r w:rsidRPr="0036197E">
        <w:rPr>
          <w:rStyle w:val="default"/>
          <w:rFonts w:cs="FrankRuehl" w:hint="cs"/>
          <w:vanish/>
          <w:sz w:val="22"/>
          <w:szCs w:val="22"/>
          <w:shd w:val="clear" w:color="auto" w:fill="FFFF99"/>
          <w:rtl/>
        </w:rPr>
        <w:t xml:space="preserve"> </w:t>
      </w:r>
      <w:r w:rsidRPr="0036197E">
        <w:rPr>
          <w:rStyle w:val="default"/>
          <w:rFonts w:cs="FrankRuehl"/>
          <w:vanish/>
          <w:sz w:val="22"/>
          <w:szCs w:val="22"/>
          <w:shd w:val="clear" w:color="auto" w:fill="FFFF99"/>
          <w:rtl/>
        </w:rPr>
        <w:t>–</w:t>
      </w:r>
      <w:bookmarkEnd w:id="19"/>
    </w:p>
    <w:p w:rsidR="004334E2" w:rsidRDefault="004334E2" w:rsidP="0024107C">
      <w:pPr>
        <w:pStyle w:val="P00"/>
        <w:spacing w:before="72"/>
        <w:ind w:left="0" w:right="1134"/>
        <w:rPr>
          <w:rStyle w:val="default"/>
          <w:rFonts w:cs="FrankRuehl" w:hint="cs"/>
          <w:rtl/>
          <w:lang w:eastAsia="en-US"/>
        </w:rPr>
      </w:pPr>
      <w:bookmarkStart w:id="20" w:name="Seif9"/>
      <w:bookmarkEnd w:id="20"/>
      <w:r>
        <w:rPr>
          <w:lang w:val="he-IL"/>
        </w:rPr>
        <w:pict>
          <v:rect id="_x0000_s3179" style="position:absolute;left:0;text-align:left;margin-left:464.5pt;margin-top:8.05pt;width:75.05pt;height:14.15pt;z-index:251657216" o:allowincell="f" filled="f" stroked="f" strokecolor="lime" strokeweight=".25pt">
            <v:textbox style="mso-next-textbox:#_x0000_s3179" inset="0,0,0,0">
              <w:txbxContent>
                <w:p w:rsidR="00C61F9B" w:rsidRDefault="00C61F9B" w:rsidP="004334E2">
                  <w:pPr>
                    <w:spacing w:line="160" w:lineRule="exact"/>
                    <w:jc w:val="left"/>
                    <w:rPr>
                      <w:rFonts w:cs="Miriam" w:hint="cs"/>
                      <w:szCs w:val="18"/>
                      <w:rtl/>
                      <w:lang w:eastAsia="en-US"/>
                    </w:rPr>
                  </w:pPr>
                  <w:r>
                    <w:rPr>
                      <w:rFonts w:cs="Miriam" w:hint="cs"/>
                      <w:szCs w:val="18"/>
                      <w:rtl/>
                      <w:lang w:eastAsia="en-US"/>
                    </w:rPr>
                    <w:t>תחילה</w:t>
                  </w:r>
                </w:p>
              </w:txbxContent>
            </v:textbox>
            <w10:anchorlock/>
          </v:rect>
        </w:pict>
      </w:r>
      <w:r w:rsidR="002C0CED">
        <w:rPr>
          <w:rStyle w:val="big-number"/>
          <w:rFonts w:hint="cs"/>
          <w:rtl/>
          <w:lang w:eastAsia="en-US"/>
        </w:rPr>
        <w:t>9</w:t>
      </w:r>
      <w:r>
        <w:rPr>
          <w:rStyle w:val="default"/>
          <w:rFonts w:cs="FrankRuehl"/>
          <w:rtl/>
        </w:rPr>
        <w:t>.</w:t>
      </w:r>
      <w:r>
        <w:rPr>
          <w:rStyle w:val="default"/>
          <w:rFonts w:cs="FrankRuehl"/>
          <w:rtl/>
        </w:rPr>
        <w:tab/>
      </w:r>
      <w:r w:rsidR="0024107C">
        <w:rPr>
          <w:rStyle w:val="default"/>
          <w:rFonts w:cs="FrankRuehl" w:hint="cs"/>
          <w:rtl/>
          <w:lang w:eastAsia="en-US"/>
        </w:rPr>
        <w:t>תחילתו של צו זה שלושה חדשים מיום פרסומו.</w:t>
      </w:r>
    </w:p>
    <w:p w:rsidR="002A23BE" w:rsidRDefault="002A23BE">
      <w:pPr>
        <w:pStyle w:val="P00"/>
        <w:spacing w:before="72"/>
        <w:ind w:left="0" w:right="1134"/>
        <w:rPr>
          <w:rFonts w:hint="cs"/>
          <w:rtl/>
          <w:lang w:eastAsia="en-US"/>
        </w:rPr>
      </w:pPr>
    </w:p>
    <w:p w:rsidR="00F4120E" w:rsidRDefault="00F4120E">
      <w:pPr>
        <w:pStyle w:val="P00"/>
        <w:spacing w:before="72"/>
        <w:ind w:left="0" w:right="1134"/>
        <w:rPr>
          <w:rFonts w:hint="cs"/>
          <w:rtl/>
          <w:lang w:eastAsia="en-US"/>
        </w:rPr>
      </w:pPr>
    </w:p>
    <w:p w:rsidR="00585A13" w:rsidRDefault="0024107C" w:rsidP="0024107C">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lang w:eastAsia="en-US"/>
        </w:rPr>
      </w:pPr>
      <w:r>
        <w:rPr>
          <w:rFonts w:hint="cs"/>
          <w:rtl/>
          <w:lang w:eastAsia="en-US"/>
        </w:rPr>
        <w:t>ב' באדר א' התשמ"ד (5 בפברואר 1984</w:t>
      </w:r>
      <w:r w:rsidR="007F2E17">
        <w:rPr>
          <w:rFonts w:hint="cs"/>
          <w:rtl/>
          <w:lang w:eastAsia="en-US"/>
        </w:rPr>
        <w:t>)</w:t>
      </w:r>
      <w:r w:rsidR="00CC384E">
        <w:rPr>
          <w:rFonts w:hint="cs"/>
          <w:rtl/>
          <w:lang w:eastAsia="en-US"/>
        </w:rPr>
        <w:tab/>
      </w:r>
      <w:r>
        <w:rPr>
          <w:rFonts w:hint="cs"/>
          <w:rtl/>
          <w:lang w:eastAsia="en-US"/>
        </w:rPr>
        <w:t>ברוך מודן</w:t>
      </w:r>
    </w:p>
    <w:p w:rsidR="00585A13" w:rsidRDefault="00585A13" w:rsidP="0024107C">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hint="cs"/>
          <w:sz w:val="22"/>
          <w:szCs w:val="22"/>
          <w:rtl/>
          <w:lang w:eastAsia="en-US"/>
        </w:rPr>
      </w:pPr>
      <w:r>
        <w:rPr>
          <w:rFonts w:hint="cs"/>
          <w:sz w:val="22"/>
          <w:szCs w:val="22"/>
          <w:rtl/>
          <w:lang w:eastAsia="en-US"/>
        </w:rPr>
        <w:tab/>
      </w:r>
      <w:r w:rsidR="0024107C">
        <w:rPr>
          <w:rFonts w:hint="cs"/>
          <w:sz w:val="22"/>
          <w:szCs w:val="22"/>
          <w:rtl/>
          <w:lang w:eastAsia="en-US"/>
        </w:rPr>
        <w:t>המנהל הכללי של משרד הבריאות</w:t>
      </w:r>
    </w:p>
    <w:p w:rsidR="006D2398" w:rsidRDefault="0024107C">
      <w:pPr>
        <w:pStyle w:val="P00"/>
        <w:spacing w:before="72"/>
        <w:ind w:left="0" w:right="1134"/>
        <w:rPr>
          <w:rStyle w:val="default"/>
          <w:rFonts w:cs="FrankRuehl" w:hint="cs"/>
          <w:rtl/>
          <w:lang w:eastAsia="en-US"/>
        </w:rPr>
      </w:pPr>
      <w:r>
        <w:rPr>
          <w:rStyle w:val="default"/>
          <w:rFonts w:cs="FrankRuehl" w:hint="cs"/>
          <w:rtl/>
          <w:lang w:eastAsia="en-US"/>
        </w:rPr>
        <w:tab/>
        <w:t>אני מאשר.</w:t>
      </w:r>
    </w:p>
    <w:p w:rsidR="0024107C" w:rsidRDefault="0024107C" w:rsidP="0024107C">
      <w:pPr>
        <w:pStyle w:val="P00"/>
        <w:tabs>
          <w:tab w:val="clear" w:pos="624"/>
          <w:tab w:val="clear" w:pos="1021"/>
          <w:tab w:val="clear" w:pos="1474"/>
          <w:tab w:val="clear" w:pos="1928"/>
          <w:tab w:val="clear" w:pos="2381"/>
          <w:tab w:val="clear" w:pos="6259"/>
          <w:tab w:val="center" w:pos="2835"/>
        </w:tabs>
        <w:spacing w:before="72"/>
        <w:ind w:left="0" w:right="1134"/>
        <w:rPr>
          <w:rStyle w:val="default"/>
          <w:rFonts w:cs="FrankRuehl" w:hint="cs"/>
          <w:rtl/>
          <w:lang w:eastAsia="en-US"/>
        </w:rPr>
      </w:pPr>
      <w:r>
        <w:rPr>
          <w:rStyle w:val="default"/>
          <w:rFonts w:cs="FrankRuehl" w:hint="cs"/>
          <w:rtl/>
          <w:lang w:eastAsia="en-US"/>
        </w:rPr>
        <w:tab/>
        <w:t>אליעזר שוסטק</w:t>
      </w:r>
    </w:p>
    <w:p w:rsidR="0024107C" w:rsidRPr="0024107C" w:rsidRDefault="0024107C" w:rsidP="0024107C">
      <w:pPr>
        <w:pStyle w:val="P00"/>
        <w:tabs>
          <w:tab w:val="clear" w:pos="624"/>
          <w:tab w:val="clear" w:pos="1021"/>
          <w:tab w:val="clear" w:pos="1474"/>
          <w:tab w:val="clear" w:pos="1928"/>
          <w:tab w:val="clear" w:pos="2381"/>
          <w:tab w:val="clear" w:pos="6259"/>
          <w:tab w:val="center" w:pos="2835"/>
        </w:tabs>
        <w:spacing w:before="0"/>
        <w:ind w:left="0" w:right="1134"/>
        <w:rPr>
          <w:rStyle w:val="default"/>
          <w:rFonts w:cs="FrankRuehl" w:hint="cs"/>
          <w:sz w:val="22"/>
          <w:szCs w:val="22"/>
          <w:rtl/>
          <w:lang w:eastAsia="en-US"/>
        </w:rPr>
      </w:pPr>
      <w:r w:rsidRPr="0024107C">
        <w:rPr>
          <w:rStyle w:val="default"/>
          <w:rFonts w:cs="FrankRuehl" w:hint="cs"/>
          <w:sz w:val="22"/>
          <w:szCs w:val="22"/>
          <w:rtl/>
          <w:lang w:eastAsia="en-US"/>
        </w:rPr>
        <w:tab/>
        <w:t>שר הבריאות</w:t>
      </w:r>
    </w:p>
    <w:p w:rsidR="00F4120E" w:rsidRDefault="00F4120E">
      <w:pPr>
        <w:pStyle w:val="P00"/>
        <w:spacing w:before="72"/>
        <w:ind w:left="0" w:right="1134"/>
        <w:rPr>
          <w:rStyle w:val="default"/>
          <w:rFonts w:cs="FrankRuehl" w:hint="cs"/>
          <w:rtl/>
          <w:lang w:eastAsia="en-US"/>
        </w:rPr>
      </w:pPr>
    </w:p>
    <w:p w:rsidR="00324858" w:rsidRDefault="00324858">
      <w:pPr>
        <w:pStyle w:val="P00"/>
        <w:spacing w:before="72"/>
        <w:ind w:left="0" w:right="1134"/>
        <w:rPr>
          <w:rStyle w:val="default"/>
          <w:rFonts w:cs="FrankRuehl"/>
          <w:rtl/>
          <w:lang w:eastAsia="en-US"/>
        </w:rPr>
      </w:pPr>
    </w:p>
    <w:p w:rsidR="00324858" w:rsidRDefault="00324858">
      <w:pPr>
        <w:pStyle w:val="P00"/>
        <w:spacing w:before="72"/>
        <w:ind w:left="0" w:right="1134"/>
        <w:rPr>
          <w:rStyle w:val="default"/>
          <w:rFonts w:cs="FrankRuehl"/>
          <w:rtl/>
          <w:lang w:eastAsia="en-US"/>
        </w:rPr>
      </w:pPr>
    </w:p>
    <w:p w:rsidR="00324858" w:rsidRDefault="00324858" w:rsidP="00324858">
      <w:pPr>
        <w:pStyle w:val="P00"/>
        <w:spacing w:before="72"/>
        <w:ind w:left="0" w:right="1134"/>
        <w:jc w:val="center"/>
        <w:rPr>
          <w:rStyle w:val="default"/>
          <w:rFonts w:cs="David"/>
          <w:color w:val="0000FF"/>
          <w:szCs w:val="24"/>
          <w:u w:val="single"/>
          <w:rtl/>
          <w:lang w:eastAsia="en-US"/>
        </w:rPr>
      </w:pPr>
      <w:hyperlink r:id="rId18"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567FB0" w:rsidRPr="00324858" w:rsidRDefault="00567FB0" w:rsidP="00324858">
      <w:pPr>
        <w:pStyle w:val="P00"/>
        <w:spacing w:before="72"/>
        <w:ind w:left="0" w:right="1134"/>
        <w:jc w:val="center"/>
        <w:rPr>
          <w:rStyle w:val="default"/>
          <w:rFonts w:cs="David" w:hint="cs"/>
          <w:color w:val="0000FF"/>
          <w:szCs w:val="24"/>
          <w:u w:val="single"/>
          <w:rtl/>
          <w:lang w:eastAsia="en-US"/>
        </w:rPr>
      </w:pPr>
    </w:p>
    <w:sectPr w:rsidR="00567FB0" w:rsidRPr="00324858">
      <w:headerReference w:type="even" r:id="rId19"/>
      <w:headerReference w:type="default" r:id="rId20"/>
      <w:footerReference w:type="even" r:id="rId21"/>
      <w:footerReference w:type="default" r:id="rId2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A6371" w:rsidRDefault="003A6371">
      <w:r>
        <w:separator/>
      </w:r>
    </w:p>
  </w:endnote>
  <w:endnote w:type="continuationSeparator" w:id="0">
    <w:p w:rsidR="003A6371" w:rsidRDefault="003A6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1F9B" w:rsidRDefault="00C61F9B">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C61F9B" w:rsidRDefault="00C61F9B">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C61F9B" w:rsidRDefault="00C61F9B">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24858">
      <w:rPr>
        <w:rFonts w:cs="TopType Jerushalmi"/>
        <w:noProof/>
        <w:color w:val="000000"/>
        <w:sz w:val="14"/>
        <w:szCs w:val="14"/>
        <w:lang w:eastAsia="en-US"/>
      </w:rPr>
      <w:t>Z:\000000000000-law\yael\09-07-16\500_183.doc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1F9B" w:rsidRDefault="00C61F9B">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007641">
      <w:rPr>
        <w:noProof/>
        <w:sz w:val="24"/>
        <w:szCs w:val="24"/>
        <w:rtl/>
        <w:lang w:eastAsia="en-US"/>
      </w:rPr>
      <w:t>2</w:t>
    </w:r>
    <w:r>
      <w:rPr>
        <w:rFonts w:hAnsi="FrankRuehl"/>
        <w:sz w:val="24"/>
        <w:szCs w:val="24"/>
        <w:rtl/>
      </w:rPr>
      <w:fldChar w:fldCharType="end"/>
    </w:r>
  </w:p>
  <w:p w:rsidR="00C61F9B" w:rsidRDefault="00C61F9B">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C61F9B" w:rsidRDefault="00C61F9B">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24858">
      <w:rPr>
        <w:rFonts w:cs="TopType Jerushalmi"/>
        <w:noProof/>
        <w:color w:val="000000"/>
        <w:sz w:val="14"/>
        <w:szCs w:val="14"/>
        <w:lang w:eastAsia="en-US"/>
      </w:rPr>
      <w:t>Z:\000000000000-law\yael\09-07-16\500_183.doc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A6371" w:rsidRDefault="003A6371">
      <w:pPr>
        <w:spacing w:before="60" w:line="240" w:lineRule="auto"/>
        <w:ind w:right="1134"/>
      </w:pPr>
      <w:r>
        <w:separator/>
      </w:r>
    </w:p>
  </w:footnote>
  <w:footnote w:type="continuationSeparator" w:id="0">
    <w:p w:rsidR="003A6371" w:rsidRDefault="003A6371">
      <w:pPr>
        <w:spacing w:before="60" w:line="240" w:lineRule="auto"/>
        <w:ind w:right="1134"/>
      </w:pPr>
      <w:r>
        <w:separator/>
      </w:r>
    </w:p>
  </w:footnote>
  <w:footnote w:id="1">
    <w:p w:rsidR="00C61F9B" w:rsidRDefault="00C61F9B" w:rsidP="00D04B4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sidRPr="00D04B44">
          <w:rPr>
            <w:rStyle w:val="Hyperlink"/>
            <w:rFonts w:hint="eastAsia"/>
            <w:rtl/>
            <w:lang w:eastAsia="en-US"/>
          </w:rPr>
          <w:t>ק</w:t>
        </w:r>
        <w:r w:rsidRPr="00D04B44">
          <w:rPr>
            <w:rStyle w:val="Hyperlink"/>
            <w:rtl/>
            <w:lang w:eastAsia="en-US"/>
          </w:rPr>
          <w:t xml:space="preserve">"ת </w:t>
        </w:r>
        <w:r w:rsidRPr="00D04B44">
          <w:rPr>
            <w:rStyle w:val="Hyperlink"/>
            <w:rFonts w:hint="cs"/>
            <w:rtl/>
            <w:lang w:eastAsia="en-US"/>
          </w:rPr>
          <w:t>תשמ"ד מס' 4599</w:t>
        </w:r>
      </w:hyperlink>
      <w:r>
        <w:rPr>
          <w:rFonts w:hint="cs"/>
          <w:rtl/>
          <w:lang w:eastAsia="en-US"/>
        </w:rPr>
        <w:t xml:space="preserve"> מיום 28.2.1984 עמ' 1032.</w:t>
      </w:r>
    </w:p>
    <w:p w:rsidR="00C61F9B" w:rsidRDefault="00C61F9B" w:rsidP="0024107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sidRPr="0024107C">
          <w:rPr>
            <w:rStyle w:val="Hyperlink"/>
            <w:rFonts w:hint="cs"/>
            <w:rtl/>
            <w:lang w:eastAsia="en-US"/>
          </w:rPr>
          <w:t>ק"ת תש"ן מס' 5241</w:t>
        </w:r>
      </w:hyperlink>
      <w:r>
        <w:rPr>
          <w:rFonts w:hint="cs"/>
          <w:rtl/>
          <w:lang w:eastAsia="en-US"/>
        </w:rPr>
        <w:t xml:space="preserve"> מיום 14.1.1990 עמ' 262 </w:t>
      </w:r>
      <w:r>
        <w:rPr>
          <w:rtl/>
          <w:lang w:eastAsia="en-US"/>
        </w:rPr>
        <w:t>–</w:t>
      </w:r>
      <w:r>
        <w:rPr>
          <w:rFonts w:hint="cs"/>
          <w:rtl/>
          <w:lang w:eastAsia="en-US"/>
        </w:rPr>
        <w:t xml:space="preserve"> צו תש"ן-1990; תחילתו שלושה חדשים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1F9B" w:rsidRDefault="00C61F9B">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C61F9B" w:rsidRDefault="00C61F9B">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C61F9B" w:rsidRDefault="00C61F9B">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1F9B" w:rsidRDefault="00C61F9B" w:rsidP="00D04B44">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 xml:space="preserve">צו הפיקוח על מצרכים ושירותים (סימון תאריך על מוצרי בשר ומוצרי דגים), </w:t>
    </w:r>
    <w:r>
      <w:rPr>
        <w:color w:val="000000"/>
        <w:sz w:val="28"/>
        <w:szCs w:val="28"/>
        <w:rtl/>
        <w:lang w:eastAsia="en-US"/>
      </w:rPr>
      <w:br/>
    </w:r>
    <w:r>
      <w:rPr>
        <w:rFonts w:hint="cs"/>
        <w:color w:val="000000"/>
        <w:sz w:val="28"/>
        <w:szCs w:val="28"/>
        <w:rtl/>
        <w:lang w:eastAsia="en-US"/>
      </w:rPr>
      <w:t>תשמ"ד-1984</w:t>
    </w:r>
  </w:p>
  <w:p w:rsidR="00C61F9B" w:rsidRDefault="00C61F9B">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C61F9B" w:rsidRDefault="00C61F9B">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4098"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03D34"/>
    <w:rsid w:val="00004556"/>
    <w:rsid w:val="00007641"/>
    <w:rsid w:val="00007EF9"/>
    <w:rsid w:val="0001048C"/>
    <w:rsid w:val="0001120B"/>
    <w:rsid w:val="00011863"/>
    <w:rsid w:val="00012976"/>
    <w:rsid w:val="00012DED"/>
    <w:rsid w:val="00013A7A"/>
    <w:rsid w:val="00014DF0"/>
    <w:rsid w:val="0001786E"/>
    <w:rsid w:val="00020A4C"/>
    <w:rsid w:val="00021C52"/>
    <w:rsid w:val="00026609"/>
    <w:rsid w:val="00027249"/>
    <w:rsid w:val="00030FFA"/>
    <w:rsid w:val="00031434"/>
    <w:rsid w:val="00031503"/>
    <w:rsid w:val="0003189D"/>
    <w:rsid w:val="00033B92"/>
    <w:rsid w:val="00036552"/>
    <w:rsid w:val="000375A9"/>
    <w:rsid w:val="00037E83"/>
    <w:rsid w:val="000434CE"/>
    <w:rsid w:val="00044F4F"/>
    <w:rsid w:val="000454B6"/>
    <w:rsid w:val="00045F2F"/>
    <w:rsid w:val="000532B5"/>
    <w:rsid w:val="0005485B"/>
    <w:rsid w:val="00054F60"/>
    <w:rsid w:val="000601E7"/>
    <w:rsid w:val="00060A60"/>
    <w:rsid w:val="00063191"/>
    <w:rsid w:val="00064EAC"/>
    <w:rsid w:val="00066794"/>
    <w:rsid w:val="00070FE0"/>
    <w:rsid w:val="0007235F"/>
    <w:rsid w:val="00075E95"/>
    <w:rsid w:val="000823E3"/>
    <w:rsid w:val="00082A44"/>
    <w:rsid w:val="00084621"/>
    <w:rsid w:val="000858B4"/>
    <w:rsid w:val="00086BCD"/>
    <w:rsid w:val="0009260E"/>
    <w:rsid w:val="00092DB2"/>
    <w:rsid w:val="000948BD"/>
    <w:rsid w:val="000952BA"/>
    <w:rsid w:val="000A0B6F"/>
    <w:rsid w:val="000A3350"/>
    <w:rsid w:val="000A34DD"/>
    <w:rsid w:val="000A4470"/>
    <w:rsid w:val="000A4F3B"/>
    <w:rsid w:val="000A61F2"/>
    <w:rsid w:val="000A71E5"/>
    <w:rsid w:val="000A7251"/>
    <w:rsid w:val="000A7E0F"/>
    <w:rsid w:val="000B18FE"/>
    <w:rsid w:val="000B35EF"/>
    <w:rsid w:val="000B472C"/>
    <w:rsid w:val="000B56A0"/>
    <w:rsid w:val="000C0357"/>
    <w:rsid w:val="000C1256"/>
    <w:rsid w:val="000C1425"/>
    <w:rsid w:val="000C4D98"/>
    <w:rsid w:val="000C544E"/>
    <w:rsid w:val="000C67A2"/>
    <w:rsid w:val="000D1802"/>
    <w:rsid w:val="000D626A"/>
    <w:rsid w:val="000D70D4"/>
    <w:rsid w:val="000D7E69"/>
    <w:rsid w:val="000E30FC"/>
    <w:rsid w:val="000E3FBA"/>
    <w:rsid w:val="000E4495"/>
    <w:rsid w:val="000E47B6"/>
    <w:rsid w:val="000E4B71"/>
    <w:rsid w:val="000E5EF6"/>
    <w:rsid w:val="000F53CD"/>
    <w:rsid w:val="00102B17"/>
    <w:rsid w:val="001036F0"/>
    <w:rsid w:val="00104DB3"/>
    <w:rsid w:val="00104E29"/>
    <w:rsid w:val="00110095"/>
    <w:rsid w:val="00115170"/>
    <w:rsid w:val="0011546A"/>
    <w:rsid w:val="001201ED"/>
    <w:rsid w:val="00123A04"/>
    <w:rsid w:val="00123A11"/>
    <w:rsid w:val="00125D88"/>
    <w:rsid w:val="00126442"/>
    <w:rsid w:val="00126C8F"/>
    <w:rsid w:val="00127DD6"/>
    <w:rsid w:val="00130915"/>
    <w:rsid w:val="00132131"/>
    <w:rsid w:val="00133EF5"/>
    <w:rsid w:val="001353D2"/>
    <w:rsid w:val="0013579F"/>
    <w:rsid w:val="00135FC0"/>
    <w:rsid w:val="00141661"/>
    <w:rsid w:val="001416C2"/>
    <w:rsid w:val="00145994"/>
    <w:rsid w:val="00146142"/>
    <w:rsid w:val="00151524"/>
    <w:rsid w:val="00153248"/>
    <w:rsid w:val="00154239"/>
    <w:rsid w:val="0015478C"/>
    <w:rsid w:val="00160B66"/>
    <w:rsid w:val="00161BDE"/>
    <w:rsid w:val="001634A8"/>
    <w:rsid w:val="001652D3"/>
    <w:rsid w:val="00165736"/>
    <w:rsid w:val="0016680C"/>
    <w:rsid w:val="0016716B"/>
    <w:rsid w:val="00171933"/>
    <w:rsid w:val="00171E3B"/>
    <w:rsid w:val="0017274E"/>
    <w:rsid w:val="00174C0A"/>
    <w:rsid w:val="0018242A"/>
    <w:rsid w:val="0018396E"/>
    <w:rsid w:val="00186CE3"/>
    <w:rsid w:val="00186D03"/>
    <w:rsid w:val="00187BE6"/>
    <w:rsid w:val="00187CE3"/>
    <w:rsid w:val="001921A1"/>
    <w:rsid w:val="00192899"/>
    <w:rsid w:val="00192D81"/>
    <w:rsid w:val="0019478A"/>
    <w:rsid w:val="00195926"/>
    <w:rsid w:val="001961A2"/>
    <w:rsid w:val="0019653C"/>
    <w:rsid w:val="001A0903"/>
    <w:rsid w:val="001A12BD"/>
    <w:rsid w:val="001A2CEA"/>
    <w:rsid w:val="001A2DD1"/>
    <w:rsid w:val="001A333E"/>
    <w:rsid w:val="001B160B"/>
    <w:rsid w:val="001B16C0"/>
    <w:rsid w:val="001B1B16"/>
    <w:rsid w:val="001B3227"/>
    <w:rsid w:val="001B41AF"/>
    <w:rsid w:val="001B4358"/>
    <w:rsid w:val="001B549A"/>
    <w:rsid w:val="001B6073"/>
    <w:rsid w:val="001B72CE"/>
    <w:rsid w:val="001B7DEB"/>
    <w:rsid w:val="001B7F1D"/>
    <w:rsid w:val="001C2CCD"/>
    <w:rsid w:val="001C39EC"/>
    <w:rsid w:val="001C4995"/>
    <w:rsid w:val="001C72E0"/>
    <w:rsid w:val="001C7B63"/>
    <w:rsid w:val="001D0190"/>
    <w:rsid w:val="001D2EBD"/>
    <w:rsid w:val="001D39D1"/>
    <w:rsid w:val="001D4FE7"/>
    <w:rsid w:val="001D518E"/>
    <w:rsid w:val="001E362D"/>
    <w:rsid w:val="001F0293"/>
    <w:rsid w:val="001F7C7A"/>
    <w:rsid w:val="001F7D02"/>
    <w:rsid w:val="001F7E46"/>
    <w:rsid w:val="0020186A"/>
    <w:rsid w:val="0020245F"/>
    <w:rsid w:val="002028EB"/>
    <w:rsid w:val="00203040"/>
    <w:rsid w:val="0020345D"/>
    <w:rsid w:val="002059E7"/>
    <w:rsid w:val="00206271"/>
    <w:rsid w:val="00207FFA"/>
    <w:rsid w:val="002117A8"/>
    <w:rsid w:val="00213A0F"/>
    <w:rsid w:val="002151CB"/>
    <w:rsid w:val="00220DEC"/>
    <w:rsid w:val="002266B0"/>
    <w:rsid w:val="0023028F"/>
    <w:rsid w:val="0023140C"/>
    <w:rsid w:val="00235B16"/>
    <w:rsid w:val="00236D4D"/>
    <w:rsid w:val="00236FE5"/>
    <w:rsid w:val="00237851"/>
    <w:rsid w:val="00240853"/>
    <w:rsid w:val="0024107C"/>
    <w:rsid w:val="0024413A"/>
    <w:rsid w:val="00246E56"/>
    <w:rsid w:val="00247553"/>
    <w:rsid w:val="00247A11"/>
    <w:rsid w:val="00247B79"/>
    <w:rsid w:val="00250178"/>
    <w:rsid w:val="002503E2"/>
    <w:rsid w:val="00253051"/>
    <w:rsid w:val="00254A36"/>
    <w:rsid w:val="002553BB"/>
    <w:rsid w:val="00255E6F"/>
    <w:rsid w:val="00256F46"/>
    <w:rsid w:val="00262926"/>
    <w:rsid w:val="00262F53"/>
    <w:rsid w:val="00263A2A"/>
    <w:rsid w:val="00263B6E"/>
    <w:rsid w:val="00265CD7"/>
    <w:rsid w:val="0026636A"/>
    <w:rsid w:val="00267F48"/>
    <w:rsid w:val="002703E7"/>
    <w:rsid w:val="00272510"/>
    <w:rsid w:val="00273B92"/>
    <w:rsid w:val="00274F99"/>
    <w:rsid w:val="00276C8E"/>
    <w:rsid w:val="00276DF9"/>
    <w:rsid w:val="002806D6"/>
    <w:rsid w:val="00281FED"/>
    <w:rsid w:val="002836BD"/>
    <w:rsid w:val="002839B9"/>
    <w:rsid w:val="00291497"/>
    <w:rsid w:val="00294F1A"/>
    <w:rsid w:val="002955AB"/>
    <w:rsid w:val="0029708D"/>
    <w:rsid w:val="00297335"/>
    <w:rsid w:val="002A23BE"/>
    <w:rsid w:val="002A2B02"/>
    <w:rsid w:val="002A3D9C"/>
    <w:rsid w:val="002A4EBF"/>
    <w:rsid w:val="002B0201"/>
    <w:rsid w:val="002B06E6"/>
    <w:rsid w:val="002B1044"/>
    <w:rsid w:val="002B1EC5"/>
    <w:rsid w:val="002B26EC"/>
    <w:rsid w:val="002C0CED"/>
    <w:rsid w:val="002C3F92"/>
    <w:rsid w:val="002C5413"/>
    <w:rsid w:val="002D1129"/>
    <w:rsid w:val="002D3318"/>
    <w:rsid w:val="002D3D86"/>
    <w:rsid w:val="002D49FD"/>
    <w:rsid w:val="002D727E"/>
    <w:rsid w:val="002E014A"/>
    <w:rsid w:val="002E119A"/>
    <w:rsid w:val="002E214D"/>
    <w:rsid w:val="002E2CAC"/>
    <w:rsid w:val="002E41FE"/>
    <w:rsid w:val="002F3341"/>
    <w:rsid w:val="002F3994"/>
    <w:rsid w:val="002F4947"/>
    <w:rsid w:val="002F4C15"/>
    <w:rsid w:val="002F7DA7"/>
    <w:rsid w:val="0030224A"/>
    <w:rsid w:val="00303348"/>
    <w:rsid w:val="003038F6"/>
    <w:rsid w:val="00306BFC"/>
    <w:rsid w:val="003076B9"/>
    <w:rsid w:val="0031108E"/>
    <w:rsid w:val="00311852"/>
    <w:rsid w:val="00311A25"/>
    <w:rsid w:val="00311B7A"/>
    <w:rsid w:val="0031273B"/>
    <w:rsid w:val="003137C7"/>
    <w:rsid w:val="00315968"/>
    <w:rsid w:val="00316CCE"/>
    <w:rsid w:val="003176FE"/>
    <w:rsid w:val="003204BA"/>
    <w:rsid w:val="0032161F"/>
    <w:rsid w:val="00323469"/>
    <w:rsid w:val="00323515"/>
    <w:rsid w:val="00324858"/>
    <w:rsid w:val="003256C6"/>
    <w:rsid w:val="0032753D"/>
    <w:rsid w:val="00327F4D"/>
    <w:rsid w:val="003306ED"/>
    <w:rsid w:val="00330E89"/>
    <w:rsid w:val="00332CD1"/>
    <w:rsid w:val="0033421D"/>
    <w:rsid w:val="00334ABF"/>
    <w:rsid w:val="00335E29"/>
    <w:rsid w:val="003360E1"/>
    <w:rsid w:val="00336EF9"/>
    <w:rsid w:val="003405E8"/>
    <w:rsid w:val="00344021"/>
    <w:rsid w:val="00353881"/>
    <w:rsid w:val="00353D0A"/>
    <w:rsid w:val="00355367"/>
    <w:rsid w:val="00355856"/>
    <w:rsid w:val="003612F9"/>
    <w:rsid w:val="00361770"/>
    <w:rsid w:val="0036197E"/>
    <w:rsid w:val="00362976"/>
    <w:rsid w:val="0036386F"/>
    <w:rsid w:val="00370033"/>
    <w:rsid w:val="0037155F"/>
    <w:rsid w:val="00372D68"/>
    <w:rsid w:val="003755AD"/>
    <w:rsid w:val="0037662F"/>
    <w:rsid w:val="00376707"/>
    <w:rsid w:val="00377004"/>
    <w:rsid w:val="00377EC1"/>
    <w:rsid w:val="0038101E"/>
    <w:rsid w:val="003816D5"/>
    <w:rsid w:val="003865D3"/>
    <w:rsid w:val="003906BA"/>
    <w:rsid w:val="003913EB"/>
    <w:rsid w:val="00391402"/>
    <w:rsid w:val="00393251"/>
    <w:rsid w:val="003942D4"/>
    <w:rsid w:val="003958CA"/>
    <w:rsid w:val="003A0969"/>
    <w:rsid w:val="003A2900"/>
    <w:rsid w:val="003A5154"/>
    <w:rsid w:val="003A5C38"/>
    <w:rsid w:val="003A6371"/>
    <w:rsid w:val="003A6E15"/>
    <w:rsid w:val="003A7632"/>
    <w:rsid w:val="003B0164"/>
    <w:rsid w:val="003B1D31"/>
    <w:rsid w:val="003B3385"/>
    <w:rsid w:val="003B41C5"/>
    <w:rsid w:val="003B48EA"/>
    <w:rsid w:val="003B54B9"/>
    <w:rsid w:val="003C01ED"/>
    <w:rsid w:val="003C150C"/>
    <w:rsid w:val="003C1814"/>
    <w:rsid w:val="003C296D"/>
    <w:rsid w:val="003C473F"/>
    <w:rsid w:val="003C6054"/>
    <w:rsid w:val="003C6E92"/>
    <w:rsid w:val="003D0DF8"/>
    <w:rsid w:val="003D113E"/>
    <w:rsid w:val="003D11A7"/>
    <w:rsid w:val="003D192E"/>
    <w:rsid w:val="003D490D"/>
    <w:rsid w:val="003D7CAA"/>
    <w:rsid w:val="003E00A2"/>
    <w:rsid w:val="003E4D73"/>
    <w:rsid w:val="003E5D78"/>
    <w:rsid w:val="003E64CF"/>
    <w:rsid w:val="003F0623"/>
    <w:rsid w:val="003F1367"/>
    <w:rsid w:val="003F46AB"/>
    <w:rsid w:val="003F4E6C"/>
    <w:rsid w:val="003F620A"/>
    <w:rsid w:val="003F63EB"/>
    <w:rsid w:val="00400B27"/>
    <w:rsid w:val="00402313"/>
    <w:rsid w:val="00402B37"/>
    <w:rsid w:val="00403899"/>
    <w:rsid w:val="004063DB"/>
    <w:rsid w:val="004100FC"/>
    <w:rsid w:val="004124A6"/>
    <w:rsid w:val="00414432"/>
    <w:rsid w:val="00417C5B"/>
    <w:rsid w:val="00420089"/>
    <w:rsid w:val="004225C7"/>
    <w:rsid w:val="00424D20"/>
    <w:rsid w:val="00425BA3"/>
    <w:rsid w:val="004334E2"/>
    <w:rsid w:val="00434FCD"/>
    <w:rsid w:val="00436266"/>
    <w:rsid w:val="00437228"/>
    <w:rsid w:val="004410EB"/>
    <w:rsid w:val="00441852"/>
    <w:rsid w:val="00443436"/>
    <w:rsid w:val="004451ED"/>
    <w:rsid w:val="00445900"/>
    <w:rsid w:val="00447297"/>
    <w:rsid w:val="0045114E"/>
    <w:rsid w:val="00453D23"/>
    <w:rsid w:val="0045409E"/>
    <w:rsid w:val="0045499B"/>
    <w:rsid w:val="00455F00"/>
    <w:rsid w:val="004570BF"/>
    <w:rsid w:val="004615EE"/>
    <w:rsid w:val="00461CB2"/>
    <w:rsid w:val="00463DC3"/>
    <w:rsid w:val="00463FA7"/>
    <w:rsid w:val="00465ABF"/>
    <w:rsid w:val="00467EC4"/>
    <w:rsid w:val="00471014"/>
    <w:rsid w:val="00471846"/>
    <w:rsid w:val="00471E4A"/>
    <w:rsid w:val="00472869"/>
    <w:rsid w:val="00473ADB"/>
    <w:rsid w:val="004752AB"/>
    <w:rsid w:val="00475B26"/>
    <w:rsid w:val="00476A1F"/>
    <w:rsid w:val="004808E1"/>
    <w:rsid w:val="00481C00"/>
    <w:rsid w:val="00484D0A"/>
    <w:rsid w:val="004859BB"/>
    <w:rsid w:val="0048721C"/>
    <w:rsid w:val="00494AE4"/>
    <w:rsid w:val="00494C15"/>
    <w:rsid w:val="0049584C"/>
    <w:rsid w:val="00495B70"/>
    <w:rsid w:val="00496E5E"/>
    <w:rsid w:val="00497EF3"/>
    <w:rsid w:val="004A2390"/>
    <w:rsid w:val="004A3104"/>
    <w:rsid w:val="004A3C7E"/>
    <w:rsid w:val="004A7F50"/>
    <w:rsid w:val="004B0D46"/>
    <w:rsid w:val="004B0DCE"/>
    <w:rsid w:val="004B10B8"/>
    <w:rsid w:val="004B226F"/>
    <w:rsid w:val="004B2EFB"/>
    <w:rsid w:val="004B583A"/>
    <w:rsid w:val="004B6FA1"/>
    <w:rsid w:val="004C1A7C"/>
    <w:rsid w:val="004C2A0C"/>
    <w:rsid w:val="004C5384"/>
    <w:rsid w:val="004C5EA6"/>
    <w:rsid w:val="004C628B"/>
    <w:rsid w:val="004C6A26"/>
    <w:rsid w:val="004D19E0"/>
    <w:rsid w:val="004D1CD6"/>
    <w:rsid w:val="004D1D79"/>
    <w:rsid w:val="004D2504"/>
    <w:rsid w:val="004D3230"/>
    <w:rsid w:val="004D4590"/>
    <w:rsid w:val="004D60EB"/>
    <w:rsid w:val="004E1782"/>
    <w:rsid w:val="004E3FD6"/>
    <w:rsid w:val="004E4953"/>
    <w:rsid w:val="004E7682"/>
    <w:rsid w:val="004E7A9F"/>
    <w:rsid w:val="004F1F4F"/>
    <w:rsid w:val="004F61D8"/>
    <w:rsid w:val="005008AB"/>
    <w:rsid w:val="00502B22"/>
    <w:rsid w:val="00504688"/>
    <w:rsid w:val="00505159"/>
    <w:rsid w:val="00506E22"/>
    <w:rsid w:val="00506F7B"/>
    <w:rsid w:val="005112B2"/>
    <w:rsid w:val="005115C0"/>
    <w:rsid w:val="005137EA"/>
    <w:rsid w:val="00514B7A"/>
    <w:rsid w:val="005150A5"/>
    <w:rsid w:val="0051592A"/>
    <w:rsid w:val="00516A70"/>
    <w:rsid w:val="00523854"/>
    <w:rsid w:val="005239F9"/>
    <w:rsid w:val="00524C98"/>
    <w:rsid w:val="00525216"/>
    <w:rsid w:val="005260A3"/>
    <w:rsid w:val="00533A44"/>
    <w:rsid w:val="00536514"/>
    <w:rsid w:val="00537909"/>
    <w:rsid w:val="005379A2"/>
    <w:rsid w:val="00540D7A"/>
    <w:rsid w:val="00541E67"/>
    <w:rsid w:val="00543894"/>
    <w:rsid w:val="00544287"/>
    <w:rsid w:val="00546236"/>
    <w:rsid w:val="005534BD"/>
    <w:rsid w:val="005537F0"/>
    <w:rsid w:val="00553EE7"/>
    <w:rsid w:val="00555863"/>
    <w:rsid w:val="00556F5C"/>
    <w:rsid w:val="00557DEF"/>
    <w:rsid w:val="00560130"/>
    <w:rsid w:val="005605CB"/>
    <w:rsid w:val="005632D0"/>
    <w:rsid w:val="005642B2"/>
    <w:rsid w:val="00565BB6"/>
    <w:rsid w:val="00565FE0"/>
    <w:rsid w:val="005679FB"/>
    <w:rsid w:val="00567FB0"/>
    <w:rsid w:val="00570954"/>
    <w:rsid w:val="005711C8"/>
    <w:rsid w:val="005719E2"/>
    <w:rsid w:val="0057241C"/>
    <w:rsid w:val="005750A7"/>
    <w:rsid w:val="005750C8"/>
    <w:rsid w:val="00582D16"/>
    <w:rsid w:val="005834F9"/>
    <w:rsid w:val="00585A10"/>
    <w:rsid w:val="00585A13"/>
    <w:rsid w:val="00585E49"/>
    <w:rsid w:val="00586F59"/>
    <w:rsid w:val="0059023F"/>
    <w:rsid w:val="0059253F"/>
    <w:rsid w:val="0059371D"/>
    <w:rsid w:val="00593736"/>
    <w:rsid w:val="00593EB1"/>
    <w:rsid w:val="005944A4"/>
    <w:rsid w:val="00596B72"/>
    <w:rsid w:val="00596B8A"/>
    <w:rsid w:val="00597DCA"/>
    <w:rsid w:val="005A15C1"/>
    <w:rsid w:val="005A16CC"/>
    <w:rsid w:val="005A5A96"/>
    <w:rsid w:val="005A7415"/>
    <w:rsid w:val="005A76F3"/>
    <w:rsid w:val="005A77DA"/>
    <w:rsid w:val="005B0FC6"/>
    <w:rsid w:val="005B17CF"/>
    <w:rsid w:val="005B2EC9"/>
    <w:rsid w:val="005B31DF"/>
    <w:rsid w:val="005B46DD"/>
    <w:rsid w:val="005C002C"/>
    <w:rsid w:val="005C1404"/>
    <w:rsid w:val="005C4021"/>
    <w:rsid w:val="005C5AE9"/>
    <w:rsid w:val="005C64FB"/>
    <w:rsid w:val="005C7C2D"/>
    <w:rsid w:val="005D2F92"/>
    <w:rsid w:val="005D43C6"/>
    <w:rsid w:val="005D7819"/>
    <w:rsid w:val="005E0EF8"/>
    <w:rsid w:val="005E1477"/>
    <w:rsid w:val="005E1FAC"/>
    <w:rsid w:val="005E43F8"/>
    <w:rsid w:val="005E4E67"/>
    <w:rsid w:val="005E5FC3"/>
    <w:rsid w:val="005E72B8"/>
    <w:rsid w:val="005F3C1B"/>
    <w:rsid w:val="005F470C"/>
    <w:rsid w:val="005F5F00"/>
    <w:rsid w:val="005F7A2C"/>
    <w:rsid w:val="00600BAA"/>
    <w:rsid w:val="00600D8A"/>
    <w:rsid w:val="00601218"/>
    <w:rsid w:val="00601BF6"/>
    <w:rsid w:val="00606373"/>
    <w:rsid w:val="006064C2"/>
    <w:rsid w:val="00607C02"/>
    <w:rsid w:val="00607D39"/>
    <w:rsid w:val="00610433"/>
    <w:rsid w:val="006108E4"/>
    <w:rsid w:val="00610DE8"/>
    <w:rsid w:val="00611709"/>
    <w:rsid w:val="00611A17"/>
    <w:rsid w:val="00611DBC"/>
    <w:rsid w:val="00612ABB"/>
    <w:rsid w:val="006143D0"/>
    <w:rsid w:val="00614641"/>
    <w:rsid w:val="00614E06"/>
    <w:rsid w:val="00616057"/>
    <w:rsid w:val="00616497"/>
    <w:rsid w:val="00616B07"/>
    <w:rsid w:val="00620F5D"/>
    <w:rsid w:val="00621844"/>
    <w:rsid w:val="006229BF"/>
    <w:rsid w:val="00625C63"/>
    <w:rsid w:val="00626ED3"/>
    <w:rsid w:val="0063100F"/>
    <w:rsid w:val="00631B7A"/>
    <w:rsid w:val="00634884"/>
    <w:rsid w:val="00634F15"/>
    <w:rsid w:val="0064089F"/>
    <w:rsid w:val="0064119E"/>
    <w:rsid w:val="00643005"/>
    <w:rsid w:val="006434D5"/>
    <w:rsid w:val="00643683"/>
    <w:rsid w:val="006453B8"/>
    <w:rsid w:val="00645B5D"/>
    <w:rsid w:val="00646634"/>
    <w:rsid w:val="00647171"/>
    <w:rsid w:val="00650895"/>
    <w:rsid w:val="006515CF"/>
    <w:rsid w:val="00653178"/>
    <w:rsid w:val="006538D3"/>
    <w:rsid w:val="00654180"/>
    <w:rsid w:val="00654718"/>
    <w:rsid w:val="00654A7C"/>
    <w:rsid w:val="00656A0D"/>
    <w:rsid w:val="0065772C"/>
    <w:rsid w:val="00657763"/>
    <w:rsid w:val="006604C3"/>
    <w:rsid w:val="006611FE"/>
    <w:rsid w:val="00661436"/>
    <w:rsid w:val="00661A08"/>
    <w:rsid w:val="0066221A"/>
    <w:rsid w:val="006624B4"/>
    <w:rsid w:val="006637C7"/>
    <w:rsid w:val="00664AFA"/>
    <w:rsid w:val="00665097"/>
    <w:rsid w:val="0066509B"/>
    <w:rsid w:val="00666D1B"/>
    <w:rsid w:val="00670483"/>
    <w:rsid w:val="0067164C"/>
    <w:rsid w:val="00671CF7"/>
    <w:rsid w:val="00671E2C"/>
    <w:rsid w:val="00674A45"/>
    <w:rsid w:val="00676750"/>
    <w:rsid w:val="00676850"/>
    <w:rsid w:val="006779D8"/>
    <w:rsid w:val="006819C3"/>
    <w:rsid w:val="00682367"/>
    <w:rsid w:val="006833AC"/>
    <w:rsid w:val="00683548"/>
    <w:rsid w:val="0068515D"/>
    <w:rsid w:val="00685766"/>
    <w:rsid w:val="00687B9C"/>
    <w:rsid w:val="00694B15"/>
    <w:rsid w:val="00696683"/>
    <w:rsid w:val="006A060F"/>
    <w:rsid w:val="006A0722"/>
    <w:rsid w:val="006A1A17"/>
    <w:rsid w:val="006A2277"/>
    <w:rsid w:val="006A44A8"/>
    <w:rsid w:val="006A55B7"/>
    <w:rsid w:val="006A76C5"/>
    <w:rsid w:val="006A77FB"/>
    <w:rsid w:val="006B0171"/>
    <w:rsid w:val="006B228F"/>
    <w:rsid w:val="006B26D4"/>
    <w:rsid w:val="006B2A85"/>
    <w:rsid w:val="006B4AEA"/>
    <w:rsid w:val="006B58BD"/>
    <w:rsid w:val="006B6249"/>
    <w:rsid w:val="006B6507"/>
    <w:rsid w:val="006B6BD6"/>
    <w:rsid w:val="006B6F0E"/>
    <w:rsid w:val="006B7AD3"/>
    <w:rsid w:val="006C0037"/>
    <w:rsid w:val="006C1921"/>
    <w:rsid w:val="006C2EFE"/>
    <w:rsid w:val="006C4C46"/>
    <w:rsid w:val="006C6731"/>
    <w:rsid w:val="006C7A91"/>
    <w:rsid w:val="006D2398"/>
    <w:rsid w:val="006D303D"/>
    <w:rsid w:val="006D4E48"/>
    <w:rsid w:val="006E0A26"/>
    <w:rsid w:val="006E1912"/>
    <w:rsid w:val="006E3898"/>
    <w:rsid w:val="006E494F"/>
    <w:rsid w:val="006E6028"/>
    <w:rsid w:val="006E6DEB"/>
    <w:rsid w:val="006E6EE5"/>
    <w:rsid w:val="006E72A7"/>
    <w:rsid w:val="006E7EF2"/>
    <w:rsid w:val="006F7CAD"/>
    <w:rsid w:val="0070100E"/>
    <w:rsid w:val="00702DE8"/>
    <w:rsid w:val="0070700C"/>
    <w:rsid w:val="007107D8"/>
    <w:rsid w:val="00711D7C"/>
    <w:rsid w:val="00711DCA"/>
    <w:rsid w:val="007121A9"/>
    <w:rsid w:val="0071671B"/>
    <w:rsid w:val="00716A22"/>
    <w:rsid w:val="0072016B"/>
    <w:rsid w:val="007209A0"/>
    <w:rsid w:val="0072131B"/>
    <w:rsid w:val="00722175"/>
    <w:rsid w:val="00725639"/>
    <w:rsid w:val="007365B7"/>
    <w:rsid w:val="00736CE0"/>
    <w:rsid w:val="0073734C"/>
    <w:rsid w:val="00740AD9"/>
    <w:rsid w:val="007442A2"/>
    <w:rsid w:val="00752316"/>
    <w:rsid w:val="00755B73"/>
    <w:rsid w:val="0075776F"/>
    <w:rsid w:val="00757D78"/>
    <w:rsid w:val="00763580"/>
    <w:rsid w:val="00763E64"/>
    <w:rsid w:val="0077031B"/>
    <w:rsid w:val="00770C8E"/>
    <w:rsid w:val="00772E3C"/>
    <w:rsid w:val="00772E4D"/>
    <w:rsid w:val="00773568"/>
    <w:rsid w:val="007735A8"/>
    <w:rsid w:val="007738CB"/>
    <w:rsid w:val="007759B1"/>
    <w:rsid w:val="00777590"/>
    <w:rsid w:val="00777C52"/>
    <w:rsid w:val="0078224A"/>
    <w:rsid w:val="00782F02"/>
    <w:rsid w:val="00784109"/>
    <w:rsid w:val="00785483"/>
    <w:rsid w:val="00787322"/>
    <w:rsid w:val="007900A8"/>
    <w:rsid w:val="00790B31"/>
    <w:rsid w:val="00790E65"/>
    <w:rsid w:val="00793966"/>
    <w:rsid w:val="00794058"/>
    <w:rsid w:val="00797478"/>
    <w:rsid w:val="00797750"/>
    <w:rsid w:val="007A0936"/>
    <w:rsid w:val="007B139A"/>
    <w:rsid w:val="007B4C84"/>
    <w:rsid w:val="007B7CED"/>
    <w:rsid w:val="007C1AFC"/>
    <w:rsid w:val="007C2CE7"/>
    <w:rsid w:val="007C2F71"/>
    <w:rsid w:val="007D11A7"/>
    <w:rsid w:val="007D2DE0"/>
    <w:rsid w:val="007D340F"/>
    <w:rsid w:val="007D3A84"/>
    <w:rsid w:val="007D3F14"/>
    <w:rsid w:val="007D453B"/>
    <w:rsid w:val="007D5289"/>
    <w:rsid w:val="007D6F83"/>
    <w:rsid w:val="007D7073"/>
    <w:rsid w:val="007D7832"/>
    <w:rsid w:val="007E6116"/>
    <w:rsid w:val="007E6DA5"/>
    <w:rsid w:val="007F0D68"/>
    <w:rsid w:val="007F1902"/>
    <w:rsid w:val="007F2E17"/>
    <w:rsid w:val="007F4A6C"/>
    <w:rsid w:val="007F6D3C"/>
    <w:rsid w:val="007F6F57"/>
    <w:rsid w:val="007F785A"/>
    <w:rsid w:val="00803427"/>
    <w:rsid w:val="00803EE9"/>
    <w:rsid w:val="008069DE"/>
    <w:rsid w:val="00810D02"/>
    <w:rsid w:val="0081110C"/>
    <w:rsid w:val="008115F1"/>
    <w:rsid w:val="008119DC"/>
    <w:rsid w:val="00813C84"/>
    <w:rsid w:val="0081507B"/>
    <w:rsid w:val="00815192"/>
    <w:rsid w:val="00815B19"/>
    <w:rsid w:val="00816886"/>
    <w:rsid w:val="008168F1"/>
    <w:rsid w:val="00817039"/>
    <w:rsid w:val="00817E3E"/>
    <w:rsid w:val="008206A9"/>
    <w:rsid w:val="00820ED4"/>
    <w:rsid w:val="00821B45"/>
    <w:rsid w:val="00821D5B"/>
    <w:rsid w:val="0082361F"/>
    <w:rsid w:val="00825371"/>
    <w:rsid w:val="00825F66"/>
    <w:rsid w:val="008279ED"/>
    <w:rsid w:val="0083036B"/>
    <w:rsid w:val="00830B17"/>
    <w:rsid w:val="00830FEF"/>
    <w:rsid w:val="008311D6"/>
    <w:rsid w:val="008331FF"/>
    <w:rsid w:val="00833EFC"/>
    <w:rsid w:val="00833FCA"/>
    <w:rsid w:val="008343E9"/>
    <w:rsid w:val="00834542"/>
    <w:rsid w:val="0083757D"/>
    <w:rsid w:val="0084115D"/>
    <w:rsid w:val="00844A1A"/>
    <w:rsid w:val="008452AD"/>
    <w:rsid w:val="00845CB3"/>
    <w:rsid w:val="00850255"/>
    <w:rsid w:val="00851AAE"/>
    <w:rsid w:val="00853F7E"/>
    <w:rsid w:val="008553A0"/>
    <w:rsid w:val="008564DA"/>
    <w:rsid w:val="008607D2"/>
    <w:rsid w:val="00865A58"/>
    <w:rsid w:val="0086616B"/>
    <w:rsid w:val="008665BF"/>
    <w:rsid w:val="008722C8"/>
    <w:rsid w:val="0087256D"/>
    <w:rsid w:val="00872D66"/>
    <w:rsid w:val="008735DA"/>
    <w:rsid w:val="00874DAA"/>
    <w:rsid w:val="008758E0"/>
    <w:rsid w:val="00876B88"/>
    <w:rsid w:val="008839FA"/>
    <w:rsid w:val="0088471A"/>
    <w:rsid w:val="0088563B"/>
    <w:rsid w:val="00886D40"/>
    <w:rsid w:val="00887B99"/>
    <w:rsid w:val="008901DB"/>
    <w:rsid w:val="00892417"/>
    <w:rsid w:val="008944B7"/>
    <w:rsid w:val="00896BA8"/>
    <w:rsid w:val="008973AD"/>
    <w:rsid w:val="008A0319"/>
    <w:rsid w:val="008A0681"/>
    <w:rsid w:val="008A08BE"/>
    <w:rsid w:val="008A0DF1"/>
    <w:rsid w:val="008A5BFD"/>
    <w:rsid w:val="008B1211"/>
    <w:rsid w:val="008B28F5"/>
    <w:rsid w:val="008B3244"/>
    <w:rsid w:val="008B3A01"/>
    <w:rsid w:val="008B3E76"/>
    <w:rsid w:val="008B3F15"/>
    <w:rsid w:val="008C0D92"/>
    <w:rsid w:val="008C0E37"/>
    <w:rsid w:val="008C1302"/>
    <w:rsid w:val="008C26B6"/>
    <w:rsid w:val="008C2A89"/>
    <w:rsid w:val="008C30A6"/>
    <w:rsid w:val="008C40CF"/>
    <w:rsid w:val="008C46EA"/>
    <w:rsid w:val="008C4F12"/>
    <w:rsid w:val="008C6AD8"/>
    <w:rsid w:val="008C7511"/>
    <w:rsid w:val="008D2ABA"/>
    <w:rsid w:val="008D2FDB"/>
    <w:rsid w:val="008D3FFF"/>
    <w:rsid w:val="008D4CC1"/>
    <w:rsid w:val="008D6307"/>
    <w:rsid w:val="008E0D1E"/>
    <w:rsid w:val="008E3CA2"/>
    <w:rsid w:val="008E58BA"/>
    <w:rsid w:val="008E6345"/>
    <w:rsid w:val="008E6873"/>
    <w:rsid w:val="008F2A9C"/>
    <w:rsid w:val="008F385C"/>
    <w:rsid w:val="008F3EAA"/>
    <w:rsid w:val="008F45F4"/>
    <w:rsid w:val="00903792"/>
    <w:rsid w:val="009060B3"/>
    <w:rsid w:val="009061B6"/>
    <w:rsid w:val="009123D8"/>
    <w:rsid w:val="00916A80"/>
    <w:rsid w:val="00917828"/>
    <w:rsid w:val="00920715"/>
    <w:rsid w:val="00922A3E"/>
    <w:rsid w:val="00923B64"/>
    <w:rsid w:val="00923E0D"/>
    <w:rsid w:val="00925012"/>
    <w:rsid w:val="00925FFE"/>
    <w:rsid w:val="009322E7"/>
    <w:rsid w:val="00934DB9"/>
    <w:rsid w:val="009357AB"/>
    <w:rsid w:val="009378E3"/>
    <w:rsid w:val="00940B40"/>
    <w:rsid w:val="00942F67"/>
    <w:rsid w:val="0094398A"/>
    <w:rsid w:val="009453FC"/>
    <w:rsid w:val="009459CA"/>
    <w:rsid w:val="00947DFA"/>
    <w:rsid w:val="00947F1A"/>
    <w:rsid w:val="0095034D"/>
    <w:rsid w:val="00950D2E"/>
    <w:rsid w:val="00951E80"/>
    <w:rsid w:val="009535E4"/>
    <w:rsid w:val="00953CA8"/>
    <w:rsid w:val="00953CC4"/>
    <w:rsid w:val="00954A25"/>
    <w:rsid w:val="009553F1"/>
    <w:rsid w:val="009558F4"/>
    <w:rsid w:val="009567A8"/>
    <w:rsid w:val="00956B7F"/>
    <w:rsid w:val="0095783D"/>
    <w:rsid w:val="00960BDC"/>
    <w:rsid w:val="0096180B"/>
    <w:rsid w:val="0096224A"/>
    <w:rsid w:val="00962952"/>
    <w:rsid w:val="009637DB"/>
    <w:rsid w:val="009701DF"/>
    <w:rsid w:val="0097172B"/>
    <w:rsid w:val="00971E37"/>
    <w:rsid w:val="009742FF"/>
    <w:rsid w:val="00977234"/>
    <w:rsid w:val="009819A1"/>
    <w:rsid w:val="0098388A"/>
    <w:rsid w:val="00984C20"/>
    <w:rsid w:val="009859C1"/>
    <w:rsid w:val="00986F4C"/>
    <w:rsid w:val="0099039D"/>
    <w:rsid w:val="00992849"/>
    <w:rsid w:val="00995013"/>
    <w:rsid w:val="009A17F2"/>
    <w:rsid w:val="009A25FE"/>
    <w:rsid w:val="009A2F39"/>
    <w:rsid w:val="009B0B3B"/>
    <w:rsid w:val="009B0F85"/>
    <w:rsid w:val="009B220C"/>
    <w:rsid w:val="009B36B1"/>
    <w:rsid w:val="009B4020"/>
    <w:rsid w:val="009B44D8"/>
    <w:rsid w:val="009B4E8B"/>
    <w:rsid w:val="009B500F"/>
    <w:rsid w:val="009B54D3"/>
    <w:rsid w:val="009B5C42"/>
    <w:rsid w:val="009B6ED1"/>
    <w:rsid w:val="009B7C0C"/>
    <w:rsid w:val="009C0AD2"/>
    <w:rsid w:val="009C2338"/>
    <w:rsid w:val="009C4112"/>
    <w:rsid w:val="009C4C9C"/>
    <w:rsid w:val="009C642E"/>
    <w:rsid w:val="009D06FE"/>
    <w:rsid w:val="009D26F1"/>
    <w:rsid w:val="009D3ED2"/>
    <w:rsid w:val="009D4BB1"/>
    <w:rsid w:val="009D5CFB"/>
    <w:rsid w:val="009D5E71"/>
    <w:rsid w:val="009D7C11"/>
    <w:rsid w:val="009E032A"/>
    <w:rsid w:val="009E1DB0"/>
    <w:rsid w:val="009E2282"/>
    <w:rsid w:val="009E236F"/>
    <w:rsid w:val="009E3A18"/>
    <w:rsid w:val="009E6917"/>
    <w:rsid w:val="009E7F91"/>
    <w:rsid w:val="009F075B"/>
    <w:rsid w:val="009F145E"/>
    <w:rsid w:val="009F38F2"/>
    <w:rsid w:val="009F3D6E"/>
    <w:rsid w:val="009F6DF5"/>
    <w:rsid w:val="00A004DB"/>
    <w:rsid w:val="00A01039"/>
    <w:rsid w:val="00A0496A"/>
    <w:rsid w:val="00A05240"/>
    <w:rsid w:val="00A05E4E"/>
    <w:rsid w:val="00A06B65"/>
    <w:rsid w:val="00A07010"/>
    <w:rsid w:val="00A073D4"/>
    <w:rsid w:val="00A07B0A"/>
    <w:rsid w:val="00A07EF2"/>
    <w:rsid w:val="00A11865"/>
    <w:rsid w:val="00A12BE0"/>
    <w:rsid w:val="00A130D9"/>
    <w:rsid w:val="00A14C2D"/>
    <w:rsid w:val="00A14DBA"/>
    <w:rsid w:val="00A212B0"/>
    <w:rsid w:val="00A220D0"/>
    <w:rsid w:val="00A23CB5"/>
    <w:rsid w:val="00A245D8"/>
    <w:rsid w:val="00A24BB0"/>
    <w:rsid w:val="00A24DDD"/>
    <w:rsid w:val="00A24FC4"/>
    <w:rsid w:val="00A26075"/>
    <w:rsid w:val="00A271B1"/>
    <w:rsid w:val="00A30DC5"/>
    <w:rsid w:val="00A338F0"/>
    <w:rsid w:val="00A3477D"/>
    <w:rsid w:val="00A34B11"/>
    <w:rsid w:val="00A375F6"/>
    <w:rsid w:val="00A40189"/>
    <w:rsid w:val="00A40790"/>
    <w:rsid w:val="00A427B2"/>
    <w:rsid w:val="00A42A0E"/>
    <w:rsid w:val="00A437EB"/>
    <w:rsid w:val="00A43DDB"/>
    <w:rsid w:val="00A45042"/>
    <w:rsid w:val="00A47C2D"/>
    <w:rsid w:val="00A52142"/>
    <w:rsid w:val="00A52B97"/>
    <w:rsid w:val="00A52ED0"/>
    <w:rsid w:val="00A53917"/>
    <w:rsid w:val="00A611F9"/>
    <w:rsid w:val="00A63BCB"/>
    <w:rsid w:val="00A646B5"/>
    <w:rsid w:val="00A65555"/>
    <w:rsid w:val="00A71876"/>
    <w:rsid w:val="00A72447"/>
    <w:rsid w:val="00A72B1E"/>
    <w:rsid w:val="00A76D52"/>
    <w:rsid w:val="00A779A2"/>
    <w:rsid w:val="00A80147"/>
    <w:rsid w:val="00A817E8"/>
    <w:rsid w:val="00A8530F"/>
    <w:rsid w:val="00A854A7"/>
    <w:rsid w:val="00A86BC2"/>
    <w:rsid w:val="00A86F51"/>
    <w:rsid w:val="00A94445"/>
    <w:rsid w:val="00A94713"/>
    <w:rsid w:val="00A947F5"/>
    <w:rsid w:val="00A96EEE"/>
    <w:rsid w:val="00A97763"/>
    <w:rsid w:val="00AA13BD"/>
    <w:rsid w:val="00AA1834"/>
    <w:rsid w:val="00AA2454"/>
    <w:rsid w:val="00AA3273"/>
    <w:rsid w:val="00AA32E0"/>
    <w:rsid w:val="00AA4555"/>
    <w:rsid w:val="00AA4D57"/>
    <w:rsid w:val="00AB29A5"/>
    <w:rsid w:val="00AB488D"/>
    <w:rsid w:val="00AB49C3"/>
    <w:rsid w:val="00AB5617"/>
    <w:rsid w:val="00AB5633"/>
    <w:rsid w:val="00AB5861"/>
    <w:rsid w:val="00AB6FDD"/>
    <w:rsid w:val="00AC01C4"/>
    <w:rsid w:val="00AC0682"/>
    <w:rsid w:val="00AC1DE8"/>
    <w:rsid w:val="00AC5123"/>
    <w:rsid w:val="00AC6C4C"/>
    <w:rsid w:val="00AC7AD5"/>
    <w:rsid w:val="00AD15DD"/>
    <w:rsid w:val="00AD2158"/>
    <w:rsid w:val="00AD242E"/>
    <w:rsid w:val="00AD33AD"/>
    <w:rsid w:val="00AD5250"/>
    <w:rsid w:val="00AD5DB4"/>
    <w:rsid w:val="00AD65B0"/>
    <w:rsid w:val="00AE10BE"/>
    <w:rsid w:val="00AE1D5A"/>
    <w:rsid w:val="00AE29F2"/>
    <w:rsid w:val="00AE51D8"/>
    <w:rsid w:val="00AE7114"/>
    <w:rsid w:val="00AE7607"/>
    <w:rsid w:val="00AF0874"/>
    <w:rsid w:val="00AF3FE6"/>
    <w:rsid w:val="00AF4435"/>
    <w:rsid w:val="00AF4B6D"/>
    <w:rsid w:val="00AF4FA0"/>
    <w:rsid w:val="00AF7E8F"/>
    <w:rsid w:val="00B01C97"/>
    <w:rsid w:val="00B025EC"/>
    <w:rsid w:val="00B0501B"/>
    <w:rsid w:val="00B050F8"/>
    <w:rsid w:val="00B05562"/>
    <w:rsid w:val="00B064AA"/>
    <w:rsid w:val="00B13CA6"/>
    <w:rsid w:val="00B14155"/>
    <w:rsid w:val="00B14553"/>
    <w:rsid w:val="00B16AE4"/>
    <w:rsid w:val="00B21BEE"/>
    <w:rsid w:val="00B21DA7"/>
    <w:rsid w:val="00B23A9A"/>
    <w:rsid w:val="00B24733"/>
    <w:rsid w:val="00B2509F"/>
    <w:rsid w:val="00B26739"/>
    <w:rsid w:val="00B32F52"/>
    <w:rsid w:val="00B349B5"/>
    <w:rsid w:val="00B35562"/>
    <w:rsid w:val="00B40021"/>
    <w:rsid w:val="00B406F0"/>
    <w:rsid w:val="00B43E1B"/>
    <w:rsid w:val="00B464AF"/>
    <w:rsid w:val="00B47B76"/>
    <w:rsid w:val="00B504BA"/>
    <w:rsid w:val="00B5055F"/>
    <w:rsid w:val="00B565A8"/>
    <w:rsid w:val="00B579C0"/>
    <w:rsid w:val="00B57BEF"/>
    <w:rsid w:val="00B60DFE"/>
    <w:rsid w:val="00B64739"/>
    <w:rsid w:val="00B64CAF"/>
    <w:rsid w:val="00B6596C"/>
    <w:rsid w:val="00B7141B"/>
    <w:rsid w:val="00B714C0"/>
    <w:rsid w:val="00B71C91"/>
    <w:rsid w:val="00B726E5"/>
    <w:rsid w:val="00B73159"/>
    <w:rsid w:val="00B737A9"/>
    <w:rsid w:val="00B74B76"/>
    <w:rsid w:val="00B75211"/>
    <w:rsid w:val="00B752F5"/>
    <w:rsid w:val="00B769A0"/>
    <w:rsid w:val="00B80B9F"/>
    <w:rsid w:val="00B8125C"/>
    <w:rsid w:val="00B8337C"/>
    <w:rsid w:val="00B87400"/>
    <w:rsid w:val="00B90480"/>
    <w:rsid w:val="00B90E8D"/>
    <w:rsid w:val="00B95FC5"/>
    <w:rsid w:val="00B964F0"/>
    <w:rsid w:val="00B96C2C"/>
    <w:rsid w:val="00B9775E"/>
    <w:rsid w:val="00BA19C5"/>
    <w:rsid w:val="00BB4082"/>
    <w:rsid w:val="00BB4783"/>
    <w:rsid w:val="00BB751D"/>
    <w:rsid w:val="00BC51DC"/>
    <w:rsid w:val="00BC70CB"/>
    <w:rsid w:val="00BC7899"/>
    <w:rsid w:val="00BC7A3D"/>
    <w:rsid w:val="00BD31FF"/>
    <w:rsid w:val="00BD37D1"/>
    <w:rsid w:val="00BD4AD9"/>
    <w:rsid w:val="00BD6CFF"/>
    <w:rsid w:val="00BE0E23"/>
    <w:rsid w:val="00BE1FAC"/>
    <w:rsid w:val="00BE38C0"/>
    <w:rsid w:val="00BE770B"/>
    <w:rsid w:val="00BE7FDD"/>
    <w:rsid w:val="00BF0E32"/>
    <w:rsid w:val="00BF15B1"/>
    <w:rsid w:val="00BF6979"/>
    <w:rsid w:val="00BF70A5"/>
    <w:rsid w:val="00C009F3"/>
    <w:rsid w:val="00C00BE3"/>
    <w:rsid w:val="00C01624"/>
    <w:rsid w:val="00C0262B"/>
    <w:rsid w:val="00C050F6"/>
    <w:rsid w:val="00C067B5"/>
    <w:rsid w:val="00C10CF7"/>
    <w:rsid w:val="00C13398"/>
    <w:rsid w:val="00C14FAE"/>
    <w:rsid w:val="00C15CFA"/>
    <w:rsid w:val="00C172E1"/>
    <w:rsid w:val="00C200A6"/>
    <w:rsid w:val="00C20244"/>
    <w:rsid w:val="00C20A61"/>
    <w:rsid w:val="00C21CEC"/>
    <w:rsid w:val="00C24E92"/>
    <w:rsid w:val="00C26476"/>
    <w:rsid w:val="00C269D9"/>
    <w:rsid w:val="00C307E5"/>
    <w:rsid w:val="00C31764"/>
    <w:rsid w:val="00C31F31"/>
    <w:rsid w:val="00C322BA"/>
    <w:rsid w:val="00C336C3"/>
    <w:rsid w:val="00C37590"/>
    <w:rsid w:val="00C37E93"/>
    <w:rsid w:val="00C42B0E"/>
    <w:rsid w:val="00C42F45"/>
    <w:rsid w:val="00C4423C"/>
    <w:rsid w:val="00C45D97"/>
    <w:rsid w:val="00C47D24"/>
    <w:rsid w:val="00C503DF"/>
    <w:rsid w:val="00C505E4"/>
    <w:rsid w:val="00C55805"/>
    <w:rsid w:val="00C5656D"/>
    <w:rsid w:val="00C610CF"/>
    <w:rsid w:val="00C61D4F"/>
    <w:rsid w:val="00C61F9B"/>
    <w:rsid w:val="00C642C3"/>
    <w:rsid w:val="00C65CBE"/>
    <w:rsid w:val="00C667D8"/>
    <w:rsid w:val="00C6717E"/>
    <w:rsid w:val="00C70B5C"/>
    <w:rsid w:val="00C72A8E"/>
    <w:rsid w:val="00C72F95"/>
    <w:rsid w:val="00C73105"/>
    <w:rsid w:val="00C7614B"/>
    <w:rsid w:val="00C7706D"/>
    <w:rsid w:val="00C77BED"/>
    <w:rsid w:val="00C811FD"/>
    <w:rsid w:val="00C820CE"/>
    <w:rsid w:val="00C83948"/>
    <w:rsid w:val="00C83AF7"/>
    <w:rsid w:val="00C83C16"/>
    <w:rsid w:val="00C84967"/>
    <w:rsid w:val="00C866E2"/>
    <w:rsid w:val="00C87311"/>
    <w:rsid w:val="00C876B1"/>
    <w:rsid w:val="00C91843"/>
    <w:rsid w:val="00C929A2"/>
    <w:rsid w:val="00C92C05"/>
    <w:rsid w:val="00C9371B"/>
    <w:rsid w:val="00C97AD4"/>
    <w:rsid w:val="00CA09B6"/>
    <w:rsid w:val="00CA1B06"/>
    <w:rsid w:val="00CA7448"/>
    <w:rsid w:val="00CA7EBA"/>
    <w:rsid w:val="00CB1075"/>
    <w:rsid w:val="00CB1409"/>
    <w:rsid w:val="00CB1658"/>
    <w:rsid w:val="00CB1787"/>
    <w:rsid w:val="00CB2243"/>
    <w:rsid w:val="00CB413B"/>
    <w:rsid w:val="00CB60FA"/>
    <w:rsid w:val="00CB7CAF"/>
    <w:rsid w:val="00CC0118"/>
    <w:rsid w:val="00CC013A"/>
    <w:rsid w:val="00CC0D2C"/>
    <w:rsid w:val="00CC2E53"/>
    <w:rsid w:val="00CC30A4"/>
    <w:rsid w:val="00CC384E"/>
    <w:rsid w:val="00CC62E4"/>
    <w:rsid w:val="00CC74A6"/>
    <w:rsid w:val="00CC79BA"/>
    <w:rsid w:val="00CD297C"/>
    <w:rsid w:val="00CD301A"/>
    <w:rsid w:val="00CD44FF"/>
    <w:rsid w:val="00CD4CA1"/>
    <w:rsid w:val="00CE1608"/>
    <w:rsid w:val="00CE2176"/>
    <w:rsid w:val="00CE3E0C"/>
    <w:rsid w:val="00CE46EE"/>
    <w:rsid w:val="00CF08E6"/>
    <w:rsid w:val="00CF0C7A"/>
    <w:rsid w:val="00CF19C1"/>
    <w:rsid w:val="00CF1A6A"/>
    <w:rsid w:val="00CF47F7"/>
    <w:rsid w:val="00CF4E02"/>
    <w:rsid w:val="00CF5166"/>
    <w:rsid w:val="00D014C9"/>
    <w:rsid w:val="00D01D82"/>
    <w:rsid w:val="00D0374A"/>
    <w:rsid w:val="00D03A2F"/>
    <w:rsid w:val="00D04B44"/>
    <w:rsid w:val="00D04C07"/>
    <w:rsid w:val="00D04C2A"/>
    <w:rsid w:val="00D05907"/>
    <w:rsid w:val="00D060B0"/>
    <w:rsid w:val="00D11C94"/>
    <w:rsid w:val="00D14F77"/>
    <w:rsid w:val="00D22B32"/>
    <w:rsid w:val="00D23BB9"/>
    <w:rsid w:val="00D23F97"/>
    <w:rsid w:val="00D256C8"/>
    <w:rsid w:val="00D27F7B"/>
    <w:rsid w:val="00D3086B"/>
    <w:rsid w:val="00D31619"/>
    <w:rsid w:val="00D3202D"/>
    <w:rsid w:val="00D33720"/>
    <w:rsid w:val="00D34343"/>
    <w:rsid w:val="00D34BC9"/>
    <w:rsid w:val="00D3580B"/>
    <w:rsid w:val="00D36433"/>
    <w:rsid w:val="00D37651"/>
    <w:rsid w:val="00D37DBF"/>
    <w:rsid w:val="00D40C3D"/>
    <w:rsid w:val="00D40D52"/>
    <w:rsid w:val="00D413CB"/>
    <w:rsid w:val="00D45FA4"/>
    <w:rsid w:val="00D47046"/>
    <w:rsid w:val="00D470B1"/>
    <w:rsid w:val="00D61323"/>
    <w:rsid w:val="00D66EF9"/>
    <w:rsid w:val="00D70F11"/>
    <w:rsid w:val="00D71986"/>
    <w:rsid w:val="00D75D65"/>
    <w:rsid w:val="00D76963"/>
    <w:rsid w:val="00D76D01"/>
    <w:rsid w:val="00D77E7B"/>
    <w:rsid w:val="00D77EF9"/>
    <w:rsid w:val="00D8053C"/>
    <w:rsid w:val="00D809BC"/>
    <w:rsid w:val="00D8163F"/>
    <w:rsid w:val="00D9017A"/>
    <w:rsid w:val="00D92192"/>
    <w:rsid w:val="00D928FD"/>
    <w:rsid w:val="00D92FEB"/>
    <w:rsid w:val="00D93FAC"/>
    <w:rsid w:val="00D95127"/>
    <w:rsid w:val="00D95B6B"/>
    <w:rsid w:val="00D96269"/>
    <w:rsid w:val="00D972E9"/>
    <w:rsid w:val="00D9770B"/>
    <w:rsid w:val="00DA3ED1"/>
    <w:rsid w:val="00DA5C8A"/>
    <w:rsid w:val="00DA5F1C"/>
    <w:rsid w:val="00DB05D3"/>
    <w:rsid w:val="00DB18EF"/>
    <w:rsid w:val="00DB2E6E"/>
    <w:rsid w:val="00DB6A3D"/>
    <w:rsid w:val="00DB7ED4"/>
    <w:rsid w:val="00DC32B4"/>
    <w:rsid w:val="00DC3867"/>
    <w:rsid w:val="00DC516E"/>
    <w:rsid w:val="00DC784B"/>
    <w:rsid w:val="00DD24CF"/>
    <w:rsid w:val="00DD3137"/>
    <w:rsid w:val="00DD3753"/>
    <w:rsid w:val="00DD40F6"/>
    <w:rsid w:val="00DD420D"/>
    <w:rsid w:val="00DD4389"/>
    <w:rsid w:val="00DD5A26"/>
    <w:rsid w:val="00DD70AA"/>
    <w:rsid w:val="00DD79D8"/>
    <w:rsid w:val="00DE2F48"/>
    <w:rsid w:val="00DE6C90"/>
    <w:rsid w:val="00DE7F55"/>
    <w:rsid w:val="00DF1514"/>
    <w:rsid w:val="00DF4A48"/>
    <w:rsid w:val="00DF588B"/>
    <w:rsid w:val="00DF6464"/>
    <w:rsid w:val="00E01AFA"/>
    <w:rsid w:val="00E0353F"/>
    <w:rsid w:val="00E03D5C"/>
    <w:rsid w:val="00E03DEA"/>
    <w:rsid w:val="00E04735"/>
    <w:rsid w:val="00E05A2A"/>
    <w:rsid w:val="00E061B7"/>
    <w:rsid w:val="00E06519"/>
    <w:rsid w:val="00E06653"/>
    <w:rsid w:val="00E073C7"/>
    <w:rsid w:val="00E07F71"/>
    <w:rsid w:val="00E12A6C"/>
    <w:rsid w:val="00E14123"/>
    <w:rsid w:val="00E15BB0"/>
    <w:rsid w:val="00E17980"/>
    <w:rsid w:val="00E17F21"/>
    <w:rsid w:val="00E2076E"/>
    <w:rsid w:val="00E2156B"/>
    <w:rsid w:val="00E21E41"/>
    <w:rsid w:val="00E21E47"/>
    <w:rsid w:val="00E230CC"/>
    <w:rsid w:val="00E232B6"/>
    <w:rsid w:val="00E23AC5"/>
    <w:rsid w:val="00E274F9"/>
    <w:rsid w:val="00E31700"/>
    <w:rsid w:val="00E335C0"/>
    <w:rsid w:val="00E336FF"/>
    <w:rsid w:val="00E351A7"/>
    <w:rsid w:val="00E419BA"/>
    <w:rsid w:val="00E429C8"/>
    <w:rsid w:val="00E4375F"/>
    <w:rsid w:val="00E43E01"/>
    <w:rsid w:val="00E43E2E"/>
    <w:rsid w:val="00E445EC"/>
    <w:rsid w:val="00E45BA5"/>
    <w:rsid w:val="00E47E72"/>
    <w:rsid w:val="00E50753"/>
    <w:rsid w:val="00E513CE"/>
    <w:rsid w:val="00E52E21"/>
    <w:rsid w:val="00E52F5C"/>
    <w:rsid w:val="00E54C26"/>
    <w:rsid w:val="00E55ADA"/>
    <w:rsid w:val="00E57722"/>
    <w:rsid w:val="00E60BEB"/>
    <w:rsid w:val="00E61416"/>
    <w:rsid w:val="00E6147C"/>
    <w:rsid w:val="00E61F4D"/>
    <w:rsid w:val="00E70AC7"/>
    <w:rsid w:val="00E723AA"/>
    <w:rsid w:val="00E724C8"/>
    <w:rsid w:val="00E74215"/>
    <w:rsid w:val="00E7589B"/>
    <w:rsid w:val="00E76FE0"/>
    <w:rsid w:val="00E77D2C"/>
    <w:rsid w:val="00E77F5C"/>
    <w:rsid w:val="00E8227C"/>
    <w:rsid w:val="00E83883"/>
    <w:rsid w:val="00E85B59"/>
    <w:rsid w:val="00E85B8B"/>
    <w:rsid w:val="00E85BEF"/>
    <w:rsid w:val="00E86D87"/>
    <w:rsid w:val="00E8786C"/>
    <w:rsid w:val="00E90D1A"/>
    <w:rsid w:val="00E91FC5"/>
    <w:rsid w:val="00E91FDF"/>
    <w:rsid w:val="00E92CCA"/>
    <w:rsid w:val="00E942E8"/>
    <w:rsid w:val="00E96A5D"/>
    <w:rsid w:val="00E9726A"/>
    <w:rsid w:val="00EA0B3D"/>
    <w:rsid w:val="00EA102B"/>
    <w:rsid w:val="00EA1E1F"/>
    <w:rsid w:val="00EA69D8"/>
    <w:rsid w:val="00EB2670"/>
    <w:rsid w:val="00EB294F"/>
    <w:rsid w:val="00EB2F7D"/>
    <w:rsid w:val="00EB3E1B"/>
    <w:rsid w:val="00EB3FC9"/>
    <w:rsid w:val="00EB7184"/>
    <w:rsid w:val="00EC09CB"/>
    <w:rsid w:val="00EC0B41"/>
    <w:rsid w:val="00EC184F"/>
    <w:rsid w:val="00EC208A"/>
    <w:rsid w:val="00EC2D76"/>
    <w:rsid w:val="00EC300A"/>
    <w:rsid w:val="00EC49CC"/>
    <w:rsid w:val="00EC512C"/>
    <w:rsid w:val="00EC6277"/>
    <w:rsid w:val="00ED0A51"/>
    <w:rsid w:val="00ED0D46"/>
    <w:rsid w:val="00ED19DD"/>
    <w:rsid w:val="00ED2463"/>
    <w:rsid w:val="00ED29C4"/>
    <w:rsid w:val="00ED2E27"/>
    <w:rsid w:val="00ED3464"/>
    <w:rsid w:val="00ED3CE2"/>
    <w:rsid w:val="00ED4172"/>
    <w:rsid w:val="00ED57B3"/>
    <w:rsid w:val="00ED5E79"/>
    <w:rsid w:val="00ED6468"/>
    <w:rsid w:val="00EE0A2E"/>
    <w:rsid w:val="00EE1F65"/>
    <w:rsid w:val="00EE326E"/>
    <w:rsid w:val="00EE3D47"/>
    <w:rsid w:val="00EE4C4C"/>
    <w:rsid w:val="00EE4DF1"/>
    <w:rsid w:val="00EE65CB"/>
    <w:rsid w:val="00EE71DC"/>
    <w:rsid w:val="00EE775C"/>
    <w:rsid w:val="00EE7C5A"/>
    <w:rsid w:val="00EF03E2"/>
    <w:rsid w:val="00EF1160"/>
    <w:rsid w:val="00EF1AAC"/>
    <w:rsid w:val="00EF3253"/>
    <w:rsid w:val="00EF40F9"/>
    <w:rsid w:val="00EF5986"/>
    <w:rsid w:val="00EF6761"/>
    <w:rsid w:val="00EF6DDA"/>
    <w:rsid w:val="00F02683"/>
    <w:rsid w:val="00F03D23"/>
    <w:rsid w:val="00F04B0A"/>
    <w:rsid w:val="00F050D6"/>
    <w:rsid w:val="00F07D44"/>
    <w:rsid w:val="00F118AC"/>
    <w:rsid w:val="00F11946"/>
    <w:rsid w:val="00F11BFE"/>
    <w:rsid w:val="00F12F8E"/>
    <w:rsid w:val="00F1500E"/>
    <w:rsid w:val="00F15EF2"/>
    <w:rsid w:val="00F16CB4"/>
    <w:rsid w:val="00F16F24"/>
    <w:rsid w:val="00F170AD"/>
    <w:rsid w:val="00F17131"/>
    <w:rsid w:val="00F21876"/>
    <w:rsid w:val="00F21CB4"/>
    <w:rsid w:val="00F2419B"/>
    <w:rsid w:val="00F26B97"/>
    <w:rsid w:val="00F32088"/>
    <w:rsid w:val="00F33634"/>
    <w:rsid w:val="00F354D5"/>
    <w:rsid w:val="00F355EA"/>
    <w:rsid w:val="00F3643E"/>
    <w:rsid w:val="00F36514"/>
    <w:rsid w:val="00F37A21"/>
    <w:rsid w:val="00F40B82"/>
    <w:rsid w:val="00F410D1"/>
    <w:rsid w:val="00F4120E"/>
    <w:rsid w:val="00F41953"/>
    <w:rsid w:val="00F41D84"/>
    <w:rsid w:val="00F442E3"/>
    <w:rsid w:val="00F46490"/>
    <w:rsid w:val="00F5012E"/>
    <w:rsid w:val="00F50BA1"/>
    <w:rsid w:val="00F51865"/>
    <w:rsid w:val="00F52933"/>
    <w:rsid w:val="00F53C87"/>
    <w:rsid w:val="00F558BA"/>
    <w:rsid w:val="00F55C45"/>
    <w:rsid w:val="00F61CF2"/>
    <w:rsid w:val="00F635D1"/>
    <w:rsid w:val="00F646D9"/>
    <w:rsid w:val="00F7099E"/>
    <w:rsid w:val="00F71E55"/>
    <w:rsid w:val="00F7348D"/>
    <w:rsid w:val="00F737CC"/>
    <w:rsid w:val="00F83196"/>
    <w:rsid w:val="00F83758"/>
    <w:rsid w:val="00F8567B"/>
    <w:rsid w:val="00F86766"/>
    <w:rsid w:val="00F87E8B"/>
    <w:rsid w:val="00F907F8"/>
    <w:rsid w:val="00F974BD"/>
    <w:rsid w:val="00F9764F"/>
    <w:rsid w:val="00FA01DD"/>
    <w:rsid w:val="00FA024D"/>
    <w:rsid w:val="00FA02A2"/>
    <w:rsid w:val="00FA0817"/>
    <w:rsid w:val="00FA3409"/>
    <w:rsid w:val="00FA4F17"/>
    <w:rsid w:val="00FA7BC5"/>
    <w:rsid w:val="00FB0FC2"/>
    <w:rsid w:val="00FB169E"/>
    <w:rsid w:val="00FB371A"/>
    <w:rsid w:val="00FB550A"/>
    <w:rsid w:val="00FB5C3E"/>
    <w:rsid w:val="00FC07C2"/>
    <w:rsid w:val="00FC16A0"/>
    <w:rsid w:val="00FC525E"/>
    <w:rsid w:val="00FC5463"/>
    <w:rsid w:val="00FC7412"/>
    <w:rsid w:val="00FC74FB"/>
    <w:rsid w:val="00FD1702"/>
    <w:rsid w:val="00FD2F1F"/>
    <w:rsid w:val="00FD5024"/>
    <w:rsid w:val="00FD6F16"/>
    <w:rsid w:val="00FD7E04"/>
    <w:rsid w:val="00FE0805"/>
    <w:rsid w:val="00FE1436"/>
    <w:rsid w:val="00FE300B"/>
    <w:rsid w:val="00FE3D0A"/>
    <w:rsid w:val="00FE4375"/>
    <w:rsid w:val="00FF00B6"/>
    <w:rsid w:val="00FF0633"/>
    <w:rsid w:val="00FF11A9"/>
    <w:rsid w:val="00FF1716"/>
    <w:rsid w:val="00FF2B94"/>
    <w:rsid w:val="00FF398C"/>
    <w:rsid w:val="00FF3B17"/>
    <w:rsid w:val="00FF4599"/>
    <w:rsid w:val="00FF7909"/>
    <w:rsid w:val="00FF7D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f" fillcolor="white" stroke="f">
      <v:fill color="white" on="f"/>
      <v:stroke on="f"/>
      <v:textbox inset="1mm,0,1mm,0"/>
    </o:shapedefaults>
    <o:shapelayout v:ext="edit">
      <o:idmap v:ext="edit" data="1,3"/>
    </o:shapelayout>
  </w:shapeDefaults>
  <w:decimalSymbol w:val="."/>
  <w:listSeparator w:val=","/>
  <w15:chartTrackingRefBased/>
  <w15:docId w15:val="{FCEA7396-E6E4-4F44-8D6A-ECDEE259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paragraph" w:styleId="a8">
    <w:name w:val="endnote text"/>
    <w:basedOn w:val="a"/>
    <w:semiHidden/>
    <w:rsid w:val="0059371D"/>
    <w:rPr>
      <w:sz w:val="20"/>
      <w:szCs w:val="20"/>
    </w:rPr>
  </w:style>
  <w:style w:type="character" w:styleId="a9">
    <w:name w:val="endnote reference"/>
    <w:basedOn w:val="a0"/>
    <w:semiHidden/>
    <w:rsid w:val="005937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241.pdf" TargetMode="External"/><Relationship Id="rId13" Type="http://schemas.openxmlformats.org/officeDocument/2006/relationships/hyperlink" Target="http://www.nevo.co.il/Law_word/law06/TAK-5241.pdf"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06/TAK-5241.pdf" TargetMode="External"/><Relationship Id="rId12" Type="http://schemas.openxmlformats.org/officeDocument/2006/relationships/hyperlink" Target="http://www.nevo.co.il/Law_word/law06/TAK-5241.pdf" TargetMode="External"/><Relationship Id="rId17" Type="http://schemas.openxmlformats.org/officeDocument/2006/relationships/hyperlink" Target="http://www.nevo.co.il/Law_word/law06/TAK-5241.pdf" TargetMode="External"/><Relationship Id="rId2" Type="http://schemas.openxmlformats.org/officeDocument/2006/relationships/settings" Target="settings.xml"/><Relationship Id="rId16" Type="http://schemas.openxmlformats.org/officeDocument/2006/relationships/hyperlink" Target="http://www.nevo.co.il/Law_word/law06/TAK-5241.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06/TAK-5241.pdf" TargetMode="External"/><Relationship Id="rId11" Type="http://schemas.openxmlformats.org/officeDocument/2006/relationships/hyperlink" Target="http://www.nevo.co.il/Law_word/law06/TAK-5241.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06/TAK-5241.pdf" TargetMode="External"/><Relationship Id="rId23" Type="http://schemas.openxmlformats.org/officeDocument/2006/relationships/fontTable" Target="fontTable.xml"/><Relationship Id="rId10" Type="http://schemas.openxmlformats.org/officeDocument/2006/relationships/hyperlink" Target="http://www.nevo.co.il/Law_word/law06/TAK-5241.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5241.pdf" TargetMode="External"/><Relationship Id="rId14" Type="http://schemas.openxmlformats.org/officeDocument/2006/relationships/hyperlink" Target="http://www.nevo.co.il/Law_word/law06/TAK-5241.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241.pdf" TargetMode="External"/><Relationship Id="rId1" Type="http://schemas.openxmlformats.org/officeDocument/2006/relationships/hyperlink" Target="http://www.nevo.co.il/Law_word/law06/TAK-459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1337</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8941</CharactersWithSpaces>
  <SharedDoc>false</SharedDoc>
  <HLinks>
    <vt:vector size="144" baseType="variant">
      <vt:variant>
        <vt:i4>393283</vt:i4>
      </vt:variant>
      <vt:variant>
        <vt:i4>90</vt:i4>
      </vt:variant>
      <vt:variant>
        <vt:i4>0</vt:i4>
      </vt:variant>
      <vt:variant>
        <vt:i4>5</vt:i4>
      </vt:variant>
      <vt:variant>
        <vt:lpwstr>http://www.nevo.co.il/advertisements/nevo-100.doc</vt:lpwstr>
      </vt:variant>
      <vt:variant>
        <vt:lpwstr/>
      </vt:variant>
      <vt:variant>
        <vt:i4>7864331</vt:i4>
      </vt:variant>
      <vt:variant>
        <vt:i4>87</vt:i4>
      </vt:variant>
      <vt:variant>
        <vt:i4>0</vt:i4>
      </vt:variant>
      <vt:variant>
        <vt:i4>5</vt:i4>
      </vt:variant>
      <vt:variant>
        <vt:lpwstr>http://www.nevo.co.il/Law_word/law06/TAK-5241.pdf</vt:lpwstr>
      </vt:variant>
      <vt:variant>
        <vt:lpwstr/>
      </vt:variant>
      <vt:variant>
        <vt:i4>7864331</vt:i4>
      </vt:variant>
      <vt:variant>
        <vt:i4>84</vt:i4>
      </vt:variant>
      <vt:variant>
        <vt:i4>0</vt:i4>
      </vt:variant>
      <vt:variant>
        <vt:i4>5</vt:i4>
      </vt:variant>
      <vt:variant>
        <vt:lpwstr>http://www.nevo.co.il/Law_word/law06/TAK-5241.pdf</vt:lpwstr>
      </vt:variant>
      <vt:variant>
        <vt:lpwstr/>
      </vt:variant>
      <vt:variant>
        <vt:i4>7864331</vt:i4>
      </vt:variant>
      <vt:variant>
        <vt:i4>81</vt:i4>
      </vt:variant>
      <vt:variant>
        <vt:i4>0</vt:i4>
      </vt:variant>
      <vt:variant>
        <vt:i4>5</vt:i4>
      </vt:variant>
      <vt:variant>
        <vt:lpwstr>http://www.nevo.co.il/Law_word/law06/TAK-5241.pdf</vt:lpwstr>
      </vt:variant>
      <vt:variant>
        <vt:lpwstr/>
      </vt:variant>
      <vt:variant>
        <vt:i4>7864331</vt:i4>
      </vt:variant>
      <vt:variant>
        <vt:i4>78</vt:i4>
      </vt:variant>
      <vt:variant>
        <vt:i4>0</vt:i4>
      </vt:variant>
      <vt:variant>
        <vt:i4>5</vt:i4>
      </vt:variant>
      <vt:variant>
        <vt:lpwstr>http://www.nevo.co.il/Law_word/law06/TAK-5241.pdf</vt:lpwstr>
      </vt:variant>
      <vt:variant>
        <vt:lpwstr/>
      </vt:variant>
      <vt:variant>
        <vt:i4>7864331</vt:i4>
      </vt:variant>
      <vt:variant>
        <vt:i4>75</vt:i4>
      </vt:variant>
      <vt:variant>
        <vt:i4>0</vt:i4>
      </vt:variant>
      <vt:variant>
        <vt:i4>5</vt:i4>
      </vt:variant>
      <vt:variant>
        <vt:lpwstr>http://www.nevo.co.il/Law_word/law06/TAK-5241.pdf</vt:lpwstr>
      </vt:variant>
      <vt:variant>
        <vt:lpwstr/>
      </vt:variant>
      <vt:variant>
        <vt:i4>7864331</vt:i4>
      </vt:variant>
      <vt:variant>
        <vt:i4>72</vt:i4>
      </vt:variant>
      <vt:variant>
        <vt:i4>0</vt:i4>
      </vt:variant>
      <vt:variant>
        <vt:i4>5</vt:i4>
      </vt:variant>
      <vt:variant>
        <vt:lpwstr>http://www.nevo.co.il/Law_word/law06/TAK-5241.pdf</vt:lpwstr>
      </vt:variant>
      <vt:variant>
        <vt:lpwstr/>
      </vt:variant>
      <vt:variant>
        <vt:i4>7864331</vt:i4>
      </vt:variant>
      <vt:variant>
        <vt:i4>69</vt:i4>
      </vt:variant>
      <vt:variant>
        <vt:i4>0</vt:i4>
      </vt:variant>
      <vt:variant>
        <vt:i4>5</vt:i4>
      </vt:variant>
      <vt:variant>
        <vt:lpwstr>http://www.nevo.co.il/Law_word/law06/TAK-5241.pdf</vt:lpwstr>
      </vt:variant>
      <vt:variant>
        <vt:lpwstr/>
      </vt:variant>
      <vt:variant>
        <vt:i4>7864331</vt:i4>
      </vt:variant>
      <vt:variant>
        <vt:i4>66</vt:i4>
      </vt:variant>
      <vt:variant>
        <vt:i4>0</vt:i4>
      </vt:variant>
      <vt:variant>
        <vt:i4>5</vt:i4>
      </vt:variant>
      <vt:variant>
        <vt:lpwstr>http://www.nevo.co.il/Law_word/law06/TAK-5241.pdf</vt:lpwstr>
      </vt:variant>
      <vt:variant>
        <vt:lpwstr/>
      </vt:variant>
      <vt:variant>
        <vt:i4>7864331</vt:i4>
      </vt:variant>
      <vt:variant>
        <vt:i4>63</vt:i4>
      </vt:variant>
      <vt:variant>
        <vt:i4>0</vt:i4>
      </vt:variant>
      <vt:variant>
        <vt:i4>5</vt:i4>
      </vt:variant>
      <vt:variant>
        <vt:lpwstr>http://www.nevo.co.il/Law_word/law06/TAK-5241.pdf</vt:lpwstr>
      </vt:variant>
      <vt:variant>
        <vt:lpwstr/>
      </vt:variant>
      <vt:variant>
        <vt:i4>7864331</vt:i4>
      </vt:variant>
      <vt:variant>
        <vt:i4>60</vt:i4>
      </vt:variant>
      <vt:variant>
        <vt:i4>0</vt:i4>
      </vt:variant>
      <vt:variant>
        <vt:i4>5</vt:i4>
      </vt:variant>
      <vt:variant>
        <vt:lpwstr>http://www.nevo.co.il/Law_word/law06/TAK-5241.pdf</vt:lpwstr>
      </vt:variant>
      <vt:variant>
        <vt:lpwstr/>
      </vt:variant>
      <vt:variant>
        <vt:i4>7864331</vt:i4>
      </vt:variant>
      <vt:variant>
        <vt:i4>57</vt:i4>
      </vt:variant>
      <vt:variant>
        <vt:i4>0</vt:i4>
      </vt:variant>
      <vt:variant>
        <vt:i4>5</vt:i4>
      </vt:variant>
      <vt:variant>
        <vt:lpwstr>http://www.nevo.co.il/Law_word/law06/TAK-5241.pdf</vt:lpwstr>
      </vt:variant>
      <vt:variant>
        <vt:lpwstr/>
      </vt:variant>
      <vt:variant>
        <vt:i4>7864331</vt:i4>
      </vt:variant>
      <vt:variant>
        <vt:i4>54</vt:i4>
      </vt:variant>
      <vt:variant>
        <vt:i4>0</vt:i4>
      </vt:variant>
      <vt:variant>
        <vt:i4>5</vt:i4>
      </vt:variant>
      <vt:variant>
        <vt:lpwstr>http://www.nevo.co.il/Law_word/law06/TAK-5241.pdf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7864331</vt:i4>
      </vt:variant>
      <vt:variant>
        <vt:i4>3</vt:i4>
      </vt:variant>
      <vt:variant>
        <vt:i4>0</vt:i4>
      </vt:variant>
      <vt:variant>
        <vt:i4>5</vt:i4>
      </vt:variant>
      <vt:variant>
        <vt:lpwstr>http://www.nevo.co.il/Law_word/law06/TAK-5241.pdf</vt:lpwstr>
      </vt:variant>
      <vt:variant>
        <vt:lpwstr/>
      </vt:variant>
      <vt:variant>
        <vt:i4>7602180</vt:i4>
      </vt:variant>
      <vt:variant>
        <vt:i4>0</vt:i4>
      </vt:variant>
      <vt:variant>
        <vt:i4>0</vt:i4>
      </vt:variant>
      <vt:variant>
        <vt:i4>5</vt:i4>
      </vt:variant>
      <vt:variant>
        <vt:lpwstr>http://www.nevo.co.il/Law_word/law06/TAK-4599.pdf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מצרכים ושירותים</vt:lpwstr>
  </property>
  <property fmtid="{D5CDD505-2E9C-101B-9397-08002B2CF9AE}" pid="4" name="LAWNAME">
    <vt:lpwstr>צו הפיקוח על מצרכים ושירותים (סימון תאריך על מוצרי בשר ומוצרי דגים), תשמ"ד-1984 - רבדים</vt:lpwstr>
  </property>
  <property fmtid="{D5CDD505-2E9C-101B-9397-08002B2CF9AE}" pid="5" name="LAWNUMBER">
    <vt:lpwstr>0183</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חוק הפיקוח על מצרכים ושירותים</vt:lpwstr>
  </property>
  <property fmtid="{D5CDD505-2E9C-101B-9397-08002B2CF9AE}" pid="23" name="MEKOR_SAIF1">
    <vt:lpwstr>5X;15X</vt:lpwstr>
  </property>
  <property fmtid="{D5CDD505-2E9C-101B-9397-08002B2CF9AE}" pid="24" name="MEKOR_NAME2">
    <vt:lpwstr>פקודת בריאות הציבור (מזון) [נוסח חדש]</vt:lpwstr>
  </property>
  <property fmtid="{D5CDD505-2E9C-101B-9397-08002B2CF9AE}" pid="25" name="MEKOR_SAIF2">
    <vt:lpwstr>3X</vt:lpwstr>
  </property>
  <property fmtid="{D5CDD505-2E9C-101B-9397-08002B2CF9AE}" pid="26" name="NOSE11">
    <vt:lpwstr>רשויות ומשפט מנהלי</vt:lpwstr>
  </property>
  <property fmtid="{D5CDD505-2E9C-101B-9397-08002B2CF9AE}" pid="27" name="NOSE21">
    <vt:lpwstr>מצרכים ושירותים</vt:lpwstr>
  </property>
  <property fmtid="{D5CDD505-2E9C-101B-9397-08002B2CF9AE}" pid="28" name="NOSE31">
    <vt:lpwstr>פיקוח</vt:lpwstr>
  </property>
  <property fmtid="{D5CDD505-2E9C-101B-9397-08002B2CF9AE}" pid="29" name="NOSE41">
    <vt:lpwstr>סימון ואריזה</vt:lpwstr>
  </property>
  <property fmtid="{D5CDD505-2E9C-101B-9397-08002B2CF9AE}" pid="30" name="NOSE12">
    <vt:lpwstr>רשויות ומשפט מנהלי</vt:lpwstr>
  </property>
  <property fmtid="{D5CDD505-2E9C-101B-9397-08002B2CF9AE}" pid="31" name="NOSE22">
    <vt:lpwstr>מצרכים ושירותים</vt:lpwstr>
  </property>
  <property fmtid="{D5CDD505-2E9C-101B-9397-08002B2CF9AE}" pid="32" name="NOSE32">
    <vt:lpwstr>פיקוח</vt:lpwstr>
  </property>
  <property fmtid="{D5CDD505-2E9C-101B-9397-08002B2CF9AE}" pid="33" name="NOSE42">
    <vt:lpwstr>מזון</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