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6669" w14:textId="77777777" w:rsidR="00754AF6" w:rsidRDefault="00754AF6" w:rsidP="00D91DF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D91DFA">
        <w:rPr>
          <w:rFonts w:hint="cs"/>
          <w:rtl/>
          <w:lang w:eastAsia="en-US"/>
        </w:rPr>
        <w:t>הארכת</w:t>
      </w:r>
      <w:r w:rsidR="00990C50">
        <w:rPr>
          <w:rFonts w:hint="cs"/>
          <w:rtl/>
          <w:lang w:eastAsia="en-US"/>
        </w:rPr>
        <w:t xml:space="preserve"> תוקף הכרז</w:t>
      </w:r>
      <w:r w:rsidR="00EC4C4A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EC4C4A">
        <w:rPr>
          <w:rFonts w:hint="cs"/>
          <w:rtl/>
          <w:lang w:eastAsia="en-US"/>
        </w:rPr>
        <w:t>שלישית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6E2192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6E2192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6E2192">
        <w:rPr>
          <w:rFonts w:hint="cs"/>
          <w:rtl/>
          <w:lang w:eastAsia="en-US"/>
        </w:rPr>
        <w:t>8</w:t>
      </w:r>
    </w:p>
    <w:p w14:paraId="13C28737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8CA14E2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B8FFC03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0DC3FE1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32F7B410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B342B" w:rsidRPr="005B342B" w14:paraId="40752701" w14:textId="77777777" w:rsidTr="005B34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C39F61" w14:textId="77777777" w:rsidR="005B342B" w:rsidRPr="005B342B" w:rsidRDefault="005B342B" w:rsidP="005B34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2C636B6" w14:textId="77777777" w:rsidR="005B342B" w:rsidRPr="005B342B" w:rsidRDefault="005B342B" w:rsidP="005B34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692DC23A" w14:textId="77777777" w:rsidR="005B342B" w:rsidRPr="005B342B" w:rsidRDefault="005B342B" w:rsidP="005B34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5B34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810A4F" w14:textId="77777777" w:rsidR="005B342B" w:rsidRPr="005B342B" w:rsidRDefault="005B342B" w:rsidP="005B34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B342B" w:rsidRPr="005B342B" w14:paraId="064CDE20" w14:textId="77777777" w:rsidTr="005B34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6634F1" w14:textId="77777777" w:rsidR="005B342B" w:rsidRPr="005B342B" w:rsidRDefault="005B342B" w:rsidP="005B34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109EAC1" w14:textId="77777777" w:rsidR="005B342B" w:rsidRPr="005B342B" w:rsidRDefault="005B342B" w:rsidP="005B34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447FA27D" w14:textId="77777777" w:rsidR="005B342B" w:rsidRPr="005B342B" w:rsidRDefault="005B342B" w:rsidP="005B34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5B34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896DF9" w14:textId="77777777" w:rsidR="005B342B" w:rsidRPr="005B342B" w:rsidRDefault="005B342B" w:rsidP="005B34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B342B" w:rsidRPr="005B342B" w14:paraId="6122FA3D" w14:textId="77777777" w:rsidTr="005B34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F21E0F" w14:textId="77777777" w:rsidR="005B342B" w:rsidRPr="005B342B" w:rsidRDefault="005B342B" w:rsidP="005B34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C77F446" w14:textId="77777777" w:rsidR="005B342B" w:rsidRPr="005B342B" w:rsidRDefault="005B342B" w:rsidP="005B34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00E2FE92" w14:textId="77777777" w:rsidR="005B342B" w:rsidRPr="005B342B" w:rsidRDefault="005B342B" w:rsidP="005B34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5B34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4CD20D" w14:textId="77777777" w:rsidR="005B342B" w:rsidRPr="005B342B" w:rsidRDefault="005B342B" w:rsidP="005B34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5E6E06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53A7560" w14:textId="77777777" w:rsidR="00754AF6" w:rsidRDefault="00754AF6" w:rsidP="00D91DF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EC4C4A">
        <w:rPr>
          <w:rFonts w:hint="cs"/>
          <w:rtl/>
          <w:lang w:eastAsia="en-US"/>
        </w:rPr>
        <w:t>הארכת תוקף הכרזה על מתחם לפינוי לשם בינוי לתקופה שלישית במסלול רשויות מקומיות)</w:t>
      </w:r>
      <w:r w:rsidR="006E2192">
        <w:rPr>
          <w:rFonts w:hint="cs"/>
          <w:rtl/>
          <w:lang w:eastAsia="en-US"/>
        </w:rPr>
        <w:t xml:space="preserve"> (הוראת שעה)</w:t>
      </w:r>
      <w:r w:rsidR="00EC4C4A">
        <w:rPr>
          <w:rFonts w:hint="cs"/>
          <w:rtl/>
          <w:lang w:eastAsia="en-US"/>
        </w:rPr>
        <w:t>, תשע"</w:t>
      </w:r>
      <w:r w:rsidR="006E2192">
        <w:rPr>
          <w:rFonts w:hint="cs"/>
          <w:rtl/>
          <w:lang w:eastAsia="en-US"/>
        </w:rPr>
        <w:t>ט</w:t>
      </w:r>
      <w:r w:rsidR="00EC4C4A">
        <w:rPr>
          <w:rFonts w:hint="cs"/>
          <w:rtl/>
          <w:lang w:eastAsia="en-US"/>
        </w:rPr>
        <w:t>-201</w:t>
      </w:r>
      <w:r w:rsidR="006E2192">
        <w:rPr>
          <w:rFonts w:hint="cs"/>
          <w:rtl/>
          <w:lang w:eastAsia="en-US"/>
        </w:rPr>
        <w:t>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EB5CE0C" w14:textId="77777777" w:rsidR="00754AF6" w:rsidRDefault="00754AF6" w:rsidP="00D91DF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EC4C4A">
        <w:rPr>
          <w:rStyle w:val="default"/>
          <w:rFonts w:cs="FrankRuehl" w:hint="cs"/>
          <w:rtl/>
          <w:lang w:eastAsia="en-US"/>
        </w:rPr>
        <w:t>3)(א)(1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EC4C4A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EC4C4A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FAE8AF5" w14:textId="77777777" w:rsidR="00754AF6" w:rsidRDefault="00754AF6" w:rsidP="00D91DF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02E36BB2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7EDB7192" w14:textId="77777777" w:rsidR="00754AF6" w:rsidRDefault="00EC4C4A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EC4C4A">
        <w:rPr>
          <w:rStyle w:val="default"/>
          <w:rFonts w:cs="FrankRuehl" w:hint="cs"/>
          <w:rtl/>
          <w:lang w:eastAsia="en-US"/>
        </w:rPr>
        <w:t>המפורט להלן</w:t>
      </w:r>
      <w:r w:rsidR="006E2192">
        <w:rPr>
          <w:rStyle w:val="a6"/>
          <w:rtl/>
          <w:lang w:eastAsia="en-US"/>
        </w:rPr>
        <w:footnoteReference w:id="2"/>
      </w:r>
      <w:r w:rsidR="006E2192">
        <w:rPr>
          <w:rStyle w:val="default"/>
          <w:rFonts w:cs="FrankRuehl" w:hint="cs"/>
          <w:rtl/>
          <w:lang w:eastAsia="en-US"/>
        </w:rPr>
        <w:t>,</w:t>
      </w:r>
      <w:r w:rsidR="00EC4C4A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D91DFA">
        <w:rPr>
          <w:rStyle w:val="default"/>
          <w:rFonts w:cs="FrankRuehl" w:hint="cs"/>
          <w:rtl/>
          <w:lang w:eastAsia="en-US"/>
        </w:rPr>
        <w:t>מוארך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EC4C4A">
        <w:rPr>
          <w:rStyle w:val="default"/>
          <w:rFonts w:cs="FrankRuehl" w:hint="cs"/>
          <w:rtl/>
          <w:lang w:eastAsia="en-US"/>
        </w:rPr>
        <w:t>שלישית</w:t>
      </w:r>
      <w:r>
        <w:rPr>
          <w:rStyle w:val="default"/>
          <w:rFonts w:cs="FrankRuehl"/>
          <w:rtl/>
          <w:lang w:eastAsia="en-US"/>
        </w:rPr>
        <w:t>:</w:t>
      </w:r>
    </w:p>
    <w:p w14:paraId="4615C8B9" w14:textId="77777777" w:rsidR="00EC4C4A" w:rsidRDefault="006E2192" w:rsidP="00EC4C4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רמת השרון</w:t>
      </w:r>
      <w:r w:rsidR="00EC4C4A">
        <w:rPr>
          <w:rStyle w:val="default"/>
          <w:rFonts w:cs="FrankRuehl" w:hint="cs"/>
          <w:rtl/>
          <w:lang w:eastAsia="en-US"/>
        </w:rPr>
        <w:t xml:space="preserve"> </w:t>
      </w:r>
      <w:r w:rsidR="00EC4C4A">
        <w:rPr>
          <w:rStyle w:val="default"/>
          <w:rFonts w:cs="FrankRuehl"/>
          <w:rtl/>
          <w:lang w:eastAsia="en-US"/>
        </w:rPr>
        <w:t>–</w:t>
      </w:r>
      <w:r w:rsidR="00EC4C4A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 w:hint="cs"/>
          <w:rtl/>
          <w:lang w:eastAsia="en-US"/>
        </w:rPr>
        <w:t>הצעירים</w:t>
      </w:r>
      <w:r w:rsidR="00EC4C4A">
        <w:rPr>
          <w:rStyle w:val="default"/>
          <w:rFonts w:cs="FrankRuehl" w:hint="cs"/>
          <w:rtl/>
          <w:lang w:eastAsia="en-US"/>
        </w:rPr>
        <w:t>.</w:t>
      </w:r>
    </w:p>
    <w:p w14:paraId="4CC23461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9A7435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0C6B3A1B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1, מופקדת לעיון הציבור במשרדי הרשות המקומית הנוגעת בדבר.</w:t>
      </w:r>
    </w:p>
    <w:p w14:paraId="5160388A" w14:textId="77777777" w:rsidR="00304605" w:rsidRDefault="00304605" w:rsidP="00990C5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50CF1282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1E023E41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EC4C4A">
        <w:rPr>
          <w:rStyle w:val="default"/>
          <w:rFonts w:cs="FrankRuehl" w:hint="cs"/>
          <w:rtl/>
          <w:lang w:eastAsia="en-US"/>
        </w:rPr>
        <w:t xml:space="preserve">ביום </w:t>
      </w:r>
      <w:r w:rsidR="006E2192">
        <w:rPr>
          <w:rStyle w:val="default"/>
          <w:rFonts w:cs="FrankRuehl" w:hint="cs"/>
          <w:rtl/>
          <w:lang w:eastAsia="en-US"/>
        </w:rPr>
        <w:t>כ"ז בטבת</w:t>
      </w:r>
      <w:r w:rsidR="00EC4C4A">
        <w:rPr>
          <w:rStyle w:val="default"/>
          <w:rFonts w:cs="FrankRuehl" w:hint="cs"/>
          <w:rtl/>
          <w:lang w:eastAsia="en-US"/>
        </w:rPr>
        <w:t xml:space="preserve"> התשע"</w:t>
      </w:r>
      <w:r w:rsidR="006E2192">
        <w:rPr>
          <w:rStyle w:val="default"/>
          <w:rFonts w:cs="FrankRuehl" w:hint="cs"/>
          <w:rtl/>
          <w:lang w:eastAsia="en-US"/>
        </w:rPr>
        <w:t>ט</w:t>
      </w:r>
      <w:r w:rsidR="00EC4C4A">
        <w:rPr>
          <w:rStyle w:val="default"/>
          <w:rFonts w:cs="FrankRuehl" w:hint="cs"/>
          <w:rtl/>
          <w:lang w:eastAsia="en-US"/>
        </w:rPr>
        <w:t xml:space="preserve"> (</w:t>
      </w:r>
      <w:r w:rsidR="006E2192">
        <w:rPr>
          <w:rStyle w:val="default"/>
          <w:rFonts w:cs="FrankRuehl" w:hint="cs"/>
          <w:rtl/>
          <w:lang w:eastAsia="en-US"/>
        </w:rPr>
        <w:t>4 בינואר 2019</w:t>
      </w:r>
      <w:r w:rsidR="00EC4C4A">
        <w:rPr>
          <w:rStyle w:val="default"/>
          <w:rFonts w:cs="FrankRuehl" w:hint="cs"/>
          <w:rtl/>
          <w:lang w:eastAsia="en-US"/>
        </w:rPr>
        <w:t>)</w:t>
      </w:r>
      <w:r w:rsidR="006E2192">
        <w:rPr>
          <w:rStyle w:val="default"/>
          <w:rFonts w:cs="FrankRuehl" w:hint="cs"/>
          <w:rtl/>
          <w:lang w:eastAsia="en-US"/>
        </w:rPr>
        <w:t xml:space="preserve"> (להלן </w:t>
      </w:r>
      <w:r w:rsidR="006E2192">
        <w:rPr>
          <w:rStyle w:val="default"/>
          <w:rFonts w:cs="FrankRuehl"/>
          <w:rtl/>
          <w:lang w:eastAsia="en-US"/>
        </w:rPr>
        <w:t>–</w:t>
      </w:r>
      <w:r w:rsidR="006E2192">
        <w:rPr>
          <w:rStyle w:val="default"/>
          <w:rFonts w:cs="FrankRuehl" w:hint="cs"/>
          <w:rtl/>
          <w:lang w:eastAsia="en-US"/>
        </w:rPr>
        <w:t xml:space="preserve"> יום התחילה)</w:t>
      </w:r>
      <w:r w:rsidR="00EC4C4A">
        <w:rPr>
          <w:rStyle w:val="default"/>
          <w:rFonts w:cs="FrankRuehl" w:hint="cs"/>
          <w:rtl/>
          <w:lang w:eastAsia="en-US"/>
        </w:rPr>
        <w:t xml:space="preserve"> ותוקפו לשש שנים ממועד התחילה.</w:t>
      </w:r>
    </w:p>
    <w:p w14:paraId="7365F506" w14:textId="77777777" w:rsidR="00EC4C4A" w:rsidRDefault="00EC4C4A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975E0CA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A3D77BB" w14:textId="77777777" w:rsidR="00754AF6" w:rsidRDefault="006E2192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כ"ו בכסלו</w:t>
      </w:r>
      <w:r w:rsidR="00AA448A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4 בדצמבר</w:t>
      </w:r>
      <w:r w:rsidR="00AA448A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13270C51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5C10288F" w14:textId="77777777" w:rsidR="00460254" w:rsidRDefault="0046025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2F0EB6F" w14:textId="77777777" w:rsidR="00E701AD" w:rsidRDefault="00E701A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F84FA56" w14:textId="77777777" w:rsidR="005B342B" w:rsidRDefault="005B342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B847634" w14:textId="77777777" w:rsidR="005B342B" w:rsidRDefault="005B342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3B7953D" w14:textId="77777777" w:rsidR="005B342B" w:rsidRDefault="005B342B" w:rsidP="005B342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4E511AA" w14:textId="77777777" w:rsidR="00E701AD" w:rsidRPr="005B342B" w:rsidRDefault="00E701AD" w:rsidP="005B342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701AD" w:rsidRPr="005B342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5C1B1" w14:textId="77777777" w:rsidR="007C6B63" w:rsidRDefault="007C6B63">
      <w:r>
        <w:separator/>
      </w:r>
    </w:p>
  </w:endnote>
  <w:endnote w:type="continuationSeparator" w:id="0">
    <w:p w14:paraId="3B388E2A" w14:textId="77777777" w:rsidR="007C6B63" w:rsidRDefault="007C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28B9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5F049F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E51DC2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ABA8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B342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4572CB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F5A41E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F505" w14:textId="77777777" w:rsidR="007C6B63" w:rsidRDefault="007C6B6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667030" w14:textId="77777777" w:rsidR="007C6B63" w:rsidRDefault="007C6B63">
      <w:pPr>
        <w:spacing w:before="60" w:line="240" w:lineRule="auto"/>
        <w:ind w:right="1134"/>
      </w:pPr>
      <w:r>
        <w:separator/>
      </w:r>
    </w:p>
  </w:footnote>
  <w:footnote w:id="1">
    <w:p w14:paraId="7A438155" w14:textId="77777777" w:rsidR="000A0EBE" w:rsidRDefault="00754AF6" w:rsidP="000A0E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0A0EBE">
          <w:rPr>
            <w:rStyle w:val="Hyperlink"/>
            <w:rFonts w:hint="cs"/>
            <w:rtl/>
            <w:lang w:eastAsia="en-US"/>
          </w:rPr>
          <w:t xml:space="preserve">ק"ת </w:t>
        </w:r>
        <w:r w:rsidRPr="000A0EBE">
          <w:rPr>
            <w:rStyle w:val="Hyperlink"/>
            <w:rFonts w:hint="cs"/>
            <w:rtl/>
            <w:lang w:eastAsia="en-US"/>
          </w:rPr>
          <w:t>ת</w:t>
        </w:r>
        <w:r w:rsidRPr="000A0EBE">
          <w:rPr>
            <w:rStyle w:val="Hyperlink"/>
            <w:rFonts w:hint="cs"/>
            <w:rtl/>
            <w:lang w:eastAsia="en-US"/>
          </w:rPr>
          <w:t>ש</w:t>
        </w:r>
        <w:r w:rsidR="004B42FE" w:rsidRPr="000A0EBE">
          <w:rPr>
            <w:rStyle w:val="Hyperlink"/>
            <w:rFonts w:hint="cs"/>
            <w:rtl/>
            <w:lang w:eastAsia="en-US"/>
          </w:rPr>
          <w:t>ע"</w:t>
        </w:r>
        <w:r w:rsidR="006E2192" w:rsidRPr="000A0EBE">
          <w:rPr>
            <w:rStyle w:val="Hyperlink"/>
            <w:rFonts w:hint="cs"/>
            <w:rtl/>
            <w:lang w:eastAsia="en-US"/>
          </w:rPr>
          <w:t>ט</w:t>
        </w:r>
        <w:r w:rsidRPr="000A0EBE">
          <w:rPr>
            <w:rStyle w:val="Hyperlink"/>
            <w:rFonts w:hint="cs"/>
            <w:rtl/>
            <w:lang w:eastAsia="en-US"/>
          </w:rPr>
          <w:t xml:space="preserve"> מס' </w:t>
        </w:r>
        <w:r w:rsidR="006E2192" w:rsidRPr="000A0EBE">
          <w:rPr>
            <w:rStyle w:val="Hyperlink"/>
            <w:rFonts w:hint="cs"/>
            <w:rtl/>
            <w:lang w:eastAsia="en-US"/>
          </w:rPr>
          <w:t>8128</w:t>
        </w:r>
      </w:hyperlink>
      <w:r>
        <w:rPr>
          <w:rFonts w:hint="cs"/>
          <w:rtl/>
          <w:lang w:eastAsia="en-US"/>
        </w:rPr>
        <w:t xml:space="preserve"> מיום </w:t>
      </w:r>
      <w:r w:rsidR="006E2192">
        <w:rPr>
          <w:rFonts w:hint="cs"/>
          <w:rtl/>
          <w:lang w:eastAsia="en-US"/>
        </w:rPr>
        <w:t>23.12.2018</w:t>
      </w:r>
      <w:r>
        <w:rPr>
          <w:rFonts w:hint="cs"/>
          <w:rtl/>
          <w:lang w:eastAsia="en-US"/>
        </w:rPr>
        <w:t xml:space="preserve"> עמ' </w:t>
      </w:r>
      <w:r w:rsidR="006E2192">
        <w:rPr>
          <w:rFonts w:hint="cs"/>
          <w:rtl/>
          <w:lang w:eastAsia="en-US"/>
        </w:rPr>
        <w:t>1576</w:t>
      </w:r>
      <w:r>
        <w:rPr>
          <w:rFonts w:hint="cs"/>
          <w:rtl/>
          <w:lang w:eastAsia="en-US"/>
        </w:rPr>
        <w:t>.</w:t>
      </w:r>
    </w:p>
  </w:footnote>
  <w:footnote w:id="2">
    <w:p w14:paraId="0AC590F2" w14:textId="77777777" w:rsidR="006E2192" w:rsidRDefault="006E2192" w:rsidP="006E2192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140933">
        <w:rPr>
          <w:rFonts w:ascii="FrankRuehl" w:hAnsi="FrankRuehl" w:cs="FrankRuehl"/>
          <w:sz w:val="22"/>
          <w:szCs w:val="22"/>
          <w:rtl/>
        </w:rPr>
        <w:t xml:space="preserve"> </w:t>
      </w:r>
      <w:r w:rsidR="00F50E66">
        <w:rPr>
          <w:rFonts w:ascii="FrankRuehl" w:hAnsi="FrankRuehl" w:cs="FrankRuehl" w:hint="cs"/>
          <w:sz w:val="22"/>
          <w:szCs w:val="22"/>
          <w:rtl/>
        </w:rPr>
        <w:t>ר' צו התכנון והבניה (הכרזה על מתחמים לפינוי לשם בינוי), תשס"ז-2007:</w:t>
      </w:r>
      <w:r w:rsidRPr="00140933">
        <w:rPr>
          <w:rFonts w:ascii="FrankRuehl" w:hAnsi="FrankRuehl" w:cs="FrankRuehl"/>
          <w:sz w:val="22"/>
          <w:szCs w:val="22"/>
          <w:rtl/>
        </w:rPr>
        <w:t xml:space="preserve"> </w:t>
      </w:r>
      <w:hyperlink r:id="rId2" w:history="1"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תשס"</w:t>
        </w:r>
        <w:r w:rsidR="00F50E66">
          <w:rPr>
            <w:rStyle w:val="Hyperlink"/>
            <w:rFonts w:ascii="FrankRuehl" w:hAnsi="FrankRuehl" w:cs="FrankRuehl" w:hint="cs"/>
            <w:sz w:val="22"/>
            <w:szCs w:val="22"/>
            <w:rtl/>
          </w:rPr>
          <w:t>ז</w:t>
        </w:r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6</w:t>
        </w:r>
        <w:r w:rsidR="00F50E66">
          <w:rPr>
            <w:rStyle w:val="Hyperlink"/>
            <w:rFonts w:ascii="FrankRuehl" w:hAnsi="FrankRuehl" w:cs="FrankRuehl" w:hint="cs"/>
            <w:sz w:val="22"/>
            <w:szCs w:val="22"/>
            <w:rtl/>
          </w:rPr>
          <w:t>57</w:t>
        </w:r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>6</w:t>
        </w:r>
      </w:hyperlink>
      <w:r w:rsidRPr="00140933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F50E66">
        <w:rPr>
          <w:rFonts w:ascii="FrankRuehl" w:hAnsi="FrankRuehl" w:cs="FrankRuehl" w:hint="cs"/>
          <w:sz w:val="22"/>
          <w:szCs w:val="22"/>
          <w:rtl/>
        </w:rPr>
        <w:t>29.3</w:t>
      </w:r>
      <w:r w:rsidRPr="00140933">
        <w:rPr>
          <w:rFonts w:ascii="FrankRuehl" w:hAnsi="FrankRuehl" w:cs="FrankRuehl"/>
          <w:sz w:val="22"/>
          <w:szCs w:val="22"/>
          <w:rtl/>
        </w:rPr>
        <w:t>.200</w:t>
      </w:r>
      <w:r w:rsidR="00F50E66">
        <w:rPr>
          <w:rFonts w:ascii="FrankRuehl" w:hAnsi="FrankRuehl" w:cs="FrankRuehl" w:hint="cs"/>
          <w:sz w:val="22"/>
          <w:szCs w:val="22"/>
          <w:rtl/>
        </w:rPr>
        <w:t>7</w:t>
      </w:r>
      <w:r w:rsidRPr="00140933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F50E66">
        <w:rPr>
          <w:rFonts w:ascii="FrankRuehl" w:hAnsi="FrankRuehl" w:cs="FrankRuehl" w:hint="cs"/>
          <w:sz w:val="22"/>
          <w:szCs w:val="22"/>
          <w:rtl/>
        </w:rPr>
        <w:t>684</w:t>
      </w:r>
      <w:r w:rsidRPr="00140933">
        <w:rPr>
          <w:rFonts w:ascii="FrankRuehl" w:hAnsi="FrankRuehl" w:cs="FrankRuehl"/>
          <w:sz w:val="22"/>
          <w:szCs w:val="22"/>
          <w:rtl/>
        </w:rPr>
        <w:t>. הוארך</w:t>
      </w:r>
      <w:r w:rsidR="00F50E66">
        <w:rPr>
          <w:rFonts w:ascii="FrankRuehl" w:hAnsi="FrankRuehl" w:cs="FrankRuehl" w:hint="cs"/>
          <w:sz w:val="22"/>
          <w:szCs w:val="22"/>
          <w:rtl/>
        </w:rPr>
        <w:t xml:space="preserve"> בצו התכנון והבנייה (הארכת תוקף של הכרזה על מתחמים לפינוי לשם בינוי), תשע"ג-2013:</w:t>
      </w:r>
      <w:r w:rsidRPr="00140933">
        <w:rPr>
          <w:rFonts w:ascii="FrankRuehl" w:hAnsi="FrankRuehl" w:cs="FrankRuehl"/>
          <w:sz w:val="22"/>
          <w:szCs w:val="22"/>
          <w:rtl/>
        </w:rPr>
        <w:t xml:space="preserve"> </w:t>
      </w:r>
      <w:hyperlink r:id="rId3" w:history="1"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</w:t>
        </w:r>
        <w:r w:rsidR="00F50E66">
          <w:rPr>
            <w:rStyle w:val="Hyperlink"/>
            <w:rFonts w:ascii="FrankRuehl" w:hAnsi="FrankRuehl" w:cs="FrankRuehl" w:hint="cs"/>
            <w:sz w:val="22"/>
            <w:szCs w:val="22"/>
            <w:rtl/>
          </w:rPr>
          <w:t>ג</w:t>
        </w:r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7</w:t>
        </w:r>
        <w:r w:rsidR="00F50E66">
          <w:rPr>
            <w:rStyle w:val="Hyperlink"/>
            <w:rFonts w:ascii="FrankRuehl" w:hAnsi="FrankRuehl" w:cs="FrankRuehl" w:hint="cs"/>
            <w:sz w:val="22"/>
            <w:szCs w:val="22"/>
            <w:rtl/>
          </w:rPr>
          <w:t>230</w:t>
        </w:r>
      </w:hyperlink>
      <w:r w:rsidRPr="00140933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F50E66">
        <w:rPr>
          <w:rFonts w:ascii="FrankRuehl" w:hAnsi="FrankRuehl" w:cs="FrankRuehl" w:hint="cs"/>
          <w:sz w:val="22"/>
          <w:szCs w:val="22"/>
          <w:rtl/>
        </w:rPr>
        <w:t>10.3</w:t>
      </w:r>
      <w:r w:rsidRPr="00140933">
        <w:rPr>
          <w:rFonts w:ascii="FrankRuehl" w:hAnsi="FrankRuehl" w:cs="FrankRuehl"/>
          <w:sz w:val="22"/>
          <w:szCs w:val="22"/>
          <w:rtl/>
        </w:rPr>
        <w:t>.201</w:t>
      </w:r>
      <w:r w:rsidR="00F50E66">
        <w:rPr>
          <w:rFonts w:ascii="FrankRuehl" w:hAnsi="FrankRuehl" w:cs="FrankRuehl" w:hint="cs"/>
          <w:sz w:val="22"/>
          <w:szCs w:val="22"/>
          <w:rtl/>
        </w:rPr>
        <w:t>3</w:t>
      </w:r>
      <w:r w:rsidRPr="00140933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F50E66">
        <w:rPr>
          <w:rFonts w:ascii="FrankRuehl" w:hAnsi="FrankRuehl" w:cs="FrankRuehl" w:hint="cs"/>
          <w:sz w:val="22"/>
          <w:szCs w:val="22"/>
          <w:rtl/>
        </w:rPr>
        <w:t>860</w:t>
      </w:r>
      <w:r w:rsidRPr="00140933">
        <w:rPr>
          <w:rFonts w:ascii="FrankRuehl" w:hAnsi="FrankRuehl"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E68E0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A7A5F4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3A5CAA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D4CC" w14:textId="77777777" w:rsidR="00754AF6" w:rsidRDefault="00754AF6" w:rsidP="00D91DF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D91DFA">
      <w:rPr>
        <w:rFonts w:hint="cs"/>
        <w:color w:val="000000"/>
        <w:sz w:val="28"/>
        <w:szCs w:val="28"/>
        <w:rtl/>
        <w:lang w:eastAsia="en-US"/>
      </w:rPr>
      <w:t>הארכת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 הכרז</w:t>
    </w:r>
    <w:r w:rsidR="00EC4C4A">
      <w:rPr>
        <w:rFonts w:hint="cs"/>
        <w:color w:val="000000"/>
        <w:sz w:val="28"/>
        <w:szCs w:val="28"/>
        <w:rtl/>
        <w:lang w:eastAsia="en-US"/>
      </w:rPr>
      <w:t>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EC4C4A">
      <w:rPr>
        <w:rFonts w:hint="cs"/>
        <w:color w:val="000000"/>
        <w:sz w:val="28"/>
        <w:szCs w:val="28"/>
        <w:rtl/>
        <w:lang w:eastAsia="en-US"/>
      </w:rPr>
      <w:t>שלישית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6E2192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6E2192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6E2192">
      <w:rPr>
        <w:rFonts w:hint="cs"/>
        <w:color w:val="000000"/>
        <w:sz w:val="28"/>
        <w:szCs w:val="28"/>
        <w:rtl/>
        <w:lang w:eastAsia="en-US"/>
      </w:rPr>
      <w:t>8</w:t>
    </w:r>
  </w:p>
  <w:p w14:paraId="7FCE3CC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5FE474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A0EBE"/>
    <w:rsid w:val="000C488D"/>
    <w:rsid w:val="00140933"/>
    <w:rsid w:val="001504CA"/>
    <w:rsid w:val="001A4465"/>
    <w:rsid w:val="001F2178"/>
    <w:rsid w:val="00263D45"/>
    <w:rsid w:val="002B6491"/>
    <w:rsid w:val="002E505F"/>
    <w:rsid w:val="00304605"/>
    <w:rsid w:val="003528CF"/>
    <w:rsid w:val="004152AE"/>
    <w:rsid w:val="00460254"/>
    <w:rsid w:val="00480278"/>
    <w:rsid w:val="004B42FE"/>
    <w:rsid w:val="004C7145"/>
    <w:rsid w:val="004C7C97"/>
    <w:rsid w:val="004D0DEF"/>
    <w:rsid w:val="004D6859"/>
    <w:rsid w:val="005323F1"/>
    <w:rsid w:val="005353C7"/>
    <w:rsid w:val="00561B49"/>
    <w:rsid w:val="005B342B"/>
    <w:rsid w:val="005E2B2B"/>
    <w:rsid w:val="006758DD"/>
    <w:rsid w:val="00694840"/>
    <w:rsid w:val="006A260A"/>
    <w:rsid w:val="006C0AEB"/>
    <w:rsid w:val="006D7607"/>
    <w:rsid w:val="006E2192"/>
    <w:rsid w:val="006E3584"/>
    <w:rsid w:val="006F5E49"/>
    <w:rsid w:val="007146EB"/>
    <w:rsid w:val="00754AF6"/>
    <w:rsid w:val="00757F93"/>
    <w:rsid w:val="00771CEC"/>
    <w:rsid w:val="007B157C"/>
    <w:rsid w:val="007C6B63"/>
    <w:rsid w:val="007E6DA4"/>
    <w:rsid w:val="008C168C"/>
    <w:rsid w:val="008E34C6"/>
    <w:rsid w:val="008E3917"/>
    <w:rsid w:val="00921592"/>
    <w:rsid w:val="00935E34"/>
    <w:rsid w:val="009858AC"/>
    <w:rsid w:val="009878AA"/>
    <w:rsid w:val="009902A8"/>
    <w:rsid w:val="00990C50"/>
    <w:rsid w:val="00A15EF9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C2357E"/>
    <w:rsid w:val="00C32AA5"/>
    <w:rsid w:val="00C908BF"/>
    <w:rsid w:val="00CF2744"/>
    <w:rsid w:val="00CF518D"/>
    <w:rsid w:val="00D3187F"/>
    <w:rsid w:val="00D91DFA"/>
    <w:rsid w:val="00DC35FD"/>
    <w:rsid w:val="00DD1E3E"/>
    <w:rsid w:val="00DF17E6"/>
    <w:rsid w:val="00E208D0"/>
    <w:rsid w:val="00E701AD"/>
    <w:rsid w:val="00E74F6C"/>
    <w:rsid w:val="00EC4C4A"/>
    <w:rsid w:val="00EF6DAF"/>
    <w:rsid w:val="00F50E66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8E18E55"/>
  <w15:chartTrackingRefBased/>
  <w15:docId w15:val="{8ACC239B-A676-4712-A402-98F3FD44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1409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230.pdf" TargetMode="External"/><Relationship Id="rId2" Type="http://schemas.openxmlformats.org/officeDocument/2006/relationships/hyperlink" Target="http://www.nevo.co.il/Law_word/law06/tak-6576.pdf" TargetMode="External"/><Relationship Id="rId1" Type="http://schemas.openxmlformats.org/officeDocument/2006/relationships/hyperlink" Target="http://www.nevo.co.il/Law_word/law06/TAK-81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1310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http://www.nevo.co.il/Law_word/law06/tak-6576.pdf</vt:lpwstr>
      </vt:variant>
      <vt:variant>
        <vt:lpwstr/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(הארכת תוקף הכרזה על מתחם לפינוי לשם בינוי לתקופה שלישית במסלול רשויות מקומיות) (הוראת שעה), תשע"ט-2018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14XבX3XאX</vt:lpwstr>
  </property>
  <property fmtid="{D5CDD505-2E9C-101B-9397-08002B2CF9AE}" pid="64" name="LINKK1">
    <vt:lpwstr>http://www.nevo.co.il/Law_word/law06/TAK-8128.pdf;‎רשומות - תקנות כלליות#פורסם ק"ת ‏תשע"ט מס' 8128 #מיום 23.12.2018 עמ' 1576‏</vt:lpwstr>
  </property>
</Properties>
</file>