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5681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1F38F7">
        <w:rPr>
          <w:rFonts w:hint="cs"/>
          <w:rtl/>
          <w:lang w:eastAsia="en-US"/>
        </w:rPr>
        <w:t xml:space="preserve"> (מס' 2)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B20F17">
        <w:rPr>
          <w:rFonts w:hint="cs"/>
          <w:rtl/>
          <w:lang w:eastAsia="en-US"/>
        </w:rPr>
        <w:t>ז</w:t>
      </w:r>
      <w:r w:rsidR="00B54BDB">
        <w:rPr>
          <w:rFonts w:hint="cs"/>
          <w:rtl/>
          <w:lang w:eastAsia="en-US"/>
        </w:rPr>
        <w:t>-201</w:t>
      </w:r>
      <w:r w:rsidR="00B20F17">
        <w:rPr>
          <w:rFonts w:hint="cs"/>
          <w:rtl/>
          <w:lang w:eastAsia="en-US"/>
        </w:rPr>
        <w:t>7</w:t>
      </w:r>
    </w:p>
    <w:p w14:paraId="0CC752B5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5BC93F0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E844224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2EA44C1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05C8C9D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52856" w:rsidRPr="00A52856" w14:paraId="7FD71F98" w14:textId="77777777" w:rsidTr="00A528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8B171D" w14:textId="77777777" w:rsidR="00A52856" w:rsidRPr="00A52856" w:rsidRDefault="00A52856" w:rsidP="00A528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802703B" w14:textId="77777777" w:rsidR="00A52856" w:rsidRPr="00A52856" w:rsidRDefault="00A52856" w:rsidP="00A528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60983FDA" w14:textId="77777777" w:rsidR="00A52856" w:rsidRPr="00A52856" w:rsidRDefault="00A52856" w:rsidP="00A5285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A528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D685C8" w14:textId="77777777" w:rsidR="00A52856" w:rsidRPr="00A52856" w:rsidRDefault="00A52856" w:rsidP="00A528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52856" w:rsidRPr="00A52856" w14:paraId="550488E4" w14:textId="77777777" w:rsidTr="00A528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E41788" w14:textId="77777777" w:rsidR="00A52856" w:rsidRPr="00A52856" w:rsidRDefault="00A52856" w:rsidP="00A528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B67AC6D" w14:textId="77777777" w:rsidR="00A52856" w:rsidRPr="00A52856" w:rsidRDefault="00A52856" w:rsidP="00A528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734E9A5A" w14:textId="77777777" w:rsidR="00A52856" w:rsidRPr="00A52856" w:rsidRDefault="00A52856" w:rsidP="00A5285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A528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8456D9" w14:textId="77777777" w:rsidR="00A52856" w:rsidRPr="00A52856" w:rsidRDefault="00A52856" w:rsidP="00A528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52856" w:rsidRPr="00A52856" w14:paraId="752250F0" w14:textId="77777777" w:rsidTr="00A528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04664D" w14:textId="77777777" w:rsidR="00A52856" w:rsidRPr="00A52856" w:rsidRDefault="00A52856" w:rsidP="00A528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5D558CA" w14:textId="77777777" w:rsidR="00A52856" w:rsidRPr="00A52856" w:rsidRDefault="00A52856" w:rsidP="00A528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64BBF56D" w14:textId="77777777" w:rsidR="00A52856" w:rsidRPr="00A52856" w:rsidRDefault="00A52856" w:rsidP="00A5285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A528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C351B5" w14:textId="77777777" w:rsidR="00A52856" w:rsidRPr="00A52856" w:rsidRDefault="00A52856" w:rsidP="00A528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087EC44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97FC7E4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 xml:space="preserve">צו הרשות הממשלתית להתחדשות עירונית (הכרזה על מתחמים לפינוי ובינוי במסלול </w:t>
      </w:r>
      <w:r w:rsidR="00304605">
        <w:rPr>
          <w:rFonts w:hint="cs"/>
          <w:rtl/>
          <w:lang w:eastAsia="en-US"/>
        </w:rPr>
        <w:t>רשויות מקומיות</w:t>
      </w:r>
      <w:r w:rsidR="00B20F17">
        <w:rPr>
          <w:rFonts w:hint="cs"/>
          <w:rtl/>
          <w:lang w:eastAsia="en-US"/>
        </w:rPr>
        <w:t>)</w:t>
      </w:r>
      <w:r w:rsidR="001F38F7">
        <w:rPr>
          <w:rFonts w:hint="cs"/>
          <w:rtl/>
          <w:lang w:eastAsia="en-US"/>
        </w:rPr>
        <w:t xml:space="preserve"> (מס' 2)</w:t>
      </w:r>
      <w:r w:rsidR="00B20F17">
        <w:rPr>
          <w:rFonts w:hint="cs"/>
          <w:rtl/>
          <w:lang w:eastAsia="en-US"/>
        </w:rPr>
        <w:t>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62451D6" w14:textId="77777777" w:rsidR="00754AF6" w:rsidRDefault="00754AF6" w:rsidP="001F38F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A64810A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DA369F9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434C45AC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2CB7580B" w14:textId="77777777" w:rsidR="00B20F17" w:rsidRDefault="00B20F17" w:rsidP="001F38F7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 w:rsidR="001F38F7">
        <w:rPr>
          <w:rStyle w:val="default"/>
          <w:rFonts w:cs="FrankRuehl" w:hint="cs"/>
          <w:rtl/>
          <w:lang w:eastAsia="en-US"/>
        </w:rPr>
        <w:t xml:space="preserve">בת ים </w:t>
      </w:r>
      <w:r w:rsidR="001F38F7">
        <w:rPr>
          <w:rStyle w:val="default"/>
          <w:rFonts w:cs="FrankRuehl"/>
          <w:rtl/>
          <w:lang w:eastAsia="en-US"/>
        </w:rPr>
        <w:t>–</w:t>
      </w:r>
      <w:r w:rsidR="001F38F7">
        <w:rPr>
          <w:rStyle w:val="default"/>
          <w:rFonts w:cs="FrankRuehl" w:hint="cs"/>
          <w:rtl/>
          <w:lang w:eastAsia="en-US"/>
        </w:rPr>
        <w:t xml:space="preserve"> יוספטל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10B957B2" w14:textId="77777777" w:rsidR="001F38F7" w:rsidRDefault="001F38F7" w:rsidP="001F38F7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 xml:space="preserve">הרצליה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כדורי;</w:t>
      </w:r>
    </w:p>
    <w:p w14:paraId="3165F5E5" w14:textId="77777777" w:rsidR="001F38F7" w:rsidRDefault="001F38F7" w:rsidP="001F38F7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 xml:space="preserve">הרצליה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סוקולוב ירושלים</w:t>
      </w:r>
      <w:r w:rsidR="00A052FB"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 w:hint="cs"/>
          <w:rtl/>
          <w:lang w:eastAsia="en-US"/>
        </w:rPr>
        <w:t>;</w:t>
      </w:r>
    </w:p>
    <w:p w14:paraId="2F972ECE" w14:textId="77777777" w:rsidR="001F38F7" w:rsidRDefault="001F38F7" w:rsidP="001F38F7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  <w:t xml:space="preserve">ירושלים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דרך חברון 141-137.</w:t>
      </w:r>
    </w:p>
    <w:p w14:paraId="55EB5BCB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1253BD0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55780607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המתחמים המפורטים בסעיף 1, מופקדות לעיון הציבור במשרדי הרשויות המקומיות הנוגעות בדבר, לפי העניין.</w:t>
      </w:r>
    </w:p>
    <w:p w14:paraId="412D551C" w14:textId="77777777" w:rsidR="00304605" w:rsidRDefault="00304605" w:rsidP="001F38F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3C7489E8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34E4D803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1F38F7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1F38F7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0326EF43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7B599E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CDD43F3" w14:textId="77777777" w:rsidR="00754AF6" w:rsidRDefault="001F38F7" w:rsidP="001F38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ט' בתמוז</w:t>
      </w:r>
      <w:r w:rsidR="00AA448A">
        <w:rPr>
          <w:rFonts w:hint="cs"/>
          <w:rtl/>
          <w:lang w:eastAsia="en-US"/>
        </w:rPr>
        <w:t xml:space="preserve"> התשע"ז (</w:t>
      </w:r>
      <w:r>
        <w:rPr>
          <w:rFonts w:hint="cs"/>
          <w:rtl/>
          <w:lang w:eastAsia="en-US"/>
        </w:rPr>
        <w:t>3 ביולי</w:t>
      </w:r>
      <w:r w:rsidR="00AA448A">
        <w:rPr>
          <w:rFonts w:hint="cs"/>
          <w:rtl/>
          <w:lang w:eastAsia="en-US"/>
        </w:rPr>
        <w:t xml:space="preserve">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2F84B1BD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10A35C81" w14:textId="77777777" w:rsidR="00694840" w:rsidRDefault="006948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208738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8F05EB1" w14:textId="77777777" w:rsidR="00A52856" w:rsidRDefault="00A5285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86D5CA2" w14:textId="77777777" w:rsidR="00A52856" w:rsidRDefault="00A5285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876C65" w14:textId="77777777" w:rsidR="00A52856" w:rsidRDefault="00A52856" w:rsidP="00A528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74564BB6" w14:textId="77777777" w:rsidR="00C2357E" w:rsidRPr="00A52856" w:rsidRDefault="00C2357E" w:rsidP="00A528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C2357E" w:rsidRPr="00A5285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00D3F" w14:textId="77777777" w:rsidR="00F349D7" w:rsidRDefault="00F349D7">
      <w:r>
        <w:separator/>
      </w:r>
    </w:p>
  </w:endnote>
  <w:endnote w:type="continuationSeparator" w:id="0">
    <w:p w14:paraId="0EA5E019" w14:textId="77777777" w:rsidR="00F349D7" w:rsidRDefault="00F3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97D45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5378DD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F495FC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0C7C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5285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77DDAB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23BBCD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601F" w14:textId="77777777" w:rsidR="00F349D7" w:rsidRDefault="00F349D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63B796" w14:textId="77777777" w:rsidR="00F349D7" w:rsidRDefault="00F349D7">
      <w:pPr>
        <w:spacing w:before="60" w:line="240" w:lineRule="auto"/>
        <w:ind w:right="1134"/>
      </w:pPr>
      <w:r>
        <w:separator/>
      </w:r>
    </w:p>
  </w:footnote>
  <w:footnote w:id="1">
    <w:p w14:paraId="7719C9E1" w14:textId="77777777" w:rsidR="00951F77" w:rsidRDefault="00754AF6" w:rsidP="00951F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951F77">
          <w:rPr>
            <w:rStyle w:val="Hyperlink"/>
            <w:rFonts w:hint="cs"/>
            <w:rtl/>
            <w:lang w:eastAsia="en-US"/>
          </w:rPr>
          <w:t xml:space="preserve">ק"ת </w:t>
        </w:r>
        <w:r w:rsidRPr="00951F77">
          <w:rPr>
            <w:rStyle w:val="Hyperlink"/>
            <w:rFonts w:hint="cs"/>
            <w:rtl/>
            <w:lang w:eastAsia="en-US"/>
          </w:rPr>
          <w:t>ת</w:t>
        </w:r>
        <w:r w:rsidRPr="00951F77">
          <w:rPr>
            <w:rStyle w:val="Hyperlink"/>
            <w:rFonts w:hint="cs"/>
            <w:rtl/>
            <w:lang w:eastAsia="en-US"/>
          </w:rPr>
          <w:t>ש</w:t>
        </w:r>
        <w:r w:rsidR="004B42FE" w:rsidRPr="00951F77">
          <w:rPr>
            <w:rStyle w:val="Hyperlink"/>
            <w:rFonts w:hint="cs"/>
            <w:rtl/>
            <w:lang w:eastAsia="en-US"/>
          </w:rPr>
          <w:t>ע"</w:t>
        </w:r>
        <w:r w:rsidR="00B20F17" w:rsidRPr="00951F77">
          <w:rPr>
            <w:rStyle w:val="Hyperlink"/>
            <w:rFonts w:hint="cs"/>
            <w:rtl/>
            <w:lang w:eastAsia="en-US"/>
          </w:rPr>
          <w:t>ז</w:t>
        </w:r>
        <w:r w:rsidRPr="00951F77">
          <w:rPr>
            <w:rStyle w:val="Hyperlink"/>
            <w:rFonts w:hint="cs"/>
            <w:rtl/>
            <w:lang w:eastAsia="en-US"/>
          </w:rPr>
          <w:t xml:space="preserve"> מס' </w:t>
        </w:r>
        <w:r w:rsidR="001F38F7" w:rsidRPr="00951F77">
          <w:rPr>
            <w:rStyle w:val="Hyperlink"/>
            <w:rFonts w:hint="cs"/>
            <w:rtl/>
            <w:lang w:eastAsia="en-US"/>
          </w:rPr>
          <w:t>7835</w:t>
        </w:r>
      </w:hyperlink>
      <w:r>
        <w:rPr>
          <w:rFonts w:hint="cs"/>
          <w:rtl/>
          <w:lang w:eastAsia="en-US"/>
        </w:rPr>
        <w:t xml:space="preserve"> מיום </w:t>
      </w:r>
      <w:r w:rsidR="001F38F7">
        <w:rPr>
          <w:rFonts w:hint="cs"/>
          <w:rtl/>
          <w:lang w:eastAsia="en-US"/>
        </w:rPr>
        <w:t>9.7</w:t>
      </w:r>
      <w:r w:rsidR="00B20F17">
        <w:rPr>
          <w:rFonts w:hint="cs"/>
          <w:rtl/>
          <w:lang w:eastAsia="en-US"/>
        </w:rPr>
        <w:t>.2017</w:t>
      </w:r>
      <w:r>
        <w:rPr>
          <w:rFonts w:hint="cs"/>
          <w:rtl/>
          <w:lang w:eastAsia="en-US"/>
        </w:rPr>
        <w:t xml:space="preserve"> עמ' </w:t>
      </w:r>
      <w:r w:rsidR="00B20F17">
        <w:rPr>
          <w:rFonts w:hint="cs"/>
          <w:rtl/>
          <w:lang w:eastAsia="en-US"/>
        </w:rPr>
        <w:t>1</w:t>
      </w:r>
      <w:r w:rsidR="001F38F7">
        <w:rPr>
          <w:rFonts w:hint="cs"/>
          <w:rtl/>
          <w:lang w:eastAsia="en-US"/>
        </w:rPr>
        <w:t>33</w:t>
      </w:r>
      <w:r w:rsidR="00304605">
        <w:rPr>
          <w:rFonts w:hint="cs"/>
          <w:rtl/>
          <w:lang w:eastAsia="en-US"/>
        </w:rPr>
        <w:t>5</w:t>
      </w:r>
      <w:r>
        <w:rPr>
          <w:rFonts w:hint="cs"/>
          <w:rtl/>
          <w:lang w:eastAsia="en-US"/>
        </w:rPr>
        <w:t>.</w:t>
      </w:r>
    </w:p>
  </w:footnote>
  <w:footnote w:id="2">
    <w:p w14:paraId="3362A26B" w14:textId="77777777" w:rsidR="00A052FB" w:rsidRDefault="00A052FB" w:rsidP="00A052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A052FB">
        <w:rPr>
          <w:rFonts w:ascii="FrankRuehl" w:hAnsi="FrankRuehl"/>
          <w:rtl/>
        </w:rPr>
        <w:t xml:space="preserve"> ההכרזה ב</w:t>
      </w:r>
      <w:r w:rsidR="003A10FD">
        <w:rPr>
          <w:rFonts w:ascii="FrankRuehl" w:hAnsi="FrankRuehl" w:hint="cs"/>
          <w:rtl/>
        </w:rPr>
        <w:t>ו</w:t>
      </w:r>
      <w:r w:rsidRPr="00A052FB">
        <w:rPr>
          <w:rFonts w:ascii="FrankRuehl" w:hAnsi="FrankRuehl"/>
          <w:rtl/>
        </w:rPr>
        <w:t xml:space="preserve">טלה: </w:t>
      </w:r>
      <w:hyperlink r:id="rId2" w:history="1">
        <w:r w:rsidRPr="00A052FB">
          <w:rPr>
            <w:rStyle w:val="Hyperlink"/>
            <w:rFonts w:ascii="FrankRuehl" w:hAnsi="FrankRuehl" w:hint="cs"/>
            <w:rtl/>
          </w:rPr>
          <w:t>ק"ת תשפ"א מס' 9007</w:t>
        </w:r>
      </w:hyperlink>
      <w:r w:rsidRPr="00A052FB">
        <w:rPr>
          <w:rFonts w:ascii="FrankRuehl" w:hAnsi="FrankRuehl"/>
          <w:rtl/>
        </w:rPr>
        <w:t xml:space="preserve"> </w:t>
      </w:r>
      <w:r w:rsidRPr="00A052FB">
        <w:rPr>
          <w:rtl/>
          <w:lang w:eastAsia="en-US"/>
        </w:rPr>
        <w:t>מיום</w:t>
      </w:r>
      <w:r w:rsidRPr="00A052FB">
        <w:rPr>
          <w:rFonts w:ascii="FrankRuehl" w:hAnsi="FrankRuehl"/>
          <w:rtl/>
        </w:rPr>
        <w:t xml:space="preserve"> 22.12.2020 עמ' 1000.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5B01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B552FC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E17777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43C1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1F38F7">
      <w:rPr>
        <w:rFonts w:hint="cs"/>
        <w:color w:val="000000"/>
        <w:sz w:val="28"/>
        <w:szCs w:val="28"/>
        <w:rtl/>
        <w:lang w:eastAsia="en-US"/>
      </w:rPr>
      <w:t xml:space="preserve"> (מס' 2)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B20F17">
      <w:rPr>
        <w:rFonts w:hint="cs"/>
        <w:color w:val="000000"/>
        <w:sz w:val="28"/>
        <w:szCs w:val="28"/>
        <w:rtl/>
        <w:lang w:eastAsia="en-US"/>
      </w:rPr>
      <w:t>ז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2017</w:t>
    </w:r>
  </w:p>
  <w:p w14:paraId="644FF9C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B2F6AF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504CA"/>
    <w:rsid w:val="001A4465"/>
    <w:rsid w:val="001F2178"/>
    <w:rsid w:val="001F38F7"/>
    <w:rsid w:val="00263D45"/>
    <w:rsid w:val="002B6491"/>
    <w:rsid w:val="002E505F"/>
    <w:rsid w:val="00304605"/>
    <w:rsid w:val="00351EB4"/>
    <w:rsid w:val="003A10FD"/>
    <w:rsid w:val="004152AE"/>
    <w:rsid w:val="004B42FE"/>
    <w:rsid w:val="004C7145"/>
    <w:rsid w:val="004C7C97"/>
    <w:rsid w:val="004D6859"/>
    <w:rsid w:val="005353C7"/>
    <w:rsid w:val="00561B49"/>
    <w:rsid w:val="005E2B2B"/>
    <w:rsid w:val="0061701D"/>
    <w:rsid w:val="00617221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8E34C6"/>
    <w:rsid w:val="008E3917"/>
    <w:rsid w:val="00921592"/>
    <w:rsid w:val="00935E34"/>
    <w:rsid w:val="00951F77"/>
    <w:rsid w:val="009858AC"/>
    <w:rsid w:val="009878AA"/>
    <w:rsid w:val="00A052FB"/>
    <w:rsid w:val="00A51F4C"/>
    <w:rsid w:val="00A52856"/>
    <w:rsid w:val="00A65D26"/>
    <w:rsid w:val="00AA448A"/>
    <w:rsid w:val="00B13640"/>
    <w:rsid w:val="00B20F17"/>
    <w:rsid w:val="00B26408"/>
    <w:rsid w:val="00B54BDB"/>
    <w:rsid w:val="00B77ECA"/>
    <w:rsid w:val="00BC040B"/>
    <w:rsid w:val="00C2357E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74F6C"/>
    <w:rsid w:val="00F349D7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E6E44FD"/>
  <w15:chartTrackingRefBased/>
  <w15:docId w15:val="{B98589E7-A2BA-4E65-9088-367D93C4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styleId="a8">
    <w:name w:val="Unresolved Mention"/>
    <w:uiPriority w:val="99"/>
    <w:semiHidden/>
    <w:unhideWhenUsed/>
    <w:rsid w:val="00A05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9007.pdf" TargetMode="External"/><Relationship Id="rId1" Type="http://schemas.openxmlformats.org/officeDocument/2006/relationships/hyperlink" Target="http://www.nevo.co.il/Law_word/law06/tak-78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464E0-F31F-424C-88B6-C2C0EC92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1322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7405595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https://www.nevo.co.il/Law_word/law06/tak-9007.pdf</vt:lpwstr>
      </vt:variant>
      <vt:variant>
        <vt:lpwstr/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(מס' 2), תשע"ז-2017</vt:lpwstr>
  </property>
  <property fmtid="{D5CDD505-2E9C-101B-9397-08002B2CF9AE}" pid="5" name="LAWNUMBER">
    <vt:lpwstr>0637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http://www.nevo.co.il/Law_word/law06/tak-7835.pdf;‎רשומות - תקנות כלליות#פורסם ק"ת ‏תשע"ז מס' 7835 #מיום 9.7.2017 עמ' 1335‏</vt:lpwstr>
  </property>
</Properties>
</file>