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6344" w14:textId="77777777" w:rsidR="00567FB0" w:rsidRDefault="008C30A6" w:rsidP="00150908">
      <w:pPr>
        <w:pStyle w:val="big-header"/>
        <w:ind w:left="0" w:right="1134"/>
        <w:rPr>
          <w:rFonts w:hint="cs"/>
          <w:lang w:eastAsia="en-US"/>
        </w:rPr>
      </w:pPr>
      <w:r>
        <w:rPr>
          <w:rFonts w:hint="cs"/>
          <w:rtl/>
          <w:lang w:eastAsia="en-US"/>
        </w:rPr>
        <w:t>צו התכנון והבני</w:t>
      </w:r>
      <w:r w:rsidR="003C4C5D">
        <w:rPr>
          <w:rFonts w:hint="cs"/>
          <w:rtl/>
          <w:lang w:eastAsia="en-US"/>
        </w:rPr>
        <w:t>י</w:t>
      </w:r>
      <w:r>
        <w:rPr>
          <w:rFonts w:hint="cs"/>
          <w:rtl/>
          <w:lang w:eastAsia="en-US"/>
        </w:rPr>
        <w:t>ה (</w:t>
      </w:r>
      <w:r w:rsidR="00150908">
        <w:rPr>
          <w:rFonts w:hint="cs"/>
          <w:rtl/>
          <w:lang w:eastAsia="en-US"/>
        </w:rPr>
        <w:t>הארכת</w:t>
      </w:r>
      <w:r>
        <w:rPr>
          <w:rFonts w:hint="cs"/>
          <w:rtl/>
          <w:lang w:eastAsia="en-US"/>
        </w:rPr>
        <w:t xml:space="preserve"> תוקף הכרזה </w:t>
      </w:r>
      <w:r w:rsidR="00EF0E5E">
        <w:rPr>
          <w:rFonts w:hint="cs"/>
          <w:rtl/>
          <w:lang w:eastAsia="en-US"/>
        </w:rPr>
        <w:t xml:space="preserve">לתקופה שלישית </w:t>
      </w:r>
      <w:r>
        <w:rPr>
          <w:rFonts w:hint="cs"/>
          <w:rtl/>
          <w:lang w:eastAsia="en-US"/>
        </w:rPr>
        <w:t xml:space="preserve">על מתחמי פינוי </w:t>
      </w:r>
      <w:r w:rsidR="00150908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</w:t>
      </w:r>
      <w:r w:rsidR="004A0166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 xml:space="preserve">, </w:t>
      </w:r>
      <w:r w:rsidR="00EF0E5E">
        <w:rPr>
          <w:rFonts w:hint="cs"/>
          <w:rtl/>
          <w:lang w:eastAsia="en-US"/>
        </w:rPr>
        <w:t>תשע"</w:t>
      </w:r>
      <w:r w:rsidR="00150908">
        <w:rPr>
          <w:rFonts w:hint="cs"/>
          <w:rtl/>
          <w:lang w:eastAsia="en-US"/>
        </w:rPr>
        <w:t>ז</w:t>
      </w:r>
      <w:r w:rsidR="00EF0E5E">
        <w:rPr>
          <w:rFonts w:hint="cs"/>
          <w:rtl/>
          <w:lang w:eastAsia="en-US"/>
        </w:rPr>
        <w:t>-2016</w:t>
      </w:r>
    </w:p>
    <w:p w14:paraId="76061818" w14:textId="77777777" w:rsidR="00501E1F" w:rsidRPr="00501E1F" w:rsidRDefault="00501E1F" w:rsidP="00501E1F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2D73C3D" w14:textId="77777777" w:rsidR="00501E1F" w:rsidRDefault="00501E1F" w:rsidP="00501E1F">
      <w:pPr>
        <w:spacing w:line="320" w:lineRule="auto"/>
        <w:jc w:val="left"/>
        <w:rPr>
          <w:rtl/>
          <w:lang w:eastAsia="en-US"/>
        </w:rPr>
      </w:pPr>
    </w:p>
    <w:p w14:paraId="762EE32C" w14:textId="77777777" w:rsidR="00501E1F" w:rsidRPr="00501E1F" w:rsidRDefault="00501E1F" w:rsidP="00501E1F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501E1F">
        <w:rPr>
          <w:rFonts w:cs="Miriam"/>
          <w:szCs w:val="22"/>
          <w:rtl/>
          <w:lang w:eastAsia="en-US"/>
        </w:rPr>
        <w:t>רשויות ומשפט מנהלי</w:t>
      </w:r>
      <w:r w:rsidRPr="00501E1F">
        <w:rPr>
          <w:rFonts w:cs="FrankRuehl"/>
          <w:szCs w:val="26"/>
          <w:rtl/>
          <w:lang w:eastAsia="en-US"/>
        </w:rPr>
        <w:t xml:space="preserve"> – תכנון ובניה – בינוי ופינוי </w:t>
      </w:r>
    </w:p>
    <w:p w14:paraId="7FCE0837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755B" w:rsidRPr="00D8755B" w14:paraId="484EF515" w14:textId="77777777" w:rsidTr="00D875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1E224A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516318D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הארכת תוקף הכרזה</w:t>
            </w:r>
          </w:p>
        </w:tc>
        <w:tc>
          <w:tcPr>
            <w:tcW w:w="567" w:type="dxa"/>
          </w:tcPr>
          <w:p w14:paraId="3F779855" w14:textId="77777777" w:rsidR="00D8755B" w:rsidRPr="00D8755B" w:rsidRDefault="00D8755B" w:rsidP="00D8755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ארכת תוקף הכרזה" w:history="1">
              <w:r w:rsidRPr="00D875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1BD1DD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8755B" w:rsidRPr="00D8755B" w14:paraId="577F3EB3" w14:textId="77777777" w:rsidTr="00D875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1D12C1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E652DB6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A977069" w14:textId="77777777" w:rsidR="00D8755B" w:rsidRPr="00D8755B" w:rsidRDefault="00D8755B" w:rsidP="00D8755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D875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C06F6C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8755B" w:rsidRPr="00D8755B" w14:paraId="7135B344" w14:textId="77777777" w:rsidTr="00D875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954945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528B9A7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4667107D" w14:textId="77777777" w:rsidR="00D8755B" w:rsidRPr="00D8755B" w:rsidRDefault="00D8755B" w:rsidP="00D8755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D875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F0568F" w14:textId="77777777" w:rsidR="00D8755B" w:rsidRPr="00D8755B" w:rsidRDefault="00D8755B" w:rsidP="00D875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42B39B4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9518DEC" w14:textId="77777777" w:rsidR="00567FB0" w:rsidRDefault="00567FB0" w:rsidP="00150908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8C30A6">
        <w:rPr>
          <w:rFonts w:hint="cs"/>
          <w:rtl/>
          <w:lang w:eastAsia="en-US"/>
        </w:rPr>
        <w:lastRenderedPageBreak/>
        <w:t>צו התכנון והבני</w:t>
      </w:r>
      <w:r w:rsidR="003C4C5D">
        <w:rPr>
          <w:rFonts w:hint="cs"/>
          <w:rtl/>
          <w:lang w:eastAsia="en-US"/>
        </w:rPr>
        <w:t>י</w:t>
      </w:r>
      <w:r w:rsidR="008C30A6">
        <w:rPr>
          <w:rFonts w:hint="cs"/>
          <w:rtl/>
          <w:lang w:eastAsia="en-US"/>
        </w:rPr>
        <w:t>ה (</w:t>
      </w:r>
      <w:r w:rsidR="00150908">
        <w:rPr>
          <w:rFonts w:hint="cs"/>
          <w:rtl/>
          <w:lang w:eastAsia="en-US"/>
        </w:rPr>
        <w:t>הארכת תוקף הכרזה לתקופה שלישית על מתחמי פינוי ובינוי), תשע"ז-2016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8BE8747" w14:textId="77777777" w:rsidR="00567FB0" w:rsidRDefault="00567FB0" w:rsidP="0015090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8C30A6">
        <w:rPr>
          <w:rStyle w:val="default"/>
          <w:rFonts w:cs="FrankRuehl" w:hint="cs"/>
          <w:rtl/>
          <w:lang w:eastAsia="en-US"/>
        </w:rPr>
        <w:t>סמכותה לפי סעיף 33א(ב)(</w:t>
      </w:r>
      <w:r w:rsidR="00EF0E5E">
        <w:rPr>
          <w:rStyle w:val="default"/>
          <w:rFonts w:cs="FrankRuehl" w:hint="cs"/>
          <w:rtl/>
          <w:lang w:eastAsia="en-US"/>
        </w:rPr>
        <w:t>3</w:t>
      </w:r>
      <w:r w:rsidR="008C30A6">
        <w:rPr>
          <w:rStyle w:val="default"/>
          <w:rFonts w:cs="FrankRuehl" w:hint="cs"/>
          <w:rtl/>
          <w:lang w:eastAsia="en-US"/>
        </w:rPr>
        <w:t>)(</w:t>
      </w:r>
      <w:r w:rsidR="00EF0E5E">
        <w:rPr>
          <w:rStyle w:val="default"/>
          <w:rFonts w:cs="FrankRuehl" w:hint="cs"/>
          <w:rtl/>
          <w:lang w:eastAsia="en-US"/>
        </w:rPr>
        <w:t>א)(</w:t>
      </w:r>
      <w:r w:rsidR="00150908">
        <w:rPr>
          <w:rStyle w:val="default"/>
          <w:rFonts w:cs="FrankRuehl" w:hint="cs"/>
          <w:rtl/>
          <w:lang w:eastAsia="en-US"/>
        </w:rPr>
        <w:t>1</w:t>
      </w:r>
      <w:r w:rsidR="008C30A6">
        <w:rPr>
          <w:rStyle w:val="default"/>
          <w:rFonts w:cs="FrankRuehl" w:hint="cs"/>
          <w:rtl/>
          <w:lang w:eastAsia="en-US"/>
        </w:rPr>
        <w:t>) לחוק התכנון והבני</w:t>
      </w:r>
      <w:r w:rsidR="00877309">
        <w:rPr>
          <w:rStyle w:val="default"/>
          <w:rFonts w:cs="FrankRuehl" w:hint="cs"/>
          <w:rtl/>
          <w:lang w:eastAsia="en-US"/>
        </w:rPr>
        <w:t>י</w:t>
      </w:r>
      <w:r w:rsidR="008C30A6">
        <w:rPr>
          <w:rStyle w:val="default"/>
          <w:rFonts w:cs="FrankRuehl" w:hint="cs"/>
          <w:rtl/>
          <w:lang w:eastAsia="en-US"/>
        </w:rPr>
        <w:t xml:space="preserve">ה, התשכ"ה-1965, ובהמלצת הוועדה </w:t>
      </w:r>
      <w:r w:rsidR="00EF0E5E">
        <w:rPr>
          <w:rStyle w:val="default"/>
          <w:rFonts w:cs="FrankRuehl" w:hint="cs"/>
          <w:rtl/>
          <w:lang w:eastAsia="en-US"/>
        </w:rPr>
        <w:t>להתחדשות עירונית</w:t>
      </w:r>
      <w:r w:rsidR="008C30A6">
        <w:rPr>
          <w:rStyle w:val="default"/>
          <w:rFonts w:cs="FrankRuehl" w:hint="cs"/>
          <w:rtl/>
          <w:lang w:eastAsia="en-US"/>
        </w:rPr>
        <w:t>, מכריזה הממשלה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058820A" w14:textId="77777777" w:rsidR="00567FB0" w:rsidRDefault="00567FB0" w:rsidP="0015090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34249D80">
          <v:rect id="_x0000_s1026" style="position:absolute;left:0;text-align:left;margin-left:464.5pt;margin-top:8.05pt;width:75.05pt;height:14.75pt;z-index:251656704" o:allowincell="f" filled="f" stroked="f" strokecolor="lime" strokeweight=".25pt">
            <v:textbox style="mso-next-textbox:#_x0000_s1026" inset="0,0,0,0">
              <w:txbxContent>
                <w:p w14:paraId="2C0628E7" w14:textId="77777777" w:rsidR="00567FB0" w:rsidRDefault="0015090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הארכת</w:t>
                  </w:r>
                  <w:r w:rsidR="00EF0E5E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EF0E5E">
        <w:rPr>
          <w:rStyle w:val="default"/>
          <w:rFonts w:cs="FrankRuehl" w:hint="cs"/>
          <w:rtl/>
          <w:lang w:eastAsia="en-US"/>
        </w:rPr>
        <w:t>(א)</w:t>
      </w:r>
      <w:r w:rsidR="00EF0E5E">
        <w:rPr>
          <w:rStyle w:val="default"/>
          <w:rFonts w:cs="FrankRuehl" w:hint="cs"/>
          <w:rtl/>
          <w:lang w:eastAsia="en-US"/>
        </w:rPr>
        <w:tab/>
        <w:t xml:space="preserve">תוקף ההכרזה על המתחמים המפורטים להלן כמתחמים לפינוי לשם בינוי </w:t>
      </w:r>
      <w:r w:rsidR="00150908">
        <w:rPr>
          <w:rStyle w:val="default"/>
          <w:rFonts w:cs="FrankRuehl" w:hint="cs"/>
          <w:rtl/>
          <w:lang w:eastAsia="en-US"/>
        </w:rPr>
        <w:t>מוארך</w:t>
      </w:r>
      <w:r w:rsidR="00EF0E5E">
        <w:rPr>
          <w:rStyle w:val="default"/>
          <w:rFonts w:cs="FrankRuehl" w:hint="cs"/>
          <w:rtl/>
          <w:lang w:eastAsia="en-US"/>
        </w:rPr>
        <w:t xml:space="preserve"> בזה לתקופה שלישית:</w:t>
      </w:r>
    </w:p>
    <w:p w14:paraId="6E818BE7" w14:textId="77777777" w:rsidR="00EF0E5E" w:rsidRDefault="00EF0E5E" w:rsidP="00150908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150908">
        <w:rPr>
          <w:rStyle w:val="default"/>
          <w:rFonts w:cs="FrankRuehl" w:hint="cs"/>
          <w:rtl/>
          <w:lang w:eastAsia="en-US"/>
        </w:rPr>
        <w:t xml:space="preserve">נתניה </w:t>
      </w:r>
      <w:r w:rsidR="00150908">
        <w:rPr>
          <w:rStyle w:val="default"/>
          <w:rFonts w:cs="FrankRuehl"/>
          <w:rtl/>
          <w:lang w:eastAsia="en-US"/>
        </w:rPr>
        <w:t>–</w:t>
      </w:r>
      <w:r w:rsidR="00150908">
        <w:rPr>
          <w:rStyle w:val="default"/>
          <w:rFonts w:cs="FrankRuehl" w:hint="cs"/>
          <w:rtl/>
          <w:lang w:eastAsia="en-US"/>
        </w:rPr>
        <w:t xml:space="preserve"> אנדריוס</w:t>
      </w:r>
      <w:r>
        <w:rPr>
          <w:rStyle w:val="default"/>
          <w:rFonts w:cs="FrankRuehl" w:hint="cs"/>
          <w:rtl/>
          <w:lang w:eastAsia="en-US"/>
        </w:rPr>
        <w:t>;</w:t>
      </w:r>
    </w:p>
    <w:p w14:paraId="7AE107B0" w14:textId="77777777" w:rsidR="00150908" w:rsidRDefault="00150908" w:rsidP="00150908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 xml:space="preserve">פתח תקווה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יוספסברג;</w:t>
      </w:r>
    </w:p>
    <w:p w14:paraId="25F0E4FF" w14:textId="77777777" w:rsidR="00150908" w:rsidRDefault="00150908" w:rsidP="00150908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 xml:space="preserve">רחובות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איזנברג;</w:t>
      </w:r>
    </w:p>
    <w:p w14:paraId="258DE06E" w14:textId="77777777" w:rsidR="00150908" w:rsidRDefault="00150908" w:rsidP="00150908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 xml:space="preserve">נהריה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הפינה.</w:t>
      </w:r>
    </w:p>
    <w:p w14:paraId="4EE7B4FA" w14:textId="77777777" w:rsidR="00150908" w:rsidRDefault="00150908" w:rsidP="0015090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מוארך בזה לתקופה שלישית תוקף ההכרזה על המתחם שלהלן כמתחם לעיבוי הבנייה:</w:t>
      </w:r>
    </w:p>
    <w:p w14:paraId="2A16AC92" w14:textId="77777777" w:rsidR="00150908" w:rsidRDefault="00150908" w:rsidP="00150908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חיפה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מח"ל (קריית חיים).</w:t>
      </w:r>
    </w:p>
    <w:p w14:paraId="42E71709" w14:textId="77777777" w:rsidR="00567FB0" w:rsidRDefault="00567FB0" w:rsidP="008C30A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BBAF829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pt;z-index:251657728" filled="f" stroked="f">
            <v:textbox style="mso-next-textbox:#_x0000_s1147" inset="1mm,0,1mm,0">
              <w:txbxContent>
                <w:p w14:paraId="286C8498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>המפות של המתחמים המפורטים בסעיף 1 מופקדות לעיון הציבור במשרדי הרשות המקומית הנוגעת בדבר, לפי העניין</w:t>
      </w:r>
      <w:r>
        <w:rPr>
          <w:rStyle w:val="default"/>
          <w:rFonts w:cs="FrankRuehl"/>
          <w:rtl/>
          <w:lang w:eastAsia="en-US"/>
        </w:rPr>
        <w:t>.</w:t>
      </w:r>
    </w:p>
    <w:p w14:paraId="366B7E60" w14:textId="77777777" w:rsidR="00567FB0" w:rsidRDefault="00567FB0" w:rsidP="00E9362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4ECF33BB">
          <v:rect id="_x0000_s1254" style="position:absolute;left:0;text-align:left;margin-left:464.5pt;margin-top:8.05pt;width:75.05pt;height:16.35pt;z-index:251658752" o:allowincell="f" filled="f" stroked="f" strokecolor="lime" strokeweight=".25pt">
            <v:textbox style="mso-next-textbox:#_x0000_s1254" inset="0,0,0,0">
              <w:txbxContent>
                <w:p w14:paraId="00B7AB67" w14:textId="77777777" w:rsidR="00567FB0" w:rsidRDefault="008C30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 w:rsidR="00E9362F">
        <w:rPr>
          <w:rStyle w:val="default"/>
          <w:rFonts w:cs="FrankRuehl" w:hint="cs"/>
          <w:rtl/>
          <w:lang w:eastAsia="en-US"/>
        </w:rPr>
        <w:t>(א)</w:t>
      </w:r>
      <w:r w:rsidR="00E9362F">
        <w:rPr>
          <w:rStyle w:val="default"/>
          <w:rFonts w:cs="FrankRuehl" w:hint="cs"/>
          <w:rtl/>
          <w:lang w:eastAsia="en-US"/>
        </w:rPr>
        <w:tab/>
      </w:r>
      <w:r w:rsidR="008C30A6">
        <w:rPr>
          <w:rStyle w:val="default"/>
          <w:rFonts w:cs="FrankRuehl" w:hint="cs"/>
          <w:rtl/>
          <w:lang w:eastAsia="en-US"/>
        </w:rPr>
        <w:t xml:space="preserve">תחילתו של צו זה </w:t>
      </w:r>
      <w:r w:rsidR="004A0166">
        <w:rPr>
          <w:rStyle w:val="default"/>
          <w:rFonts w:cs="FrankRuehl" w:hint="cs"/>
          <w:rtl/>
          <w:lang w:eastAsia="en-US"/>
        </w:rPr>
        <w:t>כמפורט להלן:</w:t>
      </w:r>
    </w:p>
    <w:p w14:paraId="54DBF500" w14:textId="77777777" w:rsidR="00E9362F" w:rsidRDefault="00E9362F" w:rsidP="00736978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לגבי המתח</w:t>
      </w:r>
      <w:r w:rsidR="00736978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 w:hint="cs"/>
          <w:rtl/>
          <w:lang w:eastAsia="en-US"/>
        </w:rPr>
        <w:t>ם המפורט</w:t>
      </w:r>
      <w:r w:rsidR="00736978">
        <w:rPr>
          <w:rStyle w:val="default"/>
          <w:rFonts w:cs="FrankRuehl" w:hint="cs"/>
          <w:rtl/>
          <w:lang w:eastAsia="en-US"/>
        </w:rPr>
        <w:t>ים</w:t>
      </w:r>
      <w:r>
        <w:rPr>
          <w:rStyle w:val="default"/>
          <w:rFonts w:cs="FrankRuehl" w:hint="cs"/>
          <w:rtl/>
          <w:lang w:eastAsia="en-US"/>
        </w:rPr>
        <w:t xml:space="preserve"> בסעיף 1</w:t>
      </w:r>
      <w:r w:rsidR="00736978"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>(1)</w:t>
      </w:r>
      <w:r w:rsidR="00736978">
        <w:rPr>
          <w:rStyle w:val="default"/>
          <w:rFonts w:cs="FrankRuehl" w:hint="cs"/>
          <w:rtl/>
          <w:lang w:eastAsia="en-US"/>
        </w:rPr>
        <w:t xml:space="preserve"> עד (3),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736978">
        <w:rPr>
          <w:rStyle w:val="default"/>
          <w:rFonts w:cs="FrankRuehl" w:hint="cs"/>
          <w:rtl/>
          <w:lang w:eastAsia="en-US"/>
        </w:rPr>
        <w:t>מ</w:t>
      </w:r>
      <w:r>
        <w:rPr>
          <w:rStyle w:val="default"/>
          <w:rFonts w:cs="FrankRuehl" w:hint="cs"/>
          <w:rtl/>
          <w:lang w:eastAsia="en-US"/>
        </w:rPr>
        <w:t xml:space="preserve">יום </w:t>
      </w:r>
      <w:r w:rsidR="00736978">
        <w:rPr>
          <w:rStyle w:val="default"/>
          <w:rFonts w:cs="FrankRuehl" w:hint="cs"/>
          <w:rtl/>
          <w:lang w:eastAsia="en-US"/>
        </w:rPr>
        <w:t>י"ג בחשוון</w:t>
      </w:r>
      <w:r>
        <w:rPr>
          <w:rStyle w:val="default"/>
          <w:rFonts w:cs="FrankRuehl" w:hint="cs"/>
          <w:rtl/>
          <w:lang w:eastAsia="en-US"/>
        </w:rPr>
        <w:t xml:space="preserve"> התשע"</w:t>
      </w:r>
      <w:r w:rsidR="00736978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 w:hint="cs"/>
          <w:rtl/>
          <w:lang w:eastAsia="en-US"/>
        </w:rPr>
        <w:t xml:space="preserve"> (</w:t>
      </w:r>
      <w:r w:rsidR="00736978">
        <w:rPr>
          <w:rStyle w:val="default"/>
          <w:rFonts w:cs="FrankRuehl" w:hint="cs"/>
          <w:rtl/>
          <w:lang w:eastAsia="en-US"/>
        </w:rPr>
        <w:t>26 באוקטובר 2015</w:t>
      </w:r>
      <w:r>
        <w:rPr>
          <w:rStyle w:val="default"/>
          <w:rFonts w:cs="FrankRuehl" w:hint="cs"/>
          <w:rtl/>
          <w:lang w:eastAsia="en-US"/>
        </w:rPr>
        <w:t>);</w:t>
      </w:r>
    </w:p>
    <w:p w14:paraId="1552EFD2" w14:textId="77777777" w:rsidR="007A494E" w:rsidRDefault="007A494E" w:rsidP="00736978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לגבי המתחם המפורט בסעיף 1(</w:t>
      </w:r>
      <w:r w:rsidR="00736978">
        <w:rPr>
          <w:rStyle w:val="default"/>
          <w:rFonts w:cs="FrankRuehl" w:hint="cs"/>
          <w:rtl/>
          <w:lang w:eastAsia="en-US"/>
        </w:rPr>
        <w:t>א)(4</w:t>
      </w:r>
      <w:r>
        <w:rPr>
          <w:rStyle w:val="default"/>
          <w:rFonts w:cs="FrankRuehl" w:hint="cs"/>
          <w:rtl/>
          <w:lang w:eastAsia="en-US"/>
        </w:rPr>
        <w:t>)</w:t>
      </w:r>
      <w:r w:rsidR="00736978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736978">
        <w:rPr>
          <w:rStyle w:val="default"/>
          <w:rFonts w:cs="FrankRuehl" w:hint="cs"/>
          <w:rtl/>
          <w:lang w:eastAsia="en-US"/>
        </w:rPr>
        <w:t>מ</w:t>
      </w:r>
      <w:r>
        <w:rPr>
          <w:rStyle w:val="default"/>
          <w:rFonts w:cs="FrankRuehl" w:hint="cs"/>
          <w:rtl/>
          <w:lang w:eastAsia="en-US"/>
        </w:rPr>
        <w:t xml:space="preserve">יום </w:t>
      </w:r>
      <w:r w:rsidR="00736978">
        <w:rPr>
          <w:rStyle w:val="default"/>
          <w:rFonts w:cs="FrankRuehl" w:hint="cs"/>
          <w:rtl/>
          <w:lang w:eastAsia="en-US"/>
        </w:rPr>
        <w:t>ב' באלול</w:t>
      </w:r>
      <w:r>
        <w:rPr>
          <w:rStyle w:val="default"/>
          <w:rFonts w:cs="FrankRuehl" w:hint="cs"/>
          <w:rtl/>
          <w:lang w:eastAsia="en-US"/>
        </w:rPr>
        <w:t xml:space="preserve"> התשע"</w:t>
      </w:r>
      <w:r w:rsidR="00736978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 w:hint="cs"/>
          <w:rtl/>
          <w:lang w:eastAsia="en-US"/>
        </w:rPr>
        <w:t xml:space="preserve"> (5 </w:t>
      </w:r>
      <w:r w:rsidR="00736978">
        <w:rPr>
          <w:rStyle w:val="default"/>
          <w:rFonts w:cs="FrankRuehl" w:hint="cs"/>
          <w:rtl/>
          <w:lang w:eastAsia="en-US"/>
        </w:rPr>
        <w:t>בספטמבר 2016</w:t>
      </w:r>
      <w:r>
        <w:rPr>
          <w:rStyle w:val="default"/>
          <w:rFonts w:cs="FrankRuehl" w:hint="cs"/>
          <w:rtl/>
          <w:lang w:eastAsia="en-US"/>
        </w:rPr>
        <w:t>);</w:t>
      </w:r>
    </w:p>
    <w:p w14:paraId="29C71791" w14:textId="77777777" w:rsidR="00E9362F" w:rsidRDefault="00E9362F" w:rsidP="00736978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</w:t>
      </w:r>
      <w:r w:rsidR="007A494E">
        <w:rPr>
          <w:rStyle w:val="default"/>
          <w:rFonts w:cs="FrankRuehl"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 w:hint="cs"/>
          <w:rtl/>
          <w:lang w:eastAsia="en-US"/>
        </w:rPr>
        <w:tab/>
        <w:t>לגבי המתחם המפורט בסעי</w:t>
      </w:r>
      <w:r w:rsidR="007A494E">
        <w:rPr>
          <w:rStyle w:val="default"/>
          <w:rFonts w:cs="FrankRuehl" w:hint="cs"/>
          <w:rtl/>
          <w:lang w:eastAsia="en-US"/>
        </w:rPr>
        <w:t>ף</w:t>
      </w:r>
      <w:r>
        <w:rPr>
          <w:rStyle w:val="default"/>
          <w:rFonts w:cs="FrankRuehl" w:hint="cs"/>
          <w:rtl/>
          <w:lang w:eastAsia="en-US"/>
        </w:rPr>
        <w:t xml:space="preserve"> 1(</w:t>
      </w:r>
      <w:r w:rsidR="00736978">
        <w:rPr>
          <w:rStyle w:val="default"/>
          <w:rFonts w:cs="FrankRuehl" w:hint="cs"/>
          <w:rtl/>
          <w:lang w:eastAsia="en-US"/>
        </w:rPr>
        <w:t>ב</w:t>
      </w:r>
      <w:r>
        <w:rPr>
          <w:rStyle w:val="default"/>
          <w:rFonts w:cs="FrankRuehl" w:hint="cs"/>
          <w:rtl/>
          <w:lang w:eastAsia="en-US"/>
        </w:rPr>
        <w:t>)</w:t>
      </w:r>
      <w:r w:rsidR="007A494E">
        <w:rPr>
          <w:rStyle w:val="default"/>
          <w:rFonts w:cs="FrankRuehl" w:hint="cs"/>
          <w:rtl/>
          <w:lang w:eastAsia="en-US"/>
        </w:rPr>
        <w:t xml:space="preserve"> </w:t>
      </w:r>
      <w:r w:rsidR="00736978">
        <w:rPr>
          <w:rStyle w:val="default"/>
          <w:rFonts w:cs="FrankRuehl" w:hint="cs"/>
          <w:rtl/>
          <w:lang w:eastAsia="en-US"/>
        </w:rPr>
        <w:t>מ</w:t>
      </w:r>
      <w:r>
        <w:rPr>
          <w:rStyle w:val="default"/>
          <w:rFonts w:cs="FrankRuehl" w:hint="cs"/>
          <w:rtl/>
          <w:lang w:eastAsia="en-US"/>
        </w:rPr>
        <w:t xml:space="preserve">יום </w:t>
      </w:r>
      <w:r w:rsidR="00736978">
        <w:rPr>
          <w:rStyle w:val="default"/>
          <w:rFonts w:cs="FrankRuehl" w:hint="cs"/>
          <w:rtl/>
          <w:lang w:eastAsia="en-US"/>
        </w:rPr>
        <w:t>ב' בטבת</w:t>
      </w:r>
      <w:r w:rsidR="007A494E">
        <w:rPr>
          <w:rStyle w:val="default"/>
          <w:rFonts w:cs="FrankRuehl" w:hint="cs"/>
          <w:rtl/>
          <w:lang w:eastAsia="en-US"/>
        </w:rPr>
        <w:t xml:space="preserve"> התשע"</w:t>
      </w:r>
      <w:r w:rsidR="00736978">
        <w:rPr>
          <w:rStyle w:val="default"/>
          <w:rFonts w:cs="FrankRuehl" w:hint="cs"/>
          <w:rtl/>
          <w:lang w:eastAsia="en-US"/>
        </w:rPr>
        <w:t>ו</w:t>
      </w:r>
      <w:r w:rsidR="007A494E">
        <w:rPr>
          <w:rStyle w:val="default"/>
          <w:rFonts w:cs="FrankRuehl" w:hint="cs"/>
          <w:rtl/>
          <w:lang w:eastAsia="en-US"/>
        </w:rPr>
        <w:t xml:space="preserve"> (</w:t>
      </w:r>
      <w:r w:rsidR="00736978">
        <w:rPr>
          <w:rStyle w:val="default"/>
          <w:rFonts w:cs="FrankRuehl" w:hint="cs"/>
          <w:rtl/>
          <w:lang w:eastAsia="en-US"/>
        </w:rPr>
        <w:t>14 בדצמבר 2015</w:t>
      </w:r>
      <w:r>
        <w:rPr>
          <w:rStyle w:val="default"/>
          <w:rFonts w:cs="FrankRuehl" w:hint="cs"/>
          <w:rtl/>
          <w:lang w:eastAsia="en-US"/>
        </w:rPr>
        <w:t>).</w:t>
      </w:r>
    </w:p>
    <w:p w14:paraId="55DFEC11" w14:textId="77777777" w:rsidR="00E9362F" w:rsidRDefault="00E9362F" w:rsidP="00E9362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תוקף הצו לשש שנים ממועדי התחילה כמפורט בסעיף קטן (א).</w:t>
      </w:r>
    </w:p>
    <w:p w14:paraId="0A703294" w14:textId="77777777" w:rsidR="00150908" w:rsidRDefault="0015090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D51088C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8C19FD9" w14:textId="77777777" w:rsidR="00567FB0" w:rsidRDefault="00736978" w:rsidP="0073697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ל' בתשרי</w:t>
      </w:r>
      <w:r w:rsidR="0042470B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ז</w:t>
      </w:r>
      <w:r w:rsidR="0042470B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 בנובמבר</w:t>
      </w:r>
      <w:r w:rsidR="0042470B">
        <w:rPr>
          <w:rFonts w:hint="cs"/>
          <w:rtl/>
          <w:lang w:eastAsia="en-US"/>
        </w:rPr>
        <w:t xml:space="preserve"> 2016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 w:rsidR="00877309">
        <w:rPr>
          <w:rFonts w:hint="cs"/>
          <w:rtl/>
          <w:lang w:eastAsia="en-US"/>
        </w:rPr>
        <w:t>בנימין נתניהו</w:t>
      </w:r>
    </w:p>
    <w:p w14:paraId="371E427E" w14:textId="77777777" w:rsidR="00567FB0" w:rsidRDefault="00567FB0" w:rsidP="008773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8C30A6">
        <w:rPr>
          <w:rFonts w:hint="cs"/>
          <w:sz w:val="22"/>
          <w:szCs w:val="22"/>
          <w:rtl/>
          <w:lang w:eastAsia="en-US"/>
        </w:rPr>
        <w:t>ראש הממשלה</w:t>
      </w:r>
    </w:p>
    <w:p w14:paraId="1EE99C97" w14:textId="77777777" w:rsidR="00702F2F" w:rsidRDefault="00702F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2904E8" w14:textId="77777777" w:rsidR="00051B1C" w:rsidRDefault="00051B1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7ADE6A9" w14:textId="77777777" w:rsidR="00D8755B" w:rsidRDefault="00D8755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576CBF2" w14:textId="77777777" w:rsidR="00D8755B" w:rsidRDefault="00D8755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97AD8A1" w14:textId="77777777" w:rsidR="00D8755B" w:rsidRDefault="00D8755B" w:rsidP="00D875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D590E5" w14:textId="77777777" w:rsidR="00051B1C" w:rsidRPr="00D8755B" w:rsidRDefault="00051B1C" w:rsidP="00D875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51B1C" w:rsidRPr="00D8755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983B" w14:textId="77777777" w:rsidR="00367E38" w:rsidRDefault="00367E38">
      <w:r>
        <w:separator/>
      </w:r>
    </w:p>
  </w:endnote>
  <w:endnote w:type="continuationSeparator" w:id="0">
    <w:p w14:paraId="325AF765" w14:textId="77777777" w:rsidR="00367E38" w:rsidRDefault="0036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6076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3326782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FB9BB7E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2F">
      <w:rPr>
        <w:rFonts w:cs="TopType Jerushalmi"/>
        <w:noProof/>
        <w:color w:val="000000"/>
        <w:sz w:val="14"/>
        <w:szCs w:val="14"/>
        <w:lang w:eastAsia="en-US"/>
      </w:rPr>
      <w:t>Z:\000-law\yael\10-12-27\tav\500_425.doc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ABF8" w14:textId="77777777" w:rsidR="00567FB0" w:rsidRDefault="00567FB0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8755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3B2076F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FD40BF6" w14:textId="77777777" w:rsidR="00567FB0" w:rsidRDefault="00567FB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2F2F">
      <w:rPr>
        <w:rFonts w:cs="TopType Jerushalmi"/>
        <w:noProof/>
        <w:color w:val="000000"/>
        <w:sz w:val="14"/>
        <w:szCs w:val="14"/>
        <w:lang w:eastAsia="en-US"/>
      </w:rPr>
      <w:t>Z:\000-law\yael\10-12-27\tav\500_425.doc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6A11" w14:textId="77777777" w:rsidR="00367E38" w:rsidRDefault="00367E3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FD99FAD" w14:textId="77777777" w:rsidR="00367E38" w:rsidRDefault="00367E38">
      <w:pPr>
        <w:spacing w:before="60" w:line="240" w:lineRule="auto"/>
        <w:ind w:right="1134"/>
      </w:pPr>
      <w:r>
        <w:separator/>
      </w:r>
    </w:p>
  </w:footnote>
  <w:footnote w:id="1">
    <w:p w14:paraId="4D9C3C66" w14:textId="77777777" w:rsidR="00621AA3" w:rsidRDefault="00567FB0" w:rsidP="00621A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</w:t>
      </w:r>
      <w:r w:rsidR="00EF0E5E">
        <w:rPr>
          <w:rFonts w:hint="cs"/>
          <w:sz w:val="20"/>
          <w:rtl/>
          <w:lang w:eastAsia="en-US"/>
        </w:rPr>
        <w:t>ם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621AA3">
          <w:rPr>
            <w:rStyle w:val="Hyperlink"/>
            <w:rFonts w:hint="eastAsia"/>
            <w:rtl/>
            <w:lang w:eastAsia="en-US"/>
          </w:rPr>
          <w:t>ק</w:t>
        </w:r>
        <w:r w:rsidRPr="00621AA3">
          <w:rPr>
            <w:rStyle w:val="Hyperlink"/>
            <w:rtl/>
            <w:lang w:eastAsia="en-US"/>
          </w:rPr>
          <w:t>"ת תש</w:t>
        </w:r>
        <w:r w:rsidR="003C4C5D" w:rsidRPr="00621AA3">
          <w:rPr>
            <w:rStyle w:val="Hyperlink"/>
            <w:rFonts w:hint="cs"/>
            <w:rtl/>
            <w:lang w:eastAsia="en-US"/>
          </w:rPr>
          <w:t>ע"</w:t>
        </w:r>
        <w:r w:rsidR="00150908" w:rsidRPr="00621AA3">
          <w:rPr>
            <w:rStyle w:val="Hyperlink"/>
            <w:rFonts w:hint="cs"/>
            <w:rtl/>
            <w:lang w:eastAsia="en-US"/>
          </w:rPr>
          <w:t>ז</w:t>
        </w:r>
        <w:r w:rsidRPr="00621AA3">
          <w:rPr>
            <w:rStyle w:val="Hyperlink"/>
            <w:rtl/>
            <w:lang w:eastAsia="en-US"/>
          </w:rPr>
          <w:t xml:space="preserve"> מס' </w:t>
        </w:r>
        <w:r w:rsidR="00150908" w:rsidRPr="00621AA3">
          <w:rPr>
            <w:rStyle w:val="Hyperlink"/>
            <w:rFonts w:hint="cs"/>
            <w:rtl/>
            <w:lang w:eastAsia="en-US"/>
          </w:rPr>
          <w:t>7735</w:t>
        </w:r>
      </w:hyperlink>
      <w:r w:rsidR="00CC30A4">
        <w:rPr>
          <w:rFonts w:hint="cs"/>
          <w:rtl/>
          <w:lang w:eastAsia="en-US"/>
        </w:rPr>
        <w:t xml:space="preserve"> מיום </w:t>
      </w:r>
      <w:r w:rsidR="00150908">
        <w:rPr>
          <w:rFonts w:hint="cs"/>
          <w:rtl/>
          <w:lang w:eastAsia="en-US"/>
        </w:rPr>
        <w:t>28.11</w:t>
      </w:r>
      <w:r w:rsidR="00EF0E5E">
        <w:rPr>
          <w:rFonts w:hint="cs"/>
          <w:rtl/>
          <w:lang w:eastAsia="en-US"/>
        </w:rPr>
        <w:t>.2016</w:t>
      </w:r>
      <w:r w:rsidR="00CC30A4">
        <w:rPr>
          <w:rFonts w:hint="cs"/>
          <w:rtl/>
          <w:lang w:eastAsia="en-US"/>
        </w:rPr>
        <w:t xml:space="preserve"> עמ' </w:t>
      </w:r>
      <w:r w:rsidR="00150908">
        <w:rPr>
          <w:rFonts w:hint="cs"/>
          <w:rtl/>
          <w:lang w:eastAsia="en-US"/>
        </w:rPr>
        <w:t>206</w:t>
      </w:r>
      <w:r w:rsidR="00556F5C"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2329" w14:textId="77777777" w:rsidR="00567FB0" w:rsidRDefault="00567FB0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49FA27A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B290035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2429" w14:textId="77777777" w:rsidR="00567FB0" w:rsidRDefault="008C30A6" w:rsidP="00150908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התכנון והבני</w:t>
    </w:r>
    <w:r w:rsidR="003C4C5D">
      <w:rPr>
        <w:rFonts w:hint="cs"/>
        <w:color w:val="000000"/>
        <w:sz w:val="28"/>
        <w:szCs w:val="28"/>
        <w:rtl/>
        <w:lang w:eastAsia="en-US"/>
      </w:rPr>
      <w:t>י</w:t>
    </w:r>
    <w:r>
      <w:rPr>
        <w:rFonts w:hint="cs"/>
        <w:color w:val="000000"/>
        <w:sz w:val="28"/>
        <w:szCs w:val="28"/>
        <w:rtl/>
        <w:lang w:eastAsia="en-US"/>
      </w:rPr>
      <w:t>ה (</w:t>
    </w:r>
    <w:r w:rsidR="00150908">
      <w:rPr>
        <w:rFonts w:hint="cs"/>
        <w:color w:val="000000"/>
        <w:sz w:val="28"/>
        <w:szCs w:val="28"/>
        <w:rtl/>
        <w:lang w:eastAsia="en-US"/>
      </w:rPr>
      <w:t>הארכת</w:t>
    </w:r>
    <w:r>
      <w:rPr>
        <w:rFonts w:hint="cs"/>
        <w:color w:val="000000"/>
        <w:sz w:val="28"/>
        <w:szCs w:val="28"/>
        <w:rtl/>
        <w:lang w:eastAsia="en-US"/>
      </w:rPr>
      <w:t xml:space="preserve"> תוקף הכרזה </w:t>
    </w:r>
    <w:r w:rsidR="00EF0E5E">
      <w:rPr>
        <w:rFonts w:hint="cs"/>
        <w:color w:val="000000"/>
        <w:sz w:val="28"/>
        <w:szCs w:val="28"/>
        <w:rtl/>
        <w:lang w:eastAsia="en-US"/>
      </w:rPr>
      <w:t xml:space="preserve">לתקופה שלישית </w:t>
    </w:r>
    <w:r>
      <w:rPr>
        <w:rFonts w:hint="cs"/>
        <w:color w:val="000000"/>
        <w:sz w:val="28"/>
        <w:szCs w:val="28"/>
        <w:rtl/>
        <w:lang w:eastAsia="en-US"/>
      </w:rPr>
      <w:t xml:space="preserve">על מתחמי פינוי </w:t>
    </w:r>
    <w:r w:rsidR="00150908">
      <w:rPr>
        <w:rFonts w:hint="cs"/>
        <w:color w:val="000000"/>
        <w:sz w:val="28"/>
        <w:szCs w:val="28"/>
        <w:rtl/>
        <w:lang w:eastAsia="en-US"/>
      </w:rPr>
      <w:t>ו</w:t>
    </w:r>
    <w:r>
      <w:rPr>
        <w:rFonts w:hint="cs"/>
        <w:color w:val="000000"/>
        <w:sz w:val="28"/>
        <w:szCs w:val="28"/>
        <w:rtl/>
        <w:lang w:eastAsia="en-US"/>
      </w:rPr>
      <w:t>בינוי</w:t>
    </w:r>
    <w:r w:rsidR="004A0166">
      <w:rPr>
        <w:rFonts w:hint="cs"/>
        <w:color w:val="000000"/>
        <w:sz w:val="28"/>
        <w:szCs w:val="28"/>
        <w:rtl/>
        <w:lang w:eastAsia="en-US"/>
      </w:rPr>
      <w:t>)</w:t>
    </w:r>
    <w:r w:rsidR="00567FB0">
      <w:rPr>
        <w:color w:val="000000"/>
        <w:sz w:val="28"/>
        <w:szCs w:val="28"/>
        <w:rtl/>
        <w:lang w:eastAsia="en-US"/>
      </w:rPr>
      <w:t xml:space="preserve">, </w:t>
    </w:r>
    <w:r w:rsidR="003C4C5D">
      <w:rPr>
        <w:rFonts w:hint="cs"/>
        <w:color w:val="000000"/>
        <w:sz w:val="28"/>
        <w:szCs w:val="28"/>
        <w:rtl/>
        <w:lang w:eastAsia="en-US"/>
      </w:rPr>
      <w:t>תשע"</w:t>
    </w:r>
    <w:r w:rsidR="00150908">
      <w:rPr>
        <w:rFonts w:hint="cs"/>
        <w:color w:val="000000"/>
        <w:sz w:val="28"/>
        <w:szCs w:val="28"/>
        <w:rtl/>
        <w:lang w:eastAsia="en-US"/>
      </w:rPr>
      <w:t>ז</w:t>
    </w:r>
    <w:r w:rsidR="00EF0E5E">
      <w:rPr>
        <w:rFonts w:hint="cs"/>
        <w:color w:val="000000"/>
        <w:sz w:val="28"/>
        <w:szCs w:val="28"/>
        <w:rtl/>
        <w:lang w:eastAsia="en-US"/>
      </w:rPr>
      <w:t>-2016</w:t>
    </w:r>
  </w:p>
  <w:p w14:paraId="76DE1B59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1CC1919" w14:textId="77777777" w:rsidR="00567FB0" w:rsidRDefault="00567FB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51B1C"/>
    <w:rsid w:val="000F4CE7"/>
    <w:rsid w:val="00102DA2"/>
    <w:rsid w:val="00150908"/>
    <w:rsid w:val="001A123A"/>
    <w:rsid w:val="00224F76"/>
    <w:rsid w:val="0023140C"/>
    <w:rsid w:val="002636DB"/>
    <w:rsid w:val="00294098"/>
    <w:rsid w:val="00367E38"/>
    <w:rsid w:val="003C4C5D"/>
    <w:rsid w:val="00403899"/>
    <w:rsid w:val="0042470B"/>
    <w:rsid w:val="00431FA1"/>
    <w:rsid w:val="004A0166"/>
    <w:rsid w:val="00501E1F"/>
    <w:rsid w:val="00524BE7"/>
    <w:rsid w:val="0054189A"/>
    <w:rsid w:val="00556F5C"/>
    <w:rsid w:val="00567FB0"/>
    <w:rsid w:val="005750C8"/>
    <w:rsid w:val="005A76F3"/>
    <w:rsid w:val="00621AA3"/>
    <w:rsid w:val="00674DC3"/>
    <w:rsid w:val="006D0958"/>
    <w:rsid w:val="00702F2F"/>
    <w:rsid w:val="007332A2"/>
    <w:rsid w:val="00736978"/>
    <w:rsid w:val="007439D8"/>
    <w:rsid w:val="007A494E"/>
    <w:rsid w:val="00877309"/>
    <w:rsid w:val="008C30A6"/>
    <w:rsid w:val="0092570F"/>
    <w:rsid w:val="009C2338"/>
    <w:rsid w:val="00A46F67"/>
    <w:rsid w:val="00CC30A4"/>
    <w:rsid w:val="00CC79BA"/>
    <w:rsid w:val="00D8755B"/>
    <w:rsid w:val="00D97210"/>
    <w:rsid w:val="00DC4F7E"/>
    <w:rsid w:val="00DF42A6"/>
    <w:rsid w:val="00E9362F"/>
    <w:rsid w:val="00EF0E5E"/>
    <w:rsid w:val="00F11BFE"/>
    <w:rsid w:val="00F80F5F"/>
    <w:rsid w:val="00F84EA5"/>
    <w:rsid w:val="00FB03C2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A911F0C"/>
  <w15:chartTrackingRefBased/>
  <w15:docId w15:val="{8AE63D66-0A70-44BA-AE5C-9CD5E4D5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1566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ובניה</vt:lpwstr>
  </property>
  <property fmtid="{D5CDD505-2E9C-101B-9397-08002B2CF9AE}" pid="4" name="LAWNAME">
    <vt:lpwstr>צו התכנון והבנייה (הארכת תוקף הכרזה לתקופה שלישית על מתחמי פינוי ובינוי), תשע"ז-2016</vt:lpwstr>
  </property>
  <property fmtid="{D5CDD505-2E9C-101B-9397-08002B2CF9AE}" pid="5" name="LAWNUMBER">
    <vt:lpwstr>0500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התכנון והבניה</vt:lpwstr>
  </property>
  <property fmtid="{D5CDD505-2E9C-101B-9397-08002B2CF9AE}" pid="23" name="MEKOR_SAIF1">
    <vt:lpwstr>33אXבX3XאX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תכנון ובניה</vt:lpwstr>
  </property>
  <property fmtid="{D5CDD505-2E9C-101B-9397-08002B2CF9AE}" pid="26" name="NOSE31">
    <vt:lpwstr>בינוי ופינוי 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http://www.nevo.co.il/Law_word/law06/tak-7735.pdf;‎רשומות - תקנות כלליות#פורסם ק"ת ‏תשע"ז מס' 7735# מיום 28.11.2016 עמ' 206‏</vt:lpwstr>
  </property>
</Properties>
</file>