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3F19" w14:textId="77777777" w:rsidR="00567FB0" w:rsidRDefault="008C30A6" w:rsidP="00593870">
      <w:pPr>
        <w:pStyle w:val="big-header"/>
        <w:ind w:left="0" w:right="1134"/>
        <w:rPr>
          <w:rFonts w:hint="cs"/>
          <w:lang w:eastAsia="en-US"/>
        </w:rPr>
      </w:pPr>
      <w:r>
        <w:rPr>
          <w:rFonts w:hint="cs"/>
          <w:rtl/>
          <w:lang w:eastAsia="en-US"/>
        </w:rPr>
        <w:t>צו התכנון והבני</w:t>
      </w:r>
      <w:r w:rsidR="003C4C5D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>ה (הכרזה על מתחמים לפינוי לשם בינוי</w:t>
      </w:r>
      <w:r w:rsidR="004A0166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EF0E5E">
        <w:rPr>
          <w:rFonts w:hint="cs"/>
          <w:rtl/>
          <w:lang w:eastAsia="en-US"/>
        </w:rPr>
        <w:t>תשע"</w:t>
      </w:r>
      <w:r w:rsidR="00593870">
        <w:rPr>
          <w:rFonts w:hint="cs"/>
          <w:rtl/>
          <w:lang w:eastAsia="en-US"/>
        </w:rPr>
        <w:t>ז</w:t>
      </w:r>
      <w:r w:rsidR="00EF0E5E">
        <w:rPr>
          <w:rFonts w:hint="cs"/>
          <w:rtl/>
          <w:lang w:eastAsia="en-US"/>
        </w:rPr>
        <w:t>-2016</w:t>
      </w:r>
    </w:p>
    <w:p w14:paraId="5B8C746D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65B6B57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6C31B81A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4A70B2EF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36A6" w:rsidRPr="00E536A6" w14:paraId="2EB61011" w14:textId="77777777" w:rsidTr="00E53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8D4D78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7E1DBD9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1EBBD2D9" w14:textId="77777777" w:rsidR="00E536A6" w:rsidRPr="00E536A6" w:rsidRDefault="00E536A6" w:rsidP="00E53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E53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949F75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36A6" w:rsidRPr="00E536A6" w14:paraId="47C6EE0B" w14:textId="77777777" w:rsidTr="00E53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93175F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AF45E05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המפות</w:t>
            </w:r>
          </w:p>
        </w:tc>
        <w:tc>
          <w:tcPr>
            <w:tcW w:w="567" w:type="dxa"/>
          </w:tcPr>
          <w:p w14:paraId="4BC7BCBC" w14:textId="77777777" w:rsidR="00E536A6" w:rsidRPr="00E536A6" w:rsidRDefault="00E536A6" w:rsidP="00E53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המפות" w:history="1">
              <w:r w:rsidRPr="00E53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A046BF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36A6" w:rsidRPr="00E536A6" w14:paraId="02146631" w14:textId="77777777" w:rsidTr="00E536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A701F9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3038F76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1AA39230" w14:textId="77777777" w:rsidR="00E536A6" w:rsidRPr="00E536A6" w:rsidRDefault="00E536A6" w:rsidP="00E536A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536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2BF9A2" w14:textId="77777777" w:rsidR="00E536A6" w:rsidRPr="00E536A6" w:rsidRDefault="00E536A6" w:rsidP="00E536A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3A10AF7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42E832B" w14:textId="77777777" w:rsidR="00567FB0" w:rsidRDefault="00567FB0" w:rsidP="00593870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8C30A6">
        <w:rPr>
          <w:rFonts w:hint="cs"/>
          <w:rtl/>
          <w:lang w:eastAsia="en-US"/>
        </w:rPr>
        <w:lastRenderedPageBreak/>
        <w:t>צו התכנון והבני</w:t>
      </w:r>
      <w:r w:rsidR="003C4C5D">
        <w:rPr>
          <w:rFonts w:hint="cs"/>
          <w:rtl/>
          <w:lang w:eastAsia="en-US"/>
        </w:rPr>
        <w:t>י</w:t>
      </w:r>
      <w:r w:rsidR="008C30A6">
        <w:rPr>
          <w:rFonts w:hint="cs"/>
          <w:rtl/>
          <w:lang w:eastAsia="en-US"/>
        </w:rPr>
        <w:t>ה (</w:t>
      </w:r>
      <w:r w:rsidR="00EF0E5E">
        <w:rPr>
          <w:rFonts w:hint="cs"/>
          <w:rtl/>
          <w:lang w:eastAsia="en-US"/>
        </w:rPr>
        <w:t>הכרזה על מתחמים לפינוי לשם בינוי), תשע"</w:t>
      </w:r>
      <w:r w:rsidR="00593870">
        <w:rPr>
          <w:rFonts w:hint="cs"/>
          <w:rtl/>
          <w:lang w:eastAsia="en-US"/>
        </w:rPr>
        <w:t>ז</w:t>
      </w:r>
      <w:r w:rsidR="00EF0E5E">
        <w:rPr>
          <w:rFonts w:hint="cs"/>
          <w:rtl/>
          <w:lang w:eastAsia="en-US"/>
        </w:rPr>
        <w:t>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76AE681" w14:textId="77777777" w:rsidR="00567FB0" w:rsidRDefault="00567FB0" w:rsidP="00EF0E5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8C30A6">
        <w:rPr>
          <w:rStyle w:val="default"/>
          <w:rFonts w:cs="FrankRuehl" w:hint="cs"/>
          <w:rtl/>
          <w:lang w:eastAsia="en-US"/>
        </w:rPr>
        <w:t xml:space="preserve">סמכותה לפי </w:t>
      </w:r>
      <w:r w:rsidR="001167A8">
        <w:rPr>
          <w:rStyle w:val="default"/>
          <w:rFonts w:cs="FrankRuehl" w:hint="cs"/>
          <w:rtl/>
          <w:lang w:eastAsia="en-US"/>
        </w:rPr>
        <w:t>סעיף 33א</w:t>
      </w:r>
      <w:r w:rsidR="008C30A6">
        <w:rPr>
          <w:rStyle w:val="default"/>
          <w:rFonts w:cs="FrankRuehl" w:hint="cs"/>
          <w:rtl/>
          <w:lang w:eastAsia="en-US"/>
        </w:rPr>
        <w:t xml:space="preserve"> לחוק התכנון והבני</w:t>
      </w:r>
      <w:r w:rsidR="00877309">
        <w:rPr>
          <w:rStyle w:val="default"/>
          <w:rFonts w:cs="FrankRuehl" w:hint="cs"/>
          <w:rtl/>
          <w:lang w:eastAsia="en-US"/>
        </w:rPr>
        <w:t>י</w:t>
      </w:r>
      <w:r w:rsidR="008C30A6">
        <w:rPr>
          <w:rStyle w:val="default"/>
          <w:rFonts w:cs="FrankRuehl" w:hint="cs"/>
          <w:rtl/>
          <w:lang w:eastAsia="en-US"/>
        </w:rPr>
        <w:t xml:space="preserve">ה, התשכ"ה-1965, ובהמלצת הוועדה </w:t>
      </w:r>
      <w:r w:rsidR="00EF0E5E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>, מכריזה הממשלה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B19D38E" w14:textId="77777777" w:rsidR="00567FB0" w:rsidRDefault="00567FB0" w:rsidP="001167A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ACF1374">
          <v:rect id="_x0000_s1026" style="position:absolute;left:0;text-align:left;margin-left:464.5pt;margin-top:8.05pt;width:75.05pt;height:19.55pt;z-index:251656192" o:allowincell="f" filled="f" stroked="f" strokecolor="lime" strokeweight=".25pt">
            <v:textbox style="mso-next-textbox:#_x0000_s1026" inset="0,0,0,0">
              <w:txbxContent>
                <w:p w14:paraId="4E2CDF30" w14:textId="77777777" w:rsidR="00567FB0" w:rsidRDefault="001167A8" w:rsidP="005938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1167A8">
        <w:rPr>
          <w:rStyle w:val="default"/>
          <w:rFonts w:cs="FrankRuehl" w:hint="cs"/>
          <w:rtl/>
          <w:lang w:eastAsia="en-US"/>
        </w:rPr>
        <w:t>המתחמים המפורטים להלן מוכרזים בזה כמתחמים לפינוי לשם בינוי:</w:t>
      </w:r>
    </w:p>
    <w:p w14:paraId="08D5CF9F" w14:textId="77777777" w:rsidR="001167A8" w:rsidRDefault="001167A8" w:rsidP="0059387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 xml:space="preserve">ירושלים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593870">
        <w:rPr>
          <w:rStyle w:val="default"/>
          <w:rFonts w:cs="FrankRuehl" w:hint="cs"/>
          <w:rtl/>
          <w:lang w:eastAsia="en-US"/>
        </w:rPr>
        <w:t>גולומב</w:t>
      </w:r>
      <w:r>
        <w:rPr>
          <w:rStyle w:val="default"/>
          <w:rFonts w:cs="FrankRuehl" w:hint="cs"/>
          <w:rtl/>
          <w:lang w:eastAsia="en-US"/>
        </w:rPr>
        <w:t>;</w:t>
      </w:r>
    </w:p>
    <w:p w14:paraId="0D8AC2DC" w14:textId="77777777" w:rsidR="001167A8" w:rsidRDefault="001167A8" w:rsidP="0059387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593870">
        <w:rPr>
          <w:rStyle w:val="default"/>
          <w:rFonts w:cs="FrankRuehl" w:hint="cs"/>
          <w:rtl/>
          <w:lang w:eastAsia="en-US"/>
        </w:rPr>
        <w:t xml:space="preserve">בת ים </w:t>
      </w:r>
      <w:r w:rsidR="00593870">
        <w:rPr>
          <w:rStyle w:val="default"/>
          <w:rFonts w:cs="FrankRuehl"/>
          <w:rtl/>
          <w:lang w:eastAsia="en-US"/>
        </w:rPr>
        <w:t>–</w:t>
      </w:r>
      <w:r w:rsidR="00593870">
        <w:rPr>
          <w:rStyle w:val="default"/>
          <w:rFonts w:cs="FrankRuehl" w:hint="cs"/>
          <w:rtl/>
          <w:lang w:eastAsia="en-US"/>
        </w:rPr>
        <w:t xml:space="preserve"> ניסנבוים;</w:t>
      </w:r>
    </w:p>
    <w:p w14:paraId="1F6218F6" w14:textId="77777777" w:rsidR="00593870" w:rsidRDefault="00593870" w:rsidP="0059387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שפרבר.</w:t>
      </w:r>
    </w:p>
    <w:p w14:paraId="11646133" w14:textId="77777777" w:rsidR="00567FB0" w:rsidRDefault="00567FB0" w:rsidP="0059387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52A068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216" filled="f" stroked="f">
            <v:textbox style="mso-next-textbox:#_x0000_s1147" inset="1mm,0,1mm,0">
              <w:txbxContent>
                <w:p w14:paraId="4BD46300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הפקדת </w:t>
                  </w:r>
                  <w:r w:rsidR="001167A8">
                    <w:rPr>
                      <w:rFonts w:cs="Miriam" w:hint="cs"/>
                      <w:szCs w:val="18"/>
                      <w:rtl/>
                      <w:lang w:eastAsia="en-US"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</w:t>
      </w:r>
      <w:r w:rsidR="00593870">
        <w:rPr>
          <w:rStyle w:val="default"/>
          <w:rFonts w:cs="FrankRuehl" w:hint="cs"/>
          <w:rtl/>
          <w:lang w:eastAsia="en-US"/>
        </w:rPr>
        <w:t>ה</w:t>
      </w:r>
      <w:r w:rsidR="008C30A6">
        <w:rPr>
          <w:rStyle w:val="default"/>
          <w:rFonts w:cs="FrankRuehl" w:hint="cs"/>
          <w:rtl/>
          <w:lang w:eastAsia="en-US"/>
        </w:rPr>
        <w:t xml:space="preserve"> של המתחמים המפורטים בסעיף 1 מופקדת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52F18E1C" w14:textId="77777777" w:rsidR="00F33939" w:rsidRDefault="00567FB0" w:rsidP="00F3393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08487A01">
          <v:rect id="_x0000_s1254" style="position:absolute;left:0;text-align:left;margin-left:464.5pt;margin-top:8.05pt;width:75.05pt;height:16.35pt;z-index:251658240" o:allowincell="f" filled="f" stroked="f" strokecolor="lime" strokeweight=".25pt">
            <v:textbox style="mso-next-textbox:#_x0000_s1254" inset="0,0,0,0">
              <w:txbxContent>
                <w:p w14:paraId="0DFFF616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593870">
        <w:rPr>
          <w:rStyle w:val="default"/>
          <w:rFonts w:cs="FrankRuehl" w:hint="cs"/>
          <w:rtl/>
          <w:lang w:eastAsia="en-US"/>
        </w:rPr>
        <w:t>(א)</w:t>
      </w:r>
      <w:r w:rsidR="00593870"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 xml:space="preserve">תחילתו של צו זה </w:t>
      </w:r>
      <w:r w:rsidR="00F33939">
        <w:rPr>
          <w:rStyle w:val="default"/>
          <w:rFonts w:cs="FrankRuehl" w:hint="cs"/>
          <w:rtl/>
          <w:lang w:eastAsia="en-US"/>
        </w:rPr>
        <w:t>כמפורט להלן:</w:t>
      </w:r>
    </w:p>
    <w:p w14:paraId="17E5A4F0" w14:textId="77777777" w:rsidR="00F33939" w:rsidRDefault="00F33939" w:rsidP="00F33939">
      <w:pPr>
        <w:pStyle w:val="P00"/>
        <w:spacing w:before="72"/>
        <w:ind w:left="1021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לגבי המתחם המפורט בסעיף 1(</w:t>
      </w:r>
      <w:r w:rsidR="00E82A5A">
        <w:rPr>
          <w:rStyle w:val="default"/>
          <w:rFonts w:cs="FrankRuehl" w:hint="cs"/>
          <w:rtl/>
          <w:lang w:eastAsia="en-US"/>
        </w:rPr>
        <w:t>1</w:t>
      </w:r>
      <w:r>
        <w:rPr>
          <w:rStyle w:val="default"/>
          <w:rFonts w:cs="FrankRuehl" w:hint="cs"/>
          <w:rtl/>
          <w:lang w:eastAsia="en-US"/>
        </w:rPr>
        <w:t>), מיום י"ד בכסלו התשע"ו (26 בנובמבר 2015);</w:t>
      </w:r>
    </w:p>
    <w:p w14:paraId="5FF539B7" w14:textId="77777777" w:rsidR="00F33939" w:rsidRDefault="00E82A5A" w:rsidP="00E82A5A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 w:rsidRPr="00E82A5A">
        <w:rPr>
          <w:rStyle w:val="default"/>
          <w:rFonts w:cs="FrankRuehl"/>
          <w:rtl/>
          <w:lang w:eastAsia="en-US"/>
        </w:rPr>
        <w:pict w14:anchorId="5F7D247F">
          <v:shape id="_x0000_s1269" type="#_x0000_t202" style="position:absolute;left:0;text-align:left;margin-left:468pt;margin-top:7.1pt;width:1in;height:16.65pt;z-index:251659264" filled="f" stroked="f">
            <v:textbox inset="1mm,0,1mm,0">
              <w:txbxContent>
                <w:p w14:paraId="5252BFC3" w14:textId="77777777" w:rsidR="00E82A5A" w:rsidRDefault="00E82A5A" w:rsidP="00E82A5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תשע"ח-2018</w:t>
                  </w:r>
                </w:p>
              </w:txbxContent>
            </v:textbox>
            <w10:anchorlock/>
          </v:shape>
        </w:pict>
      </w:r>
      <w:r w:rsidRPr="00E82A5A">
        <w:rPr>
          <w:rStyle w:val="default"/>
          <w:rFonts w:cs="FrankRuehl" w:hint="cs"/>
          <w:rtl/>
          <w:lang w:eastAsia="en-US"/>
        </w:rPr>
        <w:t>(2)</w:t>
      </w:r>
      <w:r w:rsidRPr="00E82A5A">
        <w:rPr>
          <w:rStyle w:val="default"/>
          <w:rFonts w:cs="FrankRuehl" w:hint="cs"/>
          <w:rtl/>
          <w:lang w:eastAsia="en-US"/>
        </w:rPr>
        <w:tab/>
      </w:r>
      <w:r w:rsidR="00F33939">
        <w:rPr>
          <w:rStyle w:val="default"/>
          <w:rFonts w:cs="FrankRuehl" w:hint="cs"/>
          <w:rtl/>
          <w:lang w:eastAsia="en-US"/>
        </w:rPr>
        <w:t>לגבי המתחמים המפורטים בסעיף 1(</w:t>
      </w:r>
      <w:r>
        <w:rPr>
          <w:rStyle w:val="default"/>
          <w:rFonts w:cs="FrankRuehl" w:hint="cs"/>
          <w:rtl/>
          <w:lang w:eastAsia="en-US"/>
        </w:rPr>
        <w:t>2</w:t>
      </w:r>
      <w:r w:rsidR="00F33939"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 xml:space="preserve"> ו-(3)</w:t>
      </w:r>
      <w:r w:rsidR="00F33939">
        <w:rPr>
          <w:rStyle w:val="default"/>
          <w:rFonts w:cs="FrankRuehl" w:hint="cs"/>
          <w:rtl/>
          <w:lang w:eastAsia="en-US"/>
        </w:rPr>
        <w:t>, מיום כ"א באב התשע"ו (25 באוגוסט 2016).</w:t>
      </w:r>
    </w:p>
    <w:p w14:paraId="5DB419F7" w14:textId="77777777" w:rsidR="00567FB0" w:rsidRDefault="00F33939" w:rsidP="00F339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תוקף הצו</w:t>
      </w:r>
      <w:r w:rsidR="001167A8">
        <w:rPr>
          <w:rStyle w:val="default"/>
          <w:rFonts w:cs="FrankRuehl" w:hint="cs"/>
          <w:rtl/>
          <w:lang w:eastAsia="en-US"/>
        </w:rPr>
        <w:t xml:space="preserve"> לשש שנים </w:t>
      </w:r>
      <w:r>
        <w:rPr>
          <w:rStyle w:val="default"/>
          <w:rFonts w:cs="FrankRuehl" w:hint="cs"/>
          <w:rtl/>
          <w:lang w:eastAsia="en-US"/>
        </w:rPr>
        <w:t xml:space="preserve">ממועדי </w:t>
      </w:r>
      <w:r w:rsidR="001167A8">
        <w:rPr>
          <w:rStyle w:val="default"/>
          <w:rFonts w:cs="FrankRuehl" w:hint="cs"/>
          <w:rtl/>
          <w:lang w:eastAsia="en-US"/>
        </w:rPr>
        <w:t xml:space="preserve">התחילה </w:t>
      </w:r>
      <w:r>
        <w:rPr>
          <w:rStyle w:val="default"/>
          <w:rFonts w:cs="FrankRuehl" w:hint="cs"/>
          <w:rtl/>
          <w:lang w:eastAsia="en-US"/>
        </w:rPr>
        <w:t>כאמור בסעיף קטן (א)</w:t>
      </w:r>
      <w:r w:rsidR="001167A8">
        <w:rPr>
          <w:rStyle w:val="default"/>
          <w:rFonts w:cs="FrankRuehl" w:hint="cs"/>
          <w:rtl/>
          <w:lang w:eastAsia="en-US"/>
        </w:rPr>
        <w:t>.</w:t>
      </w:r>
    </w:p>
    <w:p w14:paraId="6154F591" w14:textId="77777777" w:rsidR="00E82A5A" w:rsidRPr="00E82A5A" w:rsidRDefault="00E82A5A" w:rsidP="00E82A5A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3" w:name="Rov4"/>
      <w:r w:rsidRPr="00E82A5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19.3.2018</w:t>
      </w:r>
    </w:p>
    <w:p w14:paraId="135D978A" w14:textId="77777777" w:rsidR="00E82A5A" w:rsidRPr="00E82A5A" w:rsidRDefault="00E82A5A" w:rsidP="00E82A5A">
      <w:pPr>
        <w:pStyle w:val="P00"/>
        <w:spacing w:before="0"/>
        <w:ind w:left="1021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E82A5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ת"ט תשע"ח-2018</w:t>
      </w:r>
    </w:p>
    <w:p w14:paraId="088B5723" w14:textId="77777777" w:rsidR="00E82A5A" w:rsidRPr="00E82A5A" w:rsidRDefault="00E82A5A" w:rsidP="00E82A5A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E82A5A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תשע"ח מס' 7965</w:t>
        </w:r>
      </w:hyperlink>
      <w:r w:rsidRPr="00E82A5A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19.3.2018 עמ' 1134</w:t>
      </w:r>
    </w:p>
    <w:p w14:paraId="649A908F" w14:textId="77777777" w:rsidR="00E82A5A" w:rsidRPr="00E82A5A" w:rsidRDefault="00E82A5A" w:rsidP="00E82A5A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E82A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(2)</w:t>
      </w:r>
      <w:r w:rsidRPr="00E82A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לגבי המתחמים המפורטים </w:t>
      </w:r>
      <w:r w:rsidRPr="00E82A5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בסעיף 1(2)</w:t>
      </w:r>
      <w:r w:rsidRPr="00E82A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E82A5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בסעיף 1(2) ו-(3)</w:t>
      </w:r>
      <w:r w:rsidRPr="00E82A5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, מיום כ"א באב התשע"ו (25 באוגוסט 2016).</w:t>
      </w:r>
      <w:bookmarkEnd w:id="3"/>
    </w:p>
    <w:p w14:paraId="18A8BCA8" w14:textId="77777777" w:rsidR="00593870" w:rsidRDefault="0059387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C5A326E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B4D5EAE" w14:textId="77777777" w:rsidR="00567FB0" w:rsidRDefault="00F33939" w:rsidP="00F339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ל' בתשרי </w:t>
      </w:r>
      <w:r w:rsidR="0042470B">
        <w:rPr>
          <w:rFonts w:hint="cs"/>
          <w:rtl/>
          <w:lang w:eastAsia="en-US"/>
        </w:rPr>
        <w:t>התשע"</w:t>
      </w:r>
      <w:r>
        <w:rPr>
          <w:rFonts w:hint="cs"/>
          <w:rtl/>
          <w:lang w:eastAsia="en-US"/>
        </w:rPr>
        <w:t>ז</w:t>
      </w:r>
      <w:r w:rsidR="0042470B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 בנובמבר</w:t>
      </w:r>
      <w:r w:rsidR="0042470B">
        <w:rPr>
          <w:rFonts w:hint="cs"/>
          <w:rtl/>
          <w:lang w:eastAsia="en-US"/>
        </w:rPr>
        <w:t xml:space="preserve"> 2016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877309">
        <w:rPr>
          <w:rFonts w:hint="cs"/>
          <w:rtl/>
          <w:lang w:eastAsia="en-US"/>
        </w:rPr>
        <w:t>בנימין נתניהו</w:t>
      </w:r>
    </w:p>
    <w:p w14:paraId="7236264E" w14:textId="77777777" w:rsidR="00567FB0" w:rsidRDefault="00567FB0" w:rsidP="008773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C30A6">
        <w:rPr>
          <w:rFonts w:hint="cs"/>
          <w:sz w:val="22"/>
          <w:szCs w:val="22"/>
          <w:rtl/>
          <w:lang w:eastAsia="en-US"/>
        </w:rPr>
        <w:t>ראש הממשלה</w:t>
      </w:r>
    </w:p>
    <w:p w14:paraId="22686A29" w14:textId="77777777" w:rsidR="00702F2F" w:rsidRDefault="00702F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ABD690F" w14:textId="77777777" w:rsidR="00467F84" w:rsidRDefault="00467F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F7426D5" w14:textId="77777777" w:rsidR="00E536A6" w:rsidRDefault="00E536A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02B708" w14:textId="77777777" w:rsidR="00E536A6" w:rsidRDefault="00E536A6" w:rsidP="00E536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1349F46" w14:textId="77777777" w:rsidR="00467F84" w:rsidRPr="00E536A6" w:rsidRDefault="00467F84" w:rsidP="00E536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67F84" w:rsidRPr="00E536A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D24A" w14:textId="77777777" w:rsidR="003C429E" w:rsidRDefault="003C429E">
      <w:r>
        <w:separator/>
      </w:r>
    </w:p>
  </w:endnote>
  <w:endnote w:type="continuationSeparator" w:id="0">
    <w:p w14:paraId="5C853657" w14:textId="77777777" w:rsidR="003C429E" w:rsidRDefault="003C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6785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F5D480F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8A2531E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C3D2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D7E5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B914C31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24EC36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F573" w14:textId="77777777" w:rsidR="003C429E" w:rsidRDefault="003C429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DD5AED" w14:textId="77777777" w:rsidR="003C429E" w:rsidRDefault="003C429E">
      <w:pPr>
        <w:spacing w:before="60" w:line="240" w:lineRule="auto"/>
        <w:ind w:right="1134"/>
      </w:pPr>
      <w:r>
        <w:separator/>
      </w:r>
    </w:p>
  </w:footnote>
  <w:footnote w:id="1">
    <w:p w14:paraId="359F9C6C" w14:textId="77777777" w:rsidR="0035483B" w:rsidRDefault="00567FB0" w:rsidP="003548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EF0E5E">
        <w:rPr>
          <w:rFonts w:hint="cs"/>
          <w:sz w:val="20"/>
          <w:rtl/>
          <w:lang w:eastAsia="en-US"/>
        </w:rPr>
        <w:t>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35483B">
          <w:rPr>
            <w:rStyle w:val="Hyperlink"/>
            <w:rFonts w:hint="eastAsia"/>
            <w:rtl/>
            <w:lang w:eastAsia="en-US"/>
          </w:rPr>
          <w:t>ק</w:t>
        </w:r>
        <w:r w:rsidRPr="0035483B">
          <w:rPr>
            <w:rStyle w:val="Hyperlink"/>
            <w:rtl/>
            <w:lang w:eastAsia="en-US"/>
          </w:rPr>
          <w:t>"ת תש</w:t>
        </w:r>
        <w:r w:rsidR="003C4C5D" w:rsidRPr="0035483B">
          <w:rPr>
            <w:rStyle w:val="Hyperlink"/>
            <w:rFonts w:hint="cs"/>
            <w:rtl/>
            <w:lang w:eastAsia="en-US"/>
          </w:rPr>
          <w:t>ע"</w:t>
        </w:r>
        <w:r w:rsidR="00593870" w:rsidRPr="0035483B">
          <w:rPr>
            <w:rStyle w:val="Hyperlink"/>
            <w:rFonts w:hint="cs"/>
            <w:rtl/>
            <w:lang w:eastAsia="en-US"/>
          </w:rPr>
          <w:t>ז</w:t>
        </w:r>
        <w:r w:rsidRPr="0035483B">
          <w:rPr>
            <w:rStyle w:val="Hyperlink"/>
            <w:rtl/>
            <w:lang w:eastAsia="en-US"/>
          </w:rPr>
          <w:t xml:space="preserve"> מס' </w:t>
        </w:r>
        <w:r w:rsidR="00593870" w:rsidRPr="0035483B">
          <w:rPr>
            <w:rStyle w:val="Hyperlink"/>
            <w:rFonts w:hint="cs"/>
            <w:rtl/>
            <w:lang w:eastAsia="en-US"/>
          </w:rPr>
          <w:t>7735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593870">
        <w:rPr>
          <w:rFonts w:hint="cs"/>
          <w:rtl/>
          <w:lang w:eastAsia="en-US"/>
        </w:rPr>
        <w:t>28.11</w:t>
      </w:r>
      <w:r w:rsidR="00EF0E5E">
        <w:rPr>
          <w:rFonts w:hint="cs"/>
          <w:rtl/>
          <w:lang w:eastAsia="en-US"/>
        </w:rPr>
        <w:t>.2016</w:t>
      </w:r>
      <w:r w:rsidR="00CC30A4">
        <w:rPr>
          <w:rFonts w:hint="cs"/>
          <w:rtl/>
          <w:lang w:eastAsia="en-US"/>
        </w:rPr>
        <w:t xml:space="preserve"> עמ' </w:t>
      </w:r>
      <w:r w:rsidR="00593870">
        <w:rPr>
          <w:rFonts w:hint="cs"/>
          <w:rtl/>
          <w:lang w:eastAsia="en-US"/>
        </w:rPr>
        <w:t>207</w:t>
      </w:r>
      <w:r w:rsidR="00556F5C">
        <w:rPr>
          <w:rFonts w:hint="cs"/>
          <w:rtl/>
          <w:lang w:eastAsia="en-US"/>
        </w:rPr>
        <w:t>.</w:t>
      </w:r>
    </w:p>
    <w:p w14:paraId="4740BC57" w14:textId="77777777" w:rsidR="009D7E59" w:rsidRDefault="00E82A5A" w:rsidP="009D7E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9D7E59">
          <w:rPr>
            <w:rStyle w:val="Hyperlink"/>
            <w:rFonts w:hint="cs"/>
            <w:rtl/>
            <w:lang w:eastAsia="en-US"/>
          </w:rPr>
          <w:t>ק"ת תשע"ח מס' 7965</w:t>
        </w:r>
      </w:hyperlink>
      <w:r>
        <w:rPr>
          <w:rFonts w:hint="cs"/>
          <w:rtl/>
          <w:lang w:eastAsia="en-US"/>
        </w:rPr>
        <w:t xml:space="preserve"> מיום 19.3.2018 עמ' 1134.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45A4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D9E62D8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042D023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0112" w14:textId="77777777" w:rsidR="00567FB0" w:rsidRDefault="008C30A6" w:rsidP="00593870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התכנון והבני</w:t>
    </w:r>
    <w:r w:rsidR="003C4C5D">
      <w:rPr>
        <w:rFonts w:hint="cs"/>
        <w:color w:val="000000"/>
        <w:sz w:val="28"/>
        <w:szCs w:val="28"/>
        <w:rtl/>
        <w:lang w:eastAsia="en-US"/>
      </w:rPr>
      <w:t>י</w:t>
    </w:r>
    <w:r>
      <w:rPr>
        <w:rFonts w:hint="cs"/>
        <w:color w:val="000000"/>
        <w:sz w:val="28"/>
        <w:szCs w:val="28"/>
        <w:rtl/>
        <w:lang w:eastAsia="en-US"/>
      </w:rPr>
      <w:t>ה (</w:t>
    </w:r>
    <w:r w:rsidR="006958B2">
      <w:rPr>
        <w:rFonts w:hint="cs"/>
        <w:color w:val="000000"/>
        <w:sz w:val="28"/>
        <w:szCs w:val="28"/>
        <w:rtl/>
        <w:lang w:eastAsia="en-US"/>
      </w:rPr>
      <w:t>הכרזה</w:t>
    </w:r>
    <w:r w:rsidR="00EF0E5E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>על מתחמים לפינוי לשם בינוי</w:t>
    </w:r>
    <w:r w:rsidR="004A0166">
      <w:rPr>
        <w:rFonts w:hint="cs"/>
        <w:color w:val="000000"/>
        <w:sz w:val="28"/>
        <w:szCs w:val="28"/>
        <w:rtl/>
        <w:lang w:eastAsia="en-US"/>
      </w:rPr>
      <w:t>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3C4C5D">
      <w:rPr>
        <w:rFonts w:hint="cs"/>
        <w:color w:val="000000"/>
        <w:sz w:val="28"/>
        <w:szCs w:val="28"/>
        <w:rtl/>
        <w:lang w:eastAsia="en-US"/>
      </w:rPr>
      <w:t>תשע"</w:t>
    </w:r>
    <w:r w:rsidR="00593870">
      <w:rPr>
        <w:rFonts w:hint="cs"/>
        <w:color w:val="000000"/>
        <w:sz w:val="28"/>
        <w:szCs w:val="28"/>
        <w:rtl/>
        <w:lang w:eastAsia="en-US"/>
      </w:rPr>
      <w:t>ז</w:t>
    </w:r>
    <w:r w:rsidR="00EF0E5E">
      <w:rPr>
        <w:rFonts w:hint="cs"/>
        <w:color w:val="000000"/>
        <w:sz w:val="28"/>
        <w:szCs w:val="28"/>
        <w:rtl/>
        <w:lang w:eastAsia="en-US"/>
      </w:rPr>
      <w:t>-2016</w:t>
    </w:r>
  </w:p>
  <w:p w14:paraId="5740F943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2A76491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70E49"/>
    <w:rsid w:val="000F4CE7"/>
    <w:rsid w:val="00102DA2"/>
    <w:rsid w:val="001167A8"/>
    <w:rsid w:val="001A123A"/>
    <w:rsid w:val="001B3BFC"/>
    <w:rsid w:val="00224F76"/>
    <w:rsid w:val="0023140C"/>
    <w:rsid w:val="00285662"/>
    <w:rsid w:val="00294098"/>
    <w:rsid w:val="0035483B"/>
    <w:rsid w:val="00385D17"/>
    <w:rsid w:val="003C429E"/>
    <w:rsid w:val="003C4C5D"/>
    <w:rsid w:val="00403899"/>
    <w:rsid w:val="0042470B"/>
    <w:rsid w:val="00467F84"/>
    <w:rsid w:val="004A0166"/>
    <w:rsid w:val="004B374F"/>
    <w:rsid w:val="00501E1F"/>
    <w:rsid w:val="0054189A"/>
    <w:rsid w:val="00541BD4"/>
    <w:rsid w:val="00556F5C"/>
    <w:rsid w:val="00567FB0"/>
    <w:rsid w:val="005750C8"/>
    <w:rsid w:val="00593870"/>
    <w:rsid w:val="005A76F3"/>
    <w:rsid w:val="00674DC3"/>
    <w:rsid w:val="006958B2"/>
    <w:rsid w:val="006D0958"/>
    <w:rsid w:val="00702F2F"/>
    <w:rsid w:val="00716E33"/>
    <w:rsid w:val="007439D8"/>
    <w:rsid w:val="007A494E"/>
    <w:rsid w:val="00877309"/>
    <w:rsid w:val="008C30A6"/>
    <w:rsid w:val="0092570F"/>
    <w:rsid w:val="009C2338"/>
    <w:rsid w:val="009D7E59"/>
    <w:rsid w:val="00A46F67"/>
    <w:rsid w:val="00B12F90"/>
    <w:rsid w:val="00CC30A4"/>
    <w:rsid w:val="00CC79BA"/>
    <w:rsid w:val="00D97210"/>
    <w:rsid w:val="00DF42A6"/>
    <w:rsid w:val="00E536A6"/>
    <w:rsid w:val="00E82A5A"/>
    <w:rsid w:val="00E9362F"/>
    <w:rsid w:val="00EF0508"/>
    <w:rsid w:val="00EF0E5E"/>
    <w:rsid w:val="00F11BFE"/>
    <w:rsid w:val="00F33939"/>
    <w:rsid w:val="00F80F5F"/>
    <w:rsid w:val="00F84EA5"/>
    <w:rsid w:val="00FB03C2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FB816E5"/>
  <w15:chartTrackingRefBased/>
  <w15:docId w15:val="{EC921CDA-ED83-4CAB-8046-1288A8F1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E82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96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65.pdf" TargetMode="External"/><Relationship Id="rId1" Type="http://schemas.openxmlformats.org/officeDocument/2006/relationships/hyperlink" Target="http://www.nevo.co.il/Law_word/law06/tak-77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1518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http://www.nevo.co.il/Law_word/law06/tak-7965.pdf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http://www.nevo.co.il/Law_word/law06/tak-7965.pdf</vt:lpwstr>
      </vt:variant>
      <vt:variant>
        <vt:lpwstr/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(הכרזה על מתחמים לפינוי לשם בינוי), תשע"ז-2016</vt:lpwstr>
  </property>
  <property fmtid="{D5CDD505-2E9C-101B-9397-08002B2CF9AE}" pid="5" name="LAWNUMBER">
    <vt:lpwstr>0502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http://www.nevo.co.il/Law_word/law06/tak-7965.pdf;‎רשומות - תקנות כלליות#ת"ט ק"ת תשע"ח ‏מס' 7965 #מיום 19.3.2018 עמ' 1134‏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בינוי ופינוי 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http://www.nevo.co.il/Law_word/law06/tak-7735.pdf;‎רשומות - תקנות כלליות#פורסם ק"ת ‏תשע"ז מס' 7735 #מיום 28.11.2016 עמ' 207‏</vt:lpwstr>
  </property>
</Properties>
</file>