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FEB2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62155B">
        <w:rPr>
          <w:rFonts w:cs="FrankRuehl" w:hint="cs"/>
          <w:sz w:val="32"/>
          <w:rtl/>
        </w:rPr>
        <w:t>5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D867A1">
        <w:rPr>
          <w:rFonts w:cs="FrankRuehl" w:hint="cs"/>
          <w:sz w:val="32"/>
          <w:rtl/>
        </w:rPr>
        <w:t>תשע"</w:t>
      </w:r>
      <w:r w:rsidR="006A2AA5">
        <w:rPr>
          <w:rFonts w:cs="FrankRuehl" w:hint="cs"/>
          <w:sz w:val="32"/>
          <w:rtl/>
        </w:rPr>
        <w:t>ח</w:t>
      </w:r>
      <w:r w:rsidR="00EB5791">
        <w:rPr>
          <w:rFonts w:cs="FrankRuehl" w:hint="cs"/>
          <w:sz w:val="32"/>
          <w:rtl/>
        </w:rPr>
        <w:t>-201</w:t>
      </w:r>
      <w:r w:rsidR="005E4178">
        <w:rPr>
          <w:rFonts w:cs="FrankRuehl" w:hint="cs"/>
          <w:sz w:val="32"/>
          <w:rtl/>
        </w:rPr>
        <w:t>8</w:t>
      </w:r>
    </w:p>
    <w:p w14:paraId="5C0195CE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43DCE0F1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0BAE66FA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3CB14E1A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790E07A5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2A483ABB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3001E017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52FEA91F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B400F" w:rsidRPr="007B400F" w14:paraId="5D316021" w14:textId="77777777" w:rsidTr="007B40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AAF124" w14:textId="77777777" w:rsidR="007B400F" w:rsidRPr="007B400F" w:rsidRDefault="007B400F" w:rsidP="007B40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EF1B49D" w14:textId="77777777" w:rsidR="007B400F" w:rsidRPr="007B400F" w:rsidRDefault="007B400F" w:rsidP="007B40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29AAD044" w14:textId="77777777" w:rsidR="007B400F" w:rsidRPr="007B400F" w:rsidRDefault="007B400F" w:rsidP="007B40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7B40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048364" w14:textId="77777777" w:rsidR="007B400F" w:rsidRPr="007B400F" w:rsidRDefault="007B400F" w:rsidP="007B40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400F" w:rsidRPr="007B400F" w14:paraId="59022017" w14:textId="77777777" w:rsidTr="007B40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41B2CC" w14:textId="77777777" w:rsidR="007B400F" w:rsidRPr="007B400F" w:rsidRDefault="007B400F" w:rsidP="007B40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57509A9" w14:textId="77777777" w:rsidR="007B400F" w:rsidRPr="007B400F" w:rsidRDefault="007B400F" w:rsidP="007B40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0600722A" w14:textId="77777777" w:rsidR="007B400F" w:rsidRPr="007B400F" w:rsidRDefault="007B400F" w:rsidP="007B40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7B40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285999" w14:textId="77777777" w:rsidR="007B400F" w:rsidRPr="007B400F" w:rsidRDefault="007B400F" w:rsidP="007B40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1960692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62155B">
        <w:rPr>
          <w:rFonts w:cs="FrankRuehl" w:hint="cs"/>
          <w:sz w:val="32"/>
          <w:rtl/>
        </w:rPr>
        <w:t>5</w:t>
      </w:r>
      <w:r w:rsidR="00D867A1">
        <w:rPr>
          <w:rFonts w:cs="FrankRuehl" w:hint="cs"/>
          <w:sz w:val="32"/>
          <w:rtl/>
        </w:rPr>
        <w:t>), תשע"</w:t>
      </w:r>
      <w:r w:rsidR="006A2AA5">
        <w:rPr>
          <w:rFonts w:cs="FrankRuehl" w:hint="cs"/>
          <w:sz w:val="32"/>
          <w:rtl/>
        </w:rPr>
        <w:t>ח</w:t>
      </w:r>
      <w:r w:rsidR="00D867A1">
        <w:rPr>
          <w:rFonts w:cs="FrankRuehl" w:hint="cs"/>
          <w:sz w:val="32"/>
          <w:rtl/>
        </w:rPr>
        <w:t>-201</w:t>
      </w:r>
      <w:r w:rsidR="005E4178">
        <w:rPr>
          <w:rFonts w:cs="FrankRuehl" w:hint="cs"/>
          <w:sz w:val="32"/>
          <w:rtl/>
        </w:rPr>
        <w:t>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386DE50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 xml:space="preserve">סמכותנו </w:t>
      </w:r>
      <w:r w:rsidR="006A2AA5">
        <w:rPr>
          <w:rStyle w:val="default"/>
          <w:rFonts w:cs="FrankRuehl" w:hint="cs"/>
          <w:rtl/>
        </w:rPr>
        <w:t>ע</w:t>
      </w:r>
      <w:r w:rsidR="00851420">
        <w:rPr>
          <w:rStyle w:val="default"/>
          <w:rFonts w:cs="FrankRuehl" w:hint="cs"/>
          <w:rtl/>
        </w:rPr>
        <w:t>ל</w:t>
      </w:r>
      <w:r w:rsidR="006A2AA5">
        <w:rPr>
          <w:rStyle w:val="default"/>
          <w:rFonts w:cs="FrankRuehl" w:hint="cs"/>
          <w:rtl/>
        </w:rPr>
        <w:t xml:space="preserve"> </w:t>
      </w:r>
      <w:r w:rsidR="00851420">
        <w:rPr>
          <w:rStyle w:val="default"/>
          <w:rFonts w:cs="FrankRuehl" w:hint="cs"/>
          <w:rtl/>
        </w:rPr>
        <w:t>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C11788">
        <w:rPr>
          <w:rStyle w:val="default"/>
          <w:rFonts w:cs="FrankRuehl" w:hint="cs"/>
          <w:rtl/>
        </w:rPr>
        <w:t xml:space="preserve">עיריית </w:t>
      </w:r>
      <w:r w:rsidR="0062155B">
        <w:rPr>
          <w:rStyle w:val="default"/>
          <w:rFonts w:cs="FrankRuehl" w:hint="cs"/>
          <w:rtl/>
        </w:rPr>
        <w:t>יבנה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580B83A5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56E9F471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78F819BB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>לפי תכנית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62155B">
        <w:rPr>
          <w:rStyle w:val="default"/>
          <w:rFonts w:cs="FrankRuehl" w:hint="cs"/>
          <w:sz w:val="20"/>
          <w:rtl/>
        </w:rPr>
        <w:t>404-0147124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B5791">
        <w:rPr>
          <w:rStyle w:val="default"/>
          <w:rFonts w:cs="FrankRuehl" w:hint="cs"/>
          <w:sz w:val="20"/>
          <w:rtl/>
        </w:rPr>
        <w:t>בתח</w:t>
      </w:r>
      <w:r w:rsidR="00C11788">
        <w:rPr>
          <w:rStyle w:val="default"/>
          <w:rFonts w:cs="FrankRuehl" w:hint="cs"/>
          <w:sz w:val="20"/>
          <w:rtl/>
        </w:rPr>
        <w:t>ו</w:t>
      </w:r>
      <w:r w:rsidR="00EB5791">
        <w:rPr>
          <w:rStyle w:val="default"/>
          <w:rFonts w:cs="FrankRuehl" w:hint="cs"/>
          <w:sz w:val="20"/>
          <w:rtl/>
        </w:rPr>
        <w:t xml:space="preserve">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4CC62FF3" w14:textId="77777777" w:rsidR="00F23055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68537B6C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5D9C2E2F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46049E">
        <w:rPr>
          <w:rStyle w:val="default"/>
          <w:rFonts w:cs="FrankRuehl" w:hint="cs"/>
          <w:sz w:val="20"/>
          <w:rtl/>
        </w:rPr>
        <w:t xml:space="preserve">צו זה תקף </w:t>
      </w:r>
      <w:r w:rsidR="00C11788">
        <w:rPr>
          <w:rStyle w:val="default"/>
          <w:rFonts w:cs="FrankRuehl" w:hint="cs"/>
          <w:sz w:val="20"/>
          <w:rtl/>
        </w:rPr>
        <w:t xml:space="preserve">במהלך תקופת </w:t>
      </w:r>
      <w:r w:rsidR="0046049E">
        <w:rPr>
          <w:rStyle w:val="default"/>
          <w:rFonts w:cs="FrankRuehl" w:hint="cs"/>
          <w:sz w:val="20"/>
          <w:rtl/>
        </w:rPr>
        <w:t>ההכרזה</w:t>
      </w:r>
      <w:r w:rsidR="005E4178">
        <w:rPr>
          <w:rStyle w:val="a6"/>
          <w:rFonts w:cs="FrankRuehl"/>
          <w:rtl/>
        </w:rPr>
        <w:footnoteReference w:id="2"/>
      </w:r>
      <w:r w:rsidR="00C11788">
        <w:rPr>
          <w:rStyle w:val="default"/>
          <w:rFonts w:cs="FrankRuehl" w:hint="cs"/>
          <w:sz w:val="20"/>
          <w:rtl/>
        </w:rPr>
        <w:t xml:space="preserve"> על המתחם</w:t>
      </w:r>
      <w:r w:rsidR="0062155B">
        <w:rPr>
          <w:rStyle w:val="default"/>
          <w:rFonts w:cs="FrankRuehl" w:hint="cs"/>
          <w:sz w:val="20"/>
          <w:rtl/>
        </w:rPr>
        <w:t>, לאמור עד יום כ"ו בטבת התשפ"ג (19 בינואר 2023), זולת אם בוטלה ההכרזה האמורה</w:t>
      </w:r>
      <w:r w:rsidR="0046049E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קודם לכן</w:t>
      </w:r>
      <w:r w:rsidR="00746DE0">
        <w:rPr>
          <w:rStyle w:val="default"/>
          <w:rFonts w:cs="FrankRuehl" w:hint="cs"/>
          <w:sz w:val="20"/>
          <w:rtl/>
        </w:rPr>
        <w:t>.</w:t>
      </w:r>
    </w:p>
    <w:p w14:paraId="6A2A6367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34565C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2DE1EF80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FADC084" w14:textId="77777777" w:rsidR="00D95F22" w:rsidRDefault="0062155B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מתחם החרמון ביבנה</w:t>
      </w:r>
      <w:r w:rsidR="005E4178">
        <w:rPr>
          <w:rStyle w:val="default"/>
          <w:rFonts w:cs="FrankRuehl" w:hint="cs"/>
          <w:rtl/>
        </w:rPr>
        <w:t xml:space="preserve">, </w:t>
      </w:r>
      <w:r w:rsidR="00D95F22">
        <w:rPr>
          <w:rStyle w:val="default"/>
          <w:rFonts w:cs="FrankRuehl" w:hint="cs"/>
          <w:rtl/>
        </w:rPr>
        <w:t xml:space="preserve">גוש </w:t>
      </w:r>
      <w:r>
        <w:rPr>
          <w:rStyle w:val="default"/>
          <w:rFonts w:cs="FrankRuehl" w:hint="cs"/>
          <w:rtl/>
        </w:rPr>
        <w:t>4945</w:t>
      </w:r>
      <w:r w:rsidR="006A2AA5">
        <w:rPr>
          <w:rStyle w:val="default"/>
          <w:rFonts w:cs="FrankRuehl" w:hint="cs"/>
          <w:rtl/>
        </w:rPr>
        <w:t xml:space="preserve">, חלקות </w:t>
      </w:r>
      <w:r>
        <w:rPr>
          <w:rStyle w:val="default"/>
          <w:rFonts w:cs="FrankRuehl" w:hint="cs"/>
          <w:rtl/>
        </w:rPr>
        <w:t>109, 110, 150</w:t>
      </w:r>
      <w:r w:rsidR="00D95F22">
        <w:rPr>
          <w:rStyle w:val="default"/>
          <w:rFonts w:cs="FrankRuehl" w:hint="cs"/>
          <w:rtl/>
        </w:rPr>
        <w:t>.</w:t>
      </w:r>
    </w:p>
    <w:p w14:paraId="57BF5893" w14:textId="77777777" w:rsidR="0062155B" w:rsidRDefault="0062155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B5EA53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EB53B5" w14:textId="77777777" w:rsidR="00CB494E" w:rsidRDefault="005E4178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ו' בטבת</w:t>
      </w:r>
      <w:r w:rsidR="00EB5791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ח</w:t>
      </w:r>
      <w:r w:rsidR="00EB5791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24 בדצמבר</w:t>
      </w:r>
      <w:r w:rsidR="006A2AA5">
        <w:rPr>
          <w:rFonts w:cs="FrankRuehl" w:hint="cs"/>
          <w:sz w:val="26"/>
          <w:rtl/>
        </w:rPr>
        <w:t xml:space="preserve"> 2017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יואב גלנט</w:t>
      </w:r>
    </w:p>
    <w:p w14:paraId="19F733A1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3B84581E" w14:textId="77777777" w:rsidR="00DD4013" w:rsidRDefault="00DD401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354C51" w14:textId="77777777" w:rsidR="00704FB5" w:rsidRDefault="00704FB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BD9BF7" w14:textId="77777777" w:rsidR="007B400F" w:rsidRDefault="007B400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1512B7" w14:textId="77777777" w:rsidR="007B400F" w:rsidRDefault="007B400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7BFB53" w14:textId="77777777" w:rsidR="007B400F" w:rsidRDefault="007B400F" w:rsidP="007B40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565A14D" w14:textId="77777777" w:rsidR="00704FB5" w:rsidRPr="007B400F" w:rsidRDefault="00704FB5" w:rsidP="007B400F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704FB5" w:rsidRPr="007B400F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E801" w14:textId="77777777" w:rsidR="001653CF" w:rsidRDefault="001653CF">
      <w:r>
        <w:separator/>
      </w:r>
    </w:p>
  </w:endnote>
  <w:endnote w:type="continuationSeparator" w:id="0">
    <w:p w14:paraId="6D89ED14" w14:textId="77777777" w:rsidR="001653CF" w:rsidRDefault="00165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F2C9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BFE5B5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9DC1EAE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719B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400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A3007A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35638DE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DF69" w14:textId="77777777" w:rsidR="001653CF" w:rsidRDefault="001653CF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A14363" w14:textId="77777777" w:rsidR="001653CF" w:rsidRDefault="001653CF">
      <w:pPr>
        <w:spacing w:before="60"/>
        <w:ind w:right="1134"/>
      </w:pPr>
      <w:r>
        <w:separator/>
      </w:r>
    </w:p>
  </w:footnote>
  <w:footnote w:id="1">
    <w:p w14:paraId="34BF251D" w14:textId="77777777" w:rsidR="00154FB9" w:rsidRDefault="00415244" w:rsidP="00154F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154FB9">
          <w:rPr>
            <w:rStyle w:val="Hyperlink"/>
            <w:rFonts w:cs="FrankRuehl" w:hint="cs"/>
            <w:rtl/>
          </w:rPr>
          <w:t>ק"ת תשע</w:t>
        </w:r>
        <w:r w:rsidR="00521967" w:rsidRPr="00154FB9">
          <w:rPr>
            <w:rStyle w:val="Hyperlink"/>
            <w:rFonts w:cs="FrankRuehl" w:hint="cs"/>
            <w:rtl/>
          </w:rPr>
          <w:t>"</w:t>
        </w:r>
        <w:r w:rsidR="006A2AA5" w:rsidRPr="00154FB9">
          <w:rPr>
            <w:rStyle w:val="Hyperlink"/>
            <w:rFonts w:cs="FrankRuehl" w:hint="cs"/>
            <w:rtl/>
          </w:rPr>
          <w:t>ח</w:t>
        </w:r>
        <w:r w:rsidR="00521967" w:rsidRPr="00154FB9">
          <w:rPr>
            <w:rStyle w:val="Hyperlink"/>
            <w:rFonts w:cs="FrankRuehl" w:hint="cs"/>
            <w:rtl/>
          </w:rPr>
          <w:t xml:space="preserve"> </w:t>
        </w:r>
        <w:r w:rsidRPr="00154FB9">
          <w:rPr>
            <w:rStyle w:val="Hyperlink"/>
            <w:rFonts w:cs="FrankRuehl" w:hint="cs"/>
            <w:rtl/>
          </w:rPr>
          <w:t xml:space="preserve">מס' </w:t>
        </w:r>
        <w:r w:rsidR="005E4178" w:rsidRPr="00154FB9">
          <w:rPr>
            <w:rStyle w:val="Hyperlink"/>
            <w:rFonts w:cs="FrankRuehl" w:hint="cs"/>
            <w:rtl/>
          </w:rPr>
          <w:t>7922</w:t>
        </w:r>
      </w:hyperlink>
      <w:r>
        <w:rPr>
          <w:rFonts w:cs="FrankRuehl" w:hint="cs"/>
          <w:rtl/>
        </w:rPr>
        <w:t xml:space="preserve"> מיום </w:t>
      </w:r>
      <w:r w:rsidR="005E4178">
        <w:rPr>
          <w:rFonts w:cs="FrankRuehl" w:hint="cs"/>
          <w:rtl/>
        </w:rPr>
        <w:t>4.1.2018</w:t>
      </w:r>
      <w:r>
        <w:rPr>
          <w:rFonts w:cs="FrankRuehl" w:hint="cs"/>
          <w:rtl/>
        </w:rPr>
        <w:t xml:space="preserve"> עמ' </w:t>
      </w:r>
      <w:r w:rsidR="005E4178">
        <w:rPr>
          <w:rFonts w:cs="FrankRuehl" w:hint="cs"/>
          <w:rtl/>
        </w:rPr>
        <w:t>77</w:t>
      </w:r>
      <w:r w:rsidR="00121D26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</w:p>
  </w:footnote>
  <w:footnote w:id="2">
    <w:p w14:paraId="23FF8900" w14:textId="77777777" w:rsidR="005E4178" w:rsidRDefault="005E4178" w:rsidP="005E4178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צו </w:t>
      </w:r>
      <w:r w:rsidR="00FB1AE1">
        <w:rPr>
          <w:rFonts w:cs="FrankRuehl" w:hint="cs"/>
          <w:sz w:val="22"/>
          <w:szCs w:val="22"/>
          <w:rtl/>
        </w:rPr>
        <w:t>הרשות הממשלתית להתחדשות עירונית (הכרזה על מתחמים לפינוי ובינוי במסלול מיסוי)</w:t>
      </w:r>
      <w:r>
        <w:rPr>
          <w:rFonts w:cs="FrankRuehl" w:hint="cs"/>
          <w:sz w:val="22"/>
          <w:szCs w:val="22"/>
          <w:rtl/>
        </w:rPr>
        <w:t>, תשע"</w:t>
      </w:r>
      <w:r w:rsidR="00FB1AE1">
        <w:rPr>
          <w:rFonts w:cs="FrankRuehl" w:hint="cs"/>
          <w:sz w:val="22"/>
          <w:szCs w:val="22"/>
          <w:rtl/>
        </w:rPr>
        <w:t>ז</w:t>
      </w:r>
      <w:r>
        <w:rPr>
          <w:rFonts w:cs="FrankRuehl" w:hint="cs"/>
          <w:sz w:val="22"/>
          <w:szCs w:val="22"/>
          <w:rtl/>
        </w:rPr>
        <w:t>-201</w:t>
      </w:r>
      <w:r w:rsidR="00FB1AE1">
        <w:rPr>
          <w:rFonts w:cs="FrankRuehl" w:hint="cs"/>
          <w:sz w:val="22"/>
          <w:szCs w:val="22"/>
          <w:rtl/>
        </w:rPr>
        <w:t>7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="00795699" w:rsidRPr="00795699">
          <w:rPr>
            <w:rStyle w:val="Hyperlink"/>
            <w:rFonts w:cs="FrankRuehl"/>
            <w:sz w:val="22"/>
            <w:szCs w:val="22"/>
            <w:rtl/>
          </w:rPr>
          <w:t>ק"ת תשע"</w:t>
        </w:r>
        <w:r w:rsidR="00FB1AE1">
          <w:rPr>
            <w:rStyle w:val="Hyperlink"/>
            <w:rFonts w:cs="FrankRuehl" w:hint="cs"/>
            <w:sz w:val="22"/>
            <w:szCs w:val="22"/>
            <w:rtl/>
          </w:rPr>
          <w:t>ז</w:t>
        </w:r>
        <w:r w:rsidR="00795699" w:rsidRPr="00795699">
          <w:rPr>
            <w:rStyle w:val="Hyperlink"/>
            <w:rFonts w:cs="FrankRuehl"/>
            <w:sz w:val="22"/>
            <w:szCs w:val="22"/>
            <w:rtl/>
          </w:rPr>
          <w:t xml:space="preserve"> מס' 7</w:t>
        </w:r>
        <w:r w:rsidR="00FB1AE1">
          <w:rPr>
            <w:rStyle w:val="Hyperlink"/>
            <w:rFonts w:cs="FrankRuehl" w:hint="cs"/>
            <w:sz w:val="22"/>
            <w:szCs w:val="22"/>
            <w:rtl/>
          </w:rPr>
          <w:t>813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FB1AE1">
        <w:rPr>
          <w:rFonts w:cs="FrankRuehl" w:hint="cs"/>
          <w:sz w:val="22"/>
          <w:szCs w:val="22"/>
          <w:rtl/>
        </w:rPr>
        <w:t>14.5.2017</w:t>
      </w:r>
      <w:r>
        <w:rPr>
          <w:rFonts w:cs="FrankRuehl" w:hint="cs"/>
          <w:sz w:val="22"/>
          <w:szCs w:val="22"/>
          <w:rtl/>
        </w:rPr>
        <w:t xml:space="preserve"> עמ' </w:t>
      </w:r>
      <w:r w:rsidR="00FB1AE1">
        <w:rPr>
          <w:rFonts w:cs="FrankRuehl" w:hint="cs"/>
          <w:sz w:val="22"/>
          <w:szCs w:val="22"/>
          <w:rtl/>
        </w:rPr>
        <w:t>1054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ABC0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7ECD630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E1EFF0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5013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</w:t>
    </w:r>
    <w:r w:rsidR="0062155B">
      <w:rPr>
        <w:rFonts w:hAnsi="FrankRuehl" w:cs="FrankRuehl" w:hint="cs"/>
        <w:color w:val="000000"/>
        <w:sz w:val="28"/>
        <w:szCs w:val="28"/>
        <w:rtl/>
      </w:rPr>
      <w:t>5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D867A1">
      <w:rPr>
        <w:rFonts w:hAnsi="FrankRuehl" w:cs="FrankRuehl" w:hint="cs"/>
        <w:color w:val="000000"/>
        <w:sz w:val="28"/>
        <w:szCs w:val="28"/>
        <w:rtl/>
      </w:rPr>
      <w:t>תשע"</w:t>
    </w:r>
    <w:r w:rsidR="006A2AA5">
      <w:rPr>
        <w:rFonts w:hAnsi="FrankRuehl" w:cs="FrankRuehl" w:hint="cs"/>
        <w:color w:val="000000"/>
        <w:sz w:val="28"/>
        <w:szCs w:val="28"/>
        <w:rtl/>
      </w:rPr>
      <w:t>ח</w:t>
    </w:r>
    <w:r w:rsidR="000B4165">
      <w:rPr>
        <w:rFonts w:hAnsi="FrankRuehl" w:cs="FrankRuehl" w:hint="cs"/>
        <w:color w:val="000000"/>
        <w:sz w:val="28"/>
        <w:szCs w:val="28"/>
        <w:rtl/>
      </w:rPr>
      <w:t>-201</w:t>
    </w:r>
    <w:r w:rsidR="005E4178">
      <w:rPr>
        <w:rFonts w:hAnsi="FrankRuehl" w:cs="FrankRuehl" w:hint="cs"/>
        <w:color w:val="000000"/>
        <w:sz w:val="28"/>
        <w:szCs w:val="28"/>
        <w:rtl/>
      </w:rPr>
      <w:t>8</w:t>
    </w:r>
  </w:p>
  <w:p w14:paraId="2C72B482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839D44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5936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2D1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2B63"/>
    <w:rsid w:val="0010753D"/>
    <w:rsid w:val="00112119"/>
    <w:rsid w:val="001150B9"/>
    <w:rsid w:val="00121D26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54FB9"/>
    <w:rsid w:val="00157410"/>
    <w:rsid w:val="001615C2"/>
    <w:rsid w:val="00163301"/>
    <w:rsid w:val="001653CF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49E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0781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E00B5"/>
    <w:rsid w:val="005E3B35"/>
    <w:rsid w:val="005E4178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155B"/>
    <w:rsid w:val="006232B4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7666"/>
    <w:rsid w:val="00697EB2"/>
    <w:rsid w:val="006A0AF5"/>
    <w:rsid w:val="006A2AA5"/>
    <w:rsid w:val="006A4259"/>
    <w:rsid w:val="006A5BAF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95699"/>
    <w:rsid w:val="007A1FF2"/>
    <w:rsid w:val="007A3993"/>
    <w:rsid w:val="007A412F"/>
    <w:rsid w:val="007A74CA"/>
    <w:rsid w:val="007B400F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E04BA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C2916"/>
    <w:rsid w:val="009C2B9E"/>
    <w:rsid w:val="009C3187"/>
    <w:rsid w:val="009C519A"/>
    <w:rsid w:val="009C5B73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73CC"/>
    <w:rsid w:val="00B17AF7"/>
    <w:rsid w:val="00B218F8"/>
    <w:rsid w:val="00B255CC"/>
    <w:rsid w:val="00B273CF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719"/>
    <w:rsid w:val="00CD67BC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9DD"/>
    <w:rsid w:val="00D95F22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07E26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1AE1"/>
    <w:rsid w:val="00FB27A7"/>
    <w:rsid w:val="00FC0A70"/>
    <w:rsid w:val="00FC4D18"/>
    <w:rsid w:val="00FC7F75"/>
    <w:rsid w:val="00FD0E6D"/>
    <w:rsid w:val="00FD3CF5"/>
    <w:rsid w:val="00FD516D"/>
    <w:rsid w:val="00FE1699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04D8AF7"/>
  <w15:chartTrackingRefBased/>
  <w15:docId w15:val="{E9441669-2E24-437A-8351-14DF589B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13.pdf" TargetMode="External"/><Relationship Id="rId1" Type="http://schemas.openxmlformats.org/officeDocument/2006/relationships/hyperlink" Target="http://www.nevo.co.il/Law_word/law06/tak-79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1254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http://www.nevo.co.il/Law_word/law06/tak-7813.pdf</vt:lpwstr>
      </vt:variant>
      <vt:variant>
        <vt:lpwstr/>
      </vt:variant>
      <vt:variant>
        <vt:i4>8126467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התכנון והבנייה (פטור מהיטל השבחה) (הוראת שעה מס' 5), תשע"ח-2018</vt:lpwstr>
  </property>
  <property fmtid="{D5CDD505-2E9C-101B-9397-08002B2CF9AE}" pid="4" name="LAWNUMBER">
    <vt:lpwstr>0755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http://www.nevo.co.il/Law_word/law06/tak-7922.pdf;‎רשומות - תקנות כלליות#פורסם ק"ת תשע"ח מס' ‏‏7922 #מיום 4.1.2018 עמ' 773‏</vt:lpwstr>
  </property>
</Properties>
</file>