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3104" w14:textId="77777777" w:rsidR="00837710" w:rsidRDefault="00837710">
      <w:pPr>
        <w:pStyle w:val="big-header"/>
        <w:ind w:left="0" w:right="1134"/>
        <w:rPr>
          <w:rStyle w:val="default"/>
          <w:rFonts w:hint="cs"/>
          <w:sz w:val="22"/>
          <w:szCs w:val="22"/>
          <w:rtl/>
        </w:rPr>
      </w:pPr>
      <w:r>
        <w:rPr>
          <w:rFonts w:cs="FrankRuehl" w:hint="cs"/>
          <w:sz w:val="32"/>
          <w:rtl/>
        </w:rPr>
        <w:t>צו התעבורה (עבירות קנס), תשס"ב-2002</w:t>
      </w:r>
    </w:p>
    <w:p w14:paraId="3A2024F2" w14:textId="77777777" w:rsidR="007F6A7F" w:rsidRDefault="007F6A7F" w:rsidP="007F6A7F">
      <w:pPr>
        <w:spacing w:line="320" w:lineRule="auto"/>
        <w:rPr>
          <w:rFonts w:cs="FrankRuehl" w:hint="cs"/>
          <w:szCs w:val="26"/>
          <w:rtl/>
        </w:rPr>
      </w:pPr>
    </w:p>
    <w:p w14:paraId="7E361E1E" w14:textId="77777777" w:rsidR="00BE4A08" w:rsidRPr="007F6A7F" w:rsidRDefault="00BE4A08" w:rsidP="007F6A7F">
      <w:pPr>
        <w:spacing w:line="320" w:lineRule="auto"/>
        <w:rPr>
          <w:rFonts w:cs="FrankRuehl" w:hint="cs"/>
          <w:szCs w:val="26"/>
          <w:rtl/>
        </w:rPr>
      </w:pPr>
    </w:p>
    <w:p w14:paraId="7D2E6CAA" w14:textId="77777777" w:rsidR="007F6A7F" w:rsidRDefault="007F6A7F" w:rsidP="007F6A7F">
      <w:pPr>
        <w:spacing w:line="320" w:lineRule="auto"/>
        <w:rPr>
          <w:rFonts w:cs="Miriam"/>
          <w:szCs w:val="22"/>
          <w:rtl/>
        </w:rPr>
      </w:pPr>
      <w:r w:rsidRPr="007F6A7F">
        <w:rPr>
          <w:rFonts w:cs="Miriam"/>
          <w:szCs w:val="22"/>
          <w:rtl/>
        </w:rPr>
        <w:t>רשויות ומשפט מנהלי</w:t>
      </w:r>
      <w:r w:rsidRPr="007F6A7F">
        <w:rPr>
          <w:rFonts w:cs="FrankRuehl"/>
          <w:szCs w:val="26"/>
          <w:rtl/>
        </w:rPr>
        <w:t xml:space="preserve"> – תעבורה – עבירות וביהמ"ש</w:t>
      </w:r>
    </w:p>
    <w:p w14:paraId="790BBB0D" w14:textId="77777777" w:rsidR="007F6A7F" w:rsidRDefault="007F6A7F" w:rsidP="007F6A7F">
      <w:pPr>
        <w:spacing w:line="320" w:lineRule="auto"/>
        <w:rPr>
          <w:rFonts w:cs="Miriam"/>
          <w:szCs w:val="22"/>
          <w:rtl/>
        </w:rPr>
      </w:pPr>
      <w:r w:rsidRPr="007F6A7F">
        <w:rPr>
          <w:rFonts w:cs="Miriam"/>
          <w:szCs w:val="22"/>
          <w:rtl/>
        </w:rPr>
        <w:t>עונשין ומשפט פלילי</w:t>
      </w:r>
      <w:r w:rsidRPr="007F6A7F">
        <w:rPr>
          <w:rFonts w:cs="FrankRuehl"/>
          <w:szCs w:val="26"/>
          <w:rtl/>
        </w:rPr>
        <w:t xml:space="preserve"> – עבירות – עבירות קנס</w:t>
      </w:r>
    </w:p>
    <w:p w14:paraId="5213E752" w14:textId="77777777" w:rsidR="007F6A7F" w:rsidRPr="007F6A7F" w:rsidRDefault="007F6A7F" w:rsidP="007F6A7F">
      <w:pPr>
        <w:spacing w:line="320" w:lineRule="auto"/>
        <w:rPr>
          <w:rFonts w:cs="Miriam" w:hint="cs"/>
          <w:szCs w:val="22"/>
          <w:rtl/>
        </w:rPr>
      </w:pPr>
      <w:r w:rsidRPr="007F6A7F">
        <w:rPr>
          <w:rFonts w:cs="Miriam"/>
          <w:szCs w:val="22"/>
          <w:rtl/>
        </w:rPr>
        <w:t>בתי משפט וסדרי דין</w:t>
      </w:r>
      <w:r w:rsidRPr="007F6A7F">
        <w:rPr>
          <w:rFonts w:cs="FrankRuehl"/>
          <w:szCs w:val="26"/>
          <w:rtl/>
        </w:rPr>
        <w:t xml:space="preserve"> – סדר דין פלילי – עבירות קנס</w:t>
      </w:r>
    </w:p>
    <w:p w14:paraId="609E0988" w14:textId="77777777" w:rsidR="00837710" w:rsidRDefault="00837710">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66E3" w:rsidRPr="004E66E3" w14:paraId="79B1F67D" w14:textId="77777777" w:rsidTr="004E66E3">
        <w:tblPrEx>
          <w:tblCellMar>
            <w:top w:w="0" w:type="dxa"/>
            <w:bottom w:w="0" w:type="dxa"/>
          </w:tblCellMar>
        </w:tblPrEx>
        <w:tc>
          <w:tcPr>
            <w:tcW w:w="1247" w:type="dxa"/>
          </w:tcPr>
          <w:p w14:paraId="29E090F5" w14:textId="77777777" w:rsidR="004E66E3" w:rsidRPr="004E66E3" w:rsidRDefault="004E66E3" w:rsidP="004E66E3">
            <w:pPr>
              <w:rPr>
                <w:rFonts w:cs="Frankruhel" w:hint="cs"/>
                <w:rtl/>
              </w:rPr>
            </w:pPr>
            <w:r>
              <w:rPr>
                <w:rtl/>
              </w:rPr>
              <w:t xml:space="preserve">סעיף 1 </w:t>
            </w:r>
          </w:p>
        </w:tc>
        <w:tc>
          <w:tcPr>
            <w:tcW w:w="5669" w:type="dxa"/>
          </w:tcPr>
          <w:p w14:paraId="2725C5B9" w14:textId="77777777" w:rsidR="004E66E3" w:rsidRPr="004E66E3" w:rsidRDefault="004E66E3" w:rsidP="004E66E3">
            <w:pPr>
              <w:rPr>
                <w:rFonts w:cs="Frankruhel" w:hint="cs"/>
                <w:rtl/>
              </w:rPr>
            </w:pPr>
            <w:r>
              <w:rPr>
                <w:rtl/>
              </w:rPr>
              <w:t>אכרזה על עבירות קנס</w:t>
            </w:r>
          </w:p>
        </w:tc>
        <w:tc>
          <w:tcPr>
            <w:tcW w:w="567" w:type="dxa"/>
          </w:tcPr>
          <w:p w14:paraId="6F1EFEF4" w14:textId="77777777" w:rsidR="004E66E3" w:rsidRPr="004E66E3" w:rsidRDefault="004E66E3" w:rsidP="004E66E3">
            <w:pPr>
              <w:rPr>
                <w:rStyle w:val="Hyperlink"/>
                <w:rFonts w:hint="cs"/>
                <w:rtl/>
              </w:rPr>
            </w:pPr>
            <w:hyperlink w:anchor="Seif1" w:tooltip="אכרזה על עבירות קנס" w:history="1">
              <w:r w:rsidRPr="004E66E3">
                <w:rPr>
                  <w:rStyle w:val="Hyperlink"/>
                </w:rPr>
                <w:t>Go</w:t>
              </w:r>
            </w:hyperlink>
          </w:p>
        </w:tc>
        <w:tc>
          <w:tcPr>
            <w:tcW w:w="850" w:type="dxa"/>
          </w:tcPr>
          <w:p w14:paraId="1327D20D" w14:textId="77777777" w:rsidR="004E66E3" w:rsidRPr="004E66E3" w:rsidRDefault="004E66E3" w:rsidP="004E66E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E66E3" w:rsidRPr="004E66E3" w14:paraId="314D5CC4" w14:textId="77777777" w:rsidTr="004E66E3">
        <w:tblPrEx>
          <w:tblCellMar>
            <w:top w:w="0" w:type="dxa"/>
            <w:bottom w:w="0" w:type="dxa"/>
          </w:tblCellMar>
        </w:tblPrEx>
        <w:tc>
          <w:tcPr>
            <w:tcW w:w="1247" w:type="dxa"/>
          </w:tcPr>
          <w:p w14:paraId="3B4A1B56" w14:textId="77777777" w:rsidR="004E66E3" w:rsidRPr="004E66E3" w:rsidRDefault="004E66E3" w:rsidP="004E66E3">
            <w:pPr>
              <w:rPr>
                <w:rFonts w:cs="Frankruhel" w:hint="cs"/>
                <w:rtl/>
              </w:rPr>
            </w:pPr>
            <w:r>
              <w:rPr>
                <w:rtl/>
              </w:rPr>
              <w:t xml:space="preserve">סעיף 2 </w:t>
            </w:r>
          </w:p>
        </w:tc>
        <w:tc>
          <w:tcPr>
            <w:tcW w:w="5669" w:type="dxa"/>
          </w:tcPr>
          <w:p w14:paraId="25078AE2" w14:textId="77777777" w:rsidR="004E66E3" w:rsidRPr="004E66E3" w:rsidRDefault="004E66E3" w:rsidP="004E66E3">
            <w:pPr>
              <w:rPr>
                <w:rFonts w:cs="Frankruhel" w:hint="cs"/>
                <w:rtl/>
              </w:rPr>
            </w:pPr>
            <w:r>
              <w:rPr>
                <w:rtl/>
              </w:rPr>
              <w:t>סייג</w:t>
            </w:r>
          </w:p>
        </w:tc>
        <w:tc>
          <w:tcPr>
            <w:tcW w:w="567" w:type="dxa"/>
          </w:tcPr>
          <w:p w14:paraId="2D67D55F" w14:textId="77777777" w:rsidR="004E66E3" w:rsidRPr="004E66E3" w:rsidRDefault="004E66E3" w:rsidP="004E66E3">
            <w:pPr>
              <w:rPr>
                <w:rStyle w:val="Hyperlink"/>
                <w:rFonts w:hint="cs"/>
                <w:rtl/>
              </w:rPr>
            </w:pPr>
            <w:hyperlink w:anchor="Seif2" w:tooltip="סייג" w:history="1">
              <w:r w:rsidRPr="004E66E3">
                <w:rPr>
                  <w:rStyle w:val="Hyperlink"/>
                </w:rPr>
                <w:t>Go</w:t>
              </w:r>
            </w:hyperlink>
          </w:p>
        </w:tc>
        <w:tc>
          <w:tcPr>
            <w:tcW w:w="850" w:type="dxa"/>
          </w:tcPr>
          <w:p w14:paraId="03716C1E" w14:textId="77777777" w:rsidR="004E66E3" w:rsidRPr="004E66E3" w:rsidRDefault="004E66E3" w:rsidP="004E66E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E66E3" w:rsidRPr="004E66E3" w14:paraId="2B070CA6" w14:textId="77777777" w:rsidTr="004E66E3">
        <w:tblPrEx>
          <w:tblCellMar>
            <w:top w:w="0" w:type="dxa"/>
            <w:bottom w:w="0" w:type="dxa"/>
          </w:tblCellMar>
        </w:tblPrEx>
        <w:tc>
          <w:tcPr>
            <w:tcW w:w="1247" w:type="dxa"/>
          </w:tcPr>
          <w:p w14:paraId="7FECA8EF" w14:textId="77777777" w:rsidR="004E66E3" w:rsidRPr="004E66E3" w:rsidRDefault="004E66E3" w:rsidP="004E66E3">
            <w:pPr>
              <w:rPr>
                <w:rFonts w:cs="Frankruhel" w:hint="cs"/>
                <w:rtl/>
              </w:rPr>
            </w:pPr>
            <w:r>
              <w:rPr>
                <w:rtl/>
              </w:rPr>
              <w:t xml:space="preserve">סעיף 3 </w:t>
            </w:r>
          </w:p>
        </w:tc>
        <w:tc>
          <w:tcPr>
            <w:tcW w:w="5669" w:type="dxa"/>
          </w:tcPr>
          <w:p w14:paraId="3519E1F2" w14:textId="77777777" w:rsidR="004E66E3" w:rsidRPr="004E66E3" w:rsidRDefault="004E66E3" w:rsidP="004E66E3">
            <w:pPr>
              <w:rPr>
                <w:rFonts w:cs="Frankruhel" w:hint="cs"/>
                <w:rtl/>
              </w:rPr>
            </w:pPr>
            <w:r>
              <w:rPr>
                <w:rtl/>
              </w:rPr>
              <w:t>שיעור הקנס</w:t>
            </w:r>
          </w:p>
        </w:tc>
        <w:tc>
          <w:tcPr>
            <w:tcW w:w="567" w:type="dxa"/>
          </w:tcPr>
          <w:p w14:paraId="3CFDC3FA" w14:textId="77777777" w:rsidR="004E66E3" w:rsidRPr="004E66E3" w:rsidRDefault="004E66E3" w:rsidP="004E66E3">
            <w:pPr>
              <w:rPr>
                <w:rStyle w:val="Hyperlink"/>
                <w:rFonts w:hint="cs"/>
                <w:rtl/>
              </w:rPr>
            </w:pPr>
            <w:hyperlink w:anchor="Seif3" w:tooltip="שיעור הקנס" w:history="1">
              <w:r w:rsidRPr="004E66E3">
                <w:rPr>
                  <w:rStyle w:val="Hyperlink"/>
                </w:rPr>
                <w:t>Go</w:t>
              </w:r>
            </w:hyperlink>
          </w:p>
        </w:tc>
        <w:tc>
          <w:tcPr>
            <w:tcW w:w="850" w:type="dxa"/>
          </w:tcPr>
          <w:p w14:paraId="6E541719" w14:textId="77777777" w:rsidR="004E66E3" w:rsidRPr="004E66E3" w:rsidRDefault="004E66E3" w:rsidP="004E66E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4E66E3" w:rsidRPr="004E66E3" w14:paraId="5EC83B5E" w14:textId="77777777" w:rsidTr="004E66E3">
        <w:tblPrEx>
          <w:tblCellMar>
            <w:top w:w="0" w:type="dxa"/>
            <w:bottom w:w="0" w:type="dxa"/>
          </w:tblCellMar>
        </w:tblPrEx>
        <w:tc>
          <w:tcPr>
            <w:tcW w:w="1247" w:type="dxa"/>
          </w:tcPr>
          <w:p w14:paraId="487D0BCE" w14:textId="77777777" w:rsidR="004E66E3" w:rsidRPr="004E66E3" w:rsidRDefault="004E66E3" w:rsidP="004E66E3">
            <w:pPr>
              <w:rPr>
                <w:rFonts w:cs="Frankruhel" w:hint="cs"/>
                <w:rtl/>
              </w:rPr>
            </w:pPr>
            <w:r>
              <w:rPr>
                <w:rtl/>
              </w:rPr>
              <w:t xml:space="preserve">סעיף 4 </w:t>
            </w:r>
          </w:p>
        </w:tc>
        <w:tc>
          <w:tcPr>
            <w:tcW w:w="5669" w:type="dxa"/>
          </w:tcPr>
          <w:p w14:paraId="003AACF7" w14:textId="77777777" w:rsidR="004E66E3" w:rsidRPr="004E66E3" w:rsidRDefault="004E66E3" w:rsidP="004E66E3">
            <w:pPr>
              <w:rPr>
                <w:rFonts w:cs="Frankruhel" w:hint="cs"/>
                <w:rtl/>
              </w:rPr>
            </w:pPr>
            <w:r>
              <w:rPr>
                <w:rtl/>
              </w:rPr>
              <w:t>ביטול</w:t>
            </w:r>
          </w:p>
        </w:tc>
        <w:tc>
          <w:tcPr>
            <w:tcW w:w="567" w:type="dxa"/>
          </w:tcPr>
          <w:p w14:paraId="660A2C03" w14:textId="77777777" w:rsidR="004E66E3" w:rsidRPr="004E66E3" w:rsidRDefault="004E66E3" w:rsidP="004E66E3">
            <w:pPr>
              <w:rPr>
                <w:rStyle w:val="Hyperlink"/>
                <w:rFonts w:hint="cs"/>
                <w:rtl/>
              </w:rPr>
            </w:pPr>
            <w:hyperlink w:anchor="Seif4" w:tooltip="ביטול" w:history="1">
              <w:r w:rsidRPr="004E66E3">
                <w:rPr>
                  <w:rStyle w:val="Hyperlink"/>
                </w:rPr>
                <w:t>Go</w:t>
              </w:r>
            </w:hyperlink>
          </w:p>
        </w:tc>
        <w:tc>
          <w:tcPr>
            <w:tcW w:w="850" w:type="dxa"/>
          </w:tcPr>
          <w:p w14:paraId="2F475658" w14:textId="77777777" w:rsidR="004E66E3" w:rsidRPr="004E66E3" w:rsidRDefault="004E66E3" w:rsidP="004E66E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4E66E3" w:rsidRPr="004E66E3" w14:paraId="1CE5112D" w14:textId="77777777" w:rsidTr="004E66E3">
        <w:tblPrEx>
          <w:tblCellMar>
            <w:top w:w="0" w:type="dxa"/>
            <w:bottom w:w="0" w:type="dxa"/>
          </w:tblCellMar>
        </w:tblPrEx>
        <w:tc>
          <w:tcPr>
            <w:tcW w:w="1247" w:type="dxa"/>
          </w:tcPr>
          <w:p w14:paraId="429A7757" w14:textId="77777777" w:rsidR="004E66E3" w:rsidRPr="004E66E3" w:rsidRDefault="004E66E3" w:rsidP="004E66E3">
            <w:pPr>
              <w:rPr>
                <w:rFonts w:cs="Frankruhel" w:hint="cs"/>
                <w:rtl/>
              </w:rPr>
            </w:pPr>
            <w:r>
              <w:rPr>
                <w:rtl/>
              </w:rPr>
              <w:t xml:space="preserve">סעיף 5 </w:t>
            </w:r>
          </w:p>
        </w:tc>
        <w:tc>
          <w:tcPr>
            <w:tcW w:w="5669" w:type="dxa"/>
          </w:tcPr>
          <w:p w14:paraId="3AE1178D" w14:textId="77777777" w:rsidR="004E66E3" w:rsidRPr="004E66E3" w:rsidRDefault="004E66E3" w:rsidP="004E66E3">
            <w:pPr>
              <w:rPr>
                <w:rFonts w:cs="Frankruhel" w:hint="cs"/>
                <w:rtl/>
              </w:rPr>
            </w:pPr>
            <w:r>
              <w:rPr>
                <w:rtl/>
              </w:rPr>
              <w:t>תחילה</w:t>
            </w:r>
          </w:p>
        </w:tc>
        <w:tc>
          <w:tcPr>
            <w:tcW w:w="567" w:type="dxa"/>
          </w:tcPr>
          <w:p w14:paraId="685158FB" w14:textId="77777777" w:rsidR="004E66E3" w:rsidRPr="004E66E3" w:rsidRDefault="004E66E3" w:rsidP="004E66E3">
            <w:pPr>
              <w:rPr>
                <w:rStyle w:val="Hyperlink"/>
                <w:rFonts w:hint="cs"/>
                <w:rtl/>
              </w:rPr>
            </w:pPr>
            <w:hyperlink w:anchor="Seif5" w:tooltip="תחילה" w:history="1">
              <w:r w:rsidRPr="004E66E3">
                <w:rPr>
                  <w:rStyle w:val="Hyperlink"/>
                </w:rPr>
                <w:t>Go</w:t>
              </w:r>
            </w:hyperlink>
          </w:p>
        </w:tc>
        <w:tc>
          <w:tcPr>
            <w:tcW w:w="850" w:type="dxa"/>
          </w:tcPr>
          <w:p w14:paraId="13CF9072" w14:textId="77777777" w:rsidR="004E66E3" w:rsidRPr="004E66E3" w:rsidRDefault="004E66E3" w:rsidP="004E66E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4E66E3" w:rsidRPr="004E66E3" w14:paraId="098E84B9" w14:textId="77777777" w:rsidTr="004E66E3">
        <w:tblPrEx>
          <w:tblCellMar>
            <w:top w:w="0" w:type="dxa"/>
            <w:bottom w:w="0" w:type="dxa"/>
          </w:tblCellMar>
        </w:tblPrEx>
        <w:tc>
          <w:tcPr>
            <w:tcW w:w="1247" w:type="dxa"/>
          </w:tcPr>
          <w:p w14:paraId="1AD0A1D3" w14:textId="77777777" w:rsidR="004E66E3" w:rsidRPr="004E66E3" w:rsidRDefault="004E66E3" w:rsidP="004E66E3">
            <w:pPr>
              <w:rPr>
                <w:rFonts w:cs="Frankruhel" w:hint="cs"/>
                <w:rtl/>
              </w:rPr>
            </w:pPr>
          </w:p>
        </w:tc>
        <w:tc>
          <w:tcPr>
            <w:tcW w:w="5669" w:type="dxa"/>
          </w:tcPr>
          <w:p w14:paraId="50DCD127" w14:textId="77777777" w:rsidR="004E66E3" w:rsidRPr="004E66E3" w:rsidRDefault="004E66E3" w:rsidP="004E66E3">
            <w:pPr>
              <w:rPr>
                <w:rFonts w:cs="Frankruhel" w:hint="cs"/>
                <w:rtl/>
              </w:rPr>
            </w:pPr>
            <w:r>
              <w:rPr>
                <w:rtl/>
              </w:rPr>
              <w:t>תוספת</w:t>
            </w:r>
          </w:p>
        </w:tc>
        <w:tc>
          <w:tcPr>
            <w:tcW w:w="567" w:type="dxa"/>
          </w:tcPr>
          <w:p w14:paraId="4250932B" w14:textId="77777777" w:rsidR="004E66E3" w:rsidRPr="004E66E3" w:rsidRDefault="004E66E3" w:rsidP="004E66E3">
            <w:pPr>
              <w:rPr>
                <w:rStyle w:val="Hyperlink"/>
                <w:rFonts w:hint="cs"/>
                <w:rtl/>
              </w:rPr>
            </w:pPr>
            <w:hyperlink w:anchor="med0" w:tooltip="תוספת" w:history="1">
              <w:r w:rsidRPr="004E66E3">
                <w:rPr>
                  <w:rStyle w:val="Hyperlink"/>
                </w:rPr>
                <w:t>Go</w:t>
              </w:r>
            </w:hyperlink>
          </w:p>
        </w:tc>
        <w:tc>
          <w:tcPr>
            <w:tcW w:w="850" w:type="dxa"/>
          </w:tcPr>
          <w:p w14:paraId="282AB5D5" w14:textId="77777777" w:rsidR="004E66E3" w:rsidRPr="004E66E3" w:rsidRDefault="004E66E3" w:rsidP="004E66E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4E66E3" w:rsidRPr="004E66E3" w14:paraId="2AF21CB9" w14:textId="77777777" w:rsidTr="004E66E3">
        <w:tblPrEx>
          <w:tblCellMar>
            <w:top w:w="0" w:type="dxa"/>
            <w:bottom w:w="0" w:type="dxa"/>
          </w:tblCellMar>
        </w:tblPrEx>
        <w:tc>
          <w:tcPr>
            <w:tcW w:w="1247" w:type="dxa"/>
          </w:tcPr>
          <w:p w14:paraId="3B86669A" w14:textId="77777777" w:rsidR="004E66E3" w:rsidRPr="004E66E3" w:rsidRDefault="004E66E3" w:rsidP="004E66E3">
            <w:pPr>
              <w:rPr>
                <w:rFonts w:cs="Frankruhel" w:hint="cs"/>
                <w:rtl/>
              </w:rPr>
            </w:pPr>
            <w:r>
              <w:rPr>
                <w:rtl/>
              </w:rPr>
              <w:t xml:space="preserve">סעיף 1 </w:t>
            </w:r>
          </w:p>
        </w:tc>
        <w:tc>
          <w:tcPr>
            <w:tcW w:w="5669" w:type="dxa"/>
          </w:tcPr>
          <w:p w14:paraId="2E1B0108" w14:textId="77777777" w:rsidR="004E66E3" w:rsidRPr="004E66E3" w:rsidRDefault="004E66E3" w:rsidP="004E66E3">
            <w:pPr>
              <w:rPr>
                <w:rFonts w:cs="Frankruhel" w:hint="cs"/>
                <w:rtl/>
              </w:rPr>
            </w:pPr>
            <w:r>
              <w:rPr>
                <w:rtl/>
              </w:rPr>
              <w:t>הוראת שעה תשפ"א 2021</w:t>
            </w:r>
          </w:p>
        </w:tc>
        <w:tc>
          <w:tcPr>
            <w:tcW w:w="567" w:type="dxa"/>
          </w:tcPr>
          <w:p w14:paraId="5D0356A3" w14:textId="77777777" w:rsidR="004E66E3" w:rsidRPr="004E66E3" w:rsidRDefault="004E66E3" w:rsidP="004E66E3">
            <w:pPr>
              <w:rPr>
                <w:rStyle w:val="Hyperlink"/>
                <w:rFonts w:hint="cs"/>
                <w:rtl/>
              </w:rPr>
            </w:pPr>
            <w:hyperlink w:anchor="Seif7" w:tooltip="הוראת שעה תשפא 2021" w:history="1">
              <w:r w:rsidRPr="004E66E3">
                <w:rPr>
                  <w:rStyle w:val="Hyperlink"/>
                </w:rPr>
                <w:t>Go</w:t>
              </w:r>
            </w:hyperlink>
          </w:p>
        </w:tc>
        <w:tc>
          <w:tcPr>
            <w:tcW w:w="850" w:type="dxa"/>
          </w:tcPr>
          <w:p w14:paraId="641F9709" w14:textId="77777777" w:rsidR="004E66E3" w:rsidRPr="004E66E3" w:rsidRDefault="004E66E3" w:rsidP="004E66E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7</w:t>
            </w:r>
            <w:r>
              <w:rPr>
                <w:rFonts w:cs="Frankruhel"/>
                <w:rtl/>
              </w:rPr>
              <w:fldChar w:fldCharType="end"/>
            </w:r>
          </w:p>
        </w:tc>
      </w:tr>
      <w:tr w:rsidR="004E66E3" w:rsidRPr="004E66E3" w14:paraId="3ABC8BAF" w14:textId="77777777" w:rsidTr="004E66E3">
        <w:tblPrEx>
          <w:tblCellMar>
            <w:top w:w="0" w:type="dxa"/>
            <w:bottom w:w="0" w:type="dxa"/>
          </w:tblCellMar>
        </w:tblPrEx>
        <w:tc>
          <w:tcPr>
            <w:tcW w:w="1247" w:type="dxa"/>
          </w:tcPr>
          <w:p w14:paraId="2544A0A1" w14:textId="77777777" w:rsidR="004E66E3" w:rsidRPr="004E66E3" w:rsidRDefault="004E66E3" w:rsidP="004E66E3">
            <w:pPr>
              <w:rPr>
                <w:rFonts w:cs="Frankruhel" w:hint="cs"/>
                <w:rtl/>
              </w:rPr>
            </w:pPr>
            <w:r>
              <w:rPr>
                <w:rtl/>
              </w:rPr>
              <w:t xml:space="preserve">סעיף 1 </w:t>
            </w:r>
          </w:p>
        </w:tc>
        <w:tc>
          <w:tcPr>
            <w:tcW w:w="5669" w:type="dxa"/>
          </w:tcPr>
          <w:p w14:paraId="54D2F589" w14:textId="77777777" w:rsidR="004E66E3" w:rsidRPr="004E66E3" w:rsidRDefault="004E66E3" w:rsidP="004E66E3">
            <w:pPr>
              <w:rPr>
                <w:rFonts w:cs="Frankruhel" w:hint="cs"/>
                <w:rtl/>
              </w:rPr>
            </w:pPr>
            <w:r>
              <w:rPr>
                <w:rtl/>
              </w:rPr>
              <w:t>צו</w:t>
            </w:r>
          </w:p>
        </w:tc>
        <w:tc>
          <w:tcPr>
            <w:tcW w:w="567" w:type="dxa"/>
          </w:tcPr>
          <w:p w14:paraId="3C2279B0" w14:textId="77777777" w:rsidR="004E66E3" w:rsidRPr="004E66E3" w:rsidRDefault="004E66E3" w:rsidP="004E66E3">
            <w:pPr>
              <w:rPr>
                <w:rStyle w:val="Hyperlink"/>
                <w:rFonts w:hint="cs"/>
                <w:rtl/>
              </w:rPr>
            </w:pPr>
            <w:hyperlink w:anchor="Seif6" w:tooltip="צו" w:history="1">
              <w:r w:rsidRPr="004E66E3">
                <w:rPr>
                  <w:rStyle w:val="Hyperlink"/>
                </w:rPr>
                <w:t>Go</w:t>
              </w:r>
            </w:hyperlink>
          </w:p>
        </w:tc>
        <w:tc>
          <w:tcPr>
            <w:tcW w:w="850" w:type="dxa"/>
          </w:tcPr>
          <w:p w14:paraId="11A32484" w14:textId="77777777" w:rsidR="004E66E3" w:rsidRPr="004E66E3" w:rsidRDefault="004E66E3" w:rsidP="004E66E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9</w:t>
            </w:r>
            <w:r>
              <w:rPr>
                <w:rFonts w:cs="Frankruhel"/>
                <w:rtl/>
              </w:rPr>
              <w:fldChar w:fldCharType="end"/>
            </w:r>
          </w:p>
        </w:tc>
      </w:tr>
    </w:tbl>
    <w:p w14:paraId="6E478719" w14:textId="77777777" w:rsidR="00837710" w:rsidRDefault="00837710">
      <w:pPr>
        <w:pStyle w:val="P00"/>
        <w:spacing w:before="72"/>
        <w:ind w:left="0" w:right="1134"/>
        <w:rPr>
          <w:rFonts w:cs="FrankRuehl" w:hint="cs"/>
          <w:sz w:val="26"/>
          <w:rtl/>
        </w:rPr>
      </w:pPr>
    </w:p>
    <w:p w14:paraId="4916B1B5" w14:textId="77777777" w:rsidR="00837710" w:rsidRPr="007F6A7F" w:rsidRDefault="00837710" w:rsidP="007F6A7F">
      <w:pPr>
        <w:pStyle w:val="big-header"/>
        <w:ind w:left="0" w:right="1134"/>
        <w:rPr>
          <w:rStyle w:val="default"/>
          <w:rFonts w:cs="FrankRuehl" w:hint="cs"/>
          <w:sz w:val="32"/>
          <w:szCs w:val="32"/>
          <w:rtl/>
        </w:rPr>
      </w:pPr>
      <w:r>
        <w:rPr>
          <w:rFonts w:cs="FrankRuehl"/>
          <w:sz w:val="26"/>
          <w:rtl/>
        </w:rPr>
        <w:br w:type="page"/>
      </w:r>
      <w:r>
        <w:rPr>
          <w:rFonts w:cs="FrankRuehl" w:hint="cs"/>
          <w:sz w:val="32"/>
          <w:rtl/>
        </w:rPr>
        <w:lastRenderedPageBreak/>
        <w:t>צו התעבורה (עבירות קנס), תשס"ב-2002</w:t>
      </w:r>
      <w:r>
        <w:rPr>
          <w:rStyle w:val="default"/>
          <w:sz w:val="22"/>
          <w:szCs w:val="22"/>
          <w:rtl/>
        </w:rPr>
        <w:footnoteReference w:customMarkFollows="1" w:id="1"/>
        <w:t>*</w:t>
      </w:r>
    </w:p>
    <w:p w14:paraId="06AC4EB0" w14:textId="77777777" w:rsidR="00837710" w:rsidRDefault="00837710">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w:t>
      </w:r>
      <w:r>
        <w:rPr>
          <w:rStyle w:val="default"/>
          <w:rFonts w:cs="FrankRuehl" w:hint="cs"/>
          <w:rtl/>
        </w:rPr>
        <w:t xml:space="preserve">סעיפים 1 ו-30 לפקודת התעבורה (להלן </w:t>
      </w:r>
      <w:r>
        <w:rPr>
          <w:rStyle w:val="default"/>
          <w:rFonts w:cs="FrankRuehl"/>
          <w:rtl/>
        </w:rPr>
        <w:t>–</w:t>
      </w:r>
      <w:r>
        <w:rPr>
          <w:rStyle w:val="default"/>
          <w:rFonts w:cs="FrankRuehl" w:hint="cs"/>
          <w:rtl/>
        </w:rPr>
        <w:t xml:space="preserve"> הפקודה), בהסכמת שר המשפטים </w:t>
      </w:r>
      <w:r>
        <w:rPr>
          <w:rStyle w:val="default"/>
          <w:rFonts w:cs="FrankRuehl"/>
          <w:rtl/>
        </w:rPr>
        <w:t xml:space="preserve">באישור ועדת </w:t>
      </w:r>
      <w:r>
        <w:rPr>
          <w:rStyle w:val="default"/>
          <w:rFonts w:cs="FrankRuehl" w:hint="cs"/>
          <w:rtl/>
        </w:rPr>
        <w:t>החוקה חוק ומשפט</w:t>
      </w:r>
      <w:r>
        <w:rPr>
          <w:rStyle w:val="default"/>
          <w:rFonts w:cs="FrankRuehl"/>
          <w:rtl/>
        </w:rPr>
        <w:t xml:space="preserve"> של הכנסת,</w:t>
      </w:r>
      <w:r>
        <w:rPr>
          <w:rStyle w:val="default"/>
          <w:rFonts w:cs="FrankRuehl" w:hint="cs"/>
          <w:rtl/>
        </w:rPr>
        <w:t xml:space="preserve"> לפי סעיף 221(ד) לחוק סדר הדין הפלילי [נוסח משולב], התשמ"ב-1982, ובאישור ועדת הכלכלה של הכנסת לפי סעיף 48(א) לחוק-יסוד: הממשלה, וסעיף 2(ב) לחוק העונשין, התשל"ז-1977,</w:t>
      </w:r>
      <w:r>
        <w:rPr>
          <w:rStyle w:val="default"/>
          <w:rFonts w:cs="FrankRuehl"/>
          <w:rtl/>
        </w:rPr>
        <w:t xml:space="preserve"> אני </w:t>
      </w:r>
      <w:r>
        <w:rPr>
          <w:rStyle w:val="default"/>
          <w:rFonts w:cs="FrankRuehl" w:hint="cs"/>
          <w:rtl/>
        </w:rPr>
        <w:t>מצווה לאמור</w:t>
      </w:r>
      <w:r>
        <w:rPr>
          <w:rStyle w:val="default"/>
          <w:rFonts w:cs="FrankRuehl"/>
          <w:rtl/>
        </w:rPr>
        <w:t>:</w:t>
      </w:r>
    </w:p>
    <w:p w14:paraId="1B5378ED" w14:textId="77777777" w:rsidR="00837710" w:rsidRDefault="00837710">
      <w:pPr>
        <w:pStyle w:val="P00"/>
        <w:spacing w:before="72"/>
        <w:ind w:left="0" w:right="1134"/>
        <w:rPr>
          <w:rStyle w:val="default"/>
          <w:rFonts w:cs="FrankRuehl" w:hint="cs"/>
          <w:rtl/>
        </w:rPr>
      </w:pPr>
      <w:bookmarkStart w:id="0" w:name="Seif1"/>
      <w:bookmarkEnd w:id="0"/>
      <w:r>
        <w:rPr>
          <w:rFonts w:cs="Miriam"/>
          <w:lang w:val="he-IL"/>
        </w:rPr>
        <w:pict w14:anchorId="4656850C">
          <v:rect id="_x0000_s2050" style="position:absolute;left:0;text-align:left;margin-left:464.5pt;margin-top:8.05pt;width:75.05pt;height:22pt;z-index:251596288" o:allowincell="f" filled="f" stroked="f" strokecolor="lime" strokeweight=".25pt">
            <v:textbox inset="0,0,0,0">
              <w:txbxContent>
                <w:p w14:paraId="3F285A34" w14:textId="77777777" w:rsidR="000834B4" w:rsidRDefault="000834B4">
                  <w:pPr>
                    <w:spacing w:line="160" w:lineRule="exact"/>
                    <w:rPr>
                      <w:rFonts w:cs="Miriam" w:hint="cs"/>
                      <w:noProof/>
                      <w:sz w:val="18"/>
                      <w:szCs w:val="18"/>
                      <w:rtl/>
                    </w:rPr>
                  </w:pPr>
                  <w:r>
                    <w:rPr>
                      <w:rFonts w:cs="Miriam" w:hint="cs"/>
                      <w:sz w:val="18"/>
                      <w:szCs w:val="18"/>
                      <w:rtl/>
                    </w:rPr>
                    <w:t>אכרזה על עבירות קנס</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כל עבירה על הוראה שבחוקים, בתקנות, או בחוקי העזר שפורטו בתוספת מוכרזת בזה עבירת קנס.</w:t>
      </w:r>
    </w:p>
    <w:p w14:paraId="6C52DE68" w14:textId="77777777" w:rsidR="00837710" w:rsidRDefault="00837710">
      <w:pPr>
        <w:pStyle w:val="P00"/>
        <w:spacing w:before="72"/>
        <w:ind w:left="0" w:right="1134"/>
        <w:rPr>
          <w:rStyle w:val="default"/>
          <w:rFonts w:cs="FrankRuehl" w:hint="cs"/>
          <w:rtl/>
        </w:rPr>
      </w:pPr>
      <w:bookmarkStart w:id="1" w:name="Seif2"/>
      <w:bookmarkEnd w:id="1"/>
      <w:r>
        <w:rPr>
          <w:rFonts w:cs="Miriam"/>
          <w:lang w:val="he-IL"/>
        </w:rPr>
        <w:pict w14:anchorId="003AE4B2">
          <v:rect id="_x0000_s2056" style="position:absolute;left:0;text-align:left;margin-left:464.5pt;margin-top:8.05pt;width:75.05pt;height:11.1pt;z-index:251597312" o:allowincell="f" filled="f" stroked="f" strokecolor="lime" strokeweight=".25pt">
            <v:textbox style="mso-next-textbox:#_x0000_s2056" inset="0,0,0,0">
              <w:txbxContent>
                <w:p w14:paraId="0B3D7D4C" w14:textId="77777777" w:rsidR="000834B4" w:rsidRDefault="000834B4">
                  <w:pPr>
                    <w:spacing w:line="160" w:lineRule="exact"/>
                    <w:rPr>
                      <w:rFonts w:cs="Miriam" w:hint="cs"/>
                      <w:noProof/>
                      <w:sz w:val="18"/>
                      <w:szCs w:val="18"/>
                      <w:rtl/>
                    </w:rPr>
                  </w:pPr>
                  <w:r>
                    <w:rPr>
                      <w:rFonts w:cs="Miriam" w:hint="cs"/>
                      <w:sz w:val="18"/>
                      <w:szCs w:val="18"/>
                      <w:rtl/>
                    </w:rPr>
                    <w:t>סייג</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בסעיף 1 לא תהיה עבירה לפי החיקוקים המפורשים בו עבירת קנס, כאשר כתוצאה ממנה או בקשר עמה נגרמה תאונת דרכים שבה נפגע אדם או ניזוק רכוש או כאשר חלים עליה סעיפים 37 עד 39 לפקודה.</w:t>
      </w:r>
    </w:p>
    <w:p w14:paraId="422B3278" w14:textId="77777777" w:rsidR="00837710" w:rsidRDefault="00837710">
      <w:pPr>
        <w:pStyle w:val="P00"/>
        <w:spacing w:before="72"/>
        <w:ind w:left="0" w:right="1134"/>
        <w:rPr>
          <w:rStyle w:val="default"/>
          <w:rFonts w:cs="FrankRuehl" w:hint="cs"/>
          <w:rtl/>
        </w:rPr>
      </w:pPr>
      <w:bookmarkStart w:id="2" w:name="Seif3"/>
      <w:bookmarkEnd w:id="2"/>
      <w:r>
        <w:rPr>
          <w:rFonts w:cs="Miriam"/>
          <w:lang w:val="he-IL"/>
        </w:rPr>
        <w:pict w14:anchorId="6E643124">
          <v:rect id="_x0000_s2060" style="position:absolute;left:0;text-align:left;margin-left:464.5pt;margin-top:8.05pt;width:75.05pt;height:17.15pt;z-index:251598336" o:allowincell="f" filled="f" stroked="f" strokecolor="lime" strokeweight=".25pt">
            <v:textbox style="mso-next-textbox:#_x0000_s2060" inset="0,0,0,0">
              <w:txbxContent>
                <w:p w14:paraId="0099EB60" w14:textId="77777777" w:rsidR="000834B4" w:rsidRDefault="000834B4">
                  <w:pPr>
                    <w:spacing w:line="160" w:lineRule="exact"/>
                    <w:rPr>
                      <w:rFonts w:cs="Miriam"/>
                      <w:sz w:val="18"/>
                      <w:szCs w:val="18"/>
                      <w:rtl/>
                    </w:rPr>
                  </w:pPr>
                  <w:r>
                    <w:rPr>
                      <w:rFonts w:cs="Miriam" w:hint="cs"/>
                      <w:sz w:val="18"/>
                      <w:szCs w:val="18"/>
                      <w:rtl/>
                    </w:rPr>
                    <w:t>שיעור הקנס</w:t>
                  </w:r>
                </w:p>
                <w:p w14:paraId="2BE783BD" w14:textId="77777777" w:rsidR="00F2215F" w:rsidRDefault="00F2215F" w:rsidP="00F2215F">
                  <w:pPr>
                    <w:spacing w:line="160" w:lineRule="exact"/>
                    <w:rPr>
                      <w:rFonts w:cs="Miriam" w:hint="cs"/>
                      <w:noProof/>
                      <w:sz w:val="18"/>
                      <w:szCs w:val="18"/>
                      <w:rtl/>
                    </w:rPr>
                  </w:pPr>
                  <w:r>
                    <w:rPr>
                      <w:rFonts w:cs="Miriam" w:hint="cs"/>
                      <w:sz w:val="18"/>
                      <w:szCs w:val="18"/>
                      <w:rtl/>
                    </w:rPr>
                    <w:t>צו תשפ"ב-2022</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שיעור הקנס לכל עבירה על סעיף בחיקוק </w:t>
      </w:r>
      <w:r w:rsidR="00F2215F" w:rsidRPr="00F2215F">
        <w:rPr>
          <w:rStyle w:val="default"/>
          <w:rFonts w:cs="FrankRuehl" w:hint="cs"/>
          <w:rtl/>
        </w:rPr>
        <w:t>יהיה אחד מסכומים אלה, בשקלים חדשים: 100, 250, 500, 750, 1,000, 1,500, כמפורט לצד העבירה בתוספת</w:t>
      </w:r>
      <w:r>
        <w:rPr>
          <w:rStyle w:val="default"/>
          <w:rFonts w:cs="FrankRuehl" w:hint="cs"/>
          <w:rtl/>
        </w:rPr>
        <w:t>.</w:t>
      </w:r>
    </w:p>
    <w:p w14:paraId="0E3BF4A5" w14:textId="77777777" w:rsidR="00837710" w:rsidRDefault="0081385A">
      <w:pPr>
        <w:pStyle w:val="P00"/>
        <w:spacing w:before="72"/>
        <w:ind w:left="0" w:right="1134"/>
        <w:rPr>
          <w:rStyle w:val="default"/>
          <w:rFonts w:cs="FrankRuehl" w:hint="cs"/>
          <w:rtl/>
        </w:rPr>
      </w:pPr>
      <w:r>
        <w:rPr>
          <w:rFonts w:cs="FrankRuehl" w:hint="cs"/>
          <w:sz w:val="26"/>
          <w:rtl/>
          <w:lang w:eastAsia="en-US"/>
        </w:rPr>
        <w:pict w14:anchorId="14BE1FED">
          <v:shapetype id="_x0000_t202" coordsize="21600,21600" o:spt="202" path="m,l,21600r21600,l21600,xe">
            <v:stroke joinstyle="miter"/>
            <v:path gradientshapeok="t" o:connecttype="rect"/>
          </v:shapetype>
          <v:shape id="_x0000_s2165" type="#_x0000_t202" style="position:absolute;left:0;text-align:left;margin-left:470.35pt;margin-top:7.1pt;width:1in;height:9pt;z-index:251654656" filled="f" stroked="f">
            <v:textbox inset="1mm,0,1mm,0">
              <w:txbxContent>
                <w:p w14:paraId="3528990C" w14:textId="77777777" w:rsidR="000834B4" w:rsidRDefault="000834B4" w:rsidP="0081385A">
                  <w:pPr>
                    <w:spacing w:line="160" w:lineRule="exact"/>
                    <w:rPr>
                      <w:rFonts w:cs="Miriam" w:hint="cs"/>
                      <w:noProof/>
                      <w:sz w:val="18"/>
                      <w:szCs w:val="18"/>
                      <w:rtl/>
                    </w:rPr>
                  </w:pPr>
                  <w:r>
                    <w:rPr>
                      <w:rFonts w:cs="Miriam" w:hint="cs"/>
                      <w:sz w:val="18"/>
                      <w:szCs w:val="18"/>
                      <w:rtl/>
                    </w:rPr>
                    <w:t xml:space="preserve">צו </w:t>
                  </w:r>
                  <w:r w:rsidR="00F2215F">
                    <w:rPr>
                      <w:rFonts w:cs="Miriam" w:hint="cs"/>
                      <w:sz w:val="18"/>
                      <w:szCs w:val="18"/>
                      <w:rtl/>
                    </w:rPr>
                    <w:t>תשפ"ב-2022</w:t>
                  </w:r>
                </w:p>
              </w:txbxContent>
            </v:textbox>
            <w10:anchorlock/>
          </v:shape>
        </w:pict>
      </w:r>
      <w:r w:rsidR="00837710">
        <w:rPr>
          <w:rStyle w:val="default"/>
          <w:rFonts w:cs="FrankRuehl" w:hint="cs"/>
          <w:rtl/>
        </w:rPr>
        <w:tab/>
        <w:t>(ב)</w:t>
      </w:r>
      <w:r w:rsidR="00837710">
        <w:rPr>
          <w:rStyle w:val="default"/>
          <w:rFonts w:cs="FrankRuehl" w:hint="cs"/>
          <w:rtl/>
        </w:rPr>
        <w:tab/>
      </w:r>
      <w:r w:rsidR="00F2215F">
        <w:rPr>
          <w:rStyle w:val="default"/>
          <w:rFonts w:cs="FrankRuehl" w:hint="cs"/>
          <w:rtl/>
        </w:rPr>
        <w:t>(בוטל).</w:t>
      </w:r>
    </w:p>
    <w:p w14:paraId="2D25299F" w14:textId="77777777" w:rsidR="00BE4A08" w:rsidRDefault="00BE4A08" w:rsidP="00BE4A08">
      <w:pPr>
        <w:pStyle w:val="P00"/>
        <w:spacing w:before="72"/>
        <w:ind w:left="0" w:right="1134"/>
        <w:rPr>
          <w:rStyle w:val="default"/>
          <w:rFonts w:cs="FrankRuehl" w:hint="cs"/>
          <w:rtl/>
        </w:rPr>
      </w:pPr>
      <w:r w:rsidRPr="00BE4A08">
        <w:rPr>
          <w:rStyle w:val="default"/>
          <w:rFonts w:cs="FrankRuehl"/>
          <w:rtl/>
        </w:rPr>
        <w:pict w14:anchorId="5CDB93E6">
          <v:shape id="_x0000_s2152" type="#_x0000_t202" style="position:absolute;left:0;text-align:left;margin-left:470.35pt;margin-top:7.1pt;width:1in;height:9pt;z-index:251648512" filled="f" stroked="f">
            <v:textbox inset="1mm,0,1mm,0">
              <w:txbxContent>
                <w:p w14:paraId="78A0A80B" w14:textId="77777777" w:rsidR="000834B4" w:rsidRDefault="000834B4" w:rsidP="00BE4A08">
                  <w:pPr>
                    <w:spacing w:line="160" w:lineRule="exact"/>
                    <w:rPr>
                      <w:rFonts w:cs="Miriam" w:hint="cs"/>
                      <w:sz w:val="18"/>
                      <w:szCs w:val="18"/>
                      <w:rtl/>
                    </w:rPr>
                  </w:pPr>
                  <w:r>
                    <w:rPr>
                      <w:rFonts w:cs="Miriam" w:hint="cs"/>
                      <w:sz w:val="18"/>
                      <w:szCs w:val="18"/>
                      <w:rtl/>
                    </w:rPr>
                    <w:t>צו תשע"ב-2012</w:t>
                  </w:r>
                </w:p>
              </w:txbxContent>
            </v:textbox>
          </v:shape>
        </w:pict>
      </w:r>
      <w:r>
        <w:rPr>
          <w:rStyle w:val="default"/>
          <w:rFonts w:cs="FrankRuehl" w:hint="cs"/>
          <w:rtl/>
        </w:rPr>
        <w:tab/>
        <w:t>(ג)</w:t>
      </w:r>
      <w:r>
        <w:rPr>
          <w:rStyle w:val="default"/>
          <w:rFonts w:cs="FrankRuehl" w:hint="cs"/>
          <w:rtl/>
        </w:rPr>
        <w:tab/>
        <w:t>על אף האמור בסעיף קטן (א), לעניין העבירות המנויות במספרים סידוריים 120, 120א ו-121א לתוספת לצו, נהג שהסיע יותר מנוסע אחד שטרם מלאו לו ארבע עשרה שנים, לא יחויב בשל כך ביותר מקנס אחד במעמד אחד, ויחויב בקנס הגבוה מבין הקנסות הקבועים במספרים הסידוריים האמורים, בשל העבירות שהתקיימו בנסיבות העניין.</w:t>
      </w:r>
    </w:p>
    <w:p w14:paraId="05BA7DC6" w14:textId="77777777" w:rsidR="00BE4A08" w:rsidRPr="005D43F1" w:rsidRDefault="00BE4A08" w:rsidP="00BE4A08">
      <w:pPr>
        <w:pStyle w:val="P00"/>
        <w:spacing w:before="0"/>
        <w:ind w:left="0" w:right="1134"/>
        <w:rPr>
          <w:rStyle w:val="default"/>
          <w:rFonts w:cs="FrankRuehl" w:hint="cs"/>
          <w:vanish/>
          <w:color w:val="FF0000"/>
          <w:sz w:val="20"/>
          <w:szCs w:val="20"/>
          <w:shd w:val="clear" w:color="auto" w:fill="FFFF99"/>
          <w:rtl/>
        </w:rPr>
      </w:pPr>
      <w:bookmarkStart w:id="3" w:name="Rov114"/>
      <w:r w:rsidRPr="005D43F1">
        <w:rPr>
          <w:rStyle w:val="default"/>
          <w:rFonts w:cs="FrankRuehl" w:hint="cs"/>
          <w:vanish/>
          <w:color w:val="FF0000"/>
          <w:sz w:val="20"/>
          <w:szCs w:val="20"/>
          <w:shd w:val="clear" w:color="auto" w:fill="FFFF99"/>
          <w:rtl/>
        </w:rPr>
        <w:t>מיום 10.6.2012</w:t>
      </w:r>
    </w:p>
    <w:p w14:paraId="5E77D391" w14:textId="77777777" w:rsidR="00BE4A08" w:rsidRPr="005D43F1" w:rsidRDefault="00BE4A08" w:rsidP="00BE4A08">
      <w:pPr>
        <w:pStyle w:val="P00"/>
        <w:spacing w:before="0"/>
        <w:ind w:left="0" w:right="1134"/>
        <w:rPr>
          <w:rStyle w:val="default"/>
          <w:rFonts w:cs="FrankRuehl" w:hint="cs"/>
          <w:vanish/>
          <w:sz w:val="20"/>
          <w:szCs w:val="20"/>
          <w:shd w:val="clear" w:color="auto" w:fill="FFFF99"/>
          <w:rtl/>
        </w:rPr>
      </w:pPr>
      <w:r w:rsidRPr="005D43F1">
        <w:rPr>
          <w:rStyle w:val="default"/>
          <w:rFonts w:cs="FrankRuehl" w:hint="cs"/>
          <w:b/>
          <w:bCs/>
          <w:vanish/>
          <w:sz w:val="20"/>
          <w:szCs w:val="20"/>
          <w:shd w:val="clear" w:color="auto" w:fill="FFFF99"/>
          <w:rtl/>
        </w:rPr>
        <w:t>צו תשע"ב-2012</w:t>
      </w:r>
    </w:p>
    <w:p w14:paraId="35FC5C2F" w14:textId="77777777" w:rsidR="00BE4A08" w:rsidRPr="005D43F1" w:rsidRDefault="00BE4A08" w:rsidP="00BE4A08">
      <w:pPr>
        <w:pStyle w:val="P00"/>
        <w:spacing w:before="0"/>
        <w:ind w:left="0" w:right="1134"/>
        <w:rPr>
          <w:rStyle w:val="default"/>
          <w:rFonts w:cs="FrankRuehl" w:hint="cs"/>
          <w:vanish/>
          <w:sz w:val="20"/>
          <w:szCs w:val="20"/>
          <w:shd w:val="clear" w:color="auto" w:fill="FFFF99"/>
          <w:rtl/>
        </w:rPr>
      </w:pPr>
      <w:hyperlink r:id="rId7" w:history="1">
        <w:r w:rsidRPr="005D43F1">
          <w:rPr>
            <w:rStyle w:val="Hyperlink"/>
            <w:rFonts w:cs="FrankRuehl" w:hint="cs"/>
            <w:vanish/>
            <w:szCs w:val="20"/>
            <w:shd w:val="clear" w:color="auto" w:fill="FFFF99"/>
            <w:rtl/>
          </w:rPr>
          <w:t>ק"ת תשע"ב מס' 7126</w:t>
        </w:r>
      </w:hyperlink>
      <w:r w:rsidRPr="005D43F1">
        <w:rPr>
          <w:rStyle w:val="default"/>
          <w:rFonts w:cs="FrankRuehl" w:hint="cs"/>
          <w:vanish/>
          <w:sz w:val="20"/>
          <w:szCs w:val="20"/>
          <w:shd w:val="clear" w:color="auto" w:fill="FFFF99"/>
          <w:rtl/>
        </w:rPr>
        <w:t xml:space="preserve"> מיום 10.6.2012 עמ' 1218</w:t>
      </w:r>
    </w:p>
    <w:p w14:paraId="2D69503E" w14:textId="77777777" w:rsidR="00BE4A08" w:rsidRPr="005D43F1" w:rsidRDefault="00BE4A08" w:rsidP="00BE4A08">
      <w:pPr>
        <w:pStyle w:val="P00"/>
        <w:spacing w:before="0"/>
        <w:ind w:left="0" w:right="1134"/>
        <w:rPr>
          <w:rStyle w:val="default"/>
          <w:rFonts w:cs="FrankRuehl" w:hint="cs"/>
          <w:vanish/>
          <w:sz w:val="20"/>
          <w:szCs w:val="20"/>
          <w:shd w:val="clear" w:color="auto" w:fill="FFFF99"/>
          <w:rtl/>
        </w:rPr>
      </w:pPr>
      <w:r w:rsidRPr="005D43F1">
        <w:rPr>
          <w:rStyle w:val="default"/>
          <w:rFonts w:cs="FrankRuehl" w:hint="cs"/>
          <w:b/>
          <w:bCs/>
          <w:vanish/>
          <w:sz w:val="20"/>
          <w:szCs w:val="20"/>
          <w:shd w:val="clear" w:color="auto" w:fill="FFFF99"/>
          <w:rtl/>
        </w:rPr>
        <w:t>הוספת סעיף קטן 3(ג)</w:t>
      </w:r>
    </w:p>
    <w:p w14:paraId="3C3813D8" w14:textId="77777777" w:rsidR="0081385A" w:rsidRPr="005D43F1" w:rsidRDefault="0081385A" w:rsidP="00BE4A08">
      <w:pPr>
        <w:pStyle w:val="P00"/>
        <w:spacing w:before="0"/>
        <w:ind w:left="0" w:right="1134"/>
        <w:rPr>
          <w:rStyle w:val="default"/>
          <w:rFonts w:cs="FrankRuehl" w:hint="cs"/>
          <w:vanish/>
          <w:sz w:val="20"/>
          <w:szCs w:val="20"/>
          <w:shd w:val="clear" w:color="auto" w:fill="FFFF99"/>
          <w:rtl/>
        </w:rPr>
      </w:pPr>
    </w:p>
    <w:p w14:paraId="4E5E1D95" w14:textId="77777777" w:rsidR="0081385A" w:rsidRPr="005D43F1" w:rsidRDefault="0081385A" w:rsidP="00BE4A08">
      <w:pPr>
        <w:pStyle w:val="P00"/>
        <w:spacing w:before="0"/>
        <w:ind w:left="0" w:right="1134"/>
        <w:rPr>
          <w:rStyle w:val="default"/>
          <w:rFonts w:cs="FrankRuehl" w:hint="cs"/>
          <w:vanish/>
          <w:color w:val="FF0000"/>
          <w:sz w:val="20"/>
          <w:szCs w:val="20"/>
          <w:shd w:val="clear" w:color="auto" w:fill="FFFF99"/>
          <w:rtl/>
        </w:rPr>
      </w:pPr>
      <w:r w:rsidRPr="005D43F1">
        <w:rPr>
          <w:rStyle w:val="default"/>
          <w:rFonts w:cs="FrankRuehl" w:hint="cs"/>
          <w:vanish/>
          <w:color w:val="FF0000"/>
          <w:sz w:val="20"/>
          <w:szCs w:val="20"/>
          <w:shd w:val="clear" w:color="auto" w:fill="FFFF99"/>
          <w:rtl/>
        </w:rPr>
        <w:t>מיום 24.3.2017</w:t>
      </w:r>
    </w:p>
    <w:p w14:paraId="0BA1CE59" w14:textId="77777777" w:rsidR="0081385A" w:rsidRPr="005D43F1" w:rsidRDefault="0081385A" w:rsidP="00BE4A08">
      <w:pPr>
        <w:pStyle w:val="P00"/>
        <w:spacing w:before="0"/>
        <w:ind w:left="0" w:right="1134"/>
        <w:rPr>
          <w:rStyle w:val="default"/>
          <w:rFonts w:cs="FrankRuehl" w:hint="cs"/>
          <w:vanish/>
          <w:sz w:val="20"/>
          <w:szCs w:val="20"/>
          <w:shd w:val="clear" w:color="auto" w:fill="FFFF99"/>
          <w:rtl/>
        </w:rPr>
      </w:pPr>
      <w:r w:rsidRPr="005D43F1">
        <w:rPr>
          <w:rStyle w:val="default"/>
          <w:rFonts w:cs="FrankRuehl" w:hint="cs"/>
          <w:b/>
          <w:bCs/>
          <w:vanish/>
          <w:sz w:val="20"/>
          <w:szCs w:val="20"/>
          <w:shd w:val="clear" w:color="auto" w:fill="FFFF99"/>
          <w:rtl/>
        </w:rPr>
        <w:t>צו תשע"ז-2017</w:t>
      </w:r>
    </w:p>
    <w:p w14:paraId="5975F16A" w14:textId="77777777" w:rsidR="0081385A" w:rsidRPr="005D43F1" w:rsidRDefault="0081385A" w:rsidP="00BE4A08">
      <w:pPr>
        <w:pStyle w:val="P00"/>
        <w:spacing w:before="0"/>
        <w:ind w:left="0" w:right="1134"/>
        <w:rPr>
          <w:rStyle w:val="default"/>
          <w:rFonts w:cs="FrankRuehl" w:hint="cs"/>
          <w:vanish/>
          <w:sz w:val="20"/>
          <w:szCs w:val="20"/>
          <w:shd w:val="clear" w:color="auto" w:fill="FFFF99"/>
          <w:rtl/>
        </w:rPr>
      </w:pPr>
      <w:hyperlink r:id="rId8" w:history="1">
        <w:r w:rsidRPr="005D43F1">
          <w:rPr>
            <w:rStyle w:val="Hyperlink"/>
            <w:rFonts w:cs="FrankRuehl" w:hint="cs"/>
            <w:vanish/>
            <w:szCs w:val="20"/>
            <w:shd w:val="clear" w:color="auto" w:fill="FFFF99"/>
            <w:rtl/>
          </w:rPr>
          <w:t>ק"ת תשע"ז מס' 7779</w:t>
        </w:r>
      </w:hyperlink>
      <w:r w:rsidRPr="005D43F1">
        <w:rPr>
          <w:rStyle w:val="default"/>
          <w:rFonts w:cs="FrankRuehl" w:hint="cs"/>
          <w:vanish/>
          <w:sz w:val="20"/>
          <w:szCs w:val="20"/>
          <w:shd w:val="clear" w:color="auto" w:fill="FFFF99"/>
          <w:rtl/>
        </w:rPr>
        <w:t xml:space="preserve"> מיום 22.2.2017 עמ' 724</w:t>
      </w:r>
    </w:p>
    <w:p w14:paraId="1CBB5B7B" w14:textId="77777777" w:rsidR="0081385A" w:rsidRPr="005D43F1" w:rsidRDefault="0081385A" w:rsidP="0081385A">
      <w:pPr>
        <w:pStyle w:val="P00"/>
        <w:ind w:left="0" w:right="1134"/>
        <w:rPr>
          <w:rStyle w:val="default"/>
          <w:rFonts w:cs="FrankRuehl" w:hint="cs"/>
          <w:vanish/>
          <w:sz w:val="22"/>
          <w:szCs w:val="22"/>
          <w:shd w:val="clear" w:color="auto" w:fill="FFFF99"/>
          <w:rtl/>
        </w:rPr>
      </w:pPr>
      <w:r w:rsidRPr="005D43F1">
        <w:rPr>
          <w:rStyle w:val="default"/>
          <w:rFonts w:cs="FrankRuehl" w:hint="cs"/>
          <w:vanish/>
          <w:sz w:val="22"/>
          <w:szCs w:val="22"/>
          <w:shd w:val="clear" w:color="auto" w:fill="FFFF99"/>
          <w:rtl/>
        </w:rPr>
        <w:tab/>
        <w:t>(ב)</w:t>
      </w:r>
      <w:r w:rsidRPr="005D43F1">
        <w:rPr>
          <w:rStyle w:val="default"/>
          <w:rFonts w:cs="FrankRuehl" w:hint="cs"/>
          <w:vanish/>
          <w:sz w:val="22"/>
          <w:szCs w:val="22"/>
          <w:shd w:val="clear" w:color="auto" w:fill="FFFF99"/>
          <w:rtl/>
        </w:rPr>
        <w:tab/>
        <w:t xml:space="preserve">בצו זה </w:t>
      </w:r>
      <w:r w:rsidRPr="005D43F1">
        <w:rPr>
          <w:rStyle w:val="default"/>
          <w:rFonts w:cs="FrankRuehl"/>
          <w:vanish/>
          <w:sz w:val="22"/>
          <w:szCs w:val="22"/>
          <w:shd w:val="clear" w:color="auto" w:fill="FFFF99"/>
          <w:rtl/>
        </w:rPr>
        <w:t>–</w:t>
      </w:r>
    </w:p>
    <w:p w14:paraId="5AB14DB5" w14:textId="77777777" w:rsidR="0081385A" w:rsidRPr="005D43F1" w:rsidRDefault="0081385A" w:rsidP="0081385A">
      <w:pPr>
        <w:pStyle w:val="P44"/>
        <w:tabs>
          <w:tab w:val="clear" w:pos="2381"/>
          <w:tab w:val="clear" w:pos="6259"/>
        </w:tabs>
        <w:spacing w:before="0"/>
        <w:ind w:left="1021" w:right="4536"/>
        <w:rPr>
          <w:rFonts w:cs="FrankRuehl"/>
          <w:vanish/>
          <w:szCs w:val="20"/>
          <w:shd w:val="clear" w:color="auto" w:fill="FFFF99"/>
          <w:rtl/>
        </w:rPr>
      </w:pPr>
      <w:r w:rsidRPr="005D43F1">
        <w:rPr>
          <w:rFonts w:cs="FrankRuehl" w:hint="cs"/>
          <w:vanish/>
          <w:szCs w:val="20"/>
          <w:shd w:val="clear" w:color="auto" w:fill="FFFF99"/>
          <w:rtl/>
        </w:rPr>
        <w:t>ט</w:t>
      </w:r>
      <w:r w:rsidRPr="005D43F1">
        <w:rPr>
          <w:rFonts w:cs="FrankRuehl"/>
          <w:vanish/>
          <w:szCs w:val="20"/>
          <w:shd w:val="clear" w:color="auto" w:fill="FFFF99"/>
          <w:rtl/>
        </w:rPr>
        <w:t>ו</w:t>
      </w:r>
      <w:r w:rsidRPr="005D43F1">
        <w:rPr>
          <w:rFonts w:cs="FrankRuehl" w:hint="cs"/>
          <w:vanish/>
          <w:szCs w:val="20"/>
          <w:shd w:val="clear" w:color="auto" w:fill="FFFF99"/>
          <w:rtl/>
        </w:rPr>
        <w:t>ר א'</w:t>
      </w:r>
      <w:r w:rsidRPr="005D43F1">
        <w:rPr>
          <w:rFonts w:cs="FrankRuehl"/>
          <w:vanish/>
          <w:szCs w:val="20"/>
          <w:shd w:val="clear" w:color="auto" w:fill="FFFF99"/>
          <w:rtl/>
        </w:rPr>
        <w:tab/>
        <w:t>ט</w:t>
      </w:r>
      <w:r w:rsidRPr="005D43F1">
        <w:rPr>
          <w:rFonts w:cs="FrankRuehl" w:hint="cs"/>
          <w:vanish/>
          <w:szCs w:val="20"/>
          <w:shd w:val="clear" w:color="auto" w:fill="FFFF99"/>
          <w:rtl/>
        </w:rPr>
        <w:t>ור ב'</w:t>
      </w:r>
    </w:p>
    <w:p w14:paraId="5EFEF24B" w14:textId="77777777" w:rsidR="0081385A" w:rsidRPr="005D43F1" w:rsidRDefault="0081385A" w:rsidP="0081385A">
      <w:pPr>
        <w:pStyle w:val="P44"/>
        <w:pBdr>
          <w:bottom w:val="single" w:sz="4" w:space="1" w:color="auto"/>
        </w:pBdr>
        <w:tabs>
          <w:tab w:val="clear" w:pos="2381"/>
          <w:tab w:val="clear" w:pos="6259"/>
        </w:tabs>
        <w:spacing w:before="0"/>
        <w:ind w:left="1021" w:right="4536"/>
        <w:rPr>
          <w:rFonts w:cs="FrankRuehl"/>
          <w:vanish/>
          <w:szCs w:val="20"/>
          <w:shd w:val="clear" w:color="auto" w:fill="FFFF99"/>
          <w:rtl/>
        </w:rPr>
      </w:pPr>
      <w:r w:rsidRPr="005D43F1">
        <w:rPr>
          <w:rFonts w:cs="FrankRuehl" w:hint="cs"/>
          <w:vanish/>
          <w:szCs w:val="20"/>
          <w:shd w:val="clear" w:color="auto" w:fill="FFFF99"/>
          <w:rtl/>
        </w:rPr>
        <w:t>ד</w:t>
      </w:r>
      <w:r w:rsidRPr="005D43F1">
        <w:rPr>
          <w:rFonts w:cs="FrankRuehl"/>
          <w:vanish/>
          <w:szCs w:val="20"/>
          <w:shd w:val="clear" w:color="auto" w:fill="FFFF99"/>
          <w:rtl/>
        </w:rPr>
        <w:t>ר</w:t>
      </w:r>
      <w:r w:rsidRPr="005D43F1">
        <w:rPr>
          <w:rFonts w:cs="FrankRuehl" w:hint="cs"/>
          <w:vanish/>
          <w:szCs w:val="20"/>
          <w:shd w:val="clear" w:color="auto" w:fill="FFFF99"/>
          <w:rtl/>
        </w:rPr>
        <w:t>גת הקנס</w:t>
      </w:r>
      <w:r w:rsidRPr="005D43F1">
        <w:rPr>
          <w:rFonts w:cs="FrankRuehl"/>
          <w:vanish/>
          <w:szCs w:val="20"/>
          <w:shd w:val="clear" w:color="auto" w:fill="FFFF99"/>
          <w:rtl/>
        </w:rPr>
        <w:tab/>
        <w:t>ב</w:t>
      </w:r>
      <w:r w:rsidRPr="005D43F1">
        <w:rPr>
          <w:rFonts w:cs="FrankRuehl" w:hint="cs"/>
          <w:vanish/>
          <w:szCs w:val="20"/>
          <w:shd w:val="clear" w:color="auto" w:fill="FFFF99"/>
          <w:rtl/>
        </w:rPr>
        <w:t>שקלים חדשים</w:t>
      </w:r>
    </w:p>
    <w:p w14:paraId="75A20368" w14:textId="77777777" w:rsidR="0081385A" w:rsidRPr="005D43F1" w:rsidRDefault="0081385A" w:rsidP="0081385A">
      <w:pPr>
        <w:pStyle w:val="P55"/>
        <w:tabs>
          <w:tab w:val="clear" w:pos="6259"/>
        </w:tabs>
        <w:spacing w:before="0"/>
        <w:ind w:left="1021" w:right="1134"/>
        <w:rPr>
          <w:rFonts w:cs="FrankRuehl" w:hint="cs"/>
          <w:vanish/>
          <w:sz w:val="22"/>
          <w:szCs w:val="22"/>
          <w:shd w:val="clear" w:color="auto" w:fill="FFFF99"/>
          <w:rtl/>
        </w:rPr>
      </w:pPr>
      <w:r w:rsidRPr="005D43F1">
        <w:rPr>
          <w:rFonts w:cs="FrankRuehl"/>
          <w:vanish/>
          <w:sz w:val="22"/>
          <w:szCs w:val="22"/>
          <w:shd w:val="clear" w:color="auto" w:fill="FFFF99"/>
          <w:rtl/>
        </w:rPr>
        <w:t>א</w:t>
      </w:r>
      <w:r w:rsidRPr="005D43F1">
        <w:rPr>
          <w:rFonts w:cs="FrankRuehl"/>
          <w:vanish/>
          <w:sz w:val="22"/>
          <w:szCs w:val="22"/>
          <w:shd w:val="clear" w:color="auto" w:fill="FFFF99"/>
          <w:rtl/>
        </w:rPr>
        <w:tab/>
      </w:r>
      <w:r w:rsidRPr="005D43F1">
        <w:rPr>
          <w:rFonts w:cs="FrankRuehl" w:hint="cs"/>
          <w:vanish/>
          <w:sz w:val="22"/>
          <w:szCs w:val="22"/>
          <w:shd w:val="clear" w:color="auto" w:fill="FFFF99"/>
          <w:rtl/>
        </w:rPr>
        <w:t>100</w:t>
      </w:r>
    </w:p>
    <w:p w14:paraId="636996A7" w14:textId="77777777" w:rsidR="0081385A" w:rsidRPr="005D43F1" w:rsidRDefault="0081385A" w:rsidP="0081385A">
      <w:pPr>
        <w:pStyle w:val="P55"/>
        <w:tabs>
          <w:tab w:val="clear" w:pos="6259"/>
        </w:tabs>
        <w:spacing w:before="0"/>
        <w:ind w:left="1021" w:right="1134"/>
        <w:rPr>
          <w:rFonts w:cs="FrankRuehl" w:hint="cs"/>
          <w:vanish/>
          <w:sz w:val="22"/>
          <w:szCs w:val="22"/>
          <w:shd w:val="clear" w:color="auto" w:fill="FFFF99"/>
          <w:rtl/>
        </w:rPr>
      </w:pPr>
      <w:r w:rsidRPr="005D43F1">
        <w:rPr>
          <w:rFonts w:cs="FrankRuehl" w:hint="cs"/>
          <w:vanish/>
          <w:sz w:val="22"/>
          <w:szCs w:val="22"/>
          <w:shd w:val="clear" w:color="auto" w:fill="FFFF99"/>
          <w:rtl/>
        </w:rPr>
        <w:t>ב</w:t>
      </w:r>
      <w:r w:rsidRPr="005D43F1">
        <w:rPr>
          <w:rFonts w:cs="FrankRuehl" w:hint="cs"/>
          <w:vanish/>
          <w:sz w:val="22"/>
          <w:szCs w:val="22"/>
          <w:shd w:val="clear" w:color="auto" w:fill="FFFF99"/>
          <w:rtl/>
        </w:rPr>
        <w:tab/>
        <w:t>250</w:t>
      </w:r>
    </w:p>
    <w:p w14:paraId="64C577D5" w14:textId="77777777" w:rsidR="0081385A" w:rsidRPr="005D43F1" w:rsidRDefault="0081385A" w:rsidP="0081385A">
      <w:pPr>
        <w:pStyle w:val="P55"/>
        <w:tabs>
          <w:tab w:val="clear" w:pos="6259"/>
        </w:tabs>
        <w:spacing w:before="0"/>
        <w:ind w:left="1021" w:right="1134"/>
        <w:rPr>
          <w:rFonts w:cs="FrankRuehl" w:hint="cs"/>
          <w:vanish/>
          <w:sz w:val="22"/>
          <w:szCs w:val="22"/>
          <w:shd w:val="clear" w:color="auto" w:fill="FFFF99"/>
          <w:rtl/>
        </w:rPr>
      </w:pPr>
      <w:r w:rsidRPr="005D43F1">
        <w:rPr>
          <w:rFonts w:cs="FrankRuehl" w:hint="cs"/>
          <w:vanish/>
          <w:sz w:val="22"/>
          <w:szCs w:val="22"/>
          <w:shd w:val="clear" w:color="auto" w:fill="FFFF99"/>
          <w:rtl/>
        </w:rPr>
        <w:t>ג</w:t>
      </w:r>
      <w:r w:rsidRPr="005D43F1">
        <w:rPr>
          <w:rFonts w:cs="FrankRuehl" w:hint="cs"/>
          <w:vanish/>
          <w:sz w:val="22"/>
          <w:szCs w:val="22"/>
          <w:shd w:val="clear" w:color="auto" w:fill="FFFF99"/>
          <w:rtl/>
        </w:rPr>
        <w:tab/>
        <w:t>500</w:t>
      </w:r>
    </w:p>
    <w:p w14:paraId="06930731" w14:textId="77777777" w:rsidR="0081385A" w:rsidRPr="005D43F1" w:rsidRDefault="0081385A" w:rsidP="0081385A">
      <w:pPr>
        <w:pStyle w:val="P55"/>
        <w:tabs>
          <w:tab w:val="clear" w:pos="6259"/>
        </w:tabs>
        <w:spacing w:before="0"/>
        <w:ind w:left="1021" w:right="1134"/>
        <w:rPr>
          <w:rFonts w:cs="FrankRuehl" w:hint="cs"/>
          <w:vanish/>
          <w:sz w:val="22"/>
          <w:szCs w:val="22"/>
          <w:shd w:val="clear" w:color="auto" w:fill="FFFF99"/>
          <w:rtl/>
        </w:rPr>
      </w:pPr>
      <w:r w:rsidRPr="005D43F1">
        <w:rPr>
          <w:rFonts w:cs="FrankRuehl" w:hint="cs"/>
          <w:vanish/>
          <w:sz w:val="22"/>
          <w:szCs w:val="22"/>
          <w:shd w:val="clear" w:color="auto" w:fill="FFFF99"/>
          <w:rtl/>
        </w:rPr>
        <w:t>ד</w:t>
      </w:r>
      <w:r w:rsidRPr="005D43F1">
        <w:rPr>
          <w:rFonts w:cs="FrankRuehl" w:hint="cs"/>
          <w:vanish/>
          <w:sz w:val="22"/>
          <w:szCs w:val="22"/>
          <w:shd w:val="clear" w:color="auto" w:fill="FFFF99"/>
          <w:rtl/>
        </w:rPr>
        <w:tab/>
        <w:t>750</w:t>
      </w:r>
    </w:p>
    <w:p w14:paraId="518789FD" w14:textId="77777777" w:rsidR="0081385A" w:rsidRPr="005D43F1" w:rsidRDefault="0081385A" w:rsidP="0081385A">
      <w:pPr>
        <w:pStyle w:val="P55"/>
        <w:tabs>
          <w:tab w:val="clear" w:pos="6259"/>
        </w:tabs>
        <w:spacing w:before="0"/>
        <w:ind w:left="1021" w:right="1134"/>
        <w:rPr>
          <w:rFonts w:cs="FrankRuehl" w:hint="cs"/>
          <w:vanish/>
          <w:sz w:val="22"/>
          <w:szCs w:val="22"/>
          <w:shd w:val="clear" w:color="auto" w:fill="FFFF99"/>
          <w:rtl/>
        </w:rPr>
      </w:pPr>
      <w:r w:rsidRPr="005D43F1">
        <w:rPr>
          <w:rFonts w:cs="FrankRuehl" w:hint="cs"/>
          <w:vanish/>
          <w:sz w:val="22"/>
          <w:szCs w:val="22"/>
          <w:shd w:val="clear" w:color="auto" w:fill="FFFF99"/>
          <w:rtl/>
        </w:rPr>
        <w:t>ה</w:t>
      </w:r>
      <w:r w:rsidRPr="005D43F1">
        <w:rPr>
          <w:rFonts w:cs="FrankRuehl" w:hint="cs"/>
          <w:vanish/>
          <w:sz w:val="22"/>
          <w:szCs w:val="22"/>
          <w:shd w:val="clear" w:color="auto" w:fill="FFFF99"/>
          <w:rtl/>
        </w:rPr>
        <w:tab/>
        <w:t>1,000</w:t>
      </w:r>
    </w:p>
    <w:p w14:paraId="57C588AC" w14:textId="77777777" w:rsidR="0081385A" w:rsidRPr="005D43F1" w:rsidRDefault="0081385A" w:rsidP="0081385A">
      <w:pPr>
        <w:pStyle w:val="P55"/>
        <w:tabs>
          <w:tab w:val="clear" w:pos="6259"/>
        </w:tabs>
        <w:spacing w:before="0"/>
        <w:ind w:left="1021" w:right="1134"/>
        <w:rPr>
          <w:rFonts w:cs="FrankRuehl"/>
          <w:vanish/>
          <w:sz w:val="22"/>
          <w:szCs w:val="22"/>
          <w:shd w:val="clear" w:color="auto" w:fill="FFFF99"/>
          <w:rtl/>
        </w:rPr>
      </w:pPr>
      <w:r w:rsidRPr="005D43F1">
        <w:rPr>
          <w:rFonts w:cs="FrankRuehl" w:hint="cs"/>
          <w:vanish/>
          <w:sz w:val="22"/>
          <w:szCs w:val="22"/>
          <w:u w:val="single"/>
          <w:shd w:val="clear" w:color="auto" w:fill="FFFF99"/>
          <w:rtl/>
        </w:rPr>
        <w:t>ו</w:t>
      </w:r>
      <w:r w:rsidRPr="005D43F1">
        <w:rPr>
          <w:rFonts w:cs="FrankRuehl" w:hint="cs"/>
          <w:vanish/>
          <w:sz w:val="22"/>
          <w:szCs w:val="22"/>
          <w:u w:val="single"/>
          <w:shd w:val="clear" w:color="auto" w:fill="FFFF99"/>
          <w:rtl/>
        </w:rPr>
        <w:tab/>
        <w:t>1,500</w:t>
      </w:r>
    </w:p>
    <w:p w14:paraId="50191F8D" w14:textId="77777777" w:rsidR="00964CD6" w:rsidRPr="005D43F1" w:rsidRDefault="00964CD6" w:rsidP="00964CD6">
      <w:pPr>
        <w:pStyle w:val="P00"/>
        <w:spacing w:before="0"/>
        <w:ind w:left="0" w:right="1134"/>
        <w:rPr>
          <w:rStyle w:val="default"/>
          <w:rFonts w:cs="FrankRuehl"/>
          <w:vanish/>
          <w:sz w:val="20"/>
          <w:szCs w:val="20"/>
          <w:shd w:val="clear" w:color="auto" w:fill="FFFF99"/>
          <w:rtl/>
        </w:rPr>
      </w:pPr>
    </w:p>
    <w:p w14:paraId="6EDC41BB" w14:textId="77777777" w:rsidR="00964CD6" w:rsidRPr="005D43F1" w:rsidRDefault="00964CD6" w:rsidP="00964CD6">
      <w:pPr>
        <w:pStyle w:val="P00"/>
        <w:spacing w:before="0"/>
        <w:ind w:left="0" w:right="1134"/>
        <w:rPr>
          <w:rStyle w:val="default"/>
          <w:rFonts w:cs="FrankRuehl"/>
          <w:vanish/>
          <w:color w:val="FF0000"/>
          <w:sz w:val="20"/>
          <w:szCs w:val="20"/>
          <w:shd w:val="clear" w:color="auto" w:fill="FFFF99"/>
          <w:rtl/>
        </w:rPr>
      </w:pPr>
      <w:r w:rsidRPr="005D43F1">
        <w:rPr>
          <w:rStyle w:val="default"/>
          <w:rFonts w:cs="FrankRuehl" w:hint="cs"/>
          <w:vanish/>
          <w:color w:val="FF0000"/>
          <w:sz w:val="20"/>
          <w:szCs w:val="20"/>
          <w:shd w:val="clear" w:color="auto" w:fill="FFFF99"/>
          <w:rtl/>
        </w:rPr>
        <w:t>מיום 17.8.2022</w:t>
      </w:r>
    </w:p>
    <w:p w14:paraId="12D29727" w14:textId="77777777" w:rsidR="00964CD6" w:rsidRPr="005D43F1" w:rsidRDefault="00964CD6" w:rsidP="00964CD6">
      <w:pPr>
        <w:pStyle w:val="P00"/>
        <w:spacing w:before="0"/>
        <w:ind w:left="0" w:right="1134"/>
        <w:rPr>
          <w:rStyle w:val="default"/>
          <w:rFonts w:cs="FrankRuehl"/>
          <w:vanish/>
          <w:sz w:val="20"/>
          <w:szCs w:val="20"/>
          <w:shd w:val="clear" w:color="auto" w:fill="FFFF99"/>
          <w:rtl/>
        </w:rPr>
      </w:pPr>
      <w:r w:rsidRPr="005D43F1">
        <w:rPr>
          <w:rStyle w:val="default"/>
          <w:rFonts w:cs="FrankRuehl" w:hint="cs"/>
          <w:b/>
          <w:bCs/>
          <w:vanish/>
          <w:sz w:val="20"/>
          <w:szCs w:val="20"/>
          <w:shd w:val="clear" w:color="auto" w:fill="FFFF99"/>
          <w:rtl/>
        </w:rPr>
        <w:t>צו תשפ"ב-2022</w:t>
      </w:r>
    </w:p>
    <w:p w14:paraId="33FD5C28" w14:textId="77777777" w:rsidR="00964CD6" w:rsidRPr="005D43F1" w:rsidRDefault="00964CD6" w:rsidP="00964CD6">
      <w:pPr>
        <w:pStyle w:val="P00"/>
        <w:spacing w:before="0"/>
        <w:ind w:left="0" w:right="1134"/>
        <w:rPr>
          <w:rStyle w:val="default"/>
          <w:rFonts w:cs="FrankRuehl"/>
          <w:vanish/>
          <w:sz w:val="20"/>
          <w:szCs w:val="20"/>
          <w:shd w:val="clear" w:color="auto" w:fill="FFFF99"/>
          <w:rtl/>
        </w:rPr>
      </w:pPr>
      <w:hyperlink r:id="rId9" w:history="1">
        <w:r w:rsidRPr="005D43F1">
          <w:rPr>
            <w:rStyle w:val="Hyperlink"/>
            <w:rFonts w:cs="FrankRuehl" w:hint="cs"/>
            <w:vanish/>
            <w:szCs w:val="20"/>
            <w:shd w:val="clear" w:color="auto" w:fill="FFFF99"/>
            <w:rtl/>
          </w:rPr>
          <w:t>ק"ת תשפ"ב מס' 10261</w:t>
        </w:r>
      </w:hyperlink>
      <w:r w:rsidRPr="005D43F1">
        <w:rPr>
          <w:rStyle w:val="default"/>
          <w:rFonts w:cs="FrankRuehl" w:hint="cs"/>
          <w:vanish/>
          <w:sz w:val="20"/>
          <w:szCs w:val="20"/>
          <w:shd w:val="clear" w:color="auto" w:fill="FFFF99"/>
          <w:rtl/>
        </w:rPr>
        <w:t xml:space="preserve"> מיום 17.7.2022 עמ' 3494</w:t>
      </w:r>
    </w:p>
    <w:p w14:paraId="19C52BB9" w14:textId="77777777" w:rsidR="00964CD6" w:rsidRPr="005D43F1" w:rsidRDefault="00964CD6" w:rsidP="00964CD6">
      <w:pPr>
        <w:pStyle w:val="P00"/>
        <w:ind w:left="0" w:right="1134"/>
        <w:rPr>
          <w:rStyle w:val="default"/>
          <w:rFonts w:cs="FrankRuehl" w:hint="cs"/>
          <w:vanish/>
          <w:sz w:val="22"/>
          <w:szCs w:val="22"/>
          <w:shd w:val="clear" w:color="auto" w:fill="FFFF99"/>
          <w:rtl/>
        </w:rPr>
      </w:pPr>
      <w:r w:rsidRPr="005D43F1">
        <w:rPr>
          <w:rStyle w:val="default"/>
          <w:rFonts w:cs="FrankRuehl"/>
          <w:vanish/>
          <w:sz w:val="22"/>
          <w:szCs w:val="22"/>
          <w:shd w:val="clear" w:color="auto" w:fill="FFFF99"/>
          <w:rtl/>
        </w:rPr>
        <w:tab/>
      </w:r>
      <w:r w:rsidRPr="005D43F1">
        <w:rPr>
          <w:rStyle w:val="default"/>
          <w:rFonts w:cs="FrankRuehl" w:hint="cs"/>
          <w:vanish/>
          <w:sz w:val="22"/>
          <w:szCs w:val="22"/>
          <w:shd w:val="clear" w:color="auto" w:fill="FFFF99"/>
          <w:rtl/>
        </w:rPr>
        <w:t>(א)</w:t>
      </w:r>
      <w:r w:rsidRPr="005D43F1">
        <w:rPr>
          <w:rStyle w:val="default"/>
          <w:rFonts w:cs="FrankRuehl" w:hint="cs"/>
          <w:vanish/>
          <w:sz w:val="22"/>
          <w:szCs w:val="22"/>
          <w:shd w:val="clear" w:color="auto" w:fill="FFFF99"/>
          <w:rtl/>
        </w:rPr>
        <w:tab/>
        <w:t xml:space="preserve">שיעור הקנס לכל עבירה על סעיף בחיקוק </w:t>
      </w:r>
      <w:r w:rsidRPr="005D43F1">
        <w:rPr>
          <w:rStyle w:val="default"/>
          <w:rFonts w:cs="FrankRuehl" w:hint="cs"/>
          <w:strike/>
          <w:vanish/>
          <w:sz w:val="22"/>
          <w:szCs w:val="22"/>
          <w:shd w:val="clear" w:color="auto" w:fill="FFFF99"/>
          <w:rtl/>
        </w:rPr>
        <w:t>כנקוב בתוספת יהיה כפי דרגת הקנס שנקבעה לצדו</w:t>
      </w:r>
      <w:r w:rsidRPr="005D43F1">
        <w:rPr>
          <w:rStyle w:val="default"/>
          <w:rFonts w:cs="FrankRuehl" w:hint="cs"/>
          <w:vanish/>
          <w:sz w:val="22"/>
          <w:szCs w:val="22"/>
          <w:shd w:val="clear" w:color="auto" w:fill="FFFF99"/>
          <w:rtl/>
        </w:rPr>
        <w:t xml:space="preserve"> </w:t>
      </w:r>
      <w:r w:rsidRPr="005D43F1">
        <w:rPr>
          <w:rStyle w:val="default"/>
          <w:rFonts w:cs="FrankRuehl" w:hint="cs"/>
          <w:vanish/>
          <w:sz w:val="22"/>
          <w:szCs w:val="22"/>
          <w:u w:val="single"/>
          <w:shd w:val="clear" w:color="auto" w:fill="FFFF99"/>
          <w:rtl/>
        </w:rPr>
        <w:t>יהיה אחד מסכומים אלה, בשקלים חדשים: 100, 250, 500, 750, 1,000, 1,500, כמפורט לצד העבירה בתוספת</w:t>
      </w:r>
      <w:r w:rsidRPr="005D43F1">
        <w:rPr>
          <w:rStyle w:val="default"/>
          <w:rFonts w:cs="FrankRuehl" w:hint="cs"/>
          <w:vanish/>
          <w:sz w:val="22"/>
          <w:szCs w:val="22"/>
          <w:shd w:val="clear" w:color="auto" w:fill="FFFF99"/>
          <w:rtl/>
        </w:rPr>
        <w:t>.</w:t>
      </w:r>
    </w:p>
    <w:p w14:paraId="3C2B0CBB" w14:textId="77777777" w:rsidR="00964CD6" w:rsidRPr="005D43F1" w:rsidRDefault="00964CD6" w:rsidP="00964CD6">
      <w:pPr>
        <w:pStyle w:val="P00"/>
        <w:spacing w:before="0"/>
        <w:ind w:left="0" w:right="1134"/>
        <w:rPr>
          <w:rStyle w:val="default"/>
          <w:rFonts w:cs="FrankRuehl" w:hint="cs"/>
          <w:strike/>
          <w:vanish/>
          <w:sz w:val="22"/>
          <w:szCs w:val="22"/>
          <w:shd w:val="clear" w:color="auto" w:fill="FFFF99"/>
          <w:rtl/>
        </w:rPr>
      </w:pPr>
      <w:r w:rsidRPr="005D43F1">
        <w:rPr>
          <w:rStyle w:val="default"/>
          <w:rFonts w:cs="FrankRuehl" w:hint="cs"/>
          <w:vanish/>
          <w:sz w:val="22"/>
          <w:szCs w:val="22"/>
          <w:shd w:val="clear" w:color="auto" w:fill="FFFF99"/>
          <w:rtl/>
        </w:rPr>
        <w:tab/>
      </w:r>
      <w:r w:rsidRPr="005D43F1">
        <w:rPr>
          <w:rStyle w:val="default"/>
          <w:rFonts w:cs="FrankRuehl" w:hint="cs"/>
          <w:strike/>
          <w:vanish/>
          <w:sz w:val="22"/>
          <w:szCs w:val="22"/>
          <w:shd w:val="clear" w:color="auto" w:fill="FFFF99"/>
          <w:rtl/>
        </w:rPr>
        <w:t>(ב)</w:t>
      </w:r>
      <w:r w:rsidRPr="005D43F1">
        <w:rPr>
          <w:rStyle w:val="default"/>
          <w:rFonts w:cs="FrankRuehl" w:hint="cs"/>
          <w:strike/>
          <w:vanish/>
          <w:sz w:val="22"/>
          <w:szCs w:val="22"/>
          <w:shd w:val="clear" w:color="auto" w:fill="FFFF99"/>
          <w:rtl/>
        </w:rPr>
        <w:tab/>
        <w:t xml:space="preserve">בצו זה </w:t>
      </w:r>
      <w:r w:rsidRPr="005D43F1">
        <w:rPr>
          <w:rStyle w:val="default"/>
          <w:rFonts w:cs="FrankRuehl"/>
          <w:strike/>
          <w:vanish/>
          <w:sz w:val="22"/>
          <w:szCs w:val="22"/>
          <w:shd w:val="clear" w:color="auto" w:fill="FFFF99"/>
          <w:rtl/>
        </w:rPr>
        <w:t>–</w:t>
      </w:r>
    </w:p>
    <w:p w14:paraId="5A94486F" w14:textId="77777777" w:rsidR="00964CD6" w:rsidRPr="005D43F1" w:rsidRDefault="00964CD6" w:rsidP="00964CD6">
      <w:pPr>
        <w:pStyle w:val="P44"/>
        <w:tabs>
          <w:tab w:val="clear" w:pos="2381"/>
          <w:tab w:val="clear" w:pos="6259"/>
        </w:tabs>
        <w:spacing w:before="0"/>
        <w:ind w:left="1021" w:right="4536"/>
        <w:rPr>
          <w:rFonts w:cs="FrankRuehl"/>
          <w:strike/>
          <w:vanish/>
          <w:szCs w:val="20"/>
          <w:shd w:val="clear" w:color="auto" w:fill="FFFF99"/>
          <w:rtl/>
        </w:rPr>
      </w:pPr>
      <w:r w:rsidRPr="005D43F1">
        <w:rPr>
          <w:rFonts w:cs="FrankRuehl" w:hint="cs"/>
          <w:strike/>
          <w:vanish/>
          <w:szCs w:val="20"/>
          <w:shd w:val="clear" w:color="auto" w:fill="FFFF99"/>
          <w:rtl/>
        </w:rPr>
        <w:t>ט</w:t>
      </w:r>
      <w:r w:rsidRPr="005D43F1">
        <w:rPr>
          <w:rFonts w:cs="FrankRuehl"/>
          <w:strike/>
          <w:vanish/>
          <w:szCs w:val="20"/>
          <w:shd w:val="clear" w:color="auto" w:fill="FFFF99"/>
          <w:rtl/>
        </w:rPr>
        <w:t>ו</w:t>
      </w:r>
      <w:r w:rsidRPr="005D43F1">
        <w:rPr>
          <w:rFonts w:cs="FrankRuehl" w:hint="cs"/>
          <w:strike/>
          <w:vanish/>
          <w:szCs w:val="20"/>
          <w:shd w:val="clear" w:color="auto" w:fill="FFFF99"/>
          <w:rtl/>
        </w:rPr>
        <w:t>ר א'</w:t>
      </w:r>
      <w:r w:rsidRPr="005D43F1">
        <w:rPr>
          <w:rFonts w:cs="FrankRuehl"/>
          <w:strike/>
          <w:vanish/>
          <w:szCs w:val="20"/>
          <w:shd w:val="clear" w:color="auto" w:fill="FFFF99"/>
          <w:rtl/>
        </w:rPr>
        <w:tab/>
        <w:t>ט</w:t>
      </w:r>
      <w:r w:rsidRPr="005D43F1">
        <w:rPr>
          <w:rFonts w:cs="FrankRuehl" w:hint="cs"/>
          <w:strike/>
          <w:vanish/>
          <w:szCs w:val="20"/>
          <w:shd w:val="clear" w:color="auto" w:fill="FFFF99"/>
          <w:rtl/>
        </w:rPr>
        <w:t>ור ב'</w:t>
      </w:r>
    </w:p>
    <w:p w14:paraId="05ABB6C0" w14:textId="77777777" w:rsidR="00964CD6" w:rsidRPr="005D43F1" w:rsidRDefault="00964CD6" w:rsidP="00964CD6">
      <w:pPr>
        <w:pStyle w:val="P44"/>
        <w:pBdr>
          <w:bottom w:val="single" w:sz="4" w:space="1" w:color="auto"/>
        </w:pBdr>
        <w:tabs>
          <w:tab w:val="clear" w:pos="2381"/>
          <w:tab w:val="clear" w:pos="6259"/>
        </w:tabs>
        <w:spacing w:before="0"/>
        <w:ind w:left="1021" w:right="4536"/>
        <w:rPr>
          <w:rFonts w:cs="FrankRuehl"/>
          <w:strike/>
          <w:vanish/>
          <w:szCs w:val="20"/>
          <w:shd w:val="clear" w:color="auto" w:fill="FFFF99"/>
          <w:rtl/>
        </w:rPr>
      </w:pPr>
      <w:r w:rsidRPr="005D43F1">
        <w:rPr>
          <w:rFonts w:cs="FrankRuehl" w:hint="cs"/>
          <w:strike/>
          <w:vanish/>
          <w:szCs w:val="20"/>
          <w:shd w:val="clear" w:color="auto" w:fill="FFFF99"/>
          <w:rtl/>
        </w:rPr>
        <w:t>ד</w:t>
      </w:r>
      <w:r w:rsidRPr="005D43F1">
        <w:rPr>
          <w:rFonts w:cs="FrankRuehl"/>
          <w:strike/>
          <w:vanish/>
          <w:szCs w:val="20"/>
          <w:shd w:val="clear" w:color="auto" w:fill="FFFF99"/>
          <w:rtl/>
        </w:rPr>
        <w:t>ר</w:t>
      </w:r>
      <w:r w:rsidRPr="005D43F1">
        <w:rPr>
          <w:rFonts w:cs="FrankRuehl" w:hint="cs"/>
          <w:strike/>
          <w:vanish/>
          <w:szCs w:val="20"/>
          <w:shd w:val="clear" w:color="auto" w:fill="FFFF99"/>
          <w:rtl/>
        </w:rPr>
        <w:t>גת הקנס</w:t>
      </w:r>
      <w:r w:rsidRPr="005D43F1">
        <w:rPr>
          <w:rFonts w:cs="FrankRuehl"/>
          <w:strike/>
          <w:vanish/>
          <w:szCs w:val="20"/>
          <w:shd w:val="clear" w:color="auto" w:fill="FFFF99"/>
          <w:rtl/>
        </w:rPr>
        <w:tab/>
        <w:t>ב</w:t>
      </w:r>
      <w:r w:rsidRPr="005D43F1">
        <w:rPr>
          <w:rFonts w:cs="FrankRuehl" w:hint="cs"/>
          <w:strike/>
          <w:vanish/>
          <w:szCs w:val="20"/>
          <w:shd w:val="clear" w:color="auto" w:fill="FFFF99"/>
          <w:rtl/>
        </w:rPr>
        <w:t>שקלים חדשים</w:t>
      </w:r>
    </w:p>
    <w:p w14:paraId="278E90DC" w14:textId="77777777" w:rsidR="00964CD6" w:rsidRPr="005D43F1" w:rsidRDefault="00964CD6" w:rsidP="00964CD6">
      <w:pPr>
        <w:pStyle w:val="P55"/>
        <w:tabs>
          <w:tab w:val="clear" w:pos="6259"/>
        </w:tabs>
        <w:spacing w:before="0"/>
        <w:ind w:left="1021" w:right="1134"/>
        <w:rPr>
          <w:rFonts w:cs="FrankRuehl" w:hint="cs"/>
          <w:strike/>
          <w:vanish/>
          <w:sz w:val="22"/>
          <w:szCs w:val="22"/>
          <w:shd w:val="clear" w:color="auto" w:fill="FFFF99"/>
          <w:rtl/>
        </w:rPr>
      </w:pPr>
      <w:r w:rsidRPr="005D43F1">
        <w:rPr>
          <w:rFonts w:cs="FrankRuehl"/>
          <w:strike/>
          <w:vanish/>
          <w:sz w:val="22"/>
          <w:szCs w:val="22"/>
          <w:shd w:val="clear" w:color="auto" w:fill="FFFF99"/>
          <w:rtl/>
        </w:rPr>
        <w:t>א</w:t>
      </w:r>
      <w:r w:rsidRPr="005D43F1">
        <w:rPr>
          <w:rFonts w:cs="FrankRuehl"/>
          <w:strike/>
          <w:vanish/>
          <w:sz w:val="22"/>
          <w:szCs w:val="22"/>
          <w:shd w:val="clear" w:color="auto" w:fill="FFFF99"/>
          <w:rtl/>
        </w:rPr>
        <w:tab/>
      </w:r>
      <w:r w:rsidRPr="005D43F1">
        <w:rPr>
          <w:rFonts w:cs="FrankRuehl" w:hint="cs"/>
          <w:strike/>
          <w:vanish/>
          <w:sz w:val="22"/>
          <w:szCs w:val="22"/>
          <w:shd w:val="clear" w:color="auto" w:fill="FFFF99"/>
          <w:rtl/>
        </w:rPr>
        <w:t>100</w:t>
      </w:r>
    </w:p>
    <w:p w14:paraId="235808BD" w14:textId="77777777" w:rsidR="00964CD6" w:rsidRPr="005D43F1" w:rsidRDefault="00964CD6" w:rsidP="00964CD6">
      <w:pPr>
        <w:pStyle w:val="P55"/>
        <w:tabs>
          <w:tab w:val="clear" w:pos="6259"/>
        </w:tabs>
        <w:spacing w:before="0"/>
        <w:ind w:left="1021" w:right="1134"/>
        <w:rPr>
          <w:rFonts w:cs="FrankRuehl" w:hint="cs"/>
          <w:strike/>
          <w:vanish/>
          <w:sz w:val="22"/>
          <w:szCs w:val="22"/>
          <w:shd w:val="clear" w:color="auto" w:fill="FFFF99"/>
          <w:rtl/>
        </w:rPr>
      </w:pPr>
      <w:r w:rsidRPr="005D43F1">
        <w:rPr>
          <w:rFonts w:cs="FrankRuehl" w:hint="cs"/>
          <w:strike/>
          <w:vanish/>
          <w:sz w:val="22"/>
          <w:szCs w:val="22"/>
          <w:shd w:val="clear" w:color="auto" w:fill="FFFF99"/>
          <w:rtl/>
        </w:rPr>
        <w:t>ב</w:t>
      </w:r>
      <w:r w:rsidRPr="005D43F1">
        <w:rPr>
          <w:rFonts w:cs="FrankRuehl" w:hint="cs"/>
          <w:strike/>
          <w:vanish/>
          <w:sz w:val="22"/>
          <w:szCs w:val="22"/>
          <w:shd w:val="clear" w:color="auto" w:fill="FFFF99"/>
          <w:rtl/>
        </w:rPr>
        <w:tab/>
        <w:t>250</w:t>
      </w:r>
    </w:p>
    <w:p w14:paraId="0353F2B6" w14:textId="77777777" w:rsidR="00964CD6" w:rsidRPr="005D43F1" w:rsidRDefault="00964CD6" w:rsidP="00964CD6">
      <w:pPr>
        <w:pStyle w:val="P55"/>
        <w:tabs>
          <w:tab w:val="clear" w:pos="6259"/>
        </w:tabs>
        <w:spacing w:before="0"/>
        <w:ind w:left="1021" w:right="1134"/>
        <w:rPr>
          <w:rFonts w:cs="FrankRuehl" w:hint="cs"/>
          <w:strike/>
          <w:vanish/>
          <w:sz w:val="22"/>
          <w:szCs w:val="22"/>
          <w:shd w:val="clear" w:color="auto" w:fill="FFFF99"/>
          <w:rtl/>
        </w:rPr>
      </w:pPr>
      <w:r w:rsidRPr="005D43F1">
        <w:rPr>
          <w:rFonts w:cs="FrankRuehl" w:hint="cs"/>
          <w:strike/>
          <w:vanish/>
          <w:sz w:val="22"/>
          <w:szCs w:val="22"/>
          <w:shd w:val="clear" w:color="auto" w:fill="FFFF99"/>
          <w:rtl/>
        </w:rPr>
        <w:t>ג</w:t>
      </w:r>
      <w:r w:rsidRPr="005D43F1">
        <w:rPr>
          <w:rFonts w:cs="FrankRuehl" w:hint="cs"/>
          <w:strike/>
          <w:vanish/>
          <w:sz w:val="22"/>
          <w:szCs w:val="22"/>
          <w:shd w:val="clear" w:color="auto" w:fill="FFFF99"/>
          <w:rtl/>
        </w:rPr>
        <w:tab/>
        <w:t>500</w:t>
      </w:r>
    </w:p>
    <w:p w14:paraId="4692DE7F" w14:textId="77777777" w:rsidR="00964CD6" w:rsidRPr="005D43F1" w:rsidRDefault="00964CD6" w:rsidP="00964CD6">
      <w:pPr>
        <w:pStyle w:val="P55"/>
        <w:tabs>
          <w:tab w:val="clear" w:pos="6259"/>
        </w:tabs>
        <w:spacing w:before="0"/>
        <w:ind w:left="1021" w:right="1134"/>
        <w:rPr>
          <w:rFonts w:cs="FrankRuehl" w:hint="cs"/>
          <w:strike/>
          <w:vanish/>
          <w:sz w:val="22"/>
          <w:szCs w:val="22"/>
          <w:shd w:val="clear" w:color="auto" w:fill="FFFF99"/>
          <w:rtl/>
        </w:rPr>
      </w:pPr>
      <w:r w:rsidRPr="005D43F1">
        <w:rPr>
          <w:rFonts w:cs="FrankRuehl" w:hint="cs"/>
          <w:strike/>
          <w:vanish/>
          <w:sz w:val="22"/>
          <w:szCs w:val="22"/>
          <w:shd w:val="clear" w:color="auto" w:fill="FFFF99"/>
          <w:rtl/>
        </w:rPr>
        <w:t>ד</w:t>
      </w:r>
      <w:r w:rsidRPr="005D43F1">
        <w:rPr>
          <w:rFonts w:cs="FrankRuehl" w:hint="cs"/>
          <w:strike/>
          <w:vanish/>
          <w:sz w:val="22"/>
          <w:szCs w:val="22"/>
          <w:shd w:val="clear" w:color="auto" w:fill="FFFF99"/>
          <w:rtl/>
        </w:rPr>
        <w:tab/>
        <w:t>750</w:t>
      </w:r>
    </w:p>
    <w:p w14:paraId="0B6E98B1" w14:textId="77777777" w:rsidR="00964CD6" w:rsidRPr="005D43F1" w:rsidRDefault="00964CD6" w:rsidP="00964CD6">
      <w:pPr>
        <w:pStyle w:val="P55"/>
        <w:tabs>
          <w:tab w:val="clear" w:pos="6259"/>
        </w:tabs>
        <w:spacing w:before="0"/>
        <w:ind w:left="1021" w:right="1134"/>
        <w:rPr>
          <w:rFonts w:cs="FrankRuehl" w:hint="cs"/>
          <w:strike/>
          <w:vanish/>
          <w:sz w:val="22"/>
          <w:szCs w:val="22"/>
          <w:shd w:val="clear" w:color="auto" w:fill="FFFF99"/>
          <w:rtl/>
        </w:rPr>
      </w:pPr>
      <w:r w:rsidRPr="005D43F1">
        <w:rPr>
          <w:rFonts w:cs="FrankRuehl" w:hint="cs"/>
          <w:strike/>
          <w:vanish/>
          <w:sz w:val="22"/>
          <w:szCs w:val="22"/>
          <w:shd w:val="clear" w:color="auto" w:fill="FFFF99"/>
          <w:rtl/>
        </w:rPr>
        <w:t>ה</w:t>
      </w:r>
      <w:r w:rsidRPr="005D43F1">
        <w:rPr>
          <w:rFonts w:cs="FrankRuehl" w:hint="cs"/>
          <w:strike/>
          <w:vanish/>
          <w:sz w:val="22"/>
          <w:szCs w:val="22"/>
          <w:shd w:val="clear" w:color="auto" w:fill="FFFF99"/>
          <w:rtl/>
        </w:rPr>
        <w:tab/>
        <w:t>1,000</w:t>
      </w:r>
    </w:p>
    <w:p w14:paraId="2CE46DA8" w14:textId="77777777" w:rsidR="00964CD6" w:rsidRPr="00F2215F" w:rsidRDefault="00964CD6" w:rsidP="00F2215F">
      <w:pPr>
        <w:pStyle w:val="P55"/>
        <w:tabs>
          <w:tab w:val="clear" w:pos="6259"/>
        </w:tabs>
        <w:spacing w:before="0"/>
        <w:ind w:left="1021" w:right="1134"/>
        <w:rPr>
          <w:rFonts w:cs="FrankRuehl"/>
          <w:sz w:val="2"/>
          <w:szCs w:val="2"/>
          <w:shd w:val="clear" w:color="auto" w:fill="FFFF99"/>
          <w:rtl/>
        </w:rPr>
      </w:pPr>
      <w:r w:rsidRPr="005D43F1">
        <w:rPr>
          <w:rFonts w:cs="FrankRuehl" w:hint="cs"/>
          <w:strike/>
          <w:vanish/>
          <w:sz w:val="22"/>
          <w:szCs w:val="22"/>
          <w:shd w:val="clear" w:color="auto" w:fill="FFFF99"/>
          <w:rtl/>
        </w:rPr>
        <w:t>ו</w:t>
      </w:r>
      <w:r w:rsidRPr="005D43F1">
        <w:rPr>
          <w:rFonts w:cs="FrankRuehl" w:hint="cs"/>
          <w:strike/>
          <w:vanish/>
          <w:sz w:val="22"/>
          <w:szCs w:val="22"/>
          <w:shd w:val="clear" w:color="auto" w:fill="FFFF99"/>
          <w:rtl/>
        </w:rPr>
        <w:tab/>
        <w:t>1,500</w:t>
      </w:r>
      <w:bookmarkEnd w:id="3"/>
    </w:p>
    <w:p w14:paraId="524F9814" w14:textId="77777777" w:rsidR="00837710" w:rsidRDefault="00837710">
      <w:pPr>
        <w:pStyle w:val="P00"/>
        <w:spacing w:before="72"/>
        <w:ind w:left="0" w:right="1134"/>
        <w:rPr>
          <w:rStyle w:val="default"/>
          <w:rFonts w:cs="FrankRuehl" w:hint="cs"/>
          <w:rtl/>
        </w:rPr>
      </w:pPr>
      <w:bookmarkStart w:id="4" w:name="Seif4"/>
      <w:bookmarkEnd w:id="4"/>
      <w:r>
        <w:rPr>
          <w:rFonts w:cs="Miriam"/>
          <w:szCs w:val="32"/>
          <w:rtl/>
          <w:lang w:val="he-IL"/>
        </w:rPr>
        <w:pict w14:anchorId="6EC5BF5C">
          <v:shape id="_x0000_s2072" type="#_x0000_t202" style="position:absolute;left:0;text-align:left;margin-left:472.5pt;margin-top:4.95pt;width:1in;height:18pt;z-index:251599360" filled="f" stroked="f">
            <v:textbox>
              <w:txbxContent>
                <w:p w14:paraId="427C5736" w14:textId="77777777" w:rsidR="000834B4" w:rsidRDefault="000834B4">
                  <w:pPr>
                    <w:spacing w:line="160" w:lineRule="exact"/>
                    <w:rPr>
                      <w:rFonts w:cs="Miriam" w:hint="cs"/>
                      <w:sz w:val="18"/>
                      <w:szCs w:val="18"/>
                      <w:rtl/>
                    </w:rPr>
                  </w:pPr>
                  <w:r>
                    <w:rPr>
                      <w:rFonts w:cs="Miriam" w:hint="cs"/>
                      <w:sz w:val="18"/>
                      <w:szCs w:val="18"/>
                      <w:rtl/>
                    </w:rPr>
                    <w:t>ביטול</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 xml:space="preserve">צו התעבורה (עבירות קנס), התשל"ז-1976 </w:t>
      </w:r>
      <w:r>
        <w:rPr>
          <w:rStyle w:val="default"/>
          <w:rFonts w:cs="FrankRuehl"/>
          <w:rtl/>
        </w:rPr>
        <w:t>–</w:t>
      </w:r>
      <w:r>
        <w:rPr>
          <w:rStyle w:val="default"/>
          <w:rFonts w:cs="FrankRuehl" w:hint="cs"/>
          <w:rtl/>
        </w:rPr>
        <w:t xml:space="preserve"> בטל.</w:t>
      </w:r>
    </w:p>
    <w:p w14:paraId="528A0D22" w14:textId="77777777" w:rsidR="00837710" w:rsidRDefault="00837710">
      <w:pPr>
        <w:pStyle w:val="P00"/>
        <w:spacing w:before="72"/>
        <w:ind w:left="0" w:right="1134"/>
        <w:rPr>
          <w:rStyle w:val="default"/>
          <w:rFonts w:cs="FrankRuehl" w:hint="cs"/>
          <w:rtl/>
        </w:rPr>
      </w:pPr>
      <w:bookmarkStart w:id="5" w:name="Seif5"/>
      <w:bookmarkEnd w:id="5"/>
      <w:r>
        <w:rPr>
          <w:rFonts w:cs="Miriam"/>
          <w:szCs w:val="32"/>
          <w:rtl/>
          <w:lang w:val="he-IL"/>
        </w:rPr>
        <w:pict w14:anchorId="334B2056">
          <v:shape id="_x0000_s2073" type="#_x0000_t202" style="position:absolute;left:0;text-align:left;margin-left:472.5pt;margin-top:3pt;width:1in;height:18pt;z-index:251600384" filled="f" stroked="f">
            <v:textbox>
              <w:txbxContent>
                <w:p w14:paraId="7566E12A" w14:textId="77777777" w:rsidR="000834B4" w:rsidRDefault="000834B4">
                  <w:pPr>
                    <w:spacing w:line="160" w:lineRule="exact"/>
                    <w:rPr>
                      <w:rFonts w:cs="Miriam" w:hint="cs"/>
                      <w:sz w:val="18"/>
                      <w:szCs w:val="18"/>
                      <w:rtl/>
                    </w:rPr>
                  </w:pPr>
                  <w:r>
                    <w:rPr>
                      <w:rFonts w:cs="Miriam" w:hint="cs"/>
                      <w:sz w:val="18"/>
                      <w:szCs w:val="18"/>
                      <w:rtl/>
                    </w:rPr>
                    <w:t>תחילה</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תחילתו של צו זה ביום כ"ה בתשרי התשס"ג (1 באוקטובר 2002).</w:t>
      </w:r>
    </w:p>
    <w:p w14:paraId="1526B156" w14:textId="77777777" w:rsidR="00837710" w:rsidRDefault="00837710">
      <w:pPr>
        <w:pStyle w:val="P00"/>
        <w:spacing w:before="72"/>
        <w:ind w:left="0" w:right="1134"/>
        <w:rPr>
          <w:rStyle w:val="default"/>
          <w:rFonts w:cs="FrankRuehl" w:hint="cs"/>
          <w:rtl/>
        </w:rPr>
      </w:pPr>
    </w:p>
    <w:p w14:paraId="086DFDDF" w14:textId="77777777" w:rsidR="00837710" w:rsidRPr="0081385A" w:rsidRDefault="007B5303" w:rsidP="007B5303">
      <w:pPr>
        <w:pStyle w:val="medium2-header"/>
        <w:keepLines w:val="0"/>
        <w:spacing w:before="72"/>
        <w:ind w:left="0" w:right="1134"/>
        <w:rPr>
          <w:rFonts w:cs="FrankRuehl" w:hint="cs"/>
          <w:noProof/>
          <w:rtl/>
        </w:rPr>
      </w:pPr>
      <w:bookmarkStart w:id="6" w:name="med0"/>
      <w:bookmarkEnd w:id="6"/>
      <w:r w:rsidRPr="007B5303">
        <w:rPr>
          <w:rFonts w:cs="FrankRuehl" w:hint="cs"/>
          <w:noProof/>
          <w:rtl/>
        </w:rPr>
        <w:pict w14:anchorId="64245D14">
          <v:shape id="_x0000_s2255" type="#_x0000_t202" style="position:absolute;left:0;text-align:left;margin-left:470.35pt;margin-top:7.1pt;width:1in;height:9pt;z-index:251704832" filled="f" stroked="f">
            <v:textbox inset="1mm,0,1mm,0">
              <w:txbxContent>
                <w:p w14:paraId="4FD5C0A6" w14:textId="77777777" w:rsidR="007B5303" w:rsidRDefault="007B5303" w:rsidP="007B5303">
                  <w:pPr>
                    <w:spacing w:line="160" w:lineRule="exact"/>
                    <w:rPr>
                      <w:rFonts w:cs="Miriam" w:hint="cs"/>
                      <w:noProof/>
                      <w:sz w:val="18"/>
                      <w:szCs w:val="18"/>
                      <w:rtl/>
                    </w:rPr>
                  </w:pPr>
                  <w:r>
                    <w:rPr>
                      <w:rFonts w:cs="Miriam" w:hint="cs"/>
                      <w:sz w:val="18"/>
                      <w:szCs w:val="18"/>
                      <w:rtl/>
                    </w:rPr>
                    <w:t>צו תשפ"ב-2022</w:t>
                  </w:r>
                </w:p>
              </w:txbxContent>
            </v:textbox>
            <w10:anchorlock/>
          </v:shape>
        </w:pict>
      </w:r>
      <w:r>
        <w:rPr>
          <w:rFonts w:cs="FrankRuehl" w:hint="cs"/>
          <w:noProof/>
          <w:rtl/>
        </w:rPr>
        <w:t>תו</w:t>
      </w:r>
      <w:r w:rsidR="00837710" w:rsidRPr="0081385A">
        <w:rPr>
          <w:rFonts w:cs="FrankRuehl" w:hint="cs"/>
          <w:noProof/>
          <w:rtl/>
        </w:rPr>
        <w:t>ספת</w:t>
      </w:r>
    </w:p>
    <w:p w14:paraId="7EB10E61" w14:textId="77777777" w:rsidR="00837710" w:rsidRDefault="00837710">
      <w:pPr>
        <w:pStyle w:val="P00"/>
        <w:spacing w:before="72"/>
        <w:ind w:left="0" w:right="1134"/>
        <w:jc w:val="center"/>
        <w:rPr>
          <w:rStyle w:val="default"/>
          <w:rFonts w:cs="FrankRuehl" w:hint="cs"/>
          <w:sz w:val="22"/>
          <w:szCs w:val="22"/>
          <w:rtl/>
        </w:rPr>
      </w:pPr>
      <w:r>
        <w:rPr>
          <w:rStyle w:val="default"/>
          <w:rFonts w:cs="FrankRuehl" w:hint="cs"/>
          <w:sz w:val="22"/>
          <w:szCs w:val="22"/>
          <w:rtl/>
        </w:rPr>
        <w:t>(סעיף 1)</w:t>
      </w:r>
    </w:p>
    <w:p w14:paraId="69818C2F" w14:textId="77777777" w:rsidR="00837710" w:rsidRDefault="00837710">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עבירות לפי פקודת התעבורה:</w:t>
      </w:r>
    </w:p>
    <w:p w14:paraId="29EBC51C" w14:textId="77777777" w:rsidR="00837710" w:rsidRDefault="00837710">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1134"/>
          <w:tab w:val="left" w:pos="1985"/>
          <w:tab w:val="right" w:pos="7371"/>
        </w:tabs>
        <w:spacing w:before="72"/>
        <w:ind w:left="567" w:right="1134"/>
        <w:rPr>
          <w:rStyle w:val="default"/>
          <w:rFonts w:cs="FrankRuehl" w:hint="cs"/>
          <w:sz w:val="20"/>
          <w:szCs w:val="20"/>
          <w:rtl/>
        </w:rPr>
      </w:pPr>
      <w:r>
        <w:rPr>
          <w:rStyle w:val="default"/>
          <w:rFonts w:cs="FrankRuehl" w:hint="cs"/>
          <w:sz w:val="20"/>
          <w:szCs w:val="20"/>
          <w:rtl/>
        </w:rPr>
        <w:t>מספר</w:t>
      </w:r>
      <w:r>
        <w:rPr>
          <w:rStyle w:val="default"/>
          <w:rFonts w:cs="FrankRuehl" w:hint="cs"/>
          <w:sz w:val="20"/>
          <w:szCs w:val="20"/>
          <w:rtl/>
        </w:rPr>
        <w:tab/>
        <w:t>מספר</w:t>
      </w:r>
      <w:r>
        <w:rPr>
          <w:rStyle w:val="default"/>
          <w:rFonts w:cs="FrankRuehl" w:hint="cs"/>
          <w:sz w:val="20"/>
          <w:szCs w:val="20"/>
          <w:rtl/>
        </w:rPr>
        <w:tab/>
        <w:t>פירוט נוסף לעבירה</w:t>
      </w:r>
      <w:r>
        <w:rPr>
          <w:rStyle w:val="default"/>
          <w:rFonts w:cs="FrankRuehl" w:hint="cs"/>
          <w:sz w:val="20"/>
          <w:szCs w:val="20"/>
          <w:rtl/>
        </w:rPr>
        <w:tab/>
      </w:r>
      <w:r w:rsidR="007B5303">
        <w:rPr>
          <w:rStyle w:val="default"/>
          <w:rFonts w:cs="FrankRuehl" w:hint="cs"/>
          <w:sz w:val="20"/>
          <w:szCs w:val="20"/>
          <w:rtl/>
        </w:rPr>
        <w:t>סכום</w:t>
      </w:r>
      <w:r>
        <w:rPr>
          <w:rStyle w:val="default"/>
          <w:rFonts w:cs="FrankRuehl" w:hint="cs"/>
          <w:sz w:val="20"/>
          <w:szCs w:val="20"/>
          <w:rtl/>
        </w:rPr>
        <w:t xml:space="preserve"> הקנס</w:t>
      </w:r>
    </w:p>
    <w:p w14:paraId="54F59B70" w14:textId="77777777" w:rsidR="00837710" w:rsidRDefault="00837710">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1134"/>
          <w:tab w:val="left" w:pos="1985"/>
          <w:tab w:val="right" w:pos="7371"/>
        </w:tabs>
        <w:spacing w:before="0"/>
        <w:ind w:left="567" w:right="1134"/>
        <w:rPr>
          <w:rStyle w:val="default"/>
          <w:rFonts w:cs="FrankRuehl" w:hint="cs"/>
          <w:sz w:val="20"/>
          <w:szCs w:val="20"/>
          <w:rtl/>
        </w:rPr>
      </w:pPr>
      <w:r>
        <w:rPr>
          <w:rStyle w:val="default"/>
          <w:rFonts w:cs="FrankRuehl" w:hint="cs"/>
          <w:sz w:val="20"/>
          <w:szCs w:val="20"/>
          <w:rtl/>
        </w:rPr>
        <w:t>סידורי</w:t>
      </w:r>
      <w:r>
        <w:rPr>
          <w:rStyle w:val="default"/>
          <w:rFonts w:cs="FrankRuehl" w:hint="cs"/>
          <w:sz w:val="20"/>
          <w:szCs w:val="20"/>
          <w:rtl/>
        </w:rPr>
        <w:tab/>
        <w:t>הסעיף</w:t>
      </w:r>
    </w:p>
    <w:p w14:paraId="6D58F07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567" w:right="1134"/>
        <w:rPr>
          <w:rStyle w:val="default"/>
          <w:rFonts w:cs="FrankRuehl" w:hint="cs"/>
          <w:rtl/>
        </w:rPr>
      </w:pPr>
      <w:r>
        <w:rPr>
          <w:rFonts w:cs="FrankRuehl"/>
          <w:rtl/>
          <w:lang w:val="he-IL"/>
        </w:rPr>
        <w:pict w14:anchorId="6213C04D">
          <v:shape id="_x0000_s2086" type="#_x0000_t202" style="position:absolute;left:0;text-align:left;margin-left:470.35pt;margin-top:7.1pt;width:1in;height:9pt;z-index:251613696" filled="f" stroked="f">
            <v:textbox inset="1mm,0,1mm,0">
              <w:txbxContent>
                <w:p w14:paraId="5177B246"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1</w:t>
      </w:r>
      <w:r>
        <w:rPr>
          <w:rStyle w:val="default"/>
          <w:rFonts w:cs="FrankRuehl" w:hint="cs"/>
          <w:rtl/>
        </w:rPr>
        <w:tab/>
        <w:t>2</w:t>
      </w:r>
      <w:r>
        <w:rPr>
          <w:rStyle w:val="default"/>
          <w:rFonts w:cs="FrankRuehl" w:hint="cs"/>
          <w:rtl/>
        </w:rPr>
        <w:tab/>
        <w:t xml:space="preserve">כשרישיון הרכב פקע </w:t>
      </w:r>
      <w:r>
        <w:rPr>
          <w:rStyle w:val="default"/>
          <w:rFonts w:cs="FrankRuehl"/>
          <w:rtl/>
        </w:rPr>
        <w:t>–</w:t>
      </w:r>
      <w:r>
        <w:rPr>
          <w:rStyle w:val="default"/>
          <w:rFonts w:cs="FrankRuehl" w:hint="cs"/>
          <w:rtl/>
        </w:rPr>
        <w:t xml:space="preserve"> עד 4 חודשים מיום פקיעתו</w:t>
      </w:r>
      <w:r>
        <w:rPr>
          <w:rStyle w:val="default"/>
          <w:rFonts w:cs="FrankRuehl" w:hint="cs"/>
          <w:rtl/>
        </w:rPr>
        <w:tab/>
      </w:r>
      <w:r w:rsidR="007B5303">
        <w:rPr>
          <w:rStyle w:val="default"/>
          <w:rFonts w:cs="FrankRuehl" w:hint="cs"/>
          <w:rtl/>
        </w:rPr>
        <w:t>250</w:t>
      </w:r>
    </w:p>
    <w:p w14:paraId="080E5B87" w14:textId="77777777" w:rsidR="00837710" w:rsidRDefault="00837710" w:rsidP="0081385A">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jc w:val="left"/>
        <w:rPr>
          <w:rStyle w:val="default"/>
          <w:rFonts w:cs="FrankRuehl" w:hint="cs"/>
          <w:rtl/>
        </w:rPr>
      </w:pPr>
      <w:r>
        <w:rPr>
          <w:rFonts w:cs="FrankRuehl"/>
          <w:rtl/>
          <w:lang w:val="he-IL"/>
        </w:rPr>
        <w:lastRenderedPageBreak/>
        <w:pict w14:anchorId="2AC5235D">
          <v:shape id="_x0000_s2087" type="#_x0000_t202" style="position:absolute;left:0;text-align:left;margin-left:470.35pt;margin-top:7.1pt;width:1in;height:9pt;z-index:251614720" filled="f" stroked="f">
            <v:textbox style="mso-next-textbox:#_x0000_s2087" inset="1mm,0,1mm,0">
              <w:txbxContent>
                <w:p w14:paraId="0D11638B" w14:textId="77777777" w:rsidR="000834B4" w:rsidRDefault="000834B4" w:rsidP="0081385A">
                  <w:pPr>
                    <w:spacing w:line="160" w:lineRule="exact"/>
                    <w:rPr>
                      <w:rFonts w:cs="Miriam" w:hint="cs"/>
                      <w:sz w:val="18"/>
                      <w:szCs w:val="18"/>
                      <w:rtl/>
                    </w:rPr>
                  </w:pPr>
                  <w:r>
                    <w:rPr>
                      <w:rFonts w:cs="Miriam" w:hint="cs"/>
                      <w:sz w:val="18"/>
                      <w:szCs w:val="18"/>
                      <w:rtl/>
                    </w:rPr>
                    <w:t>צו תשע"ז-2017</w:t>
                  </w:r>
                </w:p>
              </w:txbxContent>
            </v:textbox>
          </v:shape>
        </w:pict>
      </w:r>
      <w:r>
        <w:rPr>
          <w:rStyle w:val="default"/>
          <w:rFonts w:cs="FrankRuehl" w:hint="cs"/>
          <w:rtl/>
        </w:rPr>
        <w:t>1א</w:t>
      </w:r>
      <w:r>
        <w:rPr>
          <w:rStyle w:val="default"/>
          <w:rFonts w:cs="FrankRuehl" w:hint="cs"/>
          <w:rtl/>
        </w:rPr>
        <w:tab/>
        <w:t>2</w:t>
      </w:r>
      <w:r>
        <w:rPr>
          <w:rStyle w:val="default"/>
          <w:rFonts w:cs="FrankRuehl" w:hint="cs"/>
          <w:rtl/>
        </w:rPr>
        <w:tab/>
        <w:t xml:space="preserve">כשרישיון הרכב פקע </w:t>
      </w:r>
      <w:r>
        <w:rPr>
          <w:rStyle w:val="default"/>
          <w:rFonts w:cs="FrankRuehl"/>
          <w:rtl/>
        </w:rPr>
        <w:t>–</w:t>
      </w:r>
      <w:r>
        <w:rPr>
          <w:rStyle w:val="default"/>
          <w:rFonts w:cs="FrankRuehl" w:hint="cs"/>
          <w:rtl/>
        </w:rPr>
        <w:t xml:space="preserve"> יותר מ-4 חודשים ועד </w:t>
      </w:r>
      <w:r w:rsidR="0081385A">
        <w:rPr>
          <w:rStyle w:val="default"/>
          <w:rFonts w:cs="FrankRuehl" w:hint="cs"/>
          <w:rtl/>
        </w:rPr>
        <w:t>שנה אחת מיום פקיעתו</w:t>
      </w:r>
      <w:r>
        <w:rPr>
          <w:rStyle w:val="default"/>
          <w:rFonts w:cs="FrankRuehl" w:hint="cs"/>
          <w:rtl/>
        </w:rPr>
        <w:tab/>
      </w:r>
      <w:r w:rsidR="007B5303">
        <w:rPr>
          <w:rStyle w:val="default"/>
          <w:rFonts w:cs="FrankRuehl" w:hint="cs"/>
          <w:rtl/>
        </w:rPr>
        <w:t>1,000</w:t>
      </w:r>
    </w:p>
    <w:p w14:paraId="29DA106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567" w:right="1134"/>
        <w:rPr>
          <w:rStyle w:val="default"/>
          <w:rFonts w:cs="FrankRuehl" w:hint="cs"/>
          <w:rtl/>
        </w:rPr>
      </w:pPr>
      <w:r>
        <w:rPr>
          <w:rStyle w:val="default"/>
          <w:rFonts w:cs="FrankRuehl" w:hint="cs"/>
          <w:rtl/>
        </w:rPr>
        <w:t>2</w:t>
      </w:r>
      <w:r>
        <w:rPr>
          <w:rStyle w:val="default"/>
          <w:rFonts w:cs="FrankRuehl" w:hint="cs"/>
          <w:rtl/>
        </w:rPr>
        <w:tab/>
        <w:t>10(א)</w:t>
      </w:r>
      <w:r>
        <w:rPr>
          <w:rStyle w:val="default"/>
          <w:rFonts w:cs="FrankRuehl" w:hint="cs"/>
          <w:rtl/>
        </w:rPr>
        <w:tab/>
        <w:t xml:space="preserve">כשרישיון הנהיגה פקע </w:t>
      </w:r>
      <w:r>
        <w:rPr>
          <w:rStyle w:val="default"/>
          <w:rFonts w:cs="FrankRuehl"/>
          <w:rtl/>
        </w:rPr>
        <w:t>–</w:t>
      </w:r>
      <w:r>
        <w:rPr>
          <w:rStyle w:val="default"/>
          <w:rFonts w:cs="FrankRuehl" w:hint="cs"/>
          <w:rtl/>
        </w:rPr>
        <w:t xml:space="preserve"> עד 6 חודשים מיום פקיעתו</w:t>
      </w:r>
      <w:r>
        <w:rPr>
          <w:rStyle w:val="default"/>
          <w:rFonts w:cs="FrankRuehl" w:hint="cs"/>
          <w:rtl/>
        </w:rPr>
        <w:tab/>
      </w:r>
      <w:r w:rsidR="007B5303">
        <w:rPr>
          <w:rStyle w:val="default"/>
          <w:rFonts w:cs="FrankRuehl" w:hint="cs"/>
          <w:rtl/>
        </w:rPr>
        <w:t>250</w:t>
      </w:r>
    </w:p>
    <w:p w14:paraId="2DB40866" w14:textId="77777777" w:rsidR="0081385A" w:rsidRDefault="0081385A" w:rsidP="0081385A">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jc w:val="left"/>
        <w:rPr>
          <w:rStyle w:val="default"/>
          <w:rFonts w:cs="FrankRuehl" w:hint="cs"/>
          <w:rtl/>
        </w:rPr>
      </w:pPr>
      <w:r>
        <w:rPr>
          <w:rFonts w:cs="FrankRuehl"/>
          <w:rtl/>
          <w:lang w:val="he-IL"/>
        </w:rPr>
        <w:pict w14:anchorId="67EA7502">
          <v:shape id="_x0000_s2166" type="#_x0000_t202" style="position:absolute;left:0;text-align:left;margin-left:470.35pt;margin-top:7.1pt;width:1in;height:9pt;z-index:251655680" filled="f" stroked="f">
            <v:textbox style="mso-next-textbox:#_x0000_s2166" inset="1mm,0,1mm,0">
              <w:txbxContent>
                <w:p w14:paraId="67195D43" w14:textId="77777777" w:rsidR="000834B4" w:rsidRDefault="000834B4" w:rsidP="0081385A">
                  <w:pPr>
                    <w:spacing w:line="160" w:lineRule="exact"/>
                    <w:rPr>
                      <w:rFonts w:cs="Miriam" w:hint="cs"/>
                      <w:sz w:val="18"/>
                      <w:szCs w:val="18"/>
                      <w:rtl/>
                    </w:rPr>
                  </w:pPr>
                  <w:r>
                    <w:rPr>
                      <w:rFonts w:cs="Miriam" w:hint="cs"/>
                      <w:sz w:val="18"/>
                      <w:szCs w:val="18"/>
                      <w:rtl/>
                    </w:rPr>
                    <w:t>צו תשע"ז-2017</w:t>
                  </w:r>
                </w:p>
              </w:txbxContent>
            </v:textbox>
          </v:shape>
        </w:pict>
      </w:r>
      <w:r>
        <w:rPr>
          <w:rStyle w:val="default"/>
          <w:rFonts w:cs="FrankRuehl" w:hint="cs"/>
          <w:rtl/>
        </w:rPr>
        <w:t>2א</w:t>
      </w:r>
      <w:r>
        <w:rPr>
          <w:rStyle w:val="default"/>
          <w:rFonts w:cs="FrankRuehl" w:hint="cs"/>
          <w:rtl/>
        </w:rPr>
        <w:tab/>
        <w:t>10(א)</w:t>
      </w:r>
      <w:r>
        <w:rPr>
          <w:rStyle w:val="default"/>
          <w:rFonts w:cs="FrankRuehl" w:hint="cs"/>
          <w:rtl/>
        </w:rPr>
        <w:tab/>
        <w:t xml:space="preserve">כשרישיון הנהיגה פקע </w:t>
      </w:r>
      <w:r>
        <w:rPr>
          <w:rStyle w:val="default"/>
          <w:rFonts w:cs="FrankRuehl"/>
          <w:rtl/>
        </w:rPr>
        <w:t>–</w:t>
      </w:r>
      <w:r>
        <w:rPr>
          <w:rStyle w:val="default"/>
          <w:rFonts w:cs="FrankRuehl" w:hint="cs"/>
          <w:rtl/>
        </w:rPr>
        <w:t xml:space="preserve"> יותר מ-6 חודשים ועד שנתיים מיום פקיעתו, ובלבד שהנהג זכאי לפי תקנה 173 לתקנות התעבורה, התשכ"א-1961, לקבל רישיון נהיגה לתקופה שמעל 4 שנים</w:t>
      </w:r>
      <w:r>
        <w:rPr>
          <w:rStyle w:val="default"/>
          <w:rFonts w:cs="FrankRuehl" w:hint="cs"/>
          <w:rtl/>
        </w:rPr>
        <w:tab/>
      </w:r>
      <w:r w:rsidR="007B5303">
        <w:rPr>
          <w:rStyle w:val="default"/>
          <w:rFonts w:cs="FrankRuehl" w:hint="cs"/>
          <w:rtl/>
        </w:rPr>
        <w:t>750</w:t>
      </w:r>
    </w:p>
    <w:p w14:paraId="6EB307B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567" w:right="1134"/>
        <w:rPr>
          <w:rStyle w:val="default"/>
          <w:rFonts w:cs="FrankRuehl" w:hint="cs"/>
          <w:rtl/>
        </w:rPr>
      </w:pPr>
      <w:r>
        <w:rPr>
          <w:rFonts w:cs="FrankRuehl"/>
          <w:rtl/>
          <w:lang w:val="he-IL"/>
        </w:rPr>
        <w:pict w14:anchorId="2897BFD8">
          <v:shape id="_x0000_s2088" type="#_x0000_t202" style="position:absolute;left:0;text-align:left;margin-left:470.35pt;margin-top:7.1pt;width:1in;height:9pt;z-index:251615744" filled="f" stroked="f">
            <v:textbox inset="1mm,0,1mm,0">
              <w:txbxContent>
                <w:p w14:paraId="6D614F3C"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3</w:t>
      </w:r>
      <w:r>
        <w:rPr>
          <w:rStyle w:val="default"/>
          <w:rFonts w:cs="FrankRuehl" w:hint="cs"/>
          <w:rtl/>
        </w:rPr>
        <w:tab/>
        <w:t>14ח(א)</w:t>
      </w:r>
      <w:r>
        <w:rPr>
          <w:rStyle w:val="default"/>
          <w:rFonts w:cs="FrankRuehl" w:hint="cs"/>
          <w:rtl/>
        </w:rPr>
        <w:tab/>
      </w:r>
      <w:r>
        <w:rPr>
          <w:rStyle w:val="default"/>
          <w:rFonts w:cs="FrankRuehl" w:hint="cs"/>
          <w:rtl/>
        </w:rPr>
        <w:tab/>
      </w:r>
      <w:r w:rsidR="007B5303">
        <w:rPr>
          <w:rStyle w:val="default"/>
          <w:rFonts w:cs="FrankRuehl" w:hint="cs"/>
          <w:rtl/>
        </w:rPr>
        <w:t>1,000</w:t>
      </w:r>
    </w:p>
    <w:p w14:paraId="653D0A4B" w14:textId="77777777" w:rsidR="007B5303" w:rsidRDefault="007B5303" w:rsidP="007B5303">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567" w:right="1134"/>
        <w:rPr>
          <w:rStyle w:val="default"/>
          <w:rFonts w:cs="FrankRuehl" w:hint="cs"/>
          <w:rtl/>
        </w:rPr>
      </w:pPr>
      <w:r>
        <w:rPr>
          <w:rFonts w:cs="FrankRuehl"/>
          <w:rtl/>
          <w:lang w:val="he-IL"/>
        </w:rPr>
        <w:pict w14:anchorId="60A78D72">
          <v:shape id="_x0000_s2256" type="#_x0000_t202" style="position:absolute;left:0;text-align:left;margin-left:470.35pt;margin-top:7.1pt;width:1in;height:9pt;z-index:251705856" filled="f" stroked="f">
            <v:textbox inset="1mm,0,1mm,0">
              <w:txbxContent>
                <w:p w14:paraId="5DC8F225" w14:textId="77777777" w:rsidR="007B5303" w:rsidRDefault="007B5303" w:rsidP="007B5303">
                  <w:pPr>
                    <w:spacing w:line="160" w:lineRule="exact"/>
                    <w:rPr>
                      <w:rFonts w:cs="Miriam" w:hint="cs"/>
                      <w:sz w:val="18"/>
                      <w:szCs w:val="18"/>
                      <w:rtl/>
                    </w:rPr>
                  </w:pPr>
                  <w:r>
                    <w:rPr>
                      <w:rFonts w:cs="Miriam" w:hint="cs"/>
                      <w:sz w:val="18"/>
                      <w:szCs w:val="18"/>
                      <w:rtl/>
                    </w:rPr>
                    <w:t>צו תשפ"ב-2022</w:t>
                  </w:r>
                </w:p>
              </w:txbxContent>
            </v:textbox>
          </v:shape>
        </w:pict>
      </w:r>
      <w:r>
        <w:rPr>
          <w:rStyle w:val="default"/>
          <w:rFonts w:cs="FrankRuehl" w:hint="cs"/>
          <w:rtl/>
        </w:rPr>
        <w:t>3א</w:t>
      </w:r>
      <w:r>
        <w:rPr>
          <w:rStyle w:val="default"/>
          <w:rFonts w:cs="FrankRuehl" w:hint="cs"/>
          <w:rtl/>
        </w:rPr>
        <w:tab/>
        <w:t>62(12)</w:t>
      </w:r>
      <w:r>
        <w:rPr>
          <w:rStyle w:val="default"/>
          <w:rFonts w:cs="FrankRuehl" w:hint="cs"/>
          <w:rtl/>
        </w:rPr>
        <w:tab/>
      </w:r>
      <w:r w:rsidR="00E47B58">
        <w:rPr>
          <w:rStyle w:val="default"/>
          <w:rFonts w:cs="FrankRuehl" w:hint="cs"/>
          <w:rtl/>
        </w:rPr>
        <w:t>למעט בנסיבות המפורטות במספרים סידוריים 3ב ו-3ג</w:t>
      </w:r>
      <w:r>
        <w:rPr>
          <w:rStyle w:val="default"/>
          <w:rFonts w:cs="FrankRuehl" w:hint="cs"/>
          <w:rtl/>
        </w:rPr>
        <w:tab/>
        <w:t>250</w:t>
      </w:r>
    </w:p>
    <w:p w14:paraId="71C0CC44" w14:textId="77777777" w:rsidR="007B5303" w:rsidRDefault="007B5303" w:rsidP="007B5303">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567" w:right="1134"/>
        <w:rPr>
          <w:rStyle w:val="default"/>
          <w:rFonts w:cs="FrankRuehl" w:hint="cs"/>
          <w:rtl/>
        </w:rPr>
      </w:pPr>
      <w:r>
        <w:rPr>
          <w:rFonts w:cs="FrankRuehl"/>
          <w:rtl/>
          <w:lang w:val="he-IL"/>
        </w:rPr>
        <w:pict w14:anchorId="16EA2F4D">
          <v:shape id="_x0000_s2257" type="#_x0000_t202" style="position:absolute;left:0;text-align:left;margin-left:470.35pt;margin-top:7.1pt;width:1in;height:9pt;z-index:251706880" filled="f" stroked="f">
            <v:textbox inset="1mm,0,1mm,0">
              <w:txbxContent>
                <w:p w14:paraId="38D51C14" w14:textId="77777777" w:rsidR="007B5303" w:rsidRDefault="007B5303" w:rsidP="007B5303">
                  <w:pPr>
                    <w:spacing w:line="160" w:lineRule="exact"/>
                    <w:rPr>
                      <w:rFonts w:cs="Miriam" w:hint="cs"/>
                      <w:sz w:val="18"/>
                      <w:szCs w:val="18"/>
                      <w:rtl/>
                    </w:rPr>
                  </w:pPr>
                  <w:r>
                    <w:rPr>
                      <w:rFonts w:cs="Miriam" w:hint="cs"/>
                      <w:sz w:val="18"/>
                      <w:szCs w:val="18"/>
                      <w:rtl/>
                    </w:rPr>
                    <w:t>צו תשפ"ב-2022</w:t>
                  </w:r>
                </w:p>
              </w:txbxContent>
            </v:textbox>
          </v:shape>
        </w:pict>
      </w:r>
      <w:r>
        <w:rPr>
          <w:rStyle w:val="default"/>
          <w:rFonts w:cs="FrankRuehl" w:hint="cs"/>
          <w:rtl/>
        </w:rPr>
        <w:t>3ב</w:t>
      </w:r>
      <w:r>
        <w:rPr>
          <w:rStyle w:val="default"/>
          <w:rFonts w:cs="FrankRuehl" w:hint="cs"/>
          <w:rtl/>
        </w:rPr>
        <w:tab/>
        <w:t>62(12)</w:t>
      </w:r>
      <w:r>
        <w:rPr>
          <w:rStyle w:val="default"/>
          <w:rFonts w:cs="FrankRuehl" w:hint="cs"/>
          <w:rtl/>
        </w:rPr>
        <w:tab/>
      </w:r>
      <w:r w:rsidR="00E47B58">
        <w:rPr>
          <w:rStyle w:val="default"/>
          <w:rFonts w:cs="FrankRuehl" w:hint="cs"/>
          <w:rtl/>
        </w:rPr>
        <w:t xml:space="preserve">בחסימת רכב הנושא </w:t>
      </w:r>
      <w:r w:rsidR="00F723C7">
        <w:rPr>
          <w:rStyle w:val="default"/>
          <w:rFonts w:cs="FrankRuehl" w:hint="cs"/>
          <w:rtl/>
        </w:rPr>
        <w:t>תג נכה, החונה במקום חניה לנכים</w:t>
      </w:r>
      <w:r>
        <w:rPr>
          <w:rStyle w:val="default"/>
          <w:rFonts w:cs="FrankRuehl" w:hint="cs"/>
          <w:rtl/>
        </w:rPr>
        <w:tab/>
        <w:t>750</w:t>
      </w:r>
    </w:p>
    <w:p w14:paraId="0C69318F" w14:textId="77777777" w:rsidR="007B5303" w:rsidRDefault="007B5303" w:rsidP="00F723C7">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jc w:val="left"/>
        <w:rPr>
          <w:rStyle w:val="default"/>
          <w:rFonts w:cs="FrankRuehl" w:hint="cs"/>
          <w:rtl/>
        </w:rPr>
      </w:pPr>
      <w:r>
        <w:rPr>
          <w:rFonts w:cs="FrankRuehl"/>
          <w:rtl/>
          <w:lang w:val="he-IL"/>
        </w:rPr>
        <w:pict w14:anchorId="31254B21">
          <v:shape id="_x0000_s2258" type="#_x0000_t202" style="position:absolute;left:0;text-align:left;margin-left:470.35pt;margin-top:7.1pt;width:1in;height:9pt;z-index:251707904" filled="f" stroked="f">
            <v:textbox inset="1mm,0,1mm,0">
              <w:txbxContent>
                <w:p w14:paraId="1FA680E0" w14:textId="77777777" w:rsidR="007B5303" w:rsidRDefault="007B5303" w:rsidP="007B5303">
                  <w:pPr>
                    <w:spacing w:line="160" w:lineRule="exact"/>
                    <w:rPr>
                      <w:rFonts w:cs="Miriam" w:hint="cs"/>
                      <w:sz w:val="18"/>
                      <w:szCs w:val="18"/>
                      <w:rtl/>
                    </w:rPr>
                  </w:pPr>
                  <w:r>
                    <w:rPr>
                      <w:rFonts w:cs="Miriam" w:hint="cs"/>
                      <w:sz w:val="18"/>
                      <w:szCs w:val="18"/>
                      <w:rtl/>
                    </w:rPr>
                    <w:t>צו תשפ"ב-2022</w:t>
                  </w:r>
                </w:p>
              </w:txbxContent>
            </v:textbox>
          </v:shape>
        </w:pict>
      </w:r>
      <w:r>
        <w:rPr>
          <w:rStyle w:val="default"/>
          <w:rFonts w:cs="FrankRuehl" w:hint="cs"/>
          <w:rtl/>
        </w:rPr>
        <w:t>3ג</w:t>
      </w:r>
      <w:r>
        <w:rPr>
          <w:rStyle w:val="default"/>
          <w:rFonts w:cs="FrankRuehl" w:hint="cs"/>
          <w:rtl/>
        </w:rPr>
        <w:tab/>
        <w:t>62(12)</w:t>
      </w:r>
      <w:r>
        <w:rPr>
          <w:rStyle w:val="default"/>
          <w:rFonts w:cs="FrankRuehl" w:hint="cs"/>
          <w:rtl/>
        </w:rPr>
        <w:tab/>
      </w:r>
      <w:r w:rsidR="00F723C7">
        <w:rPr>
          <w:rStyle w:val="default"/>
          <w:rFonts w:cs="FrankRuehl" w:hint="cs"/>
          <w:rtl/>
        </w:rPr>
        <w:t>בחניית רכב בשטח המסומן בתמרור כאסור לחניה לצד מקום חנייה לנכים באופן שאינו מאפשר לנכה להיכנס לרכבו או לצאת ממנו</w:t>
      </w:r>
      <w:r>
        <w:rPr>
          <w:rStyle w:val="default"/>
          <w:rFonts w:cs="FrankRuehl" w:hint="cs"/>
          <w:rtl/>
        </w:rPr>
        <w:tab/>
        <w:t>1,000</w:t>
      </w:r>
    </w:p>
    <w:p w14:paraId="3A9F014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567" w:right="1134"/>
        <w:rPr>
          <w:rStyle w:val="default"/>
          <w:rFonts w:cs="FrankRuehl" w:hint="cs"/>
          <w:rtl/>
        </w:rPr>
      </w:pPr>
      <w:r>
        <w:rPr>
          <w:rFonts w:cs="FrankRuehl"/>
          <w:rtl/>
          <w:lang w:val="he-IL"/>
        </w:rPr>
        <w:pict w14:anchorId="7EC006A1">
          <v:shape id="_x0000_s2089" type="#_x0000_t202" style="position:absolute;left:0;text-align:left;margin-left:470.35pt;margin-top:7.1pt;width:1in;height:9pt;z-index:251616768" filled="f" stroked="f">
            <v:textbox inset="1mm,0,1mm,0">
              <w:txbxContent>
                <w:p w14:paraId="1FF5695E"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4</w:t>
      </w:r>
      <w:r>
        <w:rPr>
          <w:rStyle w:val="default"/>
          <w:rFonts w:cs="FrankRuehl" w:hint="cs"/>
          <w:rtl/>
        </w:rPr>
        <w:tab/>
        <w:t>65ב(א) ו-(ב)</w:t>
      </w:r>
      <w:r>
        <w:rPr>
          <w:rStyle w:val="default"/>
          <w:rFonts w:cs="FrankRuehl" w:hint="cs"/>
          <w:rtl/>
        </w:rPr>
        <w:tab/>
      </w:r>
      <w:r w:rsidR="007B5303">
        <w:rPr>
          <w:rStyle w:val="default"/>
          <w:rFonts w:cs="FrankRuehl" w:hint="cs"/>
          <w:rtl/>
        </w:rPr>
        <w:t>100</w:t>
      </w:r>
    </w:p>
    <w:p w14:paraId="0101FCAF" w14:textId="77777777" w:rsidR="005F7E14" w:rsidRDefault="005F7E14" w:rsidP="005F7E14">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567" w:right="1134"/>
        <w:rPr>
          <w:rStyle w:val="default"/>
          <w:rFonts w:cs="FrankRuehl" w:hint="cs"/>
          <w:rtl/>
        </w:rPr>
      </w:pPr>
      <w:r>
        <w:rPr>
          <w:rFonts w:cs="FrankRuehl"/>
          <w:rtl/>
          <w:lang w:val="he-IL"/>
        </w:rPr>
        <w:pict w14:anchorId="27CB3FEE">
          <v:shape id="_x0000_s2231" type="#_x0000_t202" style="position:absolute;left:0;text-align:left;margin-left:470.35pt;margin-top:7.1pt;width:1in;height:9pt;z-index:251690496" filled="f" stroked="f">
            <v:textbox inset="1mm,0,1mm,0">
              <w:txbxContent>
                <w:p w14:paraId="0F458F9F" w14:textId="77777777" w:rsidR="005F7E14" w:rsidRDefault="005F7E14" w:rsidP="005F7E1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5</w:t>
      </w:r>
      <w:r>
        <w:rPr>
          <w:rStyle w:val="default"/>
          <w:rFonts w:cs="FrankRuehl" w:hint="cs"/>
          <w:rtl/>
        </w:rPr>
        <w:tab/>
        <w:t>65ב(ג)</w:t>
      </w:r>
      <w:r>
        <w:rPr>
          <w:rStyle w:val="default"/>
          <w:rFonts w:cs="FrankRuehl" w:hint="cs"/>
          <w:rtl/>
        </w:rPr>
        <w:tab/>
        <w:t xml:space="preserve">כשרישיון הרכב פקע </w:t>
      </w:r>
      <w:r>
        <w:rPr>
          <w:rStyle w:val="default"/>
          <w:rFonts w:cs="FrankRuehl"/>
          <w:rtl/>
        </w:rPr>
        <w:t>–</w:t>
      </w:r>
      <w:r>
        <w:rPr>
          <w:rStyle w:val="default"/>
          <w:rFonts w:cs="FrankRuehl" w:hint="cs"/>
          <w:rtl/>
        </w:rPr>
        <w:t xml:space="preserve"> עד 4 חודשים מיום פקיעתו</w:t>
      </w:r>
      <w:r>
        <w:rPr>
          <w:rStyle w:val="default"/>
          <w:rFonts w:cs="FrankRuehl" w:hint="cs"/>
          <w:rtl/>
        </w:rPr>
        <w:tab/>
      </w:r>
      <w:r w:rsidR="007B5303">
        <w:rPr>
          <w:rStyle w:val="default"/>
          <w:rFonts w:cs="FrankRuehl" w:hint="cs"/>
          <w:rtl/>
        </w:rPr>
        <w:t>250</w:t>
      </w:r>
    </w:p>
    <w:p w14:paraId="444775E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567" w:right="1134"/>
        <w:rPr>
          <w:rStyle w:val="default"/>
          <w:rFonts w:cs="FrankRuehl" w:hint="cs"/>
          <w:rtl/>
        </w:rPr>
      </w:pPr>
      <w:r>
        <w:rPr>
          <w:rFonts w:cs="FrankRuehl"/>
          <w:rtl/>
          <w:lang w:val="he-IL"/>
        </w:rPr>
        <w:pict w14:anchorId="3B60679A">
          <v:shape id="_x0000_s2090" type="#_x0000_t202" style="position:absolute;left:0;text-align:left;margin-left:470.35pt;margin-top:7.1pt;width:1in;height:12.4pt;z-index:251617792" filled="f" stroked="f">
            <v:textbox inset="1mm,0,1mm,0">
              <w:txbxContent>
                <w:p w14:paraId="6E5B7365" w14:textId="77777777" w:rsidR="000834B4" w:rsidRDefault="000834B4">
                  <w:pPr>
                    <w:spacing w:line="160" w:lineRule="exact"/>
                    <w:rPr>
                      <w:rFonts w:cs="Miriam" w:hint="cs"/>
                      <w:sz w:val="18"/>
                      <w:szCs w:val="18"/>
                      <w:rtl/>
                    </w:rPr>
                  </w:pPr>
                  <w:r>
                    <w:rPr>
                      <w:rFonts w:cs="Miriam" w:hint="cs"/>
                      <w:sz w:val="18"/>
                      <w:szCs w:val="18"/>
                      <w:rtl/>
                    </w:rPr>
                    <w:t xml:space="preserve">צו </w:t>
                  </w:r>
                  <w:r w:rsidR="005F7E14">
                    <w:rPr>
                      <w:rFonts w:cs="Miriam" w:hint="cs"/>
                      <w:sz w:val="18"/>
                      <w:szCs w:val="18"/>
                      <w:rtl/>
                    </w:rPr>
                    <w:t>תשע"ט-2018</w:t>
                  </w:r>
                </w:p>
              </w:txbxContent>
            </v:textbox>
          </v:shape>
        </w:pict>
      </w:r>
      <w:r w:rsidR="005F7E14">
        <w:rPr>
          <w:rStyle w:val="default"/>
          <w:rFonts w:cs="FrankRuehl" w:hint="cs"/>
          <w:rtl/>
        </w:rPr>
        <w:t>6</w:t>
      </w:r>
      <w:r>
        <w:rPr>
          <w:rStyle w:val="default"/>
          <w:rFonts w:cs="FrankRuehl" w:hint="cs"/>
          <w:rtl/>
        </w:rPr>
        <w:tab/>
      </w:r>
      <w:r w:rsidR="005F7E14">
        <w:rPr>
          <w:rStyle w:val="default"/>
          <w:rFonts w:cs="FrankRuehl" w:hint="cs"/>
          <w:rtl/>
        </w:rPr>
        <w:t>65ג(א) או (ב</w:t>
      </w:r>
      <w:r>
        <w:rPr>
          <w:rStyle w:val="default"/>
          <w:rFonts w:cs="FrankRuehl" w:hint="cs"/>
          <w:rtl/>
        </w:rPr>
        <w:t>)</w:t>
      </w:r>
      <w:r>
        <w:rPr>
          <w:rStyle w:val="default"/>
          <w:rFonts w:cs="FrankRuehl" w:hint="cs"/>
          <w:rtl/>
        </w:rPr>
        <w:tab/>
      </w:r>
      <w:r w:rsidR="007B5303">
        <w:rPr>
          <w:rStyle w:val="default"/>
          <w:rFonts w:cs="FrankRuehl" w:hint="cs"/>
          <w:rtl/>
        </w:rPr>
        <w:t>1,000</w:t>
      </w:r>
    </w:p>
    <w:p w14:paraId="0482FED5" w14:textId="77777777" w:rsidR="008D022C" w:rsidRDefault="008D022C">
      <w:pPr>
        <w:pStyle w:val="P00"/>
        <w:spacing w:before="72"/>
        <w:ind w:left="0" w:right="1134"/>
        <w:rPr>
          <w:rStyle w:val="default"/>
          <w:rFonts w:cs="FrankRuehl"/>
          <w:rtl/>
        </w:rPr>
      </w:pPr>
    </w:p>
    <w:p w14:paraId="3076DD23" w14:textId="77777777" w:rsidR="00837710" w:rsidRDefault="00837710">
      <w:pPr>
        <w:pStyle w:val="P00"/>
        <w:spacing w:before="72"/>
        <w:ind w:left="0" w:right="1134"/>
        <w:rPr>
          <w:rStyle w:val="default"/>
          <w:rFonts w:cs="FrankRuehl"/>
          <w:rtl/>
        </w:rPr>
      </w:pPr>
      <w:r>
        <w:rPr>
          <w:rStyle w:val="default"/>
          <w:rFonts w:cs="FrankRuehl" w:hint="cs"/>
          <w:rtl/>
        </w:rPr>
        <w:t>2.</w:t>
      </w:r>
      <w:r>
        <w:rPr>
          <w:rStyle w:val="default"/>
          <w:rFonts w:cs="FrankRuehl" w:hint="cs"/>
          <w:rtl/>
        </w:rPr>
        <w:tab/>
        <w:t>עבירות לפי תקנות התעבורה, התשכ"א-1961:</w:t>
      </w:r>
    </w:p>
    <w:p w14:paraId="5B0E648D" w14:textId="77777777" w:rsidR="00837710" w:rsidRDefault="00837710" w:rsidP="008D5CAF">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sz w:val="20"/>
          <w:szCs w:val="20"/>
          <w:rtl/>
        </w:rPr>
      </w:pPr>
      <w:r>
        <w:rPr>
          <w:rStyle w:val="default"/>
          <w:rFonts w:cs="FrankRuehl" w:hint="cs"/>
          <w:sz w:val="20"/>
          <w:szCs w:val="20"/>
          <w:rtl/>
        </w:rPr>
        <w:t>מספר</w:t>
      </w:r>
      <w:r>
        <w:rPr>
          <w:rStyle w:val="default"/>
          <w:rFonts w:cs="FrankRuehl" w:hint="cs"/>
          <w:sz w:val="20"/>
          <w:szCs w:val="20"/>
          <w:rtl/>
        </w:rPr>
        <w:tab/>
        <w:t>מספר</w:t>
      </w:r>
      <w:r>
        <w:rPr>
          <w:rStyle w:val="default"/>
          <w:rFonts w:cs="FrankRuehl" w:hint="cs"/>
          <w:sz w:val="20"/>
          <w:szCs w:val="20"/>
          <w:rtl/>
        </w:rPr>
        <w:tab/>
        <w:t>פירוט נוסף לעבירה</w:t>
      </w:r>
      <w:r>
        <w:rPr>
          <w:rStyle w:val="default"/>
          <w:rFonts w:cs="FrankRuehl" w:hint="cs"/>
          <w:sz w:val="20"/>
          <w:szCs w:val="20"/>
          <w:rtl/>
        </w:rPr>
        <w:tab/>
      </w:r>
      <w:r w:rsidR="007B5303">
        <w:rPr>
          <w:rStyle w:val="default"/>
          <w:rFonts w:cs="FrankRuehl" w:hint="cs"/>
          <w:sz w:val="20"/>
          <w:szCs w:val="20"/>
          <w:rtl/>
        </w:rPr>
        <w:t>סכום</w:t>
      </w:r>
      <w:r>
        <w:rPr>
          <w:rStyle w:val="default"/>
          <w:rFonts w:cs="FrankRuehl" w:hint="cs"/>
          <w:sz w:val="20"/>
          <w:szCs w:val="20"/>
          <w:rtl/>
        </w:rPr>
        <w:t xml:space="preserve"> הקנס</w:t>
      </w:r>
    </w:p>
    <w:p w14:paraId="52345115" w14:textId="77777777" w:rsidR="00837710" w:rsidRDefault="00837710">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1134"/>
          <w:tab w:val="left" w:pos="1985"/>
          <w:tab w:val="right" w:pos="7371"/>
        </w:tabs>
        <w:spacing w:before="0"/>
        <w:ind w:left="567" w:right="1134"/>
        <w:rPr>
          <w:rStyle w:val="default"/>
          <w:rFonts w:cs="FrankRuehl" w:hint="cs"/>
          <w:sz w:val="20"/>
          <w:szCs w:val="20"/>
          <w:rtl/>
        </w:rPr>
      </w:pPr>
      <w:r>
        <w:rPr>
          <w:rStyle w:val="default"/>
          <w:rFonts w:cs="FrankRuehl" w:hint="cs"/>
          <w:sz w:val="20"/>
          <w:szCs w:val="20"/>
          <w:rtl/>
        </w:rPr>
        <w:t>סידורי</w:t>
      </w:r>
      <w:r>
        <w:rPr>
          <w:rStyle w:val="default"/>
          <w:rFonts w:cs="FrankRuehl" w:hint="cs"/>
          <w:sz w:val="20"/>
          <w:szCs w:val="20"/>
          <w:rtl/>
        </w:rPr>
        <w:tab/>
        <w:t>תקנה</w:t>
      </w:r>
    </w:p>
    <w:p w14:paraId="3C1786FE"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rtl/>
        </w:rPr>
      </w:pPr>
      <w:r>
        <w:rPr>
          <w:rStyle w:val="default"/>
          <w:rFonts w:cs="FrankRuehl" w:hint="cs"/>
          <w:rtl/>
        </w:rPr>
        <w:t>1</w:t>
      </w:r>
      <w:r>
        <w:rPr>
          <w:rStyle w:val="default"/>
          <w:rFonts w:cs="FrankRuehl" w:hint="cs"/>
          <w:rtl/>
        </w:rPr>
        <w:tab/>
        <w:t>5</w:t>
      </w:r>
      <w:r>
        <w:rPr>
          <w:rStyle w:val="default"/>
          <w:rFonts w:cs="FrankRuehl" w:hint="cs"/>
          <w:rtl/>
        </w:rPr>
        <w:tab/>
      </w:r>
      <w:r>
        <w:rPr>
          <w:rStyle w:val="default"/>
          <w:rFonts w:cs="FrankRuehl" w:hint="cs"/>
          <w:rtl/>
        </w:rPr>
        <w:tab/>
      </w:r>
      <w:r w:rsidR="007B5303">
        <w:rPr>
          <w:rStyle w:val="default"/>
          <w:rFonts w:cs="FrankRuehl" w:hint="cs"/>
          <w:rtl/>
        </w:rPr>
        <w:t>100</w:t>
      </w:r>
    </w:p>
    <w:p w14:paraId="6DA29B7B"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rtl/>
        </w:rPr>
      </w:pPr>
      <w:r>
        <w:rPr>
          <w:rStyle w:val="default"/>
          <w:rFonts w:cs="FrankRuehl" w:hint="cs"/>
          <w:rtl/>
        </w:rPr>
        <w:t>2</w:t>
      </w:r>
      <w:r>
        <w:rPr>
          <w:rStyle w:val="default"/>
          <w:rFonts w:cs="FrankRuehl" w:hint="cs"/>
          <w:rtl/>
        </w:rPr>
        <w:tab/>
        <w:t>6</w:t>
      </w:r>
      <w:r>
        <w:rPr>
          <w:rStyle w:val="default"/>
          <w:rFonts w:cs="FrankRuehl" w:hint="cs"/>
          <w:rtl/>
        </w:rPr>
        <w:tab/>
      </w:r>
      <w:r>
        <w:rPr>
          <w:rStyle w:val="default"/>
          <w:rFonts w:cs="FrankRuehl" w:hint="cs"/>
          <w:rtl/>
        </w:rPr>
        <w:tab/>
      </w:r>
      <w:r w:rsidR="007B5303">
        <w:rPr>
          <w:rStyle w:val="default"/>
          <w:rFonts w:cs="FrankRuehl" w:hint="cs"/>
          <w:rtl/>
        </w:rPr>
        <w:t>100</w:t>
      </w:r>
    </w:p>
    <w:p w14:paraId="1233BC64"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rtl/>
        </w:rPr>
      </w:pPr>
      <w:r>
        <w:rPr>
          <w:rStyle w:val="default"/>
          <w:rFonts w:cs="FrankRuehl" w:hint="cs"/>
          <w:rtl/>
        </w:rPr>
        <w:t>3</w:t>
      </w:r>
      <w:r>
        <w:rPr>
          <w:rStyle w:val="default"/>
          <w:rFonts w:cs="FrankRuehl" w:hint="cs"/>
          <w:rtl/>
        </w:rPr>
        <w:tab/>
        <w:t>8</w:t>
      </w:r>
      <w:r>
        <w:rPr>
          <w:rStyle w:val="default"/>
          <w:rFonts w:cs="FrankRuehl" w:hint="cs"/>
          <w:rtl/>
        </w:rPr>
        <w:tab/>
      </w:r>
      <w:r>
        <w:rPr>
          <w:rStyle w:val="default"/>
          <w:rFonts w:cs="FrankRuehl" w:hint="cs"/>
          <w:rtl/>
        </w:rPr>
        <w:tab/>
      </w:r>
      <w:r w:rsidR="007B5303">
        <w:rPr>
          <w:rStyle w:val="default"/>
          <w:rFonts w:cs="FrankRuehl" w:hint="cs"/>
          <w:rtl/>
        </w:rPr>
        <w:t>500</w:t>
      </w:r>
    </w:p>
    <w:p w14:paraId="65CF01CC"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rtl/>
        </w:rPr>
      </w:pPr>
      <w:r>
        <w:rPr>
          <w:rStyle w:val="default"/>
          <w:rFonts w:cs="FrankRuehl" w:hint="cs"/>
          <w:rtl/>
        </w:rPr>
        <w:t>4</w:t>
      </w:r>
      <w:r>
        <w:rPr>
          <w:rStyle w:val="default"/>
          <w:rFonts w:cs="FrankRuehl" w:hint="cs"/>
          <w:rtl/>
        </w:rPr>
        <w:tab/>
        <w:t>9(א)</w:t>
      </w:r>
      <w:r>
        <w:rPr>
          <w:rStyle w:val="default"/>
          <w:rFonts w:cs="FrankRuehl" w:hint="cs"/>
          <w:rtl/>
        </w:rPr>
        <w:tab/>
      </w:r>
      <w:r>
        <w:rPr>
          <w:rStyle w:val="default"/>
          <w:rFonts w:cs="FrankRuehl" w:hint="cs"/>
          <w:rtl/>
        </w:rPr>
        <w:tab/>
      </w:r>
      <w:r w:rsidR="007B5303">
        <w:rPr>
          <w:rStyle w:val="default"/>
          <w:rFonts w:cs="FrankRuehl" w:hint="cs"/>
          <w:rtl/>
        </w:rPr>
        <w:t>100</w:t>
      </w:r>
    </w:p>
    <w:p w14:paraId="5184D529"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rtl/>
        </w:rPr>
      </w:pPr>
      <w:r>
        <w:rPr>
          <w:rFonts w:cs="FrankRuehl"/>
          <w:rtl/>
          <w:lang w:val="he-IL"/>
        </w:rPr>
        <w:pict w14:anchorId="7C734620">
          <v:shape id="_x0000_s2091" type="#_x0000_t202" style="position:absolute;left:0;text-align:left;margin-left:470.35pt;margin-top:7.1pt;width:1in;height:9pt;z-index:251618816" filled="f" stroked="f">
            <v:textbox style="mso-next-textbox:#_x0000_s2091" inset="1mm,0,1mm,0">
              <w:txbxContent>
                <w:p w14:paraId="183EC6E8"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4א</w:t>
      </w:r>
      <w:r>
        <w:rPr>
          <w:rStyle w:val="default"/>
          <w:rFonts w:cs="FrankRuehl" w:hint="cs"/>
          <w:rtl/>
        </w:rPr>
        <w:tab/>
        <w:t>9(ג)</w:t>
      </w:r>
      <w:r>
        <w:rPr>
          <w:rStyle w:val="default"/>
          <w:rFonts w:cs="FrankRuehl" w:hint="cs"/>
          <w:rtl/>
        </w:rPr>
        <w:tab/>
      </w:r>
      <w:r>
        <w:rPr>
          <w:rStyle w:val="default"/>
          <w:rFonts w:cs="FrankRuehl" w:hint="cs"/>
          <w:rtl/>
        </w:rPr>
        <w:tab/>
      </w:r>
      <w:r w:rsidR="007B5303">
        <w:rPr>
          <w:rStyle w:val="default"/>
          <w:rFonts w:cs="FrankRuehl" w:hint="cs"/>
          <w:rtl/>
        </w:rPr>
        <w:t>100</w:t>
      </w:r>
    </w:p>
    <w:p w14:paraId="6FF26EDE"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rtl/>
        </w:rPr>
      </w:pPr>
      <w:r>
        <w:rPr>
          <w:rStyle w:val="default"/>
          <w:rFonts w:cs="FrankRuehl" w:hint="cs"/>
          <w:rtl/>
        </w:rPr>
        <w:t>5</w:t>
      </w:r>
      <w:r>
        <w:rPr>
          <w:rStyle w:val="default"/>
          <w:rFonts w:cs="FrankRuehl" w:hint="cs"/>
          <w:rtl/>
        </w:rPr>
        <w:tab/>
        <w:t>9א(א)</w:t>
      </w:r>
      <w:r>
        <w:rPr>
          <w:rStyle w:val="default"/>
          <w:rFonts w:cs="FrankRuehl" w:hint="cs"/>
          <w:rtl/>
        </w:rPr>
        <w:tab/>
        <w:t>נוהג חדש בלא תווית</w:t>
      </w:r>
      <w:r>
        <w:rPr>
          <w:rStyle w:val="default"/>
          <w:rFonts w:cs="FrankRuehl" w:hint="cs"/>
          <w:rtl/>
        </w:rPr>
        <w:tab/>
      </w:r>
      <w:r w:rsidR="007B5303">
        <w:rPr>
          <w:rStyle w:val="default"/>
          <w:rFonts w:cs="FrankRuehl" w:hint="cs"/>
          <w:rtl/>
        </w:rPr>
        <w:t>250</w:t>
      </w:r>
    </w:p>
    <w:p w14:paraId="429426D8" w14:textId="77777777" w:rsidR="00837710" w:rsidRDefault="00E07CD4" w:rsidP="00E07CD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6D5628E4">
          <v:shape id="_x0000_s2265" type="#_x0000_t202" style="position:absolute;left:0;text-align:left;margin-left:468.65pt;margin-top:7.1pt;width:1in;height:9pt;z-index:251715072" filled="f" stroked="f">
            <v:textbox style="mso-next-textbox:#_x0000_s2265" inset="1mm,0,1mm,0">
              <w:txbxContent>
                <w:p w14:paraId="2452A096" w14:textId="77777777" w:rsidR="00E07CD4" w:rsidRDefault="00E07CD4" w:rsidP="00E07CD4">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6</w:t>
      </w:r>
      <w:r>
        <w:rPr>
          <w:rStyle w:val="default"/>
          <w:rFonts w:cs="FrankRuehl" w:hint="cs"/>
          <w:rtl/>
        </w:rPr>
        <w:tab/>
      </w:r>
      <w:r w:rsidR="00837710">
        <w:rPr>
          <w:rStyle w:val="default"/>
          <w:rFonts w:cs="FrankRuehl" w:hint="cs"/>
          <w:rtl/>
        </w:rPr>
        <w:t>9א(ב)</w:t>
      </w:r>
      <w:r w:rsidR="00837710">
        <w:rPr>
          <w:rStyle w:val="default"/>
          <w:rFonts w:cs="FrankRuehl" w:hint="cs"/>
          <w:rtl/>
        </w:rPr>
        <w:tab/>
        <w:t>נוהג, שאיננו נוהג חדש, עם תווית</w:t>
      </w:r>
      <w:r w:rsidR="00837710">
        <w:rPr>
          <w:rStyle w:val="default"/>
          <w:rFonts w:cs="FrankRuehl" w:hint="cs"/>
          <w:rtl/>
        </w:rPr>
        <w:tab/>
      </w:r>
      <w:r w:rsidR="007B5303">
        <w:rPr>
          <w:rStyle w:val="default"/>
          <w:rFonts w:cs="FrankRuehl" w:hint="cs"/>
          <w:rtl/>
        </w:rPr>
        <w:t>100</w:t>
      </w:r>
    </w:p>
    <w:p w14:paraId="48A31166"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rtl/>
        </w:rPr>
      </w:pPr>
      <w:r>
        <w:rPr>
          <w:rStyle w:val="default"/>
          <w:rFonts w:cs="FrankRuehl" w:hint="cs"/>
          <w:rtl/>
        </w:rPr>
        <w:t>7</w:t>
      </w:r>
      <w:r>
        <w:rPr>
          <w:rStyle w:val="default"/>
          <w:rFonts w:cs="FrankRuehl" w:hint="cs"/>
          <w:rtl/>
        </w:rPr>
        <w:tab/>
        <w:t>12(ב)</w:t>
      </w:r>
      <w:r>
        <w:rPr>
          <w:rStyle w:val="default"/>
          <w:rFonts w:cs="FrankRuehl" w:hint="cs"/>
          <w:rtl/>
        </w:rPr>
        <w:tab/>
      </w:r>
      <w:r>
        <w:rPr>
          <w:rStyle w:val="default"/>
          <w:rFonts w:cs="FrankRuehl" w:hint="cs"/>
          <w:rtl/>
        </w:rPr>
        <w:tab/>
      </w:r>
      <w:r w:rsidR="007B5303">
        <w:rPr>
          <w:rStyle w:val="default"/>
          <w:rFonts w:cs="FrankRuehl" w:hint="cs"/>
          <w:rtl/>
        </w:rPr>
        <w:t>100</w:t>
      </w:r>
    </w:p>
    <w:p w14:paraId="32DF433B"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rtl/>
        </w:rPr>
      </w:pPr>
      <w:r>
        <w:rPr>
          <w:rStyle w:val="default"/>
          <w:rFonts w:cs="FrankRuehl" w:hint="cs"/>
          <w:rtl/>
        </w:rPr>
        <w:t>8</w:t>
      </w:r>
      <w:r>
        <w:rPr>
          <w:rStyle w:val="default"/>
          <w:rFonts w:cs="FrankRuehl" w:hint="cs"/>
          <w:rtl/>
        </w:rPr>
        <w:tab/>
        <w:t>13(א)</w:t>
      </w:r>
      <w:r>
        <w:rPr>
          <w:rStyle w:val="default"/>
          <w:rFonts w:cs="FrankRuehl" w:hint="cs"/>
          <w:rtl/>
        </w:rPr>
        <w:tab/>
      </w:r>
      <w:r>
        <w:rPr>
          <w:rStyle w:val="default"/>
          <w:rFonts w:cs="FrankRuehl" w:hint="cs"/>
          <w:rtl/>
        </w:rPr>
        <w:tab/>
      </w:r>
      <w:r w:rsidR="007B5303">
        <w:rPr>
          <w:rStyle w:val="default"/>
          <w:rFonts w:cs="FrankRuehl" w:hint="cs"/>
          <w:rtl/>
        </w:rPr>
        <w:t>100</w:t>
      </w:r>
    </w:p>
    <w:p w14:paraId="3A230BB8"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rtl/>
        </w:rPr>
      </w:pPr>
      <w:r>
        <w:rPr>
          <w:rStyle w:val="default"/>
          <w:rFonts w:cs="FrankRuehl" w:hint="cs"/>
          <w:rtl/>
        </w:rPr>
        <w:t>9</w:t>
      </w:r>
      <w:r>
        <w:rPr>
          <w:rStyle w:val="default"/>
          <w:rFonts w:cs="FrankRuehl" w:hint="cs"/>
          <w:rtl/>
        </w:rPr>
        <w:tab/>
        <w:t>15</w:t>
      </w:r>
      <w:r>
        <w:rPr>
          <w:rStyle w:val="default"/>
          <w:rFonts w:cs="FrankRuehl" w:hint="cs"/>
          <w:rtl/>
        </w:rPr>
        <w:tab/>
      </w:r>
      <w:r>
        <w:rPr>
          <w:rStyle w:val="default"/>
          <w:rFonts w:cs="FrankRuehl" w:hint="cs"/>
          <w:rtl/>
        </w:rPr>
        <w:tab/>
      </w:r>
      <w:r w:rsidR="007B5303">
        <w:rPr>
          <w:rStyle w:val="default"/>
          <w:rFonts w:cs="FrankRuehl" w:hint="cs"/>
          <w:rtl/>
        </w:rPr>
        <w:t>500</w:t>
      </w:r>
    </w:p>
    <w:p w14:paraId="6D857126"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rtl/>
        </w:rPr>
      </w:pPr>
      <w:r>
        <w:rPr>
          <w:rStyle w:val="default"/>
          <w:rFonts w:cs="FrankRuehl" w:hint="cs"/>
          <w:rtl/>
        </w:rPr>
        <w:t>10</w:t>
      </w:r>
      <w:r>
        <w:rPr>
          <w:rStyle w:val="default"/>
          <w:rFonts w:cs="FrankRuehl" w:hint="cs"/>
          <w:rtl/>
        </w:rPr>
        <w:tab/>
        <w:t>21(ב)(1)</w:t>
      </w:r>
      <w:r>
        <w:rPr>
          <w:rStyle w:val="default"/>
          <w:rFonts w:cs="FrankRuehl" w:hint="cs"/>
          <w:rtl/>
        </w:rPr>
        <w:tab/>
      </w:r>
      <w:r>
        <w:rPr>
          <w:rStyle w:val="default"/>
          <w:rFonts w:cs="FrankRuehl" w:hint="cs"/>
          <w:rtl/>
        </w:rPr>
        <w:tab/>
      </w:r>
      <w:r w:rsidR="007B5303">
        <w:rPr>
          <w:rStyle w:val="default"/>
          <w:rFonts w:cs="FrankRuehl" w:hint="cs"/>
          <w:rtl/>
        </w:rPr>
        <w:t>500</w:t>
      </w:r>
    </w:p>
    <w:p w14:paraId="3352C0CE"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rtl/>
        </w:rPr>
      </w:pPr>
      <w:r>
        <w:rPr>
          <w:rStyle w:val="default"/>
          <w:rFonts w:cs="FrankRuehl" w:hint="cs"/>
          <w:rtl/>
        </w:rPr>
        <w:t>11</w:t>
      </w:r>
      <w:r>
        <w:rPr>
          <w:rStyle w:val="default"/>
          <w:rFonts w:cs="FrankRuehl" w:hint="cs"/>
          <w:rtl/>
        </w:rPr>
        <w:tab/>
        <w:t>21(ב)(3)</w:t>
      </w:r>
      <w:r>
        <w:rPr>
          <w:rStyle w:val="default"/>
          <w:rFonts w:cs="FrankRuehl" w:hint="cs"/>
          <w:rtl/>
        </w:rPr>
        <w:tab/>
      </w:r>
      <w:r>
        <w:rPr>
          <w:rStyle w:val="default"/>
          <w:rFonts w:cs="FrankRuehl" w:hint="cs"/>
          <w:rtl/>
        </w:rPr>
        <w:tab/>
      </w:r>
      <w:r w:rsidR="007B5303">
        <w:rPr>
          <w:rStyle w:val="default"/>
          <w:rFonts w:cs="FrankRuehl" w:hint="cs"/>
          <w:rtl/>
        </w:rPr>
        <w:t>500</w:t>
      </w:r>
    </w:p>
    <w:p w14:paraId="08BB7E60"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567" w:right="1134"/>
        <w:rPr>
          <w:rStyle w:val="default"/>
          <w:rFonts w:cs="FrankRuehl" w:hint="cs"/>
          <w:rtl/>
        </w:rPr>
      </w:pPr>
      <w:r>
        <w:rPr>
          <w:rStyle w:val="default"/>
          <w:rFonts w:cs="FrankRuehl" w:hint="cs"/>
          <w:rtl/>
        </w:rPr>
        <w:t>12</w:t>
      </w:r>
      <w:r>
        <w:rPr>
          <w:rStyle w:val="default"/>
          <w:rFonts w:cs="FrankRuehl" w:hint="cs"/>
          <w:rtl/>
        </w:rPr>
        <w:tab/>
        <w:t>21(ג)</w:t>
      </w:r>
      <w:r>
        <w:rPr>
          <w:rStyle w:val="default"/>
          <w:rFonts w:cs="FrankRuehl" w:hint="cs"/>
          <w:rtl/>
        </w:rPr>
        <w:tab/>
      </w:r>
      <w:r>
        <w:rPr>
          <w:rStyle w:val="default"/>
          <w:rFonts w:cs="FrankRuehl" w:hint="cs"/>
          <w:rtl/>
        </w:rPr>
        <w:tab/>
      </w:r>
      <w:r w:rsidR="007B5303">
        <w:rPr>
          <w:rStyle w:val="default"/>
          <w:rFonts w:cs="FrankRuehl" w:hint="cs"/>
          <w:rtl/>
        </w:rPr>
        <w:t>500</w:t>
      </w:r>
    </w:p>
    <w:p w14:paraId="1BEBCCB1"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13</w:t>
      </w:r>
      <w:r>
        <w:rPr>
          <w:rStyle w:val="default"/>
          <w:rFonts w:cs="FrankRuehl" w:hint="cs"/>
          <w:rtl/>
        </w:rPr>
        <w:tab/>
        <w:t>22(א)</w:t>
      </w:r>
      <w:r>
        <w:rPr>
          <w:rStyle w:val="default"/>
          <w:rFonts w:cs="FrankRuehl" w:hint="cs"/>
          <w:rtl/>
        </w:rPr>
        <w:tab/>
        <w:t>אי ציות לתמרורים למעט תמרורים המגבילים מהירות ותמרורים המפורטים להלן בנפרד</w:t>
      </w:r>
      <w:r>
        <w:rPr>
          <w:rStyle w:val="default"/>
          <w:rFonts w:cs="FrankRuehl" w:hint="cs"/>
          <w:rtl/>
        </w:rPr>
        <w:tab/>
      </w:r>
      <w:r w:rsidR="007B5303">
        <w:rPr>
          <w:rStyle w:val="default"/>
          <w:rFonts w:cs="FrankRuehl" w:hint="cs"/>
          <w:rtl/>
        </w:rPr>
        <w:t>250</w:t>
      </w:r>
    </w:p>
    <w:p w14:paraId="40187566" w14:textId="77777777" w:rsidR="00837710" w:rsidRDefault="00837710" w:rsidP="0081385A">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1D6BA8FE">
          <v:shape id="_x0000_s2074" type="#_x0000_t202" style="position:absolute;left:0;text-align:left;margin-left:468pt;margin-top:7.1pt;width:1in;height:18.1pt;z-index:251601408" filled="f" stroked="f">
            <v:textbox style="mso-next-textbox:#_x0000_s2074" inset="1mm,0,1mm,0">
              <w:txbxContent>
                <w:p w14:paraId="19DF98A2" w14:textId="77777777" w:rsidR="000834B4" w:rsidRDefault="000834B4">
                  <w:pPr>
                    <w:spacing w:line="160" w:lineRule="exact"/>
                    <w:rPr>
                      <w:rFonts w:cs="Miriam" w:hint="cs"/>
                      <w:sz w:val="18"/>
                      <w:szCs w:val="18"/>
                      <w:rtl/>
                    </w:rPr>
                  </w:pPr>
                  <w:r>
                    <w:rPr>
                      <w:rFonts w:cs="Miriam" w:hint="cs"/>
                      <w:sz w:val="18"/>
                      <w:szCs w:val="18"/>
                      <w:rtl/>
                    </w:rPr>
                    <w:t>צו תשס"ד-2004</w:t>
                  </w:r>
                </w:p>
                <w:p w14:paraId="31EF33C1" w14:textId="77777777" w:rsidR="000834B4" w:rsidRDefault="000834B4">
                  <w:pPr>
                    <w:spacing w:line="160" w:lineRule="exac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14</w:t>
      </w:r>
      <w:r>
        <w:rPr>
          <w:rStyle w:val="default"/>
          <w:rFonts w:cs="FrankRuehl" w:hint="cs"/>
          <w:rtl/>
        </w:rPr>
        <w:tab/>
        <w:t>22(א)</w:t>
      </w:r>
      <w:r>
        <w:rPr>
          <w:rStyle w:val="default"/>
          <w:rFonts w:cs="FrankRuehl" w:hint="cs"/>
          <w:rtl/>
        </w:rPr>
        <w:tab/>
        <w:t xml:space="preserve">אי ציות לתמרורים </w:t>
      </w:r>
      <w:r w:rsidR="0081385A" w:rsidRPr="0081385A">
        <w:rPr>
          <w:rStyle w:val="default"/>
          <w:rFonts w:cs="FrankRuehl" w:hint="cs"/>
          <w:rtl/>
        </w:rPr>
        <w:t>412, 413, 417, 438 ו-817</w:t>
      </w:r>
      <w:r>
        <w:rPr>
          <w:rStyle w:val="default"/>
          <w:rFonts w:cs="FrankRuehl" w:hint="cs"/>
          <w:rtl/>
        </w:rPr>
        <w:tab/>
      </w:r>
      <w:r w:rsidR="007B5303">
        <w:rPr>
          <w:rStyle w:val="default"/>
          <w:rFonts w:cs="FrankRuehl" w:hint="cs"/>
          <w:rtl/>
        </w:rPr>
        <w:t>100</w:t>
      </w:r>
    </w:p>
    <w:p w14:paraId="055C8E65" w14:textId="77777777" w:rsidR="00837710" w:rsidRDefault="00837710" w:rsidP="000834B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463EDCFC">
          <v:shape id="_x0000_s2092" type="#_x0000_t202" style="position:absolute;left:0;text-align:left;margin-left:470.35pt;margin-top:7.1pt;width:1in;height:18.5pt;z-index:251619840" filled="f" stroked="f">
            <v:textbox style="mso-next-textbox:#_x0000_s2092" inset="1mm,0,1mm,0">
              <w:txbxContent>
                <w:p w14:paraId="02B0F0C1" w14:textId="77777777" w:rsidR="000834B4" w:rsidRDefault="000834B4">
                  <w:pPr>
                    <w:spacing w:line="160" w:lineRule="exact"/>
                    <w:rPr>
                      <w:rFonts w:cs="Miriam" w:hint="cs"/>
                      <w:sz w:val="18"/>
                      <w:szCs w:val="18"/>
                      <w:rtl/>
                    </w:rPr>
                  </w:pPr>
                  <w:r>
                    <w:rPr>
                      <w:rFonts w:cs="Miriam" w:hint="cs"/>
                      <w:sz w:val="18"/>
                      <w:szCs w:val="18"/>
                      <w:rtl/>
                    </w:rPr>
                    <w:t>צו תשס"ז-2007</w:t>
                  </w:r>
                </w:p>
                <w:p w14:paraId="5910CB18" w14:textId="77777777" w:rsidR="000834B4" w:rsidRDefault="000834B4">
                  <w:pPr>
                    <w:spacing w:line="160" w:lineRule="exact"/>
                    <w:rPr>
                      <w:rFonts w:cs="Miriam" w:hint="cs"/>
                      <w:sz w:val="18"/>
                      <w:szCs w:val="18"/>
                      <w:rtl/>
                    </w:rPr>
                  </w:pPr>
                  <w:r>
                    <w:rPr>
                      <w:rFonts w:cs="Miriam" w:hint="cs"/>
                      <w:sz w:val="18"/>
                      <w:szCs w:val="18"/>
                      <w:rtl/>
                    </w:rPr>
                    <w:t>צו תשע"ז-2017</w:t>
                  </w:r>
                </w:p>
              </w:txbxContent>
            </v:textbox>
          </v:shape>
        </w:pict>
      </w:r>
      <w:r>
        <w:rPr>
          <w:rStyle w:val="default"/>
          <w:rFonts w:cs="FrankRuehl" w:hint="cs"/>
          <w:rtl/>
        </w:rPr>
        <w:t>15</w:t>
      </w:r>
      <w:r>
        <w:rPr>
          <w:rStyle w:val="default"/>
          <w:rFonts w:cs="FrankRuehl" w:hint="cs"/>
          <w:rtl/>
        </w:rPr>
        <w:tab/>
        <w:t>22(א)</w:t>
      </w:r>
      <w:r>
        <w:rPr>
          <w:rStyle w:val="default"/>
          <w:rFonts w:cs="FrankRuehl" w:hint="cs"/>
          <w:rtl/>
        </w:rPr>
        <w:tab/>
        <w:t xml:space="preserve">אי ציות לתמרורים </w:t>
      </w:r>
      <w:r w:rsidR="000834B4" w:rsidRPr="000834B4">
        <w:rPr>
          <w:rStyle w:val="default"/>
          <w:rFonts w:cs="FrankRuehl" w:hint="cs"/>
          <w:rtl/>
        </w:rPr>
        <w:t>201 עד 208, 401, 402, 405, 406, 408, 415 עד 417, 422 ו-511 עד 513</w:t>
      </w:r>
      <w:r>
        <w:rPr>
          <w:rStyle w:val="default"/>
          <w:rFonts w:cs="FrankRuehl" w:hint="cs"/>
          <w:rtl/>
        </w:rPr>
        <w:t xml:space="preserve"> באזור קנס מוגדל</w:t>
      </w:r>
      <w:r>
        <w:rPr>
          <w:rStyle w:val="default"/>
          <w:rFonts w:cs="FrankRuehl" w:hint="cs"/>
          <w:rtl/>
        </w:rPr>
        <w:tab/>
      </w:r>
      <w:r w:rsidR="007B5303">
        <w:rPr>
          <w:rStyle w:val="default"/>
          <w:rFonts w:cs="FrankRuehl" w:hint="cs"/>
          <w:rtl/>
        </w:rPr>
        <w:t>500</w:t>
      </w:r>
    </w:p>
    <w:p w14:paraId="4ACF5EFB" w14:textId="77777777" w:rsidR="00837710" w:rsidRDefault="000834B4" w:rsidP="000834B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74B078AD">
          <v:shape id="_x0000_s2170" type="#_x0000_t202" style="position:absolute;left:0;text-align:left;margin-left:470.35pt;margin-top:7.1pt;width:1in;height:9pt;z-index:251656704" filled="f" stroked="f">
            <v:textbox inset="1mm,0,1mm,0">
              <w:txbxContent>
                <w:p w14:paraId="29724AFF" w14:textId="77777777" w:rsidR="000834B4" w:rsidRDefault="000834B4" w:rsidP="000834B4">
                  <w:pPr>
                    <w:spacing w:line="160" w:lineRule="exact"/>
                    <w:rPr>
                      <w:rFonts w:cs="Miriam" w:hint="cs"/>
                      <w:sz w:val="18"/>
                      <w:szCs w:val="18"/>
                      <w:rtl/>
                    </w:rPr>
                  </w:pPr>
                  <w:r>
                    <w:rPr>
                      <w:rFonts w:cs="Miriam" w:hint="cs"/>
                      <w:sz w:val="18"/>
                      <w:szCs w:val="18"/>
                      <w:rtl/>
                    </w:rPr>
                    <w:t>צו תשע"ז-2017</w:t>
                  </w:r>
                </w:p>
              </w:txbxContent>
            </v:textbox>
            <w10:anchorlock/>
          </v:shape>
        </w:pict>
      </w:r>
      <w:r w:rsidR="00837710">
        <w:rPr>
          <w:rStyle w:val="default"/>
          <w:rFonts w:cs="FrankRuehl" w:hint="cs"/>
          <w:rtl/>
        </w:rPr>
        <w:t>16</w:t>
      </w:r>
      <w:r w:rsidR="00837710">
        <w:rPr>
          <w:rStyle w:val="default"/>
          <w:rFonts w:cs="FrankRuehl" w:hint="cs"/>
          <w:rtl/>
        </w:rPr>
        <w:tab/>
        <w:t>22(א)</w:t>
      </w:r>
      <w:r w:rsidR="00837710">
        <w:rPr>
          <w:rStyle w:val="default"/>
          <w:rFonts w:cs="FrankRuehl" w:hint="cs"/>
          <w:rtl/>
        </w:rPr>
        <w:tab/>
        <w:t>אי ציות נוהג רכב לרמזור למעט אי ציות לכיוון הנסיעה ברמזור, התחלת נסיעה באור צהוב יחד עם אור אדום</w:t>
      </w:r>
      <w:r w:rsidR="00837710">
        <w:rPr>
          <w:rStyle w:val="default"/>
          <w:rFonts w:cs="FrankRuehl" w:hint="cs"/>
          <w:rtl/>
        </w:rPr>
        <w:tab/>
      </w:r>
      <w:r w:rsidR="007B5303">
        <w:rPr>
          <w:rStyle w:val="default"/>
          <w:rFonts w:cs="FrankRuehl" w:hint="cs"/>
          <w:rtl/>
        </w:rPr>
        <w:t>1,500</w:t>
      </w:r>
    </w:p>
    <w:p w14:paraId="107B960F"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17</w:t>
      </w:r>
      <w:r>
        <w:rPr>
          <w:rStyle w:val="default"/>
          <w:rFonts w:cs="FrankRuehl" w:hint="cs"/>
          <w:rtl/>
        </w:rPr>
        <w:tab/>
        <w:t>22(א)</w:t>
      </w:r>
      <w:r>
        <w:rPr>
          <w:rStyle w:val="default"/>
          <w:rFonts w:cs="FrankRuehl" w:hint="cs"/>
          <w:rtl/>
        </w:rPr>
        <w:tab/>
        <w:t>אי ציות לכיוון הנסיעה ברמזור, התחלת נסיעה באור צהוב יחד עם אדום</w:t>
      </w:r>
      <w:r>
        <w:rPr>
          <w:rStyle w:val="default"/>
          <w:rFonts w:cs="FrankRuehl" w:hint="cs"/>
          <w:rtl/>
        </w:rPr>
        <w:tab/>
      </w:r>
      <w:r w:rsidR="007B5303">
        <w:rPr>
          <w:rStyle w:val="default"/>
          <w:rFonts w:cs="FrankRuehl" w:hint="cs"/>
          <w:rtl/>
        </w:rPr>
        <w:t>500</w:t>
      </w:r>
    </w:p>
    <w:p w14:paraId="70386CE0"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18</w:t>
      </w:r>
      <w:r>
        <w:rPr>
          <w:rStyle w:val="default"/>
          <w:rFonts w:cs="FrankRuehl" w:hint="cs"/>
          <w:rtl/>
        </w:rPr>
        <w:tab/>
        <w:t>22(א)</w:t>
      </w:r>
      <w:r>
        <w:rPr>
          <w:rStyle w:val="default"/>
          <w:rFonts w:cs="FrankRuehl" w:hint="cs"/>
          <w:rtl/>
        </w:rPr>
        <w:tab/>
        <w:t>אי ציות הולך רגל לרמזור</w:t>
      </w:r>
      <w:r>
        <w:rPr>
          <w:rStyle w:val="default"/>
          <w:rFonts w:cs="FrankRuehl" w:hint="cs"/>
          <w:rtl/>
        </w:rPr>
        <w:tab/>
      </w:r>
      <w:r w:rsidR="007B5303">
        <w:rPr>
          <w:rStyle w:val="default"/>
          <w:rFonts w:cs="FrankRuehl" w:hint="cs"/>
          <w:rtl/>
        </w:rPr>
        <w:t>100</w:t>
      </w:r>
    </w:p>
    <w:p w14:paraId="3FB5CCC1" w14:textId="77777777" w:rsidR="00837710" w:rsidRDefault="000834B4" w:rsidP="000834B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3112697A">
          <v:shape id="_x0000_s2173" type="#_x0000_t202" style="position:absolute;left:0;text-align:left;margin-left:470.35pt;margin-top:7.1pt;width:1in;height:9pt;z-index:251657728" filled="f" stroked="f">
            <v:textbox inset="1mm,0,1mm,0">
              <w:txbxContent>
                <w:p w14:paraId="31B20C45" w14:textId="77777777" w:rsidR="000834B4" w:rsidRDefault="000834B4" w:rsidP="000834B4">
                  <w:pPr>
                    <w:spacing w:line="160" w:lineRule="exact"/>
                    <w:rPr>
                      <w:rFonts w:cs="Miriam" w:hint="cs"/>
                      <w:sz w:val="18"/>
                      <w:szCs w:val="18"/>
                      <w:rtl/>
                    </w:rPr>
                  </w:pPr>
                  <w:r>
                    <w:rPr>
                      <w:rFonts w:cs="Miriam" w:hint="cs"/>
                      <w:sz w:val="18"/>
                      <w:szCs w:val="18"/>
                      <w:rtl/>
                    </w:rPr>
                    <w:t>צו תשע"ז-2017</w:t>
                  </w:r>
                </w:p>
              </w:txbxContent>
            </v:textbox>
            <w10:anchorlock/>
          </v:shape>
        </w:pict>
      </w:r>
      <w:r w:rsidR="00837710">
        <w:rPr>
          <w:rStyle w:val="default"/>
          <w:rFonts w:cs="FrankRuehl" w:hint="cs"/>
          <w:rtl/>
        </w:rPr>
        <w:t>19</w:t>
      </w:r>
      <w:r w:rsidR="00837710">
        <w:rPr>
          <w:rStyle w:val="default"/>
          <w:rFonts w:cs="FrankRuehl" w:hint="cs"/>
          <w:rtl/>
        </w:rPr>
        <w:tab/>
        <w:t>22(א)</w:t>
      </w:r>
      <w:r w:rsidR="00837710">
        <w:rPr>
          <w:rStyle w:val="default"/>
          <w:rFonts w:cs="FrankRuehl" w:hint="cs"/>
          <w:rtl/>
        </w:rPr>
        <w:tab/>
        <w:t xml:space="preserve">אי ציות לתמרור </w:t>
      </w:r>
      <w:r>
        <w:rPr>
          <w:rStyle w:val="default"/>
          <w:rFonts w:cs="FrankRuehl" w:hint="cs"/>
          <w:rtl/>
        </w:rPr>
        <w:t>307</w:t>
      </w:r>
      <w:r w:rsidR="00837710">
        <w:rPr>
          <w:rStyle w:val="default"/>
          <w:rFonts w:cs="FrankRuehl" w:hint="cs"/>
          <w:rtl/>
        </w:rPr>
        <w:t xml:space="preserve"> ולתמרור האוסר חניה</w:t>
      </w:r>
      <w:r w:rsidR="00837710">
        <w:rPr>
          <w:rStyle w:val="default"/>
          <w:rFonts w:cs="FrankRuehl" w:hint="cs"/>
          <w:rtl/>
        </w:rPr>
        <w:tab/>
      </w:r>
      <w:r w:rsidR="007B5303">
        <w:rPr>
          <w:rStyle w:val="default"/>
          <w:rFonts w:cs="FrankRuehl" w:hint="cs"/>
          <w:rtl/>
        </w:rPr>
        <w:t>250</w:t>
      </w:r>
    </w:p>
    <w:p w14:paraId="3C7CD9DC" w14:textId="77777777" w:rsidR="00837710" w:rsidRDefault="000834B4" w:rsidP="000834B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2A654510">
          <v:shape id="_x0000_s2176" type="#_x0000_t202" style="position:absolute;left:0;text-align:left;margin-left:470.35pt;margin-top:7.1pt;width:1in;height:9pt;z-index:251658752" filled="f" stroked="f">
            <v:textbox inset="1mm,0,1mm,0">
              <w:txbxContent>
                <w:p w14:paraId="4E9A3B01" w14:textId="77777777" w:rsidR="000834B4" w:rsidRDefault="000834B4" w:rsidP="000834B4">
                  <w:pPr>
                    <w:spacing w:line="160" w:lineRule="exact"/>
                    <w:rPr>
                      <w:rFonts w:cs="Miriam" w:hint="cs"/>
                      <w:sz w:val="18"/>
                      <w:szCs w:val="18"/>
                      <w:rtl/>
                    </w:rPr>
                  </w:pPr>
                  <w:r>
                    <w:rPr>
                      <w:rFonts w:cs="Miriam" w:hint="cs"/>
                      <w:sz w:val="18"/>
                      <w:szCs w:val="18"/>
                      <w:rtl/>
                    </w:rPr>
                    <w:t>צו תשע"ז-2017</w:t>
                  </w:r>
                </w:p>
              </w:txbxContent>
            </v:textbox>
            <w10:anchorlock/>
          </v:shape>
        </w:pict>
      </w:r>
      <w:r w:rsidR="00837710">
        <w:rPr>
          <w:rStyle w:val="default"/>
          <w:rFonts w:cs="FrankRuehl" w:hint="cs"/>
          <w:rtl/>
        </w:rPr>
        <w:t>20</w:t>
      </w:r>
      <w:r w:rsidR="00837710">
        <w:rPr>
          <w:rStyle w:val="default"/>
          <w:rFonts w:cs="FrankRuehl" w:hint="cs"/>
          <w:rtl/>
        </w:rPr>
        <w:tab/>
        <w:t>22(א)</w:t>
      </w:r>
      <w:r w:rsidR="00837710">
        <w:rPr>
          <w:rStyle w:val="default"/>
          <w:rFonts w:cs="FrankRuehl" w:hint="cs"/>
          <w:rtl/>
        </w:rPr>
        <w:tab/>
        <w:t xml:space="preserve">אי ציות לתמרור </w:t>
      </w:r>
      <w:r>
        <w:rPr>
          <w:rStyle w:val="default"/>
          <w:rFonts w:cs="FrankRuehl" w:hint="cs"/>
          <w:rtl/>
        </w:rPr>
        <w:t>815</w:t>
      </w:r>
      <w:r w:rsidR="00837710">
        <w:rPr>
          <w:rStyle w:val="default"/>
          <w:rFonts w:cs="FrankRuehl" w:hint="cs"/>
          <w:rtl/>
        </w:rPr>
        <w:tab/>
      </w:r>
      <w:r w:rsidR="007B5303">
        <w:rPr>
          <w:rStyle w:val="default"/>
          <w:rFonts w:cs="FrankRuehl" w:hint="cs"/>
          <w:rtl/>
        </w:rPr>
        <w:t>250</w:t>
      </w:r>
    </w:p>
    <w:p w14:paraId="1CBEAD48" w14:textId="77777777" w:rsidR="00837710" w:rsidRDefault="000834B4" w:rsidP="000834B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0A174531">
          <v:shape id="_x0000_s2179" type="#_x0000_t202" style="position:absolute;left:0;text-align:left;margin-left:470.35pt;margin-top:7.1pt;width:1in;height:9pt;z-index:251659776" filled="f" stroked="f">
            <v:textbox inset="1mm,0,1mm,0">
              <w:txbxContent>
                <w:p w14:paraId="79604DEF" w14:textId="77777777" w:rsidR="000834B4" w:rsidRDefault="000834B4" w:rsidP="000834B4">
                  <w:pPr>
                    <w:spacing w:line="160" w:lineRule="exact"/>
                    <w:rPr>
                      <w:rFonts w:cs="Miriam" w:hint="cs"/>
                      <w:sz w:val="18"/>
                      <w:szCs w:val="18"/>
                      <w:rtl/>
                    </w:rPr>
                  </w:pPr>
                  <w:r>
                    <w:rPr>
                      <w:rFonts w:cs="Miriam" w:hint="cs"/>
                      <w:sz w:val="18"/>
                      <w:szCs w:val="18"/>
                      <w:rtl/>
                    </w:rPr>
                    <w:t>צו תשע"ז-2017</w:t>
                  </w:r>
                </w:p>
              </w:txbxContent>
            </v:textbox>
            <w10:anchorlock/>
          </v:shape>
        </w:pict>
      </w:r>
      <w:r w:rsidR="00837710">
        <w:rPr>
          <w:rStyle w:val="default"/>
          <w:rFonts w:cs="FrankRuehl" w:hint="cs"/>
          <w:rtl/>
        </w:rPr>
        <w:t>21</w:t>
      </w:r>
      <w:r w:rsidR="00837710">
        <w:rPr>
          <w:rStyle w:val="default"/>
          <w:rFonts w:cs="FrankRuehl" w:hint="cs"/>
          <w:rtl/>
        </w:rPr>
        <w:tab/>
        <w:t>22(א)</w:t>
      </w:r>
      <w:r w:rsidR="00837710">
        <w:rPr>
          <w:rStyle w:val="default"/>
          <w:rFonts w:cs="FrankRuehl" w:hint="cs"/>
          <w:rtl/>
        </w:rPr>
        <w:tab/>
        <w:t xml:space="preserve">אי ציות לתמרור </w:t>
      </w:r>
      <w:r>
        <w:rPr>
          <w:rStyle w:val="default"/>
          <w:rFonts w:cs="FrankRuehl" w:hint="cs"/>
          <w:rtl/>
        </w:rPr>
        <w:t>407</w:t>
      </w:r>
      <w:r w:rsidR="00837710">
        <w:rPr>
          <w:rStyle w:val="default"/>
          <w:rFonts w:cs="FrankRuehl" w:hint="cs"/>
          <w:rtl/>
        </w:rPr>
        <w:tab/>
      </w:r>
      <w:r w:rsidR="007B5303">
        <w:rPr>
          <w:rStyle w:val="default"/>
          <w:rFonts w:cs="FrankRuehl" w:hint="cs"/>
          <w:rtl/>
        </w:rPr>
        <w:t>1,000</w:t>
      </w:r>
    </w:p>
    <w:p w14:paraId="5A0A6D42" w14:textId="77777777" w:rsidR="00837710" w:rsidRDefault="000834B4" w:rsidP="000834B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39C61C21">
          <v:shape id="_x0000_s2182" type="#_x0000_t202" style="position:absolute;left:0;text-align:left;margin-left:470.35pt;margin-top:7.1pt;width:1in;height:9pt;z-index:251660800" filled="f" stroked="f">
            <v:textbox inset="1mm,0,1mm,0">
              <w:txbxContent>
                <w:p w14:paraId="139B7C6A" w14:textId="77777777" w:rsidR="000834B4" w:rsidRDefault="000834B4" w:rsidP="000834B4">
                  <w:pPr>
                    <w:spacing w:line="160" w:lineRule="exact"/>
                    <w:rPr>
                      <w:rFonts w:cs="Miriam" w:hint="cs"/>
                      <w:sz w:val="18"/>
                      <w:szCs w:val="18"/>
                      <w:rtl/>
                    </w:rPr>
                  </w:pPr>
                  <w:r>
                    <w:rPr>
                      <w:rFonts w:cs="Miriam" w:hint="cs"/>
                      <w:sz w:val="18"/>
                      <w:szCs w:val="18"/>
                      <w:rtl/>
                    </w:rPr>
                    <w:t>צו תשע"ז-2017</w:t>
                  </w:r>
                </w:p>
              </w:txbxContent>
            </v:textbox>
            <w10:anchorlock/>
          </v:shape>
        </w:pict>
      </w:r>
      <w:r w:rsidR="00837710">
        <w:rPr>
          <w:rStyle w:val="default"/>
          <w:rFonts w:cs="FrankRuehl" w:hint="cs"/>
          <w:rtl/>
        </w:rPr>
        <w:t>22</w:t>
      </w:r>
      <w:r w:rsidR="00837710">
        <w:rPr>
          <w:rStyle w:val="default"/>
          <w:rFonts w:cs="FrankRuehl" w:hint="cs"/>
          <w:rtl/>
        </w:rPr>
        <w:tab/>
        <w:t>22(א)</w:t>
      </w:r>
      <w:r w:rsidR="00837710">
        <w:rPr>
          <w:rStyle w:val="default"/>
          <w:rFonts w:cs="FrankRuehl" w:hint="cs"/>
          <w:rtl/>
        </w:rPr>
        <w:tab/>
        <w:t xml:space="preserve">אי ציות לתמרורים </w:t>
      </w:r>
      <w:r>
        <w:rPr>
          <w:rStyle w:val="default"/>
          <w:rFonts w:cs="FrankRuehl" w:hint="cs"/>
          <w:rtl/>
        </w:rPr>
        <w:t>302, 304</w:t>
      </w:r>
      <w:r w:rsidR="00837710">
        <w:rPr>
          <w:rStyle w:val="default"/>
          <w:rFonts w:cs="FrankRuehl" w:hint="cs"/>
          <w:rtl/>
        </w:rPr>
        <w:t xml:space="preserve"> באי עצירה בלבד</w:t>
      </w:r>
      <w:r w:rsidR="00837710">
        <w:rPr>
          <w:rStyle w:val="default"/>
          <w:rFonts w:cs="FrankRuehl" w:hint="cs"/>
          <w:rtl/>
        </w:rPr>
        <w:tab/>
      </w:r>
      <w:r w:rsidR="007B5303">
        <w:rPr>
          <w:rStyle w:val="default"/>
          <w:rFonts w:cs="FrankRuehl" w:hint="cs"/>
          <w:rtl/>
        </w:rPr>
        <w:t>250</w:t>
      </w:r>
    </w:p>
    <w:p w14:paraId="5D0E6F77" w14:textId="77777777" w:rsidR="008D5CAF" w:rsidRDefault="008D5CAF"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0031E1BA">
          <v:shape id="_x0000_s2162" type="#_x0000_t202" style="position:absolute;left:0;text-align:left;margin-left:468pt;margin-top:7.1pt;width:1in;height:9pt;z-index:251653632" filled="f" stroked="f">
            <v:textbox style="mso-next-textbox:#_x0000_s2162" inset="1mm,0,1mm,0">
              <w:txbxContent>
                <w:p w14:paraId="66085594" w14:textId="77777777" w:rsidR="000834B4" w:rsidRDefault="000834B4" w:rsidP="008D5CAF">
                  <w:pPr>
                    <w:spacing w:line="160" w:lineRule="exact"/>
                    <w:rPr>
                      <w:rFonts w:cs="Miriam" w:hint="cs"/>
                      <w:sz w:val="18"/>
                      <w:szCs w:val="18"/>
                      <w:rtl/>
                    </w:rPr>
                  </w:pPr>
                  <w:r>
                    <w:rPr>
                      <w:rFonts w:cs="Miriam" w:hint="cs"/>
                      <w:sz w:val="18"/>
                      <w:szCs w:val="18"/>
                      <w:rtl/>
                    </w:rPr>
                    <w:t>צו תשע"ו-2016</w:t>
                  </w:r>
                </w:p>
              </w:txbxContent>
            </v:textbox>
            <w10:anchorlock/>
          </v:shape>
        </w:pict>
      </w:r>
      <w:r>
        <w:rPr>
          <w:rStyle w:val="default"/>
          <w:rFonts w:cs="FrankRuehl" w:hint="cs"/>
          <w:rtl/>
        </w:rPr>
        <w:t>22א</w:t>
      </w:r>
      <w:r>
        <w:rPr>
          <w:rStyle w:val="default"/>
          <w:rFonts w:cs="FrankRuehl" w:hint="cs"/>
          <w:rtl/>
        </w:rPr>
        <w:tab/>
        <w:t>22(א)</w:t>
      </w:r>
      <w:r>
        <w:rPr>
          <w:rStyle w:val="default"/>
          <w:rFonts w:cs="FrankRuehl" w:hint="cs"/>
          <w:rtl/>
        </w:rPr>
        <w:tab/>
        <w:t>אי ציות לתמרורים 501 ו-503</w:t>
      </w:r>
      <w:r>
        <w:rPr>
          <w:rStyle w:val="default"/>
          <w:rFonts w:cs="FrankRuehl" w:hint="cs"/>
          <w:rtl/>
        </w:rPr>
        <w:tab/>
      </w:r>
      <w:r w:rsidR="007B5303">
        <w:rPr>
          <w:rStyle w:val="default"/>
          <w:rFonts w:cs="FrankRuehl" w:hint="cs"/>
          <w:rtl/>
        </w:rPr>
        <w:t>500</w:t>
      </w:r>
    </w:p>
    <w:p w14:paraId="0DD7170E"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23</w:t>
      </w:r>
      <w:r>
        <w:rPr>
          <w:rStyle w:val="default"/>
          <w:rFonts w:cs="FrankRuehl" w:hint="cs"/>
          <w:rtl/>
        </w:rPr>
        <w:tab/>
        <w:t>22(א)</w:t>
      </w:r>
      <w:r>
        <w:rPr>
          <w:rStyle w:val="default"/>
          <w:rFonts w:cs="FrankRuehl" w:hint="cs"/>
          <w:rtl/>
        </w:rPr>
        <w:tab/>
        <w:t>אי ציות לתמרור או סימון האוסר עצירה</w:t>
      </w:r>
      <w:r>
        <w:rPr>
          <w:rStyle w:val="default"/>
          <w:rFonts w:cs="FrankRuehl" w:hint="cs"/>
          <w:rtl/>
        </w:rPr>
        <w:tab/>
      </w:r>
      <w:r w:rsidR="007B5303">
        <w:rPr>
          <w:rStyle w:val="default"/>
          <w:rFonts w:cs="FrankRuehl" w:hint="cs"/>
          <w:rtl/>
        </w:rPr>
        <w:t>250</w:t>
      </w:r>
    </w:p>
    <w:p w14:paraId="0F9C1A01"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24</w:t>
      </w:r>
      <w:r>
        <w:rPr>
          <w:rStyle w:val="default"/>
          <w:rFonts w:cs="FrankRuehl" w:hint="cs"/>
          <w:rtl/>
        </w:rPr>
        <w:tab/>
        <w:t>22(א)</w:t>
      </w:r>
      <w:r>
        <w:rPr>
          <w:rStyle w:val="default"/>
          <w:rFonts w:cs="FrankRuehl" w:hint="cs"/>
          <w:rtl/>
        </w:rPr>
        <w:tab/>
        <w:t xml:space="preserve">באזור קנס מוגדל </w:t>
      </w:r>
      <w:r>
        <w:rPr>
          <w:rStyle w:val="default"/>
          <w:rFonts w:cs="FrankRuehl"/>
          <w:rtl/>
        </w:rPr>
        <w:t>–</w:t>
      </w:r>
      <w:r>
        <w:rPr>
          <w:rStyle w:val="default"/>
          <w:rFonts w:cs="FrankRuehl" w:hint="cs"/>
          <w:rtl/>
        </w:rPr>
        <w:t xml:space="preserve"> אי ציות לתמרור האוסר עצירה או חניה</w:t>
      </w:r>
      <w:r>
        <w:rPr>
          <w:rStyle w:val="default"/>
          <w:rFonts w:cs="FrankRuehl" w:hint="cs"/>
          <w:rtl/>
        </w:rPr>
        <w:tab/>
      </w:r>
      <w:r w:rsidR="007B5303">
        <w:rPr>
          <w:rStyle w:val="default"/>
          <w:rFonts w:cs="FrankRuehl" w:hint="cs"/>
          <w:rtl/>
        </w:rPr>
        <w:t>500</w:t>
      </w:r>
    </w:p>
    <w:p w14:paraId="729E4864"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25</w:t>
      </w:r>
      <w:r>
        <w:rPr>
          <w:rStyle w:val="default"/>
          <w:rFonts w:cs="FrankRuehl" w:hint="cs"/>
          <w:rtl/>
        </w:rPr>
        <w:tab/>
        <w:t xml:space="preserve">27(א) </w:t>
      </w:r>
      <w:r>
        <w:rPr>
          <w:rStyle w:val="default"/>
          <w:rFonts w:cs="FrankRuehl" w:hint="cs"/>
          <w:rtl/>
        </w:rPr>
        <w:tab/>
        <w:t>בליקוי לא חמור</w:t>
      </w:r>
      <w:r>
        <w:rPr>
          <w:rStyle w:val="default"/>
          <w:rFonts w:cs="FrankRuehl" w:hint="cs"/>
          <w:rtl/>
        </w:rPr>
        <w:tab/>
      </w:r>
      <w:r w:rsidR="007B5303">
        <w:rPr>
          <w:rStyle w:val="default"/>
          <w:rFonts w:cs="FrankRuehl" w:hint="cs"/>
          <w:rtl/>
        </w:rPr>
        <w:t>250</w:t>
      </w:r>
    </w:p>
    <w:p w14:paraId="3D4C0EBA"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ab/>
        <w:t>או (ד)</w:t>
      </w:r>
    </w:p>
    <w:p w14:paraId="29DDCCB7"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26</w:t>
      </w:r>
      <w:r>
        <w:rPr>
          <w:rStyle w:val="default"/>
          <w:rFonts w:cs="FrankRuehl" w:hint="cs"/>
          <w:rtl/>
        </w:rPr>
        <w:tab/>
        <w:t>27(ב)</w:t>
      </w:r>
      <w:r>
        <w:rPr>
          <w:rStyle w:val="default"/>
          <w:rFonts w:cs="FrankRuehl" w:hint="cs"/>
          <w:rtl/>
        </w:rPr>
        <w:tab/>
      </w:r>
      <w:r>
        <w:rPr>
          <w:rStyle w:val="default"/>
          <w:rFonts w:cs="FrankRuehl" w:hint="cs"/>
          <w:rtl/>
        </w:rPr>
        <w:tab/>
      </w:r>
      <w:r w:rsidR="007B5303">
        <w:rPr>
          <w:rStyle w:val="default"/>
          <w:rFonts w:cs="FrankRuehl" w:hint="cs"/>
          <w:rtl/>
        </w:rPr>
        <w:t>500</w:t>
      </w:r>
    </w:p>
    <w:p w14:paraId="3D034579"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27</w:t>
      </w:r>
      <w:r>
        <w:rPr>
          <w:rStyle w:val="default"/>
          <w:rFonts w:cs="FrankRuehl" w:hint="cs"/>
          <w:rtl/>
        </w:rPr>
        <w:tab/>
        <w:t>28(א)</w:t>
      </w:r>
      <w:r>
        <w:rPr>
          <w:rStyle w:val="default"/>
          <w:rFonts w:cs="FrankRuehl" w:hint="cs"/>
          <w:rtl/>
        </w:rPr>
        <w:tab/>
      </w:r>
      <w:r>
        <w:rPr>
          <w:rStyle w:val="default"/>
          <w:rFonts w:cs="FrankRuehl" w:hint="cs"/>
          <w:rtl/>
        </w:rPr>
        <w:tab/>
      </w:r>
      <w:r w:rsidR="007B5303">
        <w:rPr>
          <w:rStyle w:val="default"/>
          <w:rFonts w:cs="FrankRuehl" w:hint="cs"/>
          <w:rtl/>
        </w:rPr>
        <w:t>100</w:t>
      </w:r>
    </w:p>
    <w:p w14:paraId="418D0740"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14AD57D7">
          <v:shape id="_x0000_s2093" type="#_x0000_t202" style="position:absolute;left:0;text-align:left;margin-left:468pt;margin-top:7.1pt;width:1in;height:9pt;z-index:251620864" filled="f" stroked="f">
            <v:textbox style="mso-next-textbox:#_x0000_s2093" inset="1mm,0,1mm,0">
              <w:txbxContent>
                <w:p w14:paraId="5CB12040"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28</w:t>
      </w:r>
      <w:r>
        <w:rPr>
          <w:rStyle w:val="default"/>
          <w:rFonts w:cs="FrankRuehl" w:hint="cs"/>
          <w:rtl/>
        </w:rPr>
        <w:tab/>
        <w:t>28(ב)</w:t>
      </w:r>
      <w:r>
        <w:rPr>
          <w:rStyle w:val="default"/>
          <w:rFonts w:cs="FrankRuehl" w:hint="cs"/>
          <w:rtl/>
        </w:rPr>
        <w:tab/>
      </w:r>
      <w:r>
        <w:rPr>
          <w:rStyle w:val="default"/>
          <w:rFonts w:cs="FrankRuehl" w:hint="cs"/>
          <w:rtl/>
        </w:rPr>
        <w:tab/>
      </w:r>
      <w:r w:rsidR="007B5303">
        <w:rPr>
          <w:rStyle w:val="default"/>
          <w:rFonts w:cs="FrankRuehl" w:hint="cs"/>
          <w:rtl/>
        </w:rPr>
        <w:t>1,000</w:t>
      </w:r>
    </w:p>
    <w:p w14:paraId="5A5C095A"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29</w:t>
      </w:r>
      <w:r>
        <w:rPr>
          <w:rStyle w:val="default"/>
          <w:rFonts w:cs="FrankRuehl" w:hint="cs"/>
          <w:rtl/>
        </w:rPr>
        <w:tab/>
        <w:t>29</w:t>
      </w:r>
      <w:r>
        <w:rPr>
          <w:rStyle w:val="default"/>
          <w:rFonts w:cs="FrankRuehl" w:hint="cs"/>
          <w:rtl/>
        </w:rPr>
        <w:tab/>
      </w:r>
      <w:r>
        <w:rPr>
          <w:rStyle w:val="default"/>
          <w:rFonts w:cs="FrankRuehl" w:hint="cs"/>
          <w:rtl/>
        </w:rPr>
        <w:tab/>
      </w:r>
      <w:r w:rsidR="007B5303">
        <w:rPr>
          <w:rStyle w:val="default"/>
          <w:rFonts w:cs="FrankRuehl" w:hint="cs"/>
          <w:rtl/>
        </w:rPr>
        <w:t>100</w:t>
      </w:r>
    </w:p>
    <w:p w14:paraId="17DF9924"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30</w:t>
      </w:r>
      <w:r>
        <w:rPr>
          <w:rStyle w:val="default"/>
          <w:rFonts w:cs="FrankRuehl" w:hint="cs"/>
          <w:rtl/>
        </w:rPr>
        <w:tab/>
        <w:t>30</w:t>
      </w:r>
      <w:r>
        <w:rPr>
          <w:rStyle w:val="default"/>
          <w:rFonts w:cs="FrankRuehl" w:hint="cs"/>
          <w:rtl/>
        </w:rPr>
        <w:tab/>
        <w:t>אי הרכבת מכשיר אופטי</w:t>
      </w:r>
      <w:r>
        <w:rPr>
          <w:rStyle w:val="default"/>
          <w:rFonts w:cs="FrankRuehl" w:hint="cs"/>
          <w:rtl/>
        </w:rPr>
        <w:tab/>
      </w:r>
      <w:r w:rsidR="007B5303">
        <w:rPr>
          <w:rStyle w:val="default"/>
          <w:rFonts w:cs="FrankRuehl" w:hint="cs"/>
          <w:rtl/>
        </w:rPr>
        <w:t>250</w:t>
      </w:r>
    </w:p>
    <w:p w14:paraId="7802AC94"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31</w:t>
      </w:r>
      <w:r>
        <w:rPr>
          <w:rStyle w:val="default"/>
          <w:rFonts w:cs="FrankRuehl" w:hint="cs"/>
          <w:rtl/>
        </w:rPr>
        <w:tab/>
        <w:t>30</w:t>
      </w:r>
      <w:r>
        <w:rPr>
          <w:rStyle w:val="default"/>
          <w:rFonts w:cs="FrankRuehl" w:hint="cs"/>
          <w:rtl/>
        </w:rPr>
        <w:tab/>
        <w:t>אי החזקת מכשיר אופטי נוסף</w:t>
      </w:r>
      <w:r>
        <w:rPr>
          <w:rStyle w:val="default"/>
          <w:rFonts w:cs="FrankRuehl" w:hint="cs"/>
          <w:rtl/>
        </w:rPr>
        <w:tab/>
      </w:r>
      <w:r w:rsidR="007B5303">
        <w:rPr>
          <w:rStyle w:val="default"/>
          <w:rFonts w:cs="FrankRuehl" w:hint="cs"/>
          <w:rtl/>
        </w:rPr>
        <w:t>100</w:t>
      </w:r>
    </w:p>
    <w:p w14:paraId="19A393F1"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32</w:t>
      </w:r>
      <w:r>
        <w:rPr>
          <w:rStyle w:val="default"/>
          <w:rFonts w:cs="FrankRuehl" w:hint="cs"/>
          <w:rtl/>
        </w:rPr>
        <w:tab/>
        <w:t>33(א)</w:t>
      </w:r>
      <w:r>
        <w:rPr>
          <w:rStyle w:val="default"/>
          <w:rFonts w:cs="FrankRuehl" w:hint="cs"/>
          <w:rtl/>
        </w:rPr>
        <w:tab/>
        <w:t>למעט אופנוע</w:t>
      </w:r>
      <w:r>
        <w:rPr>
          <w:rStyle w:val="default"/>
          <w:rFonts w:cs="FrankRuehl" w:hint="cs"/>
          <w:rtl/>
        </w:rPr>
        <w:tab/>
      </w:r>
      <w:r w:rsidR="007B5303">
        <w:rPr>
          <w:rStyle w:val="default"/>
          <w:rFonts w:cs="FrankRuehl" w:hint="cs"/>
          <w:rtl/>
        </w:rPr>
        <w:t>750</w:t>
      </w:r>
    </w:p>
    <w:p w14:paraId="336F46DD"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590FA095">
          <v:shape id="_x0000_s2094" type="#_x0000_t202" style="position:absolute;left:0;text-align:left;margin-left:468.65pt;margin-top:7.1pt;width:1in;height:9pt;z-index:251621888" filled="f" stroked="f">
            <v:textbox style="mso-next-textbox:#_x0000_s2094" inset="1mm,0,1mm,0">
              <w:txbxContent>
                <w:p w14:paraId="32CC2FBC"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33</w:t>
      </w:r>
      <w:r>
        <w:rPr>
          <w:rStyle w:val="default"/>
          <w:rFonts w:cs="FrankRuehl" w:hint="cs"/>
          <w:rtl/>
        </w:rPr>
        <w:tab/>
        <w:t>33(א)</w:t>
      </w:r>
      <w:r>
        <w:rPr>
          <w:rStyle w:val="default"/>
          <w:rFonts w:cs="FrankRuehl" w:hint="cs"/>
          <w:rtl/>
        </w:rPr>
        <w:tab/>
        <w:t>באופנוע</w:t>
      </w:r>
      <w:r>
        <w:rPr>
          <w:rStyle w:val="default"/>
          <w:rFonts w:cs="FrankRuehl" w:hint="cs"/>
          <w:rtl/>
        </w:rPr>
        <w:tab/>
      </w:r>
      <w:r w:rsidR="007B5303">
        <w:rPr>
          <w:rStyle w:val="default"/>
          <w:rFonts w:cs="FrankRuehl" w:hint="cs"/>
          <w:rtl/>
        </w:rPr>
        <w:t>250</w:t>
      </w:r>
    </w:p>
    <w:p w14:paraId="4EFE5C9C" w14:textId="77777777" w:rsidR="00837710" w:rsidRDefault="005F7E14" w:rsidP="005F7E14">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567" w:right="1134"/>
        <w:rPr>
          <w:rStyle w:val="default"/>
          <w:rFonts w:cs="FrankRuehl"/>
          <w:rtl/>
        </w:rPr>
      </w:pPr>
      <w:r w:rsidRPr="005F7E14">
        <w:rPr>
          <w:rStyle w:val="default"/>
          <w:rFonts w:cs="FrankRuehl"/>
          <w:rtl/>
        </w:rPr>
        <w:pict w14:anchorId="4790554B">
          <v:shape id="_x0000_s2232" type="#_x0000_t202" style="position:absolute;left:0;text-align:left;margin-left:470.35pt;margin-top:7.1pt;width:1in;height:12.4pt;z-index:251691520" filled="f" stroked="f">
            <v:textbox inset="1mm,0,1mm,0">
              <w:txbxContent>
                <w:p w14:paraId="4162AB14" w14:textId="77777777" w:rsidR="005F7E14" w:rsidRDefault="005F7E14" w:rsidP="005F7E14">
                  <w:pPr>
                    <w:spacing w:line="160" w:lineRule="exact"/>
                    <w:rPr>
                      <w:rFonts w:cs="Miriam" w:hint="cs"/>
                      <w:sz w:val="18"/>
                      <w:szCs w:val="18"/>
                      <w:rtl/>
                    </w:rPr>
                  </w:pPr>
                  <w:r>
                    <w:rPr>
                      <w:rFonts w:cs="Miriam" w:hint="cs"/>
                      <w:sz w:val="18"/>
                      <w:szCs w:val="18"/>
                      <w:rtl/>
                    </w:rPr>
                    <w:t>צו תשע"ט-2018</w:t>
                  </w:r>
                </w:p>
              </w:txbxContent>
            </v:textbox>
          </v:shape>
        </w:pict>
      </w:r>
      <w:r>
        <w:rPr>
          <w:rStyle w:val="default"/>
          <w:rFonts w:cs="FrankRuehl" w:hint="cs"/>
          <w:rtl/>
        </w:rPr>
        <w:t>34</w:t>
      </w:r>
      <w:r>
        <w:rPr>
          <w:rStyle w:val="default"/>
          <w:rFonts w:cs="FrankRuehl" w:hint="cs"/>
          <w:rtl/>
        </w:rPr>
        <w:tab/>
      </w:r>
      <w:r w:rsidR="00837710">
        <w:rPr>
          <w:rStyle w:val="default"/>
          <w:rFonts w:cs="FrankRuehl" w:hint="cs"/>
          <w:rtl/>
        </w:rPr>
        <w:t>34</w:t>
      </w:r>
      <w:r>
        <w:rPr>
          <w:rStyle w:val="default"/>
          <w:rFonts w:cs="FrankRuehl" w:hint="cs"/>
          <w:rtl/>
        </w:rPr>
        <w:t>(א)</w:t>
      </w:r>
      <w:r w:rsidR="00837710">
        <w:rPr>
          <w:rStyle w:val="default"/>
          <w:rFonts w:cs="FrankRuehl" w:hint="cs"/>
          <w:rtl/>
        </w:rPr>
        <w:tab/>
      </w:r>
      <w:r w:rsidRPr="005F7E14">
        <w:rPr>
          <w:rStyle w:val="default"/>
          <w:rFonts w:cs="FrankRuehl" w:hint="cs"/>
          <w:rtl/>
        </w:rPr>
        <w:t>למעט המנויים במספרים סידוריים 34א ו-34ב</w:t>
      </w:r>
      <w:r w:rsidR="00837710">
        <w:rPr>
          <w:rStyle w:val="default"/>
          <w:rFonts w:cs="FrankRuehl" w:hint="cs"/>
          <w:rtl/>
        </w:rPr>
        <w:tab/>
      </w:r>
      <w:r w:rsidR="007B5303">
        <w:rPr>
          <w:rStyle w:val="default"/>
          <w:rFonts w:cs="FrankRuehl" w:hint="cs"/>
          <w:rtl/>
        </w:rPr>
        <w:t>500</w:t>
      </w:r>
    </w:p>
    <w:p w14:paraId="0F339BB9" w14:textId="77777777" w:rsidR="005F7E14" w:rsidRDefault="005F7E14" w:rsidP="005F7E14">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jc w:val="left"/>
        <w:rPr>
          <w:rStyle w:val="default"/>
          <w:rFonts w:cs="FrankRuehl"/>
          <w:rtl/>
        </w:rPr>
      </w:pPr>
      <w:r w:rsidRPr="005F7E14">
        <w:rPr>
          <w:rStyle w:val="default"/>
          <w:rFonts w:cs="FrankRuehl"/>
          <w:rtl/>
        </w:rPr>
        <w:pict w14:anchorId="0724F026">
          <v:shape id="_x0000_s2233" type="#_x0000_t202" style="position:absolute;left:0;text-align:left;margin-left:470.35pt;margin-top:7.1pt;width:1in;height:12.4pt;z-index:251692544" filled="f" stroked="f">
            <v:textbox inset="1mm,0,1mm,0">
              <w:txbxContent>
                <w:p w14:paraId="0C1C485E" w14:textId="77777777" w:rsidR="005F7E14" w:rsidRDefault="005F7E14" w:rsidP="005F7E14">
                  <w:pPr>
                    <w:spacing w:line="160" w:lineRule="exact"/>
                    <w:rPr>
                      <w:rFonts w:cs="Miriam" w:hint="cs"/>
                      <w:sz w:val="18"/>
                      <w:szCs w:val="18"/>
                      <w:rtl/>
                    </w:rPr>
                  </w:pPr>
                  <w:r>
                    <w:rPr>
                      <w:rFonts w:cs="Miriam" w:hint="cs"/>
                      <w:sz w:val="18"/>
                      <w:szCs w:val="18"/>
                      <w:rtl/>
                    </w:rPr>
                    <w:t>צו תשע"ט-2018</w:t>
                  </w:r>
                </w:p>
              </w:txbxContent>
            </v:textbox>
          </v:shape>
        </w:pict>
      </w:r>
      <w:r>
        <w:rPr>
          <w:rStyle w:val="default"/>
          <w:rFonts w:cs="FrankRuehl" w:hint="cs"/>
          <w:rtl/>
        </w:rPr>
        <w:t>34א</w:t>
      </w:r>
      <w:r>
        <w:rPr>
          <w:rStyle w:val="default"/>
          <w:rFonts w:cs="FrankRuehl" w:hint="cs"/>
          <w:rtl/>
        </w:rPr>
        <w:tab/>
        <w:t>34(א)</w:t>
      </w:r>
      <w:r>
        <w:rPr>
          <w:rStyle w:val="default"/>
          <w:rFonts w:cs="FrankRuehl" w:hint="cs"/>
          <w:rtl/>
        </w:rPr>
        <w:tab/>
        <w:t>לעניין רוכב ברכב שלא מותקן בו מנוע המניע אותו או מסייע בכך, או הולך רגל</w:t>
      </w:r>
      <w:r>
        <w:rPr>
          <w:rStyle w:val="default"/>
          <w:rFonts w:cs="FrankRuehl" w:hint="cs"/>
          <w:rtl/>
        </w:rPr>
        <w:tab/>
      </w:r>
      <w:r w:rsidR="007B5303">
        <w:rPr>
          <w:rStyle w:val="default"/>
          <w:rFonts w:cs="FrankRuehl" w:hint="cs"/>
          <w:rtl/>
        </w:rPr>
        <w:t>100</w:t>
      </w:r>
    </w:p>
    <w:p w14:paraId="49E9D3E2" w14:textId="77777777" w:rsidR="005F7E14" w:rsidRDefault="005F7E14" w:rsidP="005F7E14">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jc w:val="left"/>
        <w:rPr>
          <w:rStyle w:val="default"/>
          <w:rFonts w:cs="FrankRuehl"/>
          <w:rtl/>
        </w:rPr>
      </w:pPr>
      <w:r w:rsidRPr="005F7E14">
        <w:rPr>
          <w:rStyle w:val="default"/>
          <w:rFonts w:cs="FrankRuehl"/>
          <w:rtl/>
        </w:rPr>
        <w:pict w14:anchorId="2F1D8360">
          <v:shape id="_x0000_s2234" type="#_x0000_t202" style="position:absolute;left:0;text-align:left;margin-left:470.35pt;margin-top:7.1pt;width:1in;height:12.4pt;z-index:251693568" filled="f" stroked="f">
            <v:textbox inset="1mm,0,1mm,0">
              <w:txbxContent>
                <w:p w14:paraId="072F7A07" w14:textId="77777777" w:rsidR="005F7E14" w:rsidRDefault="005F7E14" w:rsidP="005F7E14">
                  <w:pPr>
                    <w:spacing w:line="160" w:lineRule="exact"/>
                    <w:rPr>
                      <w:rFonts w:cs="Miriam" w:hint="cs"/>
                      <w:sz w:val="18"/>
                      <w:szCs w:val="18"/>
                      <w:rtl/>
                    </w:rPr>
                  </w:pPr>
                  <w:r>
                    <w:rPr>
                      <w:rFonts w:cs="Miriam" w:hint="cs"/>
                      <w:sz w:val="18"/>
                      <w:szCs w:val="18"/>
                      <w:rtl/>
                    </w:rPr>
                    <w:t>צו תשע"ט-2018</w:t>
                  </w:r>
                </w:p>
              </w:txbxContent>
            </v:textbox>
          </v:shape>
        </w:pict>
      </w:r>
      <w:r>
        <w:rPr>
          <w:rStyle w:val="default"/>
          <w:rFonts w:cs="FrankRuehl" w:hint="cs"/>
          <w:rtl/>
        </w:rPr>
        <w:t>34ב</w:t>
      </w:r>
      <w:r>
        <w:rPr>
          <w:rStyle w:val="default"/>
          <w:rFonts w:cs="FrankRuehl" w:hint="cs"/>
          <w:rtl/>
        </w:rPr>
        <w:tab/>
        <w:t>34(א)</w:t>
      </w:r>
      <w:r>
        <w:rPr>
          <w:rStyle w:val="default"/>
          <w:rFonts w:cs="FrankRuehl" w:hint="cs"/>
          <w:rtl/>
        </w:rPr>
        <w:tab/>
        <w:t>לעניין רוכב באופניים או בתלת-אופן שמותקן בהם מנוע המניע אותם או מסייע בכך, או קורקינט ממונע כהגדרתו בתוספת השנייה לחוק לייעול הפיקוח והאכיפה העירוניים ברשויות המקומיות (תעבורה), התשע"ו-2016</w:t>
      </w:r>
      <w:r>
        <w:rPr>
          <w:rStyle w:val="default"/>
          <w:rFonts w:cs="FrankRuehl" w:hint="cs"/>
          <w:rtl/>
        </w:rPr>
        <w:tab/>
      </w:r>
      <w:r w:rsidR="007B5303">
        <w:rPr>
          <w:rStyle w:val="default"/>
          <w:rFonts w:cs="FrankRuehl" w:hint="cs"/>
          <w:rtl/>
        </w:rPr>
        <w:t>250</w:t>
      </w:r>
    </w:p>
    <w:p w14:paraId="2A72707A"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35</w:t>
      </w:r>
      <w:r>
        <w:rPr>
          <w:rStyle w:val="default"/>
          <w:rFonts w:cs="FrankRuehl" w:hint="cs"/>
          <w:rtl/>
        </w:rPr>
        <w:tab/>
        <w:t>35</w:t>
      </w:r>
      <w:r>
        <w:rPr>
          <w:rStyle w:val="default"/>
          <w:rFonts w:cs="FrankRuehl" w:hint="cs"/>
          <w:rtl/>
        </w:rPr>
        <w:tab/>
      </w:r>
      <w:r>
        <w:rPr>
          <w:rStyle w:val="default"/>
          <w:rFonts w:cs="FrankRuehl" w:hint="cs"/>
          <w:rtl/>
        </w:rPr>
        <w:tab/>
      </w:r>
      <w:r w:rsidR="007B5303">
        <w:rPr>
          <w:rStyle w:val="default"/>
          <w:rFonts w:cs="FrankRuehl" w:hint="cs"/>
          <w:rtl/>
        </w:rPr>
        <w:t>250</w:t>
      </w:r>
    </w:p>
    <w:p w14:paraId="0351B6F7" w14:textId="77777777" w:rsidR="00837710" w:rsidRDefault="00837710" w:rsidP="008D5CA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1A45BBBD">
          <v:shape id="_x0000_s2075" type="#_x0000_t202" style="position:absolute;left:0;text-align:left;margin-left:472.5pt;margin-top:7.1pt;width:1in;height:9pt;z-index:251602432" filled="f" stroked="f">
            <v:textbox style="mso-next-textbox:#_x0000_s2075" inset="1mm,0,1mm,0">
              <w:txbxContent>
                <w:p w14:paraId="334ACFE1" w14:textId="77777777" w:rsidR="000834B4" w:rsidRDefault="000834B4">
                  <w:pPr>
                    <w:spacing w:line="160" w:lineRule="exac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36</w:t>
      </w:r>
      <w:r>
        <w:rPr>
          <w:rStyle w:val="default"/>
          <w:rFonts w:cs="FrankRuehl" w:hint="cs"/>
          <w:rtl/>
        </w:rPr>
        <w:tab/>
        <w:t>36(ב)</w:t>
      </w:r>
      <w:r>
        <w:rPr>
          <w:rStyle w:val="default"/>
          <w:rFonts w:cs="FrankRuehl" w:hint="cs"/>
          <w:rtl/>
        </w:rPr>
        <w:tab/>
      </w:r>
      <w:r>
        <w:rPr>
          <w:rStyle w:val="default"/>
          <w:rFonts w:cs="FrankRuehl" w:hint="cs"/>
          <w:rtl/>
        </w:rPr>
        <w:tab/>
      </w:r>
      <w:r w:rsidR="007B5303">
        <w:rPr>
          <w:rStyle w:val="default"/>
          <w:rFonts w:cs="FrankRuehl" w:hint="cs"/>
          <w:rtl/>
        </w:rPr>
        <w:t>250</w:t>
      </w:r>
    </w:p>
    <w:p w14:paraId="70E4CF8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00400E8A">
          <v:shape id="_x0000_s2076" type="#_x0000_t202" style="position:absolute;left:0;text-align:left;margin-left:472.5pt;margin-top:7.1pt;width:1in;height:9pt;z-index:251603456" filled="f" stroked="f">
            <v:textbox style="mso-next-textbox:#_x0000_s2076" inset="1mm,0,1mm,0">
              <w:txbxContent>
                <w:p w14:paraId="5390F10D" w14:textId="77777777" w:rsidR="000834B4" w:rsidRDefault="000834B4">
                  <w:pPr>
                    <w:spacing w:line="160" w:lineRule="exac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37</w:t>
      </w:r>
      <w:r>
        <w:rPr>
          <w:rStyle w:val="default"/>
          <w:rFonts w:cs="FrankRuehl" w:hint="cs"/>
          <w:rtl/>
        </w:rPr>
        <w:tab/>
        <w:t>(נמחק)</w:t>
      </w:r>
    </w:p>
    <w:p w14:paraId="14F9ADC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38</w:t>
      </w:r>
      <w:r>
        <w:rPr>
          <w:rStyle w:val="default"/>
          <w:rFonts w:cs="FrankRuehl" w:hint="cs"/>
          <w:rtl/>
        </w:rPr>
        <w:tab/>
        <w:t>36(ג)</w:t>
      </w:r>
      <w:r>
        <w:rPr>
          <w:rStyle w:val="default"/>
          <w:rFonts w:cs="FrankRuehl" w:hint="cs"/>
          <w:rtl/>
        </w:rPr>
        <w:tab/>
      </w:r>
      <w:r>
        <w:rPr>
          <w:rStyle w:val="default"/>
          <w:rFonts w:cs="FrankRuehl" w:hint="cs"/>
          <w:rtl/>
        </w:rPr>
        <w:tab/>
      </w:r>
      <w:r w:rsidR="007B5303">
        <w:rPr>
          <w:rStyle w:val="default"/>
          <w:rFonts w:cs="FrankRuehl" w:hint="cs"/>
          <w:rtl/>
        </w:rPr>
        <w:t>500</w:t>
      </w:r>
    </w:p>
    <w:p w14:paraId="498BBBE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39</w:t>
      </w:r>
      <w:r>
        <w:rPr>
          <w:rStyle w:val="default"/>
          <w:rFonts w:cs="FrankRuehl" w:hint="cs"/>
          <w:rtl/>
        </w:rPr>
        <w:tab/>
        <w:t>36(ד)</w:t>
      </w:r>
      <w:r>
        <w:rPr>
          <w:rStyle w:val="default"/>
          <w:rFonts w:cs="FrankRuehl" w:hint="cs"/>
          <w:rtl/>
        </w:rPr>
        <w:tab/>
      </w:r>
      <w:r>
        <w:rPr>
          <w:rStyle w:val="default"/>
          <w:rFonts w:cs="FrankRuehl" w:hint="cs"/>
          <w:rtl/>
        </w:rPr>
        <w:tab/>
      </w:r>
      <w:r w:rsidR="007B5303">
        <w:rPr>
          <w:rStyle w:val="default"/>
          <w:rFonts w:cs="FrankRuehl" w:hint="cs"/>
          <w:rtl/>
        </w:rPr>
        <w:t>500</w:t>
      </w:r>
    </w:p>
    <w:p w14:paraId="10B3566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40</w:t>
      </w:r>
      <w:r>
        <w:rPr>
          <w:rStyle w:val="default"/>
          <w:rFonts w:cs="FrankRuehl" w:hint="cs"/>
          <w:rtl/>
        </w:rPr>
        <w:tab/>
        <w:t>36(ה)</w:t>
      </w:r>
      <w:r>
        <w:rPr>
          <w:rStyle w:val="default"/>
          <w:rFonts w:cs="FrankRuehl" w:hint="cs"/>
          <w:rtl/>
        </w:rPr>
        <w:tab/>
      </w:r>
      <w:r>
        <w:rPr>
          <w:rStyle w:val="default"/>
          <w:rFonts w:cs="FrankRuehl" w:hint="cs"/>
          <w:rtl/>
        </w:rPr>
        <w:tab/>
      </w:r>
      <w:r w:rsidR="007B5303">
        <w:rPr>
          <w:rStyle w:val="default"/>
          <w:rFonts w:cs="FrankRuehl" w:hint="cs"/>
          <w:rtl/>
        </w:rPr>
        <w:t>500</w:t>
      </w:r>
    </w:p>
    <w:p w14:paraId="4B06283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41</w:t>
      </w:r>
      <w:r>
        <w:rPr>
          <w:rStyle w:val="default"/>
          <w:rFonts w:cs="FrankRuehl" w:hint="cs"/>
          <w:rtl/>
        </w:rPr>
        <w:tab/>
        <w:t>37</w:t>
      </w:r>
      <w:r>
        <w:rPr>
          <w:rStyle w:val="default"/>
          <w:rFonts w:cs="FrankRuehl" w:hint="cs"/>
          <w:rtl/>
        </w:rPr>
        <w:tab/>
      </w:r>
      <w:r>
        <w:rPr>
          <w:rStyle w:val="default"/>
          <w:rFonts w:cs="FrankRuehl" w:hint="cs"/>
          <w:rtl/>
        </w:rPr>
        <w:tab/>
      </w:r>
      <w:r w:rsidR="007B5303">
        <w:rPr>
          <w:rStyle w:val="default"/>
          <w:rFonts w:cs="FrankRuehl" w:hint="cs"/>
          <w:rtl/>
        </w:rPr>
        <w:t>500</w:t>
      </w:r>
    </w:p>
    <w:p w14:paraId="4642E4A2" w14:textId="77777777" w:rsidR="00837710" w:rsidRDefault="00E07CD4" w:rsidP="00E07CD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347A858C">
          <v:shape id="_x0000_s2267" type="#_x0000_t202" style="position:absolute;left:0;text-align:left;margin-left:468.65pt;margin-top:7.1pt;width:1in;height:9pt;z-index:251716096" filled="f" stroked="f">
            <v:textbox style="mso-next-textbox:#_x0000_s2267" inset="1mm,0,1mm,0">
              <w:txbxContent>
                <w:p w14:paraId="12E5F40F" w14:textId="77777777" w:rsidR="00E07CD4" w:rsidRDefault="00E07CD4" w:rsidP="00E07CD4">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42</w:t>
      </w:r>
      <w:r>
        <w:rPr>
          <w:rStyle w:val="default"/>
          <w:rFonts w:cs="FrankRuehl" w:hint="cs"/>
          <w:rtl/>
        </w:rPr>
        <w:tab/>
      </w:r>
      <w:r w:rsidR="00462950">
        <w:rPr>
          <w:rStyle w:val="default"/>
          <w:rFonts w:cs="FrankRuehl" w:hint="cs"/>
          <w:rtl/>
        </w:rPr>
        <w:t>(נמחק</w:t>
      </w:r>
      <w:r w:rsidR="00837710">
        <w:rPr>
          <w:rStyle w:val="default"/>
          <w:rFonts w:cs="FrankRuehl" w:hint="cs"/>
          <w:rtl/>
        </w:rPr>
        <w:t>)</w:t>
      </w:r>
    </w:p>
    <w:p w14:paraId="0F49FC5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43</w:t>
      </w:r>
      <w:r>
        <w:rPr>
          <w:rStyle w:val="default"/>
          <w:rFonts w:cs="FrankRuehl" w:hint="cs"/>
          <w:rtl/>
        </w:rPr>
        <w:tab/>
        <w:t>38(ב)</w:t>
      </w:r>
      <w:r>
        <w:rPr>
          <w:rStyle w:val="default"/>
          <w:rFonts w:cs="FrankRuehl" w:hint="cs"/>
          <w:rtl/>
        </w:rPr>
        <w:tab/>
      </w:r>
      <w:r>
        <w:rPr>
          <w:rStyle w:val="default"/>
          <w:rFonts w:cs="FrankRuehl" w:hint="cs"/>
          <w:rtl/>
        </w:rPr>
        <w:tab/>
      </w:r>
      <w:r w:rsidR="007B5303">
        <w:rPr>
          <w:rStyle w:val="default"/>
          <w:rFonts w:cs="FrankRuehl" w:hint="cs"/>
          <w:rtl/>
        </w:rPr>
        <w:t>250</w:t>
      </w:r>
    </w:p>
    <w:p w14:paraId="24622EC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44</w:t>
      </w:r>
      <w:r>
        <w:rPr>
          <w:rStyle w:val="default"/>
          <w:rFonts w:cs="FrankRuehl" w:hint="cs"/>
          <w:rtl/>
        </w:rPr>
        <w:tab/>
        <w:t>39(א)</w:t>
      </w:r>
      <w:r>
        <w:rPr>
          <w:rStyle w:val="default"/>
          <w:rFonts w:cs="FrankRuehl" w:hint="cs"/>
          <w:rtl/>
        </w:rPr>
        <w:tab/>
      </w:r>
      <w:r>
        <w:rPr>
          <w:rStyle w:val="default"/>
          <w:rFonts w:cs="FrankRuehl" w:hint="cs"/>
          <w:rtl/>
        </w:rPr>
        <w:tab/>
      </w:r>
      <w:r w:rsidR="007B5303">
        <w:rPr>
          <w:rStyle w:val="default"/>
          <w:rFonts w:cs="FrankRuehl" w:hint="cs"/>
          <w:rtl/>
        </w:rPr>
        <w:t>250</w:t>
      </w:r>
    </w:p>
    <w:p w14:paraId="65A989B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5B62154A">
          <v:shape id="_x0000_s2077" type="#_x0000_t202" style="position:absolute;left:0;text-align:left;margin-left:472.5pt;margin-top:7.1pt;width:1in;height:9pt;z-index:251604480" filled="f" stroked="f">
            <v:textbox style="mso-next-textbox:#_x0000_s2077" inset="1mm,0,1mm,0">
              <w:txbxContent>
                <w:p w14:paraId="5300A851" w14:textId="77777777" w:rsidR="000834B4" w:rsidRDefault="000834B4">
                  <w:pPr>
                    <w:spacing w:line="160" w:lineRule="exac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45</w:t>
      </w:r>
      <w:r>
        <w:rPr>
          <w:rStyle w:val="default"/>
          <w:rFonts w:cs="FrankRuehl" w:hint="cs"/>
          <w:rtl/>
        </w:rPr>
        <w:tab/>
        <w:t>39א</w:t>
      </w:r>
      <w:r>
        <w:rPr>
          <w:rStyle w:val="default"/>
          <w:rFonts w:cs="FrankRuehl" w:hint="cs"/>
          <w:rtl/>
        </w:rPr>
        <w:tab/>
        <w:t>למעט תקנת משנה (ה)</w:t>
      </w:r>
      <w:r>
        <w:rPr>
          <w:rStyle w:val="default"/>
          <w:rFonts w:cs="FrankRuehl" w:hint="cs"/>
          <w:rtl/>
        </w:rPr>
        <w:tab/>
      </w:r>
      <w:r w:rsidR="007B5303">
        <w:rPr>
          <w:rStyle w:val="default"/>
          <w:rFonts w:cs="FrankRuehl" w:hint="cs"/>
          <w:rtl/>
        </w:rPr>
        <w:t>500</w:t>
      </w:r>
    </w:p>
    <w:p w14:paraId="34143FB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46</w:t>
      </w:r>
      <w:r>
        <w:rPr>
          <w:rStyle w:val="default"/>
          <w:rFonts w:cs="FrankRuehl" w:hint="cs"/>
          <w:rtl/>
        </w:rPr>
        <w:tab/>
        <w:t>39א(ה)</w:t>
      </w:r>
      <w:r>
        <w:rPr>
          <w:rStyle w:val="default"/>
          <w:rFonts w:cs="FrankRuehl" w:hint="cs"/>
          <w:rtl/>
        </w:rPr>
        <w:tab/>
      </w:r>
      <w:r>
        <w:rPr>
          <w:rStyle w:val="default"/>
          <w:rFonts w:cs="FrankRuehl" w:hint="cs"/>
          <w:rtl/>
        </w:rPr>
        <w:tab/>
      </w:r>
      <w:r w:rsidR="007B5303">
        <w:rPr>
          <w:rStyle w:val="default"/>
          <w:rFonts w:cs="FrankRuehl" w:hint="cs"/>
          <w:rtl/>
        </w:rPr>
        <w:t>100</w:t>
      </w:r>
    </w:p>
    <w:p w14:paraId="07DE19D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47</w:t>
      </w:r>
      <w:r>
        <w:rPr>
          <w:rStyle w:val="default"/>
          <w:rFonts w:cs="FrankRuehl" w:hint="cs"/>
          <w:rtl/>
        </w:rPr>
        <w:tab/>
        <w:t>39ג(א)</w:t>
      </w:r>
      <w:r>
        <w:rPr>
          <w:rStyle w:val="default"/>
          <w:rFonts w:cs="FrankRuehl" w:hint="cs"/>
          <w:rtl/>
        </w:rPr>
        <w:tab/>
      </w:r>
      <w:r>
        <w:rPr>
          <w:rStyle w:val="default"/>
          <w:rFonts w:cs="FrankRuehl" w:hint="cs"/>
          <w:rtl/>
        </w:rPr>
        <w:tab/>
      </w:r>
      <w:r w:rsidR="007B5303">
        <w:rPr>
          <w:rStyle w:val="default"/>
          <w:rFonts w:cs="FrankRuehl" w:hint="cs"/>
          <w:rtl/>
        </w:rPr>
        <w:t>250</w:t>
      </w:r>
    </w:p>
    <w:p w14:paraId="6E92215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ab/>
        <w:t>או (ג)</w:t>
      </w:r>
    </w:p>
    <w:p w14:paraId="77154D4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48</w:t>
      </w:r>
      <w:r>
        <w:rPr>
          <w:rStyle w:val="default"/>
          <w:rFonts w:cs="FrankRuehl" w:hint="cs"/>
          <w:rtl/>
        </w:rPr>
        <w:tab/>
        <w:t>39ג(ב)</w:t>
      </w:r>
      <w:r>
        <w:rPr>
          <w:rStyle w:val="default"/>
          <w:rFonts w:cs="FrankRuehl" w:hint="cs"/>
          <w:rtl/>
        </w:rPr>
        <w:tab/>
        <w:t xml:space="preserve">עד </w:t>
      </w:r>
      <w:smartTag w:uri="urn:schemas-microsoft-com:office:smarttags" w:element="metricconverter">
        <w:smartTagPr>
          <w:attr w:name="ProductID" w:val="20 קמ&quot;ש"/>
        </w:smartTagPr>
        <w:r>
          <w:rPr>
            <w:rStyle w:val="default"/>
            <w:rFonts w:cs="FrankRuehl" w:hint="cs"/>
            <w:rtl/>
          </w:rPr>
          <w:t>20 קמ"ש</w:t>
        </w:r>
      </w:smartTag>
      <w:r>
        <w:rPr>
          <w:rStyle w:val="default"/>
          <w:rFonts w:cs="FrankRuehl" w:hint="cs"/>
          <w:rtl/>
        </w:rPr>
        <w:t xml:space="preserve"> מעל המותר</w:t>
      </w:r>
      <w:r>
        <w:rPr>
          <w:rStyle w:val="default"/>
          <w:rFonts w:cs="FrankRuehl" w:hint="cs"/>
          <w:rtl/>
        </w:rPr>
        <w:tab/>
      </w:r>
      <w:r w:rsidR="00462950">
        <w:rPr>
          <w:rStyle w:val="default"/>
          <w:rFonts w:cs="FrankRuehl" w:hint="cs"/>
          <w:rtl/>
        </w:rPr>
        <w:t>100</w:t>
      </w:r>
    </w:p>
    <w:p w14:paraId="0742C52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49</w:t>
      </w:r>
      <w:r>
        <w:rPr>
          <w:rStyle w:val="default"/>
          <w:rFonts w:cs="FrankRuehl" w:hint="cs"/>
          <w:rtl/>
        </w:rPr>
        <w:tab/>
        <w:t>39ג(ב)</w:t>
      </w:r>
      <w:r>
        <w:rPr>
          <w:rStyle w:val="default"/>
          <w:rFonts w:cs="FrankRuehl" w:hint="cs"/>
          <w:rtl/>
        </w:rPr>
        <w:tab/>
        <w:t xml:space="preserve">מעל </w:t>
      </w:r>
      <w:smartTag w:uri="urn:schemas-microsoft-com:office:smarttags" w:element="metricconverter">
        <w:smartTagPr>
          <w:attr w:name="ProductID" w:val="20 קמ&quot;ש"/>
        </w:smartTagPr>
        <w:r>
          <w:rPr>
            <w:rStyle w:val="default"/>
            <w:rFonts w:cs="FrankRuehl" w:hint="cs"/>
            <w:rtl/>
          </w:rPr>
          <w:t>20 קמ"ש</w:t>
        </w:r>
      </w:smartTag>
      <w:r>
        <w:rPr>
          <w:rStyle w:val="default"/>
          <w:rFonts w:cs="FrankRuehl" w:hint="cs"/>
          <w:rtl/>
        </w:rPr>
        <w:t xml:space="preserve"> מעל המותר</w:t>
      </w:r>
      <w:r>
        <w:rPr>
          <w:rStyle w:val="default"/>
          <w:rFonts w:cs="FrankRuehl" w:hint="cs"/>
          <w:rtl/>
        </w:rPr>
        <w:tab/>
      </w:r>
      <w:r w:rsidR="00462950">
        <w:rPr>
          <w:rStyle w:val="default"/>
          <w:rFonts w:cs="FrankRuehl" w:hint="cs"/>
          <w:rtl/>
        </w:rPr>
        <w:t>500</w:t>
      </w:r>
    </w:p>
    <w:p w14:paraId="27926F1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50</w:t>
      </w:r>
      <w:r>
        <w:rPr>
          <w:rStyle w:val="default"/>
          <w:rFonts w:cs="FrankRuehl" w:hint="cs"/>
          <w:rtl/>
        </w:rPr>
        <w:tab/>
        <w:t>39ג(ד)</w:t>
      </w:r>
      <w:r>
        <w:rPr>
          <w:rStyle w:val="default"/>
          <w:rFonts w:cs="FrankRuehl" w:hint="cs"/>
          <w:rtl/>
        </w:rPr>
        <w:tab/>
      </w:r>
      <w:r>
        <w:rPr>
          <w:rStyle w:val="default"/>
          <w:rFonts w:cs="FrankRuehl" w:hint="cs"/>
          <w:rtl/>
        </w:rPr>
        <w:tab/>
      </w:r>
      <w:r w:rsidR="00462950">
        <w:rPr>
          <w:rStyle w:val="default"/>
          <w:rFonts w:cs="FrankRuehl" w:hint="cs"/>
          <w:rtl/>
        </w:rPr>
        <w:t>250</w:t>
      </w:r>
    </w:p>
    <w:p w14:paraId="37BBA95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5CD7A068">
          <v:shape id="_x0000_s2095" type="#_x0000_t202" style="position:absolute;left:0;text-align:left;margin-left:468.65pt;margin-top:7.1pt;width:1in;height:9pt;z-index:251622912" filled="f" stroked="f">
            <v:textbox style="mso-next-textbox:#_x0000_s2095" inset="1mm,0,1mm,0">
              <w:txbxContent>
                <w:p w14:paraId="27A99A5C"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w10:anchorlock/>
          </v:shape>
        </w:pict>
      </w:r>
      <w:r>
        <w:rPr>
          <w:rStyle w:val="default"/>
          <w:rFonts w:cs="FrankRuehl" w:hint="cs"/>
          <w:rtl/>
        </w:rPr>
        <w:t>50א</w:t>
      </w:r>
      <w:r>
        <w:rPr>
          <w:rStyle w:val="default"/>
          <w:rFonts w:cs="FrankRuehl" w:hint="cs"/>
          <w:rtl/>
        </w:rPr>
        <w:tab/>
        <w:t>39יא</w:t>
      </w:r>
      <w:r>
        <w:rPr>
          <w:rStyle w:val="default"/>
          <w:rFonts w:cs="FrankRuehl" w:hint="cs"/>
          <w:rtl/>
        </w:rPr>
        <w:tab/>
      </w:r>
      <w:r>
        <w:rPr>
          <w:rStyle w:val="default"/>
          <w:rFonts w:cs="FrankRuehl" w:hint="cs"/>
          <w:rtl/>
        </w:rPr>
        <w:tab/>
      </w:r>
      <w:r w:rsidR="00462950">
        <w:rPr>
          <w:rStyle w:val="default"/>
          <w:rFonts w:cs="FrankRuehl" w:hint="cs"/>
          <w:rtl/>
        </w:rPr>
        <w:t>100</w:t>
      </w:r>
    </w:p>
    <w:p w14:paraId="355CDB28" w14:textId="77777777" w:rsidR="00462950" w:rsidRDefault="00462950" w:rsidP="0046295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57319E88">
          <v:shape id="_x0000_s2259" type="#_x0000_t202" style="position:absolute;left:0;text-align:left;margin-left:468.65pt;margin-top:7.1pt;width:1in;height:9pt;z-index:251708928" filled="f" stroked="f">
            <v:textbox style="mso-next-textbox:#_x0000_s2259" inset="1mm,0,1mm,0">
              <w:txbxContent>
                <w:p w14:paraId="279B8AFB" w14:textId="77777777" w:rsidR="00462950" w:rsidRDefault="00462950" w:rsidP="00462950">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50א1</w:t>
      </w:r>
      <w:r>
        <w:rPr>
          <w:rStyle w:val="default"/>
          <w:rFonts w:cs="FrankRuehl" w:hint="cs"/>
          <w:rtl/>
        </w:rPr>
        <w:tab/>
        <w:t>39יד(א)</w:t>
      </w:r>
      <w:r>
        <w:rPr>
          <w:rStyle w:val="default"/>
          <w:rFonts w:cs="FrankRuehl" w:hint="cs"/>
          <w:rtl/>
        </w:rPr>
        <w:tab/>
      </w:r>
      <w:r>
        <w:rPr>
          <w:rStyle w:val="default"/>
          <w:rFonts w:cs="FrankRuehl" w:hint="cs"/>
          <w:rtl/>
        </w:rPr>
        <w:tab/>
        <w:t>1,000</w:t>
      </w:r>
    </w:p>
    <w:p w14:paraId="465051DE" w14:textId="77777777" w:rsidR="00462950" w:rsidRDefault="00462950" w:rsidP="0046295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259B9EB3">
          <v:shape id="_x0000_s2260" type="#_x0000_t202" style="position:absolute;left:0;text-align:left;margin-left:468.65pt;margin-top:7.1pt;width:1in;height:9pt;z-index:251709952" filled="f" stroked="f">
            <v:textbox style="mso-next-textbox:#_x0000_s2260" inset="1mm,0,1mm,0">
              <w:txbxContent>
                <w:p w14:paraId="5BB2A802" w14:textId="77777777" w:rsidR="00462950" w:rsidRDefault="00462950" w:rsidP="00462950">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50א2</w:t>
      </w:r>
      <w:r>
        <w:rPr>
          <w:rStyle w:val="default"/>
          <w:rFonts w:cs="FrankRuehl" w:hint="cs"/>
          <w:rtl/>
        </w:rPr>
        <w:tab/>
        <w:t>39יד(ג)</w:t>
      </w:r>
      <w:r>
        <w:rPr>
          <w:rStyle w:val="default"/>
          <w:rFonts w:cs="FrankRuehl" w:hint="cs"/>
          <w:rtl/>
        </w:rPr>
        <w:tab/>
      </w:r>
      <w:r>
        <w:rPr>
          <w:rStyle w:val="default"/>
          <w:rFonts w:cs="FrankRuehl" w:hint="cs"/>
          <w:rtl/>
        </w:rPr>
        <w:tab/>
        <w:t>1,000</w:t>
      </w:r>
    </w:p>
    <w:p w14:paraId="12617E4E" w14:textId="77777777" w:rsidR="00462950" w:rsidRDefault="00462950" w:rsidP="0046295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5E2403F4">
          <v:shape id="_x0000_s2261" type="#_x0000_t202" style="position:absolute;left:0;text-align:left;margin-left:468.65pt;margin-top:7.1pt;width:1in;height:9pt;z-index:251710976" filled="f" stroked="f">
            <v:textbox style="mso-next-textbox:#_x0000_s2261" inset="1mm,0,1mm,0">
              <w:txbxContent>
                <w:p w14:paraId="23001E23" w14:textId="77777777" w:rsidR="00462950" w:rsidRDefault="00462950" w:rsidP="00462950">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50א3</w:t>
      </w:r>
      <w:r>
        <w:rPr>
          <w:rStyle w:val="default"/>
          <w:rFonts w:cs="FrankRuehl" w:hint="cs"/>
          <w:rtl/>
        </w:rPr>
        <w:tab/>
        <w:t>39טו1(א)</w:t>
      </w:r>
      <w:r>
        <w:rPr>
          <w:rStyle w:val="default"/>
          <w:rFonts w:cs="FrankRuehl" w:hint="cs"/>
          <w:rtl/>
        </w:rPr>
        <w:tab/>
      </w:r>
      <w:r>
        <w:rPr>
          <w:rStyle w:val="default"/>
          <w:rFonts w:cs="FrankRuehl" w:hint="cs"/>
          <w:rtl/>
        </w:rPr>
        <w:tab/>
        <w:t>1,000</w:t>
      </w:r>
    </w:p>
    <w:p w14:paraId="413722D8" w14:textId="77777777" w:rsidR="00462950" w:rsidRDefault="00462950" w:rsidP="0046295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26B89A0F">
          <v:shape id="_x0000_s2262" type="#_x0000_t202" style="position:absolute;left:0;text-align:left;margin-left:468.65pt;margin-top:7.1pt;width:1in;height:9pt;z-index:251712000" filled="f" stroked="f">
            <v:textbox style="mso-next-textbox:#_x0000_s2262" inset="1mm,0,1mm,0">
              <w:txbxContent>
                <w:p w14:paraId="1303E4F4" w14:textId="77777777" w:rsidR="00462950" w:rsidRDefault="00462950" w:rsidP="00462950">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50א4</w:t>
      </w:r>
      <w:r>
        <w:rPr>
          <w:rStyle w:val="default"/>
          <w:rFonts w:cs="FrankRuehl" w:hint="cs"/>
          <w:rtl/>
        </w:rPr>
        <w:tab/>
        <w:t>39טו1(ב)</w:t>
      </w:r>
      <w:r>
        <w:rPr>
          <w:rStyle w:val="default"/>
          <w:rFonts w:cs="FrankRuehl" w:hint="cs"/>
          <w:rtl/>
        </w:rPr>
        <w:tab/>
      </w:r>
      <w:r>
        <w:rPr>
          <w:rStyle w:val="default"/>
          <w:rFonts w:cs="FrankRuehl" w:hint="cs"/>
          <w:rtl/>
        </w:rPr>
        <w:tab/>
        <w:t>1,000</w:t>
      </w:r>
    </w:p>
    <w:p w14:paraId="7B408E42" w14:textId="77777777" w:rsidR="000834B4" w:rsidRDefault="000834B4" w:rsidP="000834B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12FAF2F1">
          <v:shape id="_x0000_s2184" type="#_x0000_t202" style="position:absolute;left:0;text-align:left;margin-left:470.35pt;margin-top:7.1pt;width:1in;height:18.15pt;z-index:251661824" filled="f" stroked="f">
            <v:textbox inset="1mm,0,1mm,0">
              <w:txbxContent>
                <w:p w14:paraId="33CD5B74" w14:textId="77777777" w:rsidR="000834B4" w:rsidRDefault="000834B4" w:rsidP="000834B4">
                  <w:pPr>
                    <w:spacing w:line="160" w:lineRule="exact"/>
                    <w:rPr>
                      <w:rFonts w:cs="Miriam"/>
                      <w:sz w:val="18"/>
                      <w:szCs w:val="18"/>
                      <w:rtl/>
                    </w:rPr>
                  </w:pPr>
                  <w:r>
                    <w:rPr>
                      <w:rFonts w:cs="Miriam" w:hint="cs"/>
                      <w:sz w:val="18"/>
                      <w:szCs w:val="18"/>
                      <w:rtl/>
                    </w:rPr>
                    <w:t>צו תשע"ז-2017</w:t>
                  </w:r>
                </w:p>
                <w:p w14:paraId="683A3E64" w14:textId="77777777" w:rsidR="00E07CD4" w:rsidRDefault="00E07CD4" w:rsidP="000834B4">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50ב</w:t>
      </w:r>
      <w:r>
        <w:rPr>
          <w:rStyle w:val="default"/>
          <w:rFonts w:cs="FrankRuehl" w:hint="cs"/>
          <w:rtl/>
        </w:rPr>
        <w:tab/>
        <w:t>39טז</w:t>
      </w:r>
      <w:r w:rsidR="00462950">
        <w:rPr>
          <w:rStyle w:val="default"/>
          <w:rFonts w:cs="FrankRuehl" w:hint="cs"/>
          <w:rtl/>
        </w:rPr>
        <w:t>(1) או (2)</w:t>
      </w:r>
      <w:r>
        <w:rPr>
          <w:rStyle w:val="default"/>
          <w:rFonts w:cs="FrankRuehl" w:hint="cs"/>
          <w:rtl/>
        </w:rPr>
        <w:tab/>
      </w:r>
      <w:r w:rsidR="00462950">
        <w:rPr>
          <w:rStyle w:val="default"/>
          <w:rFonts w:cs="FrankRuehl" w:hint="cs"/>
          <w:rtl/>
        </w:rPr>
        <w:t>1,000</w:t>
      </w:r>
    </w:p>
    <w:p w14:paraId="769E795A" w14:textId="77777777" w:rsidR="00462950" w:rsidRDefault="00462950" w:rsidP="0046295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4046B196">
          <v:shape id="_x0000_s2263" type="#_x0000_t202" style="position:absolute;left:0;text-align:left;margin-left:468.65pt;margin-top:7.1pt;width:1in;height:9pt;z-index:251713024" filled="f" stroked="f">
            <v:textbox style="mso-next-textbox:#_x0000_s2263" inset="1mm,0,1mm,0">
              <w:txbxContent>
                <w:p w14:paraId="2F043D51" w14:textId="77777777" w:rsidR="00462950" w:rsidRDefault="00462950" w:rsidP="00462950">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50ב1</w:t>
      </w:r>
      <w:r>
        <w:rPr>
          <w:rStyle w:val="default"/>
          <w:rFonts w:cs="FrankRuehl" w:hint="cs"/>
          <w:rtl/>
        </w:rPr>
        <w:tab/>
        <w:t>39טז(3)</w:t>
      </w:r>
      <w:r>
        <w:rPr>
          <w:rStyle w:val="default"/>
          <w:rFonts w:cs="FrankRuehl" w:hint="cs"/>
          <w:rtl/>
        </w:rPr>
        <w:tab/>
      </w:r>
      <w:r>
        <w:rPr>
          <w:rStyle w:val="default"/>
          <w:rFonts w:cs="FrankRuehl" w:hint="cs"/>
          <w:rtl/>
        </w:rPr>
        <w:tab/>
        <w:t>750</w:t>
      </w:r>
    </w:p>
    <w:p w14:paraId="38A269CE" w14:textId="77777777" w:rsidR="00462950" w:rsidRDefault="00462950" w:rsidP="0046295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73179D82">
          <v:shape id="_x0000_s2264" type="#_x0000_t202" style="position:absolute;left:0;text-align:left;margin-left:468.65pt;margin-top:7.1pt;width:1in;height:9pt;z-index:251714048" filled="f" stroked="f">
            <v:textbox style="mso-next-textbox:#_x0000_s2264" inset="1mm,0,1mm,0">
              <w:txbxContent>
                <w:p w14:paraId="37692CA0" w14:textId="77777777" w:rsidR="00462950" w:rsidRDefault="00462950" w:rsidP="00462950">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50ב2</w:t>
      </w:r>
      <w:r>
        <w:rPr>
          <w:rStyle w:val="default"/>
          <w:rFonts w:cs="FrankRuehl" w:hint="cs"/>
          <w:rtl/>
        </w:rPr>
        <w:tab/>
        <w:t>39טז1</w:t>
      </w:r>
      <w:r>
        <w:rPr>
          <w:rStyle w:val="default"/>
          <w:rFonts w:cs="FrankRuehl" w:hint="cs"/>
          <w:rtl/>
        </w:rPr>
        <w:tab/>
      </w:r>
      <w:r>
        <w:rPr>
          <w:rStyle w:val="default"/>
          <w:rFonts w:cs="FrankRuehl" w:hint="cs"/>
          <w:rtl/>
        </w:rPr>
        <w:tab/>
        <w:t>1,000</w:t>
      </w:r>
    </w:p>
    <w:p w14:paraId="49C1E445" w14:textId="77777777" w:rsidR="005F7E14" w:rsidRDefault="005F7E14" w:rsidP="005F7E1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6C027225">
          <v:shape id="_x0000_s2235" type="#_x0000_t202" style="position:absolute;left:0;text-align:left;margin-left:470.35pt;margin-top:7.1pt;width:1in;height:9pt;z-index:251694592" filled="f" stroked="f">
            <v:textbox inset="1mm,0,1mm,0">
              <w:txbxContent>
                <w:p w14:paraId="693930CE" w14:textId="77777777" w:rsidR="005F7E14" w:rsidRDefault="005F7E14" w:rsidP="005F7E14">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50ג</w:t>
      </w:r>
      <w:r>
        <w:rPr>
          <w:rStyle w:val="default"/>
          <w:rFonts w:cs="FrankRuehl" w:hint="cs"/>
          <w:rtl/>
        </w:rPr>
        <w:tab/>
        <w:t>39יח2</w:t>
      </w:r>
      <w:r>
        <w:rPr>
          <w:rStyle w:val="default"/>
          <w:rFonts w:cs="FrankRuehl" w:hint="cs"/>
          <w:rtl/>
        </w:rPr>
        <w:tab/>
      </w:r>
      <w:r>
        <w:rPr>
          <w:rStyle w:val="default"/>
          <w:rFonts w:cs="FrankRuehl" w:hint="cs"/>
          <w:rtl/>
        </w:rPr>
        <w:tab/>
      </w:r>
      <w:r w:rsidR="00462950">
        <w:rPr>
          <w:rStyle w:val="default"/>
          <w:rFonts w:cs="FrankRuehl" w:hint="cs"/>
          <w:rtl/>
        </w:rPr>
        <w:t>1,000</w:t>
      </w:r>
    </w:p>
    <w:p w14:paraId="2E5EFC2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51</w:t>
      </w:r>
      <w:r>
        <w:rPr>
          <w:rStyle w:val="default"/>
          <w:rFonts w:cs="FrankRuehl" w:hint="cs"/>
          <w:rtl/>
        </w:rPr>
        <w:tab/>
        <w:t>40(א)</w:t>
      </w:r>
      <w:r>
        <w:rPr>
          <w:rStyle w:val="default"/>
          <w:rFonts w:cs="FrankRuehl" w:hint="cs"/>
          <w:rtl/>
        </w:rPr>
        <w:tab/>
        <w:t>תוך כדי הפרעה</w:t>
      </w:r>
      <w:r>
        <w:rPr>
          <w:rStyle w:val="default"/>
          <w:rFonts w:cs="FrankRuehl" w:hint="cs"/>
          <w:rtl/>
        </w:rPr>
        <w:tab/>
      </w:r>
      <w:r w:rsidR="00462950">
        <w:rPr>
          <w:rStyle w:val="default"/>
          <w:rFonts w:cs="FrankRuehl" w:hint="cs"/>
          <w:rtl/>
        </w:rPr>
        <w:t>250</w:t>
      </w:r>
    </w:p>
    <w:p w14:paraId="0CFBB91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52</w:t>
      </w:r>
      <w:r>
        <w:rPr>
          <w:rStyle w:val="default"/>
          <w:rFonts w:cs="FrankRuehl" w:hint="cs"/>
          <w:rtl/>
        </w:rPr>
        <w:tab/>
        <w:t>40(א)</w:t>
      </w:r>
      <w:r>
        <w:rPr>
          <w:rStyle w:val="default"/>
          <w:rFonts w:cs="FrankRuehl" w:hint="cs"/>
          <w:rtl/>
        </w:rPr>
        <w:tab/>
        <w:t>תוך כדי סיכון</w:t>
      </w:r>
      <w:r>
        <w:rPr>
          <w:rStyle w:val="default"/>
          <w:rFonts w:cs="FrankRuehl" w:hint="cs"/>
          <w:rtl/>
        </w:rPr>
        <w:tab/>
      </w:r>
      <w:r w:rsidR="00462950">
        <w:rPr>
          <w:rStyle w:val="default"/>
          <w:rFonts w:cs="FrankRuehl" w:hint="cs"/>
          <w:rtl/>
        </w:rPr>
        <w:t>500</w:t>
      </w:r>
    </w:p>
    <w:p w14:paraId="2FF849D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53</w:t>
      </w:r>
      <w:r>
        <w:rPr>
          <w:rStyle w:val="default"/>
          <w:rFonts w:cs="FrankRuehl" w:hint="cs"/>
          <w:rtl/>
        </w:rPr>
        <w:tab/>
        <w:t>40(ב)</w:t>
      </w:r>
      <w:r>
        <w:rPr>
          <w:rStyle w:val="default"/>
          <w:rFonts w:cs="FrankRuehl" w:hint="cs"/>
          <w:rtl/>
        </w:rPr>
        <w:tab/>
      </w:r>
      <w:r>
        <w:rPr>
          <w:rStyle w:val="default"/>
          <w:rFonts w:cs="FrankRuehl" w:hint="cs"/>
          <w:rtl/>
        </w:rPr>
        <w:tab/>
      </w:r>
      <w:r w:rsidR="00462950">
        <w:rPr>
          <w:rStyle w:val="default"/>
          <w:rFonts w:cs="FrankRuehl" w:hint="cs"/>
          <w:rtl/>
        </w:rPr>
        <w:t>250</w:t>
      </w:r>
    </w:p>
    <w:p w14:paraId="6334EC6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54</w:t>
      </w:r>
      <w:r>
        <w:rPr>
          <w:rStyle w:val="default"/>
          <w:rFonts w:cs="FrankRuehl" w:hint="cs"/>
          <w:rtl/>
        </w:rPr>
        <w:tab/>
        <w:t>40(ג)</w:t>
      </w:r>
      <w:r>
        <w:rPr>
          <w:rStyle w:val="default"/>
          <w:rFonts w:cs="FrankRuehl" w:hint="cs"/>
          <w:rtl/>
        </w:rPr>
        <w:tab/>
      </w:r>
      <w:r>
        <w:rPr>
          <w:rStyle w:val="default"/>
          <w:rFonts w:cs="FrankRuehl" w:hint="cs"/>
          <w:rtl/>
        </w:rPr>
        <w:tab/>
      </w:r>
      <w:r w:rsidR="00462950">
        <w:rPr>
          <w:rStyle w:val="default"/>
          <w:rFonts w:cs="FrankRuehl" w:hint="cs"/>
          <w:rtl/>
        </w:rPr>
        <w:t>500</w:t>
      </w:r>
    </w:p>
    <w:p w14:paraId="005E39F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55</w:t>
      </w:r>
      <w:r>
        <w:rPr>
          <w:rStyle w:val="default"/>
          <w:rFonts w:cs="FrankRuehl" w:hint="cs"/>
          <w:rtl/>
        </w:rPr>
        <w:tab/>
        <w:t>41</w:t>
      </w:r>
      <w:r>
        <w:rPr>
          <w:rStyle w:val="default"/>
          <w:rFonts w:cs="FrankRuehl" w:hint="cs"/>
          <w:rtl/>
        </w:rPr>
        <w:tab/>
      </w:r>
      <w:r>
        <w:rPr>
          <w:rStyle w:val="default"/>
          <w:rFonts w:cs="FrankRuehl" w:hint="cs"/>
          <w:rtl/>
        </w:rPr>
        <w:tab/>
      </w:r>
      <w:r w:rsidR="00462950">
        <w:rPr>
          <w:rStyle w:val="default"/>
          <w:rFonts w:cs="FrankRuehl" w:hint="cs"/>
          <w:rtl/>
        </w:rPr>
        <w:t>250</w:t>
      </w:r>
    </w:p>
    <w:p w14:paraId="39E14BB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56</w:t>
      </w:r>
      <w:r>
        <w:rPr>
          <w:rStyle w:val="default"/>
          <w:rFonts w:cs="FrankRuehl" w:hint="cs"/>
          <w:rtl/>
        </w:rPr>
        <w:tab/>
        <w:t>42</w:t>
      </w:r>
      <w:r>
        <w:rPr>
          <w:rStyle w:val="default"/>
          <w:rFonts w:cs="FrankRuehl" w:hint="cs"/>
          <w:rtl/>
        </w:rPr>
        <w:tab/>
      </w:r>
      <w:r>
        <w:rPr>
          <w:rStyle w:val="default"/>
          <w:rFonts w:cs="FrankRuehl" w:hint="cs"/>
          <w:rtl/>
        </w:rPr>
        <w:tab/>
      </w:r>
      <w:r w:rsidR="00462950">
        <w:rPr>
          <w:rStyle w:val="default"/>
          <w:rFonts w:cs="FrankRuehl" w:hint="cs"/>
          <w:rtl/>
        </w:rPr>
        <w:t>250</w:t>
      </w:r>
    </w:p>
    <w:p w14:paraId="132330D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57</w:t>
      </w:r>
      <w:r>
        <w:rPr>
          <w:rStyle w:val="default"/>
          <w:rFonts w:cs="FrankRuehl" w:hint="cs"/>
          <w:rtl/>
        </w:rPr>
        <w:tab/>
        <w:t>43</w:t>
      </w:r>
      <w:r>
        <w:rPr>
          <w:rStyle w:val="default"/>
          <w:rFonts w:cs="FrankRuehl" w:hint="cs"/>
          <w:rtl/>
        </w:rPr>
        <w:tab/>
      </w:r>
      <w:r>
        <w:rPr>
          <w:rStyle w:val="default"/>
          <w:rFonts w:cs="FrankRuehl" w:hint="cs"/>
          <w:rtl/>
        </w:rPr>
        <w:tab/>
      </w:r>
      <w:r w:rsidR="00462950">
        <w:rPr>
          <w:rStyle w:val="default"/>
          <w:rFonts w:cs="FrankRuehl" w:hint="cs"/>
          <w:rtl/>
        </w:rPr>
        <w:t>250</w:t>
      </w:r>
    </w:p>
    <w:p w14:paraId="481532D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58</w:t>
      </w:r>
      <w:r>
        <w:rPr>
          <w:rStyle w:val="default"/>
          <w:rFonts w:cs="FrankRuehl" w:hint="cs"/>
          <w:rtl/>
        </w:rPr>
        <w:tab/>
        <w:t>44</w:t>
      </w:r>
      <w:r>
        <w:rPr>
          <w:rStyle w:val="default"/>
          <w:rFonts w:cs="FrankRuehl" w:hint="cs"/>
          <w:rtl/>
        </w:rPr>
        <w:tab/>
      </w:r>
      <w:r>
        <w:rPr>
          <w:rStyle w:val="default"/>
          <w:rFonts w:cs="FrankRuehl" w:hint="cs"/>
          <w:rtl/>
        </w:rPr>
        <w:tab/>
      </w:r>
      <w:r w:rsidR="00462950">
        <w:rPr>
          <w:rStyle w:val="default"/>
          <w:rFonts w:cs="FrankRuehl" w:hint="cs"/>
          <w:rtl/>
        </w:rPr>
        <w:t>250</w:t>
      </w:r>
    </w:p>
    <w:p w14:paraId="704B7B2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59</w:t>
      </w:r>
      <w:r>
        <w:rPr>
          <w:rStyle w:val="default"/>
          <w:rFonts w:cs="FrankRuehl" w:hint="cs"/>
          <w:rtl/>
        </w:rPr>
        <w:tab/>
        <w:t>45</w:t>
      </w:r>
      <w:r>
        <w:rPr>
          <w:rStyle w:val="default"/>
          <w:rFonts w:cs="FrankRuehl" w:hint="cs"/>
          <w:rtl/>
        </w:rPr>
        <w:tab/>
      </w:r>
      <w:r>
        <w:rPr>
          <w:rStyle w:val="default"/>
          <w:rFonts w:cs="FrankRuehl" w:hint="cs"/>
          <w:rtl/>
        </w:rPr>
        <w:tab/>
      </w:r>
      <w:r w:rsidR="00462950">
        <w:rPr>
          <w:rStyle w:val="default"/>
          <w:rFonts w:cs="FrankRuehl" w:hint="cs"/>
          <w:rtl/>
        </w:rPr>
        <w:t>250</w:t>
      </w:r>
    </w:p>
    <w:p w14:paraId="1AC0715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60</w:t>
      </w:r>
      <w:r>
        <w:rPr>
          <w:rStyle w:val="default"/>
          <w:rFonts w:cs="FrankRuehl" w:hint="cs"/>
          <w:rtl/>
        </w:rPr>
        <w:tab/>
        <w:t>46</w:t>
      </w:r>
      <w:r>
        <w:rPr>
          <w:rStyle w:val="default"/>
          <w:rFonts w:cs="FrankRuehl" w:hint="cs"/>
          <w:rtl/>
        </w:rPr>
        <w:tab/>
      </w:r>
      <w:r>
        <w:rPr>
          <w:rStyle w:val="default"/>
          <w:rFonts w:cs="FrankRuehl" w:hint="cs"/>
          <w:rtl/>
        </w:rPr>
        <w:tab/>
      </w:r>
      <w:r w:rsidR="00462950">
        <w:rPr>
          <w:rStyle w:val="default"/>
          <w:rFonts w:cs="FrankRuehl" w:hint="cs"/>
          <w:rtl/>
        </w:rPr>
        <w:t>250</w:t>
      </w:r>
    </w:p>
    <w:p w14:paraId="63C8FF4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61</w:t>
      </w:r>
      <w:r>
        <w:rPr>
          <w:rStyle w:val="default"/>
          <w:rFonts w:cs="FrankRuehl" w:hint="cs"/>
          <w:rtl/>
        </w:rPr>
        <w:tab/>
        <w:t>47(א)</w:t>
      </w:r>
      <w:r>
        <w:rPr>
          <w:rStyle w:val="default"/>
          <w:rFonts w:cs="FrankRuehl" w:hint="cs"/>
          <w:rtl/>
        </w:rPr>
        <w:tab/>
      </w:r>
      <w:r>
        <w:rPr>
          <w:rStyle w:val="default"/>
          <w:rFonts w:cs="FrankRuehl" w:hint="cs"/>
          <w:rtl/>
        </w:rPr>
        <w:tab/>
      </w:r>
      <w:r w:rsidR="00462950">
        <w:rPr>
          <w:rStyle w:val="default"/>
          <w:rFonts w:cs="FrankRuehl" w:hint="cs"/>
          <w:rtl/>
        </w:rPr>
        <w:t>250</w:t>
      </w:r>
    </w:p>
    <w:p w14:paraId="30F63D7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62</w:t>
      </w:r>
      <w:r>
        <w:rPr>
          <w:rStyle w:val="default"/>
          <w:rFonts w:cs="FrankRuehl" w:hint="cs"/>
          <w:rtl/>
        </w:rPr>
        <w:tab/>
        <w:t>47(ה)(2)</w:t>
      </w:r>
      <w:r>
        <w:rPr>
          <w:rStyle w:val="default"/>
          <w:rFonts w:cs="FrankRuehl" w:hint="cs"/>
          <w:rtl/>
        </w:rPr>
        <w:tab/>
      </w:r>
      <w:r>
        <w:rPr>
          <w:rStyle w:val="default"/>
          <w:rFonts w:cs="FrankRuehl" w:hint="cs"/>
          <w:rtl/>
        </w:rPr>
        <w:tab/>
      </w:r>
      <w:r w:rsidR="00462950">
        <w:rPr>
          <w:rStyle w:val="default"/>
          <w:rFonts w:cs="FrankRuehl" w:hint="cs"/>
          <w:rtl/>
        </w:rPr>
        <w:t>250</w:t>
      </w:r>
    </w:p>
    <w:p w14:paraId="71A166B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63</w:t>
      </w:r>
      <w:r>
        <w:rPr>
          <w:rStyle w:val="default"/>
          <w:rFonts w:cs="FrankRuehl" w:hint="cs"/>
          <w:rtl/>
        </w:rPr>
        <w:tab/>
        <w:t>47(ה)(3)</w:t>
      </w:r>
      <w:r>
        <w:rPr>
          <w:rStyle w:val="default"/>
          <w:rFonts w:cs="FrankRuehl" w:hint="cs"/>
          <w:rtl/>
        </w:rPr>
        <w:tab/>
      </w:r>
      <w:r>
        <w:rPr>
          <w:rStyle w:val="default"/>
          <w:rFonts w:cs="FrankRuehl" w:hint="cs"/>
          <w:rtl/>
        </w:rPr>
        <w:tab/>
      </w:r>
      <w:r w:rsidR="00462950">
        <w:rPr>
          <w:rStyle w:val="default"/>
          <w:rFonts w:cs="FrankRuehl" w:hint="cs"/>
          <w:rtl/>
        </w:rPr>
        <w:t>500</w:t>
      </w:r>
    </w:p>
    <w:p w14:paraId="57EF05F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64</w:t>
      </w:r>
      <w:r>
        <w:rPr>
          <w:rStyle w:val="default"/>
          <w:rFonts w:cs="FrankRuehl" w:hint="cs"/>
          <w:rtl/>
        </w:rPr>
        <w:tab/>
        <w:t>47(ה)(4)</w:t>
      </w:r>
      <w:r>
        <w:rPr>
          <w:rStyle w:val="default"/>
          <w:rFonts w:cs="FrankRuehl" w:hint="cs"/>
          <w:rtl/>
        </w:rPr>
        <w:tab/>
        <w:t>עקיפה בצומת</w:t>
      </w:r>
      <w:r>
        <w:rPr>
          <w:rStyle w:val="default"/>
          <w:rFonts w:cs="FrankRuehl" w:hint="cs"/>
          <w:rtl/>
        </w:rPr>
        <w:tab/>
      </w:r>
      <w:r w:rsidR="00462950">
        <w:rPr>
          <w:rStyle w:val="default"/>
          <w:rFonts w:cs="FrankRuehl" w:hint="cs"/>
          <w:rtl/>
        </w:rPr>
        <w:t>500</w:t>
      </w:r>
    </w:p>
    <w:p w14:paraId="07C50CF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65</w:t>
      </w:r>
      <w:r>
        <w:rPr>
          <w:rStyle w:val="default"/>
          <w:rFonts w:cs="FrankRuehl" w:hint="cs"/>
          <w:rtl/>
        </w:rPr>
        <w:tab/>
        <w:t>47(ה)(4)</w:t>
      </w:r>
      <w:r>
        <w:rPr>
          <w:rStyle w:val="default"/>
          <w:rFonts w:cs="FrankRuehl" w:hint="cs"/>
          <w:rtl/>
        </w:rPr>
        <w:tab/>
        <w:t>אי השלמת עקיפה לפני צומת</w:t>
      </w:r>
      <w:r>
        <w:rPr>
          <w:rStyle w:val="default"/>
          <w:rFonts w:cs="FrankRuehl" w:hint="cs"/>
          <w:rtl/>
        </w:rPr>
        <w:tab/>
      </w:r>
      <w:r w:rsidR="00462950">
        <w:rPr>
          <w:rStyle w:val="default"/>
          <w:rFonts w:cs="FrankRuehl" w:hint="cs"/>
          <w:rtl/>
        </w:rPr>
        <w:t>250</w:t>
      </w:r>
    </w:p>
    <w:p w14:paraId="2D8FC5C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66</w:t>
      </w:r>
      <w:r>
        <w:rPr>
          <w:rStyle w:val="default"/>
          <w:rFonts w:cs="FrankRuehl" w:hint="cs"/>
          <w:rtl/>
        </w:rPr>
        <w:tab/>
        <w:t>47(ז)</w:t>
      </w:r>
      <w:r>
        <w:rPr>
          <w:rStyle w:val="default"/>
          <w:rFonts w:cs="FrankRuehl" w:hint="cs"/>
          <w:rtl/>
        </w:rPr>
        <w:tab/>
      </w:r>
      <w:r>
        <w:rPr>
          <w:rStyle w:val="default"/>
          <w:rFonts w:cs="FrankRuehl" w:hint="cs"/>
          <w:rtl/>
        </w:rPr>
        <w:tab/>
      </w:r>
      <w:r w:rsidR="00462950">
        <w:rPr>
          <w:rStyle w:val="default"/>
          <w:rFonts w:cs="FrankRuehl" w:hint="cs"/>
          <w:rtl/>
        </w:rPr>
        <w:t>500</w:t>
      </w:r>
    </w:p>
    <w:p w14:paraId="7FA295B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67</w:t>
      </w:r>
      <w:r>
        <w:rPr>
          <w:rStyle w:val="default"/>
          <w:rFonts w:cs="FrankRuehl" w:hint="cs"/>
          <w:rtl/>
        </w:rPr>
        <w:tab/>
        <w:t>47(ח)</w:t>
      </w:r>
      <w:r>
        <w:rPr>
          <w:rStyle w:val="default"/>
          <w:rFonts w:cs="FrankRuehl" w:hint="cs"/>
          <w:rtl/>
        </w:rPr>
        <w:tab/>
      </w:r>
      <w:r>
        <w:rPr>
          <w:rStyle w:val="default"/>
          <w:rFonts w:cs="FrankRuehl" w:hint="cs"/>
          <w:rtl/>
        </w:rPr>
        <w:tab/>
      </w:r>
      <w:r w:rsidR="00462950">
        <w:rPr>
          <w:rStyle w:val="default"/>
          <w:rFonts w:cs="FrankRuehl" w:hint="cs"/>
          <w:rtl/>
        </w:rPr>
        <w:t>750</w:t>
      </w:r>
    </w:p>
    <w:p w14:paraId="1B5773F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68</w:t>
      </w:r>
      <w:r>
        <w:rPr>
          <w:rStyle w:val="default"/>
          <w:rFonts w:cs="FrankRuehl" w:hint="cs"/>
          <w:rtl/>
        </w:rPr>
        <w:tab/>
        <w:t>48(א)</w:t>
      </w:r>
      <w:r>
        <w:rPr>
          <w:rStyle w:val="default"/>
          <w:rFonts w:cs="FrankRuehl" w:hint="cs"/>
          <w:rtl/>
        </w:rPr>
        <w:tab/>
      </w:r>
      <w:r>
        <w:rPr>
          <w:rStyle w:val="default"/>
          <w:rFonts w:cs="FrankRuehl" w:hint="cs"/>
          <w:rtl/>
        </w:rPr>
        <w:tab/>
      </w:r>
      <w:r w:rsidR="00462950">
        <w:rPr>
          <w:rStyle w:val="default"/>
          <w:rFonts w:cs="FrankRuehl" w:hint="cs"/>
          <w:rtl/>
        </w:rPr>
        <w:t>250</w:t>
      </w:r>
    </w:p>
    <w:p w14:paraId="050796D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69</w:t>
      </w:r>
      <w:r>
        <w:rPr>
          <w:rStyle w:val="default"/>
          <w:rFonts w:cs="FrankRuehl" w:hint="cs"/>
          <w:rtl/>
        </w:rPr>
        <w:tab/>
        <w:t>48(ב)</w:t>
      </w:r>
      <w:r>
        <w:rPr>
          <w:rStyle w:val="default"/>
          <w:rFonts w:cs="FrankRuehl" w:hint="cs"/>
          <w:rtl/>
        </w:rPr>
        <w:tab/>
      </w:r>
      <w:r>
        <w:rPr>
          <w:rStyle w:val="default"/>
          <w:rFonts w:cs="FrankRuehl" w:hint="cs"/>
          <w:rtl/>
        </w:rPr>
        <w:tab/>
      </w:r>
      <w:r w:rsidR="00462950">
        <w:rPr>
          <w:rStyle w:val="default"/>
          <w:rFonts w:cs="FrankRuehl" w:hint="cs"/>
          <w:rtl/>
        </w:rPr>
        <w:t>250</w:t>
      </w:r>
    </w:p>
    <w:p w14:paraId="0F32184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70</w:t>
      </w:r>
      <w:r>
        <w:rPr>
          <w:rStyle w:val="default"/>
          <w:rFonts w:cs="FrankRuehl" w:hint="cs"/>
          <w:rtl/>
        </w:rPr>
        <w:tab/>
        <w:t>48(ג)</w:t>
      </w:r>
      <w:r>
        <w:rPr>
          <w:rStyle w:val="default"/>
          <w:rFonts w:cs="FrankRuehl" w:hint="cs"/>
          <w:rtl/>
        </w:rPr>
        <w:tab/>
      </w:r>
      <w:r>
        <w:rPr>
          <w:rStyle w:val="default"/>
          <w:rFonts w:cs="FrankRuehl" w:hint="cs"/>
          <w:rtl/>
        </w:rPr>
        <w:tab/>
      </w:r>
      <w:r w:rsidR="00462950">
        <w:rPr>
          <w:rStyle w:val="default"/>
          <w:rFonts w:cs="FrankRuehl" w:hint="cs"/>
          <w:rtl/>
        </w:rPr>
        <w:t>250</w:t>
      </w:r>
    </w:p>
    <w:p w14:paraId="0FDA771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71</w:t>
      </w:r>
      <w:r>
        <w:rPr>
          <w:rStyle w:val="default"/>
          <w:rFonts w:cs="FrankRuehl" w:hint="cs"/>
          <w:rtl/>
        </w:rPr>
        <w:tab/>
        <w:t>49</w:t>
      </w:r>
      <w:r>
        <w:rPr>
          <w:rStyle w:val="default"/>
          <w:rFonts w:cs="FrankRuehl" w:hint="cs"/>
          <w:rtl/>
        </w:rPr>
        <w:tab/>
      </w:r>
      <w:r>
        <w:rPr>
          <w:rStyle w:val="default"/>
          <w:rFonts w:cs="FrankRuehl" w:hint="cs"/>
          <w:rtl/>
        </w:rPr>
        <w:tab/>
      </w:r>
      <w:r w:rsidR="00462950">
        <w:rPr>
          <w:rStyle w:val="default"/>
          <w:rFonts w:cs="FrankRuehl" w:hint="cs"/>
          <w:rtl/>
        </w:rPr>
        <w:t>250</w:t>
      </w:r>
    </w:p>
    <w:p w14:paraId="4B18A87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72</w:t>
      </w:r>
      <w:r>
        <w:rPr>
          <w:rStyle w:val="default"/>
          <w:rFonts w:cs="FrankRuehl" w:hint="cs"/>
          <w:rtl/>
        </w:rPr>
        <w:tab/>
        <w:t>50(א)</w:t>
      </w:r>
      <w:r>
        <w:rPr>
          <w:rStyle w:val="default"/>
          <w:rFonts w:cs="FrankRuehl" w:hint="cs"/>
          <w:rtl/>
        </w:rPr>
        <w:tab/>
      </w:r>
      <w:r>
        <w:rPr>
          <w:rStyle w:val="default"/>
          <w:rFonts w:cs="FrankRuehl" w:hint="cs"/>
          <w:rtl/>
        </w:rPr>
        <w:tab/>
      </w:r>
      <w:r w:rsidR="00462950">
        <w:rPr>
          <w:rStyle w:val="default"/>
          <w:rFonts w:cs="FrankRuehl" w:hint="cs"/>
          <w:rtl/>
        </w:rPr>
        <w:t>250</w:t>
      </w:r>
    </w:p>
    <w:p w14:paraId="0C04C78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73</w:t>
      </w:r>
      <w:r>
        <w:rPr>
          <w:rStyle w:val="default"/>
          <w:rFonts w:cs="FrankRuehl" w:hint="cs"/>
          <w:rtl/>
        </w:rPr>
        <w:tab/>
        <w:t>52</w:t>
      </w:r>
      <w:r>
        <w:rPr>
          <w:rStyle w:val="default"/>
          <w:rFonts w:cs="FrankRuehl" w:hint="cs"/>
          <w:rtl/>
        </w:rPr>
        <w:tab/>
      </w:r>
      <w:r>
        <w:rPr>
          <w:rStyle w:val="default"/>
          <w:rFonts w:cs="FrankRuehl" w:hint="cs"/>
          <w:rtl/>
        </w:rPr>
        <w:tab/>
      </w:r>
      <w:r w:rsidR="00462950">
        <w:rPr>
          <w:rStyle w:val="default"/>
          <w:rFonts w:cs="FrankRuehl" w:hint="cs"/>
          <w:rtl/>
        </w:rPr>
        <w:t>250</w:t>
      </w:r>
    </w:p>
    <w:p w14:paraId="2E66A8F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74</w:t>
      </w:r>
      <w:r>
        <w:rPr>
          <w:rStyle w:val="default"/>
          <w:rFonts w:cs="FrankRuehl" w:hint="cs"/>
          <w:rtl/>
        </w:rPr>
        <w:tab/>
        <w:t>53</w:t>
      </w:r>
      <w:r>
        <w:rPr>
          <w:rStyle w:val="default"/>
          <w:rFonts w:cs="FrankRuehl" w:hint="cs"/>
          <w:rtl/>
        </w:rPr>
        <w:tab/>
      </w:r>
      <w:r>
        <w:rPr>
          <w:rStyle w:val="default"/>
          <w:rFonts w:cs="FrankRuehl" w:hint="cs"/>
          <w:rtl/>
        </w:rPr>
        <w:tab/>
      </w:r>
      <w:r w:rsidR="00462950">
        <w:rPr>
          <w:rStyle w:val="default"/>
          <w:rFonts w:cs="FrankRuehl" w:hint="cs"/>
          <w:rtl/>
        </w:rPr>
        <w:t>250</w:t>
      </w:r>
    </w:p>
    <w:p w14:paraId="336D8E7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75</w:t>
      </w:r>
      <w:r>
        <w:rPr>
          <w:rStyle w:val="default"/>
          <w:rFonts w:cs="FrankRuehl" w:hint="cs"/>
          <w:rtl/>
        </w:rPr>
        <w:tab/>
        <w:t>54(א)</w:t>
      </w:r>
      <w:r>
        <w:rPr>
          <w:rStyle w:val="default"/>
          <w:rFonts w:cs="FrankRuehl" w:hint="cs"/>
          <w:rtl/>
        </w:rPr>
        <w:tab/>
        <w:t xml:space="preserve">בדרך עירונית עד </w:t>
      </w:r>
      <w:smartTag w:uri="urn:schemas-microsoft-com:office:smarttags" w:element="metricconverter">
        <w:smartTagPr>
          <w:attr w:name="ProductID" w:val="20 קמ&quot;ש"/>
        </w:smartTagPr>
        <w:r>
          <w:rPr>
            <w:rStyle w:val="default"/>
            <w:rFonts w:cs="FrankRuehl" w:hint="cs"/>
            <w:rtl/>
          </w:rPr>
          <w:t>20 קמ"ש</w:t>
        </w:r>
      </w:smartTag>
      <w:r>
        <w:rPr>
          <w:rStyle w:val="default"/>
          <w:rFonts w:cs="FrankRuehl" w:hint="cs"/>
          <w:rtl/>
        </w:rPr>
        <w:t xml:space="preserve"> מעל המותר</w:t>
      </w:r>
      <w:r>
        <w:rPr>
          <w:rStyle w:val="default"/>
          <w:rFonts w:cs="FrankRuehl" w:hint="cs"/>
          <w:rtl/>
        </w:rPr>
        <w:tab/>
      </w:r>
      <w:r w:rsidR="00462950">
        <w:rPr>
          <w:rStyle w:val="default"/>
          <w:rFonts w:cs="FrankRuehl" w:hint="cs"/>
          <w:rtl/>
        </w:rPr>
        <w:t>250</w:t>
      </w:r>
    </w:p>
    <w:p w14:paraId="0CFF003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76</w:t>
      </w:r>
      <w:r>
        <w:rPr>
          <w:rStyle w:val="default"/>
          <w:rFonts w:cs="FrankRuehl" w:hint="cs"/>
          <w:rtl/>
        </w:rPr>
        <w:tab/>
        <w:t>54(א)</w:t>
      </w:r>
      <w:r>
        <w:rPr>
          <w:rStyle w:val="default"/>
          <w:rFonts w:cs="FrankRuehl" w:hint="cs"/>
          <w:rtl/>
        </w:rPr>
        <w:tab/>
        <w:t xml:space="preserve">בדרך עירונית מ-21 ועד </w:t>
      </w:r>
      <w:smartTag w:uri="urn:schemas-microsoft-com:office:smarttags" w:element="metricconverter">
        <w:smartTagPr>
          <w:attr w:name="ProductID" w:val="30 קמ&quot;ש"/>
        </w:smartTagPr>
        <w:r>
          <w:rPr>
            <w:rStyle w:val="default"/>
            <w:rFonts w:cs="FrankRuehl" w:hint="cs"/>
            <w:rtl/>
          </w:rPr>
          <w:t>30 קמ"ש</w:t>
        </w:r>
      </w:smartTag>
      <w:r>
        <w:rPr>
          <w:rStyle w:val="default"/>
          <w:rFonts w:cs="FrankRuehl" w:hint="cs"/>
          <w:rtl/>
        </w:rPr>
        <w:t xml:space="preserve"> מעל המותר</w:t>
      </w:r>
      <w:r>
        <w:rPr>
          <w:rStyle w:val="default"/>
          <w:rFonts w:cs="FrankRuehl" w:hint="cs"/>
          <w:rtl/>
        </w:rPr>
        <w:tab/>
      </w:r>
      <w:r w:rsidR="00462950">
        <w:rPr>
          <w:rStyle w:val="default"/>
          <w:rFonts w:cs="FrankRuehl" w:hint="cs"/>
          <w:rtl/>
        </w:rPr>
        <w:t>750</w:t>
      </w:r>
    </w:p>
    <w:p w14:paraId="2DB7EC10" w14:textId="77777777" w:rsidR="000834B4" w:rsidRDefault="000834B4" w:rsidP="000834B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34E1E144">
          <v:shape id="_x0000_s2185" type="#_x0000_t202" style="position:absolute;left:0;text-align:left;margin-left:470.35pt;margin-top:7.1pt;width:1in;height:9pt;z-index:251662848" filled="f" stroked="f">
            <v:textbox inset="1mm,0,1mm,0">
              <w:txbxContent>
                <w:p w14:paraId="2343E63F" w14:textId="77777777" w:rsidR="000834B4" w:rsidRDefault="000834B4" w:rsidP="000834B4">
                  <w:pPr>
                    <w:spacing w:line="160" w:lineRule="exac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76א</w:t>
      </w:r>
      <w:r>
        <w:rPr>
          <w:rStyle w:val="default"/>
          <w:rFonts w:cs="FrankRuehl" w:hint="cs"/>
          <w:rtl/>
        </w:rPr>
        <w:tab/>
        <w:t>54(א)</w:t>
      </w:r>
      <w:r>
        <w:rPr>
          <w:rStyle w:val="default"/>
          <w:rFonts w:cs="FrankRuehl" w:hint="cs"/>
          <w:rtl/>
        </w:rPr>
        <w:tab/>
      </w:r>
      <w:r>
        <w:rPr>
          <w:rStyle w:val="default"/>
          <w:rFonts w:cs="FrankRuehl" w:hint="cs"/>
          <w:rtl/>
        </w:rPr>
        <w:tab/>
      </w:r>
      <w:r w:rsidR="00462950">
        <w:rPr>
          <w:rStyle w:val="default"/>
          <w:rFonts w:cs="FrankRuehl" w:hint="cs"/>
          <w:rtl/>
        </w:rPr>
        <w:t>1,500</w:t>
      </w:r>
    </w:p>
    <w:p w14:paraId="03E7F07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77</w:t>
      </w:r>
      <w:r>
        <w:rPr>
          <w:rStyle w:val="default"/>
          <w:rFonts w:cs="FrankRuehl" w:hint="cs"/>
          <w:rtl/>
        </w:rPr>
        <w:tab/>
        <w:t>54(א)</w:t>
      </w:r>
      <w:r>
        <w:rPr>
          <w:rStyle w:val="default"/>
          <w:rFonts w:cs="FrankRuehl" w:hint="cs"/>
          <w:rtl/>
        </w:rPr>
        <w:tab/>
        <w:t xml:space="preserve">בדרך שאיננה עירונית עד </w:t>
      </w:r>
      <w:smartTag w:uri="urn:schemas-microsoft-com:office:smarttags" w:element="metricconverter">
        <w:smartTagPr>
          <w:attr w:name="ProductID" w:val="25 קמ&quot;ש"/>
        </w:smartTagPr>
        <w:r>
          <w:rPr>
            <w:rStyle w:val="default"/>
            <w:rFonts w:cs="FrankRuehl" w:hint="cs"/>
            <w:rtl/>
          </w:rPr>
          <w:t>25 קמ"ש</w:t>
        </w:r>
      </w:smartTag>
      <w:r>
        <w:rPr>
          <w:rStyle w:val="default"/>
          <w:rFonts w:cs="FrankRuehl" w:hint="cs"/>
          <w:rtl/>
        </w:rPr>
        <w:t xml:space="preserve"> מעל המותר</w:t>
      </w:r>
      <w:r>
        <w:rPr>
          <w:rStyle w:val="default"/>
          <w:rFonts w:cs="FrankRuehl" w:hint="cs"/>
          <w:rtl/>
        </w:rPr>
        <w:tab/>
      </w:r>
      <w:r w:rsidR="00462950">
        <w:rPr>
          <w:rStyle w:val="default"/>
          <w:rFonts w:cs="FrankRuehl" w:hint="cs"/>
          <w:rtl/>
        </w:rPr>
        <w:t>250</w:t>
      </w:r>
    </w:p>
    <w:p w14:paraId="7401BA9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78</w:t>
      </w:r>
      <w:r>
        <w:rPr>
          <w:rStyle w:val="default"/>
          <w:rFonts w:cs="FrankRuehl" w:hint="cs"/>
          <w:rtl/>
        </w:rPr>
        <w:tab/>
        <w:t>54(א)</w:t>
      </w:r>
      <w:r>
        <w:rPr>
          <w:rStyle w:val="default"/>
          <w:rFonts w:cs="FrankRuehl" w:hint="cs"/>
          <w:rtl/>
        </w:rPr>
        <w:tab/>
        <w:t xml:space="preserve">בדרך שאיננה עירונית מ-26 ועד </w:t>
      </w:r>
      <w:smartTag w:uri="urn:schemas-microsoft-com:office:smarttags" w:element="metricconverter">
        <w:smartTagPr>
          <w:attr w:name="ProductID" w:val="40 קמ&quot;ש"/>
        </w:smartTagPr>
        <w:r>
          <w:rPr>
            <w:rStyle w:val="default"/>
            <w:rFonts w:cs="FrankRuehl" w:hint="cs"/>
            <w:rtl/>
          </w:rPr>
          <w:t>40 קמ"ש</w:t>
        </w:r>
      </w:smartTag>
      <w:r>
        <w:rPr>
          <w:rStyle w:val="default"/>
          <w:rFonts w:cs="FrankRuehl" w:hint="cs"/>
          <w:rtl/>
        </w:rPr>
        <w:t xml:space="preserve"> מעל המותר</w:t>
      </w:r>
      <w:r>
        <w:rPr>
          <w:rStyle w:val="default"/>
          <w:rFonts w:cs="FrankRuehl" w:hint="cs"/>
          <w:rtl/>
        </w:rPr>
        <w:tab/>
      </w:r>
      <w:r w:rsidR="00462950">
        <w:rPr>
          <w:rStyle w:val="default"/>
          <w:rFonts w:cs="FrankRuehl" w:hint="cs"/>
          <w:rtl/>
        </w:rPr>
        <w:t>750</w:t>
      </w:r>
    </w:p>
    <w:p w14:paraId="0160CC4A" w14:textId="77777777" w:rsidR="000834B4" w:rsidRDefault="000834B4" w:rsidP="000834B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588BAFDD">
          <v:shape id="_x0000_s2186" type="#_x0000_t202" style="position:absolute;left:0;text-align:left;margin-left:470.35pt;margin-top:7.1pt;width:1in;height:9pt;z-index:251663872" filled="f" stroked="f">
            <v:textbox inset="1mm,0,1mm,0">
              <w:txbxContent>
                <w:p w14:paraId="2A0DE3C1" w14:textId="77777777" w:rsidR="000834B4" w:rsidRDefault="000834B4" w:rsidP="000834B4">
                  <w:pPr>
                    <w:spacing w:line="160" w:lineRule="exac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78א</w:t>
      </w:r>
      <w:r>
        <w:rPr>
          <w:rStyle w:val="default"/>
          <w:rFonts w:cs="FrankRuehl" w:hint="cs"/>
          <w:rtl/>
        </w:rPr>
        <w:tab/>
        <w:t>54(א)</w:t>
      </w:r>
      <w:r>
        <w:rPr>
          <w:rStyle w:val="default"/>
          <w:rFonts w:cs="FrankRuehl" w:hint="cs"/>
          <w:rtl/>
        </w:rPr>
        <w:tab/>
        <w:t>בדרך שאיננה עירונית מ-41 עד 50 קמ"ש מעל המותר</w:t>
      </w:r>
      <w:r>
        <w:rPr>
          <w:rStyle w:val="default"/>
          <w:rFonts w:cs="FrankRuehl" w:hint="cs"/>
          <w:rtl/>
        </w:rPr>
        <w:tab/>
      </w:r>
      <w:r w:rsidR="00462950">
        <w:rPr>
          <w:rStyle w:val="default"/>
          <w:rFonts w:cs="FrankRuehl" w:hint="cs"/>
          <w:rtl/>
        </w:rPr>
        <w:t>1,500</w:t>
      </w:r>
    </w:p>
    <w:p w14:paraId="7989EFA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79</w:t>
      </w:r>
      <w:r>
        <w:rPr>
          <w:rStyle w:val="default"/>
          <w:rFonts w:cs="FrankRuehl" w:hint="cs"/>
          <w:rtl/>
        </w:rPr>
        <w:tab/>
        <w:t>54(ד)(3)</w:t>
      </w:r>
      <w:r>
        <w:rPr>
          <w:rStyle w:val="default"/>
          <w:rFonts w:cs="FrankRuehl" w:hint="cs"/>
          <w:rtl/>
        </w:rPr>
        <w:tab/>
      </w:r>
      <w:r>
        <w:rPr>
          <w:rStyle w:val="default"/>
          <w:rFonts w:cs="FrankRuehl" w:hint="cs"/>
          <w:rtl/>
        </w:rPr>
        <w:tab/>
      </w:r>
      <w:r w:rsidR="00462950">
        <w:rPr>
          <w:rStyle w:val="default"/>
          <w:rFonts w:cs="FrankRuehl" w:hint="cs"/>
          <w:rtl/>
        </w:rPr>
        <w:t>100</w:t>
      </w:r>
    </w:p>
    <w:p w14:paraId="3BBB990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80</w:t>
      </w:r>
      <w:r>
        <w:rPr>
          <w:rStyle w:val="default"/>
          <w:rFonts w:cs="FrankRuehl" w:hint="cs"/>
          <w:rtl/>
        </w:rPr>
        <w:tab/>
        <w:t>55</w:t>
      </w:r>
      <w:r>
        <w:rPr>
          <w:rStyle w:val="default"/>
          <w:rFonts w:cs="FrankRuehl" w:hint="cs"/>
          <w:rtl/>
        </w:rPr>
        <w:tab/>
      </w:r>
      <w:r>
        <w:rPr>
          <w:rStyle w:val="default"/>
          <w:rFonts w:cs="FrankRuehl" w:hint="cs"/>
          <w:rtl/>
        </w:rPr>
        <w:tab/>
      </w:r>
      <w:r w:rsidR="00462950">
        <w:rPr>
          <w:rStyle w:val="default"/>
          <w:rFonts w:cs="FrankRuehl" w:hint="cs"/>
          <w:rtl/>
        </w:rPr>
        <w:t>250</w:t>
      </w:r>
    </w:p>
    <w:p w14:paraId="26EBAD1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01E69A0A">
          <v:shape id="_x0000_s2078" type="#_x0000_t202" style="position:absolute;left:0;text-align:left;margin-left:472.5pt;margin-top:7.1pt;width:1in;height:9pt;z-index:251605504" filled="f" stroked="f">
            <v:textbox style="mso-next-textbox:#_x0000_s2078" inset="1mm,0,1mm,0">
              <w:txbxContent>
                <w:p w14:paraId="4F2B6D89" w14:textId="77777777" w:rsidR="000834B4" w:rsidRDefault="000834B4">
                  <w:pPr>
                    <w:spacing w:line="160" w:lineRule="exac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81</w:t>
      </w:r>
      <w:r>
        <w:rPr>
          <w:rStyle w:val="default"/>
          <w:rFonts w:cs="FrankRuehl" w:hint="cs"/>
          <w:rtl/>
        </w:rPr>
        <w:tab/>
        <w:t>56(ב)</w:t>
      </w:r>
      <w:r>
        <w:rPr>
          <w:rStyle w:val="default"/>
          <w:rFonts w:cs="FrankRuehl" w:hint="cs"/>
          <w:rtl/>
        </w:rPr>
        <w:tab/>
        <w:t>למעט 56(ב)(1)</w:t>
      </w:r>
      <w:r>
        <w:rPr>
          <w:rStyle w:val="default"/>
          <w:rFonts w:cs="FrankRuehl" w:hint="cs"/>
          <w:rtl/>
        </w:rPr>
        <w:tab/>
      </w:r>
      <w:r w:rsidR="00462950">
        <w:rPr>
          <w:rStyle w:val="default"/>
          <w:rFonts w:cs="FrankRuehl" w:hint="cs"/>
          <w:rtl/>
        </w:rPr>
        <w:t>500</w:t>
      </w:r>
    </w:p>
    <w:p w14:paraId="3A5C20A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82</w:t>
      </w:r>
      <w:r>
        <w:rPr>
          <w:rStyle w:val="default"/>
          <w:rFonts w:cs="FrankRuehl" w:hint="cs"/>
          <w:rtl/>
        </w:rPr>
        <w:tab/>
        <w:t>56(ב)(1)</w:t>
      </w:r>
      <w:r>
        <w:rPr>
          <w:rStyle w:val="default"/>
          <w:rFonts w:cs="FrankRuehl" w:hint="cs"/>
          <w:rtl/>
        </w:rPr>
        <w:tab/>
      </w:r>
      <w:r>
        <w:rPr>
          <w:rStyle w:val="default"/>
          <w:rFonts w:cs="FrankRuehl" w:hint="cs"/>
          <w:rtl/>
        </w:rPr>
        <w:tab/>
      </w:r>
      <w:r w:rsidR="00462950">
        <w:rPr>
          <w:rStyle w:val="default"/>
          <w:rFonts w:cs="FrankRuehl" w:hint="cs"/>
          <w:rtl/>
        </w:rPr>
        <w:t>100</w:t>
      </w:r>
    </w:p>
    <w:p w14:paraId="7B5C68B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83</w:t>
      </w:r>
      <w:r>
        <w:rPr>
          <w:rStyle w:val="default"/>
          <w:rFonts w:cs="FrankRuehl" w:hint="cs"/>
          <w:rtl/>
        </w:rPr>
        <w:tab/>
        <w:t>57</w:t>
      </w:r>
      <w:r>
        <w:rPr>
          <w:rStyle w:val="default"/>
          <w:rFonts w:cs="FrankRuehl" w:hint="cs"/>
          <w:rtl/>
        </w:rPr>
        <w:tab/>
      </w:r>
      <w:r>
        <w:rPr>
          <w:rStyle w:val="default"/>
          <w:rFonts w:cs="FrankRuehl" w:hint="cs"/>
          <w:rtl/>
        </w:rPr>
        <w:tab/>
      </w:r>
      <w:r w:rsidR="00462950">
        <w:rPr>
          <w:rStyle w:val="default"/>
          <w:rFonts w:cs="FrankRuehl" w:hint="cs"/>
          <w:rtl/>
        </w:rPr>
        <w:t>750</w:t>
      </w:r>
    </w:p>
    <w:p w14:paraId="232A6FC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84</w:t>
      </w:r>
      <w:r>
        <w:rPr>
          <w:rStyle w:val="default"/>
          <w:rFonts w:cs="FrankRuehl" w:hint="cs"/>
          <w:rtl/>
        </w:rPr>
        <w:tab/>
        <w:t>58</w:t>
      </w:r>
      <w:r>
        <w:rPr>
          <w:rStyle w:val="default"/>
          <w:rFonts w:cs="FrankRuehl" w:hint="cs"/>
          <w:rtl/>
        </w:rPr>
        <w:tab/>
      </w:r>
      <w:r>
        <w:rPr>
          <w:rStyle w:val="default"/>
          <w:rFonts w:cs="FrankRuehl" w:hint="cs"/>
          <w:rtl/>
        </w:rPr>
        <w:tab/>
      </w:r>
      <w:r w:rsidR="00462950">
        <w:rPr>
          <w:rStyle w:val="default"/>
          <w:rFonts w:cs="FrankRuehl" w:hint="cs"/>
          <w:rtl/>
        </w:rPr>
        <w:t>100</w:t>
      </w:r>
    </w:p>
    <w:p w14:paraId="2E0FE93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85</w:t>
      </w:r>
      <w:r>
        <w:rPr>
          <w:rStyle w:val="default"/>
          <w:rFonts w:cs="FrankRuehl" w:hint="cs"/>
          <w:rtl/>
        </w:rPr>
        <w:tab/>
        <w:t>61</w:t>
      </w:r>
      <w:r>
        <w:rPr>
          <w:rStyle w:val="default"/>
          <w:rFonts w:cs="FrankRuehl" w:hint="cs"/>
          <w:rtl/>
        </w:rPr>
        <w:tab/>
      </w:r>
      <w:r>
        <w:rPr>
          <w:rStyle w:val="default"/>
          <w:rFonts w:cs="FrankRuehl" w:hint="cs"/>
          <w:rtl/>
        </w:rPr>
        <w:tab/>
      </w:r>
      <w:r w:rsidR="00462950">
        <w:rPr>
          <w:rStyle w:val="default"/>
          <w:rFonts w:cs="FrankRuehl" w:hint="cs"/>
          <w:rtl/>
        </w:rPr>
        <w:t>250</w:t>
      </w:r>
    </w:p>
    <w:p w14:paraId="3372790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06B02291">
          <v:shape id="_x0000_s2096" type="#_x0000_t202" style="position:absolute;left:0;text-align:left;margin-left:472.5pt;margin-top:7.1pt;width:1in;height:9pt;z-index:251623936" filled="f" stroked="f">
            <v:textbox style="mso-next-textbox:#_x0000_s2096" inset="1mm,0,1mm,0">
              <w:txbxContent>
                <w:p w14:paraId="7835ED94"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w10:anchorlock/>
          </v:shape>
        </w:pict>
      </w:r>
      <w:r>
        <w:rPr>
          <w:rStyle w:val="default"/>
          <w:rFonts w:cs="FrankRuehl" w:hint="cs"/>
          <w:rtl/>
        </w:rPr>
        <w:t>86</w:t>
      </w:r>
      <w:r>
        <w:rPr>
          <w:rStyle w:val="default"/>
          <w:rFonts w:cs="FrankRuehl" w:hint="cs"/>
          <w:rtl/>
        </w:rPr>
        <w:tab/>
        <w:t>(נמחק)</w:t>
      </w:r>
    </w:p>
    <w:p w14:paraId="49992B0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87</w:t>
      </w:r>
      <w:r>
        <w:rPr>
          <w:rStyle w:val="default"/>
          <w:rFonts w:cs="FrankRuehl" w:hint="cs"/>
          <w:rtl/>
        </w:rPr>
        <w:tab/>
        <w:t>62(ב)</w:t>
      </w:r>
      <w:r>
        <w:rPr>
          <w:rStyle w:val="default"/>
          <w:rFonts w:cs="FrankRuehl" w:hint="cs"/>
          <w:rtl/>
        </w:rPr>
        <w:tab/>
      </w:r>
      <w:r>
        <w:rPr>
          <w:rStyle w:val="default"/>
          <w:rFonts w:cs="FrankRuehl" w:hint="cs"/>
          <w:rtl/>
        </w:rPr>
        <w:tab/>
      </w:r>
      <w:r w:rsidR="00462950">
        <w:rPr>
          <w:rStyle w:val="default"/>
          <w:rFonts w:cs="FrankRuehl" w:hint="cs"/>
          <w:rtl/>
        </w:rPr>
        <w:t>250</w:t>
      </w:r>
    </w:p>
    <w:p w14:paraId="141380B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88</w:t>
      </w:r>
      <w:r>
        <w:rPr>
          <w:rStyle w:val="default"/>
          <w:rFonts w:cs="FrankRuehl" w:hint="cs"/>
          <w:rtl/>
        </w:rPr>
        <w:tab/>
        <w:t>63</w:t>
      </w:r>
      <w:r>
        <w:rPr>
          <w:rStyle w:val="default"/>
          <w:rFonts w:cs="FrankRuehl" w:hint="cs"/>
          <w:rtl/>
        </w:rPr>
        <w:tab/>
      </w:r>
      <w:r>
        <w:rPr>
          <w:rStyle w:val="default"/>
          <w:rFonts w:cs="FrankRuehl" w:hint="cs"/>
          <w:rtl/>
        </w:rPr>
        <w:tab/>
      </w:r>
      <w:r w:rsidR="00462950">
        <w:rPr>
          <w:rStyle w:val="default"/>
          <w:rFonts w:cs="FrankRuehl" w:hint="cs"/>
          <w:rtl/>
        </w:rPr>
        <w:t>250</w:t>
      </w:r>
    </w:p>
    <w:p w14:paraId="4B3D7433" w14:textId="77777777" w:rsidR="00837710" w:rsidRDefault="000834B4" w:rsidP="000834B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2E2AB93F">
          <v:shape id="_x0000_s2191" type="#_x0000_t202" style="position:absolute;left:0;text-align:left;margin-left:470.35pt;margin-top:7.1pt;width:1in;height:9pt;z-index:251665920" filled="f" stroked="f">
            <v:textbox inset="1mm,0,1mm,0">
              <w:txbxContent>
                <w:p w14:paraId="35702469" w14:textId="77777777" w:rsidR="000834B4" w:rsidRDefault="000834B4" w:rsidP="000834B4">
                  <w:pPr>
                    <w:spacing w:line="160" w:lineRule="exact"/>
                    <w:rPr>
                      <w:rFonts w:cs="Miriam" w:hint="cs"/>
                      <w:sz w:val="18"/>
                      <w:szCs w:val="18"/>
                      <w:rtl/>
                    </w:rPr>
                  </w:pPr>
                  <w:r>
                    <w:rPr>
                      <w:rFonts w:cs="Miriam" w:hint="cs"/>
                      <w:sz w:val="18"/>
                      <w:szCs w:val="18"/>
                      <w:rtl/>
                    </w:rPr>
                    <w:t>צו תשע"ז-2017</w:t>
                  </w:r>
                </w:p>
              </w:txbxContent>
            </v:textbox>
            <w10:anchorlock/>
          </v:shape>
        </w:pict>
      </w:r>
      <w:r w:rsidR="00837710">
        <w:rPr>
          <w:rStyle w:val="default"/>
          <w:rFonts w:cs="FrankRuehl" w:hint="cs"/>
          <w:rtl/>
        </w:rPr>
        <w:t>89</w:t>
      </w:r>
      <w:r w:rsidR="00837710">
        <w:rPr>
          <w:rStyle w:val="default"/>
          <w:rFonts w:cs="FrankRuehl" w:hint="cs"/>
          <w:rtl/>
        </w:rPr>
        <w:tab/>
        <w:t>64(ד)</w:t>
      </w:r>
      <w:r w:rsidR="00837710">
        <w:rPr>
          <w:rStyle w:val="default"/>
          <w:rFonts w:cs="FrankRuehl" w:hint="cs"/>
          <w:rtl/>
        </w:rPr>
        <w:tab/>
        <w:t xml:space="preserve">תמרור </w:t>
      </w:r>
      <w:r>
        <w:rPr>
          <w:rStyle w:val="default"/>
          <w:rFonts w:cs="FrankRuehl" w:hint="cs"/>
          <w:rtl/>
        </w:rPr>
        <w:t>302</w:t>
      </w:r>
      <w:r w:rsidR="00837710">
        <w:rPr>
          <w:rStyle w:val="default"/>
          <w:rFonts w:cs="FrankRuehl" w:hint="cs"/>
          <w:rtl/>
        </w:rPr>
        <w:t>, אי עצירה בלבד</w:t>
      </w:r>
      <w:r w:rsidR="00837710">
        <w:rPr>
          <w:rStyle w:val="default"/>
          <w:rFonts w:cs="FrankRuehl" w:hint="cs"/>
          <w:rtl/>
        </w:rPr>
        <w:tab/>
      </w:r>
      <w:r w:rsidR="00462950">
        <w:rPr>
          <w:rStyle w:val="default"/>
          <w:rFonts w:cs="FrankRuehl" w:hint="cs"/>
          <w:rtl/>
        </w:rPr>
        <w:t>250</w:t>
      </w:r>
    </w:p>
    <w:p w14:paraId="0F9F973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90</w:t>
      </w:r>
      <w:r>
        <w:rPr>
          <w:rStyle w:val="default"/>
          <w:rFonts w:cs="FrankRuehl" w:hint="cs"/>
          <w:rtl/>
        </w:rPr>
        <w:tab/>
        <w:t>65</w:t>
      </w:r>
      <w:r>
        <w:rPr>
          <w:rStyle w:val="default"/>
          <w:rFonts w:cs="FrankRuehl" w:hint="cs"/>
          <w:rtl/>
        </w:rPr>
        <w:tab/>
      </w:r>
      <w:r>
        <w:rPr>
          <w:rStyle w:val="default"/>
          <w:rFonts w:cs="FrankRuehl" w:hint="cs"/>
          <w:rtl/>
        </w:rPr>
        <w:tab/>
      </w:r>
      <w:r w:rsidR="00462950">
        <w:rPr>
          <w:rStyle w:val="default"/>
          <w:rFonts w:cs="FrankRuehl" w:hint="cs"/>
          <w:rtl/>
        </w:rPr>
        <w:t>500</w:t>
      </w:r>
    </w:p>
    <w:p w14:paraId="7878751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91</w:t>
      </w:r>
      <w:r>
        <w:rPr>
          <w:rStyle w:val="default"/>
          <w:rFonts w:cs="FrankRuehl" w:hint="cs"/>
          <w:rtl/>
        </w:rPr>
        <w:tab/>
        <w:t>66</w:t>
      </w:r>
      <w:r>
        <w:rPr>
          <w:rStyle w:val="default"/>
          <w:rFonts w:cs="FrankRuehl" w:hint="cs"/>
          <w:rtl/>
        </w:rPr>
        <w:tab/>
        <w:t>בגרימת הפרעה</w:t>
      </w:r>
      <w:r>
        <w:rPr>
          <w:rStyle w:val="default"/>
          <w:rFonts w:cs="FrankRuehl" w:hint="cs"/>
          <w:rtl/>
        </w:rPr>
        <w:tab/>
      </w:r>
      <w:r w:rsidR="00462950">
        <w:rPr>
          <w:rStyle w:val="default"/>
          <w:rFonts w:cs="FrankRuehl" w:hint="cs"/>
          <w:rtl/>
        </w:rPr>
        <w:t>250</w:t>
      </w:r>
    </w:p>
    <w:p w14:paraId="4030CCF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92</w:t>
      </w:r>
      <w:r>
        <w:rPr>
          <w:rStyle w:val="default"/>
          <w:rFonts w:cs="FrankRuehl" w:hint="cs"/>
          <w:rtl/>
        </w:rPr>
        <w:tab/>
        <w:t>66</w:t>
      </w:r>
      <w:r>
        <w:rPr>
          <w:rStyle w:val="default"/>
          <w:rFonts w:cs="FrankRuehl" w:hint="cs"/>
          <w:rtl/>
        </w:rPr>
        <w:tab/>
        <w:t>בגרימת סיכון</w:t>
      </w:r>
      <w:r>
        <w:rPr>
          <w:rStyle w:val="default"/>
          <w:rFonts w:cs="FrankRuehl" w:hint="cs"/>
          <w:rtl/>
        </w:rPr>
        <w:tab/>
      </w:r>
      <w:r w:rsidR="00462950">
        <w:rPr>
          <w:rStyle w:val="default"/>
          <w:rFonts w:cs="FrankRuehl" w:hint="cs"/>
          <w:rtl/>
        </w:rPr>
        <w:t>500</w:t>
      </w:r>
    </w:p>
    <w:p w14:paraId="2B34293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93</w:t>
      </w:r>
      <w:r>
        <w:rPr>
          <w:rStyle w:val="default"/>
          <w:rFonts w:cs="FrankRuehl" w:hint="cs"/>
          <w:rtl/>
        </w:rPr>
        <w:tab/>
        <w:t>67(א)</w:t>
      </w:r>
      <w:r>
        <w:rPr>
          <w:rStyle w:val="default"/>
          <w:rFonts w:cs="FrankRuehl" w:hint="cs"/>
          <w:rtl/>
        </w:rPr>
        <w:tab/>
      </w:r>
      <w:r>
        <w:rPr>
          <w:rStyle w:val="default"/>
          <w:rFonts w:cs="FrankRuehl" w:hint="cs"/>
          <w:rtl/>
        </w:rPr>
        <w:tab/>
      </w:r>
      <w:r w:rsidR="00462950">
        <w:rPr>
          <w:rStyle w:val="default"/>
          <w:rFonts w:cs="FrankRuehl" w:hint="cs"/>
          <w:rtl/>
        </w:rPr>
        <w:t>500</w:t>
      </w:r>
    </w:p>
    <w:p w14:paraId="0B1E5577" w14:textId="77777777" w:rsidR="000834B4" w:rsidRDefault="000834B4" w:rsidP="00E740D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38116292">
          <v:shape id="_x0000_s2187" type="#_x0000_t202" style="position:absolute;left:0;text-align:left;margin-left:470.35pt;margin-top:7.1pt;width:1in;height:9pt;z-index:251664896" filled="f" stroked="f">
            <v:textbox inset="1mm,0,1mm,0">
              <w:txbxContent>
                <w:p w14:paraId="4C5BF0DA" w14:textId="77777777" w:rsidR="000834B4" w:rsidRDefault="000834B4" w:rsidP="000834B4">
                  <w:pPr>
                    <w:spacing w:line="160" w:lineRule="exac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93א</w:t>
      </w:r>
      <w:r>
        <w:rPr>
          <w:rStyle w:val="default"/>
          <w:rFonts w:cs="FrankRuehl" w:hint="cs"/>
          <w:rtl/>
        </w:rPr>
        <w:tab/>
      </w:r>
      <w:r w:rsidR="00E740D5">
        <w:rPr>
          <w:rStyle w:val="default"/>
          <w:rFonts w:cs="FrankRuehl" w:hint="cs"/>
          <w:rtl/>
        </w:rPr>
        <w:t>67(א1)</w:t>
      </w:r>
      <w:r w:rsidR="00E740D5">
        <w:rPr>
          <w:rStyle w:val="default"/>
          <w:rFonts w:cs="FrankRuehl" w:hint="cs"/>
          <w:rtl/>
        </w:rPr>
        <w:tab/>
      </w:r>
      <w:r w:rsidR="00E740D5">
        <w:rPr>
          <w:rStyle w:val="default"/>
          <w:rFonts w:cs="FrankRuehl" w:hint="cs"/>
          <w:rtl/>
        </w:rPr>
        <w:tab/>
      </w:r>
      <w:r w:rsidR="00462950">
        <w:rPr>
          <w:rStyle w:val="default"/>
          <w:rFonts w:cs="FrankRuehl" w:hint="cs"/>
          <w:rtl/>
        </w:rPr>
        <w:t>250</w:t>
      </w:r>
    </w:p>
    <w:p w14:paraId="25C15CF8" w14:textId="77777777" w:rsidR="00E740D5" w:rsidRDefault="00E740D5" w:rsidP="00E740D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0DFF4A94">
          <v:shape id="_x0000_s2192" type="#_x0000_t202" style="position:absolute;left:0;text-align:left;margin-left:470.35pt;margin-top:7.1pt;width:1in;height:9pt;z-index:251666944" filled="f" stroked="f">
            <v:textbox inset="1mm,0,1mm,0">
              <w:txbxContent>
                <w:p w14:paraId="1F7B9A0A" w14:textId="77777777" w:rsidR="00E740D5" w:rsidRDefault="00E740D5" w:rsidP="00E740D5">
                  <w:pPr>
                    <w:spacing w:line="160" w:lineRule="exac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93ב</w:t>
      </w:r>
      <w:r>
        <w:rPr>
          <w:rStyle w:val="default"/>
          <w:rFonts w:cs="FrankRuehl" w:hint="cs"/>
          <w:rtl/>
        </w:rPr>
        <w:tab/>
        <w:t>67(א2)</w:t>
      </w:r>
      <w:r>
        <w:rPr>
          <w:rStyle w:val="default"/>
          <w:rFonts w:cs="FrankRuehl" w:hint="cs"/>
          <w:rtl/>
        </w:rPr>
        <w:tab/>
      </w:r>
      <w:r>
        <w:rPr>
          <w:rStyle w:val="default"/>
          <w:rFonts w:cs="FrankRuehl" w:hint="cs"/>
          <w:rtl/>
        </w:rPr>
        <w:tab/>
      </w:r>
      <w:r w:rsidR="00462950">
        <w:rPr>
          <w:rStyle w:val="default"/>
          <w:rFonts w:cs="FrankRuehl" w:hint="cs"/>
          <w:rtl/>
        </w:rPr>
        <w:t>250</w:t>
      </w:r>
    </w:p>
    <w:p w14:paraId="06186C6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94</w:t>
      </w:r>
      <w:r>
        <w:rPr>
          <w:rStyle w:val="default"/>
          <w:rFonts w:cs="FrankRuehl" w:hint="cs"/>
          <w:rtl/>
        </w:rPr>
        <w:tab/>
        <w:t>68</w:t>
      </w:r>
      <w:r>
        <w:rPr>
          <w:rStyle w:val="default"/>
          <w:rFonts w:cs="FrankRuehl" w:hint="cs"/>
          <w:rtl/>
        </w:rPr>
        <w:tab/>
      </w:r>
      <w:r>
        <w:rPr>
          <w:rStyle w:val="default"/>
          <w:rFonts w:cs="FrankRuehl" w:hint="cs"/>
          <w:rtl/>
        </w:rPr>
        <w:tab/>
      </w:r>
      <w:r w:rsidR="00462950">
        <w:rPr>
          <w:rStyle w:val="default"/>
          <w:rFonts w:cs="FrankRuehl" w:hint="cs"/>
          <w:rtl/>
        </w:rPr>
        <w:t>250</w:t>
      </w:r>
    </w:p>
    <w:p w14:paraId="7203DB9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15DCCF28">
          <v:shape id="_x0000_s2097" type="#_x0000_t202" style="position:absolute;left:0;text-align:left;margin-left:468.65pt;margin-top:7.1pt;width:1in;height:9pt;z-index:251624960" filled="f" stroked="f">
            <v:textbox style="mso-next-textbox:#_x0000_s2097" inset="1mm,0,1mm,0">
              <w:txbxContent>
                <w:p w14:paraId="6D8E868B"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w10:anchorlock/>
          </v:shape>
        </w:pict>
      </w:r>
      <w:r>
        <w:rPr>
          <w:rStyle w:val="default"/>
          <w:rFonts w:cs="FrankRuehl" w:hint="cs"/>
          <w:rtl/>
        </w:rPr>
        <w:t>95</w:t>
      </w:r>
      <w:r>
        <w:rPr>
          <w:rStyle w:val="default"/>
          <w:rFonts w:cs="FrankRuehl" w:hint="cs"/>
          <w:rtl/>
        </w:rPr>
        <w:tab/>
        <w:t>69(א)</w:t>
      </w:r>
      <w:r>
        <w:rPr>
          <w:rStyle w:val="default"/>
          <w:rFonts w:cs="FrankRuehl" w:hint="cs"/>
          <w:rtl/>
        </w:rPr>
        <w:tab/>
      </w:r>
      <w:r>
        <w:rPr>
          <w:rStyle w:val="default"/>
          <w:rFonts w:cs="FrankRuehl" w:hint="cs"/>
          <w:rtl/>
        </w:rPr>
        <w:tab/>
      </w:r>
      <w:r w:rsidR="00462950">
        <w:rPr>
          <w:rStyle w:val="default"/>
          <w:rFonts w:cs="FrankRuehl" w:hint="cs"/>
          <w:rtl/>
        </w:rPr>
        <w:t>250</w:t>
      </w:r>
    </w:p>
    <w:p w14:paraId="190B71A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5303FEA2">
          <v:shape id="_x0000_s2098" type="#_x0000_t202" style="position:absolute;left:0;text-align:left;margin-left:468.65pt;margin-top:7.1pt;width:1in;height:9pt;z-index:251625984" filled="f" stroked="f">
            <v:textbox style="mso-next-textbox:#_x0000_s2098" inset="1mm,0,1mm,0">
              <w:txbxContent>
                <w:p w14:paraId="310CFDD0"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w10:anchorlock/>
          </v:shape>
        </w:pict>
      </w:r>
      <w:r>
        <w:rPr>
          <w:rStyle w:val="default"/>
          <w:rFonts w:cs="FrankRuehl" w:hint="cs"/>
          <w:rtl/>
        </w:rPr>
        <w:t>95א</w:t>
      </w:r>
      <w:r>
        <w:rPr>
          <w:rStyle w:val="default"/>
          <w:rFonts w:cs="FrankRuehl" w:hint="cs"/>
          <w:rtl/>
        </w:rPr>
        <w:tab/>
        <w:t>69(ג)</w:t>
      </w:r>
      <w:r>
        <w:rPr>
          <w:rStyle w:val="default"/>
          <w:rFonts w:cs="FrankRuehl" w:hint="cs"/>
          <w:rtl/>
        </w:rPr>
        <w:tab/>
        <w:t>בשולי הדרך</w:t>
      </w:r>
      <w:r>
        <w:rPr>
          <w:rStyle w:val="default"/>
          <w:rFonts w:cs="FrankRuehl" w:hint="cs"/>
          <w:rtl/>
        </w:rPr>
        <w:tab/>
      </w:r>
      <w:r w:rsidR="00462950">
        <w:rPr>
          <w:rStyle w:val="default"/>
          <w:rFonts w:cs="FrankRuehl" w:hint="cs"/>
          <w:rtl/>
        </w:rPr>
        <w:t>500</w:t>
      </w:r>
    </w:p>
    <w:p w14:paraId="671469E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5B4C632B">
          <v:shape id="_x0000_s2099" type="#_x0000_t202" style="position:absolute;left:0;text-align:left;margin-left:468.65pt;margin-top:7.1pt;width:1in;height:9pt;z-index:251627008" filled="f" stroked="f">
            <v:textbox style="mso-next-textbox:#_x0000_s2099" inset="1mm,0,1mm,0">
              <w:txbxContent>
                <w:p w14:paraId="5F8BDA52"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w10:anchorlock/>
          </v:shape>
        </w:pict>
      </w:r>
      <w:r>
        <w:rPr>
          <w:rStyle w:val="default"/>
          <w:rFonts w:cs="FrankRuehl" w:hint="cs"/>
          <w:rtl/>
        </w:rPr>
        <w:t>95ב</w:t>
      </w:r>
      <w:r>
        <w:rPr>
          <w:rStyle w:val="default"/>
          <w:rFonts w:cs="FrankRuehl" w:hint="cs"/>
          <w:rtl/>
        </w:rPr>
        <w:tab/>
        <w:t>69(ג)</w:t>
      </w:r>
      <w:r>
        <w:rPr>
          <w:rStyle w:val="default"/>
          <w:rFonts w:cs="FrankRuehl" w:hint="cs"/>
          <w:rtl/>
        </w:rPr>
        <w:tab/>
        <w:t>שלא בכביש או בשולי הדרך</w:t>
      </w:r>
      <w:r>
        <w:rPr>
          <w:rStyle w:val="default"/>
          <w:rFonts w:cs="FrankRuehl" w:hint="cs"/>
          <w:rtl/>
        </w:rPr>
        <w:tab/>
      </w:r>
      <w:r w:rsidR="00462950">
        <w:rPr>
          <w:rStyle w:val="default"/>
          <w:rFonts w:cs="FrankRuehl" w:hint="cs"/>
          <w:rtl/>
        </w:rPr>
        <w:t>100</w:t>
      </w:r>
    </w:p>
    <w:p w14:paraId="152F0F3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96</w:t>
      </w:r>
      <w:r>
        <w:rPr>
          <w:rStyle w:val="default"/>
          <w:rFonts w:cs="FrankRuehl" w:hint="cs"/>
          <w:rtl/>
        </w:rPr>
        <w:tab/>
        <w:t>69(ו)</w:t>
      </w:r>
      <w:r>
        <w:rPr>
          <w:rStyle w:val="default"/>
          <w:rFonts w:cs="FrankRuehl" w:hint="cs"/>
          <w:rtl/>
        </w:rPr>
        <w:tab/>
        <w:t>למעט באזור קנס מוגדל</w:t>
      </w:r>
      <w:r>
        <w:rPr>
          <w:rStyle w:val="default"/>
          <w:rFonts w:cs="FrankRuehl" w:hint="cs"/>
          <w:rtl/>
        </w:rPr>
        <w:tab/>
      </w:r>
      <w:r w:rsidR="00462950">
        <w:rPr>
          <w:rStyle w:val="default"/>
          <w:rFonts w:cs="FrankRuehl" w:hint="cs"/>
          <w:rtl/>
        </w:rPr>
        <w:t>250</w:t>
      </w:r>
    </w:p>
    <w:p w14:paraId="4967A47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97</w:t>
      </w:r>
      <w:r>
        <w:rPr>
          <w:rStyle w:val="default"/>
          <w:rFonts w:cs="FrankRuehl" w:hint="cs"/>
          <w:rtl/>
        </w:rPr>
        <w:tab/>
        <w:t>69(ו)</w:t>
      </w:r>
      <w:r>
        <w:rPr>
          <w:rStyle w:val="default"/>
          <w:rFonts w:cs="FrankRuehl" w:hint="cs"/>
          <w:rtl/>
        </w:rPr>
        <w:tab/>
        <w:t>באזור קנס מוגדל</w:t>
      </w:r>
      <w:r>
        <w:rPr>
          <w:rStyle w:val="default"/>
          <w:rFonts w:cs="FrankRuehl" w:hint="cs"/>
          <w:rtl/>
        </w:rPr>
        <w:tab/>
      </w:r>
      <w:r w:rsidR="00462950">
        <w:rPr>
          <w:rStyle w:val="default"/>
          <w:rFonts w:cs="FrankRuehl" w:hint="cs"/>
          <w:rtl/>
        </w:rPr>
        <w:t>500</w:t>
      </w:r>
    </w:p>
    <w:p w14:paraId="281C7FB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98</w:t>
      </w:r>
      <w:r>
        <w:rPr>
          <w:rStyle w:val="default"/>
          <w:rFonts w:cs="FrankRuehl" w:hint="cs"/>
          <w:rtl/>
        </w:rPr>
        <w:tab/>
        <w:t>69א</w:t>
      </w:r>
      <w:r w:rsidR="00462950">
        <w:rPr>
          <w:rStyle w:val="default"/>
          <w:rFonts w:cs="FrankRuehl"/>
          <w:rtl/>
        </w:rPr>
        <w:tab/>
      </w:r>
      <w:r>
        <w:rPr>
          <w:rStyle w:val="default"/>
          <w:rFonts w:cs="FrankRuehl" w:hint="cs"/>
          <w:rtl/>
        </w:rPr>
        <w:tab/>
      </w:r>
      <w:r w:rsidR="00462950">
        <w:rPr>
          <w:rStyle w:val="default"/>
          <w:rFonts w:cs="FrankRuehl" w:hint="cs"/>
          <w:rtl/>
        </w:rPr>
        <w:t>250</w:t>
      </w:r>
    </w:p>
    <w:p w14:paraId="685D0C5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99</w:t>
      </w:r>
      <w:r>
        <w:rPr>
          <w:rStyle w:val="default"/>
          <w:rFonts w:cs="FrankRuehl" w:hint="cs"/>
          <w:rtl/>
        </w:rPr>
        <w:tab/>
        <w:t>70</w:t>
      </w:r>
      <w:r>
        <w:rPr>
          <w:rStyle w:val="default"/>
          <w:rFonts w:cs="FrankRuehl" w:hint="cs"/>
          <w:rtl/>
        </w:rPr>
        <w:tab/>
      </w:r>
      <w:r>
        <w:rPr>
          <w:rStyle w:val="default"/>
          <w:rFonts w:cs="FrankRuehl" w:hint="cs"/>
          <w:rtl/>
        </w:rPr>
        <w:tab/>
      </w:r>
      <w:r w:rsidR="00462950">
        <w:rPr>
          <w:rStyle w:val="default"/>
          <w:rFonts w:cs="FrankRuehl" w:hint="cs"/>
          <w:rtl/>
        </w:rPr>
        <w:t>100</w:t>
      </w:r>
    </w:p>
    <w:p w14:paraId="54B0270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100</w:t>
      </w:r>
      <w:r>
        <w:rPr>
          <w:rStyle w:val="default"/>
          <w:rFonts w:cs="FrankRuehl" w:hint="cs"/>
          <w:rtl/>
        </w:rPr>
        <w:tab/>
        <w:t>71</w:t>
      </w:r>
      <w:r>
        <w:rPr>
          <w:rStyle w:val="default"/>
          <w:rFonts w:cs="FrankRuehl" w:hint="cs"/>
          <w:rtl/>
        </w:rPr>
        <w:tab/>
      </w:r>
      <w:r>
        <w:rPr>
          <w:rStyle w:val="default"/>
          <w:rFonts w:cs="FrankRuehl" w:hint="cs"/>
          <w:rtl/>
        </w:rPr>
        <w:tab/>
      </w:r>
      <w:r w:rsidR="00462950">
        <w:rPr>
          <w:rStyle w:val="default"/>
          <w:rFonts w:cs="FrankRuehl" w:hint="cs"/>
          <w:rtl/>
        </w:rPr>
        <w:t>250</w:t>
      </w:r>
    </w:p>
    <w:p w14:paraId="04D6DA5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1C854C0E">
          <v:shape id="_x0000_s2100" type="#_x0000_t202" style="position:absolute;left:0;text-align:left;margin-left:468.65pt;margin-top:7.1pt;width:1in;height:16.3pt;z-index:251628032" filled="f" stroked="f">
            <v:textbox style="mso-next-textbox:#_x0000_s2100" inset="1mm,0,1mm,0">
              <w:txbxContent>
                <w:p w14:paraId="1D18868C" w14:textId="77777777" w:rsidR="000834B4" w:rsidRDefault="000834B4">
                  <w:pPr>
                    <w:spacing w:line="160" w:lineRule="exact"/>
                    <w:rPr>
                      <w:rFonts w:cs="Miriam" w:hint="cs"/>
                      <w:sz w:val="18"/>
                      <w:szCs w:val="18"/>
                      <w:rtl/>
                    </w:rPr>
                  </w:pPr>
                  <w:r>
                    <w:rPr>
                      <w:rFonts w:cs="Miriam" w:hint="cs"/>
                      <w:sz w:val="18"/>
                      <w:szCs w:val="18"/>
                      <w:rtl/>
                    </w:rPr>
                    <w:t>צו תשס"ז-2007</w:t>
                  </w:r>
                </w:p>
                <w:p w14:paraId="50EE5990" w14:textId="77777777" w:rsidR="006A3315" w:rsidRDefault="006A3315">
                  <w:pPr>
                    <w:spacing w:line="160" w:lineRule="exact"/>
                    <w:rPr>
                      <w:rFonts w:cs="Miriam" w:hint="cs"/>
                      <w:sz w:val="18"/>
                      <w:szCs w:val="18"/>
                      <w:rtl/>
                    </w:rPr>
                  </w:pPr>
                  <w:r>
                    <w:rPr>
                      <w:rFonts w:cs="Miriam" w:hint="cs"/>
                      <w:sz w:val="18"/>
                      <w:szCs w:val="18"/>
                      <w:rtl/>
                    </w:rPr>
                    <w:t>צו תשע"ז-2017</w:t>
                  </w:r>
                </w:p>
              </w:txbxContent>
            </v:textbox>
          </v:shape>
        </w:pict>
      </w:r>
      <w:r>
        <w:rPr>
          <w:rStyle w:val="default"/>
          <w:rFonts w:cs="FrankRuehl" w:hint="cs"/>
          <w:rtl/>
        </w:rPr>
        <w:t>101</w:t>
      </w:r>
      <w:r>
        <w:rPr>
          <w:rStyle w:val="default"/>
          <w:rFonts w:cs="FrankRuehl" w:hint="cs"/>
          <w:rtl/>
        </w:rPr>
        <w:tab/>
        <w:t>72(א)</w:t>
      </w:r>
      <w:r>
        <w:rPr>
          <w:rStyle w:val="default"/>
          <w:rFonts w:cs="FrankRuehl" w:hint="cs"/>
          <w:rtl/>
        </w:rPr>
        <w:tab/>
        <w:t>למעט פסקאות</w:t>
      </w:r>
      <w:r w:rsidR="006A3315">
        <w:rPr>
          <w:rStyle w:val="default"/>
          <w:rFonts w:cs="FrankRuehl" w:hint="cs"/>
          <w:rtl/>
        </w:rPr>
        <w:t xml:space="preserve"> (2),</w:t>
      </w:r>
      <w:r>
        <w:rPr>
          <w:rStyle w:val="default"/>
          <w:rFonts w:cs="FrankRuehl" w:hint="cs"/>
          <w:rtl/>
        </w:rPr>
        <w:t xml:space="preserve"> (2א), (3), (4), (6), (10), (14), (12) ו-(16) ולמעט באזור קנס מוגדל</w:t>
      </w:r>
      <w:r>
        <w:rPr>
          <w:rStyle w:val="default"/>
          <w:rFonts w:cs="FrankRuehl" w:hint="cs"/>
          <w:rtl/>
        </w:rPr>
        <w:tab/>
      </w:r>
      <w:r w:rsidR="00462950">
        <w:rPr>
          <w:rStyle w:val="default"/>
          <w:rFonts w:cs="FrankRuehl" w:hint="cs"/>
          <w:rtl/>
        </w:rPr>
        <w:t>100</w:t>
      </w:r>
    </w:p>
    <w:p w14:paraId="4183136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102</w:t>
      </w:r>
      <w:r>
        <w:rPr>
          <w:rStyle w:val="default"/>
          <w:rFonts w:cs="FrankRuehl" w:hint="cs"/>
          <w:rtl/>
        </w:rPr>
        <w:tab/>
        <w:t>72(א)</w:t>
      </w:r>
      <w:r>
        <w:rPr>
          <w:rStyle w:val="default"/>
          <w:rFonts w:cs="FrankRuehl" w:hint="cs"/>
          <w:rtl/>
        </w:rPr>
        <w:tab/>
        <w:t>למעט פסקאות (2א), (12) ו-(16) באזור קנס מוגדל</w:t>
      </w:r>
      <w:r>
        <w:rPr>
          <w:rStyle w:val="default"/>
          <w:rFonts w:cs="FrankRuehl" w:hint="cs"/>
          <w:rtl/>
        </w:rPr>
        <w:tab/>
      </w:r>
      <w:r w:rsidR="00462950">
        <w:rPr>
          <w:rStyle w:val="default"/>
          <w:rFonts w:cs="FrankRuehl" w:hint="cs"/>
          <w:rtl/>
        </w:rPr>
        <w:t>250</w:t>
      </w:r>
    </w:p>
    <w:p w14:paraId="5C8CEB9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40C369FC">
          <v:shape id="_x0000_s2079" type="#_x0000_t202" style="position:absolute;left:0;text-align:left;margin-left:472.5pt;margin-top:7.1pt;width:1in;height:9pt;z-index:251606528" filled="f" stroked="f">
            <v:textbox style="mso-next-textbox:#_x0000_s2079" inset="1mm,0,1mm,0">
              <w:txbxContent>
                <w:p w14:paraId="7D233C70" w14:textId="77777777" w:rsidR="000834B4" w:rsidRDefault="000834B4">
                  <w:pPr>
                    <w:spacing w:line="160" w:lineRule="exac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103</w:t>
      </w:r>
      <w:r>
        <w:rPr>
          <w:rStyle w:val="default"/>
          <w:rFonts w:cs="FrankRuehl" w:hint="cs"/>
          <w:rtl/>
        </w:rPr>
        <w:tab/>
        <w:t>72(א)(2א) למעט בנסיבות המפורטות להלן</w:t>
      </w:r>
      <w:r>
        <w:rPr>
          <w:rStyle w:val="default"/>
          <w:rFonts w:cs="FrankRuehl" w:hint="cs"/>
          <w:rtl/>
        </w:rPr>
        <w:tab/>
      </w:r>
      <w:r w:rsidR="00462950">
        <w:rPr>
          <w:rStyle w:val="default"/>
          <w:rFonts w:cs="FrankRuehl" w:hint="cs"/>
          <w:rtl/>
        </w:rPr>
        <w:t>500</w:t>
      </w:r>
    </w:p>
    <w:p w14:paraId="2536625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23C5CB87">
          <v:shape id="_x0000_s2080" type="#_x0000_t202" style="position:absolute;left:0;text-align:left;margin-left:472.5pt;margin-top:7.1pt;width:1in;height:9pt;z-index:251607552" filled="f" stroked="f">
            <v:textbox style="mso-next-textbox:#_x0000_s2080" inset="1mm,0,1mm,0">
              <w:txbxContent>
                <w:p w14:paraId="6A952A54" w14:textId="77777777" w:rsidR="000834B4" w:rsidRDefault="000834B4">
                  <w:pPr>
                    <w:spacing w:line="160" w:lineRule="exac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104</w:t>
      </w:r>
      <w:r>
        <w:rPr>
          <w:rStyle w:val="default"/>
          <w:rFonts w:cs="FrankRuehl" w:hint="cs"/>
          <w:rtl/>
        </w:rPr>
        <w:tab/>
        <w:t xml:space="preserve">72(א)(2א) בהעמדת שני גלגלים בלבד על המדרכה ובלבד שנותר מעבר של </w:t>
      </w:r>
      <w:smartTag w:uri="urn:schemas-microsoft-com:office:smarttags" w:element="metricconverter">
        <w:smartTagPr>
          <w:attr w:name="ProductID" w:val="130 ס&quot;מ"/>
        </w:smartTagPr>
        <w:r>
          <w:rPr>
            <w:rStyle w:val="default"/>
            <w:rFonts w:cs="FrankRuehl" w:hint="cs"/>
            <w:rtl/>
          </w:rPr>
          <w:t>130 ס"מ</w:t>
        </w:r>
      </w:smartTag>
      <w:r>
        <w:rPr>
          <w:rStyle w:val="default"/>
          <w:rFonts w:cs="FrankRuehl" w:hint="cs"/>
          <w:rtl/>
        </w:rPr>
        <w:t xml:space="preserve"> לפחות על המדרכה ומותרת החניה בכביש שבו הועמדו יתר גלגלי הרכב</w:t>
      </w:r>
      <w:r>
        <w:rPr>
          <w:rStyle w:val="default"/>
          <w:rFonts w:cs="FrankRuehl" w:hint="cs"/>
          <w:rtl/>
        </w:rPr>
        <w:tab/>
      </w:r>
      <w:r w:rsidR="00462950">
        <w:rPr>
          <w:rStyle w:val="default"/>
          <w:rFonts w:cs="FrankRuehl" w:hint="cs"/>
          <w:rtl/>
        </w:rPr>
        <w:t>250</w:t>
      </w:r>
    </w:p>
    <w:p w14:paraId="3267415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761DD1DB">
          <v:shape id="_x0000_s2101" type="#_x0000_t202" style="position:absolute;left:0;text-align:left;margin-left:468.65pt;margin-top:7.1pt;width:1in;height:20.3pt;z-index:251629056" filled="f" stroked="f">
            <v:textbox style="mso-next-textbox:#_x0000_s2101" inset="1mm,0,1mm,0">
              <w:txbxContent>
                <w:p w14:paraId="631490D1" w14:textId="77777777" w:rsidR="000834B4" w:rsidRDefault="000834B4">
                  <w:pPr>
                    <w:spacing w:line="160" w:lineRule="exact"/>
                    <w:rPr>
                      <w:rFonts w:cs="Miriam" w:hint="cs"/>
                      <w:sz w:val="18"/>
                      <w:szCs w:val="18"/>
                      <w:rtl/>
                    </w:rPr>
                  </w:pPr>
                  <w:r>
                    <w:rPr>
                      <w:rFonts w:cs="Miriam" w:hint="cs"/>
                      <w:sz w:val="18"/>
                      <w:szCs w:val="18"/>
                      <w:rtl/>
                    </w:rPr>
                    <w:t>צו תשס"ז-2007</w:t>
                  </w:r>
                </w:p>
                <w:p w14:paraId="27049C96" w14:textId="77777777" w:rsidR="006A3315" w:rsidRDefault="006A3315">
                  <w:pPr>
                    <w:spacing w:line="160" w:lineRule="exac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104א</w:t>
      </w:r>
      <w:r>
        <w:rPr>
          <w:rStyle w:val="default"/>
          <w:rFonts w:cs="FrankRuehl" w:hint="cs"/>
          <w:rtl/>
        </w:rPr>
        <w:tab/>
        <w:t>72(א)</w:t>
      </w:r>
      <w:r w:rsidR="006A3315">
        <w:rPr>
          <w:rStyle w:val="default"/>
          <w:rFonts w:cs="FrankRuehl" w:hint="cs"/>
          <w:rtl/>
        </w:rPr>
        <w:t xml:space="preserve">(2), </w:t>
      </w:r>
      <w:r>
        <w:rPr>
          <w:rStyle w:val="default"/>
          <w:rFonts w:cs="FrankRuehl" w:hint="cs"/>
          <w:rtl/>
        </w:rPr>
        <w:t>(3), (4), (6) ו-(10)</w:t>
      </w:r>
      <w:r>
        <w:rPr>
          <w:rStyle w:val="default"/>
          <w:rFonts w:cs="FrankRuehl" w:hint="cs"/>
          <w:rtl/>
        </w:rPr>
        <w:tab/>
      </w:r>
      <w:r w:rsidR="00462950">
        <w:rPr>
          <w:rStyle w:val="default"/>
          <w:rFonts w:cs="FrankRuehl" w:hint="cs"/>
          <w:rtl/>
        </w:rPr>
        <w:t>250</w:t>
      </w:r>
    </w:p>
    <w:p w14:paraId="3E42F7C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7108BA43">
          <v:shape id="_x0000_s2081" type="#_x0000_t202" style="position:absolute;left:0;text-align:left;margin-left:472.5pt;margin-top:7.1pt;width:1in;height:9pt;z-index:251608576" filled="f" stroked="f">
            <v:textbox style="mso-next-textbox:#_x0000_s2081" inset="1mm,0,1mm,0">
              <w:txbxContent>
                <w:p w14:paraId="1F6E99E1" w14:textId="77777777" w:rsidR="000834B4" w:rsidRDefault="000834B4">
                  <w:pPr>
                    <w:spacing w:line="160" w:lineRule="exac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105</w:t>
      </w:r>
      <w:r>
        <w:rPr>
          <w:rStyle w:val="default"/>
          <w:rFonts w:cs="FrankRuehl" w:hint="cs"/>
          <w:rtl/>
        </w:rPr>
        <w:tab/>
        <w:t>72(א)(12)</w:t>
      </w:r>
      <w:r>
        <w:rPr>
          <w:rStyle w:val="default"/>
          <w:rFonts w:cs="FrankRuehl" w:hint="cs"/>
          <w:rtl/>
        </w:rPr>
        <w:tab/>
        <w:t xml:space="preserve"> למעט באזור קנס מוגדל</w:t>
      </w:r>
      <w:r>
        <w:rPr>
          <w:rStyle w:val="default"/>
          <w:rFonts w:cs="FrankRuehl" w:hint="cs"/>
          <w:rtl/>
        </w:rPr>
        <w:tab/>
      </w:r>
      <w:r w:rsidR="00462950">
        <w:rPr>
          <w:rStyle w:val="default"/>
          <w:rFonts w:cs="FrankRuehl" w:hint="cs"/>
          <w:rtl/>
        </w:rPr>
        <w:t>250</w:t>
      </w:r>
    </w:p>
    <w:p w14:paraId="2A29791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106</w:t>
      </w:r>
      <w:r>
        <w:rPr>
          <w:rStyle w:val="default"/>
          <w:rFonts w:cs="FrankRuehl" w:hint="cs"/>
          <w:rtl/>
        </w:rPr>
        <w:tab/>
        <w:t>72(א)(12)</w:t>
      </w:r>
      <w:r>
        <w:rPr>
          <w:rStyle w:val="default"/>
          <w:rFonts w:cs="FrankRuehl" w:hint="cs"/>
          <w:rtl/>
        </w:rPr>
        <w:tab/>
        <w:t xml:space="preserve"> באזור קנס מוגדל</w:t>
      </w:r>
      <w:r>
        <w:rPr>
          <w:rStyle w:val="default"/>
          <w:rFonts w:cs="FrankRuehl" w:hint="cs"/>
          <w:rtl/>
        </w:rPr>
        <w:tab/>
      </w:r>
      <w:r w:rsidR="00462950">
        <w:rPr>
          <w:rStyle w:val="default"/>
          <w:rFonts w:cs="FrankRuehl" w:hint="cs"/>
          <w:rtl/>
        </w:rPr>
        <w:t>500</w:t>
      </w:r>
    </w:p>
    <w:p w14:paraId="14167C3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76DE9858">
          <v:shape id="_x0000_s2102" type="#_x0000_t202" style="position:absolute;left:0;text-align:left;margin-left:468.65pt;margin-top:7.1pt;width:1in;height:9pt;z-index:251630080" filled="f" stroked="f">
            <v:textbox style="mso-next-textbox:#_x0000_s2102" inset="1mm,0,1mm,0">
              <w:txbxContent>
                <w:p w14:paraId="5A7C9134"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w10:anchorlock/>
          </v:shape>
        </w:pict>
      </w:r>
      <w:r>
        <w:rPr>
          <w:rStyle w:val="default"/>
          <w:rFonts w:cs="FrankRuehl" w:hint="cs"/>
          <w:rtl/>
        </w:rPr>
        <w:t>106א</w:t>
      </w:r>
      <w:r>
        <w:rPr>
          <w:rStyle w:val="default"/>
          <w:rFonts w:cs="FrankRuehl" w:hint="cs"/>
          <w:rtl/>
        </w:rPr>
        <w:tab/>
        <w:t>72(א)(14)</w:t>
      </w:r>
      <w:r>
        <w:rPr>
          <w:rStyle w:val="default"/>
          <w:rFonts w:cs="FrankRuehl" w:hint="cs"/>
          <w:rtl/>
        </w:rPr>
        <w:tab/>
      </w:r>
      <w:r>
        <w:rPr>
          <w:rStyle w:val="default"/>
          <w:rFonts w:cs="FrankRuehl" w:hint="cs"/>
          <w:rtl/>
        </w:rPr>
        <w:tab/>
      </w:r>
      <w:r w:rsidR="00462950">
        <w:rPr>
          <w:rStyle w:val="default"/>
          <w:rFonts w:cs="FrankRuehl" w:hint="cs"/>
          <w:rtl/>
        </w:rPr>
        <w:t>250</w:t>
      </w:r>
    </w:p>
    <w:p w14:paraId="3DA7E0D6" w14:textId="77777777" w:rsidR="00837710" w:rsidRDefault="00B75DEA" w:rsidP="00B75DEA">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5487597C">
          <v:shape id="_x0000_s2148" type="#_x0000_t202" style="position:absolute;left:0;text-align:left;margin-left:470.35pt;margin-top:7.1pt;width:1in;height:9pt;z-index:251644416" filled="f" stroked="f">
            <v:textbox style="mso-next-textbox:#_x0000_s2148" inset="1mm,0,1mm,0">
              <w:txbxContent>
                <w:p w14:paraId="357931FC" w14:textId="77777777" w:rsidR="000834B4" w:rsidRDefault="000834B4" w:rsidP="00B75DEA">
                  <w:pPr>
                    <w:spacing w:line="160" w:lineRule="exact"/>
                    <w:rPr>
                      <w:rFonts w:cs="Miriam" w:hint="cs"/>
                      <w:sz w:val="18"/>
                      <w:szCs w:val="18"/>
                      <w:rtl/>
                    </w:rPr>
                  </w:pPr>
                  <w:r>
                    <w:rPr>
                      <w:rFonts w:cs="Miriam" w:hint="cs"/>
                      <w:sz w:val="18"/>
                      <w:szCs w:val="18"/>
                      <w:rtl/>
                    </w:rPr>
                    <w:t>צו תשע"א-2010</w:t>
                  </w:r>
                </w:p>
              </w:txbxContent>
            </v:textbox>
            <w10:anchorlock/>
          </v:shape>
        </w:pict>
      </w:r>
      <w:r w:rsidR="00837710">
        <w:rPr>
          <w:rStyle w:val="default"/>
          <w:rFonts w:cs="FrankRuehl" w:hint="cs"/>
          <w:rtl/>
        </w:rPr>
        <w:t>107</w:t>
      </w:r>
      <w:r w:rsidR="00837710">
        <w:rPr>
          <w:rStyle w:val="default"/>
          <w:rFonts w:cs="FrankRuehl" w:hint="cs"/>
          <w:rtl/>
        </w:rPr>
        <w:tab/>
        <w:t>72(א)(16)</w:t>
      </w:r>
      <w:r w:rsidR="00837710">
        <w:rPr>
          <w:rStyle w:val="default"/>
          <w:rFonts w:cs="FrankRuehl" w:hint="cs"/>
          <w:rtl/>
        </w:rPr>
        <w:tab/>
      </w:r>
      <w:r w:rsidR="00837710">
        <w:rPr>
          <w:rStyle w:val="default"/>
          <w:rFonts w:cs="FrankRuehl" w:hint="cs"/>
          <w:rtl/>
        </w:rPr>
        <w:tab/>
      </w:r>
      <w:r w:rsidR="00462950">
        <w:rPr>
          <w:rStyle w:val="default"/>
          <w:rFonts w:cs="FrankRuehl" w:hint="cs"/>
          <w:rtl/>
        </w:rPr>
        <w:t>1,000</w:t>
      </w:r>
    </w:p>
    <w:p w14:paraId="6C69349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108</w:t>
      </w:r>
      <w:r>
        <w:rPr>
          <w:rStyle w:val="default"/>
          <w:rFonts w:cs="FrankRuehl" w:hint="cs"/>
          <w:rtl/>
        </w:rPr>
        <w:tab/>
        <w:t>72(ב)</w:t>
      </w:r>
      <w:r>
        <w:rPr>
          <w:rStyle w:val="default"/>
          <w:rFonts w:cs="FrankRuehl" w:hint="cs"/>
          <w:rtl/>
        </w:rPr>
        <w:tab/>
      </w:r>
      <w:r>
        <w:rPr>
          <w:rStyle w:val="default"/>
          <w:rFonts w:cs="FrankRuehl" w:hint="cs"/>
          <w:rtl/>
        </w:rPr>
        <w:tab/>
      </w:r>
      <w:r w:rsidR="00462950">
        <w:rPr>
          <w:rStyle w:val="default"/>
          <w:rFonts w:cs="FrankRuehl" w:hint="cs"/>
          <w:rtl/>
        </w:rPr>
        <w:t>250</w:t>
      </w:r>
    </w:p>
    <w:p w14:paraId="1B12EC8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109</w:t>
      </w:r>
      <w:r>
        <w:rPr>
          <w:rStyle w:val="default"/>
          <w:rFonts w:cs="FrankRuehl" w:hint="cs"/>
          <w:rtl/>
        </w:rPr>
        <w:tab/>
        <w:t>72(ג)</w:t>
      </w:r>
      <w:r>
        <w:rPr>
          <w:rStyle w:val="default"/>
          <w:rFonts w:cs="FrankRuehl" w:hint="cs"/>
          <w:rtl/>
        </w:rPr>
        <w:tab/>
      </w:r>
      <w:r>
        <w:rPr>
          <w:rStyle w:val="default"/>
          <w:rFonts w:cs="FrankRuehl" w:hint="cs"/>
          <w:rtl/>
        </w:rPr>
        <w:tab/>
      </w:r>
      <w:r w:rsidR="00462950">
        <w:rPr>
          <w:rStyle w:val="default"/>
          <w:rFonts w:cs="FrankRuehl" w:hint="cs"/>
          <w:rtl/>
        </w:rPr>
        <w:t>250</w:t>
      </w:r>
    </w:p>
    <w:p w14:paraId="4007E981" w14:textId="77777777" w:rsidR="00B75DEA" w:rsidRDefault="00B75DEA" w:rsidP="00B75DEA">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6780CB14">
          <v:shape id="_x0000_s2149" type="#_x0000_t202" style="position:absolute;left:0;text-align:left;margin-left:470.35pt;margin-top:7.1pt;width:1in;height:9pt;z-index:251645440" filled="f" stroked="f">
            <v:textbox style="mso-next-textbox:#_x0000_s2149" inset="1mm,0,1mm,0">
              <w:txbxContent>
                <w:p w14:paraId="0163C932" w14:textId="77777777" w:rsidR="000834B4" w:rsidRDefault="000834B4" w:rsidP="00B75DEA">
                  <w:pPr>
                    <w:spacing w:line="160" w:lineRule="exact"/>
                    <w:rPr>
                      <w:rFonts w:cs="Miriam" w:hint="cs"/>
                      <w:sz w:val="18"/>
                      <w:szCs w:val="18"/>
                      <w:rtl/>
                    </w:rPr>
                  </w:pPr>
                  <w:r>
                    <w:rPr>
                      <w:rFonts w:cs="Miriam" w:hint="cs"/>
                      <w:sz w:val="18"/>
                      <w:szCs w:val="18"/>
                      <w:rtl/>
                    </w:rPr>
                    <w:t>צו תשע"א-2010</w:t>
                  </w:r>
                </w:p>
              </w:txbxContent>
            </v:textbox>
            <w10:anchorlock/>
          </v:shape>
        </w:pict>
      </w:r>
      <w:r>
        <w:rPr>
          <w:rStyle w:val="default"/>
          <w:rFonts w:cs="FrankRuehl" w:hint="cs"/>
          <w:rtl/>
        </w:rPr>
        <w:t>109א</w:t>
      </w:r>
      <w:r>
        <w:rPr>
          <w:rStyle w:val="default"/>
          <w:rFonts w:cs="FrankRuehl" w:hint="cs"/>
          <w:rtl/>
        </w:rPr>
        <w:tab/>
        <w:t>72א</w:t>
      </w:r>
      <w:r>
        <w:rPr>
          <w:rStyle w:val="default"/>
          <w:rFonts w:cs="FrankRuehl" w:hint="cs"/>
          <w:rtl/>
        </w:rPr>
        <w:tab/>
      </w:r>
      <w:r>
        <w:rPr>
          <w:rStyle w:val="default"/>
          <w:rFonts w:cs="FrankRuehl" w:hint="cs"/>
          <w:rtl/>
        </w:rPr>
        <w:tab/>
      </w:r>
      <w:r w:rsidR="00462950">
        <w:rPr>
          <w:rStyle w:val="default"/>
          <w:rFonts w:cs="FrankRuehl" w:hint="cs"/>
          <w:rtl/>
        </w:rPr>
        <w:t>500</w:t>
      </w:r>
    </w:p>
    <w:p w14:paraId="0A95CF2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110</w:t>
      </w:r>
      <w:r>
        <w:rPr>
          <w:rStyle w:val="default"/>
          <w:rFonts w:cs="FrankRuehl" w:hint="cs"/>
          <w:rtl/>
        </w:rPr>
        <w:tab/>
        <w:t>73</w:t>
      </w:r>
      <w:r>
        <w:rPr>
          <w:rStyle w:val="default"/>
          <w:rFonts w:cs="FrankRuehl" w:hint="cs"/>
          <w:rtl/>
        </w:rPr>
        <w:tab/>
      </w:r>
      <w:r>
        <w:rPr>
          <w:rStyle w:val="default"/>
          <w:rFonts w:cs="FrankRuehl" w:hint="cs"/>
          <w:rtl/>
        </w:rPr>
        <w:tab/>
      </w:r>
      <w:r w:rsidR="00462950">
        <w:rPr>
          <w:rStyle w:val="default"/>
          <w:rFonts w:cs="FrankRuehl" w:hint="cs"/>
          <w:rtl/>
        </w:rPr>
        <w:t>100</w:t>
      </w:r>
    </w:p>
    <w:p w14:paraId="303819F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111</w:t>
      </w:r>
      <w:r>
        <w:rPr>
          <w:rStyle w:val="default"/>
          <w:rFonts w:cs="FrankRuehl" w:hint="cs"/>
          <w:rtl/>
        </w:rPr>
        <w:tab/>
        <w:t>74</w:t>
      </w:r>
      <w:r>
        <w:rPr>
          <w:rStyle w:val="default"/>
          <w:rFonts w:cs="FrankRuehl" w:hint="cs"/>
          <w:rtl/>
        </w:rPr>
        <w:tab/>
      </w:r>
      <w:r>
        <w:rPr>
          <w:rStyle w:val="default"/>
          <w:rFonts w:cs="FrankRuehl" w:hint="cs"/>
          <w:rtl/>
        </w:rPr>
        <w:tab/>
      </w:r>
      <w:r w:rsidR="00462950">
        <w:rPr>
          <w:rStyle w:val="default"/>
          <w:rFonts w:cs="FrankRuehl" w:hint="cs"/>
          <w:rtl/>
        </w:rPr>
        <w:t>250</w:t>
      </w:r>
    </w:p>
    <w:p w14:paraId="73486DD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112</w:t>
      </w:r>
      <w:r>
        <w:rPr>
          <w:rStyle w:val="default"/>
          <w:rFonts w:cs="FrankRuehl" w:hint="cs"/>
          <w:rtl/>
        </w:rPr>
        <w:tab/>
        <w:t>75</w:t>
      </w:r>
      <w:r>
        <w:rPr>
          <w:rStyle w:val="default"/>
          <w:rFonts w:cs="FrankRuehl" w:hint="cs"/>
          <w:rtl/>
        </w:rPr>
        <w:tab/>
      </w:r>
      <w:r>
        <w:rPr>
          <w:rStyle w:val="default"/>
          <w:rFonts w:cs="FrankRuehl" w:hint="cs"/>
          <w:rtl/>
        </w:rPr>
        <w:tab/>
      </w:r>
      <w:r w:rsidR="00462950">
        <w:rPr>
          <w:rStyle w:val="default"/>
          <w:rFonts w:cs="FrankRuehl" w:hint="cs"/>
          <w:rtl/>
        </w:rPr>
        <w:t>100</w:t>
      </w:r>
    </w:p>
    <w:p w14:paraId="3CABE1B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52FBA0B8">
          <v:shape id="_x0000_s2082" type="#_x0000_t202" style="position:absolute;left:0;text-align:left;margin-left:472.5pt;margin-top:7.25pt;width:1in;height:9pt;z-index:251609600" filled="f" stroked="f">
            <v:textbox style="mso-next-textbox:#_x0000_s2082" inset="1mm,0,1mm,0">
              <w:txbxContent>
                <w:p w14:paraId="2BA43610" w14:textId="77777777" w:rsidR="000834B4" w:rsidRDefault="000834B4">
                  <w:pPr>
                    <w:spacing w:line="160" w:lineRule="exac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113</w:t>
      </w:r>
      <w:r>
        <w:rPr>
          <w:rStyle w:val="default"/>
          <w:rFonts w:cs="FrankRuehl" w:hint="cs"/>
          <w:rtl/>
        </w:rPr>
        <w:tab/>
        <w:t>76(ג)</w:t>
      </w:r>
      <w:r>
        <w:rPr>
          <w:rStyle w:val="default"/>
          <w:rFonts w:cs="FrankRuehl" w:hint="cs"/>
          <w:rtl/>
        </w:rPr>
        <w:tab/>
      </w:r>
      <w:r>
        <w:rPr>
          <w:rStyle w:val="default"/>
          <w:rFonts w:cs="FrankRuehl" w:hint="cs"/>
          <w:rtl/>
        </w:rPr>
        <w:tab/>
      </w:r>
      <w:r w:rsidR="00462950">
        <w:rPr>
          <w:rStyle w:val="default"/>
          <w:rFonts w:cs="FrankRuehl" w:hint="cs"/>
          <w:rtl/>
        </w:rPr>
        <w:t>500</w:t>
      </w:r>
    </w:p>
    <w:p w14:paraId="29003F3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114</w:t>
      </w:r>
      <w:r>
        <w:rPr>
          <w:rStyle w:val="default"/>
          <w:rFonts w:cs="FrankRuehl" w:hint="cs"/>
          <w:rtl/>
        </w:rPr>
        <w:tab/>
        <w:t>79</w:t>
      </w:r>
      <w:r>
        <w:rPr>
          <w:rStyle w:val="default"/>
          <w:rFonts w:cs="FrankRuehl" w:hint="cs"/>
          <w:rtl/>
        </w:rPr>
        <w:tab/>
      </w:r>
      <w:r>
        <w:rPr>
          <w:rStyle w:val="default"/>
          <w:rFonts w:cs="FrankRuehl" w:hint="cs"/>
          <w:rtl/>
        </w:rPr>
        <w:tab/>
      </w:r>
      <w:r w:rsidR="00462950">
        <w:rPr>
          <w:rStyle w:val="default"/>
          <w:rFonts w:cs="FrankRuehl" w:hint="cs"/>
          <w:rtl/>
        </w:rPr>
        <w:t>250</w:t>
      </w:r>
    </w:p>
    <w:p w14:paraId="0986113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115</w:t>
      </w:r>
      <w:r>
        <w:rPr>
          <w:rStyle w:val="default"/>
          <w:rFonts w:cs="FrankRuehl" w:hint="cs"/>
          <w:rtl/>
        </w:rPr>
        <w:tab/>
        <w:t>80</w:t>
      </w:r>
      <w:r>
        <w:rPr>
          <w:rStyle w:val="default"/>
          <w:rFonts w:cs="FrankRuehl" w:hint="cs"/>
          <w:rtl/>
        </w:rPr>
        <w:tab/>
      </w:r>
      <w:r>
        <w:rPr>
          <w:rStyle w:val="default"/>
          <w:rFonts w:cs="FrankRuehl" w:hint="cs"/>
          <w:rtl/>
        </w:rPr>
        <w:tab/>
      </w:r>
      <w:r w:rsidR="00462950">
        <w:rPr>
          <w:rStyle w:val="default"/>
          <w:rFonts w:cs="FrankRuehl" w:hint="cs"/>
          <w:rtl/>
        </w:rPr>
        <w:t>250</w:t>
      </w:r>
    </w:p>
    <w:p w14:paraId="774F954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1A51A69C">
          <v:shape id="_x0000_s2103" type="#_x0000_t202" style="position:absolute;left:0;text-align:left;margin-left:468pt;margin-top:7.1pt;width:1in;height:9pt;z-index:251631104" filled="f" stroked="f">
            <v:textbox style="mso-next-textbox:#_x0000_s2103" inset="1mm,0,1mm,0">
              <w:txbxContent>
                <w:p w14:paraId="78FF0D91"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116</w:t>
      </w:r>
      <w:r>
        <w:rPr>
          <w:rStyle w:val="default"/>
          <w:rFonts w:cs="FrankRuehl" w:hint="cs"/>
          <w:rtl/>
        </w:rPr>
        <w:tab/>
        <w:t>81</w:t>
      </w:r>
      <w:r>
        <w:rPr>
          <w:rStyle w:val="default"/>
          <w:rFonts w:cs="FrankRuehl" w:hint="cs"/>
          <w:rtl/>
        </w:rPr>
        <w:tab/>
        <w:t>לנוהג הרכב</w:t>
      </w:r>
      <w:r>
        <w:rPr>
          <w:rStyle w:val="default"/>
          <w:rFonts w:cs="FrankRuehl" w:hint="cs"/>
          <w:rtl/>
        </w:rPr>
        <w:tab/>
      </w:r>
      <w:r w:rsidR="00462950">
        <w:rPr>
          <w:rStyle w:val="default"/>
          <w:rFonts w:cs="FrankRuehl" w:hint="cs"/>
          <w:rtl/>
        </w:rPr>
        <w:t>100</w:t>
      </w:r>
    </w:p>
    <w:p w14:paraId="431F331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49717A80">
          <v:shape id="_x0000_s2104" type="#_x0000_t202" style="position:absolute;left:0;text-align:left;margin-left:468.65pt;margin-top:7.1pt;width:1in;height:9pt;z-index:251632128" filled="f" stroked="f">
            <v:textbox style="mso-next-textbox:#_x0000_s2104" inset="1mm,0,1mm,0">
              <w:txbxContent>
                <w:p w14:paraId="1CAFE298"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w10:anchorlock/>
          </v:shape>
        </w:pict>
      </w:r>
      <w:r>
        <w:rPr>
          <w:rStyle w:val="default"/>
          <w:rFonts w:cs="FrankRuehl" w:hint="cs"/>
          <w:rtl/>
        </w:rPr>
        <w:t>116א</w:t>
      </w:r>
      <w:r>
        <w:rPr>
          <w:rStyle w:val="default"/>
          <w:rFonts w:cs="FrankRuehl" w:hint="cs"/>
          <w:rtl/>
        </w:rPr>
        <w:tab/>
        <w:t>81</w:t>
      </w:r>
      <w:r>
        <w:rPr>
          <w:rStyle w:val="default"/>
          <w:rFonts w:cs="FrankRuehl" w:hint="cs"/>
          <w:rtl/>
        </w:rPr>
        <w:tab/>
        <w:t>העולה או היורד מהרכב</w:t>
      </w:r>
      <w:r>
        <w:rPr>
          <w:rStyle w:val="default"/>
          <w:rFonts w:cs="FrankRuehl" w:hint="cs"/>
          <w:rtl/>
        </w:rPr>
        <w:tab/>
      </w:r>
      <w:r w:rsidR="00462950">
        <w:rPr>
          <w:rStyle w:val="default"/>
          <w:rFonts w:cs="FrankRuehl" w:hint="cs"/>
          <w:rtl/>
        </w:rPr>
        <w:t>250</w:t>
      </w:r>
    </w:p>
    <w:p w14:paraId="1EF6DE5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117</w:t>
      </w:r>
      <w:r>
        <w:rPr>
          <w:rStyle w:val="default"/>
          <w:rFonts w:cs="FrankRuehl" w:hint="cs"/>
          <w:rtl/>
        </w:rPr>
        <w:tab/>
        <w:t>82</w:t>
      </w:r>
      <w:r>
        <w:rPr>
          <w:rStyle w:val="default"/>
          <w:rFonts w:cs="FrankRuehl" w:hint="cs"/>
          <w:rtl/>
        </w:rPr>
        <w:tab/>
      </w:r>
      <w:r>
        <w:rPr>
          <w:rStyle w:val="default"/>
          <w:rFonts w:cs="FrankRuehl" w:hint="cs"/>
          <w:rtl/>
        </w:rPr>
        <w:tab/>
      </w:r>
      <w:r w:rsidR="00462950">
        <w:rPr>
          <w:rStyle w:val="default"/>
          <w:rFonts w:cs="FrankRuehl" w:hint="cs"/>
          <w:rtl/>
        </w:rPr>
        <w:t>250</w:t>
      </w:r>
    </w:p>
    <w:p w14:paraId="7FBC1D7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118</w:t>
      </w:r>
      <w:r>
        <w:rPr>
          <w:rStyle w:val="default"/>
          <w:rFonts w:cs="FrankRuehl" w:hint="cs"/>
          <w:rtl/>
        </w:rPr>
        <w:tab/>
        <w:t>83</w:t>
      </w:r>
      <w:r>
        <w:rPr>
          <w:rStyle w:val="default"/>
          <w:rFonts w:cs="FrankRuehl" w:hint="cs"/>
          <w:rtl/>
        </w:rPr>
        <w:tab/>
        <w:t>אי התקנת שלט "ילדים"</w:t>
      </w:r>
      <w:r>
        <w:rPr>
          <w:rStyle w:val="default"/>
          <w:rFonts w:cs="FrankRuehl" w:hint="cs"/>
          <w:rtl/>
        </w:rPr>
        <w:tab/>
      </w:r>
      <w:r w:rsidR="00462950">
        <w:rPr>
          <w:rStyle w:val="default"/>
          <w:rFonts w:cs="FrankRuehl" w:hint="cs"/>
          <w:rtl/>
        </w:rPr>
        <w:t>100</w:t>
      </w:r>
    </w:p>
    <w:p w14:paraId="6EC3867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119</w:t>
      </w:r>
      <w:r>
        <w:rPr>
          <w:rStyle w:val="default"/>
          <w:rFonts w:cs="FrankRuehl" w:hint="cs"/>
          <w:rtl/>
        </w:rPr>
        <w:tab/>
        <w:t>83</w:t>
      </w:r>
      <w:r>
        <w:rPr>
          <w:rStyle w:val="default"/>
          <w:rFonts w:cs="FrankRuehl" w:hint="cs"/>
          <w:rtl/>
        </w:rPr>
        <w:tab/>
        <w:t>אי הסרת שלט "ילדים"</w:t>
      </w:r>
      <w:r>
        <w:rPr>
          <w:rStyle w:val="default"/>
          <w:rFonts w:cs="FrankRuehl" w:hint="cs"/>
          <w:rtl/>
        </w:rPr>
        <w:tab/>
      </w:r>
      <w:r w:rsidR="00462950">
        <w:rPr>
          <w:rStyle w:val="default"/>
          <w:rFonts w:cs="FrankRuehl" w:hint="cs"/>
          <w:rtl/>
        </w:rPr>
        <w:t>100</w:t>
      </w:r>
    </w:p>
    <w:p w14:paraId="5E099502" w14:textId="77777777" w:rsidR="00837710" w:rsidRDefault="00BE4A08" w:rsidP="00BE4A08">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hint="cs"/>
          <w:sz w:val="26"/>
          <w:rtl/>
          <w:lang w:eastAsia="en-US"/>
        </w:rPr>
        <w:pict w14:anchorId="21755373">
          <v:shape id="_x0000_s2155" type="#_x0000_t202" style="position:absolute;left:0;text-align:left;margin-left:470.35pt;margin-top:7.1pt;width:1in;height:9pt;z-index:251649536" filled="f" stroked="f">
            <v:textbox style="mso-next-textbox:#_x0000_s2155" inset="1mm,0,1mm,0">
              <w:txbxContent>
                <w:p w14:paraId="3A4FB45F" w14:textId="77777777" w:rsidR="000834B4" w:rsidRDefault="000834B4" w:rsidP="00BE4A08">
                  <w:pPr>
                    <w:spacing w:line="160" w:lineRule="exact"/>
                    <w:rPr>
                      <w:rFonts w:cs="Miriam" w:hint="cs"/>
                      <w:sz w:val="18"/>
                      <w:szCs w:val="18"/>
                      <w:rtl/>
                    </w:rPr>
                  </w:pPr>
                  <w:r>
                    <w:rPr>
                      <w:rFonts w:cs="Miriam" w:hint="cs"/>
                      <w:sz w:val="18"/>
                      <w:szCs w:val="18"/>
                      <w:rtl/>
                    </w:rPr>
                    <w:t>צו תשע"ב-2012</w:t>
                  </w:r>
                </w:p>
              </w:txbxContent>
            </v:textbox>
          </v:shape>
        </w:pict>
      </w:r>
      <w:r w:rsidR="00837710">
        <w:rPr>
          <w:rStyle w:val="default"/>
          <w:rFonts w:cs="FrankRuehl" w:hint="cs"/>
          <w:rtl/>
        </w:rPr>
        <w:t>120</w:t>
      </w:r>
      <w:r w:rsidR="00837710">
        <w:rPr>
          <w:rStyle w:val="default"/>
          <w:rFonts w:cs="FrankRuehl" w:hint="cs"/>
          <w:rtl/>
        </w:rPr>
        <w:tab/>
        <w:t>83א</w:t>
      </w:r>
      <w:r w:rsidR="00837710">
        <w:rPr>
          <w:rStyle w:val="default"/>
          <w:rFonts w:cs="FrankRuehl" w:hint="cs"/>
          <w:rtl/>
        </w:rPr>
        <w:tab/>
      </w:r>
      <w:r>
        <w:rPr>
          <w:rStyle w:val="default"/>
          <w:rFonts w:cs="FrankRuehl" w:hint="cs"/>
          <w:rtl/>
        </w:rPr>
        <w:t>אם הנוסע הוא ילד שטרם מלאו לו שלוש שנים</w:t>
      </w:r>
      <w:r w:rsidR="00837710">
        <w:rPr>
          <w:rStyle w:val="default"/>
          <w:rFonts w:cs="FrankRuehl" w:hint="cs"/>
          <w:rtl/>
        </w:rPr>
        <w:tab/>
      </w:r>
      <w:r w:rsidR="00462950">
        <w:rPr>
          <w:rStyle w:val="default"/>
          <w:rFonts w:cs="FrankRuehl" w:hint="cs"/>
          <w:rtl/>
        </w:rPr>
        <w:t>1,000</w:t>
      </w:r>
    </w:p>
    <w:p w14:paraId="30A66696" w14:textId="77777777" w:rsidR="00BE4A08" w:rsidRDefault="00BE4A08" w:rsidP="00BE4A08">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2D0F192D">
          <v:shape id="_x0000_s2157" type="#_x0000_t202" style="position:absolute;left:0;text-align:left;margin-left:470.35pt;margin-top:7.1pt;width:1in;height:9pt;z-index:251650560" filled="f" stroked="f">
            <v:textbox style="mso-next-textbox:#_x0000_s2157" inset="1mm,0,1mm,0">
              <w:txbxContent>
                <w:p w14:paraId="622708F9" w14:textId="77777777" w:rsidR="000834B4" w:rsidRDefault="000834B4" w:rsidP="00BE4A08">
                  <w:pPr>
                    <w:spacing w:line="160" w:lineRule="exact"/>
                    <w:rPr>
                      <w:rFonts w:cs="Miriam" w:hint="cs"/>
                      <w:sz w:val="18"/>
                      <w:szCs w:val="18"/>
                      <w:rtl/>
                    </w:rPr>
                  </w:pPr>
                  <w:r>
                    <w:rPr>
                      <w:rFonts w:cs="Miriam" w:hint="cs"/>
                      <w:sz w:val="18"/>
                      <w:szCs w:val="18"/>
                      <w:rtl/>
                    </w:rPr>
                    <w:t>צו תשע"ב-2012</w:t>
                  </w:r>
                </w:p>
              </w:txbxContent>
            </v:textbox>
          </v:shape>
        </w:pict>
      </w:r>
      <w:r>
        <w:rPr>
          <w:rStyle w:val="default"/>
          <w:rFonts w:cs="FrankRuehl" w:hint="cs"/>
          <w:rtl/>
        </w:rPr>
        <w:t>120א</w:t>
      </w:r>
      <w:r>
        <w:rPr>
          <w:rStyle w:val="default"/>
          <w:rFonts w:cs="FrankRuehl" w:hint="cs"/>
          <w:rtl/>
        </w:rPr>
        <w:tab/>
        <w:t>83א</w:t>
      </w:r>
      <w:r>
        <w:rPr>
          <w:rStyle w:val="default"/>
          <w:rFonts w:cs="FrankRuehl" w:hint="cs"/>
          <w:rtl/>
        </w:rPr>
        <w:tab/>
        <w:t>אם הנוסע הוא ילד שמלאו לו שלוש שנים וטרם מלאו לו שמונה שנים</w:t>
      </w:r>
      <w:r>
        <w:rPr>
          <w:rStyle w:val="default"/>
          <w:rFonts w:cs="FrankRuehl" w:hint="cs"/>
          <w:rtl/>
        </w:rPr>
        <w:tab/>
      </w:r>
      <w:r w:rsidR="00462950">
        <w:rPr>
          <w:rStyle w:val="default"/>
          <w:rFonts w:cs="FrankRuehl" w:hint="cs"/>
          <w:rtl/>
        </w:rPr>
        <w:t>750</w:t>
      </w:r>
    </w:p>
    <w:p w14:paraId="7ABA61C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3745A83E">
          <v:shape id="_x0000_s2105" type="#_x0000_t202" style="position:absolute;left:0;text-align:left;margin-left:468.65pt;margin-top:7.1pt;width:1in;height:17.75pt;z-index:251633152" filled="f" stroked="f">
            <v:textbox style="mso-next-textbox:#_x0000_s2105" inset="1mm,0,1mm,0">
              <w:txbxContent>
                <w:p w14:paraId="4C3C8FB0" w14:textId="77777777" w:rsidR="000834B4" w:rsidRDefault="000834B4">
                  <w:pPr>
                    <w:spacing w:line="160" w:lineRule="exact"/>
                    <w:rPr>
                      <w:rFonts w:cs="Miriam" w:hint="cs"/>
                      <w:sz w:val="18"/>
                      <w:szCs w:val="18"/>
                      <w:rtl/>
                    </w:rPr>
                  </w:pPr>
                  <w:r>
                    <w:rPr>
                      <w:rFonts w:cs="Miriam" w:hint="cs"/>
                      <w:sz w:val="18"/>
                      <w:szCs w:val="18"/>
                      <w:rtl/>
                    </w:rPr>
                    <w:t>צו תשס"ז-2007</w:t>
                  </w:r>
                </w:p>
                <w:p w14:paraId="4A613E4F" w14:textId="77777777" w:rsidR="000834B4" w:rsidRDefault="000834B4">
                  <w:pPr>
                    <w:spacing w:line="160" w:lineRule="exact"/>
                    <w:rPr>
                      <w:rFonts w:cs="Miriam" w:hint="cs"/>
                      <w:sz w:val="18"/>
                      <w:szCs w:val="18"/>
                      <w:rtl/>
                    </w:rPr>
                  </w:pPr>
                  <w:r>
                    <w:rPr>
                      <w:rFonts w:cs="Miriam" w:hint="cs"/>
                      <w:sz w:val="18"/>
                      <w:szCs w:val="18"/>
                      <w:rtl/>
                    </w:rPr>
                    <w:t>צו תשע"ב-2012</w:t>
                  </w:r>
                </w:p>
              </w:txbxContent>
            </v:textbox>
          </v:shape>
        </w:pict>
      </w:r>
      <w:r>
        <w:rPr>
          <w:rStyle w:val="default"/>
          <w:rFonts w:cs="FrankRuehl" w:hint="cs"/>
          <w:rtl/>
        </w:rPr>
        <w:t>121</w:t>
      </w:r>
      <w:r>
        <w:rPr>
          <w:rStyle w:val="default"/>
          <w:rFonts w:cs="FrankRuehl" w:hint="cs"/>
          <w:rtl/>
        </w:rPr>
        <w:tab/>
        <w:t>83ב</w:t>
      </w:r>
      <w:r>
        <w:rPr>
          <w:rStyle w:val="default"/>
          <w:rFonts w:cs="FrankRuehl" w:hint="cs"/>
          <w:rtl/>
        </w:rPr>
        <w:tab/>
      </w:r>
      <w:r w:rsidR="00A844A9" w:rsidRPr="00A844A9">
        <w:rPr>
          <w:rStyle w:val="default"/>
          <w:rFonts w:cs="FrankRuehl" w:hint="cs"/>
          <w:rtl/>
        </w:rPr>
        <w:t>למעט אם הנוסע הוא ילד כמפורט במספר סידורי 121א</w:t>
      </w:r>
      <w:r>
        <w:rPr>
          <w:rStyle w:val="default"/>
          <w:rFonts w:cs="FrankRuehl" w:hint="cs"/>
          <w:rtl/>
        </w:rPr>
        <w:tab/>
      </w:r>
      <w:r w:rsidR="00462950">
        <w:rPr>
          <w:rStyle w:val="default"/>
          <w:rFonts w:cs="FrankRuehl" w:hint="cs"/>
          <w:rtl/>
        </w:rPr>
        <w:t>250</w:t>
      </w:r>
    </w:p>
    <w:p w14:paraId="5B470974" w14:textId="77777777" w:rsidR="00CB0461" w:rsidRDefault="00CB0461" w:rsidP="00CB0461">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065424A6">
          <v:shape id="_x0000_s2158" type="#_x0000_t202" style="position:absolute;left:0;text-align:left;margin-left:470.35pt;margin-top:7.1pt;width:1in;height:9pt;z-index:251651584" filled="f" stroked="f">
            <v:textbox style="mso-next-textbox:#_x0000_s2158" inset="1mm,0,1mm,0">
              <w:txbxContent>
                <w:p w14:paraId="12056A8A" w14:textId="77777777" w:rsidR="000834B4" w:rsidRDefault="000834B4" w:rsidP="00CB0461">
                  <w:pPr>
                    <w:spacing w:line="160" w:lineRule="exact"/>
                    <w:rPr>
                      <w:rFonts w:cs="Miriam" w:hint="cs"/>
                      <w:sz w:val="18"/>
                      <w:szCs w:val="18"/>
                      <w:rtl/>
                    </w:rPr>
                  </w:pPr>
                  <w:r>
                    <w:rPr>
                      <w:rFonts w:cs="Miriam" w:hint="cs"/>
                      <w:sz w:val="18"/>
                      <w:szCs w:val="18"/>
                      <w:rtl/>
                    </w:rPr>
                    <w:t>צו תשע"ב-2012</w:t>
                  </w:r>
                </w:p>
              </w:txbxContent>
            </v:textbox>
          </v:shape>
        </w:pict>
      </w:r>
      <w:r>
        <w:rPr>
          <w:rStyle w:val="default"/>
          <w:rFonts w:cs="FrankRuehl" w:hint="cs"/>
          <w:rtl/>
        </w:rPr>
        <w:t>121א</w:t>
      </w:r>
      <w:r>
        <w:rPr>
          <w:rStyle w:val="default"/>
          <w:rFonts w:cs="FrankRuehl" w:hint="cs"/>
          <w:rtl/>
        </w:rPr>
        <w:tab/>
        <w:t>83ב</w:t>
      </w:r>
      <w:r>
        <w:rPr>
          <w:rStyle w:val="default"/>
          <w:rFonts w:cs="FrankRuehl" w:hint="cs"/>
          <w:rtl/>
        </w:rPr>
        <w:tab/>
        <w:t>אם הנוסע הוא ילד שמלאו לו שמונה שנים וטרם מלאו לו ארבע עשרה שנים</w:t>
      </w:r>
      <w:r>
        <w:rPr>
          <w:rStyle w:val="default"/>
          <w:rFonts w:cs="FrankRuehl" w:hint="cs"/>
          <w:rtl/>
        </w:rPr>
        <w:tab/>
      </w:r>
      <w:r w:rsidR="00462950">
        <w:rPr>
          <w:rStyle w:val="default"/>
          <w:rFonts w:cs="FrankRuehl" w:hint="cs"/>
          <w:rtl/>
        </w:rPr>
        <w:t>500</w:t>
      </w:r>
    </w:p>
    <w:p w14:paraId="4F429D74" w14:textId="77777777" w:rsidR="00A10687" w:rsidRPr="00F27F62" w:rsidRDefault="00A10687" w:rsidP="00A10687">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bookmarkStart w:id="7" w:name="Seif7"/>
      <w:bookmarkEnd w:id="7"/>
      <w:r w:rsidRPr="00F27F62">
        <w:rPr>
          <w:rFonts w:cs="FrankRuehl" w:hint="cs"/>
          <w:sz w:val="26"/>
          <w:rtl/>
          <w:lang w:eastAsia="en-US"/>
        </w:rPr>
        <w:pict w14:anchorId="650EAAC7">
          <v:shape id="_x0000_s2253" type="#_x0000_t202" style="position:absolute;left:0;text-align:left;margin-left:470.35pt;margin-top:7.1pt;width:1in;height:20.9pt;z-index:251703808" filled="f" stroked="f">
            <v:textbox style="mso-next-textbox:#_x0000_s2253" inset="1mm,0,1mm,0">
              <w:txbxContent>
                <w:p w14:paraId="2612CA82" w14:textId="77777777" w:rsidR="00A10687" w:rsidRDefault="00A10687" w:rsidP="00A10687">
                  <w:pPr>
                    <w:spacing w:line="160" w:lineRule="exact"/>
                    <w:rPr>
                      <w:rFonts w:cs="Miriam" w:hint="cs"/>
                      <w:sz w:val="18"/>
                      <w:szCs w:val="18"/>
                      <w:rtl/>
                    </w:rPr>
                  </w:pPr>
                  <w:r>
                    <w:rPr>
                      <w:rFonts w:cs="Miriam" w:hint="cs"/>
                      <w:sz w:val="18"/>
                      <w:szCs w:val="18"/>
                      <w:rtl/>
                    </w:rPr>
                    <w:t>הוראת שעה תשפ"א-2021</w:t>
                  </w:r>
                </w:p>
              </w:txbxContent>
            </v:textbox>
          </v:shape>
        </w:pict>
      </w:r>
      <w:r w:rsidRPr="00F27F62">
        <w:rPr>
          <w:rStyle w:val="default"/>
          <w:rFonts w:cs="FrankRuehl" w:hint="cs"/>
          <w:rtl/>
        </w:rPr>
        <w:t>121ב</w:t>
      </w:r>
      <w:r w:rsidRPr="00F27F62">
        <w:rPr>
          <w:rStyle w:val="default"/>
          <w:rFonts w:cs="FrankRuehl" w:hint="cs"/>
          <w:rtl/>
        </w:rPr>
        <w:tab/>
        <w:t>83ד</w:t>
      </w:r>
      <w:r w:rsidRPr="00F27F62">
        <w:rPr>
          <w:rStyle w:val="default"/>
          <w:rFonts w:cs="FrankRuehl" w:hint="cs"/>
          <w:rtl/>
        </w:rPr>
        <w:tab/>
      </w:r>
      <w:r w:rsidRPr="00F27F62">
        <w:rPr>
          <w:rStyle w:val="default"/>
          <w:rFonts w:cs="FrankRuehl"/>
          <w:rtl/>
        </w:rPr>
        <w:tab/>
      </w:r>
      <w:r w:rsidR="00E36BE2">
        <w:rPr>
          <w:rStyle w:val="default"/>
          <w:rFonts w:cs="FrankRuehl" w:hint="cs"/>
          <w:rtl/>
        </w:rPr>
        <w:t>250</w:t>
      </w:r>
    </w:p>
    <w:p w14:paraId="499F3DB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7EBA7027">
          <v:shape id="_x0000_s2106" type="#_x0000_t202" style="position:absolute;left:0;text-align:left;margin-left:468.65pt;margin-top:7.1pt;width:1in;height:9pt;z-index:251634176" filled="f" stroked="f">
            <v:textbox style="mso-next-textbox:#_x0000_s2106" inset="1mm,0,1mm,0">
              <w:txbxContent>
                <w:p w14:paraId="3C0F9BB1"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122</w:t>
      </w:r>
      <w:r>
        <w:rPr>
          <w:rStyle w:val="default"/>
          <w:rFonts w:cs="FrankRuehl" w:hint="cs"/>
          <w:rtl/>
        </w:rPr>
        <w:tab/>
        <w:t>(נמחק)</w:t>
      </w:r>
    </w:p>
    <w:p w14:paraId="7D0F4F6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123</w:t>
      </w:r>
      <w:r>
        <w:rPr>
          <w:rStyle w:val="default"/>
          <w:rFonts w:cs="FrankRuehl" w:hint="cs"/>
          <w:rtl/>
        </w:rPr>
        <w:tab/>
        <w:t>84</w:t>
      </w:r>
      <w:r>
        <w:rPr>
          <w:rStyle w:val="default"/>
          <w:rFonts w:cs="FrankRuehl" w:hint="cs"/>
          <w:rtl/>
        </w:rPr>
        <w:tab/>
        <w:t>למעט תקנות משנה (ב) ו-(ה)</w:t>
      </w:r>
      <w:r>
        <w:rPr>
          <w:rStyle w:val="default"/>
          <w:rFonts w:cs="FrankRuehl" w:hint="cs"/>
          <w:rtl/>
        </w:rPr>
        <w:tab/>
      </w:r>
      <w:r w:rsidR="00E36BE2">
        <w:rPr>
          <w:rStyle w:val="default"/>
          <w:rFonts w:cs="FrankRuehl" w:hint="cs"/>
          <w:rtl/>
        </w:rPr>
        <w:t>250</w:t>
      </w:r>
    </w:p>
    <w:p w14:paraId="4F65E58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124</w:t>
      </w:r>
      <w:r>
        <w:rPr>
          <w:rStyle w:val="default"/>
          <w:rFonts w:cs="FrankRuehl" w:hint="cs"/>
          <w:rtl/>
        </w:rPr>
        <w:tab/>
        <w:t>84(ה)</w:t>
      </w:r>
      <w:r>
        <w:rPr>
          <w:rStyle w:val="default"/>
          <w:rFonts w:cs="FrankRuehl" w:hint="cs"/>
          <w:rtl/>
        </w:rPr>
        <w:tab/>
      </w:r>
      <w:r>
        <w:rPr>
          <w:rStyle w:val="default"/>
          <w:rFonts w:cs="FrankRuehl" w:hint="cs"/>
          <w:rtl/>
        </w:rPr>
        <w:tab/>
      </w:r>
      <w:r w:rsidR="00E36BE2">
        <w:rPr>
          <w:rStyle w:val="default"/>
          <w:rFonts w:cs="FrankRuehl" w:hint="cs"/>
          <w:rtl/>
        </w:rPr>
        <w:t>250</w:t>
      </w:r>
    </w:p>
    <w:p w14:paraId="132448D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125</w:t>
      </w:r>
      <w:r>
        <w:rPr>
          <w:rStyle w:val="default"/>
          <w:rFonts w:cs="FrankRuehl" w:hint="cs"/>
          <w:rtl/>
        </w:rPr>
        <w:tab/>
        <w:t>85(א)(1)</w:t>
      </w:r>
      <w:r>
        <w:rPr>
          <w:rStyle w:val="default"/>
          <w:rFonts w:cs="FrankRuehl" w:hint="cs"/>
          <w:rtl/>
        </w:rPr>
        <w:tab/>
      </w:r>
      <w:r>
        <w:rPr>
          <w:rStyle w:val="default"/>
          <w:rFonts w:cs="FrankRuehl" w:hint="cs"/>
          <w:rtl/>
        </w:rPr>
        <w:tab/>
      </w:r>
      <w:r w:rsidR="00E36BE2">
        <w:rPr>
          <w:rStyle w:val="default"/>
          <w:rFonts w:cs="FrankRuehl" w:hint="cs"/>
          <w:rtl/>
        </w:rPr>
        <w:t>250</w:t>
      </w:r>
    </w:p>
    <w:p w14:paraId="720B01D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ab/>
        <w:t>או (3)</w:t>
      </w:r>
    </w:p>
    <w:p w14:paraId="2B51CB7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126</w:t>
      </w:r>
      <w:r>
        <w:rPr>
          <w:rStyle w:val="default"/>
          <w:rFonts w:cs="FrankRuehl" w:hint="cs"/>
          <w:rtl/>
        </w:rPr>
        <w:tab/>
        <w:t>85(א)(2)(א)</w:t>
      </w:r>
      <w:r>
        <w:rPr>
          <w:rStyle w:val="default"/>
          <w:rFonts w:cs="FrankRuehl" w:hint="cs"/>
          <w:rtl/>
        </w:rPr>
        <w:tab/>
      </w:r>
      <w:r w:rsidR="00E36BE2">
        <w:rPr>
          <w:rStyle w:val="default"/>
          <w:rFonts w:cs="FrankRuehl" w:hint="cs"/>
          <w:rtl/>
        </w:rPr>
        <w:t>500</w:t>
      </w:r>
    </w:p>
    <w:p w14:paraId="7BF6E5D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127</w:t>
      </w:r>
      <w:r>
        <w:rPr>
          <w:rStyle w:val="default"/>
          <w:rFonts w:cs="FrankRuehl" w:hint="cs"/>
          <w:rtl/>
        </w:rPr>
        <w:tab/>
        <w:t>85(א)(2)(ב)</w:t>
      </w:r>
      <w:r>
        <w:rPr>
          <w:rStyle w:val="default"/>
          <w:rFonts w:cs="FrankRuehl" w:hint="cs"/>
          <w:rtl/>
        </w:rPr>
        <w:tab/>
      </w:r>
      <w:r w:rsidR="00E36BE2">
        <w:rPr>
          <w:rStyle w:val="default"/>
          <w:rFonts w:cs="FrankRuehl" w:hint="cs"/>
          <w:rtl/>
        </w:rPr>
        <w:t>250</w:t>
      </w:r>
    </w:p>
    <w:p w14:paraId="49DCA55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ab/>
        <w:t>או (ג)</w:t>
      </w:r>
    </w:p>
    <w:p w14:paraId="30BF45C8" w14:textId="77777777" w:rsidR="00837710" w:rsidRDefault="003903FD" w:rsidP="003903FD">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rtl/>
        </w:rPr>
      </w:pPr>
      <w:r>
        <w:rPr>
          <w:rFonts w:cs="FrankRuehl" w:hint="cs"/>
          <w:sz w:val="26"/>
          <w:rtl/>
          <w:lang w:eastAsia="en-US"/>
        </w:rPr>
        <w:pict w14:anchorId="516D7C88">
          <v:shape id="_x0000_s2250" type="#_x0000_t202" style="position:absolute;left:0;text-align:left;margin-left:470.35pt;margin-top:7.1pt;width:1in;height:9pt;z-index:251701760" filled="f" stroked="f">
            <v:textbox inset="1mm,0,1mm,0">
              <w:txbxContent>
                <w:p w14:paraId="25553279" w14:textId="77777777" w:rsidR="003903FD" w:rsidRDefault="003903FD" w:rsidP="003903FD">
                  <w:pPr>
                    <w:spacing w:line="160" w:lineRule="exact"/>
                    <w:rPr>
                      <w:rFonts w:cs="Miriam" w:hint="cs"/>
                      <w:sz w:val="18"/>
                      <w:szCs w:val="18"/>
                      <w:rtl/>
                    </w:rPr>
                  </w:pPr>
                  <w:r>
                    <w:rPr>
                      <w:rFonts w:cs="Miriam" w:hint="cs"/>
                      <w:sz w:val="18"/>
                      <w:szCs w:val="18"/>
                      <w:rtl/>
                    </w:rPr>
                    <w:t>צו תשפ"א-2021</w:t>
                  </w:r>
                </w:p>
              </w:txbxContent>
            </v:textbox>
            <w10:anchorlock/>
          </v:shape>
        </w:pict>
      </w:r>
      <w:r>
        <w:rPr>
          <w:rStyle w:val="default"/>
          <w:rFonts w:cs="FrankRuehl" w:hint="cs"/>
          <w:rtl/>
        </w:rPr>
        <w:t>128</w:t>
      </w:r>
      <w:r>
        <w:rPr>
          <w:rStyle w:val="default"/>
          <w:rFonts w:cs="FrankRuehl" w:hint="cs"/>
          <w:rtl/>
        </w:rPr>
        <w:tab/>
      </w:r>
      <w:r w:rsidR="00837710">
        <w:rPr>
          <w:rStyle w:val="default"/>
          <w:rFonts w:cs="FrankRuehl" w:hint="cs"/>
          <w:rtl/>
        </w:rPr>
        <w:t>85(א)(4)</w:t>
      </w:r>
      <w:r w:rsidR="00837710">
        <w:rPr>
          <w:rStyle w:val="default"/>
          <w:rFonts w:cs="FrankRuehl" w:hint="cs"/>
          <w:rtl/>
        </w:rPr>
        <w:tab/>
      </w:r>
      <w:r w:rsidR="00837710">
        <w:rPr>
          <w:rStyle w:val="default"/>
          <w:rFonts w:cs="FrankRuehl" w:hint="cs"/>
          <w:rtl/>
        </w:rPr>
        <w:tab/>
      </w:r>
      <w:r w:rsidR="00E36BE2">
        <w:rPr>
          <w:rStyle w:val="default"/>
          <w:rFonts w:cs="FrankRuehl" w:hint="cs"/>
          <w:rtl/>
        </w:rPr>
        <w:t>750</w:t>
      </w:r>
    </w:p>
    <w:p w14:paraId="34E4E153" w14:textId="77777777" w:rsidR="003903FD" w:rsidRPr="00D238F2" w:rsidRDefault="003903FD" w:rsidP="003903FD">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sz w:val="20"/>
          <w:rtl/>
        </w:rPr>
      </w:pPr>
      <w:r w:rsidRPr="00D238F2">
        <w:rPr>
          <w:rFonts w:cs="FrankRuehl" w:hint="cs"/>
          <w:rtl/>
          <w:lang w:eastAsia="en-US"/>
        </w:rPr>
        <w:pict w14:anchorId="704F4AB0">
          <v:shape id="_x0000_s2252" type="#_x0000_t202" style="position:absolute;left:0;text-align:left;margin-left:470.35pt;margin-top:7.1pt;width:1in;height:9pt;z-index:251702784" filled="f" stroked="f">
            <v:textbox inset="1mm,0,1mm,0">
              <w:txbxContent>
                <w:p w14:paraId="107D2BCE" w14:textId="77777777" w:rsidR="003903FD" w:rsidRDefault="003903FD" w:rsidP="003903FD">
                  <w:pPr>
                    <w:spacing w:line="160" w:lineRule="exact"/>
                    <w:rPr>
                      <w:rFonts w:cs="Miriam" w:hint="cs"/>
                      <w:sz w:val="18"/>
                      <w:szCs w:val="18"/>
                      <w:rtl/>
                    </w:rPr>
                  </w:pPr>
                  <w:r>
                    <w:rPr>
                      <w:rFonts w:cs="Miriam" w:hint="cs"/>
                      <w:sz w:val="18"/>
                      <w:szCs w:val="18"/>
                      <w:rtl/>
                    </w:rPr>
                    <w:t>צו תשפ"א-2021</w:t>
                  </w:r>
                </w:p>
              </w:txbxContent>
            </v:textbox>
            <w10:anchorlock/>
          </v:shape>
        </w:pict>
      </w:r>
      <w:r w:rsidRPr="00D238F2">
        <w:rPr>
          <w:rStyle w:val="default"/>
          <w:rFonts w:cs="FrankRuehl" w:hint="cs"/>
          <w:sz w:val="20"/>
          <w:rtl/>
        </w:rPr>
        <w:t>128א</w:t>
      </w:r>
      <w:r w:rsidRPr="00D238F2">
        <w:rPr>
          <w:rStyle w:val="default"/>
          <w:rFonts w:cs="FrankRuehl" w:hint="cs"/>
          <w:sz w:val="20"/>
          <w:rtl/>
        </w:rPr>
        <w:tab/>
        <w:t>85(א1)</w:t>
      </w:r>
      <w:r w:rsidRPr="00D238F2">
        <w:rPr>
          <w:rStyle w:val="default"/>
          <w:rFonts w:cs="FrankRuehl" w:hint="cs"/>
          <w:sz w:val="20"/>
          <w:rtl/>
        </w:rPr>
        <w:tab/>
        <w:t xml:space="preserve">הובלת מטען ברכב מסוג </w:t>
      </w:r>
      <w:r w:rsidRPr="00D238F2">
        <w:rPr>
          <w:rStyle w:val="default"/>
          <w:rFonts w:cs="FrankRuehl"/>
          <w:sz w:val="20"/>
        </w:rPr>
        <w:t>N3</w:t>
      </w:r>
      <w:r w:rsidRPr="00D238F2">
        <w:rPr>
          <w:rStyle w:val="default"/>
          <w:rFonts w:cs="FrankRuehl" w:hint="cs"/>
          <w:sz w:val="20"/>
          <w:rtl/>
        </w:rPr>
        <w:t>, בלי שנהג הרכב המוביל את המטען עבר השתלמות מקצועית בנושא יישום הוראות תקן אבטחת מטענים</w:t>
      </w:r>
      <w:r w:rsidRPr="00D238F2">
        <w:rPr>
          <w:rStyle w:val="default"/>
          <w:rFonts w:cs="FrankRuehl"/>
          <w:sz w:val="20"/>
          <w:rtl/>
        </w:rPr>
        <w:tab/>
      </w:r>
      <w:r w:rsidR="00E36BE2">
        <w:rPr>
          <w:rStyle w:val="default"/>
          <w:rFonts w:cs="FrankRuehl" w:hint="cs"/>
          <w:sz w:val="20"/>
          <w:rtl/>
        </w:rPr>
        <w:t>750</w:t>
      </w:r>
    </w:p>
    <w:p w14:paraId="4BA4F48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129</w:t>
      </w:r>
      <w:r>
        <w:rPr>
          <w:rStyle w:val="default"/>
          <w:rFonts w:cs="FrankRuehl" w:hint="cs"/>
          <w:rtl/>
        </w:rPr>
        <w:tab/>
        <w:t>85(א)(5)</w:t>
      </w:r>
      <w:r>
        <w:rPr>
          <w:rStyle w:val="default"/>
          <w:rFonts w:cs="FrankRuehl" w:hint="cs"/>
          <w:rtl/>
        </w:rPr>
        <w:tab/>
        <w:t>כשמשקל הכולל של הרכב מגיע עד 10% מעל המותר</w:t>
      </w:r>
      <w:r>
        <w:rPr>
          <w:rStyle w:val="default"/>
          <w:rFonts w:cs="FrankRuehl" w:hint="cs"/>
          <w:rtl/>
        </w:rPr>
        <w:tab/>
      </w:r>
      <w:r w:rsidR="00E36BE2">
        <w:rPr>
          <w:rStyle w:val="default"/>
          <w:rFonts w:cs="FrankRuehl" w:hint="cs"/>
          <w:rtl/>
        </w:rPr>
        <w:t>500</w:t>
      </w:r>
    </w:p>
    <w:p w14:paraId="1246EFC3" w14:textId="77777777" w:rsidR="00837710" w:rsidRDefault="006A3315" w:rsidP="006A331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2CF1479C">
          <v:shape id="_x0000_s2197" type="#_x0000_t202" style="position:absolute;left:0;text-align:left;margin-left:470.35pt;margin-top:7.1pt;width:1in;height:9pt;z-index:251667968" filled="f" stroked="f">
            <v:textbox inset="1mm,0,1mm,0">
              <w:txbxContent>
                <w:p w14:paraId="623F947E" w14:textId="77777777" w:rsidR="006A3315" w:rsidRDefault="006A3315" w:rsidP="006A3315">
                  <w:pPr>
                    <w:spacing w:line="160" w:lineRule="exact"/>
                    <w:rPr>
                      <w:rFonts w:cs="Miriam" w:hint="cs"/>
                      <w:sz w:val="18"/>
                      <w:szCs w:val="18"/>
                      <w:rtl/>
                    </w:rPr>
                  </w:pPr>
                  <w:r>
                    <w:rPr>
                      <w:rFonts w:cs="Miriam" w:hint="cs"/>
                      <w:sz w:val="18"/>
                      <w:szCs w:val="18"/>
                      <w:rtl/>
                    </w:rPr>
                    <w:t>צו תשע"ז-2017</w:t>
                  </w:r>
                </w:p>
              </w:txbxContent>
            </v:textbox>
            <w10:anchorlock/>
          </v:shape>
        </w:pict>
      </w:r>
      <w:r w:rsidR="00837710">
        <w:rPr>
          <w:rStyle w:val="default"/>
          <w:rFonts w:cs="FrankRuehl" w:hint="cs"/>
          <w:rtl/>
        </w:rPr>
        <w:t>130</w:t>
      </w:r>
      <w:r w:rsidR="00837710">
        <w:rPr>
          <w:rStyle w:val="default"/>
          <w:rFonts w:cs="FrankRuehl" w:hint="cs"/>
          <w:rtl/>
        </w:rPr>
        <w:tab/>
        <w:t>85(א)(5)</w:t>
      </w:r>
      <w:r w:rsidR="00837710">
        <w:rPr>
          <w:rStyle w:val="default"/>
          <w:rFonts w:cs="FrankRuehl" w:hint="cs"/>
          <w:rtl/>
        </w:rPr>
        <w:tab/>
        <w:t>כשהמשקל הכולל ש</w:t>
      </w:r>
      <w:r>
        <w:rPr>
          <w:rStyle w:val="default"/>
          <w:rFonts w:cs="FrankRuehl" w:hint="cs"/>
          <w:rtl/>
        </w:rPr>
        <w:t xml:space="preserve">ל הרכב מגיע מעל 10% ולא יותר </w:t>
      </w:r>
      <w:r>
        <w:rPr>
          <w:rStyle w:val="default"/>
          <w:rFonts w:cs="FrankRuehl"/>
          <w:rtl/>
        </w:rPr>
        <w:br/>
      </w:r>
      <w:r>
        <w:rPr>
          <w:rStyle w:val="default"/>
          <w:rFonts w:cs="FrankRuehl" w:hint="cs"/>
          <w:rtl/>
        </w:rPr>
        <w:t>מ-1</w:t>
      </w:r>
      <w:r w:rsidR="00837710">
        <w:rPr>
          <w:rStyle w:val="default"/>
          <w:rFonts w:cs="FrankRuehl" w:hint="cs"/>
          <w:rtl/>
        </w:rPr>
        <w:t>4.99% מעל המותר</w:t>
      </w:r>
      <w:r w:rsidR="00837710">
        <w:rPr>
          <w:rStyle w:val="default"/>
          <w:rFonts w:cs="FrankRuehl" w:hint="cs"/>
          <w:rtl/>
        </w:rPr>
        <w:tab/>
      </w:r>
      <w:r w:rsidR="00E36BE2">
        <w:rPr>
          <w:rStyle w:val="default"/>
          <w:rFonts w:cs="FrankRuehl" w:hint="cs"/>
          <w:rtl/>
        </w:rPr>
        <w:t>1,000</w:t>
      </w:r>
    </w:p>
    <w:p w14:paraId="4668CF3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131</w:t>
      </w:r>
      <w:r>
        <w:rPr>
          <w:rStyle w:val="default"/>
          <w:rFonts w:cs="FrankRuehl" w:hint="cs"/>
          <w:rtl/>
        </w:rPr>
        <w:tab/>
        <w:t>85(א)(6)</w:t>
      </w:r>
      <w:r>
        <w:rPr>
          <w:rStyle w:val="default"/>
          <w:rFonts w:cs="FrankRuehl" w:hint="cs"/>
          <w:rtl/>
        </w:rPr>
        <w:tab/>
      </w:r>
      <w:r>
        <w:rPr>
          <w:rStyle w:val="default"/>
          <w:rFonts w:cs="FrankRuehl" w:hint="cs"/>
          <w:rtl/>
        </w:rPr>
        <w:tab/>
      </w:r>
      <w:r w:rsidR="00E36BE2">
        <w:rPr>
          <w:rStyle w:val="default"/>
          <w:rFonts w:cs="FrankRuehl" w:hint="cs"/>
          <w:rtl/>
        </w:rPr>
        <w:t>500</w:t>
      </w:r>
    </w:p>
    <w:p w14:paraId="3DE1BCA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132</w:t>
      </w:r>
      <w:r>
        <w:rPr>
          <w:rStyle w:val="default"/>
          <w:rFonts w:cs="FrankRuehl" w:hint="cs"/>
          <w:rtl/>
        </w:rPr>
        <w:tab/>
        <w:t>85(ה)(2)</w:t>
      </w:r>
      <w:r>
        <w:rPr>
          <w:rStyle w:val="default"/>
          <w:rFonts w:cs="FrankRuehl" w:hint="cs"/>
          <w:rtl/>
        </w:rPr>
        <w:tab/>
        <w:t>בהעדר סימון</w:t>
      </w:r>
      <w:r>
        <w:rPr>
          <w:rStyle w:val="default"/>
          <w:rFonts w:cs="FrankRuehl" w:hint="cs"/>
          <w:rtl/>
        </w:rPr>
        <w:tab/>
      </w:r>
      <w:r w:rsidR="00E36BE2">
        <w:rPr>
          <w:rStyle w:val="default"/>
          <w:rFonts w:cs="FrankRuehl" w:hint="cs"/>
          <w:rtl/>
        </w:rPr>
        <w:t>250</w:t>
      </w:r>
    </w:p>
    <w:p w14:paraId="1810414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133</w:t>
      </w:r>
      <w:r>
        <w:rPr>
          <w:rStyle w:val="default"/>
          <w:rFonts w:cs="FrankRuehl" w:hint="cs"/>
          <w:rtl/>
        </w:rPr>
        <w:tab/>
        <w:t>85(ה)(3)</w:t>
      </w:r>
      <w:r>
        <w:rPr>
          <w:rStyle w:val="default"/>
          <w:rFonts w:cs="FrankRuehl" w:hint="cs"/>
          <w:rtl/>
        </w:rPr>
        <w:tab/>
        <w:t>בהעדר היתר</w:t>
      </w:r>
      <w:r>
        <w:rPr>
          <w:rStyle w:val="default"/>
          <w:rFonts w:cs="FrankRuehl" w:hint="cs"/>
          <w:rtl/>
        </w:rPr>
        <w:tab/>
      </w:r>
      <w:r w:rsidR="00E36BE2">
        <w:rPr>
          <w:rStyle w:val="default"/>
          <w:rFonts w:cs="FrankRuehl" w:hint="cs"/>
          <w:rtl/>
        </w:rPr>
        <w:t>500</w:t>
      </w:r>
    </w:p>
    <w:p w14:paraId="42A5AB2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134</w:t>
      </w:r>
      <w:r>
        <w:rPr>
          <w:rStyle w:val="default"/>
          <w:rFonts w:cs="FrankRuehl" w:hint="cs"/>
          <w:rtl/>
        </w:rPr>
        <w:tab/>
        <w:t>85(ו)</w:t>
      </w:r>
      <w:r>
        <w:rPr>
          <w:rStyle w:val="default"/>
          <w:rFonts w:cs="FrankRuehl" w:hint="cs"/>
          <w:rtl/>
        </w:rPr>
        <w:tab/>
      </w:r>
      <w:r>
        <w:rPr>
          <w:rStyle w:val="default"/>
          <w:rFonts w:cs="FrankRuehl" w:hint="cs"/>
          <w:rtl/>
        </w:rPr>
        <w:tab/>
      </w:r>
      <w:r w:rsidR="00DD5258">
        <w:rPr>
          <w:rStyle w:val="default"/>
          <w:rFonts w:cs="FrankRuehl" w:hint="cs"/>
          <w:rtl/>
        </w:rPr>
        <w:t>250</w:t>
      </w:r>
    </w:p>
    <w:p w14:paraId="68A4710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135</w:t>
      </w:r>
      <w:r>
        <w:rPr>
          <w:rStyle w:val="default"/>
          <w:rFonts w:cs="FrankRuehl" w:hint="cs"/>
          <w:rtl/>
        </w:rPr>
        <w:tab/>
        <w:t>85א</w:t>
      </w:r>
      <w:r>
        <w:rPr>
          <w:rStyle w:val="default"/>
          <w:rFonts w:cs="FrankRuehl" w:hint="cs"/>
          <w:rtl/>
        </w:rPr>
        <w:tab/>
      </w:r>
      <w:r>
        <w:rPr>
          <w:rStyle w:val="default"/>
          <w:rFonts w:cs="FrankRuehl" w:hint="cs"/>
          <w:rtl/>
        </w:rPr>
        <w:tab/>
      </w:r>
      <w:r w:rsidR="00DD5258">
        <w:rPr>
          <w:rStyle w:val="default"/>
          <w:rFonts w:cs="FrankRuehl" w:hint="cs"/>
          <w:rtl/>
        </w:rPr>
        <w:t>500</w:t>
      </w:r>
    </w:p>
    <w:p w14:paraId="0791F72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136</w:t>
      </w:r>
      <w:r>
        <w:rPr>
          <w:rStyle w:val="default"/>
          <w:rFonts w:cs="FrankRuehl" w:hint="cs"/>
          <w:rtl/>
        </w:rPr>
        <w:tab/>
        <w:t>85ב(ב)</w:t>
      </w:r>
      <w:r>
        <w:rPr>
          <w:rStyle w:val="default"/>
          <w:rFonts w:cs="FrankRuehl" w:hint="cs"/>
          <w:rtl/>
        </w:rPr>
        <w:tab/>
      </w:r>
      <w:r>
        <w:rPr>
          <w:rStyle w:val="default"/>
          <w:rFonts w:cs="FrankRuehl" w:hint="cs"/>
          <w:rtl/>
        </w:rPr>
        <w:tab/>
      </w:r>
      <w:r w:rsidR="00DD5258">
        <w:rPr>
          <w:rStyle w:val="default"/>
          <w:rFonts w:cs="FrankRuehl" w:hint="cs"/>
          <w:rtl/>
        </w:rPr>
        <w:t>250</w:t>
      </w:r>
    </w:p>
    <w:p w14:paraId="05C3A7E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137</w:t>
      </w:r>
      <w:r>
        <w:rPr>
          <w:rStyle w:val="default"/>
          <w:rFonts w:cs="FrankRuehl" w:hint="cs"/>
          <w:rtl/>
        </w:rPr>
        <w:tab/>
        <w:t>86</w:t>
      </w:r>
      <w:r>
        <w:rPr>
          <w:rStyle w:val="default"/>
          <w:rFonts w:cs="FrankRuehl" w:hint="cs"/>
          <w:rtl/>
        </w:rPr>
        <w:tab/>
      </w:r>
      <w:r>
        <w:rPr>
          <w:rStyle w:val="default"/>
          <w:rFonts w:cs="FrankRuehl" w:hint="cs"/>
          <w:rtl/>
        </w:rPr>
        <w:tab/>
      </w:r>
      <w:r w:rsidR="00DD5258">
        <w:rPr>
          <w:rStyle w:val="default"/>
          <w:rFonts w:cs="FrankRuehl" w:hint="cs"/>
          <w:rtl/>
        </w:rPr>
        <w:t>500</w:t>
      </w:r>
    </w:p>
    <w:p w14:paraId="3E0D11C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138</w:t>
      </w:r>
      <w:r>
        <w:rPr>
          <w:rStyle w:val="default"/>
          <w:rFonts w:cs="FrankRuehl" w:hint="cs"/>
          <w:rtl/>
        </w:rPr>
        <w:tab/>
        <w:t>87</w:t>
      </w:r>
      <w:r>
        <w:rPr>
          <w:rStyle w:val="default"/>
          <w:rFonts w:cs="FrankRuehl" w:hint="cs"/>
          <w:rtl/>
        </w:rPr>
        <w:tab/>
      </w:r>
      <w:r>
        <w:rPr>
          <w:rStyle w:val="default"/>
          <w:rFonts w:cs="FrankRuehl" w:hint="cs"/>
          <w:rtl/>
        </w:rPr>
        <w:tab/>
      </w:r>
      <w:r w:rsidR="00DD5258">
        <w:rPr>
          <w:rStyle w:val="default"/>
          <w:rFonts w:cs="FrankRuehl" w:hint="cs"/>
          <w:rtl/>
        </w:rPr>
        <w:t>750</w:t>
      </w:r>
    </w:p>
    <w:p w14:paraId="166EBB8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139</w:t>
      </w:r>
      <w:r>
        <w:rPr>
          <w:rStyle w:val="default"/>
          <w:rFonts w:cs="FrankRuehl" w:hint="cs"/>
          <w:rtl/>
        </w:rPr>
        <w:tab/>
        <w:t>88(א)</w:t>
      </w:r>
      <w:r>
        <w:rPr>
          <w:rStyle w:val="default"/>
          <w:rFonts w:cs="FrankRuehl" w:hint="cs"/>
          <w:rtl/>
        </w:rPr>
        <w:tab/>
      </w:r>
      <w:r>
        <w:rPr>
          <w:rStyle w:val="default"/>
          <w:rFonts w:cs="FrankRuehl" w:hint="cs"/>
          <w:rtl/>
        </w:rPr>
        <w:tab/>
      </w:r>
      <w:r w:rsidR="00DD5258">
        <w:rPr>
          <w:rStyle w:val="default"/>
          <w:rFonts w:cs="FrankRuehl" w:hint="cs"/>
          <w:rtl/>
        </w:rPr>
        <w:t>250</w:t>
      </w:r>
    </w:p>
    <w:p w14:paraId="311C2C0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ab/>
        <w:t>או (ב)</w:t>
      </w:r>
    </w:p>
    <w:p w14:paraId="20D15B5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140</w:t>
      </w:r>
      <w:r>
        <w:rPr>
          <w:rStyle w:val="default"/>
          <w:rFonts w:cs="FrankRuehl" w:hint="cs"/>
          <w:rtl/>
        </w:rPr>
        <w:tab/>
        <w:t>88(ג)</w:t>
      </w:r>
      <w:r>
        <w:rPr>
          <w:rStyle w:val="default"/>
          <w:rFonts w:cs="FrankRuehl" w:hint="cs"/>
          <w:rtl/>
        </w:rPr>
        <w:tab/>
      </w:r>
      <w:r>
        <w:rPr>
          <w:rStyle w:val="default"/>
          <w:rFonts w:cs="FrankRuehl" w:hint="cs"/>
          <w:rtl/>
        </w:rPr>
        <w:tab/>
      </w:r>
      <w:r w:rsidR="00DD5258">
        <w:rPr>
          <w:rStyle w:val="default"/>
          <w:rFonts w:cs="FrankRuehl" w:hint="cs"/>
          <w:rtl/>
        </w:rPr>
        <w:t>100</w:t>
      </w:r>
    </w:p>
    <w:p w14:paraId="1AAAC45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141</w:t>
      </w:r>
      <w:r>
        <w:rPr>
          <w:rStyle w:val="default"/>
          <w:rFonts w:cs="FrankRuehl" w:hint="cs"/>
          <w:rtl/>
        </w:rPr>
        <w:tab/>
        <w:t>90(א), (ב),</w:t>
      </w:r>
      <w:r>
        <w:rPr>
          <w:rStyle w:val="default"/>
          <w:rFonts w:cs="FrankRuehl" w:hint="cs"/>
          <w:rtl/>
        </w:rPr>
        <w:tab/>
      </w:r>
      <w:r w:rsidR="00DD5258">
        <w:rPr>
          <w:rStyle w:val="default"/>
          <w:rFonts w:cs="FrankRuehl" w:hint="cs"/>
          <w:rtl/>
        </w:rPr>
        <w:t>100</w:t>
      </w:r>
    </w:p>
    <w:p w14:paraId="243A46D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ab/>
        <w:t>(ג), (ד) או (ז)</w:t>
      </w:r>
    </w:p>
    <w:p w14:paraId="6ABCAA2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142</w:t>
      </w:r>
      <w:r>
        <w:rPr>
          <w:rStyle w:val="default"/>
          <w:rFonts w:cs="FrankRuehl" w:hint="cs"/>
          <w:rtl/>
        </w:rPr>
        <w:tab/>
        <w:t>90(ו)</w:t>
      </w:r>
      <w:r>
        <w:rPr>
          <w:rStyle w:val="default"/>
          <w:rFonts w:cs="FrankRuehl" w:hint="cs"/>
          <w:rtl/>
        </w:rPr>
        <w:tab/>
      </w:r>
      <w:r>
        <w:rPr>
          <w:rStyle w:val="default"/>
          <w:rFonts w:cs="FrankRuehl" w:hint="cs"/>
          <w:rtl/>
        </w:rPr>
        <w:tab/>
      </w:r>
      <w:r w:rsidR="00DD5258">
        <w:rPr>
          <w:rStyle w:val="default"/>
          <w:rFonts w:cs="FrankRuehl" w:hint="cs"/>
          <w:rtl/>
        </w:rPr>
        <w:t>250</w:t>
      </w:r>
    </w:p>
    <w:p w14:paraId="62D78FC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143</w:t>
      </w:r>
      <w:r>
        <w:rPr>
          <w:rStyle w:val="default"/>
          <w:rFonts w:cs="FrankRuehl" w:hint="cs"/>
          <w:rtl/>
        </w:rPr>
        <w:tab/>
        <w:t>91</w:t>
      </w:r>
      <w:r>
        <w:rPr>
          <w:rStyle w:val="default"/>
          <w:rFonts w:cs="FrankRuehl" w:hint="cs"/>
          <w:rtl/>
        </w:rPr>
        <w:tab/>
      </w:r>
      <w:r>
        <w:rPr>
          <w:rStyle w:val="default"/>
          <w:rFonts w:cs="FrankRuehl" w:hint="cs"/>
          <w:rtl/>
        </w:rPr>
        <w:tab/>
      </w:r>
      <w:r w:rsidR="00DD5258">
        <w:rPr>
          <w:rStyle w:val="default"/>
          <w:rFonts w:cs="FrankRuehl" w:hint="cs"/>
          <w:rtl/>
        </w:rPr>
        <w:t>250</w:t>
      </w:r>
    </w:p>
    <w:p w14:paraId="02B38C5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144</w:t>
      </w:r>
      <w:r>
        <w:rPr>
          <w:rStyle w:val="default"/>
          <w:rFonts w:cs="FrankRuehl" w:hint="cs"/>
          <w:rtl/>
        </w:rPr>
        <w:tab/>
        <w:t>92(ב)</w:t>
      </w:r>
      <w:r>
        <w:rPr>
          <w:rStyle w:val="default"/>
          <w:rFonts w:cs="FrankRuehl" w:hint="cs"/>
          <w:rtl/>
        </w:rPr>
        <w:tab/>
      </w:r>
      <w:r>
        <w:rPr>
          <w:rStyle w:val="default"/>
          <w:rFonts w:cs="FrankRuehl" w:hint="cs"/>
          <w:rtl/>
        </w:rPr>
        <w:tab/>
      </w:r>
      <w:r w:rsidR="00DD5258">
        <w:rPr>
          <w:rStyle w:val="default"/>
          <w:rFonts w:cs="FrankRuehl" w:hint="cs"/>
          <w:rtl/>
        </w:rPr>
        <w:t>250</w:t>
      </w:r>
    </w:p>
    <w:p w14:paraId="3D1B2D7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ab/>
        <w:t>או (ד)</w:t>
      </w:r>
    </w:p>
    <w:p w14:paraId="56ACC60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145</w:t>
      </w:r>
      <w:r>
        <w:rPr>
          <w:rStyle w:val="default"/>
          <w:rFonts w:cs="FrankRuehl" w:hint="cs"/>
          <w:rtl/>
        </w:rPr>
        <w:tab/>
        <w:t>92(ג)</w:t>
      </w:r>
      <w:r>
        <w:rPr>
          <w:rStyle w:val="default"/>
          <w:rFonts w:cs="FrankRuehl" w:hint="cs"/>
          <w:rtl/>
        </w:rPr>
        <w:tab/>
      </w:r>
      <w:r>
        <w:rPr>
          <w:rStyle w:val="default"/>
          <w:rFonts w:cs="FrankRuehl" w:hint="cs"/>
          <w:rtl/>
        </w:rPr>
        <w:tab/>
      </w:r>
      <w:r w:rsidR="00DD5258">
        <w:rPr>
          <w:rStyle w:val="default"/>
          <w:rFonts w:cs="FrankRuehl" w:hint="cs"/>
          <w:rtl/>
        </w:rPr>
        <w:t>500</w:t>
      </w:r>
    </w:p>
    <w:p w14:paraId="3D355B6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146</w:t>
      </w:r>
      <w:r>
        <w:rPr>
          <w:rStyle w:val="default"/>
          <w:rFonts w:cs="FrankRuehl" w:hint="cs"/>
          <w:rtl/>
        </w:rPr>
        <w:tab/>
        <w:t>93(א)(1)</w:t>
      </w:r>
      <w:r>
        <w:rPr>
          <w:rStyle w:val="default"/>
          <w:rFonts w:cs="FrankRuehl" w:hint="cs"/>
          <w:rtl/>
        </w:rPr>
        <w:tab/>
        <w:t>בנוהג רכב</w:t>
      </w:r>
      <w:r>
        <w:rPr>
          <w:rStyle w:val="default"/>
          <w:rFonts w:cs="FrankRuehl" w:hint="cs"/>
          <w:rtl/>
        </w:rPr>
        <w:tab/>
      </w:r>
      <w:r w:rsidR="00DD5258">
        <w:rPr>
          <w:rStyle w:val="default"/>
          <w:rFonts w:cs="FrankRuehl" w:hint="cs"/>
          <w:rtl/>
        </w:rPr>
        <w:t>250</w:t>
      </w:r>
    </w:p>
    <w:p w14:paraId="42FF362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147</w:t>
      </w:r>
      <w:r>
        <w:rPr>
          <w:rStyle w:val="default"/>
          <w:rFonts w:cs="FrankRuehl" w:hint="cs"/>
          <w:rtl/>
        </w:rPr>
        <w:tab/>
        <w:t>93(א)(2)</w:t>
      </w:r>
      <w:r>
        <w:rPr>
          <w:rStyle w:val="default"/>
          <w:rFonts w:cs="FrankRuehl" w:hint="cs"/>
          <w:rtl/>
        </w:rPr>
        <w:tab/>
      </w:r>
      <w:r>
        <w:rPr>
          <w:rStyle w:val="default"/>
          <w:rFonts w:cs="FrankRuehl" w:hint="cs"/>
          <w:rtl/>
        </w:rPr>
        <w:tab/>
      </w:r>
      <w:r w:rsidR="00DD5258">
        <w:rPr>
          <w:rStyle w:val="default"/>
          <w:rFonts w:cs="FrankRuehl" w:hint="cs"/>
          <w:rtl/>
        </w:rPr>
        <w:t>100</w:t>
      </w:r>
    </w:p>
    <w:p w14:paraId="53CCA26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148</w:t>
      </w:r>
      <w:r>
        <w:rPr>
          <w:rStyle w:val="default"/>
          <w:rFonts w:cs="FrankRuehl" w:hint="cs"/>
          <w:rtl/>
        </w:rPr>
        <w:tab/>
        <w:t>93(ב)</w:t>
      </w:r>
      <w:r>
        <w:rPr>
          <w:rStyle w:val="default"/>
          <w:rFonts w:cs="FrankRuehl" w:hint="cs"/>
          <w:rtl/>
        </w:rPr>
        <w:tab/>
      </w:r>
      <w:r>
        <w:rPr>
          <w:rStyle w:val="default"/>
          <w:rFonts w:cs="FrankRuehl" w:hint="cs"/>
          <w:rtl/>
        </w:rPr>
        <w:tab/>
      </w:r>
      <w:r w:rsidR="00DD5258">
        <w:rPr>
          <w:rStyle w:val="default"/>
          <w:rFonts w:cs="FrankRuehl" w:hint="cs"/>
          <w:rtl/>
        </w:rPr>
        <w:t>250</w:t>
      </w:r>
    </w:p>
    <w:p w14:paraId="6C7EFA0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149</w:t>
      </w:r>
      <w:r>
        <w:rPr>
          <w:rStyle w:val="default"/>
          <w:rFonts w:cs="FrankRuehl" w:hint="cs"/>
          <w:rtl/>
        </w:rPr>
        <w:tab/>
        <w:t>95</w:t>
      </w:r>
      <w:r>
        <w:rPr>
          <w:rStyle w:val="default"/>
          <w:rFonts w:cs="FrankRuehl" w:hint="cs"/>
          <w:rtl/>
        </w:rPr>
        <w:tab/>
      </w:r>
      <w:r>
        <w:rPr>
          <w:rStyle w:val="default"/>
          <w:rFonts w:cs="FrankRuehl" w:hint="cs"/>
          <w:rtl/>
        </w:rPr>
        <w:tab/>
      </w:r>
      <w:r w:rsidR="00DD5258">
        <w:rPr>
          <w:rStyle w:val="default"/>
          <w:rFonts w:cs="FrankRuehl" w:hint="cs"/>
          <w:rtl/>
        </w:rPr>
        <w:t>250</w:t>
      </w:r>
    </w:p>
    <w:p w14:paraId="5E4B73C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150</w:t>
      </w:r>
      <w:r>
        <w:rPr>
          <w:rStyle w:val="default"/>
          <w:rFonts w:cs="FrankRuehl" w:hint="cs"/>
          <w:rtl/>
        </w:rPr>
        <w:tab/>
        <w:t>96</w:t>
      </w:r>
      <w:r>
        <w:rPr>
          <w:rStyle w:val="default"/>
          <w:rFonts w:cs="FrankRuehl" w:hint="cs"/>
          <w:rtl/>
        </w:rPr>
        <w:tab/>
      </w:r>
      <w:r>
        <w:rPr>
          <w:rStyle w:val="default"/>
          <w:rFonts w:cs="FrankRuehl" w:hint="cs"/>
          <w:rtl/>
        </w:rPr>
        <w:tab/>
      </w:r>
      <w:r w:rsidR="00DD5258">
        <w:rPr>
          <w:rStyle w:val="default"/>
          <w:rFonts w:cs="FrankRuehl" w:hint="cs"/>
          <w:rtl/>
        </w:rPr>
        <w:t>100</w:t>
      </w:r>
    </w:p>
    <w:p w14:paraId="0FA575D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151</w:t>
      </w:r>
      <w:r>
        <w:rPr>
          <w:rStyle w:val="default"/>
          <w:rFonts w:cs="FrankRuehl" w:hint="cs"/>
          <w:rtl/>
        </w:rPr>
        <w:tab/>
        <w:t>97</w:t>
      </w:r>
      <w:r>
        <w:rPr>
          <w:rStyle w:val="default"/>
          <w:rFonts w:cs="FrankRuehl" w:hint="cs"/>
          <w:rtl/>
        </w:rPr>
        <w:tab/>
        <w:t>למעט לגבי הארת לוחית זיהוי</w:t>
      </w:r>
      <w:r>
        <w:rPr>
          <w:rStyle w:val="default"/>
          <w:rFonts w:cs="FrankRuehl" w:hint="cs"/>
          <w:rtl/>
        </w:rPr>
        <w:tab/>
      </w:r>
      <w:r w:rsidR="00DD5258">
        <w:rPr>
          <w:rStyle w:val="default"/>
          <w:rFonts w:cs="FrankRuehl" w:hint="cs"/>
          <w:rtl/>
        </w:rPr>
        <w:t>100</w:t>
      </w:r>
    </w:p>
    <w:p w14:paraId="59A62C5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152</w:t>
      </w:r>
      <w:r>
        <w:rPr>
          <w:rStyle w:val="default"/>
          <w:rFonts w:cs="FrankRuehl" w:hint="cs"/>
          <w:rtl/>
        </w:rPr>
        <w:tab/>
        <w:t>97(א)</w:t>
      </w:r>
      <w:r>
        <w:rPr>
          <w:rStyle w:val="default"/>
          <w:rFonts w:cs="FrankRuehl" w:hint="cs"/>
          <w:rtl/>
        </w:rPr>
        <w:tab/>
        <w:t>לגבי הארת לוחית זיהוי</w:t>
      </w:r>
      <w:r>
        <w:rPr>
          <w:rStyle w:val="default"/>
          <w:rFonts w:cs="FrankRuehl" w:hint="cs"/>
          <w:rtl/>
        </w:rPr>
        <w:tab/>
      </w:r>
      <w:r w:rsidR="00DD5258">
        <w:rPr>
          <w:rStyle w:val="default"/>
          <w:rFonts w:cs="FrankRuehl" w:hint="cs"/>
          <w:rtl/>
        </w:rPr>
        <w:t>100</w:t>
      </w:r>
    </w:p>
    <w:p w14:paraId="5700F0A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153</w:t>
      </w:r>
      <w:r>
        <w:rPr>
          <w:rStyle w:val="default"/>
          <w:rFonts w:cs="FrankRuehl" w:hint="cs"/>
          <w:rtl/>
        </w:rPr>
        <w:tab/>
        <w:t>98</w:t>
      </w:r>
      <w:r>
        <w:rPr>
          <w:rStyle w:val="default"/>
          <w:rFonts w:cs="FrankRuehl" w:hint="cs"/>
          <w:rtl/>
        </w:rPr>
        <w:tab/>
      </w:r>
      <w:r>
        <w:rPr>
          <w:rStyle w:val="default"/>
          <w:rFonts w:cs="FrankRuehl" w:hint="cs"/>
          <w:rtl/>
        </w:rPr>
        <w:tab/>
      </w:r>
      <w:r w:rsidR="00DD5258">
        <w:rPr>
          <w:rStyle w:val="default"/>
          <w:rFonts w:cs="FrankRuehl" w:hint="cs"/>
          <w:rtl/>
        </w:rPr>
        <w:t>100</w:t>
      </w:r>
    </w:p>
    <w:p w14:paraId="5A1C529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154</w:t>
      </w:r>
      <w:r>
        <w:rPr>
          <w:rStyle w:val="default"/>
          <w:rFonts w:cs="FrankRuehl" w:hint="cs"/>
          <w:rtl/>
        </w:rPr>
        <w:tab/>
        <w:t>99</w:t>
      </w:r>
      <w:r>
        <w:rPr>
          <w:rStyle w:val="default"/>
          <w:rFonts w:cs="FrankRuehl" w:hint="cs"/>
          <w:rtl/>
        </w:rPr>
        <w:tab/>
      </w:r>
      <w:r>
        <w:rPr>
          <w:rStyle w:val="default"/>
          <w:rFonts w:cs="FrankRuehl" w:hint="cs"/>
          <w:rtl/>
        </w:rPr>
        <w:tab/>
      </w:r>
      <w:r w:rsidR="00DD5258">
        <w:rPr>
          <w:rStyle w:val="default"/>
          <w:rFonts w:cs="FrankRuehl" w:hint="cs"/>
          <w:rtl/>
        </w:rPr>
        <w:t>250</w:t>
      </w:r>
    </w:p>
    <w:p w14:paraId="0B9844B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155</w:t>
      </w:r>
      <w:r>
        <w:rPr>
          <w:rStyle w:val="default"/>
          <w:rFonts w:cs="FrankRuehl" w:hint="cs"/>
          <w:rtl/>
        </w:rPr>
        <w:tab/>
        <w:t>100</w:t>
      </w:r>
      <w:r>
        <w:rPr>
          <w:rStyle w:val="default"/>
          <w:rFonts w:cs="FrankRuehl" w:hint="cs"/>
          <w:rtl/>
        </w:rPr>
        <w:tab/>
      </w:r>
      <w:r>
        <w:rPr>
          <w:rStyle w:val="default"/>
          <w:rFonts w:cs="FrankRuehl" w:hint="cs"/>
          <w:rtl/>
        </w:rPr>
        <w:tab/>
      </w:r>
      <w:r w:rsidR="00DD5258">
        <w:rPr>
          <w:rStyle w:val="default"/>
          <w:rFonts w:cs="FrankRuehl" w:hint="cs"/>
          <w:rtl/>
        </w:rPr>
        <w:t>250</w:t>
      </w:r>
    </w:p>
    <w:p w14:paraId="6B91EC1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156</w:t>
      </w:r>
      <w:r>
        <w:rPr>
          <w:rStyle w:val="default"/>
          <w:rFonts w:cs="FrankRuehl" w:hint="cs"/>
          <w:rtl/>
        </w:rPr>
        <w:tab/>
        <w:t>101</w:t>
      </w:r>
      <w:r>
        <w:rPr>
          <w:rStyle w:val="default"/>
          <w:rFonts w:cs="FrankRuehl" w:hint="cs"/>
          <w:rtl/>
        </w:rPr>
        <w:tab/>
      </w:r>
      <w:r>
        <w:rPr>
          <w:rStyle w:val="default"/>
          <w:rFonts w:cs="FrankRuehl" w:hint="cs"/>
          <w:rtl/>
        </w:rPr>
        <w:tab/>
      </w:r>
      <w:r w:rsidR="00DD5258">
        <w:rPr>
          <w:rStyle w:val="default"/>
          <w:rFonts w:cs="FrankRuehl" w:hint="cs"/>
          <w:rtl/>
        </w:rPr>
        <w:t>250</w:t>
      </w:r>
    </w:p>
    <w:p w14:paraId="581BEC2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157</w:t>
      </w:r>
      <w:r>
        <w:rPr>
          <w:rStyle w:val="default"/>
          <w:rFonts w:cs="FrankRuehl" w:hint="cs"/>
          <w:rtl/>
        </w:rPr>
        <w:tab/>
        <w:t>102</w:t>
      </w:r>
      <w:r>
        <w:rPr>
          <w:rStyle w:val="default"/>
          <w:rFonts w:cs="FrankRuehl" w:hint="cs"/>
          <w:rtl/>
        </w:rPr>
        <w:tab/>
      </w:r>
      <w:r>
        <w:rPr>
          <w:rStyle w:val="default"/>
          <w:rFonts w:cs="FrankRuehl" w:hint="cs"/>
          <w:rtl/>
        </w:rPr>
        <w:tab/>
      </w:r>
      <w:r w:rsidR="00DD5258">
        <w:rPr>
          <w:rStyle w:val="default"/>
          <w:rFonts w:cs="FrankRuehl" w:hint="cs"/>
          <w:rtl/>
        </w:rPr>
        <w:t>250</w:t>
      </w:r>
    </w:p>
    <w:p w14:paraId="423E6E8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158</w:t>
      </w:r>
      <w:r>
        <w:rPr>
          <w:rStyle w:val="default"/>
          <w:rFonts w:cs="FrankRuehl" w:hint="cs"/>
          <w:rtl/>
        </w:rPr>
        <w:tab/>
        <w:t>103</w:t>
      </w:r>
      <w:r>
        <w:rPr>
          <w:rStyle w:val="default"/>
          <w:rFonts w:cs="FrankRuehl" w:hint="cs"/>
          <w:rtl/>
        </w:rPr>
        <w:tab/>
      </w:r>
      <w:r>
        <w:rPr>
          <w:rStyle w:val="default"/>
          <w:rFonts w:cs="FrankRuehl" w:hint="cs"/>
          <w:rtl/>
        </w:rPr>
        <w:tab/>
      </w:r>
      <w:r w:rsidR="00DD5258">
        <w:rPr>
          <w:rStyle w:val="default"/>
          <w:rFonts w:cs="FrankRuehl" w:hint="cs"/>
          <w:rtl/>
        </w:rPr>
        <w:t>250</w:t>
      </w:r>
    </w:p>
    <w:p w14:paraId="70220D6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159</w:t>
      </w:r>
      <w:r>
        <w:rPr>
          <w:rStyle w:val="default"/>
          <w:rFonts w:cs="FrankRuehl" w:hint="cs"/>
          <w:rtl/>
        </w:rPr>
        <w:tab/>
        <w:t>104</w:t>
      </w:r>
      <w:r>
        <w:rPr>
          <w:rStyle w:val="default"/>
          <w:rFonts w:cs="FrankRuehl" w:hint="cs"/>
          <w:rtl/>
        </w:rPr>
        <w:tab/>
      </w:r>
      <w:r>
        <w:rPr>
          <w:rStyle w:val="default"/>
          <w:rFonts w:cs="FrankRuehl" w:hint="cs"/>
          <w:rtl/>
        </w:rPr>
        <w:tab/>
      </w:r>
      <w:r w:rsidR="00DD5258">
        <w:rPr>
          <w:rStyle w:val="default"/>
          <w:rFonts w:cs="FrankRuehl" w:hint="cs"/>
          <w:rtl/>
        </w:rPr>
        <w:t>250</w:t>
      </w:r>
    </w:p>
    <w:p w14:paraId="6568E74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160</w:t>
      </w:r>
      <w:r>
        <w:rPr>
          <w:rStyle w:val="default"/>
          <w:rFonts w:cs="FrankRuehl" w:hint="cs"/>
          <w:rtl/>
        </w:rPr>
        <w:tab/>
        <w:t>105</w:t>
      </w:r>
      <w:r>
        <w:rPr>
          <w:rStyle w:val="default"/>
          <w:rFonts w:cs="FrankRuehl" w:hint="cs"/>
          <w:rtl/>
        </w:rPr>
        <w:tab/>
      </w:r>
      <w:r>
        <w:rPr>
          <w:rStyle w:val="default"/>
          <w:rFonts w:cs="FrankRuehl" w:hint="cs"/>
          <w:rtl/>
        </w:rPr>
        <w:tab/>
      </w:r>
      <w:r w:rsidR="00DD5258">
        <w:rPr>
          <w:rStyle w:val="default"/>
          <w:rFonts w:cs="FrankRuehl" w:hint="cs"/>
          <w:rtl/>
        </w:rPr>
        <w:t>250</w:t>
      </w:r>
    </w:p>
    <w:p w14:paraId="047D9E4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161</w:t>
      </w:r>
      <w:r>
        <w:rPr>
          <w:rStyle w:val="default"/>
          <w:rFonts w:cs="FrankRuehl" w:hint="cs"/>
          <w:rtl/>
        </w:rPr>
        <w:tab/>
        <w:t>106</w:t>
      </w:r>
      <w:r>
        <w:rPr>
          <w:rStyle w:val="default"/>
          <w:rFonts w:cs="FrankRuehl" w:hint="cs"/>
          <w:rtl/>
        </w:rPr>
        <w:tab/>
      </w:r>
      <w:r>
        <w:rPr>
          <w:rStyle w:val="default"/>
          <w:rFonts w:cs="FrankRuehl" w:hint="cs"/>
          <w:rtl/>
        </w:rPr>
        <w:tab/>
      </w:r>
      <w:r w:rsidR="00DD5258">
        <w:rPr>
          <w:rStyle w:val="default"/>
          <w:rFonts w:cs="FrankRuehl" w:hint="cs"/>
          <w:rtl/>
        </w:rPr>
        <w:t>250</w:t>
      </w:r>
    </w:p>
    <w:p w14:paraId="622E03E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162</w:t>
      </w:r>
      <w:r>
        <w:rPr>
          <w:rStyle w:val="default"/>
          <w:rFonts w:cs="FrankRuehl" w:hint="cs"/>
          <w:rtl/>
        </w:rPr>
        <w:tab/>
        <w:t>107(א)</w:t>
      </w:r>
      <w:r>
        <w:rPr>
          <w:rStyle w:val="default"/>
          <w:rFonts w:cs="FrankRuehl" w:hint="cs"/>
          <w:rtl/>
        </w:rPr>
        <w:tab/>
      </w:r>
      <w:r>
        <w:rPr>
          <w:rStyle w:val="default"/>
          <w:rFonts w:cs="FrankRuehl" w:hint="cs"/>
          <w:rtl/>
        </w:rPr>
        <w:tab/>
      </w:r>
      <w:r w:rsidR="00DD5258">
        <w:rPr>
          <w:rStyle w:val="default"/>
          <w:rFonts w:cs="FrankRuehl" w:hint="cs"/>
          <w:rtl/>
        </w:rPr>
        <w:t>250</w:t>
      </w:r>
    </w:p>
    <w:p w14:paraId="1A5977C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163</w:t>
      </w:r>
      <w:r>
        <w:rPr>
          <w:rStyle w:val="default"/>
          <w:rFonts w:cs="FrankRuehl" w:hint="cs"/>
          <w:rtl/>
        </w:rPr>
        <w:tab/>
        <w:t>107(ג)</w:t>
      </w:r>
      <w:r>
        <w:rPr>
          <w:rStyle w:val="default"/>
          <w:rFonts w:cs="FrankRuehl" w:hint="cs"/>
          <w:rtl/>
        </w:rPr>
        <w:tab/>
      </w:r>
      <w:r>
        <w:rPr>
          <w:rStyle w:val="default"/>
          <w:rFonts w:cs="FrankRuehl" w:hint="cs"/>
          <w:rtl/>
        </w:rPr>
        <w:tab/>
      </w:r>
      <w:r w:rsidR="00DD5258">
        <w:rPr>
          <w:rStyle w:val="default"/>
          <w:rFonts w:cs="FrankRuehl" w:hint="cs"/>
          <w:rtl/>
        </w:rPr>
        <w:t>250</w:t>
      </w:r>
    </w:p>
    <w:p w14:paraId="755527F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164</w:t>
      </w:r>
      <w:r>
        <w:rPr>
          <w:rStyle w:val="default"/>
          <w:rFonts w:cs="FrankRuehl" w:hint="cs"/>
          <w:rtl/>
        </w:rPr>
        <w:tab/>
        <w:t>107(ד)</w:t>
      </w:r>
      <w:r>
        <w:rPr>
          <w:rStyle w:val="default"/>
          <w:rFonts w:cs="FrankRuehl" w:hint="cs"/>
          <w:rtl/>
        </w:rPr>
        <w:tab/>
      </w:r>
      <w:r>
        <w:rPr>
          <w:rStyle w:val="default"/>
          <w:rFonts w:cs="FrankRuehl" w:hint="cs"/>
          <w:rtl/>
        </w:rPr>
        <w:tab/>
      </w:r>
      <w:r w:rsidR="00DD5258">
        <w:rPr>
          <w:rStyle w:val="default"/>
          <w:rFonts w:cs="FrankRuehl" w:hint="cs"/>
          <w:rtl/>
        </w:rPr>
        <w:t>250</w:t>
      </w:r>
    </w:p>
    <w:p w14:paraId="5EEA452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165</w:t>
      </w:r>
      <w:r>
        <w:rPr>
          <w:rStyle w:val="default"/>
          <w:rFonts w:cs="FrankRuehl" w:hint="cs"/>
          <w:rtl/>
        </w:rPr>
        <w:tab/>
        <w:t>107(ה)</w:t>
      </w:r>
      <w:r>
        <w:rPr>
          <w:rStyle w:val="default"/>
          <w:rFonts w:cs="FrankRuehl" w:hint="cs"/>
          <w:rtl/>
        </w:rPr>
        <w:tab/>
      </w:r>
      <w:r>
        <w:rPr>
          <w:rStyle w:val="default"/>
          <w:rFonts w:cs="FrankRuehl" w:hint="cs"/>
          <w:rtl/>
        </w:rPr>
        <w:tab/>
      </w:r>
      <w:r w:rsidR="00DD5258">
        <w:rPr>
          <w:rStyle w:val="default"/>
          <w:rFonts w:cs="FrankRuehl" w:hint="cs"/>
          <w:rtl/>
        </w:rPr>
        <w:t>250</w:t>
      </w:r>
    </w:p>
    <w:p w14:paraId="5C6BEC1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166</w:t>
      </w:r>
      <w:r>
        <w:rPr>
          <w:rStyle w:val="default"/>
          <w:rFonts w:cs="FrankRuehl" w:hint="cs"/>
          <w:rtl/>
        </w:rPr>
        <w:tab/>
        <w:t>108(א)</w:t>
      </w:r>
      <w:r>
        <w:rPr>
          <w:rStyle w:val="default"/>
          <w:rFonts w:cs="FrankRuehl" w:hint="cs"/>
          <w:rtl/>
        </w:rPr>
        <w:tab/>
      </w:r>
      <w:r>
        <w:rPr>
          <w:rStyle w:val="default"/>
          <w:rFonts w:cs="FrankRuehl" w:hint="cs"/>
          <w:rtl/>
        </w:rPr>
        <w:tab/>
      </w:r>
      <w:r w:rsidR="00DD5258">
        <w:rPr>
          <w:rStyle w:val="default"/>
          <w:rFonts w:cs="FrankRuehl" w:hint="cs"/>
          <w:rtl/>
        </w:rPr>
        <w:t>100</w:t>
      </w:r>
    </w:p>
    <w:p w14:paraId="334C2E8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167</w:t>
      </w:r>
      <w:r>
        <w:rPr>
          <w:rStyle w:val="default"/>
          <w:rFonts w:cs="FrankRuehl" w:hint="cs"/>
          <w:rtl/>
        </w:rPr>
        <w:tab/>
        <w:t>109(א)</w:t>
      </w:r>
      <w:r>
        <w:rPr>
          <w:rStyle w:val="default"/>
          <w:rFonts w:cs="FrankRuehl" w:hint="cs"/>
          <w:rtl/>
        </w:rPr>
        <w:tab/>
      </w:r>
      <w:r>
        <w:rPr>
          <w:rStyle w:val="default"/>
          <w:rFonts w:cs="FrankRuehl" w:hint="cs"/>
          <w:rtl/>
        </w:rPr>
        <w:tab/>
      </w:r>
      <w:r w:rsidR="00DD5258">
        <w:rPr>
          <w:rStyle w:val="default"/>
          <w:rFonts w:cs="FrankRuehl" w:hint="cs"/>
          <w:rtl/>
        </w:rPr>
        <w:t>100</w:t>
      </w:r>
    </w:p>
    <w:p w14:paraId="0CA1CF8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168</w:t>
      </w:r>
      <w:r>
        <w:rPr>
          <w:rStyle w:val="default"/>
          <w:rFonts w:cs="FrankRuehl" w:hint="cs"/>
          <w:rtl/>
        </w:rPr>
        <w:tab/>
        <w:t>109(ב)</w:t>
      </w:r>
      <w:r>
        <w:rPr>
          <w:rStyle w:val="default"/>
          <w:rFonts w:cs="FrankRuehl" w:hint="cs"/>
          <w:rtl/>
        </w:rPr>
        <w:tab/>
      </w:r>
      <w:r>
        <w:rPr>
          <w:rStyle w:val="default"/>
          <w:rFonts w:cs="FrankRuehl" w:hint="cs"/>
          <w:rtl/>
        </w:rPr>
        <w:tab/>
      </w:r>
      <w:r w:rsidR="00DD5258">
        <w:rPr>
          <w:rStyle w:val="default"/>
          <w:rFonts w:cs="FrankRuehl" w:hint="cs"/>
          <w:rtl/>
        </w:rPr>
        <w:t>250</w:t>
      </w:r>
    </w:p>
    <w:p w14:paraId="36A349C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169</w:t>
      </w:r>
      <w:r>
        <w:rPr>
          <w:rStyle w:val="default"/>
          <w:rFonts w:cs="FrankRuehl" w:hint="cs"/>
          <w:rtl/>
        </w:rPr>
        <w:tab/>
        <w:t>110</w:t>
      </w:r>
      <w:r>
        <w:rPr>
          <w:rStyle w:val="default"/>
          <w:rFonts w:cs="FrankRuehl" w:hint="cs"/>
          <w:rtl/>
        </w:rPr>
        <w:tab/>
      </w:r>
      <w:r>
        <w:rPr>
          <w:rStyle w:val="default"/>
          <w:rFonts w:cs="FrankRuehl" w:hint="cs"/>
          <w:rtl/>
        </w:rPr>
        <w:tab/>
      </w:r>
      <w:r w:rsidR="00DD5258">
        <w:rPr>
          <w:rStyle w:val="default"/>
          <w:rFonts w:cs="FrankRuehl" w:hint="cs"/>
          <w:rtl/>
        </w:rPr>
        <w:t>100</w:t>
      </w:r>
    </w:p>
    <w:p w14:paraId="3151578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170</w:t>
      </w:r>
      <w:r>
        <w:rPr>
          <w:rStyle w:val="default"/>
          <w:rFonts w:cs="FrankRuehl" w:hint="cs"/>
          <w:rtl/>
        </w:rPr>
        <w:tab/>
        <w:t>111</w:t>
      </w:r>
      <w:r>
        <w:rPr>
          <w:rStyle w:val="default"/>
          <w:rFonts w:cs="FrankRuehl" w:hint="cs"/>
          <w:rtl/>
        </w:rPr>
        <w:tab/>
      </w:r>
      <w:r>
        <w:rPr>
          <w:rStyle w:val="default"/>
          <w:rFonts w:cs="FrankRuehl" w:hint="cs"/>
          <w:rtl/>
        </w:rPr>
        <w:tab/>
      </w:r>
      <w:r w:rsidR="00DD5258">
        <w:rPr>
          <w:rStyle w:val="default"/>
          <w:rFonts w:cs="FrankRuehl" w:hint="cs"/>
          <w:rtl/>
        </w:rPr>
        <w:t>100</w:t>
      </w:r>
    </w:p>
    <w:p w14:paraId="18982E9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171</w:t>
      </w:r>
      <w:r>
        <w:rPr>
          <w:rStyle w:val="default"/>
          <w:rFonts w:cs="FrankRuehl" w:hint="cs"/>
          <w:rtl/>
        </w:rPr>
        <w:tab/>
        <w:t>112</w:t>
      </w:r>
      <w:r>
        <w:rPr>
          <w:rStyle w:val="default"/>
          <w:rFonts w:cs="FrankRuehl" w:hint="cs"/>
          <w:rtl/>
        </w:rPr>
        <w:tab/>
      </w:r>
      <w:r>
        <w:rPr>
          <w:rStyle w:val="default"/>
          <w:rFonts w:cs="FrankRuehl" w:hint="cs"/>
          <w:rtl/>
        </w:rPr>
        <w:tab/>
      </w:r>
      <w:r w:rsidR="00DD5258">
        <w:rPr>
          <w:rStyle w:val="default"/>
          <w:rFonts w:cs="FrankRuehl" w:hint="cs"/>
          <w:rtl/>
        </w:rPr>
        <w:t>250</w:t>
      </w:r>
    </w:p>
    <w:p w14:paraId="2140081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172</w:t>
      </w:r>
      <w:r>
        <w:rPr>
          <w:rStyle w:val="default"/>
          <w:rFonts w:cs="FrankRuehl" w:hint="cs"/>
          <w:rtl/>
        </w:rPr>
        <w:tab/>
        <w:t>113</w:t>
      </w:r>
      <w:r>
        <w:rPr>
          <w:rStyle w:val="default"/>
          <w:rFonts w:cs="FrankRuehl" w:hint="cs"/>
          <w:rtl/>
        </w:rPr>
        <w:tab/>
      </w:r>
      <w:r>
        <w:rPr>
          <w:rStyle w:val="default"/>
          <w:rFonts w:cs="FrankRuehl" w:hint="cs"/>
          <w:rtl/>
        </w:rPr>
        <w:tab/>
      </w:r>
      <w:r w:rsidR="00DD5258">
        <w:rPr>
          <w:rStyle w:val="default"/>
          <w:rFonts w:cs="FrankRuehl" w:hint="cs"/>
          <w:rtl/>
        </w:rPr>
        <w:t>250</w:t>
      </w:r>
    </w:p>
    <w:p w14:paraId="3082F46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173</w:t>
      </w:r>
      <w:r>
        <w:rPr>
          <w:rStyle w:val="default"/>
          <w:rFonts w:cs="FrankRuehl" w:hint="cs"/>
          <w:rtl/>
        </w:rPr>
        <w:tab/>
        <w:t>114</w:t>
      </w:r>
      <w:r>
        <w:rPr>
          <w:rStyle w:val="default"/>
          <w:rFonts w:cs="FrankRuehl" w:hint="cs"/>
          <w:rtl/>
        </w:rPr>
        <w:tab/>
      </w:r>
      <w:r>
        <w:rPr>
          <w:rStyle w:val="default"/>
          <w:rFonts w:cs="FrankRuehl" w:hint="cs"/>
          <w:rtl/>
        </w:rPr>
        <w:tab/>
      </w:r>
      <w:r w:rsidR="00DD5258">
        <w:rPr>
          <w:rStyle w:val="default"/>
          <w:rFonts w:cs="FrankRuehl" w:hint="cs"/>
          <w:rtl/>
        </w:rPr>
        <w:t>250</w:t>
      </w:r>
    </w:p>
    <w:p w14:paraId="2AE801E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174</w:t>
      </w:r>
      <w:r>
        <w:rPr>
          <w:rStyle w:val="default"/>
          <w:rFonts w:cs="FrankRuehl" w:hint="cs"/>
          <w:rtl/>
        </w:rPr>
        <w:tab/>
        <w:t>117</w:t>
      </w:r>
      <w:r>
        <w:rPr>
          <w:rStyle w:val="default"/>
          <w:rFonts w:cs="FrankRuehl" w:hint="cs"/>
          <w:rtl/>
        </w:rPr>
        <w:tab/>
      </w:r>
      <w:r>
        <w:rPr>
          <w:rStyle w:val="default"/>
          <w:rFonts w:cs="FrankRuehl" w:hint="cs"/>
          <w:rtl/>
        </w:rPr>
        <w:tab/>
      </w:r>
      <w:r w:rsidR="00DD5258">
        <w:rPr>
          <w:rStyle w:val="default"/>
          <w:rFonts w:cs="FrankRuehl" w:hint="cs"/>
          <w:rtl/>
        </w:rPr>
        <w:t>250</w:t>
      </w:r>
    </w:p>
    <w:p w14:paraId="219D712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175</w:t>
      </w:r>
      <w:r>
        <w:rPr>
          <w:rStyle w:val="default"/>
          <w:rFonts w:cs="FrankRuehl" w:hint="cs"/>
          <w:rtl/>
        </w:rPr>
        <w:tab/>
        <w:t>119(ב)</w:t>
      </w:r>
      <w:r>
        <w:rPr>
          <w:rStyle w:val="default"/>
          <w:rFonts w:cs="FrankRuehl" w:hint="cs"/>
          <w:rtl/>
        </w:rPr>
        <w:tab/>
      </w:r>
      <w:r>
        <w:rPr>
          <w:rStyle w:val="default"/>
          <w:rFonts w:cs="FrankRuehl" w:hint="cs"/>
          <w:rtl/>
        </w:rPr>
        <w:tab/>
      </w:r>
      <w:r w:rsidR="00DD5258">
        <w:rPr>
          <w:rStyle w:val="default"/>
          <w:rFonts w:cs="FrankRuehl" w:hint="cs"/>
          <w:rtl/>
        </w:rPr>
        <w:t>500</w:t>
      </w:r>
    </w:p>
    <w:p w14:paraId="300BB40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3F55074F">
          <v:shape id="_x0000_s2107" type="#_x0000_t202" style="position:absolute;left:0;text-align:left;margin-left:468.65pt;margin-top:7.1pt;width:1in;height:9pt;z-index:251635200" filled="f" stroked="f">
            <v:textbox style="mso-next-textbox:#_x0000_s2107" inset="1mm,0,1mm,0">
              <w:txbxContent>
                <w:p w14:paraId="2B743D85"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175א</w:t>
      </w:r>
      <w:r>
        <w:rPr>
          <w:rStyle w:val="default"/>
          <w:rFonts w:cs="FrankRuehl" w:hint="cs"/>
          <w:rtl/>
        </w:rPr>
        <w:tab/>
        <w:t>119(ב1)</w:t>
      </w:r>
      <w:r>
        <w:rPr>
          <w:rStyle w:val="default"/>
          <w:rFonts w:cs="FrankRuehl" w:hint="cs"/>
          <w:rtl/>
        </w:rPr>
        <w:tab/>
      </w:r>
      <w:r>
        <w:rPr>
          <w:rStyle w:val="default"/>
          <w:rFonts w:cs="FrankRuehl" w:hint="cs"/>
          <w:rtl/>
        </w:rPr>
        <w:tab/>
      </w:r>
      <w:r w:rsidR="00DD5258">
        <w:rPr>
          <w:rStyle w:val="default"/>
          <w:rFonts w:cs="FrankRuehl" w:hint="cs"/>
          <w:rtl/>
        </w:rPr>
        <w:t>250</w:t>
      </w:r>
    </w:p>
    <w:p w14:paraId="4C061A81" w14:textId="77777777" w:rsidR="00837710" w:rsidRDefault="00E07CD4" w:rsidP="00E07CD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3C064129">
          <v:shape id="_x0000_s2268" type="#_x0000_t202" style="position:absolute;left:0;text-align:left;margin-left:468.65pt;margin-top:7.1pt;width:1in;height:9pt;z-index:251717120" filled="f" stroked="f">
            <v:textbox style="mso-next-textbox:#_x0000_s2268" inset="1mm,0,1mm,0">
              <w:txbxContent>
                <w:p w14:paraId="430CFED4" w14:textId="77777777" w:rsidR="00E07CD4" w:rsidRDefault="00E07CD4" w:rsidP="00E07CD4">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176</w:t>
      </w:r>
      <w:r>
        <w:rPr>
          <w:rStyle w:val="default"/>
          <w:rFonts w:cs="FrankRuehl" w:hint="cs"/>
          <w:rtl/>
        </w:rPr>
        <w:tab/>
      </w:r>
      <w:r w:rsidR="00837710">
        <w:rPr>
          <w:rStyle w:val="default"/>
          <w:rFonts w:cs="FrankRuehl" w:hint="cs"/>
          <w:rtl/>
        </w:rPr>
        <w:t>119(ג)</w:t>
      </w:r>
      <w:r w:rsidR="00837710">
        <w:rPr>
          <w:rStyle w:val="default"/>
          <w:rFonts w:cs="FrankRuehl" w:hint="cs"/>
          <w:rtl/>
        </w:rPr>
        <w:tab/>
      </w:r>
      <w:r w:rsidR="00837710">
        <w:rPr>
          <w:rStyle w:val="default"/>
          <w:rFonts w:cs="FrankRuehl" w:hint="cs"/>
          <w:rtl/>
        </w:rPr>
        <w:tab/>
      </w:r>
      <w:r>
        <w:rPr>
          <w:rStyle w:val="default"/>
          <w:rFonts w:cs="FrankRuehl" w:hint="cs"/>
          <w:rtl/>
        </w:rPr>
        <w:t>1,000</w:t>
      </w:r>
    </w:p>
    <w:p w14:paraId="213395E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177</w:t>
      </w:r>
      <w:r>
        <w:rPr>
          <w:rStyle w:val="default"/>
          <w:rFonts w:cs="FrankRuehl" w:hint="cs"/>
          <w:rtl/>
        </w:rPr>
        <w:tab/>
        <w:t>120</w:t>
      </w:r>
      <w:r>
        <w:rPr>
          <w:rStyle w:val="default"/>
          <w:rFonts w:cs="FrankRuehl" w:hint="cs"/>
          <w:rtl/>
        </w:rPr>
        <w:tab/>
      </w:r>
      <w:r>
        <w:rPr>
          <w:rStyle w:val="default"/>
          <w:rFonts w:cs="FrankRuehl" w:hint="cs"/>
          <w:rtl/>
        </w:rPr>
        <w:tab/>
      </w:r>
      <w:r w:rsidR="00E07CD4">
        <w:rPr>
          <w:rStyle w:val="default"/>
          <w:rFonts w:cs="FrankRuehl" w:hint="cs"/>
          <w:rtl/>
        </w:rPr>
        <w:t>500</w:t>
      </w:r>
    </w:p>
    <w:p w14:paraId="530AFDA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178</w:t>
      </w:r>
      <w:r>
        <w:rPr>
          <w:rStyle w:val="default"/>
          <w:rFonts w:cs="FrankRuehl" w:hint="cs"/>
          <w:rtl/>
        </w:rPr>
        <w:tab/>
        <w:t>121</w:t>
      </w:r>
      <w:r>
        <w:rPr>
          <w:rStyle w:val="default"/>
          <w:rFonts w:cs="FrankRuehl" w:hint="cs"/>
          <w:rtl/>
        </w:rPr>
        <w:tab/>
      </w:r>
      <w:r>
        <w:rPr>
          <w:rStyle w:val="default"/>
          <w:rFonts w:cs="FrankRuehl" w:hint="cs"/>
          <w:rtl/>
        </w:rPr>
        <w:tab/>
      </w:r>
      <w:r w:rsidR="00E07CD4">
        <w:rPr>
          <w:rStyle w:val="default"/>
          <w:rFonts w:cs="FrankRuehl" w:hint="cs"/>
          <w:rtl/>
        </w:rPr>
        <w:t>250</w:t>
      </w:r>
    </w:p>
    <w:p w14:paraId="67B30DF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179</w:t>
      </w:r>
      <w:r>
        <w:rPr>
          <w:rStyle w:val="default"/>
          <w:rFonts w:cs="FrankRuehl" w:hint="cs"/>
          <w:rtl/>
        </w:rPr>
        <w:tab/>
        <w:t>122</w:t>
      </w:r>
      <w:r>
        <w:rPr>
          <w:rStyle w:val="default"/>
          <w:rFonts w:cs="FrankRuehl" w:hint="cs"/>
          <w:rtl/>
        </w:rPr>
        <w:tab/>
      </w:r>
      <w:r>
        <w:rPr>
          <w:rStyle w:val="default"/>
          <w:rFonts w:cs="FrankRuehl" w:hint="cs"/>
          <w:rtl/>
        </w:rPr>
        <w:tab/>
      </w:r>
      <w:r w:rsidR="00E07CD4">
        <w:rPr>
          <w:rStyle w:val="default"/>
          <w:rFonts w:cs="FrankRuehl" w:hint="cs"/>
          <w:rtl/>
        </w:rPr>
        <w:t>250</w:t>
      </w:r>
    </w:p>
    <w:p w14:paraId="5B2AE1EB" w14:textId="77777777" w:rsidR="00E706D6" w:rsidRDefault="00E706D6" w:rsidP="00E706D6">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56FE851B">
          <v:shape id="_x0000_s2236" type="#_x0000_t202" style="position:absolute;left:0;text-align:left;margin-left:470.35pt;margin-top:7.1pt;width:1in;height:9pt;z-index:251695616" filled="f" stroked="f">
            <v:textbox inset="1mm,0,1mm,0">
              <w:txbxContent>
                <w:p w14:paraId="5817BCA9" w14:textId="77777777" w:rsidR="00E706D6" w:rsidRDefault="00E706D6" w:rsidP="00E706D6">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179א</w:t>
      </w:r>
      <w:r>
        <w:rPr>
          <w:rStyle w:val="default"/>
          <w:rFonts w:cs="FrankRuehl" w:hint="cs"/>
          <w:rtl/>
        </w:rPr>
        <w:tab/>
        <w:t>122א(א)</w:t>
      </w:r>
      <w:r>
        <w:rPr>
          <w:rStyle w:val="default"/>
          <w:rFonts w:cs="FrankRuehl" w:hint="cs"/>
          <w:rtl/>
        </w:rPr>
        <w:tab/>
      </w:r>
      <w:r>
        <w:rPr>
          <w:rStyle w:val="default"/>
          <w:rFonts w:cs="FrankRuehl" w:hint="cs"/>
          <w:rtl/>
        </w:rPr>
        <w:tab/>
      </w:r>
      <w:r w:rsidR="00E07CD4">
        <w:rPr>
          <w:rStyle w:val="default"/>
          <w:rFonts w:cs="FrankRuehl" w:hint="cs"/>
          <w:rtl/>
        </w:rPr>
        <w:t>1,000</w:t>
      </w:r>
    </w:p>
    <w:p w14:paraId="1729C885" w14:textId="77777777" w:rsidR="00E706D6" w:rsidRDefault="00E706D6" w:rsidP="00E706D6">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7D453406">
          <v:shape id="_x0000_s2237" type="#_x0000_t202" style="position:absolute;left:0;text-align:left;margin-left:470.35pt;margin-top:7.1pt;width:1in;height:9pt;z-index:251696640" filled="f" stroked="f">
            <v:textbox inset="1mm,0,1mm,0">
              <w:txbxContent>
                <w:p w14:paraId="19F0A35D" w14:textId="77777777" w:rsidR="00E706D6" w:rsidRDefault="00E706D6" w:rsidP="00E706D6">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179ב</w:t>
      </w:r>
      <w:r>
        <w:rPr>
          <w:rStyle w:val="default"/>
          <w:rFonts w:cs="FrankRuehl" w:hint="cs"/>
          <w:rtl/>
        </w:rPr>
        <w:tab/>
        <w:t>122א(ב)</w:t>
      </w:r>
      <w:r>
        <w:rPr>
          <w:rStyle w:val="default"/>
          <w:rFonts w:cs="FrankRuehl" w:hint="cs"/>
          <w:rtl/>
        </w:rPr>
        <w:tab/>
      </w:r>
      <w:r>
        <w:rPr>
          <w:rStyle w:val="default"/>
          <w:rFonts w:cs="FrankRuehl" w:hint="cs"/>
          <w:rtl/>
        </w:rPr>
        <w:tab/>
      </w:r>
      <w:r w:rsidR="00E07CD4">
        <w:rPr>
          <w:rStyle w:val="default"/>
          <w:rFonts w:cs="FrankRuehl" w:hint="cs"/>
          <w:rtl/>
        </w:rPr>
        <w:t>250</w:t>
      </w:r>
    </w:p>
    <w:p w14:paraId="38FE491E" w14:textId="77777777" w:rsidR="00E07CD4" w:rsidRDefault="00E07CD4" w:rsidP="00E07CD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62E9B480">
          <v:shape id="_x0000_s2269" type="#_x0000_t202" style="position:absolute;left:0;text-align:left;margin-left:468.65pt;margin-top:7.1pt;width:1in;height:9pt;z-index:251718144" filled="f" stroked="f">
            <v:textbox style="mso-next-textbox:#_x0000_s2269" inset="1mm,0,1mm,0">
              <w:txbxContent>
                <w:p w14:paraId="0E0BADAF" w14:textId="77777777" w:rsidR="00E07CD4" w:rsidRDefault="00E07CD4" w:rsidP="00E07CD4">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179ב1</w:t>
      </w:r>
      <w:r>
        <w:rPr>
          <w:rStyle w:val="default"/>
          <w:rFonts w:cs="FrankRuehl" w:hint="cs"/>
          <w:rtl/>
        </w:rPr>
        <w:tab/>
        <w:t>122א(ג)</w:t>
      </w:r>
      <w:r>
        <w:rPr>
          <w:rStyle w:val="default"/>
          <w:rFonts w:cs="FrankRuehl"/>
          <w:rtl/>
        </w:rPr>
        <w:tab/>
      </w:r>
      <w:r>
        <w:rPr>
          <w:rStyle w:val="default"/>
          <w:rFonts w:cs="FrankRuehl" w:hint="cs"/>
          <w:rtl/>
        </w:rPr>
        <w:tab/>
        <w:t>750</w:t>
      </w:r>
    </w:p>
    <w:p w14:paraId="0E47E396" w14:textId="77777777" w:rsidR="00E706D6" w:rsidRDefault="00E706D6" w:rsidP="00E706D6">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3ABE891D">
          <v:shape id="_x0000_s2238" type="#_x0000_t202" style="position:absolute;left:0;text-align:left;margin-left:470.35pt;margin-top:7.1pt;width:1in;height:9pt;z-index:251697664" filled="f" stroked="f">
            <v:textbox inset="1mm,0,1mm,0">
              <w:txbxContent>
                <w:p w14:paraId="79082999" w14:textId="77777777" w:rsidR="00E706D6" w:rsidRDefault="00E706D6" w:rsidP="00E706D6">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179ג</w:t>
      </w:r>
      <w:r>
        <w:rPr>
          <w:rStyle w:val="default"/>
          <w:rFonts w:cs="FrankRuehl" w:hint="cs"/>
          <w:rtl/>
        </w:rPr>
        <w:tab/>
        <w:t>122ב(א)</w:t>
      </w:r>
      <w:r>
        <w:rPr>
          <w:rStyle w:val="default"/>
          <w:rFonts w:cs="FrankRuehl" w:hint="cs"/>
          <w:rtl/>
        </w:rPr>
        <w:tab/>
      </w:r>
      <w:r>
        <w:rPr>
          <w:rStyle w:val="default"/>
          <w:rFonts w:cs="FrankRuehl" w:hint="cs"/>
          <w:rtl/>
        </w:rPr>
        <w:tab/>
      </w:r>
      <w:r w:rsidR="00E07CD4">
        <w:rPr>
          <w:rStyle w:val="default"/>
          <w:rFonts w:cs="FrankRuehl" w:hint="cs"/>
          <w:rtl/>
        </w:rPr>
        <w:t>250</w:t>
      </w:r>
    </w:p>
    <w:p w14:paraId="76F2A33E" w14:textId="77777777" w:rsidR="00E706D6" w:rsidRDefault="00E706D6" w:rsidP="00E706D6">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3A9EE59E">
          <v:shape id="_x0000_s2239" type="#_x0000_t202" style="position:absolute;left:0;text-align:left;margin-left:470.35pt;margin-top:7.1pt;width:1in;height:16.6pt;z-index:251698688" filled="f" stroked="f">
            <v:textbox style="mso-next-textbox:#_x0000_s2239" inset="1mm,0,1mm,0">
              <w:txbxContent>
                <w:p w14:paraId="6F474F75" w14:textId="77777777" w:rsidR="00E706D6" w:rsidRDefault="00E706D6" w:rsidP="00E706D6">
                  <w:pPr>
                    <w:spacing w:line="160" w:lineRule="exact"/>
                    <w:rPr>
                      <w:rFonts w:cs="Miriam"/>
                      <w:sz w:val="18"/>
                      <w:szCs w:val="18"/>
                      <w:rtl/>
                    </w:rPr>
                  </w:pPr>
                  <w:r>
                    <w:rPr>
                      <w:rFonts w:cs="Miriam" w:hint="cs"/>
                      <w:sz w:val="18"/>
                      <w:szCs w:val="18"/>
                      <w:rtl/>
                    </w:rPr>
                    <w:t>צו תשע"ט-2018</w:t>
                  </w:r>
                </w:p>
                <w:p w14:paraId="1DC0230F" w14:textId="77777777" w:rsidR="00E07CD4" w:rsidRDefault="00E07CD4" w:rsidP="00E706D6">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179ד</w:t>
      </w:r>
      <w:r>
        <w:rPr>
          <w:rStyle w:val="default"/>
          <w:rFonts w:cs="FrankRuehl" w:hint="cs"/>
          <w:rtl/>
        </w:rPr>
        <w:tab/>
        <w:t>122ב(ב)</w:t>
      </w:r>
      <w:r>
        <w:rPr>
          <w:rStyle w:val="default"/>
          <w:rFonts w:cs="FrankRuehl" w:hint="cs"/>
          <w:rtl/>
        </w:rPr>
        <w:tab/>
      </w:r>
      <w:r w:rsidR="00E07CD4">
        <w:rPr>
          <w:rStyle w:val="default"/>
          <w:rFonts w:cs="FrankRuehl" w:hint="cs"/>
          <w:rtl/>
        </w:rPr>
        <w:t>למעט באי-הצמדת מחזיר אור</w:t>
      </w:r>
      <w:r>
        <w:rPr>
          <w:rStyle w:val="default"/>
          <w:rFonts w:cs="FrankRuehl" w:hint="cs"/>
          <w:rtl/>
        </w:rPr>
        <w:tab/>
      </w:r>
      <w:r w:rsidR="00E07CD4">
        <w:rPr>
          <w:rStyle w:val="default"/>
          <w:rFonts w:cs="FrankRuehl" w:hint="cs"/>
          <w:rtl/>
        </w:rPr>
        <w:t>1,000</w:t>
      </w:r>
    </w:p>
    <w:p w14:paraId="556D72BD" w14:textId="77777777" w:rsidR="00E706D6" w:rsidRDefault="00E706D6" w:rsidP="00E706D6">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7CDBAE32">
          <v:shape id="_x0000_s2240" type="#_x0000_t202" style="position:absolute;left:0;text-align:left;margin-left:470.35pt;margin-top:7.1pt;width:1in;height:9pt;z-index:251699712" filled="f" stroked="f">
            <v:textbox inset="1mm,0,1mm,0">
              <w:txbxContent>
                <w:p w14:paraId="7A6AB8B2" w14:textId="77777777" w:rsidR="00E706D6" w:rsidRDefault="00E706D6" w:rsidP="00E706D6">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179ה</w:t>
      </w:r>
      <w:r>
        <w:rPr>
          <w:rStyle w:val="default"/>
          <w:rFonts w:cs="FrankRuehl" w:hint="cs"/>
          <w:rtl/>
        </w:rPr>
        <w:tab/>
        <w:t>122ב(ג)</w:t>
      </w:r>
      <w:r>
        <w:rPr>
          <w:rStyle w:val="default"/>
          <w:rFonts w:cs="FrankRuehl" w:hint="cs"/>
          <w:rtl/>
        </w:rPr>
        <w:tab/>
      </w:r>
      <w:r>
        <w:rPr>
          <w:rStyle w:val="default"/>
          <w:rFonts w:cs="FrankRuehl" w:hint="cs"/>
          <w:rtl/>
        </w:rPr>
        <w:tab/>
      </w:r>
      <w:r w:rsidR="00E07CD4">
        <w:rPr>
          <w:rStyle w:val="default"/>
          <w:rFonts w:cs="FrankRuehl" w:hint="cs"/>
          <w:rtl/>
        </w:rPr>
        <w:t>250</w:t>
      </w:r>
    </w:p>
    <w:p w14:paraId="62D7A82E" w14:textId="77777777" w:rsidR="00E07CD4" w:rsidRDefault="00E07CD4" w:rsidP="00E07CD4">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12B69F2A">
          <v:shape id="_x0000_s2271" type="#_x0000_t202" style="position:absolute;left:0;text-align:left;margin-left:468.65pt;margin-top:7.1pt;width:1in;height:9pt;z-index:251719168" filled="f" stroked="f">
            <v:textbox style="mso-next-textbox:#_x0000_s2271" inset="1mm,0,1mm,0">
              <w:txbxContent>
                <w:p w14:paraId="0D54784B" w14:textId="77777777" w:rsidR="00E07CD4" w:rsidRDefault="00E07CD4" w:rsidP="00E07CD4">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179ו</w:t>
      </w:r>
      <w:r>
        <w:rPr>
          <w:rStyle w:val="default"/>
          <w:rFonts w:cs="FrankRuehl" w:hint="cs"/>
          <w:rtl/>
        </w:rPr>
        <w:tab/>
        <w:t>122ג</w:t>
      </w:r>
      <w:r>
        <w:rPr>
          <w:rStyle w:val="default"/>
          <w:rFonts w:cs="FrankRuehl"/>
          <w:rtl/>
        </w:rPr>
        <w:tab/>
      </w:r>
      <w:r>
        <w:rPr>
          <w:rStyle w:val="default"/>
          <w:rFonts w:cs="FrankRuehl" w:hint="cs"/>
          <w:rtl/>
        </w:rPr>
        <w:tab/>
        <w:t>1,000</w:t>
      </w:r>
    </w:p>
    <w:p w14:paraId="065BDFA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rtl/>
        </w:rPr>
      </w:pPr>
      <w:r>
        <w:rPr>
          <w:rStyle w:val="default"/>
          <w:rFonts w:cs="FrankRuehl" w:hint="cs"/>
          <w:rtl/>
        </w:rPr>
        <w:t>180</w:t>
      </w:r>
      <w:r>
        <w:rPr>
          <w:rStyle w:val="default"/>
          <w:rFonts w:cs="FrankRuehl" w:hint="cs"/>
          <w:rtl/>
        </w:rPr>
        <w:tab/>
        <w:t>123(א)</w:t>
      </w:r>
      <w:r>
        <w:rPr>
          <w:rStyle w:val="default"/>
          <w:rFonts w:cs="FrankRuehl" w:hint="cs"/>
          <w:rtl/>
        </w:rPr>
        <w:tab/>
        <w:t>באופניים במצב לא תקין</w:t>
      </w:r>
      <w:r>
        <w:rPr>
          <w:rStyle w:val="default"/>
          <w:rFonts w:cs="FrankRuehl" w:hint="cs"/>
          <w:rtl/>
        </w:rPr>
        <w:tab/>
      </w:r>
      <w:r w:rsidR="00E07CD4">
        <w:rPr>
          <w:rStyle w:val="default"/>
          <w:rFonts w:cs="FrankRuehl" w:hint="cs"/>
          <w:rtl/>
        </w:rPr>
        <w:t>100</w:t>
      </w:r>
    </w:p>
    <w:p w14:paraId="0D9FD593" w14:textId="77777777" w:rsidR="006A3315" w:rsidRDefault="006A3315" w:rsidP="006A331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0304D06C">
          <v:shape id="_x0000_s2198" type="#_x0000_t202" style="position:absolute;left:0;text-align:left;margin-left:470.35pt;margin-top:7.1pt;width:1in;height:27.55pt;z-index:251668992" filled="f" stroked="f">
            <v:textbox inset="1mm,0,1mm,0">
              <w:txbxContent>
                <w:p w14:paraId="5D286A15" w14:textId="77777777" w:rsidR="006A3315" w:rsidRDefault="006A3315" w:rsidP="006A3315">
                  <w:pPr>
                    <w:spacing w:line="160" w:lineRule="exact"/>
                    <w:rPr>
                      <w:rFonts w:cs="Miriam"/>
                      <w:sz w:val="18"/>
                      <w:szCs w:val="18"/>
                      <w:rtl/>
                    </w:rPr>
                  </w:pPr>
                  <w:r>
                    <w:rPr>
                      <w:rFonts w:cs="Miriam" w:hint="cs"/>
                      <w:sz w:val="18"/>
                      <w:szCs w:val="18"/>
                      <w:rtl/>
                    </w:rPr>
                    <w:t>צו תשע"ז-2017</w:t>
                  </w:r>
                </w:p>
                <w:p w14:paraId="727A9BD7" w14:textId="77777777" w:rsidR="00E06FDD" w:rsidRDefault="00E06FDD" w:rsidP="006A3315">
                  <w:pPr>
                    <w:spacing w:line="160" w:lineRule="exact"/>
                    <w:rPr>
                      <w:rFonts w:cs="Miriam"/>
                      <w:sz w:val="18"/>
                      <w:szCs w:val="18"/>
                      <w:rtl/>
                    </w:rPr>
                  </w:pPr>
                  <w:r>
                    <w:rPr>
                      <w:rFonts w:cs="Miriam" w:hint="cs"/>
                      <w:sz w:val="18"/>
                      <w:szCs w:val="18"/>
                      <w:rtl/>
                    </w:rPr>
                    <w:t>צו תשע"ט-2018</w:t>
                  </w:r>
                </w:p>
                <w:p w14:paraId="64B97CBE" w14:textId="77777777" w:rsidR="00E07CD4" w:rsidRDefault="00E07CD4" w:rsidP="006A3315">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180א</w:t>
      </w:r>
      <w:r>
        <w:rPr>
          <w:rStyle w:val="default"/>
          <w:rFonts w:cs="FrankRuehl" w:hint="cs"/>
          <w:rtl/>
        </w:rPr>
        <w:tab/>
        <w:t>123(א)</w:t>
      </w:r>
      <w:r>
        <w:rPr>
          <w:rStyle w:val="default"/>
          <w:rFonts w:cs="FrankRuehl" w:hint="cs"/>
          <w:rtl/>
        </w:rPr>
        <w:tab/>
      </w:r>
      <w:r w:rsidR="009742AB" w:rsidRPr="009742AB">
        <w:rPr>
          <w:rStyle w:val="default"/>
          <w:rFonts w:cs="FrankRuehl" w:hint="cs"/>
          <w:rtl/>
        </w:rPr>
        <w:t>באופניים או תלת-אופן שמותקן בהם מנוע המניע אותם או מסייע בכך</w:t>
      </w:r>
      <w:r w:rsidR="00E07CD4">
        <w:rPr>
          <w:rStyle w:val="default"/>
          <w:rFonts w:cs="FrankRuehl" w:hint="cs"/>
          <w:rtl/>
        </w:rPr>
        <w:t xml:space="preserve"> או בגלגינוע</w:t>
      </w:r>
      <w:r>
        <w:rPr>
          <w:rStyle w:val="default"/>
          <w:rFonts w:cs="FrankRuehl" w:hint="cs"/>
          <w:rtl/>
        </w:rPr>
        <w:t>, במצב לא תקין</w:t>
      </w:r>
      <w:r>
        <w:rPr>
          <w:rStyle w:val="default"/>
          <w:rFonts w:cs="FrankRuehl" w:hint="cs"/>
          <w:rtl/>
        </w:rPr>
        <w:tab/>
      </w:r>
      <w:r w:rsidR="00E07CD4">
        <w:rPr>
          <w:rStyle w:val="default"/>
          <w:rFonts w:cs="FrankRuehl" w:hint="cs"/>
          <w:rtl/>
        </w:rPr>
        <w:t>250</w:t>
      </w:r>
    </w:p>
    <w:p w14:paraId="47D11BF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181</w:t>
      </w:r>
      <w:r>
        <w:rPr>
          <w:rStyle w:val="default"/>
          <w:rFonts w:cs="FrankRuehl" w:hint="cs"/>
          <w:rtl/>
        </w:rPr>
        <w:tab/>
        <w:t>123(ב)</w:t>
      </w:r>
      <w:r>
        <w:rPr>
          <w:rStyle w:val="default"/>
          <w:rFonts w:cs="FrankRuehl" w:hint="cs"/>
          <w:rtl/>
        </w:rPr>
        <w:tab/>
        <w:t>למעט אופניים במצב לא תקין</w:t>
      </w:r>
      <w:r>
        <w:rPr>
          <w:rStyle w:val="default"/>
          <w:rFonts w:cs="FrankRuehl" w:hint="cs"/>
          <w:rtl/>
        </w:rPr>
        <w:tab/>
      </w:r>
      <w:r w:rsidR="00E07CD4">
        <w:rPr>
          <w:rStyle w:val="default"/>
          <w:rFonts w:cs="FrankRuehl" w:hint="cs"/>
          <w:rtl/>
        </w:rPr>
        <w:t>100</w:t>
      </w:r>
    </w:p>
    <w:p w14:paraId="3C2A3848" w14:textId="77777777" w:rsidR="006A3315" w:rsidRDefault="006A3315" w:rsidP="006A331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6ABC819E">
          <v:shape id="_x0000_s2199" type="#_x0000_t202" style="position:absolute;left:0;text-align:left;margin-left:470.35pt;margin-top:7.1pt;width:1in;height:19pt;z-index:251670016" filled="f" stroked="f">
            <v:textbox inset="1mm,0,1mm,0">
              <w:txbxContent>
                <w:p w14:paraId="26938A10" w14:textId="77777777" w:rsidR="006A3315" w:rsidRDefault="006A3315" w:rsidP="006A3315">
                  <w:pPr>
                    <w:spacing w:line="160" w:lineRule="exact"/>
                    <w:rPr>
                      <w:rFonts w:cs="Miriam"/>
                      <w:sz w:val="18"/>
                      <w:szCs w:val="18"/>
                      <w:rtl/>
                    </w:rPr>
                  </w:pPr>
                  <w:r>
                    <w:rPr>
                      <w:rFonts w:cs="Miriam" w:hint="cs"/>
                      <w:sz w:val="18"/>
                      <w:szCs w:val="18"/>
                      <w:rtl/>
                    </w:rPr>
                    <w:t>צו תשע"ז-2017</w:t>
                  </w:r>
                </w:p>
                <w:p w14:paraId="05243F57" w14:textId="77777777" w:rsidR="00E06FDD" w:rsidRDefault="00E06FDD" w:rsidP="00E06FDD">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181א</w:t>
      </w:r>
      <w:r>
        <w:rPr>
          <w:rStyle w:val="default"/>
          <w:rFonts w:cs="FrankRuehl" w:hint="cs"/>
          <w:rtl/>
        </w:rPr>
        <w:tab/>
        <w:t>123(ב)</w:t>
      </w:r>
      <w:r>
        <w:rPr>
          <w:rStyle w:val="default"/>
          <w:rFonts w:cs="FrankRuehl" w:hint="cs"/>
          <w:rtl/>
        </w:rPr>
        <w:tab/>
      </w:r>
      <w:r w:rsidR="00E06FDD" w:rsidRPr="009742AB">
        <w:rPr>
          <w:rStyle w:val="default"/>
          <w:rFonts w:cs="FrankRuehl" w:hint="cs"/>
          <w:rtl/>
        </w:rPr>
        <w:t>באופניים או תלת-אופן שמותקן בהם מנוע המניע אותם או מסייע בכך</w:t>
      </w:r>
      <w:r>
        <w:rPr>
          <w:rStyle w:val="default"/>
          <w:rFonts w:cs="FrankRuehl" w:hint="cs"/>
          <w:rtl/>
        </w:rPr>
        <w:t>, למעט כשהם במצב לא תקין</w:t>
      </w:r>
      <w:r>
        <w:rPr>
          <w:rStyle w:val="default"/>
          <w:rFonts w:cs="FrankRuehl" w:hint="cs"/>
          <w:rtl/>
        </w:rPr>
        <w:tab/>
      </w:r>
      <w:r w:rsidR="00E07CD4">
        <w:rPr>
          <w:rStyle w:val="default"/>
          <w:rFonts w:cs="FrankRuehl" w:hint="cs"/>
          <w:rtl/>
        </w:rPr>
        <w:t>250</w:t>
      </w:r>
    </w:p>
    <w:p w14:paraId="3ABDF76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182</w:t>
      </w:r>
      <w:r>
        <w:rPr>
          <w:rStyle w:val="default"/>
          <w:rFonts w:cs="FrankRuehl" w:hint="cs"/>
          <w:rtl/>
        </w:rPr>
        <w:tab/>
        <w:t>124(א)</w:t>
      </w:r>
      <w:r>
        <w:rPr>
          <w:rStyle w:val="default"/>
          <w:rFonts w:cs="FrankRuehl" w:hint="cs"/>
          <w:rtl/>
        </w:rPr>
        <w:tab/>
      </w:r>
      <w:r>
        <w:rPr>
          <w:rStyle w:val="default"/>
          <w:rFonts w:cs="FrankRuehl" w:hint="cs"/>
          <w:rtl/>
        </w:rPr>
        <w:tab/>
      </w:r>
      <w:r w:rsidR="00E07CD4">
        <w:rPr>
          <w:rStyle w:val="default"/>
          <w:rFonts w:cs="FrankRuehl" w:hint="cs"/>
          <w:rtl/>
        </w:rPr>
        <w:t>100</w:t>
      </w:r>
    </w:p>
    <w:p w14:paraId="24C9DF33" w14:textId="77777777" w:rsidR="00837710" w:rsidRDefault="00837710" w:rsidP="00E06FDD">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0"/>
        <w:ind w:left="1985" w:right="2268" w:hanging="1418"/>
        <w:rPr>
          <w:rStyle w:val="default"/>
          <w:rFonts w:cs="FrankRuehl" w:hint="cs"/>
          <w:rtl/>
        </w:rPr>
      </w:pPr>
      <w:r>
        <w:rPr>
          <w:rStyle w:val="default"/>
          <w:rFonts w:cs="FrankRuehl" w:hint="cs"/>
          <w:rtl/>
        </w:rPr>
        <w:tab/>
        <w:t>או (ב)</w:t>
      </w:r>
    </w:p>
    <w:p w14:paraId="6F846FC1" w14:textId="77777777" w:rsidR="006A3315" w:rsidRDefault="006A3315" w:rsidP="006A331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5CC5880E">
          <v:shape id="_x0000_s2200" type="#_x0000_t202" style="position:absolute;left:0;text-align:left;margin-left:470.35pt;margin-top:7.1pt;width:1in;height:17.15pt;z-index:251671040" filled="f" stroked="f">
            <v:textbox inset="1mm,0,1mm,0">
              <w:txbxContent>
                <w:p w14:paraId="101D1213" w14:textId="77777777" w:rsidR="006A3315" w:rsidRDefault="006A3315" w:rsidP="006A3315">
                  <w:pPr>
                    <w:spacing w:line="160" w:lineRule="exact"/>
                    <w:rPr>
                      <w:rFonts w:cs="Miriam"/>
                      <w:sz w:val="18"/>
                      <w:szCs w:val="18"/>
                      <w:rtl/>
                    </w:rPr>
                  </w:pPr>
                  <w:r>
                    <w:rPr>
                      <w:rFonts w:cs="Miriam" w:hint="cs"/>
                      <w:sz w:val="18"/>
                      <w:szCs w:val="18"/>
                      <w:rtl/>
                    </w:rPr>
                    <w:t>צו תשע"ז-2017</w:t>
                  </w:r>
                </w:p>
                <w:p w14:paraId="464B1EFF" w14:textId="77777777" w:rsidR="00E06FDD" w:rsidRDefault="00E06FDD" w:rsidP="00E06FDD">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182א</w:t>
      </w:r>
      <w:r>
        <w:rPr>
          <w:rStyle w:val="default"/>
          <w:rFonts w:cs="FrankRuehl" w:hint="cs"/>
          <w:rtl/>
        </w:rPr>
        <w:tab/>
        <w:t>124(א)</w:t>
      </w:r>
      <w:r>
        <w:rPr>
          <w:rStyle w:val="default"/>
          <w:rFonts w:cs="FrankRuehl" w:hint="cs"/>
          <w:rtl/>
        </w:rPr>
        <w:tab/>
      </w:r>
      <w:r w:rsidR="00E06FDD" w:rsidRPr="00E06FDD">
        <w:rPr>
          <w:rStyle w:val="default"/>
          <w:rFonts w:cs="FrankRuehl" w:hint="cs"/>
          <w:rtl/>
        </w:rPr>
        <w:t>באופניים שמותקן בהם מנוע המניע אותם או מסייע בכך</w:t>
      </w:r>
      <w:r>
        <w:rPr>
          <w:rStyle w:val="default"/>
          <w:rFonts w:cs="FrankRuehl" w:hint="cs"/>
          <w:rtl/>
        </w:rPr>
        <w:t>, למעט כשהם במצב לא תקין</w:t>
      </w:r>
      <w:r>
        <w:rPr>
          <w:rStyle w:val="default"/>
          <w:rFonts w:cs="FrankRuehl" w:hint="cs"/>
          <w:rtl/>
        </w:rPr>
        <w:tab/>
      </w:r>
      <w:r w:rsidR="00E07CD4">
        <w:rPr>
          <w:rStyle w:val="default"/>
          <w:rFonts w:cs="FrankRuehl" w:hint="cs"/>
          <w:rtl/>
        </w:rPr>
        <w:t>250</w:t>
      </w:r>
    </w:p>
    <w:p w14:paraId="46C04336" w14:textId="77777777" w:rsidR="006A3315" w:rsidRDefault="006A3315" w:rsidP="00E06FDD">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0"/>
        <w:ind w:left="1985" w:right="2268" w:hanging="1418"/>
        <w:jc w:val="left"/>
        <w:rPr>
          <w:rStyle w:val="default"/>
          <w:rFonts w:cs="FrankRuehl" w:hint="cs"/>
          <w:rtl/>
        </w:rPr>
      </w:pPr>
      <w:r>
        <w:rPr>
          <w:rStyle w:val="default"/>
          <w:rFonts w:cs="FrankRuehl" w:hint="cs"/>
          <w:rtl/>
        </w:rPr>
        <w:tab/>
        <w:t>או (ב)</w:t>
      </w:r>
    </w:p>
    <w:p w14:paraId="58DF517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183</w:t>
      </w:r>
      <w:r>
        <w:rPr>
          <w:rStyle w:val="default"/>
          <w:rFonts w:cs="FrankRuehl" w:hint="cs"/>
          <w:rtl/>
        </w:rPr>
        <w:tab/>
        <w:t>125</w:t>
      </w:r>
      <w:r>
        <w:rPr>
          <w:rStyle w:val="default"/>
          <w:rFonts w:cs="FrankRuehl" w:hint="cs"/>
          <w:rtl/>
        </w:rPr>
        <w:tab/>
      </w:r>
      <w:r>
        <w:rPr>
          <w:rStyle w:val="default"/>
          <w:rFonts w:cs="FrankRuehl" w:hint="cs"/>
          <w:rtl/>
        </w:rPr>
        <w:tab/>
      </w:r>
      <w:r w:rsidR="00E07CD4">
        <w:rPr>
          <w:rStyle w:val="default"/>
          <w:rFonts w:cs="FrankRuehl" w:hint="cs"/>
          <w:rtl/>
        </w:rPr>
        <w:t>100</w:t>
      </w:r>
    </w:p>
    <w:p w14:paraId="0A4472A9" w14:textId="77777777" w:rsidR="006A3315" w:rsidRDefault="006A3315" w:rsidP="006A331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21016305">
          <v:shape id="_x0000_s2201" type="#_x0000_t202" style="position:absolute;left:0;text-align:left;margin-left:470.35pt;margin-top:7.1pt;width:1in;height:18.4pt;z-index:251672064" filled="f" stroked="f">
            <v:textbox inset="1mm,0,1mm,0">
              <w:txbxContent>
                <w:p w14:paraId="174F4D77" w14:textId="77777777" w:rsidR="006A3315" w:rsidRDefault="006A3315" w:rsidP="006A3315">
                  <w:pPr>
                    <w:spacing w:line="160" w:lineRule="exact"/>
                    <w:rPr>
                      <w:rFonts w:cs="Miriam"/>
                      <w:sz w:val="18"/>
                      <w:szCs w:val="18"/>
                      <w:rtl/>
                    </w:rPr>
                  </w:pPr>
                  <w:r>
                    <w:rPr>
                      <w:rFonts w:cs="Miriam" w:hint="cs"/>
                      <w:sz w:val="18"/>
                      <w:szCs w:val="18"/>
                      <w:rtl/>
                    </w:rPr>
                    <w:t>צו תשע"ז-2017</w:t>
                  </w:r>
                </w:p>
                <w:p w14:paraId="585B7AD0" w14:textId="77777777" w:rsidR="00E06FDD" w:rsidRDefault="00E06FDD" w:rsidP="00E06FDD">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183א</w:t>
      </w:r>
      <w:r>
        <w:rPr>
          <w:rStyle w:val="default"/>
          <w:rFonts w:cs="FrankRuehl" w:hint="cs"/>
          <w:rtl/>
        </w:rPr>
        <w:tab/>
        <w:t>125</w:t>
      </w:r>
      <w:r>
        <w:rPr>
          <w:rStyle w:val="default"/>
          <w:rFonts w:cs="FrankRuehl" w:hint="cs"/>
          <w:rtl/>
        </w:rPr>
        <w:tab/>
      </w:r>
      <w:r w:rsidR="00E06FDD" w:rsidRPr="00E06FDD">
        <w:rPr>
          <w:rStyle w:val="default"/>
          <w:rFonts w:cs="FrankRuehl" w:hint="cs"/>
          <w:rtl/>
        </w:rPr>
        <w:t>באופניים שמותקן בהם מנוע המניע אותם או מסייע בכך</w:t>
      </w:r>
      <w:r>
        <w:rPr>
          <w:rStyle w:val="default"/>
          <w:rFonts w:cs="FrankRuehl" w:hint="cs"/>
          <w:rtl/>
        </w:rPr>
        <w:tab/>
      </w:r>
      <w:r w:rsidR="00E07CD4">
        <w:rPr>
          <w:rStyle w:val="default"/>
          <w:rFonts w:cs="FrankRuehl" w:hint="cs"/>
          <w:rtl/>
        </w:rPr>
        <w:t>250</w:t>
      </w:r>
    </w:p>
    <w:p w14:paraId="7EEF749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184</w:t>
      </w:r>
      <w:r>
        <w:rPr>
          <w:rStyle w:val="default"/>
          <w:rFonts w:cs="FrankRuehl" w:hint="cs"/>
          <w:rtl/>
        </w:rPr>
        <w:tab/>
        <w:t>126</w:t>
      </w:r>
      <w:r>
        <w:rPr>
          <w:rStyle w:val="default"/>
          <w:rFonts w:cs="FrankRuehl" w:hint="cs"/>
          <w:rtl/>
        </w:rPr>
        <w:tab/>
      </w:r>
      <w:r>
        <w:rPr>
          <w:rStyle w:val="default"/>
          <w:rFonts w:cs="FrankRuehl" w:hint="cs"/>
          <w:rtl/>
        </w:rPr>
        <w:tab/>
      </w:r>
      <w:r w:rsidR="00E07CD4">
        <w:rPr>
          <w:rStyle w:val="default"/>
          <w:rFonts w:cs="FrankRuehl" w:hint="cs"/>
          <w:rtl/>
        </w:rPr>
        <w:t>100</w:t>
      </w:r>
    </w:p>
    <w:p w14:paraId="4359A638" w14:textId="77777777" w:rsidR="006A3315" w:rsidRDefault="006A3315" w:rsidP="006A331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4D4079CD">
          <v:shape id="_x0000_s2202" type="#_x0000_t202" style="position:absolute;left:0;text-align:left;margin-left:470.35pt;margin-top:7.1pt;width:1in;height:20.05pt;z-index:251673088" filled="f" stroked="f">
            <v:textbox inset="1mm,0,1mm,0">
              <w:txbxContent>
                <w:p w14:paraId="722CF70B" w14:textId="77777777" w:rsidR="006A3315" w:rsidRDefault="006A3315" w:rsidP="006A3315">
                  <w:pPr>
                    <w:spacing w:line="160" w:lineRule="exact"/>
                    <w:rPr>
                      <w:rFonts w:cs="Miriam"/>
                      <w:sz w:val="18"/>
                      <w:szCs w:val="18"/>
                      <w:rtl/>
                    </w:rPr>
                  </w:pPr>
                  <w:r>
                    <w:rPr>
                      <w:rFonts w:cs="Miriam" w:hint="cs"/>
                      <w:sz w:val="18"/>
                      <w:szCs w:val="18"/>
                      <w:rtl/>
                    </w:rPr>
                    <w:t>צו תשע"ז-2017</w:t>
                  </w:r>
                </w:p>
                <w:p w14:paraId="420E597B" w14:textId="77777777" w:rsidR="00E06FDD" w:rsidRDefault="00E06FDD" w:rsidP="00E06FDD">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184א</w:t>
      </w:r>
      <w:r>
        <w:rPr>
          <w:rStyle w:val="default"/>
          <w:rFonts w:cs="FrankRuehl" w:hint="cs"/>
          <w:rtl/>
        </w:rPr>
        <w:tab/>
        <w:t>126</w:t>
      </w:r>
      <w:r>
        <w:rPr>
          <w:rStyle w:val="default"/>
          <w:rFonts w:cs="FrankRuehl" w:hint="cs"/>
          <w:rtl/>
        </w:rPr>
        <w:tab/>
      </w:r>
      <w:r w:rsidR="005B6507" w:rsidRPr="005B6507">
        <w:rPr>
          <w:rStyle w:val="default"/>
          <w:rFonts w:cs="FrankRuehl" w:hint="cs"/>
          <w:rtl/>
        </w:rPr>
        <w:t>באופניים, תלת-אופן שמותקן בהם מנוע המניע אותם או מסייע בכך או בגלגינוע</w:t>
      </w:r>
      <w:r>
        <w:rPr>
          <w:rStyle w:val="default"/>
          <w:rFonts w:cs="FrankRuehl" w:hint="cs"/>
          <w:rtl/>
        </w:rPr>
        <w:tab/>
      </w:r>
      <w:r w:rsidR="00E07CD4">
        <w:rPr>
          <w:rStyle w:val="default"/>
          <w:rFonts w:cs="FrankRuehl" w:hint="cs"/>
          <w:rtl/>
        </w:rPr>
        <w:t>250</w:t>
      </w:r>
    </w:p>
    <w:p w14:paraId="614A7D7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185</w:t>
      </w:r>
      <w:r>
        <w:rPr>
          <w:rStyle w:val="default"/>
          <w:rFonts w:cs="FrankRuehl" w:hint="cs"/>
          <w:rtl/>
        </w:rPr>
        <w:tab/>
        <w:t>127</w:t>
      </w:r>
      <w:r>
        <w:rPr>
          <w:rStyle w:val="default"/>
          <w:rFonts w:cs="FrankRuehl" w:hint="cs"/>
          <w:rtl/>
        </w:rPr>
        <w:tab/>
      </w:r>
      <w:r>
        <w:rPr>
          <w:rStyle w:val="default"/>
          <w:rFonts w:cs="FrankRuehl" w:hint="cs"/>
          <w:rtl/>
        </w:rPr>
        <w:tab/>
      </w:r>
      <w:r w:rsidR="00E07CD4">
        <w:rPr>
          <w:rStyle w:val="default"/>
          <w:rFonts w:cs="FrankRuehl" w:hint="cs"/>
          <w:rtl/>
        </w:rPr>
        <w:t>100</w:t>
      </w:r>
    </w:p>
    <w:p w14:paraId="01BD5219" w14:textId="77777777" w:rsidR="006A3315" w:rsidRDefault="006A3315" w:rsidP="006A331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3D8D9626">
          <v:shape id="_x0000_s2203" type="#_x0000_t202" style="position:absolute;left:0;text-align:left;margin-left:470.35pt;margin-top:7.1pt;width:1in;height:17.75pt;z-index:251674112" filled="f" stroked="f">
            <v:textbox inset="1mm,0,1mm,0">
              <w:txbxContent>
                <w:p w14:paraId="7699EA2D" w14:textId="77777777" w:rsidR="006A3315" w:rsidRDefault="006A3315" w:rsidP="006A3315">
                  <w:pPr>
                    <w:spacing w:line="160" w:lineRule="exact"/>
                    <w:rPr>
                      <w:rFonts w:cs="Miriam"/>
                      <w:sz w:val="18"/>
                      <w:szCs w:val="18"/>
                      <w:rtl/>
                    </w:rPr>
                  </w:pPr>
                  <w:r>
                    <w:rPr>
                      <w:rFonts w:cs="Miriam" w:hint="cs"/>
                      <w:sz w:val="18"/>
                      <w:szCs w:val="18"/>
                      <w:rtl/>
                    </w:rPr>
                    <w:t>צו תשע"ז-2017</w:t>
                  </w:r>
                </w:p>
                <w:p w14:paraId="09B9B4B7" w14:textId="77777777" w:rsidR="00E06FDD" w:rsidRDefault="00E06FDD" w:rsidP="00E06FDD">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185א</w:t>
      </w:r>
      <w:r>
        <w:rPr>
          <w:rStyle w:val="default"/>
          <w:rFonts w:cs="FrankRuehl" w:hint="cs"/>
          <w:rtl/>
        </w:rPr>
        <w:tab/>
        <w:t>127</w:t>
      </w:r>
      <w:r>
        <w:rPr>
          <w:rStyle w:val="default"/>
          <w:rFonts w:cs="FrankRuehl" w:hint="cs"/>
          <w:rtl/>
        </w:rPr>
        <w:tab/>
      </w:r>
      <w:r w:rsidR="005B6507" w:rsidRPr="005B6507">
        <w:rPr>
          <w:rStyle w:val="default"/>
          <w:rFonts w:cs="FrankRuehl" w:hint="cs"/>
          <w:rtl/>
        </w:rPr>
        <w:t>באופניים, תלת-אופן שמותקן בהם מנוע המניע אותם או מסייע בכך או בגלגינוע</w:t>
      </w:r>
      <w:r>
        <w:rPr>
          <w:rStyle w:val="default"/>
          <w:rFonts w:cs="FrankRuehl" w:hint="cs"/>
          <w:rtl/>
        </w:rPr>
        <w:tab/>
      </w:r>
      <w:r w:rsidR="00E07CD4">
        <w:rPr>
          <w:rStyle w:val="default"/>
          <w:rFonts w:cs="FrankRuehl" w:hint="cs"/>
          <w:rtl/>
        </w:rPr>
        <w:t>250</w:t>
      </w:r>
    </w:p>
    <w:p w14:paraId="57033E3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186</w:t>
      </w:r>
      <w:r>
        <w:rPr>
          <w:rStyle w:val="default"/>
          <w:rFonts w:cs="FrankRuehl" w:hint="cs"/>
          <w:rtl/>
        </w:rPr>
        <w:tab/>
        <w:t>128</w:t>
      </w:r>
      <w:r>
        <w:rPr>
          <w:rStyle w:val="default"/>
          <w:rFonts w:cs="FrankRuehl" w:hint="cs"/>
          <w:rtl/>
        </w:rPr>
        <w:tab/>
      </w:r>
      <w:r>
        <w:rPr>
          <w:rStyle w:val="default"/>
          <w:rFonts w:cs="FrankRuehl" w:hint="cs"/>
          <w:rtl/>
        </w:rPr>
        <w:tab/>
      </w:r>
      <w:r w:rsidR="00E07CD4">
        <w:rPr>
          <w:rStyle w:val="default"/>
          <w:rFonts w:cs="FrankRuehl" w:hint="cs"/>
          <w:rtl/>
        </w:rPr>
        <w:t>100</w:t>
      </w:r>
    </w:p>
    <w:p w14:paraId="327648C8" w14:textId="77777777" w:rsidR="006A3315" w:rsidRDefault="006A3315" w:rsidP="006A331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7BC60020">
          <v:shape id="_x0000_s2204" type="#_x0000_t202" style="position:absolute;left:0;text-align:left;margin-left:470.35pt;margin-top:7.1pt;width:1in;height:17.75pt;z-index:251675136" filled="f" stroked="f">
            <v:textbox inset="1mm,0,1mm,0">
              <w:txbxContent>
                <w:p w14:paraId="769559B9" w14:textId="77777777" w:rsidR="006A3315" w:rsidRDefault="006A3315" w:rsidP="006A3315">
                  <w:pPr>
                    <w:spacing w:line="160" w:lineRule="exact"/>
                    <w:rPr>
                      <w:rFonts w:cs="Miriam"/>
                      <w:sz w:val="18"/>
                      <w:szCs w:val="18"/>
                      <w:rtl/>
                    </w:rPr>
                  </w:pPr>
                  <w:r>
                    <w:rPr>
                      <w:rFonts w:cs="Miriam" w:hint="cs"/>
                      <w:sz w:val="18"/>
                      <w:szCs w:val="18"/>
                      <w:rtl/>
                    </w:rPr>
                    <w:t>צו תשע"ז-2017</w:t>
                  </w:r>
                </w:p>
                <w:p w14:paraId="5AA01035" w14:textId="77777777" w:rsidR="00E06FDD" w:rsidRDefault="00E06FDD" w:rsidP="00E06FDD">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186א</w:t>
      </w:r>
      <w:r>
        <w:rPr>
          <w:rStyle w:val="default"/>
          <w:rFonts w:cs="FrankRuehl" w:hint="cs"/>
          <w:rtl/>
        </w:rPr>
        <w:tab/>
        <w:t>128</w:t>
      </w:r>
      <w:r>
        <w:rPr>
          <w:rStyle w:val="default"/>
          <w:rFonts w:cs="FrankRuehl" w:hint="cs"/>
          <w:rtl/>
        </w:rPr>
        <w:tab/>
      </w:r>
      <w:r w:rsidR="005B6507" w:rsidRPr="005B6507">
        <w:rPr>
          <w:rStyle w:val="default"/>
          <w:rFonts w:cs="FrankRuehl" w:hint="cs"/>
          <w:rtl/>
        </w:rPr>
        <w:t>באופניים, תלת-אופן שמותקן בהם מנוע המניע אותם או מסייע בכך או בגלגינוע</w:t>
      </w:r>
      <w:r>
        <w:rPr>
          <w:rStyle w:val="default"/>
          <w:rFonts w:cs="FrankRuehl" w:hint="cs"/>
          <w:rtl/>
        </w:rPr>
        <w:tab/>
      </w:r>
      <w:r w:rsidR="00E07CD4">
        <w:rPr>
          <w:rStyle w:val="default"/>
          <w:rFonts w:cs="FrankRuehl" w:hint="cs"/>
          <w:rtl/>
        </w:rPr>
        <w:t>250</w:t>
      </w:r>
    </w:p>
    <w:p w14:paraId="7ED2DCBF" w14:textId="77777777" w:rsidR="00613435" w:rsidRDefault="00613435" w:rsidP="0061343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bookmarkStart w:id="8" w:name="Seif6"/>
      <w:bookmarkEnd w:id="8"/>
      <w:r>
        <w:rPr>
          <w:rFonts w:cs="FrankRuehl" w:hint="cs"/>
          <w:sz w:val="26"/>
          <w:rtl/>
          <w:lang w:eastAsia="en-US"/>
        </w:rPr>
        <w:pict w14:anchorId="75FFC109">
          <v:shape id="_x0000_s2229" type="#_x0000_t202" style="position:absolute;left:0;text-align:left;margin-left:470.35pt;margin-top:7.1pt;width:1in;height:25.95pt;z-index:251688448" filled="f" stroked="f">
            <v:textbox inset="1mm,0,1mm,0">
              <w:txbxContent>
                <w:p w14:paraId="4C172F90" w14:textId="77777777" w:rsidR="00613435" w:rsidRDefault="00613435" w:rsidP="00613435">
                  <w:pPr>
                    <w:spacing w:line="160" w:lineRule="exac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p w14:paraId="30887A69" w14:textId="77777777" w:rsidR="00A51BBF" w:rsidRDefault="00A51BBF" w:rsidP="00613435">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186ב</w:t>
      </w:r>
      <w:r>
        <w:rPr>
          <w:rStyle w:val="default"/>
          <w:rFonts w:cs="FrankRuehl" w:hint="cs"/>
          <w:rtl/>
        </w:rPr>
        <w:tab/>
        <w:t>129</w:t>
      </w:r>
      <w:r>
        <w:rPr>
          <w:rStyle w:val="default"/>
          <w:rFonts w:cs="FrankRuehl" w:hint="cs"/>
          <w:rtl/>
        </w:rPr>
        <w:tab/>
      </w:r>
      <w:r w:rsidR="00A51BBF" w:rsidRPr="00A51BBF">
        <w:rPr>
          <w:rStyle w:val="default"/>
          <w:rFonts w:cs="FrankRuehl" w:hint="cs"/>
          <w:rtl/>
        </w:rPr>
        <w:t>באופניים או בתלת-אופן שמותקן בהם מנוע המניע אותם או מסייע בכך</w:t>
      </w:r>
      <w:r>
        <w:rPr>
          <w:rStyle w:val="default"/>
          <w:rFonts w:cs="FrankRuehl" w:hint="cs"/>
          <w:rtl/>
        </w:rPr>
        <w:tab/>
      </w:r>
      <w:r w:rsidR="00E07CD4">
        <w:rPr>
          <w:rStyle w:val="default"/>
          <w:rFonts w:cs="FrankRuehl" w:hint="cs"/>
          <w:rtl/>
        </w:rPr>
        <w:t>250</w:t>
      </w:r>
    </w:p>
    <w:p w14:paraId="7A6B7F26" w14:textId="77777777" w:rsidR="00A51BBF" w:rsidRDefault="00A51BBF" w:rsidP="00A51BBF">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rtl/>
        </w:rPr>
      </w:pPr>
      <w:r>
        <w:rPr>
          <w:rFonts w:cs="FrankRuehl" w:hint="cs"/>
          <w:sz w:val="26"/>
          <w:rtl/>
          <w:lang w:eastAsia="en-US"/>
        </w:rPr>
        <w:pict w14:anchorId="6F9D6862">
          <v:shape id="_x0000_s2249" type="#_x0000_t202" style="position:absolute;left:0;text-align:left;margin-left:470.35pt;margin-top:7.1pt;width:1in;height:13.45pt;z-index:251700736" filled="f" stroked="f">
            <v:textbox inset="1mm,0,1mm,0">
              <w:txbxContent>
                <w:p w14:paraId="12B38557" w14:textId="77777777" w:rsidR="00A51BBF" w:rsidRDefault="00A51BBF" w:rsidP="00A51BBF">
                  <w:pPr>
                    <w:spacing w:line="160" w:lineRule="exact"/>
                    <w:rPr>
                      <w:rFonts w:cs="Miriam" w:hint="cs"/>
                      <w:sz w:val="18"/>
                      <w:szCs w:val="18"/>
                      <w:rtl/>
                    </w:rPr>
                  </w:pPr>
                  <w:r>
                    <w:rPr>
                      <w:rFonts w:cs="Miriam" w:hint="cs"/>
                      <w:sz w:val="18"/>
                      <w:szCs w:val="18"/>
                      <w:rtl/>
                    </w:rPr>
                    <w:t>צו תשע"ט-2018</w:t>
                  </w:r>
                </w:p>
              </w:txbxContent>
            </v:textbox>
            <w10:anchorlock/>
          </v:shape>
        </w:pict>
      </w:r>
      <w:r>
        <w:rPr>
          <w:rStyle w:val="default"/>
          <w:rFonts w:cs="FrankRuehl" w:hint="cs"/>
          <w:rtl/>
        </w:rPr>
        <w:t>186ג</w:t>
      </w:r>
      <w:r>
        <w:rPr>
          <w:rStyle w:val="default"/>
          <w:rFonts w:cs="FrankRuehl" w:hint="cs"/>
          <w:rtl/>
        </w:rPr>
        <w:tab/>
        <w:t>129(ג),</w:t>
      </w:r>
      <w:r w:rsidR="004130D0">
        <w:rPr>
          <w:rStyle w:val="default"/>
          <w:rFonts w:cs="FrankRuehl" w:hint="cs"/>
          <w:rtl/>
        </w:rPr>
        <w:t xml:space="preserve"> </w:t>
      </w:r>
      <w:r>
        <w:rPr>
          <w:rStyle w:val="default"/>
          <w:rFonts w:cs="FrankRuehl" w:hint="cs"/>
          <w:rtl/>
        </w:rPr>
        <w:tab/>
      </w:r>
      <w:r w:rsidR="004130D0">
        <w:rPr>
          <w:rStyle w:val="default"/>
          <w:rFonts w:cs="FrankRuehl" w:hint="cs"/>
          <w:rtl/>
        </w:rPr>
        <w:t>בגלגינוע</w:t>
      </w:r>
      <w:r>
        <w:rPr>
          <w:rStyle w:val="default"/>
          <w:rFonts w:cs="FrankRuehl" w:hint="cs"/>
          <w:rtl/>
        </w:rPr>
        <w:tab/>
      </w:r>
      <w:r w:rsidR="00E07CD4">
        <w:rPr>
          <w:rStyle w:val="default"/>
          <w:rFonts w:cs="FrankRuehl" w:hint="cs"/>
          <w:rtl/>
        </w:rPr>
        <w:t>250</w:t>
      </w:r>
    </w:p>
    <w:p w14:paraId="08F9C713" w14:textId="77777777" w:rsidR="004130D0" w:rsidRDefault="004130D0" w:rsidP="004130D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0"/>
        <w:ind w:left="1985" w:right="2268" w:hanging="1418"/>
        <w:jc w:val="left"/>
        <w:rPr>
          <w:rStyle w:val="default"/>
          <w:rFonts w:cs="FrankRuehl" w:hint="cs"/>
          <w:rtl/>
        </w:rPr>
      </w:pPr>
      <w:r>
        <w:rPr>
          <w:rStyle w:val="default"/>
          <w:rFonts w:cs="FrankRuehl"/>
          <w:rtl/>
        </w:rPr>
        <w:tab/>
      </w:r>
      <w:r>
        <w:rPr>
          <w:rStyle w:val="default"/>
          <w:rFonts w:cs="FrankRuehl" w:hint="cs"/>
          <w:rtl/>
        </w:rPr>
        <w:t>(ה) ו-(ז)</w:t>
      </w:r>
    </w:p>
    <w:p w14:paraId="7156D78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187</w:t>
      </w:r>
      <w:r>
        <w:rPr>
          <w:rStyle w:val="default"/>
          <w:rFonts w:cs="FrankRuehl" w:hint="cs"/>
          <w:rtl/>
        </w:rPr>
        <w:tab/>
        <w:t>129</w:t>
      </w:r>
      <w:r>
        <w:rPr>
          <w:rStyle w:val="default"/>
          <w:rFonts w:cs="FrankRuehl" w:hint="cs"/>
          <w:rtl/>
        </w:rPr>
        <w:tab/>
      </w:r>
      <w:r>
        <w:rPr>
          <w:rStyle w:val="default"/>
          <w:rFonts w:cs="FrankRuehl" w:hint="cs"/>
          <w:rtl/>
        </w:rPr>
        <w:tab/>
      </w:r>
      <w:r w:rsidR="00E07CD4">
        <w:rPr>
          <w:rStyle w:val="default"/>
          <w:rFonts w:cs="FrankRuehl" w:hint="cs"/>
          <w:rtl/>
        </w:rPr>
        <w:t>100</w:t>
      </w:r>
    </w:p>
    <w:p w14:paraId="2B9735A7" w14:textId="77777777" w:rsidR="006A3315" w:rsidRDefault="006A3315" w:rsidP="006A331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04BA6A05">
          <v:shape id="_x0000_s2205" type="#_x0000_t202" style="position:absolute;left:0;text-align:left;margin-left:470.35pt;margin-top:7.1pt;width:1in;height:9pt;z-index:251676160" filled="f" stroked="f">
            <v:textbox inset="1mm,0,1mm,0">
              <w:txbxContent>
                <w:p w14:paraId="37939933" w14:textId="77777777" w:rsidR="006A3315" w:rsidRDefault="006A3315" w:rsidP="006A3315">
                  <w:pPr>
                    <w:spacing w:line="160" w:lineRule="exac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187א</w:t>
      </w:r>
      <w:r>
        <w:rPr>
          <w:rStyle w:val="default"/>
          <w:rFonts w:cs="FrankRuehl" w:hint="cs"/>
          <w:rtl/>
        </w:rPr>
        <w:tab/>
        <w:t>129א(א)</w:t>
      </w:r>
      <w:r>
        <w:rPr>
          <w:rStyle w:val="default"/>
          <w:rFonts w:cs="FrankRuehl" w:hint="cs"/>
          <w:rtl/>
        </w:rPr>
        <w:tab/>
      </w:r>
      <w:r>
        <w:rPr>
          <w:rStyle w:val="default"/>
          <w:rFonts w:cs="FrankRuehl" w:hint="cs"/>
          <w:rtl/>
        </w:rPr>
        <w:tab/>
      </w:r>
      <w:r w:rsidR="00E07CD4">
        <w:rPr>
          <w:rStyle w:val="default"/>
          <w:rFonts w:cs="FrankRuehl" w:hint="cs"/>
          <w:rtl/>
        </w:rPr>
        <w:t>500</w:t>
      </w:r>
    </w:p>
    <w:p w14:paraId="62F218D0" w14:textId="77777777" w:rsidR="006A3315" w:rsidRDefault="006A3315" w:rsidP="006A331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7E820360">
          <v:shape id="_x0000_s2210" type="#_x0000_t202" style="position:absolute;left:0;text-align:left;margin-left:470.35pt;margin-top:7.1pt;width:1in;height:9pt;z-index:251681280" filled="f" stroked="f">
            <v:textbox inset="1mm,0,1mm,0">
              <w:txbxContent>
                <w:p w14:paraId="3D5B175B" w14:textId="77777777" w:rsidR="006A3315" w:rsidRDefault="006A3315" w:rsidP="006A3315">
                  <w:pPr>
                    <w:spacing w:line="160" w:lineRule="exac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187ב</w:t>
      </w:r>
      <w:r>
        <w:rPr>
          <w:rStyle w:val="default"/>
          <w:rFonts w:cs="FrankRuehl" w:hint="cs"/>
          <w:rtl/>
        </w:rPr>
        <w:tab/>
        <w:t>129א(ב)</w:t>
      </w:r>
      <w:r>
        <w:rPr>
          <w:rStyle w:val="default"/>
          <w:rFonts w:cs="FrankRuehl" w:hint="cs"/>
          <w:rtl/>
        </w:rPr>
        <w:tab/>
      </w:r>
      <w:r>
        <w:rPr>
          <w:rStyle w:val="default"/>
          <w:rFonts w:cs="FrankRuehl" w:hint="cs"/>
          <w:rtl/>
        </w:rPr>
        <w:tab/>
      </w:r>
      <w:r w:rsidR="00E07CD4">
        <w:rPr>
          <w:rStyle w:val="default"/>
          <w:rFonts w:cs="FrankRuehl" w:hint="cs"/>
          <w:rtl/>
        </w:rPr>
        <w:t>250</w:t>
      </w:r>
    </w:p>
    <w:p w14:paraId="7CAED8E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188</w:t>
      </w:r>
      <w:r>
        <w:rPr>
          <w:rStyle w:val="default"/>
          <w:rFonts w:cs="FrankRuehl" w:hint="cs"/>
          <w:rtl/>
        </w:rPr>
        <w:tab/>
        <w:t>130</w:t>
      </w:r>
      <w:r>
        <w:rPr>
          <w:rStyle w:val="default"/>
          <w:rFonts w:cs="FrankRuehl" w:hint="cs"/>
          <w:rtl/>
        </w:rPr>
        <w:tab/>
      </w:r>
      <w:r>
        <w:rPr>
          <w:rStyle w:val="default"/>
          <w:rFonts w:cs="FrankRuehl" w:hint="cs"/>
          <w:rtl/>
        </w:rPr>
        <w:tab/>
      </w:r>
      <w:r w:rsidR="00E07CD4">
        <w:rPr>
          <w:rStyle w:val="default"/>
          <w:rFonts w:cs="FrankRuehl" w:hint="cs"/>
          <w:rtl/>
        </w:rPr>
        <w:t>100</w:t>
      </w:r>
    </w:p>
    <w:p w14:paraId="5AC3DAA0" w14:textId="77777777" w:rsidR="006A3315" w:rsidRDefault="006A3315" w:rsidP="006A331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5CC8779A">
          <v:shape id="_x0000_s2206" type="#_x0000_t202" style="position:absolute;left:0;text-align:left;margin-left:470.35pt;margin-top:7.1pt;width:1in;height:9pt;z-index:251677184" filled="f" stroked="f">
            <v:textbox inset="1mm,0,1mm,0">
              <w:txbxContent>
                <w:p w14:paraId="78295F0D" w14:textId="77777777" w:rsidR="006A3315" w:rsidRDefault="006A3315" w:rsidP="006A3315">
                  <w:pPr>
                    <w:spacing w:line="160" w:lineRule="exac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188א</w:t>
      </w:r>
      <w:r>
        <w:rPr>
          <w:rStyle w:val="default"/>
          <w:rFonts w:cs="FrankRuehl" w:hint="cs"/>
          <w:rtl/>
        </w:rPr>
        <w:tab/>
        <w:t>130</w:t>
      </w:r>
      <w:r>
        <w:rPr>
          <w:rStyle w:val="default"/>
          <w:rFonts w:cs="FrankRuehl" w:hint="cs"/>
          <w:rtl/>
        </w:rPr>
        <w:tab/>
        <w:t>באופניים עם מנוע עזר</w:t>
      </w:r>
      <w:r>
        <w:rPr>
          <w:rStyle w:val="default"/>
          <w:rFonts w:cs="FrankRuehl" w:hint="cs"/>
          <w:rtl/>
        </w:rPr>
        <w:tab/>
      </w:r>
      <w:r w:rsidR="00E07CD4">
        <w:rPr>
          <w:rStyle w:val="default"/>
          <w:rFonts w:cs="FrankRuehl" w:hint="cs"/>
          <w:rtl/>
        </w:rPr>
        <w:t>250</w:t>
      </w:r>
    </w:p>
    <w:p w14:paraId="26A71BB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189</w:t>
      </w:r>
      <w:r>
        <w:rPr>
          <w:rStyle w:val="default"/>
          <w:rFonts w:cs="FrankRuehl" w:hint="cs"/>
          <w:rtl/>
        </w:rPr>
        <w:tab/>
        <w:t>131</w:t>
      </w:r>
      <w:r>
        <w:rPr>
          <w:rStyle w:val="default"/>
          <w:rFonts w:cs="FrankRuehl" w:hint="cs"/>
          <w:rtl/>
        </w:rPr>
        <w:tab/>
      </w:r>
      <w:r>
        <w:rPr>
          <w:rStyle w:val="default"/>
          <w:rFonts w:cs="FrankRuehl" w:hint="cs"/>
          <w:rtl/>
        </w:rPr>
        <w:tab/>
      </w:r>
      <w:r w:rsidR="00E07CD4">
        <w:rPr>
          <w:rStyle w:val="default"/>
          <w:rFonts w:cs="FrankRuehl" w:hint="cs"/>
          <w:rtl/>
        </w:rPr>
        <w:t>100</w:t>
      </w:r>
    </w:p>
    <w:p w14:paraId="73DE40E5" w14:textId="77777777" w:rsidR="006A3315" w:rsidRDefault="006A3315" w:rsidP="006A3315">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11A1475C">
          <v:shape id="_x0000_s2207" type="#_x0000_t202" style="position:absolute;left:0;text-align:left;margin-left:470.35pt;margin-top:7.1pt;width:1in;height:9pt;z-index:251678208" filled="f" stroked="f">
            <v:textbox inset="1mm,0,1mm,0">
              <w:txbxContent>
                <w:p w14:paraId="6A62AB47" w14:textId="77777777" w:rsidR="006A3315" w:rsidRDefault="006A3315" w:rsidP="006A3315">
                  <w:pPr>
                    <w:spacing w:line="160" w:lineRule="exac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189א</w:t>
      </w:r>
      <w:r>
        <w:rPr>
          <w:rStyle w:val="default"/>
          <w:rFonts w:cs="FrankRuehl" w:hint="cs"/>
          <w:rtl/>
        </w:rPr>
        <w:tab/>
        <w:t>131</w:t>
      </w:r>
      <w:r>
        <w:rPr>
          <w:rStyle w:val="default"/>
          <w:rFonts w:cs="FrankRuehl" w:hint="cs"/>
          <w:rtl/>
        </w:rPr>
        <w:tab/>
        <w:t>באופניים עם מנוע עזר</w:t>
      </w:r>
      <w:r>
        <w:rPr>
          <w:rStyle w:val="default"/>
          <w:rFonts w:cs="FrankRuehl" w:hint="cs"/>
          <w:rtl/>
        </w:rPr>
        <w:tab/>
      </w:r>
      <w:r w:rsidR="00E07CD4">
        <w:rPr>
          <w:rStyle w:val="default"/>
          <w:rFonts w:cs="FrankRuehl" w:hint="cs"/>
          <w:rtl/>
        </w:rPr>
        <w:t>250</w:t>
      </w:r>
    </w:p>
    <w:p w14:paraId="306C8B1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190</w:t>
      </w:r>
      <w:r>
        <w:rPr>
          <w:rStyle w:val="default"/>
          <w:rFonts w:cs="FrankRuehl" w:hint="cs"/>
          <w:rtl/>
        </w:rPr>
        <w:tab/>
        <w:t>132</w:t>
      </w:r>
      <w:r>
        <w:rPr>
          <w:rStyle w:val="default"/>
          <w:rFonts w:cs="FrankRuehl" w:hint="cs"/>
          <w:rtl/>
        </w:rPr>
        <w:tab/>
      </w:r>
      <w:r>
        <w:rPr>
          <w:rStyle w:val="default"/>
          <w:rFonts w:cs="FrankRuehl" w:hint="cs"/>
          <w:rtl/>
        </w:rPr>
        <w:tab/>
      </w:r>
      <w:r w:rsidR="00E07CD4">
        <w:rPr>
          <w:rStyle w:val="default"/>
          <w:rFonts w:cs="FrankRuehl" w:hint="cs"/>
          <w:rtl/>
        </w:rPr>
        <w:t>100</w:t>
      </w:r>
    </w:p>
    <w:p w14:paraId="4F212C4D" w14:textId="77777777" w:rsidR="006A3315" w:rsidRDefault="006A3315" w:rsidP="00303ED3">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733B43EC">
          <v:shape id="_x0000_s2208" type="#_x0000_t202" style="position:absolute;left:0;text-align:left;margin-left:470.35pt;margin-top:7.1pt;width:1in;height:26.55pt;z-index:251679232" filled="f" stroked="f">
            <v:textbox inset="1mm,0,1mm,0">
              <w:txbxContent>
                <w:p w14:paraId="64C49B15" w14:textId="77777777" w:rsidR="006A3315" w:rsidRDefault="006A3315" w:rsidP="006A3315">
                  <w:pPr>
                    <w:spacing w:line="160" w:lineRule="exact"/>
                    <w:rPr>
                      <w:rFonts w:cs="Miriam"/>
                      <w:sz w:val="18"/>
                      <w:szCs w:val="18"/>
                      <w:rtl/>
                    </w:rPr>
                  </w:pPr>
                  <w:r>
                    <w:rPr>
                      <w:rFonts w:cs="Miriam" w:hint="cs"/>
                      <w:sz w:val="18"/>
                      <w:szCs w:val="18"/>
                      <w:rtl/>
                    </w:rPr>
                    <w:t>צו תשע"ז-2017</w:t>
                  </w:r>
                </w:p>
                <w:p w14:paraId="657E5416" w14:textId="77777777" w:rsidR="004130D0" w:rsidRDefault="004130D0" w:rsidP="006A3315">
                  <w:pPr>
                    <w:spacing w:line="160" w:lineRule="exact"/>
                    <w:rPr>
                      <w:rFonts w:cs="Miriam"/>
                      <w:sz w:val="18"/>
                      <w:szCs w:val="18"/>
                      <w:rtl/>
                    </w:rPr>
                  </w:pPr>
                  <w:r>
                    <w:rPr>
                      <w:rFonts w:cs="Miriam" w:hint="cs"/>
                      <w:sz w:val="18"/>
                      <w:szCs w:val="18"/>
                      <w:rtl/>
                    </w:rPr>
                    <w:t>צו תשע"ט-2018</w:t>
                  </w:r>
                </w:p>
                <w:p w14:paraId="3A6CB991" w14:textId="77777777" w:rsidR="00E07CD4" w:rsidRDefault="00E07CD4" w:rsidP="006A3315">
                  <w:pPr>
                    <w:spacing w:line="160" w:lineRule="exact"/>
                    <w:rPr>
                      <w:rFonts w:cs="Miriam" w:hint="cs"/>
                      <w:sz w:val="18"/>
                      <w:szCs w:val="18"/>
                      <w:rtl/>
                    </w:rPr>
                  </w:pPr>
                  <w:r>
                    <w:rPr>
                      <w:rFonts w:cs="Miriam" w:hint="cs"/>
                      <w:sz w:val="18"/>
                      <w:szCs w:val="18"/>
                      <w:rtl/>
                    </w:rPr>
                    <w:t>צו תשפ"ב-2022</w:t>
                  </w:r>
                </w:p>
              </w:txbxContent>
            </v:textbox>
            <w10:anchorlock/>
          </v:shape>
        </w:pict>
      </w:r>
      <w:r>
        <w:rPr>
          <w:rStyle w:val="default"/>
          <w:rFonts w:cs="FrankRuehl" w:hint="cs"/>
          <w:rtl/>
        </w:rPr>
        <w:t>1</w:t>
      </w:r>
      <w:r w:rsidR="00303ED3">
        <w:rPr>
          <w:rStyle w:val="default"/>
          <w:rFonts w:cs="FrankRuehl" w:hint="cs"/>
          <w:rtl/>
        </w:rPr>
        <w:t>90</w:t>
      </w:r>
      <w:r>
        <w:rPr>
          <w:rStyle w:val="default"/>
          <w:rFonts w:cs="FrankRuehl" w:hint="cs"/>
          <w:rtl/>
        </w:rPr>
        <w:t>א</w:t>
      </w:r>
      <w:r>
        <w:rPr>
          <w:rStyle w:val="default"/>
          <w:rFonts w:cs="FrankRuehl" w:hint="cs"/>
          <w:rtl/>
        </w:rPr>
        <w:tab/>
      </w:r>
      <w:r w:rsidR="00303ED3">
        <w:rPr>
          <w:rStyle w:val="default"/>
          <w:rFonts w:cs="FrankRuehl" w:hint="cs"/>
          <w:rtl/>
        </w:rPr>
        <w:t>132</w:t>
      </w:r>
      <w:r>
        <w:rPr>
          <w:rStyle w:val="default"/>
          <w:rFonts w:cs="FrankRuehl" w:hint="cs"/>
          <w:rtl/>
        </w:rPr>
        <w:tab/>
      </w:r>
      <w:r w:rsidR="004130D0" w:rsidRPr="004130D0">
        <w:rPr>
          <w:rStyle w:val="default"/>
          <w:rFonts w:cs="FrankRuehl" w:hint="cs"/>
          <w:rtl/>
        </w:rPr>
        <w:t>באופניים שמותקן בהם מנוע המניע אותם או מסייע בכך</w:t>
      </w:r>
      <w:r w:rsidR="000F20F1">
        <w:rPr>
          <w:rStyle w:val="default"/>
          <w:rFonts w:cs="FrankRuehl" w:hint="cs"/>
          <w:rtl/>
        </w:rPr>
        <w:t xml:space="preserve"> או בגלגינוע</w:t>
      </w:r>
      <w:r>
        <w:rPr>
          <w:rStyle w:val="default"/>
          <w:rFonts w:cs="FrankRuehl" w:hint="cs"/>
          <w:rtl/>
        </w:rPr>
        <w:tab/>
      </w:r>
      <w:r w:rsidR="000F20F1">
        <w:rPr>
          <w:rStyle w:val="default"/>
          <w:rFonts w:cs="FrankRuehl" w:hint="cs"/>
          <w:rtl/>
        </w:rPr>
        <w:t>250</w:t>
      </w:r>
    </w:p>
    <w:p w14:paraId="46AD673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191</w:t>
      </w:r>
      <w:r>
        <w:rPr>
          <w:rStyle w:val="default"/>
          <w:rFonts w:cs="FrankRuehl" w:hint="cs"/>
          <w:rtl/>
        </w:rPr>
        <w:tab/>
        <w:t>136</w:t>
      </w:r>
      <w:r>
        <w:rPr>
          <w:rStyle w:val="default"/>
          <w:rFonts w:cs="FrankRuehl" w:hint="cs"/>
          <w:rtl/>
        </w:rPr>
        <w:tab/>
      </w:r>
      <w:r>
        <w:rPr>
          <w:rStyle w:val="default"/>
          <w:rFonts w:cs="FrankRuehl" w:hint="cs"/>
          <w:rtl/>
        </w:rPr>
        <w:tab/>
      </w:r>
      <w:r w:rsidR="000F20F1">
        <w:rPr>
          <w:rStyle w:val="default"/>
          <w:rFonts w:cs="FrankRuehl" w:hint="cs"/>
          <w:rtl/>
        </w:rPr>
        <w:t>100</w:t>
      </w:r>
    </w:p>
    <w:p w14:paraId="055E136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192</w:t>
      </w:r>
      <w:r>
        <w:rPr>
          <w:rStyle w:val="default"/>
          <w:rFonts w:cs="FrankRuehl" w:hint="cs"/>
          <w:rtl/>
        </w:rPr>
        <w:tab/>
        <w:t>137</w:t>
      </w:r>
      <w:r>
        <w:rPr>
          <w:rStyle w:val="default"/>
          <w:rFonts w:cs="FrankRuehl" w:hint="cs"/>
          <w:rtl/>
        </w:rPr>
        <w:tab/>
        <w:t>למעט חיית מחמד</w:t>
      </w:r>
      <w:r>
        <w:rPr>
          <w:rStyle w:val="default"/>
          <w:rFonts w:cs="FrankRuehl" w:hint="cs"/>
          <w:rtl/>
        </w:rPr>
        <w:tab/>
      </w:r>
      <w:r w:rsidR="000F20F1">
        <w:rPr>
          <w:rStyle w:val="default"/>
          <w:rFonts w:cs="FrankRuehl" w:hint="cs"/>
          <w:rtl/>
        </w:rPr>
        <w:t>250</w:t>
      </w:r>
    </w:p>
    <w:p w14:paraId="051C4A5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193</w:t>
      </w:r>
      <w:r>
        <w:rPr>
          <w:rStyle w:val="default"/>
          <w:rFonts w:cs="FrankRuehl" w:hint="cs"/>
          <w:rtl/>
        </w:rPr>
        <w:tab/>
        <w:t>137</w:t>
      </w:r>
      <w:r>
        <w:rPr>
          <w:rStyle w:val="default"/>
          <w:rFonts w:cs="FrankRuehl" w:hint="cs"/>
          <w:rtl/>
        </w:rPr>
        <w:tab/>
        <w:t>בחיית מחמד</w:t>
      </w:r>
      <w:r>
        <w:rPr>
          <w:rStyle w:val="default"/>
          <w:rFonts w:cs="FrankRuehl" w:hint="cs"/>
          <w:rtl/>
        </w:rPr>
        <w:tab/>
      </w:r>
      <w:r w:rsidR="000F20F1">
        <w:rPr>
          <w:rStyle w:val="default"/>
          <w:rFonts w:cs="FrankRuehl" w:hint="cs"/>
          <w:rtl/>
        </w:rPr>
        <w:t>100</w:t>
      </w:r>
    </w:p>
    <w:p w14:paraId="295D9EB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194</w:t>
      </w:r>
      <w:r>
        <w:rPr>
          <w:rStyle w:val="default"/>
          <w:rFonts w:cs="FrankRuehl" w:hint="cs"/>
          <w:rtl/>
        </w:rPr>
        <w:tab/>
        <w:t>138</w:t>
      </w:r>
      <w:r>
        <w:rPr>
          <w:rStyle w:val="default"/>
          <w:rFonts w:cs="FrankRuehl" w:hint="cs"/>
          <w:rtl/>
        </w:rPr>
        <w:tab/>
      </w:r>
      <w:r>
        <w:rPr>
          <w:rStyle w:val="default"/>
          <w:rFonts w:cs="FrankRuehl" w:hint="cs"/>
          <w:rtl/>
        </w:rPr>
        <w:tab/>
      </w:r>
      <w:r w:rsidR="000F20F1">
        <w:rPr>
          <w:rStyle w:val="default"/>
          <w:rFonts w:cs="FrankRuehl" w:hint="cs"/>
          <w:rtl/>
        </w:rPr>
        <w:t>250</w:t>
      </w:r>
    </w:p>
    <w:p w14:paraId="079F810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195</w:t>
      </w:r>
      <w:r>
        <w:rPr>
          <w:rStyle w:val="default"/>
          <w:rFonts w:cs="FrankRuehl" w:hint="cs"/>
          <w:rtl/>
        </w:rPr>
        <w:tab/>
        <w:t>139</w:t>
      </w:r>
      <w:r>
        <w:rPr>
          <w:rStyle w:val="default"/>
          <w:rFonts w:cs="FrankRuehl" w:hint="cs"/>
          <w:rtl/>
        </w:rPr>
        <w:tab/>
      </w:r>
      <w:r>
        <w:rPr>
          <w:rStyle w:val="default"/>
          <w:rFonts w:cs="FrankRuehl" w:hint="cs"/>
          <w:rtl/>
        </w:rPr>
        <w:tab/>
      </w:r>
      <w:r w:rsidR="000F20F1">
        <w:rPr>
          <w:rStyle w:val="default"/>
          <w:rFonts w:cs="FrankRuehl" w:hint="cs"/>
          <w:rtl/>
        </w:rPr>
        <w:t>100</w:t>
      </w:r>
    </w:p>
    <w:p w14:paraId="0D26484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196</w:t>
      </w:r>
      <w:r>
        <w:rPr>
          <w:rStyle w:val="default"/>
          <w:rFonts w:cs="FrankRuehl" w:hint="cs"/>
          <w:rtl/>
        </w:rPr>
        <w:tab/>
        <w:t>141</w:t>
      </w:r>
      <w:r>
        <w:rPr>
          <w:rStyle w:val="default"/>
          <w:rFonts w:cs="FrankRuehl" w:hint="cs"/>
          <w:rtl/>
        </w:rPr>
        <w:tab/>
      </w:r>
      <w:r>
        <w:rPr>
          <w:rStyle w:val="default"/>
          <w:rFonts w:cs="FrankRuehl" w:hint="cs"/>
          <w:rtl/>
        </w:rPr>
        <w:tab/>
      </w:r>
      <w:r w:rsidR="000F20F1">
        <w:rPr>
          <w:rStyle w:val="default"/>
          <w:rFonts w:cs="FrankRuehl" w:hint="cs"/>
          <w:rtl/>
        </w:rPr>
        <w:t>250</w:t>
      </w:r>
    </w:p>
    <w:p w14:paraId="10B0B2D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197</w:t>
      </w:r>
      <w:r>
        <w:rPr>
          <w:rStyle w:val="default"/>
          <w:rFonts w:cs="FrankRuehl" w:hint="cs"/>
          <w:rtl/>
        </w:rPr>
        <w:tab/>
        <w:t>142</w:t>
      </w:r>
      <w:r>
        <w:rPr>
          <w:rStyle w:val="default"/>
          <w:rFonts w:cs="FrankRuehl" w:hint="cs"/>
          <w:rtl/>
        </w:rPr>
        <w:tab/>
      </w:r>
      <w:r>
        <w:rPr>
          <w:rStyle w:val="default"/>
          <w:rFonts w:cs="FrankRuehl" w:hint="cs"/>
          <w:rtl/>
        </w:rPr>
        <w:tab/>
      </w:r>
      <w:r w:rsidR="000F20F1">
        <w:rPr>
          <w:rStyle w:val="default"/>
          <w:rFonts w:cs="FrankRuehl" w:hint="cs"/>
          <w:rtl/>
        </w:rPr>
        <w:t>250</w:t>
      </w:r>
    </w:p>
    <w:p w14:paraId="65CA18DB" w14:textId="77777777" w:rsidR="006A3315" w:rsidRDefault="006A3315" w:rsidP="00EE2CF8">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43A9BB15">
          <v:shape id="_x0000_s2209" type="#_x0000_t202" style="position:absolute;left:0;text-align:left;margin-left:470.35pt;margin-top:7.1pt;width:1in;height:9pt;z-index:251680256" filled="f" stroked="f">
            <v:textbox inset="1mm,0,1mm,0">
              <w:txbxContent>
                <w:p w14:paraId="43360327" w14:textId="77777777" w:rsidR="006A3315" w:rsidRDefault="006A3315" w:rsidP="006A3315">
                  <w:pPr>
                    <w:spacing w:line="160" w:lineRule="exac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1</w:t>
      </w:r>
      <w:r w:rsidR="00EE2CF8">
        <w:rPr>
          <w:rStyle w:val="default"/>
          <w:rFonts w:cs="FrankRuehl" w:hint="cs"/>
          <w:rtl/>
        </w:rPr>
        <w:t>97</w:t>
      </w:r>
      <w:r>
        <w:rPr>
          <w:rStyle w:val="default"/>
          <w:rFonts w:cs="FrankRuehl" w:hint="cs"/>
          <w:rtl/>
        </w:rPr>
        <w:t>א</w:t>
      </w:r>
      <w:r>
        <w:rPr>
          <w:rStyle w:val="default"/>
          <w:rFonts w:cs="FrankRuehl" w:hint="cs"/>
          <w:rtl/>
        </w:rPr>
        <w:tab/>
      </w:r>
      <w:r w:rsidR="00EE2CF8">
        <w:rPr>
          <w:rStyle w:val="default"/>
          <w:rFonts w:cs="FrankRuehl" w:hint="cs"/>
          <w:rtl/>
        </w:rPr>
        <w:t>142א</w:t>
      </w:r>
      <w:r w:rsidR="00EE2CF8">
        <w:rPr>
          <w:rStyle w:val="default"/>
          <w:rFonts w:cs="FrankRuehl" w:hint="cs"/>
          <w:rtl/>
        </w:rPr>
        <w:tab/>
      </w:r>
      <w:r>
        <w:rPr>
          <w:rStyle w:val="default"/>
          <w:rFonts w:cs="FrankRuehl" w:hint="cs"/>
          <w:rtl/>
        </w:rPr>
        <w:tab/>
      </w:r>
      <w:r w:rsidR="000F20F1">
        <w:rPr>
          <w:rStyle w:val="default"/>
          <w:rFonts w:cs="FrankRuehl" w:hint="cs"/>
          <w:rtl/>
        </w:rPr>
        <w:t>500</w:t>
      </w:r>
    </w:p>
    <w:p w14:paraId="1528643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198</w:t>
      </w:r>
      <w:r>
        <w:rPr>
          <w:rStyle w:val="default"/>
          <w:rFonts w:cs="FrankRuehl" w:hint="cs"/>
          <w:rtl/>
        </w:rPr>
        <w:tab/>
        <w:t>143(ב), (ג),</w:t>
      </w:r>
      <w:r>
        <w:rPr>
          <w:rStyle w:val="default"/>
          <w:rFonts w:cs="FrankRuehl" w:hint="cs"/>
          <w:rtl/>
        </w:rPr>
        <w:tab/>
      </w:r>
      <w:r w:rsidR="000F20F1">
        <w:rPr>
          <w:rStyle w:val="default"/>
          <w:rFonts w:cs="FrankRuehl" w:hint="cs"/>
          <w:rtl/>
        </w:rPr>
        <w:t>100</w:t>
      </w:r>
    </w:p>
    <w:p w14:paraId="4999B04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ab/>
        <w:t>(ד), (ו) או (ח)</w:t>
      </w:r>
    </w:p>
    <w:p w14:paraId="280D72C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199</w:t>
      </w:r>
      <w:r>
        <w:rPr>
          <w:rStyle w:val="default"/>
          <w:rFonts w:cs="FrankRuehl" w:hint="cs"/>
          <w:rtl/>
        </w:rPr>
        <w:tab/>
        <w:t>145(ב)</w:t>
      </w:r>
      <w:r>
        <w:rPr>
          <w:rStyle w:val="default"/>
          <w:rFonts w:cs="FrankRuehl" w:hint="cs"/>
          <w:rtl/>
        </w:rPr>
        <w:tab/>
      </w:r>
      <w:r>
        <w:rPr>
          <w:rStyle w:val="default"/>
          <w:rFonts w:cs="FrankRuehl" w:hint="cs"/>
          <w:rtl/>
        </w:rPr>
        <w:tab/>
      </w:r>
      <w:r w:rsidR="000F20F1">
        <w:rPr>
          <w:rStyle w:val="default"/>
          <w:rFonts w:cs="FrankRuehl" w:hint="cs"/>
          <w:rtl/>
        </w:rPr>
        <w:t>250</w:t>
      </w:r>
    </w:p>
    <w:p w14:paraId="26F84ED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200</w:t>
      </w:r>
      <w:r>
        <w:rPr>
          <w:rStyle w:val="default"/>
          <w:rFonts w:cs="FrankRuehl" w:hint="cs"/>
          <w:rtl/>
        </w:rPr>
        <w:tab/>
        <w:t>148</w:t>
      </w:r>
      <w:r>
        <w:rPr>
          <w:rStyle w:val="default"/>
          <w:rFonts w:cs="FrankRuehl" w:hint="cs"/>
          <w:rtl/>
        </w:rPr>
        <w:tab/>
      </w:r>
      <w:r>
        <w:rPr>
          <w:rStyle w:val="default"/>
          <w:rFonts w:cs="FrankRuehl" w:hint="cs"/>
          <w:rtl/>
        </w:rPr>
        <w:tab/>
      </w:r>
      <w:r w:rsidR="000F20F1">
        <w:rPr>
          <w:rStyle w:val="default"/>
          <w:rFonts w:cs="FrankRuehl" w:hint="cs"/>
          <w:rtl/>
        </w:rPr>
        <w:t>1,000</w:t>
      </w:r>
    </w:p>
    <w:p w14:paraId="1EF4C00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201</w:t>
      </w:r>
      <w:r>
        <w:rPr>
          <w:rStyle w:val="default"/>
          <w:rFonts w:cs="FrankRuehl" w:hint="cs"/>
          <w:rtl/>
        </w:rPr>
        <w:tab/>
        <w:t>149</w:t>
      </w:r>
      <w:r>
        <w:rPr>
          <w:rStyle w:val="default"/>
          <w:rFonts w:cs="FrankRuehl" w:hint="cs"/>
          <w:rtl/>
        </w:rPr>
        <w:tab/>
      </w:r>
      <w:r>
        <w:rPr>
          <w:rStyle w:val="default"/>
          <w:rFonts w:cs="FrankRuehl" w:hint="cs"/>
          <w:rtl/>
        </w:rPr>
        <w:tab/>
      </w:r>
      <w:r w:rsidR="000F20F1">
        <w:rPr>
          <w:rStyle w:val="default"/>
          <w:rFonts w:cs="FrankRuehl" w:hint="cs"/>
          <w:rtl/>
        </w:rPr>
        <w:t>100</w:t>
      </w:r>
    </w:p>
    <w:p w14:paraId="2E77C26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202</w:t>
      </w:r>
      <w:r>
        <w:rPr>
          <w:rStyle w:val="default"/>
          <w:rFonts w:cs="FrankRuehl" w:hint="cs"/>
          <w:rtl/>
        </w:rPr>
        <w:tab/>
        <w:t>150</w:t>
      </w:r>
      <w:r>
        <w:rPr>
          <w:rStyle w:val="default"/>
          <w:rFonts w:cs="FrankRuehl" w:hint="cs"/>
          <w:rtl/>
        </w:rPr>
        <w:tab/>
      </w:r>
      <w:r>
        <w:rPr>
          <w:rStyle w:val="default"/>
          <w:rFonts w:cs="FrankRuehl" w:hint="cs"/>
          <w:rtl/>
        </w:rPr>
        <w:tab/>
      </w:r>
      <w:r w:rsidR="000F20F1">
        <w:rPr>
          <w:rStyle w:val="default"/>
          <w:rFonts w:cs="FrankRuehl" w:hint="cs"/>
          <w:rtl/>
        </w:rPr>
        <w:t>100</w:t>
      </w:r>
    </w:p>
    <w:p w14:paraId="4369DEE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203</w:t>
      </w:r>
      <w:r>
        <w:rPr>
          <w:rStyle w:val="default"/>
          <w:rFonts w:cs="FrankRuehl" w:hint="cs"/>
          <w:rtl/>
        </w:rPr>
        <w:tab/>
        <w:t>151</w:t>
      </w:r>
      <w:r>
        <w:rPr>
          <w:rStyle w:val="default"/>
          <w:rFonts w:cs="FrankRuehl" w:hint="cs"/>
          <w:rtl/>
        </w:rPr>
        <w:tab/>
        <w:t>למעט במדרכה</w:t>
      </w:r>
      <w:r>
        <w:rPr>
          <w:rStyle w:val="default"/>
          <w:rFonts w:cs="FrankRuehl" w:hint="cs"/>
          <w:rtl/>
        </w:rPr>
        <w:tab/>
      </w:r>
      <w:r w:rsidR="000F20F1">
        <w:rPr>
          <w:rStyle w:val="default"/>
          <w:rFonts w:cs="FrankRuehl" w:hint="cs"/>
          <w:rtl/>
        </w:rPr>
        <w:t>1,000</w:t>
      </w:r>
    </w:p>
    <w:p w14:paraId="4F993CE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204</w:t>
      </w:r>
      <w:r>
        <w:rPr>
          <w:rStyle w:val="default"/>
          <w:rFonts w:cs="FrankRuehl" w:hint="cs"/>
          <w:rtl/>
        </w:rPr>
        <w:tab/>
        <w:t>151</w:t>
      </w:r>
      <w:r>
        <w:rPr>
          <w:rStyle w:val="default"/>
          <w:rFonts w:cs="FrankRuehl" w:hint="cs"/>
          <w:rtl/>
        </w:rPr>
        <w:tab/>
        <w:t>במדרכה</w:t>
      </w:r>
      <w:r>
        <w:rPr>
          <w:rStyle w:val="default"/>
          <w:rFonts w:cs="FrankRuehl" w:hint="cs"/>
          <w:rtl/>
        </w:rPr>
        <w:tab/>
      </w:r>
      <w:r w:rsidR="000F20F1">
        <w:rPr>
          <w:rStyle w:val="default"/>
          <w:rFonts w:cs="FrankRuehl" w:hint="cs"/>
          <w:rtl/>
        </w:rPr>
        <w:t>250</w:t>
      </w:r>
    </w:p>
    <w:p w14:paraId="44C3375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205</w:t>
      </w:r>
      <w:r>
        <w:rPr>
          <w:rStyle w:val="default"/>
          <w:rFonts w:cs="FrankRuehl" w:hint="cs"/>
          <w:rtl/>
        </w:rPr>
        <w:tab/>
        <w:t>152</w:t>
      </w:r>
      <w:r>
        <w:rPr>
          <w:rStyle w:val="default"/>
          <w:rFonts w:cs="FrankRuehl" w:hint="cs"/>
          <w:rtl/>
        </w:rPr>
        <w:tab/>
        <w:t>למעט במדרכה</w:t>
      </w:r>
      <w:r>
        <w:rPr>
          <w:rStyle w:val="default"/>
          <w:rFonts w:cs="FrankRuehl" w:hint="cs"/>
          <w:rtl/>
        </w:rPr>
        <w:tab/>
      </w:r>
      <w:r w:rsidR="000F20F1">
        <w:rPr>
          <w:rStyle w:val="default"/>
          <w:rFonts w:cs="FrankRuehl" w:hint="cs"/>
          <w:rtl/>
        </w:rPr>
        <w:t>1,000</w:t>
      </w:r>
    </w:p>
    <w:p w14:paraId="102F36B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206</w:t>
      </w:r>
      <w:r>
        <w:rPr>
          <w:rStyle w:val="default"/>
          <w:rFonts w:cs="FrankRuehl" w:hint="cs"/>
          <w:rtl/>
        </w:rPr>
        <w:tab/>
        <w:t>152</w:t>
      </w:r>
      <w:r>
        <w:rPr>
          <w:rStyle w:val="default"/>
          <w:rFonts w:cs="FrankRuehl" w:hint="cs"/>
          <w:rtl/>
        </w:rPr>
        <w:tab/>
        <w:t>במדרכה</w:t>
      </w:r>
      <w:r>
        <w:rPr>
          <w:rStyle w:val="default"/>
          <w:rFonts w:cs="FrankRuehl" w:hint="cs"/>
          <w:rtl/>
        </w:rPr>
        <w:tab/>
      </w:r>
      <w:r w:rsidR="000F20F1">
        <w:rPr>
          <w:rStyle w:val="default"/>
          <w:rFonts w:cs="FrankRuehl" w:hint="cs"/>
          <w:rtl/>
        </w:rPr>
        <w:t>250</w:t>
      </w:r>
    </w:p>
    <w:p w14:paraId="7E52B4B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207</w:t>
      </w:r>
      <w:r>
        <w:rPr>
          <w:rStyle w:val="default"/>
          <w:rFonts w:cs="FrankRuehl" w:hint="cs"/>
          <w:rtl/>
        </w:rPr>
        <w:tab/>
        <w:t>153</w:t>
      </w:r>
      <w:r>
        <w:rPr>
          <w:rStyle w:val="default"/>
          <w:rFonts w:cs="FrankRuehl" w:hint="cs"/>
          <w:rtl/>
        </w:rPr>
        <w:tab/>
      </w:r>
      <w:r>
        <w:rPr>
          <w:rStyle w:val="default"/>
          <w:rFonts w:cs="FrankRuehl" w:hint="cs"/>
          <w:rtl/>
        </w:rPr>
        <w:tab/>
      </w:r>
      <w:r w:rsidR="000F20F1">
        <w:rPr>
          <w:rStyle w:val="default"/>
          <w:rFonts w:cs="FrankRuehl" w:hint="cs"/>
          <w:rtl/>
        </w:rPr>
        <w:t>250</w:t>
      </w:r>
    </w:p>
    <w:p w14:paraId="45ECA19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208</w:t>
      </w:r>
      <w:r>
        <w:rPr>
          <w:rStyle w:val="default"/>
          <w:rFonts w:cs="FrankRuehl" w:hint="cs"/>
          <w:rtl/>
        </w:rPr>
        <w:tab/>
        <w:t>154</w:t>
      </w:r>
      <w:r>
        <w:rPr>
          <w:rStyle w:val="default"/>
          <w:rFonts w:cs="FrankRuehl" w:hint="cs"/>
          <w:rtl/>
        </w:rPr>
        <w:tab/>
      </w:r>
      <w:r>
        <w:rPr>
          <w:rStyle w:val="default"/>
          <w:rFonts w:cs="FrankRuehl" w:hint="cs"/>
          <w:rtl/>
        </w:rPr>
        <w:tab/>
      </w:r>
      <w:r w:rsidR="000F20F1">
        <w:rPr>
          <w:rStyle w:val="default"/>
          <w:rFonts w:cs="FrankRuehl" w:hint="cs"/>
          <w:rtl/>
        </w:rPr>
        <w:t>250</w:t>
      </w:r>
    </w:p>
    <w:p w14:paraId="21FFB2C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209</w:t>
      </w:r>
      <w:r>
        <w:rPr>
          <w:rStyle w:val="default"/>
          <w:rFonts w:cs="FrankRuehl" w:hint="cs"/>
          <w:rtl/>
        </w:rPr>
        <w:tab/>
        <w:t>155</w:t>
      </w:r>
      <w:r>
        <w:rPr>
          <w:rStyle w:val="default"/>
          <w:rFonts w:cs="FrankRuehl" w:hint="cs"/>
          <w:rtl/>
        </w:rPr>
        <w:tab/>
        <w:t>למעט הפרשת גזים ועשן</w:t>
      </w:r>
      <w:r>
        <w:rPr>
          <w:rStyle w:val="default"/>
          <w:rFonts w:cs="FrankRuehl" w:hint="cs"/>
          <w:rtl/>
        </w:rPr>
        <w:tab/>
      </w:r>
      <w:r w:rsidR="000F20F1">
        <w:rPr>
          <w:rStyle w:val="default"/>
          <w:rFonts w:cs="FrankRuehl" w:hint="cs"/>
          <w:rtl/>
        </w:rPr>
        <w:t>1,000</w:t>
      </w:r>
    </w:p>
    <w:p w14:paraId="6979B05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210</w:t>
      </w:r>
      <w:r>
        <w:rPr>
          <w:rStyle w:val="default"/>
          <w:rFonts w:cs="FrankRuehl" w:hint="cs"/>
          <w:rtl/>
        </w:rPr>
        <w:tab/>
        <w:t>155</w:t>
      </w:r>
      <w:r>
        <w:rPr>
          <w:rStyle w:val="default"/>
          <w:rFonts w:cs="FrankRuehl" w:hint="cs"/>
          <w:rtl/>
        </w:rPr>
        <w:tab/>
        <w:t>בהפרשת גזים ועשן</w:t>
      </w:r>
      <w:r>
        <w:rPr>
          <w:rStyle w:val="default"/>
          <w:rFonts w:cs="FrankRuehl" w:hint="cs"/>
          <w:rtl/>
        </w:rPr>
        <w:tab/>
      </w:r>
      <w:r w:rsidR="000F20F1">
        <w:rPr>
          <w:rStyle w:val="default"/>
          <w:rFonts w:cs="FrankRuehl" w:hint="cs"/>
          <w:rtl/>
        </w:rPr>
        <w:t>250</w:t>
      </w:r>
    </w:p>
    <w:p w14:paraId="7C6DE63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211</w:t>
      </w:r>
      <w:r>
        <w:rPr>
          <w:rStyle w:val="default"/>
          <w:rFonts w:cs="FrankRuehl" w:hint="cs"/>
          <w:rtl/>
        </w:rPr>
        <w:tab/>
        <w:t>156</w:t>
      </w:r>
      <w:r>
        <w:rPr>
          <w:rStyle w:val="default"/>
          <w:rFonts w:cs="FrankRuehl" w:hint="cs"/>
          <w:rtl/>
        </w:rPr>
        <w:tab/>
      </w:r>
      <w:r>
        <w:rPr>
          <w:rStyle w:val="default"/>
          <w:rFonts w:cs="FrankRuehl" w:hint="cs"/>
          <w:rtl/>
        </w:rPr>
        <w:tab/>
      </w:r>
      <w:r w:rsidR="000F20F1">
        <w:rPr>
          <w:rStyle w:val="default"/>
          <w:rFonts w:cs="FrankRuehl" w:hint="cs"/>
          <w:rtl/>
        </w:rPr>
        <w:t>250</w:t>
      </w:r>
    </w:p>
    <w:p w14:paraId="1F25E78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212</w:t>
      </w:r>
      <w:r>
        <w:rPr>
          <w:rStyle w:val="default"/>
          <w:rFonts w:cs="FrankRuehl" w:hint="cs"/>
          <w:rtl/>
        </w:rPr>
        <w:tab/>
        <w:t>157</w:t>
      </w:r>
      <w:r>
        <w:rPr>
          <w:rStyle w:val="default"/>
          <w:rFonts w:cs="FrankRuehl" w:hint="cs"/>
          <w:rtl/>
        </w:rPr>
        <w:tab/>
      </w:r>
      <w:r>
        <w:rPr>
          <w:rStyle w:val="default"/>
          <w:rFonts w:cs="FrankRuehl" w:hint="cs"/>
          <w:rtl/>
        </w:rPr>
        <w:tab/>
      </w:r>
      <w:r w:rsidR="000F20F1">
        <w:rPr>
          <w:rStyle w:val="default"/>
          <w:rFonts w:cs="FrankRuehl" w:hint="cs"/>
          <w:rtl/>
        </w:rPr>
        <w:t>500</w:t>
      </w:r>
    </w:p>
    <w:p w14:paraId="0C30298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213</w:t>
      </w:r>
      <w:r>
        <w:rPr>
          <w:rStyle w:val="default"/>
          <w:rFonts w:cs="FrankRuehl" w:hint="cs"/>
          <w:rtl/>
        </w:rPr>
        <w:tab/>
        <w:t>158</w:t>
      </w:r>
      <w:r>
        <w:rPr>
          <w:rStyle w:val="default"/>
          <w:rFonts w:cs="FrankRuehl" w:hint="cs"/>
          <w:rtl/>
        </w:rPr>
        <w:tab/>
        <w:t>בגרימת הפרעה או סיכון</w:t>
      </w:r>
      <w:r>
        <w:rPr>
          <w:rStyle w:val="default"/>
          <w:rFonts w:cs="FrankRuehl" w:hint="cs"/>
          <w:rtl/>
        </w:rPr>
        <w:tab/>
      </w:r>
      <w:r w:rsidR="000F20F1">
        <w:rPr>
          <w:rStyle w:val="default"/>
          <w:rFonts w:cs="FrankRuehl" w:hint="cs"/>
          <w:rtl/>
        </w:rPr>
        <w:t>250</w:t>
      </w:r>
    </w:p>
    <w:p w14:paraId="2EB68AD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214</w:t>
      </w:r>
      <w:r>
        <w:rPr>
          <w:rStyle w:val="default"/>
          <w:rFonts w:cs="FrankRuehl" w:hint="cs"/>
          <w:rtl/>
        </w:rPr>
        <w:tab/>
        <w:t>159</w:t>
      </w:r>
      <w:r>
        <w:rPr>
          <w:rStyle w:val="default"/>
          <w:rFonts w:cs="FrankRuehl" w:hint="cs"/>
          <w:rtl/>
        </w:rPr>
        <w:tab/>
      </w:r>
      <w:r>
        <w:rPr>
          <w:rStyle w:val="default"/>
          <w:rFonts w:cs="FrankRuehl" w:hint="cs"/>
          <w:rtl/>
        </w:rPr>
        <w:tab/>
      </w:r>
      <w:r w:rsidR="000F20F1">
        <w:rPr>
          <w:rStyle w:val="default"/>
          <w:rFonts w:cs="FrankRuehl" w:hint="cs"/>
          <w:rtl/>
        </w:rPr>
        <w:t>250</w:t>
      </w:r>
    </w:p>
    <w:p w14:paraId="2BFA4A8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215</w:t>
      </w:r>
      <w:r>
        <w:rPr>
          <w:rStyle w:val="default"/>
          <w:rFonts w:cs="FrankRuehl" w:hint="cs"/>
          <w:rtl/>
        </w:rPr>
        <w:tab/>
        <w:t>160</w:t>
      </w:r>
      <w:r>
        <w:rPr>
          <w:rStyle w:val="default"/>
          <w:rFonts w:cs="FrankRuehl" w:hint="cs"/>
          <w:rtl/>
        </w:rPr>
        <w:tab/>
      </w:r>
      <w:r>
        <w:rPr>
          <w:rStyle w:val="default"/>
          <w:rFonts w:cs="FrankRuehl" w:hint="cs"/>
          <w:rtl/>
        </w:rPr>
        <w:tab/>
      </w:r>
      <w:r w:rsidR="000F20F1">
        <w:rPr>
          <w:rStyle w:val="default"/>
          <w:rFonts w:cs="FrankRuehl" w:hint="cs"/>
          <w:rtl/>
        </w:rPr>
        <w:t>250</w:t>
      </w:r>
    </w:p>
    <w:p w14:paraId="3C09FBC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216</w:t>
      </w:r>
      <w:r>
        <w:rPr>
          <w:rStyle w:val="default"/>
          <w:rFonts w:cs="FrankRuehl" w:hint="cs"/>
          <w:rtl/>
        </w:rPr>
        <w:tab/>
        <w:t>161</w:t>
      </w:r>
      <w:r>
        <w:rPr>
          <w:rStyle w:val="default"/>
          <w:rFonts w:cs="FrankRuehl" w:hint="cs"/>
          <w:rtl/>
        </w:rPr>
        <w:tab/>
      </w:r>
      <w:r>
        <w:rPr>
          <w:rStyle w:val="default"/>
          <w:rFonts w:cs="FrankRuehl" w:hint="cs"/>
          <w:rtl/>
        </w:rPr>
        <w:tab/>
      </w:r>
      <w:r w:rsidR="000F20F1">
        <w:rPr>
          <w:rStyle w:val="default"/>
          <w:rFonts w:cs="FrankRuehl" w:hint="cs"/>
          <w:rtl/>
        </w:rPr>
        <w:t>500</w:t>
      </w:r>
    </w:p>
    <w:p w14:paraId="660BE55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617AE254">
          <v:shape id="_x0000_s2108" type="#_x0000_t202" style="position:absolute;left:0;text-align:left;margin-left:468.65pt;margin-top:7.1pt;width:1in;height:9pt;z-index:251636224" filled="f" stroked="f">
            <v:textbox style="mso-next-textbox:#_x0000_s2108" inset="1mm,0,1mm,0">
              <w:txbxContent>
                <w:p w14:paraId="187333F4"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217</w:t>
      </w:r>
      <w:r>
        <w:rPr>
          <w:rStyle w:val="default"/>
          <w:rFonts w:cs="FrankRuehl" w:hint="cs"/>
          <w:rtl/>
        </w:rPr>
        <w:tab/>
        <w:t>165</w:t>
      </w:r>
      <w:r>
        <w:rPr>
          <w:rStyle w:val="default"/>
          <w:rFonts w:cs="FrankRuehl" w:hint="cs"/>
          <w:rtl/>
        </w:rPr>
        <w:tab/>
      </w:r>
      <w:r>
        <w:rPr>
          <w:rStyle w:val="default"/>
          <w:rFonts w:cs="FrankRuehl" w:hint="cs"/>
          <w:rtl/>
        </w:rPr>
        <w:tab/>
      </w:r>
      <w:r w:rsidR="000F20F1">
        <w:rPr>
          <w:rStyle w:val="default"/>
          <w:rFonts w:cs="FrankRuehl" w:hint="cs"/>
          <w:rtl/>
        </w:rPr>
        <w:t>500</w:t>
      </w:r>
    </w:p>
    <w:p w14:paraId="716B213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42499837">
          <v:shape id="_x0000_s2109" type="#_x0000_t202" style="position:absolute;left:0;text-align:left;margin-left:468.65pt;margin-top:7.1pt;width:1in;height:9pt;z-index:251637248" filled="f" stroked="f">
            <v:textbox style="mso-next-textbox:#_x0000_s2109" inset="1mm,0,1mm,0">
              <w:txbxContent>
                <w:p w14:paraId="1C679EB0"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218</w:t>
      </w:r>
      <w:r>
        <w:rPr>
          <w:rStyle w:val="default"/>
          <w:rFonts w:cs="FrankRuehl" w:hint="cs"/>
          <w:rtl/>
        </w:rPr>
        <w:tab/>
        <w:t>(נמחק)</w:t>
      </w:r>
    </w:p>
    <w:p w14:paraId="35E5FB3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219</w:t>
      </w:r>
      <w:r>
        <w:rPr>
          <w:rStyle w:val="default"/>
          <w:rFonts w:cs="FrankRuehl" w:hint="cs"/>
          <w:rtl/>
        </w:rPr>
        <w:tab/>
        <w:t>169</w:t>
      </w:r>
      <w:r>
        <w:rPr>
          <w:rStyle w:val="default"/>
          <w:rFonts w:cs="FrankRuehl" w:hint="cs"/>
          <w:rtl/>
        </w:rPr>
        <w:tab/>
        <w:t>בנוהג ברכב</w:t>
      </w:r>
      <w:r>
        <w:rPr>
          <w:rStyle w:val="default"/>
          <w:rFonts w:cs="FrankRuehl" w:hint="cs"/>
          <w:rtl/>
        </w:rPr>
        <w:tab/>
      </w:r>
      <w:r w:rsidR="000F20F1">
        <w:rPr>
          <w:rStyle w:val="default"/>
          <w:rFonts w:cs="FrankRuehl" w:hint="cs"/>
          <w:rtl/>
        </w:rPr>
        <w:t>250</w:t>
      </w:r>
    </w:p>
    <w:p w14:paraId="52E27A4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220</w:t>
      </w:r>
      <w:r>
        <w:rPr>
          <w:rStyle w:val="default"/>
          <w:rFonts w:cs="FrankRuehl" w:hint="cs"/>
          <w:rtl/>
        </w:rPr>
        <w:tab/>
        <w:t>169</w:t>
      </w:r>
      <w:r>
        <w:rPr>
          <w:rStyle w:val="default"/>
          <w:rFonts w:cs="FrankRuehl" w:hint="cs"/>
          <w:rtl/>
        </w:rPr>
        <w:tab/>
        <w:t>בעובר דרך שאיננו נוהג</w:t>
      </w:r>
      <w:r>
        <w:rPr>
          <w:rStyle w:val="default"/>
          <w:rFonts w:cs="FrankRuehl" w:hint="cs"/>
          <w:rtl/>
        </w:rPr>
        <w:tab/>
      </w:r>
      <w:r w:rsidR="000F20F1">
        <w:rPr>
          <w:rStyle w:val="default"/>
          <w:rFonts w:cs="FrankRuehl" w:hint="cs"/>
          <w:rtl/>
        </w:rPr>
        <w:t>100</w:t>
      </w:r>
    </w:p>
    <w:p w14:paraId="5579590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221</w:t>
      </w:r>
      <w:r>
        <w:rPr>
          <w:rStyle w:val="default"/>
          <w:rFonts w:cs="FrankRuehl" w:hint="cs"/>
          <w:rtl/>
        </w:rPr>
        <w:tab/>
        <w:t>222</w:t>
      </w:r>
      <w:r>
        <w:rPr>
          <w:rStyle w:val="default"/>
          <w:rFonts w:cs="FrankRuehl" w:hint="cs"/>
          <w:rtl/>
        </w:rPr>
        <w:tab/>
      </w:r>
      <w:r>
        <w:rPr>
          <w:rStyle w:val="default"/>
          <w:rFonts w:cs="FrankRuehl" w:hint="cs"/>
          <w:rtl/>
        </w:rPr>
        <w:tab/>
      </w:r>
      <w:r w:rsidR="000F20F1">
        <w:rPr>
          <w:rStyle w:val="default"/>
          <w:rFonts w:cs="FrankRuehl" w:hint="cs"/>
          <w:rtl/>
        </w:rPr>
        <w:t>250</w:t>
      </w:r>
    </w:p>
    <w:p w14:paraId="2B58F83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222</w:t>
      </w:r>
      <w:r>
        <w:rPr>
          <w:rStyle w:val="default"/>
          <w:rFonts w:cs="FrankRuehl" w:hint="cs"/>
          <w:rtl/>
        </w:rPr>
        <w:tab/>
        <w:t>223</w:t>
      </w:r>
      <w:r>
        <w:rPr>
          <w:rStyle w:val="default"/>
          <w:rFonts w:cs="FrankRuehl" w:hint="cs"/>
          <w:rtl/>
        </w:rPr>
        <w:tab/>
      </w:r>
      <w:r>
        <w:rPr>
          <w:rStyle w:val="default"/>
          <w:rFonts w:cs="FrankRuehl" w:hint="cs"/>
          <w:rtl/>
        </w:rPr>
        <w:tab/>
      </w:r>
      <w:r w:rsidR="000F20F1">
        <w:rPr>
          <w:rStyle w:val="default"/>
          <w:rFonts w:cs="FrankRuehl" w:hint="cs"/>
          <w:rtl/>
        </w:rPr>
        <w:t>750</w:t>
      </w:r>
    </w:p>
    <w:p w14:paraId="0F38642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223</w:t>
      </w:r>
      <w:r>
        <w:rPr>
          <w:rStyle w:val="default"/>
          <w:rFonts w:cs="FrankRuehl" w:hint="cs"/>
          <w:rtl/>
        </w:rPr>
        <w:tab/>
        <w:t>230(ב)</w:t>
      </w:r>
      <w:r>
        <w:rPr>
          <w:rStyle w:val="default"/>
          <w:rFonts w:cs="FrankRuehl" w:hint="cs"/>
          <w:rtl/>
        </w:rPr>
        <w:tab/>
      </w:r>
      <w:r>
        <w:rPr>
          <w:rStyle w:val="default"/>
          <w:rFonts w:cs="FrankRuehl" w:hint="cs"/>
          <w:rtl/>
        </w:rPr>
        <w:tab/>
      </w:r>
      <w:r w:rsidR="000F20F1">
        <w:rPr>
          <w:rStyle w:val="default"/>
          <w:rFonts w:cs="FrankRuehl" w:hint="cs"/>
          <w:rtl/>
        </w:rPr>
        <w:t>250</w:t>
      </w:r>
    </w:p>
    <w:p w14:paraId="0166E8C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ab/>
        <w:t>או (ג)</w:t>
      </w:r>
    </w:p>
    <w:p w14:paraId="63FD3ED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224</w:t>
      </w:r>
      <w:r>
        <w:rPr>
          <w:rStyle w:val="default"/>
          <w:rFonts w:cs="FrankRuehl" w:hint="cs"/>
          <w:rtl/>
        </w:rPr>
        <w:tab/>
        <w:t>236(א)</w:t>
      </w:r>
      <w:r>
        <w:rPr>
          <w:rStyle w:val="default"/>
          <w:rFonts w:cs="FrankRuehl" w:hint="cs"/>
          <w:rtl/>
        </w:rPr>
        <w:tab/>
      </w:r>
      <w:r>
        <w:rPr>
          <w:rStyle w:val="default"/>
          <w:rFonts w:cs="FrankRuehl" w:hint="cs"/>
          <w:rtl/>
        </w:rPr>
        <w:tab/>
      </w:r>
      <w:r w:rsidR="000F20F1">
        <w:rPr>
          <w:rStyle w:val="default"/>
          <w:rFonts w:cs="FrankRuehl" w:hint="cs"/>
          <w:rtl/>
        </w:rPr>
        <w:t>750</w:t>
      </w:r>
    </w:p>
    <w:p w14:paraId="05606D1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225</w:t>
      </w:r>
      <w:r>
        <w:rPr>
          <w:rStyle w:val="default"/>
          <w:rFonts w:cs="FrankRuehl" w:hint="cs"/>
          <w:rtl/>
        </w:rPr>
        <w:tab/>
        <w:t>254(ג)</w:t>
      </w:r>
      <w:r>
        <w:rPr>
          <w:rStyle w:val="default"/>
          <w:rFonts w:cs="FrankRuehl" w:hint="cs"/>
          <w:rtl/>
        </w:rPr>
        <w:tab/>
      </w:r>
      <w:r>
        <w:rPr>
          <w:rStyle w:val="default"/>
          <w:rFonts w:cs="FrankRuehl" w:hint="cs"/>
          <w:rtl/>
        </w:rPr>
        <w:tab/>
      </w:r>
      <w:r w:rsidR="000F20F1">
        <w:rPr>
          <w:rStyle w:val="default"/>
          <w:rFonts w:cs="FrankRuehl" w:hint="cs"/>
          <w:rtl/>
        </w:rPr>
        <w:t>100</w:t>
      </w:r>
    </w:p>
    <w:p w14:paraId="5F45C60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226</w:t>
      </w:r>
      <w:r>
        <w:rPr>
          <w:rStyle w:val="default"/>
          <w:rFonts w:cs="FrankRuehl" w:hint="cs"/>
          <w:rtl/>
        </w:rPr>
        <w:tab/>
        <w:t>255(ב)</w:t>
      </w:r>
      <w:r>
        <w:rPr>
          <w:rStyle w:val="default"/>
          <w:rFonts w:cs="FrankRuehl" w:hint="cs"/>
          <w:rtl/>
        </w:rPr>
        <w:tab/>
      </w:r>
      <w:r>
        <w:rPr>
          <w:rStyle w:val="default"/>
          <w:rFonts w:cs="FrankRuehl" w:hint="cs"/>
          <w:rtl/>
        </w:rPr>
        <w:tab/>
      </w:r>
      <w:r w:rsidR="000F20F1">
        <w:rPr>
          <w:rStyle w:val="default"/>
          <w:rFonts w:cs="FrankRuehl" w:hint="cs"/>
          <w:rtl/>
        </w:rPr>
        <w:t>100</w:t>
      </w:r>
    </w:p>
    <w:p w14:paraId="12CAB6A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227</w:t>
      </w:r>
      <w:r>
        <w:rPr>
          <w:rStyle w:val="default"/>
          <w:rFonts w:cs="FrankRuehl" w:hint="cs"/>
          <w:rtl/>
        </w:rPr>
        <w:tab/>
        <w:t>261(ב)</w:t>
      </w:r>
      <w:r>
        <w:rPr>
          <w:rStyle w:val="default"/>
          <w:rFonts w:cs="FrankRuehl" w:hint="cs"/>
          <w:rtl/>
        </w:rPr>
        <w:tab/>
      </w:r>
      <w:r>
        <w:rPr>
          <w:rStyle w:val="default"/>
          <w:rFonts w:cs="FrankRuehl" w:hint="cs"/>
          <w:rtl/>
        </w:rPr>
        <w:tab/>
      </w:r>
      <w:r w:rsidR="000F20F1">
        <w:rPr>
          <w:rStyle w:val="default"/>
          <w:rFonts w:cs="FrankRuehl" w:hint="cs"/>
          <w:rtl/>
        </w:rPr>
        <w:t>250</w:t>
      </w:r>
    </w:p>
    <w:p w14:paraId="05CD589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228</w:t>
      </w:r>
      <w:r>
        <w:rPr>
          <w:rStyle w:val="default"/>
          <w:rFonts w:cs="FrankRuehl" w:hint="cs"/>
          <w:rtl/>
        </w:rPr>
        <w:tab/>
        <w:t>280(א)(2)</w:t>
      </w:r>
      <w:r>
        <w:rPr>
          <w:rStyle w:val="default"/>
          <w:rFonts w:cs="FrankRuehl" w:hint="cs"/>
          <w:rtl/>
        </w:rPr>
        <w:tab/>
      </w:r>
      <w:r>
        <w:rPr>
          <w:rStyle w:val="default"/>
          <w:rFonts w:cs="FrankRuehl" w:hint="cs"/>
          <w:rtl/>
        </w:rPr>
        <w:tab/>
      </w:r>
      <w:r w:rsidR="000F20F1">
        <w:rPr>
          <w:rStyle w:val="default"/>
          <w:rFonts w:cs="FrankRuehl" w:hint="cs"/>
          <w:rtl/>
        </w:rPr>
        <w:t>250</w:t>
      </w:r>
    </w:p>
    <w:p w14:paraId="31CD713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229</w:t>
      </w:r>
      <w:r>
        <w:rPr>
          <w:rStyle w:val="default"/>
          <w:rFonts w:cs="FrankRuehl" w:hint="cs"/>
          <w:rtl/>
        </w:rPr>
        <w:tab/>
        <w:t>295</w:t>
      </w:r>
      <w:r>
        <w:rPr>
          <w:rStyle w:val="default"/>
          <w:rFonts w:cs="FrankRuehl" w:hint="cs"/>
          <w:rtl/>
        </w:rPr>
        <w:tab/>
      </w:r>
      <w:r>
        <w:rPr>
          <w:rStyle w:val="default"/>
          <w:rFonts w:cs="FrankRuehl" w:hint="cs"/>
          <w:rtl/>
        </w:rPr>
        <w:tab/>
      </w:r>
      <w:r w:rsidR="000F20F1">
        <w:rPr>
          <w:rStyle w:val="default"/>
          <w:rFonts w:cs="FrankRuehl" w:hint="cs"/>
          <w:rtl/>
        </w:rPr>
        <w:t>1,000</w:t>
      </w:r>
    </w:p>
    <w:p w14:paraId="317D910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230</w:t>
      </w:r>
      <w:r>
        <w:rPr>
          <w:rStyle w:val="default"/>
          <w:rFonts w:cs="FrankRuehl" w:hint="cs"/>
          <w:rtl/>
        </w:rPr>
        <w:tab/>
        <w:t>297</w:t>
      </w:r>
      <w:r>
        <w:rPr>
          <w:rStyle w:val="default"/>
          <w:rFonts w:cs="FrankRuehl" w:hint="cs"/>
          <w:rtl/>
        </w:rPr>
        <w:tab/>
      </w:r>
      <w:r>
        <w:rPr>
          <w:rStyle w:val="default"/>
          <w:rFonts w:cs="FrankRuehl" w:hint="cs"/>
          <w:rtl/>
        </w:rPr>
        <w:tab/>
      </w:r>
      <w:r w:rsidR="000F20F1">
        <w:rPr>
          <w:rStyle w:val="default"/>
          <w:rFonts w:cs="FrankRuehl" w:hint="cs"/>
          <w:rtl/>
        </w:rPr>
        <w:t>250</w:t>
      </w:r>
    </w:p>
    <w:p w14:paraId="3931233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231</w:t>
      </w:r>
      <w:r>
        <w:rPr>
          <w:rStyle w:val="default"/>
          <w:rFonts w:cs="FrankRuehl" w:hint="cs"/>
          <w:rtl/>
        </w:rPr>
        <w:tab/>
        <w:t>298(2)</w:t>
      </w:r>
      <w:r>
        <w:rPr>
          <w:rStyle w:val="default"/>
          <w:rFonts w:cs="FrankRuehl" w:hint="cs"/>
          <w:rtl/>
        </w:rPr>
        <w:tab/>
      </w:r>
      <w:r>
        <w:rPr>
          <w:rStyle w:val="default"/>
          <w:rFonts w:cs="FrankRuehl" w:hint="cs"/>
          <w:rtl/>
        </w:rPr>
        <w:tab/>
      </w:r>
      <w:r w:rsidR="000F20F1">
        <w:rPr>
          <w:rStyle w:val="default"/>
          <w:rFonts w:cs="FrankRuehl" w:hint="cs"/>
          <w:rtl/>
        </w:rPr>
        <w:t>500</w:t>
      </w:r>
    </w:p>
    <w:p w14:paraId="2D20C9E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232</w:t>
      </w:r>
      <w:r>
        <w:rPr>
          <w:rStyle w:val="default"/>
          <w:rFonts w:cs="FrankRuehl" w:hint="cs"/>
          <w:rtl/>
        </w:rPr>
        <w:tab/>
        <w:t>299</w:t>
      </w:r>
      <w:r>
        <w:rPr>
          <w:rStyle w:val="default"/>
          <w:rFonts w:cs="FrankRuehl" w:hint="cs"/>
          <w:rtl/>
        </w:rPr>
        <w:tab/>
      </w:r>
      <w:r>
        <w:rPr>
          <w:rStyle w:val="default"/>
          <w:rFonts w:cs="FrankRuehl" w:hint="cs"/>
          <w:rtl/>
        </w:rPr>
        <w:tab/>
      </w:r>
      <w:r w:rsidR="000F20F1">
        <w:rPr>
          <w:rStyle w:val="default"/>
          <w:rFonts w:cs="FrankRuehl" w:hint="cs"/>
          <w:rtl/>
        </w:rPr>
        <w:t>500</w:t>
      </w:r>
    </w:p>
    <w:p w14:paraId="5DED687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233</w:t>
      </w:r>
      <w:r>
        <w:rPr>
          <w:rStyle w:val="default"/>
          <w:rFonts w:cs="FrankRuehl" w:hint="cs"/>
          <w:rtl/>
        </w:rPr>
        <w:tab/>
        <w:t>300</w:t>
      </w:r>
      <w:r>
        <w:rPr>
          <w:rStyle w:val="default"/>
          <w:rFonts w:cs="FrankRuehl" w:hint="cs"/>
          <w:rtl/>
        </w:rPr>
        <w:tab/>
      </w:r>
      <w:r>
        <w:rPr>
          <w:rStyle w:val="default"/>
          <w:rFonts w:cs="FrankRuehl" w:hint="cs"/>
          <w:rtl/>
        </w:rPr>
        <w:tab/>
      </w:r>
      <w:r w:rsidR="000F20F1">
        <w:rPr>
          <w:rStyle w:val="default"/>
          <w:rFonts w:cs="FrankRuehl" w:hint="cs"/>
          <w:rtl/>
        </w:rPr>
        <w:t>500</w:t>
      </w:r>
    </w:p>
    <w:p w14:paraId="77CEACF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234</w:t>
      </w:r>
      <w:r>
        <w:rPr>
          <w:rStyle w:val="default"/>
          <w:rFonts w:cs="FrankRuehl" w:hint="cs"/>
          <w:rtl/>
        </w:rPr>
        <w:tab/>
        <w:t>301(ב)</w:t>
      </w:r>
      <w:r>
        <w:rPr>
          <w:rStyle w:val="default"/>
          <w:rFonts w:cs="FrankRuehl" w:hint="cs"/>
          <w:rtl/>
        </w:rPr>
        <w:tab/>
      </w:r>
      <w:r>
        <w:rPr>
          <w:rStyle w:val="default"/>
          <w:rFonts w:cs="FrankRuehl" w:hint="cs"/>
          <w:rtl/>
        </w:rPr>
        <w:tab/>
      </w:r>
      <w:r w:rsidR="000F20F1">
        <w:rPr>
          <w:rStyle w:val="default"/>
          <w:rFonts w:cs="FrankRuehl" w:hint="cs"/>
          <w:rtl/>
        </w:rPr>
        <w:t>250</w:t>
      </w:r>
    </w:p>
    <w:p w14:paraId="4ECEA85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235</w:t>
      </w:r>
      <w:r>
        <w:rPr>
          <w:rStyle w:val="default"/>
          <w:rFonts w:cs="FrankRuehl" w:hint="cs"/>
          <w:rtl/>
        </w:rPr>
        <w:tab/>
        <w:t>305(א)</w:t>
      </w:r>
      <w:r>
        <w:rPr>
          <w:rStyle w:val="default"/>
          <w:rFonts w:cs="FrankRuehl" w:hint="cs"/>
          <w:rtl/>
        </w:rPr>
        <w:tab/>
      </w:r>
      <w:r>
        <w:rPr>
          <w:rStyle w:val="default"/>
          <w:rFonts w:cs="FrankRuehl" w:hint="cs"/>
          <w:rtl/>
        </w:rPr>
        <w:tab/>
      </w:r>
      <w:r w:rsidR="000F20F1">
        <w:rPr>
          <w:rStyle w:val="default"/>
          <w:rFonts w:cs="FrankRuehl" w:hint="cs"/>
          <w:rtl/>
        </w:rPr>
        <w:t>250</w:t>
      </w:r>
    </w:p>
    <w:p w14:paraId="691C1FF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ab/>
        <w:t>או (ב)</w:t>
      </w:r>
    </w:p>
    <w:p w14:paraId="7702255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236</w:t>
      </w:r>
      <w:r>
        <w:rPr>
          <w:rStyle w:val="default"/>
          <w:rFonts w:cs="FrankRuehl" w:hint="cs"/>
          <w:rtl/>
        </w:rPr>
        <w:tab/>
        <w:t>306</w:t>
      </w:r>
      <w:r>
        <w:rPr>
          <w:rStyle w:val="default"/>
          <w:rFonts w:cs="FrankRuehl" w:hint="cs"/>
          <w:rtl/>
        </w:rPr>
        <w:tab/>
        <w:t>רכב שנאסר לשימוש לפי תקנות 306 או 307</w:t>
      </w:r>
      <w:r>
        <w:rPr>
          <w:rStyle w:val="default"/>
          <w:rFonts w:cs="FrankRuehl" w:hint="cs"/>
          <w:rtl/>
        </w:rPr>
        <w:tab/>
      </w:r>
      <w:r w:rsidR="000F20F1">
        <w:rPr>
          <w:rStyle w:val="default"/>
          <w:rFonts w:cs="FrankRuehl" w:hint="cs"/>
          <w:rtl/>
        </w:rPr>
        <w:t>1,000</w:t>
      </w:r>
    </w:p>
    <w:p w14:paraId="285F245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237</w:t>
      </w:r>
      <w:r>
        <w:rPr>
          <w:rStyle w:val="default"/>
          <w:rFonts w:cs="FrankRuehl" w:hint="cs"/>
          <w:rtl/>
        </w:rPr>
        <w:tab/>
        <w:t>306</w:t>
      </w:r>
      <w:r>
        <w:rPr>
          <w:rStyle w:val="default"/>
          <w:rFonts w:cs="FrankRuehl" w:hint="cs"/>
          <w:rtl/>
        </w:rPr>
        <w:tab/>
        <w:t>רכב שלא נאסר לשימוש לפי תקנות 306 או 307</w:t>
      </w:r>
      <w:r>
        <w:rPr>
          <w:rStyle w:val="default"/>
          <w:rFonts w:cs="FrankRuehl" w:hint="cs"/>
          <w:rtl/>
        </w:rPr>
        <w:tab/>
      </w:r>
      <w:r w:rsidR="000F20F1">
        <w:rPr>
          <w:rStyle w:val="default"/>
          <w:rFonts w:cs="FrankRuehl" w:hint="cs"/>
          <w:rtl/>
        </w:rPr>
        <w:t>250</w:t>
      </w:r>
    </w:p>
    <w:p w14:paraId="6501FE3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238</w:t>
      </w:r>
      <w:r>
        <w:rPr>
          <w:rStyle w:val="default"/>
          <w:rFonts w:cs="FrankRuehl" w:hint="cs"/>
          <w:rtl/>
        </w:rPr>
        <w:tab/>
        <w:t>314(ד)</w:t>
      </w:r>
      <w:r>
        <w:rPr>
          <w:rStyle w:val="default"/>
          <w:rFonts w:cs="FrankRuehl" w:hint="cs"/>
          <w:rtl/>
        </w:rPr>
        <w:tab/>
      </w:r>
      <w:r>
        <w:rPr>
          <w:rStyle w:val="default"/>
          <w:rFonts w:cs="FrankRuehl" w:hint="cs"/>
          <w:rtl/>
        </w:rPr>
        <w:tab/>
      </w:r>
      <w:r w:rsidR="000F20F1">
        <w:rPr>
          <w:rStyle w:val="default"/>
          <w:rFonts w:cs="FrankRuehl" w:hint="cs"/>
          <w:rtl/>
        </w:rPr>
        <w:t>250</w:t>
      </w:r>
    </w:p>
    <w:p w14:paraId="1881567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239</w:t>
      </w:r>
      <w:r>
        <w:rPr>
          <w:rStyle w:val="default"/>
          <w:rFonts w:cs="FrankRuehl" w:hint="cs"/>
          <w:rtl/>
        </w:rPr>
        <w:tab/>
        <w:t>335</w:t>
      </w:r>
      <w:r>
        <w:rPr>
          <w:rStyle w:val="default"/>
          <w:rFonts w:cs="FrankRuehl" w:hint="cs"/>
          <w:rtl/>
        </w:rPr>
        <w:tab/>
        <w:t>בעוצמת אור בלתי שווה</w:t>
      </w:r>
      <w:r>
        <w:rPr>
          <w:rStyle w:val="default"/>
          <w:rFonts w:cs="FrankRuehl" w:hint="cs"/>
          <w:rtl/>
        </w:rPr>
        <w:tab/>
      </w:r>
      <w:r w:rsidR="000F20F1">
        <w:rPr>
          <w:rStyle w:val="default"/>
          <w:rFonts w:cs="FrankRuehl" w:hint="cs"/>
          <w:rtl/>
        </w:rPr>
        <w:t>100</w:t>
      </w:r>
    </w:p>
    <w:p w14:paraId="34DE398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240</w:t>
      </w:r>
      <w:r>
        <w:rPr>
          <w:rStyle w:val="default"/>
          <w:rFonts w:cs="FrankRuehl" w:hint="cs"/>
          <w:rtl/>
        </w:rPr>
        <w:tab/>
        <w:t>341(א)</w:t>
      </w:r>
      <w:r>
        <w:rPr>
          <w:rStyle w:val="default"/>
          <w:rFonts w:cs="FrankRuehl" w:hint="cs"/>
          <w:rtl/>
        </w:rPr>
        <w:tab/>
      </w:r>
      <w:r>
        <w:rPr>
          <w:rStyle w:val="default"/>
          <w:rFonts w:cs="FrankRuehl" w:hint="cs"/>
          <w:rtl/>
        </w:rPr>
        <w:tab/>
      </w:r>
      <w:r w:rsidR="000F20F1">
        <w:rPr>
          <w:rStyle w:val="default"/>
          <w:rFonts w:cs="FrankRuehl" w:hint="cs"/>
          <w:rtl/>
        </w:rPr>
        <w:t>250</w:t>
      </w:r>
    </w:p>
    <w:p w14:paraId="4C52531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241</w:t>
      </w:r>
      <w:r>
        <w:rPr>
          <w:rStyle w:val="default"/>
          <w:rFonts w:cs="FrankRuehl" w:hint="cs"/>
          <w:rtl/>
        </w:rPr>
        <w:tab/>
        <w:t>342(א)</w:t>
      </w:r>
      <w:r>
        <w:rPr>
          <w:rStyle w:val="default"/>
          <w:rFonts w:cs="FrankRuehl" w:hint="cs"/>
          <w:rtl/>
        </w:rPr>
        <w:tab/>
      </w:r>
      <w:r>
        <w:rPr>
          <w:rStyle w:val="default"/>
          <w:rFonts w:cs="FrankRuehl" w:hint="cs"/>
          <w:rtl/>
        </w:rPr>
        <w:tab/>
      </w:r>
      <w:r w:rsidR="000F20F1">
        <w:rPr>
          <w:rStyle w:val="default"/>
          <w:rFonts w:cs="FrankRuehl" w:hint="cs"/>
          <w:rtl/>
        </w:rPr>
        <w:t>250</w:t>
      </w:r>
    </w:p>
    <w:p w14:paraId="0D49E7F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242</w:t>
      </w:r>
      <w:r>
        <w:rPr>
          <w:rStyle w:val="default"/>
          <w:rFonts w:cs="FrankRuehl" w:hint="cs"/>
          <w:rtl/>
        </w:rPr>
        <w:tab/>
        <w:t>342(ג)</w:t>
      </w:r>
      <w:r>
        <w:rPr>
          <w:rStyle w:val="default"/>
          <w:rFonts w:cs="FrankRuehl" w:hint="cs"/>
          <w:rtl/>
        </w:rPr>
        <w:tab/>
      </w:r>
      <w:r>
        <w:rPr>
          <w:rStyle w:val="default"/>
          <w:rFonts w:cs="FrankRuehl" w:hint="cs"/>
          <w:rtl/>
        </w:rPr>
        <w:tab/>
      </w:r>
      <w:r w:rsidR="000F20F1">
        <w:rPr>
          <w:rStyle w:val="default"/>
          <w:rFonts w:cs="FrankRuehl" w:hint="cs"/>
          <w:rtl/>
        </w:rPr>
        <w:t>250</w:t>
      </w:r>
    </w:p>
    <w:p w14:paraId="6755471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243</w:t>
      </w:r>
      <w:r>
        <w:rPr>
          <w:rStyle w:val="default"/>
          <w:rFonts w:cs="FrankRuehl" w:hint="cs"/>
          <w:rtl/>
        </w:rPr>
        <w:tab/>
        <w:t>343(א)</w:t>
      </w:r>
      <w:r>
        <w:rPr>
          <w:rStyle w:val="default"/>
          <w:rFonts w:cs="FrankRuehl" w:hint="cs"/>
          <w:rtl/>
        </w:rPr>
        <w:tab/>
      </w:r>
      <w:r>
        <w:rPr>
          <w:rStyle w:val="default"/>
          <w:rFonts w:cs="FrankRuehl" w:hint="cs"/>
          <w:rtl/>
        </w:rPr>
        <w:tab/>
      </w:r>
      <w:r w:rsidR="000F20F1">
        <w:rPr>
          <w:rStyle w:val="default"/>
          <w:rFonts w:cs="FrankRuehl" w:hint="cs"/>
          <w:rtl/>
        </w:rPr>
        <w:t>100</w:t>
      </w:r>
    </w:p>
    <w:p w14:paraId="4D96604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244</w:t>
      </w:r>
      <w:r>
        <w:rPr>
          <w:rStyle w:val="default"/>
          <w:rFonts w:cs="FrankRuehl" w:hint="cs"/>
          <w:rtl/>
        </w:rPr>
        <w:tab/>
        <w:t>350(א)</w:t>
      </w:r>
      <w:r>
        <w:rPr>
          <w:rStyle w:val="default"/>
          <w:rFonts w:cs="FrankRuehl" w:hint="cs"/>
          <w:rtl/>
        </w:rPr>
        <w:tab/>
      </w:r>
      <w:r>
        <w:rPr>
          <w:rStyle w:val="default"/>
          <w:rFonts w:cs="FrankRuehl" w:hint="cs"/>
          <w:rtl/>
        </w:rPr>
        <w:tab/>
      </w:r>
      <w:r w:rsidR="000F20F1">
        <w:rPr>
          <w:rStyle w:val="default"/>
          <w:rFonts w:cs="FrankRuehl" w:hint="cs"/>
          <w:rtl/>
        </w:rPr>
        <w:t>250</w:t>
      </w:r>
    </w:p>
    <w:p w14:paraId="1CF872D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245</w:t>
      </w:r>
      <w:r>
        <w:rPr>
          <w:rStyle w:val="default"/>
          <w:rFonts w:cs="FrankRuehl" w:hint="cs"/>
          <w:rtl/>
        </w:rPr>
        <w:tab/>
        <w:t>351</w:t>
      </w:r>
      <w:r>
        <w:rPr>
          <w:rStyle w:val="default"/>
          <w:rFonts w:cs="FrankRuehl" w:hint="cs"/>
          <w:rtl/>
        </w:rPr>
        <w:tab/>
      </w:r>
      <w:r>
        <w:rPr>
          <w:rStyle w:val="default"/>
          <w:rFonts w:cs="FrankRuehl" w:hint="cs"/>
          <w:rtl/>
        </w:rPr>
        <w:tab/>
      </w:r>
      <w:r w:rsidR="000F20F1">
        <w:rPr>
          <w:rStyle w:val="default"/>
          <w:rFonts w:cs="FrankRuehl" w:hint="cs"/>
          <w:rtl/>
        </w:rPr>
        <w:t>100</w:t>
      </w:r>
    </w:p>
    <w:p w14:paraId="025A5CE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246</w:t>
      </w:r>
      <w:r>
        <w:rPr>
          <w:rStyle w:val="default"/>
          <w:rFonts w:cs="FrankRuehl" w:hint="cs"/>
          <w:rtl/>
        </w:rPr>
        <w:tab/>
        <w:t>356(א)</w:t>
      </w:r>
      <w:r>
        <w:rPr>
          <w:rStyle w:val="default"/>
          <w:rFonts w:cs="FrankRuehl" w:hint="cs"/>
          <w:rtl/>
        </w:rPr>
        <w:tab/>
      </w:r>
      <w:r>
        <w:rPr>
          <w:rStyle w:val="default"/>
          <w:rFonts w:cs="FrankRuehl" w:hint="cs"/>
          <w:rtl/>
        </w:rPr>
        <w:tab/>
      </w:r>
      <w:r w:rsidR="000F20F1">
        <w:rPr>
          <w:rStyle w:val="default"/>
          <w:rFonts w:cs="FrankRuehl" w:hint="cs"/>
          <w:rtl/>
        </w:rPr>
        <w:t>100</w:t>
      </w:r>
    </w:p>
    <w:p w14:paraId="5FABBA2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247</w:t>
      </w:r>
      <w:r>
        <w:rPr>
          <w:rStyle w:val="default"/>
          <w:rFonts w:cs="FrankRuehl" w:hint="cs"/>
          <w:rtl/>
        </w:rPr>
        <w:tab/>
        <w:t>357(א)</w:t>
      </w:r>
      <w:r>
        <w:rPr>
          <w:rStyle w:val="default"/>
          <w:rFonts w:cs="FrankRuehl" w:hint="cs"/>
          <w:rtl/>
        </w:rPr>
        <w:tab/>
      </w:r>
      <w:r>
        <w:rPr>
          <w:rStyle w:val="default"/>
          <w:rFonts w:cs="FrankRuehl" w:hint="cs"/>
          <w:rtl/>
        </w:rPr>
        <w:tab/>
      </w:r>
      <w:r w:rsidR="000F20F1">
        <w:rPr>
          <w:rStyle w:val="default"/>
          <w:rFonts w:cs="FrankRuehl" w:hint="cs"/>
          <w:rtl/>
        </w:rPr>
        <w:t>100</w:t>
      </w:r>
    </w:p>
    <w:p w14:paraId="5A10492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248</w:t>
      </w:r>
      <w:r>
        <w:rPr>
          <w:rStyle w:val="default"/>
          <w:rFonts w:cs="FrankRuehl" w:hint="cs"/>
          <w:rtl/>
        </w:rPr>
        <w:tab/>
        <w:t>358(א)</w:t>
      </w:r>
      <w:r>
        <w:rPr>
          <w:rStyle w:val="default"/>
          <w:rFonts w:cs="FrankRuehl" w:hint="cs"/>
          <w:rtl/>
        </w:rPr>
        <w:tab/>
      </w:r>
      <w:r>
        <w:rPr>
          <w:rStyle w:val="default"/>
          <w:rFonts w:cs="FrankRuehl" w:hint="cs"/>
          <w:rtl/>
        </w:rPr>
        <w:tab/>
      </w:r>
      <w:r w:rsidR="000F20F1">
        <w:rPr>
          <w:rStyle w:val="default"/>
          <w:rFonts w:cs="FrankRuehl" w:hint="cs"/>
          <w:rtl/>
        </w:rPr>
        <w:t>100</w:t>
      </w:r>
    </w:p>
    <w:p w14:paraId="3DD31A6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249</w:t>
      </w:r>
      <w:r>
        <w:rPr>
          <w:rStyle w:val="default"/>
          <w:rFonts w:cs="FrankRuehl" w:hint="cs"/>
          <w:rtl/>
        </w:rPr>
        <w:tab/>
        <w:t>359(ג)</w:t>
      </w:r>
      <w:r>
        <w:rPr>
          <w:rStyle w:val="default"/>
          <w:rFonts w:cs="FrankRuehl" w:hint="cs"/>
          <w:rtl/>
        </w:rPr>
        <w:tab/>
      </w:r>
      <w:r>
        <w:rPr>
          <w:rStyle w:val="default"/>
          <w:rFonts w:cs="FrankRuehl" w:hint="cs"/>
          <w:rtl/>
        </w:rPr>
        <w:tab/>
      </w:r>
      <w:r w:rsidR="000F20F1">
        <w:rPr>
          <w:rStyle w:val="default"/>
          <w:rFonts w:cs="FrankRuehl" w:hint="cs"/>
          <w:rtl/>
        </w:rPr>
        <w:t>100</w:t>
      </w:r>
    </w:p>
    <w:p w14:paraId="66A80AC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250</w:t>
      </w:r>
      <w:r>
        <w:rPr>
          <w:rStyle w:val="default"/>
          <w:rFonts w:cs="FrankRuehl" w:hint="cs"/>
          <w:rtl/>
        </w:rPr>
        <w:tab/>
        <w:t>359(ד)</w:t>
      </w:r>
      <w:r>
        <w:rPr>
          <w:rStyle w:val="default"/>
          <w:rFonts w:cs="FrankRuehl" w:hint="cs"/>
          <w:rtl/>
        </w:rPr>
        <w:tab/>
      </w:r>
      <w:r>
        <w:rPr>
          <w:rStyle w:val="default"/>
          <w:rFonts w:cs="FrankRuehl" w:hint="cs"/>
          <w:rtl/>
        </w:rPr>
        <w:tab/>
      </w:r>
      <w:r w:rsidR="000F20F1">
        <w:rPr>
          <w:rStyle w:val="default"/>
          <w:rFonts w:cs="FrankRuehl" w:hint="cs"/>
          <w:rtl/>
        </w:rPr>
        <w:t>100</w:t>
      </w:r>
    </w:p>
    <w:p w14:paraId="57B3353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251</w:t>
      </w:r>
      <w:r>
        <w:rPr>
          <w:rStyle w:val="default"/>
          <w:rFonts w:cs="FrankRuehl" w:hint="cs"/>
          <w:rtl/>
        </w:rPr>
        <w:tab/>
        <w:t>360</w:t>
      </w:r>
      <w:r>
        <w:rPr>
          <w:rStyle w:val="default"/>
          <w:rFonts w:cs="FrankRuehl" w:hint="cs"/>
          <w:rtl/>
        </w:rPr>
        <w:tab/>
      </w:r>
      <w:r>
        <w:rPr>
          <w:rStyle w:val="default"/>
          <w:rFonts w:cs="FrankRuehl" w:hint="cs"/>
          <w:rtl/>
        </w:rPr>
        <w:tab/>
      </w:r>
      <w:r w:rsidR="000F20F1">
        <w:rPr>
          <w:rStyle w:val="default"/>
          <w:rFonts w:cs="FrankRuehl" w:hint="cs"/>
          <w:rtl/>
        </w:rPr>
        <w:t>100</w:t>
      </w:r>
    </w:p>
    <w:p w14:paraId="110D313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252</w:t>
      </w:r>
      <w:r>
        <w:rPr>
          <w:rStyle w:val="default"/>
          <w:rFonts w:cs="FrankRuehl" w:hint="cs"/>
          <w:rtl/>
        </w:rPr>
        <w:tab/>
        <w:t>362</w:t>
      </w:r>
      <w:r>
        <w:rPr>
          <w:rStyle w:val="default"/>
          <w:rFonts w:cs="FrankRuehl" w:hint="cs"/>
          <w:rtl/>
        </w:rPr>
        <w:tab/>
      </w:r>
      <w:r>
        <w:rPr>
          <w:rStyle w:val="default"/>
          <w:rFonts w:cs="FrankRuehl" w:hint="cs"/>
          <w:rtl/>
        </w:rPr>
        <w:tab/>
      </w:r>
      <w:r w:rsidR="000F20F1">
        <w:rPr>
          <w:rStyle w:val="default"/>
          <w:rFonts w:cs="FrankRuehl" w:hint="cs"/>
          <w:rtl/>
        </w:rPr>
        <w:t>100</w:t>
      </w:r>
    </w:p>
    <w:p w14:paraId="4224A66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253</w:t>
      </w:r>
      <w:r>
        <w:rPr>
          <w:rStyle w:val="default"/>
          <w:rFonts w:cs="FrankRuehl" w:hint="cs"/>
          <w:rtl/>
        </w:rPr>
        <w:tab/>
        <w:t>363א</w:t>
      </w:r>
      <w:r>
        <w:rPr>
          <w:rStyle w:val="default"/>
          <w:rFonts w:cs="FrankRuehl" w:hint="cs"/>
          <w:rtl/>
        </w:rPr>
        <w:tab/>
      </w:r>
      <w:r>
        <w:rPr>
          <w:rStyle w:val="default"/>
          <w:rFonts w:cs="FrankRuehl" w:hint="cs"/>
          <w:rtl/>
        </w:rPr>
        <w:tab/>
      </w:r>
      <w:r w:rsidR="000F20F1">
        <w:rPr>
          <w:rStyle w:val="default"/>
          <w:rFonts w:cs="FrankRuehl" w:hint="cs"/>
          <w:rtl/>
        </w:rPr>
        <w:t>500</w:t>
      </w:r>
    </w:p>
    <w:p w14:paraId="130F839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254</w:t>
      </w:r>
      <w:r>
        <w:rPr>
          <w:rStyle w:val="default"/>
          <w:rFonts w:cs="FrankRuehl" w:hint="cs"/>
          <w:rtl/>
        </w:rPr>
        <w:tab/>
        <w:t>364</w:t>
      </w:r>
      <w:r>
        <w:rPr>
          <w:rStyle w:val="default"/>
          <w:rFonts w:cs="FrankRuehl" w:hint="cs"/>
          <w:rtl/>
        </w:rPr>
        <w:tab/>
      </w:r>
      <w:r>
        <w:rPr>
          <w:rStyle w:val="default"/>
          <w:rFonts w:cs="FrankRuehl" w:hint="cs"/>
          <w:rtl/>
        </w:rPr>
        <w:tab/>
      </w:r>
      <w:r w:rsidR="000F20F1">
        <w:rPr>
          <w:rStyle w:val="default"/>
          <w:rFonts w:cs="FrankRuehl" w:hint="cs"/>
          <w:rtl/>
        </w:rPr>
        <w:t>500</w:t>
      </w:r>
    </w:p>
    <w:p w14:paraId="55384C7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255</w:t>
      </w:r>
      <w:r>
        <w:rPr>
          <w:rStyle w:val="default"/>
          <w:rFonts w:cs="FrankRuehl" w:hint="cs"/>
          <w:rtl/>
        </w:rPr>
        <w:tab/>
        <w:t>364ד(ב)</w:t>
      </w:r>
      <w:r>
        <w:rPr>
          <w:rStyle w:val="default"/>
          <w:rFonts w:cs="FrankRuehl" w:hint="cs"/>
          <w:rtl/>
        </w:rPr>
        <w:tab/>
      </w:r>
      <w:r>
        <w:rPr>
          <w:rStyle w:val="default"/>
          <w:rFonts w:cs="FrankRuehl" w:hint="cs"/>
          <w:rtl/>
        </w:rPr>
        <w:tab/>
      </w:r>
      <w:r w:rsidR="000F20F1">
        <w:rPr>
          <w:rStyle w:val="default"/>
          <w:rFonts w:cs="FrankRuehl" w:hint="cs"/>
          <w:rtl/>
        </w:rPr>
        <w:t>750</w:t>
      </w:r>
    </w:p>
    <w:p w14:paraId="6BD945F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256</w:t>
      </w:r>
      <w:r>
        <w:rPr>
          <w:rStyle w:val="default"/>
          <w:rFonts w:cs="FrankRuehl" w:hint="cs"/>
          <w:rtl/>
        </w:rPr>
        <w:tab/>
        <w:t>365</w:t>
      </w:r>
      <w:r>
        <w:rPr>
          <w:rStyle w:val="default"/>
          <w:rFonts w:cs="FrankRuehl" w:hint="cs"/>
          <w:rtl/>
        </w:rPr>
        <w:tab/>
      </w:r>
      <w:r>
        <w:rPr>
          <w:rStyle w:val="default"/>
          <w:rFonts w:cs="FrankRuehl" w:hint="cs"/>
          <w:rtl/>
        </w:rPr>
        <w:tab/>
      </w:r>
      <w:r w:rsidR="000F20F1">
        <w:rPr>
          <w:rStyle w:val="default"/>
          <w:rFonts w:cs="FrankRuehl" w:hint="cs"/>
          <w:rtl/>
        </w:rPr>
        <w:t>100</w:t>
      </w:r>
    </w:p>
    <w:p w14:paraId="095D25E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257</w:t>
      </w:r>
      <w:r>
        <w:rPr>
          <w:rStyle w:val="default"/>
          <w:rFonts w:cs="FrankRuehl" w:hint="cs"/>
          <w:rtl/>
        </w:rPr>
        <w:tab/>
        <w:t>366</w:t>
      </w:r>
      <w:r>
        <w:rPr>
          <w:rStyle w:val="default"/>
          <w:rFonts w:cs="FrankRuehl" w:hint="cs"/>
          <w:rtl/>
        </w:rPr>
        <w:tab/>
      </w:r>
      <w:r>
        <w:rPr>
          <w:rStyle w:val="default"/>
          <w:rFonts w:cs="FrankRuehl" w:hint="cs"/>
          <w:rtl/>
        </w:rPr>
        <w:tab/>
      </w:r>
      <w:r w:rsidR="000F20F1">
        <w:rPr>
          <w:rStyle w:val="default"/>
          <w:rFonts w:cs="FrankRuehl" w:hint="cs"/>
          <w:rtl/>
        </w:rPr>
        <w:t>250</w:t>
      </w:r>
    </w:p>
    <w:p w14:paraId="5584431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258</w:t>
      </w:r>
      <w:r>
        <w:rPr>
          <w:rStyle w:val="default"/>
          <w:rFonts w:cs="FrankRuehl" w:hint="cs"/>
          <w:rtl/>
        </w:rPr>
        <w:tab/>
        <w:t>367</w:t>
      </w:r>
      <w:r>
        <w:rPr>
          <w:rStyle w:val="default"/>
          <w:rFonts w:cs="FrankRuehl" w:hint="cs"/>
          <w:rtl/>
        </w:rPr>
        <w:tab/>
      </w:r>
      <w:r>
        <w:rPr>
          <w:rStyle w:val="default"/>
          <w:rFonts w:cs="FrankRuehl" w:hint="cs"/>
          <w:rtl/>
        </w:rPr>
        <w:tab/>
      </w:r>
      <w:r w:rsidR="000F20F1">
        <w:rPr>
          <w:rStyle w:val="default"/>
          <w:rFonts w:cs="FrankRuehl" w:hint="cs"/>
          <w:rtl/>
        </w:rPr>
        <w:t>100</w:t>
      </w:r>
    </w:p>
    <w:p w14:paraId="4E0FD02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259</w:t>
      </w:r>
      <w:r>
        <w:rPr>
          <w:rStyle w:val="default"/>
          <w:rFonts w:cs="FrankRuehl" w:hint="cs"/>
          <w:rtl/>
        </w:rPr>
        <w:tab/>
        <w:t>368</w:t>
      </w:r>
      <w:r>
        <w:rPr>
          <w:rStyle w:val="default"/>
          <w:rFonts w:cs="FrankRuehl" w:hint="cs"/>
          <w:rtl/>
        </w:rPr>
        <w:tab/>
      </w:r>
      <w:r>
        <w:rPr>
          <w:rStyle w:val="default"/>
          <w:rFonts w:cs="FrankRuehl" w:hint="cs"/>
          <w:rtl/>
        </w:rPr>
        <w:tab/>
      </w:r>
      <w:r w:rsidR="000F20F1">
        <w:rPr>
          <w:rStyle w:val="default"/>
          <w:rFonts w:cs="FrankRuehl" w:hint="cs"/>
          <w:rtl/>
        </w:rPr>
        <w:t>250</w:t>
      </w:r>
    </w:p>
    <w:p w14:paraId="4FB25F5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260</w:t>
      </w:r>
      <w:r>
        <w:rPr>
          <w:rStyle w:val="default"/>
          <w:rFonts w:cs="FrankRuehl" w:hint="cs"/>
          <w:rtl/>
        </w:rPr>
        <w:tab/>
        <w:t>370</w:t>
      </w:r>
      <w:r>
        <w:rPr>
          <w:rStyle w:val="default"/>
          <w:rFonts w:cs="FrankRuehl" w:hint="cs"/>
          <w:rtl/>
        </w:rPr>
        <w:tab/>
      </w:r>
      <w:r>
        <w:rPr>
          <w:rStyle w:val="default"/>
          <w:rFonts w:cs="FrankRuehl" w:hint="cs"/>
          <w:rtl/>
        </w:rPr>
        <w:tab/>
      </w:r>
      <w:r w:rsidR="000F20F1">
        <w:rPr>
          <w:rStyle w:val="default"/>
          <w:rFonts w:cs="FrankRuehl" w:hint="cs"/>
          <w:rtl/>
        </w:rPr>
        <w:t>250</w:t>
      </w:r>
    </w:p>
    <w:p w14:paraId="09002BE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261</w:t>
      </w:r>
      <w:r>
        <w:rPr>
          <w:rStyle w:val="default"/>
          <w:rFonts w:cs="FrankRuehl" w:hint="cs"/>
          <w:rtl/>
        </w:rPr>
        <w:tab/>
        <w:t>370ב</w:t>
      </w:r>
      <w:r>
        <w:rPr>
          <w:rStyle w:val="default"/>
          <w:rFonts w:cs="FrankRuehl" w:hint="cs"/>
          <w:rtl/>
        </w:rPr>
        <w:tab/>
      </w:r>
      <w:r>
        <w:rPr>
          <w:rStyle w:val="default"/>
          <w:rFonts w:cs="FrankRuehl" w:hint="cs"/>
          <w:rtl/>
        </w:rPr>
        <w:tab/>
      </w:r>
      <w:r w:rsidR="000F20F1">
        <w:rPr>
          <w:rStyle w:val="default"/>
          <w:rFonts w:cs="FrankRuehl" w:hint="cs"/>
          <w:rtl/>
        </w:rPr>
        <w:t>100</w:t>
      </w:r>
    </w:p>
    <w:p w14:paraId="66A1FA16" w14:textId="77777777" w:rsidR="00EE2CF8" w:rsidRDefault="00EE2CF8" w:rsidP="00EE2CF8">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jc w:val="left"/>
        <w:rPr>
          <w:rStyle w:val="default"/>
          <w:rFonts w:cs="FrankRuehl" w:hint="cs"/>
          <w:rtl/>
        </w:rPr>
      </w:pPr>
      <w:r>
        <w:rPr>
          <w:rFonts w:cs="FrankRuehl" w:hint="cs"/>
          <w:sz w:val="26"/>
          <w:rtl/>
          <w:lang w:eastAsia="en-US"/>
        </w:rPr>
        <w:pict w14:anchorId="1C615ECF">
          <v:shape id="_x0000_s2211" type="#_x0000_t202" style="position:absolute;left:0;text-align:left;margin-left:470.35pt;margin-top:7.1pt;width:1in;height:9pt;z-index:251682304" filled="f" stroked="f">
            <v:textbox inset="1mm,0,1mm,0">
              <w:txbxContent>
                <w:p w14:paraId="76550FD4" w14:textId="77777777" w:rsidR="00EE2CF8" w:rsidRDefault="00EE2CF8" w:rsidP="00EE2CF8">
                  <w:pPr>
                    <w:spacing w:line="160" w:lineRule="exac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261א</w:t>
      </w:r>
      <w:r>
        <w:rPr>
          <w:rStyle w:val="default"/>
          <w:rFonts w:cs="FrankRuehl" w:hint="cs"/>
          <w:rtl/>
        </w:rPr>
        <w:tab/>
        <w:t>370ג(ב)</w:t>
      </w:r>
      <w:r>
        <w:rPr>
          <w:rStyle w:val="default"/>
          <w:rFonts w:cs="FrankRuehl" w:hint="cs"/>
          <w:rtl/>
        </w:rPr>
        <w:tab/>
      </w:r>
      <w:r>
        <w:rPr>
          <w:rStyle w:val="default"/>
          <w:rFonts w:cs="FrankRuehl" w:hint="cs"/>
          <w:rtl/>
        </w:rPr>
        <w:tab/>
      </w:r>
      <w:r w:rsidR="000F20F1">
        <w:rPr>
          <w:rStyle w:val="default"/>
          <w:rFonts w:cs="FrankRuehl" w:hint="cs"/>
          <w:rtl/>
        </w:rPr>
        <w:t>250</w:t>
      </w:r>
    </w:p>
    <w:p w14:paraId="6F0419C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262</w:t>
      </w:r>
      <w:r>
        <w:rPr>
          <w:rStyle w:val="default"/>
          <w:rFonts w:cs="FrankRuehl" w:hint="cs"/>
          <w:rtl/>
        </w:rPr>
        <w:tab/>
        <w:t>383א</w:t>
      </w:r>
      <w:r>
        <w:rPr>
          <w:rStyle w:val="default"/>
          <w:rFonts w:cs="FrankRuehl" w:hint="cs"/>
          <w:rtl/>
        </w:rPr>
        <w:tab/>
      </w:r>
      <w:r>
        <w:rPr>
          <w:rStyle w:val="default"/>
          <w:rFonts w:cs="FrankRuehl" w:hint="cs"/>
          <w:rtl/>
        </w:rPr>
        <w:tab/>
      </w:r>
      <w:r w:rsidR="000F20F1">
        <w:rPr>
          <w:rStyle w:val="default"/>
          <w:rFonts w:cs="FrankRuehl" w:hint="cs"/>
          <w:rtl/>
        </w:rPr>
        <w:t>250</w:t>
      </w:r>
    </w:p>
    <w:p w14:paraId="0B5D9D7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263</w:t>
      </w:r>
      <w:r>
        <w:rPr>
          <w:rStyle w:val="default"/>
          <w:rFonts w:cs="FrankRuehl" w:hint="cs"/>
          <w:rtl/>
        </w:rPr>
        <w:tab/>
        <w:t>383ב</w:t>
      </w:r>
      <w:r>
        <w:rPr>
          <w:rStyle w:val="default"/>
          <w:rFonts w:cs="FrankRuehl" w:hint="cs"/>
          <w:rtl/>
        </w:rPr>
        <w:tab/>
      </w:r>
      <w:r>
        <w:rPr>
          <w:rStyle w:val="default"/>
          <w:rFonts w:cs="FrankRuehl" w:hint="cs"/>
          <w:rtl/>
        </w:rPr>
        <w:tab/>
      </w:r>
      <w:r w:rsidR="000F20F1">
        <w:rPr>
          <w:rStyle w:val="default"/>
          <w:rFonts w:cs="FrankRuehl" w:hint="cs"/>
          <w:rtl/>
        </w:rPr>
        <w:t>250</w:t>
      </w:r>
    </w:p>
    <w:p w14:paraId="216EC4A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264</w:t>
      </w:r>
      <w:r>
        <w:rPr>
          <w:rStyle w:val="default"/>
          <w:rFonts w:cs="FrankRuehl" w:hint="cs"/>
          <w:rtl/>
        </w:rPr>
        <w:tab/>
        <w:t>383ג</w:t>
      </w:r>
      <w:r>
        <w:rPr>
          <w:rStyle w:val="default"/>
          <w:rFonts w:cs="FrankRuehl" w:hint="cs"/>
          <w:rtl/>
        </w:rPr>
        <w:tab/>
      </w:r>
      <w:r>
        <w:rPr>
          <w:rStyle w:val="default"/>
          <w:rFonts w:cs="FrankRuehl" w:hint="cs"/>
          <w:rtl/>
        </w:rPr>
        <w:tab/>
      </w:r>
      <w:r w:rsidR="000F20F1">
        <w:rPr>
          <w:rStyle w:val="default"/>
          <w:rFonts w:cs="FrankRuehl" w:hint="cs"/>
          <w:rtl/>
        </w:rPr>
        <w:t>250</w:t>
      </w:r>
    </w:p>
    <w:p w14:paraId="317B467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265</w:t>
      </w:r>
      <w:r>
        <w:rPr>
          <w:rStyle w:val="default"/>
          <w:rFonts w:cs="FrankRuehl" w:hint="cs"/>
          <w:rtl/>
        </w:rPr>
        <w:tab/>
        <w:t>383ד</w:t>
      </w:r>
      <w:r>
        <w:rPr>
          <w:rStyle w:val="default"/>
          <w:rFonts w:cs="FrankRuehl" w:hint="cs"/>
          <w:rtl/>
        </w:rPr>
        <w:tab/>
      </w:r>
      <w:r>
        <w:rPr>
          <w:rStyle w:val="default"/>
          <w:rFonts w:cs="FrankRuehl" w:hint="cs"/>
          <w:rtl/>
        </w:rPr>
        <w:tab/>
      </w:r>
      <w:r w:rsidR="000F20F1">
        <w:rPr>
          <w:rStyle w:val="default"/>
          <w:rFonts w:cs="FrankRuehl" w:hint="cs"/>
          <w:rtl/>
        </w:rPr>
        <w:t>250</w:t>
      </w:r>
    </w:p>
    <w:p w14:paraId="614BDAA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266</w:t>
      </w:r>
      <w:r>
        <w:rPr>
          <w:rStyle w:val="default"/>
          <w:rFonts w:cs="FrankRuehl" w:hint="cs"/>
          <w:rtl/>
        </w:rPr>
        <w:tab/>
        <w:t>383ה</w:t>
      </w:r>
      <w:r>
        <w:rPr>
          <w:rStyle w:val="default"/>
          <w:rFonts w:cs="FrankRuehl" w:hint="cs"/>
          <w:rtl/>
        </w:rPr>
        <w:tab/>
      </w:r>
      <w:r>
        <w:rPr>
          <w:rStyle w:val="default"/>
          <w:rFonts w:cs="FrankRuehl" w:hint="cs"/>
          <w:rtl/>
        </w:rPr>
        <w:tab/>
      </w:r>
      <w:r w:rsidR="000F20F1">
        <w:rPr>
          <w:rStyle w:val="default"/>
          <w:rFonts w:cs="FrankRuehl" w:hint="cs"/>
          <w:rtl/>
        </w:rPr>
        <w:t>250</w:t>
      </w:r>
    </w:p>
    <w:p w14:paraId="360F860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267</w:t>
      </w:r>
      <w:r>
        <w:rPr>
          <w:rStyle w:val="default"/>
          <w:rFonts w:cs="FrankRuehl" w:hint="cs"/>
          <w:rtl/>
        </w:rPr>
        <w:tab/>
        <w:t>383ו</w:t>
      </w:r>
      <w:r>
        <w:rPr>
          <w:rStyle w:val="default"/>
          <w:rFonts w:cs="FrankRuehl" w:hint="cs"/>
          <w:rtl/>
        </w:rPr>
        <w:tab/>
      </w:r>
      <w:r>
        <w:rPr>
          <w:rStyle w:val="default"/>
          <w:rFonts w:cs="FrankRuehl" w:hint="cs"/>
          <w:rtl/>
        </w:rPr>
        <w:tab/>
      </w:r>
      <w:r w:rsidR="000F20F1">
        <w:rPr>
          <w:rStyle w:val="default"/>
          <w:rFonts w:cs="FrankRuehl" w:hint="cs"/>
          <w:rtl/>
        </w:rPr>
        <w:t>250</w:t>
      </w:r>
    </w:p>
    <w:p w14:paraId="0C95296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268</w:t>
      </w:r>
      <w:r>
        <w:rPr>
          <w:rStyle w:val="default"/>
          <w:rFonts w:cs="FrankRuehl" w:hint="cs"/>
          <w:rtl/>
        </w:rPr>
        <w:tab/>
        <w:t>383ז</w:t>
      </w:r>
      <w:r>
        <w:rPr>
          <w:rStyle w:val="default"/>
          <w:rFonts w:cs="FrankRuehl" w:hint="cs"/>
          <w:rtl/>
        </w:rPr>
        <w:tab/>
      </w:r>
      <w:r>
        <w:rPr>
          <w:rStyle w:val="default"/>
          <w:rFonts w:cs="FrankRuehl" w:hint="cs"/>
          <w:rtl/>
        </w:rPr>
        <w:tab/>
      </w:r>
      <w:r w:rsidR="000F20F1">
        <w:rPr>
          <w:rStyle w:val="default"/>
          <w:rFonts w:cs="FrankRuehl" w:hint="cs"/>
          <w:rtl/>
        </w:rPr>
        <w:t>250</w:t>
      </w:r>
    </w:p>
    <w:p w14:paraId="51617DF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269</w:t>
      </w:r>
      <w:r>
        <w:rPr>
          <w:rStyle w:val="default"/>
          <w:rFonts w:cs="FrankRuehl" w:hint="cs"/>
          <w:rtl/>
        </w:rPr>
        <w:tab/>
        <w:t>383ט</w:t>
      </w:r>
      <w:r>
        <w:rPr>
          <w:rStyle w:val="default"/>
          <w:rFonts w:cs="FrankRuehl" w:hint="cs"/>
          <w:rtl/>
        </w:rPr>
        <w:tab/>
      </w:r>
      <w:r>
        <w:rPr>
          <w:rStyle w:val="default"/>
          <w:rFonts w:cs="FrankRuehl" w:hint="cs"/>
          <w:rtl/>
        </w:rPr>
        <w:tab/>
      </w:r>
      <w:r w:rsidR="000F20F1">
        <w:rPr>
          <w:rStyle w:val="default"/>
          <w:rFonts w:cs="FrankRuehl" w:hint="cs"/>
          <w:rtl/>
        </w:rPr>
        <w:t>250</w:t>
      </w:r>
    </w:p>
    <w:p w14:paraId="2429BBF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270</w:t>
      </w:r>
      <w:r>
        <w:rPr>
          <w:rStyle w:val="default"/>
          <w:rFonts w:cs="FrankRuehl" w:hint="cs"/>
          <w:rtl/>
        </w:rPr>
        <w:tab/>
        <w:t>383י</w:t>
      </w:r>
      <w:r>
        <w:rPr>
          <w:rStyle w:val="default"/>
          <w:rFonts w:cs="FrankRuehl" w:hint="cs"/>
          <w:rtl/>
        </w:rPr>
        <w:tab/>
      </w:r>
      <w:r>
        <w:rPr>
          <w:rStyle w:val="default"/>
          <w:rFonts w:cs="FrankRuehl" w:hint="cs"/>
          <w:rtl/>
        </w:rPr>
        <w:tab/>
      </w:r>
      <w:r w:rsidR="000F20F1">
        <w:rPr>
          <w:rStyle w:val="default"/>
          <w:rFonts w:cs="FrankRuehl" w:hint="cs"/>
          <w:rtl/>
        </w:rPr>
        <w:t>250</w:t>
      </w:r>
    </w:p>
    <w:p w14:paraId="701C4FF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271</w:t>
      </w:r>
      <w:r>
        <w:rPr>
          <w:rStyle w:val="default"/>
          <w:rFonts w:cs="FrankRuehl" w:hint="cs"/>
          <w:rtl/>
        </w:rPr>
        <w:tab/>
        <w:t>397(א)</w:t>
      </w:r>
      <w:r>
        <w:rPr>
          <w:rStyle w:val="default"/>
          <w:rFonts w:cs="FrankRuehl" w:hint="cs"/>
          <w:rtl/>
        </w:rPr>
        <w:tab/>
      </w:r>
      <w:r>
        <w:rPr>
          <w:rStyle w:val="default"/>
          <w:rFonts w:cs="FrankRuehl" w:hint="cs"/>
          <w:rtl/>
        </w:rPr>
        <w:tab/>
      </w:r>
      <w:r w:rsidR="000F20F1">
        <w:rPr>
          <w:rStyle w:val="default"/>
          <w:rFonts w:cs="FrankRuehl" w:hint="cs"/>
          <w:rtl/>
        </w:rPr>
        <w:t>500</w:t>
      </w:r>
    </w:p>
    <w:p w14:paraId="093485C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272</w:t>
      </w:r>
      <w:r>
        <w:rPr>
          <w:rStyle w:val="default"/>
          <w:rFonts w:cs="FrankRuehl" w:hint="cs"/>
          <w:rtl/>
        </w:rPr>
        <w:tab/>
        <w:t>405</w:t>
      </w:r>
      <w:r>
        <w:rPr>
          <w:rStyle w:val="default"/>
          <w:rFonts w:cs="FrankRuehl" w:hint="cs"/>
          <w:rtl/>
        </w:rPr>
        <w:tab/>
      </w:r>
      <w:r>
        <w:rPr>
          <w:rStyle w:val="default"/>
          <w:rFonts w:cs="FrankRuehl" w:hint="cs"/>
          <w:rtl/>
        </w:rPr>
        <w:tab/>
      </w:r>
      <w:r w:rsidR="000F20F1">
        <w:rPr>
          <w:rStyle w:val="default"/>
          <w:rFonts w:cs="FrankRuehl" w:hint="cs"/>
          <w:rtl/>
        </w:rPr>
        <w:t>250</w:t>
      </w:r>
    </w:p>
    <w:p w14:paraId="3EFD156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273</w:t>
      </w:r>
      <w:r>
        <w:rPr>
          <w:rStyle w:val="default"/>
          <w:rFonts w:cs="FrankRuehl" w:hint="cs"/>
          <w:rtl/>
        </w:rPr>
        <w:tab/>
        <w:t>411</w:t>
      </w:r>
      <w:r>
        <w:rPr>
          <w:rStyle w:val="default"/>
          <w:rFonts w:cs="FrankRuehl" w:hint="cs"/>
          <w:rtl/>
        </w:rPr>
        <w:tab/>
      </w:r>
      <w:r>
        <w:rPr>
          <w:rStyle w:val="default"/>
          <w:rFonts w:cs="FrankRuehl" w:hint="cs"/>
          <w:rtl/>
        </w:rPr>
        <w:tab/>
      </w:r>
      <w:r w:rsidR="000F20F1">
        <w:rPr>
          <w:rStyle w:val="default"/>
          <w:rFonts w:cs="FrankRuehl" w:hint="cs"/>
          <w:rtl/>
        </w:rPr>
        <w:t>100</w:t>
      </w:r>
    </w:p>
    <w:p w14:paraId="0E2B292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274</w:t>
      </w:r>
      <w:r>
        <w:rPr>
          <w:rStyle w:val="default"/>
          <w:rFonts w:cs="FrankRuehl" w:hint="cs"/>
          <w:rtl/>
        </w:rPr>
        <w:tab/>
        <w:t>418</w:t>
      </w:r>
      <w:r>
        <w:rPr>
          <w:rStyle w:val="default"/>
          <w:rFonts w:cs="FrankRuehl" w:hint="cs"/>
          <w:rtl/>
        </w:rPr>
        <w:tab/>
      </w:r>
      <w:r>
        <w:rPr>
          <w:rStyle w:val="default"/>
          <w:rFonts w:cs="FrankRuehl" w:hint="cs"/>
          <w:rtl/>
        </w:rPr>
        <w:tab/>
      </w:r>
      <w:r w:rsidR="000F20F1">
        <w:rPr>
          <w:rStyle w:val="default"/>
          <w:rFonts w:cs="FrankRuehl" w:hint="cs"/>
          <w:rtl/>
        </w:rPr>
        <w:t>100</w:t>
      </w:r>
    </w:p>
    <w:p w14:paraId="28D56B2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275</w:t>
      </w:r>
      <w:r>
        <w:rPr>
          <w:rStyle w:val="default"/>
          <w:rFonts w:cs="FrankRuehl" w:hint="cs"/>
          <w:rtl/>
        </w:rPr>
        <w:tab/>
        <w:t>420</w:t>
      </w:r>
      <w:r>
        <w:rPr>
          <w:rStyle w:val="default"/>
          <w:rFonts w:cs="FrankRuehl" w:hint="cs"/>
          <w:rtl/>
        </w:rPr>
        <w:tab/>
      </w:r>
      <w:r>
        <w:rPr>
          <w:rStyle w:val="default"/>
          <w:rFonts w:cs="FrankRuehl" w:hint="cs"/>
          <w:rtl/>
        </w:rPr>
        <w:tab/>
      </w:r>
      <w:r w:rsidR="000F20F1">
        <w:rPr>
          <w:rStyle w:val="default"/>
          <w:rFonts w:cs="FrankRuehl" w:hint="cs"/>
          <w:rtl/>
        </w:rPr>
        <w:t>250</w:t>
      </w:r>
    </w:p>
    <w:p w14:paraId="1E7C3EF7"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276</w:t>
      </w:r>
      <w:r>
        <w:rPr>
          <w:rStyle w:val="default"/>
          <w:rFonts w:cs="FrankRuehl" w:hint="cs"/>
          <w:rtl/>
        </w:rPr>
        <w:tab/>
        <w:t>422</w:t>
      </w:r>
      <w:r>
        <w:rPr>
          <w:rStyle w:val="default"/>
          <w:rFonts w:cs="FrankRuehl" w:hint="cs"/>
          <w:rtl/>
        </w:rPr>
        <w:tab/>
      </w:r>
      <w:r>
        <w:rPr>
          <w:rStyle w:val="default"/>
          <w:rFonts w:cs="FrankRuehl" w:hint="cs"/>
          <w:rtl/>
        </w:rPr>
        <w:tab/>
      </w:r>
      <w:r w:rsidR="000F20F1">
        <w:rPr>
          <w:rStyle w:val="default"/>
          <w:rFonts w:cs="FrankRuehl" w:hint="cs"/>
          <w:rtl/>
        </w:rPr>
        <w:t>100</w:t>
      </w:r>
    </w:p>
    <w:p w14:paraId="1F88390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277</w:t>
      </w:r>
      <w:r>
        <w:rPr>
          <w:rStyle w:val="default"/>
          <w:rFonts w:cs="FrankRuehl" w:hint="cs"/>
          <w:rtl/>
        </w:rPr>
        <w:tab/>
        <w:t>423</w:t>
      </w:r>
      <w:r>
        <w:rPr>
          <w:rStyle w:val="default"/>
          <w:rFonts w:cs="FrankRuehl" w:hint="cs"/>
          <w:rtl/>
        </w:rPr>
        <w:tab/>
      </w:r>
      <w:r>
        <w:rPr>
          <w:rStyle w:val="default"/>
          <w:rFonts w:cs="FrankRuehl" w:hint="cs"/>
          <w:rtl/>
        </w:rPr>
        <w:tab/>
      </w:r>
      <w:r w:rsidR="000F20F1">
        <w:rPr>
          <w:rStyle w:val="default"/>
          <w:rFonts w:cs="FrankRuehl" w:hint="cs"/>
          <w:rtl/>
        </w:rPr>
        <w:t>500</w:t>
      </w:r>
    </w:p>
    <w:p w14:paraId="47FFF32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278</w:t>
      </w:r>
      <w:r>
        <w:rPr>
          <w:rStyle w:val="default"/>
          <w:rFonts w:cs="FrankRuehl" w:hint="cs"/>
          <w:rtl/>
        </w:rPr>
        <w:tab/>
        <w:t>425(ב)</w:t>
      </w:r>
      <w:r>
        <w:rPr>
          <w:rStyle w:val="default"/>
          <w:rFonts w:cs="FrankRuehl" w:hint="cs"/>
          <w:rtl/>
        </w:rPr>
        <w:tab/>
      </w:r>
      <w:r>
        <w:rPr>
          <w:rStyle w:val="default"/>
          <w:rFonts w:cs="FrankRuehl" w:hint="cs"/>
          <w:rtl/>
        </w:rPr>
        <w:tab/>
      </w:r>
      <w:r w:rsidR="000F20F1">
        <w:rPr>
          <w:rStyle w:val="default"/>
          <w:rFonts w:cs="FrankRuehl" w:hint="cs"/>
          <w:rtl/>
        </w:rPr>
        <w:t>250</w:t>
      </w:r>
    </w:p>
    <w:p w14:paraId="4120929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279</w:t>
      </w:r>
      <w:r>
        <w:rPr>
          <w:rStyle w:val="default"/>
          <w:rFonts w:cs="FrankRuehl" w:hint="cs"/>
          <w:rtl/>
        </w:rPr>
        <w:tab/>
        <w:t>428</w:t>
      </w:r>
      <w:r>
        <w:rPr>
          <w:rStyle w:val="default"/>
          <w:rFonts w:cs="FrankRuehl" w:hint="cs"/>
          <w:rtl/>
        </w:rPr>
        <w:tab/>
      </w:r>
      <w:r>
        <w:rPr>
          <w:rStyle w:val="default"/>
          <w:rFonts w:cs="FrankRuehl" w:hint="cs"/>
          <w:rtl/>
        </w:rPr>
        <w:tab/>
      </w:r>
      <w:r w:rsidR="000F20F1">
        <w:rPr>
          <w:rStyle w:val="default"/>
          <w:rFonts w:cs="FrankRuehl" w:hint="cs"/>
          <w:rtl/>
        </w:rPr>
        <w:t>250</w:t>
      </w:r>
    </w:p>
    <w:p w14:paraId="19A54A4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280</w:t>
      </w:r>
      <w:r>
        <w:rPr>
          <w:rStyle w:val="default"/>
          <w:rFonts w:cs="FrankRuehl" w:hint="cs"/>
          <w:rtl/>
        </w:rPr>
        <w:tab/>
        <w:t>429</w:t>
      </w:r>
      <w:r>
        <w:rPr>
          <w:rStyle w:val="default"/>
          <w:rFonts w:cs="FrankRuehl" w:hint="cs"/>
          <w:rtl/>
        </w:rPr>
        <w:tab/>
      </w:r>
      <w:r>
        <w:rPr>
          <w:rStyle w:val="default"/>
          <w:rFonts w:cs="FrankRuehl" w:hint="cs"/>
          <w:rtl/>
        </w:rPr>
        <w:tab/>
      </w:r>
      <w:r w:rsidR="000F20F1">
        <w:rPr>
          <w:rStyle w:val="default"/>
          <w:rFonts w:cs="FrankRuehl" w:hint="cs"/>
          <w:rtl/>
        </w:rPr>
        <w:t>250</w:t>
      </w:r>
    </w:p>
    <w:p w14:paraId="751F7D4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281</w:t>
      </w:r>
      <w:r>
        <w:rPr>
          <w:rStyle w:val="default"/>
          <w:rFonts w:cs="FrankRuehl" w:hint="cs"/>
          <w:rtl/>
        </w:rPr>
        <w:tab/>
        <w:t>435</w:t>
      </w:r>
      <w:r>
        <w:rPr>
          <w:rStyle w:val="default"/>
          <w:rFonts w:cs="FrankRuehl" w:hint="cs"/>
          <w:rtl/>
        </w:rPr>
        <w:tab/>
      </w:r>
      <w:r>
        <w:rPr>
          <w:rStyle w:val="default"/>
          <w:rFonts w:cs="FrankRuehl" w:hint="cs"/>
          <w:rtl/>
        </w:rPr>
        <w:tab/>
      </w:r>
      <w:r w:rsidR="000F20F1">
        <w:rPr>
          <w:rStyle w:val="default"/>
          <w:rFonts w:cs="FrankRuehl" w:hint="cs"/>
          <w:rtl/>
        </w:rPr>
        <w:t>100</w:t>
      </w:r>
    </w:p>
    <w:p w14:paraId="5416E84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282</w:t>
      </w:r>
      <w:r>
        <w:rPr>
          <w:rStyle w:val="default"/>
          <w:rFonts w:cs="FrankRuehl" w:hint="cs"/>
          <w:rtl/>
        </w:rPr>
        <w:tab/>
        <w:t>436</w:t>
      </w:r>
      <w:r>
        <w:rPr>
          <w:rStyle w:val="default"/>
          <w:rFonts w:cs="FrankRuehl" w:hint="cs"/>
          <w:rtl/>
        </w:rPr>
        <w:tab/>
      </w:r>
      <w:r>
        <w:rPr>
          <w:rStyle w:val="default"/>
          <w:rFonts w:cs="FrankRuehl" w:hint="cs"/>
          <w:rtl/>
        </w:rPr>
        <w:tab/>
      </w:r>
      <w:r w:rsidR="000F20F1">
        <w:rPr>
          <w:rStyle w:val="default"/>
          <w:rFonts w:cs="FrankRuehl" w:hint="cs"/>
          <w:rtl/>
        </w:rPr>
        <w:t>250</w:t>
      </w:r>
    </w:p>
    <w:p w14:paraId="0DDB09E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283</w:t>
      </w:r>
      <w:r>
        <w:rPr>
          <w:rStyle w:val="default"/>
          <w:rFonts w:cs="FrankRuehl" w:hint="cs"/>
          <w:rtl/>
        </w:rPr>
        <w:tab/>
        <w:t>437(1)</w:t>
      </w:r>
      <w:r>
        <w:rPr>
          <w:rStyle w:val="default"/>
          <w:rFonts w:cs="FrankRuehl" w:hint="cs"/>
          <w:rtl/>
        </w:rPr>
        <w:tab/>
      </w:r>
      <w:r>
        <w:rPr>
          <w:rStyle w:val="default"/>
          <w:rFonts w:cs="FrankRuehl" w:hint="cs"/>
          <w:rtl/>
        </w:rPr>
        <w:tab/>
      </w:r>
      <w:r w:rsidR="000F20F1">
        <w:rPr>
          <w:rStyle w:val="default"/>
          <w:rFonts w:cs="FrankRuehl" w:hint="cs"/>
          <w:rtl/>
        </w:rPr>
        <w:t>500</w:t>
      </w:r>
    </w:p>
    <w:p w14:paraId="271879C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284</w:t>
      </w:r>
      <w:r>
        <w:rPr>
          <w:rStyle w:val="default"/>
          <w:rFonts w:cs="FrankRuehl" w:hint="cs"/>
          <w:rtl/>
        </w:rPr>
        <w:tab/>
        <w:t>437(2)</w:t>
      </w:r>
      <w:r>
        <w:rPr>
          <w:rStyle w:val="default"/>
          <w:rFonts w:cs="FrankRuehl" w:hint="cs"/>
          <w:rtl/>
        </w:rPr>
        <w:tab/>
      </w:r>
      <w:r>
        <w:rPr>
          <w:rStyle w:val="default"/>
          <w:rFonts w:cs="FrankRuehl" w:hint="cs"/>
          <w:rtl/>
        </w:rPr>
        <w:tab/>
      </w:r>
      <w:r w:rsidR="000F20F1">
        <w:rPr>
          <w:rStyle w:val="default"/>
          <w:rFonts w:cs="FrankRuehl" w:hint="cs"/>
          <w:rtl/>
        </w:rPr>
        <w:t>100</w:t>
      </w:r>
    </w:p>
    <w:p w14:paraId="710589D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285</w:t>
      </w:r>
      <w:r>
        <w:rPr>
          <w:rStyle w:val="default"/>
          <w:rFonts w:cs="FrankRuehl" w:hint="cs"/>
          <w:rtl/>
        </w:rPr>
        <w:tab/>
        <w:t>438</w:t>
      </w:r>
      <w:r>
        <w:rPr>
          <w:rStyle w:val="default"/>
          <w:rFonts w:cs="FrankRuehl" w:hint="cs"/>
          <w:rtl/>
        </w:rPr>
        <w:tab/>
      </w:r>
      <w:r>
        <w:rPr>
          <w:rStyle w:val="default"/>
          <w:rFonts w:cs="FrankRuehl" w:hint="cs"/>
          <w:rtl/>
        </w:rPr>
        <w:tab/>
      </w:r>
      <w:r w:rsidR="000F20F1">
        <w:rPr>
          <w:rStyle w:val="default"/>
          <w:rFonts w:cs="FrankRuehl" w:hint="cs"/>
          <w:rtl/>
        </w:rPr>
        <w:t>100</w:t>
      </w:r>
    </w:p>
    <w:p w14:paraId="7C86955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286</w:t>
      </w:r>
      <w:r>
        <w:rPr>
          <w:rStyle w:val="default"/>
          <w:rFonts w:cs="FrankRuehl" w:hint="cs"/>
          <w:rtl/>
        </w:rPr>
        <w:tab/>
        <w:t>439</w:t>
      </w:r>
      <w:r>
        <w:rPr>
          <w:rStyle w:val="default"/>
          <w:rFonts w:cs="FrankRuehl" w:hint="cs"/>
          <w:rtl/>
        </w:rPr>
        <w:tab/>
      </w:r>
      <w:r>
        <w:rPr>
          <w:rStyle w:val="default"/>
          <w:rFonts w:cs="FrankRuehl" w:hint="cs"/>
          <w:rtl/>
        </w:rPr>
        <w:tab/>
      </w:r>
      <w:r w:rsidR="000F20F1">
        <w:rPr>
          <w:rStyle w:val="default"/>
          <w:rFonts w:cs="FrankRuehl" w:hint="cs"/>
          <w:rtl/>
        </w:rPr>
        <w:t>500</w:t>
      </w:r>
    </w:p>
    <w:p w14:paraId="521BEAF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287</w:t>
      </w:r>
      <w:r>
        <w:rPr>
          <w:rStyle w:val="default"/>
          <w:rFonts w:cs="FrankRuehl" w:hint="cs"/>
          <w:rtl/>
        </w:rPr>
        <w:tab/>
        <w:t>440</w:t>
      </w:r>
      <w:r>
        <w:rPr>
          <w:rStyle w:val="default"/>
          <w:rFonts w:cs="FrankRuehl" w:hint="cs"/>
          <w:rtl/>
        </w:rPr>
        <w:tab/>
      </w:r>
      <w:r>
        <w:rPr>
          <w:rStyle w:val="default"/>
          <w:rFonts w:cs="FrankRuehl" w:hint="cs"/>
          <w:rtl/>
        </w:rPr>
        <w:tab/>
      </w:r>
      <w:r w:rsidR="000F20F1">
        <w:rPr>
          <w:rStyle w:val="default"/>
          <w:rFonts w:cs="FrankRuehl" w:hint="cs"/>
          <w:rtl/>
        </w:rPr>
        <w:t>100</w:t>
      </w:r>
    </w:p>
    <w:p w14:paraId="1412072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288</w:t>
      </w:r>
      <w:r>
        <w:rPr>
          <w:rStyle w:val="default"/>
          <w:rFonts w:cs="FrankRuehl" w:hint="cs"/>
          <w:rtl/>
        </w:rPr>
        <w:tab/>
        <w:t>441</w:t>
      </w:r>
      <w:r>
        <w:rPr>
          <w:rStyle w:val="default"/>
          <w:rFonts w:cs="FrankRuehl" w:hint="cs"/>
          <w:rtl/>
        </w:rPr>
        <w:tab/>
      </w:r>
      <w:r>
        <w:rPr>
          <w:rStyle w:val="default"/>
          <w:rFonts w:cs="FrankRuehl" w:hint="cs"/>
          <w:rtl/>
        </w:rPr>
        <w:tab/>
      </w:r>
      <w:r w:rsidR="000F20F1">
        <w:rPr>
          <w:rStyle w:val="default"/>
          <w:rFonts w:cs="FrankRuehl" w:hint="cs"/>
          <w:rtl/>
        </w:rPr>
        <w:t>250</w:t>
      </w:r>
    </w:p>
    <w:p w14:paraId="12A8716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289</w:t>
      </w:r>
      <w:r>
        <w:rPr>
          <w:rStyle w:val="default"/>
          <w:rFonts w:cs="FrankRuehl" w:hint="cs"/>
          <w:rtl/>
        </w:rPr>
        <w:tab/>
        <w:t>443</w:t>
      </w:r>
      <w:r>
        <w:rPr>
          <w:rStyle w:val="default"/>
          <w:rFonts w:cs="FrankRuehl" w:hint="cs"/>
          <w:rtl/>
        </w:rPr>
        <w:tab/>
      </w:r>
      <w:r>
        <w:rPr>
          <w:rStyle w:val="default"/>
          <w:rFonts w:cs="FrankRuehl" w:hint="cs"/>
          <w:rtl/>
        </w:rPr>
        <w:tab/>
      </w:r>
      <w:r w:rsidR="000F20F1">
        <w:rPr>
          <w:rStyle w:val="default"/>
          <w:rFonts w:cs="FrankRuehl" w:hint="cs"/>
          <w:rtl/>
        </w:rPr>
        <w:t>250</w:t>
      </w:r>
    </w:p>
    <w:p w14:paraId="631446C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290</w:t>
      </w:r>
      <w:r>
        <w:rPr>
          <w:rStyle w:val="default"/>
          <w:rFonts w:cs="FrankRuehl" w:hint="cs"/>
          <w:rtl/>
        </w:rPr>
        <w:tab/>
        <w:t>448</w:t>
      </w:r>
      <w:r>
        <w:rPr>
          <w:rStyle w:val="default"/>
          <w:rFonts w:cs="FrankRuehl" w:hint="cs"/>
          <w:rtl/>
        </w:rPr>
        <w:tab/>
      </w:r>
      <w:r>
        <w:rPr>
          <w:rStyle w:val="default"/>
          <w:rFonts w:cs="FrankRuehl" w:hint="cs"/>
          <w:rtl/>
        </w:rPr>
        <w:tab/>
      </w:r>
      <w:r w:rsidR="000F20F1">
        <w:rPr>
          <w:rStyle w:val="default"/>
          <w:rFonts w:cs="FrankRuehl" w:hint="cs"/>
          <w:rtl/>
        </w:rPr>
        <w:t>250</w:t>
      </w:r>
    </w:p>
    <w:p w14:paraId="1BEC148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291</w:t>
      </w:r>
      <w:r>
        <w:rPr>
          <w:rStyle w:val="default"/>
          <w:rFonts w:cs="FrankRuehl" w:hint="cs"/>
          <w:rtl/>
        </w:rPr>
        <w:tab/>
        <w:t>452</w:t>
      </w:r>
      <w:r>
        <w:rPr>
          <w:rStyle w:val="default"/>
          <w:rFonts w:cs="FrankRuehl" w:hint="cs"/>
          <w:rtl/>
        </w:rPr>
        <w:tab/>
      </w:r>
      <w:r>
        <w:rPr>
          <w:rStyle w:val="default"/>
          <w:rFonts w:cs="FrankRuehl" w:hint="cs"/>
          <w:rtl/>
        </w:rPr>
        <w:tab/>
      </w:r>
      <w:r w:rsidR="000F20F1">
        <w:rPr>
          <w:rStyle w:val="default"/>
          <w:rFonts w:cs="FrankRuehl" w:hint="cs"/>
          <w:rtl/>
        </w:rPr>
        <w:t>100</w:t>
      </w:r>
    </w:p>
    <w:p w14:paraId="4ADBC5B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292</w:t>
      </w:r>
      <w:r>
        <w:rPr>
          <w:rStyle w:val="default"/>
          <w:rFonts w:cs="FrankRuehl" w:hint="cs"/>
          <w:rtl/>
        </w:rPr>
        <w:tab/>
        <w:t>453</w:t>
      </w:r>
      <w:r>
        <w:rPr>
          <w:rStyle w:val="default"/>
          <w:rFonts w:cs="FrankRuehl" w:hint="cs"/>
          <w:rtl/>
        </w:rPr>
        <w:tab/>
      </w:r>
      <w:r>
        <w:rPr>
          <w:rStyle w:val="default"/>
          <w:rFonts w:cs="FrankRuehl" w:hint="cs"/>
          <w:rtl/>
        </w:rPr>
        <w:tab/>
      </w:r>
      <w:r w:rsidR="000F20F1">
        <w:rPr>
          <w:rStyle w:val="default"/>
          <w:rFonts w:cs="FrankRuehl" w:hint="cs"/>
          <w:rtl/>
        </w:rPr>
        <w:t>250</w:t>
      </w:r>
    </w:p>
    <w:p w14:paraId="6C3D25C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293</w:t>
      </w:r>
      <w:r>
        <w:rPr>
          <w:rStyle w:val="default"/>
          <w:rFonts w:cs="FrankRuehl" w:hint="cs"/>
          <w:rtl/>
        </w:rPr>
        <w:tab/>
        <w:t>456</w:t>
      </w:r>
      <w:r>
        <w:rPr>
          <w:rStyle w:val="default"/>
          <w:rFonts w:cs="FrankRuehl" w:hint="cs"/>
          <w:rtl/>
        </w:rPr>
        <w:tab/>
      </w:r>
      <w:r>
        <w:rPr>
          <w:rStyle w:val="default"/>
          <w:rFonts w:cs="FrankRuehl" w:hint="cs"/>
          <w:rtl/>
        </w:rPr>
        <w:tab/>
      </w:r>
      <w:r w:rsidR="000F20F1">
        <w:rPr>
          <w:rStyle w:val="default"/>
          <w:rFonts w:cs="FrankRuehl" w:hint="cs"/>
          <w:rtl/>
        </w:rPr>
        <w:t>250</w:t>
      </w:r>
    </w:p>
    <w:p w14:paraId="00DECF1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294</w:t>
      </w:r>
      <w:r>
        <w:rPr>
          <w:rStyle w:val="default"/>
          <w:rFonts w:cs="FrankRuehl" w:hint="cs"/>
          <w:rtl/>
        </w:rPr>
        <w:tab/>
        <w:t>458</w:t>
      </w:r>
      <w:r>
        <w:rPr>
          <w:rStyle w:val="default"/>
          <w:rFonts w:cs="FrankRuehl" w:hint="cs"/>
          <w:rtl/>
        </w:rPr>
        <w:tab/>
      </w:r>
      <w:r>
        <w:rPr>
          <w:rStyle w:val="default"/>
          <w:rFonts w:cs="FrankRuehl" w:hint="cs"/>
          <w:rtl/>
        </w:rPr>
        <w:tab/>
      </w:r>
      <w:r w:rsidR="000F20F1">
        <w:rPr>
          <w:rStyle w:val="default"/>
          <w:rFonts w:cs="FrankRuehl" w:hint="cs"/>
          <w:rtl/>
        </w:rPr>
        <w:t>500</w:t>
      </w:r>
    </w:p>
    <w:p w14:paraId="7EBA39D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295</w:t>
      </w:r>
      <w:r>
        <w:rPr>
          <w:rStyle w:val="default"/>
          <w:rFonts w:cs="FrankRuehl" w:hint="cs"/>
          <w:rtl/>
        </w:rPr>
        <w:tab/>
        <w:t>459</w:t>
      </w:r>
      <w:r>
        <w:rPr>
          <w:rStyle w:val="default"/>
          <w:rFonts w:cs="FrankRuehl" w:hint="cs"/>
          <w:rtl/>
        </w:rPr>
        <w:tab/>
      </w:r>
      <w:r>
        <w:rPr>
          <w:rStyle w:val="default"/>
          <w:rFonts w:cs="FrankRuehl" w:hint="cs"/>
          <w:rtl/>
        </w:rPr>
        <w:tab/>
      </w:r>
      <w:r w:rsidR="000F20F1">
        <w:rPr>
          <w:rStyle w:val="default"/>
          <w:rFonts w:cs="FrankRuehl" w:hint="cs"/>
          <w:rtl/>
        </w:rPr>
        <w:t>100</w:t>
      </w:r>
    </w:p>
    <w:p w14:paraId="494A645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296</w:t>
      </w:r>
      <w:r>
        <w:rPr>
          <w:rStyle w:val="default"/>
          <w:rFonts w:cs="FrankRuehl" w:hint="cs"/>
          <w:rtl/>
        </w:rPr>
        <w:tab/>
        <w:t>461</w:t>
      </w:r>
      <w:r>
        <w:rPr>
          <w:rStyle w:val="default"/>
          <w:rFonts w:cs="FrankRuehl" w:hint="cs"/>
          <w:rtl/>
        </w:rPr>
        <w:tab/>
      </w:r>
      <w:r>
        <w:rPr>
          <w:rStyle w:val="default"/>
          <w:rFonts w:cs="FrankRuehl" w:hint="cs"/>
          <w:rtl/>
        </w:rPr>
        <w:tab/>
      </w:r>
      <w:r w:rsidR="000F20F1">
        <w:rPr>
          <w:rStyle w:val="default"/>
          <w:rFonts w:cs="FrankRuehl" w:hint="cs"/>
          <w:rtl/>
        </w:rPr>
        <w:t>250</w:t>
      </w:r>
    </w:p>
    <w:p w14:paraId="45F95F69"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297</w:t>
      </w:r>
      <w:r>
        <w:rPr>
          <w:rStyle w:val="default"/>
          <w:rFonts w:cs="FrankRuehl" w:hint="cs"/>
          <w:rtl/>
        </w:rPr>
        <w:tab/>
        <w:t>462(א)</w:t>
      </w:r>
      <w:r>
        <w:rPr>
          <w:rStyle w:val="default"/>
          <w:rFonts w:cs="FrankRuehl" w:hint="cs"/>
          <w:rtl/>
        </w:rPr>
        <w:tab/>
        <w:t>למעט כלבים בלא זמם</w:t>
      </w:r>
      <w:r>
        <w:rPr>
          <w:rStyle w:val="default"/>
          <w:rFonts w:cs="FrankRuehl" w:hint="cs"/>
          <w:rtl/>
        </w:rPr>
        <w:tab/>
      </w:r>
      <w:r w:rsidR="000F20F1">
        <w:rPr>
          <w:rStyle w:val="default"/>
          <w:rFonts w:cs="FrankRuehl" w:hint="cs"/>
          <w:rtl/>
        </w:rPr>
        <w:t>100</w:t>
      </w:r>
    </w:p>
    <w:p w14:paraId="0ACE234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298</w:t>
      </w:r>
      <w:r>
        <w:rPr>
          <w:rStyle w:val="default"/>
          <w:rFonts w:cs="FrankRuehl" w:hint="cs"/>
          <w:rtl/>
        </w:rPr>
        <w:tab/>
        <w:t>462(א)</w:t>
      </w:r>
      <w:r>
        <w:rPr>
          <w:rStyle w:val="default"/>
          <w:rFonts w:cs="FrankRuehl" w:hint="cs"/>
          <w:rtl/>
        </w:rPr>
        <w:tab/>
        <w:t>בכלבים בלא זמם</w:t>
      </w:r>
      <w:r>
        <w:rPr>
          <w:rStyle w:val="default"/>
          <w:rFonts w:cs="FrankRuehl" w:hint="cs"/>
          <w:rtl/>
        </w:rPr>
        <w:tab/>
      </w:r>
      <w:r w:rsidR="000F20F1">
        <w:rPr>
          <w:rStyle w:val="default"/>
          <w:rFonts w:cs="FrankRuehl" w:hint="cs"/>
          <w:rtl/>
        </w:rPr>
        <w:t>250</w:t>
      </w:r>
    </w:p>
    <w:p w14:paraId="212B1B8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299</w:t>
      </w:r>
      <w:r>
        <w:rPr>
          <w:rStyle w:val="default"/>
          <w:rFonts w:cs="FrankRuehl" w:hint="cs"/>
          <w:rtl/>
        </w:rPr>
        <w:tab/>
        <w:t>463(1)</w:t>
      </w:r>
      <w:r>
        <w:rPr>
          <w:rStyle w:val="default"/>
          <w:rFonts w:cs="FrankRuehl" w:hint="cs"/>
          <w:rtl/>
        </w:rPr>
        <w:tab/>
      </w:r>
      <w:r>
        <w:rPr>
          <w:rStyle w:val="default"/>
          <w:rFonts w:cs="FrankRuehl" w:hint="cs"/>
          <w:rtl/>
        </w:rPr>
        <w:tab/>
      </w:r>
      <w:r w:rsidR="000F20F1">
        <w:rPr>
          <w:rStyle w:val="default"/>
          <w:rFonts w:cs="FrankRuehl" w:hint="cs"/>
          <w:rtl/>
        </w:rPr>
        <w:t>100</w:t>
      </w:r>
    </w:p>
    <w:p w14:paraId="0DCAE1C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ab/>
        <w:t>או (2)</w:t>
      </w:r>
    </w:p>
    <w:p w14:paraId="3B43844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300</w:t>
      </w:r>
      <w:r>
        <w:rPr>
          <w:rStyle w:val="default"/>
          <w:rFonts w:cs="FrankRuehl" w:hint="cs"/>
          <w:rtl/>
        </w:rPr>
        <w:tab/>
        <w:t>464(א)</w:t>
      </w:r>
      <w:r>
        <w:rPr>
          <w:rStyle w:val="default"/>
          <w:rFonts w:cs="FrankRuehl" w:hint="cs"/>
          <w:rtl/>
        </w:rPr>
        <w:tab/>
      </w:r>
      <w:r>
        <w:rPr>
          <w:rStyle w:val="default"/>
          <w:rFonts w:cs="FrankRuehl" w:hint="cs"/>
          <w:rtl/>
        </w:rPr>
        <w:tab/>
      </w:r>
      <w:r w:rsidR="000F20F1">
        <w:rPr>
          <w:rStyle w:val="default"/>
          <w:rFonts w:cs="FrankRuehl" w:hint="cs"/>
          <w:rtl/>
        </w:rPr>
        <w:t>100</w:t>
      </w:r>
    </w:p>
    <w:p w14:paraId="283759FD"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301</w:t>
      </w:r>
      <w:r>
        <w:rPr>
          <w:rStyle w:val="default"/>
          <w:rFonts w:cs="FrankRuehl" w:hint="cs"/>
          <w:rtl/>
        </w:rPr>
        <w:tab/>
        <w:t>478(א)(3)</w:t>
      </w:r>
      <w:r>
        <w:rPr>
          <w:rStyle w:val="default"/>
          <w:rFonts w:cs="FrankRuehl" w:hint="cs"/>
          <w:rtl/>
        </w:rPr>
        <w:tab/>
      </w:r>
      <w:r>
        <w:rPr>
          <w:rStyle w:val="default"/>
          <w:rFonts w:cs="FrankRuehl" w:hint="cs"/>
          <w:rtl/>
        </w:rPr>
        <w:tab/>
      </w:r>
      <w:r w:rsidR="000F20F1">
        <w:rPr>
          <w:rStyle w:val="default"/>
          <w:rFonts w:cs="FrankRuehl" w:hint="cs"/>
          <w:rtl/>
        </w:rPr>
        <w:t>100</w:t>
      </w:r>
    </w:p>
    <w:p w14:paraId="6E83F47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ab/>
        <w:t>או (4)</w:t>
      </w:r>
    </w:p>
    <w:p w14:paraId="57470E04"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302</w:t>
      </w:r>
      <w:r>
        <w:rPr>
          <w:rStyle w:val="default"/>
          <w:rFonts w:cs="FrankRuehl" w:hint="cs"/>
          <w:rtl/>
        </w:rPr>
        <w:tab/>
        <w:t>483(א)</w:t>
      </w:r>
      <w:r>
        <w:rPr>
          <w:rStyle w:val="default"/>
          <w:rFonts w:cs="FrankRuehl" w:hint="cs"/>
          <w:rtl/>
        </w:rPr>
        <w:tab/>
      </w:r>
      <w:r>
        <w:rPr>
          <w:rStyle w:val="default"/>
          <w:rFonts w:cs="FrankRuehl" w:hint="cs"/>
          <w:rtl/>
        </w:rPr>
        <w:tab/>
      </w:r>
      <w:r w:rsidR="000F20F1">
        <w:rPr>
          <w:rStyle w:val="default"/>
          <w:rFonts w:cs="FrankRuehl" w:hint="cs"/>
          <w:rtl/>
        </w:rPr>
        <w:t>250</w:t>
      </w:r>
    </w:p>
    <w:p w14:paraId="5BF188B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303</w:t>
      </w:r>
      <w:r>
        <w:rPr>
          <w:rStyle w:val="default"/>
          <w:rFonts w:cs="FrankRuehl" w:hint="cs"/>
          <w:rtl/>
        </w:rPr>
        <w:tab/>
        <w:t>488</w:t>
      </w:r>
      <w:r>
        <w:rPr>
          <w:rStyle w:val="default"/>
          <w:rFonts w:cs="FrankRuehl" w:hint="cs"/>
          <w:rtl/>
        </w:rPr>
        <w:tab/>
      </w:r>
      <w:r>
        <w:rPr>
          <w:rStyle w:val="default"/>
          <w:rFonts w:cs="FrankRuehl" w:hint="cs"/>
          <w:rtl/>
        </w:rPr>
        <w:tab/>
      </w:r>
      <w:r w:rsidR="000F20F1">
        <w:rPr>
          <w:rStyle w:val="default"/>
          <w:rFonts w:cs="FrankRuehl" w:hint="cs"/>
          <w:rtl/>
        </w:rPr>
        <w:t>750</w:t>
      </w:r>
    </w:p>
    <w:p w14:paraId="5C15D4F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5E7EE318">
          <v:shape id="_x0000_s2110" type="#_x0000_t202" style="position:absolute;left:0;text-align:left;margin-left:468.65pt;margin-top:7.1pt;width:1in;height:9pt;z-index:251638272" filled="f" stroked="f">
            <v:textbox style="mso-next-textbox:#_x0000_s2110" inset="1mm,0,1mm,0">
              <w:txbxContent>
                <w:p w14:paraId="0510D27E"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304</w:t>
      </w:r>
      <w:r>
        <w:rPr>
          <w:rStyle w:val="default"/>
          <w:rFonts w:cs="FrankRuehl" w:hint="cs"/>
          <w:rtl/>
        </w:rPr>
        <w:tab/>
        <w:t>(נמחק)</w:t>
      </w:r>
    </w:p>
    <w:p w14:paraId="4C9768A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305</w:t>
      </w:r>
      <w:r>
        <w:rPr>
          <w:rStyle w:val="default"/>
          <w:rFonts w:cs="FrankRuehl" w:hint="cs"/>
          <w:rtl/>
        </w:rPr>
        <w:tab/>
        <w:t>500</w:t>
      </w:r>
      <w:r>
        <w:rPr>
          <w:rStyle w:val="default"/>
          <w:rFonts w:cs="FrankRuehl" w:hint="cs"/>
          <w:rtl/>
        </w:rPr>
        <w:tab/>
      </w:r>
      <w:r>
        <w:rPr>
          <w:rStyle w:val="default"/>
          <w:rFonts w:cs="FrankRuehl" w:hint="cs"/>
          <w:rtl/>
        </w:rPr>
        <w:tab/>
      </w:r>
      <w:r w:rsidR="000F20F1">
        <w:rPr>
          <w:rStyle w:val="default"/>
          <w:rFonts w:cs="FrankRuehl" w:hint="cs"/>
          <w:rtl/>
        </w:rPr>
        <w:t>500</w:t>
      </w:r>
    </w:p>
    <w:p w14:paraId="6796007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306</w:t>
      </w:r>
      <w:r>
        <w:rPr>
          <w:rStyle w:val="default"/>
          <w:rFonts w:cs="FrankRuehl" w:hint="cs"/>
          <w:rtl/>
        </w:rPr>
        <w:tab/>
        <w:t>504</w:t>
      </w:r>
      <w:r>
        <w:rPr>
          <w:rStyle w:val="default"/>
          <w:rFonts w:cs="FrankRuehl" w:hint="cs"/>
          <w:rtl/>
        </w:rPr>
        <w:tab/>
      </w:r>
      <w:r>
        <w:rPr>
          <w:rStyle w:val="default"/>
          <w:rFonts w:cs="FrankRuehl" w:hint="cs"/>
          <w:rtl/>
        </w:rPr>
        <w:tab/>
      </w:r>
      <w:r w:rsidR="000F20F1">
        <w:rPr>
          <w:rStyle w:val="default"/>
          <w:rFonts w:cs="FrankRuehl" w:hint="cs"/>
          <w:rtl/>
        </w:rPr>
        <w:t>250</w:t>
      </w:r>
    </w:p>
    <w:p w14:paraId="009BD6F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307</w:t>
      </w:r>
      <w:r>
        <w:rPr>
          <w:rStyle w:val="default"/>
          <w:rFonts w:cs="FrankRuehl" w:hint="cs"/>
          <w:rtl/>
        </w:rPr>
        <w:tab/>
        <w:t>506</w:t>
      </w:r>
      <w:r>
        <w:rPr>
          <w:rStyle w:val="default"/>
          <w:rFonts w:cs="FrankRuehl" w:hint="cs"/>
          <w:rtl/>
        </w:rPr>
        <w:tab/>
      </w:r>
      <w:r>
        <w:rPr>
          <w:rStyle w:val="default"/>
          <w:rFonts w:cs="FrankRuehl" w:hint="cs"/>
          <w:rtl/>
        </w:rPr>
        <w:tab/>
      </w:r>
      <w:r w:rsidR="000F20F1">
        <w:rPr>
          <w:rStyle w:val="default"/>
          <w:rFonts w:cs="FrankRuehl" w:hint="cs"/>
          <w:rtl/>
        </w:rPr>
        <w:t>100</w:t>
      </w:r>
    </w:p>
    <w:p w14:paraId="75930C2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308</w:t>
      </w:r>
      <w:r>
        <w:rPr>
          <w:rStyle w:val="default"/>
          <w:rFonts w:cs="FrankRuehl" w:hint="cs"/>
          <w:rtl/>
        </w:rPr>
        <w:tab/>
        <w:t>507</w:t>
      </w:r>
      <w:r>
        <w:rPr>
          <w:rStyle w:val="default"/>
          <w:rFonts w:cs="FrankRuehl" w:hint="cs"/>
          <w:rtl/>
        </w:rPr>
        <w:tab/>
      </w:r>
      <w:r>
        <w:rPr>
          <w:rStyle w:val="default"/>
          <w:rFonts w:cs="FrankRuehl" w:hint="cs"/>
          <w:rtl/>
        </w:rPr>
        <w:tab/>
      </w:r>
      <w:r w:rsidR="000F20F1">
        <w:rPr>
          <w:rStyle w:val="default"/>
          <w:rFonts w:cs="FrankRuehl" w:hint="cs"/>
          <w:rtl/>
        </w:rPr>
        <w:t>250</w:t>
      </w:r>
    </w:p>
    <w:p w14:paraId="25475F5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44DAFCE4">
          <v:shape id="_x0000_s2084" type="#_x0000_t202" style="position:absolute;left:0;text-align:left;margin-left:472.5pt;margin-top:7.1pt;width:1in;height:8.95pt;z-index:251611648" filled="f" stroked="f">
            <v:textbox style="mso-next-textbox:#_x0000_s2084" inset="1mm,0,1mm,0">
              <w:txbxContent>
                <w:p w14:paraId="37E6D7B1" w14:textId="77777777" w:rsidR="000834B4" w:rsidRDefault="000834B4">
                  <w:pPr>
                    <w:spacing w:line="160" w:lineRule="exact"/>
                    <w:rPr>
                      <w:rFonts w:cs="Miriam" w:hint="cs"/>
                      <w:sz w:val="18"/>
                      <w:szCs w:val="18"/>
                      <w:rtl/>
                    </w:rPr>
                  </w:pPr>
                  <w:r>
                    <w:rPr>
                      <w:rFonts w:cs="Miriam" w:hint="cs"/>
                      <w:sz w:val="18"/>
                      <w:szCs w:val="18"/>
                      <w:rtl/>
                    </w:rPr>
                    <w:t>צו תשס"ה-2005</w:t>
                  </w:r>
                </w:p>
              </w:txbxContent>
            </v:textbox>
            <w10:anchorlock/>
          </v:shape>
        </w:pict>
      </w:r>
      <w:r>
        <w:rPr>
          <w:rStyle w:val="default"/>
          <w:rFonts w:cs="FrankRuehl" w:hint="cs"/>
          <w:rtl/>
        </w:rPr>
        <w:t>308א</w:t>
      </w:r>
      <w:r>
        <w:rPr>
          <w:rStyle w:val="default"/>
          <w:rFonts w:cs="FrankRuehl" w:hint="cs"/>
          <w:rtl/>
        </w:rPr>
        <w:tab/>
        <w:t>516</w:t>
      </w:r>
      <w:r>
        <w:rPr>
          <w:rStyle w:val="default"/>
          <w:rFonts w:cs="FrankRuehl" w:hint="cs"/>
          <w:rtl/>
        </w:rPr>
        <w:tab/>
      </w:r>
      <w:r>
        <w:rPr>
          <w:rStyle w:val="default"/>
          <w:rFonts w:cs="FrankRuehl" w:hint="cs"/>
          <w:rtl/>
        </w:rPr>
        <w:tab/>
      </w:r>
      <w:r w:rsidR="000F20F1">
        <w:rPr>
          <w:rStyle w:val="default"/>
          <w:rFonts w:cs="FrankRuehl" w:hint="cs"/>
          <w:rtl/>
        </w:rPr>
        <w:t>500</w:t>
      </w:r>
    </w:p>
    <w:p w14:paraId="3E2139C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Fonts w:cs="FrankRuehl"/>
          <w:rtl/>
          <w:lang w:val="he-IL"/>
        </w:rPr>
        <w:pict w14:anchorId="20248342">
          <v:shape id="_x0000_s2085" type="#_x0000_t202" style="position:absolute;left:0;text-align:left;margin-left:472.5pt;margin-top:7.1pt;width:1in;height:9pt;z-index:251612672" filled="f" stroked="f">
            <v:textbox style="mso-next-textbox:#_x0000_s2085" inset="1mm,0,1mm,0">
              <w:txbxContent>
                <w:p w14:paraId="0940F546" w14:textId="77777777" w:rsidR="000834B4" w:rsidRDefault="000834B4">
                  <w:pPr>
                    <w:spacing w:line="160" w:lineRule="exact"/>
                    <w:rPr>
                      <w:rFonts w:cs="Miriam" w:hint="cs"/>
                      <w:sz w:val="18"/>
                      <w:szCs w:val="18"/>
                      <w:rtl/>
                    </w:rPr>
                  </w:pPr>
                  <w:r>
                    <w:rPr>
                      <w:rFonts w:cs="Miriam" w:hint="cs"/>
                      <w:sz w:val="18"/>
                      <w:szCs w:val="18"/>
                      <w:rtl/>
                    </w:rPr>
                    <w:t>צו תשס"ה-2005</w:t>
                  </w:r>
                </w:p>
              </w:txbxContent>
            </v:textbox>
            <w10:anchorlock/>
          </v:shape>
        </w:pict>
      </w:r>
      <w:r>
        <w:rPr>
          <w:rStyle w:val="default"/>
          <w:rFonts w:cs="FrankRuehl" w:hint="cs"/>
          <w:rtl/>
        </w:rPr>
        <w:t>308ב</w:t>
      </w:r>
      <w:r>
        <w:rPr>
          <w:rStyle w:val="default"/>
          <w:rFonts w:cs="FrankRuehl" w:hint="cs"/>
          <w:rtl/>
        </w:rPr>
        <w:tab/>
        <w:t>517</w:t>
      </w:r>
      <w:r>
        <w:rPr>
          <w:rStyle w:val="default"/>
          <w:rFonts w:cs="FrankRuehl" w:hint="cs"/>
          <w:rtl/>
        </w:rPr>
        <w:tab/>
      </w:r>
      <w:r>
        <w:rPr>
          <w:rStyle w:val="default"/>
          <w:rFonts w:cs="FrankRuehl" w:hint="cs"/>
          <w:rtl/>
        </w:rPr>
        <w:tab/>
      </w:r>
      <w:r w:rsidR="000F20F1">
        <w:rPr>
          <w:rStyle w:val="default"/>
          <w:rFonts w:cs="FrankRuehl" w:hint="cs"/>
          <w:rtl/>
        </w:rPr>
        <w:t>500</w:t>
      </w:r>
    </w:p>
    <w:p w14:paraId="1BB2C22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309</w:t>
      </w:r>
      <w:r>
        <w:rPr>
          <w:rStyle w:val="default"/>
          <w:rFonts w:cs="FrankRuehl" w:hint="cs"/>
          <w:rtl/>
        </w:rPr>
        <w:tab/>
        <w:t>569</w:t>
      </w:r>
      <w:r>
        <w:rPr>
          <w:rStyle w:val="default"/>
          <w:rFonts w:cs="FrankRuehl" w:hint="cs"/>
          <w:rtl/>
        </w:rPr>
        <w:tab/>
      </w:r>
      <w:r>
        <w:rPr>
          <w:rStyle w:val="default"/>
          <w:rFonts w:cs="FrankRuehl" w:hint="cs"/>
          <w:rtl/>
        </w:rPr>
        <w:tab/>
      </w:r>
      <w:r w:rsidR="000F20F1">
        <w:rPr>
          <w:rStyle w:val="default"/>
          <w:rFonts w:cs="FrankRuehl" w:hint="cs"/>
          <w:rtl/>
        </w:rPr>
        <w:t>250</w:t>
      </w:r>
    </w:p>
    <w:p w14:paraId="33CF9F8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center" w:pos="7371"/>
        </w:tabs>
        <w:spacing w:before="72"/>
        <w:ind w:left="1985" w:right="2268" w:hanging="1418"/>
        <w:rPr>
          <w:rStyle w:val="default"/>
          <w:rFonts w:cs="FrankRuehl" w:hint="cs"/>
          <w:rtl/>
        </w:rPr>
      </w:pPr>
      <w:r>
        <w:rPr>
          <w:rStyle w:val="default"/>
          <w:rFonts w:cs="FrankRuehl" w:hint="cs"/>
          <w:rtl/>
        </w:rPr>
        <w:t>310</w:t>
      </w:r>
      <w:r>
        <w:rPr>
          <w:rStyle w:val="default"/>
          <w:rFonts w:cs="FrankRuehl" w:hint="cs"/>
          <w:rtl/>
        </w:rPr>
        <w:tab/>
        <w:t>570</w:t>
      </w:r>
      <w:r>
        <w:rPr>
          <w:rStyle w:val="default"/>
          <w:rFonts w:cs="FrankRuehl" w:hint="cs"/>
          <w:rtl/>
        </w:rPr>
        <w:tab/>
      </w:r>
      <w:r>
        <w:rPr>
          <w:rStyle w:val="default"/>
          <w:rFonts w:cs="FrankRuehl" w:hint="cs"/>
          <w:rtl/>
        </w:rPr>
        <w:tab/>
      </w:r>
      <w:r w:rsidR="000F20F1">
        <w:rPr>
          <w:rStyle w:val="default"/>
          <w:rFonts w:cs="FrankRuehl" w:hint="cs"/>
          <w:rtl/>
        </w:rPr>
        <w:t>250</w:t>
      </w:r>
    </w:p>
    <w:p w14:paraId="3F2892FA" w14:textId="77777777" w:rsidR="00837710" w:rsidRDefault="00837710">
      <w:pPr>
        <w:pStyle w:val="P00"/>
        <w:spacing w:before="72"/>
        <w:ind w:left="0" w:right="1134"/>
        <w:rPr>
          <w:rStyle w:val="default"/>
          <w:rFonts w:cs="FrankRuehl" w:hint="cs"/>
          <w:rtl/>
        </w:rPr>
      </w:pPr>
    </w:p>
    <w:p w14:paraId="129B67DA" w14:textId="77777777" w:rsidR="00837710" w:rsidRDefault="00470594" w:rsidP="00470594">
      <w:pPr>
        <w:pStyle w:val="P00"/>
        <w:spacing w:before="72"/>
        <w:ind w:left="0" w:right="1134"/>
        <w:rPr>
          <w:rStyle w:val="default"/>
          <w:rFonts w:cs="FrankRuehl" w:hint="cs"/>
          <w:rtl/>
        </w:rPr>
      </w:pPr>
      <w:r>
        <w:rPr>
          <w:rFonts w:cs="FrankRuehl" w:hint="cs"/>
          <w:sz w:val="26"/>
          <w:rtl/>
          <w:lang w:eastAsia="en-US"/>
        </w:rPr>
        <w:pict w14:anchorId="33CC38F1">
          <v:shape id="_x0000_s2161" type="#_x0000_t202" style="position:absolute;left:0;text-align:left;margin-left:470.35pt;margin-top:7.1pt;width:1in;height:9pt;z-index:251652608" filled="f" stroked="f">
            <v:textbox inset="1mm,0,1mm,0">
              <w:txbxContent>
                <w:p w14:paraId="66EB2AF8" w14:textId="77777777" w:rsidR="000834B4" w:rsidRDefault="000834B4" w:rsidP="00470594">
                  <w:pPr>
                    <w:spacing w:line="160" w:lineRule="exact"/>
                    <w:rPr>
                      <w:rFonts w:cs="Miriam" w:hint="cs"/>
                      <w:sz w:val="18"/>
                      <w:szCs w:val="18"/>
                      <w:rtl/>
                    </w:rPr>
                  </w:pPr>
                  <w:r>
                    <w:rPr>
                      <w:rFonts w:cs="Miriam" w:hint="cs"/>
                      <w:sz w:val="18"/>
                      <w:szCs w:val="18"/>
                      <w:rtl/>
                    </w:rPr>
                    <w:t>צו תשע"ד-2014</w:t>
                  </w:r>
                </w:p>
              </w:txbxContent>
            </v:textbox>
          </v:shape>
        </w:pict>
      </w:r>
      <w:r w:rsidR="00837710">
        <w:rPr>
          <w:rStyle w:val="default"/>
          <w:rFonts w:cs="FrankRuehl" w:hint="cs"/>
          <w:rtl/>
        </w:rPr>
        <w:t>3.</w:t>
      </w:r>
      <w:r w:rsidR="00837710">
        <w:rPr>
          <w:rStyle w:val="default"/>
          <w:rFonts w:cs="FrankRuehl" w:hint="cs"/>
          <w:rtl/>
        </w:rPr>
        <w:tab/>
        <w:t xml:space="preserve">עבירות על פי חוק עזר של </w:t>
      </w:r>
      <w:r w:rsidRPr="00470594">
        <w:rPr>
          <w:rStyle w:val="default"/>
          <w:rFonts w:cs="FrankRuehl" w:hint="cs"/>
          <w:rtl/>
        </w:rPr>
        <w:t>עירייה, מועצה מקומית או איגוד ערים</w:t>
      </w:r>
      <w:r w:rsidR="00837710">
        <w:rPr>
          <w:rStyle w:val="default"/>
          <w:rFonts w:cs="FrankRuehl" w:hint="cs"/>
          <w:rtl/>
        </w:rPr>
        <w:t xml:space="preserve"> בדבר העמדת רכב וחנייתו </w:t>
      </w:r>
      <w:r w:rsidR="00837710">
        <w:rPr>
          <w:rStyle w:val="default"/>
          <w:rFonts w:cs="FrankRuehl"/>
          <w:rtl/>
        </w:rPr>
        <w:t>–</w:t>
      </w:r>
    </w:p>
    <w:p w14:paraId="6EEBC04D" w14:textId="77777777" w:rsidR="00837710" w:rsidRDefault="0083771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לגבי חניה או העמדת רכב במקום חניה מוסדר </w:t>
      </w:r>
      <w:r>
        <w:rPr>
          <w:rStyle w:val="default"/>
          <w:rFonts w:cs="FrankRuehl"/>
          <w:rtl/>
        </w:rPr>
        <w:t>–</w:t>
      </w:r>
      <w:r>
        <w:rPr>
          <w:rStyle w:val="default"/>
          <w:rFonts w:cs="FrankRuehl" w:hint="cs"/>
          <w:rtl/>
        </w:rPr>
        <w:t xml:space="preserve"> </w:t>
      </w:r>
      <w:r w:rsidR="000F20F1">
        <w:rPr>
          <w:rStyle w:val="default"/>
          <w:rFonts w:cs="FrankRuehl" w:hint="cs"/>
          <w:rtl/>
        </w:rPr>
        <w:t>100</w:t>
      </w:r>
      <w:r>
        <w:rPr>
          <w:rStyle w:val="default"/>
          <w:rFonts w:cs="FrankRuehl" w:hint="cs"/>
          <w:rtl/>
        </w:rPr>
        <w:t>.</w:t>
      </w:r>
    </w:p>
    <w:p w14:paraId="653D4D52" w14:textId="77777777" w:rsidR="00837710" w:rsidRDefault="00837710">
      <w:pPr>
        <w:pStyle w:val="P00"/>
        <w:spacing w:before="72"/>
        <w:ind w:left="624" w:right="1134"/>
        <w:rPr>
          <w:rStyle w:val="default"/>
          <w:rFonts w:cs="FrankRuehl" w:hint="cs"/>
          <w:rtl/>
        </w:rPr>
      </w:pPr>
      <w:r>
        <w:rPr>
          <w:rFonts w:cs="FrankRuehl"/>
          <w:rtl/>
          <w:lang w:val="he-IL"/>
        </w:rPr>
        <w:pict w14:anchorId="3CB157B5">
          <v:shape id="_x0000_s2083" type="#_x0000_t202" style="position:absolute;left:0;text-align:left;margin-left:472.5pt;margin-top:7.1pt;width:1in;height:21.2pt;z-index:251610624" filled="f" stroked="f">
            <v:textbox inset="1mm,0,1mm,0">
              <w:txbxContent>
                <w:p w14:paraId="2F2E0890" w14:textId="77777777" w:rsidR="000834B4" w:rsidRDefault="000834B4">
                  <w:pPr>
                    <w:spacing w:line="160" w:lineRule="exact"/>
                    <w:rPr>
                      <w:rFonts w:cs="Miriam" w:hint="cs"/>
                      <w:sz w:val="18"/>
                      <w:szCs w:val="18"/>
                      <w:rtl/>
                    </w:rPr>
                  </w:pPr>
                  <w:r>
                    <w:rPr>
                      <w:rFonts w:cs="Miriam" w:hint="cs"/>
                      <w:sz w:val="18"/>
                      <w:szCs w:val="18"/>
                      <w:rtl/>
                    </w:rPr>
                    <w:t>צו תשס"ד-2004</w:t>
                  </w:r>
                </w:p>
                <w:p w14:paraId="140B3C3B"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w10:anchorlock/>
          </v:shape>
        </w:pict>
      </w:r>
      <w:r>
        <w:rPr>
          <w:rStyle w:val="default"/>
          <w:rFonts w:cs="FrankRuehl" w:hint="cs"/>
          <w:rtl/>
        </w:rPr>
        <w:t>(2)</w:t>
      </w:r>
      <w:r>
        <w:rPr>
          <w:rStyle w:val="default"/>
          <w:rFonts w:cs="FrankRuehl" w:hint="cs"/>
          <w:rtl/>
        </w:rPr>
        <w:tab/>
        <w:t>לגבי עצירה, חניה או העמדת רכב במקום אסור לחניה כמפורט בחלק ב' לתקנות התעבורה, התשכ"א-1961, שהיא גם עבירה לפי חוק העזר כאמור, כלהלן:</w:t>
      </w:r>
    </w:p>
    <w:p w14:paraId="7BCC2CA9" w14:textId="77777777" w:rsidR="00837710" w:rsidRDefault="00837710">
      <w:pPr>
        <w:pStyle w:val="P00"/>
        <w:spacing w:before="72"/>
        <w:ind w:left="0" w:right="1134"/>
        <w:rPr>
          <w:rStyle w:val="default"/>
          <w:rFonts w:cs="FrankRuehl" w:hint="cs"/>
          <w:rtl/>
        </w:rPr>
      </w:pPr>
    </w:p>
    <w:p w14:paraId="62DA427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sz w:val="22"/>
          <w:szCs w:val="22"/>
          <w:rtl/>
        </w:rPr>
      </w:pPr>
      <w:r>
        <w:rPr>
          <w:rStyle w:val="default"/>
          <w:rFonts w:cs="FrankRuehl" w:hint="cs"/>
          <w:sz w:val="22"/>
          <w:szCs w:val="22"/>
          <w:rtl/>
        </w:rPr>
        <w:t>מספר</w:t>
      </w:r>
      <w:r>
        <w:rPr>
          <w:rStyle w:val="default"/>
          <w:rFonts w:cs="FrankRuehl" w:hint="cs"/>
          <w:sz w:val="22"/>
          <w:szCs w:val="22"/>
          <w:rtl/>
        </w:rPr>
        <w:tab/>
        <w:t>מספר</w:t>
      </w:r>
    </w:p>
    <w:p w14:paraId="6A3568E2" w14:textId="77777777" w:rsidR="00837710" w:rsidRDefault="00837710" w:rsidP="00EE2CF8">
      <w:pPr>
        <w:pStyle w:val="P00"/>
        <w:pBdr>
          <w:bottom w:val="single" w:sz="4" w:space="1" w:color="auto"/>
        </w:pBdr>
        <w:tabs>
          <w:tab w:val="clear" w:pos="624"/>
          <w:tab w:val="clear" w:pos="1021"/>
          <w:tab w:val="clear" w:pos="1474"/>
          <w:tab w:val="clear" w:pos="1928"/>
          <w:tab w:val="clear" w:pos="2381"/>
          <w:tab w:val="clear" w:pos="2835"/>
          <w:tab w:val="clear" w:pos="6259"/>
          <w:tab w:val="left" w:pos="1134"/>
          <w:tab w:val="left" w:pos="1985"/>
          <w:tab w:val="right" w:pos="7371"/>
        </w:tabs>
        <w:spacing w:before="0"/>
        <w:ind w:left="567" w:right="1134"/>
        <w:rPr>
          <w:rStyle w:val="default"/>
          <w:rFonts w:cs="FrankRuehl" w:hint="cs"/>
          <w:sz w:val="22"/>
          <w:szCs w:val="22"/>
          <w:rtl/>
        </w:rPr>
      </w:pPr>
      <w:r>
        <w:rPr>
          <w:rStyle w:val="default"/>
          <w:rFonts w:cs="FrankRuehl" w:hint="cs"/>
          <w:sz w:val="22"/>
          <w:szCs w:val="22"/>
          <w:rtl/>
        </w:rPr>
        <w:t>סידורי</w:t>
      </w:r>
      <w:r>
        <w:rPr>
          <w:rStyle w:val="default"/>
          <w:rFonts w:cs="FrankRuehl" w:hint="cs"/>
          <w:sz w:val="22"/>
          <w:szCs w:val="22"/>
          <w:rtl/>
        </w:rPr>
        <w:tab/>
        <w:t>תקנה</w:t>
      </w:r>
      <w:r>
        <w:rPr>
          <w:rStyle w:val="default"/>
          <w:rFonts w:cs="FrankRuehl" w:hint="cs"/>
          <w:sz w:val="22"/>
          <w:szCs w:val="22"/>
          <w:rtl/>
        </w:rPr>
        <w:tab/>
        <w:t>פירוט נוסף לעבירה</w:t>
      </w:r>
      <w:r>
        <w:rPr>
          <w:rStyle w:val="default"/>
          <w:rFonts w:cs="FrankRuehl" w:hint="cs"/>
          <w:sz w:val="22"/>
          <w:szCs w:val="22"/>
          <w:rtl/>
        </w:rPr>
        <w:tab/>
      </w:r>
      <w:r w:rsidR="007B5303">
        <w:rPr>
          <w:rStyle w:val="default"/>
          <w:rFonts w:cs="FrankRuehl" w:hint="cs"/>
          <w:sz w:val="22"/>
          <w:szCs w:val="22"/>
          <w:rtl/>
        </w:rPr>
        <w:t>סכום</w:t>
      </w:r>
      <w:r>
        <w:rPr>
          <w:rStyle w:val="default"/>
          <w:rFonts w:cs="FrankRuehl" w:hint="cs"/>
          <w:sz w:val="22"/>
          <w:szCs w:val="22"/>
          <w:rtl/>
        </w:rPr>
        <w:t xml:space="preserve"> הקנס</w:t>
      </w:r>
    </w:p>
    <w:p w14:paraId="1E059E24" w14:textId="77777777" w:rsidR="00837710" w:rsidRDefault="00EE2CF8" w:rsidP="00EE2CF8">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Fonts w:cs="FrankRuehl" w:hint="cs"/>
          <w:sz w:val="26"/>
          <w:rtl/>
          <w:lang w:eastAsia="en-US"/>
        </w:rPr>
        <w:pict w14:anchorId="7A7E92A4">
          <v:shape id="_x0000_s2220" type="#_x0000_t202" style="position:absolute;left:0;text-align:left;margin-left:470.35pt;margin-top:7.1pt;width:1in;height:9pt;z-index:251683328" filled="f" stroked="f">
            <v:textbox inset="1mm,0,1mm,0">
              <w:txbxContent>
                <w:p w14:paraId="7043DE53" w14:textId="77777777" w:rsidR="00EE2CF8" w:rsidRDefault="00EE2CF8" w:rsidP="00EE2CF8">
                  <w:pPr>
                    <w:spacing w:line="160" w:lineRule="exact"/>
                    <w:rPr>
                      <w:rFonts w:cs="Miriam" w:hint="cs"/>
                      <w:sz w:val="18"/>
                      <w:szCs w:val="18"/>
                      <w:rtl/>
                    </w:rPr>
                  </w:pPr>
                  <w:r>
                    <w:rPr>
                      <w:rFonts w:cs="Miriam" w:hint="cs"/>
                      <w:sz w:val="18"/>
                      <w:szCs w:val="18"/>
                      <w:rtl/>
                    </w:rPr>
                    <w:t>צו תשע"ז-2017</w:t>
                  </w:r>
                </w:p>
              </w:txbxContent>
            </v:textbox>
            <w10:anchorlock/>
          </v:shape>
        </w:pict>
      </w:r>
      <w:r w:rsidR="00837710">
        <w:rPr>
          <w:rStyle w:val="default"/>
          <w:rFonts w:cs="FrankRuehl" w:hint="cs"/>
          <w:rtl/>
        </w:rPr>
        <w:t>1</w:t>
      </w:r>
      <w:r w:rsidR="00837710">
        <w:rPr>
          <w:rStyle w:val="default"/>
          <w:rFonts w:cs="FrankRuehl" w:hint="cs"/>
          <w:rtl/>
        </w:rPr>
        <w:tab/>
        <w:t>22(א)</w:t>
      </w:r>
      <w:r w:rsidR="00837710">
        <w:rPr>
          <w:rStyle w:val="default"/>
          <w:rFonts w:cs="FrankRuehl" w:hint="cs"/>
          <w:rtl/>
        </w:rPr>
        <w:tab/>
        <w:t xml:space="preserve">אי ציות לתמרורים </w:t>
      </w:r>
      <w:r w:rsidRPr="00EE2CF8">
        <w:rPr>
          <w:rStyle w:val="default"/>
          <w:rFonts w:cs="FrankRuehl" w:hint="cs"/>
          <w:rtl/>
        </w:rPr>
        <w:t>432, 433 ו-435, 507, 511 עד 513, 815, 818 ו-820</w:t>
      </w:r>
      <w:r w:rsidR="00837710">
        <w:rPr>
          <w:rStyle w:val="default"/>
          <w:rFonts w:cs="FrankRuehl" w:hint="cs"/>
          <w:rtl/>
        </w:rPr>
        <w:t>, למעט באזור קנס מוגדל</w:t>
      </w:r>
      <w:r w:rsidR="00837710">
        <w:rPr>
          <w:rStyle w:val="default"/>
          <w:rFonts w:cs="FrankRuehl" w:hint="cs"/>
          <w:rtl/>
        </w:rPr>
        <w:tab/>
      </w:r>
      <w:r w:rsidR="005D43F1">
        <w:rPr>
          <w:rStyle w:val="default"/>
          <w:rFonts w:cs="FrankRuehl" w:hint="cs"/>
          <w:rtl/>
        </w:rPr>
        <w:t>250</w:t>
      </w:r>
    </w:p>
    <w:p w14:paraId="58907E1A" w14:textId="77777777" w:rsidR="00837710" w:rsidRDefault="00F3009E" w:rsidP="00F3009E">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Fonts w:cs="FrankRuehl" w:hint="cs"/>
          <w:sz w:val="26"/>
          <w:rtl/>
          <w:lang w:eastAsia="en-US"/>
        </w:rPr>
        <w:pict w14:anchorId="64CCA040">
          <v:shape id="_x0000_s2223" type="#_x0000_t202" style="position:absolute;left:0;text-align:left;margin-left:470.35pt;margin-top:7.1pt;width:1in;height:9pt;z-index:251684352" filled="f" stroked="f">
            <v:textbox inset="1mm,0,1mm,0">
              <w:txbxContent>
                <w:p w14:paraId="183C4005" w14:textId="77777777" w:rsidR="00F3009E" w:rsidRDefault="00F3009E" w:rsidP="00F3009E">
                  <w:pPr>
                    <w:spacing w:line="160" w:lineRule="exact"/>
                    <w:rPr>
                      <w:rFonts w:cs="Miriam" w:hint="cs"/>
                      <w:sz w:val="18"/>
                      <w:szCs w:val="18"/>
                      <w:rtl/>
                    </w:rPr>
                  </w:pPr>
                  <w:r>
                    <w:rPr>
                      <w:rFonts w:cs="Miriam" w:hint="cs"/>
                      <w:sz w:val="18"/>
                      <w:szCs w:val="18"/>
                      <w:rtl/>
                    </w:rPr>
                    <w:t>צו תשע"ז-2017</w:t>
                  </w:r>
                </w:p>
              </w:txbxContent>
            </v:textbox>
            <w10:anchorlock/>
          </v:shape>
        </w:pict>
      </w:r>
      <w:r w:rsidR="00837710">
        <w:rPr>
          <w:rStyle w:val="default"/>
          <w:rFonts w:cs="FrankRuehl" w:hint="cs"/>
          <w:rtl/>
        </w:rPr>
        <w:t>2</w:t>
      </w:r>
      <w:r w:rsidR="00837710">
        <w:rPr>
          <w:rStyle w:val="default"/>
          <w:rFonts w:cs="FrankRuehl" w:hint="cs"/>
          <w:rtl/>
        </w:rPr>
        <w:tab/>
        <w:t>22(א)</w:t>
      </w:r>
      <w:r w:rsidR="00837710">
        <w:rPr>
          <w:rStyle w:val="default"/>
          <w:rFonts w:cs="FrankRuehl" w:hint="cs"/>
          <w:rtl/>
        </w:rPr>
        <w:tab/>
        <w:t xml:space="preserve">אי ציות לתמרור </w:t>
      </w:r>
      <w:r>
        <w:rPr>
          <w:rStyle w:val="default"/>
          <w:rFonts w:cs="FrankRuehl" w:hint="cs"/>
          <w:rtl/>
        </w:rPr>
        <w:t>817</w:t>
      </w:r>
      <w:r w:rsidR="00837710">
        <w:rPr>
          <w:rStyle w:val="default"/>
          <w:rFonts w:cs="FrankRuehl" w:hint="cs"/>
          <w:rtl/>
        </w:rPr>
        <w:tab/>
      </w:r>
      <w:r w:rsidR="005D43F1">
        <w:rPr>
          <w:rStyle w:val="default"/>
          <w:rFonts w:cs="FrankRuehl" w:hint="cs"/>
          <w:rtl/>
        </w:rPr>
        <w:t>100</w:t>
      </w:r>
    </w:p>
    <w:p w14:paraId="3A42A009" w14:textId="77777777" w:rsidR="00837710" w:rsidRDefault="00F3009E" w:rsidP="00F3009E">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Fonts w:cs="FrankRuehl" w:hint="cs"/>
          <w:sz w:val="26"/>
          <w:rtl/>
          <w:lang w:eastAsia="en-US"/>
        </w:rPr>
        <w:pict w14:anchorId="192CAF10">
          <v:shape id="_x0000_s2226" type="#_x0000_t202" style="position:absolute;left:0;text-align:left;margin-left:470.35pt;margin-top:7.1pt;width:1in;height:9pt;z-index:251685376" filled="f" stroked="f">
            <v:textbox inset="1mm,0,1mm,0">
              <w:txbxContent>
                <w:p w14:paraId="2FB52044" w14:textId="77777777" w:rsidR="00F3009E" w:rsidRDefault="00F3009E" w:rsidP="00F3009E">
                  <w:pPr>
                    <w:spacing w:line="160" w:lineRule="exact"/>
                    <w:rPr>
                      <w:rFonts w:cs="Miriam" w:hint="cs"/>
                      <w:sz w:val="18"/>
                      <w:szCs w:val="18"/>
                      <w:rtl/>
                    </w:rPr>
                  </w:pPr>
                  <w:r>
                    <w:rPr>
                      <w:rFonts w:cs="Miriam" w:hint="cs"/>
                      <w:sz w:val="18"/>
                      <w:szCs w:val="18"/>
                      <w:rtl/>
                    </w:rPr>
                    <w:t>צו תשע"ז-2017</w:t>
                  </w:r>
                </w:p>
              </w:txbxContent>
            </v:textbox>
            <w10:anchorlock/>
          </v:shape>
        </w:pict>
      </w:r>
      <w:r w:rsidR="00837710">
        <w:rPr>
          <w:rStyle w:val="default"/>
          <w:rFonts w:cs="FrankRuehl" w:hint="cs"/>
          <w:rtl/>
        </w:rPr>
        <w:t>3</w:t>
      </w:r>
      <w:r w:rsidR="00837710">
        <w:rPr>
          <w:rStyle w:val="default"/>
          <w:rFonts w:cs="FrankRuehl" w:hint="cs"/>
          <w:rtl/>
        </w:rPr>
        <w:tab/>
        <w:t>22(א)</w:t>
      </w:r>
      <w:r w:rsidR="00837710">
        <w:rPr>
          <w:rStyle w:val="default"/>
          <w:rFonts w:cs="FrankRuehl" w:hint="cs"/>
          <w:rtl/>
        </w:rPr>
        <w:tab/>
        <w:t xml:space="preserve">באזור קנס מוגדל </w:t>
      </w:r>
      <w:r w:rsidR="00837710">
        <w:rPr>
          <w:rStyle w:val="default"/>
          <w:rFonts w:cs="FrankRuehl"/>
          <w:rtl/>
        </w:rPr>
        <w:t>–</w:t>
      </w:r>
      <w:r w:rsidR="00837710">
        <w:rPr>
          <w:rStyle w:val="default"/>
          <w:rFonts w:cs="FrankRuehl" w:hint="cs"/>
          <w:rtl/>
        </w:rPr>
        <w:t xml:space="preserve"> אי ציות לתמרור האוסר עצירה או חניה למעט תמרור </w:t>
      </w:r>
      <w:r>
        <w:rPr>
          <w:rStyle w:val="default"/>
          <w:rFonts w:cs="FrankRuehl" w:hint="cs"/>
          <w:rtl/>
        </w:rPr>
        <w:t>817</w:t>
      </w:r>
      <w:r w:rsidR="00837710">
        <w:rPr>
          <w:rStyle w:val="default"/>
          <w:rFonts w:cs="FrankRuehl" w:hint="cs"/>
          <w:rtl/>
        </w:rPr>
        <w:tab/>
      </w:r>
      <w:r w:rsidR="005D43F1">
        <w:rPr>
          <w:rStyle w:val="default"/>
          <w:rFonts w:cs="FrankRuehl" w:hint="cs"/>
          <w:rtl/>
        </w:rPr>
        <w:t>500</w:t>
      </w:r>
    </w:p>
    <w:p w14:paraId="29024506"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Style w:val="default"/>
          <w:rFonts w:cs="FrankRuehl" w:hint="cs"/>
          <w:rtl/>
        </w:rPr>
        <w:t>4</w:t>
      </w:r>
      <w:r>
        <w:rPr>
          <w:rStyle w:val="default"/>
          <w:rFonts w:cs="FrankRuehl" w:hint="cs"/>
          <w:rtl/>
        </w:rPr>
        <w:tab/>
        <w:t>36(ב)</w:t>
      </w:r>
      <w:r>
        <w:rPr>
          <w:rStyle w:val="default"/>
          <w:rFonts w:cs="FrankRuehl" w:hint="cs"/>
          <w:rtl/>
        </w:rPr>
        <w:tab/>
      </w:r>
      <w:r>
        <w:rPr>
          <w:rStyle w:val="default"/>
          <w:rFonts w:cs="FrankRuehl" w:hint="cs"/>
          <w:rtl/>
        </w:rPr>
        <w:tab/>
      </w:r>
      <w:r w:rsidR="005D43F1">
        <w:rPr>
          <w:rStyle w:val="default"/>
          <w:rFonts w:cs="FrankRuehl" w:hint="cs"/>
          <w:rtl/>
        </w:rPr>
        <w:t>250</w:t>
      </w:r>
    </w:p>
    <w:p w14:paraId="571EC328"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Style w:val="default"/>
          <w:rFonts w:cs="FrankRuehl" w:hint="cs"/>
          <w:rtl/>
        </w:rPr>
        <w:t>5</w:t>
      </w:r>
      <w:r>
        <w:rPr>
          <w:rStyle w:val="default"/>
          <w:rFonts w:cs="FrankRuehl" w:hint="cs"/>
          <w:rtl/>
        </w:rPr>
        <w:tab/>
        <w:t>69(ו)</w:t>
      </w:r>
      <w:r>
        <w:rPr>
          <w:rStyle w:val="default"/>
          <w:rFonts w:cs="FrankRuehl" w:hint="cs"/>
          <w:rtl/>
        </w:rPr>
        <w:tab/>
        <w:t>למעט באזור קנס מוגדל</w:t>
      </w:r>
      <w:r>
        <w:rPr>
          <w:rStyle w:val="default"/>
          <w:rFonts w:cs="FrankRuehl" w:hint="cs"/>
          <w:rtl/>
        </w:rPr>
        <w:tab/>
      </w:r>
      <w:r w:rsidR="005D43F1">
        <w:rPr>
          <w:rStyle w:val="default"/>
          <w:rFonts w:cs="FrankRuehl" w:hint="cs"/>
          <w:rtl/>
        </w:rPr>
        <w:t>250</w:t>
      </w:r>
    </w:p>
    <w:p w14:paraId="5231B66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Style w:val="default"/>
          <w:rFonts w:cs="FrankRuehl" w:hint="cs"/>
          <w:rtl/>
        </w:rPr>
        <w:t>6</w:t>
      </w:r>
      <w:r>
        <w:rPr>
          <w:rStyle w:val="default"/>
          <w:rFonts w:cs="FrankRuehl" w:hint="cs"/>
          <w:rtl/>
        </w:rPr>
        <w:tab/>
        <w:t>69(ו)</w:t>
      </w:r>
      <w:r>
        <w:rPr>
          <w:rStyle w:val="default"/>
          <w:rFonts w:cs="FrankRuehl" w:hint="cs"/>
          <w:rtl/>
        </w:rPr>
        <w:tab/>
        <w:t>באזור קנס מוגדל</w:t>
      </w:r>
      <w:r>
        <w:rPr>
          <w:rStyle w:val="default"/>
          <w:rFonts w:cs="FrankRuehl" w:hint="cs"/>
          <w:rtl/>
        </w:rPr>
        <w:tab/>
      </w:r>
      <w:r w:rsidR="005D43F1">
        <w:rPr>
          <w:rStyle w:val="default"/>
          <w:rFonts w:cs="FrankRuehl" w:hint="cs"/>
          <w:rtl/>
        </w:rPr>
        <w:t>500</w:t>
      </w:r>
    </w:p>
    <w:p w14:paraId="582FD507" w14:textId="77777777" w:rsidR="00F3009E" w:rsidRPr="00F3009E" w:rsidRDefault="00F3009E" w:rsidP="00F3009E">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Fonts w:cs="FrankRuehl" w:hint="cs"/>
          <w:sz w:val="26"/>
          <w:rtl/>
          <w:lang w:eastAsia="en-US"/>
        </w:rPr>
        <w:pict w14:anchorId="6244BD4C">
          <v:shape id="_x0000_s2227" type="#_x0000_t202" style="position:absolute;left:0;text-align:left;margin-left:470.35pt;margin-top:7.1pt;width:1in;height:9pt;z-index:251686400" filled="f" stroked="f">
            <v:textbox inset="1mm,0,1mm,0">
              <w:txbxContent>
                <w:p w14:paraId="696B43D7" w14:textId="77777777" w:rsidR="00F3009E" w:rsidRDefault="00F3009E" w:rsidP="00F3009E">
                  <w:pPr>
                    <w:spacing w:line="160" w:lineRule="exact"/>
                    <w:rPr>
                      <w:rFonts w:cs="Miriam" w:hint="cs"/>
                      <w:sz w:val="18"/>
                      <w:szCs w:val="18"/>
                      <w:rtl/>
                    </w:rPr>
                  </w:pPr>
                  <w:r>
                    <w:rPr>
                      <w:rFonts w:cs="Miriam" w:hint="cs"/>
                      <w:sz w:val="18"/>
                      <w:szCs w:val="18"/>
                      <w:rtl/>
                    </w:rPr>
                    <w:t>צו תשע"ז-2017</w:t>
                  </w:r>
                </w:p>
              </w:txbxContent>
            </v:textbox>
            <w10:anchorlock/>
          </v:shape>
        </w:pict>
      </w:r>
      <w:r w:rsidRPr="00F3009E">
        <w:rPr>
          <w:rStyle w:val="default"/>
          <w:rFonts w:cs="FrankRuehl" w:hint="cs"/>
          <w:rtl/>
        </w:rPr>
        <w:t>6א</w:t>
      </w:r>
      <w:r w:rsidRPr="00F3009E">
        <w:rPr>
          <w:rStyle w:val="default"/>
          <w:rFonts w:cs="FrankRuehl" w:hint="cs"/>
          <w:rtl/>
        </w:rPr>
        <w:tab/>
        <w:t>70</w:t>
      </w:r>
      <w:r w:rsidRPr="00F3009E">
        <w:rPr>
          <w:rStyle w:val="default"/>
          <w:rFonts w:cs="FrankRuehl" w:hint="cs"/>
          <w:rtl/>
        </w:rPr>
        <w:tab/>
      </w:r>
      <w:r w:rsidRPr="00F3009E">
        <w:rPr>
          <w:rStyle w:val="default"/>
          <w:rFonts w:cs="FrankRuehl" w:hint="cs"/>
          <w:rtl/>
        </w:rPr>
        <w:tab/>
      </w:r>
      <w:r w:rsidR="005D43F1">
        <w:rPr>
          <w:rStyle w:val="default"/>
          <w:rFonts w:cs="FrankRuehl" w:hint="cs"/>
          <w:rtl/>
        </w:rPr>
        <w:t>100</w:t>
      </w:r>
    </w:p>
    <w:p w14:paraId="3E0C4330"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Fonts w:cs="FrankRuehl"/>
          <w:rtl/>
          <w:lang w:val="he-IL"/>
        </w:rPr>
        <w:pict w14:anchorId="021EE734">
          <v:shape id="_x0000_s2111" type="#_x0000_t202" style="position:absolute;left:0;text-align:left;margin-left:468.65pt;margin-top:7.1pt;width:1in;height:9pt;z-index:251639296" filled="f" stroked="f">
            <v:textbox inset="1mm,0,1mm,0">
              <w:txbxContent>
                <w:p w14:paraId="23621CED"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7</w:t>
      </w:r>
      <w:r>
        <w:rPr>
          <w:rStyle w:val="default"/>
          <w:rFonts w:cs="FrankRuehl" w:hint="cs"/>
          <w:rtl/>
        </w:rPr>
        <w:tab/>
        <w:t>71</w:t>
      </w:r>
      <w:r>
        <w:rPr>
          <w:rStyle w:val="default"/>
          <w:rFonts w:cs="FrankRuehl" w:hint="cs"/>
          <w:rtl/>
        </w:rPr>
        <w:tab/>
      </w:r>
      <w:r>
        <w:rPr>
          <w:rStyle w:val="default"/>
          <w:rFonts w:cs="FrankRuehl" w:hint="cs"/>
          <w:rtl/>
        </w:rPr>
        <w:tab/>
      </w:r>
      <w:r w:rsidR="005D43F1">
        <w:rPr>
          <w:rStyle w:val="default"/>
          <w:rFonts w:cs="FrankRuehl" w:hint="cs"/>
          <w:rtl/>
        </w:rPr>
        <w:t>250</w:t>
      </w:r>
    </w:p>
    <w:p w14:paraId="777A5383"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Fonts w:cs="FrankRuehl"/>
          <w:rtl/>
          <w:lang w:val="he-IL"/>
        </w:rPr>
        <w:pict w14:anchorId="76985A27">
          <v:shape id="_x0000_s2112" type="#_x0000_t202" style="position:absolute;left:0;text-align:left;margin-left:468.65pt;margin-top:7.1pt;width:1in;height:15.2pt;z-index:251640320" filled="f" stroked="f">
            <v:textbox inset="1mm,0,1mm,0">
              <w:txbxContent>
                <w:p w14:paraId="401CFDB6" w14:textId="77777777" w:rsidR="000834B4" w:rsidRDefault="000834B4">
                  <w:pPr>
                    <w:spacing w:line="160" w:lineRule="exact"/>
                    <w:rPr>
                      <w:rFonts w:cs="Miriam" w:hint="cs"/>
                      <w:sz w:val="18"/>
                      <w:szCs w:val="18"/>
                      <w:rtl/>
                    </w:rPr>
                  </w:pPr>
                  <w:r>
                    <w:rPr>
                      <w:rFonts w:cs="Miriam" w:hint="cs"/>
                      <w:sz w:val="18"/>
                      <w:szCs w:val="18"/>
                      <w:rtl/>
                    </w:rPr>
                    <w:t>צו תשס"ז-2007</w:t>
                  </w:r>
                </w:p>
                <w:p w14:paraId="333DFEC4" w14:textId="77777777" w:rsidR="00F3009E" w:rsidRDefault="00F3009E" w:rsidP="00F3009E">
                  <w:pPr>
                    <w:spacing w:line="160" w:lineRule="exact"/>
                    <w:rPr>
                      <w:rFonts w:cs="Miriam" w:hint="cs"/>
                      <w:sz w:val="18"/>
                      <w:szCs w:val="18"/>
                      <w:rtl/>
                    </w:rPr>
                  </w:pPr>
                  <w:r>
                    <w:rPr>
                      <w:rFonts w:cs="Miriam" w:hint="cs"/>
                      <w:sz w:val="18"/>
                      <w:szCs w:val="18"/>
                      <w:rtl/>
                    </w:rPr>
                    <w:t>צו תשע"ז-2017</w:t>
                  </w:r>
                </w:p>
              </w:txbxContent>
            </v:textbox>
          </v:shape>
        </w:pict>
      </w:r>
      <w:r>
        <w:rPr>
          <w:rStyle w:val="default"/>
          <w:rFonts w:cs="FrankRuehl" w:hint="cs"/>
          <w:rtl/>
        </w:rPr>
        <w:t>8</w:t>
      </w:r>
      <w:r>
        <w:rPr>
          <w:rStyle w:val="default"/>
          <w:rFonts w:cs="FrankRuehl" w:hint="cs"/>
          <w:rtl/>
        </w:rPr>
        <w:tab/>
        <w:t>72(א)</w:t>
      </w:r>
      <w:r>
        <w:rPr>
          <w:rStyle w:val="default"/>
          <w:rFonts w:cs="FrankRuehl" w:hint="cs"/>
          <w:rtl/>
        </w:rPr>
        <w:tab/>
        <w:t xml:space="preserve">למעט פסקאות </w:t>
      </w:r>
      <w:r w:rsidR="00F3009E">
        <w:rPr>
          <w:rStyle w:val="default"/>
          <w:rFonts w:cs="FrankRuehl" w:hint="cs"/>
          <w:rtl/>
        </w:rPr>
        <w:t xml:space="preserve">(2), </w:t>
      </w:r>
      <w:r>
        <w:rPr>
          <w:rStyle w:val="default"/>
          <w:rFonts w:cs="FrankRuehl" w:hint="cs"/>
          <w:rtl/>
        </w:rPr>
        <w:t>(2א), (3), (4), (6), (10), (12), (14) ו-(16) ולמעט באזור קנס מוגדל</w:t>
      </w:r>
      <w:r>
        <w:rPr>
          <w:rStyle w:val="default"/>
          <w:rFonts w:cs="FrankRuehl" w:hint="cs"/>
          <w:rtl/>
        </w:rPr>
        <w:tab/>
      </w:r>
      <w:r w:rsidR="005D43F1">
        <w:rPr>
          <w:rStyle w:val="default"/>
          <w:rFonts w:cs="FrankRuehl" w:hint="cs"/>
          <w:rtl/>
        </w:rPr>
        <w:t>100</w:t>
      </w:r>
    </w:p>
    <w:p w14:paraId="2AE2C8F2"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Fonts w:cs="FrankRuehl"/>
          <w:rtl/>
          <w:lang w:val="he-IL"/>
        </w:rPr>
        <w:pict w14:anchorId="4DC78713">
          <v:shape id="_x0000_s2113" type="#_x0000_t202" style="position:absolute;left:0;text-align:left;margin-left:468.65pt;margin-top:7.1pt;width:1in;height:21.6pt;z-index:251641344" filled="f" stroked="f">
            <v:textbox inset="1mm,0,1mm,0">
              <w:txbxContent>
                <w:p w14:paraId="4089351B" w14:textId="77777777" w:rsidR="000834B4" w:rsidRDefault="000834B4">
                  <w:pPr>
                    <w:spacing w:line="160" w:lineRule="exact"/>
                    <w:rPr>
                      <w:rFonts w:cs="Miriam" w:hint="cs"/>
                      <w:sz w:val="18"/>
                      <w:szCs w:val="18"/>
                      <w:rtl/>
                    </w:rPr>
                  </w:pPr>
                  <w:r>
                    <w:rPr>
                      <w:rFonts w:cs="Miriam" w:hint="cs"/>
                      <w:sz w:val="18"/>
                      <w:szCs w:val="18"/>
                      <w:rtl/>
                    </w:rPr>
                    <w:t>צו תשס"ז-2007</w:t>
                  </w:r>
                </w:p>
                <w:p w14:paraId="6AC734E2" w14:textId="77777777" w:rsidR="00F3009E" w:rsidRDefault="00F3009E" w:rsidP="00F3009E">
                  <w:pPr>
                    <w:spacing w:line="160" w:lineRule="exact"/>
                    <w:rPr>
                      <w:rFonts w:cs="Miriam" w:hint="cs"/>
                      <w:sz w:val="18"/>
                      <w:szCs w:val="18"/>
                      <w:rtl/>
                    </w:rPr>
                  </w:pPr>
                  <w:r>
                    <w:rPr>
                      <w:rFonts w:cs="Miriam" w:hint="cs"/>
                      <w:sz w:val="18"/>
                      <w:szCs w:val="18"/>
                      <w:rtl/>
                    </w:rPr>
                    <w:t>צו תשע"ז-2017</w:t>
                  </w:r>
                </w:p>
              </w:txbxContent>
            </v:textbox>
          </v:shape>
        </w:pict>
      </w:r>
      <w:r>
        <w:rPr>
          <w:rStyle w:val="default"/>
          <w:rFonts w:cs="FrankRuehl" w:hint="cs"/>
          <w:rtl/>
        </w:rPr>
        <w:t>8א</w:t>
      </w:r>
      <w:r>
        <w:rPr>
          <w:rStyle w:val="default"/>
          <w:rFonts w:cs="FrankRuehl" w:hint="cs"/>
          <w:rtl/>
        </w:rPr>
        <w:tab/>
        <w:t>72(א)</w:t>
      </w:r>
      <w:r w:rsidR="00F3009E">
        <w:rPr>
          <w:rStyle w:val="default"/>
          <w:rFonts w:cs="FrankRuehl" w:hint="cs"/>
          <w:rtl/>
        </w:rPr>
        <w:t xml:space="preserve">(2), </w:t>
      </w:r>
      <w:r>
        <w:rPr>
          <w:rStyle w:val="default"/>
          <w:rFonts w:cs="FrankRuehl" w:hint="cs"/>
          <w:rtl/>
        </w:rPr>
        <w:t>(3), (4), (6) ו-(10)</w:t>
      </w:r>
      <w:r>
        <w:rPr>
          <w:rStyle w:val="default"/>
          <w:rFonts w:cs="FrankRuehl" w:hint="cs"/>
          <w:rtl/>
        </w:rPr>
        <w:tab/>
      </w:r>
      <w:r w:rsidR="005D43F1">
        <w:rPr>
          <w:rStyle w:val="default"/>
          <w:rFonts w:cs="FrankRuehl" w:hint="cs"/>
          <w:rtl/>
        </w:rPr>
        <w:t>250</w:t>
      </w:r>
    </w:p>
    <w:p w14:paraId="5943A53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Style w:val="default"/>
          <w:rFonts w:cs="FrankRuehl" w:hint="cs"/>
          <w:rtl/>
        </w:rPr>
        <w:t>9</w:t>
      </w:r>
      <w:r>
        <w:rPr>
          <w:rStyle w:val="default"/>
          <w:rFonts w:cs="FrankRuehl" w:hint="cs"/>
          <w:rtl/>
        </w:rPr>
        <w:tab/>
        <w:t>72(א)</w:t>
      </w:r>
      <w:r>
        <w:rPr>
          <w:rStyle w:val="default"/>
          <w:rFonts w:cs="FrankRuehl" w:hint="cs"/>
          <w:rtl/>
        </w:rPr>
        <w:tab/>
        <w:t>למעט פסקאות (2א), (12) ו-(16) באזור קנס מוגדל</w:t>
      </w:r>
      <w:r>
        <w:rPr>
          <w:rStyle w:val="default"/>
          <w:rFonts w:cs="FrankRuehl" w:hint="cs"/>
          <w:rtl/>
        </w:rPr>
        <w:tab/>
      </w:r>
      <w:r w:rsidR="005D43F1">
        <w:rPr>
          <w:rStyle w:val="default"/>
          <w:rFonts w:cs="FrankRuehl" w:hint="cs"/>
          <w:rtl/>
        </w:rPr>
        <w:t>250</w:t>
      </w:r>
    </w:p>
    <w:p w14:paraId="1326C6E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Style w:val="default"/>
          <w:rFonts w:cs="FrankRuehl" w:hint="cs"/>
          <w:rtl/>
        </w:rPr>
        <w:t>10</w:t>
      </w:r>
      <w:r>
        <w:rPr>
          <w:rStyle w:val="default"/>
          <w:rFonts w:cs="FrankRuehl" w:hint="cs"/>
          <w:rtl/>
        </w:rPr>
        <w:tab/>
        <w:t>72(א)(2א) למעט בנסיבות המפורטות להלן</w:t>
      </w:r>
      <w:r>
        <w:rPr>
          <w:rStyle w:val="default"/>
          <w:rFonts w:cs="FrankRuehl" w:hint="cs"/>
          <w:rtl/>
        </w:rPr>
        <w:tab/>
      </w:r>
      <w:r w:rsidR="005D43F1">
        <w:rPr>
          <w:rStyle w:val="default"/>
          <w:rFonts w:cs="FrankRuehl" w:hint="cs"/>
          <w:rtl/>
        </w:rPr>
        <w:t>500</w:t>
      </w:r>
    </w:p>
    <w:p w14:paraId="51A9C9DC"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Style w:val="default"/>
          <w:rFonts w:cs="FrankRuehl" w:hint="cs"/>
          <w:rtl/>
        </w:rPr>
        <w:t>11</w:t>
      </w:r>
      <w:r>
        <w:rPr>
          <w:rStyle w:val="default"/>
          <w:rFonts w:cs="FrankRuehl" w:hint="cs"/>
          <w:rtl/>
        </w:rPr>
        <w:tab/>
        <w:t xml:space="preserve">72(א)(2א) בהעמדת שני גלגלים בלבד על המדרכה ובלבד שנותר מעבר של </w:t>
      </w:r>
      <w:smartTag w:uri="urn:schemas-microsoft-com:office:smarttags" w:element="metricconverter">
        <w:smartTagPr>
          <w:attr w:name="ProductID" w:val="130 ס&quot;מ"/>
        </w:smartTagPr>
        <w:r>
          <w:rPr>
            <w:rStyle w:val="default"/>
            <w:rFonts w:cs="FrankRuehl" w:hint="cs"/>
            <w:rtl/>
          </w:rPr>
          <w:t>130 ס"מ</w:t>
        </w:r>
      </w:smartTag>
      <w:r>
        <w:rPr>
          <w:rStyle w:val="default"/>
          <w:rFonts w:cs="FrankRuehl" w:hint="cs"/>
          <w:rtl/>
        </w:rPr>
        <w:t xml:space="preserve"> לפחות על המדרכה ומותרת החניה בכביש שבו הועמדו שאר גלגלי הרכב</w:t>
      </w:r>
      <w:r>
        <w:rPr>
          <w:rStyle w:val="default"/>
          <w:rFonts w:cs="FrankRuehl" w:hint="cs"/>
          <w:rtl/>
        </w:rPr>
        <w:tab/>
      </w:r>
      <w:r w:rsidR="005D43F1">
        <w:rPr>
          <w:rStyle w:val="default"/>
          <w:rFonts w:cs="FrankRuehl" w:hint="cs"/>
          <w:rtl/>
        </w:rPr>
        <w:t>250</w:t>
      </w:r>
    </w:p>
    <w:p w14:paraId="79B1E85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Style w:val="default"/>
          <w:rFonts w:cs="FrankRuehl" w:hint="cs"/>
          <w:rtl/>
        </w:rPr>
        <w:t>12</w:t>
      </w:r>
      <w:r>
        <w:rPr>
          <w:rStyle w:val="default"/>
          <w:rFonts w:cs="FrankRuehl" w:hint="cs"/>
          <w:rtl/>
        </w:rPr>
        <w:tab/>
        <w:t>72(א)(12)</w:t>
      </w:r>
      <w:r>
        <w:rPr>
          <w:rStyle w:val="default"/>
          <w:rFonts w:cs="FrankRuehl" w:hint="cs"/>
          <w:rtl/>
        </w:rPr>
        <w:tab/>
        <w:t xml:space="preserve"> למעט באזור קנס מוגדל</w:t>
      </w:r>
      <w:r>
        <w:rPr>
          <w:rStyle w:val="default"/>
          <w:rFonts w:cs="FrankRuehl" w:hint="cs"/>
          <w:rtl/>
        </w:rPr>
        <w:tab/>
      </w:r>
      <w:r w:rsidR="005D43F1">
        <w:rPr>
          <w:rStyle w:val="default"/>
          <w:rFonts w:cs="FrankRuehl" w:hint="cs"/>
          <w:rtl/>
        </w:rPr>
        <w:t>250</w:t>
      </w:r>
    </w:p>
    <w:p w14:paraId="392C4A1F"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Style w:val="default"/>
          <w:rFonts w:cs="FrankRuehl" w:hint="cs"/>
          <w:rtl/>
        </w:rPr>
        <w:t>13</w:t>
      </w:r>
      <w:r>
        <w:rPr>
          <w:rStyle w:val="default"/>
          <w:rFonts w:cs="FrankRuehl" w:hint="cs"/>
          <w:rtl/>
        </w:rPr>
        <w:tab/>
        <w:t>72(א)(12)</w:t>
      </w:r>
      <w:r>
        <w:rPr>
          <w:rStyle w:val="default"/>
          <w:rFonts w:cs="FrankRuehl" w:hint="cs"/>
          <w:rtl/>
        </w:rPr>
        <w:tab/>
        <w:t>באזור קנס מוגדל</w:t>
      </w:r>
      <w:r>
        <w:rPr>
          <w:rStyle w:val="default"/>
          <w:rFonts w:cs="FrankRuehl" w:hint="cs"/>
          <w:rtl/>
        </w:rPr>
        <w:tab/>
      </w:r>
      <w:r w:rsidR="005D43F1">
        <w:rPr>
          <w:rStyle w:val="default"/>
          <w:rFonts w:cs="FrankRuehl" w:hint="cs"/>
          <w:rtl/>
        </w:rPr>
        <w:t>500</w:t>
      </w:r>
    </w:p>
    <w:p w14:paraId="7324575B"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Fonts w:cs="FrankRuehl"/>
          <w:rtl/>
          <w:lang w:val="he-IL"/>
        </w:rPr>
        <w:pict w14:anchorId="7A95CCE0">
          <v:shape id="_x0000_s2114" type="#_x0000_t202" style="position:absolute;left:0;text-align:left;margin-left:468.65pt;margin-top:7.1pt;width:1in;height:9pt;z-index:251642368" filled="f" stroked="f">
            <v:textbox inset="1mm,0,1mm,0">
              <w:txbxContent>
                <w:p w14:paraId="1FD70A70"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13א</w:t>
      </w:r>
      <w:r>
        <w:rPr>
          <w:rStyle w:val="default"/>
          <w:rFonts w:cs="FrankRuehl" w:hint="cs"/>
          <w:rtl/>
        </w:rPr>
        <w:tab/>
        <w:t>72(א)(14)</w:t>
      </w:r>
      <w:r>
        <w:rPr>
          <w:rStyle w:val="default"/>
          <w:rFonts w:cs="FrankRuehl" w:hint="cs"/>
          <w:rtl/>
        </w:rPr>
        <w:tab/>
      </w:r>
      <w:r>
        <w:rPr>
          <w:rStyle w:val="default"/>
          <w:rFonts w:cs="FrankRuehl" w:hint="cs"/>
          <w:rtl/>
        </w:rPr>
        <w:tab/>
      </w:r>
      <w:r w:rsidR="005D43F1">
        <w:rPr>
          <w:rStyle w:val="default"/>
          <w:rFonts w:cs="FrankRuehl" w:hint="cs"/>
          <w:rtl/>
        </w:rPr>
        <w:t>250</w:t>
      </w:r>
    </w:p>
    <w:p w14:paraId="543844EE" w14:textId="77777777" w:rsidR="00837710" w:rsidRDefault="00B75DEA" w:rsidP="00B75DEA">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Fonts w:cs="FrankRuehl" w:hint="cs"/>
          <w:sz w:val="26"/>
          <w:rtl/>
          <w:lang w:eastAsia="en-US"/>
        </w:rPr>
        <w:pict w14:anchorId="5FE19992">
          <v:shape id="_x0000_s2150" type="#_x0000_t202" style="position:absolute;left:0;text-align:left;margin-left:470.35pt;margin-top:7.1pt;width:1in;height:9pt;z-index:251646464" filled="f" stroked="f">
            <v:textbox inset="1mm,0,1mm,0">
              <w:txbxContent>
                <w:p w14:paraId="109A5E34" w14:textId="77777777" w:rsidR="000834B4" w:rsidRDefault="000834B4" w:rsidP="00B75DEA">
                  <w:pPr>
                    <w:spacing w:line="160" w:lineRule="exact"/>
                    <w:rPr>
                      <w:rFonts w:cs="Miriam" w:hint="cs"/>
                      <w:sz w:val="18"/>
                      <w:szCs w:val="18"/>
                      <w:rtl/>
                    </w:rPr>
                  </w:pPr>
                  <w:r>
                    <w:rPr>
                      <w:rFonts w:cs="Miriam" w:hint="cs"/>
                      <w:sz w:val="18"/>
                      <w:szCs w:val="18"/>
                      <w:rtl/>
                    </w:rPr>
                    <w:t>צו תשע"א-2010</w:t>
                  </w:r>
                </w:p>
              </w:txbxContent>
            </v:textbox>
            <w10:anchorlock/>
          </v:shape>
        </w:pict>
      </w:r>
      <w:r w:rsidR="00837710">
        <w:rPr>
          <w:rStyle w:val="default"/>
          <w:rFonts w:cs="FrankRuehl" w:hint="cs"/>
          <w:rtl/>
        </w:rPr>
        <w:t>14</w:t>
      </w:r>
      <w:r w:rsidR="00837710">
        <w:rPr>
          <w:rStyle w:val="default"/>
          <w:rFonts w:cs="FrankRuehl" w:hint="cs"/>
          <w:rtl/>
        </w:rPr>
        <w:tab/>
        <w:t>72(א)(16)</w:t>
      </w:r>
      <w:r w:rsidR="00837710">
        <w:rPr>
          <w:rStyle w:val="default"/>
          <w:rFonts w:cs="FrankRuehl" w:hint="cs"/>
          <w:rtl/>
        </w:rPr>
        <w:tab/>
      </w:r>
      <w:r w:rsidR="00837710">
        <w:rPr>
          <w:rStyle w:val="default"/>
          <w:rFonts w:cs="FrankRuehl" w:hint="cs"/>
          <w:rtl/>
        </w:rPr>
        <w:tab/>
      </w:r>
      <w:r w:rsidR="005D43F1">
        <w:rPr>
          <w:rStyle w:val="default"/>
          <w:rFonts w:cs="FrankRuehl" w:hint="cs"/>
          <w:rtl/>
        </w:rPr>
        <w:t>1,000</w:t>
      </w:r>
    </w:p>
    <w:p w14:paraId="0DB93681"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Style w:val="default"/>
          <w:rFonts w:cs="FrankRuehl" w:hint="cs"/>
          <w:rtl/>
        </w:rPr>
        <w:t>15</w:t>
      </w:r>
      <w:r>
        <w:rPr>
          <w:rStyle w:val="default"/>
          <w:rFonts w:cs="FrankRuehl" w:hint="cs"/>
          <w:rtl/>
        </w:rPr>
        <w:tab/>
        <w:t>72(ב) ו-(ג)</w:t>
      </w:r>
      <w:r>
        <w:rPr>
          <w:rStyle w:val="default"/>
          <w:rFonts w:cs="FrankRuehl" w:hint="cs"/>
          <w:rtl/>
        </w:rPr>
        <w:tab/>
      </w:r>
      <w:r w:rsidR="005D43F1">
        <w:rPr>
          <w:rStyle w:val="default"/>
          <w:rFonts w:cs="FrankRuehl" w:hint="cs"/>
          <w:rtl/>
        </w:rPr>
        <w:t>250</w:t>
      </w:r>
    </w:p>
    <w:p w14:paraId="156CB6C0" w14:textId="77777777" w:rsidR="00B75DEA" w:rsidRDefault="00B75DEA" w:rsidP="00B75DEA">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Fonts w:cs="FrankRuehl" w:hint="cs"/>
          <w:sz w:val="26"/>
          <w:rtl/>
          <w:lang w:eastAsia="en-US"/>
        </w:rPr>
        <w:pict w14:anchorId="6CCD5AF7">
          <v:shape id="_x0000_s2151" type="#_x0000_t202" style="position:absolute;left:0;text-align:left;margin-left:470.35pt;margin-top:7.1pt;width:1in;height:9pt;z-index:251647488" filled="f" stroked="f">
            <v:textbox style="mso-next-textbox:#_x0000_s2151" inset="1mm,0,1mm,0">
              <w:txbxContent>
                <w:p w14:paraId="219D9C02" w14:textId="77777777" w:rsidR="000834B4" w:rsidRDefault="000834B4" w:rsidP="00B75DEA">
                  <w:pPr>
                    <w:spacing w:line="160" w:lineRule="exact"/>
                    <w:rPr>
                      <w:rFonts w:cs="Miriam" w:hint="cs"/>
                      <w:sz w:val="18"/>
                      <w:szCs w:val="18"/>
                      <w:rtl/>
                    </w:rPr>
                  </w:pPr>
                  <w:r>
                    <w:rPr>
                      <w:rFonts w:cs="Miriam" w:hint="cs"/>
                      <w:sz w:val="18"/>
                      <w:szCs w:val="18"/>
                      <w:rtl/>
                    </w:rPr>
                    <w:t>צו תשע"א-2010</w:t>
                  </w:r>
                </w:p>
              </w:txbxContent>
            </v:textbox>
            <w10:anchorlock/>
          </v:shape>
        </w:pict>
      </w:r>
      <w:r>
        <w:rPr>
          <w:rStyle w:val="default"/>
          <w:rFonts w:cs="FrankRuehl" w:hint="cs"/>
          <w:rtl/>
        </w:rPr>
        <w:t>15א</w:t>
      </w:r>
      <w:r>
        <w:rPr>
          <w:rStyle w:val="default"/>
          <w:rFonts w:cs="FrankRuehl" w:hint="cs"/>
          <w:rtl/>
        </w:rPr>
        <w:tab/>
        <w:t>72א</w:t>
      </w:r>
      <w:r>
        <w:rPr>
          <w:rStyle w:val="default"/>
          <w:rFonts w:cs="FrankRuehl" w:hint="cs"/>
          <w:rtl/>
        </w:rPr>
        <w:tab/>
      </w:r>
      <w:r>
        <w:rPr>
          <w:rStyle w:val="default"/>
          <w:rFonts w:cs="FrankRuehl" w:hint="cs"/>
          <w:rtl/>
        </w:rPr>
        <w:tab/>
      </w:r>
      <w:r w:rsidR="005D43F1">
        <w:rPr>
          <w:rStyle w:val="default"/>
          <w:rFonts w:cs="FrankRuehl" w:hint="cs"/>
          <w:rtl/>
        </w:rPr>
        <w:t>500</w:t>
      </w:r>
    </w:p>
    <w:p w14:paraId="06ABACF5" w14:textId="77777777" w:rsidR="00F3009E" w:rsidRPr="00F3009E" w:rsidRDefault="00F3009E" w:rsidP="00F3009E">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Fonts w:cs="FrankRuehl" w:hint="cs"/>
          <w:sz w:val="26"/>
          <w:rtl/>
          <w:lang w:eastAsia="en-US"/>
        </w:rPr>
        <w:pict w14:anchorId="1D27A946">
          <v:shape id="_x0000_s2228" type="#_x0000_t202" style="position:absolute;left:0;text-align:left;margin-left:470.35pt;margin-top:7.1pt;width:1in;height:9pt;z-index:251687424" filled="f" stroked="f">
            <v:textbox inset="1mm,0,1mm,0">
              <w:txbxContent>
                <w:p w14:paraId="04F4F352" w14:textId="77777777" w:rsidR="00F3009E" w:rsidRDefault="00F3009E" w:rsidP="00F3009E">
                  <w:pPr>
                    <w:spacing w:line="160" w:lineRule="exact"/>
                    <w:rPr>
                      <w:rFonts w:cs="Miriam" w:hint="cs"/>
                      <w:sz w:val="18"/>
                      <w:szCs w:val="18"/>
                      <w:rtl/>
                    </w:rPr>
                  </w:pPr>
                  <w:r>
                    <w:rPr>
                      <w:rFonts w:cs="Miriam" w:hint="cs"/>
                      <w:sz w:val="18"/>
                      <w:szCs w:val="18"/>
                      <w:rtl/>
                    </w:rPr>
                    <w:t>צו תשע"ז-2017</w:t>
                  </w:r>
                </w:p>
              </w:txbxContent>
            </v:textbox>
            <w10:anchorlock/>
          </v:shape>
        </w:pict>
      </w:r>
      <w:r w:rsidRPr="00F3009E">
        <w:rPr>
          <w:rStyle w:val="default"/>
          <w:rFonts w:cs="FrankRuehl" w:hint="cs"/>
          <w:rtl/>
        </w:rPr>
        <w:t>15ב</w:t>
      </w:r>
      <w:r w:rsidRPr="00F3009E">
        <w:rPr>
          <w:rStyle w:val="default"/>
          <w:rFonts w:cs="FrankRuehl" w:hint="cs"/>
          <w:rtl/>
        </w:rPr>
        <w:tab/>
        <w:t>73</w:t>
      </w:r>
      <w:r w:rsidRPr="00F3009E">
        <w:rPr>
          <w:rStyle w:val="default"/>
          <w:rFonts w:cs="FrankRuehl" w:hint="cs"/>
          <w:rtl/>
        </w:rPr>
        <w:tab/>
        <w:t>ברכב שרישיונו פקע</w:t>
      </w:r>
      <w:r w:rsidRPr="00F3009E">
        <w:rPr>
          <w:rStyle w:val="default"/>
          <w:rFonts w:cs="FrankRuehl" w:hint="cs"/>
          <w:rtl/>
        </w:rPr>
        <w:tab/>
      </w:r>
      <w:r w:rsidR="005D43F1">
        <w:rPr>
          <w:rStyle w:val="default"/>
          <w:rFonts w:cs="FrankRuehl" w:hint="cs"/>
          <w:rtl/>
        </w:rPr>
        <w:t>100</w:t>
      </w:r>
    </w:p>
    <w:p w14:paraId="0316F83E"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Style w:val="default"/>
          <w:rFonts w:cs="FrankRuehl" w:hint="cs"/>
          <w:rtl/>
        </w:rPr>
        <w:t>16</w:t>
      </w:r>
      <w:r>
        <w:rPr>
          <w:rStyle w:val="default"/>
          <w:rFonts w:cs="FrankRuehl" w:hint="cs"/>
          <w:rtl/>
        </w:rPr>
        <w:tab/>
        <w:t>75</w:t>
      </w:r>
      <w:r>
        <w:rPr>
          <w:rStyle w:val="default"/>
          <w:rFonts w:cs="FrankRuehl" w:hint="cs"/>
          <w:rtl/>
        </w:rPr>
        <w:tab/>
      </w:r>
      <w:r>
        <w:rPr>
          <w:rStyle w:val="default"/>
          <w:rFonts w:cs="FrankRuehl" w:hint="cs"/>
          <w:rtl/>
        </w:rPr>
        <w:tab/>
      </w:r>
      <w:r w:rsidR="005D43F1">
        <w:rPr>
          <w:rStyle w:val="default"/>
          <w:rFonts w:cs="FrankRuehl" w:hint="cs"/>
          <w:rtl/>
        </w:rPr>
        <w:t>100</w:t>
      </w:r>
    </w:p>
    <w:p w14:paraId="233E0FB5"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Style w:val="default"/>
          <w:rFonts w:cs="FrankRuehl" w:hint="cs"/>
          <w:rtl/>
        </w:rPr>
        <w:t>17</w:t>
      </w:r>
      <w:r>
        <w:rPr>
          <w:rStyle w:val="default"/>
          <w:rFonts w:cs="FrankRuehl" w:hint="cs"/>
          <w:rtl/>
        </w:rPr>
        <w:tab/>
        <w:t>76(ג)</w:t>
      </w:r>
      <w:r>
        <w:rPr>
          <w:rStyle w:val="default"/>
          <w:rFonts w:cs="FrankRuehl" w:hint="cs"/>
          <w:rtl/>
        </w:rPr>
        <w:tab/>
      </w:r>
      <w:r>
        <w:rPr>
          <w:rStyle w:val="default"/>
          <w:rFonts w:cs="FrankRuehl" w:hint="cs"/>
          <w:rtl/>
        </w:rPr>
        <w:tab/>
      </w:r>
      <w:r w:rsidR="005D43F1">
        <w:rPr>
          <w:rStyle w:val="default"/>
          <w:rFonts w:cs="FrankRuehl" w:hint="cs"/>
          <w:rtl/>
        </w:rPr>
        <w:t>500</w:t>
      </w:r>
    </w:p>
    <w:p w14:paraId="1EED5A8A" w14:textId="77777777" w:rsidR="00837710" w:rsidRDefault="00837710">
      <w:pPr>
        <w:pStyle w:val="P00"/>
        <w:tabs>
          <w:tab w:val="clear" w:pos="624"/>
          <w:tab w:val="clear" w:pos="1021"/>
          <w:tab w:val="clear" w:pos="1474"/>
          <w:tab w:val="clear" w:pos="1928"/>
          <w:tab w:val="clear" w:pos="2381"/>
          <w:tab w:val="clear" w:pos="2835"/>
          <w:tab w:val="clear" w:pos="6259"/>
          <w:tab w:val="left" w:pos="1134"/>
          <w:tab w:val="left" w:pos="1985"/>
          <w:tab w:val="right" w:pos="7371"/>
        </w:tabs>
        <w:spacing w:before="72"/>
        <w:ind w:left="1985" w:right="2268" w:hanging="1418"/>
        <w:rPr>
          <w:rStyle w:val="default"/>
          <w:rFonts w:cs="FrankRuehl" w:hint="cs"/>
          <w:rtl/>
        </w:rPr>
      </w:pPr>
      <w:r>
        <w:rPr>
          <w:rFonts w:cs="FrankRuehl"/>
          <w:rtl/>
          <w:lang w:val="he-IL"/>
        </w:rPr>
        <w:pict w14:anchorId="15959981">
          <v:shape id="_x0000_s2115" type="#_x0000_t202" style="position:absolute;left:0;text-align:left;margin-left:468.65pt;margin-top:7.1pt;width:1in;height:9pt;z-index:251643392" filled="f" stroked="f">
            <v:textbox inset="1mm,0,1mm,0">
              <w:txbxContent>
                <w:p w14:paraId="31BD7304" w14:textId="77777777" w:rsidR="000834B4" w:rsidRDefault="000834B4">
                  <w:pPr>
                    <w:spacing w:line="160" w:lineRule="exact"/>
                    <w:rPr>
                      <w:rFonts w:cs="Miriam" w:hint="cs"/>
                      <w:sz w:val="18"/>
                      <w:szCs w:val="18"/>
                      <w:rtl/>
                    </w:rPr>
                  </w:pPr>
                  <w:r>
                    <w:rPr>
                      <w:rFonts w:cs="Miriam" w:hint="cs"/>
                      <w:sz w:val="18"/>
                      <w:szCs w:val="18"/>
                      <w:rtl/>
                    </w:rPr>
                    <w:t>צו תשס"ז-2007</w:t>
                  </w:r>
                </w:p>
              </w:txbxContent>
            </v:textbox>
          </v:shape>
        </w:pict>
      </w:r>
      <w:r>
        <w:rPr>
          <w:rStyle w:val="default"/>
          <w:rFonts w:cs="FrankRuehl" w:hint="cs"/>
          <w:rtl/>
        </w:rPr>
        <w:t>18</w:t>
      </w:r>
      <w:r>
        <w:rPr>
          <w:rStyle w:val="default"/>
          <w:rFonts w:cs="FrankRuehl" w:hint="cs"/>
          <w:rtl/>
        </w:rPr>
        <w:tab/>
        <w:t>143(ב)</w:t>
      </w:r>
      <w:r>
        <w:rPr>
          <w:rStyle w:val="default"/>
          <w:rFonts w:cs="FrankRuehl" w:hint="cs"/>
          <w:rtl/>
        </w:rPr>
        <w:tab/>
      </w:r>
      <w:r>
        <w:rPr>
          <w:rStyle w:val="default"/>
          <w:rFonts w:cs="FrankRuehl" w:hint="cs"/>
          <w:rtl/>
        </w:rPr>
        <w:tab/>
      </w:r>
      <w:r w:rsidR="005D43F1">
        <w:rPr>
          <w:rStyle w:val="default"/>
          <w:rFonts w:cs="FrankRuehl" w:hint="cs"/>
          <w:rtl/>
        </w:rPr>
        <w:t>100</w:t>
      </w:r>
    </w:p>
    <w:p w14:paraId="12B72B10" w14:textId="77777777" w:rsidR="00EE2CF8" w:rsidRDefault="00EE2CF8">
      <w:pPr>
        <w:pStyle w:val="P00"/>
        <w:spacing w:before="72"/>
        <w:ind w:left="0" w:right="1134"/>
        <w:rPr>
          <w:rStyle w:val="default"/>
          <w:rFonts w:cs="FrankRuehl"/>
          <w:rtl/>
        </w:rPr>
      </w:pPr>
    </w:p>
    <w:p w14:paraId="17FBD0DE" w14:textId="77777777" w:rsidR="00BD1890" w:rsidRDefault="00BD1890" w:rsidP="00BD1890">
      <w:pPr>
        <w:pStyle w:val="P00"/>
        <w:spacing w:before="72"/>
        <w:ind w:left="0" w:right="1134"/>
        <w:rPr>
          <w:rStyle w:val="default"/>
          <w:rFonts w:cs="FrankRuehl"/>
          <w:rtl/>
        </w:rPr>
      </w:pPr>
      <w:r>
        <w:rPr>
          <w:rFonts w:cs="FrankRuehl" w:hint="cs"/>
          <w:sz w:val="26"/>
          <w:rtl/>
          <w:lang w:eastAsia="en-US"/>
        </w:rPr>
        <w:pict w14:anchorId="272EB0BF">
          <v:shape id="_x0000_s2230" type="#_x0000_t202" style="position:absolute;left:0;text-align:left;margin-left:470.35pt;margin-top:7.1pt;width:1in;height:9pt;z-index:251689472" filled="f" stroked="f">
            <v:textbox inset="1mm,0,1mm,0">
              <w:txbxContent>
                <w:p w14:paraId="2212D634" w14:textId="77777777" w:rsidR="00BD1890" w:rsidRDefault="00BD1890" w:rsidP="00BD1890">
                  <w:pPr>
                    <w:spacing w:line="160" w:lineRule="exact"/>
                    <w:rPr>
                      <w:rFonts w:cs="Miriam" w:hint="cs"/>
                      <w:sz w:val="18"/>
                      <w:szCs w:val="18"/>
                      <w:rtl/>
                    </w:rPr>
                  </w:pPr>
                  <w:r>
                    <w:rPr>
                      <w:rFonts w:cs="Miriam" w:hint="cs"/>
                      <w:sz w:val="18"/>
                      <w:szCs w:val="18"/>
                      <w:rtl/>
                    </w:rPr>
                    <w:t>צו תשע"ח-2017</w:t>
                  </w:r>
                </w:p>
              </w:txbxContent>
            </v:textbox>
          </v:shape>
        </w:pict>
      </w:r>
      <w:r>
        <w:rPr>
          <w:rStyle w:val="default"/>
          <w:rFonts w:cs="FrankRuehl" w:hint="cs"/>
          <w:rtl/>
        </w:rPr>
        <w:t>4.</w:t>
      </w:r>
      <w:r>
        <w:rPr>
          <w:rStyle w:val="default"/>
          <w:rFonts w:cs="FrankRuehl" w:hint="cs"/>
          <w:rtl/>
        </w:rPr>
        <w:tab/>
        <w:t>(א)</w:t>
      </w:r>
      <w:r>
        <w:rPr>
          <w:rStyle w:val="default"/>
          <w:rFonts w:cs="FrankRuehl"/>
          <w:rtl/>
        </w:rPr>
        <w:tab/>
      </w:r>
      <w:r>
        <w:rPr>
          <w:rStyle w:val="default"/>
          <w:rFonts w:cs="FrankRuehl" w:hint="cs"/>
          <w:rtl/>
        </w:rPr>
        <w:t xml:space="preserve">עבירות על פי חוקי עזר של רשות מקומית, כהגדרתה בסעיף 77א(א) לפקודה, או של איגוד ערים, המפורטים בפרט משנה (ב), בדבר הסדרת התנועה של כלי רכב בתחומם לשם צמצום זיהום האוויר הנובע מתחבורה, לפי סעיף 77ב לפקודה </w:t>
      </w:r>
      <w:r>
        <w:rPr>
          <w:rStyle w:val="default"/>
          <w:rFonts w:cs="FrankRuehl"/>
          <w:rtl/>
        </w:rPr>
        <w:t>–</w:t>
      </w:r>
    </w:p>
    <w:p w14:paraId="32889623" w14:textId="77777777" w:rsidR="00BD1890" w:rsidRDefault="00BD1890" w:rsidP="00BD189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נסיעה או חניה של רכב מנועי באזור שנקבעו לגביו בחוק עזר איסור או הגבלה של תנועת כלי רכב מנועי או סוגים של כלי רכב מנועי, בהתאם לתכנית מאושרת כמשמעותה בסעיף 77א(יא) לפקודה </w:t>
      </w:r>
      <w:r>
        <w:rPr>
          <w:rStyle w:val="default"/>
          <w:rFonts w:cs="FrankRuehl"/>
          <w:rtl/>
        </w:rPr>
        <w:t>–</w:t>
      </w:r>
      <w:r>
        <w:rPr>
          <w:rStyle w:val="default"/>
          <w:rFonts w:cs="FrankRuehl" w:hint="cs"/>
          <w:rtl/>
        </w:rPr>
        <w:t xml:space="preserve"> </w:t>
      </w:r>
      <w:r w:rsidR="005D43F1">
        <w:rPr>
          <w:rStyle w:val="default"/>
          <w:rFonts w:cs="FrankRuehl" w:hint="cs"/>
          <w:rtl/>
        </w:rPr>
        <w:t>500</w:t>
      </w:r>
      <w:r>
        <w:rPr>
          <w:rStyle w:val="default"/>
          <w:rFonts w:cs="FrankRuehl" w:hint="cs"/>
          <w:rtl/>
        </w:rPr>
        <w:t>;</w:t>
      </w:r>
    </w:p>
    <w:p w14:paraId="3CF48D1D" w14:textId="77777777" w:rsidR="00BD1890" w:rsidRDefault="00BD1890" w:rsidP="00BD189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עבירה כאמור בפסקה (1) שנעברה על ידי רכב הרשום על שם תאגיד </w:t>
      </w:r>
      <w:r>
        <w:rPr>
          <w:rStyle w:val="default"/>
          <w:rFonts w:cs="FrankRuehl"/>
          <w:rtl/>
        </w:rPr>
        <w:t>–</w:t>
      </w:r>
      <w:r>
        <w:rPr>
          <w:rStyle w:val="default"/>
          <w:rFonts w:cs="FrankRuehl" w:hint="cs"/>
          <w:rtl/>
        </w:rPr>
        <w:t xml:space="preserve"> </w:t>
      </w:r>
      <w:r w:rsidR="005D43F1">
        <w:rPr>
          <w:rStyle w:val="default"/>
          <w:rFonts w:cs="FrankRuehl" w:hint="cs"/>
          <w:rtl/>
        </w:rPr>
        <w:t>1,000</w:t>
      </w:r>
      <w:r>
        <w:rPr>
          <w:rStyle w:val="default"/>
          <w:rFonts w:cs="FrankRuehl" w:hint="cs"/>
          <w:rtl/>
        </w:rPr>
        <w:t>.</w:t>
      </w:r>
    </w:p>
    <w:p w14:paraId="0CD6678E" w14:textId="77777777" w:rsidR="00BD1890" w:rsidRDefault="00BD1890" w:rsidP="00BD189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אלה חוקי העזר לעניין פרט משנה (א):</w:t>
      </w:r>
    </w:p>
    <w:p w14:paraId="184F7A25" w14:textId="77777777" w:rsidR="00BD1890" w:rsidRDefault="00BD1890" w:rsidP="00BD1890">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חוק עזר לחיפה (אזור מופחת פליטות מזהמות מתחבורה) (אוויר נקי) (הוראת שעה), התשע"ח-2017.</w:t>
      </w:r>
    </w:p>
    <w:p w14:paraId="3C0DA2D3" w14:textId="77777777" w:rsidR="00BD1890" w:rsidRDefault="00BD1890">
      <w:pPr>
        <w:pStyle w:val="P00"/>
        <w:spacing w:before="72"/>
        <w:ind w:left="0" w:right="1134"/>
        <w:rPr>
          <w:rStyle w:val="default"/>
          <w:rFonts w:cs="FrankRuehl" w:hint="cs"/>
          <w:rtl/>
        </w:rPr>
      </w:pPr>
    </w:p>
    <w:p w14:paraId="722C5A22" w14:textId="77777777" w:rsidR="00470594" w:rsidRDefault="00470594">
      <w:pPr>
        <w:pStyle w:val="P00"/>
        <w:spacing w:before="72"/>
        <w:ind w:left="0" w:right="1134"/>
        <w:rPr>
          <w:rStyle w:val="default"/>
          <w:rFonts w:cs="FrankRuehl" w:hint="cs"/>
          <w:rtl/>
        </w:rPr>
      </w:pPr>
    </w:p>
    <w:p w14:paraId="2A8AB041" w14:textId="77777777" w:rsidR="00837710" w:rsidRDefault="00837710">
      <w:pPr>
        <w:pStyle w:val="sig-0"/>
        <w:ind w:left="0" w:right="1134"/>
        <w:rPr>
          <w:rFonts w:cs="FrankRuehl" w:hint="cs"/>
          <w:sz w:val="26"/>
          <w:rtl/>
        </w:rPr>
      </w:pPr>
      <w:r>
        <w:rPr>
          <w:rFonts w:cs="FrankRuehl" w:hint="cs"/>
          <w:sz w:val="26"/>
          <w:rtl/>
        </w:rPr>
        <w:t>כ"ה בסיון התשס"ב (5 ביוני 2002)</w:t>
      </w:r>
      <w:r>
        <w:rPr>
          <w:rFonts w:cs="FrankRuehl"/>
          <w:sz w:val="26"/>
          <w:rtl/>
        </w:rPr>
        <w:tab/>
      </w:r>
      <w:r>
        <w:rPr>
          <w:rFonts w:cs="FrankRuehl" w:hint="cs"/>
          <w:sz w:val="26"/>
          <w:rtl/>
        </w:rPr>
        <w:t>אפרים סנה</w:t>
      </w:r>
    </w:p>
    <w:p w14:paraId="259888A7" w14:textId="77777777" w:rsidR="00837710" w:rsidRDefault="0083771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התחבורה</w:t>
      </w:r>
    </w:p>
    <w:p w14:paraId="67BF3CBE" w14:textId="77777777" w:rsidR="00837710" w:rsidRDefault="00837710">
      <w:pPr>
        <w:pStyle w:val="P00"/>
        <w:spacing w:before="72"/>
        <w:ind w:left="0" w:right="1134"/>
        <w:rPr>
          <w:rStyle w:val="default"/>
          <w:rFonts w:cs="FrankRuehl"/>
          <w:rtl/>
        </w:rPr>
      </w:pPr>
    </w:p>
    <w:p w14:paraId="2E8A2934" w14:textId="77777777" w:rsidR="004E66E3" w:rsidRDefault="004E66E3">
      <w:pPr>
        <w:pStyle w:val="P00"/>
        <w:spacing w:before="72"/>
        <w:ind w:left="0" w:right="1134"/>
        <w:rPr>
          <w:rStyle w:val="default"/>
          <w:rFonts w:cs="FrankRuehl"/>
          <w:rtl/>
        </w:rPr>
      </w:pPr>
    </w:p>
    <w:p w14:paraId="055B841D" w14:textId="77777777" w:rsidR="004E66E3" w:rsidRDefault="004E66E3">
      <w:pPr>
        <w:pStyle w:val="P00"/>
        <w:spacing w:before="72"/>
        <w:ind w:left="0" w:right="1134"/>
        <w:rPr>
          <w:rStyle w:val="default"/>
          <w:rFonts w:cs="FrankRuehl"/>
          <w:rtl/>
        </w:rPr>
      </w:pPr>
    </w:p>
    <w:p w14:paraId="22E8064F" w14:textId="77777777" w:rsidR="004E66E3" w:rsidRDefault="004E66E3" w:rsidP="004E66E3">
      <w:pPr>
        <w:pStyle w:val="P00"/>
        <w:spacing w:before="72"/>
        <w:ind w:left="0" w:right="1134"/>
        <w:jc w:val="center"/>
        <w:rPr>
          <w:rStyle w:val="default"/>
          <w:rFonts w:cs="David"/>
          <w:color w:val="0000FF"/>
          <w:szCs w:val="24"/>
          <w:u w:val="single"/>
          <w:rtl/>
        </w:rPr>
      </w:pPr>
      <w:hyperlink r:id="rId10" w:history="1">
        <w:r>
          <w:rPr>
            <w:rStyle w:val="Hyperlink"/>
            <w:noProof w:val="0"/>
            <w:sz w:val="24"/>
            <w:szCs w:val="24"/>
            <w:rtl/>
          </w:rPr>
          <w:t>הודעה למנויים על עריכה ושינויים במסמכי פסיקה, חקיקה ועוד באתר נבו - הקש כאן</w:t>
        </w:r>
      </w:hyperlink>
    </w:p>
    <w:p w14:paraId="3A46B9E6" w14:textId="77777777" w:rsidR="00837710" w:rsidRPr="004E66E3" w:rsidRDefault="00837710" w:rsidP="004E66E3">
      <w:pPr>
        <w:pStyle w:val="P00"/>
        <w:spacing w:before="72"/>
        <w:ind w:left="0" w:right="1134"/>
        <w:jc w:val="center"/>
        <w:rPr>
          <w:rStyle w:val="default"/>
          <w:rFonts w:cs="David"/>
          <w:color w:val="0000FF"/>
          <w:szCs w:val="24"/>
          <w:u w:val="single"/>
          <w:rtl/>
        </w:rPr>
      </w:pPr>
    </w:p>
    <w:sectPr w:rsidR="00837710" w:rsidRPr="004E66E3">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73351" w14:textId="77777777" w:rsidR="00B124B7" w:rsidRDefault="00B124B7">
      <w:r>
        <w:separator/>
      </w:r>
    </w:p>
  </w:endnote>
  <w:endnote w:type="continuationSeparator" w:id="0">
    <w:p w14:paraId="7EACE19F" w14:textId="77777777" w:rsidR="00B124B7" w:rsidRDefault="00B12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0CDA" w14:textId="77777777" w:rsidR="000834B4" w:rsidRDefault="000834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194CEAE" w14:textId="77777777" w:rsidR="000834B4" w:rsidRDefault="000834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C9A7A0" w14:textId="77777777" w:rsidR="000834B4" w:rsidRDefault="000834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6E71A" w14:textId="77777777" w:rsidR="000834B4" w:rsidRDefault="000834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66E3">
      <w:rPr>
        <w:rFonts w:hAnsi="FrankRuehl" w:cs="FrankRuehl"/>
        <w:noProof/>
        <w:sz w:val="24"/>
        <w:szCs w:val="24"/>
        <w:rtl/>
      </w:rPr>
      <w:t>14</w:t>
    </w:r>
    <w:r>
      <w:rPr>
        <w:rFonts w:hAnsi="FrankRuehl" w:cs="FrankRuehl"/>
        <w:sz w:val="24"/>
        <w:szCs w:val="24"/>
        <w:rtl/>
      </w:rPr>
      <w:fldChar w:fldCharType="end"/>
    </w:r>
  </w:p>
  <w:p w14:paraId="171C88A5" w14:textId="77777777" w:rsidR="000834B4" w:rsidRDefault="000834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B2DE42" w14:textId="77777777" w:rsidR="000834B4" w:rsidRDefault="000834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F62C8" w14:textId="77777777" w:rsidR="00B124B7" w:rsidRDefault="00B124B7">
      <w:r>
        <w:separator/>
      </w:r>
    </w:p>
  </w:footnote>
  <w:footnote w:type="continuationSeparator" w:id="0">
    <w:p w14:paraId="1DEC6AD1" w14:textId="77777777" w:rsidR="00B124B7" w:rsidRDefault="00B124B7">
      <w:r>
        <w:continuationSeparator/>
      </w:r>
    </w:p>
  </w:footnote>
  <w:footnote w:id="1">
    <w:p w14:paraId="2CC4F69E" w14:textId="77777777" w:rsidR="000834B4" w:rsidRDefault="000834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w:t>
        </w:r>
        <w:r>
          <w:rPr>
            <w:rStyle w:val="Hyperlink"/>
            <w:rFonts w:cs="FrankRuehl" w:hint="cs"/>
            <w:rtl/>
          </w:rPr>
          <w:t>ש</w:t>
        </w:r>
        <w:r>
          <w:rPr>
            <w:rStyle w:val="Hyperlink"/>
            <w:rFonts w:cs="FrankRuehl" w:hint="cs"/>
            <w:rtl/>
          </w:rPr>
          <w:t>ס"ב מ</w:t>
        </w:r>
        <w:r>
          <w:rPr>
            <w:rStyle w:val="Hyperlink"/>
            <w:rFonts w:cs="FrankRuehl" w:hint="cs"/>
            <w:rtl/>
          </w:rPr>
          <w:t>ס</w:t>
        </w:r>
        <w:r>
          <w:rPr>
            <w:rStyle w:val="Hyperlink"/>
            <w:rFonts w:cs="FrankRuehl" w:hint="cs"/>
            <w:rtl/>
          </w:rPr>
          <w:t>'</w:t>
        </w:r>
        <w:r>
          <w:rPr>
            <w:rStyle w:val="Hyperlink"/>
            <w:rFonts w:cs="FrankRuehl" w:hint="cs"/>
            <w:rtl/>
          </w:rPr>
          <w:t xml:space="preserve"> </w:t>
        </w:r>
        <w:r>
          <w:rPr>
            <w:rStyle w:val="Hyperlink"/>
            <w:rFonts w:cs="FrankRuehl" w:hint="cs"/>
            <w:rtl/>
          </w:rPr>
          <w:t>6</w:t>
        </w:r>
        <w:r>
          <w:rPr>
            <w:rStyle w:val="Hyperlink"/>
            <w:rFonts w:cs="FrankRuehl" w:hint="cs"/>
            <w:rtl/>
          </w:rPr>
          <w:t>1</w:t>
        </w:r>
        <w:r>
          <w:rPr>
            <w:rStyle w:val="Hyperlink"/>
            <w:rFonts w:cs="FrankRuehl" w:hint="cs"/>
            <w:rtl/>
          </w:rPr>
          <w:t>80</w:t>
        </w:r>
      </w:hyperlink>
      <w:r>
        <w:rPr>
          <w:rFonts w:cs="FrankRuehl" w:hint="cs"/>
          <w:rtl/>
        </w:rPr>
        <w:t xml:space="preserve"> מיום 7.7.2002 עמ' 932.</w:t>
      </w:r>
    </w:p>
    <w:p w14:paraId="1B35DD99" w14:textId="77777777" w:rsidR="000834B4" w:rsidRDefault="000834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ק"ת תשס"</w:t>
        </w:r>
        <w:r>
          <w:rPr>
            <w:rStyle w:val="Hyperlink"/>
            <w:rFonts w:cs="FrankRuehl" w:hint="cs"/>
            <w:rtl/>
          </w:rPr>
          <w:t>ד</w:t>
        </w:r>
        <w:r>
          <w:rPr>
            <w:rStyle w:val="Hyperlink"/>
            <w:rFonts w:cs="FrankRuehl" w:hint="cs"/>
            <w:rtl/>
          </w:rPr>
          <w:t xml:space="preserve"> מס' 63</w:t>
        </w:r>
        <w:r>
          <w:rPr>
            <w:rStyle w:val="Hyperlink"/>
            <w:rFonts w:cs="FrankRuehl" w:hint="cs"/>
            <w:rtl/>
          </w:rPr>
          <w:t>2</w:t>
        </w:r>
        <w:r>
          <w:rPr>
            <w:rStyle w:val="Hyperlink"/>
            <w:rFonts w:cs="FrankRuehl" w:hint="cs"/>
            <w:rtl/>
          </w:rPr>
          <w:t>3</w:t>
        </w:r>
      </w:hyperlink>
      <w:r>
        <w:rPr>
          <w:rFonts w:cs="FrankRuehl" w:hint="cs"/>
          <w:rtl/>
        </w:rPr>
        <w:t xml:space="preserve"> מיום 17.6.2004 עמ' 708 </w:t>
      </w:r>
      <w:r>
        <w:rPr>
          <w:rFonts w:cs="FrankRuehl"/>
          <w:rtl/>
        </w:rPr>
        <w:t>–</w:t>
      </w:r>
      <w:r>
        <w:rPr>
          <w:rFonts w:cs="FrankRuehl" w:hint="cs"/>
          <w:rtl/>
        </w:rPr>
        <w:t xml:space="preserve"> צו תשס"ד-2004.</w:t>
      </w:r>
    </w:p>
    <w:p w14:paraId="7C82F405" w14:textId="77777777" w:rsidR="000834B4" w:rsidRDefault="000834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תשס"ה מס' 6385</w:t>
        </w:r>
      </w:hyperlink>
      <w:r>
        <w:rPr>
          <w:rFonts w:cs="FrankRuehl" w:hint="cs"/>
          <w:rtl/>
        </w:rPr>
        <w:t xml:space="preserve"> מיום 9.5.2005 עמ' 645 </w:t>
      </w:r>
      <w:r>
        <w:rPr>
          <w:rFonts w:cs="FrankRuehl"/>
          <w:rtl/>
        </w:rPr>
        <w:t>–</w:t>
      </w:r>
      <w:r>
        <w:rPr>
          <w:rFonts w:cs="FrankRuehl" w:hint="cs"/>
          <w:rtl/>
        </w:rPr>
        <w:t xml:space="preserve"> צו תשס"ה-2005.</w:t>
      </w:r>
    </w:p>
    <w:p w14:paraId="46D861EC" w14:textId="77777777" w:rsidR="000834B4" w:rsidRDefault="000834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 xml:space="preserve">ק"ת תשס"ז </w:t>
        </w:r>
        <w:r>
          <w:rPr>
            <w:rStyle w:val="Hyperlink"/>
            <w:rFonts w:cs="FrankRuehl" w:hint="cs"/>
            <w:rtl/>
          </w:rPr>
          <w:t>מ</w:t>
        </w:r>
        <w:r>
          <w:rPr>
            <w:rStyle w:val="Hyperlink"/>
            <w:rFonts w:cs="FrankRuehl" w:hint="cs"/>
            <w:rtl/>
          </w:rPr>
          <w:t>ס' 6612</w:t>
        </w:r>
      </w:hyperlink>
      <w:r>
        <w:rPr>
          <w:rFonts w:cs="FrankRuehl" w:hint="cs"/>
          <w:rtl/>
        </w:rPr>
        <w:t xml:space="preserve"> מיום 2.9.2007 עמ' 1145 </w:t>
      </w:r>
      <w:r>
        <w:rPr>
          <w:rFonts w:cs="FrankRuehl"/>
          <w:rtl/>
        </w:rPr>
        <w:t>–</w:t>
      </w:r>
      <w:r>
        <w:rPr>
          <w:rFonts w:cs="FrankRuehl" w:hint="cs"/>
          <w:rtl/>
        </w:rPr>
        <w:t xml:space="preserve"> צו תשס"ז-2007; ר' סעיף 2 לענין תחילה.</w:t>
      </w:r>
    </w:p>
    <w:p w14:paraId="7631692E" w14:textId="77777777" w:rsidR="000834B4" w:rsidRDefault="000834B4" w:rsidP="005372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537218">
          <w:rPr>
            <w:rStyle w:val="Hyperlink"/>
            <w:rFonts w:cs="FrankRuehl" w:hint="cs"/>
            <w:rtl/>
          </w:rPr>
          <w:t>ק"ת תשע"א מס' 6937</w:t>
        </w:r>
      </w:hyperlink>
      <w:r>
        <w:rPr>
          <w:rFonts w:cs="FrankRuehl" w:hint="cs"/>
          <w:rtl/>
        </w:rPr>
        <w:t xml:space="preserve"> מיום 31.10.2010 עמ' 111 </w:t>
      </w:r>
      <w:r>
        <w:rPr>
          <w:rFonts w:cs="FrankRuehl"/>
          <w:rtl/>
        </w:rPr>
        <w:t>–</w:t>
      </w:r>
      <w:r>
        <w:rPr>
          <w:rFonts w:cs="FrankRuehl" w:hint="cs"/>
          <w:rtl/>
        </w:rPr>
        <w:t xml:space="preserve"> צו תשע"א-2010; תחילתו ביום 1.12.2010.</w:t>
      </w:r>
    </w:p>
    <w:p w14:paraId="609D10BB" w14:textId="77777777" w:rsidR="000834B4" w:rsidRDefault="000834B4" w:rsidP="006A49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6A49AA">
          <w:rPr>
            <w:rStyle w:val="Hyperlink"/>
            <w:rFonts w:cs="FrankRuehl" w:hint="cs"/>
            <w:rtl/>
          </w:rPr>
          <w:t>ק"ת תשע"ב מס' 7126</w:t>
        </w:r>
      </w:hyperlink>
      <w:r>
        <w:rPr>
          <w:rFonts w:cs="FrankRuehl" w:hint="cs"/>
          <w:rtl/>
        </w:rPr>
        <w:t xml:space="preserve"> מיום 10.6.2012 עמ' 1218 </w:t>
      </w:r>
      <w:r>
        <w:rPr>
          <w:rFonts w:cs="FrankRuehl"/>
          <w:rtl/>
        </w:rPr>
        <w:t>–</w:t>
      </w:r>
      <w:r>
        <w:rPr>
          <w:rFonts w:cs="FrankRuehl" w:hint="cs"/>
          <w:rtl/>
        </w:rPr>
        <w:t xml:space="preserve"> צו תשע"ב-2012.</w:t>
      </w:r>
    </w:p>
    <w:p w14:paraId="0497BC11" w14:textId="77777777" w:rsidR="000834B4" w:rsidRDefault="000834B4" w:rsidP="009572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957250">
          <w:rPr>
            <w:rStyle w:val="Hyperlink"/>
            <w:rFonts w:cs="FrankRuehl" w:hint="cs"/>
            <w:rtl/>
          </w:rPr>
          <w:t>ק"ת תשע"ד מס' 7392</w:t>
        </w:r>
      </w:hyperlink>
      <w:r>
        <w:rPr>
          <w:rFonts w:cs="FrankRuehl" w:hint="cs"/>
          <w:rtl/>
        </w:rPr>
        <w:t xml:space="preserve"> מיום 2.7.2014 עמ' 1462 </w:t>
      </w:r>
      <w:r>
        <w:rPr>
          <w:rFonts w:cs="FrankRuehl"/>
          <w:rtl/>
        </w:rPr>
        <w:t>–</w:t>
      </w:r>
      <w:r>
        <w:rPr>
          <w:rFonts w:cs="FrankRuehl" w:hint="cs"/>
          <w:rtl/>
        </w:rPr>
        <w:t xml:space="preserve"> צו תשע"ד-2014.</w:t>
      </w:r>
    </w:p>
    <w:p w14:paraId="4C167B64" w14:textId="77777777" w:rsidR="000834B4" w:rsidRDefault="000834B4" w:rsidP="001547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1547B0">
          <w:rPr>
            <w:rStyle w:val="Hyperlink"/>
            <w:rFonts w:cs="FrankRuehl" w:hint="cs"/>
            <w:rtl/>
          </w:rPr>
          <w:t>ק"ת תשע"ו מס' 7712</w:t>
        </w:r>
      </w:hyperlink>
      <w:r>
        <w:rPr>
          <w:rFonts w:cs="FrankRuehl" w:hint="cs"/>
          <w:rtl/>
        </w:rPr>
        <w:t xml:space="preserve"> מיום 13.9.2016 עמ' 2246 </w:t>
      </w:r>
      <w:r>
        <w:rPr>
          <w:rFonts w:cs="FrankRuehl"/>
          <w:rtl/>
        </w:rPr>
        <w:t>–</w:t>
      </w:r>
      <w:r>
        <w:rPr>
          <w:rFonts w:cs="FrankRuehl" w:hint="cs"/>
          <w:rtl/>
        </w:rPr>
        <w:t xml:space="preserve"> צו תשע"ו-2016; תחילתו 30 ימים מיום פרסומו.</w:t>
      </w:r>
    </w:p>
    <w:p w14:paraId="15889368" w14:textId="77777777" w:rsidR="00D5492A" w:rsidRDefault="00D5492A" w:rsidP="00D549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0834B4" w:rsidRPr="00D5492A">
          <w:rPr>
            <w:rStyle w:val="Hyperlink"/>
            <w:rFonts w:cs="FrankRuehl" w:hint="cs"/>
            <w:rtl/>
          </w:rPr>
          <w:t>ק"ת תשע"ז מס' 7779</w:t>
        </w:r>
      </w:hyperlink>
      <w:r w:rsidR="000834B4">
        <w:rPr>
          <w:rFonts w:cs="FrankRuehl" w:hint="cs"/>
          <w:rtl/>
        </w:rPr>
        <w:t xml:space="preserve"> מיום 22.2.2017 עמ' 724 </w:t>
      </w:r>
      <w:r w:rsidR="000834B4">
        <w:rPr>
          <w:rFonts w:cs="FrankRuehl"/>
          <w:rtl/>
        </w:rPr>
        <w:t>–</w:t>
      </w:r>
      <w:r w:rsidR="000834B4">
        <w:rPr>
          <w:rFonts w:cs="FrankRuehl" w:hint="cs"/>
          <w:rtl/>
        </w:rPr>
        <w:t xml:space="preserve"> צו תשע"ז-2017; תחילתו 30 ימים מיום פרסומו.</w:t>
      </w:r>
    </w:p>
    <w:p w14:paraId="338BBBB9" w14:textId="77777777" w:rsidR="00CF5B13" w:rsidRDefault="00CF5B13" w:rsidP="00CF5B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613435" w:rsidRPr="00CF5B13">
          <w:rPr>
            <w:rStyle w:val="Hyperlink"/>
            <w:rFonts w:cs="FrankRuehl" w:hint="cs"/>
            <w:rtl/>
          </w:rPr>
          <w:t>ק"ת תשע"ז מס' 7823</w:t>
        </w:r>
      </w:hyperlink>
      <w:r w:rsidR="00613435">
        <w:rPr>
          <w:rFonts w:cs="FrankRuehl" w:hint="cs"/>
          <w:rtl/>
        </w:rPr>
        <w:t xml:space="preserve"> מיום 8.6.2017 עמ' 1183 </w:t>
      </w:r>
      <w:r w:rsidR="00613435">
        <w:rPr>
          <w:rFonts w:cs="FrankRuehl"/>
          <w:rtl/>
        </w:rPr>
        <w:t>–</w:t>
      </w:r>
      <w:r w:rsidR="00613435">
        <w:rPr>
          <w:rFonts w:cs="FrankRuehl" w:hint="cs"/>
          <w:rtl/>
        </w:rPr>
        <w:t xml:space="preserve"> צו (מס' 2) תשע"ז-2017; תחילתו 30 ימים מיום פרסומו.</w:t>
      </w:r>
    </w:p>
    <w:p w14:paraId="12AD71DD" w14:textId="77777777" w:rsidR="004340C8" w:rsidRDefault="004340C8" w:rsidP="004340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BD1890" w:rsidRPr="004340C8">
          <w:rPr>
            <w:rStyle w:val="Hyperlink"/>
            <w:rFonts w:cs="FrankRuehl" w:hint="cs"/>
            <w:rtl/>
          </w:rPr>
          <w:t>ק"ת תשע"ח מס' 7887</w:t>
        </w:r>
      </w:hyperlink>
      <w:r w:rsidR="00BD1890">
        <w:rPr>
          <w:rFonts w:cs="FrankRuehl" w:hint="cs"/>
          <w:rtl/>
        </w:rPr>
        <w:t xml:space="preserve"> מיום 28.11.2017 עמ' 237 </w:t>
      </w:r>
      <w:r w:rsidR="00BD1890">
        <w:rPr>
          <w:rFonts w:cs="FrankRuehl"/>
          <w:rtl/>
        </w:rPr>
        <w:t>–</w:t>
      </w:r>
      <w:r w:rsidR="00BD1890">
        <w:rPr>
          <w:rFonts w:cs="FrankRuehl" w:hint="cs"/>
          <w:rtl/>
        </w:rPr>
        <w:t xml:space="preserve"> צו תשע"ח-2017; תחילתו 30 ימים מיום פרסומו.</w:t>
      </w:r>
    </w:p>
    <w:p w14:paraId="22F5F3F8" w14:textId="77777777" w:rsidR="003758AA" w:rsidRDefault="003758AA" w:rsidP="003758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5F7E14" w:rsidRPr="003758AA">
          <w:rPr>
            <w:rStyle w:val="Hyperlink"/>
            <w:rFonts w:cs="FrankRuehl" w:hint="cs"/>
            <w:rtl/>
          </w:rPr>
          <w:t>ק"ת תשע"ט מס' 8082</w:t>
        </w:r>
      </w:hyperlink>
      <w:r w:rsidR="005F7E14">
        <w:rPr>
          <w:rFonts w:cs="FrankRuehl" w:hint="cs"/>
          <w:rtl/>
        </w:rPr>
        <w:t xml:space="preserve"> מיום 9.10.2018 עמ' 366 </w:t>
      </w:r>
      <w:r w:rsidR="005F7E14">
        <w:rPr>
          <w:rFonts w:cs="FrankRuehl"/>
          <w:rtl/>
        </w:rPr>
        <w:t>–</w:t>
      </w:r>
      <w:r w:rsidR="005F7E14">
        <w:rPr>
          <w:rFonts w:cs="FrankRuehl" w:hint="cs"/>
          <w:rtl/>
        </w:rPr>
        <w:t xml:space="preserve"> צו תשע"ט-2018; תחילתו 30 ימים מיום פרסומו.</w:t>
      </w:r>
    </w:p>
    <w:p w14:paraId="509D2BE9" w14:textId="77777777" w:rsidR="00A214D0" w:rsidRDefault="00A214D0" w:rsidP="00A214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3903FD" w:rsidRPr="00A214D0">
          <w:rPr>
            <w:rStyle w:val="Hyperlink"/>
            <w:rFonts w:cs="FrankRuehl" w:hint="cs"/>
            <w:rtl/>
          </w:rPr>
          <w:t>ק"ת תשפ"א מס' 9236</w:t>
        </w:r>
      </w:hyperlink>
      <w:r w:rsidR="003903FD">
        <w:rPr>
          <w:rFonts w:cs="FrankRuehl" w:hint="cs"/>
          <w:rtl/>
        </w:rPr>
        <w:t xml:space="preserve"> מיום 3.3.2021 עמ' 2384 </w:t>
      </w:r>
      <w:r w:rsidR="003903FD">
        <w:rPr>
          <w:rFonts w:cs="FrankRuehl"/>
          <w:rtl/>
        </w:rPr>
        <w:t>–</w:t>
      </w:r>
      <w:r w:rsidR="003903FD">
        <w:rPr>
          <w:rFonts w:cs="FrankRuehl" w:hint="cs"/>
          <w:rtl/>
        </w:rPr>
        <w:t xml:space="preserve"> צו תשפ"א-2021; תחילתו ביום 1.7.2022.</w:t>
      </w:r>
    </w:p>
    <w:p w14:paraId="38AA7A0A" w14:textId="77777777" w:rsidR="00E82E3A" w:rsidRDefault="00E82E3A" w:rsidP="00E82E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A10687" w:rsidRPr="00E82E3A">
          <w:rPr>
            <w:rStyle w:val="Hyperlink"/>
            <w:rFonts w:cs="FrankRuehl" w:hint="cs"/>
            <w:rtl/>
          </w:rPr>
          <w:t>ק"ת תשפ"א מס' 9292</w:t>
        </w:r>
      </w:hyperlink>
      <w:r w:rsidR="00A10687">
        <w:rPr>
          <w:rFonts w:cs="FrankRuehl" w:hint="cs"/>
          <w:rtl/>
        </w:rPr>
        <w:t xml:space="preserve"> מיום 24.3.2021 עמ' 2783 </w:t>
      </w:r>
      <w:r w:rsidR="00A10687">
        <w:rPr>
          <w:rFonts w:cs="FrankRuehl"/>
          <w:rtl/>
        </w:rPr>
        <w:t>–</w:t>
      </w:r>
      <w:r w:rsidR="00A10687">
        <w:rPr>
          <w:rFonts w:cs="FrankRuehl" w:hint="cs"/>
          <w:rtl/>
        </w:rPr>
        <w:t xml:space="preserve"> הוראת שעה תשפ"א-2021; תוקפה מיום 1.1.2022 עד יום 31.7.2023.</w:t>
      </w:r>
    </w:p>
    <w:p w14:paraId="7F1896CA" w14:textId="77777777" w:rsidR="002B2D2E" w:rsidRDefault="002B2D2E" w:rsidP="002B2D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964CD6" w:rsidRPr="002B2D2E">
          <w:rPr>
            <w:rStyle w:val="Hyperlink"/>
            <w:rFonts w:cs="FrankRuehl" w:hint="cs"/>
            <w:rtl/>
          </w:rPr>
          <w:t>ק"ת תשפ"ב מס' 10261</w:t>
        </w:r>
      </w:hyperlink>
      <w:r w:rsidR="00964CD6">
        <w:rPr>
          <w:rFonts w:cs="FrankRuehl" w:hint="cs"/>
          <w:rtl/>
        </w:rPr>
        <w:t xml:space="preserve"> מיום 17.7.2022 עמ' 3494 </w:t>
      </w:r>
      <w:r w:rsidR="00964CD6">
        <w:rPr>
          <w:rFonts w:cs="FrankRuehl"/>
          <w:rtl/>
        </w:rPr>
        <w:t>–</w:t>
      </w:r>
      <w:r w:rsidR="00964CD6">
        <w:rPr>
          <w:rFonts w:cs="FrankRuehl" w:hint="cs"/>
          <w:rtl/>
        </w:rPr>
        <w:t xml:space="preserve"> צו תשפ"ב-2022; תחילתו חודש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8F3B" w14:textId="77777777" w:rsidR="000834B4" w:rsidRDefault="000834B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1FFBEDF" w14:textId="77777777" w:rsidR="000834B4" w:rsidRDefault="000834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4A5531" w14:textId="77777777" w:rsidR="000834B4" w:rsidRDefault="000834B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758F3" w14:textId="77777777" w:rsidR="000834B4" w:rsidRDefault="000834B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התעבורה (עבירות קנס), תשס"ב-2002</w:t>
    </w:r>
  </w:p>
  <w:p w14:paraId="69EC3DD6" w14:textId="77777777" w:rsidR="000834B4" w:rsidRDefault="000834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0D3999" w14:textId="77777777" w:rsidR="000834B4" w:rsidRDefault="000834B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4250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A7F"/>
    <w:rsid w:val="0004024B"/>
    <w:rsid w:val="00067A9F"/>
    <w:rsid w:val="000708C8"/>
    <w:rsid w:val="000834B4"/>
    <w:rsid w:val="000F20F1"/>
    <w:rsid w:val="00133DC5"/>
    <w:rsid w:val="00145E04"/>
    <w:rsid w:val="001547B0"/>
    <w:rsid w:val="001F2409"/>
    <w:rsid w:val="00220E90"/>
    <w:rsid w:val="002B2D2E"/>
    <w:rsid w:val="00303ED3"/>
    <w:rsid w:val="003758AA"/>
    <w:rsid w:val="003903FD"/>
    <w:rsid w:val="003D41C6"/>
    <w:rsid w:val="004130D0"/>
    <w:rsid w:val="004340C8"/>
    <w:rsid w:val="00462950"/>
    <w:rsid w:val="00470594"/>
    <w:rsid w:val="00495A80"/>
    <w:rsid w:val="004D2B1C"/>
    <w:rsid w:val="004E66E3"/>
    <w:rsid w:val="00537218"/>
    <w:rsid w:val="005849FC"/>
    <w:rsid w:val="005B6507"/>
    <w:rsid w:val="005B7DE3"/>
    <w:rsid w:val="005C5CA2"/>
    <w:rsid w:val="005D43F1"/>
    <w:rsid w:val="005F7E14"/>
    <w:rsid w:val="00613435"/>
    <w:rsid w:val="00635239"/>
    <w:rsid w:val="00642957"/>
    <w:rsid w:val="00694248"/>
    <w:rsid w:val="006A319F"/>
    <w:rsid w:val="006A3315"/>
    <w:rsid w:val="006A49AA"/>
    <w:rsid w:val="006C6AE0"/>
    <w:rsid w:val="006D4488"/>
    <w:rsid w:val="007B5303"/>
    <w:rsid w:val="007D2473"/>
    <w:rsid w:val="007F6A7F"/>
    <w:rsid w:val="0081385A"/>
    <w:rsid w:val="00827B4D"/>
    <w:rsid w:val="00837710"/>
    <w:rsid w:val="008D022C"/>
    <w:rsid w:val="008D5CAF"/>
    <w:rsid w:val="00957250"/>
    <w:rsid w:val="00964CD6"/>
    <w:rsid w:val="009700BA"/>
    <w:rsid w:val="009742AB"/>
    <w:rsid w:val="00A10687"/>
    <w:rsid w:val="00A214D0"/>
    <w:rsid w:val="00A51BBF"/>
    <w:rsid w:val="00A844A9"/>
    <w:rsid w:val="00AC08BD"/>
    <w:rsid w:val="00AD5622"/>
    <w:rsid w:val="00B124B7"/>
    <w:rsid w:val="00B1550D"/>
    <w:rsid w:val="00B75DEA"/>
    <w:rsid w:val="00BD1890"/>
    <w:rsid w:val="00BD7649"/>
    <w:rsid w:val="00BE4A08"/>
    <w:rsid w:val="00C400B1"/>
    <w:rsid w:val="00CB0461"/>
    <w:rsid w:val="00CF5B13"/>
    <w:rsid w:val="00D238F2"/>
    <w:rsid w:val="00D357F1"/>
    <w:rsid w:val="00D5070F"/>
    <w:rsid w:val="00D5492A"/>
    <w:rsid w:val="00D56EF0"/>
    <w:rsid w:val="00DD5258"/>
    <w:rsid w:val="00DF2FB3"/>
    <w:rsid w:val="00E06FDD"/>
    <w:rsid w:val="00E07CD4"/>
    <w:rsid w:val="00E36BE2"/>
    <w:rsid w:val="00E46F51"/>
    <w:rsid w:val="00E47B58"/>
    <w:rsid w:val="00E655B8"/>
    <w:rsid w:val="00E706D6"/>
    <w:rsid w:val="00E740D5"/>
    <w:rsid w:val="00E82E3A"/>
    <w:rsid w:val="00E8600E"/>
    <w:rsid w:val="00EE2CF8"/>
    <w:rsid w:val="00F2215F"/>
    <w:rsid w:val="00F27F62"/>
    <w:rsid w:val="00F3009E"/>
    <w:rsid w:val="00F723C7"/>
    <w:rsid w:val="00FC12FF"/>
    <w:rsid w:val="00FD15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4D152FC"/>
  <w15:chartTrackingRefBased/>
  <w15:docId w15:val="{3D0A8A51-C892-4E68-A3A1-CFA4CFEC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styleId="FollowedHyperlink">
    <w:name w:val="FollowedHyperlink"/>
    <w:rPr>
      <w:color w:val="800080"/>
      <w:u w:val="single"/>
    </w:rPr>
  </w:style>
  <w:style w:type="character" w:styleId="a7">
    <w:name w:val="Unresolved Mention"/>
    <w:uiPriority w:val="99"/>
    <w:semiHidden/>
    <w:unhideWhenUsed/>
    <w:rsid w:val="00BD18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79.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7126.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s://www.nevo.co.il/law_html/law06/tak-10261.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712.pdf" TargetMode="External"/><Relationship Id="rId13" Type="http://schemas.openxmlformats.org/officeDocument/2006/relationships/hyperlink" Target="https://www.nevo.co.il/law_word/law06/tak-9236.pdf" TargetMode="External"/><Relationship Id="rId3" Type="http://schemas.openxmlformats.org/officeDocument/2006/relationships/hyperlink" Target="http://www.nevo.co.il/Law_word/law06/tak-6385.pdf" TargetMode="External"/><Relationship Id="rId7" Type="http://schemas.openxmlformats.org/officeDocument/2006/relationships/hyperlink" Target="http://www.nevo.co.il/law_word/law06/tak-7392.pdf" TargetMode="External"/><Relationship Id="rId12" Type="http://schemas.openxmlformats.org/officeDocument/2006/relationships/hyperlink" Target="http://www.nevo.co.il/Law_word/law06/TAK-8082.pdf" TargetMode="External"/><Relationship Id="rId2" Type="http://schemas.openxmlformats.org/officeDocument/2006/relationships/hyperlink" Target="http://www.nevo.co.il/Law_word/law06/tak-6323.pdf" TargetMode="External"/><Relationship Id="rId1" Type="http://schemas.openxmlformats.org/officeDocument/2006/relationships/hyperlink" Target="http://www.nevo.co.il/Law_word/law06/tak-6180.pdf" TargetMode="External"/><Relationship Id="rId6" Type="http://schemas.openxmlformats.org/officeDocument/2006/relationships/hyperlink" Target="http://www.nevo.co.il/Law_word/law06/tak-7126.pdf" TargetMode="External"/><Relationship Id="rId11" Type="http://schemas.openxmlformats.org/officeDocument/2006/relationships/hyperlink" Target="http://www.nevo.co.il/Law_word/law06/tak-7887.pdf" TargetMode="External"/><Relationship Id="rId5" Type="http://schemas.openxmlformats.org/officeDocument/2006/relationships/hyperlink" Target="http://www.nevo.co.il/Law_word/law06/TAK-6937.pdf" TargetMode="External"/><Relationship Id="rId15" Type="http://schemas.openxmlformats.org/officeDocument/2006/relationships/hyperlink" Target="https://www.nevo.co.il/law_word/law06/tak-10261.pdf" TargetMode="External"/><Relationship Id="rId10" Type="http://schemas.openxmlformats.org/officeDocument/2006/relationships/hyperlink" Target="http://www.nevo.co.il/Law_word/law06/tak-7823.pdf" TargetMode="External"/><Relationship Id="rId4" Type="http://schemas.openxmlformats.org/officeDocument/2006/relationships/hyperlink" Target="http://www.nevo.co.il/Law_word/law06/tak-6612.pdf" TargetMode="External"/><Relationship Id="rId9" Type="http://schemas.openxmlformats.org/officeDocument/2006/relationships/hyperlink" Target="http://www.nevo.co.il/Law_word/law06/tak-7779.pdf" TargetMode="External"/><Relationship Id="rId14" Type="http://schemas.openxmlformats.org/officeDocument/2006/relationships/hyperlink" Target="https://www.nevo.co.il/law_word/law06/tak-92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14641</CharactersWithSpaces>
  <SharedDoc>false</SharedDoc>
  <HLinks>
    <vt:vector size="162" baseType="variant">
      <vt:variant>
        <vt:i4>393283</vt:i4>
      </vt:variant>
      <vt:variant>
        <vt:i4>57</vt:i4>
      </vt:variant>
      <vt:variant>
        <vt:i4>0</vt:i4>
      </vt:variant>
      <vt:variant>
        <vt:i4>5</vt:i4>
      </vt:variant>
      <vt:variant>
        <vt:lpwstr>http://www.nevo.co.il/advertisements/nevo-100.doc</vt:lpwstr>
      </vt:variant>
      <vt:variant>
        <vt:lpwstr/>
      </vt:variant>
      <vt:variant>
        <vt:i4>2883593</vt:i4>
      </vt:variant>
      <vt:variant>
        <vt:i4>54</vt:i4>
      </vt:variant>
      <vt:variant>
        <vt:i4>0</vt:i4>
      </vt:variant>
      <vt:variant>
        <vt:i4>5</vt:i4>
      </vt:variant>
      <vt:variant>
        <vt:lpwstr>https://www.nevo.co.il/law_html/law06/tak-10261.pdf</vt:lpwstr>
      </vt:variant>
      <vt:variant>
        <vt:lpwstr/>
      </vt:variant>
      <vt:variant>
        <vt:i4>7929862</vt:i4>
      </vt:variant>
      <vt:variant>
        <vt:i4>51</vt:i4>
      </vt:variant>
      <vt:variant>
        <vt:i4>0</vt:i4>
      </vt:variant>
      <vt:variant>
        <vt:i4>5</vt:i4>
      </vt:variant>
      <vt:variant>
        <vt:lpwstr>http://www.nevo.co.il/Law_word/law06/tak-7779.pdf</vt:lpwstr>
      </vt:variant>
      <vt:variant>
        <vt:lpwstr/>
      </vt:variant>
      <vt:variant>
        <vt:i4>8126479</vt:i4>
      </vt:variant>
      <vt:variant>
        <vt:i4>48</vt:i4>
      </vt:variant>
      <vt:variant>
        <vt:i4>0</vt:i4>
      </vt:variant>
      <vt:variant>
        <vt:i4>5</vt:i4>
      </vt:variant>
      <vt:variant>
        <vt:lpwstr>http://www.nevo.co.il/Law_word/law06/tak-7126.pdf</vt:lpwstr>
      </vt:variant>
      <vt:variant>
        <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Seif7</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2883610</vt:i4>
      </vt:variant>
      <vt:variant>
        <vt:i4>42</vt:i4>
      </vt:variant>
      <vt:variant>
        <vt:i4>0</vt:i4>
      </vt:variant>
      <vt:variant>
        <vt:i4>5</vt:i4>
      </vt:variant>
      <vt:variant>
        <vt:lpwstr>https://www.nevo.co.il/law_word/law06/tak-10261.pdf</vt:lpwstr>
      </vt:variant>
      <vt:variant>
        <vt:lpwstr/>
      </vt:variant>
      <vt:variant>
        <vt:i4>7733266</vt:i4>
      </vt:variant>
      <vt:variant>
        <vt:i4>39</vt:i4>
      </vt:variant>
      <vt:variant>
        <vt:i4>0</vt:i4>
      </vt:variant>
      <vt:variant>
        <vt:i4>5</vt:i4>
      </vt:variant>
      <vt:variant>
        <vt:lpwstr>https://www.nevo.co.il/law_word/law06/tak-9292.pdf</vt:lpwstr>
      </vt:variant>
      <vt:variant>
        <vt:lpwstr/>
      </vt:variant>
      <vt:variant>
        <vt:i4>7471128</vt:i4>
      </vt:variant>
      <vt:variant>
        <vt:i4>36</vt:i4>
      </vt:variant>
      <vt:variant>
        <vt:i4>0</vt:i4>
      </vt:variant>
      <vt:variant>
        <vt:i4>5</vt:i4>
      </vt:variant>
      <vt:variant>
        <vt:lpwstr>https://www.nevo.co.il/law_word/law06/tak-9236.pdf</vt:lpwstr>
      </vt:variant>
      <vt:variant>
        <vt:lpwstr/>
      </vt:variant>
      <vt:variant>
        <vt:i4>7929866</vt:i4>
      </vt:variant>
      <vt:variant>
        <vt:i4>33</vt:i4>
      </vt:variant>
      <vt:variant>
        <vt:i4>0</vt:i4>
      </vt:variant>
      <vt:variant>
        <vt:i4>5</vt:i4>
      </vt:variant>
      <vt:variant>
        <vt:lpwstr>http://www.nevo.co.il/Law_word/law06/TAK-8082.pdf</vt:lpwstr>
      </vt:variant>
      <vt:variant>
        <vt:lpwstr/>
      </vt:variant>
      <vt:variant>
        <vt:i4>7733255</vt:i4>
      </vt:variant>
      <vt:variant>
        <vt:i4>30</vt:i4>
      </vt:variant>
      <vt:variant>
        <vt:i4>0</vt:i4>
      </vt:variant>
      <vt:variant>
        <vt:i4>5</vt:i4>
      </vt:variant>
      <vt:variant>
        <vt:lpwstr>http://www.nevo.co.il/Law_word/law06/tak-7887.pdf</vt:lpwstr>
      </vt:variant>
      <vt:variant>
        <vt:lpwstr/>
      </vt:variant>
      <vt:variant>
        <vt:i4>8126467</vt:i4>
      </vt:variant>
      <vt:variant>
        <vt:i4>27</vt:i4>
      </vt:variant>
      <vt:variant>
        <vt:i4>0</vt:i4>
      </vt:variant>
      <vt:variant>
        <vt:i4>5</vt:i4>
      </vt:variant>
      <vt:variant>
        <vt:lpwstr>http://www.nevo.co.il/Law_word/law06/tak-7823.pdf</vt:lpwstr>
      </vt:variant>
      <vt:variant>
        <vt:lpwstr/>
      </vt:variant>
      <vt:variant>
        <vt:i4>7929862</vt:i4>
      </vt:variant>
      <vt:variant>
        <vt:i4>24</vt:i4>
      </vt:variant>
      <vt:variant>
        <vt:i4>0</vt:i4>
      </vt:variant>
      <vt:variant>
        <vt:i4>5</vt:i4>
      </vt:variant>
      <vt:variant>
        <vt:lpwstr>http://www.nevo.co.il/Law_word/law06/tak-7779.pdf</vt:lpwstr>
      </vt:variant>
      <vt:variant>
        <vt:lpwstr/>
      </vt:variant>
      <vt:variant>
        <vt:i4>8323085</vt:i4>
      </vt:variant>
      <vt:variant>
        <vt:i4>21</vt:i4>
      </vt:variant>
      <vt:variant>
        <vt:i4>0</vt:i4>
      </vt:variant>
      <vt:variant>
        <vt:i4>5</vt:i4>
      </vt:variant>
      <vt:variant>
        <vt:lpwstr>http://www.nevo.co.il/Law_word/law06/tak-7712.pdf</vt:lpwstr>
      </vt:variant>
      <vt:variant>
        <vt:lpwstr/>
      </vt:variant>
      <vt:variant>
        <vt:i4>7798793</vt:i4>
      </vt:variant>
      <vt:variant>
        <vt:i4>18</vt:i4>
      </vt:variant>
      <vt:variant>
        <vt:i4>0</vt:i4>
      </vt:variant>
      <vt:variant>
        <vt:i4>5</vt:i4>
      </vt:variant>
      <vt:variant>
        <vt:lpwstr>http://www.nevo.co.il/law_word/law06/tak-7392.pdf</vt:lpwstr>
      </vt:variant>
      <vt:variant>
        <vt:lpwstr/>
      </vt:variant>
      <vt:variant>
        <vt:i4>8126479</vt:i4>
      </vt:variant>
      <vt:variant>
        <vt:i4>15</vt:i4>
      </vt:variant>
      <vt:variant>
        <vt:i4>0</vt:i4>
      </vt:variant>
      <vt:variant>
        <vt:i4>5</vt:i4>
      </vt:variant>
      <vt:variant>
        <vt:lpwstr>http://www.nevo.co.il/Law_word/law06/tak-7126.pdf</vt:lpwstr>
      </vt:variant>
      <vt:variant>
        <vt:lpwstr/>
      </vt:variant>
      <vt:variant>
        <vt:i4>8126470</vt:i4>
      </vt:variant>
      <vt:variant>
        <vt:i4>12</vt:i4>
      </vt:variant>
      <vt:variant>
        <vt:i4>0</vt:i4>
      </vt:variant>
      <vt:variant>
        <vt:i4>5</vt:i4>
      </vt:variant>
      <vt:variant>
        <vt:lpwstr>http://www.nevo.co.il/Law_word/law06/TAK-6937.pdf</vt:lpwstr>
      </vt:variant>
      <vt:variant>
        <vt:lpwstr/>
      </vt:variant>
      <vt:variant>
        <vt:i4>8257548</vt:i4>
      </vt:variant>
      <vt:variant>
        <vt:i4>9</vt:i4>
      </vt:variant>
      <vt:variant>
        <vt:i4>0</vt:i4>
      </vt:variant>
      <vt:variant>
        <vt:i4>5</vt:i4>
      </vt:variant>
      <vt:variant>
        <vt:lpwstr>http://www.nevo.co.il/Law_word/law06/tak-6612.pdf</vt:lpwstr>
      </vt:variant>
      <vt:variant>
        <vt:lpwstr/>
      </vt:variant>
      <vt:variant>
        <vt:i4>7798798</vt:i4>
      </vt:variant>
      <vt:variant>
        <vt:i4>6</vt:i4>
      </vt:variant>
      <vt:variant>
        <vt:i4>0</vt:i4>
      </vt:variant>
      <vt:variant>
        <vt:i4>5</vt:i4>
      </vt:variant>
      <vt:variant>
        <vt:lpwstr>http://www.nevo.co.il/Law_word/law06/tak-6385.pdf</vt:lpwstr>
      </vt:variant>
      <vt:variant>
        <vt:lpwstr/>
      </vt:variant>
      <vt:variant>
        <vt:i4>8192008</vt:i4>
      </vt:variant>
      <vt:variant>
        <vt:i4>3</vt:i4>
      </vt:variant>
      <vt:variant>
        <vt:i4>0</vt:i4>
      </vt:variant>
      <vt:variant>
        <vt:i4>5</vt:i4>
      </vt:variant>
      <vt:variant>
        <vt:lpwstr>http://www.nevo.co.il/Law_word/law06/tak-6323.pdf</vt:lpwstr>
      </vt:variant>
      <vt:variant>
        <vt:lpwstr/>
      </vt:variant>
      <vt:variant>
        <vt:i4>7798793</vt:i4>
      </vt:variant>
      <vt:variant>
        <vt:i4>0</vt:i4>
      </vt:variant>
      <vt:variant>
        <vt:i4>0</vt:i4>
      </vt:variant>
      <vt:variant>
        <vt:i4>5</vt:i4>
      </vt:variant>
      <vt:variant>
        <vt:lpwstr>http://www.nevo.co.il/Law_word/law06/tak-6180.pdf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התעבורה (עבירות קנס), תשס"ב-2002</vt:lpwstr>
  </property>
  <property fmtid="{D5CDD505-2E9C-101B-9397-08002B2CF9AE}" pid="4" name="LAWNUMBER">
    <vt:lpwstr>0026</vt:lpwstr>
  </property>
  <property fmtid="{D5CDD505-2E9C-101B-9397-08002B2CF9AE}" pid="5" name="TYPE">
    <vt:lpwstr>01</vt:lpwstr>
  </property>
  <property fmtid="{D5CDD505-2E9C-101B-9397-08002B2CF9AE}" pid="6" name="CHNAME">
    <vt:lpwstr>תעבורה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רשויות ומשפט מנהלי</vt:lpwstr>
  </property>
  <property fmtid="{D5CDD505-2E9C-101B-9397-08002B2CF9AE}" pid="13" name="NOSE21">
    <vt:lpwstr>תעבורה</vt:lpwstr>
  </property>
  <property fmtid="{D5CDD505-2E9C-101B-9397-08002B2CF9AE}" pid="14" name="NOSE31">
    <vt:lpwstr>עבירות וביהמ"ש</vt:lpwstr>
  </property>
  <property fmtid="{D5CDD505-2E9C-101B-9397-08002B2CF9AE}" pid="15" name="NOSE41">
    <vt:lpwstr/>
  </property>
  <property fmtid="{D5CDD505-2E9C-101B-9397-08002B2CF9AE}" pid="16" name="NOSE12">
    <vt:lpwstr>עונשין ומשפט פלילי</vt:lpwstr>
  </property>
  <property fmtid="{D5CDD505-2E9C-101B-9397-08002B2CF9AE}" pid="17" name="NOSE22">
    <vt:lpwstr>עבירות</vt:lpwstr>
  </property>
  <property fmtid="{D5CDD505-2E9C-101B-9397-08002B2CF9AE}" pid="18" name="NOSE32">
    <vt:lpwstr>עבירות קנס</vt:lpwstr>
  </property>
  <property fmtid="{D5CDD505-2E9C-101B-9397-08002B2CF9AE}" pid="19" name="NOSE42">
    <vt:lpwstr/>
  </property>
  <property fmtid="{D5CDD505-2E9C-101B-9397-08002B2CF9AE}" pid="20" name="NOSE13">
    <vt:lpwstr>בתי משפט וסדרי דין</vt:lpwstr>
  </property>
  <property fmtid="{D5CDD505-2E9C-101B-9397-08002B2CF9AE}" pid="21" name="NOSE23">
    <vt:lpwstr>סדר דין פלילי</vt:lpwstr>
  </property>
  <property fmtid="{D5CDD505-2E9C-101B-9397-08002B2CF9AE}" pid="22" name="NOSE33">
    <vt:lpwstr>עבירות קנס</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_NAME1">
    <vt:lpwstr>פקודת התעבורה </vt:lpwstr>
  </property>
  <property fmtid="{D5CDD505-2E9C-101B-9397-08002B2CF9AE}" pid="53" name="MEKOR_SAIF1">
    <vt:lpwstr>1X;30X</vt:lpwstr>
  </property>
  <property fmtid="{D5CDD505-2E9C-101B-9397-08002B2CF9AE}" pid="54" name="MEKOR_NAME2">
    <vt:lpwstr>חוק סדר הדין הפלילי [נוסח משולב]</vt:lpwstr>
  </property>
  <property fmtid="{D5CDD505-2E9C-101B-9397-08002B2CF9AE}" pid="55" name="MEKOR_SAIF2">
    <vt:lpwstr>221XדX</vt:lpwstr>
  </property>
  <property fmtid="{D5CDD505-2E9C-101B-9397-08002B2CF9AE}" pid="56" name="MEKOR_NAME3">
    <vt:lpwstr>חוק-יסוד: הממשלה</vt:lpwstr>
  </property>
  <property fmtid="{D5CDD505-2E9C-101B-9397-08002B2CF9AE}" pid="57" name="MEKOR_SAIF3">
    <vt:lpwstr>48XאX</vt:lpwstr>
  </property>
  <property fmtid="{D5CDD505-2E9C-101B-9397-08002B2CF9AE}" pid="58" name="MEKOR_NAME4">
    <vt:lpwstr>חוק העונשין</vt:lpwstr>
  </property>
  <property fmtid="{D5CDD505-2E9C-101B-9397-08002B2CF9AE}" pid="59" name="MEKOR_SAIF4">
    <vt:lpwstr>2XבX</vt:lpwstr>
  </property>
  <property fmtid="{D5CDD505-2E9C-101B-9397-08002B2CF9AE}" pid="60" name="MEKORSAMCHUT">
    <vt:lpwstr/>
  </property>
  <property fmtid="{D5CDD505-2E9C-101B-9397-08002B2CF9AE}" pid="61" name="LINKK1">
    <vt:lpwstr>http://www.nevo.co.il/Law_word/law06/tak-7712.pdf;‎רשומות - תקנות כלליות#ק"ת תשע"ו מס' ‏‏7712# מיום 13.9.2016 עמ' 2246 – צו תשע"ו-2016; תחילתו 30 ימים מיום פרס</vt:lpwstr>
  </property>
  <property fmtid="{D5CDD505-2E9C-101B-9397-08002B2CF9AE}" pid="62" name="LINKK2">
    <vt:lpwstr>http://www.nevo.co.il/Law_word/law06/tak-7779.pdf;‎רשומות - תקנות כלליות#ק"ת תשע"ז מס' ‏‏7779 #מיום 22.2.2017 עמ' 724 – צו תשע"ז-2017; תחילתו 30 ימים מיום פרסומו</vt:lpwstr>
  </property>
  <property fmtid="{D5CDD505-2E9C-101B-9397-08002B2CF9AE}" pid="63" name="LINKK3">
    <vt:lpwstr>http://www.nevo.co.il/Law_word/law06/tak-7823.pdf;‎רשומות - תקנות כלליות#ק"ת תשע"ז מס' ‏‏7823 #מיום 8.6.2017 עמ' 1183 – צו (מס' 2) תשע"ז-2017; תחילתו 30 ימים מיום פרסומו</vt:lpwstr>
  </property>
  <property fmtid="{D5CDD505-2E9C-101B-9397-08002B2CF9AE}" pid="64" name="LINKK4">
    <vt:lpwstr>http://www.nevo.co.il/Law_word/law06/tak-7887.pdf;‎רשומות - תקנות כלליות#ק"ת תשע"ח מס' ‏‏7887 #מיום 28.11.2017 עמ' 237 – צו תשע"ח-2017; תחילתו 30 ימים מיום פרסומו‏</vt:lpwstr>
  </property>
  <property fmtid="{D5CDD505-2E9C-101B-9397-08002B2CF9AE}" pid="65" name="LINKK5">
    <vt:lpwstr>http://www.nevo.co.il/Law_word/law06/TAK-8082.pdf;‎רשומות - תקנות כלליות#ק"ת תשע"ט מס' ‏‏8082 #מיום 9.10.2018 עמ' 366 – צו תשע"ט-2018; תחילתו 30 ימים מיום פרסומו</vt:lpwstr>
  </property>
  <property fmtid="{D5CDD505-2E9C-101B-9397-08002B2CF9AE}" pid="66" name="LINKK6">
    <vt:lpwstr>https://www.nevo.co.il/law_word/law06/tak-9236.pdf;‎רשומות - תקנות כלליות#ק"ת תשפ"א מס' ‏‏9236 #מיום 3.3.2021 עמ' 2384 – צו תשפ"א-2021; תחילתו ביום 1.7.2022‏</vt:lpwstr>
  </property>
  <property fmtid="{D5CDD505-2E9C-101B-9397-08002B2CF9AE}" pid="67" name="LINKK7">
    <vt:lpwstr>https://www.nevo.co.il/law_word/law06/tak-9292.pdf;‎רשומות - תקנות כלליות#ק"ת תשפ"א מס' ‏‏9292 #מיום 24.3.2021 עמ' 2783 – הוראת שעה תשפ"א-2021; תוקפה מיום 1.1.2022 עד יום 31.7.2023‏</vt:lpwstr>
  </property>
  <property fmtid="{D5CDD505-2E9C-101B-9397-08002B2CF9AE}" pid="68" name="LINKK8">
    <vt:lpwstr>https://www.nevo.co.il/law_word/law06/tak-10261.pdf;‎רשומות - תקנות כלליות#ק"ת תשפ"ב מס' ‏‏10261#מיום 17.7.2022 עמ' 3494 – צו תשפ"ב-2022; תחילתו חודש מיום פרסומו</vt:lpwstr>
  </property>
  <property fmtid="{D5CDD505-2E9C-101B-9397-08002B2CF9AE}" pid="69" name="LINKK9">
    <vt:lpwstr/>
  </property>
  <property fmtid="{D5CDD505-2E9C-101B-9397-08002B2CF9AE}" pid="70" name="LINKK10">
    <vt:lpwstr/>
  </property>
</Properties>
</file>