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5031" w14:textId="77777777" w:rsidR="00D25D5C" w:rsidRDefault="0011648D" w:rsidP="00F71E50">
      <w:pPr>
        <w:pStyle w:val="big-header"/>
        <w:ind w:left="0" w:right="1134"/>
        <w:rPr>
          <w:rFonts w:cs="FrankRuehl" w:hint="cs"/>
          <w:sz w:val="32"/>
          <w:rtl/>
        </w:rPr>
      </w:pPr>
      <w:r>
        <w:rPr>
          <w:rFonts w:cs="FrankRuehl" w:hint="cs"/>
          <w:sz w:val="32"/>
          <w:rtl/>
        </w:rPr>
        <w:t xml:space="preserve">צו התקשורת (בזק ושידורים) (פטור </w:t>
      </w:r>
      <w:r w:rsidR="00F71E50">
        <w:rPr>
          <w:rFonts w:cs="FrankRuehl" w:hint="cs"/>
          <w:sz w:val="32"/>
          <w:rtl/>
        </w:rPr>
        <w:t>מרישוי לציוד קצה הפועל בשיטה התאית (רט"ן)</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14:paraId="09C72193" w14:textId="77777777" w:rsidR="0011648D" w:rsidRPr="0011648D" w:rsidRDefault="0011648D" w:rsidP="0011648D">
      <w:pPr>
        <w:spacing w:line="320" w:lineRule="auto"/>
        <w:rPr>
          <w:rFonts w:cs="FrankRuehl"/>
          <w:szCs w:val="26"/>
          <w:rtl/>
        </w:rPr>
      </w:pPr>
    </w:p>
    <w:p w14:paraId="375FB99A" w14:textId="77777777" w:rsidR="0011648D" w:rsidRDefault="0011648D" w:rsidP="0011648D">
      <w:pPr>
        <w:spacing w:line="320" w:lineRule="auto"/>
        <w:rPr>
          <w:rtl/>
        </w:rPr>
      </w:pPr>
    </w:p>
    <w:p w14:paraId="6E60216F" w14:textId="77777777" w:rsidR="0011648D" w:rsidRPr="0011648D" w:rsidRDefault="0011648D" w:rsidP="0011648D">
      <w:pPr>
        <w:spacing w:line="320" w:lineRule="auto"/>
        <w:rPr>
          <w:rFonts w:cs="Miriam" w:hint="cs"/>
          <w:szCs w:val="22"/>
          <w:rtl/>
        </w:rPr>
      </w:pPr>
      <w:r w:rsidRPr="0011648D">
        <w:rPr>
          <w:rFonts w:cs="Miriam"/>
          <w:szCs w:val="22"/>
          <w:rtl/>
        </w:rPr>
        <w:t>רשויות ומשפט מנהלי</w:t>
      </w:r>
      <w:r w:rsidRPr="0011648D">
        <w:rPr>
          <w:rFonts w:cs="FrankRuehl"/>
          <w:szCs w:val="26"/>
          <w:rtl/>
        </w:rPr>
        <w:t xml:space="preserve"> – תקשורת – בזק ושידורים – רישיון</w:t>
      </w:r>
    </w:p>
    <w:p w14:paraId="78EF8D04"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3189" w:rsidRPr="00483189" w14:paraId="29C34B0A" w14:textId="77777777" w:rsidTr="00483189">
        <w:tblPrEx>
          <w:tblCellMar>
            <w:top w:w="0" w:type="dxa"/>
            <w:bottom w:w="0" w:type="dxa"/>
          </w:tblCellMar>
        </w:tblPrEx>
        <w:tc>
          <w:tcPr>
            <w:tcW w:w="1247" w:type="dxa"/>
          </w:tcPr>
          <w:p w14:paraId="1901CFA9" w14:textId="77777777" w:rsidR="00483189" w:rsidRPr="00483189" w:rsidRDefault="00483189" w:rsidP="00483189">
            <w:pPr>
              <w:rPr>
                <w:rFonts w:cs="Frankruhel"/>
                <w:rtl/>
              </w:rPr>
            </w:pPr>
            <w:r>
              <w:rPr>
                <w:rtl/>
              </w:rPr>
              <w:t xml:space="preserve">סעיף 1 </w:t>
            </w:r>
          </w:p>
        </w:tc>
        <w:tc>
          <w:tcPr>
            <w:tcW w:w="5669" w:type="dxa"/>
          </w:tcPr>
          <w:p w14:paraId="75884DF3" w14:textId="77777777" w:rsidR="00483189" w:rsidRPr="00483189" w:rsidRDefault="00483189" w:rsidP="00483189">
            <w:pPr>
              <w:rPr>
                <w:rFonts w:cs="Frankruhel"/>
                <w:rtl/>
              </w:rPr>
            </w:pPr>
            <w:r>
              <w:rPr>
                <w:rtl/>
              </w:rPr>
              <w:t>הגדרות</w:t>
            </w:r>
          </w:p>
        </w:tc>
        <w:tc>
          <w:tcPr>
            <w:tcW w:w="567" w:type="dxa"/>
          </w:tcPr>
          <w:p w14:paraId="09234F07" w14:textId="77777777" w:rsidR="00483189" w:rsidRPr="00483189" w:rsidRDefault="00483189" w:rsidP="00483189">
            <w:pPr>
              <w:rPr>
                <w:rStyle w:val="Hyperlink"/>
                <w:rtl/>
              </w:rPr>
            </w:pPr>
            <w:hyperlink w:anchor="Seif1" w:tooltip="הגדרות" w:history="1">
              <w:r w:rsidRPr="00483189">
                <w:rPr>
                  <w:rStyle w:val="Hyperlink"/>
                </w:rPr>
                <w:t>Go</w:t>
              </w:r>
            </w:hyperlink>
          </w:p>
        </w:tc>
        <w:tc>
          <w:tcPr>
            <w:tcW w:w="850" w:type="dxa"/>
          </w:tcPr>
          <w:p w14:paraId="2A9B7AD0"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83189" w:rsidRPr="00483189" w14:paraId="607F43AB" w14:textId="77777777" w:rsidTr="00483189">
        <w:tblPrEx>
          <w:tblCellMar>
            <w:top w:w="0" w:type="dxa"/>
            <w:bottom w:w="0" w:type="dxa"/>
          </w:tblCellMar>
        </w:tblPrEx>
        <w:tc>
          <w:tcPr>
            <w:tcW w:w="1247" w:type="dxa"/>
          </w:tcPr>
          <w:p w14:paraId="4422916E" w14:textId="77777777" w:rsidR="00483189" w:rsidRPr="00483189" w:rsidRDefault="00483189" w:rsidP="00483189">
            <w:pPr>
              <w:rPr>
                <w:rFonts w:cs="Frankruhel"/>
                <w:rtl/>
              </w:rPr>
            </w:pPr>
            <w:r>
              <w:rPr>
                <w:rtl/>
              </w:rPr>
              <w:t xml:space="preserve">סעיף 2 </w:t>
            </w:r>
          </w:p>
        </w:tc>
        <w:tc>
          <w:tcPr>
            <w:tcW w:w="5669" w:type="dxa"/>
          </w:tcPr>
          <w:p w14:paraId="7D31F7C8" w14:textId="77777777" w:rsidR="00483189" w:rsidRPr="00483189" w:rsidRDefault="00483189" w:rsidP="00483189">
            <w:pPr>
              <w:rPr>
                <w:rFonts w:cs="Frankruhel"/>
                <w:rtl/>
              </w:rPr>
            </w:pPr>
            <w:r>
              <w:rPr>
                <w:rtl/>
              </w:rPr>
              <w:t>פטור מאישור סוג</w:t>
            </w:r>
          </w:p>
        </w:tc>
        <w:tc>
          <w:tcPr>
            <w:tcW w:w="567" w:type="dxa"/>
          </w:tcPr>
          <w:p w14:paraId="00FBB729" w14:textId="77777777" w:rsidR="00483189" w:rsidRPr="00483189" w:rsidRDefault="00483189" w:rsidP="00483189">
            <w:pPr>
              <w:rPr>
                <w:rStyle w:val="Hyperlink"/>
                <w:rtl/>
              </w:rPr>
            </w:pPr>
            <w:hyperlink w:anchor="Seif2" w:tooltip="פטור מאישור סוג" w:history="1">
              <w:r w:rsidRPr="00483189">
                <w:rPr>
                  <w:rStyle w:val="Hyperlink"/>
                </w:rPr>
                <w:t>Go</w:t>
              </w:r>
            </w:hyperlink>
          </w:p>
        </w:tc>
        <w:tc>
          <w:tcPr>
            <w:tcW w:w="850" w:type="dxa"/>
          </w:tcPr>
          <w:p w14:paraId="53AE4AFA"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83189" w:rsidRPr="00483189" w14:paraId="1CFE02AF" w14:textId="77777777" w:rsidTr="00483189">
        <w:tblPrEx>
          <w:tblCellMar>
            <w:top w:w="0" w:type="dxa"/>
            <w:bottom w:w="0" w:type="dxa"/>
          </w:tblCellMar>
        </w:tblPrEx>
        <w:tc>
          <w:tcPr>
            <w:tcW w:w="1247" w:type="dxa"/>
          </w:tcPr>
          <w:p w14:paraId="0D53DD2D" w14:textId="77777777" w:rsidR="00483189" w:rsidRPr="00483189" w:rsidRDefault="00483189" w:rsidP="00483189">
            <w:pPr>
              <w:rPr>
                <w:rFonts w:cs="Frankruhel"/>
                <w:rtl/>
              </w:rPr>
            </w:pPr>
            <w:r>
              <w:rPr>
                <w:rtl/>
              </w:rPr>
              <w:t xml:space="preserve">סעיף 3 </w:t>
            </w:r>
          </w:p>
        </w:tc>
        <w:tc>
          <w:tcPr>
            <w:tcW w:w="5669" w:type="dxa"/>
          </w:tcPr>
          <w:p w14:paraId="6558C9F5" w14:textId="77777777" w:rsidR="00483189" w:rsidRPr="00483189" w:rsidRDefault="00483189" w:rsidP="00483189">
            <w:pPr>
              <w:rPr>
                <w:rFonts w:cs="Frankruhel"/>
                <w:rtl/>
              </w:rPr>
            </w:pPr>
            <w:r>
              <w:rPr>
                <w:rtl/>
              </w:rPr>
              <w:t>סייג לפטור מטעמים ביטחוניים</w:t>
            </w:r>
          </w:p>
        </w:tc>
        <w:tc>
          <w:tcPr>
            <w:tcW w:w="567" w:type="dxa"/>
          </w:tcPr>
          <w:p w14:paraId="1A48A834" w14:textId="77777777" w:rsidR="00483189" w:rsidRPr="00483189" w:rsidRDefault="00483189" w:rsidP="00483189">
            <w:pPr>
              <w:rPr>
                <w:rStyle w:val="Hyperlink"/>
                <w:rtl/>
              </w:rPr>
            </w:pPr>
            <w:hyperlink w:anchor="Seif3" w:tooltip="סייג לפטור מטעמים ביטחוניים" w:history="1">
              <w:r w:rsidRPr="00483189">
                <w:rPr>
                  <w:rStyle w:val="Hyperlink"/>
                </w:rPr>
                <w:t>Go</w:t>
              </w:r>
            </w:hyperlink>
          </w:p>
        </w:tc>
        <w:tc>
          <w:tcPr>
            <w:tcW w:w="850" w:type="dxa"/>
          </w:tcPr>
          <w:p w14:paraId="70699174"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83189" w:rsidRPr="00483189" w14:paraId="4F644D06" w14:textId="77777777" w:rsidTr="00483189">
        <w:tblPrEx>
          <w:tblCellMar>
            <w:top w:w="0" w:type="dxa"/>
            <w:bottom w:w="0" w:type="dxa"/>
          </w:tblCellMar>
        </w:tblPrEx>
        <w:tc>
          <w:tcPr>
            <w:tcW w:w="1247" w:type="dxa"/>
          </w:tcPr>
          <w:p w14:paraId="57B9AAA5" w14:textId="77777777" w:rsidR="00483189" w:rsidRPr="00483189" w:rsidRDefault="00483189" w:rsidP="00483189">
            <w:pPr>
              <w:rPr>
                <w:rFonts w:cs="Frankruhel"/>
                <w:rtl/>
              </w:rPr>
            </w:pPr>
            <w:r>
              <w:rPr>
                <w:rtl/>
              </w:rPr>
              <w:t xml:space="preserve">סעיף 4 </w:t>
            </w:r>
          </w:p>
        </w:tc>
        <w:tc>
          <w:tcPr>
            <w:tcW w:w="5669" w:type="dxa"/>
          </w:tcPr>
          <w:p w14:paraId="08D46931" w14:textId="77777777" w:rsidR="00483189" w:rsidRPr="00483189" w:rsidRDefault="00483189" w:rsidP="00483189">
            <w:pPr>
              <w:rPr>
                <w:rFonts w:cs="Frankruhel"/>
                <w:rtl/>
              </w:rPr>
            </w:pPr>
            <w:r>
              <w:rPr>
                <w:rtl/>
              </w:rPr>
              <w:t>פטור מרישיון סחר לעוסק שאינו יבואן</w:t>
            </w:r>
          </w:p>
        </w:tc>
        <w:tc>
          <w:tcPr>
            <w:tcW w:w="567" w:type="dxa"/>
          </w:tcPr>
          <w:p w14:paraId="57D429D5" w14:textId="77777777" w:rsidR="00483189" w:rsidRPr="00483189" w:rsidRDefault="00483189" w:rsidP="00483189">
            <w:pPr>
              <w:rPr>
                <w:rStyle w:val="Hyperlink"/>
                <w:rtl/>
              </w:rPr>
            </w:pPr>
            <w:hyperlink w:anchor="Seif4" w:tooltip="פטור מרישיון סחר לעוסק שאינו יבואן" w:history="1">
              <w:r w:rsidRPr="00483189">
                <w:rPr>
                  <w:rStyle w:val="Hyperlink"/>
                </w:rPr>
                <w:t>Go</w:t>
              </w:r>
            </w:hyperlink>
          </w:p>
        </w:tc>
        <w:tc>
          <w:tcPr>
            <w:tcW w:w="850" w:type="dxa"/>
          </w:tcPr>
          <w:p w14:paraId="0155B097"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83189" w:rsidRPr="00483189" w14:paraId="4D15E3DE" w14:textId="77777777" w:rsidTr="00483189">
        <w:tblPrEx>
          <w:tblCellMar>
            <w:top w:w="0" w:type="dxa"/>
            <w:bottom w:w="0" w:type="dxa"/>
          </w:tblCellMar>
        </w:tblPrEx>
        <w:tc>
          <w:tcPr>
            <w:tcW w:w="1247" w:type="dxa"/>
          </w:tcPr>
          <w:p w14:paraId="55EBB38D" w14:textId="77777777" w:rsidR="00483189" w:rsidRPr="00483189" w:rsidRDefault="00483189" w:rsidP="00483189">
            <w:pPr>
              <w:rPr>
                <w:rFonts w:cs="Frankruhel"/>
                <w:rtl/>
              </w:rPr>
            </w:pPr>
            <w:r>
              <w:rPr>
                <w:rtl/>
              </w:rPr>
              <w:t xml:space="preserve">סעיף 5 </w:t>
            </w:r>
          </w:p>
        </w:tc>
        <w:tc>
          <w:tcPr>
            <w:tcW w:w="5669" w:type="dxa"/>
          </w:tcPr>
          <w:p w14:paraId="4E53FB64" w14:textId="77777777" w:rsidR="00483189" w:rsidRPr="00483189" w:rsidRDefault="00483189" w:rsidP="00483189">
            <w:pPr>
              <w:rPr>
                <w:rFonts w:cs="Frankruhel"/>
                <w:rtl/>
              </w:rPr>
            </w:pPr>
            <w:r>
              <w:rPr>
                <w:rtl/>
              </w:rPr>
              <w:t>אישור פטור לייבואן</w:t>
            </w:r>
          </w:p>
        </w:tc>
        <w:tc>
          <w:tcPr>
            <w:tcW w:w="567" w:type="dxa"/>
          </w:tcPr>
          <w:p w14:paraId="06E01D00" w14:textId="77777777" w:rsidR="00483189" w:rsidRPr="00483189" w:rsidRDefault="00483189" w:rsidP="00483189">
            <w:pPr>
              <w:rPr>
                <w:rStyle w:val="Hyperlink"/>
                <w:rtl/>
              </w:rPr>
            </w:pPr>
            <w:hyperlink w:anchor="Seif5" w:tooltip="אישור פטור לייבואן" w:history="1">
              <w:r w:rsidRPr="00483189">
                <w:rPr>
                  <w:rStyle w:val="Hyperlink"/>
                </w:rPr>
                <w:t>Go</w:t>
              </w:r>
            </w:hyperlink>
          </w:p>
        </w:tc>
        <w:tc>
          <w:tcPr>
            <w:tcW w:w="850" w:type="dxa"/>
          </w:tcPr>
          <w:p w14:paraId="5EC52B2A"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83189" w:rsidRPr="00483189" w14:paraId="41E1AC7B" w14:textId="77777777" w:rsidTr="00483189">
        <w:tblPrEx>
          <w:tblCellMar>
            <w:top w:w="0" w:type="dxa"/>
            <w:bottom w:w="0" w:type="dxa"/>
          </w:tblCellMar>
        </w:tblPrEx>
        <w:tc>
          <w:tcPr>
            <w:tcW w:w="1247" w:type="dxa"/>
          </w:tcPr>
          <w:p w14:paraId="5BD38DEB" w14:textId="77777777" w:rsidR="00483189" w:rsidRPr="00483189" w:rsidRDefault="00483189" w:rsidP="00483189">
            <w:pPr>
              <w:rPr>
                <w:rFonts w:cs="Frankruhel"/>
                <w:rtl/>
              </w:rPr>
            </w:pPr>
            <w:r>
              <w:rPr>
                <w:rtl/>
              </w:rPr>
              <w:t xml:space="preserve">סעיף 6 </w:t>
            </w:r>
          </w:p>
        </w:tc>
        <w:tc>
          <w:tcPr>
            <w:tcW w:w="5669" w:type="dxa"/>
          </w:tcPr>
          <w:p w14:paraId="5DF85B24" w14:textId="77777777" w:rsidR="00483189" w:rsidRPr="00483189" w:rsidRDefault="00483189" w:rsidP="00483189">
            <w:pPr>
              <w:rPr>
                <w:rFonts w:cs="Frankruhel"/>
                <w:rtl/>
              </w:rPr>
            </w:pPr>
            <w:r>
              <w:rPr>
                <w:rtl/>
              </w:rPr>
              <w:t>הודעה על שינוי</w:t>
            </w:r>
          </w:p>
        </w:tc>
        <w:tc>
          <w:tcPr>
            <w:tcW w:w="567" w:type="dxa"/>
          </w:tcPr>
          <w:p w14:paraId="1BCD6E10" w14:textId="77777777" w:rsidR="00483189" w:rsidRPr="00483189" w:rsidRDefault="00483189" w:rsidP="00483189">
            <w:pPr>
              <w:rPr>
                <w:rStyle w:val="Hyperlink"/>
                <w:rtl/>
              </w:rPr>
            </w:pPr>
            <w:hyperlink w:anchor="Seif6" w:tooltip="הודעה על שינוי" w:history="1">
              <w:r w:rsidRPr="00483189">
                <w:rPr>
                  <w:rStyle w:val="Hyperlink"/>
                </w:rPr>
                <w:t>Go</w:t>
              </w:r>
            </w:hyperlink>
          </w:p>
        </w:tc>
        <w:tc>
          <w:tcPr>
            <w:tcW w:w="850" w:type="dxa"/>
          </w:tcPr>
          <w:p w14:paraId="33042A90"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5E97DEB1" w14:textId="77777777" w:rsidTr="00483189">
        <w:tblPrEx>
          <w:tblCellMar>
            <w:top w:w="0" w:type="dxa"/>
            <w:bottom w:w="0" w:type="dxa"/>
          </w:tblCellMar>
        </w:tblPrEx>
        <w:tc>
          <w:tcPr>
            <w:tcW w:w="1247" w:type="dxa"/>
          </w:tcPr>
          <w:p w14:paraId="09A2C02E" w14:textId="77777777" w:rsidR="00483189" w:rsidRPr="00483189" w:rsidRDefault="00483189" w:rsidP="00483189">
            <w:pPr>
              <w:rPr>
                <w:rFonts w:cs="Frankruhel"/>
                <w:rtl/>
              </w:rPr>
            </w:pPr>
            <w:r>
              <w:rPr>
                <w:rtl/>
              </w:rPr>
              <w:t xml:space="preserve">סעיף 7 </w:t>
            </w:r>
          </w:p>
        </w:tc>
        <w:tc>
          <w:tcPr>
            <w:tcW w:w="5669" w:type="dxa"/>
          </w:tcPr>
          <w:p w14:paraId="43B361DA" w14:textId="77777777" w:rsidR="00483189" w:rsidRPr="00483189" w:rsidRDefault="00483189" w:rsidP="00483189">
            <w:pPr>
              <w:rPr>
                <w:rFonts w:cs="Frankruhel"/>
                <w:rtl/>
              </w:rPr>
            </w:pPr>
            <w:r>
              <w:rPr>
                <w:rtl/>
              </w:rPr>
              <w:t>מסירת הודעות</w:t>
            </w:r>
          </w:p>
        </w:tc>
        <w:tc>
          <w:tcPr>
            <w:tcW w:w="567" w:type="dxa"/>
          </w:tcPr>
          <w:p w14:paraId="53BDCA6D" w14:textId="77777777" w:rsidR="00483189" w:rsidRPr="00483189" w:rsidRDefault="00483189" w:rsidP="00483189">
            <w:pPr>
              <w:rPr>
                <w:rStyle w:val="Hyperlink"/>
                <w:rtl/>
              </w:rPr>
            </w:pPr>
            <w:hyperlink w:anchor="Seif7" w:tooltip="מסירת הודעות" w:history="1">
              <w:r w:rsidRPr="00483189">
                <w:rPr>
                  <w:rStyle w:val="Hyperlink"/>
                </w:rPr>
                <w:t>Go</w:t>
              </w:r>
            </w:hyperlink>
          </w:p>
        </w:tc>
        <w:tc>
          <w:tcPr>
            <w:tcW w:w="850" w:type="dxa"/>
          </w:tcPr>
          <w:p w14:paraId="330B9675"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172FFED5" w14:textId="77777777" w:rsidTr="00483189">
        <w:tblPrEx>
          <w:tblCellMar>
            <w:top w:w="0" w:type="dxa"/>
            <w:bottom w:w="0" w:type="dxa"/>
          </w:tblCellMar>
        </w:tblPrEx>
        <w:tc>
          <w:tcPr>
            <w:tcW w:w="1247" w:type="dxa"/>
          </w:tcPr>
          <w:p w14:paraId="0347247D" w14:textId="77777777" w:rsidR="00483189" w:rsidRPr="00483189" w:rsidRDefault="00483189" w:rsidP="00483189">
            <w:pPr>
              <w:rPr>
                <w:rFonts w:cs="Frankruhel"/>
                <w:rtl/>
              </w:rPr>
            </w:pPr>
            <w:r>
              <w:rPr>
                <w:rtl/>
              </w:rPr>
              <w:t xml:space="preserve">סעיף 8 </w:t>
            </w:r>
          </w:p>
        </w:tc>
        <w:tc>
          <w:tcPr>
            <w:tcW w:w="5669" w:type="dxa"/>
          </w:tcPr>
          <w:p w14:paraId="5B4F905F" w14:textId="77777777" w:rsidR="00483189" w:rsidRPr="00483189" w:rsidRDefault="00483189" w:rsidP="00483189">
            <w:pPr>
              <w:rPr>
                <w:rFonts w:cs="Frankruhel"/>
                <w:rtl/>
              </w:rPr>
            </w:pPr>
            <w:r>
              <w:rPr>
                <w:rtl/>
              </w:rPr>
              <w:t>רישום מלאי ושמירת מסמכים</w:t>
            </w:r>
          </w:p>
        </w:tc>
        <w:tc>
          <w:tcPr>
            <w:tcW w:w="567" w:type="dxa"/>
          </w:tcPr>
          <w:p w14:paraId="166278DD" w14:textId="77777777" w:rsidR="00483189" w:rsidRPr="00483189" w:rsidRDefault="00483189" w:rsidP="00483189">
            <w:pPr>
              <w:rPr>
                <w:rStyle w:val="Hyperlink"/>
                <w:rtl/>
              </w:rPr>
            </w:pPr>
            <w:hyperlink w:anchor="Seif8" w:tooltip="רישום מלאי ושמירת מסמכים" w:history="1">
              <w:r w:rsidRPr="00483189">
                <w:rPr>
                  <w:rStyle w:val="Hyperlink"/>
                </w:rPr>
                <w:t>Go</w:t>
              </w:r>
            </w:hyperlink>
          </w:p>
        </w:tc>
        <w:tc>
          <w:tcPr>
            <w:tcW w:w="850" w:type="dxa"/>
          </w:tcPr>
          <w:p w14:paraId="5AC3736D"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2A9AA037" w14:textId="77777777" w:rsidTr="00483189">
        <w:tblPrEx>
          <w:tblCellMar>
            <w:top w:w="0" w:type="dxa"/>
            <w:bottom w:w="0" w:type="dxa"/>
          </w:tblCellMar>
        </w:tblPrEx>
        <w:tc>
          <w:tcPr>
            <w:tcW w:w="1247" w:type="dxa"/>
          </w:tcPr>
          <w:p w14:paraId="274FE9E0" w14:textId="77777777" w:rsidR="00483189" w:rsidRPr="00483189" w:rsidRDefault="00483189" w:rsidP="00483189">
            <w:pPr>
              <w:rPr>
                <w:rFonts w:cs="Frankruhel"/>
                <w:rtl/>
              </w:rPr>
            </w:pPr>
            <w:r>
              <w:rPr>
                <w:rtl/>
              </w:rPr>
              <w:t xml:space="preserve">סעיף 8א </w:t>
            </w:r>
          </w:p>
        </w:tc>
        <w:tc>
          <w:tcPr>
            <w:tcW w:w="5669" w:type="dxa"/>
          </w:tcPr>
          <w:p w14:paraId="3FCC0E91" w14:textId="77777777" w:rsidR="00483189" w:rsidRPr="00483189" w:rsidRDefault="00483189" w:rsidP="00483189">
            <w:pPr>
              <w:rPr>
                <w:rFonts w:cs="Frankruhel"/>
                <w:rtl/>
              </w:rPr>
            </w:pPr>
            <w:r>
              <w:rPr>
                <w:rtl/>
              </w:rPr>
              <w:t>דיווח</w:t>
            </w:r>
          </w:p>
        </w:tc>
        <w:tc>
          <w:tcPr>
            <w:tcW w:w="567" w:type="dxa"/>
          </w:tcPr>
          <w:p w14:paraId="1257A280" w14:textId="77777777" w:rsidR="00483189" w:rsidRPr="00483189" w:rsidRDefault="00483189" w:rsidP="00483189">
            <w:pPr>
              <w:rPr>
                <w:rStyle w:val="Hyperlink"/>
                <w:rtl/>
              </w:rPr>
            </w:pPr>
            <w:hyperlink w:anchor="Seif12" w:tooltip="דיווח" w:history="1">
              <w:r w:rsidRPr="00483189">
                <w:rPr>
                  <w:rStyle w:val="Hyperlink"/>
                </w:rPr>
                <w:t>Go</w:t>
              </w:r>
            </w:hyperlink>
          </w:p>
        </w:tc>
        <w:tc>
          <w:tcPr>
            <w:tcW w:w="850" w:type="dxa"/>
          </w:tcPr>
          <w:p w14:paraId="4701C976"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6F329F76" w14:textId="77777777" w:rsidTr="00483189">
        <w:tblPrEx>
          <w:tblCellMar>
            <w:top w:w="0" w:type="dxa"/>
            <w:bottom w:w="0" w:type="dxa"/>
          </w:tblCellMar>
        </w:tblPrEx>
        <w:tc>
          <w:tcPr>
            <w:tcW w:w="1247" w:type="dxa"/>
          </w:tcPr>
          <w:p w14:paraId="09012A7C" w14:textId="77777777" w:rsidR="00483189" w:rsidRPr="00483189" w:rsidRDefault="00483189" w:rsidP="00483189">
            <w:pPr>
              <w:rPr>
                <w:rFonts w:cs="Frankruhel"/>
                <w:rtl/>
              </w:rPr>
            </w:pPr>
            <w:r>
              <w:rPr>
                <w:rtl/>
              </w:rPr>
              <w:t xml:space="preserve">סעיף 8ב </w:t>
            </w:r>
          </w:p>
        </w:tc>
        <w:tc>
          <w:tcPr>
            <w:tcW w:w="5669" w:type="dxa"/>
          </w:tcPr>
          <w:p w14:paraId="0CC79BFC" w14:textId="77777777" w:rsidR="00483189" w:rsidRPr="00483189" w:rsidRDefault="00483189" w:rsidP="00483189">
            <w:pPr>
              <w:rPr>
                <w:rFonts w:cs="Frankruhel"/>
                <w:rtl/>
              </w:rPr>
            </w:pPr>
            <w:r>
              <w:rPr>
                <w:rtl/>
              </w:rPr>
              <w:t>דיווח על תקלה אופיינית</w:t>
            </w:r>
          </w:p>
        </w:tc>
        <w:tc>
          <w:tcPr>
            <w:tcW w:w="567" w:type="dxa"/>
          </w:tcPr>
          <w:p w14:paraId="60B7CA38" w14:textId="77777777" w:rsidR="00483189" w:rsidRPr="00483189" w:rsidRDefault="00483189" w:rsidP="00483189">
            <w:pPr>
              <w:rPr>
                <w:rStyle w:val="Hyperlink"/>
                <w:rtl/>
              </w:rPr>
            </w:pPr>
            <w:hyperlink w:anchor="Seif13" w:tooltip="דיווח על תקלה אופיינית" w:history="1">
              <w:r w:rsidRPr="00483189">
                <w:rPr>
                  <w:rStyle w:val="Hyperlink"/>
                </w:rPr>
                <w:t>Go</w:t>
              </w:r>
            </w:hyperlink>
          </w:p>
        </w:tc>
        <w:tc>
          <w:tcPr>
            <w:tcW w:w="850" w:type="dxa"/>
          </w:tcPr>
          <w:p w14:paraId="05D59E9D"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638D1997" w14:textId="77777777" w:rsidTr="00483189">
        <w:tblPrEx>
          <w:tblCellMar>
            <w:top w:w="0" w:type="dxa"/>
            <w:bottom w:w="0" w:type="dxa"/>
          </w:tblCellMar>
        </w:tblPrEx>
        <w:tc>
          <w:tcPr>
            <w:tcW w:w="1247" w:type="dxa"/>
          </w:tcPr>
          <w:p w14:paraId="041C5514" w14:textId="77777777" w:rsidR="00483189" w:rsidRPr="00483189" w:rsidRDefault="00483189" w:rsidP="00483189">
            <w:pPr>
              <w:rPr>
                <w:rFonts w:cs="Frankruhel"/>
                <w:rtl/>
              </w:rPr>
            </w:pPr>
            <w:r>
              <w:rPr>
                <w:rtl/>
              </w:rPr>
              <w:t xml:space="preserve">סעיף 9 </w:t>
            </w:r>
          </w:p>
        </w:tc>
        <w:tc>
          <w:tcPr>
            <w:tcW w:w="5669" w:type="dxa"/>
          </w:tcPr>
          <w:p w14:paraId="4DF88042" w14:textId="77777777" w:rsidR="00483189" w:rsidRPr="00483189" w:rsidRDefault="00483189" w:rsidP="00483189">
            <w:pPr>
              <w:rPr>
                <w:rFonts w:cs="Frankruhel"/>
                <w:rtl/>
              </w:rPr>
            </w:pPr>
            <w:r>
              <w:rPr>
                <w:rtl/>
              </w:rPr>
              <w:t>סמכויות המנהל</w:t>
            </w:r>
          </w:p>
        </w:tc>
        <w:tc>
          <w:tcPr>
            <w:tcW w:w="567" w:type="dxa"/>
          </w:tcPr>
          <w:p w14:paraId="515D5352" w14:textId="77777777" w:rsidR="00483189" w:rsidRPr="00483189" w:rsidRDefault="00483189" w:rsidP="00483189">
            <w:pPr>
              <w:rPr>
                <w:rStyle w:val="Hyperlink"/>
                <w:rtl/>
              </w:rPr>
            </w:pPr>
            <w:hyperlink w:anchor="Seif9" w:tooltip="סמכויות המנהל" w:history="1">
              <w:r w:rsidRPr="00483189">
                <w:rPr>
                  <w:rStyle w:val="Hyperlink"/>
                </w:rPr>
                <w:t>Go</w:t>
              </w:r>
            </w:hyperlink>
          </w:p>
        </w:tc>
        <w:tc>
          <w:tcPr>
            <w:tcW w:w="850" w:type="dxa"/>
          </w:tcPr>
          <w:p w14:paraId="0452477C"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54BC9B7B" w14:textId="77777777" w:rsidTr="00483189">
        <w:tblPrEx>
          <w:tblCellMar>
            <w:top w:w="0" w:type="dxa"/>
            <w:bottom w:w="0" w:type="dxa"/>
          </w:tblCellMar>
        </w:tblPrEx>
        <w:tc>
          <w:tcPr>
            <w:tcW w:w="1247" w:type="dxa"/>
          </w:tcPr>
          <w:p w14:paraId="371BA2E1" w14:textId="77777777" w:rsidR="00483189" w:rsidRPr="00483189" w:rsidRDefault="00483189" w:rsidP="00483189">
            <w:pPr>
              <w:rPr>
                <w:rFonts w:cs="Frankruhel"/>
                <w:rtl/>
              </w:rPr>
            </w:pPr>
            <w:r>
              <w:rPr>
                <w:rtl/>
              </w:rPr>
              <w:t xml:space="preserve">סעיף 10 </w:t>
            </w:r>
          </w:p>
        </w:tc>
        <w:tc>
          <w:tcPr>
            <w:tcW w:w="5669" w:type="dxa"/>
          </w:tcPr>
          <w:p w14:paraId="3A44503B" w14:textId="77777777" w:rsidR="00483189" w:rsidRPr="00483189" w:rsidRDefault="00483189" w:rsidP="00483189">
            <w:pPr>
              <w:rPr>
                <w:rFonts w:cs="Frankruhel"/>
                <w:rtl/>
              </w:rPr>
            </w:pPr>
            <w:r>
              <w:rPr>
                <w:rtl/>
              </w:rPr>
              <w:t>תחילה</w:t>
            </w:r>
          </w:p>
        </w:tc>
        <w:tc>
          <w:tcPr>
            <w:tcW w:w="567" w:type="dxa"/>
          </w:tcPr>
          <w:p w14:paraId="69C6ADA4" w14:textId="77777777" w:rsidR="00483189" w:rsidRPr="00483189" w:rsidRDefault="00483189" w:rsidP="00483189">
            <w:pPr>
              <w:rPr>
                <w:rStyle w:val="Hyperlink"/>
                <w:rtl/>
              </w:rPr>
            </w:pPr>
            <w:hyperlink w:anchor="Seif10" w:tooltip="תחילה" w:history="1">
              <w:r w:rsidRPr="00483189">
                <w:rPr>
                  <w:rStyle w:val="Hyperlink"/>
                </w:rPr>
                <w:t>Go</w:t>
              </w:r>
            </w:hyperlink>
          </w:p>
        </w:tc>
        <w:tc>
          <w:tcPr>
            <w:tcW w:w="850" w:type="dxa"/>
          </w:tcPr>
          <w:p w14:paraId="06004DFD"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63D7A84B" w14:textId="77777777" w:rsidTr="00483189">
        <w:tblPrEx>
          <w:tblCellMar>
            <w:top w:w="0" w:type="dxa"/>
            <w:bottom w:w="0" w:type="dxa"/>
          </w:tblCellMar>
        </w:tblPrEx>
        <w:tc>
          <w:tcPr>
            <w:tcW w:w="1247" w:type="dxa"/>
          </w:tcPr>
          <w:p w14:paraId="62A59CD7" w14:textId="77777777" w:rsidR="00483189" w:rsidRPr="00483189" w:rsidRDefault="00483189" w:rsidP="00483189">
            <w:pPr>
              <w:rPr>
                <w:rFonts w:cs="Frankruhel"/>
                <w:rtl/>
              </w:rPr>
            </w:pPr>
            <w:r>
              <w:rPr>
                <w:rtl/>
              </w:rPr>
              <w:t xml:space="preserve">סעיף 11 </w:t>
            </w:r>
          </w:p>
        </w:tc>
        <w:tc>
          <w:tcPr>
            <w:tcW w:w="5669" w:type="dxa"/>
          </w:tcPr>
          <w:p w14:paraId="067ED82C" w14:textId="77777777" w:rsidR="00483189" w:rsidRPr="00483189" w:rsidRDefault="00483189" w:rsidP="00483189">
            <w:pPr>
              <w:rPr>
                <w:rFonts w:cs="Frankruhel"/>
                <w:rtl/>
              </w:rPr>
            </w:pPr>
            <w:r>
              <w:rPr>
                <w:rtl/>
              </w:rPr>
              <w:t>הוראת מעבר</w:t>
            </w:r>
          </w:p>
        </w:tc>
        <w:tc>
          <w:tcPr>
            <w:tcW w:w="567" w:type="dxa"/>
          </w:tcPr>
          <w:p w14:paraId="4B37D152" w14:textId="77777777" w:rsidR="00483189" w:rsidRPr="00483189" w:rsidRDefault="00483189" w:rsidP="00483189">
            <w:pPr>
              <w:rPr>
                <w:rStyle w:val="Hyperlink"/>
                <w:rtl/>
              </w:rPr>
            </w:pPr>
            <w:hyperlink w:anchor="Seif11" w:tooltip="הוראת מעבר" w:history="1">
              <w:r w:rsidRPr="00483189">
                <w:rPr>
                  <w:rStyle w:val="Hyperlink"/>
                </w:rPr>
                <w:t>Go</w:t>
              </w:r>
            </w:hyperlink>
          </w:p>
        </w:tc>
        <w:tc>
          <w:tcPr>
            <w:tcW w:w="850" w:type="dxa"/>
          </w:tcPr>
          <w:p w14:paraId="37661F9D"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483189" w:rsidRPr="00483189" w14:paraId="1A2B76BC" w14:textId="77777777" w:rsidTr="00483189">
        <w:tblPrEx>
          <w:tblCellMar>
            <w:top w:w="0" w:type="dxa"/>
            <w:bottom w:w="0" w:type="dxa"/>
          </w:tblCellMar>
        </w:tblPrEx>
        <w:tc>
          <w:tcPr>
            <w:tcW w:w="1247" w:type="dxa"/>
          </w:tcPr>
          <w:p w14:paraId="6360326A" w14:textId="77777777" w:rsidR="00483189" w:rsidRPr="00483189" w:rsidRDefault="00483189" w:rsidP="00483189">
            <w:pPr>
              <w:rPr>
                <w:rFonts w:cs="Frankruhel"/>
                <w:rtl/>
              </w:rPr>
            </w:pPr>
          </w:p>
        </w:tc>
        <w:tc>
          <w:tcPr>
            <w:tcW w:w="5669" w:type="dxa"/>
          </w:tcPr>
          <w:p w14:paraId="7C7AFF4B" w14:textId="77777777" w:rsidR="00483189" w:rsidRPr="00483189" w:rsidRDefault="00483189" w:rsidP="00483189">
            <w:pPr>
              <w:rPr>
                <w:rFonts w:cs="Frankruhel"/>
                <w:rtl/>
              </w:rPr>
            </w:pPr>
            <w:r>
              <w:rPr>
                <w:rtl/>
              </w:rPr>
              <w:t>תוספת</w:t>
            </w:r>
          </w:p>
        </w:tc>
        <w:tc>
          <w:tcPr>
            <w:tcW w:w="567" w:type="dxa"/>
          </w:tcPr>
          <w:p w14:paraId="15A0EAF1" w14:textId="77777777" w:rsidR="00483189" w:rsidRPr="00483189" w:rsidRDefault="00483189" w:rsidP="00483189">
            <w:pPr>
              <w:rPr>
                <w:rStyle w:val="Hyperlink"/>
                <w:rtl/>
              </w:rPr>
            </w:pPr>
            <w:hyperlink w:anchor="med0" w:tooltip="תוספת" w:history="1">
              <w:r w:rsidRPr="00483189">
                <w:rPr>
                  <w:rStyle w:val="Hyperlink"/>
                </w:rPr>
                <w:t>Go</w:t>
              </w:r>
            </w:hyperlink>
          </w:p>
        </w:tc>
        <w:tc>
          <w:tcPr>
            <w:tcW w:w="850" w:type="dxa"/>
          </w:tcPr>
          <w:p w14:paraId="5961DB6B" w14:textId="77777777" w:rsidR="00483189" w:rsidRPr="00483189" w:rsidRDefault="00483189" w:rsidP="0048318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1076BC21" w14:textId="77777777" w:rsidR="00D25D5C" w:rsidRDefault="00D25D5C" w:rsidP="00354D39">
      <w:pPr>
        <w:pStyle w:val="big-header"/>
        <w:ind w:left="0" w:right="1134"/>
        <w:rPr>
          <w:rStyle w:val="default"/>
          <w:rFonts w:hint="cs"/>
          <w:sz w:val="22"/>
          <w:szCs w:val="22"/>
          <w:rtl/>
        </w:rPr>
      </w:pPr>
      <w:r>
        <w:rPr>
          <w:rFonts w:cs="FrankRuehl"/>
          <w:sz w:val="32"/>
          <w:rtl/>
        </w:rPr>
        <w:br w:type="page"/>
      </w:r>
      <w:r w:rsidR="00E24BA7">
        <w:rPr>
          <w:rFonts w:cs="FrankRuehl" w:hint="cs"/>
          <w:sz w:val="32"/>
          <w:rtl/>
          <w:lang w:eastAsia="en-US"/>
        </w:rPr>
        <w:lastRenderedPageBreak/>
        <w:pict w14:anchorId="1CFDE448">
          <v:shapetype id="_x0000_t202" coordsize="21600,21600" o:spt="202" path="m,l,21600r21600,l21600,xe">
            <v:stroke joinstyle="miter"/>
            <v:path gradientshapeok="t" o:connecttype="rect"/>
          </v:shapetype>
          <v:shape id="_x0000_s1115" type="#_x0000_t202" style="position:absolute;left:0;text-align:left;margin-left:470.35pt;margin-top:25.5pt;width:1in;height:9pt;z-index:251653632" filled="f" stroked="f">
            <v:textbox inset="1mm,0,1mm,0">
              <w:txbxContent>
                <w:p w14:paraId="120E7939"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sidR="0011648D">
        <w:rPr>
          <w:rFonts w:cs="FrankRuehl" w:hint="cs"/>
          <w:sz w:val="32"/>
          <w:rtl/>
        </w:rPr>
        <w:t>צו התקשורת (בזק ושידורים) (</w:t>
      </w:r>
      <w:r w:rsidR="00354D39">
        <w:rPr>
          <w:rFonts w:cs="FrankRuehl" w:hint="cs"/>
          <w:sz w:val="32"/>
          <w:rtl/>
        </w:rPr>
        <w:t>פטור מרישוי לציוד קצה הפועל בשיטה התאית (רט"ן)</w:t>
      </w:r>
      <w:r w:rsidR="0011648D">
        <w:rPr>
          <w:rFonts w:cs="FrankRuehl" w:hint="cs"/>
          <w:sz w:val="32"/>
          <w:rtl/>
        </w:rPr>
        <w:t>), תשע"ב-2012</w:t>
      </w:r>
      <w:r>
        <w:rPr>
          <w:rStyle w:val="default"/>
          <w:sz w:val="22"/>
          <w:szCs w:val="22"/>
          <w:rtl/>
        </w:rPr>
        <w:footnoteReference w:customMarkFollows="1" w:id="1"/>
        <w:t>*</w:t>
      </w:r>
    </w:p>
    <w:p w14:paraId="361BE973" w14:textId="77777777" w:rsidR="00F71E50" w:rsidRPr="00E63B4C" w:rsidRDefault="00F71E50" w:rsidP="00F71E50">
      <w:pPr>
        <w:pStyle w:val="P00"/>
        <w:spacing w:before="0"/>
        <w:ind w:left="0" w:right="1134"/>
        <w:rPr>
          <w:rStyle w:val="default"/>
          <w:rFonts w:cs="FrankRuehl" w:hint="cs"/>
          <w:vanish/>
          <w:color w:val="FF0000"/>
          <w:sz w:val="20"/>
          <w:szCs w:val="20"/>
          <w:shd w:val="clear" w:color="auto" w:fill="FFFF99"/>
          <w:rtl/>
        </w:rPr>
      </w:pPr>
      <w:bookmarkStart w:id="0" w:name="Rov12"/>
      <w:r w:rsidRPr="00E63B4C">
        <w:rPr>
          <w:rStyle w:val="default"/>
          <w:rFonts w:cs="FrankRuehl" w:hint="cs"/>
          <w:vanish/>
          <w:color w:val="FF0000"/>
          <w:sz w:val="20"/>
          <w:szCs w:val="20"/>
          <w:shd w:val="clear" w:color="auto" w:fill="FFFF99"/>
          <w:rtl/>
        </w:rPr>
        <w:t>מיום 27.8.2017</w:t>
      </w:r>
    </w:p>
    <w:p w14:paraId="67D7A1BD" w14:textId="77777777" w:rsidR="00F71E50" w:rsidRPr="00E63B4C" w:rsidRDefault="00F71E50" w:rsidP="00F71E50">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664BC01" w14:textId="77777777" w:rsidR="00F71E50" w:rsidRPr="00E63B4C" w:rsidRDefault="00F71E50" w:rsidP="00F71E50">
      <w:pPr>
        <w:pStyle w:val="P00"/>
        <w:spacing w:before="0"/>
        <w:ind w:left="0" w:right="1134"/>
        <w:rPr>
          <w:rStyle w:val="default"/>
          <w:rFonts w:cs="FrankRuehl" w:hint="cs"/>
          <w:vanish/>
          <w:sz w:val="20"/>
          <w:szCs w:val="20"/>
          <w:shd w:val="clear" w:color="auto" w:fill="FFFF99"/>
          <w:rtl/>
        </w:rPr>
      </w:pPr>
      <w:hyperlink r:id="rId7"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718D653A" w14:textId="77777777" w:rsidR="00F71E50" w:rsidRPr="00E24BA7" w:rsidRDefault="00F71E50" w:rsidP="00E24BA7">
      <w:pPr>
        <w:pStyle w:val="P00"/>
        <w:ind w:left="0" w:right="1134"/>
        <w:rPr>
          <w:rStyle w:val="default"/>
          <w:rFonts w:cs="FrankRuehl" w:hint="cs"/>
          <w:sz w:val="2"/>
          <w:szCs w:val="2"/>
          <w:rtl/>
        </w:rPr>
      </w:pPr>
      <w:r w:rsidRPr="00E63B4C">
        <w:rPr>
          <w:rStyle w:val="default"/>
          <w:rFonts w:cs="FrankRuehl" w:hint="cs"/>
          <w:vanish/>
          <w:sz w:val="22"/>
          <w:szCs w:val="22"/>
          <w:shd w:val="clear" w:color="auto" w:fill="FFFF99"/>
          <w:rtl/>
        </w:rPr>
        <w:t xml:space="preserve">צו התקשורת (בזק ושידורים) </w:t>
      </w:r>
      <w:r w:rsidRPr="00E63B4C">
        <w:rPr>
          <w:rStyle w:val="default"/>
          <w:rFonts w:cs="FrankRuehl" w:hint="cs"/>
          <w:strike/>
          <w:vanish/>
          <w:sz w:val="22"/>
          <w:szCs w:val="22"/>
          <w:shd w:val="clear" w:color="auto" w:fill="FFFF99"/>
          <w:rtl/>
        </w:rPr>
        <w:t>(פטור מאישור סוג ופטור מרישיון סחר)</w:t>
      </w:r>
      <w:r w:rsidRPr="00E63B4C">
        <w:rPr>
          <w:rStyle w:val="default"/>
          <w:rFonts w:cs="FrankRuehl" w:hint="cs"/>
          <w:vanish/>
          <w:sz w:val="22"/>
          <w:szCs w:val="22"/>
          <w:shd w:val="clear" w:color="auto" w:fill="FFFF99"/>
          <w:rtl/>
        </w:rPr>
        <w:t xml:space="preserve"> </w:t>
      </w:r>
      <w:r w:rsidRPr="00E63B4C">
        <w:rPr>
          <w:rStyle w:val="default"/>
          <w:rFonts w:cs="FrankRuehl" w:hint="cs"/>
          <w:vanish/>
          <w:sz w:val="22"/>
          <w:szCs w:val="22"/>
          <w:u w:val="single"/>
          <w:shd w:val="clear" w:color="auto" w:fill="FFFF99"/>
          <w:rtl/>
        </w:rPr>
        <w:t>(פטור מרישוי לציוד קצה הפועל בשיטה התאית (רט"ן))</w:t>
      </w:r>
      <w:r w:rsidR="00E24BA7" w:rsidRPr="00E63B4C">
        <w:rPr>
          <w:rStyle w:val="default"/>
          <w:rFonts w:cs="FrankRuehl" w:hint="cs"/>
          <w:vanish/>
          <w:sz w:val="22"/>
          <w:szCs w:val="22"/>
          <w:shd w:val="clear" w:color="auto" w:fill="FFFF99"/>
          <w:rtl/>
        </w:rPr>
        <w:t>, תשע"ב-2012</w:t>
      </w:r>
      <w:bookmarkEnd w:id="0"/>
    </w:p>
    <w:p w14:paraId="58714D5E" w14:textId="77777777" w:rsidR="008C2526" w:rsidRDefault="00E24BA7" w:rsidP="009A37B4">
      <w:pPr>
        <w:pStyle w:val="P00"/>
        <w:spacing w:before="72"/>
        <w:ind w:left="0" w:right="1134"/>
        <w:rPr>
          <w:rStyle w:val="default"/>
          <w:rFonts w:cs="FrankRuehl" w:hint="cs"/>
          <w:rtl/>
        </w:rPr>
      </w:pPr>
      <w:r>
        <w:rPr>
          <w:rFonts w:cs="FrankRuehl" w:hint="cs"/>
          <w:sz w:val="26"/>
          <w:rtl/>
          <w:lang w:eastAsia="en-US"/>
        </w:rPr>
        <w:pict w14:anchorId="532B5D2C">
          <v:shape id="_x0000_s1118" type="#_x0000_t202" style="position:absolute;left:0;text-align:left;margin-left:470.35pt;margin-top:7.1pt;width:1in;height:18.7pt;z-index:251654656" filled="f" stroked="f">
            <v:textbox inset="1mm,0,1mm,0">
              <w:txbxContent>
                <w:p w14:paraId="3ED66B0C" w14:textId="77777777" w:rsidR="00BD2D94" w:rsidRDefault="00BD2D94" w:rsidP="00E24BA7">
                  <w:pPr>
                    <w:spacing w:line="160" w:lineRule="exact"/>
                    <w:rPr>
                      <w:rFonts w:cs="Miriam"/>
                      <w:noProof/>
                      <w:sz w:val="18"/>
                      <w:szCs w:val="18"/>
                      <w:rtl/>
                    </w:rPr>
                  </w:pPr>
                  <w:r>
                    <w:rPr>
                      <w:rFonts w:cs="Miriam" w:hint="cs"/>
                      <w:sz w:val="18"/>
                      <w:szCs w:val="18"/>
                      <w:rtl/>
                    </w:rPr>
                    <w:t>צו תשע"ז-2017</w:t>
                  </w:r>
                </w:p>
                <w:p w14:paraId="42D570E5" w14:textId="77777777" w:rsidR="00E21CC1" w:rsidRDefault="00E21CC1" w:rsidP="00E24BA7">
                  <w:pPr>
                    <w:spacing w:line="160" w:lineRule="exact"/>
                    <w:rPr>
                      <w:rFonts w:cs="Miriam" w:hint="cs"/>
                      <w:noProof/>
                      <w:sz w:val="18"/>
                      <w:szCs w:val="18"/>
                      <w:rtl/>
                    </w:rPr>
                  </w:pPr>
                  <w:r>
                    <w:rPr>
                      <w:rFonts w:cs="Miriam" w:hint="cs"/>
                      <w:noProof/>
                      <w:sz w:val="18"/>
                      <w:szCs w:val="18"/>
                      <w:rtl/>
                    </w:rPr>
                    <w:t>צו תשע"ט-2019</w:t>
                  </w:r>
                </w:p>
              </w:txbxContent>
            </v:textbox>
            <w10:anchorlock/>
          </v:shape>
        </w:pict>
      </w:r>
      <w:r w:rsidR="008C2526">
        <w:rPr>
          <w:rStyle w:val="default"/>
          <w:rFonts w:cs="FrankRuehl" w:hint="cs"/>
          <w:rtl/>
        </w:rPr>
        <w:tab/>
        <w:t xml:space="preserve">בתוקף </w:t>
      </w:r>
      <w:r w:rsidR="009A37B4">
        <w:rPr>
          <w:rStyle w:val="default"/>
          <w:rFonts w:cs="FrankRuehl" w:hint="cs"/>
          <w:rtl/>
        </w:rPr>
        <w:t>סמכותי לפי סעיפים 4א(ד3), 53א(א)(</w:t>
      </w:r>
      <w:r>
        <w:rPr>
          <w:rStyle w:val="default"/>
          <w:rFonts w:cs="FrankRuehl" w:hint="cs"/>
          <w:rtl/>
        </w:rPr>
        <w:t>3) ו-(</w:t>
      </w:r>
      <w:r w:rsidR="009A37B4">
        <w:rPr>
          <w:rStyle w:val="default"/>
          <w:rFonts w:cs="FrankRuehl" w:hint="cs"/>
          <w:rtl/>
        </w:rPr>
        <w:t xml:space="preserve">4) ו-59 לחוק התקשורת (בזק ושידורים), התשמ"ב-1982 (להלן </w:t>
      </w:r>
      <w:r w:rsidR="009A37B4">
        <w:rPr>
          <w:rStyle w:val="default"/>
          <w:rFonts w:cs="FrankRuehl"/>
          <w:rtl/>
        </w:rPr>
        <w:t>–</w:t>
      </w:r>
      <w:r w:rsidR="009A37B4">
        <w:rPr>
          <w:rStyle w:val="default"/>
          <w:rFonts w:cs="FrankRuehl" w:hint="cs"/>
          <w:rtl/>
        </w:rPr>
        <w:t xml:space="preserve"> חוק התקשורת), </w:t>
      </w:r>
      <w:r w:rsidR="00E21CC1" w:rsidRPr="00E21CC1">
        <w:rPr>
          <w:rStyle w:val="default"/>
          <w:rFonts w:cs="FrankRuehl" w:hint="cs"/>
          <w:rtl/>
        </w:rPr>
        <w:t xml:space="preserve">סעיף 5 לפקודת הטלגרף האלחוטי [נוסח חדש], התשל"ב-1972 (להלן </w:t>
      </w:r>
      <w:r w:rsidR="00E21CC1" w:rsidRPr="00E21CC1">
        <w:rPr>
          <w:rStyle w:val="default"/>
          <w:rFonts w:cs="FrankRuehl"/>
          <w:rtl/>
        </w:rPr>
        <w:t>–</w:t>
      </w:r>
      <w:r w:rsidR="00E21CC1" w:rsidRPr="00E21CC1">
        <w:rPr>
          <w:rStyle w:val="default"/>
          <w:rFonts w:cs="FrankRuehl" w:hint="cs"/>
          <w:rtl/>
        </w:rPr>
        <w:t xml:space="preserve"> הפקודה)</w:t>
      </w:r>
      <w:r w:rsidR="009A37B4">
        <w:rPr>
          <w:rStyle w:val="default"/>
          <w:rFonts w:cs="FrankRuehl" w:hint="cs"/>
          <w:rtl/>
        </w:rPr>
        <w:t>, ובאישור ועדת הכלכלה של הכנסת לפי סעיף 59א לחוק התקשורת, אני מצווה לאמור</w:t>
      </w:r>
      <w:r w:rsidR="008C2526">
        <w:rPr>
          <w:rStyle w:val="default"/>
          <w:rFonts w:cs="FrankRuehl" w:hint="cs"/>
          <w:rtl/>
        </w:rPr>
        <w:t>:</w:t>
      </w:r>
    </w:p>
    <w:p w14:paraId="0DB1ED30"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1" w:name="Rov13"/>
      <w:r w:rsidRPr="00E63B4C">
        <w:rPr>
          <w:rStyle w:val="default"/>
          <w:rFonts w:cs="FrankRuehl" w:hint="cs"/>
          <w:vanish/>
          <w:color w:val="FF0000"/>
          <w:sz w:val="20"/>
          <w:szCs w:val="20"/>
          <w:shd w:val="clear" w:color="auto" w:fill="FFFF99"/>
          <w:rtl/>
        </w:rPr>
        <w:t>מיום 27.8.2017</w:t>
      </w:r>
    </w:p>
    <w:p w14:paraId="7DE4FC56"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4B16E65" w14:textId="77777777" w:rsidR="00E24BA7" w:rsidRPr="00E63B4C" w:rsidRDefault="00E24BA7" w:rsidP="00E24BA7">
      <w:pPr>
        <w:pStyle w:val="P00"/>
        <w:spacing w:before="0"/>
        <w:ind w:left="0" w:right="1134"/>
        <w:rPr>
          <w:rStyle w:val="default"/>
          <w:rFonts w:cs="FrankRuehl"/>
          <w:vanish/>
          <w:sz w:val="20"/>
          <w:szCs w:val="20"/>
          <w:shd w:val="clear" w:color="auto" w:fill="FFFF99"/>
          <w:rtl/>
        </w:rPr>
      </w:pPr>
      <w:hyperlink r:id="rId8"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35E4FBF9" w14:textId="77777777" w:rsidR="00E21CC1" w:rsidRPr="00E63B4C" w:rsidRDefault="00E21CC1" w:rsidP="00E21CC1">
      <w:pPr>
        <w:pStyle w:val="P00"/>
        <w:ind w:left="0" w:right="1134"/>
        <w:rPr>
          <w:rStyle w:val="default"/>
          <w:rFonts w:cs="FrankRuehl"/>
          <w:vanish/>
          <w:sz w:val="22"/>
          <w:szCs w:val="22"/>
          <w:shd w:val="clear" w:color="auto" w:fill="FFFF99"/>
          <w:rtl/>
        </w:rPr>
      </w:pPr>
      <w:r w:rsidRPr="00E63B4C">
        <w:rPr>
          <w:rStyle w:val="default"/>
          <w:rFonts w:cs="FrankRuehl" w:hint="cs"/>
          <w:vanish/>
          <w:sz w:val="22"/>
          <w:szCs w:val="22"/>
          <w:shd w:val="clear" w:color="auto" w:fill="FFFF99"/>
          <w:rtl/>
        </w:rPr>
        <w:tab/>
        <w:t xml:space="preserve">בתוקף סמכותי לפי סעיפים 4א(ד3), </w:t>
      </w:r>
      <w:r w:rsidRPr="00E63B4C">
        <w:rPr>
          <w:rStyle w:val="default"/>
          <w:rFonts w:cs="FrankRuehl" w:hint="cs"/>
          <w:strike/>
          <w:vanish/>
          <w:sz w:val="22"/>
          <w:szCs w:val="22"/>
          <w:shd w:val="clear" w:color="auto" w:fill="FFFF99"/>
          <w:rtl/>
        </w:rPr>
        <w:t>53א(א)(4)</w:t>
      </w:r>
      <w:r w:rsidRPr="00E63B4C">
        <w:rPr>
          <w:rStyle w:val="default"/>
          <w:rFonts w:cs="FrankRuehl" w:hint="cs"/>
          <w:vanish/>
          <w:sz w:val="22"/>
          <w:szCs w:val="22"/>
          <w:shd w:val="clear" w:color="auto" w:fill="FFFF99"/>
          <w:rtl/>
        </w:rPr>
        <w:t xml:space="preserve"> </w:t>
      </w:r>
      <w:r w:rsidRPr="00E63B4C">
        <w:rPr>
          <w:rStyle w:val="default"/>
          <w:rFonts w:cs="FrankRuehl" w:hint="cs"/>
          <w:vanish/>
          <w:sz w:val="22"/>
          <w:szCs w:val="22"/>
          <w:u w:val="single"/>
          <w:shd w:val="clear" w:color="auto" w:fill="FFFF99"/>
          <w:rtl/>
        </w:rPr>
        <w:t>53א(א)(3) ו-(4)</w:t>
      </w:r>
      <w:r w:rsidRPr="00E63B4C">
        <w:rPr>
          <w:rStyle w:val="default"/>
          <w:rFonts w:cs="FrankRuehl" w:hint="cs"/>
          <w:vanish/>
          <w:sz w:val="22"/>
          <w:szCs w:val="22"/>
          <w:shd w:val="clear" w:color="auto" w:fill="FFFF99"/>
          <w:rtl/>
        </w:rPr>
        <w:t xml:space="preserve"> ו-59 לחוק התקשורת (בזק ושידורים), התשמ"ב-1982 (להלן </w:t>
      </w:r>
      <w:r w:rsidRPr="00E63B4C">
        <w:rPr>
          <w:rStyle w:val="default"/>
          <w:rFonts w:cs="FrankRuehl"/>
          <w:vanish/>
          <w:sz w:val="22"/>
          <w:szCs w:val="22"/>
          <w:shd w:val="clear" w:color="auto" w:fill="FFFF99"/>
          <w:rtl/>
        </w:rPr>
        <w:t>–</w:t>
      </w:r>
      <w:r w:rsidRPr="00E63B4C">
        <w:rPr>
          <w:rStyle w:val="default"/>
          <w:rFonts w:cs="FrankRuehl" w:hint="cs"/>
          <w:vanish/>
          <w:sz w:val="22"/>
          <w:szCs w:val="22"/>
          <w:shd w:val="clear" w:color="auto" w:fill="FFFF99"/>
          <w:rtl/>
        </w:rPr>
        <w:t xml:space="preserve"> חוק התקשורת), וסעיף 5(א1) לפקודת הטלגרף האלחוטי [נוסח חדש], התשל"ב-1972, ובאישור ועדת הכלכלה של הכנסת לפי סעיף 59א לחוק התקשורת, אני מצווה לאמור:</w:t>
      </w:r>
    </w:p>
    <w:p w14:paraId="2CA34CC9" w14:textId="77777777" w:rsidR="00E21CC1" w:rsidRPr="00E63B4C" w:rsidRDefault="00E21CC1" w:rsidP="00E24BA7">
      <w:pPr>
        <w:pStyle w:val="P00"/>
        <w:spacing w:before="0"/>
        <w:ind w:left="0" w:right="1134"/>
        <w:rPr>
          <w:rStyle w:val="default"/>
          <w:rFonts w:cs="FrankRuehl"/>
          <w:vanish/>
          <w:sz w:val="20"/>
          <w:szCs w:val="20"/>
          <w:shd w:val="clear" w:color="auto" w:fill="FFFF99"/>
          <w:rtl/>
        </w:rPr>
      </w:pPr>
    </w:p>
    <w:p w14:paraId="0FC57FE2" w14:textId="77777777" w:rsidR="00E21CC1" w:rsidRPr="00E63B4C" w:rsidRDefault="00E21CC1" w:rsidP="00E24BA7">
      <w:pPr>
        <w:pStyle w:val="P00"/>
        <w:spacing w:before="0"/>
        <w:ind w:left="0" w:right="1134"/>
        <w:rPr>
          <w:rStyle w:val="default"/>
          <w:rFonts w:cs="FrankRuehl"/>
          <w:vanish/>
          <w:color w:val="FF0000"/>
          <w:sz w:val="20"/>
          <w:szCs w:val="20"/>
          <w:shd w:val="clear" w:color="auto" w:fill="FFFF99"/>
          <w:rtl/>
        </w:rPr>
      </w:pPr>
      <w:r w:rsidRPr="00E63B4C">
        <w:rPr>
          <w:rStyle w:val="default"/>
          <w:rFonts w:cs="FrankRuehl" w:hint="cs"/>
          <w:vanish/>
          <w:color w:val="FF0000"/>
          <w:sz w:val="20"/>
          <w:szCs w:val="20"/>
          <w:shd w:val="clear" w:color="auto" w:fill="FFFF99"/>
          <w:rtl/>
        </w:rPr>
        <w:t>מיום 27.1.2019</w:t>
      </w:r>
    </w:p>
    <w:p w14:paraId="26C7B1CF" w14:textId="77777777" w:rsidR="00E21CC1" w:rsidRPr="00E63B4C" w:rsidRDefault="00E21CC1" w:rsidP="00E24BA7">
      <w:pPr>
        <w:pStyle w:val="P00"/>
        <w:spacing w:before="0"/>
        <w:ind w:left="0" w:right="1134"/>
        <w:rPr>
          <w:rStyle w:val="default"/>
          <w:rFonts w:cs="FrankRuehl"/>
          <w:vanish/>
          <w:sz w:val="20"/>
          <w:szCs w:val="20"/>
          <w:shd w:val="clear" w:color="auto" w:fill="FFFF99"/>
          <w:rtl/>
        </w:rPr>
      </w:pPr>
      <w:r w:rsidRPr="00E63B4C">
        <w:rPr>
          <w:rStyle w:val="default"/>
          <w:rFonts w:cs="FrankRuehl" w:hint="cs"/>
          <w:b/>
          <w:bCs/>
          <w:vanish/>
          <w:sz w:val="20"/>
          <w:szCs w:val="20"/>
          <w:shd w:val="clear" w:color="auto" w:fill="FFFF99"/>
          <w:rtl/>
        </w:rPr>
        <w:t>צו תשע"ט-2019</w:t>
      </w:r>
    </w:p>
    <w:p w14:paraId="55FD0839" w14:textId="77777777" w:rsidR="00E21CC1" w:rsidRPr="00E63B4C" w:rsidRDefault="00E21CC1" w:rsidP="00E24BA7">
      <w:pPr>
        <w:pStyle w:val="P00"/>
        <w:spacing w:before="0"/>
        <w:ind w:left="0" w:right="1134"/>
        <w:rPr>
          <w:rStyle w:val="default"/>
          <w:rFonts w:cs="FrankRuehl"/>
          <w:vanish/>
          <w:sz w:val="20"/>
          <w:szCs w:val="20"/>
          <w:shd w:val="clear" w:color="auto" w:fill="FFFF99"/>
          <w:rtl/>
        </w:rPr>
      </w:pPr>
      <w:hyperlink r:id="rId9" w:history="1">
        <w:r w:rsidRPr="00E63B4C">
          <w:rPr>
            <w:rStyle w:val="Hyperlink"/>
            <w:rFonts w:cs="FrankRuehl" w:hint="cs"/>
            <w:vanish/>
            <w:szCs w:val="20"/>
            <w:shd w:val="clear" w:color="auto" w:fill="FFFF99"/>
            <w:rtl/>
          </w:rPr>
          <w:t>ק"ת תשע"ט מס' 8157</w:t>
        </w:r>
      </w:hyperlink>
      <w:r w:rsidRPr="00E63B4C">
        <w:rPr>
          <w:rStyle w:val="default"/>
          <w:rFonts w:cs="FrankRuehl" w:hint="cs"/>
          <w:vanish/>
          <w:sz w:val="20"/>
          <w:szCs w:val="20"/>
          <w:shd w:val="clear" w:color="auto" w:fill="FFFF99"/>
          <w:rtl/>
        </w:rPr>
        <w:t xml:space="preserve"> מיום 27.1.2019 עמ' 1912</w:t>
      </w:r>
    </w:p>
    <w:p w14:paraId="67314B1F" w14:textId="77777777" w:rsidR="00E24BA7" w:rsidRPr="00E24BA7" w:rsidRDefault="00E24BA7" w:rsidP="00E24BA7">
      <w:pPr>
        <w:pStyle w:val="P00"/>
        <w:ind w:left="0" w:right="1134"/>
        <w:rPr>
          <w:rStyle w:val="default"/>
          <w:rFonts w:cs="FrankRuehl" w:hint="cs"/>
          <w:sz w:val="2"/>
          <w:szCs w:val="2"/>
          <w:shd w:val="clear" w:color="auto" w:fill="FFFF99"/>
          <w:rtl/>
        </w:rPr>
      </w:pPr>
      <w:r w:rsidRPr="00E63B4C">
        <w:rPr>
          <w:rStyle w:val="default"/>
          <w:rFonts w:cs="FrankRuehl" w:hint="cs"/>
          <w:vanish/>
          <w:sz w:val="22"/>
          <w:szCs w:val="22"/>
          <w:shd w:val="clear" w:color="auto" w:fill="FFFF99"/>
          <w:rtl/>
        </w:rPr>
        <w:tab/>
        <w:t xml:space="preserve">בתוקף סמכותי לפי סעיפים 4א(ד3), 53א(א)(3) ו-(4) ו-59 לחוק התקשורת (בזק ושידורים), התשמ"ב-1982 (להלן </w:t>
      </w:r>
      <w:r w:rsidRPr="00E63B4C">
        <w:rPr>
          <w:rStyle w:val="default"/>
          <w:rFonts w:cs="FrankRuehl"/>
          <w:vanish/>
          <w:sz w:val="22"/>
          <w:szCs w:val="22"/>
          <w:shd w:val="clear" w:color="auto" w:fill="FFFF99"/>
          <w:rtl/>
        </w:rPr>
        <w:t>–</w:t>
      </w:r>
      <w:r w:rsidRPr="00E63B4C">
        <w:rPr>
          <w:rStyle w:val="default"/>
          <w:rFonts w:cs="FrankRuehl" w:hint="cs"/>
          <w:vanish/>
          <w:sz w:val="22"/>
          <w:szCs w:val="22"/>
          <w:shd w:val="clear" w:color="auto" w:fill="FFFF99"/>
          <w:rtl/>
        </w:rPr>
        <w:t xml:space="preserve"> חוק התקשורת), </w:t>
      </w:r>
      <w:r w:rsidRPr="00E63B4C">
        <w:rPr>
          <w:rStyle w:val="default"/>
          <w:rFonts w:cs="FrankRuehl" w:hint="cs"/>
          <w:strike/>
          <w:vanish/>
          <w:sz w:val="22"/>
          <w:szCs w:val="22"/>
          <w:shd w:val="clear" w:color="auto" w:fill="FFFF99"/>
          <w:rtl/>
        </w:rPr>
        <w:t>וסעיף 5(א1) לפקודת הטלגרף האלחוטי [נוסח חדש], התשל"ב-1972</w:t>
      </w:r>
      <w:r w:rsidR="00E21CC1" w:rsidRPr="00E63B4C">
        <w:rPr>
          <w:rStyle w:val="default"/>
          <w:rFonts w:cs="FrankRuehl" w:hint="cs"/>
          <w:vanish/>
          <w:sz w:val="22"/>
          <w:szCs w:val="22"/>
          <w:shd w:val="clear" w:color="auto" w:fill="FFFF99"/>
          <w:rtl/>
        </w:rPr>
        <w:t xml:space="preserve"> </w:t>
      </w:r>
      <w:r w:rsidR="00E21CC1" w:rsidRPr="00E63B4C">
        <w:rPr>
          <w:rStyle w:val="default"/>
          <w:rFonts w:cs="FrankRuehl" w:hint="cs"/>
          <w:vanish/>
          <w:sz w:val="22"/>
          <w:szCs w:val="22"/>
          <w:u w:val="single"/>
          <w:shd w:val="clear" w:color="auto" w:fill="FFFF99"/>
          <w:rtl/>
        </w:rPr>
        <w:t xml:space="preserve">סעיף 5 לפקודת הטלגרף האלחוטי [נוסח חדש], התשל"ב-1972 (להלן </w:t>
      </w:r>
      <w:r w:rsidR="00E21CC1" w:rsidRPr="00E63B4C">
        <w:rPr>
          <w:rStyle w:val="default"/>
          <w:rFonts w:cs="FrankRuehl"/>
          <w:vanish/>
          <w:sz w:val="22"/>
          <w:szCs w:val="22"/>
          <w:u w:val="single"/>
          <w:shd w:val="clear" w:color="auto" w:fill="FFFF99"/>
          <w:rtl/>
        </w:rPr>
        <w:t>–</w:t>
      </w:r>
      <w:r w:rsidR="00E21CC1" w:rsidRPr="00E63B4C">
        <w:rPr>
          <w:rStyle w:val="default"/>
          <w:rFonts w:cs="FrankRuehl" w:hint="cs"/>
          <w:vanish/>
          <w:sz w:val="22"/>
          <w:szCs w:val="22"/>
          <w:u w:val="single"/>
          <w:shd w:val="clear" w:color="auto" w:fill="FFFF99"/>
          <w:rtl/>
        </w:rPr>
        <w:t xml:space="preserve"> הפקודה)</w:t>
      </w:r>
      <w:r w:rsidRPr="00E63B4C">
        <w:rPr>
          <w:rStyle w:val="default"/>
          <w:rFonts w:cs="FrankRuehl" w:hint="cs"/>
          <w:vanish/>
          <w:sz w:val="22"/>
          <w:szCs w:val="22"/>
          <w:shd w:val="clear" w:color="auto" w:fill="FFFF99"/>
          <w:rtl/>
        </w:rPr>
        <w:t>, ובאישור ועדת הכלכלה של הכנסת לפי סעיף 59א לחוק התקשורת, אני מצווה לאמור:</w:t>
      </w:r>
      <w:bookmarkEnd w:id="1"/>
    </w:p>
    <w:p w14:paraId="691BCAFC" w14:textId="77777777" w:rsidR="009E096B" w:rsidRDefault="00D25D5C" w:rsidP="009A37B4">
      <w:pPr>
        <w:pStyle w:val="P00"/>
        <w:spacing w:before="72"/>
        <w:ind w:left="0" w:right="1134"/>
        <w:rPr>
          <w:rStyle w:val="default"/>
          <w:rFonts w:cs="FrankRuehl" w:hint="cs"/>
          <w:rtl/>
        </w:rPr>
      </w:pPr>
      <w:bookmarkStart w:id="2" w:name="Seif1"/>
      <w:bookmarkEnd w:id="2"/>
      <w:r>
        <w:rPr>
          <w:rFonts w:cs="Miriam"/>
          <w:lang w:val="he-IL"/>
        </w:rPr>
        <w:pict w14:anchorId="41A2319C">
          <v:rect id="_x0000_s1026" style="position:absolute;left:0;text-align:left;margin-left:464.5pt;margin-top:8.05pt;width:75.05pt;height:14pt;z-index:251642368" o:allowincell="f" filled="f" stroked="f" strokecolor="lime" strokeweight=".25pt">
            <v:textbox inset="0,0,0,0">
              <w:txbxContent>
                <w:p w14:paraId="1653B08D" w14:textId="77777777" w:rsidR="00BD2D94" w:rsidRDefault="00BD2D9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A37B4">
        <w:rPr>
          <w:rStyle w:val="default"/>
          <w:rFonts w:cs="FrankRuehl" w:hint="cs"/>
          <w:rtl/>
        </w:rPr>
        <w:t xml:space="preserve">בצו זה </w:t>
      </w:r>
      <w:r w:rsidR="009A37B4">
        <w:rPr>
          <w:rStyle w:val="default"/>
          <w:rFonts w:cs="FrankRuehl"/>
          <w:rtl/>
        </w:rPr>
        <w:t>–</w:t>
      </w:r>
    </w:p>
    <w:p w14:paraId="6A4726DF" w14:textId="77777777" w:rsidR="009A37B4" w:rsidRPr="006F007A" w:rsidRDefault="009A37B4" w:rsidP="009A37B4">
      <w:pPr>
        <w:pStyle w:val="P00"/>
        <w:spacing w:before="72"/>
        <w:ind w:left="0" w:right="1134"/>
        <w:rPr>
          <w:rStyle w:val="default"/>
          <w:rFonts w:cs="FrankRuehl" w:hint="cs"/>
          <w:sz w:val="20"/>
          <w:rtl/>
        </w:rPr>
      </w:pPr>
      <w:r w:rsidRPr="006F007A">
        <w:rPr>
          <w:rStyle w:val="default"/>
          <w:rFonts w:cs="FrankRuehl" w:hint="cs"/>
          <w:sz w:val="20"/>
          <w:rtl/>
        </w:rPr>
        <w:tab/>
        <w:t xml:space="preserve">"אישור סוג" </w:t>
      </w:r>
      <w:r w:rsidRPr="006F007A">
        <w:rPr>
          <w:rStyle w:val="default"/>
          <w:rFonts w:cs="FrankRuehl"/>
          <w:sz w:val="20"/>
          <w:rtl/>
        </w:rPr>
        <w:t>–</w:t>
      </w:r>
      <w:r w:rsidRPr="006F007A">
        <w:rPr>
          <w:rStyle w:val="default"/>
          <w:rFonts w:cs="FrankRuehl" w:hint="cs"/>
          <w:sz w:val="20"/>
          <w:rtl/>
        </w:rPr>
        <w:t xml:space="preserve"> אישור סוג כהגדרתו בחוק התקשורת או בתקנות הטלגרף האלחוטי (רשיונות, תעודות ואגרות), התשמ"ז-1987 (להלן </w:t>
      </w:r>
      <w:r w:rsidRPr="006F007A">
        <w:rPr>
          <w:rStyle w:val="default"/>
          <w:rFonts w:cs="FrankRuehl"/>
          <w:sz w:val="20"/>
          <w:rtl/>
        </w:rPr>
        <w:t>–</w:t>
      </w:r>
      <w:r w:rsidRPr="006F007A">
        <w:rPr>
          <w:rStyle w:val="default"/>
          <w:rFonts w:cs="FrankRuehl" w:hint="cs"/>
          <w:sz w:val="20"/>
          <w:rtl/>
        </w:rPr>
        <w:t xml:space="preserve"> תקנות הטלגרף האלחוטי), המיועד לציוד קצה רט"ן;</w:t>
      </w:r>
    </w:p>
    <w:p w14:paraId="46AB267B" w14:textId="77777777" w:rsidR="009A37B4" w:rsidRDefault="00E21CC1" w:rsidP="00E21CC1">
      <w:pPr>
        <w:pStyle w:val="P00"/>
        <w:spacing w:before="72"/>
        <w:ind w:left="0" w:right="1134"/>
        <w:rPr>
          <w:rStyle w:val="default"/>
          <w:rFonts w:cs="FrankRuehl"/>
          <w:sz w:val="20"/>
          <w:rtl/>
        </w:rPr>
      </w:pPr>
      <w:r>
        <w:rPr>
          <w:rFonts w:cs="FrankRuehl" w:hint="cs"/>
          <w:rtl/>
          <w:lang w:eastAsia="en-US"/>
        </w:rPr>
        <w:pict w14:anchorId="0655F23C">
          <v:shape id="_x0000_s1159" type="#_x0000_t202" style="position:absolute;left:0;text-align:left;margin-left:470.35pt;margin-top:7.1pt;width:1in;height:9pt;z-index:251672064" filled="f" stroked="f">
            <v:textbox inset="1mm,0,1mm,0">
              <w:txbxContent>
                <w:p w14:paraId="1CD99557" w14:textId="77777777" w:rsidR="00E21CC1" w:rsidRDefault="00E21CC1" w:rsidP="00E21CC1">
                  <w:pPr>
                    <w:spacing w:line="160" w:lineRule="exact"/>
                    <w:rPr>
                      <w:rFonts w:cs="Miriam" w:hint="cs"/>
                      <w:noProof/>
                      <w:sz w:val="18"/>
                      <w:szCs w:val="18"/>
                      <w:rtl/>
                    </w:rPr>
                  </w:pPr>
                  <w:r>
                    <w:rPr>
                      <w:rFonts w:cs="Miriam" w:hint="cs"/>
                      <w:sz w:val="18"/>
                      <w:szCs w:val="18"/>
                      <w:rtl/>
                    </w:rPr>
                    <w:t>צו תשע"ט-2019</w:t>
                  </w:r>
                </w:p>
              </w:txbxContent>
            </v:textbox>
            <w10:anchorlock/>
          </v:shape>
        </w:pict>
      </w:r>
      <w:r>
        <w:rPr>
          <w:rStyle w:val="default"/>
          <w:rFonts w:cs="FrankRuehl" w:hint="cs"/>
          <w:sz w:val="20"/>
          <w:rtl/>
        </w:rPr>
        <w:tab/>
        <w:t>"</w:t>
      </w:r>
      <w:r w:rsidR="009A37B4" w:rsidRPr="006F007A">
        <w:rPr>
          <w:rStyle w:val="default"/>
          <w:rFonts w:cs="FrankRuehl" w:hint="cs"/>
          <w:sz w:val="20"/>
          <w:rtl/>
        </w:rPr>
        <w:t xml:space="preserve">המנהל" </w:t>
      </w:r>
      <w:r w:rsidR="009A37B4" w:rsidRPr="006F007A">
        <w:rPr>
          <w:rStyle w:val="default"/>
          <w:rFonts w:cs="FrankRuehl"/>
          <w:sz w:val="20"/>
          <w:rtl/>
        </w:rPr>
        <w:t>–</w:t>
      </w:r>
      <w:r w:rsidR="009A37B4" w:rsidRPr="006F007A">
        <w:rPr>
          <w:rStyle w:val="default"/>
          <w:rFonts w:cs="FrankRuehl" w:hint="cs"/>
          <w:sz w:val="20"/>
          <w:rtl/>
        </w:rPr>
        <w:t xml:space="preserve"> </w:t>
      </w:r>
      <w:r w:rsidRPr="00E21CC1">
        <w:rPr>
          <w:rStyle w:val="default"/>
          <w:rFonts w:cs="FrankRuehl" w:hint="cs"/>
          <w:sz w:val="20"/>
          <w:rtl/>
        </w:rPr>
        <w:t>כהגדרתו בפקודה, או עובד בכיר במשרד שהוא אצל לו את סמכויותיו לעניין צו זה, כולן או חלקן; הודעה על אצילה כאמור תפורסם ברשומות</w:t>
      </w:r>
      <w:r>
        <w:rPr>
          <w:rStyle w:val="a6"/>
          <w:rFonts w:cs="FrankRuehl"/>
          <w:rtl/>
        </w:rPr>
        <w:t xml:space="preserve"> </w:t>
      </w:r>
      <w:r w:rsidR="00D9170A">
        <w:rPr>
          <w:rStyle w:val="a6"/>
          <w:rFonts w:cs="FrankRuehl"/>
          <w:rtl/>
        </w:rPr>
        <w:footnoteReference w:id="2"/>
      </w:r>
      <w:r w:rsidR="009A37B4" w:rsidRPr="006F007A">
        <w:rPr>
          <w:rStyle w:val="default"/>
          <w:rFonts w:cs="FrankRuehl" w:hint="cs"/>
          <w:sz w:val="20"/>
          <w:rtl/>
        </w:rPr>
        <w:t>;</w:t>
      </w:r>
    </w:p>
    <w:p w14:paraId="2EF024FC" w14:textId="77777777" w:rsidR="00E21CC1" w:rsidRPr="00E63B4C" w:rsidRDefault="00E21CC1" w:rsidP="00E21CC1">
      <w:pPr>
        <w:pStyle w:val="P00"/>
        <w:spacing w:before="0"/>
        <w:ind w:left="0" w:right="1134"/>
        <w:rPr>
          <w:rStyle w:val="default"/>
          <w:rFonts w:cs="FrankRuehl"/>
          <w:vanish/>
          <w:color w:val="FF0000"/>
          <w:sz w:val="20"/>
          <w:szCs w:val="20"/>
          <w:shd w:val="clear" w:color="auto" w:fill="FFFF99"/>
          <w:rtl/>
        </w:rPr>
      </w:pPr>
      <w:bookmarkStart w:id="3" w:name="Rov44"/>
      <w:r w:rsidRPr="00E63B4C">
        <w:rPr>
          <w:rStyle w:val="default"/>
          <w:rFonts w:cs="FrankRuehl" w:hint="cs"/>
          <w:vanish/>
          <w:color w:val="FF0000"/>
          <w:sz w:val="20"/>
          <w:szCs w:val="20"/>
          <w:shd w:val="clear" w:color="auto" w:fill="FFFF99"/>
          <w:rtl/>
        </w:rPr>
        <w:t>מיום 27.1.2019</w:t>
      </w:r>
    </w:p>
    <w:p w14:paraId="4DC7AB64" w14:textId="77777777" w:rsidR="00E21CC1" w:rsidRPr="00E63B4C" w:rsidRDefault="00E21CC1" w:rsidP="00E21CC1">
      <w:pPr>
        <w:pStyle w:val="P00"/>
        <w:spacing w:before="0"/>
        <w:ind w:left="0" w:right="1134"/>
        <w:rPr>
          <w:rStyle w:val="default"/>
          <w:rFonts w:cs="FrankRuehl"/>
          <w:vanish/>
          <w:sz w:val="20"/>
          <w:szCs w:val="20"/>
          <w:shd w:val="clear" w:color="auto" w:fill="FFFF99"/>
          <w:rtl/>
        </w:rPr>
      </w:pPr>
      <w:r w:rsidRPr="00E63B4C">
        <w:rPr>
          <w:rStyle w:val="default"/>
          <w:rFonts w:cs="FrankRuehl" w:hint="cs"/>
          <w:b/>
          <w:bCs/>
          <w:vanish/>
          <w:sz w:val="20"/>
          <w:szCs w:val="20"/>
          <w:shd w:val="clear" w:color="auto" w:fill="FFFF99"/>
          <w:rtl/>
        </w:rPr>
        <w:t>צו תשע"ט-2019</w:t>
      </w:r>
    </w:p>
    <w:p w14:paraId="0006FEFD" w14:textId="77777777" w:rsidR="00E21CC1" w:rsidRPr="00E63B4C" w:rsidRDefault="00E21CC1" w:rsidP="00E21CC1">
      <w:pPr>
        <w:pStyle w:val="P00"/>
        <w:spacing w:before="0"/>
        <w:ind w:left="0" w:right="1134"/>
        <w:rPr>
          <w:rStyle w:val="default"/>
          <w:rFonts w:cs="FrankRuehl"/>
          <w:vanish/>
          <w:sz w:val="20"/>
          <w:szCs w:val="20"/>
          <w:shd w:val="clear" w:color="auto" w:fill="FFFF99"/>
          <w:rtl/>
        </w:rPr>
      </w:pPr>
      <w:hyperlink r:id="rId10" w:history="1">
        <w:r w:rsidRPr="00E63B4C">
          <w:rPr>
            <w:rStyle w:val="Hyperlink"/>
            <w:rFonts w:cs="FrankRuehl" w:hint="cs"/>
            <w:vanish/>
            <w:szCs w:val="20"/>
            <w:shd w:val="clear" w:color="auto" w:fill="FFFF99"/>
            <w:rtl/>
          </w:rPr>
          <w:t>ק"ת תשע"ט מס' 8157</w:t>
        </w:r>
      </w:hyperlink>
      <w:r w:rsidRPr="00E63B4C">
        <w:rPr>
          <w:rStyle w:val="default"/>
          <w:rFonts w:cs="FrankRuehl" w:hint="cs"/>
          <w:vanish/>
          <w:sz w:val="20"/>
          <w:szCs w:val="20"/>
          <w:shd w:val="clear" w:color="auto" w:fill="FFFF99"/>
          <w:rtl/>
        </w:rPr>
        <w:t xml:space="preserve"> מיום 27.1.2019 עמ' 1912</w:t>
      </w:r>
    </w:p>
    <w:p w14:paraId="2770D35A" w14:textId="77777777" w:rsidR="00E21CC1" w:rsidRPr="00E21CC1" w:rsidRDefault="00E21CC1" w:rsidP="00E21CC1">
      <w:pPr>
        <w:pStyle w:val="P00"/>
        <w:ind w:left="0" w:right="1134"/>
        <w:rPr>
          <w:rStyle w:val="default"/>
          <w:rFonts w:cs="FrankRuehl"/>
          <w:sz w:val="2"/>
          <w:szCs w:val="2"/>
          <w:rtl/>
        </w:rPr>
      </w:pPr>
      <w:r w:rsidRPr="00E63B4C">
        <w:rPr>
          <w:rStyle w:val="default"/>
          <w:rFonts w:cs="FrankRuehl" w:hint="cs"/>
          <w:vanish/>
          <w:sz w:val="16"/>
          <w:szCs w:val="22"/>
          <w:shd w:val="clear" w:color="auto" w:fill="FFFF99"/>
          <w:rtl/>
        </w:rPr>
        <w:tab/>
        <w:t xml:space="preserve">"המנהל" </w:t>
      </w:r>
      <w:r w:rsidRPr="00E63B4C">
        <w:rPr>
          <w:rStyle w:val="default"/>
          <w:rFonts w:cs="FrankRuehl"/>
          <w:vanish/>
          <w:sz w:val="16"/>
          <w:szCs w:val="22"/>
          <w:shd w:val="clear" w:color="auto" w:fill="FFFF99"/>
          <w:rtl/>
        </w:rPr>
        <w:t>–</w:t>
      </w:r>
      <w:r w:rsidRPr="00E63B4C">
        <w:rPr>
          <w:rStyle w:val="default"/>
          <w:rFonts w:cs="FrankRuehl" w:hint="cs"/>
          <w:vanish/>
          <w:sz w:val="16"/>
          <w:szCs w:val="22"/>
          <w:shd w:val="clear" w:color="auto" w:fill="FFFF99"/>
          <w:rtl/>
        </w:rPr>
        <w:t xml:space="preserve"> </w:t>
      </w:r>
      <w:r w:rsidRPr="00E63B4C">
        <w:rPr>
          <w:rStyle w:val="default"/>
          <w:rFonts w:cs="FrankRuehl" w:hint="cs"/>
          <w:strike/>
          <w:vanish/>
          <w:sz w:val="16"/>
          <w:szCs w:val="22"/>
          <w:shd w:val="clear" w:color="auto" w:fill="FFFF99"/>
          <w:rtl/>
        </w:rPr>
        <w:t>מנהל אגף בכיר ניהול ספקטרום ורישוי תדרים במשרד התקשורת או עובד משרד התקשורת שהשר הסמיכו לעניין זה</w:t>
      </w:r>
      <w:r w:rsidRPr="00E63B4C">
        <w:rPr>
          <w:rStyle w:val="default"/>
          <w:rFonts w:cs="FrankRuehl" w:hint="cs"/>
          <w:vanish/>
          <w:sz w:val="16"/>
          <w:szCs w:val="22"/>
          <w:shd w:val="clear" w:color="auto" w:fill="FFFF99"/>
          <w:rtl/>
        </w:rPr>
        <w:t xml:space="preserve"> </w:t>
      </w:r>
      <w:r w:rsidRPr="00E63B4C">
        <w:rPr>
          <w:rStyle w:val="default"/>
          <w:rFonts w:cs="FrankRuehl" w:hint="cs"/>
          <w:vanish/>
          <w:sz w:val="16"/>
          <w:szCs w:val="22"/>
          <w:u w:val="single"/>
          <w:shd w:val="clear" w:color="auto" w:fill="FFFF99"/>
          <w:rtl/>
        </w:rPr>
        <w:t>כהגדרתו בפקודה, או עובד בכיר במשרד שהוא אצל לו את סמכויותיו לעניין צו זה, כולן או חלקן; הודעה על אצילה כאמור תפורסם ברשומות</w:t>
      </w:r>
      <w:r w:rsidRPr="00E63B4C">
        <w:rPr>
          <w:rStyle w:val="default"/>
          <w:rFonts w:cs="FrankRuehl" w:hint="cs"/>
          <w:vanish/>
          <w:sz w:val="16"/>
          <w:szCs w:val="22"/>
          <w:shd w:val="clear" w:color="auto" w:fill="FFFF99"/>
          <w:rtl/>
        </w:rPr>
        <w:t>;</w:t>
      </w:r>
      <w:bookmarkEnd w:id="3"/>
    </w:p>
    <w:p w14:paraId="2E68FA51" w14:textId="77777777" w:rsidR="00E24BA7" w:rsidRDefault="00E24BA7" w:rsidP="009A37B4">
      <w:pPr>
        <w:pStyle w:val="P00"/>
        <w:spacing w:before="72"/>
        <w:ind w:left="0" w:right="1134"/>
        <w:rPr>
          <w:rStyle w:val="default"/>
          <w:rFonts w:cs="FrankRuehl" w:hint="cs"/>
          <w:sz w:val="20"/>
          <w:rtl/>
        </w:rPr>
      </w:pPr>
      <w:r>
        <w:rPr>
          <w:rFonts w:cs="FrankRuehl" w:hint="cs"/>
          <w:rtl/>
          <w:lang w:eastAsia="en-US"/>
        </w:rPr>
        <w:pict w14:anchorId="2A3AA2FE">
          <v:shape id="_x0000_s1121" type="#_x0000_t202" style="position:absolute;left:0;text-align:left;margin-left:470.35pt;margin-top:7.1pt;width:1in;height:9pt;z-index:251655680" filled="f" stroked="f">
            <v:textbox inset="1mm,0,1mm,0">
              <w:txbxContent>
                <w:p w14:paraId="3B6E105E"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 xml:space="preserve">"המשרד" </w:t>
      </w:r>
      <w:r>
        <w:rPr>
          <w:rStyle w:val="default"/>
          <w:rFonts w:cs="FrankRuehl"/>
          <w:sz w:val="20"/>
          <w:rtl/>
        </w:rPr>
        <w:t>–</w:t>
      </w:r>
      <w:r>
        <w:rPr>
          <w:rStyle w:val="default"/>
          <w:rFonts w:cs="FrankRuehl" w:hint="cs"/>
          <w:sz w:val="20"/>
          <w:rtl/>
        </w:rPr>
        <w:t xml:space="preserve"> משרד התקשורת;</w:t>
      </w:r>
    </w:p>
    <w:p w14:paraId="0C57B5A5"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4" w:name="Rov14"/>
      <w:r w:rsidRPr="00E63B4C">
        <w:rPr>
          <w:rStyle w:val="default"/>
          <w:rFonts w:cs="FrankRuehl" w:hint="cs"/>
          <w:vanish/>
          <w:color w:val="FF0000"/>
          <w:sz w:val="20"/>
          <w:szCs w:val="20"/>
          <w:shd w:val="clear" w:color="auto" w:fill="FFFF99"/>
          <w:rtl/>
        </w:rPr>
        <w:t>מיום 27.8.2017</w:t>
      </w:r>
    </w:p>
    <w:p w14:paraId="1BE0219B"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007606A9"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1"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4AEA4295" w14:textId="77777777" w:rsidR="00E24BA7" w:rsidRPr="00E24BA7" w:rsidRDefault="00E24BA7" w:rsidP="00E24BA7">
      <w:pPr>
        <w:pStyle w:val="P00"/>
        <w:spacing w:before="0"/>
        <w:ind w:left="0" w:right="1134"/>
        <w:rPr>
          <w:rStyle w:val="default"/>
          <w:rFonts w:cs="FrankRuehl" w:hint="cs"/>
          <w:sz w:val="2"/>
          <w:szCs w:val="2"/>
          <w:shd w:val="clear" w:color="auto" w:fill="FFFF99"/>
          <w:rtl/>
        </w:rPr>
      </w:pPr>
      <w:r w:rsidRPr="00E63B4C">
        <w:rPr>
          <w:rStyle w:val="default"/>
          <w:rFonts w:cs="FrankRuehl" w:hint="cs"/>
          <w:b/>
          <w:bCs/>
          <w:vanish/>
          <w:sz w:val="20"/>
          <w:szCs w:val="20"/>
          <w:shd w:val="clear" w:color="auto" w:fill="FFFF99"/>
          <w:rtl/>
        </w:rPr>
        <w:t>הוספת הגדרת "משרד התקשורת"</w:t>
      </w:r>
      <w:bookmarkEnd w:id="4"/>
    </w:p>
    <w:p w14:paraId="18092905" w14:textId="77777777" w:rsidR="00E24BA7" w:rsidRDefault="00E24BA7" w:rsidP="00E24BA7">
      <w:pPr>
        <w:pStyle w:val="P00"/>
        <w:spacing w:before="72"/>
        <w:ind w:left="0" w:right="1134"/>
        <w:rPr>
          <w:rStyle w:val="default"/>
          <w:rFonts w:cs="FrankRuehl" w:hint="cs"/>
          <w:sz w:val="20"/>
          <w:rtl/>
        </w:rPr>
      </w:pPr>
      <w:r>
        <w:rPr>
          <w:rFonts w:cs="FrankRuehl" w:hint="cs"/>
          <w:rtl/>
          <w:lang w:eastAsia="en-US"/>
        </w:rPr>
        <w:pict w14:anchorId="268BB0C8">
          <v:shape id="_x0000_s1122" type="#_x0000_t202" style="position:absolute;left:0;text-align:left;margin-left:470.35pt;margin-top:7.1pt;width:1in;height:9pt;z-index:251656704" filled="f" stroked="f">
            <v:textbox inset="1mm,0,1mm,0">
              <w:txbxContent>
                <w:p w14:paraId="501A4E49"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 xml:space="preserve">"יבואן" </w:t>
      </w:r>
      <w:r>
        <w:rPr>
          <w:rStyle w:val="default"/>
          <w:rFonts w:cs="FrankRuehl"/>
          <w:sz w:val="20"/>
          <w:rtl/>
        </w:rPr>
        <w:t>–</w:t>
      </w:r>
      <w:r>
        <w:rPr>
          <w:rStyle w:val="default"/>
          <w:rFonts w:cs="FrankRuehl" w:hint="cs"/>
          <w:sz w:val="20"/>
          <w:rtl/>
        </w:rPr>
        <w:t xml:space="preserve"> מי שעוסק בייבוא ציוד פטור למטרה מסחרית;</w:t>
      </w:r>
    </w:p>
    <w:p w14:paraId="3277706C"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5" w:name="Rov15"/>
      <w:r w:rsidRPr="00E63B4C">
        <w:rPr>
          <w:rStyle w:val="default"/>
          <w:rFonts w:cs="FrankRuehl" w:hint="cs"/>
          <w:vanish/>
          <w:color w:val="FF0000"/>
          <w:sz w:val="20"/>
          <w:szCs w:val="20"/>
          <w:shd w:val="clear" w:color="auto" w:fill="FFFF99"/>
          <w:rtl/>
        </w:rPr>
        <w:t>מיום 27.8.2017</w:t>
      </w:r>
    </w:p>
    <w:p w14:paraId="2B209D47"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1D3E6F8E"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2"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7F4A6E5A" w14:textId="77777777" w:rsidR="00E24BA7" w:rsidRPr="00E24BA7" w:rsidRDefault="00E24BA7" w:rsidP="00E24BA7">
      <w:pPr>
        <w:pStyle w:val="P00"/>
        <w:spacing w:before="0"/>
        <w:ind w:left="0" w:right="1134"/>
        <w:rPr>
          <w:rStyle w:val="default"/>
          <w:rFonts w:cs="FrankRuehl" w:hint="cs"/>
          <w:sz w:val="2"/>
          <w:szCs w:val="2"/>
          <w:shd w:val="clear" w:color="auto" w:fill="FFFF99"/>
          <w:rtl/>
        </w:rPr>
      </w:pPr>
      <w:r w:rsidRPr="00E63B4C">
        <w:rPr>
          <w:rStyle w:val="default"/>
          <w:rFonts w:cs="FrankRuehl" w:hint="cs"/>
          <w:b/>
          <w:bCs/>
          <w:vanish/>
          <w:sz w:val="20"/>
          <w:szCs w:val="20"/>
          <w:shd w:val="clear" w:color="auto" w:fill="FFFF99"/>
          <w:rtl/>
        </w:rPr>
        <w:t>הוספת הגדרת "יבואן"</w:t>
      </w:r>
      <w:bookmarkEnd w:id="5"/>
    </w:p>
    <w:p w14:paraId="657875BE" w14:textId="77777777" w:rsidR="009A37B4" w:rsidRDefault="00E24BA7" w:rsidP="00E24BA7">
      <w:pPr>
        <w:pStyle w:val="P00"/>
        <w:spacing w:before="72"/>
        <w:ind w:left="0" w:right="1134"/>
        <w:rPr>
          <w:rStyle w:val="default"/>
          <w:rFonts w:cs="FrankRuehl" w:hint="cs"/>
          <w:sz w:val="20"/>
          <w:rtl/>
        </w:rPr>
      </w:pPr>
      <w:r>
        <w:rPr>
          <w:rFonts w:cs="FrankRuehl" w:hint="cs"/>
          <w:rtl/>
          <w:lang w:eastAsia="en-US"/>
        </w:rPr>
        <w:pict w14:anchorId="5809BF92">
          <v:shape id="_x0000_s1127" type="#_x0000_t202" style="position:absolute;left:0;text-align:left;margin-left:470.35pt;margin-top:7.1pt;width:1in;height:9pt;z-index:251659776" filled="f" stroked="f">
            <v:textbox inset="1mm,0,1mm,0">
              <w:txbxContent>
                <w:p w14:paraId="7F931D16"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sidR="009A37B4" w:rsidRPr="006F007A">
        <w:rPr>
          <w:rStyle w:val="default"/>
          <w:rFonts w:cs="FrankRuehl" w:hint="cs"/>
          <w:sz w:val="20"/>
          <w:rtl/>
        </w:rPr>
        <w:tab/>
        <w:t>"</w:t>
      </w:r>
      <w:r w:rsidR="006F007A" w:rsidRPr="006F007A">
        <w:rPr>
          <w:rStyle w:val="default"/>
          <w:rFonts w:cs="FrankRuehl" w:hint="cs"/>
          <w:sz w:val="20"/>
          <w:rtl/>
        </w:rPr>
        <w:t xml:space="preserve">טכנולוגיית </w:t>
      </w:r>
      <w:r w:rsidR="006F007A">
        <w:rPr>
          <w:rStyle w:val="default"/>
          <w:rFonts w:cs="FrankRuehl"/>
          <w:sz w:val="20"/>
        </w:rPr>
        <w:t>GSM</w:t>
      </w:r>
      <w:r w:rsidR="006F007A">
        <w:rPr>
          <w:rStyle w:val="default"/>
          <w:rFonts w:cs="FrankRuehl" w:hint="cs"/>
          <w:sz w:val="20"/>
          <w:rtl/>
        </w:rPr>
        <w:t xml:space="preserve">" </w:t>
      </w:r>
      <w:r w:rsidR="006F007A">
        <w:rPr>
          <w:rStyle w:val="default"/>
          <w:rFonts w:cs="FrankRuehl"/>
          <w:sz w:val="20"/>
          <w:rtl/>
        </w:rPr>
        <w:t>–</w:t>
      </w:r>
      <w:r w:rsidR="006F007A">
        <w:rPr>
          <w:rStyle w:val="default"/>
          <w:rFonts w:cs="FrankRuehl" w:hint="cs"/>
          <w:sz w:val="20"/>
          <w:rtl/>
        </w:rPr>
        <w:t xml:space="preserve"> </w:t>
      </w:r>
      <w:r>
        <w:rPr>
          <w:rStyle w:val="default"/>
          <w:rFonts w:cs="FrankRuehl" w:hint="cs"/>
          <w:sz w:val="20"/>
          <w:rtl/>
        </w:rPr>
        <w:t>(נמחקה)</w:t>
      </w:r>
      <w:r w:rsidR="006F007A">
        <w:rPr>
          <w:rStyle w:val="default"/>
          <w:rFonts w:cs="FrankRuehl" w:hint="cs"/>
          <w:sz w:val="20"/>
          <w:rtl/>
        </w:rPr>
        <w:t>;</w:t>
      </w:r>
    </w:p>
    <w:p w14:paraId="5949EE63"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6" w:name="Rov16"/>
      <w:r w:rsidRPr="00E63B4C">
        <w:rPr>
          <w:rStyle w:val="default"/>
          <w:rFonts w:cs="FrankRuehl" w:hint="cs"/>
          <w:vanish/>
          <w:color w:val="FF0000"/>
          <w:sz w:val="20"/>
          <w:szCs w:val="20"/>
          <w:shd w:val="clear" w:color="auto" w:fill="FFFF99"/>
          <w:rtl/>
        </w:rPr>
        <w:t>מיום 27.8.2017</w:t>
      </w:r>
    </w:p>
    <w:p w14:paraId="044B292E"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2777BB0"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3"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4CD0EEB2" w14:textId="77777777" w:rsidR="00E24BA7" w:rsidRPr="00E63B4C" w:rsidRDefault="00E24BA7" w:rsidP="00E24BA7">
      <w:pPr>
        <w:pStyle w:val="P00"/>
        <w:spacing w:before="0"/>
        <w:ind w:left="0" w:right="1134"/>
        <w:rPr>
          <w:rStyle w:val="default"/>
          <w:rFonts w:cs="FrankRuehl" w:hint="cs"/>
          <w:vanish/>
          <w:sz w:val="16"/>
          <w:szCs w:val="20"/>
          <w:shd w:val="clear" w:color="auto" w:fill="FFFF99"/>
          <w:rtl/>
        </w:rPr>
      </w:pPr>
      <w:r w:rsidRPr="00E63B4C">
        <w:rPr>
          <w:rStyle w:val="default"/>
          <w:rFonts w:cs="FrankRuehl" w:hint="cs"/>
          <w:b/>
          <w:bCs/>
          <w:vanish/>
          <w:sz w:val="16"/>
          <w:szCs w:val="20"/>
          <w:shd w:val="clear" w:color="auto" w:fill="FFFF99"/>
          <w:rtl/>
        </w:rPr>
        <w:t xml:space="preserve">מחיקת הגדרת "טכנולוגיית </w:t>
      </w:r>
      <w:r w:rsidRPr="00E63B4C">
        <w:rPr>
          <w:rStyle w:val="default"/>
          <w:rFonts w:cs="FrankRuehl"/>
          <w:b/>
          <w:bCs/>
          <w:vanish/>
          <w:sz w:val="16"/>
          <w:szCs w:val="20"/>
          <w:shd w:val="clear" w:color="auto" w:fill="FFFF99"/>
        </w:rPr>
        <w:t>GSM</w:t>
      </w:r>
      <w:r w:rsidRPr="00E63B4C">
        <w:rPr>
          <w:rStyle w:val="default"/>
          <w:rFonts w:cs="FrankRuehl" w:hint="cs"/>
          <w:b/>
          <w:bCs/>
          <w:vanish/>
          <w:sz w:val="16"/>
          <w:szCs w:val="20"/>
          <w:shd w:val="clear" w:color="auto" w:fill="FFFF99"/>
          <w:rtl/>
        </w:rPr>
        <w:t>"</w:t>
      </w:r>
    </w:p>
    <w:p w14:paraId="066201C0" w14:textId="77777777" w:rsidR="00E24BA7" w:rsidRPr="00E63B4C" w:rsidRDefault="00E24BA7" w:rsidP="00E24BA7">
      <w:pPr>
        <w:pStyle w:val="P00"/>
        <w:ind w:left="0" w:right="1134"/>
        <w:rPr>
          <w:rStyle w:val="default"/>
          <w:rFonts w:cs="FrankRuehl" w:hint="cs"/>
          <w:vanish/>
          <w:sz w:val="20"/>
          <w:szCs w:val="20"/>
          <w:shd w:val="clear" w:color="auto" w:fill="FFFF99"/>
          <w:rtl/>
        </w:rPr>
      </w:pPr>
      <w:r w:rsidRPr="00E63B4C">
        <w:rPr>
          <w:rStyle w:val="default"/>
          <w:rFonts w:cs="FrankRuehl" w:hint="cs"/>
          <w:vanish/>
          <w:sz w:val="20"/>
          <w:szCs w:val="20"/>
          <w:shd w:val="clear" w:color="auto" w:fill="FFFF99"/>
          <w:rtl/>
        </w:rPr>
        <w:t>הנוסח הקודם:</w:t>
      </w:r>
    </w:p>
    <w:p w14:paraId="78E9E97B" w14:textId="77777777" w:rsidR="00E24BA7" w:rsidRPr="00E24BA7" w:rsidRDefault="00E24BA7" w:rsidP="00E24BA7">
      <w:pPr>
        <w:pStyle w:val="P00"/>
        <w:spacing w:before="0"/>
        <w:ind w:left="0" w:right="1134"/>
        <w:rPr>
          <w:rStyle w:val="default"/>
          <w:rFonts w:cs="FrankRuehl" w:hint="cs"/>
          <w:strike/>
          <w:sz w:val="2"/>
          <w:szCs w:val="2"/>
          <w:rtl/>
        </w:rPr>
      </w:pPr>
      <w:r w:rsidRPr="00E63B4C">
        <w:rPr>
          <w:rStyle w:val="default"/>
          <w:rFonts w:cs="FrankRuehl" w:hint="cs"/>
          <w:vanish/>
          <w:sz w:val="18"/>
          <w:szCs w:val="22"/>
          <w:shd w:val="clear" w:color="auto" w:fill="FFFF99"/>
          <w:rtl/>
        </w:rPr>
        <w:tab/>
      </w:r>
      <w:r w:rsidRPr="00E63B4C">
        <w:rPr>
          <w:rStyle w:val="default"/>
          <w:rFonts w:cs="FrankRuehl" w:hint="cs"/>
          <w:strike/>
          <w:vanish/>
          <w:sz w:val="18"/>
          <w:szCs w:val="22"/>
          <w:shd w:val="clear" w:color="auto" w:fill="FFFF99"/>
          <w:rtl/>
        </w:rPr>
        <w:t xml:space="preserve">"טכנולוגיית </w:t>
      </w:r>
      <w:r w:rsidRPr="00E63B4C">
        <w:rPr>
          <w:rStyle w:val="default"/>
          <w:rFonts w:cs="FrankRuehl"/>
          <w:strike/>
          <w:vanish/>
          <w:sz w:val="18"/>
          <w:szCs w:val="22"/>
          <w:shd w:val="clear" w:color="auto" w:fill="FFFF99"/>
        </w:rPr>
        <w:t>GSM</w:t>
      </w:r>
      <w:r w:rsidRPr="00E63B4C">
        <w:rPr>
          <w:rStyle w:val="default"/>
          <w:rFonts w:cs="FrankRuehl" w:hint="cs"/>
          <w:strike/>
          <w:vanish/>
          <w:sz w:val="18"/>
          <w:szCs w:val="22"/>
          <w:shd w:val="clear" w:color="auto" w:fill="FFFF99"/>
          <w:rtl/>
        </w:rPr>
        <w:t xml:space="preserve">" </w:t>
      </w:r>
      <w:r w:rsidRPr="00E63B4C">
        <w:rPr>
          <w:rStyle w:val="default"/>
          <w:rFonts w:cs="FrankRuehl"/>
          <w:strike/>
          <w:vanish/>
          <w:sz w:val="18"/>
          <w:szCs w:val="22"/>
          <w:shd w:val="clear" w:color="auto" w:fill="FFFF99"/>
          <w:rtl/>
        </w:rPr>
        <w:t>–</w:t>
      </w:r>
      <w:r w:rsidRPr="00E63B4C">
        <w:rPr>
          <w:rStyle w:val="default"/>
          <w:rFonts w:cs="FrankRuehl" w:hint="cs"/>
          <w:strike/>
          <w:vanish/>
          <w:sz w:val="18"/>
          <w:szCs w:val="22"/>
          <w:shd w:val="clear" w:color="auto" w:fill="FFFF99"/>
          <w:rtl/>
        </w:rPr>
        <w:t xml:space="preserve"> טכנולוגיית מערכת רט"ן מסוג </w:t>
      </w:r>
      <w:r w:rsidRPr="00E63B4C">
        <w:rPr>
          <w:rStyle w:val="default"/>
          <w:rFonts w:cs="FrankRuehl"/>
          <w:strike/>
          <w:vanish/>
          <w:sz w:val="18"/>
          <w:szCs w:val="22"/>
          <w:shd w:val="clear" w:color="auto" w:fill="FFFF99"/>
        </w:rPr>
        <w:t>Global System for Mobile Communication</w:t>
      </w:r>
      <w:r w:rsidRPr="00E63B4C">
        <w:rPr>
          <w:rStyle w:val="default"/>
          <w:rFonts w:cs="FrankRuehl" w:hint="cs"/>
          <w:strike/>
          <w:vanish/>
          <w:sz w:val="18"/>
          <w:szCs w:val="22"/>
          <w:shd w:val="clear" w:color="auto" w:fill="FFFF99"/>
          <w:rtl/>
        </w:rPr>
        <w:t xml:space="preserve">, כהגדרתה בתקני </w:t>
      </w:r>
      <w:r w:rsidRPr="00E63B4C">
        <w:rPr>
          <w:rStyle w:val="default"/>
          <w:rFonts w:cs="FrankRuehl"/>
          <w:strike/>
          <w:vanish/>
          <w:sz w:val="18"/>
          <w:szCs w:val="22"/>
          <w:shd w:val="clear" w:color="auto" w:fill="FFFF99"/>
        </w:rPr>
        <w:t>ETSI</w:t>
      </w:r>
      <w:r w:rsidRPr="00E63B4C">
        <w:rPr>
          <w:rStyle w:val="default"/>
          <w:rFonts w:cs="FrankRuehl" w:hint="cs"/>
          <w:strike/>
          <w:vanish/>
          <w:sz w:val="18"/>
          <w:szCs w:val="22"/>
          <w:shd w:val="clear" w:color="auto" w:fill="FFFF99"/>
          <w:rtl/>
        </w:rPr>
        <w:t>;</w:t>
      </w:r>
      <w:bookmarkEnd w:id="6"/>
    </w:p>
    <w:p w14:paraId="40AEFF81" w14:textId="77777777" w:rsidR="006F007A" w:rsidRDefault="00E24BA7" w:rsidP="00E24BA7">
      <w:pPr>
        <w:pStyle w:val="P00"/>
        <w:spacing w:before="72"/>
        <w:ind w:left="0" w:right="1134"/>
        <w:rPr>
          <w:rStyle w:val="default"/>
          <w:rFonts w:cs="FrankRuehl" w:hint="cs"/>
          <w:sz w:val="20"/>
          <w:rtl/>
        </w:rPr>
      </w:pPr>
      <w:r>
        <w:rPr>
          <w:rFonts w:cs="FrankRuehl" w:hint="cs"/>
          <w:rtl/>
          <w:lang w:eastAsia="en-US"/>
        </w:rPr>
        <w:pict w14:anchorId="090738DB">
          <v:shape id="_x0000_s1130" type="#_x0000_t202" style="position:absolute;left:0;text-align:left;margin-left:470.35pt;margin-top:7.1pt;width:1in;height:9pt;z-index:251660800" filled="f" stroked="f">
            <v:textbox inset="1mm,0,1mm,0">
              <w:txbxContent>
                <w:p w14:paraId="45946C84"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sidR="006F007A">
        <w:rPr>
          <w:rStyle w:val="default"/>
          <w:rFonts w:cs="FrankRuehl" w:hint="cs"/>
          <w:sz w:val="20"/>
          <w:rtl/>
        </w:rPr>
        <w:tab/>
        <w:t xml:space="preserve">"טכנולוגיית </w:t>
      </w:r>
      <w:r w:rsidR="006F007A">
        <w:rPr>
          <w:rStyle w:val="default"/>
          <w:rFonts w:cs="FrankRuehl"/>
          <w:sz w:val="20"/>
        </w:rPr>
        <w:t>UMTS</w:t>
      </w:r>
      <w:r w:rsidR="006F007A">
        <w:rPr>
          <w:rStyle w:val="default"/>
          <w:rFonts w:cs="FrankRuehl" w:hint="cs"/>
          <w:sz w:val="20"/>
          <w:rtl/>
        </w:rPr>
        <w:t xml:space="preserve">" </w:t>
      </w:r>
      <w:r w:rsidR="006F007A">
        <w:rPr>
          <w:rStyle w:val="default"/>
          <w:rFonts w:cs="FrankRuehl"/>
          <w:sz w:val="20"/>
          <w:rtl/>
        </w:rPr>
        <w:t>–</w:t>
      </w:r>
      <w:r w:rsidR="006F007A">
        <w:rPr>
          <w:rStyle w:val="default"/>
          <w:rFonts w:cs="FrankRuehl" w:hint="cs"/>
          <w:sz w:val="20"/>
          <w:rtl/>
        </w:rPr>
        <w:t xml:space="preserve"> </w:t>
      </w:r>
      <w:r>
        <w:rPr>
          <w:rStyle w:val="default"/>
          <w:rFonts w:cs="FrankRuehl" w:hint="cs"/>
          <w:sz w:val="20"/>
          <w:rtl/>
        </w:rPr>
        <w:t>(נמחקה)</w:t>
      </w:r>
      <w:r w:rsidR="006F007A">
        <w:rPr>
          <w:rStyle w:val="default"/>
          <w:rFonts w:cs="FrankRuehl" w:hint="cs"/>
          <w:sz w:val="20"/>
          <w:rtl/>
        </w:rPr>
        <w:t>;</w:t>
      </w:r>
    </w:p>
    <w:p w14:paraId="148CE064"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7" w:name="Rov17"/>
      <w:r w:rsidRPr="00E63B4C">
        <w:rPr>
          <w:rStyle w:val="default"/>
          <w:rFonts w:cs="FrankRuehl" w:hint="cs"/>
          <w:vanish/>
          <w:color w:val="FF0000"/>
          <w:sz w:val="20"/>
          <w:szCs w:val="20"/>
          <w:shd w:val="clear" w:color="auto" w:fill="FFFF99"/>
          <w:rtl/>
        </w:rPr>
        <w:t>מיום 27.8.2017</w:t>
      </w:r>
    </w:p>
    <w:p w14:paraId="7B891EB6"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66C29C5"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4"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0E8B5BF0" w14:textId="77777777" w:rsidR="00E24BA7" w:rsidRPr="00E63B4C" w:rsidRDefault="00E24BA7" w:rsidP="00E24BA7">
      <w:pPr>
        <w:pStyle w:val="P00"/>
        <w:spacing w:before="0"/>
        <w:ind w:left="0" w:right="1134"/>
        <w:rPr>
          <w:rStyle w:val="default"/>
          <w:rFonts w:cs="FrankRuehl" w:hint="cs"/>
          <w:b/>
          <w:bCs/>
          <w:vanish/>
          <w:sz w:val="16"/>
          <w:szCs w:val="20"/>
          <w:shd w:val="clear" w:color="auto" w:fill="FFFF99"/>
          <w:rtl/>
        </w:rPr>
      </w:pPr>
      <w:r w:rsidRPr="00E63B4C">
        <w:rPr>
          <w:rStyle w:val="default"/>
          <w:rFonts w:cs="FrankRuehl" w:hint="cs"/>
          <w:b/>
          <w:bCs/>
          <w:vanish/>
          <w:sz w:val="16"/>
          <w:szCs w:val="20"/>
          <w:shd w:val="clear" w:color="auto" w:fill="FFFF99"/>
          <w:rtl/>
        </w:rPr>
        <w:t xml:space="preserve">מחיקת הגדרת "טכנולוגיית </w:t>
      </w:r>
      <w:r w:rsidRPr="00E63B4C">
        <w:rPr>
          <w:rStyle w:val="default"/>
          <w:rFonts w:cs="FrankRuehl"/>
          <w:b/>
          <w:bCs/>
          <w:vanish/>
          <w:sz w:val="16"/>
          <w:szCs w:val="20"/>
          <w:shd w:val="clear" w:color="auto" w:fill="FFFF99"/>
        </w:rPr>
        <w:t>UMTS</w:t>
      </w:r>
      <w:r w:rsidRPr="00E63B4C">
        <w:rPr>
          <w:rStyle w:val="default"/>
          <w:rFonts w:cs="FrankRuehl" w:hint="cs"/>
          <w:b/>
          <w:bCs/>
          <w:vanish/>
          <w:sz w:val="16"/>
          <w:szCs w:val="20"/>
          <w:shd w:val="clear" w:color="auto" w:fill="FFFF99"/>
          <w:rtl/>
        </w:rPr>
        <w:t>"</w:t>
      </w:r>
    </w:p>
    <w:p w14:paraId="1352B2D9" w14:textId="77777777" w:rsidR="00E24BA7" w:rsidRPr="00E63B4C" w:rsidRDefault="00E24BA7" w:rsidP="00E24BA7">
      <w:pPr>
        <w:pStyle w:val="P00"/>
        <w:ind w:left="0" w:right="1134"/>
        <w:rPr>
          <w:rStyle w:val="default"/>
          <w:rFonts w:cs="FrankRuehl" w:hint="cs"/>
          <w:vanish/>
          <w:sz w:val="20"/>
          <w:szCs w:val="20"/>
          <w:shd w:val="clear" w:color="auto" w:fill="FFFF99"/>
          <w:rtl/>
        </w:rPr>
      </w:pPr>
      <w:r w:rsidRPr="00E63B4C">
        <w:rPr>
          <w:rStyle w:val="default"/>
          <w:rFonts w:cs="FrankRuehl" w:hint="cs"/>
          <w:vanish/>
          <w:sz w:val="20"/>
          <w:szCs w:val="20"/>
          <w:shd w:val="clear" w:color="auto" w:fill="FFFF99"/>
          <w:rtl/>
        </w:rPr>
        <w:t>הנוסח הקודם:</w:t>
      </w:r>
    </w:p>
    <w:p w14:paraId="66A3EC32" w14:textId="77777777" w:rsidR="00E24BA7" w:rsidRPr="00E24BA7" w:rsidRDefault="00E24BA7" w:rsidP="00E24BA7">
      <w:pPr>
        <w:pStyle w:val="P00"/>
        <w:spacing w:before="0"/>
        <w:ind w:left="0" w:right="1134"/>
        <w:rPr>
          <w:rStyle w:val="default"/>
          <w:rFonts w:cs="FrankRuehl" w:hint="cs"/>
          <w:strike/>
          <w:sz w:val="2"/>
          <w:szCs w:val="2"/>
          <w:rtl/>
        </w:rPr>
      </w:pPr>
      <w:r w:rsidRPr="00E63B4C">
        <w:rPr>
          <w:rStyle w:val="default"/>
          <w:rFonts w:cs="FrankRuehl" w:hint="cs"/>
          <w:vanish/>
          <w:sz w:val="18"/>
          <w:szCs w:val="22"/>
          <w:shd w:val="clear" w:color="auto" w:fill="FFFF99"/>
          <w:rtl/>
        </w:rPr>
        <w:tab/>
      </w:r>
      <w:r w:rsidRPr="00E63B4C">
        <w:rPr>
          <w:rStyle w:val="default"/>
          <w:rFonts w:cs="FrankRuehl" w:hint="cs"/>
          <w:strike/>
          <w:vanish/>
          <w:sz w:val="18"/>
          <w:szCs w:val="22"/>
          <w:shd w:val="clear" w:color="auto" w:fill="FFFF99"/>
          <w:rtl/>
        </w:rPr>
        <w:t xml:space="preserve">"טכנולוגיית </w:t>
      </w:r>
      <w:r w:rsidRPr="00E63B4C">
        <w:rPr>
          <w:rStyle w:val="default"/>
          <w:rFonts w:cs="FrankRuehl"/>
          <w:strike/>
          <w:vanish/>
          <w:sz w:val="18"/>
          <w:szCs w:val="22"/>
          <w:shd w:val="clear" w:color="auto" w:fill="FFFF99"/>
        </w:rPr>
        <w:t>UMTS</w:t>
      </w:r>
      <w:r w:rsidRPr="00E63B4C">
        <w:rPr>
          <w:rStyle w:val="default"/>
          <w:rFonts w:cs="FrankRuehl" w:hint="cs"/>
          <w:strike/>
          <w:vanish/>
          <w:sz w:val="18"/>
          <w:szCs w:val="22"/>
          <w:shd w:val="clear" w:color="auto" w:fill="FFFF99"/>
          <w:rtl/>
        </w:rPr>
        <w:t xml:space="preserve">" </w:t>
      </w:r>
      <w:r w:rsidRPr="00E63B4C">
        <w:rPr>
          <w:rStyle w:val="default"/>
          <w:rFonts w:cs="FrankRuehl"/>
          <w:strike/>
          <w:vanish/>
          <w:sz w:val="18"/>
          <w:szCs w:val="22"/>
          <w:shd w:val="clear" w:color="auto" w:fill="FFFF99"/>
          <w:rtl/>
        </w:rPr>
        <w:t>–</w:t>
      </w:r>
      <w:r w:rsidRPr="00E63B4C">
        <w:rPr>
          <w:rStyle w:val="default"/>
          <w:rFonts w:cs="FrankRuehl" w:hint="cs"/>
          <w:strike/>
          <w:vanish/>
          <w:sz w:val="18"/>
          <w:szCs w:val="22"/>
          <w:shd w:val="clear" w:color="auto" w:fill="FFFF99"/>
          <w:rtl/>
        </w:rPr>
        <w:t xml:space="preserve"> טכנולוגיית מערכת רט"ן מסוג </w:t>
      </w:r>
      <w:r w:rsidRPr="00E63B4C">
        <w:rPr>
          <w:rStyle w:val="default"/>
          <w:rFonts w:cs="FrankRuehl"/>
          <w:strike/>
          <w:vanish/>
          <w:sz w:val="18"/>
          <w:szCs w:val="22"/>
          <w:shd w:val="clear" w:color="auto" w:fill="FFFF99"/>
        </w:rPr>
        <w:t>Universal Mobile Telecommunications System</w:t>
      </w:r>
      <w:r w:rsidRPr="00E63B4C">
        <w:rPr>
          <w:rStyle w:val="default"/>
          <w:rFonts w:cs="FrankRuehl" w:hint="cs"/>
          <w:strike/>
          <w:vanish/>
          <w:sz w:val="18"/>
          <w:szCs w:val="22"/>
          <w:shd w:val="clear" w:color="auto" w:fill="FFFF99"/>
          <w:rtl/>
        </w:rPr>
        <w:t xml:space="preserve">, כהגדרתה בתקני </w:t>
      </w:r>
      <w:r w:rsidRPr="00E63B4C">
        <w:rPr>
          <w:rStyle w:val="default"/>
          <w:rFonts w:cs="FrankRuehl"/>
          <w:strike/>
          <w:vanish/>
          <w:sz w:val="18"/>
          <w:szCs w:val="22"/>
          <w:shd w:val="clear" w:color="auto" w:fill="FFFF99"/>
        </w:rPr>
        <w:t>3rd Generation Partnership Project (3GPP)</w:t>
      </w:r>
      <w:r w:rsidRPr="00E63B4C">
        <w:rPr>
          <w:rStyle w:val="default"/>
          <w:rFonts w:cs="FrankRuehl" w:hint="cs"/>
          <w:strike/>
          <w:vanish/>
          <w:sz w:val="18"/>
          <w:szCs w:val="22"/>
          <w:shd w:val="clear" w:color="auto" w:fill="FFFF99"/>
          <w:rtl/>
        </w:rPr>
        <w:t>;</w:t>
      </w:r>
      <w:bookmarkEnd w:id="7"/>
    </w:p>
    <w:p w14:paraId="39A9314D" w14:textId="77777777" w:rsidR="006F007A" w:rsidRDefault="00E24BA7" w:rsidP="006F007A">
      <w:pPr>
        <w:pStyle w:val="P00"/>
        <w:spacing w:before="72"/>
        <w:ind w:left="0" w:right="1134"/>
        <w:rPr>
          <w:rStyle w:val="default"/>
          <w:rFonts w:cs="FrankRuehl" w:hint="cs"/>
          <w:sz w:val="20"/>
          <w:rtl/>
        </w:rPr>
      </w:pPr>
      <w:r>
        <w:rPr>
          <w:rFonts w:cs="FrankRuehl" w:hint="cs"/>
          <w:rtl/>
          <w:lang w:eastAsia="en-US"/>
        </w:rPr>
        <w:pict w14:anchorId="751CE3DA">
          <v:shape id="_x0000_s1133" type="#_x0000_t202" style="position:absolute;left:0;text-align:left;margin-left:470.35pt;margin-top:7.1pt;width:1in;height:9pt;z-index:251661824" filled="f" stroked="f">
            <v:textbox inset="1mm,0,1mm,0">
              <w:txbxContent>
                <w:p w14:paraId="146A865D"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sidR="006F007A">
        <w:rPr>
          <w:rStyle w:val="default"/>
          <w:rFonts w:cs="FrankRuehl" w:hint="cs"/>
          <w:sz w:val="20"/>
          <w:rtl/>
        </w:rPr>
        <w:tab/>
        <w:t xml:space="preserve">"סחר" </w:t>
      </w:r>
      <w:r w:rsidR="006F007A">
        <w:rPr>
          <w:rStyle w:val="default"/>
          <w:rFonts w:cs="FrankRuehl"/>
          <w:sz w:val="20"/>
          <w:rtl/>
        </w:rPr>
        <w:t>–</w:t>
      </w:r>
      <w:r w:rsidR="006F007A">
        <w:rPr>
          <w:rStyle w:val="default"/>
          <w:rFonts w:cs="FrankRuehl" w:hint="cs"/>
          <w:sz w:val="20"/>
          <w:rtl/>
        </w:rPr>
        <w:t xml:space="preserve"> קנייה, מכירה, השכרה או השאלה, בין בתמורה ובין שלא בתמורה</w:t>
      </w:r>
      <w:r>
        <w:rPr>
          <w:rStyle w:val="default"/>
          <w:rFonts w:cs="FrankRuehl" w:hint="cs"/>
          <w:sz w:val="20"/>
          <w:rtl/>
        </w:rPr>
        <w:t xml:space="preserve"> למעט יבוא</w:t>
      </w:r>
      <w:r w:rsidR="006F007A">
        <w:rPr>
          <w:rStyle w:val="default"/>
          <w:rFonts w:cs="FrankRuehl" w:hint="cs"/>
          <w:sz w:val="20"/>
          <w:rtl/>
        </w:rPr>
        <w:t>;</w:t>
      </w:r>
    </w:p>
    <w:p w14:paraId="2AD52978"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8" w:name="Rov18"/>
      <w:r w:rsidRPr="00E63B4C">
        <w:rPr>
          <w:rStyle w:val="default"/>
          <w:rFonts w:cs="FrankRuehl" w:hint="cs"/>
          <w:vanish/>
          <w:color w:val="FF0000"/>
          <w:sz w:val="20"/>
          <w:szCs w:val="20"/>
          <w:shd w:val="clear" w:color="auto" w:fill="FFFF99"/>
          <w:rtl/>
        </w:rPr>
        <w:t>מיום 27.8.2017</w:t>
      </w:r>
    </w:p>
    <w:p w14:paraId="4EA4B9E8"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207CE6E7"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5"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72B2FBCA" w14:textId="77777777" w:rsidR="00E24BA7" w:rsidRPr="00C42480" w:rsidRDefault="00E24BA7" w:rsidP="00C42480">
      <w:pPr>
        <w:pStyle w:val="P00"/>
        <w:ind w:left="0" w:right="1134"/>
        <w:rPr>
          <w:rStyle w:val="default"/>
          <w:rFonts w:cs="FrankRuehl" w:hint="cs"/>
          <w:sz w:val="2"/>
          <w:szCs w:val="2"/>
          <w:rtl/>
        </w:rPr>
      </w:pPr>
      <w:r w:rsidRPr="00E63B4C">
        <w:rPr>
          <w:rStyle w:val="default"/>
          <w:rFonts w:cs="FrankRuehl" w:hint="cs"/>
          <w:vanish/>
          <w:sz w:val="22"/>
          <w:szCs w:val="22"/>
          <w:shd w:val="clear" w:color="auto" w:fill="FFFF99"/>
          <w:rtl/>
        </w:rPr>
        <w:tab/>
        <w:t xml:space="preserve">"סחר" </w:t>
      </w:r>
      <w:r w:rsidRPr="00E63B4C">
        <w:rPr>
          <w:rStyle w:val="default"/>
          <w:rFonts w:cs="FrankRuehl"/>
          <w:vanish/>
          <w:sz w:val="22"/>
          <w:szCs w:val="22"/>
          <w:shd w:val="clear" w:color="auto" w:fill="FFFF99"/>
          <w:rtl/>
        </w:rPr>
        <w:t>–</w:t>
      </w:r>
      <w:r w:rsidRPr="00E63B4C">
        <w:rPr>
          <w:rStyle w:val="default"/>
          <w:rFonts w:cs="FrankRuehl" w:hint="cs"/>
          <w:vanish/>
          <w:sz w:val="22"/>
          <w:szCs w:val="22"/>
          <w:shd w:val="clear" w:color="auto" w:fill="FFFF99"/>
          <w:rtl/>
        </w:rPr>
        <w:t xml:space="preserve"> קנייה, מכירה, השכרה או השאלה, בין בתמורה ובין שלא בתמורה </w:t>
      </w:r>
      <w:r w:rsidRPr="00E63B4C">
        <w:rPr>
          <w:rStyle w:val="default"/>
          <w:rFonts w:cs="FrankRuehl" w:hint="cs"/>
          <w:vanish/>
          <w:sz w:val="22"/>
          <w:szCs w:val="22"/>
          <w:u w:val="single"/>
          <w:shd w:val="clear" w:color="auto" w:fill="FFFF99"/>
          <w:rtl/>
        </w:rPr>
        <w:t>למעט יבוא</w:t>
      </w:r>
      <w:r w:rsidRPr="00E63B4C">
        <w:rPr>
          <w:rStyle w:val="default"/>
          <w:rFonts w:cs="FrankRuehl" w:hint="cs"/>
          <w:vanish/>
          <w:sz w:val="22"/>
          <w:szCs w:val="22"/>
          <w:shd w:val="clear" w:color="auto" w:fill="FFFF99"/>
          <w:rtl/>
        </w:rPr>
        <w:t>;</w:t>
      </w:r>
      <w:bookmarkEnd w:id="8"/>
    </w:p>
    <w:p w14:paraId="57726659" w14:textId="77777777" w:rsidR="006F007A" w:rsidRDefault="00C42480" w:rsidP="00C42480">
      <w:pPr>
        <w:pStyle w:val="P00"/>
        <w:spacing w:before="72"/>
        <w:ind w:left="0" w:right="1134"/>
        <w:rPr>
          <w:rStyle w:val="default"/>
          <w:rFonts w:cs="FrankRuehl" w:hint="cs"/>
          <w:sz w:val="20"/>
          <w:rtl/>
        </w:rPr>
      </w:pPr>
      <w:r>
        <w:rPr>
          <w:rFonts w:cs="FrankRuehl" w:hint="cs"/>
          <w:rtl/>
          <w:lang w:eastAsia="en-US"/>
        </w:rPr>
        <w:pict w14:anchorId="705E082C">
          <v:shape id="_x0000_s1136" type="#_x0000_t202" style="position:absolute;left:0;text-align:left;margin-left:470.35pt;margin-top:7.1pt;width:1in;height:18.3pt;z-index:251662848" filled="f" stroked="f">
            <v:textbox inset="1mm,0,1mm,0">
              <w:txbxContent>
                <w:p w14:paraId="1186C67C" w14:textId="77777777" w:rsidR="00BD2D94" w:rsidRDefault="00BD2D94" w:rsidP="00C42480">
                  <w:pPr>
                    <w:spacing w:line="160" w:lineRule="exact"/>
                    <w:rPr>
                      <w:rFonts w:cs="Miriam"/>
                      <w:noProof/>
                      <w:sz w:val="18"/>
                      <w:szCs w:val="18"/>
                      <w:rtl/>
                    </w:rPr>
                  </w:pPr>
                  <w:r>
                    <w:rPr>
                      <w:rFonts w:cs="Miriam" w:hint="cs"/>
                      <w:sz w:val="18"/>
                      <w:szCs w:val="18"/>
                      <w:rtl/>
                    </w:rPr>
                    <w:t>צו תשע"ז-2017</w:t>
                  </w:r>
                </w:p>
                <w:p w14:paraId="7A794248" w14:textId="77777777" w:rsidR="00E21CC1" w:rsidRDefault="00E21CC1" w:rsidP="00C42480">
                  <w:pPr>
                    <w:spacing w:line="160" w:lineRule="exact"/>
                    <w:rPr>
                      <w:rFonts w:cs="Miriam" w:hint="cs"/>
                      <w:noProof/>
                      <w:sz w:val="18"/>
                      <w:szCs w:val="18"/>
                      <w:rtl/>
                    </w:rPr>
                  </w:pPr>
                  <w:r>
                    <w:rPr>
                      <w:rFonts w:cs="Miriam" w:hint="cs"/>
                      <w:noProof/>
                      <w:sz w:val="18"/>
                      <w:szCs w:val="18"/>
                      <w:rtl/>
                    </w:rPr>
                    <w:t>צו תשע"ט-2019</w:t>
                  </w:r>
                </w:p>
              </w:txbxContent>
            </v:textbox>
            <w10:anchorlock/>
          </v:shape>
        </w:pict>
      </w:r>
      <w:r w:rsidR="006F007A">
        <w:rPr>
          <w:rStyle w:val="default"/>
          <w:rFonts w:cs="FrankRuehl" w:hint="cs"/>
          <w:sz w:val="20"/>
          <w:rtl/>
        </w:rPr>
        <w:tab/>
        <w:t xml:space="preserve">"ציוד קצה רט"ן" </w:t>
      </w:r>
      <w:r w:rsidR="006F007A">
        <w:rPr>
          <w:rStyle w:val="default"/>
          <w:rFonts w:cs="FrankRuehl"/>
          <w:sz w:val="20"/>
          <w:rtl/>
        </w:rPr>
        <w:t>–</w:t>
      </w:r>
      <w:r w:rsidR="006F007A">
        <w:rPr>
          <w:rStyle w:val="default"/>
          <w:rFonts w:cs="FrankRuehl" w:hint="cs"/>
          <w:sz w:val="20"/>
          <w:rtl/>
        </w:rPr>
        <w:t xml:space="preserve"> ציוד קצה כהגדרתו בחוק התקשורת, </w:t>
      </w:r>
      <w:r w:rsidRPr="00C42480">
        <w:rPr>
          <w:rStyle w:val="default"/>
          <w:rFonts w:cs="FrankRuehl" w:hint="cs"/>
          <w:sz w:val="20"/>
          <w:rtl/>
        </w:rPr>
        <w:t>הפועל בשיטה התאית, שהוא אחד מאלה: מכשיר טלפון, מודם, נתב, מחשב לוח (טאבלט)</w:t>
      </w:r>
      <w:r w:rsidR="00E21CC1">
        <w:rPr>
          <w:rStyle w:val="default"/>
          <w:rFonts w:cs="FrankRuehl" w:hint="cs"/>
          <w:sz w:val="20"/>
          <w:rtl/>
        </w:rPr>
        <w:t>, שעון יד</w:t>
      </w:r>
      <w:r w:rsidR="006F007A">
        <w:rPr>
          <w:rStyle w:val="default"/>
          <w:rFonts w:cs="FrankRuehl" w:hint="cs"/>
          <w:sz w:val="20"/>
          <w:rtl/>
        </w:rPr>
        <w:t>;</w:t>
      </w:r>
    </w:p>
    <w:p w14:paraId="5ACD48CF" w14:textId="77777777" w:rsidR="00C42480" w:rsidRPr="00E63B4C" w:rsidRDefault="00C42480" w:rsidP="00C42480">
      <w:pPr>
        <w:pStyle w:val="P00"/>
        <w:spacing w:before="0"/>
        <w:ind w:left="0" w:right="1134"/>
        <w:rPr>
          <w:rStyle w:val="default"/>
          <w:rFonts w:cs="FrankRuehl" w:hint="cs"/>
          <w:vanish/>
          <w:color w:val="FF0000"/>
          <w:sz w:val="20"/>
          <w:szCs w:val="20"/>
          <w:shd w:val="clear" w:color="auto" w:fill="FFFF99"/>
          <w:rtl/>
        </w:rPr>
      </w:pPr>
      <w:bookmarkStart w:id="9" w:name="Rov19"/>
      <w:r w:rsidRPr="00E63B4C">
        <w:rPr>
          <w:rStyle w:val="default"/>
          <w:rFonts w:cs="FrankRuehl" w:hint="cs"/>
          <w:vanish/>
          <w:color w:val="FF0000"/>
          <w:sz w:val="20"/>
          <w:szCs w:val="20"/>
          <w:shd w:val="clear" w:color="auto" w:fill="FFFF99"/>
          <w:rtl/>
        </w:rPr>
        <w:t>מיום 27.8.2017</w:t>
      </w:r>
    </w:p>
    <w:p w14:paraId="106F1D4C" w14:textId="77777777" w:rsidR="00C42480" w:rsidRPr="00E63B4C" w:rsidRDefault="00C42480" w:rsidP="00C42480">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11C395E6" w14:textId="77777777" w:rsidR="00C42480" w:rsidRPr="00E63B4C" w:rsidRDefault="00C42480" w:rsidP="00C42480">
      <w:pPr>
        <w:pStyle w:val="P00"/>
        <w:spacing w:before="0"/>
        <w:ind w:left="0" w:right="1134"/>
        <w:rPr>
          <w:rStyle w:val="default"/>
          <w:rFonts w:cs="FrankRuehl" w:hint="cs"/>
          <w:vanish/>
          <w:sz w:val="20"/>
          <w:szCs w:val="20"/>
          <w:shd w:val="clear" w:color="auto" w:fill="FFFF99"/>
          <w:rtl/>
        </w:rPr>
      </w:pPr>
      <w:hyperlink r:id="rId16"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175A4F41" w14:textId="77777777" w:rsidR="00E21CC1" w:rsidRPr="00E63B4C" w:rsidRDefault="00E21CC1" w:rsidP="00E21CC1">
      <w:pPr>
        <w:pStyle w:val="P00"/>
        <w:ind w:left="0" w:right="1134"/>
        <w:rPr>
          <w:rStyle w:val="default"/>
          <w:rFonts w:cs="FrankRuehl"/>
          <w:vanish/>
          <w:sz w:val="22"/>
          <w:szCs w:val="22"/>
          <w:shd w:val="clear" w:color="auto" w:fill="FFFF99"/>
          <w:rtl/>
        </w:rPr>
      </w:pPr>
      <w:r w:rsidRPr="00E63B4C">
        <w:rPr>
          <w:rStyle w:val="default"/>
          <w:rFonts w:cs="FrankRuehl" w:hint="cs"/>
          <w:vanish/>
          <w:sz w:val="22"/>
          <w:szCs w:val="22"/>
          <w:shd w:val="clear" w:color="auto" w:fill="FFFF99"/>
          <w:rtl/>
        </w:rPr>
        <w:tab/>
        <w:t xml:space="preserve">"ציוד קצה רט"ן" </w:t>
      </w:r>
      <w:r w:rsidRPr="00E63B4C">
        <w:rPr>
          <w:rStyle w:val="default"/>
          <w:rFonts w:cs="FrankRuehl"/>
          <w:vanish/>
          <w:sz w:val="22"/>
          <w:szCs w:val="22"/>
          <w:shd w:val="clear" w:color="auto" w:fill="FFFF99"/>
          <w:rtl/>
        </w:rPr>
        <w:t>–</w:t>
      </w:r>
      <w:r w:rsidRPr="00E63B4C">
        <w:rPr>
          <w:rStyle w:val="default"/>
          <w:rFonts w:cs="FrankRuehl" w:hint="cs"/>
          <w:vanish/>
          <w:sz w:val="22"/>
          <w:szCs w:val="22"/>
          <w:shd w:val="clear" w:color="auto" w:fill="FFFF99"/>
          <w:rtl/>
        </w:rPr>
        <w:t xml:space="preserve"> ציוד קצה כהגדרתו בחוק התקשורת, </w:t>
      </w:r>
      <w:r w:rsidRPr="00E63B4C">
        <w:rPr>
          <w:rStyle w:val="default"/>
          <w:rFonts w:cs="FrankRuehl" w:hint="cs"/>
          <w:strike/>
          <w:vanish/>
          <w:sz w:val="22"/>
          <w:szCs w:val="22"/>
          <w:shd w:val="clear" w:color="auto" w:fill="FFFF99"/>
          <w:rtl/>
        </w:rPr>
        <w:t>שהוא ציוד רדיו טלפון נייד</w:t>
      </w:r>
      <w:r w:rsidRPr="00E63B4C">
        <w:rPr>
          <w:rStyle w:val="default"/>
          <w:rFonts w:cs="FrankRuehl" w:hint="cs"/>
          <w:vanish/>
          <w:sz w:val="22"/>
          <w:szCs w:val="22"/>
          <w:shd w:val="clear" w:color="auto" w:fill="FFFF99"/>
          <w:rtl/>
        </w:rPr>
        <w:t xml:space="preserve"> </w:t>
      </w:r>
      <w:r w:rsidRPr="00E63B4C">
        <w:rPr>
          <w:rStyle w:val="default"/>
          <w:rFonts w:cs="FrankRuehl" w:hint="cs"/>
          <w:vanish/>
          <w:sz w:val="22"/>
          <w:szCs w:val="22"/>
          <w:u w:val="single"/>
          <w:shd w:val="clear" w:color="auto" w:fill="FFFF99"/>
          <w:rtl/>
        </w:rPr>
        <w:t>הפועל בשיטה התאית, שהוא אחד מאלה: מכשיר טלפון, מודם, נתב, מחשב לוח (טאבלט)</w:t>
      </w:r>
      <w:r w:rsidRPr="00E63B4C">
        <w:rPr>
          <w:rStyle w:val="default"/>
          <w:rFonts w:cs="FrankRuehl" w:hint="cs"/>
          <w:vanish/>
          <w:sz w:val="22"/>
          <w:szCs w:val="22"/>
          <w:shd w:val="clear" w:color="auto" w:fill="FFFF99"/>
          <w:rtl/>
        </w:rPr>
        <w:t>;</w:t>
      </w:r>
    </w:p>
    <w:p w14:paraId="7E9F3B03" w14:textId="77777777" w:rsidR="00E21CC1" w:rsidRPr="00E63B4C" w:rsidRDefault="00E21CC1" w:rsidP="00E21CC1">
      <w:pPr>
        <w:pStyle w:val="P00"/>
        <w:spacing w:before="0"/>
        <w:ind w:left="0" w:right="1134"/>
        <w:rPr>
          <w:rStyle w:val="default"/>
          <w:rFonts w:cs="FrankRuehl"/>
          <w:vanish/>
          <w:sz w:val="20"/>
          <w:szCs w:val="20"/>
          <w:shd w:val="clear" w:color="auto" w:fill="FFFF99"/>
          <w:rtl/>
        </w:rPr>
      </w:pPr>
    </w:p>
    <w:p w14:paraId="3DA7F074" w14:textId="77777777" w:rsidR="00E21CC1" w:rsidRPr="00E63B4C" w:rsidRDefault="00E21CC1" w:rsidP="00E21CC1">
      <w:pPr>
        <w:pStyle w:val="P00"/>
        <w:spacing w:before="0"/>
        <w:ind w:left="0" w:right="1134"/>
        <w:rPr>
          <w:rStyle w:val="default"/>
          <w:rFonts w:cs="FrankRuehl"/>
          <w:vanish/>
          <w:color w:val="FF0000"/>
          <w:sz w:val="20"/>
          <w:szCs w:val="20"/>
          <w:shd w:val="clear" w:color="auto" w:fill="FFFF99"/>
          <w:rtl/>
        </w:rPr>
      </w:pPr>
      <w:r w:rsidRPr="00E63B4C">
        <w:rPr>
          <w:rStyle w:val="default"/>
          <w:rFonts w:cs="FrankRuehl" w:hint="cs"/>
          <w:vanish/>
          <w:color w:val="FF0000"/>
          <w:sz w:val="20"/>
          <w:szCs w:val="20"/>
          <w:shd w:val="clear" w:color="auto" w:fill="FFFF99"/>
          <w:rtl/>
        </w:rPr>
        <w:t>מיום 27.1.2019</w:t>
      </w:r>
    </w:p>
    <w:p w14:paraId="6EC07079" w14:textId="77777777" w:rsidR="00E21CC1" w:rsidRPr="00E63B4C" w:rsidRDefault="00E21CC1" w:rsidP="00E21CC1">
      <w:pPr>
        <w:pStyle w:val="P00"/>
        <w:spacing w:before="0"/>
        <w:ind w:left="0" w:right="1134"/>
        <w:rPr>
          <w:rStyle w:val="default"/>
          <w:rFonts w:cs="FrankRuehl"/>
          <w:vanish/>
          <w:sz w:val="20"/>
          <w:szCs w:val="20"/>
          <w:shd w:val="clear" w:color="auto" w:fill="FFFF99"/>
          <w:rtl/>
        </w:rPr>
      </w:pPr>
      <w:r w:rsidRPr="00E63B4C">
        <w:rPr>
          <w:rStyle w:val="default"/>
          <w:rFonts w:cs="FrankRuehl" w:hint="cs"/>
          <w:b/>
          <w:bCs/>
          <w:vanish/>
          <w:sz w:val="20"/>
          <w:szCs w:val="20"/>
          <w:shd w:val="clear" w:color="auto" w:fill="FFFF99"/>
          <w:rtl/>
        </w:rPr>
        <w:t>צו תשע"ט-2019</w:t>
      </w:r>
    </w:p>
    <w:p w14:paraId="67A7C618" w14:textId="77777777" w:rsidR="00E21CC1" w:rsidRPr="00E63B4C" w:rsidRDefault="00E21CC1" w:rsidP="00E21CC1">
      <w:pPr>
        <w:pStyle w:val="P00"/>
        <w:spacing w:before="0"/>
        <w:ind w:left="0" w:right="1134"/>
        <w:rPr>
          <w:rStyle w:val="default"/>
          <w:rFonts w:cs="FrankRuehl"/>
          <w:vanish/>
          <w:sz w:val="20"/>
          <w:szCs w:val="20"/>
          <w:shd w:val="clear" w:color="auto" w:fill="FFFF99"/>
          <w:rtl/>
        </w:rPr>
      </w:pPr>
      <w:hyperlink r:id="rId17" w:history="1">
        <w:r w:rsidRPr="00E63B4C">
          <w:rPr>
            <w:rStyle w:val="Hyperlink"/>
            <w:rFonts w:cs="FrankRuehl" w:hint="cs"/>
            <w:vanish/>
            <w:szCs w:val="20"/>
            <w:shd w:val="clear" w:color="auto" w:fill="FFFF99"/>
            <w:rtl/>
          </w:rPr>
          <w:t>ק"ת תשע"ט מס' 8157</w:t>
        </w:r>
      </w:hyperlink>
      <w:r w:rsidRPr="00E63B4C">
        <w:rPr>
          <w:rStyle w:val="default"/>
          <w:rFonts w:cs="FrankRuehl" w:hint="cs"/>
          <w:vanish/>
          <w:sz w:val="20"/>
          <w:szCs w:val="20"/>
          <w:shd w:val="clear" w:color="auto" w:fill="FFFF99"/>
          <w:rtl/>
        </w:rPr>
        <w:t xml:space="preserve"> מיום 27.1.2019 עמ' 1912</w:t>
      </w:r>
    </w:p>
    <w:p w14:paraId="2A67758A" w14:textId="77777777" w:rsidR="00C42480" w:rsidRPr="00C42480" w:rsidRDefault="00C42480" w:rsidP="00C42480">
      <w:pPr>
        <w:pStyle w:val="P00"/>
        <w:ind w:left="0" w:right="1134"/>
        <w:rPr>
          <w:rStyle w:val="default"/>
          <w:rFonts w:cs="FrankRuehl" w:hint="cs"/>
          <w:sz w:val="2"/>
          <w:szCs w:val="2"/>
          <w:rtl/>
        </w:rPr>
      </w:pPr>
      <w:r w:rsidRPr="00E63B4C">
        <w:rPr>
          <w:rStyle w:val="default"/>
          <w:rFonts w:cs="FrankRuehl" w:hint="cs"/>
          <w:vanish/>
          <w:sz w:val="22"/>
          <w:szCs w:val="22"/>
          <w:shd w:val="clear" w:color="auto" w:fill="FFFF99"/>
          <w:rtl/>
        </w:rPr>
        <w:tab/>
        <w:t xml:space="preserve">"ציוד קצה רט"ן" </w:t>
      </w:r>
      <w:r w:rsidRPr="00E63B4C">
        <w:rPr>
          <w:rStyle w:val="default"/>
          <w:rFonts w:cs="FrankRuehl"/>
          <w:vanish/>
          <w:sz w:val="22"/>
          <w:szCs w:val="22"/>
          <w:shd w:val="clear" w:color="auto" w:fill="FFFF99"/>
          <w:rtl/>
        </w:rPr>
        <w:t>–</w:t>
      </w:r>
      <w:r w:rsidRPr="00E63B4C">
        <w:rPr>
          <w:rStyle w:val="default"/>
          <w:rFonts w:cs="FrankRuehl" w:hint="cs"/>
          <w:vanish/>
          <w:sz w:val="22"/>
          <w:szCs w:val="22"/>
          <w:shd w:val="clear" w:color="auto" w:fill="FFFF99"/>
          <w:rtl/>
        </w:rPr>
        <w:t xml:space="preserve"> ציוד קצה כהגדרתו בחוק התקשורת, הפועל בשיטה התאית, שהוא אחד מאלה: מכשיר טלפון, מודם, נתב, מחשב לוח (טאבלט)</w:t>
      </w:r>
      <w:r w:rsidR="00E21CC1" w:rsidRPr="00E63B4C">
        <w:rPr>
          <w:rStyle w:val="default"/>
          <w:rFonts w:cs="FrankRuehl" w:hint="cs"/>
          <w:vanish/>
          <w:sz w:val="22"/>
          <w:szCs w:val="22"/>
          <w:u w:val="single"/>
          <w:shd w:val="clear" w:color="auto" w:fill="FFFF99"/>
          <w:rtl/>
        </w:rPr>
        <w:t>, שעון יד</w:t>
      </w:r>
      <w:r w:rsidRPr="00E63B4C">
        <w:rPr>
          <w:rStyle w:val="default"/>
          <w:rFonts w:cs="FrankRuehl" w:hint="cs"/>
          <w:vanish/>
          <w:sz w:val="22"/>
          <w:szCs w:val="22"/>
          <w:shd w:val="clear" w:color="auto" w:fill="FFFF99"/>
          <w:rtl/>
        </w:rPr>
        <w:t>;</w:t>
      </w:r>
      <w:bookmarkEnd w:id="9"/>
    </w:p>
    <w:p w14:paraId="5E14FB69" w14:textId="77777777" w:rsidR="00E24BA7" w:rsidRDefault="00E24BA7" w:rsidP="00E24BA7">
      <w:pPr>
        <w:pStyle w:val="P00"/>
        <w:spacing w:before="72"/>
        <w:ind w:left="0" w:right="1134"/>
        <w:rPr>
          <w:rStyle w:val="default"/>
          <w:rFonts w:cs="FrankRuehl" w:hint="cs"/>
          <w:sz w:val="20"/>
          <w:rtl/>
        </w:rPr>
      </w:pPr>
      <w:r>
        <w:rPr>
          <w:rFonts w:cs="FrankRuehl" w:hint="cs"/>
          <w:rtl/>
          <w:lang w:eastAsia="en-US"/>
        </w:rPr>
        <w:pict w14:anchorId="626C6210">
          <v:shape id="_x0000_s1123" type="#_x0000_t202" style="position:absolute;left:0;text-align:left;margin-left:470.35pt;margin-top:7.1pt;width:1in;height:9pt;z-index:251657728" filled="f" stroked="f">
            <v:textbox inset="1mm,0,1mm,0">
              <w:txbxContent>
                <w:p w14:paraId="696A3AFE"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w:t>
      </w:r>
      <w:r w:rsidR="00BB76C3">
        <w:rPr>
          <w:rStyle w:val="default"/>
          <w:rFonts w:cs="FrankRuehl" w:hint="cs"/>
          <w:sz w:val="20"/>
          <w:rtl/>
        </w:rPr>
        <w:t xml:space="preserve">ציוד פטור" </w:t>
      </w:r>
      <w:r w:rsidR="00BB76C3">
        <w:rPr>
          <w:rStyle w:val="default"/>
          <w:rFonts w:cs="FrankRuehl"/>
          <w:sz w:val="20"/>
          <w:rtl/>
        </w:rPr>
        <w:t>–</w:t>
      </w:r>
      <w:r w:rsidR="00BB76C3">
        <w:rPr>
          <w:rStyle w:val="default"/>
          <w:rFonts w:cs="FrankRuehl" w:hint="cs"/>
          <w:sz w:val="20"/>
          <w:rtl/>
        </w:rPr>
        <w:t xml:space="preserve"> ציוד קצה רט"ן שאינו טעון אישור סוג כאמור בסעיף 2;</w:t>
      </w:r>
    </w:p>
    <w:p w14:paraId="65FDC189"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10" w:name="Rov20"/>
      <w:r w:rsidRPr="00E63B4C">
        <w:rPr>
          <w:rStyle w:val="default"/>
          <w:rFonts w:cs="FrankRuehl" w:hint="cs"/>
          <w:vanish/>
          <w:color w:val="FF0000"/>
          <w:sz w:val="20"/>
          <w:szCs w:val="20"/>
          <w:shd w:val="clear" w:color="auto" w:fill="FFFF99"/>
          <w:rtl/>
        </w:rPr>
        <w:t>מיום 27.8.2017</w:t>
      </w:r>
    </w:p>
    <w:p w14:paraId="52F68F2B"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7DF3BC3"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8"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2A048B32" w14:textId="77777777" w:rsidR="00E24BA7" w:rsidRPr="00BB76C3" w:rsidRDefault="00E24BA7" w:rsidP="00BB76C3">
      <w:pPr>
        <w:pStyle w:val="P00"/>
        <w:spacing w:before="0"/>
        <w:ind w:left="0" w:right="1134"/>
        <w:rPr>
          <w:rStyle w:val="default"/>
          <w:rFonts w:cs="FrankRuehl" w:hint="cs"/>
          <w:sz w:val="2"/>
          <w:szCs w:val="2"/>
          <w:shd w:val="clear" w:color="auto" w:fill="FFFF99"/>
          <w:rtl/>
        </w:rPr>
      </w:pPr>
      <w:r w:rsidRPr="00E63B4C">
        <w:rPr>
          <w:rStyle w:val="default"/>
          <w:rFonts w:cs="FrankRuehl" w:hint="cs"/>
          <w:b/>
          <w:bCs/>
          <w:vanish/>
          <w:sz w:val="20"/>
          <w:szCs w:val="20"/>
          <w:shd w:val="clear" w:color="auto" w:fill="FFFF99"/>
          <w:rtl/>
        </w:rPr>
        <w:t>הוספת הגדרת "</w:t>
      </w:r>
      <w:r w:rsidR="00BB76C3" w:rsidRPr="00E63B4C">
        <w:rPr>
          <w:rStyle w:val="default"/>
          <w:rFonts w:cs="FrankRuehl" w:hint="cs"/>
          <w:b/>
          <w:bCs/>
          <w:vanish/>
          <w:sz w:val="20"/>
          <w:szCs w:val="20"/>
          <w:shd w:val="clear" w:color="auto" w:fill="FFFF99"/>
          <w:rtl/>
        </w:rPr>
        <w:t>ציוד פטור</w:t>
      </w:r>
      <w:r w:rsidRPr="00E63B4C">
        <w:rPr>
          <w:rStyle w:val="default"/>
          <w:rFonts w:cs="FrankRuehl" w:hint="cs"/>
          <w:b/>
          <w:bCs/>
          <w:vanish/>
          <w:sz w:val="20"/>
          <w:szCs w:val="20"/>
          <w:shd w:val="clear" w:color="auto" w:fill="FFFF99"/>
          <w:rtl/>
        </w:rPr>
        <w:t>"</w:t>
      </w:r>
      <w:bookmarkEnd w:id="10"/>
    </w:p>
    <w:p w14:paraId="0B5CD176" w14:textId="77777777" w:rsidR="00E24BA7" w:rsidRDefault="00E24BA7" w:rsidP="00E24BA7">
      <w:pPr>
        <w:pStyle w:val="P00"/>
        <w:spacing w:before="72"/>
        <w:ind w:left="0" w:right="1134"/>
        <w:rPr>
          <w:rStyle w:val="default"/>
          <w:rFonts w:cs="FrankRuehl" w:hint="cs"/>
          <w:sz w:val="20"/>
          <w:rtl/>
        </w:rPr>
      </w:pPr>
      <w:r>
        <w:rPr>
          <w:rFonts w:cs="FrankRuehl" w:hint="cs"/>
          <w:rtl/>
          <w:lang w:eastAsia="en-US"/>
        </w:rPr>
        <w:pict w14:anchorId="72FAF72C">
          <v:shape id="_x0000_s1124" type="#_x0000_t202" style="position:absolute;left:0;text-align:left;margin-left:470.35pt;margin-top:7.1pt;width:1in;height:9pt;z-index:251658752" filled="f" stroked="f">
            <v:textbox inset="1mm,0,1mm,0">
              <w:txbxContent>
                <w:p w14:paraId="04E43AEC" w14:textId="77777777" w:rsidR="00BD2D94" w:rsidRDefault="00BD2D94" w:rsidP="00E24BA7">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w:t>
      </w:r>
      <w:r w:rsidR="00BB76C3">
        <w:rPr>
          <w:rStyle w:val="default"/>
          <w:rFonts w:cs="FrankRuehl" w:hint="cs"/>
          <w:sz w:val="20"/>
          <w:rtl/>
        </w:rPr>
        <w:t xml:space="preserve">רבעון" </w:t>
      </w:r>
      <w:r w:rsidR="00BB76C3">
        <w:rPr>
          <w:rStyle w:val="default"/>
          <w:rFonts w:cs="FrankRuehl"/>
          <w:sz w:val="20"/>
          <w:rtl/>
        </w:rPr>
        <w:t>–</w:t>
      </w:r>
      <w:r w:rsidR="00BB76C3">
        <w:rPr>
          <w:rStyle w:val="default"/>
          <w:rFonts w:cs="FrankRuehl" w:hint="cs"/>
          <w:sz w:val="20"/>
          <w:rtl/>
        </w:rPr>
        <w:t xml:space="preserve"> תקופה של שלושה חודשים שתחילתם ב-1 בינואר, ב-1 באפריל, ב-1 ביולי וב-1 באוקטובר, לפי העניין;</w:t>
      </w:r>
    </w:p>
    <w:p w14:paraId="02DC5C9C" w14:textId="77777777" w:rsidR="00E24BA7" w:rsidRPr="00E63B4C" w:rsidRDefault="00E24BA7" w:rsidP="00E24BA7">
      <w:pPr>
        <w:pStyle w:val="P00"/>
        <w:spacing w:before="0"/>
        <w:ind w:left="0" w:right="1134"/>
        <w:rPr>
          <w:rStyle w:val="default"/>
          <w:rFonts w:cs="FrankRuehl" w:hint="cs"/>
          <w:vanish/>
          <w:color w:val="FF0000"/>
          <w:sz w:val="20"/>
          <w:szCs w:val="20"/>
          <w:shd w:val="clear" w:color="auto" w:fill="FFFF99"/>
          <w:rtl/>
        </w:rPr>
      </w:pPr>
      <w:bookmarkStart w:id="11" w:name="Rov21"/>
      <w:r w:rsidRPr="00E63B4C">
        <w:rPr>
          <w:rStyle w:val="default"/>
          <w:rFonts w:cs="FrankRuehl" w:hint="cs"/>
          <w:vanish/>
          <w:color w:val="FF0000"/>
          <w:sz w:val="20"/>
          <w:szCs w:val="20"/>
          <w:shd w:val="clear" w:color="auto" w:fill="FFFF99"/>
          <w:rtl/>
        </w:rPr>
        <w:t>מיום 27.8.2017</w:t>
      </w:r>
    </w:p>
    <w:p w14:paraId="5AD97DC0"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64BA079E" w14:textId="77777777" w:rsidR="00E24BA7" w:rsidRPr="00E63B4C" w:rsidRDefault="00E24BA7" w:rsidP="00E24BA7">
      <w:pPr>
        <w:pStyle w:val="P00"/>
        <w:spacing w:before="0"/>
        <w:ind w:left="0" w:right="1134"/>
        <w:rPr>
          <w:rStyle w:val="default"/>
          <w:rFonts w:cs="FrankRuehl" w:hint="cs"/>
          <w:vanish/>
          <w:sz w:val="20"/>
          <w:szCs w:val="20"/>
          <w:shd w:val="clear" w:color="auto" w:fill="FFFF99"/>
          <w:rtl/>
        </w:rPr>
      </w:pPr>
      <w:hyperlink r:id="rId19"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1698</w:t>
      </w:r>
    </w:p>
    <w:p w14:paraId="4FC31336" w14:textId="77777777" w:rsidR="00E24BA7" w:rsidRPr="00BB76C3" w:rsidRDefault="00E24BA7" w:rsidP="00BB76C3">
      <w:pPr>
        <w:pStyle w:val="P00"/>
        <w:spacing w:before="0"/>
        <w:ind w:left="0" w:right="1134"/>
        <w:rPr>
          <w:rStyle w:val="default"/>
          <w:rFonts w:cs="FrankRuehl" w:hint="cs"/>
          <w:sz w:val="2"/>
          <w:szCs w:val="2"/>
          <w:shd w:val="clear" w:color="auto" w:fill="FFFF99"/>
          <w:rtl/>
        </w:rPr>
      </w:pPr>
      <w:r w:rsidRPr="00E63B4C">
        <w:rPr>
          <w:rStyle w:val="default"/>
          <w:rFonts w:cs="FrankRuehl" w:hint="cs"/>
          <w:b/>
          <w:bCs/>
          <w:vanish/>
          <w:sz w:val="20"/>
          <w:szCs w:val="20"/>
          <w:shd w:val="clear" w:color="auto" w:fill="FFFF99"/>
          <w:rtl/>
        </w:rPr>
        <w:t>הוספת הגדרת "</w:t>
      </w:r>
      <w:r w:rsidR="00BB76C3" w:rsidRPr="00E63B4C">
        <w:rPr>
          <w:rStyle w:val="default"/>
          <w:rFonts w:cs="FrankRuehl" w:hint="cs"/>
          <w:b/>
          <w:bCs/>
          <w:vanish/>
          <w:sz w:val="20"/>
          <w:szCs w:val="20"/>
          <w:shd w:val="clear" w:color="auto" w:fill="FFFF99"/>
          <w:rtl/>
        </w:rPr>
        <w:t>רבעון</w:t>
      </w:r>
      <w:r w:rsidRPr="00E63B4C">
        <w:rPr>
          <w:rStyle w:val="default"/>
          <w:rFonts w:cs="FrankRuehl" w:hint="cs"/>
          <w:b/>
          <w:bCs/>
          <w:vanish/>
          <w:sz w:val="20"/>
          <w:szCs w:val="20"/>
          <w:shd w:val="clear" w:color="auto" w:fill="FFFF99"/>
          <w:rtl/>
        </w:rPr>
        <w:t>"</w:t>
      </w:r>
      <w:bookmarkEnd w:id="11"/>
    </w:p>
    <w:p w14:paraId="09C4DE28" w14:textId="77777777" w:rsidR="006F007A" w:rsidRDefault="006F007A" w:rsidP="006F007A">
      <w:pPr>
        <w:pStyle w:val="P00"/>
        <w:spacing w:before="72"/>
        <w:ind w:left="0" w:right="1134"/>
        <w:rPr>
          <w:rStyle w:val="default"/>
          <w:rFonts w:cs="FrankRuehl" w:hint="cs"/>
          <w:sz w:val="20"/>
          <w:rtl/>
        </w:rPr>
      </w:pPr>
      <w:r>
        <w:rPr>
          <w:rStyle w:val="default"/>
          <w:rFonts w:cs="FrankRuehl" w:hint="cs"/>
          <w:sz w:val="20"/>
          <w:rtl/>
        </w:rPr>
        <w:tab/>
        <w:t xml:space="preserve">"רישיון סחר" </w:t>
      </w:r>
      <w:r>
        <w:rPr>
          <w:rStyle w:val="default"/>
          <w:rFonts w:cs="FrankRuehl"/>
          <w:sz w:val="20"/>
          <w:rtl/>
        </w:rPr>
        <w:t>–</w:t>
      </w:r>
      <w:r>
        <w:rPr>
          <w:rStyle w:val="default"/>
          <w:rFonts w:cs="FrankRuehl" w:hint="cs"/>
          <w:sz w:val="20"/>
          <w:rtl/>
        </w:rPr>
        <w:t xml:space="preserve"> כמשמעו בתקנה 8ג לתקנות הטלגרף האלחוטי;</w:t>
      </w:r>
    </w:p>
    <w:p w14:paraId="608B4858" w14:textId="77777777" w:rsidR="006F007A" w:rsidRDefault="006F007A" w:rsidP="00BF254E">
      <w:pPr>
        <w:pStyle w:val="P00"/>
        <w:spacing w:before="72"/>
        <w:ind w:left="0" w:right="1134"/>
        <w:rPr>
          <w:rStyle w:val="default"/>
          <w:rFonts w:cs="FrankRuehl" w:hint="cs"/>
          <w:sz w:val="20"/>
          <w:rtl/>
        </w:rPr>
      </w:pPr>
      <w:r>
        <w:rPr>
          <w:rStyle w:val="default"/>
          <w:rFonts w:cs="FrankRuehl" w:hint="cs"/>
          <w:sz w:val="20"/>
          <w:rtl/>
        </w:rPr>
        <w:tab/>
        <w:t xml:space="preserve">"תקן בטיחות סוללות" </w:t>
      </w:r>
      <w:r w:rsidR="00BF254E">
        <w:rPr>
          <w:rStyle w:val="default"/>
          <w:rFonts w:cs="FrankRuehl"/>
          <w:sz w:val="20"/>
          <w:rtl/>
        </w:rPr>
        <w:t>–</w:t>
      </w:r>
      <w:r>
        <w:rPr>
          <w:rStyle w:val="default"/>
          <w:rFonts w:cs="FrankRuehl" w:hint="cs"/>
          <w:sz w:val="20"/>
          <w:rtl/>
        </w:rPr>
        <w:t xml:space="preserve"> </w:t>
      </w:r>
      <w:r w:rsidR="00BF254E">
        <w:rPr>
          <w:rStyle w:val="default"/>
          <w:rFonts w:cs="FrankRuehl" w:hint="cs"/>
          <w:sz w:val="20"/>
          <w:rtl/>
        </w:rPr>
        <w:t>תקן בטיחות בין-לאומי לתאים משניים אטומים ולסוללות ליתיום המשמשות ביישומים ניידים, שקובע מי שהסמיכו לכך המינהל האמריקני לבטיחות וגיהות תעסוקתית (</w:t>
      </w:r>
      <w:r w:rsidR="00BF254E">
        <w:rPr>
          <w:rStyle w:val="default"/>
          <w:rFonts w:cs="FrankRuehl"/>
          <w:sz w:val="20"/>
        </w:rPr>
        <w:t>The American Occupational Safety and Health Administration (OSHA)</w:t>
      </w:r>
      <w:r w:rsidR="00BF254E">
        <w:rPr>
          <w:rStyle w:val="default"/>
          <w:rFonts w:cs="FrankRuehl" w:hint="cs"/>
          <w:sz w:val="20"/>
          <w:rtl/>
        </w:rPr>
        <w:t xml:space="preserve">), כגון תקן </w:t>
      </w:r>
      <w:r w:rsidR="00BF254E">
        <w:rPr>
          <w:rStyle w:val="default"/>
          <w:rFonts w:cs="FrankRuehl"/>
          <w:sz w:val="20"/>
        </w:rPr>
        <w:t>UL-1642</w:t>
      </w:r>
      <w:r w:rsidR="00BF254E">
        <w:rPr>
          <w:rStyle w:val="default"/>
          <w:rFonts w:cs="FrankRuehl" w:hint="cs"/>
          <w:sz w:val="20"/>
          <w:rtl/>
        </w:rPr>
        <w:t xml:space="preserve"> שקובעות "מעבדות החתמים בע"מ", ה-</w:t>
      </w:r>
      <w:r w:rsidR="00BF254E">
        <w:rPr>
          <w:rStyle w:val="default"/>
          <w:rFonts w:cs="FrankRuehl"/>
          <w:sz w:val="20"/>
        </w:rPr>
        <w:t>Underwriters Laboratories Inc. (UL)</w:t>
      </w:r>
      <w:r w:rsidR="00BF254E">
        <w:rPr>
          <w:rStyle w:val="default"/>
          <w:rFonts w:cs="FrankRuehl" w:hint="cs"/>
          <w:sz w:val="20"/>
          <w:rtl/>
        </w:rPr>
        <w:t xml:space="preserve">, או תקן </w:t>
      </w:r>
      <w:r w:rsidR="00BF254E">
        <w:rPr>
          <w:rStyle w:val="default"/>
          <w:rFonts w:cs="FrankRuehl"/>
          <w:sz w:val="20"/>
        </w:rPr>
        <w:t>IEC 62133</w:t>
      </w:r>
      <w:r w:rsidR="00BF254E">
        <w:rPr>
          <w:rStyle w:val="default"/>
          <w:rFonts w:cs="FrankRuehl" w:hint="cs"/>
          <w:sz w:val="20"/>
          <w:rtl/>
        </w:rPr>
        <w:t xml:space="preserve"> של הארגון העולמי לבדיקות תאימות ולהסמכה של ציוד ורכיבים אלקטרוניים </w:t>
      </w:r>
      <w:r w:rsidR="00BF254E">
        <w:rPr>
          <w:rStyle w:val="default"/>
          <w:rFonts w:cs="FrankRuehl"/>
          <w:sz w:val="20"/>
        </w:rPr>
        <w:t>Worldwide System for Conformity Testing and Certification of Electro-technical Equipment and Components (IECEE)</w:t>
      </w:r>
      <w:r w:rsidR="00BF254E">
        <w:rPr>
          <w:rStyle w:val="default"/>
          <w:rFonts w:cs="FrankRuehl" w:hint="cs"/>
          <w:sz w:val="20"/>
          <w:rtl/>
        </w:rPr>
        <w:t>;</w:t>
      </w:r>
    </w:p>
    <w:p w14:paraId="5A63516D" w14:textId="77777777" w:rsidR="00BF254E" w:rsidRPr="006F007A" w:rsidRDefault="00BF254E" w:rsidP="00BF254E">
      <w:pPr>
        <w:pStyle w:val="P00"/>
        <w:spacing w:before="72"/>
        <w:ind w:left="0" w:right="1134"/>
        <w:rPr>
          <w:rStyle w:val="default"/>
          <w:rFonts w:cs="FrankRuehl" w:hint="cs"/>
          <w:sz w:val="20"/>
          <w:rtl/>
        </w:rPr>
      </w:pPr>
      <w:r>
        <w:rPr>
          <w:rStyle w:val="default"/>
          <w:rFonts w:cs="FrankRuehl" w:hint="cs"/>
          <w:sz w:val="20"/>
          <w:rtl/>
        </w:rPr>
        <w:tab/>
        <w:t>"</w:t>
      </w:r>
      <w:r>
        <w:rPr>
          <w:rStyle w:val="default"/>
          <w:rFonts w:cs="FrankRuehl"/>
          <w:sz w:val="20"/>
        </w:rPr>
        <w:t>ETSI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המכון האירופי לתקני תקשורת </w:t>
      </w:r>
      <w:r>
        <w:rPr>
          <w:rStyle w:val="default"/>
          <w:rFonts w:cs="FrankRuehl"/>
          <w:sz w:val="20"/>
        </w:rPr>
        <w:t>European Telecommunications Standards Institute</w:t>
      </w:r>
      <w:r>
        <w:rPr>
          <w:rStyle w:val="default"/>
          <w:rFonts w:cs="FrankRuehl" w:hint="cs"/>
          <w:sz w:val="20"/>
          <w:rtl/>
        </w:rPr>
        <w:t>.</w:t>
      </w:r>
    </w:p>
    <w:p w14:paraId="2F37AD4C" w14:textId="77777777" w:rsidR="009922C9" w:rsidRDefault="009922C9" w:rsidP="00BF254E">
      <w:pPr>
        <w:pStyle w:val="P00"/>
        <w:spacing w:before="72"/>
        <w:ind w:left="0" w:right="1134"/>
        <w:rPr>
          <w:rStyle w:val="default"/>
          <w:rFonts w:cs="FrankRuehl" w:hint="cs"/>
          <w:rtl/>
        </w:rPr>
      </w:pPr>
      <w:bookmarkStart w:id="12" w:name="Seif2"/>
      <w:bookmarkEnd w:id="12"/>
      <w:r>
        <w:rPr>
          <w:rFonts w:cs="Miriam"/>
          <w:lang w:val="he-IL"/>
        </w:rPr>
        <w:pict w14:anchorId="20E93A63">
          <v:rect id="_x0000_s1103" style="position:absolute;left:0;text-align:left;margin-left:464.5pt;margin-top:8.05pt;width:75.05pt;height:14pt;z-index:251643392" o:allowincell="f" filled="f" stroked="f" strokecolor="lime" strokeweight=".25pt">
            <v:textbox inset="0,0,0,0">
              <w:txbxContent>
                <w:p w14:paraId="3BEEEAF3" w14:textId="77777777" w:rsidR="00BD2D94" w:rsidRDefault="00BD2D94" w:rsidP="009922C9">
                  <w:pPr>
                    <w:spacing w:line="160" w:lineRule="exact"/>
                    <w:rPr>
                      <w:rFonts w:cs="Miriam" w:hint="cs"/>
                      <w:noProof/>
                      <w:sz w:val="18"/>
                      <w:szCs w:val="18"/>
                      <w:rtl/>
                    </w:rPr>
                  </w:pPr>
                  <w:r>
                    <w:rPr>
                      <w:rFonts w:cs="Miriam" w:hint="cs"/>
                      <w:sz w:val="18"/>
                      <w:szCs w:val="18"/>
                      <w:rtl/>
                    </w:rPr>
                    <w:t>פטור מאישור סוג</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BF254E">
        <w:rPr>
          <w:rStyle w:val="default"/>
          <w:rFonts w:cs="FrankRuehl" w:hint="cs"/>
          <w:rtl/>
        </w:rPr>
        <w:t xml:space="preserve">ציוד קצה רט"ן המיובא למטרה שאינה מסחרית, וכן ציוד קצה רט"ן המיובא למטרה </w:t>
      </w:r>
      <w:r w:rsidR="00BF254E">
        <w:rPr>
          <w:rStyle w:val="default"/>
          <w:rFonts w:cs="FrankRuehl" w:hint="cs"/>
          <w:rtl/>
        </w:rPr>
        <w:lastRenderedPageBreak/>
        <w:t>מסחרית שמתקיימים לגביו כל אלה, אינם טעונים אישור סוג:</w:t>
      </w:r>
    </w:p>
    <w:p w14:paraId="06000944" w14:textId="77777777" w:rsidR="00BF254E" w:rsidRDefault="00FB2AD8" w:rsidP="00FB2AD8">
      <w:pPr>
        <w:pStyle w:val="P00"/>
        <w:spacing w:before="72"/>
        <w:ind w:left="624" w:right="1134"/>
        <w:rPr>
          <w:rStyle w:val="default"/>
          <w:rFonts w:cs="FrankRuehl" w:hint="cs"/>
          <w:sz w:val="20"/>
          <w:rtl/>
        </w:rPr>
      </w:pPr>
      <w:r>
        <w:rPr>
          <w:rFonts w:cs="FrankRuehl" w:hint="cs"/>
          <w:rtl/>
          <w:lang w:eastAsia="en-US"/>
        </w:rPr>
        <w:pict w14:anchorId="2E71B4EB">
          <v:shape id="_x0000_s1160" type="#_x0000_t202" style="position:absolute;left:0;text-align:left;margin-left:470.35pt;margin-top:7.1pt;width:1in;height:9pt;z-index:251673088" filled="f" stroked="f">
            <v:textbox inset="1mm,0,1mm,0">
              <w:txbxContent>
                <w:p w14:paraId="54EACD1C" w14:textId="77777777" w:rsidR="00FB2AD8" w:rsidRDefault="00FB2AD8" w:rsidP="00FB2AD8">
                  <w:pPr>
                    <w:spacing w:line="160" w:lineRule="exact"/>
                    <w:rPr>
                      <w:rFonts w:cs="Miriam" w:hint="cs"/>
                      <w:noProof/>
                      <w:sz w:val="18"/>
                      <w:szCs w:val="18"/>
                      <w:rtl/>
                    </w:rPr>
                  </w:pPr>
                  <w:r>
                    <w:rPr>
                      <w:rFonts w:cs="Miriam" w:hint="cs"/>
                      <w:sz w:val="18"/>
                      <w:szCs w:val="18"/>
                      <w:rtl/>
                    </w:rPr>
                    <w:t>צו תשע"ט-2019</w:t>
                  </w:r>
                </w:p>
              </w:txbxContent>
            </v:textbox>
            <w10:anchorlock/>
          </v:shape>
        </w:pict>
      </w:r>
      <w:r>
        <w:rPr>
          <w:rStyle w:val="default"/>
          <w:rFonts w:cs="FrankRuehl" w:hint="cs"/>
          <w:sz w:val="20"/>
          <w:rtl/>
        </w:rPr>
        <w:t>(</w:t>
      </w:r>
      <w:r w:rsidR="00BF254E" w:rsidRPr="00BF254E">
        <w:rPr>
          <w:rStyle w:val="default"/>
          <w:rFonts w:cs="FrankRuehl" w:hint="cs"/>
          <w:sz w:val="20"/>
          <w:rtl/>
        </w:rPr>
        <w:t>1)</w:t>
      </w:r>
      <w:r w:rsidR="00BF254E" w:rsidRPr="00BF254E">
        <w:rPr>
          <w:rStyle w:val="default"/>
          <w:rFonts w:cs="FrankRuehl" w:hint="cs"/>
          <w:sz w:val="20"/>
          <w:rtl/>
        </w:rPr>
        <w:tab/>
        <w:t xml:space="preserve">בציוד מתקיימות דרישות הדירקטיבה האירופית </w:t>
      </w:r>
      <w:r>
        <w:rPr>
          <w:rStyle w:val="default"/>
          <w:rFonts w:cs="FrankRuehl"/>
          <w:sz w:val="20"/>
        </w:rPr>
        <w:t xml:space="preserve">Radio Equipment </w:t>
      </w:r>
      <w:r w:rsidR="00BF254E" w:rsidRPr="00BF254E">
        <w:rPr>
          <w:rStyle w:val="default"/>
          <w:rFonts w:cs="FrankRuehl"/>
          <w:sz w:val="20"/>
        </w:rPr>
        <w:t>Dire</w:t>
      </w:r>
      <w:r w:rsidR="00BF254E">
        <w:rPr>
          <w:rStyle w:val="default"/>
          <w:rFonts w:cs="FrankRuehl"/>
          <w:sz w:val="20"/>
        </w:rPr>
        <w:t xml:space="preserve">ctive </w:t>
      </w:r>
      <w:r>
        <w:rPr>
          <w:rStyle w:val="default"/>
          <w:rFonts w:cs="FrankRuehl"/>
          <w:sz w:val="20"/>
        </w:rPr>
        <w:t>(2014/53/EU)</w:t>
      </w:r>
      <w:r w:rsidR="00BF254E">
        <w:rPr>
          <w:rStyle w:val="default"/>
          <w:rFonts w:cs="FrankRuehl" w:hint="cs"/>
          <w:sz w:val="20"/>
          <w:rtl/>
        </w:rPr>
        <w:t>, והוא נושא סימון המעיד על כך;</w:t>
      </w:r>
    </w:p>
    <w:p w14:paraId="4A702236" w14:textId="77777777" w:rsidR="00BF254E" w:rsidRDefault="00EA3B2E" w:rsidP="00EA3B2E">
      <w:pPr>
        <w:pStyle w:val="P00"/>
        <w:spacing w:before="72"/>
        <w:ind w:left="624" w:right="1134"/>
        <w:rPr>
          <w:rStyle w:val="default"/>
          <w:rFonts w:cs="FrankRuehl" w:hint="cs"/>
          <w:sz w:val="20"/>
          <w:rtl/>
        </w:rPr>
      </w:pPr>
      <w:r>
        <w:rPr>
          <w:rFonts w:cs="FrankRuehl" w:hint="cs"/>
          <w:rtl/>
          <w:lang w:eastAsia="en-US"/>
        </w:rPr>
        <w:pict w14:anchorId="5B3663C0">
          <v:shape id="_x0000_s1142" type="#_x0000_t202" style="position:absolute;left:0;text-align:left;margin-left:470.35pt;margin-top:7.2pt;width:1in;height:9pt;z-index:251664896" filled="f" stroked="f">
            <v:textbox inset="1mm,0,1mm,0">
              <w:txbxContent>
                <w:p w14:paraId="7386558F" w14:textId="77777777" w:rsidR="00BD2D94" w:rsidRDefault="00BD2D94" w:rsidP="00EA3B2E">
                  <w:pPr>
                    <w:spacing w:line="160" w:lineRule="exact"/>
                    <w:rPr>
                      <w:rFonts w:cs="Miriam" w:hint="cs"/>
                      <w:noProof/>
                      <w:sz w:val="18"/>
                      <w:szCs w:val="18"/>
                      <w:rtl/>
                    </w:rPr>
                  </w:pPr>
                  <w:r>
                    <w:rPr>
                      <w:rFonts w:cs="Miriam" w:hint="cs"/>
                      <w:sz w:val="18"/>
                      <w:szCs w:val="18"/>
                      <w:rtl/>
                    </w:rPr>
                    <w:t>צו תשע"ז-2017</w:t>
                  </w:r>
                </w:p>
              </w:txbxContent>
            </v:textbox>
            <w10:anchorlock/>
          </v:shape>
        </w:pict>
      </w:r>
      <w:r w:rsidR="00BF254E">
        <w:rPr>
          <w:rStyle w:val="default"/>
          <w:rFonts w:cs="FrankRuehl" w:hint="cs"/>
          <w:sz w:val="20"/>
          <w:rtl/>
        </w:rPr>
        <w:t>(2)</w:t>
      </w:r>
      <w:r w:rsidR="00BF254E">
        <w:rPr>
          <w:rStyle w:val="default"/>
          <w:rFonts w:cs="FrankRuehl" w:hint="cs"/>
          <w:sz w:val="20"/>
          <w:rtl/>
        </w:rPr>
        <w:tab/>
      </w:r>
      <w:r w:rsidRPr="00EA3B2E">
        <w:rPr>
          <w:rStyle w:val="default"/>
          <w:rFonts w:cs="FrankRuehl" w:hint="cs"/>
          <w:sz w:val="20"/>
          <w:rtl/>
        </w:rPr>
        <w:t>הציוד מיועד לפעול בטכנולוגיית רדיו טלפון נייד, בתחומי התדרים שהועיד הגורם המוסמך לכך, ובלבד שהציוד יפעל רק בתדרים שהועדו לכך לפי כל דין, והכול כפי שיודיע המנהל; הודעה כאמור תפורסם ברשומות</w:t>
      </w:r>
      <w:r w:rsidR="00037630">
        <w:rPr>
          <w:rStyle w:val="a6"/>
          <w:rFonts w:cs="FrankRuehl"/>
          <w:rtl/>
        </w:rPr>
        <w:footnoteReference w:id="3"/>
      </w:r>
      <w:r w:rsidR="00BF254E">
        <w:rPr>
          <w:rStyle w:val="default"/>
          <w:rFonts w:cs="FrankRuehl" w:hint="cs"/>
          <w:sz w:val="20"/>
          <w:rtl/>
        </w:rPr>
        <w:t>;</w:t>
      </w:r>
    </w:p>
    <w:p w14:paraId="4ADD4769" w14:textId="77777777" w:rsidR="00BF254E" w:rsidRDefault="00BF254E" w:rsidP="00BF254E">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ככל שהציוד מיועד לפעול בטכנולוגיה ובתחום תדרים אחרים שלא נכללו בהודעת המנהל כאמור בפסקה (2), מתקיימים בו התנאים הקבועים בצו הטלגרף האלחוטי (אי-תחולת הפקודה) (מס' 2), התשמ"ב-1982;</w:t>
      </w:r>
    </w:p>
    <w:p w14:paraId="26096029" w14:textId="77777777" w:rsidR="00BF254E" w:rsidRDefault="00BB76C3" w:rsidP="00BB76C3">
      <w:pPr>
        <w:pStyle w:val="P00"/>
        <w:spacing w:before="72"/>
        <w:ind w:left="624" w:right="1134"/>
        <w:rPr>
          <w:rStyle w:val="default"/>
          <w:rFonts w:cs="FrankRuehl" w:hint="cs"/>
          <w:sz w:val="20"/>
          <w:rtl/>
        </w:rPr>
      </w:pPr>
      <w:r>
        <w:rPr>
          <w:rFonts w:cs="FrankRuehl" w:hint="cs"/>
          <w:rtl/>
          <w:lang w:eastAsia="en-US"/>
        </w:rPr>
        <w:pict w14:anchorId="509DA86C">
          <v:shape id="_x0000_s1139" type="#_x0000_t202" style="position:absolute;left:0;text-align:left;margin-left:470.35pt;margin-top:7.1pt;width:1in;height:9pt;z-index:251663872" filled="f" stroked="f">
            <v:textbox inset="1mm,0,1mm,0">
              <w:txbxContent>
                <w:p w14:paraId="5AC42F4C" w14:textId="77777777" w:rsidR="00BD2D94" w:rsidRDefault="00BD2D94" w:rsidP="00BB76C3">
                  <w:pPr>
                    <w:spacing w:line="160" w:lineRule="exact"/>
                    <w:rPr>
                      <w:rFonts w:cs="Miriam" w:hint="cs"/>
                      <w:noProof/>
                      <w:sz w:val="18"/>
                      <w:szCs w:val="18"/>
                      <w:rtl/>
                    </w:rPr>
                  </w:pPr>
                  <w:r>
                    <w:rPr>
                      <w:rFonts w:cs="Miriam" w:hint="cs"/>
                      <w:sz w:val="18"/>
                      <w:szCs w:val="18"/>
                      <w:rtl/>
                    </w:rPr>
                    <w:t>צו תשע"ז-2017</w:t>
                  </w:r>
                </w:p>
              </w:txbxContent>
            </v:textbox>
            <w10:anchorlock/>
          </v:shape>
        </w:pict>
      </w:r>
      <w:r w:rsidR="00BF254E">
        <w:rPr>
          <w:rStyle w:val="default"/>
          <w:rFonts w:cs="FrankRuehl" w:hint="cs"/>
          <w:sz w:val="20"/>
          <w:rtl/>
        </w:rPr>
        <w:t>(4)</w:t>
      </w:r>
      <w:r w:rsidR="00BF254E">
        <w:rPr>
          <w:rStyle w:val="default"/>
          <w:rFonts w:cs="FrankRuehl" w:hint="cs"/>
          <w:sz w:val="20"/>
          <w:rtl/>
        </w:rPr>
        <w:tab/>
      </w:r>
      <w:r>
        <w:rPr>
          <w:rStyle w:val="default"/>
          <w:rFonts w:cs="FrankRuehl" w:hint="cs"/>
          <w:sz w:val="20"/>
          <w:rtl/>
        </w:rPr>
        <w:t>(נמחקה)</w:t>
      </w:r>
      <w:r w:rsidR="00BF254E">
        <w:rPr>
          <w:rStyle w:val="default"/>
          <w:rFonts w:cs="FrankRuehl" w:hint="cs"/>
          <w:sz w:val="20"/>
          <w:rtl/>
        </w:rPr>
        <w:t>;</w:t>
      </w:r>
    </w:p>
    <w:p w14:paraId="50BAD6A4" w14:textId="77777777" w:rsidR="00BF254E" w:rsidRDefault="00BF254E" w:rsidP="00BF254E">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לעניין ציוד שמותקנת בו סוללת ליתיום, בסוללה מתקיימות הוראות תקן בטיחות סוללות.</w:t>
      </w:r>
    </w:p>
    <w:p w14:paraId="2AC931F0" w14:textId="77777777" w:rsidR="00BB76C3" w:rsidRPr="00E63B4C" w:rsidRDefault="00BB76C3" w:rsidP="00EA3B2E">
      <w:pPr>
        <w:pStyle w:val="P00"/>
        <w:spacing w:before="0"/>
        <w:ind w:left="624" w:right="1134"/>
        <w:rPr>
          <w:rStyle w:val="default"/>
          <w:rFonts w:cs="FrankRuehl" w:hint="cs"/>
          <w:vanish/>
          <w:color w:val="FF0000"/>
          <w:sz w:val="20"/>
          <w:szCs w:val="20"/>
          <w:shd w:val="clear" w:color="auto" w:fill="FFFF99"/>
          <w:rtl/>
        </w:rPr>
      </w:pPr>
      <w:bookmarkStart w:id="13" w:name="Rov45"/>
      <w:r w:rsidRPr="00E63B4C">
        <w:rPr>
          <w:rStyle w:val="default"/>
          <w:rFonts w:cs="FrankRuehl" w:hint="cs"/>
          <w:vanish/>
          <w:color w:val="FF0000"/>
          <w:sz w:val="20"/>
          <w:szCs w:val="20"/>
          <w:shd w:val="clear" w:color="auto" w:fill="FFFF99"/>
          <w:rtl/>
        </w:rPr>
        <w:t>מיום 27.8.2017</w:t>
      </w:r>
    </w:p>
    <w:p w14:paraId="038D8E4C" w14:textId="77777777" w:rsidR="00BB76C3" w:rsidRPr="00E63B4C" w:rsidRDefault="00BB76C3" w:rsidP="00EA3B2E">
      <w:pPr>
        <w:pStyle w:val="P00"/>
        <w:spacing w:before="0"/>
        <w:ind w:left="624"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68989F5F" w14:textId="77777777" w:rsidR="00BB76C3" w:rsidRPr="00E63B4C" w:rsidRDefault="00BB76C3" w:rsidP="00EA3B2E">
      <w:pPr>
        <w:pStyle w:val="P00"/>
        <w:spacing w:before="0"/>
        <w:ind w:left="624" w:right="1134"/>
        <w:rPr>
          <w:rStyle w:val="default"/>
          <w:rFonts w:cs="FrankRuehl" w:hint="cs"/>
          <w:vanish/>
          <w:sz w:val="20"/>
          <w:szCs w:val="20"/>
          <w:shd w:val="clear" w:color="auto" w:fill="FFFF99"/>
          <w:rtl/>
        </w:rPr>
      </w:pPr>
      <w:hyperlink r:id="rId20"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1699</w:t>
      </w:r>
    </w:p>
    <w:p w14:paraId="4226EE55" w14:textId="77777777" w:rsidR="00BB76C3" w:rsidRPr="00E63B4C" w:rsidRDefault="00BB76C3" w:rsidP="00BB76C3">
      <w:pPr>
        <w:pStyle w:val="P00"/>
        <w:ind w:left="624" w:right="1134"/>
        <w:rPr>
          <w:rStyle w:val="default"/>
          <w:rFonts w:cs="FrankRuehl" w:hint="cs"/>
          <w:strike/>
          <w:vanish/>
          <w:sz w:val="18"/>
          <w:szCs w:val="22"/>
          <w:shd w:val="clear" w:color="auto" w:fill="FFFF99"/>
          <w:rtl/>
        </w:rPr>
      </w:pPr>
      <w:r w:rsidRPr="00E63B4C">
        <w:rPr>
          <w:rStyle w:val="default"/>
          <w:rFonts w:cs="FrankRuehl" w:hint="cs"/>
          <w:strike/>
          <w:vanish/>
          <w:sz w:val="18"/>
          <w:szCs w:val="22"/>
          <w:shd w:val="clear" w:color="auto" w:fill="FFFF99"/>
          <w:rtl/>
        </w:rPr>
        <w:t>(2)</w:t>
      </w:r>
      <w:r w:rsidRPr="00E63B4C">
        <w:rPr>
          <w:rStyle w:val="default"/>
          <w:rFonts w:cs="FrankRuehl" w:hint="cs"/>
          <w:strike/>
          <w:vanish/>
          <w:sz w:val="18"/>
          <w:szCs w:val="22"/>
          <w:shd w:val="clear" w:color="auto" w:fill="FFFF99"/>
          <w:rtl/>
        </w:rPr>
        <w:tab/>
        <w:t xml:space="preserve">הציוד מיועד לפעול בטכנולוגיית </w:t>
      </w:r>
      <w:r w:rsidRPr="00E63B4C">
        <w:rPr>
          <w:rStyle w:val="default"/>
          <w:rFonts w:cs="FrankRuehl"/>
          <w:strike/>
          <w:vanish/>
          <w:sz w:val="18"/>
          <w:szCs w:val="22"/>
          <w:shd w:val="clear" w:color="auto" w:fill="FFFF99"/>
        </w:rPr>
        <w:t>GSM</w:t>
      </w:r>
      <w:r w:rsidRPr="00E63B4C">
        <w:rPr>
          <w:rStyle w:val="default"/>
          <w:rFonts w:cs="FrankRuehl" w:hint="cs"/>
          <w:strike/>
          <w:vanish/>
          <w:sz w:val="18"/>
          <w:szCs w:val="22"/>
          <w:shd w:val="clear" w:color="auto" w:fill="FFFF99"/>
          <w:rtl/>
        </w:rPr>
        <w:t xml:space="preserve">, בטכנולוגיית </w:t>
      </w:r>
      <w:r w:rsidRPr="00E63B4C">
        <w:rPr>
          <w:rStyle w:val="default"/>
          <w:rFonts w:cs="FrankRuehl"/>
          <w:strike/>
          <w:vanish/>
          <w:sz w:val="18"/>
          <w:szCs w:val="22"/>
          <w:shd w:val="clear" w:color="auto" w:fill="FFFF99"/>
        </w:rPr>
        <w:t>UMTS</w:t>
      </w:r>
      <w:r w:rsidRPr="00E63B4C">
        <w:rPr>
          <w:rStyle w:val="default"/>
          <w:rFonts w:cs="FrankRuehl" w:hint="cs"/>
          <w:strike/>
          <w:vanish/>
          <w:sz w:val="18"/>
          <w:szCs w:val="22"/>
          <w:shd w:val="clear" w:color="auto" w:fill="FFFF99"/>
          <w:rtl/>
        </w:rPr>
        <w:t xml:space="preserve"> או בשתי הטכנולוגיות האמורות, או בטכנולוגיית רדיו טלפון נייד אחרת בתחומי תדרים שהועדו לטכנולוגיות האמורות, ובלבד שלעניין טכנולוגיות כאמור הציוד יפעל רק בתדרים שהועדו לכך לפי כל דין, והכל כפי שיודיע המנהל; הודעה כאמור תפורסם ברשומות;</w:t>
      </w:r>
    </w:p>
    <w:p w14:paraId="6A91FF27" w14:textId="77777777" w:rsidR="00BB76C3" w:rsidRPr="00E63B4C" w:rsidRDefault="00BB76C3" w:rsidP="00BB76C3">
      <w:pPr>
        <w:pStyle w:val="P00"/>
        <w:spacing w:before="0"/>
        <w:ind w:left="624" w:right="1134"/>
        <w:rPr>
          <w:rStyle w:val="default"/>
          <w:rFonts w:cs="FrankRuehl" w:hint="cs"/>
          <w:vanish/>
          <w:sz w:val="18"/>
          <w:szCs w:val="22"/>
          <w:u w:val="single"/>
          <w:shd w:val="clear" w:color="auto" w:fill="FFFF99"/>
          <w:rtl/>
        </w:rPr>
      </w:pPr>
      <w:r w:rsidRPr="00E63B4C">
        <w:rPr>
          <w:rStyle w:val="default"/>
          <w:rFonts w:cs="FrankRuehl" w:hint="cs"/>
          <w:vanish/>
          <w:sz w:val="18"/>
          <w:szCs w:val="22"/>
          <w:u w:val="single"/>
          <w:shd w:val="clear" w:color="auto" w:fill="FFFF99"/>
          <w:rtl/>
        </w:rPr>
        <w:t>(2)</w:t>
      </w:r>
      <w:r w:rsidRPr="00E63B4C">
        <w:rPr>
          <w:rStyle w:val="default"/>
          <w:rFonts w:cs="FrankRuehl" w:hint="cs"/>
          <w:vanish/>
          <w:sz w:val="18"/>
          <w:szCs w:val="22"/>
          <w:u w:val="single"/>
          <w:shd w:val="clear" w:color="auto" w:fill="FFFF99"/>
          <w:rtl/>
        </w:rPr>
        <w:tab/>
        <w:t>הציוד מיועד לפעול בטכנולוגיית רדיו טלפון נייד, בתחומי התדרים שהועיד הגורם המוסמך לכך, ובלבד שהציוד יפעל רק בתדרים שהועדו לכך לפי כל דין, והכול כפי שיודיע המנהל; הודעה כאמור תפורסם ברשומות;</w:t>
      </w:r>
    </w:p>
    <w:p w14:paraId="7DF677EC" w14:textId="77777777" w:rsidR="00BB76C3" w:rsidRPr="00E63B4C" w:rsidRDefault="00BB76C3" w:rsidP="00BB76C3">
      <w:pPr>
        <w:pStyle w:val="P00"/>
        <w:spacing w:before="0"/>
        <w:ind w:left="624" w:right="1134"/>
        <w:rPr>
          <w:rStyle w:val="default"/>
          <w:rFonts w:cs="FrankRuehl" w:hint="cs"/>
          <w:vanish/>
          <w:sz w:val="18"/>
          <w:szCs w:val="22"/>
          <w:shd w:val="clear" w:color="auto" w:fill="FFFF99"/>
          <w:rtl/>
        </w:rPr>
      </w:pPr>
      <w:r w:rsidRPr="00E63B4C">
        <w:rPr>
          <w:rStyle w:val="default"/>
          <w:rFonts w:cs="FrankRuehl" w:hint="cs"/>
          <w:vanish/>
          <w:sz w:val="18"/>
          <w:szCs w:val="22"/>
          <w:shd w:val="clear" w:color="auto" w:fill="FFFF99"/>
          <w:rtl/>
        </w:rPr>
        <w:t>(3)</w:t>
      </w:r>
      <w:r w:rsidRPr="00E63B4C">
        <w:rPr>
          <w:rStyle w:val="default"/>
          <w:rFonts w:cs="FrankRuehl" w:hint="cs"/>
          <w:vanish/>
          <w:sz w:val="18"/>
          <w:szCs w:val="22"/>
          <w:shd w:val="clear" w:color="auto" w:fill="FFFF99"/>
          <w:rtl/>
        </w:rPr>
        <w:tab/>
        <w:t>ככל שהציוד מיועד לפעול בטכנולוגיה ובתחום תדרים אחרים שלא נכללו בהודעת המנהל כאמור בפסקה (2), מתקיימים בו התנאים הקבועים בצו הטלגרף האלחוטי (אי-תחולת הפקודה) (מס' 2), התשמ"ב-1982;</w:t>
      </w:r>
    </w:p>
    <w:p w14:paraId="73638321" w14:textId="77777777" w:rsidR="00BB76C3" w:rsidRPr="00E63B4C" w:rsidRDefault="00BB76C3" w:rsidP="00EA3B2E">
      <w:pPr>
        <w:pStyle w:val="P00"/>
        <w:spacing w:before="0"/>
        <w:ind w:left="624" w:right="1134"/>
        <w:rPr>
          <w:rStyle w:val="default"/>
          <w:rFonts w:cs="FrankRuehl"/>
          <w:vanish/>
          <w:sz w:val="18"/>
          <w:szCs w:val="22"/>
          <w:shd w:val="clear" w:color="auto" w:fill="FFFF99"/>
          <w:rtl/>
        </w:rPr>
      </w:pPr>
      <w:r w:rsidRPr="00E63B4C">
        <w:rPr>
          <w:rStyle w:val="default"/>
          <w:rFonts w:cs="FrankRuehl" w:hint="cs"/>
          <w:strike/>
          <w:vanish/>
          <w:sz w:val="18"/>
          <w:szCs w:val="22"/>
          <w:shd w:val="clear" w:color="auto" w:fill="FFFF99"/>
          <w:rtl/>
        </w:rPr>
        <w:t>(4)</w:t>
      </w:r>
      <w:r w:rsidRPr="00E63B4C">
        <w:rPr>
          <w:rStyle w:val="default"/>
          <w:rFonts w:cs="FrankRuehl" w:hint="cs"/>
          <w:strike/>
          <w:vanish/>
          <w:sz w:val="18"/>
          <w:szCs w:val="22"/>
          <w:shd w:val="clear" w:color="auto" w:fill="FFFF99"/>
          <w:rtl/>
        </w:rPr>
        <w:tab/>
        <w:t>הציוד הוא מקורי, חדש וטרם נעשה בו שימוש;</w:t>
      </w:r>
    </w:p>
    <w:p w14:paraId="4BAA867E" w14:textId="77777777" w:rsidR="00E21CC1" w:rsidRPr="00E63B4C" w:rsidRDefault="00E21CC1" w:rsidP="00FB2AD8">
      <w:pPr>
        <w:pStyle w:val="P00"/>
        <w:spacing w:before="0"/>
        <w:ind w:left="624" w:right="1134"/>
        <w:rPr>
          <w:rStyle w:val="default"/>
          <w:rFonts w:ascii="FrankRuehl" w:hAnsi="FrankRuehl" w:cs="FrankRuehl"/>
          <w:vanish/>
          <w:sz w:val="20"/>
          <w:szCs w:val="20"/>
          <w:shd w:val="clear" w:color="auto" w:fill="FFFF99"/>
          <w:rtl/>
        </w:rPr>
      </w:pPr>
    </w:p>
    <w:p w14:paraId="67F67333" w14:textId="77777777" w:rsidR="00E21CC1" w:rsidRPr="00E63B4C" w:rsidRDefault="00E21CC1" w:rsidP="00FB2AD8">
      <w:pPr>
        <w:pStyle w:val="P00"/>
        <w:spacing w:before="0"/>
        <w:ind w:left="624" w:right="1134"/>
        <w:rPr>
          <w:rStyle w:val="default"/>
          <w:rFonts w:ascii="FrankRuehl" w:hAnsi="FrankRuehl" w:cs="FrankRuehl"/>
          <w:vanish/>
          <w:color w:val="FF0000"/>
          <w:sz w:val="20"/>
          <w:szCs w:val="20"/>
          <w:shd w:val="clear" w:color="auto" w:fill="FFFF99"/>
          <w:rtl/>
        </w:rPr>
      </w:pPr>
      <w:r w:rsidRPr="00E63B4C">
        <w:rPr>
          <w:rStyle w:val="default"/>
          <w:rFonts w:ascii="FrankRuehl" w:hAnsi="FrankRuehl" w:cs="FrankRuehl"/>
          <w:vanish/>
          <w:color w:val="FF0000"/>
          <w:sz w:val="20"/>
          <w:szCs w:val="20"/>
          <w:shd w:val="clear" w:color="auto" w:fill="FFFF99"/>
          <w:rtl/>
        </w:rPr>
        <w:t>מיום 27.1.2019</w:t>
      </w:r>
    </w:p>
    <w:p w14:paraId="74AE6D27" w14:textId="77777777" w:rsidR="00E21CC1" w:rsidRPr="00E63B4C" w:rsidRDefault="00E21CC1" w:rsidP="00FB2AD8">
      <w:pPr>
        <w:pStyle w:val="P00"/>
        <w:spacing w:before="0"/>
        <w:ind w:left="624" w:right="1134"/>
        <w:rPr>
          <w:rStyle w:val="default"/>
          <w:rFonts w:ascii="FrankRuehl" w:hAnsi="FrankRuehl" w:cs="FrankRuehl"/>
          <w:vanish/>
          <w:sz w:val="20"/>
          <w:szCs w:val="20"/>
          <w:shd w:val="clear" w:color="auto" w:fill="FFFF99"/>
          <w:rtl/>
        </w:rPr>
      </w:pPr>
      <w:r w:rsidRPr="00E63B4C">
        <w:rPr>
          <w:rStyle w:val="default"/>
          <w:rFonts w:ascii="FrankRuehl" w:hAnsi="FrankRuehl" w:cs="FrankRuehl"/>
          <w:b/>
          <w:bCs/>
          <w:vanish/>
          <w:sz w:val="20"/>
          <w:szCs w:val="20"/>
          <w:shd w:val="clear" w:color="auto" w:fill="FFFF99"/>
          <w:rtl/>
        </w:rPr>
        <w:t>צו תשע"ט-2019</w:t>
      </w:r>
    </w:p>
    <w:p w14:paraId="629E5425" w14:textId="77777777" w:rsidR="00E21CC1" w:rsidRPr="00E63B4C" w:rsidRDefault="00E21CC1" w:rsidP="00FB2AD8">
      <w:pPr>
        <w:pStyle w:val="P00"/>
        <w:spacing w:before="0"/>
        <w:ind w:left="624" w:right="1134"/>
        <w:rPr>
          <w:rStyle w:val="default"/>
          <w:rFonts w:ascii="FrankRuehl" w:hAnsi="FrankRuehl" w:cs="FrankRuehl"/>
          <w:vanish/>
          <w:sz w:val="20"/>
          <w:szCs w:val="20"/>
          <w:shd w:val="clear" w:color="auto" w:fill="FFFF99"/>
          <w:rtl/>
        </w:rPr>
      </w:pPr>
      <w:hyperlink r:id="rId21" w:history="1">
        <w:r w:rsidRPr="00E63B4C">
          <w:rPr>
            <w:rStyle w:val="Hyperlink"/>
            <w:rFonts w:ascii="FrankRuehl" w:hAnsi="FrankRuehl" w:cs="FrankRuehl"/>
            <w:vanish/>
            <w:szCs w:val="20"/>
            <w:shd w:val="clear" w:color="auto" w:fill="FFFF99"/>
            <w:rtl/>
          </w:rPr>
          <w:t>ק"ת תשע"ט מס' 8157</w:t>
        </w:r>
      </w:hyperlink>
      <w:r w:rsidRPr="00E63B4C">
        <w:rPr>
          <w:rStyle w:val="default"/>
          <w:rFonts w:ascii="FrankRuehl" w:hAnsi="FrankRuehl" w:cs="FrankRuehl"/>
          <w:vanish/>
          <w:sz w:val="20"/>
          <w:szCs w:val="20"/>
          <w:shd w:val="clear" w:color="auto" w:fill="FFFF99"/>
          <w:rtl/>
        </w:rPr>
        <w:t xml:space="preserve"> מיום 27.1.2019 עמ' 1912</w:t>
      </w:r>
    </w:p>
    <w:p w14:paraId="6F0F0DB1" w14:textId="77777777" w:rsidR="00E21CC1" w:rsidRPr="00FB2AD8" w:rsidRDefault="00E21CC1" w:rsidP="00FB2AD8">
      <w:pPr>
        <w:pStyle w:val="P00"/>
        <w:ind w:left="624" w:right="1134"/>
        <w:rPr>
          <w:rStyle w:val="default"/>
          <w:rFonts w:cs="FrankRuehl" w:hint="cs"/>
          <w:sz w:val="2"/>
          <w:szCs w:val="2"/>
          <w:rtl/>
        </w:rPr>
      </w:pPr>
      <w:r w:rsidRPr="00E63B4C">
        <w:rPr>
          <w:rStyle w:val="default"/>
          <w:rFonts w:cs="FrankRuehl" w:hint="cs"/>
          <w:vanish/>
          <w:sz w:val="18"/>
          <w:szCs w:val="22"/>
          <w:shd w:val="clear" w:color="auto" w:fill="FFFF99"/>
          <w:rtl/>
        </w:rPr>
        <w:t>(1)</w:t>
      </w:r>
      <w:r w:rsidRPr="00E63B4C">
        <w:rPr>
          <w:rStyle w:val="default"/>
          <w:rFonts w:cs="FrankRuehl" w:hint="cs"/>
          <w:vanish/>
          <w:sz w:val="18"/>
          <w:szCs w:val="22"/>
          <w:shd w:val="clear" w:color="auto" w:fill="FFFF99"/>
          <w:rtl/>
        </w:rPr>
        <w:tab/>
        <w:t xml:space="preserve">בציוד מתקיימות דרישות הדירקטיבה האירופית </w:t>
      </w:r>
      <w:r w:rsidRPr="00E63B4C">
        <w:rPr>
          <w:rStyle w:val="default"/>
          <w:rFonts w:cs="FrankRuehl"/>
          <w:strike/>
          <w:vanish/>
          <w:sz w:val="18"/>
          <w:szCs w:val="22"/>
          <w:shd w:val="clear" w:color="auto" w:fill="FFFF99"/>
        </w:rPr>
        <w:t>Directive 1999/5/EC</w:t>
      </w:r>
      <w:r w:rsidR="00E96B9F" w:rsidRPr="00E63B4C">
        <w:rPr>
          <w:rStyle w:val="default"/>
          <w:rFonts w:cs="FrankRuehl" w:hint="cs"/>
          <w:vanish/>
          <w:sz w:val="18"/>
          <w:szCs w:val="22"/>
          <w:shd w:val="clear" w:color="auto" w:fill="FFFF99"/>
          <w:rtl/>
        </w:rPr>
        <w:t xml:space="preserve"> </w:t>
      </w:r>
      <w:r w:rsidR="00FB2AD8" w:rsidRPr="00E63B4C">
        <w:rPr>
          <w:rStyle w:val="default"/>
          <w:rFonts w:cs="FrankRuehl"/>
          <w:vanish/>
          <w:sz w:val="18"/>
          <w:szCs w:val="22"/>
          <w:u w:val="single"/>
          <w:shd w:val="clear" w:color="auto" w:fill="FFFF99"/>
        </w:rPr>
        <w:t>Radio Equipment Directive (2014/53/EU)</w:t>
      </w:r>
      <w:r w:rsidRPr="00E63B4C">
        <w:rPr>
          <w:rStyle w:val="default"/>
          <w:rFonts w:cs="FrankRuehl" w:hint="cs"/>
          <w:vanish/>
          <w:sz w:val="18"/>
          <w:szCs w:val="22"/>
          <w:shd w:val="clear" w:color="auto" w:fill="FFFF99"/>
          <w:rtl/>
        </w:rPr>
        <w:t>, והוא נושא סימון המעיד על כך;</w:t>
      </w:r>
      <w:bookmarkEnd w:id="13"/>
    </w:p>
    <w:p w14:paraId="2F8D41FA" w14:textId="77777777" w:rsidR="009922C9" w:rsidRDefault="009922C9" w:rsidP="00BF254E">
      <w:pPr>
        <w:pStyle w:val="P00"/>
        <w:spacing w:before="72"/>
        <w:ind w:left="0" w:right="1134"/>
        <w:rPr>
          <w:rStyle w:val="default"/>
          <w:rFonts w:cs="FrankRuehl" w:hint="cs"/>
          <w:rtl/>
        </w:rPr>
      </w:pPr>
      <w:bookmarkStart w:id="14" w:name="Seif3"/>
      <w:bookmarkEnd w:id="14"/>
      <w:r>
        <w:rPr>
          <w:rFonts w:cs="Miriam"/>
          <w:lang w:val="he-IL"/>
        </w:rPr>
        <w:pict w14:anchorId="4B5311BF">
          <v:rect id="_x0000_s1104" style="position:absolute;left:0;text-align:left;margin-left:464.5pt;margin-top:8.05pt;width:75.05pt;height:28.75pt;z-index:251644416" o:allowincell="f" filled="f" stroked="f" strokecolor="lime" strokeweight=".25pt">
            <v:textbox inset="0,0,0,0">
              <w:txbxContent>
                <w:p w14:paraId="38823445" w14:textId="77777777" w:rsidR="00BD2D94" w:rsidRDefault="00BD2D94" w:rsidP="009922C9">
                  <w:pPr>
                    <w:spacing w:line="160" w:lineRule="exact"/>
                    <w:rPr>
                      <w:rFonts w:cs="Miriam" w:hint="cs"/>
                      <w:noProof/>
                      <w:sz w:val="18"/>
                      <w:szCs w:val="18"/>
                      <w:rtl/>
                    </w:rPr>
                  </w:pPr>
                  <w:r>
                    <w:rPr>
                      <w:rFonts w:cs="Miriam" w:hint="cs"/>
                      <w:sz w:val="18"/>
                      <w:szCs w:val="18"/>
                      <w:rtl/>
                    </w:rPr>
                    <w:t>סייג לפטור מטעמים ביטחוניים</w:t>
                  </w:r>
                </w:p>
                <w:p w14:paraId="761BFC67" w14:textId="77777777" w:rsidR="00BD2D94" w:rsidRDefault="00BD2D94" w:rsidP="00EA3B2E">
                  <w:pPr>
                    <w:spacing w:line="160" w:lineRule="exact"/>
                    <w:rPr>
                      <w:rFonts w:cs="Miriam" w:hint="cs"/>
                      <w:noProof/>
                      <w:sz w:val="18"/>
                      <w:szCs w:val="18"/>
                      <w:rtl/>
                    </w:rPr>
                  </w:pPr>
                  <w:r>
                    <w:rPr>
                      <w:rFonts w:cs="Miriam" w:hint="cs"/>
                      <w:sz w:val="18"/>
                      <w:szCs w:val="18"/>
                      <w:rtl/>
                    </w:rPr>
                    <w:t>צו תשע"ז-2017</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BF254E">
        <w:rPr>
          <w:rStyle w:val="default"/>
          <w:rFonts w:cs="FrankRuehl" w:hint="cs"/>
          <w:rtl/>
        </w:rPr>
        <w:t xml:space="preserve">על אף האמור בסעיף 2, </w:t>
      </w:r>
      <w:r w:rsidR="008138ED">
        <w:rPr>
          <w:rStyle w:val="default"/>
          <w:rFonts w:cs="FrankRuehl" w:hint="cs"/>
          <w:rtl/>
        </w:rPr>
        <w:t xml:space="preserve">ציוד קצה </w:t>
      </w:r>
      <w:r w:rsidR="00EA3B2E">
        <w:rPr>
          <w:rStyle w:val="default"/>
          <w:rFonts w:cs="FrankRuehl" w:hint="cs"/>
          <w:rtl/>
        </w:rPr>
        <w:t xml:space="preserve">רט"ן </w:t>
      </w:r>
      <w:r w:rsidR="008138ED">
        <w:rPr>
          <w:rStyle w:val="default"/>
          <w:rFonts w:cs="FrankRuehl" w:hint="cs"/>
          <w:rtl/>
        </w:rPr>
        <w:t>מסוגים מסוימים כפי שיודיע המנהל, יהיה טעון אישור סוג, ובלבד שהוצגה לפני המנהל חוות דעת מטעם נציג צבא ההגנה לישראל, אשר לפיה השימוש בציוד כאמור עלול להביא לפגיעה במערכות טכנולוגיות אשר תפגע בביטחון המדינה; הודעה כאמור תפורסם ברשומות</w:t>
      </w:r>
      <w:r w:rsidR="00EA3B2E">
        <w:rPr>
          <w:rStyle w:val="default"/>
          <w:rFonts w:cs="FrankRuehl" w:hint="cs"/>
          <w:rtl/>
        </w:rPr>
        <w:t xml:space="preserve"> </w:t>
      </w:r>
      <w:r w:rsidR="00EA3B2E" w:rsidRPr="00EA3B2E">
        <w:rPr>
          <w:rStyle w:val="default"/>
          <w:rFonts w:cs="FrankRuehl" w:hint="cs"/>
          <w:rtl/>
        </w:rPr>
        <w:t>ובאתר האינטרנט של המשרד</w:t>
      </w:r>
      <w:r w:rsidR="008138ED">
        <w:rPr>
          <w:rStyle w:val="default"/>
          <w:rFonts w:cs="FrankRuehl" w:hint="cs"/>
          <w:rtl/>
        </w:rPr>
        <w:t>.</w:t>
      </w:r>
    </w:p>
    <w:p w14:paraId="5928E544" w14:textId="77777777" w:rsidR="00EA3B2E" w:rsidRPr="00E63B4C" w:rsidRDefault="00EA3B2E" w:rsidP="00EA3B2E">
      <w:pPr>
        <w:pStyle w:val="P00"/>
        <w:spacing w:before="0"/>
        <w:ind w:left="0" w:right="1134"/>
        <w:rPr>
          <w:rStyle w:val="default"/>
          <w:rFonts w:cs="FrankRuehl" w:hint="cs"/>
          <w:vanish/>
          <w:color w:val="FF0000"/>
          <w:sz w:val="20"/>
          <w:szCs w:val="20"/>
          <w:shd w:val="clear" w:color="auto" w:fill="FFFF99"/>
          <w:rtl/>
        </w:rPr>
      </w:pPr>
      <w:bookmarkStart w:id="15" w:name="Rov23"/>
      <w:r w:rsidRPr="00E63B4C">
        <w:rPr>
          <w:rStyle w:val="default"/>
          <w:rFonts w:cs="FrankRuehl" w:hint="cs"/>
          <w:vanish/>
          <w:color w:val="FF0000"/>
          <w:sz w:val="20"/>
          <w:szCs w:val="20"/>
          <w:shd w:val="clear" w:color="auto" w:fill="FFFF99"/>
          <w:rtl/>
        </w:rPr>
        <w:t>מיום 27.8.2017</w:t>
      </w:r>
    </w:p>
    <w:p w14:paraId="10F04C8E" w14:textId="77777777" w:rsidR="00EA3B2E" w:rsidRPr="00E63B4C" w:rsidRDefault="00EA3B2E" w:rsidP="00EA3B2E">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6DB597CF" w14:textId="77777777" w:rsidR="00EA3B2E" w:rsidRPr="00E63B4C" w:rsidRDefault="00EA3B2E" w:rsidP="00EA3B2E">
      <w:pPr>
        <w:pStyle w:val="P00"/>
        <w:spacing w:before="0"/>
        <w:ind w:left="0" w:right="1134"/>
        <w:rPr>
          <w:rStyle w:val="default"/>
          <w:rFonts w:cs="FrankRuehl" w:hint="cs"/>
          <w:vanish/>
          <w:sz w:val="20"/>
          <w:szCs w:val="20"/>
          <w:shd w:val="clear" w:color="auto" w:fill="FFFF99"/>
          <w:rtl/>
        </w:rPr>
      </w:pPr>
      <w:hyperlink r:id="rId22"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1699</w:t>
      </w:r>
    </w:p>
    <w:p w14:paraId="6A8DD130" w14:textId="77777777" w:rsidR="00EA3B2E" w:rsidRPr="00EA3B2E" w:rsidRDefault="00EA3B2E" w:rsidP="00EA3B2E">
      <w:pPr>
        <w:pStyle w:val="P00"/>
        <w:ind w:left="0" w:right="1134"/>
        <w:rPr>
          <w:rStyle w:val="default"/>
          <w:rFonts w:cs="FrankRuehl" w:hint="cs"/>
          <w:sz w:val="2"/>
          <w:szCs w:val="2"/>
          <w:rtl/>
        </w:rPr>
      </w:pPr>
      <w:r w:rsidRPr="00E63B4C">
        <w:rPr>
          <w:rStyle w:val="default"/>
          <w:rFonts w:cs="FrankRuehl" w:hint="cs"/>
          <w:vanish/>
          <w:sz w:val="22"/>
          <w:szCs w:val="22"/>
          <w:shd w:val="clear" w:color="auto" w:fill="FFFF99"/>
          <w:rtl/>
        </w:rPr>
        <w:t>3</w:t>
      </w:r>
      <w:r w:rsidRPr="00E63B4C">
        <w:rPr>
          <w:rStyle w:val="default"/>
          <w:rFonts w:cs="FrankRuehl"/>
          <w:vanish/>
          <w:sz w:val="22"/>
          <w:szCs w:val="22"/>
          <w:shd w:val="clear" w:color="auto" w:fill="FFFF99"/>
          <w:rtl/>
        </w:rPr>
        <w:t>.</w:t>
      </w:r>
      <w:r w:rsidRPr="00E63B4C">
        <w:rPr>
          <w:rStyle w:val="default"/>
          <w:rFonts w:cs="FrankRuehl"/>
          <w:vanish/>
          <w:sz w:val="22"/>
          <w:szCs w:val="22"/>
          <w:shd w:val="clear" w:color="auto" w:fill="FFFF99"/>
          <w:rtl/>
        </w:rPr>
        <w:tab/>
      </w:r>
      <w:r w:rsidRPr="00E63B4C">
        <w:rPr>
          <w:rStyle w:val="default"/>
          <w:rFonts w:cs="FrankRuehl" w:hint="cs"/>
          <w:vanish/>
          <w:sz w:val="22"/>
          <w:szCs w:val="22"/>
          <w:shd w:val="clear" w:color="auto" w:fill="FFFF99"/>
          <w:rtl/>
        </w:rPr>
        <w:t xml:space="preserve">על אף האמור בסעיף 2, ציוד קצה </w:t>
      </w:r>
      <w:r w:rsidRPr="00E63B4C">
        <w:rPr>
          <w:rStyle w:val="default"/>
          <w:rFonts w:cs="FrankRuehl" w:hint="cs"/>
          <w:vanish/>
          <w:sz w:val="22"/>
          <w:szCs w:val="22"/>
          <w:u w:val="single"/>
          <w:shd w:val="clear" w:color="auto" w:fill="FFFF99"/>
          <w:rtl/>
        </w:rPr>
        <w:t>רט"ן</w:t>
      </w:r>
      <w:r w:rsidRPr="00E63B4C">
        <w:rPr>
          <w:rStyle w:val="default"/>
          <w:rFonts w:cs="FrankRuehl" w:hint="cs"/>
          <w:vanish/>
          <w:sz w:val="22"/>
          <w:szCs w:val="22"/>
          <w:shd w:val="clear" w:color="auto" w:fill="FFFF99"/>
          <w:rtl/>
        </w:rPr>
        <w:t xml:space="preserve"> מסוגים מסוימים כפי שיודיע המנהל, יהיה טעון אישור סוג, ובלבד שהוצגה לפני המנהל חוות דעת מטעם נציג צבא ההגנה לישראל, אשר לפיה השימוש בציוד כאמור עלול להביא לפגיעה במערכות טכנולוגיות אשר תפגע בביטחון המדינה; הודעה כאמור תפורסם ברשומות </w:t>
      </w:r>
      <w:r w:rsidRPr="00E63B4C">
        <w:rPr>
          <w:rStyle w:val="default"/>
          <w:rFonts w:cs="FrankRuehl" w:hint="cs"/>
          <w:vanish/>
          <w:sz w:val="22"/>
          <w:szCs w:val="22"/>
          <w:u w:val="single"/>
          <w:shd w:val="clear" w:color="auto" w:fill="FFFF99"/>
          <w:rtl/>
        </w:rPr>
        <w:t>ובאתר האינטרנט של המשרד</w:t>
      </w:r>
      <w:r w:rsidRPr="00E63B4C">
        <w:rPr>
          <w:rStyle w:val="default"/>
          <w:rFonts w:cs="FrankRuehl" w:hint="cs"/>
          <w:vanish/>
          <w:sz w:val="22"/>
          <w:szCs w:val="22"/>
          <w:shd w:val="clear" w:color="auto" w:fill="FFFF99"/>
          <w:rtl/>
        </w:rPr>
        <w:t>.</w:t>
      </w:r>
      <w:bookmarkEnd w:id="15"/>
    </w:p>
    <w:p w14:paraId="5D9F1B57" w14:textId="77777777" w:rsidR="009922C9" w:rsidRDefault="009922C9" w:rsidP="00BD2D94">
      <w:pPr>
        <w:pStyle w:val="P00"/>
        <w:spacing w:before="72"/>
        <w:ind w:left="0" w:right="1134"/>
        <w:rPr>
          <w:rStyle w:val="default"/>
          <w:rFonts w:cs="FrankRuehl" w:hint="cs"/>
          <w:rtl/>
        </w:rPr>
      </w:pPr>
      <w:bookmarkStart w:id="16" w:name="Seif4"/>
      <w:bookmarkEnd w:id="16"/>
      <w:r>
        <w:rPr>
          <w:rFonts w:cs="Miriam"/>
          <w:lang w:val="he-IL"/>
        </w:rPr>
        <w:pict w14:anchorId="4CDCB669">
          <v:rect id="_x0000_s1105" style="position:absolute;left:0;text-align:left;margin-left:464.5pt;margin-top:8.05pt;width:75.05pt;height:24.35pt;z-index:251645440" o:allowincell="f" filled="f" stroked="f" strokecolor="lime" strokeweight=".25pt">
            <v:textbox inset="0,0,0,0">
              <w:txbxContent>
                <w:p w14:paraId="1276FCDC" w14:textId="77777777" w:rsidR="00BD2D94" w:rsidRDefault="00BD2D94" w:rsidP="009922C9">
                  <w:pPr>
                    <w:spacing w:line="160" w:lineRule="exact"/>
                    <w:rPr>
                      <w:rFonts w:cs="Miriam" w:hint="cs"/>
                      <w:sz w:val="18"/>
                      <w:szCs w:val="18"/>
                      <w:rtl/>
                    </w:rPr>
                  </w:pPr>
                  <w:r>
                    <w:rPr>
                      <w:rFonts w:cs="Miriam" w:hint="cs"/>
                      <w:sz w:val="18"/>
                      <w:szCs w:val="18"/>
                      <w:rtl/>
                    </w:rPr>
                    <w:t>פטור מרישיון סחר לעוסק שאינו יבואן</w:t>
                  </w:r>
                </w:p>
                <w:p w14:paraId="79CF51B2" w14:textId="77777777" w:rsidR="00BD2D94" w:rsidRPr="00BD2D94" w:rsidRDefault="00BD2D94" w:rsidP="00BD2D94">
                  <w:pPr>
                    <w:spacing w:line="160" w:lineRule="exact"/>
                    <w:rPr>
                      <w:rFonts w:cs="Miriam" w:hint="cs"/>
                      <w:noProof/>
                      <w:sz w:val="18"/>
                      <w:szCs w:val="18"/>
                      <w:rtl/>
                    </w:rPr>
                  </w:pPr>
                  <w:r>
                    <w:rPr>
                      <w:rFonts w:cs="Miriam" w:hint="cs"/>
                      <w:sz w:val="18"/>
                      <w:szCs w:val="18"/>
                      <w:rtl/>
                    </w:rPr>
                    <w:t>צו תשע"ז-2017</w:t>
                  </w:r>
                </w:p>
              </w:txbxContent>
            </v:textbox>
            <w10:anchorlock/>
          </v:rect>
        </w:pict>
      </w:r>
      <w:r w:rsidR="008138ED">
        <w:rPr>
          <w:rStyle w:val="big-number"/>
          <w:rFonts w:cs="Miriam" w:hint="cs"/>
          <w:rtl/>
        </w:rPr>
        <w:t>4</w:t>
      </w:r>
      <w:r>
        <w:rPr>
          <w:rStyle w:val="big-number"/>
          <w:rFonts w:cs="FrankRuehl"/>
          <w:sz w:val="26"/>
          <w:szCs w:val="26"/>
          <w:rtl/>
        </w:rPr>
        <w:t>.</w:t>
      </w:r>
      <w:r>
        <w:rPr>
          <w:rStyle w:val="big-number"/>
          <w:rFonts w:cs="FrankRuehl"/>
          <w:sz w:val="26"/>
          <w:szCs w:val="26"/>
          <w:rtl/>
        </w:rPr>
        <w:tab/>
      </w:r>
      <w:r w:rsidR="00BD2D94">
        <w:rPr>
          <w:rStyle w:val="default"/>
          <w:rFonts w:cs="FrankRuehl" w:hint="cs"/>
          <w:rtl/>
        </w:rPr>
        <w:t>מי שעוסק בסחר בציוד פטור, ואינו יבואן כאמור בסעיף 5, פטור מרישיון סחר</w:t>
      </w:r>
      <w:r w:rsidR="008138ED">
        <w:rPr>
          <w:rStyle w:val="default"/>
          <w:rFonts w:cs="FrankRuehl" w:hint="cs"/>
          <w:rtl/>
        </w:rPr>
        <w:t>.</w:t>
      </w:r>
    </w:p>
    <w:p w14:paraId="3BE8D0F1" w14:textId="77777777" w:rsidR="00BD2D94" w:rsidRPr="00E63B4C" w:rsidRDefault="00BD2D94" w:rsidP="00BD2D94">
      <w:pPr>
        <w:pStyle w:val="P00"/>
        <w:spacing w:before="0"/>
        <w:ind w:left="0" w:right="1134"/>
        <w:rPr>
          <w:rStyle w:val="default"/>
          <w:rFonts w:cs="FrankRuehl" w:hint="cs"/>
          <w:vanish/>
          <w:color w:val="FF0000"/>
          <w:sz w:val="20"/>
          <w:szCs w:val="20"/>
          <w:shd w:val="clear" w:color="auto" w:fill="FFFF99"/>
          <w:rtl/>
        </w:rPr>
      </w:pPr>
      <w:bookmarkStart w:id="17" w:name="Rov24"/>
      <w:r w:rsidRPr="00E63B4C">
        <w:rPr>
          <w:rStyle w:val="default"/>
          <w:rFonts w:cs="FrankRuehl" w:hint="cs"/>
          <w:vanish/>
          <w:color w:val="FF0000"/>
          <w:sz w:val="20"/>
          <w:szCs w:val="20"/>
          <w:shd w:val="clear" w:color="auto" w:fill="FFFF99"/>
          <w:rtl/>
        </w:rPr>
        <w:t>מיום 27.8.2017</w:t>
      </w:r>
    </w:p>
    <w:p w14:paraId="6DA47C73" w14:textId="77777777" w:rsidR="00BD2D94" w:rsidRPr="00E63B4C" w:rsidRDefault="00BD2D94" w:rsidP="00BD2D94">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A472BE1" w14:textId="77777777" w:rsidR="00BD2D94" w:rsidRPr="00E63B4C" w:rsidRDefault="00BD2D94" w:rsidP="00BD2D94">
      <w:pPr>
        <w:pStyle w:val="P00"/>
        <w:spacing w:before="0"/>
        <w:ind w:left="0" w:right="1134"/>
        <w:rPr>
          <w:rStyle w:val="default"/>
          <w:rFonts w:cs="FrankRuehl" w:hint="cs"/>
          <w:vanish/>
          <w:sz w:val="20"/>
          <w:szCs w:val="20"/>
          <w:shd w:val="clear" w:color="auto" w:fill="FFFF99"/>
          <w:rtl/>
        </w:rPr>
      </w:pPr>
      <w:hyperlink r:id="rId23"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1699</w:t>
      </w:r>
    </w:p>
    <w:p w14:paraId="776B4A59" w14:textId="77777777" w:rsidR="00BD2D94" w:rsidRPr="00E63B4C" w:rsidRDefault="00BD2D94" w:rsidP="00BD2D94">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החלפת סעיף 4</w:t>
      </w:r>
    </w:p>
    <w:p w14:paraId="6A1042F2" w14:textId="77777777" w:rsidR="00BD2D94" w:rsidRPr="00E63B4C" w:rsidRDefault="00BD2D94" w:rsidP="00BD2D94">
      <w:pPr>
        <w:pStyle w:val="P00"/>
        <w:ind w:left="0" w:right="1134"/>
        <w:rPr>
          <w:rStyle w:val="default"/>
          <w:rFonts w:cs="FrankRuehl" w:hint="cs"/>
          <w:vanish/>
          <w:sz w:val="20"/>
          <w:szCs w:val="20"/>
          <w:shd w:val="clear" w:color="auto" w:fill="FFFF99"/>
          <w:rtl/>
        </w:rPr>
      </w:pPr>
      <w:r w:rsidRPr="00E63B4C">
        <w:rPr>
          <w:rStyle w:val="default"/>
          <w:rFonts w:cs="FrankRuehl" w:hint="cs"/>
          <w:vanish/>
          <w:sz w:val="20"/>
          <w:szCs w:val="20"/>
          <w:shd w:val="clear" w:color="auto" w:fill="FFFF99"/>
          <w:rtl/>
        </w:rPr>
        <w:t>הנוסח הקודם:</w:t>
      </w:r>
    </w:p>
    <w:p w14:paraId="0CE53F9E" w14:textId="77777777" w:rsidR="00BD2D94" w:rsidRPr="00E63B4C" w:rsidRDefault="00BD2D94" w:rsidP="00BD2D94">
      <w:pPr>
        <w:pStyle w:val="P00"/>
        <w:spacing w:before="20"/>
        <w:ind w:left="0" w:right="1134"/>
        <w:rPr>
          <w:rStyle w:val="default"/>
          <w:rFonts w:cs="Miriam" w:hint="cs"/>
          <w:strike/>
          <w:vanish/>
          <w:sz w:val="16"/>
          <w:szCs w:val="16"/>
          <w:shd w:val="clear" w:color="auto" w:fill="FFFF99"/>
          <w:rtl/>
        </w:rPr>
      </w:pPr>
      <w:r w:rsidRPr="00E63B4C">
        <w:rPr>
          <w:rStyle w:val="default"/>
          <w:rFonts w:cs="Miriam" w:hint="cs"/>
          <w:strike/>
          <w:vanish/>
          <w:sz w:val="16"/>
          <w:szCs w:val="16"/>
          <w:shd w:val="clear" w:color="auto" w:fill="FFFF99"/>
          <w:rtl/>
        </w:rPr>
        <w:t>פטור מרישיון סחר</w:t>
      </w:r>
    </w:p>
    <w:p w14:paraId="51C653FC" w14:textId="77777777" w:rsidR="00BD2D94" w:rsidRPr="00BD2D94" w:rsidRDefault="00BD2D94" w:rsidP="00BD2D94">
      <w:pPr>
        <w:pStyle w:val="P00"/>
        <w:spacing w:before="0"/>
        <w:ind w:left="0" w:right="1134"/>
        <w:rPr>
          <w:rStyle w:val="default"/>
          <w:rFonts w:cs="FrankRuehl" w:hint="cs"/>
          <w:strike/>
          <w:sz w:val="2"/>
          <w:szCs w:val="2"/>
          <w:shd w:val="clear" w:color="auto" w:fill="FFFF99"/>
          <w:rtl/>
        </w:rPr>
      </w:pPr>
      <w:r w:rsidRPr="00E63B4C">
        <w:rPr>
          <w:rStyle w:val="default"/>
          <w:rFonts w:cs="FrankRuehl" w:hint="cs"/>
          <w:strike/>
          <w:vanish/>
          <w:sz w:val="22"/>
          <w:szCs w:val="22"/>
          <w:shd w:val="clear" w:color="auto" w:fill="FFFF99"/>
          <w:rtl/>
        </w:rPr>
        <w:t>4</w:t>
      </w:r>
      <w:r w:rsidRPr="00E63B4C">
        <w:rPr>
          <w:rStyle w:val="default"/>
          <w:rFonts w:cs="FrankRuehl"/>
          <w:strike/>
          <w:vanish/>
          <w:sz w:val="22"/>
          <w:szCs w:val="22"/>
          <w:shd w:val="clear" w:color="auto" w:fill="FFFF99"/>
          <w:rtl/>
        </w:rPr>
        <w:t>.</w:t>
      </w:r>
      <w:r w:rsidRPr="00E63B4C">
        <w:rPr>
          <w:rStyle w:val="default"/>
          <w:rFonts w:cs="FrankRuehl"/>
          <w:strike/>
          <w:vanish/>
          <w:sz w:val="22"/>
          <w:szCs w:val="22"/>
          <w:shd w:val="clear" w:color="auto" w:fill="FFFF99"/>
          <w:rtl/>
        </w:rPr>
        <w:tab/>
      </w:r>
      <w:r w:rsidRPr="00E63B4C">
        <w:rPr>
          <w:rStyle w:val="default"/>
          <w:rFonts w:cs="FrankRuehl" w:hint="cs"/>
          <w:strike/>
          <w:vanish/>
          <w:sz w:val="22"/>
          <w:szCs w:val="22"/>
          <w:shd w:val="clear" w:color="auto" w:fill="FFFF99"/>
          <w:rtl/>
        </w:rPr>
        <w:t xml:space="preserve">המנהל רשאי ליתן למי שעוסק בסחר בציוד קצה רט"ן שאינו טעון אישור סוג כאמור בסעיף 2, אישור בדבר התקיימות תנאי פטור מרישיון סחר (להלן </w:t>
      </w:r>
      <w:r w:rsidRPr="00E63B4C">
        <w:rPr>
          <w:rStyle w:val="default"/>
          <w:rFonts w:cs="FrankRuehl"/>
          <w:strike/>
          <w:vanish/>
          <w:sz w:val="22"/>
          <w:szCs w:val="22"/>
          <w:shd w:val="clear" w:color="auto" w:fill="FFFF99"/>
          <w:rtl/>
        </w:rPr>
        <w:t>–</w:t>
      </w:r>
      <w:r w:rsidRPr="00E63B4C">
        <w:rPr>
          <w:rStyle w:val="default"/>
          <w:rFonts w:cs="FrankRuehl" w:hint="cs"/>
          <w:strike/>
          <w:vanish/>
          <w:sz w:val="22"/>
          <w:szCs w:val="22"/>
          <w:shd w:val="clear" w:color="auto" w:fill="FFFF99"/>
          <w:rtl/>
        </w:rPr>
        <w:t xml:space="preserve"> אישור פטור), בכפוף להוראות סעיף 5.</w:t>
      </w:r>
      <w:bookmarkEnd w:id="17"/>
    </w:p>
    <w:p w14:paraId="4090BE3E" w14:textId="77777777" w:rsidR="00BD2D94" w:rsidRDefault="00BD2D94" w:rsidP="00BD2D94">
      <w:pPr>
        <w:pStyle w:val="P00"/>
        <w:spacing w:before="72"/>
        <w:ind w:left="0" w:right="1134"/>
        <w:rPr>
          <w:rStyle w:val="default"/>
          <w:rFonts w:cs="FrankRuehl" w:hint="cs"/>
          <w:rtl/>
        </w:rPr>
      </w:pPr>
    </w:p>
    <w:p w14:paraId="0BDF263F" w14:textId="77777777" w:rsidR="009922C9" w:rsidRDefault="009922C9" w:rsidP="00BD2D94">
      <w:pPr>
        <w:pStyle w:val="P00"/>
        <w:spacing w:before="72"/>
        <w:ind w:left="0" w:right="1134"/>
        <w:rPr>
          <w:rStyle w:val="default"/>
          <w:rFonts w:cs="FrankRuehl" w:hint="cs"/>
          <w:rtl/>
        </w:rPr>
      </w:pPr>
      <w:bookmarkStart w:id="18" w:name="Seif5"/>
      <w:bookmarkEnd w:id="18"/>
      <w:r>
        <w:rPr>
          <w:rFonts w:cs="Miriam"/>
          <w:lang w:val="he-IL"/>
        </w:rPr>
        <w:pict w14:anchorId="4A4EB4CF">
          <v:rect id="_x0000_s1106" style="position:absolute;left:0;text-align:left;margin-left:464.5pt;margin-top:8.05pt;width:75.05pt;height:22.85pt;z-index:251646464" o:allowincell="f" filled="f" stroked="f" strokecolor="lime" strokeweight=".25pt">
            <v:textbox inset="0,0,0,0">
              <w:txbxContent>
                <w:p w14:paraId="7B1289A7" w14:textId="77777777" w:rsidR="00BD2D94" w:rsidRDefault="00BD2D94" w:rsidP="00BD2D94">
                  <w:pPr>
                    <w:spacing w:line="160" w:lineRule="exact"/>
                    <w:rPr>
                      <w:rFonts w:cs="Miriam" w:hint="cs"/>
                      <w:sz w:val="18"/>
                      <w:szCs w:val="18"/>
                      <w:rtl/>
                    </w:rPr>
                  </w:pPr>
                  <w:r>
                    <w:rPr>
                      <w:rFonts w:cs="Miriam" w:hint="cs"/>
                      <w:sz w:val="18"/>
                      <w:szCs w:val="18"/>
                      <w:rtl/>
                    </w:rPr>
                    <w:t>אישור פטור לייבואן</w:t>
                  </w:r>
                </w:p>
                <w:p w14:paraId="1137D7A3" w14:textId="77777777" w:rsidR="00BD2D94" w:rsidRPr="00BD2D94" w:rsidRDefault="00BD2D94" w:rsidP="00BD2D94">
                  <w:pPr>
                    <w:spacing w:line="160" w:lineRule="exact"/>
                    <w:rPr>
                      <w:rFonts w:cs="Miriam" w:hint="cs"/>
                      <w:noProof/>
                      <w:sz w:val="18"/>
                      <w:szCs w:val="18"/>
                      <w:rtl/>
                    </w:rPr>
                  </w:pPr>
                  <w:r>
                    <w:rPr>
                      <w:rFonts w:cs="Miriam" w:hint="cs"/>
                      <w:sz w:val="18"/>
                      <w:szCs w:val="18"/>
                      <w:rtl/>
                    </w:rPr>
                    <w:t>צו תשע"ז-2017</w:t>
                  </w:r>
                </w:p>
              </w:txbxContent>
            </v:textbox>
            <w10:anchorlock/>
          </v:rect>
        </w:pict>
      </w:r>
      <w:r w:rsidR="008138ED">
        <w:rPr>
          <w:rStyle w:val="big-number"/>
          <w:rFonts w:cs="Miriam" w:hint="cs"/>
          <w:rtl/>
        </w:rPr>
        <w:t>5</w:t>
      </w:r>
      <w:r>
        <w:rPr>
          <w:rStyle w:val="big-number"/>
          <w:rFonts w:cs="FrankRuehl"/>
          <w:sz w:val="26"/>
          <w:szCs w:val="26"/>
          <w:rtl/>
        </w:rPr>
        <w:t>.</w:t>
      </w:r>
      <w:r>
        <w:rPr>
          <w:rStyle w:val="big-number"/>
          <w:rFonts w:cs="FrankRuehl"/>
          <w:sz w:val="26"/>
          <w:szCs w:val="26"/>
          <w:rtl/>
        </w:rPr>
        <w:tab/>
      </w:r>
      <w:r w:rsidR="005513F1">
        <w:rPr>
          <w:rStyle w:val="default"/>
          <w:rFonts w:cs="FrankRuehl" w:hint="cs"/>
          <w:rtl/>
        </w:rPr>
        <w:t>(א)</w:t>
      </w:r>
      <w:r w:rsidR="005513F1">
        <w:rPr>
          <w:rStyle w:val="default"/>
          <w:rFonts w:cs="FrankRuehl" w:hint="cs"/>
          <w:rtl/>
        </w:rPr>
        <w:tab/>
      </w:r>
      <w:r w:rsidR="00BD2D94">
        <w:rPr>
          <w:rStyle w:val="default"/>
          <w:rFonts w:cs="FrankRuehl" w:hint="cs"/>
          <w:rtl/>
        </w:rPr>
        <w:t xml:space="preserve">המנהל רשאי לתת למי שמבקש לפעול כיבואן (בסעיף זה </w:t>
      </w:r>
      <w:r w:rsidR="00BD2D94">
        <w:rPr>
          <w:rStyle w:val="default"/>
          <w:rFonts w:cs="FrankRuehl"/>
          <w:rtl/>
        </w:rPr>
        <w:t>–</w:t>
      </w:r>
      <w:r w:rsidR="00BD2D94">
        <w:rPr>
          <w:rStyle w:val="default"/>
          <w:rFonts w:cs="FrankRuehl" w:hint="cs"/>
          <w:rtl/>
        </w:rPr>
        <w:t xml:space="preserve"> המבק</w:t>
      </w:r>
      <w:r w:rsidR="003720FA">
        <w:rPr>
          <w:rStyle w:val="default"/>
          <w:rFonts w:cs="FrankRuehl" w:hint="cs"/>
          <w:rtl/>
        </w:rPr>
        <w:t>ש</w:t>
      </w:r>
      <w:r w:rsidR="00BD2D94">
        <w:rPr>
          <w:rStyle w:val="default"/>
          <w:rFonts w:cs="FrankRuehl" w:hint="cs"/>
          <w:rtl/>
        </w:rPr>
        <w:t xml:space="preserve">) אישור בדבר התקיימות תנאי פטור מרישיון סחר (בסעיף זה </w:t>
      </w:r>
      <w:r w:rsidR="00BD2D94">
        <w:rPr>
          <w:rStyle w:val="default"/>
          <w:rFonts w:cs="FrankRuehl"/>
          <w:rtl/>
        </w:rPr>
        <w:t>–</w:t>
      </w:r>
      <w:r w:rsidR="00BD2D94">
        <w:rPr>
          <w:rStyle w:val="default"/>
          <w:rFonts w:cs="FrankRuehl" w:hint="cs"/>
          <w:rtl/>
        </w:rPr>
        <w:t xml:space="preserve"> אישור פטור); המבקש לפעול כיבואן, יפנה למנהל מראש ובכתב ויודיע על כוונתו לייבא ציוד פטור; בהודעה יכלול המבקש את כל אלה</w:t>
      </w:r>
      <w:r w:rsidR="005513F1">
        <w:rPr>
          <w:rStyle w:val="default"/>
          <w:rFonts w:cs="FrankRuehl" w:hint="cs"/>
          <w:rtl/>
        </w:rPr>
        <w:t>:</w:t>
      </w:r>
    </w:p>
    <w:p w14:paraId="0ACAEA93" w14:textId="77777777" w:rsidR="00BD2D94" w:rsidRDefault="00BD2D94" w:rsidP="00FB51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D43E0">
        <w:rPr>
          <w:rStyle w:val="default"/>
          <w:rFonts w:cs="FrankRuehl" w:hint="cs"/>
          <w:rtl/>
        </w:rPr>
        <w:t>פרטי המבקש לרבות שמו, כתובתו ודרכי ההתקשרות עמו;</w:t>
      </w:r>
    </w:p>
    <w:p w14:paraId="2595B8E9" w14:textId="77777777" w:rsidR="003D43E0" w:rsidRDefault="003D43E0" w:rsidP="00FB51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תאגיד, </w:t>
      </w:r>
      <w:r w:rsidR="00FB5123">
        <w:rPr>
          <w:rStyle w:val="default"/>
          <w:rFonts w:cs="FrankRuehl" w:hint="cs"/>
          <w:rtl/>
        </w:rPr>
        <w:t xml:space="preserve">תעודת התאגדות בישראל, ואם הוא תאגיד שנוסד מחוץ לישראל </w:t>
      </w:r>
      <w:r w:rsidR="00FB5123">
        <w:rPr>
          <w:rStyle w:val="default"/>
          <w:rFonts w:cs="FrankRuehl"/>
          <w:rtl/>
        </w:rPr>
        <w:t>–</w:t>
      </w:r>
      <w:r w:rsidR="00FB5123">
        <w:rPr>
          <w:rStyle w:val="default"/>
          <w:rFonts w:cs="FrankRuehl" w:hint="cs"/>
          <w:rtl/>
        </w:rPr>
        <w:t xml:space="preserve"> תעודת רישום כחברת חוץ, ולעניין יחיד, העתק של תעודת זהות של המבקש;</w:t>
      </w:r>
    </w:p>
    <w:p w14:paraId="7BE37C43" w14:textId="77777777" w:rsidR="00FB5123" w:rsidRDefault="00FB5123" w:rsidP="00FB51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על אודות סוגי ציוד הקצה שבכוונתו לסחור בהם, לרבות הטכנולוגיה ותחומי התדרים שבהם פועל הציוד האמור.</w:t>
      </w:r>
    </w:p>
    <w:p w14:paraId="61230A54" w14:textId="77777777" w:rsidR="00FB5123" w:rsidRDefault="00FB5123" w:rsidP="00BD2D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קטן (א) יראו בייבוא של חמישה מכשירים לכל היותר של ציוד פטור כייבוא שאינו למטרה מסחרית.</w:t>
      </w:r>
    </w:p>
    <w:p w14:paraId="18501940" w14:textId="77777777" w:rsidR="00FB5123" w:rsidRDefault="00FB5123" w:rsidP="00BD2D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המנהל רשאי שלא לתת אישור פטור </w:t>
      </w:r>
      <w:r>
        <w:rPr>
          <w:rStyle w:val="default"/>
          <w:rFonts w:cs="FrankRuehl"/>
          <w:rtl/>
        </w:rPr>
        <w:t>–</w:t>
      </w:r>
    </w:p>
    <w:p w14:paraId="53E572D5" w14:textId="77777777" w:rsidR="00FB5123" w:rsidRDefault="00FB5123" w:rsidP="00FB51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למי שעסק בסחר בציוד קצה בניגוד להוראות סעיף 3;</w:t>
      </w:r>
    </w:p>
    <w:p w14:paraId="24733344" w14:textId="77777777" w:rsidR="00FB5123" w:rsidRDefault="00FB5123" w:rsidP="00FB51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למי שהפר את תנאיו של רישיון סחר או של התנאים למתן אישור פטור או הפר הוראה אחרת מהוראות צו זה או הוראה מהותית מההוראות לפי הפקודה;</w:t>
      </w:r>
    </w:p>
    <w:p w14:paraId="72828207" w14:textId="77777777" w:rsidR="00FB5123" w:rsidRDefault="00FB5123" w:rsidP="00FB51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למי שלא מתקיים בו התנאי האמור בתקנה 5(א)(1) בתקנות הטלגרף האלחוטי.</w:t>
      </w:r>
    </w:p>
    <w:p w14:paraId="13C34DF1" w14:textId="77777777" w:rsidR="00FB5123" w:rsidRDefault="00FB5123" w:rsidP="00BD2D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A7CAC">
        <w:rPr>
          <w:rStyle w:val="default"/>
          <w:rFonts w:cs="FrankRuehl" w:hint="cs"/>
          <w:rtl/>
        </w:rPr>
        <w:t>תוקפו של פטור לפי צו זה יהיה עד יום 31 בדצמבר של השנה השנייה שלאחר מועד מסירת האישור כאמור בסעיף זה.</w:t>
      </w:r>
    </w:p>
    <w:p w14:paraId="4691D2B8" w14:textId="77777777" w:rsidR="002A7CAC" w:rsidRDefault="002A7CAC" w:rsidP="00BD2D9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רשאי בכל עת לבטל אישור פטור או להתלותו, לפי העניין, מהטעמים המפורטים להלן, ובלבד שניתנה לבעל האישור הזדמנות סבירה לטעון את טענותיו:</w:t>
      </w:r>
    </w:p>
    <w:p w14:paraId="634DB136" w14:textId="77777777" w:rsidR="002A7CAC" w:rsidRDefault="002A7CAC" w:rsidP="002A7C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האישור ביקש את ביטול האישור;</w:t>
      </w:r>
    </w:p>
    <w:p w14:paraId="369452B0" w14:textId="77777777" w:rsidR="002A7CAC" w:rsidRDefault="002A7CAC" w:rsidP="002A7C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האישור ניתן על יסוד מידע שגוי או כוזב;</w:t>
      </w:r>
    </w:p>
    <w:p w14:paraId="7334FD41" w14:textId="77777777" w:rsidR="002A7CAC" w:rsidRDefault="002A7CAC" w:rsidP="002A7C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מתקיים בו האמור בסעיף קטן (ג)(1) או (3);</w:t>
      </w:r>
    </w:p>
    <w:p w14:paraId="52E4A637" w14:textId="77777777" w:rsidR="002A7CAC" w:rsidRDefault="002A7CAC" w:rsidP="002A7C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האישור הפר הוראה מהותית מההוראות לפי הפקודה, או הפר הוראה מהוראות צו זה;</w:t>
      </w:r>
    </w:p>
    <w:p w14:paraId="28C972B5" w14:textId="77777777" w:rsidR="002A7CAC" w:rsidRDefault="002A7CAC" w:rsidP="002A7CA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טעמים שבטובת הציבור.</w:t>
      </w:r>
    </w:p>
    <w:p w14:paraId="534264B7" w14:textId="77777777" w:rsidR="00BD2D94" w:rsidRPr="00E63B4C" w:rsidRDefault="00BD2D94" w:rsidP="00BD2D94">
      <w:pPr>
        <w:pStyle w:val="P00"/>
        <w:spacing w:before="0"/>
        <w:ind w:left="0" w:right="1134"/>
        <w:rPr>
          <w:rStyle w:val="default"/>
          <w:rFonts w:cs="FrankRuehl" w:hint="cs"/>
          <w:vanish/>
          <w:color w:val="FF0000"/>
          <w:sz w:val="20"/>
          <w:szCs w:val="20"/>
          <w:shd w:val="clear" w:color="auto" w:fill="FFFF99"/>
          <w:rtl/>
        </w:rPr>
      </w:pPr>
      <w:bookmarkStart w:id="19" w:name="Rov25"/>
      <w:r w:rsidRPr="00E63B4C">
        <w:rPr>
          <w:rStyle w:val="default"/>
          <w:rFonts w:cs="FrankRuehl" w:hint="cs"/>
          <w:vanish/>
          <w:color w:val="FF0000"/>
          <w:sz w:val="20"/>
          <w:szCs w:val="20"/>
          <w:shd w:val="clear" w:color="auto" w:fill="FFFF99"/>
          <w:rtl/>
        </w:rPr>
        <w:t>מיום 27.8.2017</w:t>
      </w:r>
    </w:p>
    <w:p w14:paraId="351EADF4" w14:textId="77777777" w:rsidR="00BD2D94" w:rsidRPr="00E63B4C" w:rsidRDefault="00BD2D94" w:rsidP="00BD2D94">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75042B93" w14:textId="77777777" w:rsidR="00BD2D94" w:rsidRPr="00E63B4C" w:rsidRDefault="00BD2D94" w:rsidP="00BD2D94">
      <w:pPr>
        <w:pStyle w:val="P00"/>
        <w:spacing w:before="0"/>
        <w:ind w:left="0" w:right="1134"/>
        <w:rPr>
          <w:rStyle w:val="default"/>
          <w:rFonts w:cs="FrankRuehl" w:hint="cs"/>
          <w:vanish/>
          <w:sz w:val="20"/>
          <w:szCs w:val="20"/>
          <w:shd w:val="clear" w:color="auto" w:fill="FFFF99"/>
          <w:rtl/>
        </w:rPr>
      </w:pPr>
      <w:hyperlink r:id="rId24"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1699</w:t>
      </w:r>
    </w:p>
    <w:p w14:paraId="3C08A09C" w14:textId="77777777" w:rsidR="00BD2D94" w:rsidRPr="00E63B4C" w:rsidRDefault="00BD2D94" w:rsidP="00BD2D94">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החלפת סעיף 5</w:t>
      </w:r>
    </w:p>
    <w:p w14:paraId="32066467" w14:textId="77777777" w:rsidR="00BD2D94" w:rsidRPr="00E63B4C" w:rsidRDefault="00BD2D94" w:rsidP="00BD2D94">
      <w:pPr>
        <w:pStyle w:val="P00"/>
        <w:ind w:left="0" w:right="1134"/>
        <w:rPr>
          <w:rStyle w:val="default"/>
          <w:rFonts w:cs="FrankRuehl" w:hint="cs"/>
          <w:vanish/>
          <w:sz w:val="20"/>
          <w:szCs w:val="20"/>
          <w:shd w:val="clear" w:color="auto" w:fill="FFFF99"/>
          <w:rtl/>
        </w:rPr>
      </w:pPr>
      <w:r w:rsidRPr="00E63B4C">
        <w:rPr>
          <w:rStyle w:val="default"/>
          <w:rFonts w:cs="FrankRuehl" w:hint="cs"/>
          <w:vanish/>
          <w:sz w:val="20"/>
          <w:szCs w:val="20"/>
          <w:shd w:val="clear" w:color="auto" w:fill="FFFF99"/>
          <w:rtl/>
        </w:rPr>
        <w:t>הנוסח הקודם:</w:t>
      </w:r>
    </w:p>
    <w:p w14:paraId="3A469431" w14:textId="77777777" w:rsidR="00BD2D94" w:rsidRPr="00E63B4C" w:rsidRDefault="00BD2D94" w:rsidP="00BD2D94">
      <w:pPr>
        <w:pStyle w:val="P00"/>
        <w:spacing w:before="20"/>
        <w:ind w:left="0" w:right="1134"/>
        <w:rPr>
          <w:rStyle w:val="default"/>
          <w:rFonts w:cs="Miriam" w:hint="cs"/>
          <w:strike/>
          <w:vanish/>
          <w:sz w:val="16"/>
          <w:szCs w:val="16"/>
          <w:shd w:val="clear" w:color="auto" w:fill="FFFF99"/>
          <w:rtl/>
        </w:rPr>
      </w:pPr>
      <w:r w:rsidRPr="00E63B4C">
        <w:rPr>
          <w:rStyle w:val="default"/>
          <w:rFonts w:cs="Miriam" w:hint="cs"/>
          <w:strike/>
          <w:vanish/>
          <w:sz w:val="16"/>
          <w:szCs w:val="16"/>
          <w:shd w:val="clear" w:color="auto" w:fill="FFFF99"/>
          <w:rtl/>
        </w:rPr>
        <w:t>אישור בדבר התקיימות תנאי הפטור</w:t>
      </w:r>
    </w:p>
    <w:p w14:paraId="40AFEE4C" w14:textId="77777777" w:rsidR="00BD2D94" w:rsidRPr="00E63B4C" w:rsidRDefault="00BD2D94" w:rsidP="00BD2D94">
      <w:pPr>
        <w:pStyle w:val="P00"/>
        <w:spacing w:before="0"/>
        <w:ind w:left="0"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5</w:t>
      </w:r>
      <w:r w:rsidRPr="00E63B4C">
        <w:rPr>
          <w:rStyle w:val="default"/>
          <w:rFonts w:cs="FrankRuehl"/>
          <w:strike/>
          <w:vanish/>
          <w:sz w:val="22"/>
          <w:szCs w:val="22"/>
          <w:shd w:val="clear" w:color="auto" w:fill="FFFF99"/>
          <w:rtl/>
        </w:rPr>
        <w:t>.</w:t>
      </w:r>
      <w:r w:rsidRPr="00E63B4C">
        <w:rPr>
          <w:rStyle w:val="default"/>
          <w:rFonts w:cs="FrankRuehl"/>
          <w:strike/>
          <w:vanish/>
          <w:sz w:val="22"/>
          <w:szCs w:val="22"/>
          <w:shd w:val="clear" w:color="auto" w:fill="FFFF99"/>
          <w:rtl/>
        </w:rPr>
        <w:tab/>
      </w:r>
      <w:r w:rsidRPr="00E63B4C">
        <w:rPr>
          <w:rStyle w:val="default"/>
          <w:rFonts w:cs="FrankRuehl" w:hint="cs"/>
          <w:strike/>
          <w:vanish/>
          <w:sz w:val="22"/>
          <w:szCs w:val="22"/>
          <w:shd w:val="clear" w:color="auto" w:fill="FFFF99"/>
          <w:rtl/>
        </w:rPr>
        <w:t>(א)</w:t>
      </w:r>
      <w:r w:rsidRPr="00E63B4C">
        <w:rPr>
          <w:rStyle w:val="default"/>
          <w:rFonts w:cs="FrankRuehl" w:hint="cs"/>
          <w:strike/>
          <w:vanish/>
          <w:sz w:val="22"/>
          <w:szCs w:val="22"/>
          <w:shd w:val="clear" w:color="auto" w:fill="FFFF99"/>
          <w:rtl/>
        </w:rPr>
        <w:tab/>
        <w:t>עוסק בסחר בציוד קצה המבקש לקבל אישור יפנה למנהל מראש ובכתב, ויודיע על כוונתו לעסוק בסחר בציוד הפטור מאישור סוג כקבוע בסעיף 2; בהודעה יכלול המבקש את כל אלה:</w:t>
      </w:r>
    </w:p>
    <w:p w14:paraId="3855B2ED" w14:textId="77777777" w:rsidR="00BD2D94" w:rsidRPr="00E63B4C" w:rsidRDefault="00BD2D94" w:rsidP="003720FA">
      <w:pPr>
        <w:pStyle w:val="P00"/>
        <w:spacing w:before="0"/>
        <w:ind w:left="1021"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(1)</w:t>
      </w:r>
      <w:r w:rsidRPr="00E63B4C">
        <w:rPr>
          <w:rStyle w:val="default"/>
          <w:rFonts w:cs="FrankRuehl" w:hint="cs"/>
          <w:strike/>
          <w:vanish/>
          <w:sz w:val="22"/>
          <w:szCs w:val="22"/>
          <w:shd w:val="clear" w:color="auto" w:fill="FFFF99"/>
          <w:rtl/>
        </w:rPr>
        <w:tab/>
        <w:t>פרטי העוסק לרבות שמו, כתובתו ודרכי ההתקשרות עמו;</w:t>
      </w:r>
    </w:p>
    <w:p w14:paraId="4ABDF55B" w14:textId="77777777" w:rsidR="00BD2D94" w:rsidRPr="00E63B4C" w:rsidRDefault="00BD2D94" w:rsidP="003720FA">
      <w:pPr>
        <w:pStyle w:val="P00"/>
        <w:spacing w:before="0"/>
        <w:ind w:left="1021"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(2)</w:t>
      </w:r>
      <w:r w:rsidRPr="00E63B4C">
        <w:rPr>
          <w:rStyle w:val="default"/>
          <w:rFonts w:cs="FrankRuehl" w:hint="cs"/>
          <w:strike/>
          <w:vanish/>
          <w:sz w:val="22"/>
          <w:szCs w:val="22"/>
          <w:shd w:val="clear" w:color="auto" w:fill="FFFF99"/>
          <w:rtl/>
        </w:rPr>
        <w:tab/>
        <w:t>לעניין תאגיד, העתק של תעודת התאגדות מרשם החברות, ולעניין יחיד, העתק של תעודת זהות של העוסק;</w:t>
      </w:r>
    </w:p>
    <w:p w14:paraId="747A73EE" w14:textId="77777777" w:rsidR="00BD2D94" w:rsidRPr="00E63B4C" w:rsidRDefault="00BD2D94" w:rsidP="003720FA">
      <w:pPr>
        <w:pStyle w:val="P00"/>
        <w:spacing w:before="0"/>
        <w:ind w:left="1021"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(3)</w:t>
      </w:r>
      <w:r w:rsidRPr="00E63B4C">
        <w:rPr>
          <w:rStyle w:val="default"/>
          <w:rFonts w:cs="FrankRuehl" w:hint="cs"/>
          <w:strike/>
          <w:vanish/>
          <w:sz w:val="22"/>
          <w:szCs w:val="22"/>
          <w:shd w:val="clear" w:color="auto" w:fill="FFFF99"/>
          <w:rtl/>
        </w:rPr>
        <w:tab/>
        <w:t>פרטים על אודות סוגי ציוד הקצה שבכוונתו לסחור בהם, לרבות הטכנולוגיה ותחומי התדרים שבהם פועל הציוד האמור.</w:t>
      </w:r>
    </w:p>
    <w:p w14:paraId="18BE636E" w14:textId="77777777" w:rsidR="00BD2D94" w:rsidRPr="00E63B4C" w:rsidRDefault="00BD2D94" w:rsidP="003720FA">
      <w:pPr>
        <w:pStyle w:val="P00"/>
        <w:spacing w:before="0"/>
        <w:ind w:left="0" w:right="1134"/>
        <w:rPr>
          <w:rStyle w:val="default"/>
          <w:rFonts w:cs="FrankRuehl" w:hint="cs"/>
          <w:strike/>
          <w:vanish/>
          <w:sz w:val="22"/>
          <w:szCs w:val="22"/>
          <w:shd w:val="clear" w:color="auto" w:fill="FFFF99"/>
          <w:rtl/>
        </w:rPr>
      </w:pPr>
      <w:r w:rsidRPr="00E63B4C">
        <w:rPr>
          <w:rStyle w:val="default"/>
          <w:rFonts w:cs="FrankRuehl" w:hint="cs"/>
          <w:vanish/>
          <w:sz w:val="22"/>
          <w:szCs w:val="22"/>
          <w:shd w:val="clear" w:color="auto" w:fill="FFFF99"/>
          <w:rtl/>
        </w:rPr>
        <w:tab/>
      </w:r>
      <w:r w:rsidRPr="00E63B4C">
        <w:rPr>
          <w:rStyle w:val="default"/>
          <w:rFonts w:cs="FrankRuehl" w:hint="cs"/>
          <w:strike/>
          <w:vanish/>
          <w:sz w:val="22"/>
          <w:szCs w:val="22"/>
          <w:shd w:val="clear" w:color="auto" w:fill="FFFF99"/>
          <w:rtl/>
        </w:rPr>
        <w:t>(ב)</w:t>
      </w:r>
      <w:r w:rsidRPr="00E63B4C">
        <w:rPr>
          <w:rStyle w:val="default"/>
          <w:rFonts w:cs="FrankRuehl" w:hint="cs"/>
          <w:strike/>
          <w:vanish/>
          <w:sz w:val="22"/>
          <w:szCs w:val="22"/>
          <w:shd w:val="clear" w:color="auto" w:fill="FFFF99"/>
          <w:rtl/>
        </w:rPr>
        <w:tab/>
        <w:t>אישור פטור יכלול פירוט של סוגי ציוד הקצה, בהתאם להודעת העוסק לפי אותו סעיף קטן (א).</w:t>
      </w:r>
    </w:p>
    <w:p w14:paraId="5AF93113" w14:textId="77777777" w:rsidR="00BD2D94" w:rsidRPr="00E63B4C" w:rsidRDefault="00BD2D94" w:rsidP="003720FA">
      <w:pPr>
        <w:pStyle w:val="P00"/>
        <w:spacing w:before="0"/>
        <w:ind w:left="0" w:right="1134"/>
        <w:rPr>
          <w:rStyle w:val="default"/>
          <w:rFonts w:cs="FrankRuehl" w:hint="cs"/>
          <w:strike/>
          <w:vanish/>
          <w:sz w:val="22"/>
          <w:szCs w:val="22"/>
          <w:shd w:val="clear" w:color="auto" w:fill="FFFF99"/>
          <w:rtl/>
        </w:rPr>
      </w:pPr>
      <w:r w:rsidRPr="00E63B4C">
        <w:rPr>
          <w:rStyle w:val="default"/>
          <w:rFonts w:cs="FrankRuehl" w:hint="cs"/>
          <w:vanish/>
          <w:sz w:val="22"/>
          <w:szCs w:val="22"/>
          <w:shd w:val="clear" w:color="auto" w:fill="FFFF99"/>
          <w:rtl/>
        </w:rPr>
        <w:tab/>
      </w:r>
      <w:r w:rsidRPr="00E63B4C">
        <w:rPr>
          <w:rStyle w:val="default"/>
          <w:rFonts w:cs="FrankRuehl" w:hint="cs"/>
          <w:strike/>
          <w:vanish/>
          <w:sz w:val="22"/>
          <w:szCs w:val="22"/>
          <w:shd w:val="clear" w:color="auto" w:fill="FFFF99"/>
          <w:rtl/>
        </w:rPr>
        <w:t>(ג)</w:t>
      </w:r>
      <w:r w:rsidRPr="00E63B4C">
        <w:rPr>
          <w:rStyle w:val="default"/>
          <w:rFonts w:cs="FrankRuehl" w:hint="cs"/>
          <w:strike/>
          <w:vanish/>
          <w:sz w:val="22"/>
          <w:szCs w:val="22"/>
          <w:shd w:val="clear" w:color="auto" w:fill="FFFF99"/>
          <w:rtl/>
        </w:rPr>
        <w:tab/>
        <w:t xml:space="preserve">המנהל רשאי שלא ליתן אישור פטור </w:t>
      </w:r>
      <w:r w:rsidRPr="00E63B4C">
        <w:rPr>
          <w:rStyle w:val="default"/>
          <w:rFonts w:cs="FrankRuehl"/>
          <w:strike/>
          <w:vanish/>
          <w:sz w:val="22"/>
          <w:szCs w:val="22"/>
          <w:shd w:val="clear" w:color="auto" w:fill="FFFF99"/>
          <w:rtl/>
        </w:rPr>
        <w:t>–</w:t>
      </w:r>
    </w:p>
    <w:p w14:paraId="24DC95FF" w14:textId="77777777" w:rsidR="00BD2D94" w:rsidRPr="00E63B4C" w:rsidRDefault="00BD2D94" w:rsidP="003720FA">
      <w:pPr>
        <w:pStyle w:val="P00"/>
        <w:spacing w:before="0"/>
        <w:ind w:left="1021"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(1)</w:t>
      </w:r>
      <w:r w:rsidRPr="00E63B4C">
        <w:rPr>
          <w:rStyle w:val="default"/>
          <w:rFonts w:cs="FrankRuehl" w:hint="cs"/>
          <w:strike/>
          <w:vanish/>
          <w:sz w:val="22"/>
          <w:szCs w:val="22"/>
          <w:shd w:val="clear" w:color="auto" w:fill="FFFF99"/>
          <w:rtl/>
        </w:rPr>
        <w:tab/>
        <w:t>למי שעסק בסחר בציוד קצה בניגוד להוראות סעיף 3;</w:t>
      </w:r>
    </w:p>
    <w:p w14:paraId="3D732749" w14:textId="77777777" w:rsidR="00BD2D94" w:rsidRPr="00E63B4C" w:rsidRDefault="00BD2D94" w:rsidP="003720FA">
      <w:pPr>
        <w:pStyle w:val="P00"/>
        <w:spacing w:before="0"/>
        <w:ind w:left="1021"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(2)</w:t>
      </w:r>
      <w:r w:rsidRPr="00E63B4C">
        <w:rPr>
          <w:rStyle w:val="default"/>
          <w:rFonts w:cs="FrankRuehl" w:hint="cs"/>
          <w:strike/>
          <w:vanish/>
          <w:sz w:val="22"/>
          <w:szCs w:val="22"/>
          <w:shd w:val="clear" w:color="auto" w:fill="FFFF99"/>
          <w:rtl/>
        </w:rPr>
        <w:tab/>
        <w:t>למי שהפר את תנאיו של רישיון סחר או של התנאים למתן פטור מרישיון כאמור;</w:t>
      </w:r>
    </w:p>
    <w:p w14:paraId="05B6F896" w14:textId="77777777" w:rsidR="00BD2D94" w:rsidRPr="00E63B4C" w:rsidRDefault="00BD2D94" w:rsidP="003720FA">
      <w:pPr>
        <w:pStyle w:val="P00"/>
        <w:spacing w:before="0"/>
        <w:ind w:left="1021" w:right="1134"/>
        <w:rPr>
          <w:rStyle w:val="default"/>
          <w:rFonts w:cs="FrankRuehl" w:hint="cs"/>
          <w:strike/>
          <w:vanish/>
          <w:sz w:val="22"/>
          <w:szCs w:val="22"/>
          <w:shd w:val="clear" w:color="auto" w:fill="FFFF99"/>
          <w:rtl/>
        </w:rPr>
      </w:pPr>
      <w:r w:rsidRPr="00E63B4C">
        <w:rPr>
          <w:rStyle w:val="default"/>
          <w:rFonts w:cs="FrankRuehl" w:hint="cs"/>
          <w:strike/>
          <w:vanish/>
          <w:sz w:val="22"/>
          <w:szCs w:val="22"/>
          <w:shd w:val="clear" w:color="auto" w:fill="FFFF99"/>
          <w:rtl/>
        </w:rPr>
        <w:t>(3)</w:t>
      </w:r>
      <w:r w:rsidRPr="00E63B4C">
        <w:rPr>
          <w:rStyle w:val="default"/>
          <w:rFonts w:cs="FrankRuehl" w:hint="cs"/>
          <w:strike/>
          <w:vanish/>
          <w:sz w:val="22"/>
          <w:szCs w:val="22"/>
          <w:shd w:val="clear" w:color="auto" w:fill="FFFF99"/>
          <w:rtl/>
        </w:rPr>
        <w:tab/>
        <w:t>למי שלא מתקיים בו תנאי מהתנאים האמורים בתקנה 5(א)(1) ו-(3) בתקנות הטלגרף האלחוטי.</w:t>
      </w:r>
    </w:p>
    <w:p w14:paraId="576B3688" w14:textId="77777777" w:rsidR="00BD2D94" w:rsidRPr="002A7CAC" w:rsidRDefault="00BD2D94" w:rsidP="002A7CAC">
      <w:pPr>
        <w:pStyle w:val="P00"/>
        <w:spacing w:before="0"/>
        <w:ind w:left="0" w:right="1134"/>
        <w:rPr>
          <w:rStyle w:val="default"/>
          <w:rFonts w:cs="FrankRuehl" w:hint="cs"/>
          <w:sz w:val="2"/>
          <w:szCs w:val="2"/>
          <w:rtl/>
        </w:rPr>
      </w:pPr>
      <w:r w:rsidRPr="00E63B4C">
        <w:rPr>
          <w:rStyle w:val="default"/>
          <w:rFonts w:cs="FrankRuehl" w:hint="cs"/>
          <w:vanish/>
          <w:sz w:val="22"/>
          <w:szCs w:val="22"/>
          <w:shd w:val="clear" w:color="auto" w:fill="FFFF99"/>
          <w:rtl/>
        </w:rPr>
        <w:tab/>
      </w:r>
      <w:r w:rsidRPr="00E63B4C">
        <w:rPr>
          <w:rStyle w:val="default"/>
          <w:rFonts w:cs="FrankRuehl" w:hint="cs"/>
          <w:strike/>
          <w:vanish/>
          <w:sz w:val="22"/>
          <w:szCs w:val="22"/>
          <w:shd w:val="clear" w:color="auto" w:fill="FFFF99"/>
          <w:rtl/>
        </w:rPr>
        <w:t>(ד)</w:t>
      </w:r>
      <w:r w:rsidRPr="00E63B4C">
        <w:rPr>
          <w:rStyle w:val="default"/>
          <w:rFonts w:cs="FrankRuehl" w:hint="cs"/>
          <w:strike/>
          <w:vanish/>
          <w:sz w:val="22"/>
          <w:szCs w:val="22"/>
          <w:shd w:val="clear" w:color="auto" w:fill="FFFF99"/>
          <w:rtl/>
        </w:rPr>
        <w:tab/>
        <w:t>תוקפו של פטור לפי צו זה יהיה עד יום 31 בדצמבר של השנה השנייה שלאחר מועד מסירת האישור כאמור בסעיף זה.</w:t>
      </w:r>
      <w:bookmarkEnd w:id="19"/>
    </w:p>
    <w:p w14:paraId="4717E768" w14:textId="77777777" w:rsidR="009922C9" w:rsidRDefault="009922C9" w:rsidP="00B443FE">
      <w:pPr>
        <w:pStyle w:val="P00"/>
        <w:spacing w:before="72"/>
        <w:ind w:left="0" w:right="1134"/>
        <w:rPr>
          <w:rStyle w:val="default"/>
          <w:rFonts w:cs="FrankRuehl" w:hint="cs"/>
          <w:rtl/>
        </w:rPr>
      </w:pPr>
      <w:bookmarkStart w:id="20" w:name="Seif6"/>
      <w:bookmarkEnd w:id="20"/>
      <w:r>
        <w:rPr>
          <w:rFonts w:cs="Miriam"/>
          <w:lang w:val="he-IL"/>
        </w:rPr>
        <w:pict w14:anchorId="487B3ACC">
          <v:rect id="_x0000_s1107" style="position:absolute;left:0;text-align:left;margin-left:464.5pt;margin-top:8.05pt;width:75.05pt;height:22.9pt;z-index:251647488" o:allowincell="f" filled="f" stroked="f" strokecolor="lime" strokeweight=".25pt">
            <v:textbox inset="0,0,0,0">
              <w:txbxContent>
                <w:p w14:paraId="23B732CD" w14:textId="77777777" w:rsidR="00BD2D94" w:rsidRDefault="00BD2D94" w:rsidP="009922C9">
                  <w:pPr>
                    <w:spacing w:line="160" w:lineRule="exact"/>
                    <w:rPr>
                      <w:rFonts w:cs="Miriam" w:hint="cs"/>
                      <w:noProof/>
                      <w:sz w:val="18"/>
                      <w:szCs w:val="18"/>
                      <w:rtl/>
                    </w:rPr>
                  </w:pPr>
                  <w:r>
                    <w:rPr>
                      <w:rFonts w:cs="Miriam" w:hint="cs"/>
                      <w:sz w:val="18"/>
                      <w:szCs w:val="18"/>
                      <w:rtl/>
                    </w:rPr>
                    <w:t>הודעה על שינוי</w:t>
                  </w:r>
                </w:p>
                <w:p w14:paraId="46249ECA" w14:textId="77777777" w:rsidR="00B443FE" w:rsidRDefault="00B443FE" w:rsidP="009922C9">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005513F1">
        <w:rPr>
          <w:rStyle w:val="big-number"/>
          <w:rFonts w:cs="Miriam" w:hint="cs"/>
          <w:rtl/>
        </w:rPr>
        <w:t>6</w:t>
      </w:r>
      <w:r>
        <w:rPr>
          <w:rStyle w:val="big-number"/>
          <w:rFonts w:cs="FrankRuehl"/>
          <w:sz w:val="26"/>
          <w:szCs w:val="26"/>
          <w:rtl/>
        </w:rPr>
        <w:t>.</w:t>
      </w:r>
      <w:r>
        <w:rPr>
          <w:rStyle w:val="big-number"/>
          <w:rFonts w:cs="FrankRuehl"/>
          <w:sz w:val="26"/>
          <w:szCs w:val="26"/>
          <w:rtl/>
        </w:rPr>
        <w:tab/>
      </w:r>
      <w:r w:rsidR="00B443FE">
        <w:rPr>
          <w:rStyle w:val="default"/>
          <w:rFonts w:cs="FrankRuehl" w:hint="cs"/>
          <w:rtl/>
        </w:rPr>
        <w:t>יבואן</w:t>
      </w:r>
      <w:r w:rsidR="005513F1">
        <w:rPr>
          <w:rStyle w:val="default"/>
          <w:rFonts w:cs="FrankRuehl" w:hint="cs"/>
          <w:rtl/>
        </w:rPr>
        <w:t xml:space="preserve"> שקיבל אישור פטור יודיע למנהל בכתב על כל שינוי בפרטים שבהודעה כאמור בסעיף 5(א)</w:t>
      </w:r>
      <w:r w:rsidR="00B443FE">
        <w:rPr>
          <w:rStyle w:val="default"/>
          <w:rFonts w:cs="FrankRuehl" w:hint="cs"/>
          <w:rtl/>
        </w:rPr>
        <w:t>(1) ו-(2)</w:t>
      </w:r>
      <w:r w:rsidR="005513F1">
        <w:rPr>
          <w:rStyle w:val="default"/>
          <w:rFonts w:cs="FrankRuehl" w:hint="cs"/>
          <w:rtl/>
        </w:rPr>
        <w:t xml:space="preserve"> בתוך 30 ימים ממועד השינוי.</w:t>
      </w:r>
    </w:p>
    <w:p w14:paraId="7B155F1D" w14:textId="77777777" w:rsidR="002A7CAC" w:rsidRPr="00E63B4C" w:rsidRDefault="002A7CAC" w:rsidP="002A7CAC">
      <w:pPr>
        <w:pStyle w:val="P00"/>
        <w:spacing w:before="0"/>
        <w:ind w:left="0" w:right="1134"/>
        <w:rPr>
          <w:rStyle w:val="default"/>
          <w:rFonts w:cs="FrankRuehl" w:hint="cs"/>
          <w:vanish/>
          <w:color w:val="FF0000"/>
          <w:sz w:val="20"/>
          <w:szCs w:val="20"/>
          <w:shd w:val="clear" w:color="auto" w:fill="FFFF99"/>
          <w:rtl/>
        </w:rPr>
      </w:pPr>
      <w:bookmarkStart w:id="21" w:name="Rov26"/>
      <w:r w:rsidRPr="00E63B4C">
        <w:rPr>
          <w:rStyle w:val="default"/>
          <w:rFonts w:cs="FrankRuehl" w:hint="cs"/>
          <w:vanish/>
          <w:color w:val="FF0000"/>
          <w:sz w:val="20"/>
          <w:szCs w:val="20"/>
          <w:shd w:val="clear" w:color="auto" w:fill="FFFF99"/>
          <w:rtl/>
        </w:rPr>
        <w:t>מיום 27.8.2017</w:t>
      </w:r>
    </w:p>
    <w:p w14:paraId="7DEECFAC" w14:textId="77777777" w:rsidR="002A7CAC" w:rsidRPr="00E63B4C" w:rsidRDefault="002A7CAC" w:rsidP="002A7CAC">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4DA1E84E" w14:textId="77777777" w:rsidR="002A7CAC" w:rsidRPr="00E63B4C" w:rsidRDefault="002A7CAC" w:rsidP="00B443FE">
      <w:pPr>
        <w:pStyle w:val="P00"/>
        <w:spacing w:before="0"/>
        <w:ind w:left="0" w:right="1134"/>
        <w:rPr>
          <w:rStyle w:val="default"/>
          <w:rFonts w:cs="FrankRuehl" w:hint="cs"/>
          <w:vanish/>
          <w:sz w:val="20"/>
          <w:szCs w:val="20"/>
          <w:shd w:val="clear" w:color="auto" w:fill="FFFF99"/>
          <w:rtl/>
        </w:rPr>
      </w:pPr>
      <w:hyperlink r:id="rId25"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w:t>
      </w:r>
      <w:r w:rsidR="00B443FE" w:rsidRPr="00E63B4C">
        <w:rPr>
          <w:rStyle w:val="default"/>
          <w:rFonts w:cs="FrankRuehl" w:hint="cs"/>
          <w:vanish/>
          <w:sz w:val="20"/>
          <w:szCs w:val="20"/>
          <w:shd w:val="clear" w:color="auto" w:fill="FFFF99"/>
          <w:rtl/>
        </w:rPr>
        <w:t>1700</w:t>
      </w:r>
    </w:p>
    <w:p w14:paraId="5759C4B0" w14:textId="77777777" w:rsidR="002A7CAC" w:rsidRPr="00B443FE" w:rsidRDefault="002A7CAC" w:rsidP="00B443FE">
      <w:pPr>
        <w:pStyle w:val="P00"/>
        <w:ind w:left="0" w:right="1134"/>
        <w:rPr>
          <w:rStyle w:val="default"/>
          <w:rFonts w:cs="FrankRuehl" w:hint="cs"/>
          <w:sz w:val="2"/>
          <w:szCs w:val="2"/>
          <w:shd w:val="clear" w:color="auto" w:fill="FFFF99"/>
          <w:rtl/>
        </w:rPr>
      </w:pPr>
      <w:r w:rsidRPr="00E63B4C">
        <w:rPr>
          <w:rStyle w:val="default"/>
          <w:rFonts w:cs="FrankRuehl" w:hint="cs"/>
          <w:vanish/>
          <w:sz w:val="22"/>
          <w:szCs w:val="22"/>
          <w:shd w:val="clear" w:color="auto" w:fill="FFFF99"/>
          <w:rtl/>
        </w:rPr>
        <w:t>6</w:t>
      </w:r>
      <w:r w:rsidRPr="00E63B4C">
        <w:rPr>
          <w:rStyle w:val="default"/>
          <w:rFonts w:cs="FrankRuehl"/>
          <w:vanish/>
          <w:sz w:val="22"/>
          <w:szCs w:val="22"/>
          <w:shd w:val="clear" w:color="auto" w:fill="FFFF99"/>
          <w:rtl/>
        </w:rPr>
        <w:t>.</w:t>
      </w:r>
      <w:r w:rsidRPr="00E63B4C">
        <w:rPr>
          <w:rStyle w:val="default"/>
          <w:rFonts w:cs="FrankRuehl"/>
          <w:vanish/>
          <w:sz w:val="22"/>
          <w:szCs w:val="22"/>
          <w:shd w:val="clear" w:color="auto" w:fill="FFFF99"/>
          <w:rtl/>
        </w:rPr>
        <w:tab/>
      </w:r>
      <w:r w:rsidRPr="00E63B4C">
        <w:rPr>
          <w:rStyle w:val="default"/>
          <w:rFonts w:cs="FrankRuehl" w:hint="cs"/>
          <w:strike/>
          <w:vanish/>
          <w:sz w:val="22"/>
          <w:szCs w:val="22"/>
          <w:shd w:val="clear" w:color="auto" w:fill="FFFF99"/>
          <w:rtl/>
        </w:rPr>
        <w:t>עוסק בסחר בציוד קצה</w:t>
      </w:r>
      <w:r w:rsidR="00B443FE" w:rsidRPr="00E63B4C">
        <w:rPr>
          <w:rStyle w:val="default"/>
          <w:rFonts w:cs="FrankRuehl" w:hint="cs"/>
          <w:vanish/>
          <w:sz w:val="22"/>
          <w:szCs w:val="22"/>
          <w:shd w:val="clear" w:color="auto" w:fill="FFFF99"/>
          <w:rtl/>
        </w:rPr>
        <w:t xml:space="preserve"> </w:t>
      </w:r>
      <w:r w:rsidR="00B443FE" w:rsidRPr="00E63B4C">
        <w:rPr>
          <w:rStyle w:val="default"/>
          <w:rFonts w:cs="FrankRuehl" w:hint="cs"/>
          <w:vanish/>
          <w:sz w:val="22"/>
          <w:szCs w:val="22"/>
          <w:u w:val="single"/>
          <w:shd w:val="clear" w:color="auto" w:fill="FFFF99"/>
          <w:rtl/>
        </w:rPr>
        <w:t>יבואן</w:t>
      </w:r>
      <w:r w:rsidRPr="00E63B4C">
        <w:rPr>
          <w:rStyle w:val="default"/>
          <w:rFonts w:cs="FrankRuehl" w:hint="cs"/>
          <w:vanish/>
          <w:sz w:val="22"/>
          <w:szCs w:val="22"/>
          <w:shd w:val="clear" w:color="auto" w:fill="FFFF99"/>
          <w:rtl/>
        </w:rPr>
        <w:t xml:space="preserve"> שקיבל אישור פטור יודיע למנהל בכתב על כל שינוי בפרטים שבהודעה כאמור </w:t>
      </w:r>
      <w:r w:rsidRPr="00E63B4C">
        <w:rPr>
          <w:rStyle w:val="default"/>
          <w:rFonts w:cs="FrankRuehl" w:hint="cs"/>
          <w:strike/>
          <w:vanish/>
          <w:sz w:val="22"/>
          <w:szCs w:val="22"/>
          <w:shd w:val="clear" w:color="auto" w:fill="FFFF99"/>
          <w:rtl/>
        </w:rPr>
        <w:t>בסעיף 5(א)</w:t>
      </w:r>
      <w:r w:rsidR="00B443FE" w:rsidRPr="00E63B4C">
        <w:rPr>
          <w:rStyle w:val="default"/>
          <w:rFonts w:cs="FrankRuehl" w:hint="cs"/>
          <w:vanish/>
          <w:sz w:val="22"/>
          <w:szCs w:val="22"/>
          <w:shd w:val="clear" w:color="auto" w:fill="FFFF99"/>
          <w:rtl/>
        </w:rPr>
        <w:t xml:space="preserve"> </w:t>
      </w:r>
      <w:r w:rsidR="00B443FE" w:rsidRPr="00E63B4C">
        <w:rPr>
          <w:rStyle w:val="default"/>
          <w:rFonts w:cs="FrankRuehl" w:hint="cs"/>
          <w:vanish/>
          <w:sz w:val="22"/>
          <w:szCs w:val="22"/>
          <w:u w:val="single"/>
          <w:shd w:val="clear" w:color="auto" w:fill="FFFF99"/>
          <w:rtl/>
        </w:rPr>
        <w:t>בסעיף 5(א)(1) ו-(2)</w:t>
      </w:r>
      <w:r w:rsidRPr="00E63B4C">
        <w:rPr>
          <w:rStyle w:val="default"/>
          <w:rFonts w:cs="FrankRuehl" w:hint="cs"/>
          <w:vanish/>
          <w:sz w:val="22"/>
          <w:szCs w:val="22"/>
          <w:shd w:val="clear" w:color="auto" w:fill="FFFF99"/>
          <w:rtl/>
        </w:rPr>
        <w:t xml:space="preserve"> בתוך 30 ימים ממועד השינוי</w:t>
      </w:r>
      <w:r w:rsidRPr="00E63B4C">
        <w:rPr>
          <w:rStyle w:val="default"/>
          <w:rFonts w:cs="FrankRuehl" w:hint="cs"/>
          <w:strike/>
          <w:vanish/>
          <w:sz w:val="22"/>
          <w:szCs w:val="22"/>
          <w:shd w:val="clear" w:color="auto" w:fill="FFFF99"/>
          <w:rtl/>
        </w:rPr>
        <w:t>, ואולם הודעה בדבר סוג נוסף של ציוד קצה פטור, כאמור בסעיף 2, שבכוונתו לסחור בו, תימסר 15 ימים לפחות לפני מועד השינוי</w:t>
      </w:r>
      <w:r w:rsidRPr="00E63B4C">
        <w:rPr>
          <w:rStyle w:val="default"/>
          <w:rFonts w:cs="FrankRuehl" w:hint="cs"/>
          <w:vanish/>
          <w:sz w:val="22"/>
          <w:szCs w:val="22"/>
          <w:shd w:val="clear" w:color="auto" w:fill="FFFF99"/>
          <w:rtl/>
        </w:rPr>
        <w:t>.</w:t>
      </w:r>
      <w:bookmarkEnd w:id="21"/>
    </w:p>
    <w:p w14:paraId="29DB714D" w14:textId="77777777" w:rsidR="009922C9" w:rsidRDefault="009922C9" w:rsidP="005513F1">
      <w:pPr>
        <w:pStyle w:val="P00"/>
        <w:spacing w:before="72"/>
        <w:ind w:left="0" w:right="1134"/>
        <w:rPr>
          <w:rStyle w:val="default"/>
          <w:rFonts w:cs="FrankRuehl" w:hint="cs"/>
          <w:rtl/>
        </w:rPr>
      </w:pPr>
      <w:bookmarkStart w:id="22" w:name="Seif7"/>
      <w:bookmarkEnd w:id="22"/>
      <w:r>
        <w:rPr>
          <w:rFonts w:cs="Miriam"/>
          <w:lang w:val="he-IL"/>
        </w:rPr>
        <w:pict w14:anchorId="3A8B7688">
          <v:rect id="_x0000_s1108" style="position:absolute;left:0;text-align:left;margin-left:464.5pt;margin-top:8.05pt;width:75.05pt;height:14pt;z-index:251648512" o:allowincell="f" filled="f" stroked="f" strokecolor="lime" strokeweight=".25pt">
            <v:textbox inset="0,0,0,0">
              <w:txbxContent>
                <w:p w14:paraId="5F047EC3" w14:textId="77777777" w:rsidR="00BD2D94" w:rsidRDefault="00BD2D94" w:rsidP="009922C9">
                  <w:pPr>
                    <w:spacing w:line="160" w:lineRule="exact"/>
                    <w:rPr>
                      <w:rFonts w:cs="Miriam" w:hint="cs"/>
                      <w:noProof/>
                      <w:sz w:val="18"/>
                      <w:szCs w:val="18"/>
                      <w:rtl/>
                    </w:rPr>
                  </w:pPr>
                  <w:r>
                    <w:rPr>
                      <w:rFonts w:cs="Miriam" w:hint="cs"/>
                      <w:sz w:val="18"/>
                      <w:szCs w:val="18"/>
                      <w:rtl/>
                    </w:rPr>
                    <w:t>מסירת הודעות</w:t>
                  </w:r>
                </w:p>
              </w:txbxContent>
            </v:textbox>
            <w10:anchorlock/>
          </v:rect>
        </w:pict>
      </w:r>
      <w:r w:rsidR="005513F1">
        <w:rPr>
          <w:rStyle w:val="big-number"/>
          <w:rFonts w:cs="Miriam" w:hint="cs"/>
          <w:rtl/>
        </w:rPr>
        <w:t>7</w:t>
      </w:r>
      <w:r>
        <w:rPr>
          <w:rStyle w:val="big-number"/>
          <w:rFonts w:cs="FrankRuehl"/>
          <w:sz w:val="26"/>
          <w:szCs w:val="26"/>
          <w:rtl/>
        </w:rPr>
        <w:t>.</w:t>
      </w:r>
      <w:r>
        <w:rPr>
          <w:rStyle w:val="big-number"/>
          <w:rFonts w:cs="FrankRuehl"/>
          <w:sz w:val="26"/>
          <w:szCs w:val="26"/>
          <w:rtl/>
        </w:rPr>
        <w:tab/>
      </w:r>
      <w:r w:rsidR="005513F1">
        <w:rPr>
          <w:rStyle w:val="default"/>
          <w:rFonts w:cs="FrankRuehl" w:hint="cs"/>
          <w:rtl/>
        </w:rPr>
        <w:t>הודעות לפי סעיפים 5 ו-6 יימסרו בדואר רשום בלבד, ויהיו נתמכות בתצהיר המאמת את העובדות המפורטות בהן.</w:t>
      </w:r>
    </w:p>
    <w:p w14:paraId="629656E2" w14:textId="77777777" w:rsidR="009922C9" w:rsidRDefault="009922C9" w:rsidP="00B443FE">
      <w:pPr>
        <w:pStyle w:val="P00"/>
        <w:spacing w:before="72"/>
        <w:ind w:left="0" w:right="1134"/>
        <w:rPr>
          <w:rStyle w:val="default"/>
          <w:rFonts w:cs="FrankRuehl" w:hint="cs"/>
          <w:rtl/>
        </w:rPr>
      </w:pPr>
      <w:bookmarkStart w:id="23" w:name="Seif8"/>
      <w:bookmarkEnd w:id="23"/>
      <w:r>
        <w:rPr>
          <w:rFonts w:cs="Miriam"/>
          <w:lang w:val="he-IL"/>
        </w:rPr>
        <w:pict w14:anchorId="134F11C1">
          <v:rect id="_x0000_s1109" style="position:absolute;left:0;text-align:left;margin-left:464.5pt;margin-top:8.05pt;width:75.05pt;height:26.05pt;z-index:251649536" o:allowincell="f" filled="f" stroked="f" strokecolor="lime" strokeweight=".25pt">
            <v:textbox inset="0,0,0,0">
              <w:txbxContent>
                <w:p w14:paraId="2A8AC4A1" w14:textId="77777777" w:rsidR="00BD2D94" w:rsidRDefault="00BD2D94" w:rsidP="009922C9">
                  <w:pPr>
                    <w:spacing w:line="160" w:lineRule="exact"/>
                    <w:rPr>
                      <w:rFonts w:cs="Miriam" w:hint="cs"/>
                      <w:noProof/>
                      <w:sz w:val="18"/>
                      <w:szCs w:val="18"/>
                      <w:rtl/>
                    </w:rPr>
                  </w:pPr>
                  <w:r>
                    <w:rPr>
                      <w:rFonts w:cs="Miriam" w:hint="cs"/>
                      <w:sz w:val="18"/>
                      <w:szCs w:val="18"/>
                      <w:rtl/>
                    </w:rPr>
                    <w:t>רישום מלאי</w:t>
                  </w:r>
                  <w:r w:rsidR="00B443FE">
                    <w:rPr>
                      <w:rFonts w:cs="Miriam" w:hint="cs"/>
                      <w:noProof/>
                      <w:sz w:val="18"/>
                      <w:szCs w:val="18"/>
                      <w:rtl/>
                    </w:rPr>
                    <w:t xml:space="preserve"> ושמירת מסמכים</w:t>
                  </w:r>
                </w:p>
                <w:p w14:paraId="28A611EE" w14:textId="77777777" w:rsidR="00B443FE" w:rsidRDefault="00B443FE" w:rsidP="009922C9">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005513F1">
        <w:rPr>
          <w:rStyle w:val="big-number"/>
          <w:rFonts w:cs="Miriam" w:hint="cs"/>
          <w:rtl/>
        </w:rPr>
        <w:t>8</w:t>
      </w:r>
      <w:r>
        <w:rPr>
          <w:rStyle w:val="big-number"/>
          <w:rFonts w:cs="FrankRuehl"/>
          <w:sz w:val="26"/>
          <w:szCs w:val="26"/>
          <w:rtl/>
        </w:rPr>
        <w:t>.</w:t>
      </w:r>
      <w:r>
        <w:rPr>
          <w:rStyle w:val="big-number"/>
          <w:rFonts w:cs="FrankRuehl"/>
          <w:sz w:val="26"/>
          <w:szCs w:val="26"/>
          <w:rtl/>
        </w:rPr>
        <w:tab/>
      </w:r>
      <w:r w:rsidR="00B443FE">
        <w:rPr>
          <w:rStyle w:val="default"/>
          <w:rFonts w:cs="FrankRuehl" w:hint="cs"/>
          <w:rtl/>
        </w:rPr>
        <w:t>יבואן</w:t>
      </w:r>
      <w:r w:rsidR="005513F1">
        <w:rPr>
          <w:rStyle w:val="default"/>
          <w:rFonts w:cs="FrankRuehl" w:hint="cs"/>
          <w:rtl/>
        </w:rPr>
        <w:t xml:space="preserve"> שקיבל אישור פטור ינהל רישום מלאי שיכלול פרטים לגבי כל ציוד קצה שברשותו, ובכלל זה פירוט בדבר יצרן הציוד, הדגם, הגורם שממנו נרכש הציוד, והכמות שנותרה במלאי;</w:t>
      </w:r>
      <w:r w:rsidR="00B443FE">
        <w:rPr>
          <w:rStyle w:val="default"/>
          <w:rFonts w:cs="FrankRuehl" w:hint="cs"/>
          <w:rtl/>
        </w:rPr>
        <w:t xml:space="preserve"> </w:t>
      </w:r>
      <w:r w:rsidR="00B443FE" w:rsidRPr="00B443FE">
        <w:rPr>
          <w:rStyle w:val="default"/>
          <w:rFonts w:cs="FrankRuehl" w:hint="cs"/>
          <w:rtl/>
        </w:rPr>
        <w:t>כמו כן ישמור מסמכים ותעודות המעידים על עמידתו של הציוד בתנאי הפטור לפי סעיף 2;</w:t>
      </w:r>
      <w:r w:rsidR="005513F1">
        <w:rPr>
          <w:rStyle w:val="default"/>
          <w:rFonts w:cs="FrankRuehl" w:hint="cs"/>
          <w:rtl/>
        </w:rPr>
        <w:t xml:space="preserve"> רישום מלאי כאמור יישמר לתקופה שלא תפחת משנתיים.</w:t>
      </w:r>
    </w:p>
    <w:p w14:paraId="3C9019FB" w14:textId="77777777" w:rsidR="00B443FE" w:rsidRPr="00E63B4C" w:rsidRDefault="00B443FE" w:rsidP="00B443FE">
      <w:pPr>
        <w:pStyle w:val="P00"/>
        <w:spacing w:before="0"/>
        <w:ind w:left="0" w:right="1134"/>
        <w:rPr>
          <w:rStyle w:val="default"/>
          <w:rFonts w:cs="FrankRuehl" w:hint="cs"/>
          <w:vanish/>
          <w:color w:val="FF0000"/>
          <w:sz w:val="20"/>
          <w:szCs w:val="20"/>
          <w:shd w:val="clear" w:color="auto" w:fill="FFFF99"/>
          <w:rtl/>
        </w:rPr>
      </w:pPr>
      <w:bookmarkStart w:id="24" w:name="Rov30"/>
      <w:r w:rsidRPr="00E63B4C">
        <w:rPr>
          <w:rStyle w:val="default"/>
          <w:rFonts w:cs="FrankRuehl" w:hint="cs"/>
          <w:vanish/>
          <w:color w:val="FF0000"/>
          <w:sz w:val="20"/>
          <w:szCs w:val="20"/>
          <w:shd w:val="clear" w:color="auto" w:fill="FFFF99"/>
          <w:rtl/>
        </w:rPr>
        <w:t>מיום 27.8.2017</w:t>
      </w:r>
    </w:p>
    <w:p w14:paraId="7F419203"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118B8982"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hyperlink r:id="rId26"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1700</w:t>
      </w:r>
    </w:p>
    <w:p w14:paraId="312702FD" w14:textId="77777777" w:rsidR="00B443FE" w:rsidRPr="00E63B4C" w:rsidRDefault="00B443FE" w:rsidP="00B443FE">
      <w:pPr>
        <w:pStyle w:val="P00"/>
        <w:ind w:left="0" w:right="1134"/>
        <w:rPr>
          <w:rStyle w:val="default"/>
          <w:rFonts w:cs="Miriam" w:hint="cs"/>
          <w:vanish/>
          <w:sz w:val="16"/>
          <w:szCs w:val="16"/>
          <w:shd w:val="clear" w:color="auto" w:fill="FFFF99"/>
          <w:rtl/>
        </w:rPr>
      </w:pPr>
      <w:r w:rsidRPr="00E63B4C">
        <w:rPr>
          <w:rStyle w:val="default"/>
          <w:rFonts w:cs="Miriam" w:hint="cs"/>
          <w:vanish/>
          <w:sz w:val="16"/>
          <w:szCs w:val="16"/>
          <w:shd w:val="clear" w:color="auto" w:fill="FFFF99"/>
          <w:rtl/>
        </w:rPr>
        <w:t xml:space="preserve">רישום מלאי </w:t>
      </w:r>
      <w:r w:rsidRPr="00E63B4C">
        <w:rPr>
          <w:rStyle w:val="default"/>
          <w:rFonts w:cs="Miriam" w:hint="cs"/>
          <w:vanish/>
          <w:sz w:val="16"/>
          <w:szCs w:val="16"/>
          <w:u w:val="single"/>
          <w:shd w:val="clear" w:color="auto" w:fill="FFFF99"/>
          <w:rtl/>
        </w:rPr>
        <w:t>ושמירת מסמכים</w:t>
      </w:r>
    </w:p>
    <w:p w14:paraId="40AA77AE" w14:textId="77777777" w:rsidR="00B443FE" w:rsidRPr="00375163" w:rsidRDefault="00B443FE" w:rsidP="00375163">
      <w:pPr>
        <w:pStyle w:val="P00"/>
        <w:spacing w:before="0"/>
        <w:ind w:left="0" w:right="1134"/>
        <w:rPr>
          <w:rStyle w:val="default"/>
          <w:rFonts w:cs="FrankRuehl" w:hint="cs"/>
          <w:sz w:val="2"/>
          <w:szCs w:val="2"/>
          <w:shd w:val="clear" w:color="auto" w:fill="FFFF99"/>
          <w:rtl/>
        </w:rPr>
      </w:pPr>
      <w:r w:rsidRPr="00E63B4C">
        <w:rPr>
          <w:rStyle w:val="default"/>
          <w:rFonts w:cs="FrankRuehl" w:hint="cs"/>
          <w:vanish/>
          <w:sz w:val="22"/>
          <w:szCs w:val="22"/>
          <w:shd w:val="clear" w:color="auto" w:fill="FFFF99"/>
          <w:rtl/>
        </w:rPr>
        <w:t>8</w:t>
      </w:r>
      <w:r w:rsidRPr="00E63B4C">
        <w:rPr>
          <w:rStyle w:val="default"/>
          <w:rFonts w:cs="FrankRuehl"/>
          <w:vanish/>
          <w:sz w:val="22"/>
          <w:szCs w:val="22"/>
          <w:shd w:val="clear" w:color="auto" w:fill="FFFF99"/>
          <w:rtl/>
        </w:rPr>
        <w:t>.</w:t>
      </w:r>
      <w:r w:rsidRPr="00E63B4C">
        <w:rPr>
          <w:rStyle w:val="default"/>
          <w:rFonts w:cs="FrankRuehl"/>
          <w:vanish/>
          <w:sz w:val="22"/>
          <w:szCs w:val="22"/>
          <w:shd w:val="clear" w:color="auto" w:fill="FFFF99"/>
          <w:rtl/>
        </w:rPr>
        <w:tab/>
      </w:r>
      <w:r w:rsidRPr="00E63B4C">
        <w:rPr>
          <w:rStyle w:val="default"/>
          <w:rFonts w:cs="FrankRuehl" w:hint="cs"/>
          <w:strike/>
          <w:vanish/>
          <w:sz w:val="22"/>
          <w:szCs w:val="22"/>
          <w:shd w:val="clear" w:color="auto" w:fill="FFFF99"/>
          <w:rtl/>
        </w:rPr>
        <w:t>עוסק בסחר בציוד קצה</w:t>
      </w:r>
      <w:r w:rsidRPr="00E63B4C">
        <w:rPr>
          <w:rStyle w:val="default"/>
          <w:rFonts w:cs="FrankRuehl" w:hint="cs"/>
          <w:vanish/>
          <w:sz w:val="22"/>
          <w:szCs w:val="22"/>
          <w:shd w:val="clear" w:color="auto" w:fill="FFFF99"/>
          <w:rtl/>
        </w:rPr>
        <w:t xml:space="preserve"> </w:t>
      </w:r>
      <w:r w:rsidRPr="00E63B4C">
        <w:rPr>
          <w:rStyle w:val="default"/>
          <w:rFonts w:cs="FrankRuehl" w:hint="cs"/>
          <w:vanish/>
          <w:sz w:val="22"/>
          <w:szCs w:val="22"/>
          <w:u w:val="single"/>
          <w:shd w:val="clear" w:color="auto" w:fill="FFFF99"/>
          <w:rtl/>
        </w:rPr>
        <w:t>יבואן</w:t>
      </w:r>
      <w:r w:rsidRPr="00E63B4C">
        <w:rPr>
          <w:rStyle w:val="default"/>
          <w:rFonts w:cs="FrankRuehl" w:hint="cs"/>
          <w:vanish/>
          <w:sz w:val="22"/>
          <w:szCs w:val="22"/>
          <w:shd w:val="clear" w:color="auto" w:fill="FFFF99"/>
          <w:rtl/>
        </w:rPr>
        <w:t xml:space="preserve"> שקיבל אישור פטור ינהל רישום מלאי שיכלול פרטים לגבי כל ציוד קצה שברשותו, ובכלל זה פירוט בדבר יצרן הציוד, הדגם, הגורם שממנו נרכש הציוד, והכמות שנותרה במלאי; </w:t>
      </w:r>
      <w:r w:rsidRPr="00E63B4C">
        <w:rPr>
          <w:rStyle w:val="default"/>
          <w:rFonts w:cs="FrankRuehl" w:hint="cs"/>
          <w:vanish/>
          <w:sz w:val="22"/>
          <w:szCs w:val="22"/>
          <w:u w:val="single"/>
          <w:shd w:val="clear" w:color="auto" w:fill="FFFF99"/>
          <w:rtl/>
        </w:rPr>
        <w:t>כמו כן ישמור מסמכים ותעודות המעידים על עמידתו של הציוד בתנאי הפטור לפי סעיף 2;</w:t>
      </w:r>
      <w:r w:rsidRPr="00E63B4C">
        <w:rPr>
          <w:rStyle w:val="default"/>
          <w:rFonts w:cs="FrankRuehl" w:hint="cs"/>
          <w:vanish/>
          <w:sz w:val="22"/>
          <w:szCs w:val="22"/>
          <w:shd w:val="clear" w:color="auto" w:fill="FFFF99"/>
          <w:rtl/>
        </w:rPr>
        <w:t xml:space="preserve"> רישום מלאי כאמור יישמר לתקופה שלא תפחת משנתיים.</w:t>
      </w:r>
      <w:bookmarkEnd w:id="24"/>
    </w:p>
    <w:p w14:paraId="66BE2AE5" w14:textId="77777777" w:rsidR="00B443FE" w:rsidRDefault="00B443FE" w:rsidP="00B443FE">
      <w:pPr>
        <w:pStyle w:val="P00"/>
        <w:spacing w:before="72"/>
        <w:ind w:left="0" w:right="1134"/>
        <w:rPr>
          <w:rStyle w:val="default"/>
          <w:rFonts w:cs="FrankRuehl" w:hint="cs"/>
          <w:rtl/>
        </w:rPr>
      </w:pPr>
      <w:bookmarkStart w:id="25" w:name="Seif12"/>
      <w:bookmarkEnd w:id="25"/>
      <w:r>
        <w:rPr>
          <w:rFonts w:cs="Miriam"/>
          <w:lang w:val="he-IL"/>
        </w:rPr>
        <w:pict w14:anchorId="5B68E47D">
          <v:rect id="_x0000_s1148" style="position:absolute;left:0;text-align:left;margin-left:464.5pt;margin-top:8.05pt;width:75.05pt;height:27.45pt;z-index:251665920" o:allowincell="f" filled="f" stroked="f" strokecolor="lime" strokeweight=".25pt">
            <v:textbox inset="0,0,0,0">
              <w:txbxContent>
                <w:p w14:paraId="62F02C44" w14:textId="77777777" w:rsidR="00B443FE" w:rsidRDefault="00B443FE" w:rsidP="00B443FE">
                  <w:pPr>
                    <w:spacing w:line="160" w:lineRule="exact"/>
                    <w:rPr>
                      <w:rFonts w:cs="Miriam" w:hint="cs"/>
                      <w:noProof/>
                      <w:sz w:val="18"/>
                      <w:szCs w:val="18"/>
                      <w:rtl/>
                    </w:rPr>
                  </w:pPr>
                  <w:r>
                    <w:rPr>
                      <w:rFonts w:cs="Miriam" w:hint="cs"/>
                      <w:sz w:val="18"/>
                      <w:szCs w:val="18"/>
                      <w:rtl/>
                    </w:rPr>
                    <w:t>דיווח</w:t>
                  </w:r>
                </w:p>
                <w:p w14:paraId="32DF0665" w14:textId="77777777" w:rsidR="00B443FE" w:rsidRDefault="00B443FE" w:rsidP="00B443FE">
                  <w:pPr>
                    <w:spacing w:line="160" w:lineRule="exact"/>
                    <w:rPr>
                      <w:rFonts w:cs="Miriam"/>
                      <w:noProof/>
                      <w:sz w:val="18"/>
                      <w:szCs w:val="18"/>
                      <w:rtl/>
                    </w:rPr>
                  </w:pPr>
                  <w:r>
                    <w:rPr>
                      <w:rFonts w:cs="Miriam" w:hint="cs"/>
                      <w:noProof/>
                      <w:sz w:val="18"/>
                      <w:szCs w:val="18"/>
                      <w:rtl/>
                    </w:rPr>
                    <w:t>צו תשע"ז-2017</w:t>
                  </w:r>
                </w:p>
                <w:p w14:paraId="3105146E" w14:textId="77777777" w:rsidR="00FB2AD8" w:rsidRDefault="00FB2AD8" w:rsidP="00B443FE">
                  <w:pPr>
                    <w:spacing w:line="160" w:lineRule="exact"/>
                    <w:rPr>
                      <w:rFonts w:cs="Miriam" w:hint="cs"/>
                      <w:noProof/>
                      <w:sz w:val="18"/>
                      <w:szCs w:val="18"/>
                      <w:rtl/>
                    </w:rPr>
                  </w:pPr>
                  <w:r>
                    <w:rPr>
                      <w:rFonts w:cs="Miriam" w:hint="cs"/>
                      <w:noProof/>
                      <w:sz w:val="18"/>
                      <w:szCs w:val="18"/>
                      <w:rtl/>
                    </w:rPr>
                    <w:t>צו תשע"ט-2019</w:t>
                  </w:r>
                </w:p>
              </w:txbxContent>
            </v:textbox>
            <w10:anchorlock/>
          </v:rect>
        </w:pict>
      </w:r>
      <w:r>
        <w:rPr>
          <w:rStyle w:val="big-number"/>
          <w:rFonts w:cs="Miriam" w:hint="cs"/>
          <w:rtl/>
        </w:rPr>
        <w:t>8</w:t>
      </w:r>
      <w:r>
        <w:rPr>
          <w:rStyle w:val="default"/>
          <w:rFonts w:cs="FrankRuehl" w:hint="cs"/>
          <w:rtl/>
        </w:rPr>
        <w:t>א</w:t>
      </w:r>
      <w:r w:rsidRPr="00B443FE">
        <w:rPr>
          <w:rStyle w:val="default"/>
          <w:rFonts w:cs="FrankRuehl"/>
          <w:rtl/>
        </w:rPr>
        <w:t>.</w:t>
      </w:r>
      <w:r w:rsidRPr="00B443FE">
        <w:rPr>
          <w:rStyle w:val="default"/>
          <w:rFonts w:cs="FrankRuehl"/>
          <w:rtl/>
        </w:rPr>
        <w:tab/>
      </w:r>
      <w:r>
        <w:rPr>
          <w:rStyle w:val="default"/>
          <w:rFonts w:cs="FrankRuehl" w:hint="cs"/>
          <w:rtl/>
        </w:rPr>
        <w:t>יבואן</w:t>
      </w:r>
      <w:r w:rsidR="00375163">
        <w:rPr>
          <w:rStyle w:val="default"/>
          <w:rFonts w:cs="FrankRuehl" w:hint="cs"/>
          <w:rtl/>
        </w:rPr>
        <w:t xml:space="preserve"> שקיבל אישור פטור ימסור למנהל </w:t>
      </w:r>
      <w:r w:rsidR="00FB2AD8" w:rsidRPr="00FB2AD8">
        <w:rPr>
          <w:rStyle w:val="default"/>
          <w:rFonts w:cs="FrankRuehl" w:hint="cs"/>
          <w:rtl/>
        </w:rPr>
        <w:t xml:space="preserve">ברבעון הראשון וברבעון השלישי בכל שנה </w:t>
      </w:r>
      <w:r w:rsidR="00375163">
        <w:rPr>
          <w:rStyle w:val="default"/>
          <w:rFonts w:cs="FrankRuehl" w:hint="cs"/>
          <w:rtl/>
        </w:rPr>
        <w:t xml:space="preserve">דיווח הכולל רשימה של סוגי ציוד הקצה שייבא מכוח אישור הפטור </w:t>
      </w:r>
      <w:r w:rsidR="00FB2AD8" w:rsidRPr="00FB2AD8">
        <w:rPr>
          <w:rStyle w:val="default"/>
          <w:rFonts w:cs="FrankRuehl" w:hint="cs"/>
          <w:rtl/>
        </w:rPr>
        <w:t xml:space="preserve">בשני הרבעונים שקדמו </w:t>
      </w:r>
      <w:r w:rsidR="00375163">
        <w:rPr>
          <w:rStyle w:val="default"/>
          <w:rFonts w:cs="FrankRuehl" w:hint="cs"/>
          <w:rtl/>
        </w:rPr>
        <w:t>למועד הדיווח, לרבות דגם, שם יצרן הטכנולוגיה ותחומי התדרים שבהם פועל הציוד האמור, לפי הטופס שבתוספת</w:t>
      </w:r>
      <w:r w:rsidR="00FB2AD8" w:rsidRPr="00FB2AD8">
        <w:rPr>
          <w:rStyle w:val="default"/>
          <w:rFonts w:cs="FrankRuehl" w:hint="cs"/>
          <w:rtl/>
        </w:rPr>
        <w:t>; דיווח כאמור יהיה לא יאוחר מיום 15 בינואר או 15 ביולי, לפי העניין</w:t>
      </w:r>
      <w:r w:rsidR="00375163">
        <w:rPr>
          <w:rStyle w:val="default"/>
          <w:rFonts w:cs="FrankRuehl" w:hint="cs"/>
          <w:rtl/>
        </w:rPr>
        <w:t>.</w:t>
      </w:r>
    </w:p>
    <w:p w14:paraId="2880877B" w14:textId="77777777" w:rsidR="00B443FE" w:rsidRPr="00E63B4C" w:rsidRDefault="00B443FE" w:rsidP="00B443FE">
      <w:pPr>
        <w:pStyle w:val="P00"/>
        <w:spacing w:before="0"/>
        <w:ind w:left="0" w:right="1134"/>
        <w:rPr>
          <w:rStyle w:val="default"/>
          <w:rFonts w:cs="FrankRuehl" w:hint="cs"/>
          <w:vanish/>
          <w:color w:val="FF0000"/>
          <w:sz w:val="20"/>
          <w:szCs w:val="20"/>
          <w:shd w:val="clear" w:color="auto" w:fill="FFFF99"/>
          <w:rtl/>
        </w:rPr>
      </w:pPr>
      <w:bookmarkStart w:id="26" w:name="Rov46"/>
      <w:r w:rsidRPr="00E63B4C">
        <w:rPr>
          <w:rStyle w:val="default"/>
          <w:rFonts w:cs="FrankRuehl" w:hint="cs"/>
          <w:vanish/>
          <w:color w:val="FF0000"/>
          <w:sz w:val="20"/>
          <w:szCs w:val="20"/>
          <w:shd w:val="clear" w:color="auto" w:fill="FFFF99"/>
          <w:rtl/>
        </w:rPr>
        <w:t>מיום 27.8.2017</w:t>
      </w:r>
    </w:p>
    <w:p w14:paraId="65DA4FED"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03391390"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hyperlink r:id="rId27"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1700</w:t>
      </w:r>
    </w:p>
    <w:p w14:paraId="3FB03455" w14:textId="77777777" w:rsidR="00B443FE" w:rsidRPr="00E63B4C" w:rsidRDefault="00B443FE" w:rsidP="00375163">
      <w:pPr>
        <w:pStyle w:val="P00"/>
        <w:spacing w:before="0"/>
        <w:ind w:left="0" w:right="1134"/>
        <w:rPr>
          <w:rStyle w:val="default"/>
          <w:rFonts w:cs="FrankRuehl"/>
          <w:vanish/>
          <w:sz w:val="20"/>
          <w:szCs w:val="20"/>
          <w:shd w:val="clear" w:color="auto" w:fill="FFFF99"/>
          <w:rtl/>
        </w:rPr>
      </w:pPr>
      <w:r w:rsidRPr="00E63B4C">
        <w:rPr>
          <w:rStyle w:val="default"/>
          <w:rFonts w:cs="FrankRuehl" w:hint="cs"/>
          <w:b/>
          <w:bCs/>
          <w:vanish/>
          <w:sz w:val="20"/>
          <w:szCs w:val="20"/>
          <w:shd w:val="clear" w:color="auto" w:fill="FFFF99"/>
          <w:rtl/>
        </w:rPr>
        <w:t>הוספת סעיף 8א</w:t>
      </w:r>
    </w:p>
    <w:p w14:paraId="65D4837C"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p>
    <w:p w14:paraId="24C51E64" w14:textId="77777777" w:rsidR="00FB2AD8" w:rsidRPr="00E63B4C" w:rsidRDefault="00FB2AD8" w:rsidP="00FB2AD8">
      <w:pPr>
        <w:pStyle w:val="P00"/>
        <w:spacing w:before="0"/>
        <w:ind w:left="0" w:right="1134"/>
        <w:rPr>
          <w:rStyle w:val="default"/>
          <w:rFonts w:ascii="FrankRuehl" w:hAnsi="FrankRuehl" w:cs="FrankRuehl"/>
          <w:vanish/>
          <w:color w:val="FF0000"/>
          <w:sz w:val="20"/>
          <w:szCs w:val="20"/>
          <w:shd w:val="clear" w:color="auto" w:fill="FFFF99"/>
          <w:rtl/>
        </w:rPr>
      </w:pPr>
      <w:r w:rsidRPr="00E63B4C">
        <w:rPr>
          <w:rStyle w:val="default"/>
          <w:rFonts w:ascii="FrankRuehl" w:hAnsi="FrankRuehl" w:cs="FrankRuehl"/>
          <w:vanish/>
          <w:color w:val="FF0000"/>
          <w:sz w:val="20"/>
          <w:szCs w:val="20"/>
          <w:shd w:val="clear" w:color="auto" w:fill="FFFF99"/>
          <w:rtl/>
        </w:rPr>
        <w:t>מיום 27.1.2019</w:t>
      </w:r>
    </w:p>
    <w:p w14:paraId="392B9CD9"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r w:rsidRPr="00E63B4C">
        <w:rPr>
          <w:rStyle w:val="default"/>
          <w:rFonts w:ascii="FrankRuehl" w:hAnsi="FrankRuehl" w:cs="FrankRuehl"/>
          <w:b/>
          <w:bCs/>
          <w:vanish/>
          <w:sz w:val="20"/>
          <w:szCs w:val="20"/>
          <w:shd w:val="clear" w:color="auto" w:fill="FFFF99"/>
          <w:rtl/>
        </w:rPr>
        <w:t>צו תשע"ט-2019</w:t>
      </w:r>
    </w:p>
    <w:p w14:paraId="592D055A"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hyperlink r:id="rId28" w:history="1">
        <w:r w:rsidRPr="00E63B4C">
          <w:rPr>
            <w:rStyle w:val="Hyperlink"/>
            <w:rFonts w:ascii="FrankRuehl" w:hAnsi="FrankRuehl" w:cs="FrankRuehl"/>
            <w:vanish/>
            <w:szCs w:val="20"/>
            <w:shd w:val="clear" w:color="auto" w:fill="FFFF99"/>
            <w:rtl/>
          </w:rPr>
          <w:t>ק"ת תשע"ט מס' 8157</w:t>
        </w:r>
      </w:hyperlink>
      <w:r w:rsidRPr="00E63B4C">
        <w:rPr>
          <w:rStyle w:val="default"/>
          <w:rFonts w:ascii="FrankRuehl" w:hAnsi="FrankRuehl" w:cs="FrankRuehl"/>
          <w:vanish/>
          <w:sz w:val="20"/>
          <w:szCs w:val="20"/>
          <w:shd w:val="clear" w:color="auto" w:fill="FFFF99"/>
          <w:rtl/>
        </w:rPr>
        <w:t xml:space="preserve"> מיום 27.1.2019 עמ' 1912</w:t>
      </w:r>
    </w:p>
    <w:p w14:paraId="2F332357" w14:textId="77777777" w:rsidR="00FB2AD8" w:rsidRPr="00FB2AD8" w:rsidRDefault="00FB2AD8" w:rsidP="00FB2AD8">
      <w:pPr>
        <w:pStyle w:val="P00"/>
        <w:ind w:left="0" w:right="1134"/>
        <w:rPr>
          <w:rStyle w:val="default"/>
          <w:rFonts w:cs="FrankRuehl" w:hint="cs"/>
          <w:sz w:val="2"/>
          <w:szCs w:val="2"/>
          <w:shd w:val="clear" w:color="auto" w:fill="FFFF99"/>
          <w:rtl/>
        </w:rPr>
      </w:pPr>
      <w:r w:rsidRPr="00E63B4C">
        <w:rPr>
          <w:rStyle w:val="default"/>
          <w:rFonts w:cs="FrankRuehl" w:hint="cs"/>
          <w:vanish/>
          <w:sz w:val="22"/>
          <w:szCs w:val="22"/>
          <w:shd w:val="clear" w:color="auto" w:fill="FFFF99"/>
          <w:rtl/>
        </w:rPr>
        <w:t>8א</w:t>
      </w:r>
      <w:r w:rsidRPr="00E63B4C">
        <w:rPr>
          <w:rStyle w:val="default"/>
          <w:rFonts w:cs="FrankRuehl"/>
          <w:vanish/>
          <w:sz w:val="22"/>
          <w:szCs w:val="22"/>
          <w:shd w:val="clear" w:color="auto" w:fill="FFFF99"/>
          <w:rtl/>
        </w:rPr>
        <w:t>.</w:t>
      </w:r>
      <w:r w:rsidRPr="00E63B4C">
        <w:rPr>
          <w:rStyle w:val="default"/>
          <w:rFonts w:cs="FrankRuehl"/>
          <w:vanish/>
          <w:sz w:val="22"/>
          <w:szCs w:val="22"/>
          <w:shd w:val="clear" w:color="auto" w:fill="FFFF99"/>
          <w:rtl/>
        </w:rPr>
        <w:tab/>
      </w:r>
      <w:r w:rsidRPr="00E63B4C">
        <w:rPr>
          <w:rStyle w:val="default"/>
          <w:rFonts w:cs="FrankRuehl" w:hint="cs"/>
          <w:vanish/>
          <w:sz w:val="22"/>
          <w:szCs w:val="22"/>
          <w:shd w:val="clear" w:color="auto" w:fill="FFFF99"/>
          <w:rtl/>
        </w:rPr>
        <w:t xml:space="preserve">יבואן שקיבל אישור פטור ימסור למנהל </w:t>
      </w:r>
      <w:r w:rsidRPr="00E63B4C">
        <w:rPr>
          <w:rStyle w:val="default"/>
          <w:rFonts w:cs="FrankRuehl" w:hint="cs"/>
          <w:strike/>
          <w:vanish/>
          <w:sz w:val="22"/>
          <w:szCs w:val="22"/>
          <w:shd w:val="clear" w:color="auto" w:fill="FFFF99"/>
          <w:rtl/>
        </w:rPr>
        <w:t>מדי רבעון</w:t>
      </w:r>
      <w:r w:rsidRPr="00E63B4C">
        <w:rPr>
          <w:rStyle w:val="default"/>
          <w:rFonts w:cs="FrankRuehl" w:hint="cs"/>
          <w:vanish/>
          <w:sz w:val="22"/>
          <w:szCs w:val="22"/>
          <w:shd w:val="clear" w:color="auto" w:fill="FFFF99"/>
          <w:rtl/>
        </w:rPr>
        <w:t xml:space="preserve"> </w:t>
      </w:r>
      <w:r w:rsidRPr="00E63B4C">
        <w:rPr>
          <w:rStyle w:val="default"/>
          <w:rFonts w:cs="FrankRuehl" w:hint="cs"/>
          <w:vanish/>
          <w:sz w:val="22"/>
          <w:szCs w:val="22"/>
          <w:u w:val="single"/>
          <w:shd w:val="clear" w:color="auto" w:fill="FFFF99"/>
          <w:rtl/>
        </w:rPr>
        <w:t>ברבעון הראשון וברבעון השלישי בכל שנה</w:t>
      </w:r>
      <w:r w:rsidRPr="00E63B4C">
        <w:rPr>
          <w:rStyle w:val="default"/>
          <w:rFonts w:cs="FrankRuehl" w:hint="cs"/>
          <w:vanish/>
          <w:sz w:val="22"/>
          <w:szCs w:val="22"/>
          <w:shd w:val="clear" w:color="auto" w:fill="FFFF99"/>
          <w:rtl/>
        </w:rPr>
        <w:t xml:space="preserve"> דיווח הכולל רשימה של סוגי ציוד הקצה שייבא מכוח אישור הפטור </w:t>
      </w:r>
      <w:r w:rsidRPr="00E63B4C">
        <w:rPr>
          <w:rStyle w:val="default"/>
          <w:rFonts w:cs="FrankRuehl" w:hint="cs"/>
          <w:strike/>
          <w:vanish/>
          <w:sz w:val="22"/>
          <w:szCs w:val="22"/>
          <w:shd w:val="clear" w:color="auto" w:fill="FFFF99"/>
          <w:rtl/>
        </w:rPr>
        <w:t>ברבעון שקדם</w:t>
      </w:r>
      <w:r w:rsidRPr="00E63B4C">
        <w:rPr>
          <w:rStyle w:val="default"/>
          <w:rFonts w:cs="FrankRuehl" w:hint="cs"/>
          <w:vanish/>
          <w:sz w:val="22"/>
          <w:szCs w:val="22"/>
          <w:shd w:val="clear" w:color="auto" w:fill="FFFF99"/>
          <w:rtl/>
        </w:rPr>
        <w:t xml:space="preserve"> </w:t>
      </w:r>
      <w:r w:rsidRPr="00E63B4C">
        <w:rPr>
          <w:rStyle w:val="default"/>
          <w:rFonts w:cs="FrankRuehl" w:hint="cs"/>
          <w:vanish/>
          <w:sz w:val="22"/>
          <w:szCs w:val="22"/>
          <w:u w:val="single"/>
          <w:shd w:val="clear" w:color="auto" w:fill="FFFF99"/>
          <w:rtl/>
        </w:rPr>
        <w:t>בשני הרבעונים שקדמו</w:t>
      </w:r>
      <w:r w:rsidRPr="00E63B4C">
        <w:rPr>
          <w:rStyle w:val="default"/>
          <w:rFonts w:cs="FrankRuehl" w:hint="cs"/>
          <w:vanish/>
          <w:sz w:val="22"/>
          <w:szCs w:val="22"/>
          <w:shd w:val="clear" w:color="auto" w:fill="FFFF99"/>
          <w:rtl/>
        </w:rPr>
        <w:t xml:space="preserve"> למועד הדיווח, לרבות דגם, שם יצרן הטכנולוגיה ותחומי התדרים שבהם פועל הציוד האמור, לפי הטופס שבתוספת</w:t>
      </w:r>
      <w:r w:rsidRPr="00E63B4C">
        <w:rPr>
          <w:rStyle w:val="default"/>
          <w:rFonts w:cs="FrankRuehl" w:hint="cs"/>
          <w:vanish/>
          <w:sz w:val="22"/>
          <w:szCs w:val="22"/>
          <w:u w:val="single"/>
          <w:shd w:val="clear" w:color="auto" w:fill="FFFF99"/>
          <w:rtl/>
        </w:rPr>
        <w:t>; דיווח כאמור יהיה לא יאוחר מיום 15 בינואר או 15 ביולי, לפי העניין</w:t>
      </w:r>
      <w:r w:rsidRPr="00E63B4C">
        <w:rPr>
          <w:rStyle w:val="default"/>
          <w:rFonts w:cs="FrankRuehl" w:hint="cs"/>
          <w:vanish/>
          <w:sz w:val="22"/>
          <w:szCs w:val="22"/>
          <w:shd w:val="clear" w:color="auto" w:fill="FFFF99"/>
          <w:rtl/>
        </w:rPr>
        <w:t>.</w:t>
      </w:r>
      <w:bookmarkEnd w:id="26"/>
    </w:p>
    <w:p w14:paraId="57DF8BAF" w14:textId="77777777" w:rsidR="00B443FE" w:rsidRDefault="00B443FE" w:rsidP="00B443FE">
      <w:pPr>
        <w:pStyle w:val="P00"/>
        <w:spacing w:before="72"/>
        <w:ind w:left="0" w:right="1134"/>
        <w:rPr>
          <w:rStyle w:val="default"/>
          <w:rFonts w:cs="FrankRuehl" w:hint="cs"/>
          <w:rtl/>
        </w:rPr>
      </w:pPr>
      <w:bookmarkStart w:id="27" w:name="Seif13"/>
      <w:bookmarkEnd w:id="27"/>
      <w:r>
        <w:rPr>
          <w:rFonts w:cs="Miriam"/>
          <w:lang w:val="he-IL"/>
        </w:rPr>
        <w:pict w14:anchorId="62128545">
          <v:rect id="_x0000_s1149" style="position:absolute;left:0;text-align:left;margin-left:464.5pt;margin-top:8.05pt;width:75.05pt;height:26.05pt;z-index:251666944" o:allowincell="f" filled="f" stroked="f" strokecolor="lime" strokeweight=".25pt">
            <v:textbox inset="0,0,0,0">
              <w:txbxContent>
                <w:p w14:paraId="739D53E8" w14:textId="77777777" w:rsidR="00B443FE" w:rsidRDefault="00375163" w:rsidP="00B443FE">
                  <w:pPr>
                    <w:spacing w:line="160" w:lineRule="exact"/>
                    <w:rPr>
                      <w:rFonts w:cs="Miriam" w:hint="cs"/>
                      <w:noProof/>
                      <w:sz w:val="18"/>
                      <w:szCs w:val="18"/>
                      <w:rtl/>
                    </w:rPr>
                  </w:pPr>
                  <w:r>
                    <w:rPr>
                      <w:rFonts w:cs="Miriam" w:hint="cs"/>
                      <w:sz w:val="18"/>
                      <w:szCs w:val="18"/>
                      <w:rtl/>
                    </w:rPr>
                    <w:t>דיווח על תקלה אופיינית</w:t>
                  </w:r>
                </w:p>
                <w:p w14:paraId="75A8E470" w14:textId="77777777" w:rsidR="00B443FE" w:rsidRDefault="00B443FE" w:rsidP="00B443FE">
                  <w:pPr>
                    <w:spacing w:line="160" w:lineRule="exact"/>
                    <w:rPr>
                      <w:rFonts w:cs="Miriam" w:hint="cs"/>
                      <w:noProof/>
                      <w:sz w:val="18"/>
                      <w:szCs w:val="18"/>
                      <w:rtl/>
                    </w:rPr>
                  </w:pPr>
                  <w:r>
                    <w:rPr>
                      <w:rFonts w:cs="Miriam" w:hint="cs"/>
                      <w:noProof/>
                      <w:sz w:val="18"/>
                      <w:szCs w:val="18"/>
                      <w:rtl/>
                    </w:rPr>
                    <w:t>צו תשע"ז-2017</w:t>
                  </w:r>
                </w:p>
              </w:txbxContent>
            </v:textbox>
            <w10:anchorlock/>
          </v:rect>
        </w:pict>
      </w:r>
      <w:r>
        <w:rPr>
          <w:rStyle w:val="big-number"/>
          <w:rFonts w:cs="Miriam" w:hint="cs"/>
          <w:rtl/>
        </w:rPr>
        <w:t>8</w:t>
      </w:r>
      <w:r w:rsidR="00375163">
        <w:rPr>
          <w:rStyle w:val="default"/>
          <w:rFonts w:cs="FrankRuehl" w:hint="cs"/>
          <w:rtl/>
        </w:rPr>
        <w:t>ב</w:t>
      </w:r>
      <w:r w:rsidRPr="00B443FE">
        <w:rPr>
          <w:rStyle w:val="default"/>
          <w:rFonts w:cs="FrankRuehl"/>
          <w:rtl/>
        </w:rPr>
        <w:t>.</w:t>
      </w:r>
      <w:r w:rsidRPr="00B443FE">
        <w:rPr>
          <w:rStyle w:val="default"/>
          <w:rFonts w:cs="FrankRuehl"/>
          <w:rtl/>
        </w:rPr>
        <w:tab/>
      </w:r>
      <w:r>
        <w:rPr>
          <w:rStyle w:val="default"/>
          <w:rFonts w:cs="FrankRuehl" w:hint="cs"/>
          <w:rtl/>
        </w:rPr>
        <w:t>יבואן</w:t>
      </w:r>
      <w:r w:rsidR="00375163">
        <w:rPr>
          <w:rStyle w:val="default"/>
          <w:rFonts w:cs="FrankRuehl" w:hint="cs"/>
          <w:rtl/>
        </w:rPr>
        <w:t xml:space="preserve"> שקיבל אישור פטור יודיע למנהל בתוך 10 ימים על כל תקלה אופיינית בדגם מסוים של ציוד קצה שייבא, שנודע לו עליה; לעניין זה, "תקלה אופיינית" </w:t>
      </w:r>
      <w:r w:rsidR="00375163">
        <w:rPr>
          <w:rStyle w:val="default"/>
          <w:rFonts w:cs="FrankRuehl"/>
          <w:rtl/>
        </w:rPr>
        <w:t>–</w:t>
      </w:r>
      <w:r w:rsidR="00375163">
        <w:rPr>
          <w:rStyle w:val="default"/>
          <w:rFonts w:cs="FrankRuehl" w:hint="cs"/>
          <w:rtl/>
        </w:rPr>
        <w:t xml:space="preserve"> פגיעה פרטנית מסוימת בתפקוד המלא של ציוד קצה מדגם מסוים או של רכיב מסוים בציוד כאמור, ובכלל זה סוללה או מטען, למעט תקלה זניחה, אשר אותרה, או קיים חשש לקיומה, בעשרה מכשירים לכל הפחות.</w:t>
      </w:r>
    </w:p>
    <w:p w14:paraId="35FE9290" w14:textId="77777777" w:rsidR="00B443FE" w:rsidRPr="00E63B4C" w:rsidRDefault="00B443FE" w:rsidP="00B443FE">
      <w:pPr>
        <w:pStyle w:val="P00"/>
        <w:spacing w:before="0"/>
        <w:ind w:left="0" w:right="1134"/>
        <w:rPr>
          <w:rStyle w:val="default"/>
          <w:rFonts w:cs="FrankRuehl" w:hint="cs"/>
          <w:vanish/>
          <w:color w:val="FF0000"/>
          <w:sz w:val="20"/>
          <w:szCs w:val="20"/>
          <w:shd w:val="clear" w:color="auto" w:fill="FFFF99"/>
          <w:rtl/>
        </w:rPr>
      </w:pPr>
      <w:bookmarkStart w:id="28" w:name="Rov28"/>
      <w:r w:rsidRPr="00E63B4C">
        <w:rPr>
          <w:rStyle w:val="default"/>
          <w:rFonts w:cs="FrankRuehl" w:hint="cs"/>
          <w:vanish/>
          <w:color w:val="FF0000"/>
          <w:sz w:val="20"/>
          <w:szCs w:val="20"/>
          <w:shd w:val="clear" w:color="auto" w:fill="FFFF99"/>
          <w:rtl/>
        </w:rPr>
        <w:t>מיום 27.8.2017</w:t>
      </w:r>
    </w:p>
    <w:p w14:paraId="02497DED"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587097E1"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hyperlink r:id="rId29"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1700</w:t>
      </w:r>
    </w:p>
    <w:p w14:paraId="727F8813" w14:textId="77777777" w:rsidR="00B443FE" w:rsidRPr="00375163" w:rsidRDefault="00B443FE" w:rsidP="00375163">
      <w:pPr>
        <w:pStyle w:val="P00"/>
        <w:spacing w:before="0"/>
        <w:ind w:left="0" w:right="1134"/>
        <w:rPr>
          <w:rStyle w:val="default"/>
          <w:rFonts w:cs="FrankRuehl" w:hint="cs"/>
          <w:sz w:val="2"/>
          <w:szCs w:val="2"/>
          <w:shd w:val="clear" w:color="auto" w:fill="FFFF99"/>
          <w:rtl/>
        </w:rPr>
      </w:pPr>
      <w:r w:rsidRPr="00E63B4C">
        <w:rPr>
          <w:rStyle w:val="default"/>
          <w:rFonts w:cs="FrankRuehl" w:hint="cs"/>
          <w:b/>
          <w:bCs/>
          <w:vanish/>
          <w:sz w:val="20"/>
          <w:szCs w:val="20"/>
          <w:shd w:val="clear" w:color="auto" w:fill="FFFF99"/>
          <w:rtl/>
        </w:rPr>
        <w:t>הוספת סעיף 8</w:t>
      </w:r>
      <w:r w:rsidR="00375163" w:rsidRPr="00E63B4C">
        <w:rPr>
          <w:rStyle w:val="default"/>
          <w:rFonts w:cs="FrankRuehl" w:hint="cs"/>
          <w:b/>
          <w:bCs/>
          <w:vanish/>
          <w:sz w:val="20"/>
          <w:szCs w:val="20"/>
          <w:shd w:val="clear" w:color="auto" w:fill="FFFF99"/>
          <w:rtl/>
        </w:rPr>
        <w:t>ב</w:t>
      </w:r>
      <w:bookmarkEnd w:id="28"/>
    </w:p>
    <w:p w14:paraId="219442FB" w14:textId="77777777" w:rsidR="00B443FE" w:rsidRDefault="00B443FE" w:rsidP="00B443FE">
      <w:pPr>
        <w:pStyle w:val="P00"/>
        <w:spacing w:before="72"/>
        <w:ind w:left="0" w:right="1134"/>
        <w:rPr>
          <w:rStyle w:val="default"/>
          <w:rFonts w:cs="FrankRuehl" w:hint="cs"/>
          <w:rtl/>
        </w:rPr>
      </w:pPr>
      <w:r>
        <w:rPr>
          <w:rFonts w:cs="Miriam"/>
          <w:lang w:val="he-IL"/>
        </w:rPr>
        <w:pict w14:anchorId="7B8F9D8D">
          <v:rect id="_x0000_s1150" style="position:absolute;left:0;text-align:left;margin-left:464.5pt;margin-top:8.05pt;width:75.05pt;height:12.45pt;z-index:251667968" o:allowincell="f" filled="f" stroked="f" strokecolor="lime" strokeweight=".25pt">
            <v:textbox inset="0,0,0,0">
              <w:txbxContent>
                <w:p w14:paraId="0CFBFB76" w14:textId="77777777" w:rsidR="00B443FE" w:rsidRDefault="00E63B4C" w:rsidP="00B443FE">
                  <w:pPr>
                    <w:spacing w:line="160" w:lineRule="exact"/>
                    <w:rPr>
                      <w:rFonts w:cs="Miriam" w:hint="cs"/>
                      <w:noProof/>
                      <w:sz w:val="18"/>
                      <w:szCs w:val="18"/>
                      <w:rtl/>
                    </w:rPr>
                  </w:pPr>
                  <w:r>
                    <w:rPr>
                      <w:rFonts w:cs="Miriam" w:hint="cs"/>
                      <w:sz w:val="18"/>
                      <w:szCs w:val="18"/>
                      <w:rtl/>
                    </w:rPr>
                    <w:t>צו תשע"ט-2019</w:t>
                  </w:r>
                </w:p>
              </w:txbxContent>
            </v:textbox>
            <w10:anchorlock/>
          </v:rect>
        </w:pict>
      </w:r>
      <w:r>
        <w:rPr>
          <w:rStyle w:val="big-number"/>
          <w:rFonts w:cs="Miriam" w:hint="cs"/>
          <w:rtl/>
        </w:rPr>
        <w:t>8</w:t>
      </w:r>
      <w:r w:rsidR="00375163">
        <w:rPr>
          <w:rStyle w:val="default"/>
          <w:rFonts w:cs="FrankRuehl" w:hint="cs"/>
          <w:rtl/>
        </w:rPr>
        <w:t>ג</w:t>
      </w:r>
      <w:r w:rsidRPr="00B443FE">
        <w:rPr>
          <w:rStyle w:val="default"/>
          <w:rFonts w:cs="FrankRuehl"/>
          <w:rtl/>
        </w:rPr>
        <w:t>.</w:t>
      </w:r>
      <w:r w:rsidRPr="00B443FE">
        <w:rPr>
          <w:rStyle w:val="default"/>
          <w:rFonts w:cs="FrankRuehl"/>
          <w:rtl/>
        </w:rPr>
        <w:tab/>
      </w:r>
      <w:r w:rsidR="00E63B4C">
        <w:rPr>
          <w:rStyle w:val="default"/>
          <w:rFonts w:cs="FrankRuehl" w:hint="cs"/>
          <w:rtl/>
        </w:rPr>
        <w:t>(בוטל)</w:t>
      </w:r>
      <w:r w:rsidR="00375163">
        <w:rPr>
          <w:rStyle w:val="default"/>
          <w:rFonts w:cs="FrankRuehl" w:hint="cs"/>
          <w:rtl/>
        </w:rPr>
        <w:t>.</w:t>
      </w:r>
    </w:p>
    <w:p w14:paraId="4FDA573F" w14:textId="77777777" w:rsidR="00B443FE" w:rsidRPr="00E63B4C" w:rsidRDefault="00B443FE" w:rsidP="00B443FE">
      <w:pPr>
        <w:pStyle w:val="P00"/>
        <w:spacing w:before="0"/>
        <w:ind w:left="0" w:right="1134"/>
        <w:rPr>
          <w:rStyle w:val="default"/>
          <w:rFonts w:cs="FrankRuehl" w:hint="cs"/>
          <w:vanish/>
          <w:color w:val="FF0000"/>
          <w:sz w:val="20"/>
          <w:szCs w:val="20"/>
          <w:shd w:val="clear" w:color="auto" w:fill="FFFF99"/>
          <w:rtl/>
        </w:rPr>
      </w:pPr>
      <w:bookmarkStart w:id="29" w:name="Rov47"/>
      <w:r w:rsidRPr="00E63B4C">
        <w:rPr>
          <w:rStyle w:val="default"/>
          <w:rFonts w:cs="FrankRuehl" w:hint="cs"/>
          <w:vanish/>
          <w:color w:val="FF0000"/>
          <w:sz w:val="20"/>
          <w:szCs w:val="20"/>
          <w:shd w:val="clear" w:color="auto" w:fill="FFFF99"/>
          <w:rtl/>
        </w:rPr>
        <w:t>מיום 27.8.2017</w:t>
      </w:r>
    </w:p>
    <w:p w14:paraId="0651F158"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10A46E33" w14:textId="77777777" w:rsidR="00B443FE" w:rsidRPr="00E63B4C" w:rsidRDefault="00B443FE" w:rsidP="00B443FE">
      <w:pPr>
        <w:pStyle w:val="P00"/>
        <w:spacing w:before="0"/>
        <w:ind w:left="0" w:right="1134"/>
        <w:rPr>
          <w:rStyle w:val="default"/>
          <w:rFonts w:cs="FrankRuehl" w:hint="cs"/>
          <w:vanish/>
          <w:sz w:val="20"/>
          <w:szCs w:val="20"/>
          <w:shd w:val="clear" w:color="auto" w:fill="FFFF99"/>
          <w:rtl/>
        </w:rPr>
      </w:pPr>
      <w:hyperlink r:id="rId30"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1700</w:t>
      </w:r>
    </w:p>
    <w:p w14:paraId="0F245AF8" w14:textId="77777777" w:rsidR="00B443FE" w:rsidRPr="00E63B4C" w:rsidRDefault="00B443FE" w:rsidP="00375163">
      <w:pPr>
        <w:pStyle w:val="P00"/>
        <w:spacing w:before="0"/>
        <w:ind w:left="0" w:right="1134"/>
        <w:rPr>
          <w:rStyle w:val="default"/>
          <w:rFonts w:cs="FrankRuehl"/>
          <w:vanish/>
          <w:sz w:val="20"/>
          <w:szCs w:val="20"/>
          <w:shd w:val="clear" w:color="auto" w:fill="FFFF99"/>
          <w:rtl/>
        </w:rPr>
      </w:pPr>
      <w:r w:rsidRPr="00E63B4C">
        <w:rPr>
          <w:rStyle w:val="default"/>
          <w:rFonts w:cs="FrankRuehl" w:hint="cs"/>
          <w:b/>
          <w:bCs/>
          <w:vanish/>
          <w:sz w:val="20"/>
          <w:szCs w:val="20"/>
          <w:shd w:val="clear" w:color="auto" w:fill="FFFF99"/>
          <w:rtl/>
        </w:rPr>
        <w:t>הוספת סעיף 8</w:t>
      </w:r>
      <w:r w:rsidR="00375163" w:rsidRPr="00E63B4C">
        <w:rPr>
          <w:rStyle w:val="default"/>
          <w:rFonts w:cs="FrankRuehl" w:hint="cs"/>
          <w:b/>
          <w:bCs/>
          <w:vanish/>
          <w:sz w:val="20"/>
          <w:szCs w:val="20"/>
          <w:shd w:val="clear" w:color="auto" w:fill="FFFF99"/>
          <w:rtl/>
        </w:rPr>
        <w:t>ג</w:t>
      </w:r>
    </w:p>
    <w:p w14:paraId="00C297AA"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p>
    <w:p w14:paraId="444117BE" w14:textId="77777777" w:rsidR="00FB2AD8" w:rsidRPr="00E63B4C" w:rsidRDefault="00FB2AD8" w:rsidP="00FB2AD8">
      <w:pPr>
        <w:pStyle w:val="P00"/>
        <w:spacing w:before="0"/>
        <w:ind w:left="0" w:right="1134"/>
        <w:rPr>
          <w:rStyle w:val="default"/>
          <w:rFonts w:ascii="FrankRuehl" w:hAnsi="FrankRuehl" w:cs="FrankRuehl"/>
          <w:vanish/>
          <w:color w:val="FF0000"/>
          <w:sz w:val="20"/>
          <w:szCs w:val="20"/>
          <w:shd w:val="clear" w:color="auto" w:fill="FFFF99"/>
          <w:rtl/>
        </w:rPr>
      </w:pPr>
      <w:r w:rsidRPr="00E63B4C">
        <w:rPr>
          <w:rStyle w:val="default"/>
          <w:rFonts w:ascii="FrankRuehl" w:hAnsi="FrankRuehl" w:cs="FrankRuehl"/>
          <w:vanish/>
          <w:color w:val="FF0000"/>
          <w:sz w:val="20"/>
          <w:szCs w:val="20"/>
          <w:shd w:val="clear" w:color="auto" w:fill="FFFF99"/>
          <w:rtl/>
        </w:rPr>
        <w:t>מיום 27.1.2019</w:t>
      </w:r>
    </w:p>
    <w:p w14:paraId="1038BCB4"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r w:rsidRPr="00E63B4C">
        <w:rPr>
          <w:rStyle w:val="default"/>
          <w:rFonts w:ascii="FrankRuehl" w:hAnsi="FrankRuehl" w:cs="FrankRuehl"/>
          <w:b/>
          <w:bCs/>
          <w:vanish/>
          <w:sz w:val="20"/>
          <w:szCs w:val="20"/>
          <w:shd w:val="clear" w:color="auto" w:fill="FFFF99"/>
          <w:rtl/>
        </w:rPr>
        <w:t>צו תשע"ט-2019</w:t>
      </w:r>
    </w:p>
    <w:p w14:paraId="6BABFAD0"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hyperlink r:id="rId31" w:history="1">
        <w:r w:rsidRPr="00E63B4C">
          <w:rPr>
            <w:rStyle w:val="Hyperlink"/>
            <w:rFonts w:ascii="FrankRuehl" w:hAnsi="FrankRuehl" w:cs="FrankRuehl"/>
            <w:vanish/>
            <w:szCs w:val="20"/>
            <w:shd w:val="clear" w:color="auto" w:fill="FFFF99"/>
            <w:rtl/>
          </w:rPr>
          <w:t>ק"ת תשע"ט מס' 8157</w:t>
        </w:r>
      </w:hyperlink>
      <w:r w:rsidRPr="00E63B4C">
        <w:rPr>
          <w:rStyle w:val="default"/>
          <w:rFonts w:ascii="FrankRuehl" w:hAnsi="FrankRuehl" w:cs="FrankRuehl"/>
          <w:vanish/>
          <w:sz w:val="20"/>
          <w:szCs w:val="20"/>
          <w:shd w:val="clear" w:color="auto" w:fill="FFFF99"/>
          <w:rtl/>
        </w:rPr>
        <w:t xml:space="preserve"> מיום 27.1.2019 עמ' 1912</w:t>
      </w:r>
    </w:p>
    <w:p w14:paraId="3FC1EAF5" w14:textId="77777777" w:rsidR="00FB2AD8" w:rsidRPr="00E63B4C" w:rsidRDefault="00FB2AD8" w:rsidP="00FB2AD8">
      <w:pPr>
        <w:pStyle w:val="P00"/>
        <w:spacing w:before="0"/>
        <w:ind w:left="0" w:right="1134"/>
        <w:rPr>
          <w:rStyle w:val="default"/>
          <w:rFonts w:ascii="FrankRuehl" w:hAnsi="FrankRuehl" w:cs="FrankRuehl"/>
          <w:vanish/>
          <w:sz w:val="20"/>
          <w:szCs w:val="20"/>
          <w:shd w:val="clear" w:color="auto" w:fill="FFFF99"/>
          <w:rtl/>
        </w:rPr>
      </w:pPr>
      <w:r w:rsidRPr="00E63B4C">
        <w:rPr>
          <w:rStyle w:val="default"/>
          <w:rFonts w:ascii="FrankRuehl" w:hAnsi="FrankRuehl" w:cs="FrankRuehl" w:hint="cs"/>
          <w:b/>
          <w:bCs/>
          <w:vanish/>
          <w:sz w:val="20"/>
          <w:szCs w:val="20"/>
          <w:shd w:val="clear" w:color="auto" w:fill="FFFF99"/>
          <w:rtl/>
        </w:rPr>
        <w:t>ביטול סעיף 8ג</w:t>
      </w:r>
    </w:p>
    <w:p w14:paraId="0D5F9A57" w14:textId="77777777" w:rsidR="00FB2AD8" w:rsidRPr="00E63B4C" w:rsidRDefault="00FB2AD8" w:rsidP="00FB2AD8">
      <w:pPr>
        <w:pStyle w:val="P00"/>
        <w:ind w:left="0" w:right="1134"/>
        <w:rPr>
          <w:rStyle w:val="default"/>
          <w:rFonts w:ascii="FrankRuehl" w:hAnsi="FrankRuehl" w:cs="FrankRuehl"/>
          <w:vanish/>
          <w:sz w:val="20"/>
          <w:szCs w:val="20"/>
          <w:shd w:val="clear" w:color="auto" w:fill="FFFF99"/>
          <w:rtl/>
        </w:rPr>
      </w:pPr>
      <w:r w:rsidRPr="00E63B4C">
        <w:rPr>
          <w:rStyle w:val="default"/>
          <w:rFonts w:ascii="FrankRuehl" w:hAnsi="FrankRuehl" w:cs="FrankRuehl" w:hint="cs"/>
          <w:vanish/>
          <w:sz w:val="20"/>
          <w:szCs w:val="20"/>
          <w:shd w:val="clear" w:color="auto" w:fill="FFFF99"/>
          <w:rtl/>
        </w:rPr>
        <w:t>הנוסח הקודם:</w:t>
      </w:r>
    </w:p>
    <w:p w14:paraId="27B0AD36" w14:textId="77777777" w:rsidR="00FB2AD8" w:rsidRPr="00E63B4C" w:rsidRDefault="00FB2AD8" w:rsidP="00E63B4C">
      <w:pPr>
        <w:pStyle w:val="P00"/>
        <w:ind w:left="0" w:right="1134"/>
        <w:rPr>
          <w:rStyle w:val="default"/>
          <w:rFonts w:cs="Miriam"/>
          <w:strike/>
          <w:vanish/>
          <w:sz w:val="16"/>
          <w:szCs w:val="16"/>
          <w:shd w:val="clear" w:color="auto" w:fill="FFFF99"/>
          <w:rtl/>
        </w:rPr>
      </w:pPr>
      <w:r w:rsidRPr="00E63B4C">
        <w:rPr>
          <w:rStyle w:val="default"/>
          <w:rFonts w:cs="Miriam" w:hint="cs"/>
          <w:strike/>
          <w:vanish/>
          <w:sz w:val="16"/>
          <w:szCs w:val="16"/>
          <w:shd w:val="clear" w:color="auto" w:fill="FFFF99"/>
          <w:rtl/>
        </w:rPr>
        <w:t>חובת סימון לציוד קצה שאינו חדש</w:t>
      </w:r>
    </w:p>
    <w:p w14:paraId="3FF1AD89" w14:textId="77777777" w:rsidR="00FB2AD8" w:rsidRPr="00E63B4C" w:rsidRDefault="00FB2AD8" w:rsidP="00E63B4C">
      <w:pPr>
        <w:pStyle w:val="P00"/>
        <w:spacing w:before="0"/>
        <w:ind w:left="0" w:right="1134"/>
        <w:rPr>
          <w:rStyle w:val="default"/>
          <w:rFonts w:cs="FrankRuehl" w:hint="cs"/>
          <w:strike/>
          <w:sz w:val="2"/>
          <w:szCs w:val="2"/>
          <w:shd w:val="clear" w:color="auto" w:fill="FFFF99"/>
          <w:rtl/>
        </w:rPr>
      </w:pPr>
      <w:r w:rsidRPr="00E63B4C">
        <w:rPr>
          <w:rStyle w:val="default"/>
          <w:rFonts w:cs="FrankRuehl" w:hint="cs"/>
          <w:strike/>
          <w:vanish/>
          <w:sz w:val="22"/>
          <w:szCs w:val="22"/>
          <w:shd w:val="clear" w:color="auto" w:fill="FFFF99"/>
          <w:rtl/>
        </w:rPr>
        <w:t>8ג</w:t>
      </w:r>
      <w:r w:rsidRPr="00E63B4C">
        <w:rPr>
          <w:rStyle w:val="default"/>
          <w:rFonts w:cs="FrankRuehl"/>
          <w:strike/>
          <w:vanish/>
          <w:sz w:val="22"/>
          <w:szCs w:val="22"/>
          <w:shd w:val="clear" w:color="auto" w:fill="FFFF99"/>
          <w:rtl/>
        </w:rPr>
        <w:t>.</w:t>
      </w:r>
      <w:r w:rsidRPr="00E63B4C">
        <w:rPr>
          <w:rStyle w:val="default"/>
          <w:rFonts w:cs="FrankRuehl"/>
          <w:strike/>
          <w:vanish/>
          <w:sz w:val="22"/>
          <w:szCs w:val="22"/>
          <w:shd w:val="clear" w:color="auto" w:fill="FFFF99"/>
          <w:rtl/>
        </w:rPr>
        <w:tab/>
      </w:r>
      <w:r w:rsidRPr="00E63B4C">
        <w:rPr>
          <w:rStyle w:val="default"/>
          <w:rFonts w:cs="FrankRuehl" w:hint="cs"/>
          <w:strike/>
          <w:vanish/>
          <w:sz w:val="22"/>
          <w:szCs w:val="22"/>
          <w:shd w:val="clear" w:color="auto" w:fill="FFFF99"/>
          <w:rtl/>
        </w:rPr>
        <w:t>יבואן שקיבל אישור פטור וייבא ציוד קצה שאינו חדש, יסמן באופן גלוי וברור על גבי הציוד את המילים "מכשיר שאינו חדש".</w:t>
      </w:r>
      <w:bookmarkEnd w:id="29"/>
    </w:p>
    <w:p w14:paraId="359B2E19" w14:textId="77777777" w:rsidR="009922C9" w:rsidRDefault="009922C9" w:rsidP="004066EC">
      <w:pPr>
        <w:pStyle w:val="P00"/>
        <w:spacing w:before="72"/>
        <w:ind w:left="0" w:right="1134"/>
        <w:rPr>
          <w:rStyle w:val="default"/>
          <w:rFonts w:cs="FrankRuehl" w:hint="cs"/>
          <w:rtl/>
        </w:rPr>
      </w:pPr>
      <w:bookmarkStart w:id="30" w:name="Seif9"/>
      <w:bookmarkEnd w:id="30"/>
      <w:r>
        <w:rPr>
          <w:rFonts w:cs="Miriam"/>
          <w:lang w:val="he-IL"/>
        </w:rPr>
        <w:pict w14:anchorId="4F9C233B">
          <v:rect id="_x0000_s1110" style="position:absolute;left:0;text-align:left;margin-left:464.5pt;margin-top:8.05pt;width:75.05pt;height:17.5pt;z-index:251650560" o:allowincell="f" filled="f" stroked="f" strokecolor="lime" strokeweight=".25pt">
            <v:textbox inset="0,0,0,0">
              <w:txbxContent>
                <w:p w14:paraId="7601F835" w14:textId="77777777" w:rsidR="00BD2D94" w:rsidRDefault="00BD2D94" w:rsidP="005513F1">
                  <w:pPr>
                    <w:spacing w:line="160" w:lineRule="exact"/>
                    <w:rPr>
                      <w:rFonts w:cs="Miriam" w:hint="cs"/>
                      <w:sz w:val="18"/>
                      <w:szCs w:val="18"/>
                      <w:rtl/>
                    </w:rPr>
                  </w:pPr>
                  <w:r>
                    <w:rPr>
                      <w:rFonts w:cs="Miriam" w:hint="cs"/>
                      <w:sz w:val="18"/>
                      <w:szCs w:val="18"/>
                      <w:rtl/>
                    </w:rPr>
                    <w:t>סמכויות המנהל</w:t>
                  </w:r>
                </w:p>
                <w:p w14:paraId="449C070F" w14:textId="77777777" w:rsidR="004066EC" w:rsidRDefault="004066EC" w:rsidP="004066EC">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005513F1">
        <w:rPr>
          <w:rStyle w:val="big-number"/>
          <w:rFonts w:cs="Miriam" w:hint="cs"/>
          <w:rtl/>
        </w:rPr>
        <w:t>9</w:t>
      </w:r>
      <w:r w:rsidRPr="004066EC">
        <w:rPr>
          <w:rStyle w:val="default"/>
          <w:rFonts w:cs="FrankRuehl"/>
          <w:rtl/>
        </w:rPr>
        <w:t>.</w:t>
      </w:r>
      <w:r w:rsidRPr="004066EC">
        <w:rPr>
          <w:rStyle w:val="default"/>
          <w:rFonts w:cs="FrankRuehl"/>
          <w:rtl/>
        </w:rPr>
        <w:tab/>
      </w:r>
      <w:r w:rsidR="004066EC">
        <w:rPr>
          <w:rStyle w:val="default"/>
          <w:rFonts w:cs="FrankRuehl" w:hint="cs"/>
          <w:rtl/>
        </w:rPr>
        <w:t>(א)</w:t>
      </w:r>
      <w:r w:rsidR="004066EC">
        <w:rPr>
          <w:rStyle w:val="default"/>
          <w:rFonts w:cs="FrankRuehl" w:hint="cs"/>
          <w:rtl/>
        </w:rPr>
        <w:tab/>
      </w:r>
      <w:r w:rsidR="004066EC" w:rsidRPr="004066EC">
        <w:rPr>
          <w:rStyle w:val="default"/>
          <w:rFonts w:cs="FrankRuehl" w:hint="cs"/>
          <w:rtl/>
        </w:rPr>
        <w:t>המנהל רשאי לדרוש מיבואן שקיבל אישור פטור ומעוסק בסחר בציוד קצה רט"ן או ממי שפועל מטעמם</w:t>
      </w:r>
      <w:r w:rsidR="005513F1">
        <w:rPr>
          <w:rStyle w:val="default"/>
          <w:rFonts w:cs="FrankRuehl" w:hint="cs"/>
          <w:rtl/>
        </w:rPr>
        <w:t xml:space="preserve"> </w:t>
      </w:r>
      <w:r w:rsidR="005513F1">
        <w:rPr>
          <w:rStyle w:val="default"/>
          <w:rFonts w:cs="FrankRuehl"/>
          <w:rtl/>
        </w:rPr>
        <w:t>–</w:t>
      </w:r>
    </w:p>
    <w:p w14:paraId="1D4439F2" w14:textId="77777777" w:rsidR="005513F1" w:rsidRDefault="005513F1" w:rsidP="003751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למסור לו כל ידיעה או מסמך הנוגע לסחר כאמור, במועד, במתכונת ובאופן שיורה עליהם;</w:t>
      </w:r>
    </w:p>
    <w:p w14:paraId="5D6FA99E" w14:textId="77777777" w:rsidR="005513F1" w:rsidRDefault="005513F1" w:rsidP="003751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למסור לו דגימות של הציוד הנמצא בחצריו, לשם ביצוע מדידות או בדיקות בציוד.</w:t>
      </w:r>
    </w:p>
    <w:p w14:paraId="1FCAEECA" w14:textId="77777777" w:rsidR="004066EC" w:rsidRPr="004066EC" w:rsidRDefault="004066EC" w:rsidP="004066EC">
      <w:pPr>
        <w:pStyle w:val="P00"/>
        <w:spacing w:before="72"/>
        <w:ind w:left="0" w:right="1134"/>
        <w:rPr>
          <w:rStyle w:val="default"/>
          <w:rFonts w:cs="FrankRuehl" w:hint="cs"/>
          <w:rtl/>
        </w:rPr>
      </w:pPr>
      <w:r>
        <w:rPr>
          <w:rFonts w:cs="FrankRuehl" w:hint="cs"/>
          <w:sz w:val="26"/>
          <w:rtl/>
          <w:lang w:eastAsia="en-US"/>
        </w:rPr>
        <w:pict w14:anchorId="340075C3">
          <v:shape id="_x0000_s1154" type="#_x0000_t202" style="position:absolute;left:0;text-align:left;margin-left:470.35pt;margin-top:7.1pt;width:1in;height:9pt;z-index:251668992" filled="f" stroked="f">
            <v:textbox inset="1mm,0,1mm,0">
              <w:txbxContent>
                <w:p w14:paraId="75D3FE1B" w14:textId="77777777" w:rsidR="004066EC" w:rsidRDefault="004066EC" w:rsidP="004066EC">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4066EC">
        <w:rPr>
          <w:rStyle w:val="default"/>
          <w:rFonts w:cs="FrankRuehl" w:hint="cs"/>
          <w:rtl/>
        </w:rPr>
        <w:tab/>
        <w:t>(ב)</w:t>
      </w:r>
      <w:r w:rsidRPr="004066EC">
        <w:rPr>
          <w:rStyle w:val="default"/>
          <w:rFonts w:cs="FrankRuehl" w:hint="cs"/>
          <w:rtl/>
        </w:rPr>
        <w:tab/>
        <w:t xml:space="preserve">המנהל רשאי להורות ליבואן או למי שעוסק בסחר שאינו יבואן על הפסקה זמנית של הסחר בציוד קצה רט"ן מסוג מסוים, ורשאי הוא להורות על קיום תנאים מסוימים להמשך הסחר (בסעיף קטן זה </w:t>
      </w:r>
      <w:r w:rsidRPr="004066EC">
        <w:rPr>
          <w:rStyle w:val="default"/>
          <w:rFonts w:cs="FrankRuehl"/>
          <w:rtl/>
        </w:rPr>
        <w:t>–</w:t>
      </w:r>
      <w:r w:rsidRPr="004066EC">
        <w:rPr>
          <w:rStyle w:val="default"/>
          <w:rFonts w:cs="FrankRuehl" w:hint="cs"/>
          <w:rtl/>
        </w:rPr>
        <w:t xml:space="preserve"> הפסקה זמנית), אם היה לו יסוד סביר להניח כי בציוד האמור לא מתקיים אחד התנאים כאמור בסעיף 2; ואולם מצא המנהל, לאחר ביצוע בדיקות מטעמו, כי בציוד הקצה האמור מתקיימים התנאים האמורים בסעיף 2, יודיע על ביטול ההפסקה הזמנית; המנהל יודיע על החלטתו הסופית לעניין המשך הסחר בציוד הקצה האמור בהקדם האפשרי ולא יאוחר מ-60 ימים מיום הוראתו על ההפסקה הזמנית. המנהל לא ייתן הוראה לפי סעיף קטן זה, אלא לאחר שנתן למי רואה את עצמו נפגע הזדמנות לטעון את טענותיו; הוראת המנהל תפורסם באתר האינטרנט של המשרד ותישלח לכל מי שהיא חלה עליו.</w:t>
      </w:r>
    </w:p>
    <w:p w14:paraId="47376D6F" w14:textId="77777777" w:rsidR="004066EC" w:rsidRPr="004066EC" w:rsidRDefault="004066EC" w:rsidP="004066EC">
      <w:pPr>
        <w:pStyle w:val="P00"/>
        <w:spacing w:before="72"/>
        <w:ind w:left="0" w:right="1134"/>
        <w:rPr>
          <w:rStyle w:val="default"/>
          <w:rFonts w:cs="FrankRuehl" w:hint="cs"/>
          <w:rtl/>
        </w:rPr>
      </w:pPr>
      <w:r>
        <w:rPr>
          <w:rFonts w:cs="FrankRuehl" w:hint="cs"/>
          <w:sz w:val="26"/>
          <w:rtl/>
          <w:lang w:eastAsia="en-US"/>
        </w:rPr>
        <w:pict w14:anchorId="10B27FD3">
          <v:shape id="_x0000_s1155" type="#_x0000_t202" style="position:absolute;left:0;text-align:left;margin-left:470.35pt;margin-top:7.1pt;width:1in;height:9pt;z-index:251670016" filled="f" stroked="f">
            <v:textbox inset="1mm,0,1mm,0">
              <w:txbxContent>
                <w:p w14:paraId="7BD77EAF" w14:textId="77777777" w:rsidR="004066EC" w:rsidRDefault="004066EC" w:rsidP="004066EC">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4066EC">
        <w:rPr>
          <w:rStyle w:val="default"/>
          <w:rFonts w:cs="FrankRuehl" w:hint="cs"/>
          <w:rtl/>
        </w:rPr>
        <w:tab/>
        <w:t>(ג)</w:t>
      </w:r>
      <w:r w:rsidRPr="004066EC">
        <w:rPr>
          <w:rStyle w:val="default"/>
          <w:rFonts w:cs="FrankRuehl" w:hint="cs"/>
          <w:rtl/>
        </w:rPr>
        <w:tab/>
        <w:t>מצא המנהל כי בציוד קצה רט"ן מסוג מסוים לא מתקיים אחד מהתנאים שבסעיף 2 או שהציוד מסוכן לשלומו, לבריאותו או לבטיחותו של אדם, או שקיימת הסתברות גבוהה למסוכנות כאמור, רשאי הוא להורות למי שעוסק בסחר בציוד קצה כאמור, לאחר שנתן לו הזדמנות סבירה לטעון את טענותיו, למסור או לפרסם הודעה או אזהרה בדבר מסוכנות או הסתברות גבוהה למסוכנות בציוד, לכל אדם הנוגע בדבר; ההודעה תהיה באופן שיחליט עליה המנהל.</w:t>
      </w:r>
    </w:p>
    <w:p w14:paraId="346E220D" w14:textId="77777777" w:rsidR="00375163" w:rsidRPr="00E63B4C" w:rsidRDefault="00375163" w:rsidP="00375163">
      <w:pPr>
        <w:pStyle w:val="P00"/>
        <w:spacing w:before="0"/>
        <w:ind w:left="0" w:right="1134"/>
        <w:rPr>
          <w:rStyle w:val="default"/>
          <w:rFonts w:cs="FrankRuehl" w:hint="cs"/>
          <w:vanish/>
          <w:color w:val="FF0000"/>
          <w:sz w:val="20"/>
          <w:szCs w:val="20"/>
          <w:shd w:val="clear" w:color="auto" w:fill="FFFF99"/>
          <w:rtl/>
        </w:rPr>
      </w:pPr>
      <w:bookmarkStart w:id="31" w:name="Rov31"/>
      <w:r w:rsidRPr="00E63B4C">
        <w:rPr>
          <w:rStyle w:val="default"/>
          <w:rFonts w:cs="FrankRuehl" w:hint="cs"/>
          <w:vanish/>
          <w:color w:val="FF0000"/>
          <w:sz w:val="20"/>
          <w:szCs w:val="20"/>
          <w:shd w:val="clear" w:color="auto" w:fill="FFFF99"/>
          <w:rtl/>
        </w:rPr>
        <w:t>מיום 27.8.2017</w:t>
      </w:r>
    </w:p>
    <w:p w14:paraId="001D27B1" w14:textId="77777777" w:rsidR="00375163" w:rsidRPr="00E63B4C" w:rsidRDefault="00375163" w:rsidP="00375163">
      <w:pPr>
        <w:pStyle w:val="P00"/>
        <w:spacing w:before="0"/>
        <w:ind w:left="0" w:right="1134"/>
        <w:rPr>
          <w:rStyle w:val="default"/>
          <w:rFonts w:cs="FrankRuehl" w:hint="cs"/>
          <w:vanish/>
          <w:sz w:val="20"/>
          <w:szCs w:val="20"/>
          <w:shd w:val="clear" w:color="auto" w:fill="FFFF99"/>
          <w:rtl/>
        </w:rPr>
      </w:pPr>
      <w:r w:rsidRPr="00E63B4C">
        <w:rPr>
          <w:rStyle w:val="default"/>
          <w:rFonts w:cs="FrankRuehl" w:hint="cs"/>
          <w:b/>
          <w:bCs/>
          <w:vanish/>
          <w:sz w:val="20"/>
          <w:szCs w:val="20"/>
          <w:shd w:val="clear" w:color="auto" w:fill="FFFF99"/>
          <w:rtl/>
        </w:rPr>
        <w:t>צו תשע"ז-2017</w:t>
      </w:r>
    </w:p>
    <w:p w14:paraId="7988520B" w14:textId="77777777" w:rsidR="00375163" w:rsidRPr="00E63B4C" w:rsidRDefault="00375163" w:rsidP="00375163">
      <w:pPr>
        <w:pStyle w:val="P00"/>
        <w:spacing w:before="0"/>
        <w:ind w:left="0" w:right="1134"/>
        <w:rPr>
          <w:rStyle w:val="default"/>
          <w:rFonts w:cs="FrankRuehl" w:hint="cs"/>
          <w:vanish/>
          <w:sz w:val="20"/>
          <w:szCs w:val="20"/>
          <w:shd w:val="clear" w:color="auto" w:fill="FFFF99"/>
          <w:rtl/>
        </w:rPr>
      </w:pPr>
      <w:hyperlink r:id="rId32" w:history="1">
        <w:r w:rsidRPr="00E63B4C">
          <w:rPr>
            <w:rStyle w:val="Hyperlink"/>
            <w:rFonts w:cs="FrankRuehl" w:hint="cs"/>
            <w:vanish/>
            <w:szCs w:val="20"/>
            <w:shd w:val="clear" w:color="auto" w:fill="FFFF99"/>
            <w:rtl/>
          </w:rPr>
          <w:t>ק"ת תשע"ז מס' 7855</w:t>
        </w:r>
      </w:hyperlink>
      <w:r w:rsidRPr="00E63B4C">
        <w:rPr>
          <w:rStyle w:val="default"/>
          <w:rFonts w:cs="FrankRuehl" w:hint="cs"/>
          <w:vanish/>
          <w:sz w:val="20"/>
          <w:szCs w:val="20"/>
          <w:shd w:val="clear" w:color="auto" w:fill="FFFF99"/>
          <w:rtl/>
        </w:rPr>
        <w:t xml:space="preserve"> מיום 27.8.2017 עמ' 1700</w:t>
      </w:r>
    </w:p>
    <w:p w14:paraId="7DC0584B" w14:textId="77777777" w:rsidR="00375163" w:rsidRPr="00E63B4C" w:rsidRDefault="00375163" w:rsidP="00375163">
      <w:pPr>
        <w:pStyle w:val="P00"/>
        <w:ind w:left="0" w:right="1134"/>
        <w:rPr>
          <w:rStyle w:val="default"/>
          <w:rFonts w:cs="FrankRuehl" w:hint="cs"/>
          <w:vanish/>
          <w:sz w:val="22"/>
          <w:szCs w:val="22"/>
          <w:shd w:val="clear" w:color="auto" w:fill="FFFF99"/>
          <w:rtl/>
        </w:rPr>
      </w:pPr>
      <w:r w:rsidRPr="00E63B4C">
        <w:rPr>
          <w:rStyle w:val="default"/>
          <w:rFonts w:cs="FrankRuehl" w:hint="cs"/>
          <w:vanish/>
          <w:sz w:val="22"/>
          <w:szCs w:val="22"/>
          <w:shd w:val="clear" w:color="auto" w:fill="FFFF99"/>
          <w:rtl/>
        </w:rPr>
        <w:t>9</w:t>
      </w:r>
      <w:r w:rsidRPr="00E63B4C">
        <w:rPr>
          <w:rStyle w:val="default"/>
          <w:rFonts w:cs="FrankRuehl"/>
          <w:vanish/>
          <w:sz w:val="22"/>
          <w:szCs w:val="22"/>
          <w:shd w:val="clear" w:color="auto" w:fill="FFFF99"/>
          <w:rtl/>
        </w:rPr>
        <w:t>.</w:t>
      </w:r>
      <w:r w:rsidRPr="00E63B4C">
        <w:rPr>
          <w:rStyle w:val="default"/>
          <w:rFonts w:cs="FrankRuehl"/>
          <w:vanish/>
          <w:sz w:val="22"/>
          <w:szCs w:val="22"/>
          <w:shd w:val="clear" w:color="auto" w:fill="FFFF99"/>
          <w:rtl/>
        </w:rPr>
        <w:tab/>
      </w:r>
      <w:r w:rsidR="004066EC" w:rsidRPr="00E63B4C">
        <w:rPr>
          <w:rStyle w:val="default"/>
          <w:rFonts w:cs="FrankRuehl" w:hint="cs"/>
          <w:vanish/>
          <w:sz w:val="22"/>
          <w:szCs w:val="22"/>
          <w:u w:val="single"/>
          <w:shd w:val="clear" w:color="auto" w:fill="FFFF99"/>
          <w:rtl/>
        </w:rPr>
        <w:t>(א)</w:t>
      </w:r>
      <w:r w:rsidR="004066EC" w:rsidRPr="00E63B4C">
        <w:rPr>
          <w:rStyle w:val="default"/>
          <w:rFonts w:cs="FrankRuehl" w:hint="cs"/>
          <w:vanish/>
          <w:sz w:val="22"/>
          <w:szCs w:val="22"/>
          <w:shd w:val="clear" w:color="auto" w:fill="FFFF99"/>
          <w:rtl/>
        </w:rPr>
        <w:tab/>
      </w:r>
      <w:r w:rsidRPr="00E63B4C">
        <w:rPr>
          <w:rStyle w:val="default"/>
          <w:rFonts w:cs="FrankRuehl" w:hint="cs"/>
          <w:strike/>
          <w:vanish/>
          <w:sz w:val="22"/>
          <w:szCs w:val="22"/>
          <w:shd w:val="clear" w:color="auto" w:fill="FFFF99"/>
          <w:rtl/>
        </w:rPr>
        <w:t>המנהל רשאי לדרוש מעוסק בסחר בציוד קצה הפטור מאישור סוג כאמור בסעיף 2 או ממי שפועל מטעמו</w:t>
      </w:r>
      <w:r w:rsidR="004066EC" w:rsidRPr="00E63B4C">
        <w:rPr>
          <w:rStyle w:val="default"/>
          <w:rFonts w:cs="FrankRuehl" w:hint="cs"/>
          <w:vanish/>
          <w:sz w:val="22"/>
          <w:szCs w:val="22"/>
          <w:shd w:val="clear" w:color="auto" w:fill="FFFF99"/>
          <w:rtl/>
        </w:rPr>
        <w:t xml:space="preserve"> </w:t>
      </w:r>
      <w:r w:rsidR="004066EC" w:rsidRPr="00E63B4C">
        <w:rPr>
          <w:rStyle w:val="default"/>
          <w:rFonts w:cs="FrankRuehl" w:hint="cs"/>
          <w:vanish/>
          <w:sz w:val="22"/>
          <w:szCs w:val="22"/>
          <w:u w:val="single"/>
          <w:shd w:val="clear" w:color="auto" w:fill="FFFF99"/>
          <w:rtl/>
        </w:rPr>
        <w:t>המנהל רשאי לדרוש מיבואן שקיבל אישור פטור ומעוסק בסחר בציוד קצה רט"ן או ממי שפועל מטעמם</w:t>
      </w:r>
      <w:r w:rsidRPr="00E63B4C">
        <w:rPr>
          <w:rStyle w:val="default"/>
          <w:rFonts w:cs="FrankRuehl" w:hint="cs"/>
          <w:vanish/>
          <w:sz w:val="22"/>
          <w:szCs w:val="22"/>
          <w:shd w:val="clear" w:color="auto" w:fill="FFFF99"/>
          <w:rtl/>
        </w:rPr>
        <w:t xml:space="preserve"> </w:t>
      </w:r>
      <w:r w:rsidRPr="00E63B4C">
        <w:rPr>
          <w:rStyle w:val="default"/>
          <w:rFonts w:cs="FrankRuehl"/>
          <w:vanish/>
          <w:sz w:val="22"/>
          <w:szCs w:val="22"/>
          <w:shd w:val="clear" w:color="auto" w:fill="FFFF99"/>
          <w:rtl/>
        </w:rPr>
        <w:t>–</w:t>
      </w:r>
    </w:p>
    <w:p w14:paraId="57083DD7" w14:textId="77777777" w:rsidR="00375163" w:rsidRPr="00E63B4C" w:rsidRDefault="00375163" w:rsidP="00375163">
      <w:pPr>
        <w:pStyle w:val="P00"/>
        <w:spacing w:before="0"/>
        <w:ind w:left="1021" w:right="1134"/>
        <w:rPr>
          <w:rStyle w:val="default"/>
          <w:rFonts w:cs="FrankRuehl" w:hint="cs"/>
          <w:vanish/>
          <w:sz w:val="22"/>
          <w:szCs w:val="22"/>
          <w:shd w:val="clear" w:color="auto" w:fill="FFFF99"/>
          <w:rtl/>
        </w:rPr>
      </w:pPr>
      <w:r w:rsidRPr="00E63B4C">
        <w:rPr>
          <w:rStyle w:val="default"/>
          <w:rFonts w:cs="FrankRuehl" w:hint="cs"/>
          <w:vanish/>
          <w:sz w:val="22"/>
          <w:szCs w:val="22"/>
          <w:shd w:val="clear" w:color="auto" w:fill="FFFF99"/>
          <w:rtl/>
        </w:rPr>
        <w:t>(1)</w:t>
      </w:r>
      <w:r w:rsidRPr="00E63B4C">
        <w:rPr>
          <w:rStyle w:val="default"/>
          <w:rFonts w:cs="FrankRuehl" w:hint="cs"/>
          <w:vanish/>
          <w:sz w:val="22"/>
          <w:szCs w:val="22"/>
          <w:shd w:val="clear" w:color="auto" w:fill="FFFF99"/>
          <w:rtl/>
        </w:rPr>
        <w:tab/>
        <w:t>למסור לו כל ידיעה או מסמך הנוגע לסחר כאמור, במועד, במתכונת ובאופן שיורה עליהם;</w:t>
      </w:r>
    </w:p>
    <w:p w14:paraId="72394009" w14:textId="77777777" w:rsidR="00375163" w:rsidRPr="00E63B4C" w:rsidRDefault="00375163" w:rsidP="00375163">
      <w:pPr>
        <w:pStyle w:val="P00"/>
        <w:spacing w:before="0"/>
        <w:ind w:left="1021" w:right="1134"/>
        <w:rPr>
          <w:rStyle w:val="default"/>
          <w:rFonts w:cs="FrankRuehl" w:hint="cs"/>
          <w:vanish/>
          <w:sz w:val="22"/>
          <w:szCs w:val="22"/>
          <w:shd w:val="clear" w:color="auto" w:fill="FFFF99"/>
          <w:rtl/>
        </w:rPr>
      </w:pPr>
      <w:r w:rsidRPr="00E63B4C">
        <w:rPr>
          <w:rStyle w:val="default"/>
          <w:rFonts w:cs="FrankRuehl" w:hint="cs"/>
          <w:vanish/>
          <w:sz w:val="22"/>
          <w:szCs w:val="22"/>
          <w:shd w:val="clear" w:color="auto" w:fill="FFFF99"/>
          <w:rtl/>
        </w:rPr>
        <w:t>(2)</w:t>
      </w:r>
      <w:r w:rsidRPr="00E63B4C">
        <w:rPr>
          <w:rStyle w:val="default"/>
          <w:rFonts w:cs="FrankRuehl" w:hint="cs"/>
          <w:vanish/>
          <w:sz w:val="22"/>
          <w:szCs w:val="22"/>
          <w:shd w:val="clear" w:color="auto" w:fill="FFFF99"/>
          <w:rtl/>
        </w:rPr>
        <w:tab/>
        <w:t>למסור לו דגימות של הציוד הנמצא בחצריו, לשם ביצוע מדידות או בדיקות בציוד.</w:t>
      </w:r>
    </w:p>
    <w:p w14:paraId="195A9ECB" w14:textId="77777777" w:rsidR="00375163" w:rsidRPr="00E63B4C" w:rsidRDefault="004066EC" w:rsidP="004066EC">
      <w:pPr>
        <w:pStyle w:val="P00"/>
        <w:spacing w:before="0"/>
        <w:ind w:left="0" w:right="1134"/>
        <w:rPr>
          <w:rStyle w:val="default"/>
          <w:rFonts w:cs="FrankRuehl" w:hint="cs"/>
          <w:vanish/>
          <w:sz w:val="22"/>
          <w:szCs w:val="22"/>
          <w:shd w:val="clear" w:color="auto" w:fill="FFFF99"/>
          <w:rtl/>
        </w:rPr>
      </w:pPr>
      <w:r w:rsidRPr="00E63B4C">
        <w:rPr>
          <w:rStyle w:val="default"/>
          <w:rFonts w:cs="FrankRuehl" w:hint="cs"/>
          <w:vanish/>
          <w:sz w:val="22"/>
          <w:szCs w:val="22"/>
          <w:shd w:val="clear" w:color="auto" w:fill="FFFF99"/>
          <w:rtl/>
        </w:rPr>
        <w:tab/>
      </w:r>
      <w:r w:rsidRPr="00E63B4C">
        <w:rPr>
          <w:rStyle w:val="default"/>
          <w:rFonts w:cs="FrankRuehl" w:hint="cs"/>
          <w:vanish/>
          <w:sz w:val="22"/>
          <w:szCs w:val="22"/>
          <w:u w:val="single"/>
          <w:shd w:val="clear" w:color="auto" w:fill="FFFF99"/>
          <w:rtl/>
        </w:rPr>
        <w:t>(ב)</w:t>
      </w:r>
      <w:r w:rsidRPr="00E63B4C">
        <w:rPr>
          <w:rStyle w:val="default"/>
          <w:rFonts w:cs="FrankRuehl" w:hint="cs"/>
          <w:vanish/>
          <w:sz w:val="22"/>
          <w:szCs w:val="22"/>
          <w:u w:val="single"/>
          <w:shd w:val="clear" w:color="auto" w:fill="FFFF99"/>
          <w:rtl/>
        </w:rPr>
        <w:tab/>
        <w:t xml:space="preserve">המנהל רשאי להורות ליבואן או למי שעוסק בסחר שאינו יבואן על הפסקה זמנית של הסחר בציוד קצה רט"ן מסוג מסוים, ורשאי הוא להורות על קיום תנאים מסוימים להמשך הסחר (בסעיף קטן זה </w:t>
      </w:r>
      <w:r w:rsidRPr="00E63B4C">
        <w:rPr>
          <w:rStyle w:val="default"/>
          <w:rFonts w:cs="FrankRuehl"/>
          <w:vanish/>
          <w:sz w:val="22"/>
          <w:szCs w:val="22"/>
          <w:u w:val="single"/>
          <w:shd w:val="clear" w:color="auto" w:fill="FFFF99"/>
          <w:rtl/>
        </w:rPr>
        <w:t>–</w:t>
      </w:r>
      <w:r w:rsidRPr="00E63B4C">
        <w:rPr>
          <w:rStyle w:val="default"/>
          <w:rFonts w:cs="FrankRuehl" w:hint="cs"/>
          <w:vanish/>
          <w:sz w:val="22"/>
          <w:szCs w:val="22"/>
          <w:u w:val="single"/>
          <w:shd w:val="clear" w:color="auto" w:fill="FFFF99"/>
          <w:rtl/>
        </w:rPr>
        <w:t xml:space="preserve"> הפסקה זמנית), אם היה לו יסוד סביר להניח כי בציוד האמור לא מתקיים אחד התנאים כאמור בסעיף 2; ואולם מצא המנהל, לאחר ביצוע בדיקות מטעמו, כי בציוד הקצה האמור מתקיימים התנאים האמורים בסעיף 2, יודיע על ביטול ההפסקה הזמנית; המנהל יודיע על החלטתו הסופית לעניין המשך הסחר בציוד הקצה האמור בהקדם האפשרי ולא יאוחר מ-60 ימים מיום הוראתו על ההפסקה הזמנית. המנהל לא ייתן הוראה לפי סעיף קטן זה, אלא לאחר שנתן למי רואה את עצמו נפגע הזדמנות לטעון את טענותיו; הוראת המנהל תפורסם באתר האינטרנט של המשרד ותישלח לכל מי שהיא חלה עליו.</w:t>
      </w:r>
    </w:p>
    <w:p w14:paraId="448A9F99" w14:textId="77777777" w:rsidR="004066EC" w:rsidRPr="004066EC" w:rsidRDefault="004066EC" w:rsidP="004066EC">
      <w:pPr>
        <w:pStyle w:val="P00"/>
        <w:spacing w:before="0"/>
        <w:ind w:left="0" w:right="1134"/>
        <w:rPr>
          <w:rStyle w:val="default"/>
          <w:rFonts w:cs="FrankRuehl" w:hint="cs"/>
          <w:sz w:val="2"/>
          <w:szCs w:val="2"/>
          <w:rtl/>
        </w:rPr>
      </w:pPr>
      <w:r w:rsidRPr="00E63B4C">
        <w:rPr>
          <w:rStyle w:val="default"/>
          <w:rFonts w:cs="FrankRuehl" w:hint="cs"/>
          <w:vanish/>
          <w:sz w:val="22"/>
          <w:szCs w:val="22"/>
          <w:shd w:val="clear" w:color="auto" w:fill="FFFF99"/>
          <w:rtl/>
        </w:rPr>
        <w:tab/>
      </w:r>
      <w:r w:rsidRPr="00E63B4C">
        <w:rPr>
          <w:rStyle w:val="default"/>
          <w:rFonts w:cs="FrankRuehl" w:hint="cs"/>
          <w:vanish/>
          <w:sz w:val="22"/>
          <w:szCs w:val="22"/>
          <w:u w:val="single"/>
          <w:shd w:val="clear" w:color="auto" w:fill="FFFF99"/>
          <w:rtl/>
        </w:rPr>
        <w:t>(ג)</w:t>
      </w:r>
      <w:r w:rsidRPr="00E63B4C">
        <w:rPr>
          <w:rStyle w:val="default"/>
          <w:rFonts w:cs="FrankRuehl" w:hint="cs"/>
          <w:vanish/>
          <w:sz w:val="22"/>
          <w:szCs w:val="22"/>
          <w:u w:val="single"/>
          <w:shd w:val="clear" w:color="auto" w:fill="FFFF99"/>
          <w:rtl/>
        </w:rPr>
        <w:tab/>
        <w:t>מצא המנהל כי בציוד קצה רט"ן מסוג מסוים לא מתקיים אחד מהתנאים שבסעיף 2 או שהציוד מסוכן לשלומו, לבריאותו או לבטיחותו של אדם, או שקיימת הסתברות גבוהה למסוכנות כאמור, רשאי הוא להורות למי שעוסק בסחר בציוד קצה כאמור, לאחר שנתן לו הזדמנות סבירה לטעון את טענותיו, למסור או לפרסם הודעה או אזהרה בדבר מסוכנות או הסתברות גבוהה למסוכנות בציוד, לכל אדם הנוגע בדבר; ההודעה תהיה באופן שיחליט עליה המנהל.</w:t>
      </w:r>
      <w:bookmarkEnd w:id="31"/>
    </w:p>
    <w:p w14:paraId="15197FDC" w14:textId="77777777" w:rsidR="009922C9" w:rsidRDefault="009922C9" w:rsidP="005513F1">
      <w:pPr>
        <w:pStyle w:val="P00"/>
        <w:spacing w:before="72"/>
        <w:ind w:left="0" w:right="1134"/>
        <w:rPr>
          <w:rStyle w:val="default"/>
          <w:rFonts w:cs="FrankRuehl" w:hint="cs"/>
          <w:rtl/>
        </w:rPr>
      </w:pPr>
      <w:bookmarkStart w:id="32" w:name="Seif10"/>
      <w:bookmarkEnd w:id="32"/>
      <w:r>
        <w:rPr>
          <w:rFonts w:cs="Miriam"/>
          <w:lang w:val="he-IL"/>
        </w:rPr>
        <w:pict w14:anchorId="2ADE8E28">
          <v:rect id="_x0000_s1111" style="position:absolute;left:0;text-align:left;margin-left:464.5pt;margin-top:8.05pt;width:75.05pt;height:14pt;z-index:251651584" o:allowincell="f" filled="f" stroked="f" strokecolor="lime" strokeweight=".25pt">
            <v:textbox inset="0,0,0,0">
              <w:txbxContent>
                <w:p w14:paraId="209CAC87" w14:textId="77777777" w:rsidR="00BD2D94" w:rsidRDefault="00BD2D94" w:rsidP="009922C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513F1">
        <w:rPr>
          <w:rStyle w:val="default"/>
          <w:rFonts w:cs="FrankRuehl" w:hint="cs"/>
          <w:rtl/>
        </w:rPr>
        <w:t>תחילתו של צו זה שלושים ימים מיום פרסומו.</w:t>
      </w:r>
    </w:p>
    <w:p w14:paraId="0E4AD525" w14:textId="77777777" w:rsidR="009922C9" w:rsidRDefault="009922C9" w:rsidP="005513F1">
      <w:pPr>
        <w:pStyle w:val="P00"/>
        <w:spacing w:before="72"/>
        <w:ind w:left="0" w:right="1134"/>
        <w:rPr>
          <w:rStyle w:val="default"/>
          <w:rFonts w:cs="FrankRuehl" w:hint="cs"/>
          <w:rtl/>
        </w:rPr>
      </w:pPr>
      <w:bookmarkStart w:id="33" w:name="Seif11"/>
      <w:bookmarkEnd w:id="33"/>
      <w:r>
        <w:rPr>
          <w:rFonts w:cs="Miriam"/>
          <w:lang w:val="he-IL"/>
        </w:rPr>
        <w:pict w14:anchorId="37005977">
          <v:rect id="_x0000_s1112" style="position:absolute;left:0;text-align:left;margin-left:464.5pt;margin-top:8.05pt;width:75.05pt;height:14pt;z-index:251652608" o:allowincell="f" filled="f" stroked="f" strokecolor="lime" strokeweight=".25pt">
            <v:textbox inset="0,0,0,0">
              <w:txbxContent>
                <w:p w14:paraId="76E839C4" w14:textId="77777777" w:rsidR="00BD2D94" w:rsidRDefault="00BD2D94" w:rsidP="005513F1">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1</w:t>
      </w:r>
      <w:r w:rsidR="005513F1">
        <w:rPr>
          <w:rStyle w:val="big-number"/>
          <w:rFonts w:cs="Miriam" w:hint="cs"/>
          <w:rtl/>
        </w:rPr>
        <w:t>1</w:t>
      </w:r>
      <w:r>
        <w:rPr>
          <w:rStyle w:val="big-number"/>
          <w:rFonts w:cs="FrankRuehl"/>
          <w:sz w:val="26"/>
          <w:szCs w:val="26"/>
          <w:rtl/>
        </w:rPr>
        <w:t>.</w:t>
      </w:r>
      <w:r>
        <w:rPr>
          <w:rStyle w:val="big-number"/>
          <w:rFonts w:cs="FrankRuehl"/>
          <w:sz w:val="26"/>
          <w:szCs w:val="26"/>
          <w:rtl/>
        </w:rPr>
        <w:tab/>
      </w:r>
      <w:r w:rsidR="005513F1">
        <w:rPr>
          <w:rStyle w:val="default"/>
          <w:rFonts w:cs="FrankRuehl" w:hint="cs"/>
          <w:rtl/>
        </w:rPr>
        <w:t>בעל רישיון סחר המבקש לעסוק בסחר בציוד קצה רט"ן שאינו טעון אישור סוג כאמור בסעיף 2, יראו בו כמי שקיבל אישור פטור לפי סעיף 5, עד למועד פקיעת הרישיון האמור.</w:t>
      </w:r>
    </w:p>
    <w:p w14:paraId="67DFA516" w14:textId="77777777" w:rsidR="00636642" w:rsidRDefault="00636642" w:rsidP="00431CAA">
      <w:pPr>
        <w:pStyle w:val="P00"/>
        <w:spacing w:before="72"/>
        <w:ind w:left="0" w:right="1134"/>
        <w:rPr>
          <w:rStyle w:val="default"/>
          <w:rFonts w:cs="FrankRuehl" w:hint="cs"/>
          <w:rtl/>
        </w:rPr>
      </w:pPr>
    </w:p>
    <w:p w14:paraId="09CD2320" w14:textId="77777777" w:rsidR="004066EC" w:rsidRPr="00AC7220" w:rsidRDefault="00AC7220" w:rsidP="00AC7220">
      <w:pPr>
        <w:pStyle w:val="medium2-header"/>
        <w:keepLines w:val="0"/>
        <w:spacing w:before="72"/>
        <w:ind w:left="0" w:right="1134"/>
        <w:outlineLvl w:val="0"/>
        <w:rPr>
          <w:rFonts w:cs="FrankRuehl" w:hint="cs"/>
          <w:noProof/>
          <w:rtl/>
        </w:rPr>
      </w:pPr>
      <w:bookmarkStart w:id="34" w:name="med0"/>
      <w:bookmarkEnd w:id="34"/>
      <w:r>
        <w:rPr>
          <w:rFonts w:cs="FrankRuehl" w:hint="cs"/>
          <w:noProof/>
          <w:rtl/>
          <w:lang w:eastAsia="en-US"/>
        </w:rPr>
        <w:pict w14:anchorId="23750844">
          <v:shape id="_x0000_s1158" type="#_x0000_t202" style="position:absolute;left:0;text-align:left;margin-left:470.35pt;margin-top:7.1pt;width:1in;height:20.55pt;z-index:251671040" filled="f" stroked="f">
            <v:textbox inset="1mm,0,1mm,0">
              <w:txbxContent>
                <w:p w14:paraId="169AA743" w14:textId="77777777" w:rsidR="00AC7220" w:rsidRDefault="00AC7220" w:rsidP="00AC7220">
                  <w:pPr>
                    <w:spacing w:line="160" w:lineRule="exact"/>
                    <w:rPr>
                      <w:rFonts w:cs="Miriam"/>
                      <w:noProof/>
                      <w:sz w:val="18"/>
                      <w:szCs w:val="18"/>
                      <w:rtl/>
                    </w:rPr>
                  </w:pPr>
                  <w:r>
                    <w:rPr>
                      <w:rFonts w:cs="Miriam" w:hint="cs"/>
                      <w:noProof/>
                      <w:sz w:val="18"/>
                      <w:szCs w:val="18"/>
                      <w:rtl/>
                    </w:rPr>
                    <w:t>צו תשע"ז-2017</w:t>
                  </w:r>
                </w:p>
                <w:p w14:paraId="460F6C0A" w14:textId="77777777" w:rsidR="00E63B4C" w:rsidRDefault="00E63B4C" w:rsidP="00AC7220">
                  <w:pPr>
                    <w:spacing w:line="160" w:lineRule="exact"/>
                    <w:rPr>
                      <w:rFonts w:cs="Miriam" w:hint="cs"/>
                      <w:noProof/>
                      <w:sz w:val="18"/>
                      <w:szCs w:val="18"/>
                      <w:rtl/>
                    </w:rPr>
                  </w:pPr>
                  <w:r>
                    <w:rPr>
                      <w:rFonts w:cs="Miriam" w:hint="cs"/>
                      <w:noProof/>
                      <w:sz w:val="18"/>
                      <w:szCs w:val="18"/>
                      <w:rtl/>
                    </w:rPr>
                    <w:t>צו תשע"ט-2019</w:t>
                  </w:r>
                </w:p>
              </w:txbxContent>
            </v:textbox>
            <w10:anchorlock/>
          </v:shape>
        </w:pict>
      </w:r>
      <w:r w:rsidRPr="00AC7220">
        <w:rPr>
          <w:rFonts w:cs="FrankRuehl" w:hint="cs"/>
          <w:noProof/>
          <w:rtl/>
        </w:rPr>
        <w:t>תוספת</w:t>
      </w:r>
    </w:p>
    <w:p w14:paraId="1DC925D8" w14:textId="77777777" w:rsidR="00AC7220" w:rsidRPr="00AC7220" w:rsidRDefault="00AC7220" w:rsidP="00AC7220">
      <w:pPr>
        <w:pStyle w:val="P00"/>
        <w:spacing w:before="72"/>
        <w:ind w:left="0" w:right="1134"/>
        <w:jc w:val="center"/>
        <w:rPr>
          <w:rStyle w:val="default"/>
          <w:rFonts w:cs="FrankRuehl" w:hint="cs"/>
          <w:sz w:val="24"/>
          <w:szCs w:val="24"/>
          <w:rtl/>
        </w:rPr>
      </w:pPr>
      <w:r w:rsidRPr="00AC7220">
        <w:rPr>
          <w:rStyle w:val="default"/>
          <w:rFonts w:cs="FrankRuehl" w:hint="cs"/>
          <w:sz w:val="24"/>
          <w:szCs w:val="24"/>
          <w:rtl/>
        </w:rPr>
        <w:t>(סעיף 8א)</w:t>
      </w:r>
    </w:p>
    <w:p w14:paraId="48BD912E" w14:textId="77777777" w:rsidR="00AC7220" w:rsidRPr="00AC7220" w:rsidRDefault="00AC7220" w:rsidP="00AC7220">
      <w:pPr>
        <w:pStyle w:val="P00"/>
        <w:spacing w:before="72"/>
        <w:ind w:left="0" w:right="1134"/>
        <w:jc w:val="center"/>
        <w:rPr>
          <w:rStyle w:val="default"/>
          <w:rFonts w:cs="FrankRuehl" w:hint="cs"/>
          <w:b/>
          <w:bCs/>
          <w:sz w:val="22"/>
          <w:szCs w:val="22"/>
          <w:rtl/>
        </w:rPr>
      </w:pPr>
      <w:r w:rsidRPr="00AC7220">
        <w:rPr>
          <w:rStyle w:val="default"/>
          <w:rFonts w:cs="FrankRuehl" w:hint="cs"/>
          <w:b/>
          <w:bCs/>
          <w:sz w:val="22"/>
          <w:szCs w:val="22"/>
          <w:rtl/>
        </w:rPr>
        <w:t xml:space="preserve">טופס דיווח </w:t>
      </w:r>
      <w:r w:rsidR="00E63B4C">
        <w:rPr>
          <w:rStyle w:val="default"/>
          <w:rFonts w:cs="FrankRuehl" w:hint="cs"/>
          <w:b/>
          <w:bCs/>
          <w:sz w:val="22"/>
          <w:szCs w:val="22"/>
          <w:rtl/>
        </w:rPr>
        <w:t>חצי-שנתי</w:t>
      </w:r>
    </w:p>
    <w:p w14:paraId="2B777704" w14:textId="77777777" w:rsidR="00AC7220" w:rsidRDefault="00AC7220" w:rsidP="00AC7220">
      <w:pPr>
        <w:pStyle w:val="P00"/>
        <w:spacing w:before="72"/>
        <w:ind w:left="0" w:right="1134"/>
        <w:rPr>
          <w:rStyle w:val="default"/>
          <w:rFonts w:cs="FrankRuehl" w:hint="cs"/>
          <w:rtl/>
        </w:rPr>
      </w:pPr>
      <w:r>
        <w:rPr>
          <w:rStyle w:val="default"/>
          <w:rFonts w:cs="FrankRuehl" w:hint="cs"/>
          <w:rtl/>
        </w:rPr>
        <w:t xml:space="preserve">שם בעל אישור הפטור </w:t>
      </w:r>
      <w:r>
        <w:rPr>
          <w:rStyle w:val="default"/>
          <w:rFonts w:cs="FrankRuehl"/>
          <w:rtl/>
        </w:rPr>
        <w:fldChar w:fldCharType="begin">
          <w:ffData>
            <w:name w:val="Text1"/>
            <w:enabled/>
            <w:calcOnExit w:val="0"/>
            <w:textInput/>
          </w:ffData>
        </w:fldChar>
      </w:r>
      <w:bookmarkStart w:id="35"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35"/>
    </w:p>
    <w:p w14:paraId="211D9E1C" w14:textId="77777777" w:rsidR="00AC7220" w:rsidRDefault="00AC7220" w:rsidP="00AC7220">
      <w:pPr>
        <w:pStyle w:val="P00"/>
        <w:spacing w:before="72"/>
        <w:ind w:left="0" w:right="1134"/>
        <w:rPr>
          <w:rStyle w:val="default"/>
          <w:rFonts w:cs="FrankRuehl" w:hint="cs"/>
          <w:rtl/>
        </w:rPr>
      </w:pPr>
      <w:r>
        <w:rPr>
          <w:rStyle w:val="default"/>
          <w:rFonts w:cs="FrankRuehl" w:hint="cs"/>
          <w:rtl/>
        </w:rPr>
        <w:t xml:space="preserve">אישור פטור מס' </w:t>
      </w:r>
      <w:r>
        <w:rPr>
          <w:rStyle w:val="default"/>
          <w:rFonts w:cs="FrankRuehl"/>
          <w:rtl/>
        </w:rPr>
        <w:fldChar w:fldCharType="begin">
          <w:ffData>
            <w:name w:val="Text2"/>
            <w:enabled/>
            <w:calcOnExit w:val="0"/>
            <w:textInput/>
          </w:ffData>
        </w:fldChar>
      </w:r>
      <w:bookmarkStart w:id="36"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36"/>
    </w:p>
    <w:p w14:paraId="084760DB" w14:textId="77777777" w:rsidR="00AC7220" w:rsidRDefault="00AC7220" w:rsidP="00AC7220">
      <w:pPr>
        <w:pStyle w:val="P00"/>
        <w:spacing w:before="72"/>
        <w:ind w:left="0" w:right="1134"/>
        <w:rPr>
          <w:rStyle w:val="default"/>
          <w:rFonts w:cs="FrankRuehl" w:hint="cs"/>
          <w:rtl/>
        </w:rPr>
      </w:pPr>
      <w:r>
        <w:rPr>
          <w:rStyle w:val="default"/>
          <w:rFonts w:cs="FrankRuehl" w:hint="cs"/>
          <w:rtl/>
        </w:rPr>
        <w:t>דיווח לגבי הרבעו</w:t>
      </w:r>
      <w:r w:rsidR="00E63B4C">
        <w:rPr>
          <w:rStyle w:val="default"/>
          <w:rFonts w:cs="FrankRuehl" w:hint="cs"/>
          <w:rtl/>
        </w:rPr>
        <w:t>נים</w:t>
      </w:r>
      <w:r>
        <w:rPr>
          <w:rStyle w:val="default"/>
          <w:rFonts w:cs="FrankRuehl" w:hint="cs"/>
          <w:rtl/>
        </w:rPr>
        <w:t xml:space="preserve"> (</w:t>
      </w:r>
      <w:r>
        <w:rPr>
          <w:rStyle w:val="default"/>
          <w:rFonts w:cs="FrankRuehl"/>
          <w:sz w:val="20"/>
          <w:szCs w:val="20"/>
        </w:rPr>
        <w:t>I</w:t>
      </w:r>
      <w:r w:rsidR="00E63B4C">
        <w:rPr>
          <w:rStyle w:val="default"/>
          <w:rFonts w:cs="FrankRuehl"/>
          <w:sz w:val="20"/>
          <w:szCs w:val="20"/>
        </w:rPr>
        <w:t>+</w:t>
      </w:r>
      <w:r>
        <w:rPr>
          <w:rStyle w:val="default"/>
          <w:rFonts w:cs="FrankRuehl"/>
          <w:sz w:val="20"/>
          <w:szCs w:val="20"/>
        </w:rPr>
        <w:t>II</w:t>
      </w:r>
      <w:r w:rsidR="00E63B4C">
        <w:rPr>
          <w:rStyle w:val="default"/>
          <w:rFonts w:cs="FrankRuehl"/>
          <w:sz w:val="20"/>
          <w:szCs w:val="20"/>
        </w:rPr>
        <w:t xml:space="preserve"> </w:t>
      </w:r>
      <w:r>
        <w:rPr>
          <w:rStyle w:val="default"/>
          <w:rFonts w:cs="FrankRuehl"/>
          <w:sz w:val="20"/>
          <w:szCs w:val="20"/>
        </w:rPr>
        <w:t>/</w:t>
      </w:r>
      <w:r w:rsidR="00E63B4C">
        <w:rPr>
          <w:rStyle w:val="default"/>
          <w:rFonts w:cs="FrankRuehl"/>
          <w:sz w:val="20"/>
          <w:szCs w:val="20"/>
        </w:rPr>
        <w:t xml:space="preserve"> </w:t>
      </w:r>
      <w:r>
        <w:rPr>
          <w:rStyle w:val="default"/>
          <w:rFonts w:cs="FrankRuehl"/>
          <w:sz w:val="20"/>
          <w:szCs w:val="20"/>
        </w:rPr>
        <w:t>III</w:t>
      </w:r>
      <w:r w:rsidR="00E63B4C">
        <w:rPr>
          <w:rStyle w:val="default"/>
          <w:rFonts w:cs="FrankRuehl"/>
          <w:sz w:val="20"/>
          <w:szCs w:val="20"/>
        </w:rPr>
        <w:t>+</w:t>
      </w:r>
      <w:r>
        <w:rPr>
          <w:rStyle w:val="default"/>
          <w:rFonts w:cs="FrankRuehl"/>
          <w:sz w:val="20"/>
          <w:szCs w:val="20"/>
        </w:rPr>
        <w:t>IV</w:t>
      </w:r>
      <w:r>
        <w:rPr>
          <w:rStyle w:val="default"/>
          <w:rFonts w:cs="FrankRuehl" w:hint="cs"/>
          <w:rtl/>
        </w:rPr>
        <w:t xml:space="preserve">) לשנת </w:t>
      </w:r>
      <w:r>
        <w:rPr>
          <w:rStyle w:val="default"/>
          <w:rFonts w:cs="FrankRuehl"/>
          <w:rtl/>
        </w:rPr>
        <w:fldChar w:fldCharType="begin">
          <w:ffData>
            <w:name w:val="Text3"/>
            <w:enabled/>
            <w:calcOnExit w:val="0"/>
            <w:textInput/>
          </w:ffData>
        </w:fldChar>
      </w:r>
      <w:bookmarkStart w:id="37"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37"/>
    </w:p>
    <w:p w14:paraId="355B6C61" w14:textId="77777777" w:rsidR="00AC7220" w:rsidRPr="00AC7220" w:rsidRDefault="00AC7220" w:rsidP="00AC7220">
      <w:pPr>
        <w:pStyle w:val="P00"/>
        <w:spacing w:before="72"/>
        <w:ind w:left="0" w:right="1134"/>
        <w:rPr>
          <w:rStyle w:val="default"/>
          <w:rFonts w:cs="FrankRuehl" w:hint="cs"/>
          <w:rtl/>
        </w:rPr>
      </w:pPr>
      <w:r w:rsidRPr="00AC7220">
        <w:rPr>
          <w:rStyle w:val="default"/>
          <w:rFonts w:cs="FrankRuehl"/>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270.3pt">
            <v:imagedata r:id="rId33" o:title=""/>
          </v:shape>
        </w:pict>
      </w:r>
      <w:r>
        <w:rPr>
          <w:rStyle w:val="a6"/>
          <w:rFonts w:cs="FrankRuehl"/>
          <w:sz w:val="26"/>
          <w:szCs w:val="20"/>
          <w:rtl/>
        </w:rPr>
        <w:footnoteReference w:customMarkFollows="1" w:id="4"/>
        <w:t>4</w:t>
      </w:r>
    </w:p>
    <w:p w14:paraId="0F598F45" w14:textId="77777777" w:rsidR="00AC7220" w:rsidRDefault="00AC7220" w:rsidP="00431CAA">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4"/>
            <w:enabled/>
            <w:calcOnExit w:val="0"/>
            <w:textInput/>
          </w:ffData>
        </w:fldChar>
      </w:r>
      <w:bookmarkStart w:id="38"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38"/>
    </w:p>
    <w:p w14:paraId="79DA0F39" w14:textId="77777777" w:rsidR="00AC7220" w:rsidRDefault="00AC7220" w:rsidP="00431CAA">
      <w:pPr>
        <w:pStyle w:val="P00"/>
        <w:spacing w:before="72"/>
        <w:ind w:left="0" w:right="1134"/>
        <w:rPr>
          <w:rStyle w:val="default"/>
          <w:rFonts w:cs="FrankRuehl" w:hint="cs"/>
          <w:rtl/>
        </w:rPr>
      </w:pPr>
      <w:r>
        <w:rPr>
          <w:rStyle w:val="default"/>
          <w:rFonts w:cs="FrankRuehl" w:hint="cs"/>
          <w:rtl/>
        </w:rPr>
        <w:t xml:space="preserve">שם החותם: </w:t>
      </w:r>
      <w:r>
        <w:rPr>
          <w:rStyle w:val="default"/>
          <w:rFonts w:cs="FrankRuehl"/>
          <w:rtl/>
        </w:rPr>
        <w:fldChar w:fldCharType="begin">
          <w:ffData>
            <w:name w:val="Text5"/>
            <w:enabled/>
            <w:calcOnExit w:val="0"/>
            <w:textInput/>
          </w:ffData>
        </w:fldChar>
      </w:r>
      <w:bookmarkStart w:id="39"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39"/>
    </w:p>
    <w:p w14:paraId="3D86F0A6" w14:textId="77777777" w:rsidR="00AC7220" w:rsidRPr="00AC7220" w:rsidRDefault="00AC7220" w:rsidP="00431CAA">
      <w:pPr>
        <w:pStyle w:val="P00"/>
        <w:spacing w:before="72"/>
        <w:ind w:left="0" w:right="1134"/>
        <w:rPr>
          <w:rStyle w:val="default"/>
          <w:rFonts w:cs="FrankRuehl" w:hint="cs"/>
          <w:rtl/>
        </w:rPr>
      </w:pPr>
      <w:r>
        <w:rPr>
          <w:rStyle w:val="default"/>
          <w:rFonts w:cs="FrankRuehl" w:hint="cs"/>
          <w:rtl/>
        </w:rPr>
        <w:t xml:space="preserve">עמוד </w:t>
      </w:r>
      <w:r>
        <w:rPr>
          <w:rStyle w:val="default"/>
          <w:rFonts w:cs="FrankRuehl"/>
          <w:rtl/>
        </w:rPr>
        <w:fldChar w:fldCharType="begin">
          <w:ffData>
            <w:name w:val="Text6"/>
            <w:enabled/>
            <w:calcOnExit w:val="0"/>
            <w:textInput/>
          </w:ffData>
        </w:fldChar>
      </w:r>
      <w:bookmarkStart w:id="40"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40"/>
      <w:r>
        <w:rPr>
          <w:rStyle w:val="default"/>
          <w:rFonts w:cs="FrankRuehl" w:hint="cs"/>
          <w:rtl/>
        </w:rPr>
        <w:t xml:space="preserve"> מתוך </w:t>
      </w:r>
      <w:r>
        <w:rPr>
          <w:rStyle w:val="default"/>
          <w:rFonts w:cs="FrankRuehl"/>
          <w:rtl/>
        </w:rPr>
        <w:fldChar w:fldCharType="begin">
          <w:ffData>
            <w:name w:val="Text7"/>
            <w:enabled/>
            <w:calcOnExit w:val="0"/>
            <w:textInput/>
          </w:ffData>
        </w:fldChar>
      </w:r>
      <w:bookmarkStart w:id="41"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C5CEA" w:rsidRPr="00AC7220">
        <w:rPr>
          <w:rFonts w:cs="FrankRuehl"/>
          <w:sz w:val="26"/>
        </w:rPr>
      </w:r>
      <w:r>
        <w:rPr>
          <w:rStyle w:val="default"/>
          <w:rFonts w:cs="FrankRuehl"/>
          <w:rtl/>
        </w:rPr>
        <w:fldChar w:fldCharType="separate"/>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sidR="00483189">
        <w:rPr>
          <w:rStyle w:val="default"/>
          <w:rFonts w:cs="FrankRuehl"/>
          <w:rtl/>
        </w:rPr>
        <w:t> </w:t>
      </w:r>
      <w:r>
        <w:rPr>
          <w:rStyle w:val="default"/>
          <w:rFonts w:cs="FrankRuehl"/>
          <w:rtl/>
        </w:rPr>
        <w:fldChar w:fldCharType="end"/>
      </w:r>
      <w:bookmarkEnd w:id="41"/>
      <w:r>
        <w:rPr>
          <w:rStyle w:val="default"/>
          <w:rFonts w:cs="FrankRuehl" w:hint="cs"/>
          <w:rtl/>
        </w:rPr>
        <w:t xml:space="preserve"> עמודים</w:t>
      </w:r>
      <w:r>
        <w:rPr>
          <w:rStyle w:val="a6"/>
          <w:rFonts w:cs="FrankRuehl"/>
          <w:sz w:val="26"/>
          <w:rtl/>
        </w:rPr>
        <w:footnoteReference w:id="5"/>
      </w:r>
    </w:p>
    <w:p w14:paraId="7CCADC5B" w14:textId="77777777" w:rsidR="004066EC" w:rsidRDefault="004066EC" w:rsidP="00431CAA">
      <w:pPr>
        <w:pStyle w:val="P00"/>
        <w:spacing w:before="72"/>
        <w:ind w:left="0" w:right="1134"/>
        <w:rPr>
          <w:rStyle w:val="default"/>
          <w:rFonts w:cs="FrankRuehl" w:hint="cs"/>
          <w:rtl/>
        </w:rPr>
      </w:pPr>
    </w:p>
    <w:p w14:paraId="0D7476EA" w14:textId="77777777" w:rsidR="00D25D5C" w:rsidRDefault="00D25D5C" w:rsidP="00431CAA">
      <w:pPr>
        <w:pStyle w:val="P00"/>
        <w:spacing w:before="72"/>
        <w:ind w:left="0" w:right="1134"/>
        <w:rPr>
          <w:rStyle w:val="default"/>
          <w:rFonts w:cs="FrankRuehl"/>
          <w:rtl/>
        </w:rPr>
      </w:pPr>
    </w:p>
    <w:p w14:paraId="48029931" w14:textId="77777777" w:rsidR="005C17DB" w:rsidRDefault="005513F1" w:rsidP="005513F1">
      <w:pPr>
        <w:pStyle w:val="sig-0"/>
        <w:tabs>
          <w:tab w:val="clear" w:pos="4820"/>
          <w:tab w:val="center" w:pos="5103"/>
        </w:tabs>
        <w:ind w:left="0" w:right="1134"/>
        <w:rPr>
          <w:rFonts w:cs="FrankRuehl" w:hint="cs"/>
          <w:sz w:val="26"/>
          <w:rtl/>
        </w:rPr>
      </w:pPr>
      <w:r>
        <w:rPr>
          <w:rFonts w:cs="FrankRuehl" w:hint="cs"/>
          <w:sz w:val="26"/>
          <w:rtl/>
        </w:rPr>
        <w:t>כ"א</w:t>
      </w:r>
      <w:r w:rsidR="000660AD">
        <w:rPr>
          <w:rFonts w:cs="FrankRuehl" w:hint="cs"/>
          <w:sz w:val="26"/>
          <w:rtl/>
        </w:rPr>
        <w:t xml:space="preserve"> באב</w:t>
      </w:r>
      <w:r w:rsidR="0038401D">
        <w:rPr>
          <w:rFonts w:cs="FrankRuehl" w:hint="cs"/>
          <w:sz w:val="26"/>
          <w:rtl/>
        </w:rPr>
        <w:t xml:space="preserve"> התשע"ב (</w:t>
      </w:r>
      <w:r>
        <w:rPr>
          <w:rFonts w:cs="FrankRuehl" w:hint="cs"/>
          <w:sz w:val="26"/>
          <w:rtl/>
        </w:rPr>
        <w:t>9</w:t>
      </w:r>
      <w:r w:rsidR="000660AD">
        <w:rPr>
          <w:rFonts w:cs="FrankRuehl" w:hint="cs"/>
          <w:sz w:val="26"/>
          <w:rtl/>
        </w:rPr>
        <w:t xml:space="preserve"> באוגוסט</w:t>
      </w:r>
      <w:r w:rsidR="0038401D">
        <w:rPr>
          <w:rFonts w:cs="FrankRuehl" w:hint="cs"/>
          <w:sz w:val="26"/>
          <w:rtl/>
        </w:rPr>
        <w:t xml:space="preserve"> 2012</w:t>
      </w:r>
      <w:r w:rsidR="008C2526">
        <w:rPr>
          <w:rFonts w:cs="FrankRuehl" w:hint="cs"/>
          <w:sz w:val="26"/>
          <w:rtl/>
        </w:rPr>
        <w:t>)</w:t>
      </w:r>
      <w:r w:rsidR="008C2526">
        <w:rPr>
          <w:rFonts w:cs="FrankRuehl" w:hint="cs"/>
          <w:sz w:val="26"/>
          <w:rtl/>
        </w:rPr>
        <w:tab/>
      </w:r>
      <w:r>
        <w:rPr>
          <w:rFonts w:cs="FrankRuehl" w:hint="cs"/>
          <w:sz w:val="26"/>
          <w:rtl/>
        </w:rPr>
        <w:t>משה כחלון</w:t>
      </w:r>
    </w:p>
    <w:p w14:paraId="26BBD0C2" w14:textId="77777777" w:rsidR="005C17DB" w:rsidRDefault="008C2526" w:rsidP="005513F1">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5513F1">
        <w:rPr>
          <w:rFonts w:cs="FrankRuehl" w:hint="cs"/>
          <w:sz w:val="22"/>
          <w:rtl/>
        </w:rPr>
        <w:t>שר התקשורת</w:t>
      </w:r>
    </w:p>
    <w:p w14:paraId="0E4461CB" w14:textId="77777777" w:rsidR="009A37B4" w:rsidRDefault="009A37B4" w:rsidP="00927A15">
      <w:pPr>
        <w:pStyle w:val="P00"/>
        <w:spacing w:before="72"/>
        <w:ind w:left="0" w:right="1134"/>
        <w:rPr>
          <w:rStyle w:val="default"/>
          <w:rFonts w:cs="FrankRuehl" w:hint="cs"/>
          <w:rtl/>
        </w:rPr>
      </w:pPr>
    </w:p>
    <w:p w14:paraId="70686EE0" w14:textId="77777777" w:rsidR="00927A15" w:rsidRDefault="00927A15" w:rsidP="00927A15">
      <w:pPr>
        <w:pStyle w:val="P00"/>
        <w:spacing w:before="72"/>
        <w:ind w:left="0" w:right="1134"/>
        <w:rPr>
          <w:rStyle w:val="default"/>
          <w:rFonts w:cs="FrankRuehl" w:hint="cs"/>
          <w:rtl/>
        </w:rPr>
      </w:pPr>
    </w:p>
    <w:p w14:paraId="7172882D" w14:textId="77777777" w:rsidR="00EF7022" w:rsidRDefault="00EF7022" w:rsidP="00927A15">
      <w:pPr>
        <w:pStyle w:val="P00"/>
        <w:spacing w:before="72"/>
        <w:ind w:left="0" w:right="1134"/>
        <w:rPr>
          <w:rStyle w:val="default"/>
          <w:rFonts w:cs="FrankRuehl"/>
          <w:rtl/>
        </w:rPr>
      </w:pPr>
    </w:p>
    <w:p w14:paraId="51DF097A" w14:textId="77777777" w:rsidR="009C7AF7" w:rsidRDefault="009C7AF7" w:rsidP="009C7AF7">
      <w:pPr>
        <w:pStyle w:val="P00"/>
        <w:spacing w:before="72"/>
        <w:ind w:left="0" w:right="1134"/>
        <w:jc w:val="center"/>
        <w:rPr>
          <w:rStyle w:val="default"/>
          <w:rFonts w:cs="David"/>
          <w:color w:val="0000FF"/>
          <w:szCs w:val="24"/>
          <w:u w:val="single"/>
          <w:rtl/>
        </w:rPr>
      </w:pPr>
      <w:hyperlink r:id="rId34"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7B7325" w14:textId="77777777" w:rsidR="00384B18" w:rsidRDefault="00384B18" w:rsidP="009C7AF7">
      <w:pPr>
        <w:pStyle w:val="P00"/>
        <w:spacing w:before="72"/>
        <w:ind w:left="0" w:right="1134"/>
        <w:jc w:val="center"/>
        <w:rPr>
          <w:rStyle w:val="default"/>
          <w:rFonts w:cs="David"/>
          <w:color w:val="0000FF"/>
          <w:szCs w:val="24"/>
          <w:u w:val="single"/>
          <w:rtl/>
        </w:rPr>
      </w:pPr>
    </w:p>
    <w:p w14:paraId="3EFD4CE0" w14:textId="77777777" w:rsidR="00384B18" w:rsidRDefault="00384B18" w:rsidP="009C7AF7">
      <w:pPr>
        <w:pStyle w:val="P00"/>
        <w:spacing w:before="72"/>
        <w:ind w:left="0" w:right="1134"/>
        <w:jc w:val="center"/>
        <w:rPr>
          <w:rStyle w:val="default"/>
          <w:rFonts w:cs="David"/>
          <w:color w:val="0000FF"/>
          <w:szCs w:val="24"/>
          <w:u w:val="single"/>
          <w:rtl/>
        </w:rPr>
      </w:pPr>
    </w:p>
    <w:p w14:paraId="167AFFB9" w14:textId="77777777" w:rsidR="00384B18" w:rsidRDefault="00384B18" w:rsidP="00384B18">
      <w:pPr>
        <w:pStyle w:val="P00"/>
        <w:spacing w:before="72"/>
        <w:ind w:left="0" w:right="1134"/>
        <w:jc w:val="center"/>
        <w:rPr>
          <w:rStyle w:val="default"/>
          <w:rFonts w:cs="David"/>
          <w:color w:val="0000FF"/>
          <w:szCs w:val="24"/>
          <w:u w:val="single"/>
          <w:rtl/>
        </w:rPr>
      </w:pPr>
      <w:hyperlink r:id="rId35" w:history="1">
        <w:r>
          <w:rPr>
            <w:rStyle w:val="default"/>
            <w:rFonts w:cs="David"/>
            <w:color w:val="0000FF"/>
            <w:szCs w:val="24"/>
            <w:u w:val="single"/>
            <w:rtl/>
          </w:rPr>
          <w:t>הודעה למנויים על עריכה ושינויים במסמכי פסיקה, חקיקה ועוד באתר נבו - הקש כאן</w:t>
        </w:r>
      </w:hyperlink>
    </w:p>
    <w:p w14:paraId="07B12797" w14:textId="77777777" w:rsidR="00483189" w:rsidRDefault="00483189" w:rsidP="00384B18">
      <w:pPr>
        <w:pStyle w:val="P00"/>
        <w:spacing w:before="72"/>
        <w:ind w:left="0" w:right="1134"/>
        <w:jc w:val="center"/>
        <w:rPr>
          <w:rStyle w:val="default"/>
          <w:rFonts w:cs="David"/>
          <w:color w:val="0000FF"/>
          <w:szCs w:val="24"/>
          <w:u w:val="single"/>
          <w:rtl/>
        </w:rPr>
      </w:pPr>
    </w:p>
    <w:p w14:paraId="324874FE" w14:textId="77777777" w:rsidR="00483189" w:rsidRDefault="00483189" w:rsidP="00384B18">
      <w:pPr>
        <w:pStyle w:val="P00"/>
        <w:spacing w:before="72"/>
        <w:ind w:left="0" w:right="1134"/>
        <w:jc w:val="center"/>
        <w:rPr>
          <w:rStyle w:val="default"/>
          <w:rFonts w:cs="David"/>
          <w:color w:val="0000FF"/>
          <w:szCs w:val="24"/>
          <w:u w:val="single"/>
          <w:rtl/>
        </w:rPr>
      </w:pPr>
    </w:p>
    <w:p w14:paraId="20BD0366" w14:textId="77777777" w:rsidR="00483189" w:rsidRDefault="00483189" w:rsidP="00483189">
      <w:pPr>
        <w:pStyle w:val="P00"/>
        <w:spacing w:before="72"/>
        <w:ind w:left="0" w:right="1134"/>
        <w:jc w:val="center"/>
        <w:rPr>
          <w:rStyle w:val="default"/>
          <w:rFonts w:cs="David"/>
          <w:color w:val="0000FF"/>
          <w:szCs w:val="24"/>
          <w:u w:val="single"/>
          <w:rtl/>
        </w:rPr>
      </w:pPr>
      <w:hyperlink r:id="rId36" w:history="1">
        <w:r>
          <w:rPr>
            <w:rStyle w:val="Hyperlink"/>
            <w:noProof w:val="0"/>
            <w:sz w:val="24"/>
            <w:szCs w:val="24"/>
            <w:rtl/>
          </w:rPr>
          <w:t>הודעה למנויים על עריכה ושינויים במסמכי פסיקה, חקיקה ועוד באתר נבו - הקש כאן</w:t>
        </w:r>
      </w:hyperlink>
    </w:p>
    <w:p w14:paraId="0E3832B4" w14:textId="77777777" w:rsidR="000B65F6" w:rsidRPr="00483189" w:rsidRDefault="000B65F6" w:rsidP="00483189">
      <w:pPr>
        <w:pStyle w:val="P00"/>
        <w:spacing w:before="72"/>
        <w:ind w:left="0" w:right="1134"/>
        <w:jc w:val="center"/>
        <w:rPr>
          <w:rStyle w:val="default"/>
          <w:rFonts w:cs="David"/>
          <w:color w:val="0000FF"/>
          <w:szCs w:val="24"/>
          <w:u w:val="single"/>
          <w:rtl/>
        </w:rPr>
      </w:pPr>
    </w:p>
    <w:sectPr w:rsidR="000B65F6" w:rsidRPr="00483189">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946E" w14:textId="77777777" w:rsidR="00316F27" w:rsidRDefault="00316F27">
      <w:r>
        <w:separator/>
      </w:r>
    </w:p>
  </w:endnote>
  <w:endnote w:type="continuationSeparator" w:id="0">
    <w:p w14:paraId="3538E494" w14:textId="77777777" w:rsidR="00316F27" w:rsidRDefault="0031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1DA8" w14:textId="77777777" w:rsidR="00BD2D94" w:rsidRDefault="00BD2D9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CD7CD7" w14:textId="77777777" w:rsidR="00BD2D94" w:rsidRDefault="00BD2D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3B1088" w14:textId="77777777" w:rsidR="00BD2D94" w:rsidRDefault="00BD2D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Z:\000-law\yael\2012\2012-08-29\tav\500_759.doc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AF73" w14:textId="77777777" w:rsidR="00BD2D94" w:rsidRDefault="00BD2D9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3189">
      <w:rPr>
        <w:rFonts w:hAnsi="FrankRuehl" w:cs="FrankRuehl"/>
        <w:noProof/>
        <w:sz w:val="24"/>
        <w:szCs w:val="24"/>
        <w:rtl/>
      </w:rPr>
      <w:t>5</w:t>
    </w:r>
    <w:r>
      <w:rPr>
        <w:rFonts w:hAnsi="FrankRuehl" w:cs="FrankRuehl"/>
        <w:sz w:val="24"/>
        <w:szCs w:val="24"/>
        <w:rtl/>
      </w:rPr>
      <w:fldChar w:fldCharType="end"/>
    </w:r>
  </w:p>
  <w:p w14:paraId="2BD3CD2F" w14:textId="77777777" w:rsidR="00BD2D94" w:rsidRDefault="00BD2D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734808" w14:textId="77777777" w:rsidR="00BD2D94" w:rsidRDefault="00BD2D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Z:\000-law\yael\2012\2012-08-29\tav\500_759.doc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F0F8" w14:textId="77777777" w:rsidR="00316F27" w:rsidRDefault="00316F27">
      <w:pPr>
        <w:spacing w:before="60"/>
        <w:ind w:right="1134"/>
      </w:pPr>
      <w:r>
        <w:separator/>
      </w:r>
    </w:p>
  </w:footnote>
  <w:footnote w:type="continuationSeparator" w:id="0">
    <w:p w14:paraId="5E2BEB4E" w14:textId="77777777" w:rsidR="00316F27" w:rsidRDefault="00316F27">
      <w:pPr>
        <w:spacing w:before="60"/>
        <w:ind w:right="1134"/>
      </w:pPr>
      <w:r>
        <w:separator/>
      </w:r>
    </w:p>
  </w:footnote>
  <w:footnote w:id="1">
    <w:p w14:paraId="69A525B4" w14:textId="77777777" w:rsidR="00BD2D94" w:rsidRDefault="00BD2D94" w:rsidP="000F27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0F2719">
          <w:rPr>
            <w:rStyle w:val="Hyperlink"/>
            <w:rFonts w:cs="FrankRuehl" w:hint="cs"/>
            <w:rtl/>
          </w:rPr>
          <w:t>ק"ת תשע"ב מס' 7159</w:t>
        </w:r>
      </w:hyperlink>
      <w:r>
        <w:rPr>
          <w:rFonts w:cs="FrankRuehl" w:hint="cs"/>
          <w:rtl/>
        </w:rPr>
        <w:t xml:space="preserve"> מיום 27.8.2012 עמ' 1651.</w:t>
      </w:r>
    </w:p>
    <w:p w14:paraId="7FA44CC5" w14:textId="77777777" w:rsidR="00D43547" w:rsidRDefault="00BD2D94" w:rsidP="00D435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43547">
          <w:rPr>
            <w:rStyle w:val="Hyperlink"/>
            <w:rFonts w:cs="FrankRuehl" w:hint="cs"/>
            <w:rtl/>
          </w:rPr>
          <w:t>ק"ת תשע"ז מס' 7855</w:t>
        </w:r>
      </w:hyperlink>
      <w:r>
        <w:rPr>
          <w:rFonts w:cs="FrankRuehl" w:hint="cs"/>
          <w:rtl/>
        </w:rPr>
        <w:t xml:space="preserve"> מיום 27.8.2017 עמ' 1698 </w:t>
      </w:r>
      <w:r>
        <w:rPr>
          <w:rFonts w:cs="FrankRuehl"/>
          <w:rtl/>
        </w:rPr>
        <w:t>–</w:t>
      </w:r>
      <w:r>
        <w:rPr>
          <w:rFonts w:cs="FrankRuehl" w:hint="cs"/>
          <w:rtl/>
        </w:rPr>
        <w:t xml:space="preserve"> צו תשע"ז-2017; ר' סעיף 13 לענין הוראת מעבר.</w:t>
      </w:r>
    </w:p>
    <w:p w14:paraId="5D220E5C" w14:textId="77777777" w:rsidR="00BD2D94" w:rsidRDefault="00BD2D94" w:rsidP="00F71E5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13. יבואן ימסור למנהל דיווח רבעוני ראשון לפי סעיף 8א לצו העיקרי, כנוסחו בסעיף 10 לצו זה, בתום הרבעון האחרון לשנת 2017.</w:t>
      </w:r>
    </w:p>
    <w:p w14:paraId="7E8DD5BB" w14:textId="77777777" w:rsidR="00552BFC" w:rsidRPr="00F71E50" w:rsidRDefault="00552BFC" w:rsidP="00552B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21CC1" w:rsidRPr="00552BFC">
          <w:rPr>
            <w:rStyle w:val="Hyperlink"/>
            <w:rFonts w:cs="FrankRuehl" w:hint="cs"/>
            <w:rtl/>
          </w:rPr>
          <w:t>ק"ת תשע"ט מס' 8157</w:t>
        </w:r>
      </w:hyperlink>
      <w:r w:rsidR="00E21CC1">
        <w:rPr>
          <w:rFonts w:cs="FrankRuehl" w:hint="cs"/>
          <w:rtl/>
        </w:rPr>
        <w:t xml:space="preserve"> מיום 27.1.2019 עמ' 1911 </w:t>
      </w:r>
      <w:r w:rsidR="00E21CC1">
        <w:rPr>
          <w:rFonts w:cs="FrankRuehl"/>
          <w:rtl/>
        </w:rPr>
        <w:t>–</w:t>
      </w:r>
      <w:r w:rsidR="00E21CC1">
        <w:rPr>
          <w:rFonts w:cs="FrankRuehl" w:hint="cs"/>
          <w:rtl/>
        </w:rPr>
        <w:t xml:space="preserve"> צו תשע"ט-2019.</w:t>
      </w:r>
    </w:p>
  </w:footnote>
  <w:footnote w:id="2">
    <w:p w14:paraId="224D5FDF" w14:textId="77777777" w:rsidR="00D9170A" w:rsidRPr="00423BD9" w:rsidRDefault="00D9170A" w:rsidP="00D9170A">
      <w:pPr>
        <w:pStyle w:val="a5"/>
        <w:spacing w:before="72"/>
        <w:ind w:right="1134"/>
        <w:rPr>
          <w:rFonts w:ascii="FrankRuehl" w:hAnsi="FrankRuehl" w:cs="FrankRuehl"/>
          <w:sz w:val="22"/>
          <w:szCs w:val="22"/>
          <w:rtl/>
        </w:rPr>
      </w:pPr>
      <w:r>
        <w:rPr>
          <w:rStyle w:val="a6"/>
        </w:rPr>
        <w:footnoteRef/>
      </w:r>
      <w:r w:rsidRPr="00D9170A">
        <w:rPr>
          <w:rFonts w:ascii="FrankRuehl" w:hAnsi="FrankRuehl" w:cs="FrankRuehl"/>
          <w:sz w:val="22"/>
          <w:szCs w:val="22"/>
          <w:rtl/>
        </w:rPr>
        <w:t xml:space="preserve"> הסמכת בעלי תפקידים במשרד התקשורת: </w:t>
      </w:r>
      <w:hyperlink r:id="rId4" w:history="1">
        <w:r w:rsidRPr="00D9170A">
          <w:rPr>
            <w:rStyle w:val="Hyperlink"/>
            <w:rFonts w:ascii="FrankRuehl" w:hAnsi="FrankRuehl" w:cs="FrankRuehl" w:hint="cs"/>
            <w:sz w:val="22"/>
            <w:szCs w:val="22"/>
            <w:rtl/>
          </w:rPr>
          <w:t>י"פ תשע"ח מס' 7606</w:t>
        </w:r>
      </w:hyperlink>
      <w:r w:rsidRPr="00D9170A">
        <w:rPr>
          <w:rFonts w:ascii="FrankRuehl" w:hAnsi="FrankRuehl" w:cs="FrankRuehl"/>
          <w:sz w:val="22"/>
          <w:szCs w:val="22"/>
          <w:rtl/>
        </w:rPr>
        <w:t xml:space="preserve"> מיום 25.10.2017 עמ'</w:t>
      </w:r>
      <w:r w:rsidRPr="00423BD9">
        <w:rPr>
          <w:rFonts w:ascii="FrankRuehl" w:hAnsi="FrankRuehl" w:cs="FrankRuehl"/>
          <w:sz w:val="22"/>
          <w:szCs w:val="22"/>
          <w:rtl/>
        </w:rPr>
        <w:t xml:space="preserve"> 618.</w:t>
      </w:r>
      <w:r w:rsidR="00423BD9" w:rsidRPr="00423BD9">
        <w:rPr>
          <w:rFonts w:ascii="FrankRuehl" w:hAnsi="FrankRuehl" w:cs="FrankRuehl"/>
          <w:sz w:val="22"/>
          <w:szCs w:val="22"/>
          <w:rtl/>
        </w:rPr>
        <w:t xml:space="preserve"> </w:t>
      </w:r>
      <w:hyperlink r:id="rId5" w:history="1">
        <w:r w:rsidR="00423BD9" w:rsidRPr="00423BD9">
          <w:rPr>
            <w:rStyle w:val="Hyperlink"/>
            <w:rFonts w:ascii="FrankRuehl" w:hAnsi="FrankRuehl" w:cs="FrankRuehl"/>
            <w:sz w:val="22"/>
            <w:szCs w:val="22"/>
            <w:rtl/>
          </w:rPr>
          <w:t>י"פ תשע"ט מס' 8126</w:t>
        </w:r>
      </w:hyperlink>
      <w:r w:rsidR="00423BD9" w:rsidRPr="00423BD9">
        <w:rPr>
          <w:rFonts w:ascii="FrankRuehl" w:hAnsi="FrankRuehl" w:cs="FrankRuehl"/>
          <w:sz w:val="22"/>
          <w:szCs w:val="22"/>
          <w:rtl/>
        </w:rPr>
        <w:t xml:space="preserve"> מיום 26.2.2019 עמ' 8067.</w:t>
      </w:r>
    </w:p>
  </w:footnote>
  <w:footnote w:id="3">
    <w:p w14:paraId="0D63A816" w14:textId="77777777" w:rsidR="00037630" w:rsidRDefault="00037630" w:rsidP="00037630">
      <w:pPr>
        <w:pStyle w:val="a5"/>
        <w:spacing w:before="72"/>
        <w:ind w:right="1134"/>
        <w:jc w:val="both"/>
        <w:rPr>
          <w:rFonts w:hint="cs"/>
        </w:rPr>
      </w:pPr>
      <w:r>
        <w:rPr>
          <w:rStyle w:val="a6"/>
        </w:rPr>
        <w:footnoteRef/>
      </w:r>
      <w:r w:rsidRPr="00037630">
        <w:rPr>
          <w:rFonts w:ascii="FrankRuehl" w:hAnsi="FrankRuehl" w:cs="FrankRuehl"/>
          <w:sz w:val="22"/>
          <w:szCs w:val="22"/>
          <w:rtl/>
        </w:rPr>
        <w:t xml:space="preserve"> ר' </w:t>
      </w:r>
      <w:hyperlink r:id="rId6" w:history="1">
        <w:r w:rsidR="00270474" w:rsidRPr="00270474">
          <w:rPr>
            <w:rStyle w:val="Hyperlink"/>
            <w:rFonts w:ascii="FrankRuehl" w:hAnsi="FrankRuehl" w:cs="FrankRuehl" w:hint="cs"/>
            <w:sz w:val="22"/>
            <w:szCs w:val="22"/>
            <w:rtl/>
          </w:rPr>
          <w:t>י"פ תשפ"א מס' 9181</w:t>
        </w:r>
      </w:hyperlink>
      <w:r w:rsidR="00270474">
        <w:rPr>
          <w:rFonts w:ascii="FrankRuehl" w:hAnsi="FrankRuehl" w:cs="FrankRuehl" w:hint="cs"/>
          <w:sz w:val="22"/>
          <w:szCs w:val="22"/>
          <w:rtl/>
        </w:rPr>
        <w:t xml:space="preserve"> מיום 29.10.2020 עמ' 752.</w:t>
      </w:r>
      <w:r w:rsidR="00FA30D0">
        <w:rPr>
          <w:rFonts w:ascii="FrankRuehl" w:hAnsi="FrankRuehl" w:cs="FrankRuehl" w:hint="cs"/>
          <w:sz w:val="22"/>
          <w:szCs w:val="22"/>
          <w:rtl/>
        </w:rPr>
        <w:t xml:space="preserve"> הוחלפה מיום 1.1.2022: </w:t>
      </w:r>
      <w:hyperlink r:id="rId7" w:history="1">
        <w:r w:rsidR="00FA30D0" w:rsidRPr="00FA30D0">
          <w:rPr>
            <w:rStyle w:val="Hyperlink"/>
            <w:rFonts w:ascii="FrankRuehl" w:hAnsi="FrankRuehl" w:cs="FrankRuehl" w:hint="cs"/>
            <w:sz w:val="22"/>
            <w:szCs w:val="22"/>
            <w:rtl/>
          </w:rPr>
          <w:t>י"פ תשפ"א מס' 9714</w:t>
        </w:r>
      </w:hyperlink>
      <w:r w:rsidR="00FA30D0">
        <w:rPr>
          <w:rFonts w:ascii="FrankRuehl" w:hAnsi="FrankRuehl" w:cs="FrankRuehl" w:hint="cs"/>
          <w:sz w:val="22"/>
          <w:szCs w:val="22"/>
          <w:rtl/>
        </w:rPr>
        <w:t xml:space="preserve"> מיום 29.6.2021 עמ' 7265.</w:t>
      </w:r>
    </w:p>
  </w:footnote>
  <w:footnote w:id="4">
    <w:p w14:paraId="4333FEB4" w14:textId="77777777" w:rsidR="00AC7220" w:rsidRDefault="00AC7220" w:rsidP="00AC7220">
      <w:pPr>
        <w:pStyle w:val="a5"/>
        <w:spacing w:before="72"/>
        <w:ind w:right="1134"/>
        <w:jc w:val="both"/>
        <w:rPr>
          <w:rFonts w:hint="cs"/>
          <w:rtl/>
        </w:rPr>
      </w:pPr>
      <w:r>
        <w:rPr>
          <w:rStyle w:val="a6"/>
          <w:rtl/>
        </w:rPr>
        <w:t>4</w:t>
      </w:r>
      <w:r w:rsidRPr="00AC7220">
        <w:rPr>
          <w:rFonts w:cs="FrankRuehl"/>
          <w:sz w:val="22"/>
          <w:szCs w:val="22"/>
          <w:rtl/>
        </w:rPr>
        <w:t xml:space="preserve"> </w:t>
      </w:r>
      <w:r w:rsidRPr="00AC7220">
        <w:rPr>
          <w:rFonts w:cs="FrankRuehl" w:hint="cs"/>
          <w:sz w:val="22"/>
          <w:szCs w:val="22"/>
          <w:rtl/>
        </w:rPr>
        <w:t>נא למלא סוג הציוד, למעט מכשיר טלפון: מודם (מ)/נתב (נ)/מחשב לוח (ל).</w:t>
      </w:r>
    </w:p>
  </w:footnote>
  <w:footnote w:id="5">
    <w:p w14:paraId="3CBF0766" w14:textId="77777777" w:rsidR="00AC7220" w:rsidRDefault="00AC7220" w:rsidP="00AC7220">
      <w:pPr>
        <w:pStyle w:val="a5"/>
        <w:spacing w:before="72"/>
        <w:ind w:right="1134"/>
        <w:jc w:val="both"/>
        <w:rPr>
          <w:rFonts w:hint="cs"/>
        </w:rPr>
      </w:pPr>
      <w:r>
        <w:rPr>
          <w:rStyle w:val="a6"/>
        </w:rPr>
        <w:footnoteRef/>
      </w:r>
      <w:r w:rsidRPr="00AC7220">
        <w:rPr>
          <w:rFonts w:cs="FrankRuehl"/>
          <w:sz w:val="22"/>
          <w:szCs w:val="22"/>
          <w:rtl/>
        </w:rPr>
        <w:t xml:space="preserve"> </w:t>
      </w:r>
      <w:r w:rsidRPr="00AC7220">
        <w:rPr>
          <w:rFonts w:cs="FrankRuehl" w:hint="cs"/>
          <w:sz w:val="22"/>
          <w:szCs w:val="22"/>
          <w:rtl/>
        </w:rPr>
        <w:t>נא למלא מספר עמודים שוטף ומספר סך כל עמודי הדיווח.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6BC17" w14:textId="77777777" w:rsidR="00BD2D94" w:rsidRDefault="00BD2D9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66A8490" w14:textId="77777777" w:rsidR="00BD2D94" w:rsidRDefault="00BD2D9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6C69B8" w14:textId="77777777" w:rsidR="00BD2D94" w:rsidRDefault="00BD2D9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2F74" w14:textId="77777777" w:rsidR="00BD2D94" w:rsidRDefault="00BD2D94" w:rsidP="00F71E5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התקשורת (בזק ושידורים) (פטור מרישוי לציוד קצה הפועל בשיטה התאית (רט"ן)), תשע"ב-2012</w:t>
    </w:r>
  </w:p>
  <w:p w14:paraId="173A42D8" w14:textId="77777777" w:rsidR="00BD2D94" w:rsidRDefault="00BD2D9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2319CF" w14:textId="77777777" w:rsidR="00BD2D94" w:rsidRDefault="00BD2D9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5686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37630"/>
    <w:rsid w:val="00060284"/>
    <w:rsid w:val="000619D9"/>
    <w:rsid w:val="00064468"/>
    <w:rsid w:val="000660AD"/>
    <w:rsid w:val="000B425E"/>
    <w:rsid w:val="000B65F6"/>
    <w:rsid w:val="000D7097"/>
    <w:rsid w:val="000D7FBE"/>
    <w:rsid w:val="000F2719"/>
    <w:rsid w:val="0010753D"/>
    <w:rsid w:val="00112119"/>
    <w:rsid w:val="0011648D"/>
    <w:rsid w:val="00122C2E"/>
    <w:rsid w:val="001275F0"/>
    <w:rsid w:val="00141013"/>
    <w:rsid w:val="001C4AB6"/>
    <w:rsid w:val="001E0FA8"/>
    <w:rsid w:val="0021632B"/>
    <w:rsid w:val="002216B6"/>
    <w:rsid w:val="002538D4"/>
    <w:rsid w:val="00270474"/>
    <w:rsid w:val="002713C6"/>
    <w:rsid w:val="0027553D"/>
    <w:rsid w:val="002768F6"/>
    <w:rsid w:val="002778DD"/>
    <w:rsid w:val="002A7CAC"/>
    <w:rsid w:val="002B5C82"/>
    <w:rsid w:val="002C670F"/>
    <w:rsid w:val="002C7187"/>
    <w:rsid w:val="002E3E60"/>
    <w:rsid w:val="00316F27"/>
    <w:rsid w:val="0033559B"/>
    <w:rsid w:val="003415DF"/>
    <w:rsid w:val="003528CA"/>
    <w:rsid w:val="00354D39"/>
    <w:rsid w:val="00365B03"/>
    <w:rsid w:val="003720FA"/>
    <w:rsid w:val="00375163"/>
    <w:rsid w:val="0038401D"/>
    <w:rsid w:val="00384399"/>
    <w:rsid w:val="00384B18"/>
    <w:rsid w:val="003A23D8"/>
    <w:rsid w:val="003D43E0"/>
    <w:rsid w:val="003E74D6"/>
    <w:rsid w:val="003F5C71"/>
    <w:rsid w:val="004066EC"/>
    <w:rsid w:val="00412B9D"/>
    <w:rsid w:val="00423394"/>
    <w:rsid w:val="00423BD9"/>
    <w:rsid w:val="00431CAA"/>
    <w:rsid w:val="00432050"/>
    <w:rsid w:val="004573DF"/>
    <w:rsid w:val="00457517"/>
    <w:rsid w:val="00460500"/>
    <w:rsid w:val="004648F4"/>
    <w:rsid w:val="00483189"/>
    <w:rsid w:val="004A1E73"/>
    <w:rsid w:val="004B26DB"/>
    <w:rsid w:val="004C3C1F"/>
    <w:rsid w:val="0050183D"/>
    <w:rsid w:val="005513F1"/>
    <w:rsid w:val="00552BFC"/>
    <w:rsid w:val="00574BC7"/>
    <w:rsid w:val="005C17DB"/>
    <w:rsid w:val="005E7167"/>
    <w:rsid w:val="005F0726"/>
    <w:rsid w:val="0060661E"/>
    <w:rsid w:val="00610EC1"/>
    <w:rsid w:val="006211FD"/>
    <w:rsid w:val="00635CB5"/>
    <w:rsid w:val="00636642"/>
    <w:rsid w:val="00682437"/>
    <w:rsid w:val="006849D8"/>
    <w:rsid w:val="006F007A"/>
    <w:rsid w:val="0072730D"/>
    <w:rsid w:val="0075069C"/>
    <w:rsid w:val="00751F4D"/>
    <w:rsid w:val="00753B1F"/>
    <w:rsid w:val="0076254E"/>
    <w:rsid w:val="00763D9B"/>
    <w:rsid w:val="0078071F"/>
    <w:rsid w:val="007C0B21"/>
    <w:rsid w:val="008055DD"/>
    <w:rsid w:val="008138ED"/>
    <w:rsid w:val="00814DCB"/>
    <w:rsid w:val="008159FF"/>
    <w:rsid w:val="008353F1"/>
    <w:rsid w:val="00852A6C"/>
    <w:rsid w:val="0085655A"/>
    <w:rsid w:val="0086107A"/>
    <w:rsid w:val="0087771D"/>
    <w:rsid w:val="008814B5"/>
    <w:rsid w:val="0089792E"/>
    <w:rsid w:val="008A638E"/>
    <w:rsid w:val="008C2526"/>
    <w:rsid w:val="008E367E"/>
    <w:rsid w:val="00904EEA"/>
    <w:rsid w:val="00906581"/>
    <w:rsid w:val="00926BE7"/>
    <w:rsid w:val="00927A15"/>
    <w:rsid w:val="0094047B"/>
    <w:rsid w:val="0094774E"/>
    <w:rsid w:val="009922C9"/>
    <w:rsid w:val="009A37B4"/>
    <w:rsid w:val="009C2916"/>
    <w:rsid w:val="009C7AF7"/>
    <w:rsid w:val="009E096B"/>
    <w:rsid w:val="009E726B"/>
    <w:rsid w:val="00A10AE2"/>
    <w:rsid w:val="00A14F70"/>
    <w:rsid w:val="00A50FDD"/>
    <w:rsid w:val="00A60B5A"/>
    <w:rsid w:val="00A9239A"/>
    <w:rsid w:val="00AC7220"/>
    <w:rsid w:val="00AC7B1B"/>
    <w:rsid w:val="00AD317D"/>
    <w:rsid w:val="00AE77CE"/>
    <w:rsid w:val="00B17AF7"/>
    <w:rsid w:val="00B261A3"/>
    <w:rsid w:val="00B26D27"/>
    <w:rsid w:val="00B31DF7"/>
    <w:rsid w:val="00B443FE"/>
    <w:rsid w:val="00B62BCF"/>
    <w:rsid w:val="00B8400A"/>
    <w:rsid w:val="00B84C6D"/>
    <w:rsid w:val="00B87DA4"/>
    <w:rsid w:val="00B90952"/>
    <w:rsid w:val="00BB3041"/>
    <w:rsid w:val="00BB56DB"/>
    <w:rsid w:val="00BB76C3"/>
    <w:rsid w:val="00BD2D94"/>
    <w:rsid w:val="00BE03B7"/>
    <w:rsid w:val="00BF254E"/>
    <w:rsid w:val="00BF580C"/>
    <w:rsid w:val="00C17A30"/>
    <w:rsid w:val="00C20388"/>
    <w:rsid w:val="00C25745"/>
    <w:rsid w:val="00C42480"/>
    <w:rsid w:val="00C53230"/>
    <w:rsid w:val="00C6067A"/>
    <w:rsid w:val="00C75E63"/>
    <w:rsid w:val="00CA3117"/>
    <w:rsid w:val="00CD2C63"/>
    <w:rsid w:val="00CD6719"/>
    <w:rsid w:val="00D002A9"/>
    <w:rsid w:val="00D10BBD"/>
    <w:rsid w:val="00D25D5C"/>
    <w:rsid w:val="00D3243E"/>
    <w:rsid w:val="00D33D4D"/>
    <w:rsid w:val="00D4088D"/>
    <w:rsid w:val="00D43547"/>
    <w:rsid w:val="00D5121D"/>
    <w:rsid w:val="00D55EBB"/>
    <w:rsid w:val="00D714B8"/>
    <w:rsid w:val="00D909F6"/>
    <w:rsid w:val="00D9170A"/>
    <w:rsid w:val="00DA3C17"/>
    <w:rsid w:val="00DC5CEA"/>
    <w:rsid w:val="00DC6B1A"/>
    <w:rsid w:val="00E01682"/>
    <w:rsid w:val="00E21CC1"/>
    <w:rsid w:val="00E24BA7"/>
    <w:rsid w:val="00E633E6"/>
    <w:rsid w:val="00E63B4C"/>
    <w:rsid w:val="00E967BF"/>
    <w:rsid w:val="00E96B9F"/>
    <w:rsid w:val="00EA3B2E"/>
    <w:rsid w:val="00EA783F"/>
    <w:rsid w:val="00EB2CE0"/>
    <w:rsid w:val="00ED50FD"/>
    <w:rsid w:val="00EE70B6"/>
    <w:rsid w:val="00EF1C64"/>
    <w:rsid w:val="00EF7022"/>
    <w:rsid w:val="00F03C2D"/>
    <w:rsid w:val="00F06EE7"/>
    <w:rsid w:val="00F618C9"/>
    <w:rsid w:val="00F67F6D"/>
    <w:rsid w:val="00F71E50"/>
    <w:rsid w:val="00F810E4"/>
    <w:rsid w:val="00F87D85"/>
    <w:rsid w:val="00FA1FFE"/>
    <w:rsid w:val="00FA30D0"/>
    <w:rsid w:val="00FB2AD8"/>
    <w:rsid w:val="00FB5123"/>
    <w:rsid w:val="00FE05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DB92532"/>
  <w15:chartTrackingRefBased/>
  <w15:docId w15:val="{FC747712-A0F4-45DD-A8F7-C1F69675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917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55.pdf" TargetMode="External"/><Relationship Id="rId18" Type="http://schemas.openxmlformats.org/officeDocument/2006/relationships/hyperlink" Target="http://www.nevo.co.il/Law_word/law06/tak-7855.pdf" TargetMode="External"/><Relationship Id="rId26" Type="http://schemas.openxmlformats.org/officeDocument/2006/relationships/hyperlink" Target="http://www.nevo.co.il/Law_word/law06/tak-7855.pdf" TargetMode="External"/><Relationship Id="rId39" Type="http://schemas.openxmlformats.org/officeDocument/2006/relationships/footer" Target="footer1.xml"/><Relationship Id="rId21" Type="http://schemas.openxmlformats.org/officeDocument/2006/relationships/hyperlink" Target="http://www.nevo.co.il/Law_word/law06/tak-8157.pdf" TargetMode="External"/><Relationship Id="rId34" Type="http://schemas.openxmlformats.org/officeDocument/2006/relationships/hyperlink" Target="http://www.nevo.co.il/advertisements/nevo-100.doc" TargetMode="External"/><Relationship Id="rId42" Type="http://schemas.openxmlformats.org/officeDocument/2006/relationships/theme" Target="theme/theme1.xml"/><Relationship Id="rId7" Type="http://schemas.openxmlformats.org/officeDocument/2006/relationships/hyperlink" Target="http://www.nevo.co.il/Law_word/law06/tak-7855.pdf" TargetMode="External"/><Relationship Id="rId2" Type="http://schemas.openxmlformats.org/officeDocument/2006/relationships/styles" Target="styles.xml"/><Relationship Id="rId16" Type="http://schemas.openxmlformats.org/officeDocument/2006/relationships/hyperlink" Target="http://www.nevo.co.il/Law_word/law06/tak-7855.pdf" TargetMode="External"/><Relationship Id="rId20" Type="http://schemas.openxmlformats.org/officeDocument/2006/relationships/hyperlink" Target="http://www.nevo.co.il/Law_word/law06/tak-7855.pdf" TargetMode="External"/><Relationship Id="rId29" Type="http://schemas.openxmlformats.org/officeDocument/2006/relationships/hyperlink" Target="http://www.nevo.co.il/Law_word/law06/tak-7855.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855.pdf" TargetMode="External"/><Relationship Id="rId24" Type="http://schemas.openxmlformats.org/officeDocument/2006/relationships/hyperlink" Target="http://www.nevo.co.il/Law_word/law06/tak-7855.pdf" TargetMode="External"/><Relationship Id="rId32" Type="http://schemas.openxmlformats.org/officeDocument/2006/relationships/hyperlink" Target="http://www.nevo.co.il/Law_word/law06/tak-7855.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855.pdf" TargetMode="External"/><Relationship Id="rId23" Type="http://schemas.openxmlformats.org/officeDocument/2006/relationships/hyperlink" Target="http://www.nevo.co.il/Law_word/law06/tak-7855.pdf" TargetMode="External"/><Relationship Id="rId28" Type="http://schemas.openxmlformats.org/officeDocument/2006/relationships/hyperlink" Target="http://www.nevo.co.il/Law_word/law06/tak-8157.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8157.pdf" TargetMode="External"/><Relationship Id="rId19" Type="http://schemas.openxmlformats.org/officeDocument/2006/relationships/hyperlink" Target="http://www.nevo.co.il/Law_word/law06/tak-7855.pdf" TargetMode="External"/><Relationship Id="rId31" Type="http://schemas.openxmlformats.org/officeDocument/2006/relationships/hyperlink" Target="http://www.nevo.co.il/Law_word/law06/tak-8157.pdf" TargetMode="External"/><Relationship Id="rId4" Type="http://schemas.openxmlformats.org/officeDocument/2006/relationships/webSettings" Target="webSettings.xml"/><Relationship Id="rId9" Type="http://schemas.openxmlformats.org/officeDocument/2006/relationships/hyperlink" Target="http://www.nevo.co.il/Law_word/law06/tak-8157.pdf" TargetMode="External"/><Relationship Id="rId14" Type="http://schemas.openxmlformats.org/officeDocument/2006/relationships/hyperlink" Target="http://www.nevo.co.il/Law_word/law06/tak-7855.pdf" TargetMode="External"/><Relationship Id="rId22" Type="http://schemas.openxmlformats.org/officeDocument/2006/relationships/hyperlink" Target="http://www.nevo.co.il/Law_word/law06/tak-7855.pdf" TargetMode="External"/><Relationship Id="rId27" Type="http://schemas.openxmlformats.org/officeDocument/2006/relationships/hyperlink" Target="http://www.nevo.co.il/Law_word/law06/tak-7855.pdf" TargetMode="External"/><Relationship Id="rId30" Type="http://schemas.openxmlformats.org/officeDocument/2006/relationships/hyperlink" Target="http://www.nevo.co.il/Law_word/law06/tak-7855.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_word/law06/tak-7855.pdf" TargetMode="External"/><Relationship Id="rId3" Type="http://schemas.openxmlformats.org/officeDocument/2006/relationships/settings" Target="settings.xml"/><Relationship Id="rId12" Type="http://schemas.openxmlformats.org/officeDocument/2006/relationships/hyperlink" Target="http://www.nevo.co.il/Law_word/law06/tak-7855.pdf" TargetMode="External"/><Relationship Id="rId17" Type="http://schemas.openxmlformats.org/officeDocument/2006/relationships/hyperlink" Target="http://www.nevo.co.il/Law_word/law06/tak-8157.pdf" TargetMode="External"/><Relationship Id="rId25" Type="http://schemas.openxmlformats.org/officeDocument/2006/relationships/hyperlink" Target="http://www.nevo.co.il/Law_word/law06/tak-7855.pdf" TargetMode="External"/><Relationship Id="rId33" Type="http://schemas.openxmlformats.org/officeDocument/2006/relationships/image" Target="media/image1.emf"/><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157.pdf" TargetMode="External"/><Relationship Id="rId7" Type="http://schemas.openxmlformats.org/officeDocument/2006/relationships/hyperlink" Target="https://www.nevo.co.il/law_word/law10/yalkut-9714.pdf" TargetMode="External"/><Relationship Id="rId2" Type="http://schemas.openxmlformats.org/officeDocument/2006/relationships/hyperlink" Target="http://www.nevo.co.il/Law_word/law06/tak-7855.pdf" TargetMode="External"/><Relationship Id="rId1" Type="http://schemas.openxmlformats.org/officeDocument/2006/relationships/hyperlink" Target="http://www.nevo.co.il/Law_word/law06/TAK-7159.pdf" TargetMode="External"/><Relationship Id="rId6" Type="http://schemas.openxmlformats.org/officeDocument/2006/relationships/hyperlink" Target="https://www.nevo.co.il/law_word/law10/yalkut-9181.pdf" TargetMode="External"/><Relationship Id="rId5" Type="http://schemas.openxmlformats.org/officeDocument/2006/relationships/hyperlink" Target="http://www.nevo.co.il/Law_word/law10/yalkut-8126.pdf" TargetMode="External"/><Relationship Id="rId4" Type="http://schemas.openxmlformats.org/officeDocument/2006/relationships/hyperlink" Target="https://www.nevo.co.il/law_word/law10/yalkut-76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19542</CharactersWithSpaces>
  <SharedDoc>false</SharedDoc>
  <HLinks>
    <vt:vector size="300" baseType="variant">
      <vt:variant>
        <vt:i4>393283</vt:i4>
      </vt:variant>
      <vt:variant>
        <vt:i4>189</vt:i4>
      </vt:variant>
      <vt:variant>
        <vt:i4>0</vt:i4>
      </vt:variant>
      <vt:variant>
        <vt:i4>5</vt:i4>
      </vt:variant>
      <vt:variant>
        <vt:lpwstr>http://www.nevo.co.il/advertisements/nevo-100.doc</vt:lpwstr>
      </vt:variant>
      <vt:variant>
        <vt:lpwstr/>
      </vt:variant>
      <vt:variant>
        <vt:i4>393283</vt:i4>
      </vt:variant>
      <vt:variant>
        <vt:i4>186</vt:i4>
      </vt:variant>
      <vt:variant>
        <vt:i4>0</vt:i4>
      </vt:variant>
      <vt:variant>
        <vt:i4>5</vt:i4>
      </vt:variant>
      <vt:variant>
        <vt:lpwstr>http://www.nevo.co.il/advertisements/nevo-100.doc</vt:lpwstr>
      </vt:variant>
      <vt:variant>
        <vt:lpwstr/>
      </vt:variant>
      <vt:variant>
        <vt:i4>393283</vt:i4>
      </vt:variant>
      <vt:variant>
        <vt:i4>183</vt:i4>
      </vt:variant>
      <vt:variant>
        <vt:i4>0</vt:i4>
      </vt:variant>
      <vt:variant>
        <vt:i4>5</vt:i4>
      </vt:variant>
      <vt:variant>
        <vt:lpwstr>http://www.nevo.co.il/advertisements/nevo-100.doc</vt:lpwstr>
      </vt:variant>
      <vt:variant>
        <vt:lpwstr/>
      </vt:variant>
      <vt:variant>
        <vt:i4>8060933</vt:i4>
      </vt:variant>
      <vt:variant>
        <vt:i4>159</vt:i4>
      </vt:variant>
      <vt:variant>
        <vt:i4>0</vt:i4>
      </vt:variant>
      <vt:variant>
        <vt:i4>5</vt:i4>
      </vt:variant>
      <vt:variant>
        <vt:lpwstr>http://www.nevo.co.il/Law_word/law06/tak-7855.pdf</vt:lpwstr>
      </vt:variant>
      <vt:variant>
        <vt:lpwstr/>
      </vt:variant>
      <vt:variant>
        <vt:i4>7602190</vt:i4>
      </vt:variant>
      <vt:variant>
        <vt:i4>156</vt:i4>
      </vt:variant>
      <vt:variant>
        <vt:i4>0</vt:i4>
      </vt:variant>
      <vt:variant>
        <vt:i4>5</vt:i4>
      </vt:variant>
      <vt:variant>
        <vt:lpwstr>http://www.nevo.co.il/Law_word/law06/tak-8157.pdf</vt:lpwstr>
      </vt:variant>
      <vt:variant>
        <vt:lpwstr/>
      </vt:variant>
      <vt:variant>
        <vt:i4>8060933</vt:i4>
      </vt:variant>
      <vt:variant>
        <vt:i4>153</vt:i4>
      </vt:variant>
      <vt:variant>
        <vt:i4>0</vt:i4>
      </vt:variant>
      <vt:variant>
        <vt:i4>5</vt:i4>
      </vt:variant>
      <vt:variant>
        <vt:lpwstr>http://www.nevo.co.il/Law_word/law06/tak-7855.pdf</vt:lpwstr>
      </vt:variant>
      <vt:variant>
        <vt:lpwstr/>
      </vt:variant>
      <vt:variant>
        <vt:i4>8060933</vt:i4>
      </vt:variant>
      <vt:variant>
        <vt:i4>150</vt:i4>
      </vt:variant>
      <vt:variant>
        <vt:i4>0</vt:i4>
      </vt:variant>
      <vt:variant>
        <vt:i4>5</vt:i4>
      </vt:variant>
      <vt:variant>
        <vt:lpwstr>http://www.nevo.co.il/Law_word/law06/tak-7855.pdf</vt:lpwstr>
      </vt:variant>
      <vt:variant>
        <vt:lpwstr/>
      </vt:variant>
      <vt:variant>
        <vt:i4>7602190</vt:i4>
      </vt:variant>
      <vt:variant>
        <vt:i4>147</vt:i4>
      </vt:variant>
      <vt:variant>
        <vt:i4>0</vt:i4>
      </vt:variant>
      <vt:variant>
        <vt:i4>5</vt:i4>
      </vt:variant>
      <vt:variant>
        <vt:lpwstr>http://www.nevo.co.il/Law_word/law06/tak-8157.pdf</vt:lpwstr>
      </vt:variant>
      <vt:variant>
        <vt:lpwstr/>
      </vt:variant>
      <vt:variant>
        <vt:i4>8060933</vt:i4>
      </vt:variant>
      <vt:variant>
        <vt:i4>144</vt:i4>
      </vt:variant>
      <vt:variant>
        <vt:i4>0</vt:i4>
      </vt:variant>
      <vt:variant>
        <vt:i4>5</vt:i4>
      </vt:variant>
      <vt:variant>
        <vt:lpwstr>http://www.nevo.co.il/Law_word/law06/tak-7855.pdf</vt:lpwstr>
      </vt:variant>
      <vt:variant>
        <vt:lpwstr/>
      </vt:variant>
      <vt:variant>
        <vt:i4>8060933</vt:i4>
      </vt:variant>
      <vt:variant>
        <vt:i4>141</vt:i4>
      </vt:variant>
      <vt:variant>
        <vt:i4>0</vt:i4>
      </vt:variant>
      <vt:variant>
        <vt:i4>5</vt:i4>
      </vt:variant>
      <vt:variant>
        <vt:lpwstr>http://www.nevo.co.il/Law_word/law06/tak-7855.pdf</vt:lpwstr>
      </vt:variant>
      <vt:variant>
        <vt:lpwstr/>
      </vt:variant>
      <vt:variant>
        <vt:i4>8060933</vt:i4>
      </vt:variant>
      <vt:variant>
        <vt:i4>138</vt:i4>
      </vt:variant>
      <vt:variant>
        <vt:i4>0</vt:i4>
      </vt:variant>
      <vt:variant>
        <vt:i4>5</vt:i4>
      </vt:variant>
      <vt:variant>
        <vt:lpwstr>http://www.nevo.co.il/Law_word/law06/tak-7855.pdf</vt:lpwstr>
      </vt:variant>
      <vt:variant>
        <vt:lpwstr/>
      </vt:variant>
      <vt:variant>
        <vt:i4>8060933</vt:i4>
      </vt:variant>
      <vt:variant>
        <vt:i4>135</vt:i4>
      </vt:variant>
      <vt:variant>
        <vt:i4>0</vt:i4>
      </vt:variant>
      <vt:variant>
        <vt:i4>5</vt:i4>
      </vt:variant>
      <vt:variant>
        <vt:lpwstr>http://www.nevo.co.il/Law_word/law06/tak-7855.pdf</vt:lpwstr>
      </vt:variant>
      <vt:variant>
        <vt:lpwstr/>
      </vt:variant>
      <vt:variant>
        <vt:i4>8060933</vt:i4>
      </vt:variant>
      <vt:variant>
        <vt:i4>132</vt:i4>
      </vt:variant>
      <vt:variant>
        <vt:i4>0</vt:i4>
      </vt:variant>
      <vt:variant>
        <vt:i4>5</vt:i4>
      </vt:variant>
      <vt:variant>
        <vt:lpwstr>http://www.nevo.co.il/Law_word/law06/tak-7855.pdf</vt:lpwstr>
      </vt:variant>
      <vt:variant>
        <vt:lpwstr/>
      </vt:variant>
      <vt:variant>
        <vt:i4>8060933</vt:i4>
      </vt:variant>
      <vt:variant>
        <vt:i4>129</vt:i4>
      </vt:variant>
      <vt:variant>
        <vt:i4>0</vt:i4>
      </vt:variant>
      <vt:variant>
        <vt:i4>5</vt:i4>
      </vt:variant>
      <vt:variant>
        <vt:lpwstr>http://www.nevo.co.il/Law_word/law06/tak-7855.pdf</vt:lpwstr>
      </vt:variant>
      <vt:variant>
        <vt:lpwstr/>
      </vt:variant>
      <vt:variant>
        <vt:i4>7602190</vt:i4>
      </vt:variant>
      <vt:variant>
        <vt:i4>126</vt:i4>
      </vt:variant>
      <vt:variant>
        <vt:i4>0</vt:i4>
      </vt:variant>
      <vt:variant>
        <vt:i4>5</vt:i4>
      </vt:variant>
      <vt:variant>
        <vt:lpwstr>http://www.nevo.co.il/Law_word/law06/tak-8157.pdf</vt:lpwstr>
      </vt:variant>
      <vt:variant>
        <vt:lpwstr/>
      </vt:variant>
      <vt:variant>
        <vt:i4>8060933</vt:i4>
      </vt:variant>
      <vt:variant>
        <vt:i4>123</vt:i4>
      </vt:variant>
      <vt:variant>
        <vt:i4>0</vt:i4>
      </vt:variant>
      <vt:variant>
        <vt:i4>5</vt:i4>
      </vt:variant>
      <vt:variant>
        <vt:lpwstr>http://www.nevo.co.il/Law_word/law06/tak-7855.pdf</vt:lpwstr>
      </vt:variant>
      <vt:variant>
        <vt:lpwstr/>
      </vt:variant>
      <vt:variant>
        <vt:i4>8060933</vt:i4>
      </vt:variant>
      <vt:variant>
        <vt:i4>120</vt:i4>
      </vt:variant>
      <vt:variant>
        <vt:i4>0</vt:i4>
      </vt:variant>
      <vt:variant>
        <vt:i4>5</vt:i4>
      </vt:variant>
      <vt:variant>
        <vt:lpwstr>http://www.nevo.co.il/Law_word/law06/tak-7855.pdf</vt:lpwstr>
      </vt:variant>
      <vt:variant>
        <vt:lpwstr/>
      </vt:variant>
      <vt:variant>
        <vt:i4>8060933</vt:i4>
      </vt:variant>
      <vt:variant>
        <vt:i4>117</vt:i4>
      </vt:variant>
      <vt:variant>
        <vt:i4>0</vt:i4>
      </vt:variant>
      <vt:variant>
        <vt:i4>5</vt:i4>
      </vt:variant>
      <vt:variant>
        <vt:lpwstr>http://www.nevo.co.il/Law_word/law06/tak-7855.pdf</vt:lpwstr>
      </vt:variant>
      <vt:variant>
        <vt:lpwstr/>
      </vt:variant>
      <vt:variant>
        <vt:i4>7602190</vt:i4>
      </vt:variant>
      <vt:variant>
        <vt:i4>114</vt:i4>
      </vt:variant>
      <vt:variant>
        <vt:i4>0</vt:i4>
      </vt:variant>
      <vt:variant>
        <vt:i4>5</vt:i4>
      </vt:variant>
      <vt:variant>
        <vt:lpwstr>http://www.nevo.co.il/Law_word/law06/tak-8157.pdf</vt:lpwstr>
      </vt:variant>
      <vt:variant>
        <vt:lpwstr/>
      </vt:variant>
      <vt:variant>
        <vt:i4>8060933</vt:i4>
      </vt:variant>
      <vt:variant>
        <vt:i4>111</vt:i4>
      </vt:variant>
      <vt:variant>
        <vt:i4>0</vt:i4>
      </vt:variant>
      <vt:variant>
        <vt:i4>5</vt:i4>
      </vt:variant>
      <vt:variant>
        <vt:lpwstr>http://www.nevo.co.il/Law_word/law06/tak-7855.pdf</vt:lpwstr>
      </vt:variant>
      <vt:variant>
        <vt:lpwstr/>
      </vt:variant>
      <vt:variant>
        <vt:i4>8060933</vt:i4>
      </vt:variant>
      <vt:variant>
        <vt:i4>108</vt:i4>
      </vt:variant>
      <vt:variant>
        <vt:i4>0</vt:i4>
      </vt:variant>
      <vt:variant>
        <vt:i4>5</vt:i4>
      </vt:variant>
      <vt:variant>
        <vt:lpwstr>http://www.nevo.co.il/Law_word/law06/tak-7855.pdf</vt:lpwstr>
      </vt:variant>
      <vt:variant>
        <vt:lpwstr/>
      </vt:variant>
      <vt:variant>
        <vt:i4>8060933</vt:i4>
      </vt:variant>
      <vt:variant>
        <vt:i4>105</vt:i4>
      </vt:variant>
      <vt:variant>
        <vt:i4>0</vt:i4>
      </vt:variant>
      <vt:variant>
        <vt:i4>5</vt:i4>
      </vt:variant>
      <vt:variant>
        <vt:lpwstr>http://www.nevo.co.il/Law_word/law06/tak-7855.pdf</vt:lpwstr>
      </vt:variant>
      <vt:variant>
        <vt:lpwstr/>
      </vt:variant>
      <vt:variant>
        <vt:i4>8060933</vt:i4>
      </vt:variant>
      <vt:variant>
        <vt:i4>102</vt:i4>
      </vt:variant>
      <vt:variant>
        <vt:i4>0</vt:i4>
      </vt:variant>
      <vt:variant>
        <vt:i4>5</vt:i4>
      </vt:variant>
      <vt:variant>
        <vt:lpwstr>http://www.nevo.co.il/Law_word/law06/tak-7855.pdf</vt:lpwstr>
      </vt:variant>
      <vt:variant>
        <vt:lpwstr/>
      </vt:variant>
      <vt:variant>
        <vt:i4>8060933</vt:i4>
      </vt:variant>
      <vt:variant>
        <vt:i4>99</vt:i4>
      </vt:variant>
      <vt:variant>
        <vt:i4>0</vt:i4>
      </vt:variant>
      <vt:variant>
        <vt:i4>5</vt:i4>
      </vt:variant>
      <vt:variant>
        <vt:lpwstr>http://www.nevo.co.il/Law_word/law06/tak-7855.pdf</vt:lpwstr>
      </vt:variant>
      <vt:variant>
        <vt:lpwstr/>
      </vt:variant>
      <vt:variant>
        <vt:i4>8060933</vt:i4>
      </vt:variant>
      <vt:variant>
        <vt:i4>96</vt:i4>
      </vt:variant>
      <vt:variant>
        <vt:i4>0</vt:i4>
      </vt:variant>
      <vt:variant>
        <vt:i4>5</vt:i4>
      </vt:variant>
      <vt:variant>
        <vt:lpwstr>http://www.nevo.co.il/Law_word/law06/tak-7855.pdf</vt:lpwstr>
      </vt:variant>
      <vt:variant>
        <vt:lpwstr/>
      </vt:variant>
      <vt:variant>
        <vt:i4>7602190</vt:i4>
      </vt:variant>
      <vt:variant>
        <vt:i4>93</vt:i4>
      </vt:variant>
      <vt:variant>
        <vt:i4>0</vt:i4>
      </vt:variant>
      <vt:variant>
        <vt:i4>5</vt:i4>
      </vt:variant>
      <vt:variant>
        <vt:lpwstr>http://www.nevo.co.il/Law_word/law06/tak-8157.pdf</vt:lpwstr>
      </vt:variant>
      <vt:variant>
        <vt:lpwstr/>
      </vt:variant>
      <vt:variant>
        <vt:i4>7602190</vt:i4>
      </vt:variant>
      <vt:variant>
        <vt:i4>90</vt:i4>
      </vt:variant>
      <vt:variant>
        <vt:i4>0</vt:i4>
      </vt:variant>
      <vt:variant>
        <vt:i4>5</vt:i4>
      </vt:variant>
      <vt:variant>
        <vt:lpwstr>http://www.nevo.co.il/Law_word/law06/tak-8157.pdf</vt:lpwstr>
      </vt:variant>
      <vt:variant>
        <vt:lpwstr/>
      </vt:variant>
      <vt:variant>
        <vt:i4>8060933</vt:i4>
      </vt:variant>
      <vt:variant>
        <vt:i4>87</vt:i4>
      </vt:variant>
      <vt:variant>
        <vt:i4>0</vt:i4>
      </vt:variant>
      <vt:variant>
        <vt:i4>5</vt:i4>
      </vt:variant>
      <vt:variant>
        <vt:lpwstr>http://www.nevo.co.il/Law_word/law06/tak-7855.pdf</vt:lpwstr>
      </vt:variant>
      <vt:variant>
        <vt:lpwstr/>
      </vt:variant>
      <vt:variant>
        <vt:i4>8060933</vt:i4>
      </vt:variant>
      <vt:variant>
        <vt:i4>84</vt:i4>
      </vt:variant>
      <vt:variant>
        <vt:i4>0</vt:i4>
      </vt:variant>
      <vt:variant>
        <vt:i4>5</vt:i4>
      </vt:variant>
      <vt:variant>
        <vt:lpwstr>http://www.nevo.co.il/Law_word/law06/tak-7855.pdf</vt:lpwstr>
      </vt:variant>
      <vt:variant>
        <vt:lpwstr/>
      </vt:variant>
      <vt:variant>
        <vt:i4>5570569</vt:i4>
      </vt:variant>
      <vt:variant>
        <vt:i4>78</vt:i4>
      </vt:variant>
      <vt:variant>
        <vt:i4>0</vt:i4>
      </vt:variant>
      <vt:variant>
        <vt:i4>5</vt:i4>
      </vt:variant>
      <vt:variant>
        <vt:lpwstr/>
      </vt:variant>
      <vt:variant>
        <vt:lpwstr>med0</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3145771</vt:i4>
      </vt:variant>
      <vt:variant>
        <vt:i4>54</vt:i4>
      </vt:variant>
      <vt:variant>
        <vt:i4>0</vt:i4>
      </vt:variant>
      <vt:variant>
        <vt:i4>5</vt:i4>
      </vt:variant>
      <vt:variant>
        <vt:lpwstr/>
      </vt:variant>
      <vt:variant>
        <vt:lpwstr>Seif13</vt:lpwstr>
      </vt:variant>
      <vt:variant>
        <vt:i4>3211307</vt:i4>
      </vt:variant>
      <vt:variant>
        <vt:i4>48</vt:i4>
      </vt:variant>
      <vt:variant>
        <vt:i4>0</vt:i4>
      </vt:variant>
      <vt:variant>
        <vt:i4>5</vt:i4>
      </vt:variant>
      <vt:variant>
        <vt:lpwstr/>
      </vt:variant>
      <vt:variant>
        <vt:lpwstr>Seif12</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1114239</vt:i4>
      </vt:variant>
      <vt:variant>
        <vt:i4>18</vt:i4>
      </vt:variant>
      <vt:variant>
        <vt:i4>0</vt:i4>
      </vt:variant>
      <vt:variant>
        <vt:i4>5</vt:i4>
      </vt:variant>
      <vt:variant>
        <vt:lpwstr>https://www.nevo.co.il/law_word/law10/yalkut-9714.pdf</vt:lpwstr>
      </vt:variant>
      <vt:variant>
        <vt:lpwstr/>
      </vt:variant>
      <vt:variant>
        <vt:i4>1572988</vt:i4>
      </vt:variant>
      <vt:variant>
        <vt:i4>15</vt:i4>
      </vt:variant>
      <vt:variant>
        <vt:i4>0</vt:i4>
      </vt:variant>
      <vt:variant>
        <vt:i4>5</vt:i4>
      </vt:variant>
      <vt:variant>
        <vt:lpwstr>https://www.nevo.co.il/law_word/law10/yalkut-9181.pdf</vt:lpwstr>
      </vt:variant>
      <vt:variant>
        <vt:lpwstr/>
      </vt:variant>
      <vt:variant>
        <vt:i4>7733259</vt:i4>
      </vt:variant>
      <vt:variant>
        <vt:i4>12</vt:i4>
      </vt:variant>
      <vt:variant>
        <vt:i4>0</vt:i4>
      </vt:variant>
      <vt:variant>
        <vt:i4>5</vt:i4>
      </vt:variant>
      <vt:variant>
        <vt:lpwstr>http://www.nevo.co.il/Law_word/law10/yalkut-8126.pdf</vt:lpwstr>
      </vt:variant>
      <vt:variant>
        <vt:lpwstr/>
      </vt:variant>
      <vt:variant>
        <vt:i4>1966204</vt:i4>
      </vt:variant>
      <vt:variant>
        <vt:i4>9</vt:i4>
      </vt:variant>
      <vt:variant>
        <vt:i4>0</vt:i4>
      </vt:variant>
      <vt:variant>
        <vt:i4>5</vt:i4>
      </vt:variant>
      <vt:variant>
        <vt:lpwstr>https://www.nevo.co.il/law_word/law10/yalkut-7606.pdf</vt:lpwstr>
      </vt:variant>
      <vt:variant>
        <vt:lpwstr/>
      </vt:variant>
      <vt:variant>
        <vt:i4>7602190</vt:i4>
      </vt:variant>
      <vt:variant>
        <vt:i4>6</vt:i4>
      </vt:variant>
      <vt:variant>
        <vt:i4>0</vt:i4>
      </vt:variant>
      <vt:variant>
        <vt:i4>5</vt:i4>
      </vt:variant>
      <vt:variant>
        <vt:lpwstr>http://www.nevo.co.il/Law_word/law06/tak-8157.pdf</vt:lpwstr>
      </vt:variant>
      <vt:variant>
        <vt:lpwstr/>
      </vt:variant>
      <vt:variant>
        <vt:i4>8060933</vt:i4>
      </vt:variant>
      <vt:variant>
        <vt:i4>3</vt:i4>
      </vt:variant>
      <vt:variant>
        <vt:i4>0</vt:i4>
      </vt:variant>
      <vt:variant>
        <vt:i4>5</vt:i4>
      </vt:variant>
      <vt:variant>
        <vt:lpwstr>http://www.nevo.co.il/Law_word/law06/tak-7855.pdf</vt:lpwstr>
      </vt:variant>
      <vt:variant>
        <vt:lpwstr/>
      </vt:variant>
      <vt:variant>
        <vt:i4>8060928</vt:i4>
      </vt:variant>
      <vt:variant>
        <vt:i4>0</vt:i4>
      </vt:variant>
      <vt:variant>
        <vt:i4>0</vt:i4>
      </vt:variant>
      <vt:variant>
        <vt:i4>5</vt:i4>
      </vt:variant>
      <vt:variant>
        <vt:lpwstr>http://www.nevo.co.il/Law_word/law06/TAK-7159.pdf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התקשורת (בזק ושידורים) (פטור מרישוי לציוד קצה הפועל בשיטה התאית (רט"ן)), תשע"ב-2012;פטור מאישור סוג ופטור מרישיון סחר</vt:lpwstr>
  </property>
  <property fmtid="{D5CDD505-2E9C-101B-9397-08002B2CF9AE}" pid="4" name="LAWNUMBER">
    <vt:lpwstr>0759</vt:lpwstr>
  </property>
  <property fmtid="{D5CDD505-2E9C-101B-9397-08002B2CF9AE}" pid="5" name="TYPE">
    <vt:lpwstr>01</vt:lpwstr>
  </property>
  <property fmtid="{D5CDD505-2E9C-101B-9397-08002B2CF9AE}" pid="6" name="CHNAME">
    <vt:lpwstr>תקשורת</vt:lpwstr>
  </property>
  <property fmtid="{D5CDD505-2E9C-101B-9397-08002B2CF9AE}" pid="7" name="LINKK3">
    <vt:lpwstr>http://www.nevo.co.il/Law_word/law06/tak-8157.pdf;‎רשומות - תקנות כלליות#ק"ת תשע"ט מס' ‏‏8157 #מיום 27.1.2019 עמ' 1911 – צו תשע"ט-2019‏</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http://www.nevo.co.il/Law_word/law06/tak-7855.pdf;‎רשומות - תקנות כלליות#תוקן ק"ת תשע"ז ‏מס' 7855 #מיום 27.8.2017 עמ' 1698 – צו תשע"ז-2017; ר' סעיף 13 לענין הוראת מעבר</vt:lpwstr>
  </property>
  <property fmtid="{D5CDD505-2E9C-101B-9397-08002B2CF9AE}" pid="23" name="NOSE11">
    <vt:lpwstr>רשויות ומשפט מנהלי</vt:lpwstr>
  </property>
  <property fmtid="{D5CDD505-2E9C-101B-9397-08002B2CF9AE}" pid="24" name="NOSE21">
    <vt:lpwstr>תקשורת</vt:lpwstr>
  </property>
  <property fmtid="{D5CDD505-2E9C-101B-9397-08002B2CF9AE}" pid="25" name="NOSE31">
    <vt:lpwstr>בזק ושידורים</vt:lpwstr>
  </property>
  <property fmtid="{D5CDD505-2E9C-101B-9397-08002B2CF9AE}" pid="26" name="NOSE41">
    <vt:lpwstr>רישיון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התקשורת (בזק ושידורים)</vt:lpwstr>
  </property>
  <property fmtid="{D5CDD505-2E9C-101B-9397-08002B2CF9AE}" pid="64" name="MEKOR_SAIF1">
    <vt:lpwstr>4אXד3X;53אXאX3X;53אXאX4X;59X</vt:lpwstr>
  </property>
  <property fmtid="{D5CDD505-2E9C-101B-9397-08002B2CF9AE}" pid="65" name="MEKOR_NAME2">
    <vt:lpwstr>פקודת הטלגרף האלחוטי [נוסח חדש]</vt:lpwstr>
  </property>
  <property fmtid="{D5CDD505-2E9C-101B-9397-08002B2CF9AE}" pid="66" name="MEKOR_SAIF2">
    <vt:lpwstr>5X</vt:lpwstr>
  </property>
  <property fmtid="{D5CDD505-2E9C-101B-9397-08002B2CF9AE}" pid="67" name="LINKK1">
    <vt:lpwstr>http://www.nevo.co.il/Law_word/law06/TAK-7159.pdf;רשומות - תקנות כלליות#פורסם ק"ת תשע"ב מס' 7159 #מיום 27.8.2012 עמ' 1651</vt:lpwstr>
  </property>
</Properties>
</file>