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DBC2" w14:textId="77777777" w:rsidR="00BF4166" w:rsidRDefault="00BF4166" w:rsidP="00460AD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צו יצוא (מתן התחייבות וערבות על ידי מבקש הלוואה ציבורית), תשכ"א</w:t>
      </w:r>
      <w:r w:rsidR="00460A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</w:p>
    <w:p w14:paraId="00A86E5B" w14:textId="77777777" w:rsidR="00F3742C" w:rsidRPr="00F3742C" w:rsidRDefault="00F3742C" w:rsidP="00F3742C">
      <w:pPr>
        <w:spacing w:line="320" w:lineRule="auto"/>
        <w:jc w:val="left"/>
        <w:rPr>
          <w:rFonts w:cs="FrankRuehl"/>
          <w:szCs w:val="26"/>
          <w:rtl/>
        </w:rPr>
      </w:pPr>
    </w:p>
    <w:p w14:paraId="589E5A78" w14:textId="77777777" w:rsidR="00F3742C" w:rsidRDefault="00F3742C" w:rsidP="00F3742C">
      <w:pPr>
        <w:spacing w:line="320" w:lineRule="auto"/>
        <w:jc w:val="left"/>
        <w:rPr>
          <w:rFonts w:cs="Miriam"/>
          <w:szCs w:val="22"/>
          <w:rtl/>
        </w:rPr>
      </w:pPr>
      <w:r w:rsidRPr="00F3742C">
        <w:rPr>
          <w:rFonts w:cs="Miriam"/>
          <w:szCs w:val="22"/>
          <w:rtl/>
        </w:rPr>
        <w:t>משפט פרטי וכלכלה</w:t>
      </w:r>
      <w:r w:rsidRPr="00F3742C">
        <w:rPr>
          <w:rFonts w:cs="FrankRuehl"/>
          <w:szCs w:val="26"/>
          <w:rtl/>
        </w:rPr>
        <w:t xml:space="preserve"> – מסחר  – יצוא</w:t>
      </w:r>
    </w:p>
    <w:p w14:paraId="4E019D63" w14:textId="77777777" w:rsidR="00F3742C" w:rsidRPr="00F3742C" w:rsidRDefault="00F3742C" w:rsidP="00F3742C">
      <w:pPr>
        <w:spacing w:line="320" w:lineRule="auto"/>
        <w:jc w:val="left"/>
        <w:rPr>
          <w:rFonts w:cs="Miriam" w:hint="cs"/>
          <w:szCs w:val="22"/>
          <w:rtl/>
        </w:rPr>
      </w:pPr>
      <w:r w:rsidRPr="00F3742C">
        <w:rPr>
          <w:rFonts w:cs="Miriam"/>
          <w:szCs w:val="22"/>
          <w:rtl/>
        </w:rPr>
        <w:t>משפט פרטי וכלכלה</w:t>
      </w:r>
      <w:r w:rsidRPr="00F3742C">
        <w:rPr>
          <w:rFonts w:cs="FrankRuehl"/>
          <w:szCs w:val="26"/>
          <w:rtl/>
        </w:rPr>
        <w:t xml:space="preserve"> – חיובים – ערבות</w:t>
      </w:r>
    </w:p>
    <w:p w14:paraId="2EFFC492" w14:textId="77777777" w:rsidR="00BF4166" w:rsidRDefault="00BF4166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F4166" w14:paraId="7C8C5C0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524D435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0A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0EDAD74" w14:textId="77777777" w:rsidR="00BF4166" w:rsidRDefault="00BF4166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923F776" w14:textId="77777777" w:rsidR="00BF4166" w:rsidRDefault="00BF41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43D925CF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F4166" w14:paraId="6D57D7B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FB34C9D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0A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C8EF563" w14:textId="77777777" w:rsidR="00BF4166" w:rsidRDefault="00BF4166">
            <w:pPr>
              <w:spacing w:line="240" w:lineRule="auto"/>
              <w:rPr>
                <w:sz w:val="24"/>
              </w:rPr>
            </w:pPr>
            <w:hyperlink w:anchor="Seif1" w:tooltip="כתב התחייב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3687BFA" w14:textId="77777777" w:rsidR="00BF4166" w:rsidRDefault="00BF41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כתב התחייבות</w:t>
            </w:r>
          </w:p>
        </w:tc>
        <w:tc>
          <w:tcPr>
            <w:tcW w:w="1247" w:type="dxa"/>
          </w:tcPr>
          <w:p w14:paraId="3A691BAF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F4166" w14:paraId="023D197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DFAC0AC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0A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7BE6DCF" w14:textId="77777777" w:rsidR="00BF4166" w:rsidRDefault="00BF4166">
            <w:pPr>
              <w:spacing w:line="240" w:lineRule="auto"/>
              <w:rPr>
                <w:sz w:val="24"/>
              </w:rPr>
            </w:pPr>
            <w:hyperlink w:anchor="Seif2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F878A8B" w14:textId="77777777" w:rsidR="00BF4166" w:rsidRDefault="00BF41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14:paraId="6DDAE982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F4166" w14:paraId="395A951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D0699CE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0A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478128" w14:textId="77777777" w:rsidR="00BF4166" w:rsidRDefault="00BF4166">
            <w:pPr>
              <w:spacing w:line="240" w:lineRule="auto"/>
              <w:rPr>
                <w:sz w:val="24"/>
              </w:rPr>
            </w:pPr>
            <w:hyperlink w:anchor="Seif3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F3295C0" w14:textId="77777777" w:rsidR="00BF4166" w:rsidRDefault="00BF41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42A7C5C3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F4166" w14:paraId="765BDB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3170513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460AD9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52A82B2" w14:textId="77777777" w:rsidR="00BF4166" w:rsidRDefault="00BF4166">
            <w:pPr>
              <w:spacing w:line="240" w:lineRule="auto"/>
              <w:rPr>
                <w:sz w:val="24"/>
              </w:rPr>
            </w:pPr>
            <w:hyperlink w:anchor="Seif4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AE4A381" w14:textId="77777777" w:rsidR="00BF4166" w:rsidRDefault="00BF4166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0617896" w14:textId="77777777" w:rsidR="00BF4166" w:rsidRDefault="00BF4166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</w:tbl>
    <w:p w14:paraId="3CFF87A6" w14:textId="77777777" w:rsidR="00BF4166" w:rsidRDefault="00BF4166">
      <w:pPr>
        <w:pStyle w:val="big-header"/>
        <w:ind w:left="0" w:right="1134"/>
        <w:rPr>
          <w:rFonts w:cs="FrankRuehl"/>
          <w:sz w:val="32"/>
          <w:rtl/>
        </w:rPr>
      </w:pPr>
    </w:p>
    <w:p w14:paraId="3203CB4A" w14:textId="77777777" w:rsidR="00BF4166" w:rsidRDefault="00BF4166" w:rsidP="00460AD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יצוא (מתן התחייבות וערבות על ידי מבקש הלוואה ציבורית), </w:t>
      </w:r>
      <w:r w:rsidR="00460AD9">
        <w:rPr>
          <w:rFonts w:cs="FrankRuehl"/>
          <w:sz w:val="32"/>
          <w:rtl/>
        </w:rPr>
        <w:br/>
      </w:r>
      <w:r>
        <w:rPr>
          <w:rFonts w:cs="FrankRuehl" w:hint="cs"/>
          <w:sz w:val="32"/>
          <w:rtl/>
        </w:rPr>
        <w:t>תשכ"א</w:t>
      </w:r>
      <w:r w:rsidR="00460AD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1961</w:t>
      </w:r>
      <w:r w:rsidR="00460AD9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69AA382" w14:textId="77777777" w:rsidR="00BF4166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 לפקודת הסמכויות בענין היבוא, היצוא והמכס (הגנה), 1939, והסעיפים 14(א) ו-2(ד) לפקודת סדרי ה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לטון והמשפט, תש"ח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1948, </w:t>
      </w:r>
      <w:r>
        <w:rPr>
          <w:rStyle w:val="default"/>
          <w:rFonts w:cs="FrankRuehl" w:hint="cs"/>
          <w:rtl/>
        </w:rPr>
        <w:t>אני מצווה לאמור:</w:t>
      </w:r>
    </w:p>
    <w:p w14:paraId="057F92F6" w14:textId="77777777" w:rsidR="00BF4166" w:rsidRDefault="00BF41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CE1CD12">
          <v:rect id="_x0000_s1026" style="position:absolute;left:0;text-align:left;margin-left:464.5pt;margin-top:8.05pt;width:75.05pt;height:11pt;z-index:251655680" o:allowincell="f" filled="f" stroked="f" strokecolor="lime" strokeweight=".25pt">
            <v:textbox style="mso-next-textbox:#_x0000_s1026" inset="0,0,0,0">
              <w:txbxContent>
                <w:p w14:paraId="654E325B" w14:textId="77777777" w:rsidR="00BF4166" w:rsidRDefault="00BF41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בצ</w:t>
      </w:r>
      <w:r>
        <w:rPr>
          <w:rStyle w:val="default"/>
          <w:rFonts w:cs="FrankRuehl" w:hint="cs"/>
          <w:rtl/>
        </w:rPr>
        <w:t xml:space="preserve">ו זה </w:t>
      </w:r>
      <w:r w:rsidR="00460AD9">
        <w:rPr>
          <w:rStyle w:val="default"/>
          <w:rFonts w:cs="FrankRuehl"/>
          <w:rtl/>
        </w:rPr>
        <w:t>–</w:t>
      </w:r>
    </w:p>
    <w:p w14:paraId="0A35ADF4" w14:textId="77777777" w:rsidR="00BF4166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נק" 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מוסד בנקאי או מוסד כספי כמשמעותם בחוק בנק ישראל, תשי"ד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1954;</w:t>
      </w:r>
    </w:p>
    <w:p w14:paraId="485F212A" w14:textId="77777777" w:rsidR="00BF4166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לוואה ציבורית" 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הלוואה הניתנת על ידי המדינה, או הניתנת על ידי בנק שהופקדו בידו או הושקעו בהונו מכספי המדינה, או הניתנת על ידי בנק בהמלצת הממשלה, בסיועה או באישורה, לרבות הלו</w:t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ה ששר המסחר והתעשיה קבע בהודעה כללית שתפורסם ברשומות או בהודעה מיוחדת, כי ההלוואה היא ציבורית;</w:t>
      </w:r>
    </w:p>
    <w:p w14:paraId="04881297" w14:textId="77777777" w:rsidR="00BF4166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בקש הלוואה ציבורית" 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אדם המבקש הלוואה ציבורית בקשר לביצוע יצוא טובין בהתאם לתכנית שהוגשה על ידיו לאי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ורה של הרשות המוסמכת.</w:t>
      </w:r>
    </w:p>
    <w:p w14:paraId="733DE586" w14:textId="77777777" w:rsidR="00BF4166" w:rsidRDefault="00BF41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lang w:val="he-IL"/>
        </w:rPr>
        <w:pict w14:anchorId="4D84E875">
          <v:rect id="_x0000_s1027" style="position:absolute;left:0;text-align:left;margin-left:464.5pt;margin-top:8.05pt;width:75.05pt;height:12.25pt;z-index:251656704" o:allowincell="f" filled="f" stroked="f" strokecolor="lime" strokeweight=".25pt">
            <v:textbox style="mso-next-textbox:#_x0000_s1027" inset="0,0,0,0">
              <w:txbxContent>
                <w:p w14:paraId="77950F88" w14:textId="77777777" w:rsidR="00BF4166" w:rsidRDefault="00BF41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 התחייבות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 xml:space="preserve">ות מוסמכת רשאית לדרוש מאת מבקש הלוואה ציבורית שימציא לה </w:t>
      </w:r>
      <w:r w:rsidR="00460AD9">
        <w:rPr>
          <w:rStyle w:val="default"/>
          <w:rFonts w:cs="FrankRuehl"/>
          <w:rtl/>
        </w:rPr>
        <w:t>–</w:t>
      </w:r>
    </w:p>
    <w:p w14:paraId="289B2823" w14:textId="77777777" w:rsidR="00BF4166" w:rsidRDefault="00BF4166" w:rsidP="00460AD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תחייבות לביצוע היצוא 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בהתאם לתכנית היצוא כפי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 xml:space="preserve">אושרה על ידיה 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בסכום, במועד ובנוסח שהיא תקבעם;</w:t>
      </w:r>
    </w:p>
    <w:p w14:paraId="635F9444" w14:textId="77777777" w:rsidR="00BF4166" w:rsidRDefault="00BF4166" w:rsidP="00460AD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רבות לרבות שטר ח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 xml:space="preserve"> בסכום שתדרוש למילוי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התחייבות לפי פסקה (1).</w:t>
      </w:r>
    </w:p>
    <w:p w14:paraId="64C7CE77" w14:textId="77777777" w:rsidR="00BF4166" w:rsidRDefault="00BF4166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7ED69DD4">
          <v:rect id="_x0000_s1028" style="position:absolute;left:0;text-align:left;margin-left:464.5pt;margin-top:8.05pt;width:75.05pt;height:17pt;z-index:251657728" o:allowincell="f" filled="f" stroked="f" strokecolor="lime" strokeweight=".25pt">
            <v:textbox style="mso-next-textbox:#_x0000_s1028" inset="0,0,0,0">
              <w:txbxContent>
                <w:p w14:paraId="0822E053" w14:textId="77777777" w:rsidR="00BF4166" w:rsidRDefault="00BF41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זה אינו בא לגרוע מכוחו של כל דין אחר.</w:t>
      </w:r>
    </w:p>
    <w:p w14:paraId="60489C4C" w14:textId="77777777" w:rsidR="00BF4166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0A71B93E">
          <v:rect id="_x0000_s1029" style="position:absolute;left:0;text-align:left;margin-left:464.5pt;margin-top:8.05pt;width:75.05pt;height:13.9pt;z-index:251658752" o:allowincell="f" filled="f" stroked="f" strokecolor="lime" strokeweight=".25pt">
            <v:textbox style="mso-next-textbox:#_x0000_s1029" inset="0,0,0,0">
              <w:txbxContent>
                <w:p w14:paraId="71152AD7" w14:textId="77777777" w:rsidR="00BF4166" w:rsidRDefault="00BF41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יצוא (מתן התחייבות וערבות על ידי מבקש הלוואה), תשי"ז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1956 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בטל.</w:t>
      </w:r>
    </w:p>
    <w:p w14:paraId="5CA0ED1E" w14:textId="77777777" w:rsidR="00BF4166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7DC304D">
          <v:rect id="_x0000_s1030" style="position:absolute;left:0;text-align:left;margin-left:464.5pt;margin-top:8.05pt;width:75.05pt;height:10.75pt;z-index:251659776" o:allowincell="f" filled="f" stroked="f" strokecolor="lime" strokeweight=".25pt">
            <v:textbox style="mso-next-textbox:#_x0000_s1030" inset="0,0,0,0">
              <w:txbxContent>
                <w:p w14:paraId="6CEC831B" w14:textId="77777777" w:rsidR="00BF4166" w:rsidRDefault="00BF4166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 זה ייקרא "צו יצוא (מתן התחייבות וערבות על ידי מבקש הלוואה ציבורית), תשכ"א</w:t>
      </w:r>
      <w:r w:rsidR="00460AD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1961".</w:t>
      </w:r>
    </w:p>
    <w:p w14:paraId="24B58C1D" w14:textId="77777777" w:rsidR="00BF4166" w:rsidRDefault="00BF416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CD03CF" w14:textId="77777777" w:rsidR="00460AD9" w:rsidRDefault="00460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B17FCC8" w14:textId="77777777" w:rsidR="00BF4166" w:rsidRDefault="00BF4166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בשבט תשכ"א (25 בינואר 1961)</w:t>
      </w:r>
      <w:r>
        <w:rPr>
          <w:rFonts w:cs="FrankRuehl"/>
          <w:sz w:val="26"/>
          <w:rtl/>
        </w:rPr>
        <w:tab/>
        <w:t>פ</w:t>
      </w:r>
      <w:r>
        <w:rPr>
          <w:rFonts w:cs="FrankRuehl" w:hint="cs"/>
          <w:sz w:val="26"/>
          <w:rtl/>
        </w:rPr>
        <w:t>נחס ספיר</w:t>
      </w:r>
    </w:p>
    <w:p w14:paraId="724963AA" w14:textId="77777777" w:rsidR="00BF4166" w:rsidRDefault="00BF4166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המסחר והתעשיה</w:t>
      </w:r>
    </w:p>
    <w:p w14:paraId="048156E4" w14:textId="77777777" w:rsidR="00460AD9" w:rsidRPr="00460AD9" w:rsidRDefault="00460AD9" w:rsidP="00460A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EF0C1E" w14:textId="77777777" w:rsidR="00460AD9" w:rsidRPr="00460AD9" w:rsidRDefault="00460AD9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DB0C9F2" w14:textId="77777777" w:rsidR="00BF4166" w:rsidRPr="00460AD9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LawPartEnd"/>
    </w:p>
    <w:bookmarkEnd w:id="5"/>
    <w:p w14:paraId="224003E3" w14:textId="77777777" w:rsidR="00BF4166" w:rsidRPr="00460AD9" w:rsidRDefault="00BF4166" w:rsidP="00460AD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BF4166" w:rsidRPr="00460AD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9C360" w14:textId="77777777" w:rsidR="002B3340" w:rsidRDefault="002B3340">
      <w:r>
        <w:separator/>
      </w:r>
    </w:p>
  </w:endnote>
  <w:endnote w:type="continuationSeparator" w:id="0">
    <w:p w14:paraId="24890B2D" w14:textId="77777777" w:rsidR="002B3340" w:rsidRDefault="002B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78EEE" w14:textId="77777777" w:rsidR="00BF4166" w:rsidRDefault="00BF41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3B30EEA" w14:textId="77777777" w:rsidR="00BF4166" w:rsidRDefault="00BF41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74FE14E" w14:textId="77777777" w:rsidR="00BF4166" w:rsidRDefault="00BF41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0AD9">
      <w:rPr>
        <w:rFonts w:cs="TopType Jerushalmi"/>
        <w:noProof/>
        <w:color w:val="000000"/>
        <w:sz w:val="14"/>
        <w:szCs w:val="14"/>
      </w:rPr>
      <w:t>D:\Yael\hakika\Revadim</w:t>
    </w:r>
    <w:r w:rsidR="00460AD9" w:rsidRPr="00460AD9">
      <w:rPr>
        <w:rFonts w:cs="TopType Jerushalmi"/>
        <w:noProof/>
        <w:color w:val="000000"/>
        <w:sz w:val="14"/>
        <w:szCs w:val="14"/>
        <w:rtl/>
      </w:rPr>
      <w:t>\קישורים\265_053.</w:t>
    </w:r>
    <w:r w:rsidR="00460AD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04849" w14:textId="77777777" w:rsidR="00BF4166" w:rsidRDefault="00BF4166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60AD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DC1E27A" w14:textId="77777777" w:rsidR="00BF4166" w:rsidRDefault="00BF4166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21A2082" w14:textId="77777777" w:rsidR="00BF4166" w:rsidRDefault="00BF4166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60AD9">
      <w:rPr>
        <w:rFonts w:cs="TopType Jerushalmi"/>
        <w:noProof/>
        <w:color w:val="000000"/>
        <w:sz w:val="14"/>
        <w:szCs w:val="14"/>
      </w:rPr>
      <w:t>D:\Yael\hakika\Revadim</w:t>
    </w:r>
    <w:r w:rsidR="00460AD9" w:rsidRPr="00460AD9">
      <w:rPr>
        <w:rFonts w:cs="TopType Jerushalmi"/>
        <w:noProof/>
        <w:color w:val="000000"/>
        <w:sz w:val="14"/>
        <w:szCs w:val="14"/>
        <w:rtl/>
      </w:rPr>
      <w:t>\קישורים\265_053.</w:t>
    </w:r>
    <w:r w:rsidR="00460AD9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5DD53" w14:textId="77777777" w:rsidR="002B3340" w:rsidRDefault="002B3340" w:rsidP="00460AD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796F34D" w14:textId="77777777" w:rsidR="002B3340" w:rsidRDefault="002B3340">
      <w:r>
        <w:continuationSeparator/>
      </w:r>
    </w:p>
  </w:footnote>
  <w:footnote w:id="1">
    <w:p w14:paraId="007BD596" w14:textId="77777777" w:rsidR="00460AD9" w:rsidRPr="00460AD9" w:rsidRDefault="00460AD9" w:rsidP="00460A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60AD9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D269C2">
          <w:rPr>
            <w:rStyle w:val="Hyperlink"/>
            <w:rFonts w:cs="FrankRuehl" w:hint="cs"/>
            <w:rtl/>
          </w:rPr>
          <w:t xml:space="preserve">ק"ת תשכ"א מס' </w:t>
        </w:r>
        <w:r w:rsidRPr="00D269C2">
          <w:rPr>
            <w:rStyle w:val="Hyperlink"/>
            <w:rFonts w:cs="FrankRuehl"/>
            <w:rtl/>
          </w:rPr>
          <w:t>1098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2.2.1961 עמ' 888.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27A8F" w14:textId="77777777" w:rsidR="00BF4166" w:rsidRDefault="00BF416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יצוא (מתן התחייבות וערבות על ידי מבקש הלוואה ציבורית), תשכ"א–1961</w:t>
    </w:r>
  </w:p>
  <w:p w14:paraId="1F24B19E" w14:textId="77777777" w:rsidR="00BF4166" w:rsidRDefault="00BF41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DBEC2ED" w14:textId="77777777" w:rsidR="00BF4166" w:rsidRDefault="00BF41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AD06" w14:textId="77777777" w:rsidR="00BF4166" w:rsidRDefault="00BF4166" w:rsidP="00460AD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יצוא (מתן התחייבות וערבות על ידי מבקש הלוואה ציבורית), תשכ"א</w:t>
    </w:r>
    <w:r w:rsidR="00460AD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1961</w:t>
    </w:r>
  </w:p>
  <w:p w14:paraId="1121AA1B" w14:textId="77777777" w:rsidR="00BF4166" w:rsidRDefault="00BF41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3878900" w14:textId="77777777" w:rsidR="00BF4166" w:rsidRDefault="00BF4166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742C"/>
    <w:rsid w:val="00264B00"/>
    <w:rsid w:val="002946D2"/>
    <w:rsid w:val="002B3340"/>
    <w:rsid w:val="004222A0"/>
    <w:rsid w:val="00426D06"/>
    <w:rsid w:val="00460AD9"/>
    <w:rsid w:val="004A325B"/>
    <w:rsid w:val="006E4149"/>
    <w:rsid w:val="007C14A1"/>
    <w:rsid w:val="0098656C"/>
    <w:rsid w:val="00BF4166"/>
    <w:rsid w:val="00D269C2"/>
    <w:rsid w:val="00F3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62EB464"/>
  <w15:chartTrackingRefBased/>
  <w15:docId w15:val="{9794D176-F448-4E96-AD87-EFBBAC95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60AD9"/>
    <w:rPr>
      <w:sz w:val="20"/>
      <w:szCs w:val="20"/>
    </w:rPr>
  </w:style>
  <w:style w:type="character" w:styleId="a6">
    <w:name w:val="footnote reference"/>
    <w:basedOn w:val="a0"/>
    <w:semiHidden/>
    <w:rsid w:val="00460A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09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265</vt:lpstr>
    </vt:vector>
  </TitlesOfParts>
  <Company/>
  <LinksUpToDate>false</LinksUpToDate>
  <CharactersWithSpaces>1768</CharactersWithSpaces>
  <SharedDoc>false</SharedDoc>
  <HLinks>
    <vt:vector size="36" baseType="variant"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7405568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http://www.nevo.co.il/Law_word/law06/TAK-1098.pdf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265</dc:title>
  <dc:subject/>
  <dc:creator>eli</dc:creator>
  <cp:keywords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0265</vt:lpwstr>
  </property>
  <property fmtid="{D5CDD505-2E9C-101B-9397-08002B2CF9AE}" pid="3" name="CHNAME">
    <vt:lpwstr>מסי מכס ובלו</vt:lpwstr>
  </property>
  <property fmtid="{D5CDD505-2E9C-101B-9397-08002B2CF9AE}" pid="4" name="LAWNAME">
    <vt:lpwstr>צו יצוא (מתן התחייבות וערבות על ידי מבקש הלוואה ציבורית), תשכ"א-1961</vt:lpwstr>
  </property>
  <property fmtid="{D5CDD505-2E9C-101B-9397-08002B2CF9AE}" pid="5" name="LAWNUMBER">
    <vt:lpwstr>0053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יצוא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חיובים</vt:lpwstr>
  </property>
  <property fmtid="{D5CDD505-2E9C-101B-9397-08002B2CF9AE}" pid="13" name="NOSE32">
    <vt:lpwstr>ערבות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פקודת הסמכויות בענין היבוא, היצוא והמכס (הגנה), 1939‏</vt:lpwstr>
  </property>
  <property fmtid="{D5CDD505-2E9C-101B-9397-08002B2CF9AE}" pid="48" name="MEKOR_SAIF1">
    <vt:lpwstr>3X</vt:lpwstr>
  </property>
  <property fmtid="{D5CDD505-2E9C-101B-9397-08002B2CF9AE}" pid="49" name="MEKOR_NAME2">
    <vt:lpwstr>פקודת סדרי השלטון והמשפט</vt:lpwstr>
  </property>
  <property fmtid="{D5CDD505-2E9C-101B-9397-08002B2CF9AE}" pid="50" name="MEKOR_SAIF2">
    <vt:lpwstr>14XאX;2XדX</vt:lpwstr>
  </property>
</Properties>
</file>