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F5333" w14:textId="77777777" w:rsidR="002D24EB" w:rsidRDefault="004D7E3A" w:rsidP="00F5767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כביש ארצי לישראל (החלת החוק על מקרקעין מסוימים)</w:t>
      </w:r>
      <w:r w:rsidR="002D24EB">
        <w:rPr>
          <w:rtl/>
        </w:rPr>
        <w:t xml:space="preserve">, </w:t>
      </w:r>
      <w:r w:rsidR="00097BBE">
        <w:rPr>
          <w:rFonts w:hint="cs"/>
          <w:rtl/>
        </w:rPr>
        <w:t>תשע"</w:t>
      </w:r>
      <w:r w:rsidR="00F57670">
        <w:rPr>
          <w:rFonts w:hint="cs"/>
          <w:rtl/>
        </w:rPr>
        <w:t>ז</w:t>
      </w:r>
      <w:r w:rsidR="00097BBE">
        <w:rPr>
          <w:rFonts w:hint="cs"/>
          <w:rtl/>
        </w:rPr>
        <w:t>-201</w:t>
      </w:r>
      <w:r w:rsidR="00970531">
        <w:rPr>
          <w:rFonts w:hint="cs"/>
          <w:rtl/>
        </w:rPr>
        <w:t>7</w:t>
      </w:r>
    </w:p>
    <w:p w14:paraId="7C179F5E" w14:textId="77777777" w:rsidR="009E36C4" w:rsidRPr="009E36C4" w:rsidRDefault="009E36C4" w:rsidP="009E36C4">
      <w:pPr>
        <w:spacing w:line="320" w:lineRule="auto"/>
        <w:jc w:val="left"/>
        <w:rPr>
          <w:rFonts w:cs="FrankRuehl"/>
          <w:szCs w:val="26"/>
          <w:rtl/>
        </w:rPr>
      </w:pPr>
    </w:p>
    <w:p w14:paraId="3149E32B" w14:textId="77777777" w:rsidR="00EA78D5" w:rsidRDefault="00EA78D5" w:rsidP="00EA78D5">
      <w:pPr>
        <w:spacing w:line="320" w:lineRule="auto"/>
        <w:jc w:val="left"/>
        <w:rPr>
          <w:rtl/>
        </w:rPr>
      </w:pPr>
    </w:p>
    <w:p w14:paraId="7A9CB292" w14:textId="77777777" w:rsidR="00EA78D5" w:rsidRDefault="00EA78D5" w:rsidP="00EA78D5">
      <w:pPr>
        <w:spacing w:line="320" w:lineRule="auto"/>
        <w:jc w:val="left"/>
        <w:rPr>
          <w:rFonts w:cs="FrankRuehl"/>
          <w:szCs w:val="26"/>
          <w:rtl/>
        </w:rPr>
      </w:pPr>
      <w:r w:rsidRPr="00EA78D5">
        <w:rPr>
          <w:rFonts w:cs="Miriam"/>
          <w:szCs w:val="22"/>
          <w:rtl/>
        </w:rPr>
        <w:t>רשויות ומשפט מנהלי</w:t>
      </w:r>
      <w:r w:rsidRPr="00EA78D5">
        <w:rPr>
          <w:rFonts w:cs="FrankRuehl"/>
          <w:szCs w:val="26"/>
          <w:rtl/>
        </w:rPr>
        <w:t xml:space="preserve"> – תשתיות – דרכים – כביש ארצי</w:t>
      </w:r>
    </w:p>
    <w:p w14:paraId="687B95F4" w14:textId="77777777" w:rsidR="009E36C4" w:rsidRPr="00EA78D5" w:rsidRDefault="00EA78D5" w:rsidP="00EA78D5">
      <w:pPr>
        <w:spacing w:line="320" w:lineRule="auto"/>
        <w:jc w:val="left"/>
        <w:rPr>
          <w:rFonts w:cs="Miriam"/>
          <w:szCs w:val="22"/>
          <w:rtl/>
        </w:rPr>
      </w:pPr>
      <w:r w:rsidRPr="00EA78D5">
        <w:rPr>
          <w:rFonts w:cs="Miriam"/>
          <w:szCs w:val="22"/>
          <w:rtl/>
        </w:rPr>
        <w:t>משפט פרטי וכלכלה</w:t>
      </w:r>
      <w:r w:rsidRPr="00EA78D5">
        <w:rPr>
          <w:rFonts w:cs="FrankRuehl"/>
          <w:szCs w:val="26"/>
          <w:rtl/>
        </w:rPr>
        <w:t xml:space="preserve"> – קניין – מקרקעין</w:t>
      </w:r>
    </w:p>
    <w:p w14:paraId="6834A8D9" w14:textId="77777777" w:rsidR="00AD4DA6" w:rsidRDefault="00AD4DA6" w:rsidP="00AD4DA6">
      <w:pPr>
        <w:spacing w:line="320" w:lineRule="auto"/>
        <w:jc w:val="left"/>
        <w:rPr>
          <w:rtl/>
        </w:rPr>
      </w:pPr>
    </w:p>
    <w:p w14:paraId="473E8CA9" w14:textId="77777777" w:rsidR="002D24EB" w:rsidRDefault="002D24E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F0E75" w:rsidRPr="001F0E75" w14:paraId="7CF5D3CD" w14:textId="77777777" w:rsidTr="001F0E7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A70497" w14:textId="77777777" w:rsidR="001F0E75" w:rsidRPr="001F0E75" w:rsidRDefault="001F0E75" w:rsidP="001F0E7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367DC7D" w14:textId="77777777" w:rsidR="001F0E75" w:rsidRPr="001F0E75" w:rsidRDefault="001F0E75" w:rsidP="001F0E7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החלת החוק על מקרקעין מסוימים</w:t>
            </w:r>
          </w:p>
        </w:tc>
        <w:tc>
          <w:tcPr>
            <w:tcW w:w="567" w:type="dxa"/>
          </w:tcPr>
          <w:p w14:paraId="328273C3" w14:textId="77777777" w:rsidR="001F0E75" w:rsidRPr="001F0E75" w:rsidRDefault="001F0E75" w:rsidP="001F0E7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חלת החוק על מקרקעין מסוימים" w:history="1">
              <w:r w:rsidRPr="001F0E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19FDD33" w14:textId="77777777" w:rsidR="001F0E75" w:rsidRPr="001F0E75" w:rsidRDefault="001F0E75" w:rsidP="001F0E7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DCB5D59" w14:textId="77777777" w:rsidR="002D24EB" w:rsidRDefault="002D24EB">
      <w:pPr>
        <w:pStyle w:val="big-header"/>
        <w:ind w:left="0" w:right="1134"/>
        <w:rPr>
          <w:rFonts w:hint="cs"/>
          <w:rtl/>
        </w:rPr>
      </w:pPr>
    </w:p>
    <w:p w14:paraId="7DC92586" w14:textId="77777777" w:rsidR="002D24EB" w:rsidRDefault="002D24EB" w:rsidP="00F57670">
      <w:pPr>
        <w:pStyle w:val="big-header"/>
        <w:ind w:left="0" w:right="1134"/>
        <w:rPr>
          <w:rFonts w:hint="cs"/>
          <w:rtl/>
        </w:rPr>
      </w:pPr>
      <w:r>
        <w:rPr>
          <w:rtl/>
        </w:rPr>
        <w:br w:type="page"/>
      </w:r>
      <w:r w:rsidR="004D7E3A">
        <w:rPr>
          <w:rFonts w:hint="cs"/>
          <w:rtl/>
        </w:rPr>
        <w:lastRenderedPageBreak/>
        <w:t>צו כביש ארצי לישראל (החלת החוק על מקרקעין מסוימים)</w:t>
      </w:r>
      <w:r w:rsidR="004D7E3A">
        <w:rPr>
          <w:rtl/>
        </w:rPr>
        <w:t xml:space="preserve">, </w:t>
      </w:r>
      <w:r w:rsidR="00097BBE">
        <w:rPr>
          <w:rFonts w:hint="cs"/>
          <w:rtl/>
        </w:rPr>
        <w:t>תשע"</w:t>
      </w:r>
      <w:r w:rsidR="00F57670">
        <w:rPr>
          <w:rFonts w:hint="cs"/>
          <w:rtl/>
        </w:rPr>
        <w:t>ז</w:t>
      </w:r>
      <w:r w:rsidR="00097BBE">
        <w:rPr>
          <w:rFonts w:hint="cs"/>
          <w:rtl/>
        </w:rPr>
        <w:t>-201</w:t>
      </w:r>
      <w:r w:rsidR="00970531">
        <w:rPr>
          <w:rFonts w:hint="cs"/>
          <w:rtl/>
        </w:rPr>
        <w:t>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8B1922C" w14:textId="77777777" w:rsidR="002D24EB" w:rsidRDefault="002D24EB" w:rsidP="00F576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</w:t>
      </w:r>
      <w:r w:rsidR="004D7E3A">
        <w:rPr>
          <w:rStyle w:val="default"/>
          <w:rFonts w:cs="FrankRuehl" w:hint="cs"/>
          <w:rtl/>
        </w:rPr>
        <w:t>סמכותנו</w:t>
      </w:r>
      <w:r w:rsidR="002C05DD">
        <w:rPr>
          <w:rStyle w:val="default"/>
          <w:rFonts w:cs="FrankRuehl" w:hint="cs"/>
          <w:rtl/>
        </w:rPr>
        <w:t xml:space="preserve"> לפי סעיף </w:t>
      </w:r>
      <w:r w:rsidR="004D7E3A">
        <w:rPr>
          <w:rStyle w:val="default"/>
          <w:rFonts w:cs="FrankRuehl" w:hint="cs"/>
          <w:rtl/>
        </w:rPr>
        <w:t>2(ב) לחוק כביש ארצי לישראל, התשנ"ה-1994</w:t>
      </w:r>
      <w:r w:rsidR="004B7B60">
        <w:rPr>
          <w:rStyle w:val="default"/>
          <w:rFonts w:cs="FrankRuehl" w:hint="cs"/>
          <w:rtl/>
        </w:rPr>
        <w:t xml:space="preserve"> (להלן </w:t>
      </w:r>
      <w:r w:rsidR="004B7B60">
        <w:rPr>
          <w:rStyle w:val="default"/>
          <w:rFonts w:cs="FrankRuehl"/>
          <w:rtl/>
        </w:rPr>
        <w:t>–</w:t>
      </w:r>
      <w:r w:rsidR="004B7B60">
        <w:rPr>
          <w:rStyle w:val="default"/>
          <w:rFonts w:cs="FrankRuehl" w:hint="cs"/>
          <w:rtl/>
        </w:rPr>
        <w:t xml:space="preserve"> החוק)</w:t>
      </w:r>
      <w:r w:rsidR="00970531">
        <w:rPr>
          <w:rStyle w:val="default"/>
          <w:rFonts w:cs="FrankRuehl" w:hint="cs"/>
          <w:rtl/>
        </w:rPr>
        <w:t>,</w:t>
      </w:r>
      <w:r w:rsidR="004B7B60">
        <w:rPr>
          <w:rStyle w:val="default"/>
          <w:rFonts w:cs="FrankRuehl" w:hint="cs"/>
          <w:rtl/>
        </w:rPr>
        <w:t xml:space="preserve"> </w:t>
      </w:r>
      <w:r w:rsidR="004D7E3A">
        <w:rPr>
          <w:rStyle w:val="default"/>
          <w:rFonts w:cs="FrankRuehl" w:hint="cs"/>
          <w:rtl/>
        </w:rPr>
        <w:t>אנו מצווים לאמור</w:t>
      </w:r>
      <w:r>
        <w:rPr>
          <w:rStyle w:val="default"/>
          <w:rFonts w:cs="FrankRuehl" w:hint="cs"/>
          <w:rtl/>
        </w:rPr>
        <w:t>:</w:t>
      </w:r>
    </w:p>
    <w:p w14:paraId="3F416BA4" w14:textId="77777777" w:rsidR="002D24EB" w:rsidRDefault="002D24EB" w:rsidP="0086043F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4ECDE5D">
          <v:rect id="_x0000_s1026" style="position:absolute;left:0;text-align:left;margin-left:464.5pt;margin-top:8.05pt;width:75.05pt;height:22.2pt;z-index:251657728" o:allowincell="f" filled="f" stroked="f" strokecolor="lime" strokeweight=".25pt">
            <v:textbox style="mso-next-textbox:#_x0000_s1026" inset="0,0,0,0">
              <w:txbxContent>
                <w:p w14:paraId="21932EAA" w14:textId="77777777" w:rsidR="00613F4E" w:rsidRDefault="004D7E3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החלת החוק על מקרקעין מסוימים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 w:rsidRPr="00F57670">
        <w:rPr>
          <w:rStyle w:val="default"/>
          <w:rFonts w:cs="FrankRuehl"/>
          <w:rtl/>
        </w:rPr>
        <w:t>.</w:t>
      </w:r>
      <w:r w:rsidRPr="00F57670">
        <w:rPr>
          <w:rStyle w:val="default"/>
          <w:rFonts w:cs="FrankRuehl"/>
          <w:rtl/>
        </w:rPr>
        <w:tab/>
      </w:r>
      <w:r w:rsidR="004D7E3A">
        <w:rPr>
          <w:rStyle w:val="default"/>
          <w:rFonts w:cs="FrankRuehl" w:hint="cs"/>
          <w:rtl/>
        </w:rPr>
        <w:t>על המקרקעין המפורטים להלן, אשר כלולים בתכני</w:t>
      </w:r>
      <w:r w:rsidR="00970531">
        <w:rPr>
          <w:rStyle w:val="default"/>
          <w:rFonts w:cs="FrankRuehl" w:hint="cs"/>
          <w:rtl/>
        </w:rPr>
        <w:t>ו</w:t>
      </w:r>
      <w:r w:rsidR="004D7E3A">
        <w:rPr>
          <w:rStyle w:val="default"/>
          <w:rFonts w:cs="FrankRuehl" w:hint="cs"/>
          <w:rtl/>
        </w:rPr>
        <w:t xml:space="preserve">ת </w:t>
      </w:r>
      <w:r w:rsidR="00970531">
        <w:rPr>
          <w:rStyle w:val="default"/>
          <w:rFonts w:cs="FrankRuehl" w:hint="cs"/>
          <w:rtl/>
        </w:rPr>
        <w:t>תב"ע ד/3/101/02/31 ו-תב"ע 57/305/02/7,</w:t>
      </w:r>
      <w:r w:rsidR="004D7E3A">
        <w:rPr>
          <w:rStyle w:val="default"/>
          <w:rFonts w:cs="FrankRuehl" w:hint="cs"/>
          <w:rtl/>
        </w:rPr>
        <w:t xml:space="preserve"> שהודעה בדבר אישור</w:t>
      </w:r>
      <w:r w:rsidR="00F57670">
        <w:rPr>
          <w:rStyle w:val="default"/>
          <w:rFonts w:cs="FrankRuehl" w:hint="cs"/>
          <w:rtl/>
        </w:rPr>
        <w:t>ן</w:t>
      </w:r>
      <w:r w:rsidR="004D7E3A">
        <w:rPr>
          <w:rStyle w:val="default"/>
          <w:rFonts w:cs="FrankRuehl" w:hint="cs"/>
          <w:rtl/>
        </w:rPr>
        <w:t xml:space="preserve"> פורסמה ביום </w:t>
      </w:r>
      <w:r w:rsidR="00970531">
        <w:rPr>
          <w:rStyle w:val="default"/>
          <w:rFonts w:cs="FrankRuehl" w:hint="cs"/>
          <w:rtl/>
        </w:rPr>
        <w:t>י"ב בתשרי התשע"ד (16 בספטמבר 2013</w:t>
      </w:r>
      <w:r w:rsidR="004D7E3A">
        <w:rPr>
          <w:rStyle w:val="default"/>
          <w:rFonts w:cs="FrankRuehl" w:hint="cs"/>
          <w:rtl/>
        </w:rPr>
        <w:t xml:space="preserve">) בילקוט </w:t>
      </w:r>
      <w:r w:rsidR="00F57670">
        <w:rPr>
          <w:rStyle w:val="default"/>
          <w:rFonts w:cs="FrankRuehl" w:hint="cs"/>
          <w:rtl/>
        </w:rPr>
        <w:t xml:space="preserve">הפרסומים </w:t>
      </w:r>
      <w:r w:rsidR="00970531">
        <w:rPr>
          <w:rStyle w:val="default"/>
          <w:rFonts w:cs="FrankRuehl" w:hint="cs"/>
          <w:rtl/>
        </w:rPr>
        <w:t>6662</w:t>
      </w:r>
      <w:r w:rsidR="00097BBE">
        <w:rPr>
          <w:rStyle w:val="default"/>
          <w:rFonts w:cs="FrankRuehl" w:hint="cs"/>
          <w:rtl/>
        </w:rPr>
        <w:t>,</w:t>
      </w:r>
      <w:r w:rsidR="00970531">
        <w:rPr>
          <w:rStyle w:val="default"/>
          <w:rFonts w:cs="FrankRuehl" w:hint="cs"/>
          <w:rtl/>
        </w:rPr>
        <w:t xml:space="preserve"> וביום כ"ז בחשוון התשס"ח (8 בנובמבר 2007) בילקוט הפרסומים 5735,</w:t>
      </w:r>
      <w:r w:rsidR="004D7E3A">
        <w:rPr>
          <w:rStyle w:val="default"/>
          <w:rFonts w:cs="FrankRuehl" w:hint="cs"/>
          <w:rtl/>
        </w:rPr>
        <w:t xml:space="preserve"> </w:t>
      </w:r>
      <w:r w:rsidR="00F57670">
        <w:rPr>
          <w:rStyle w:val="default"/>
          <w:rFonts w:cs="FrankRuehl" w:hint="cs"/>
          <w:rtl/>
        </w:rPr>
        <w:t>בהתאמה</w:t>
      </w:r>
      <w:r w:rsidR="004D7E3A">
        <w:rPr>
          <w:rStyle w:val="default"/>
          <w:rFonts w:cs="FrankRuehl" w:hint="cs"/>
          <w:rtl/>
        </w:rPr>
        <w:t>, יחולו הוראות החוק:</w:t>
      </w:r>
    </w:p>
    <w:tbl>
      <w:tblPr>
        <w:bidiVisual/>
        <w:tblW w:w="7938" w:type="dxa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1984"/>
        <w:gridCol w:w="1843"/>
        <w:gridCol w:w="1417"/>
      </w:tblGrid>
      <w:tr w:rsidR="00970531" w:rsidRPr="00B83F45" w14:paraId="65B6D2EC" w14:textId="77777777" w:rsidTr="00B83F45">
        <w:tc>
          <w:tcPr>
            <w:tcW w:w="4678" w:type="dxa"/>
            <w:gridSpan w:val="2"/>
            <w:shd w:val="clear" w:color="auto" w:fill="auto"/>
          </w:tcPr>
          <w:p w14:paraId="4BCB3B42" w14:textId="77777777" w:rsidR="00970531" w:rsidRPr="00B83F45" w:rsidRDefault="00970531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83F45">
              <w:rPr>
                <w:rStyle w:val="default"/>
                <w:rFonts w:cs="FrankRuehl" w:hint="cs"/>
                <w:sz w:val="22"/>
                <w:szCs w:val="22"/>
                <w:rtl/>
              </w:rPr>
              <w:t>מרחב תכנון מקומי בני שמעון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AD3428" w14:textId="77777777" w:rsidR="00970531" w:rsidRPr="00B83F45" w:rsidRDefault="00970531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83F45">
              <w:rPr>
                <w:rStyle w:val="default"/>
                <w:rFonts w:cs="FrankRuehl" w:hint="cs"/>
                <w:sz w:val="22"/>
                <w:szCs w:val="22"/>
                <w:rtl/>
              </w:rPr>
              <w:t>מרחב תכנון מקומי מיתר</w:t>
            </w:r>
          </w:p>
        </w:tc>
      </w:tr>
      <w:tr w:rsidR="00970531" w:rsidRPr="00B83F45" w14:paraId="01ACC7CC" w14:textId="77777777" w:rsidTr="00B83F45">
        <w:tc>
          <w:tcPr>
            <w:tcW w:w="2694" w:type="dxa"/>
            <w:shd w:val="clear" w:color="auto" w:fill="auto"/>
          </w:tcPr>
          <w:p w14:paraId="31C69342" w14:textId="77777777" w:rsidR="00970531" w:rsidRPr="00B83F45" w:rsidRDefault="00970531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83F45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984" w:type="dxa"/>
            <w:shd w:val="clear" w:color="auto" w:fill="auto"/>
          </w:tcPr>
          <w:p w14:paraId="2A0C178E" w14:textId="77777777" w:rsidR="00970531" w:rsidRPr="00B83F45" w:rsidRDefault="00970531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83F45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1843" w:type="dxa"/>
            <w:shd w:val="clear" w:color="auto" w:fill="auto"/>
          </w:tcPr>
          <w:p w14:paraId="2CF06E7D" w14:textId="77777777" w:rsidR="00970531" w:rsidRPr="00B83F45" w:rsidRDefault="00970531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83F45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417" w:type="dxa"/>
            <w:shd w:val="clear" w:color="auto" w:fill="auto"/>
          </w:tcPr>
          <w:p w14:paraId="1ECB8B54" w14:textId="77777777" w:rsidR="00970531" w:rsidRPr="00B83F45" w:rsidRDefault="00970531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83F45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</w:tr>
      <w:tr w:rsidR="00970531" w:rsidRPr="00B83F45" w14:paraId="209D5E16" w14:textId="77777777" w:rsidTr="00B83F45">
        <w:tc>
          <w:tcPr>
            <w:tcW w:w="2694" w:type="dxa"/>
            <w:shd w:val="clear" w:color="auto" w:fill="auto"/>
          </w:tcPr>
          <w:p w14:paraId="5C798C03" w14:textId="77777777" w:rsidR="00970531" w:rsidRPr="00B83F45" w:rsidRDefault="00970531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B83F45">
              <w:rPr>
                <w:rStyle w:val="default"/>
                <w:rFonts w:cs="FrankRuehl" w:hint="cs"/>
                <w:szCs w:val="24"/>
                <w:rtl/>
              </w:rPr>
              <w:t>ארעי 2 (גוש בהסדר 400517)</w:t>
            </w:r>
          </w:p>
        </w:tc>
        <w:tc>
          <w:tcPr>
            <w:tcW w:w="1984" w:type="dxa"/>
            <w:shd w:val="clear" w:color="auto" w:fill="auto"/>
          </w:tcPr>
          <w:p w14:paraId="3DFD440E" w14:textId="77777777" w:rsidR="00970531" w:rsidRPr="00B83F45" w:rsidRDefault="0086043F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B83F45">
              <w:rPr>
                <w:rStyle w:val="default"/>
                <w:rFonts w:cs="FrankRuehl" w:hint="cs"/>
                <w:szCs w:val="24"/>
                <w:rtl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14:paraId="3828AC52" w14:textId="77777777" w:rsidR="00970531" w:rsidRPr="00B83F45" w:rsidRDefault="0086043F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B83F45">
              <w:rPr>
                <w:rStyle w:val="default"/>
                <w:rFonts w:cs="FrankRuehl" w:hint="cs"/>
                <w:szCs w:val="24"/>
                <w:rtl/>
              </w:rPr>
              <w:t>100012/1</w:t>
            </w:r>
          </w:p>
        </w:tc>
        <w:tc>
          <w:tcPr>
            <w:tcW w:w="1417" w:type="dxa"/>
            <w:shd w:val="clear" w:color="auto" w:fill="auto"/>
          </w:tcPr>
          <w:p w14:paraId="0B679A76" w14:textId="77777777" w:rsidR="00970531" w:rsidRPr="00B83F45" w:rsidRDefault="0086043F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B83F45">
              <w:rPr>
                <w:rStyle w:val="default"/>
                <w:rFonts w:cs="FrankRuehl" w:hint="cs"/>
                <w:szCs w:val="24"/>
                <w:rtl/>
              </w:rPr>
              <w:t>2, 7</w:t>
            </w:r>
          </w:p>
        </w:tc>
      </w:tr>
      <w:tr w:rsidR="00970531" w:rsidRPr="00B83F45" w14:paraId="08B1A450" w14:textId="77777777" w:rsidTr="00B83F45">
        <w:tc>
          <w:tcPr>
            <w:tcW w:w="2694" w:type="dxa"/>
            <w:shd w:val="clear" w:color="auto" w:fill="auto"/>
          </w:tcPr>
          <w:p w14:paraId="502F34D4" w14:textId="77777777" w:rsidR="00970531" w:rsidRPr="00B83F45" w:rsidRDefault="00970531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B83F45">
              <w:rPr>
                <w:rStyle w:val="default"/>
                <w:rFonts w:cs="FrankRuehl" w:hint="cs"/>
                <w:szCs w:val="24"/>
                <w:rtl/>
              </w:rPr>
              <w:t>ארעי 94</w:t>
            </w:r>
          </w:p>
        </w:tc>
        <w:tc>
          <w:tcPr>
            <w:tcW w:w="1984" w:type="dxa"/>
            <w:shd w:val="clear" w:color="auto" w:fill="auto"/>
          </w:tcPr>
          <w:p w14:paraId="3E0A83C1" w14:textId="77777777" w:rsidR="00970531" w:rsidRPr="00B83F45" w:rsidRDefault="0086043F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B83F45">
              <w:rPr>
                <w:rStyle w:val="default"/>
                <w:rFonts w:cs="FrankRuehl" w:hint="cs"/>
                <w:szCs w:val="24"/>
                <w:rtl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14:paraId="346D5BAE" w14:textId="77777777" w:rsidR="00970531" w:rsidRPr="00B83F45" w:rsidRDefault="00970531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14:paraId="6262F082" w14:textId="77777777" w:rsidR="00970531" w:rsidRPr="00B83F45" w:rsidRDefault="00970531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</w:tr>
      <w:tr w:rsidR="00970531" w:rsidRPr="00B83F45" w14:paraId="78907D99" w14:textId="77777777" w:rsidTr="00B83F45">
        <w:tc>
          <w:tcPr>
            <w:tcW w:w="2694" w:type="dxa"/>
            <w:shd w:val="clear" w:color="auto" w:fill="auto"/>
          </w:tcPr>
          <w:p w14:paraId="21F958EC" w14:textId="77777777" w:rsidR="00970531" w:rsidRPr="00B83F45" w:rsidRDefault="0086043F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B83F45">
              <w:rPr>
                <w:rStyle w:val="default"/>
                <w:rFonts w:cs="FrankRuehl" w:hint="cs"/>
                <w:szCs w:val="24"/>
                <w:rtl/>
              </w:rPr>
              <w:t>100012/1</w:t>
            </w:r>
          </w:p>
        </w:tc>
        <w:tc>
          <w:tcPr>
            <w:tcW w:w="1984" w:type="dxa"/>
            <w:shd w:val="clear" w:color="auto" w:fill="auto"/>
          </w:tcPr>
          <w:p w14:paraId="75D510A0" w14:textId="77777777" w:rsidR="00970531" w:rsidRPr="00B83F45" w:rsidRDefault="0086043F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B83F45">
              <w:rPr>
                <w:rStyle w:val="default"/>
                <w:rFonts w:cs="FrankRuehl" w:hint="cs"/>
                <w:szCs w:val="24"/>
                <w:rtl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14:paraId="09EBC17D" w14:textId="77777777" w:rsidR="00970531" w:rsidRPr="00B83F45" w:rsidRDefault="0086043F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B83F45">
              <w:rPr>
                <w:rStyle w:val="default"/>
                <w:rFonts w:cs="FrankRuehl" w:hint="cs"/>
                <w:szCs w:val="24"/>
                <w:rtl/>
              </w:rPr>
              <w:t>400447</w:t>
            </w:r>
          </w:p>
        </w:tc>
        <w:tc>
          <w:tcPr>
            <w:tcW w:w="1417" w:type="dxa"/>
            <w:shd w:val="clear" w:color="auto" w:fill="auto"/>
          </w:tcPr>
          <w:p w14:paraId="346A9986" w14:textId="77777777" w:rsidR="00970531" w:rsidRPr="00B83F45" w:rsidRDefault="0086043F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B83F45">
              <w:rPr>
                <w:rStyle w:val="default"/>
                <w:rFonts w:cs="FrankRuehl" w:hint="cs"/>
                <w:szCs w:val="24"/>
                <w:rtl/>
              </w:rPr>
              <w:t>1</w:t>
            </w:r>
          </w:p>
        </w:tc>
      </w:tr>
      <w:tr w:rsidR="00970531" w:rsidRPr="00B83F45" w14:paraId="70DF0DBA" w14:textId="77777777" w:rsidTr="00B83F45">
        <w:tc>
          <w:tcPr>
            <w:tcW w:w="2694" w:type="dxa"/>
            <w:shd w:val="clear" w:color="auto" w:fill="auto"/>
          </w:tcPr>
          <w:p w14:paraId="5A2F4134" w14:textId="77777777" w:rsidR="00970531" w:rsidRPr="00B83F45" w:rsidRDefault="0086043F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B83F45">
              <w:rPr>
                <w:rStyle w:val="default"/>
                <w:rFonts w:cs="FrankRuehl" w:hint="cs"/>
                <w:szCs w:val="24"/>
                <w:rtl/>
              </w:rPr>
              <w:t>100056/7</w:t>
            </w:r>
          </w:p>
        </w:tc>
        <w:tc>
          <w:tcPr>
            <w:tcW w:w="1984" w:type="dxa"/>
            <w:shd w:val="clear" w:color="auto" w:fill="auto"/>
          </w:tcPr>
          <w:p w14:paraId="61E55403" w14:textId="77777777" w:rsidR="00970531" w:rsidRPr="00B83F45" w:rsidRDefault="0086043F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B83F45">
              <w:rPr>
                <w:rStyle w:val="default"/>
                <w:rFonts w:cs="FrankRuehl" w:hint="cs"/>
                <w:szCs w:val="24"/>
                <w:rtl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35D4D50D" w14:textId="77777777" w:rsidR="00970531" w:rsidRPr="00B83F45" w:rsidRDefault="0086043F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B83F45">
              <w:rPr>
                <w:rStyle w:val="default"/>
                <w:rFonts w:cs="FrankRuehl" w:hint="cs"/>
                <w:szCs w:val="24"/>
                <w:rtl/>
              </w:rPr>
              <w:t>400448</w:t>
            </w:r>
          </w:p>
        </w:tc>
        <w:tc>
          <w:tcPr>
            <w:tcW w:w="1417" w:type="dxa"/>
            <w:shd w:val="clear" w:color="auto" w:fill="auto"/>
          </w:tcPr>
          <w:p w14:paraId="40FE2505" w14:textId="77777777" w:rsidR="00970531" w:rsidRPr="00B83F45" w:rsidRDefault="0086043F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B83F45">
              <w:rPr>
                <w:rStyle w:val="default"/>
                <w:rFonts w:cs="FrankRuehl" w:hint="cs"/>
                <w:szCs w:val="24"/>
                <w:rtl/>
              </w:rPr>
              <w:t>1</w:t>
            </w:r>
          </w:p>
        </w:tc>
      </w:tr>
      <w:tr w:rsidR="00970531" w:rsidRPr="00B83F45" w14:paraId="298939FB" w14:textId="77777777" w:rsidTr="00B83F45">
        <w:tc>
          <w:tcPr>
            <w:tcW w:w="2694" w:type="dxa"/>
            <w:shd w:val="clear" w:color="auto" w:fill="auto"/>
          </w:tcPr>
          <w:p w14:paraId="381E7B67" w14:textId="77777777" w:rsidR="00970531" w:rsidRPr="00B83F45" w:rsidRDefault="0086043F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B83F45">
              <w:rPr>
                <w:rStyle w:val="default"/>
                <w:rFonts w:cs="FrankRuehl" w:hint="cs"/>
                <w:szCs w:val="24"/>
                <w:rtl/>
              </w:rPr>
              <w:t>100866</w:t>
            </w:r>
          </w:p>
        </w:tc>
        <w:tc>
          <w:tcPr>
            <w:tcW w:w="1984" w:type="dxa"/>
            <w:shd w:val="clear" w:color="auto" w:fill="auto"/>
          </w:tcPr>
          <w:p w14:paraId="0470E860" w14:textId="77777777" w:rsidR="00970531" w:rsidRPr="00B83F45" w:rsidRDefault="0086043F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B83F45">
              <w:rPr>
                <w:rStyle w:val="default"/>
                <w:rFonts w:cs="FrankRuehl" w:hint="cs"/>
                <w:szCs w:val="24"/>
                <w:rtl/>
              </w:rPr>
              <w:t>7, 9, 10, 11, 12</w:t>
            </w:r>
          </w:p>
        </w:tc>
        <w:tc>
          <w:tcPr>
            <w:tcW w:w="1843" w:type="dxa"/>
            <w:shd w:val="clear" w:color="auto" w:fill="auto"/>
          </w:tcPr>
          <w:p w14:paraId="7A8F6910" w14:textId="77777777" w:rsidR="00970531" w:rsidRPr="00B83F45" w:rsidRDefault="00970531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14:paraId="6ABE81DF" w14:textId="77777777" w:rsidR="00970531" w:rsidRPr="00B83F45" w:rsidRDefault="00970531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</w:tr>
      <w:tr w:rsidR="00970531" w:rsidRPr="00B83F45" w14:paraId="72F88BB2" w14:textId="77777777" w:rsidTr="00B83F45">
        <w:tc>
          <w:tcPr>
            <w:tcW w:w="2694" w:type="dxa"/>
            <w:shd w:val="clear" w:color="auto" w:fill="auto"/>
          </w:tcPr>
          <w:p w14:paraId="1082103A" w14:textId="77777777" w:rsidR="00970531" w:rsidRPr="00B83F45" w:rsidRDefault="0086043F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B83F45">
              <w:rPr>
                <w:rStyle w:val="default"/>
                <w:rFonts w:cs="FrankRuehl" w:hint="cs"/>
                <w:szCs w:val="24"/>
                <w:rtl/>
              </w:rPr>
              <w:t>400477</w:t>
            </w:r>
          </w:p>
        </w:tc>
        <w:tc>
          <w:tcPr>
            <w:tcW w:w="1984" w:type="dxa"/>
            <w:shd w:val="clear" w:color="auto" w:fill="auto"/>
          </w:tcPr>
          <w:p w14:paraId="68B543D4" w14:textId="77777777" w:rsidR="00970531" w:rsidRPr="00B83F45" w:rsidRDefault="0086043F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B83F45">
              <w:rPr>
                <w:rStyle w:val="default"/>
                <w:rFonts w:cs="FrankRuehl" w:hint="cs"/>
                <w:szCs w:val="24"/>
                <w:rtl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0CF81627" w14:textId="77777777" w:rsidR="00970531" w:rsidRPr="00B83F45" w:rsidRDefault="00970531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14:paraId="24768C7E" w14:textId="77777777" w:rsidR="00970531" w:rsidRPr="00B83F45" w:rsidRDefault="00970531" w:rsidP="00B83F4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</w:tr>
    </w:tbl>
    <w:p w14:paraId="44142845" w14:textId="77777777" w:rsidR="00970531" w:rsidRDefault="0086043F" w:rsidP="0086043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תשריט נלווה לצו זה יעמוד לעיון הציבור במשרדי חברת כביש חוצה ישראל, ברח' יגאל אלון 65 (בניין טויוטה, קומה 7), תל-אביב-יפו; במקרה של אי-התאמה בין הפירוט דלעיל לבין התשריט הנלווה יגבר הסימון בתשריט.</w:t>
      </w:r>
    </w:p>
    <w:p w14:paraId="5459BB9A" w14:textId="77777777" w:rsidR="00970531" w:rsidRDefault="00970531" w:rsidP="00011DC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17EE94D" w14:textId="77777777"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C8E718" w14:textId="77777777" w:rsidR="00097BBE" w:rsidRDefault="0086043F" w:rsidP="00F57670">
      <w:pPr>
        <w:pStyle w:val="sig-1"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ט"ו באלול</w:t>
      </w:r>
      <w:r w:rsidR="00097BBE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ז</w:t>
      </w:r>
      <w:r w:rsidR="00097BBE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6 בספטמבר 2017</w:t>
      </w:r>
      <w:r w:rsidR="007A0A8E">
        <w:rPr>
          <w:rStyle w:val="default"/>
          <w:rFonts w:cs="FrankRuehl" w:hint="cs"/>
          <w:rtl/>
        </w:rPr>
        <w:t>)</w:t>
      </w:r>
      <w:r w:rsidR="00F57670">
        <w:rPr>
          <w:rStyle w:val="default"/>
          <w:rFonts w:cs="FrankRuehl" w:hint="cs"/>
          <w:rtl/>
        </w:rPr>
        <w:tab/>
        <w:t>משה כחלון</w:t>
      </w:r>
      <w:r w:rsidR="00F57670">
        <w:rPr>
          <w:rStyle w:val="default"/>
          <w:rFonts w:cs="FrankRuehl" w:hint="cs"/>
          <w:rtl/>
        </w:rPr>
        <w:tab/>
      </w:r>
      <w:r w:rsidR="00097BBE">
        <w:rPr>
          <w:rStyle w:val="default"/>
          <w:rFonts w:cs="FrankRuehl" w:hint="cs"/>
          <w:rtl/>
        </w:rPr>
        <w:t>ישראל כ"ץ</w:t>
      </w:r>
    </w:p>
    <w:p w14:paraId="52565F6E" w14:textId="77777777" w:rsidR="00097BBE" w:rsidRPr="00097BBE" w:rsidRDefault="00F57670" w:rsidP="00F57670">
      <w:pPr>
        <w:pStyle w:val="sig-1"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שר האוצר</w:t>
      </w:r>
      <w:r w:rsidR="00097BBE" w:rsidRPr="00097BBE">
        <w:rPr>
          <w:rStyle w:val="default"/>
          <w:rFonts w:cs="FrankRuehl" w:hint="cs"/>
          <w:sz w:val="22"/>
          <w:szCs w:val="22"/>
          <w:rtl/>
        </w:rPr>
        <w:tab/>
        <w:t xml:space="preserve">שר התחבורה </w:t>
      </w:r>
      <w:r w:rsidRPr="00097BBE">
        <w:rPr>
          <w:rStyle w:val="default"/>
          <w:rFonts w:cs="FrankRuehl" w:hint="cs"/>
          <w:sz w:val="22"/>
          <w:szCs w:val="22"/>
          <w:rtl/>
        </w:rPr>
        <w:t>והבטיחות בדרכים</w:t>
      </w:r>
    </w:p>
    <w:p w14:paraId="5697E563" w14:textId="77777777" w:rsidR="00970531" w:rsidRDefault="009705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47EC6C" w14:textId="77777777" w:rsidR="00316895" w:rsidRDefault="0031689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459C77" w14:textId="77777777" w:rsidR="001F0E75" w:rsidRDefault="001F0E7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F9041AC" w14:textId="77777777" w:rsidR="001F0E75" w:rsidRDefault="001F0E7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C341F0D" w14:textId="77777777" w:rsidR="001F0E75" w:rsidRDefault="001F0E75" w:rsidP="001F0E7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6981F12" w14:textId="77777777" w:rsidR="00146384" w:rsidRPr="001F0E75" w:rsidRDefault="00146384" w:rsidP="001F0E7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46384" w:rsidRPr="001F0E7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64A76" w14:textId="77777777" w:rsidR="0022229C" w:rsidRPr="00482E6A" w:rsidRDefault="0022229C">
      <w:pPr>
        <w:rPr>
          <w:rFonts w:cs="Times New Roman"/>
        </w:rPr>
      </w:pPr>
      <w:r>
        <w:separator/>
      </w:r>
    </w:p>
  </w:endnote>
  <w:endnote w:type="continuationSeparator" w:id="0">
    <w:p w14:paraId="6E2FF823" w14:textId="77777777" w:rsidR="0022229C" w:rsidRPr="00482E6A" w:rsidRDefault="0022229C">
      <w:pPr>
        <w:rPr>
          <w:rFonts w:cs="Times New Roma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22474" w14:textId="77777777" w:rsidR="00613F4E" w:rsidRDefault="00613F4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B9D5D17" w14:textId="77777777" w:rsidR="00613F4E" w:rsidRDefault="00613F4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Stat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F092B3A" w14:textId="77777777" w:rsidR="00613F4E" w:rsidRDefault="00613F4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6895">
      <w:rPr>
        <w:rFonts w:cs="TopType Jerushalmi"/>
        <w:noProof/>
        <w:color w:val="000000"/>
        <w:sz w:val="14"/>
        <w:szCs w:val="14"/>
      </w:rPr>
      <w:t>Z:\000-law\yael\2012\2012-11-18\tav\500_787.doc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A96DB" w14:textId="77777777" w:rsidR="00613F4E" w:rsidRDefault="00613F4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F0E7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20A3B15" w14:textId="77777777" w:rsidR="00613F4E" w:rsidRDefault="00613F4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Stat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D896135" w14:textId="77777777" w:rsidR="00613F4E" w:rsidRDefault="00613F4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6895">
      <w:rPr>
        <w:rFonts w:cs="TopType Jerushalmi"/>
        <w:noProof/>
        <w:color w:val="000000"/>
        <w:sz w:val="14"/>
        <w:szCs w:val="14"/>
      </w:rPr>
      <w:t>Z:\000-law\yael\2012\2012-11-18\tav\500_787.doc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B741F" w14:textId="77777777" w:rsidR="0022229C" w:rsidRDefault="0022229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BA922F1" w14:textId="77777777" w:rsidR="0022229C" w:rsidRPr="00482E6A" w:rsidRDefault="0022229C">
      <w:pPr>
        <w:rPr>
          <w:rFonts w:cs="Times New Roman"/>
        </w:rPr>
      </w:pPr>
      <w:r>
        <w:continuationSeparator/>
      </w:r>
    </w:p>
  </w:footnote>
  <w:footnote w:id="1">
    <w:p w14:paraId="2D4EB00E" w14:textId="77777777" w:rsidR="00BC06B7" w:rsidRDefault="00613F4E" w:rsidP="00BC06B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BC06B7">
          <w:rPr>
            <w:rStyle w:val="Hyperlink"/>
            <w:rFonts w:hint="cs"/>
            <w:sz w:val="20"/>
            <w:rtl/>
          </w:rPr>
          <w:t>ק"ת תש</w:t>
        </w:r>
        <w:r w:rsidR="00097BBE" w:rsidRPr="00BC06B7">
          <w:rPr>
            <w:rStyle w:val="Hyperlink"/>
            <w:rFonts w:hint="cs"/>
            <w:sz w:val="20"/>
            <w:rtl/>
          </w:rPr>
          <w:t>ע"</w:t>
        </w:r>
        <w:r w:rsidR="00F57670" w:rsidRPr="00BC06B7">
          <w:rPr>
            <w:rStyle w:val="Hyperlink"/>
            <w:rFonts w:hint="cs"/>
            <w:sz w:val="20"/>
            <w:rtl/>
          </w:rPr>
          <w:t>ז</w:t>
        </w:r>
        <w:r w:rsidRPr="00BC06B7">
          <w:rPr>
            <w:rStyle w:val="Hyperlink"/>
            <w:rFonts w:hint="cs"/>
            <w:sz w:val="20"/>
            <w:rtl/>
          </w:rPr>
          <w:t xml:space="preserve"> מס' </w:t>
        </w:r>
        <w:r w:rsidR="00970531" w:rsidRPr="00BC06B7">
          <w:rPr>
            <w:rStyle w:val="Hyperlink"/>
            <w:rFonts w:hint="cs"/>
            <w:sz w:val="20"/>
            <w:rtl/>
          </w:rPr>
          <w:t>7864</w:t>
        </w:r>
      </w:hyperlink>
      <w:r>
        <w:rPr>
          <w:rFonts w:hint="cs"/>
          <w:sz w:val="20"/>
          <w:rtl/>
        </w:rPr>
        <w:t xml:space="preserve"> מיום </w:t>
      </w:r>
      <w:r w:rsidR="00970531">
        <w:rPr>
          <w:rFonts w:hint="cs"/>
          <w:sz w:val="20"/>
          <w:rtl/>
        </w:rPr>
        <w:t>14.9.2017</w:t>
      </w:r>
      <w:r>
        <w:rPr>
          <w:rFonts w:hint="cs"/>
          <w:sz w:val="20"/>
          <w:rtl/>
        </w:rPr>
        <w:t xml:space="preserve"> עמ' </w:t>
      </w:r>
      <w:r w:rsidR="00970531">
        <w:rPr>
          <w:rFonts w:hint="cs"/>
          <w:sz w:val="20"/>
          <w:rtl/>
        </w:rPr>
        <w:t>1750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0D3EC" w14:textId="77777777" w:rsidR="00613F4E" w:rsidRDefault="00613F4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14:paraId="272EC254" w14:textId="77777777" w:rsidR="00613F4E" w:rsidRDefault="00613F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7E1CFD4" w14:textId="77777777" w:rsidR="00613F4E" w:rsidRDefault="00613F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5008" w14:textId="77777777" w:rsidR="00613F4E" w:rsidRDefault="004D7E3A" w:rsidP="00F5767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כביש ארצי לישראל (החלת החוק על מקרקעין מסוימים)</w:t>
    </w:r>
    <w:r w:rsidR="00613F4E">
      <w:rPr>
        <w:rFonts w:hAnsi="FrankRuehl" w:cs="FrankRuehl"/>
        <w:color w:val="000000"/>
        <w:sz w:val="28"/>
        <w:szCs w:val="28"/>
        <w:rtl/>
      </w:rPr>
      <w:t xml:space="preserve">, </w:t>
    </w:r>
    <w:r w:rsidR="006D28B8">
      <w:rPr>
        <w:rFonts w:hAnsi="FrankRuehl" w:cs="FrankRuehl" w:hint="cs"/>
        <w:color w:val="000000"/>
        <w:sz w:val="28"/>
        <w:szCs w:val="28"/>
        <w:rtl/>
      </w:rPr>
      <w:t>תשע"</w:t>
    </w:r>
    <w:r w:rsidR="00F57670">
      <w:rPr>
        <w:rFonts w:hAnsi="FrankRuehl" w:cs="FrankRuehl" w:hint="cs"/>
        <w:color w:val="000000"/>
        <w:sz w:val="28"/>
        <w:szCs w:val="28"/>
        <w:rtl/>
      </w:rPr>
      <w:t>ז-201</w:t>
    </w:r>
    <w:r w:rsidR="00970531">
      <w:rPr>
        <w:rFonts w:hAnsi="FrankRuehl" w:cs="FrankRuehl" w:hint="cs"/>
        <w:color w:val="000000"/>
        <w:sz w:val="28"/>
        <w:szCs w:val="28"/>
        <w:rtl/>
      </w:rPr>
      <w:t>7</w:t>
    </w:r>
  </w:p>
  <w:p w14:paraId="1A27FF9A" w14:textId="77777777" w:rsidR="00613F4E" w:rsidRDefault="00613F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B856F5F" w14:textId="77777777" w:rsidR="00613F4E" w:rsidRDefault="00613F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533"/>
    <w:rsid w:val="00011DCA"/>
    <w:rsid w:val="0003532B"/>
    <w:rsid w:val="00043F35"/>
    <w:rsid w:val="000513F4"/>
    <w:rsid w:val="000526A7"/>
    <w:rsid w:val="00083748"/>
    <w:rsid w:val="00087646"/>
    <w:rsid w:val="00095C17"/>
    <w:rsid w:val="000971CC"/>
    <w:rsid w:val="00097BBE"/>
    <w:rsid w:val="00097E35"/>
    <w:rsid w:val="000A31D7"/>
    <w:rsid w:val="000C3A42"/>
    <w:rsid w:val="000C585E"/>
    <w:rsid w:val="000D7D89"/>
    <w:rsid w:val="000E418A"/>
    <w:rsid w:val="000F7373"/>
    <w:rsid w:val="00125E31"/>
    <w:rsid w:val="00134F3B"/>
    <w:rsid w:val="00146384"/>
    <w:rsid w:val="00151206"/>
    <w:rsid w:val="00163BFB"/>
    <w:rsid w:val="0017375A"/>
    <w:rsid w:val="00175981"/>
    <w:rsid w:val="0018711F"/>
    <w:rsid w:val="001932C1"/>
    <w:rsid w:val="00195F3C"/>
    <w:rsid w:val="001C3A2C"/>
    <w:rsid w:val="001C58E2"/>
    <w:rsid w:val="001D7632"/>
    <w:rsid w:val="001E282C"/>
    <w:rsid w:val="001E5271"/>
    <w:rsid w:val="001E7813"/>
    <w:rsid w:val="001F0E75"/>
    <w:rsid w:val="0020507C"/>
    <w:rsid w:val="0022229C"/>
    <w:rsid w:val="0022453F"/>
    <w:rsid w:val="00251A02"/>
    <w:rsid w:val="00272BE6"/>
    <w:rsid w:val="00280580"/>
    <w:rsid w:val="00282B6A"/>
    <w:rsid w:val="002A363F"/>
    <w:rsid w:val="002B099A"/>
    <w:rsid w:val="002B4EFD"/>
    <w:rsid w:val="002C05DD"/>
    <w:rsid w:val="002D24EB"/>
    <w:rsid w:val="002D2D43"/>
    <w:rsid w:val="003002A4"/>
    <w:rsid w:val="003009FA"/>
    <w:rsid w:val="00307B5D"/>
    <w:rsid w:val="00316895"/>
    <w:rsid w:val="00320AC4"/>
    <w:rsid w:val="00343405"/>
    <w:rsid w:val="00343D08"/>
    <w:rsid w:val="00351F60"/>
    <w:rsid w:val="003522DE"/>
    <w:rsid w:val="0037126D"/>
    <w:rsid w:val="003829EE"/>
    <w:rsid w:val="00382E1F"/>
    <w:rsid w:val="003961C0"/>
    <w:rsid w:val="003965DB"/>
    <w:rsid w:val="003A0A0C"/>
    <w:rsid w:val="003C0C2E"/>
    <w:rsid w:val="003D28B7"/>
    <w:rsid w:val="003D4215"/>
    <w:rsid w:val="003D7E33"/>
    <w:rsid w:val="003E2224"/>
    <w:rsid w:val="003F1663"/>
    <w:rsid w:val="004073A6"/>
    <w:rsid w:val="00412B0D"/>
    <w:rsid w:val="00414EF6"/>
    <w:rsid w:val="004201F5"/>
    <w:rsid w:val="0042349C"/>
    <w:rsid w:val="00431286"/>
    <w:rsid w:val="00485966"/>
    <w:rsid w:val="004B1D62"/>
    <w:rsid w:val="004B7B60"/>
    <w:rsid w:val="004D7E3A"/>
    <w:rsid w:val="004F013D"/>
    <w:rsid w:val="004F01ED"/>
    <w:rsid w:val="005045F5"/>
    <w:rsid w:val="00520EE3"/>
    <w:rsid w:val="0052426A"/>
    <w:rsid w:val="005270E2"/>
    <w:rsid w:val="00535DB5"/>
    <w:rsid w:val="00550632"/>
    <w:rsid w:val="005619B4"/>
    <w:rsid w:val="00570890"/>
    <w:rsid w:val="00597B50"/>
    <w:rsid w:val="005A190F"/>
    <w:rsid w:val="005A769C"/>
    <w:rsid w:val="005B5EE5"/>
    <w:rsid w:val="005D08B8"/>
    <w:rsid w:val="005D108B"/>
    <w:rsid w:val="005D4B8F"/>
    <w:rsid w:val="005E517D"/>
    <w:rsid w:val="005F104F"/>
    <w:rsid w:val="005F270B"/>
    <w:rsid w:val="00613F4E"/>
    <w:rsid w:val="0062185C"/>
    <w:rsid w:val="006361CE"/>
    <w:rsid w:val="006428AC"/>
    <w:rsid w:val="006878D7"/>
    <w:rsid w:val="0069177A"/>
    <w:rsid w:val="00692682"/>
    <w:rsid w:val="006964DE"/>
    <w:rsid w:val="006A3AF3"/>
    <w:rsid w:val="006A4D26"/>
    <w:rsid w:val="006C548D"/>
    <w:rsid w:val="006D28B8"/>
    <w:rsid w:val="006D4A30"/>
    <w:rsid w:val="006D6824"/>
    <w:rsid w:val="006D7502"/>
    <w:rsid w:val="006E0632"/>
    <w:rsid w:val="006E0F69"/>
    <w:rsid w:val="006E70D4"/>
    <w:rsid w:val="006F0BCD"/>
    <w:rsid w:val="00703A32"/>
    <w:rsid w:val="007068A9"/>
    <w:rsid w:val="00720365"/>
    <w:rsid w:val="00734BAC"/>
    <w:rsid w:val="0077742C"/>
    <w:rsid w:val="007873B0"/>
    <w:rsid w:val="007A0A8E"/>
    <w:rsid w:val="007C7755"/>
    <w:rsid w:val="007E2D65"/>
    <w:rsid w:val="008174FC"/>
    <w:rsid w:val="00856456"/>
    <w:rsid w:val="0086043F"/>
    <w:rsid w:val="00864571"/>
    <w:rsid w:val="0086705B"/>
    <w:rsid w:val="00871E36"/>
    <w:rsid w:val="00877417"/>
    <w:rsid w:val="008813A2"/>
    <w:rsid w:val="008A3CF3"/>
    <w:rsid w:val="008B7E17"/>
    <w:rsid w:val="008C58ED"/>
    <w:rsid w:val="008D06D9"/>
    <w:rsid w:val="008D1DAF"/>
    <w:rsid w:val="008F70AF"/>
    <w:rsid w:val="00926781"/>
    <w:rsid w:val="00926BAA"/>
    <w:rsid w:val="00931E1D"/>
    <w:rsid w:val="00944CA8"/>
    <w:rsid w:val="00950981"/>
    <w:rsid w:val="0096354A"/>
    <w:rsid w:val="00964969"/>
    <w:rsid w:val="00965CCC"/>
    <w:rsid w:val="00970531"/>
    <w:rsid w:val="00982512"/>
    <w:rsid w:val="009E36C4"/>
    <w:rsid w:val="009E514D"/>
    <w:rsid w:val="00A032D5"/>
    <w:rsid w:val="00A05B9A"/>
    <w:rsid w:val="00A11D1A"/>
    <w:rsid w:val="00A20561"/>
    <w:rsid w:val="00A265D4"/>
    <w:rsid w:val="00A3622A"/>
    <w:rsid w:val="00A43FDF"/>
    <w:rsid w:val="00A64F6F"/>
    <w:rsid w:val="00A71F1A"/>
    <w:rsid w:val="00A80408"/>
    <w:rsid w:val="00A923A7"/>
    <w:rsid w:val="00AC6D97"/>
    <w:rsid w:val="00AD4DA6"/>
    <w:rsid w:val="00AD5F27"/>
    <w:rsid w:val="00AD73EB"/>
    <w:rsid w:val="00AF4799"/>
    <w:rsid w:val="00B05982"/>
    <w:rsid w:val="00B178FD"/>
    <w:rsid w:val="00B470A4"/>
    <w:rsid w:val="00B60E50"/>
    <w:rsid w:val="00B768A5"/>
    <w:rsid w:val="00B83F45"/>
    <w:rsid w:val="00B8799A"/>
    <w:rsid w:val="00BA0A58"/>
    <w:rsid w:val="00BB0ACF"/>
    <w:rsid w:val="00BB2E91"/>
    <w:rsid w:val="00BC06B7"/>
    <w:rsid w:val="00BC5EA6"/>
    <w:rsid w:val="00BD06D5"/>
    <w:rsid w:val="00BE1320"/>
    <w:rsid w:val="00BE32E9"/>
    <w:rsid w:val="00BF7FE1"/>
    <w:rsid w:val="00C0388B"/>
    <w:rsid w:val="00C0478D"/>
    <w:rsid w:val="00C20C25"/>
    <w:rsid w:val="00C210E1"/>
    <w:rsid w:val="00C341A2"/>
    <w:rsid w:val="00C4180C"/>
    <w:rsid w:val="00C50F5A"/>
    <w:rsid w:val="00C56485"/>
    <w:rsid w:val="00C56B49"/>
    <w:rsid w:val="00C62D35"/>
    <w:rsid w:val="00C7017F"/>
    <w:rsid w:val="00C867A7"/>
    <w:rsid w:val="00C95706"/>
    <w:rsid w:val="00CC3F0E"/>
    <w:rsid w:val="00CC5033"/>
    <w:rsid w:val="00CC5A70"/>
    <w:rsid w:val="00CC5EAD"/>
    <w:rsid w:val="00CC7037"/>
    <w:rsid w:val="00CE0FBE"/>
    <w:rsid w:val="00CE797D"/>
    <w:rsid w:val="00CF0011"/>
    <w:rsid w:val="00CF2575"/>
    <w:rsid w:val="00CF416F"/>
    <w:rsid w:val="00D2405D"/>
    <w:rsid w:val="00D271D9"/>
    <w:rsid w:val="00D37B6E"/>
    <w:rsid w:val="00D64214"/>
    <w:rsid w:val="00D70DD8"/>
    <w:rsid w:val="00D72A48"/>
    <w:rsid w:val="00D86CC2"/>
    <w:rsid w:val="00D9326D"/>
    <w:rsid w:val="00DA0C7B"/>
    <w:rsid w:val="00DA38E8"/>
    <w:rsid w:val="00DA44A0"/>
    <w:rsid w:val="00DB6E9A"/>
    <w:rsid w:val="00DC45B4"/>
    <w:rsid w:val="00DD3A65"/>
    <w:rsid w:val="00DE72FE"/>
    <w:rsid w:val="00DF4E16"/>
    <w:rsid w:val="00DF5A7F"/>
    <w:rsid w:val="00DF7A99"/>
    <w:rsid w:val="00E06533"/>
    <w:rsid w:val="00E06B33"/>
    <w:rsid w:val="00E11889"/>
    <w:rsid w:val="00E11A6D"/>
    <w:rsid w:val="00E25E9F"/>
    <w:rsid w:val="00E277B5"/>
    <w:rsid w:val="00E32C73"/>
    <w:rsid w:val="00E333A2"/>
    <w:rsid w:val="00E41310"/>
    <w:rsid w:val="00E63082"/>
    <w:rsid w:val="00E709FC"/>
    <w:rsid w:val="00E848EB"/>
    <w:rsid w:val="00E8736B"/>
    <w:rsid w:val="00EA78D5"/>
    <w:rsid w:val="00EE617E"/>
    <w:rsid w:val="00F01C9C"/>
    <w:rsid w:val="00F0230B"/>
    <w:rsid w:val="00F04DD6"/>
    <w:rsid w:val="00F10FB5"/>
    <w:rsid w:val="00F53C58"/>
    <w:rsid w:val="00F56095"/>
    <w:rsid w:val="00F57670"/>
    <w:rsid w:val="00F73001"/>
    <w:rsid w:val="00F84AFF"/>
    <w:rsid w:val="00FA2B0E"/>
    <w:rsid w:val="00FA31AC"/>
    <w:rsid w:val="00FB5BB3"/>
    <w:rsid w:val="00FD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CE26B7B"/>
  <w15:chartTrackingRefBased/>
  <w15:docId w15:val="{31BEF1CF-D914-4292-92CA-1DBBC739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  <w:style w:type="character" w:styleId="a8">
    <w:name w:val="annotation reference"/>
    <w:semiHidden/>
    <w:rsid w:val="00734BAC"/>
    <w:rPr>
      <w:sz w:val="16"/>
      <w:szCs w:val="16"/>
    </w:rPr>
  </w:style>
  <w:style w:type="paragraph" w:styleId="a9">
    <w:name w:val="annotation text"/>
    <w:basedOn w:val="a"/>
    <w:semiHidden/>
    <w:rsid w:val="00734BAC"/>
    <w:rPr>
      <w:sz w:val="20"/>
      <w:szCs w:val="20"/>
    </w:rPr>
  </w:style>
  <w:style w:type="paragraph" w:styleId="aa">
    <w:name w:val="annotation subject"/>
    <w:basedOn w:val="a9"/>
    <w:next w:val="a9"/>
    <w:semiHidden/>
    <w:rsid w:val="00734BAC"/>
    <w:rPr>
      <w:b/>
      <w:bCs/>
    </w:rPr>
  </w:style>
  <w:style w:type="paragraph" w:styleId="ab">
    <w:name w:val="Balloon Text"/>
    <w:basedOn w:val="a"/>
    <w:semiHidden/>
    <w:rsid w:val="00734BAC"/>
    <w:rPr>
      <w:rFonts w:ascii="Tahoma" w:hAnsi="Tahoma" w:cs="Tahoma"/>
      <w:sz w:val="16"/>
      <w:szCs w:val="16"/>
    </w:rPr>
  </w:style>
  <w:style w:type="table" w:styleId="ac">
    <w:name w:val="Table Grid"/>
    <w:basedOn w:val="a1"/>
    <w:rsid w:val="00970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1354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תשתיות</vt:lpwstr>
  </property>
  <property fmtid="{D5CDD505-2E9C-101B-9397-08002B2CF9AE}" pid="4" name="LAWNAME">
    <vt:lpwstr>צו כביש ארצי לישראל (החלת החוק על מקרקעין מסוימים), תשע"ז-2017</vt:lpwstr>
  </property>
  <property fmtid="{D5CDD505-2E9C-101B-9397-08002B2CF9AE}" pid="5" name="LAWNUMBER">
    <vt:lpwstr>0674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samchut">
    <vt:lpwstr/>
  </property>
  <property fmtid="{D5CDD505-2E9C-101B-9397-08002B2CF9AE}" pid="22" name="MEKORSAMCHUT">
    <vt:lpwstr/>
  </property>
  <property fmtid="{D5CDD505-2E9C-101B-9397-08002B2CF9AE}" pid="23" name="MEKOR_NAME1">
    <vt:lpwstr>חוק כביש ארצי לישראל</vt:lpwstr>
  </property>
  <property fmtid="{D5CDD505-2E9C-101B-9397-08002B2CF9AE}" pid="24" name="MEKOR_SAIF1">
    <vt:lpwstr>2XבX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תשתיות</vt:lpwstr>
  </property>
  <property fmtid="{D5CDD505-2E9C-101B-9397-08002B2CF9AE}" pid="27" name="NOSE31">
    <vt:lpwstr>דרכים</vt:lpwstr>
  </property>
  <property fmtid="{D5CDD505-2E9C-101B-9397-08002B2CF9AE}" pid="28" name="NOSE41">
    <vt:lpwstr>כביש ארצי</vt:lpwstr>
  </property>
  <property fmtid="{D5CDD505-2E9C-101B-9397-08002B2CF9AE}" pid="29" name="NOSE12">
    <vt:lpwstr>משפט פרטי וכלכלה</vt:lpwstr>
  </property>
  <property fmtid="{D5CDD505-2E9C-101B-9397-08002B2CF9AE}" pid="30" name="NOSE22">
    <vt:lpwstr>קניין</vt:lpwstr>
  </property>
  <property fmtid="{D5CDD505-2E9C-101B-9397-08002B2CF9AE}" pid="31" name="NOSE32">
    <vt:lpwstr>מקרקעין</vt:lpwstr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http://www.nevo.co.il/Law_word/law06/tak-7864.pdf;‎רשומות - תקנות כלליות#פורסם ק"ת תשע"ז מס' ‏‏7864 #מיום 14.9.2017 עמ' 1750‏</vt:lpwstr>
  </property>
</Properties>
</file>