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BC4E" w14:textId="77777777" w:rsidR="0013650D" w:rsidRDefault="0013650D" w:rsidP="00D4325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למימון מבצע שלום הגליל (פטור מהיטל במכירת אג"ח של המדינה בידי קופות גמל), תשמ"ב</w:t>
      </w:r>
      <w:r w:rsidR="00D4325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6E3BDC8B" w14:textId="77777777" w:rsidR="00232168" w:rsidRPr="00232168" w:rsidRDefault="00232168" w:rsidP="00232168">
      <w:pPr>
        <w:spacing w:line="320" w:lineRule="auto"/>
        <w:jc w:val="left"/>
        <w:rPr>
          <w:rFonts w:cs="FrankRuehl"/>
          <w:szCs w:val="26"/>
          <w:rtl/>
        </w:rPr>
      </w:pPr>
    </w:p>
    <w:p w14:paraId="0988A308" w14:textId="77777777" w:rsidR="00232168" w:rsidRDefault="00232168" w:rsidP="00232168">
      <w:pPr>
        <w:spacing w:line="320" w:lineRule="auto"/>
        <w:jc w:val="left"/>
        <w:rPr>
          <w:rtl/>
        </w:rPr>
      </w:pPr>
    </w:p>
    <w:p w14:paraId="59E317FC" w14:textId="77777777" w:rsidR="00232168" w:rsidRDefault="00232168" w:rsidP="00232168">
      <w:pPr>
        <w:spacing w:line="320" w:lineRule="auto"/>
        <w:jc w:val="left"/>
        <w:rPr>
          <w:rFonts w:cs="FrankRuehl"/>
          <w:szCs w:val="26"/>
          <w:rtl/>
        </w:rPr>
      </w:pPr>
      <w:r w:rsidRPr="00232168">
        <w:rPr>
          <w:rFonts w:cs="Miriam"/>
          <w:szCs w:val="22"/>
          <w:rtl/>
        </w:rPr>
        <w:t>בטחון</w:t>
      </w:r>
      <w:r w:rsidRPr="00232168">
        <w:rPr>
          <w:rFonts w:cs="FrankRuehl"/>
          <w:szCs w:val="26"/>
          <w:rtl/>
        </w:rPr>
        <w:t xml:space="preserve"> – היטל בטחון</w:t>
      </w:r>
    </w:p>
    <w:p w14:paraId="781C1395" w14:textId="77777777" w:rsidR="00232168" w:rsidRDefault="00232168" w:rsidP="00232168">
      <w:pPr>
        <w:spacing w:line="320" w:lineRule="auto"/>
        <w:jc w:val="left"/>
        <w:rPr>
          <w:rFonts w:cs="FrankRuehl"/>
          <w:szCs w:val="26"/>
          <w:rtl/>
        </w:rPr>
      </w:pPr>
      <w:r w:rsidRPr="00232168">
        <w:rPr>
          <w:rFonts w:cs="Miriam"/>
          <w:szCs w:val="22"/>
          <w:rtl/>
        </w:rPr>
        <w:t>מסים</w:t>
      </w:r>
      <w:r w:rsidRPr="00232168">
        <w:rPr>
          <w:rFonts w:cs="FrankRuehl"/>
          <w:szCs w:val="26"/>
          <w:rtl/>
        </w:rPr>
        <w:t xml:space="preserve"> – היטלים – היטל בטחון</w:t>
      </w:r>
    </w:p>
    <w:p w14:paraId="682830B0" w14:textId="77777777" w:rsidR="008872B2" w:rsidRPr="00232168" w:rsidRDefault="00232168" w:rsidP="00232168">
      <w:pPr>
        <w:spacing w:line="320" w:lineRule="auto"/>
        <w:jc w:val="left"/>
        <w:rPr>
          <w:rFonts w:cs="Miriam"/>
          <w:szCs w:val="22"/>
          <w:rtl/>
        </w:rPr>
      </w:pPr>
      <w:r w:rsidRPr="00232168">
        <w:rPr>
          <w:rFonts w:cs="Miriam"/>
          <w:szCs w:val="22"/>
          <w:rtl/>
        </w:rPr>
        <w:t>משפט פרטי וכלכלה</w:t>
      </w:r>
      <w:r w:rsidRPr="00232168">
        <w:rPr>
          <w:rFonts w:cs="FrankRuehl"/>
          <w:szCs w:val="26"/>
          <w:rtl/>
        </w:rPr>
        <w:t xml:space="preserve"> – תאגידים וניירות ערך – קופות גמל</w:t>
      </w:r>
    </w:p>
    <w:p w14:paraId="68E0CFFD" w14:textId="77777777" w:rsidR="0013650D" w:rsidRDefault="0013650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650D" w14:paraId="1A0290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980703" w14:textId="77777777" w:rsidR="0013650D" w:rsidRDefault="00136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32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51B95C" w14:textId="77777777" w:rsidR="0013650D" w:rsidRDefault="0013650D">
            <w:pPr>
              <w:spacing w:line="240" w:lineRule="auto"/>
              <w:rPr>
                <w:sz w:val="24"/>
              </w:rPr>
            </w:pPr>
            <w:hyperlink w:anchor="Seif0" w:tooltip="פטור למכירה בידי קופות ג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0CBE6" w14:textId="77777777" w:rsidR="0013650D" w:rsidRDefault="001365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למכירה בידי קופות גמל</w:t>
            </w:r>
          </w:p>
        </w:tc>
        <w:tc>
          <w:tcPr>
            <w:tcW w:w="1247" w:type="dxa"/>
          </w:tcPr>
          <w:p w14:paraId="1CDB095A" w14:textId="77777777" w:rsidR="0013650D" w:rsidRDefault="00136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3650D" w14:paraId="25F0F7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6F1B73" w14:textId="77777777" w:rsidR="0013650D" w:rsidRDefault="00136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32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7D0284" w14:textId="77777777" w:rsidR="0013650D" w:rsidRDefault="0013650D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D63F9F" w14:textId="77777777" w:rsidR="0013650D" w:rsidRDefault="001365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8537D0C" w14:textId="77777777" w:rsidR="0013650D" w:rsidRDefault="00136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84ED254" w14:textId="77777777" w:rsidR="0013650D" w:rsidRDefault="0013650D">
      <w:pPr>
        <w:pStyle w:val="big-header"/>
        <w:ind w:left="0" w:right="1134"/>
        <w:rPr>
          <w:rFonts w:cs="FrankRuehl"/>
          <w:sz w:val="32"/>
          <w:rtl/>
        </w:rPr>
      </w:pPr>
    </w:p>
    <w:p w14:paraId="72E799AF" w14:textId="77777777" w:rsidR="0013650D" w:rsidRDefault="0013650D" w:rsidP="00D4325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למימון מבצע שלום הגליל (פטור מהיטל במכירת אג"ח של המדינה בידי קופות גמל), תשמ"ב</w:t>
      </w:r>
      <w:r w:rsidR="00D4325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D4325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FFBF1E" w14:textId="77777777" w:rsidR="0013650D" w:rsidRDefault="0013650D" w:rsidP="00D432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4(3) ו-5 לחוק למימון מבצע שלום הגליל, תשמ"ב</w:t>
      </w:r>
      <w:r w:rsidR="00D432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D432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מצווה לאמור:</w:t>
      </w:r>
    </w:p>
    <w:p w14:paraId="2353B525" w14:textId="77777777" w:rsidR="0013650D" w:rsidRDefault="001365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8927C48">
          <v:rect id="_x0000_s1026" style="position:absolute;left:0;text-align:left;margin-left:464.5pt;margin-top:8.05pt;width:75.05pt;height:20.45pt;z-index:251657216" o:allowincell="f" filled="f" stroked="f" strokecolor="lime" strokeweight=".25pt">
            <v:textbox inset="0,0,0,0">
              <w:txbxContent>
                <w:p w14:paraId="28DB105D" w14:textId="77777777" w:rsidR="0013650D" w:rsidRDefault="0013650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למכירה בידי קופות גמל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ירה של איגרות חוב שהנפיקה המ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נה או שהנפיק אחר מטעמה, בידי קופת גמל כמשמעותה בסעיף 47 לפקודת מס הכנסה, פטורה מהיטל לפי פרק א' לחוק.</w:t>
      </w:r>
    </w:p>
    <w:p w14:paraId="5D591EB6" w14:textId="77777777" w:rsidR="0013650D" w:rsidRDefault="001365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B6A8BB">
          <v:rect id="_x0000_s1027" style="position:absolute;left:0;text-align:left;margin-left:464.5pt;margin-top:8.05pt;width:75.05pt;height:15.55pt;z-index:251658240" o:allowincell="f" filled="f" stroked="f" strokecolor="lime" strokeweight=".25pt">
            <v:textbox inset="0,0,0,0">
              <w:txbxContent>
                <w:p w14:paraId="28C54BFE" w14:textId="77777777" w:rsidR="0013650D" w:rsidRDefault="0013650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כ"ד בסיון תשמ"ב (15 ביוני 1982).</w:t>
      </w:r>
    </w:p>
    <w:p w14:paraId="3EFC16E4" w14:textId="77777777" w:rsidR="0013650D" w:rsidRDefault="001365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06FC72" w14:textId="77777777" w:rsidR="00D4325E" w:rsidRDefault="00D432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0F9686" w14:textId="77777777" w:rsidR="0013650D" w:rsidRDefault="0013650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באלול תשמ"ב (30 באוגוסט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440E8F36" w14:textId="77777777" w:rsidR="0013650D" w:rsidRDefault="0013650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D98E042" w14:textId="77777777" w:rsidR="00D4325E" w:rsidRPr="00D4325E" w:rsidRDefault="00D4325E" w:rsidP="00D432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E0356A" w14:textId="77777777" w:rsidR="00D4325E" w:rsidRPr="00D4325E" w:rsidRDefault="00D4325E" w:rsidP="00D432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6E2402" w14:textId="77777777" w:rsidR="0013650D" w:rsidRPr="00D4325E" w:rsidRDefault="0013650D" w:rsidP="00D432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C684E59" w14:textId="77777777" w:rsidR="0013650D" w:rsidRPr="00D4325E" w:rsidRDefault="0013650D" w:rsidP="00D432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3650D" w:rsidRPr="00D4325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AE1A" w14:textId="77777777" w:rsidR="00352D72" w:rsidRDefault="00352D72">
      <w:r>
        <w:separator/>
      </w:r>
    </w:p>
  </w:endnote>
  <w:endnote w:type="continuationSeparator" w:id="0">
    <w:p w14:paraId="1E5E8E61" w14:textId="77777777" w:rsidR="00352D72" w:rsidRDefault="0035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BBDC" w14:textId="77777777" w:rsidR="0013650D" w:rsidRDefault="001365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8CEBFF" w14:textId="77777777" w:rsidR="0013650D" w:rsidRDefault="001365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465FE4" w14:textId="77777777" w:rsidR="0013650D" w:rsidRDefault="001365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325E">
      <w:rPr>
        <w:rFonts w:cs="TopType Jerushalmi"/>
        <w:noProof/>
        <w:color w:val="000000"/>
        <w:sz w:val="14"/>
        <w:szCs w:val="14"/>
      </w:rPr>
      <w:t>D:\Yael\hakika\Revadim\194_005.doc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C67" w14:textId="77777777" w:rsidR="0013650D" w:rsidRDefault="001365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21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318ECF" w14:textId="77777777" w:rsidR="0013650D" w:rsidRDefault="001365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406A8C" w14:textId="77777777" w:rsidR="0013650D" w:rsidRDefault="001365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325E">
      <w:rPr>
        <w:rFonts w:cs="TopType Jerushalmi"/>
        <w:noProof/>
        <w:color w:val="000000"/>
        <w:sz w:val="14"/>
        <w:szCs w:val="14"/>
      </w:rPr>
      <w:t>D:\Yael\hakika\Revadim\194_005.doc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C7DB" w14:textId="77777777" w:rsidR="00352D72" w:rsidRDefault="00352D72" w:rsidP="00D4325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807FE9" w14:textId="77777777" w:rsidR="00352D72" w:rsidRDefault="00352D72">
      <w:r>
        <w:continuationSeparator/>
      </w:r>
    </w:p>
  </w:footnote>
  <w:footnote w:id="1">
    <w:p w14:paraId="37617869" w14:textId="77777777" w:rsidR="00D4325E" w:rsidRPr="00D4325E" w:rsidRDefault="00D4325E" w:rsidP="00D432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4325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86E4E">
          <w:rPr>
            <w:rStyle w:val="Hyperlink"/>
            <w:rFonts w:cs="FrankRuehl" w:hint="cs"/>
            <w:rtl/>
          </w:rPr>
          <w:t>ק"ת תשמ"ב מס' 4407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16.9.1982 ע</w:t>
      </w:r>
      <w:r>
        <w:rPr>
          <w:rFonts w:cs="FrankRuehl" w:hint="cs"/>
          <w:rtl/>
        </w:rPr>
        <w:t>מ' 1662.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CA91" w14:textId="77777777" w:rsidR="0013650D" w:rsidRDefault="001365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למימון מבצע שלום הגליל (פטור מהיטל במכירת אג"ח של המדינה בידי קופות גמל), תשמ"ב–1982</w:t>
    </w:r>
  </w:p>
  <w:p w14:paraId="7250E803" w14:textId="77777777" w:rsidR="0013650D" w:rsidRDefault="00136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E1C0A7" w14:textId="77777777" w:rsidR="0013650D" w:rsidRDefault="00136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DCBF" w14:textId="77777777" w:rsidR="0013650D" w:rsidRDefault="0013650D" w:rsidP="00D432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למימון מבצע שלום הגליל (פטור מהיטל במכירת אג"ח של המדינה בידי קופות גמל), תשמ"ב</w:t>
    </w:r>
    <w:r w:rsidR="00D4325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1CF38167" w14:textId="77777777" w:rsidR="0013650D" w:rsidRDefault="00136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B80331" w14:textId="77777777" w:rsidR="0013650D" w:rsidRDefault="00136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2B2"/>
    <w:rsid w:val="001219CB"/>
    <w:rsid w:val="0013650D"/>
    <w:rsid w:val="00232168"/>
    <w:rsid w:val="00352D72"/>
    <w:rsid w:val="003A3C3E"/>
    <w:rsid w:val="00587049"/>
    <w:rsid w:val="00704682"/>
    <w:rsid w:val="00886E4E"/>
    <w:rsid w:val="008872B2"/>
    <w:rsid w:val="009A1C06"/>
    <w:rsid w:val="00C27DEE"/>
    <w:rsid w:val="00D4325E"/>
    <w:rsid w:val="00EB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F36361"/>
  <w15:chartTrackingRefBased/>
  <w15:docId w15:val="{0EFF39F9-62B0-4367-A59F-4C8EA69D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4325E"/>
    <w:rPr>
      <w:sz w:val="20"/>
      <w:szCs w:val="20"/>
    </w:rPr>
  </w:style>
  <w:style w:type="character" w:styleId="a6">
    <w:name w:val="footnote reference"/>
    <w:basedOn w:val="a0"/>
    <w:semiHidden/>
    <w:rsid w:val="00D432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849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למימון מבצע שלום הגליל (פטור מהיטל במכירת אג"ח של המדינה בידי קופות גמל), תשמ"ב-1982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תאגידים וניירות ערך</vt:lpwstr>
  </property>
  <property fmtid="{D5CDD505-2E9C-101B-9397-08002B2CF9AE}" pid="17" name="NOSE33">
    <vt:lpwstr>קופות גמל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4X3X;5X</vt:lpwstr>
  </property>
</Properties>
</file>