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38D1" w14:textId="77777777" w:rsidR="00950E0F" w:rsidRDefault="00B82524" w:rsidP="00B8252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950E0F">
        <w:rPr>
          <w:rFonts w:cs="FrankRuehl"/>
          <w:sz w:val="32"/>
          <w:rtl/>
        </w:rPr>
        <w:t xml:space="preserve"> לפיקוח על </w:t>
      </w:r>
      <w:r>
        <w:rPr>
          <w:rFonts w:cs="FrankRuehl" w:hint="cs"/>
          <w:sz w:val="32"/>
          <w:rtl/>
        </w:rPr>
        <w:t>י</w:t>
      </w:r>
      <w:r w:rsidR="00950E0F">
        <w:rPr>
          <w:rFonts w:cs="FrankRuehl"/>
          <w:sz w:val="32"/>
          <w:rtl/>
        </w:rPr>
        <w:t>יצוא הצמח ומוצריו (</w:t>
      </w:r>
      <w:r>
        <w:rPr>
          <w:rFonts w:cs="FrankRuehl" w:hint="cs"/>
          <w:sz w:val="32"/>
          <w:rtl/>
        </w:rPr>
        <w:t xml:space="preserve">אי-תחולה של החוק ותקנותיו),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תשע"ז-2016</w:t>
      </w:r>
    </w:p>
    <w:p w14:paraId="3F7F5456" w14:textId="77777777" w:rsidR="001367A9" w:rsidRPr="001367A9" w:rsidRDefault="001367A9" w:rsidP="001367A9">
      <w:pPr>
        <w:spacing w:line="320" w:lineRule="auto"/>
        <w:jc w:val="left"/>
        <w:rPr>
          <w:rFonts w:cs="FrankRuehl"/>
          <w:szCs w:val="26"/>
          <w:rtl/>
        </w:rPr>
      </w:pPr>
    </w:p>
    <w:p w14:paraId="12D339BE" w14:textId="77777777" w:rsidR="00EF541F" w:rsidRDefault="00EF541F" w:rsidP="00EF541F">
      <w:pPr>
        <w:spacing w:line="320" w:lineRule="auto"/>
        <w:jc w:val="left"/>
        <w:rPr>
          <w:rtl/>
        </w:rPr>
      </w:pPr>
    </w:p>
    <w:p w14:paraId="4C5AE0F9" w14:textId="77777777" w:rsidR="00EF541F" w:rsidRDefault="00EF541F" w:rsidP="00EF541F">
      <w:pPr>
        <w:spacing w:line="320" w:lineRule="auto"/>
        <w:jc w:val="left"/>
        <w:rPr>
          <w:rFonts w:cs="FrankRuehl"/>
          <w:szCs w:val="26"/>
          <w:rtl/>
        </w:rPr>
      </w:pPr>
      <w:r w:rsidRPr="00EF541F">
        <w:rPr>
          <w:rFonts w:cs="Miriam"/>
          <w:szCs w:val="22"/>
          <w:rtl/>
        </w:rPr>
        <w:t>חקלאות טבע וסביבה</w:t>
      </w:r>
      <w:r w:rsidRPr="00EF541F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55759E13" w14:textId="77777777" w:rsidR="00EF541F" w:rsidRDefault="00EF541F" w:rsidP="00EF541F">
      <w:pPr>
        <w:spacing w:line="320" w:lineRule="auto"/>
        <w:jc w:val="left"/>
        <w:rPr>
          <w:rFonts w:cs="FrankRuehl"/>
          <w:szCs w:val="26"/>
          <w:rtl/>
        </w:rPr>
      </w:pPr>
      <w:r w:rsidRPr="00EF541F">
        <w:rPr>
          <w:rFonts w:cs="Miriam"/>
          <w:szCs w:val="22"/>
          <w:rtl/>
        </w:rPr>
        <w:t>חקלאות טבע וסביבה</w:t>
      </w:r>
      <w:r w:rsidRPr="00EF541F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1C3E3524" w14:textId="77777777" w:rsidR="001367A9" w:rsidRPr="00EF541F" w:rsidRDefault="00EF541F" w:rsidP="00EF541F">
      <w:pPr>
        <w:spacing w:line="320" w:lineRule="auto"/>
        <w:jc w:val="left"/>
        <w:rPr>
          <w:rFonts w:cs="Miriam" w:hint="cs"/>
          <w:szCs w:val="22"/>
          <w:rtl/>
        </w:rPr>
      </w:pPr>
      <w:r w:rsidRPr="00EF541F">
        <w:rPr>
          <w:rFonts w:cs="Miriam"/>
          <w:szCs w:val="22"/>
          <w:rtl/>
        </w:rPr>
        <w:t>משפט פרטי וכלכלה</w:t>
      </w:r>
      <w:r w:rsidRPr="00EF541F">
        <w:rPr>
          <w:rFonts w:cs="FrankRuehl"/>
          <w:szCs w:val="26"/>
          <w:rtl/>
        </w:rPr>
        <w:t xml:space="preserve"> – מסחר  – יצוא – יצוא צמח ומוצריו</w:t>
      </w:r>
    </w:p>
    <w:p w14:paraId="198971AF" w14:textId="77777777" w:rsidR="00950E0F" w:rsidRDefault="00950E0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D1950" w:rsidRPr="00ED1950" w14:paraId="5C6C4D57" w14:textId="77777777" w:rsidTr="00ED19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DB049D" w14:textId="77777777" w:rsidR="00ED1950" w:rsidRPr="00ED1950" w:rsidRDefault="00ED1950" w:rsidP="00ED19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54CE42A" w14:textId="77777777" w:rsidR="00ED1950" w:rsidRPr="00ED1950" w:rsidRDefault="00ED1950" w:rsidP="00ED19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תחולה</w:t>
            </w:r>
          </w:p>
        </w:tc>
        <w:tc>
          <w:tcPr>
            <w:tcW w:w="567" w:type="dxa"/>
          </w:tcPr>
          <w:p w14:paraId="41D9CCAA" w14:textId="77777777" w:rsidR="00ED1950" w:rsidRPr="00ED1950" w:rsidRDefault="00ED1950" w:rsidP="00ED19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י תחולה" w:history="1">
              <w:r w:rsidRPr="00ED19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8D7271" w14:textId="77777777" w:rsidR="00ED1950" w:rsidRPr="00ED1950" w:rsidRDefault="00ED1950" w:rsidP="00ED19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DFD8D9" w14:textId="77777777" w:rsidR="00950E0F" w:rsidRDefault="00950E0F">
      <w:pPr>
        <w:pStyle w:val="big-header"/>
        <w:ind w:left="0" w:right="1134"/>
        <w:rPr>
          <w:rFonts w:cs="FrankRuehl"/>
          <w:sz w:val="32"/>
          <w:rtl/>
        </w:rPr>
      </w:pPr>
    </w:p>
    <w:p w14:paraId="438ED94B" w14:textId="77777777" w:rsidR="00950E0F" w:rsidRPr="001367A9" w:rsidRDefault="00950E0F" w:rsidP="00B82524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B82524">
        <w:rPr>
          <w:rFonts w:cs="FrankRuehl" w:hint="cs"/>
          <w:sz w:val="32"/>
          <w:rtl/>
        </w:rPr>
        <w:lastRenderedPageBreak/>
        <w:t>צו</w:t>
      </w:r>
      <w:r w:rsidR="00B82524">
        <w:rPr>
          <w:rFonts w:cs="FrankRuehl"/>
          <w:sz w:val="32"/>
          <w:rtl/>
        </w:rPr>
        <w:t xml:space="preserve"> לפיקוח על </w:t>
      </w:r>
      <w:r w:rsidR="00B82524">
        <w:rPr>
          <w:rFonts w:cs="FrankRuehl" w:hint="cs"/>
          <w:sz w:val="32"/>
          <w:rtl/>
        </w:rPr>
        <w:t>י</w:t>
      </w:r>
      <w:r w:rsidR="00B82524">
        <w:rPr>
          <w:rFonts w:cs="FrankRuehl"/>
          <w:sz w:val="32"/>
          <w:rtl/>
        </w:rPr>
        <w:t>יצוא הצמח ומוצריו (</w:t>
      </w:r>
      <w:r w:rsidR="00B82524">
        <w:rPr>
          <w:rFonts w:cs="FrankRuehl" w:hint="cs"/>
          <w:sz w:val="32"/>
          <w:rtl/>
        </w:rPr>
        <w:t xml:space="preserve">אי-תחולה של החוק ותקנותיו), </w:t>
      </w:r>
      <w:r w:rsidR="00B82524">
        <w:rPr>
          <w:rFonts w:cs="FrankRuehl"/>
          <w:sz w:val="32"/>
          <w:rtl/>
        </w:rPr>
        <w:br/>
      </w:r>
      <w:r w:rsidR="00B82524">
        <w:rPr>
          <w:rFonts w:cs="FrankRuehl" w:hint="cs"/>
          <w:sz w:val="32"/>
          <w:rtl/>
        </w:rPr>
        <w:t>תשע"ז-2016</w:t>
      </w:r>
      <w:r w:rsidR="002D05B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A32F1A1" w14:textId="77777777" w:rsidR="00950E0F" w:rsidRDefault="00950E0F" w:rsidP="004835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4835A4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לחוק לפיקוח על י</w:t>
      </w:r>
      <w:r w:rsidR="004835A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צוא הצמח ומוצריו, </w:t>
      </w:r>
      <w:r w:rsidR="004835A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תשי"ד</w:t>
      </w:r>
      <w:r w:rsidR="002D05B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</w:t>
      </w:r>
      <w:r w:rsidR="004835A4">
        <w:rPr>
          <w:rStyle w:val="default"/>
          <w:rFonts w:cs="FrankRuehl" w:hint="cs"/>
          <w:rtl/>
        </w:rPr>
        <w:t xml:space="preserve"> (להלן </w:t>
      </w:r>
      <w:r w:rsidR="004835A4">
        <w:rPr>
          <w:rStyle w:val="default"/>
          <w:rFonts w:cs="FrankRuehl"/>
          <w:rtl/>
        </w:rPr>
        <w:t>–</w:t>
      </w:r>
      <w:r w:rsidR="004835A4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 w:rsidR="004835A4">
        <w:rPr>
          <w:rStyle w:val="default"/>
          <w:rFonts w:cs="FrankRuehl" w:hint="cs"/>
          <w:rtl/>
        </w:rPr>
        <w:t xml:space="preserve">לאחר התייעצות עם ועדה מייעצת לפי סעיף 4 לחוק, </w:t>
      </w:r>
      <w:r>
        <w:rPr>
          <w:rStyle w:val="default"/>
          <w:rFonts w:cs="FrankRuehl" w:hint="cs"/>
          <w:rtl/>
        </w:rPr>
        <w:t>אני</w:t>
      </w:r>
      <w:r w:rsidR="004835A4">
        <w:rPr>
          <w:rStyle w:val="default"/>
          <w:rFonts w:cs="FrankRuehl" w:hint="cs"/>
          <w:rtl/>
        </w:rPr>
        <w:t xml:space="preserve"> מצווה לאמור</w:t>
      </w:r>
      <w:r>
        <w:rPr>
          <w:rStyle w:val="default"/>
          <w:rFonts w:cs="FrankRuehl" w:hint="cs"/>
          <w:rtl/>
        </w:rPr>
        <w:t>:</w:t>
      </w:r>
    </w:p>
    <w:p w14:paraId="6F6C9017" w14:textId="77777777" w:rsidR="00950E0F" w:rsidRDefault="00950E0F" w:rsidP="004835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73CAB19">
          <v:rect id="_x0000_s1026" style="position:absolute;left:0;text-align:left;margin-left:464.5pt;margin-top:8.05pt;width:75.05pt;height:15.4pt;z-index:251657728" o:allowincell="f" filled="f" stroked="f" strokecolor="lime" strokeweight=".25pt">
            <v:textbox inset="0,0,0,0">
              <w:txbxContent>
                <w:p w14:paraId="5FED232C" w14:textId="77777777" w:rsidR="00950E0F" w:rsidRDefault="004835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4835A4">
        <w:rPr>
          <w:rStyle w:val="default"/>
          <w:rFonts w:cs="FrankRuehl"/>
          <w:rtl/>
        </w:rPr>
        <w:t>.</w:t>
      </w:r>
      <w:r w:rsidRPr="004835A4">
        <w:rPr>
          <w:rStyle w:val="default"/>
          <w:rFonts w:cs="FrankRuehl"/>
          <w:rtl/>
        </w:rPr>
        <w:tab/>
      </w:r>
      <w:r w:rsidR="004835A4">
        <w:rPr>
          <w:rStyle w:val="default"/>
          <w:rFonts w:cs="FrankRuehl" w:hint="cs"/>
          <w:rtl/>
        </w:rPr>
        <w:t>הוראות החוק והתקנות שהותקנו לפיו, לא יחולו על ייצוא פרחים קטופים וצמחים לנורבגיה, שוויץ ומדינות האיחוד האירופי, למעט מיני הפרחים כמפורט להלן:</w:t>
      </w:r>
    </w:p>
    <w:p w14:paraId="32E0C40F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 w:rsidRPr="004835A4">
        <w:rPr>
          <w:rStyle w:val="default"/>
          <w:rFonts w:cs="FrankRuehl" w:hint="cs"/>
          <w:sz w:val="20"/>
          <w:rtl/>
        </w:rPr>
        <w:t>(א)</w:t>
      </w:r>
      <w:r w:rsidRPr="004835A4">
        <w:rPr>
          <w:rStyle w:val="default"/>
          <w:rFonts w:cs="FrankRuehl" w:hint="cs"/>
          <w:sz w:val="20"/>
          <w:rtl/>
        </w:rPr>
        <w:tab/>
        <w:t>אסטר</w:t>
      </w:r>
      <w:r w:rsidRPr="004835A4">
        <w:rPr>
          <w:rStyle w:val="default"/>
          <w:rFonts w:cs="FrankRuehl" w:hint="cs"/>
          <w:sz w:val="20"/>
          <w:rtl/>
        </w:rPr>
        <w:tab/>
      </w:r>
      <w:r w:rsidRPr="004835A4">
        <w:rPr>
          <w:rStyle w:val="default"/>
          <w:rFonts w:cs="FrankRuehl"/>
          <w:sz w:val="20"/>
        </w:rPr>
        <w:t>Aster</w:t>
      </w:r>
    </w:p>
    <w:p w14:paraId="73CE371B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גיפסנית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Gypsophila</w:t>
      </w:r>
    </w:p>
    <w:p w14:paraId="492507D6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היפריקום (פרע)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Hypericum</w:t>
      </w:r>
    </w:p>
    <w:p w14:paraId="2CAA6E7E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  <w:t>ורד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Rosa</w:t>
      </w:r>
    </w:p>
    <w:p w14:paraId="215D91C5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(ה)</w:t>
      </w:r>
      <w:r>
        <w:rPr>
          <w:rStyle w:val="default"/>
          <w:rFonts w:cs="FrankRuehl" w:hint="cs"/>
          <w:sz w:val="20"/>
          <w:rtl/>
        </w:rPr>
        <w:tab/>
        <w:t>טרכליום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Trachelium</w:t>
      </w:r>
    </w:p>
    <w:p w14:paraId="1DADFCAC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(ו)</w:t>
      </w:r>
      <w:r>
        <w:rPr>
          <w:rStyle w:val="default"/>
          <w:rFonts w:cs="FrankRuehl" w:hint="cs"/>
          <w:sz w:val="20"/>
          <w:rtl/>
        </w:rPr>
        <w:tab/>
        <w:t>ליזיאנטוס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Eustoma (Lisianthus)</w:t>
      </w:r>
    </w:p>
    <w:p w14:paraId="36C31E9D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(ז)</w:t>
      </w:r>
      <w:r>
        <w:rPr>
          <w:rStyle w:val="default"/>
          <w:rFonts w:cs="FrankRuehl" w:hint="cs"/>
          <w:sz w:val="20"/>
          <w:rtl/>
        </w:rPr>
        <w:tab/>
        <w:t>סולידגו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Solidago</w:t>
      </w:r>
    </w:p>
    <w:p w14:paraId="767A357D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(ח)</w:t>
      </w:r>
      <w:r>
        <w:rPr>
          <w:rStyle w:val="default"/>
          <w:rFonts w:cs="FrankRuehl" w:hint="cs"/>
          <w:sz w:val="20"/>
          <w:rtl/>
        </w:rPr>
        <w:tab/>
        <w:t>ציפורן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Dianthus</w:t>
      </w:r>
    </w:p>
    <w:p w14:paraId="4962EF0D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(ט)</w:t>
      </w:r>
      <w:r>
        <w:rPr>
          <w:rStyle w:val="default"/>
          <w:rFonts w:cs="FrankRuehl" w:hint="cs"/>
          <w:sz w:val="20"/>
          <w:rtl/>
        </w:rPr>
        <w:tab/>
        <w:t>חרציות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Dendranthema (Chrysanthemum)</w:t>
      </w:r>
    </w:p>
    <w:p w14:paraId="73799C43" w14:textId="77777777" w:rsidR="004835A4" w:rsidRDefault="004835A4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(י)</w:t>
      </w:r>
      <w:r>
        <w:rPr>
          <w:rStyle w:val="default"/>
          <w:rFonts w:cs="FrankRuehl" w:hint="cs"/>
          <w:sz w:val="20"/>
          <w:rtl/>
        </w:rPr>
        <w:tab/>
      </w:r>
      <w:r w:rsidR="002C2335">
        <w:rPr>
          <w:rStyle w:val="default"/>
          <w:rFonts w:cs="FrankRuehl" w:hint="cs"/>
          <w:sz w:val="20"/>
          <w:rtl/>
        </w:rPr>
        <w:t>חרחבינה</w:t>
      </w:r>
      <w:r w:rsidR="002C2335">
        <w:rPr>
          <w:rStyle w:val="default"/>
          <w:rFonts w:cs="FrankRuehl" w:hint="cs"/>
          <w:sz w:val="20"/>
          <w:rtl/>
        </w:rPr>
        <w:tab/>
      </w:r>
      <w:r w:rsidR="002C2335">
        <w:rPr>
          <w:rStyle w:val="default"/>
          <w:rFonts w:cs="FrankRuehl"/>
          <w:sz w:val="20"/>
        </w:rPr>
        <w:t>Eyringium</w:t>
      </w:r>
    </w:p>
    <w:p w14:paraId="1B6CAEAD" w14:textId="77777777" w:rsidR="002C2335" w:rsidRPr="004835A4" w:rsidRDefault="002C2335" w:rsidP="004835A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(יא)</w:t>
      </w:r>
      <w:r>
        <w:rPr>
          <w:rStyle w:val="default"/>
          <w:rFonts w:cs="FrankRuehl" w:hint="cs"/>
          <w:sz w:val="20"/>
          <w:rtl/>
        </w:rPr>
        <w:tab/>
        <w:t>סחלב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Orchid</w:t>
      </w:r>
    </w:p>
    <w:p w14:paraId="3375F1E6" w14:textId="77777777" w:rsidR="00950E0F" w:rsidRDefault="00950E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CDD03B" w14:textId="77777777" w:rsidR="002D05BA" w:rsidRDefault="002D05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BA52CE" w14:textId="77777777" w:rsidR="00950E0F" w:rsidRDefault="002C2335" w:rsidP="002C233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ז' בחשוון התשע"ז (8 בנובמבר 2016</w:t>
      </w:r>
      <w:r w:rsidR="00950E0F">
        <w:rPr>
          <w:rFonts w:cs="FrankRuehl" w:hint="cs"/>
          <w:sz w:val="26"/>
          <w:rtl/>
        </w:rPr>
        <w:t>)</w:t>
      </w:r>
      <w:r w:rsidR="00950E0F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2F078DD7" w14:textId="77777777" w:rsidR="00950E0F" w:rsidRDefault="00950E0F" w:rsidP="002C233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2C2335">
        <w:rPr>
          <w:rFonts w:cs="FrankRuehl" w:hint="cs"/>
          <w:sz w:val="22"/>
          <w:rtl/>
        </w:rPr>
        <w:t xml:space="preserve"> ופיתוח הכפר</w:t>
      </w:r>
    </w:p>
    <w:p w14:paraId="4FD94540" w14:textId="77777777" w:rsidR="004835A4" w:rsidRPr="002D05BA" w:rsidRDefault="004835A4" w:rsidP="002D05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42816A" w14:textId="77777777" w:rsidR="002D05BA" w:rsidRPr="002D05BA" w:rsidRDefault="002D05BA" w:rsidP="002D05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6B9F31" w14:textId="77777777" w:rsidR="00950E0F" w:rsidRPr="002D05BA" w:rsidRDefault="00950E0F" w:rsidP="002D05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4AC6F2EB" w14:textId="77777777" w:rsidR="00ED1950" w:rsidRDefault="00ED1950" w:rsidP="002D05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61EC39" w14:textId="77777777" w:rsidR="00ED1950" w:rsidRDefault="00ED1950" w:rsidP="002D05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B03228" w14:textId="77777777" w:rsidR="00ED1950" w:rsidRDefault="00ED1950" w:rsidP="00ED19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80EE24" w14:textId="77777777" w:rsidR="00950E0F" w:rsidRPr="00ED1950" w:rsidRDefault="00950E0F" w:rsidP="00ED19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50E0F" w:rsidRPr="00ED19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C9D2" w14:textId="77777777" w:rsidR="004D6807" w:rsidRDefault="004D6807">
      <w:r>
        <w:separator/>
      </w:r>
    </w:p>
  </w:endnote>
  <w:endnote w:type="continuationSeparator" w:id="0">
    <w:p w14:paraId="3D3A0CC2" w14:textId="77777777" w:rsidR="004D6807" w:rsidRDefault="004D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9B76" w14:textId="77777777" w:rsidR="00950E0F" w:rsidRDefault="00950E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0BD8E8" w14:textId="77777777" w:rsidR="00950E0F" w:rsidRDefault="00950E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8D0A5B" w14:textId="77777777" w:rsidR="00950E0F" w:rsidRDefault="00950E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05BA">
      <w:rPr>
        <w:rFonts w:cs="TopType Jerushalmi"/>
        <w:noProof/>
        <w:color w:val="000000"/>
        <w:sz w:val="14"/>
        <w:szCs w:val="14"/>
      </w:rPr>
      <w:t>D:\Yael\hakika\Revadim\088_023.doc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DD61" w14:textId="77777777" w:rsidR="00950E0F" w:rsidRDefault="00950E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D19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F6B260" w14:textId="77777777" w:rsidR="00950E0F" w:rsidRDefault="00950E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25C214" w14:textId="77777777" w:rsidR="00950E0F" w:rsidRDefault="00950E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05BA">
      <w:rPr>
        <w:rFonts w:cs="TopType Jerushalmi"/>
        <w:noProof/>
        <w:color w:val="000000"/>
        <w:sz w:val="14"/>
        <w:szCs w:val="14"/>
      </w:rPr>
      <w:t>D:\Yael\hakika\Revadim\088_023.doc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DDFD" w14:textId="77777777" w:rsidR="004D6807" w:rsidRDefault="004D6807" w:rsidP="002D05B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5851A1" w14:textId="77777777" w:rsidR="004D6807" w:rsidRDefault="004D6807">
      <w:r>
        <w:continuationSeparator/>
      </w:r>
    </w:p>
  </w:footnote>
  <w:footnote w:id="1">
    <w:p w14:paraId="01398207" w14:textId="77777777" w:rsidR="003A57A1" w:rsidRPr="002D05BA" w:rsidRDefault="002D05BA" w:rsidP="003A57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D05B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A57A1">
          <w:rPr>
            <w:rStyle w:val="Hyperlink"/>
            <w:rFonts w:cs="FrankRuehl" w:hint="cs"/>
            <w:rtl/>
          </w:rPr>
          <w:t>ק"ת תש</w:t>
        </w:r>
        <w:r w:rsidR="00B82524" w:rsidRPr="003A57A1">
          <w:rPr>
            <w:rStyle w:val="Hyperlink"/>
            <w:rFonts w:cs="FrankRuehl" w:hint="cs"/>
            <w:rtl/>
          </w:rPr>
          <w:t>ע"ז</w:t>
        </w:r>
        <w:r w:rsidRPr="003A57A1">
          <w:rPr>
            <w:rStyle w:val="Hyperlink"/>
            <w:rFonts w:cs="FrankRuehl" w:hint="cs"/>
            <w:rtl/>
          </w:rPr>
          <w:t xml:space="preserve"> מס' </w:t>
        </w:r>
        <w:r w:rsidR="00B82524" w:rsidRPr="003A57A1">
          <w:rPr>
            <w:rStyle w:val="Hyperlink"/>
            <w:rFonts w:cs="FrankRuehl" w:hint="cs"/>
            <w:rtl/>
          </w:rPr>
          <w:t>7730</w:t>
        </w:r>
      </w:hyperlink>
      <w:r>
        <w:rPr>
          <w:rFonts w:cs="FrankRuehl" w:hint="cs"/>
          <w:rtl/>
        </w:rPr>
        <w:t xml:space="preserve"> מיום </w:t>
      </w:r>
      <w:r w:rsidR="00B82524">
        <w:rPr>
          <w:rFonts w:cs="FrankRuehl" w:hint="cs"/>
          <w:rtl/>
        </w:rPr>
        <w:t>21.11.2016</w:t>
      </w:r>
      <w:r>
        <w:rPr>
          <w:rFonts w:cs="FrankRuehl" w:hint="cs"/>
          <w:rtl/>
        </w:rPr>
        <w:t xml:space="preserve"> עמ' </w:t>
      </w:r>
      <w:r w:rsidR="00B82524">
        <w:rPr>
          <w:rFonts w:cs="FrankRuehl" w:hint="cs"/>
          <w:rtl/>
        </w:rPr>
        <w:t>172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9125" w14:textId="77777777" w:rsidR="00950E0F" w:rsidRDefault="00950E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לפיקוח על יצוא הצמח ומוצריו (יצוא פקעות הסיפן), תשכ"ב–1962</w:t>
    </w:r>
  </w:p>
  <w:p w14:paraId="2D86047F" w14:textId="77777777" w:rsidR="00950E0F" w:rsidRDefault="00950E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673DA1" w14:textId="77777777" w:rsidR="00950E0F" w:rsidRDefault="00950E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31B3" w14:textId="77777777" w:rsidR="00950E0F" w:rsidRDefault="00B82524" w:rsidP="00B825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950E0F">
      <w:rPr>
        <w:rFonts w:hAnsi="FrankRuehl" w:cs="FrankRuehl"/>
        <w:color w:val="000000"/>
        <w:sz w:val="28"/>
        <w:szCs w:val="28"/>
        <w:rtl/>
      </w:rPr>
      <w:t xml:space="preserve"> לפיקוח על </w:t>
    </w:r>
    <w:r>
      <w:rPr>
        <w:rFonts w:hAnsi="FrankRuehl" w:cs="FrankRuehl" w:hint="cs"/>
        <w:color w:val="000000"/>
        <w:sz w:val="28"/>
        <w:szCs w:val="28"/>
        <w:rtl/>
      </w:rPr>
      <w:t>י</w:t>
    </w:r>
    <w:r w:rsidR="00950E0F">
      <w:rPr>
        <w:rFonts w:hAnsi="FrankRuehl" w:cs="FrankRuehl"/>
        <w:color w:val="000000"/>
        <w:sz w:val="28"/>
        <w:szCs w:val="28"/>
        <w:rtl/>
      </w:rPr>
      <w:t>יצוא הצמח ומוצריו (</w:t>
    </w:r>
    <w:r>
      <w:rPr>
        <w:rFonts w:hAnsi="FrankRuehl" w:cs="FrankRuehl" w:hint="cs"/>
        <w:color w:val="000000"/>
        <w:sz w:val="28"/>
        <w:szCs w:val="28"/>
        <w:rtl/>
      </w:rPr>
      <w:t>אי-תחולה של החוק ותקנותיו), תשע"ז-2016</w:t>
    </w:r>
  </w:p>
  <w:p w14:paraId="25896796" w14:textId="77777777" w:rsidR="00950E0F" w:rsidRDefault="00950E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57AAE1" w14:textId="77777777" w:rsidR="00950E0F" w:rsidRDefault="00950E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E74"/>
    <w:rsid w:val="001367A9"/>
    <w:rsid w:val="00204BBE"/>
    <w:rsid w:val="002C2335"/>
    <w:rsid w:val="002D05BA"/>
    <w:rsid w:val="003A57A1"/>
    <w:rsid w:val="003B6132"/>
    <w:rsid w:val="003E44C0"/>
    <w:rsid w:val="004835A4"/>
    <w:rsid w:val="004D6807"/>
    <w:rsid w:val="00672224"/>
    <w:rsid w:val="00950E0F"/>
    <w:rsid w:val="00B74138"/>
    <w:rsid w:val="00B82524"/>
    <w:rsid w:val="00BA13A4"/>
    <w:rsid w:val="00BA2E74"/>
    <w:rsid w:val="00C00221"/>
    <w:rsid w:val="00E76B87"/>
    <w:rsid w:val="00ED1950"/>
    <w:rsid w:val="00E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571387"/>
  <w15:chartTrackingRefBased/>
  <w15:docId w15:val="{EBA02FE9-8403-4432-900C-504456AB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D05BA"/>
    <w:rPr>
      <w:sz w:val="20"/>
      <w:szCs w:val="20"/>
    </w:rPr>
  </w:style>
  <w:style w:type="character" w:styleId="a6">
    <w:name w:val="footnote reference"/>
    <w:basedOn w:val="a0"/>
    <w:semiHidden/>
    <w:rsid w:val="002D05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88</vt:lpstr>
    </vt:vector>
  </TitlesOfParts>
  <Company/>
  <LinksUpToDate>false</LinksUpToDate>
  <CharactersWithSpaces>1193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הגנת הצומח</vt:lpwstr>
  </property>
  <property fmtid="{D5CDD505-2E9C-101B-9397-08002B2CF9AE}" pid="4" name="LAWNAME">
    <vt:lpwstr>צו לפיקוח על ייצוא הצמח ומוצריו (אי-תחולה של החוק ותקנותיו), תשע"ז-2016</vt:lpwstr>
  </property>
  <property fmtid="{D5CDD505-2E9C-101B-9397-08002B2CF9AE}" pid="5" name="LAWNUMBER">
    <vt:lpwstr>0488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יצוא</vt:lpwstr>
  </property>
  <property fmtid="{D5CDD505-2E9C-101B-9397-08002B2CF9AE}" pid="18" name="NOSE43">
    <vt:lpwstr>יצוא צמח ומוצריו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לפיקוח על יצוא הצמח ומוצריו</vt:lpwstr>
  </property>
  <property fmtid="{D5CDD505-2E9C-101B-9397-08002B2CF9AE}" pid="48" name="MEKOR_SAIF1">
    <vt:lpwstr>8X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http://www.nevo.co.il/Law_word/law06/tak-7730.pdf;‎רשומות - תקנות כלליות#פורסמו ק"ת תשע"ז מס' ‏‏7730 #מיום 21.11.2016 עמ' 172‏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