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D97FFA">
        <w:rPr>
          <w:rFonts w:hint="cs"/>
          <w:rtl/>
          <w:lang w:eastAsia="en-US"/>
        </w:rPr>
        <w:t xml:space="preserve">גן יבנה </w:t>
      </w:r>
      <w:r w:rsidR="00D97FFA">
        <w:rPr>
          <w:rtl/>
          <w:lang w:eastAsia="en-US"/>
        </w:rPr>
        <w:t>–</w:t>
      </w:r>
      <w:r w:rsidR="00D97FFA">
        <w:rPr>
          <w:rFonts w:hint="cs"/>
          <w:rtl/>
          <w:lang w:eastAsia="en-US"/>
        </w:rPr>
        <w:t xml:space="preserve"> דרום מזרח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672A" w:rsidRPr="000D672A" w:rsidTr="000D672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D672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D672A" w:rsidRPr="000D672A" w:rsidTr="000D672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0D672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D672A" w:rsidRPr="000D672A" w:rsidTr="000D672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0D672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672A" w:rsidRPr="000D672A" w:rsidRDefault="000D672A" w:rsidP="000D672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D97FFA">
        <w:rPr>
          <w:rFonts w:hint="cs"/>
          <w:rtl/>
          <w:lang w:eastAsia="en-US"/>
        </w:rPr>
        <w:t xml:space="preserve">גן יבנה </w:t>
      </w:r>
      <w:r w:rsidR="00D97FFA">
        <w:rPr>
          <w:rtl/>
          <w:lang w:eastAsia="en-US"/>
        </w:rPr>
        <w:t>–</w:t>
      </w:r>
      <w:r w:rsidR="00D97FFA">
        <w:rPr>
          <w:rFonts w:hint="cs"/>
          <w:rtl/>
          <w:lang w:eastAsia="en-US"/>
        </w:rPr>
        <w:t xml:space="preserve"> דרום מזרח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A0078">
        <w:rPr>
          <w:rStyle w:val="default"/>
          <w:rFonts w:cs="FrankRuehl" w:hint="cs"/>
          <w:rtl/>
        </w:rPr>
        <w:t>1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225276">
        <w:rPr>
          <w:rStyle w:val="default"/>
          <w:rFonts w:cs="FrankRuehl" w:hint="cs"/>
          <w:rtl/>
        </w:rPr>
        <w:t xml:space="preserve">גן יבנה </w:t>
      </w:r>
      <w:r w:rsidR="00225276">
        <w:rPr>
          <w:rStyle w:val="default"/>
          <w:rFonts w:cs="FrankRuehl"/>
          <w:rtl/>
        </w:rPr>
        <w:t>–</w:t>
      </w:r>
      <w:r w:rsidR="00225276">
        <w:rPr>
          <w:rStyle w:val="default"/>
          <w:rFonts w:cs="FrankRuehl" w:hint="cs"/>
          <w:rtl/>
        </w:rPr>
        <w:t xml:space="preserve"> דרום מזרח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E2DF8">
        <w:rPr>
          <w:rStyle w:val="default"/>
          <w:rFonts w:cs="FrankRuehl" w:hint="cs"/>
          <w:rtl/>
          <w:lang w:eastAsia="en-US"/>
        </w:rPr>
        <w:t>260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E2DF8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0A0078">
        <w:rPr>
          <w:rStyle w:val="default"/>
          <w:rFonts w:cs="FrankRuehl" w:hint="cs"/>
          <w:rtl/>
          <w:lang w:eastAsia="en-US"/>
        </w:rPr>
        <w:t xml:space="preserve">המועצה </w:t>
      </w:r>
      <w:r w:rsidR="00AE2DF8">
        <w:rPr>
          <w:rStyle w:val="default"/>
          <w:rFonts w:cs="FrankRuehl" w:hint="cs"/>
          <w:rtl/>
          <w:lang w:eastAsia="en-US"/>
        </w:rPr>
        <w:t>האזורית גן יבנה, צפונית לשטחים חקלאיים, מזרחית לשטח הבנוי של גן יבנה, מערבית לקיבוץ חצור ודרומית לשטח בנוי בן יבנה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51550F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2862"/>
        <w:gridCol w:w="3797"/>
      </w:tblGrid>
      <w:tr w:rsidR="0051550F" w:rsidRPr="009D660B" w:rsidTr="009D660B">
        <w:tc>
          <w:tcPr>
            <w:tcW w:w="0" w:type="auto"/>
            <w:shd w:val="clear" w:color="auto" w:fill="auto"/>
          </w:tcPr>
          <w:p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1550F" w:rsidRPr="009D660B" w:rsidTr="009D660B">
        <w:tc>
          <w:tcPr>
            <w:tcW w:w="0" w:type="auto"/>
            <w:shd w:val="clear" w:color="auto" w:fill="auto"/>
          </w:tcPr>
          <w:p w:rsidR="004D63B4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559</w:t>
            </w:r>
          </w:p>
        </w:tc>
        <w:tc>
          <w:tcPr>
            <w:tcW w:w="0" w:type="auto"/>
            <w:shd w:val="clear" w:color="auto" w:fill="auto"/>
          </w:tcPr>
          <w:p w:rsidR="004D63B4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8, 43</w:t>
            </w:r>
          </w:p>
        </w:tc>
        <w:tc>
          <w:tcPr>
            <w:tcW w:w="0" w:type="auto"/>
            <w:shd w:val="clear" w:color="auto" w:fill="auto"/>
          </w:tcPr>
          <w:p w:rsidR="004D63B4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9, 13, 37, 38, 41, 44</w:t>
            </w:r>
          </w:p>
        </w:tc>
      </w:tr>
      <w:tr w:rsidR="0051550F" w:rsidRPr="009D660B" w:rsidTr="009D660B">
        <w:tc>
          <w:tcPr>
            <w:tcW w:w="0" w:type="auto"/>
            <w:shd w:val="clear" w:color="auto" w:fill="auto"/>
          </w:tcPr>
          <w:p w:rsidR="004D63B4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561</w:t>
            </w:r>
          </w:p>
        </w:tc>
        <w:tc>
          <w:tcPr>
            <w:tcW w:w="0" w:type="auto"/>
            <w:shd w:val="clear" w:color="auto" w:fill="auto"/>
          </w:tcPr>
          <w:p w:rsidR="004D63B4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</w:t>
            </w:r>
          </w:p>
        </w:tc>
        <w:tc>
          <w:tcPr>
            <w:tcW w:w="0" w:type="auto"/>
            <w:shd w:val="clear" w:color="auto" w:fill="auto"/>
          </w:tcPr>
          <w:p w:rsidR="004D63B4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5, 81, 106, 395, 396</w:t>
            </w:r>
          </w:p>
        </w:tc>
      </w:tr>
      <w:tr w:rsidR="0051550F" w:rsidRPr="009D660B" w:rsidTr="009D660B">
        <w:tc>
          <w:tcPr>
            <w:tcW w:w="0" w:type="auto"/>
            <w:shd w:val="clear" w:color="auto" w:fill="auto"/>
          </w:tcPr>
          <w:p w:rsidR="008A082A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2755</w:t>
            </w:r>
          </w:p>
        </w:tc>
        <w:tc>
          <w:tcPr>
            <w:tcW w:w="0" w:type="auto"/>
            <w:shd w:val="clear" w:color="auto" w:fill="auto"/>
          </w:tcPr>
          <w:p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8A082A" w:rsidRPr="009D660B" w:rsidRDefault="0051550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4-2</w:t>
            </w:r>
          </w:p>
        </w:tc>
      </w:tr>
    </w:tbl>
    <w:p w:rsidR="00225276" w:rsidRPr="003B4E86" w:rsidRDefault="002252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D672A" w:rsidRDefault="000D672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D672A" w:rsidRDefault="000D672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D672A" w:rsidRDefault="000D672A" w:rsidP="000D672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F28BA" w:rsidRPr="000D672A" w:rsidRDefault="008F28BA" w:rsidP="000D672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0D672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B70" w:rsidRDefault="00313B70">
      <w:r>
        <w:separator/>
      </w:r>
    </w:p>
  </w:endnote>
  <w:endnote w:type="continuationSeparator" w:id="0">
    <w:p w:rsidR="00313B70" w:rsidRDefault="0031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D672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B70" w:rsidRDefault="00313B7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13B70" w:rsidRDefault="00313B70">
      <w:pPr>
        <w:spacing w:before="60" w:line="240" w:lineRule="auto"/>
        <w:ind w:right="1134"/>
      </w:pPr>
      <w:r>
        <w:separator/>
      </w:r>
    </w:p>
  </w:footnote>
  <w:footnote w:id="1">
    <w:p w:rsidR="00887B31" w:rsidRDefault="00721859" w:rsidP="00887B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887B31">
          <w:rPr>
            <w:rStyle w:val="Hyperlink"/>
            <w:rFonts w:hint="cs"/>
            <w:sz w:val="20"/>
            <w:rtl/>
            <w:lang w:eastAsia="en-US"/>
          </w:rPr>
          <w:t>ק"ת</w:t>
        </w:r>
        <w:r w:rsidRPr="00887B31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887B31">
          <w:rPr>
            <w:rStyle w:val="Hyperlink"/>
            <w:rFonts w:hint="cs"/>
            <w:sz w:val="20"/>
            <w:rtl/>
            <w:lang w:eastAsia="en-US"/>
          </w:rPr>
          <w:t>פ"ב</w:t>
        </w:r>
        <w:r w:rsidRPr="00887B31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887B31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208</w:t>
      </w:r>
      <w:r w:rsidR="00D97FFA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97FFA">
      <w:rPr>
        <w:color w:val="000000"/>
        <w:sz w:val="28"/>
        <w:szCs w:val="28"/>
        <w:rtl/>
        <w:lang w:eastAsia="en-US"/>
      </w:rPr>
      <w:br/>
    </w:r>
    <w:r w:rsidR="00D97FFA">
      <w:rPr>
        <w:rFonts w:hint="cs"/>
        <w:color w:val="000000"/>
        <w:sz w:val="28"/>
        <w:szCs w:val="28"/>
        <w:rtl/>
        <w:lang w:eastAsia="en-US"/>
      </w:rPr>
      <w:t xml:space="preserve">גן יבנה </w:t>
    </w:r>
    <w:r w:rsidR="00D97FFA">
      <w:rPr>
        <w:color w:val="000000"/>
        <w:sz w:val="28"/>
        <w:szCs w:val="28"/>
        <w:rtl/>
        <w:lang w:eastAsia="en-US"/>
      </w:rPr>
      <w:t>–</w:t>
    </w:r>
    <w:r w:rsidR="00D97FFA">
      <w:rPr>
        <w:rFonts w:hint="cs"/>
        <w:color w:val="000000"/>
        <w:sz w:val="28"/>
        <w:szCs w:val="28"/>
        <w:rtl/>
        <w:lang w:eastAsia="en-US"/>
      </w:rPr>
      <w:t xml:space="preserve"> דרום מזרח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0078"/>
    <w:rsid w:val="000A4C93"/>
    <w:rsid w:val="000C79F9"/>
    <w:rsid w:val="000D08C7"/>
    <w:rsid w:val="000D672A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313B70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6DFA"/>
    <w:rsid w:val="0046746E"/>
    <w:rsid w:val="00473DBF"/>
    <w:rsid w:val="004C6209"/>
    <w:rsid w:val="004D38FF"/>
    <w:rsid w:val="004D63B4"/>
    <w:rsid w:val="00500070"/>
    <w:rsid w:val="00500B86"/>
    <w:rsid w:val="0051550F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87B31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C6621"/>
    <w:rsid w:val="009D660B"/>
    <w:rsid w:val="009E4C88"/>
    <w:rsid w:val="00A21B4B"/>
    <w:rsid w:val="00A52F1E"/>
    <w:rsid w:val="00AA28C3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CF5"/>
    <w:rsid w:val="00E15A0D"/>
    <w:rsid w:val="00E17771"/>
    <w:rsid w:val="00E243A1"/>
    <w:rsid w:val="00E55285"/>
    <w:rsid w:val="00E85CAB"/>
    <w:rsid w:val="00EA243C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4418483F-F0F5-4DB9-A01B-CA131E3B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גן יבנה – דרום מזרח), תשפ"ב-2022</vt:lpwstr>
  </property>
  <property fmtid="{D5CDD505-2E9C-101B-9397-08002B2CF9AE}" pid="5" name="LAWNUMBER">
    <vt:lpwstr>0586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3XאX1X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2088‏</vt:lpwstr>
  </property>
</Properties>
</file>