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47CB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F2669D">
        <w:rPr>
          <w:rFonts w:hint="cs"/>
          <w:rtl/>
          <w:lang w:eastAsia="en-US"/>
        </w:rPr>
        <w:t>אור יהודה–צומת סביון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45D43C31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A1610F8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B95ECE2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1AD7E6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2024" w:rsidRPr="00052024" w14:paraId="2140DA75" w14:textId="77777777" w:rsidTr="000520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D8241D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9EE6ACB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A83BAB3" w14:textId="77777777" w:rsidR="00052024" w:rsidRPr="00052024" w:rsidRDefault="00052024" w:rsidP="000520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520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9E2D68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52024" w:rsidRPr="00052024" w14:paraId="4A6F7F4E" w14:textId="77777777" w:rsidTr="000520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096EBA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4E9C691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77358DA" w14:textId="77777777" w:rsidR="00052024" w:rsidRPr="00052024" w:rsidRDefault="00052024" w:rsidP="000520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0520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249B88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52024" w:rsidRPr="00052024" w14:paraId="5BA50D10" w14:textId="77777777" w:rsidTr="000520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73B771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C51374E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2C36939" w14:textId="77777777" w:rsidR="00052024" w:rsidRPr="00052024" w:rsidRDefault="00052024" w:rsidP="0005202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0520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A8B142" w14:textId="77777777" w:rsidR="00052024" w:rsidRPr="00052024" w:rsidRDefault="00052024" w:rsidP="0005202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5F301B7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695C0B1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F2669D">
        <w:rPr>
          <w:rFonts w:hint="cs"/>
          <w:rtl/>
          <w:lang w:eastAsia="en-US"/>
        </w:rPr>
        <w:t>אור יהודה–צומת סביון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A0E1FC4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425D5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2E0DBF">
        <w:rPr>
          <w:rStyle w:val="default"/>
          <w:rFonts w:cs="FrankRuehl" w:hint="cs"/>
          <w:rtl/>
        </w:rPr>
        <w:t>מנהלת מינהל התכנון,</w:t>
      </w:r>
      <w:r>
        <w:rPr>
          <w:rStyle w:val="default"/>
          <w:rFonts w:cs="FrankRuehl" w:hint="cs"/>
          <w:rtl/>
        </w:rPr>
        <w:t xml:space="preserve">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AE57765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07F402C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40A157F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96207E">
        <w:rPr>
          <w:rStyle w:val="default"/>
          <w:rFonts w:cs="FrankRuehl" w:hint="cs"/>
          <w:rtl/>
        </w:rPr>
        <w:t>אור יהודה–צומת סביון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50224BAF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CCDCCA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11FFC7A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96207E">
        <w:rPr>
          <w:rStyle w:val="default"/>
          <w:rFonts w:cs="FrankRuehl" w:hint="cs"/>
          <w:rtl/>
          <w:lang w:eastAsia="en-US"/>
        </w:rPr>
        <w:t>25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6207E">
        <w:rPr>
          <w:rStyle w:val="default"/>
          <w:rFonts w:cs="FrankRuehl" w:hint="cs"/>
          <w:rtl/>
          <w:lang w:eastAsia="en-US"/>
        </w:rPr>
        <w:t>תל אביב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252783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96207E">
        <w:rPr>
          <w:rStyle w:val="default"/>
          <w:rFonts w:cs="FrankRuehl" w:hint="cs"/>
          <w:rtl/>
          <w:lang w:eastAsia="en-US"/>
        </w:rPr>
        <w:t>אור יהודה, דרומית לצומת סביון, מערבית לשכונת הכלנית, מזרחית לביה"ס פארקוף, צפונית לרחוב אדם יקותיאל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911EF2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EBE6B4A" w14:textId="77777777" w:rsidR="003475FC" w:rsidRDefault="003475FC" w:rsidP="003475F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E30CF19">
          <v:shape id="_x0000_s1148" type="#_x0000_t202" style="position:absolute;left:0;text-align:left;margin-left:470.25pt;margin-top:6.55pt;width:1in;height:16.35pt;z-index:251658752" filled="f" stroked="f">
            <v:textbox inset="1mm,0,1mm,0">
              <w:txbxContent>
                <w:p w14:paraId="253AD9D8" w14:textId="77777777" w:rsidR="003475FC" w:rsidRDefault="003475FC" w:rsidP="003475F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425D58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7A26D33E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"/>
        <w:gridCol w:w="3254"/>
        <w:gridCol w:w="3593"/>
      </w:tblGrid>
      <w:tr w:rsidR="0096207E" w:rsidRPr="00853841" w14:paraId="490547F7" w14:textId="77777777" w:rsidTr="0096207E">
        <w:tc>
          <w:tcPr>
            <w:tcW w:w="818" w:type="dxa"/>
            <w:shd w:val="clear" w:color="auto" w:fill="auto"/>
          </w:tcPr>
          <w:p w14:paraId="3E82D7CD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440" w:type="dxa"/>
            <w:shd w:val="clear" w:color="auto" w:fill="auto"/>
          </w:tcPr>
          <w:p w14:paraId="3C9DAB10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694" w:type="dxa"/>
            <w:shd w:val="clear" w:color="auto" w:fill="auto"/>
          </w:tcPr>
          <w:p w14:paraId="07B86B9E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96207E" w:rsidRPr="00853841" w14:paraId="122B706D" w14:textId="77777777" w:rsidTr="0096207E">
        <w:tc>
          <w:tcPr>
            <w:tcW w:w="818" w:type="dxa"/>
            <w:shd w:val="clear" w:color="auto" w:fill="auto"/>
          </w:tcPr>
          <w:p w14:paraId="6AA6B814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6485</w:t>
            </w:r>
          </w:p>
        </w:tc>
        <w:tc>
          <w:tcPr>
            <w:tcW w:w="2440" w:type="dxa"/>
            <w:shd w:val="clear" w:color="auto" w:fill="auto"/>
          </w:tcPr>
          <w:p w14:paraId="18F0BFF1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150, 158</w:t>
            </w:r>
          </w:p>
        </w:tc>
        <w:tc>
          <w:tcPr>
            <w:tcW w:w="2694" w:type="dxa"/>
            <w:shd w:val="clear" w:color="auto" w:fill="auto"/>
          </w:tcPr>
          <w:p w14:paraId="670050DF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155, 199, 204</w:t>
            </w:r>
          </w:p>
        </w:tc>
      </w:tr>
      <w:tr w:rsidR="0096207E" w:rsidRPr="00853841" w14:paraId="644DE277" w14:textId="77777777" w:rsidTr="0096207E">
        <w:tc>
          <w:tcPr>
            <w:tcW w:w="818" w:type="dxa"/>
            <w:shd w:val="clear" w:color="auto" w:fill="auto"/>
          </w:tcPr>
          <w:p w14:paraId="2784D147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6501</w:t>
            </w:r>
          </w:p>
        </w:tc>
        <w:tc>
          <w:tcPr>
            <w:tcW w:w="2440" w:type="dxa"/>
            <w:shd w:val="clear" w:color="auto" w:fill="auto"/>
          </w:tcPr>
          <w:p w14:paraId="2D5D55CE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109, 112, 116, 118</w:t>
            </w:r>
          </w:p>
        </w:tc>
        <w:tc>
          <w:tcPr>
            <w:tcW w:w="2694" w:type="dxa"/>
            <w:shd w:val="clear" w:color="auto" w:fill="auto"/>
          </w:tcPr>
          <w:p w14:paraId="70B17E79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110, 115-113, 117</w:t>
            </w:r>
          </w:p>
        </w:tc>
      </w:tr>
      <w:tr w:rsidR="0096207E" w:rsidRPr="00853841" w14:paraId="5983B754" w14:textId="77777777" w:rsidTr="0096207E">
        <w:tc>
          <w:tcPr>
            <w:tcW w:w="818" w:type="dxa"/>
            <w:shd w:val="clear" w:color="auto" w:fill="auto"/>
          </w:tcPr>
          <w:p w14:paraId="1AF5C879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7218</w:t>
            </w:r>
          </w:p>
        </w:tc>
        <w:tc>
          <w:tcPr>
            <w:tcW w:w="2440" w:type="dxa"/>
            <w:shd w:val="clear" w:color="auto" w:fill="auto"/>
          </w:tcPr>
          <w:p w14:paraId="62188A3E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105, 106, 110, 111, 113, 115</w:t>
            </w:r>
          </w:p>
        </w:tc>
        <w:tc>
          <w:tcPr>
            <w:tcW w:w="2694" w:type="dxa"/>
            <w:shd w:val="clear" w:color="auto" w:fill="auto"/>
          </w:tcPr>
          <w:p w14:paraId="627C66E1" w14:textId="77777777" w:rsidR="0096207E" w:rsidRPr="00853841" w:rsidRDefault="0096207E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53, 102, 104, 109-107, 112, 114</w:t>
            </w:r>
          </w:p>
        </w:tc>
      </w:tr>
    </w:tbl>
    <w:p w14:paraId="2D1CF971" w14:textId="77777777" w:rsidR="00F2669D" w:rsidRPr="003B4E86" w:rsidRDefault="00F266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9A3B6B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E649C4" w14:textId="77777777" w:rsidR="009E4C88" w:rsidRDefault="00F9415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באדר א'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10 בפברואר</w:t>
      </w:r>
      <w:r w:rsidR="00363C06">
        <w:rPr>
          <w:rFonts w:hint="cs"/>
          <w:rtl/>
          <w:lang w:eastAsia="en-US"/>
        </w:rPr>
        <w:t xml:space="preserve"> 201</w:t>
      </w:r>
      <w:r w:rsidR="0095596F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BA8D27F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6A03A5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F9415B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1BEBCEBD" w14:textId="77777777" w:rsidR="002E0DBF" w:rsidRDefault="002E0D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066F10B" w14:textId="77777777"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839F84E" w14:textId="77777777" w:rsidR="00052024" w:rsidRDefault="0005202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F7A2D9" w14:textId="77777777" w:rsidR="00052024" w:rsidRDefault="0005202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12F48DC" w14:textId="77777777" w:rsidR="00052024" w:rsidRDefault="00052024" w:rsidP="0005202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E0AD44C" w14:textId="77777777" w:rsidR="009D0C45" w:rsidRPr="00052024" w:rsidRDefault="009D0C45" w:rsidP="0005202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9D0C45" w:rsidRPr="0005202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D00E" w14:textId="77777777" w:rsidR="000A3137" w:rsidRDefault="000A3137">
      <w:r>
        <w:separator/>
      </w:r>
    </w:p>
  </w:endnote>
  <w:endnote w:type="continuationSeparator" w:id="0">
    <w:p w14:paraId="15C5AAAC" w14:textId="77777777" w:rsidR="000A3137" w:rsidRDefault="000A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345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875538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813804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0C0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5202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60F34C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0690C9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E746" w14:textId="77777777" w:rsidR="000A3137" w:rsidRDefault="000A313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E7DF43" w14:textId="77777777" w:rsidR="000A3137" w:rsidRDefault="000A3137">
      <w:pPr>
        <w:spacing w:before="60" w:line="240" w:lineRule="auto"/>
        <w:ind w:right="1134"/>
      </w:pPr>
      <w:r>
        <w:separator/>
      </w:r>
    </w:p>
  </w:footnote>
  <w:footnote w:id="1">
    <w:p w14:paraId="32FCFD0F" w14:textId="77777777" w:rsidR="00E82D6E" w:rsidRDefault="00721859" w:rsidP="00E82D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82D6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82D6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E82D6E">
          <w:rPr>
            <w:rStyle w:val="Hyperlink"/>
            <w:rFonts w:hint="cs"/>
            <w:sz w:val="20"/>
            <w:rtl/>
            <w:lang w:eastAsia="en-US"/>
          </w:rPr>
          <w:t>ט</w:t>
        </w:r>
        <w:r w:rsidRPr="00E82D6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E0DBF" w:rsidRPr="00E82D6E">
          <w:rPr>
            <w:rStyle w:val="Hyperlink"/>
            <w:rFonts w:hint="cs"/>
            <w:sz w:val="20"/>
            <w:rtl/>
            <w:lang w:eastAsia="en-US"/>
          </w:rPr>
          <w:t>8172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E0DBF">
        <w:rPr>
          <w:rFonts w:hint="cs"/>
          <w:sz w:val="20"/>
          <w:rtl/>
          <w:lang w:eastAsia="en-US"/>
        </w:rPr>
        <w:t>13.2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2E6211">
        <w:rPr>
          <w:rFonts w:hint="cs"/>
          <w:sz w:val="20"/>
          <w:rtl/>
          <w:lang w:eastAsia="en-US"/>
        </w:rPr>
        <w:t>224</w:t>
      </w:r>
      <w:r w:rsidR="00F2669D">
        <w:rPr>
          <w:rFonts w:hint="cs"/>
          <w:sz w:val="20"/>
          <w:rtl/>
          <w:lang w:eastAsia="en-US"/>
        </w:rPr>
        <w:t>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C80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E0D907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96AD9E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8DD8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2669D">
      <w:rPr>
        <w:rFonts w:hint="cs"/>
        <w:color w:val="000000"/>
        <w:sz w:val="28"/>
        <w:szCs w:val="28"/>
        <w:rtl/>
        <w:lang w:eastAsia="en-US"/>
      </w:rPr>
      <w:t>אור יהודה–צומת סביון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7EEF5D8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FE3D78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0AD6"/>
    <w:rsid w:val="00013272"/>
    <w:rsid w:val="00014621"/>
    <w:rsid w:val="00040C9E"/>
    <w:rsid w:val="000412F0"/>
    <w:rsid w:val="00052024"/>
    <w:rsid w:val="00067645"/>
    <w:rsid w:val="000777F5"/>
    <w:rsid w:val="000A3137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3264D"/>
    <w:rsid w:val="00146867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1764"/>
    <w:rsid w:val="002069BD"/>
    <w:rsid w:val="00211EF2"/>
    <w:rsid w:val="00221B98"/>
    <w:rsid w:val="00252783"/>
    <w:rsid w:val="00256BE2"/>
    <w:rsid w:val="00272590"/>
    <w:rsid w:val="00277B3C"/>
    <w:rsid w:val="002822B4"/>
    <w:rsid w:val="002826E1"/>
    <w:rsid w:val="002828EA"/>
    <w:rsid w:val="00282B37"/>
    <w:rsid w:val="002A32DE"/>
    <w:rsid w:val="002C3444"/>
    <w:rsid w:val="002E0DBF"/>
    <w:rsid w:val="002E6211"/>
    <w:rsid w:val="002F0484"/>
    <w:rsid w:val="00310C69"/>
    <w:rsid w:val="003329CA"/>
    <w:rsid w:val="00341304"/>
    <w:rsid w:val="00343EC2"/>
    <w:rsid w:val="003475FC"/>
    <w:rsid w:val="00354225"/>
    <w:rsid w:val="00363C06"/>
    <w:rsid w:val="00385E70"/>
    <w:rsid w:val="003911F5"/>
    <w:rsid w:val="00397336"/>
    <w:rsid w:val="003B2DBB"/>
    <w:rsid w:val="003B4E86"/>
    <w:rsid w:val="003C0CB7"/>
    <w:rsid w:val="003C191E"/>
    <w:rsid w:val="003D3B9E"/>
    <w:rsid w:val="003D5DBA"/>
    <w:rsid w:val="0042538A"/>
    <w:rsid w:val="00425D58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2D57"/>
    <w:rsid w:val="00566D86"/>
    <w:rsid w:val="00581DFF"/>
    <w:rsid w:val="005854F0"/>
    <w:rsid w:val="005B6C00"/>
    <w:rsid w:val="005C4A85"/>
    <w:rsid w:val="005E2920"/>
    <w:rsid w:val="005E6E03"/>
    <w:rsid w:val="005F1988"/>
    <w:rsid w:val="0060274D"/>
    <w:rsid w:val="00610ED7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96417"/>
    <w:rsid w:val="006A5970"/>
    <w:rsid w:val="006A7C1F"/>
    <w:rsid w:val="006C10FE"/>
    <w:rsid w:val="006D5B59"/>
    <w:rsid w:val="006F186E"/>
    <w:rsid w:val="00704CA6"/>
    <w:rsid w:val="00715C84"/>
    <w:rsid w:val="00721859"/>
    <w:rsid w:val="00737530"/>
    <w:rsid w:val="00746EA7"/>
    <w:rsid w:val="00752AE9"/>
    <w:rsid w:val="00761F48"/>
    <w:rsid w:val="00762FF0"/>
    <w:rsid w:val="0079289F"/>
    <w:rsid w:val="00792DED"/>
    <w:rsid w:val="007B4EC7"/>
    <w:rsid w:val="007C32BD"/>
    <w:rsid w:val="007E3082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1EF2"/>
    <w:rsid w:val="00912A16"/>
    <w:rsid w:val="009341A5"/>
    <w:rsid w:val="009539B9"/>
    <w:rsid w:val="0095596F"/>
    <w:rsid w:val="00956F34"/>
    <w:rsid w:val="0096207E"/>
    <w:rsid w:val="00986F1C"/>
    <w:rsid w:val="009922BA"/>
    <w:rsid w:val="00992DB7"/>
    <w:rsid w:val="009C6621"/>
    <w:rsid w:val="009D0C45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D5427"/>
    <w:rsid w:val="00AE5D1F"/>
    <w:rsid w:val="00AF140A"/>
    <w:rsid w:val="00AF7AB1"/>
    <w:rsid w:val="00B00EF1"/>
    <w:rsid w:val="00B2132B"/>
    <w:rsid w:val="00B2294E"/>
    <w:rsid w:val="00B35AD6"/>
    <w:rsid w:val="00B554DE"/>
    <w:rsid w:val="00B75D04"/>
    <w:rsid w:val="00B8097E"/>
    <w:rsid w:val="00B8399A"/>
    <w:rsid w:val="00B85773"/>
    <w:rsid w:val="00B9242E"/>
    <w:rsid w:val="00B93960"/>
    <w:rsid w:val="00BB29E7"/>
    <w:rsid w:val="00BD4410"/>
    <w:rsid w:val="00BE259D"/>
    <w:rsid w:val="00BF28A0"/>
    <w:rsid w:val="00BF6D3E"/>
    <w:rsid w:val="00C02D96"/>
    <w:rsid w:val="00C20F11"/>
    <w:rsid w:val="00C21EDA"/>
    <w:rsid w:val="00C22C18"/>
    <w:rsid w:val="00C23AA1"/>
    <w:rsid w:val="00C53C34"/>
    <w:rsid w:val="00CB43A9"/>
    <w:rsid w:val="00CB7A00"/>
    <w:rsid w:val="00CD1DDE"/>
    <w:rsid w:val="00D6309D"/>
    <w:rsid w:val="00D6599B"/>
    <w:rsid w:val="00D67C1D"/>
    <w:rsid w:val="00D9754E"/>
    <w:rsid w:val="00DA1CF6"/>
    <w:rsid w:val="00DB296E"/>
    <w:rsid w:val="00DD4397"/>
    <w:rsid w:val="00E01CF5"/>
    <w:rsid w:val="00E15A0D"/>
    <w:rsid w:val="00E17771"/>
    <w:rsid w:val="00E243A1"/>
    <w:rsid w:val="00E759D5"/>
    <w:rsid w:val="00E82D6E"/>
    <w:rsid w:val="00E85CAB"/>
    <w:rsid w:val="00EA7AC2"/>
    <w:rsid w:val="00ED1CED"/>
    <w:rsid w:val="00ED2E6E"/>
    <w:rsid w:val="00EF4ACA"/>
    <w:rsid w:val="00EF713E"/>
    <w:rsid w:val="00F00574"/>
    <w:rsid w:val="00F130DF"/>
    <w:rsid w:val="00F167D7"/>
    <w:rsid w:val="00F25414"/>
    <w:rsid w:val="00F2669D"/>
    <w:rsid w:val="00F63D99"/>
    <w:rsid w:val="00F74A43"/>
    <w:rsid w:val="00F9415B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581E1CB"/>
  <w15:chartTrackingRefBased/>
  <w15:docId w15:val="{7C576883-6D3B-42DC-8217-6F685063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1756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אור יהודה–צומת סביון), תשע"ט-2019</vt:lpwstr>
  </property>
  <property fmtid="{D5CDD505-2E9C-101B-9397-08002B2CF9AE}" pid="5" name="LAWNUMBER">
    <vt:lpwstr>0072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http://www.nevo.co.il/Law_word/law06/tak-8172.pdf;‎רשומות - תקנות כלליות#פורסם ק"ת תשע"ט ‏מס' 8172 #מיום 13.2.2019 עמ' 2246‏</vt:lpwstr>
  </property>
</Properties>
</file>