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343EC2" w:rsidP="00814DB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814DB6">
        <w:rPr>
          <w:rFonts w:hint="cs"/>
          <w:rtl/>
          <w:lang w:eastAsia="en-US"/>
        </w:rPr>
        <w:t>אשקלון מ-6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E01CF5">
        <w:rPr>
          <w:rFonts w:hint="cs"/>
          <w:rtl/>
          <w:lang w:eastAsia="en-US"/>
        </w:rPr>
        <w:t>ז</w:t>
      </w:r>
      <w:r w:rsidR="006522AB">
        <w:rPr>
          <w:rFonts w:hint="cs"/>
          <w:rtl/>
          <w:lang w:eastAsia="en-US"/>
        </w:rPr>
        <w:t>-201</w:t>
      </w:r>
      <w:r w:rsidR="00354225">
        <w:rPr>
          <w:rFonts w:hint="cs"/>
          <w:rtl/>
          <w:lang w:eastAsia="en-US"/>
        </w:rPr>
        <w:t>6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93A58" w:rsidRPr="00F93A58" w:rsidTr="00F93A5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93A58" w:rsidRPr="00F93A58" w:rsidRDefault="00F93A58" w:rsidP="00F93A5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F93A58" w:rsidRPr="00F93A58" w:rsidRDefault="00F93A58" w:rsidP="00F93A5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:rsidR="00F93A58" w:rsidRPr="00F93A58" w:rsidRDefault="00F93A58" w:rsidP="00F93A5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F93A5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93A58" w:rsidRPr="00F93A58" w:rsidRDefault="00F93A58" w:rsidP="00F93A5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F93A58" w:rsidRPr="00F93A58" w:rsidTr="00F93A5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93A58" w:rsidRPr="00F93A58" w:rsidRDefault="00F93A58" w:rsidP="00F93A5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F93A58" w:rsidRPr="00F93A58" w:rsidRDefault="00F93A58" w:rsidP="00F93A5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:rsidR="00F93A58" w:rsidRPr="00F93A58" w:rsidRDefault="00F93A58" w:rsidP="00F93A5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F93A5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93A58" w:rsidRPr="00F93A58" w:rsidRDefault="00F93A58" w:rsidP="00F93A5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F93A58" w:rsidRPr="00F93A58" w:rsidTr="00F93A5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93A58" w:rsidRPr="00F93A58" w:rsidRDefault="00F93A58" w:rsidP="00F93A5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F93A58" w:rsidRPr="00F93A58" w:rsidRDefault="00F93A58" w:rsidP="00F93A5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F93A58" w:rsidRPr="00F93A58" w:rsidRDefault="00F93A58" w:rsidP="00F93A5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F93A5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93A58" w:rsidRPr="00F93A58" w:rsidRDefault="00F93A58" w:rsidP="00F93A5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814DB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 xml:space="preserve">צו לקידום הבנייה במתחמים מועדפים לדיור (הוראת שעה) (הכרזה על מתחם מועדף לדיור </w:t>
      </w:r>
      <w:r w:rsidR="00343EC2">
        <w:rPr>
          <w:rtl/>
          <w:lang w:eastAsia="en-US"/>
        </w:rPr>
        <w:t>–</w:t>
      </w:r>
      <w:r w:rsidR="00343EC2">
        <w:rPr>
          <w:rFonts w:hint="cs"/>
          <w:rtl/>
          <w:lang w:eastAsia="en-US"/>
        </w:rPr>
        <w:t xml:space="preserve"> </w:t>
      </w:r>
      <w:r w:rsidR="00814DB6">
        <w:rPr>
          <w:rFonts w:hint="cs"/>
          <w:rtl/>
          <w:lang w:eastAsia="en-US"/>
        </w:rPr>
        <w:t>אשקלון מ-6</w:t>
      </w:r>
      <w:r w:rsidR="00E01CF5">
        <w:rPr>
          <w:rFonts w:hint="cs"/>
          <w:rtl/>
          <w:lang w:eastAsia="en-US"/>
        </w:rPr>
        <w:t>), תשע"ז-2016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E01C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סמכותה לפי סעיף 3(א) לחוק לקידום הבנייה במתחמים מועדפים לדיור (הוראת שעה), התשע"ד-2014, ובהמלצת מנהל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 לאמור:</w:t>
      </w:r>
    </w:p>
    <w:p w:rsidR="009E4C88" w:rsidRDefault="009E4C88" w:rsidP="00814D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95pt;z-index:251656704" o:allowincell="f" filled="f" stroked="f" strokecolor="lime" strokeweight=".25pt">
            <v:textbox style="mso-next-textbox:#_x0000_s1026" inset="0,0,0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814DB6">
        <w:rPr>
          <w:rStyle w:val="default"/>
          <w:rFonts w:cs="FrankRuehl" w:hint="cs"/>
          <w:rtl/>
        </w:rPr>
        <w:t xml:space="preserve">אשקלון </w:t>
      </w:r>
      <w:r w:rsidR="00814DB6">
        <w:rPr>
          <w:rStyle w:val="default"/>
          <w:rFonts w:cs="FrankRuehl"/>
          <w:rtl/>
        </w:rPr>
        <w:t>–</w:t>
      </w:r>
      <w:r w:rsidR="00814DB6">
        <w:rPr>
          <w:rStyle w:val="default"/>
          <w:rFonts w:cs="FrankRuehl" w:hint="cs"/>
          <w:rtl/>
        </w:rPr>
        <w:t xml:space="preserve"> מ-6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:rsidR="009E4C88" w:rsidRDefault="009E4C88" w:rsidP="00106937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814DB6">
        <w:rPr>
          <w:rStyle w:val="default"/>
          <w:rFonts w:cs="FrankRuehl" w:hint="cs"/>
          <w:rtl/>
          <w:lang w:eastAsia="en-US"/>
        </w:rPr>
        <w:t>2,000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106937">
        <w:rPr>
          <w:rStyle w:val="default"/>
          <w:rFonts w:cs="FrankRuehl" w:hint="cs"/>
          <w:rtl/>
          <w:lang w:eastAsia="en-US"/>
        </w:rPr>
        <w:t>הדרום</w:t>
      </w:r>
      <w:r w:rsidR="00F25414">
        <w:rPr>
          <w:rStyle w:val="default"/>
          <w:rFonts w:cs="FrankRuehl" w:hint="cs"/>
          <w:rtl/>
          <w:lang w:eastAsia="en-US"/>
        </w:rPr>
        <w:t>;</w:t>
      </w:r>
      <w:r w:rsidR="00762FF0">
        <w:rPr>
          <w:rStyle w:val="default"/>
          <w:rFonts w:cs="FrankRuehl" w:hint="cs"/>
          <w:rtl/>
          <w:lang w:eastAsia="en-US"/>
        </w:rPr>
        <w:t xml:space="preserve"> המתחם מצוי ב</w:t>
      </w:r>
      <w:r w:rsidR="001F482F">
        <w:rPr>
          <w:rStyle w:val="default"/>
          <w:rFonts w:cs="FrankRuehl" w:hint="cs"/>
          <w:rtl/>
          <w:lang w:eastAsia="en-US"/>
        </w:rPr>
        <w:t>ת</w:t>
      </w:r>
      <w:r w:rsidR="00762FF0">
        <w:rPr>
          <w:rStyle w:val="default"/>
          <w:rFonts w:cs="FrankRuehl" w:hint="cs"/>
          <w:rtl/>
          <w:lang w:eastAsia="en-US"/>
        </w:rPr>
        <w:t xml:space="preserve">חום </w:t>
      </w:r>
      <w:r w:rsidR="00F25414">
        <w:rPr>
          <w:rStyle w:val="default"/>
          <w:rFonts w:cs="FrankRuehl" w:hint="cs"/>
          <w:rtl/>
          <w:lang w:eastAsia="en-US"/>
        </w:rPr>
        <w:t>ה</w:t>
      </w:r>
      <w:r w:rsidR="00762FF0">
        <w:rPr>
          <w:rStyle w:val="default"/>
          <w:rFonts w:cs="FrankRuehl" w:hint="cs"/>
          <w:rtl/>
          <w:lang w:eastAsia="en-US"/>
        </w:rPr>
        <w:t xml:space="preserve">שיפוט </w:t>
      </w:r>
      <w:r w:rsidR="00F25414">
        <w:rPr>
          <w:rStyle w:val="default"/>
          <w:rFonts w:cs="FrankRuehl" w:hint="cs"/>
          <w:rtl/>
          <w:lang w:eastAsia="en-US"/>
        </w:rPr>
        <w:t xml:space="preserve">של </w:t>
      </w:r>
      <w:r w:rsidR="00E01CF5">
        <w:rPr>
          <w:rStyle w:val="default"/>
          <w:rFonts w:cs="FrankRuehl" w:hint="cs"/>
          <w:rtl/>
          <w:lang w:eastAsia="en-US"/>
        </w:rPr>
        <w:t xml:space="preserve">הרשות המקומית </w:t>
      </w:r>
      <w:r w:rsidR="00106937">
        <w:rPr>
          <w:rStyle w:val="default"/>
          <w:rFonts w:cs="FrankRuehl" w:hint="cs"/>
          <w:rtl/>
          <w:lang w:eastAsia="en-US"/>
        </w:rPr>
        <w:t>אשקלון</w:t>
      </w:r>
      <w:r w:rsidR="002828EA">
        <w:rPr>
          <w:rStyle w:val="default"/>
          <w:rFonts w:cs="FrankRuehl" w:hint="cs"/>
          <w:rtl/>
          <w:lang w:eastAsia="en-US"/>
        </w:rPr>
        <w:t xml:space="preserve">, </w:t>
      </w:r>
      <w:r w:rsidR="00106937">
        <w:rPr>
          <w:rStyle w:val="default"/>
          <w:rFonts w:cs="FrankRuehl" w:hint="cs"/>
          <w:rtl/>
          <w:lang w:eastAsia="en-US"/>
        </w:rPr>
        <w:t>צפונית למתחם מ-7 (עיר היין), מזרחית לדרך רבין, מערבית למפעל פרי-אור ומסילת הרכבת ודרומית לבאר גנים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רח' כנפי נשרים 22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ולבנייה מחוז </w:t>
      </w:r>
      <w:r w:rsidR="00106937">
        <w:rPr>
          <w:rStyle w:val="default"/>
          <w:rFonts w:cs="FrankRuehl" w:hint="cs"/>
          <w:rtl/>
          <w:lang w:eastAsia="en-US"/>
        </w:rPr>
        <w:t>הדרום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:rsidR="009E4C88" w:rsidRDefault="009E4C88" w:rsidP="00E01CF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>
          <v:shape id="_x0000_s1141" type="#_x0000_t202" style="position:absolute;left:0;text-align:left;margin-left:470.25pt;margin-top:6.55pt;width:1in;height:16.35pt;z-index:251657728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tbl>
      <w:tblPr>
        <w:tblStyle w:val="a8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615"/>
        <w:gridCol w:w="1024"/>
        <w:gridCol w:w="1853"/>
        <w:gridCol w:w="4446"/>
      </w:tblGrid>
      <w:tr w:rsidR="00106937" w:rsidRPr="00BD4410" w:rsidTr="00BD4410">
        <w:tc>
          <w:tcPr>
            <w:tcW w:w="0" w:type="auto"/>
          </w:tcPr>
          <w:p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</w:tcPr>
          <w:p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חלק/כל הגוש</w:t>
            </w:r>
          </w:p>
        </w:tc>
        <w:tc>
          <w:tcPr>
            <w:tcW w:w="0" w:type="auto"/>
          </w:tcPr>
          <w:p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מספרי חלקות בשלמותן</w:t>
            </w:r>
          </w:p>
        </w:tc>
        <w:tc>
          <w:tcPr>
            <w:tcW w:w="0" w:type="auto"/>
          </w:tcPr>
          <w:p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מספרי חלקות בחלקן</w:t>
            </w:r>
          </w:p>
        </w:tc>
      </w:tr>
      <w:tr w:rsidR="00106937" w:rsidRPr="00BD4410" w:rsidTr="00BD4410">
        <w:tc>
          <w:tcPr>
            <w:tcW w:w="0" w:type="auto"/>
          </w:tcPr>
          <w:p w:rsidR="00BD4410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360</w:t>
            </w:r>
          </w:p>
        </w:tc>
        <w:tc>
          <w:tcPr>
            <w:tcW w:w="0" w:type="auto"/>
          </w:tcPr>
          <w:p w:rsidR="00BD4410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BD4410" w:rsidRPr="00BD4410" w:rsidRDefault="00106937" w:rsidP="00814D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55-46, 57</w:t>
            </w:r>
          </w:p>
        </w:tc>
        <w:tc>
          <w:tcPr>
            <w:tcW w:w="0" w:type="auto"/>
          </w:tcPr>
          <w:p w:rsidR="00BD4410" w:rsidRPr="00BD4410" w:rsidRDefault="00106937" w:rsidP="00814D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56</w:t>
            </w:r>
          </w:p>
        </w:tc>
      </w:tr>
      <w:tr w:rsidR="00106937" w:rsidRPr="00BD4410" w:rsidTr="00BD4410">
        <w:tc>
          <w:tcPr>
            <w:tcW w:w="0" w:type="auto"/>
          </w:tcPr>
          <w:p w:rsidR="00BD4410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361</w:t>
            </w:r>
          </w:p>
        </w:tc>
        <w:tc>
          <w:tcPr>
            <w:tcW w:w="0" w:type="auto"/>
          </w:tcPr>
          <w:p w:rsidR="00BD4410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כל הגוש</w:t>
            </w:r>
          </w:p>
        </w:tc>
        <w:tc>
          <w:tcPr>
            <w:tcW w:w="0" w:type="auto"/>
          </w:tcPr>
          <w:p w:rsidR="00BD4410" w:rsidRPr="00BD4410" w:rsidRDefault="00106937" w:rsidP="00814D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120-100</w:t>
            </w:r>
          </w:p>
        </w:tc>
        <w:tc>
          <w:tcPr>
            <w:tcW w:w="0" w:type="auto"/>
          </w:tcPr>
          <w:p w:rsidR="00BD4410" w:rsidRPr="00BD4410" w:rsidRDefault="00BD4410" w:rsidP="00814D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106937" w:rsidRPr="00BD4410" w:rsidTr="00BD4410">
        <w:tc>
          <w:tcPr>
            <w:tcW w:w="0" w:type="auto"/>
          </w:tcPr>
          <w:p w:rsidR="00BD4410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362</w:t>
            </w:r>
          </w:p>
        </w:tc>
        <w:tc>
          <w:tcPr>
            <w:tcW w:w="0" w:type="auto"/>
          </w:tcPr>
          <w:p w:rsidR="00BD4410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BD4410" w:rsidRPr="00BD4410" w:rsidRDefault="00BD4410" w:rsidP="00814D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:rsidR="00BD4410" w:rsidRPr="00BD4410" w:rsidRDefault="00106937" w:rsidP="00814D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88-85</w:t>
            </w:r>
          </w:p>
        </w:tc>
      </w:tr>
      <w:tr w:rsidR="00106937" w:rsidRPr="00BD4410" w:rsidTr="00BD4410">
        <w:tc>
          <w:tcPr>
            <w:tcW w:w="0" w:type="auto"/>
          </w:tcPr>
          <w:p w:rsidR="00BD4410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363</w:t>
            </w:r>
          </w:p>
        </w:tc>
        <w:tc>
          <w:tcPr>
            <w:tcW w:w="0" w:type="auto"/>
          </w:tcPr>
          <w:p w:rsidR="00BD4410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BD4410" w:rsidRPr="00BD4410" w:rsidRDefault="00BD4410" w:rsidP="00814D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:rsidR="00BD4410" w:rsidRPr="00BD4410" w:rsidRDefault="00106937" w:rsidP="00814D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60, 61, 62</w:t>
            </w:r>
          </w:p>
        </w:tc>
      </w:tr>
      <w:tr w:rsidR="00106937" w:rsidRPr="00BD4410" w:rsidTr="00BD4410">
        <w:tc>
          <w:tcPr>
            <w:tcW w:w="0" w:type="auto"/>
          </w:tcPr>
          <w:p w:rsidR="00E01CF5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364</w:t>
            </w:r>
          </w:p>
        </w:tc>
        <w:tc>
          <w:tcPr>
            <w:tcW w:w="0" w:type="auto"/>
          </w:tcPr>
          <w:p w:rsidR="00E01CF5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E01CF5" w:rsidRPr="00BD4410" w:rsidRDefault="00106937" w:rsidP="00814D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76</w:t>
            </w:r>
          </w:p>
        </w:tc>
        <w:tc>
          <w:tcPr>
            <w:tcW w:w="0" w:type="auto"/>
          </w:tcPr>
          <w:p w:rsidR="00E01CF5" w:rsidRPr="00BD4410" w:rsidRDefault="00106937" w:rsidP="00814D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56, 58, 59, 66, 67, 68, 75</w:t>
            </w:r>
          </w:p>
        </w:tc>
      </w:tr>
      <w:tr w:rsidR="00106937" w:rsidRPr="00BD4410" w:rsidTr="00BD4410">
        <w:tc>
          <w:tcPr>
            <w:tcW w:w="0" w:type="auto"/>
          </w:tcPr>
          <w:p w:rsidR="00E01CF5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365</w:t>
            </w:r>
          </w:p>
        </w:tc>
        <w:tc>
          <w:tcPr>
            <w:tcW w:w="0" w:type="auto"/>
          </w:tcPr>
          <w:p w:rsidR="00E01CF5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E01CF5" w:rsidRPr="00BD4410" w:rsidRDefault="00106937" w:rsidP="00814D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81-71, 83, 87, 89</w:t>
            </w:r>
          </w:p>
        </w:tc>
        <w:tc>
          <w:tcPr>
            <w:tcW w:w="0" w:type="auto"/>
          </w:tcPr>
          <w:p w:rsidR="00E01CF5" w:rsidRPr="00BD4410" w:rsidRDefault="00106937" w:rsidP="00814D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82, 84, 85, 86, 88, 90</w:t>
            </w:r>
          </w:p>
        </w:tc>
      </w:tr>
      <w:tr w:rsidR="00106937" w:rsidRPr="00BD4410" w:rsidTr="00BD4410">
        <w:tc>
          <w:tcPr>
            <w:tcW w:w="0" w:type="auto"/>
          </w:tcPr>
          <w:p w:rsidR="00E01CF5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366</w:t>
            </w:r>
          </w:p>
        </w:tc>
        <w:tc>
          <w:tcPr>
            <w:tcW w:w="0" w:type="auto"/>
          </w:tcPr>
          <w:p w:rsidR="00E01CF5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E01CF5" w:rsidRPr="00BD4410" w:rsidRDefault="00106937" w:rsidP="00814D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38, 39, 40, 42, 43, 44, 50-47</w:t>
            </w:r>
          </w:p>
        </w:tc>
        <w:tc>
          <w:tcPr>
            <w:tcW w:w="0" w:type="auto"/>
          </w:tcPr>
          <w:p w:rsidR="00E01CF5" w:rsidRPr="00BD4410" w:rsidRDefault="00106937" w:rsidP="00814D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41, 46</w:t>
            </w:r>
          </w:p>
        </w:tc>
      </w:tr>
      <w:tr w:rsidR="00106937" w:rsidRPr="00BD4410" w:rsidTr="00BD4410">
        <w:tc>
          <w:tcPr>
            <w:tcW w:w="0" w:type="auto"/>
          </w:tcPr>
          <w:p w:rsidR="00E01CF5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367</w:t>
            </w:r>
          </w:p>
        </w:tc>
        <w:tc>
          <w:tcPr>
            <w:tcW w:w="0" w:type="auto"/>
          </w:tcPr>
          <w:p w:rsidR="00E01CF5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E01CF5" w:rsidRPr="00BD4410" w:rsidRDefault="00106937" w:rsidP="00814D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58</w:t>
            </w:r>
          </w:p>
        </w:tc>
        <w:tc>
          <w:tcPr>
            <w:tcW w:w="0" w:type="auto"/>
          </w:tcPr>
          <w:p w:rsidR="00E01CF5" w:rsidRPr="00BD4410" w:rsidRDefault="00106937" w:rsidP="00814D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57, 60, 69-63</w:t>
            </w:r>
          </w:p>
        </w:tc>
      </w:tr>
      <w:tr w:rsidR="00106937" w:rsidRPr="00BD4410" w:rsidTr="00BD4410">
        <w:tc>
          <w:tcPr>
            <w:tcW w:w="0" w:type="auto"/>
          </w:tcPr>
          <w:p w:rsidR="00E01CF5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368</w:t>
            </w:r>
          </w:p>
        </w:tc>
        <w:tc>
          <w:tcPr>
            <w:tcW w:w="0" w:type="auto"/>
          </w:tcPr>
          <w:p w:rsidR="00E01CF5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E01CF5" w:rsidRPr="00BD4410" w:rsidRDefault="00E01CF5" w:rsidP="00814D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:rsidR="00E01CF5" w:rsidRPr="00BD4410" w:rsidRDefault="00106937" w:rsidP="00814D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64-61, 65, 66, 68</w:t>
            </w:r>
          </w:p>
        </w:tc>
      </w:tr>
      <w:tr w:rsidR="00106937" w:rsidRPr="00BD4410" w:rsidTr="00BD4410">
        <w:tc>
          <w:tcPr>
            <w:tcW w:w="0" w:type="auto"/>
          </w:tcPr>
          <w:p w:rsidR="00E01CF5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372</w:t>
            </w:r>
          </w:p>
        </w:tc>
        <w:tc>
          <w:tcPr>
            <w:tcW w:w="0" w:type="auto"/>
          </w:tcPr>
          <w:p w:rsidR="00E01CF5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E01CF5" w:rsidRPr="00BD4410" w:rsidRDefault="00E01CF5" w:rsidP="00814D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:rsidR="00E01CF5" w:rsidRPr="00BD4410" w:rsidRDefault="00106937" w:rsidP="00814D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37</w:t>
            </w:r>
          </w:p>
        </w:tc>
      </w:tr>
      <w:tr w:rsidR="00106937" w:rsidRPr="00BD4410" w:rsidTr="00BD4410"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373</w:t>
            </w:r>
          </w:p>
        </w:tc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72</w:t>
            </w:r>
          </w:p>
        </w:tc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64, 65, 71, 73, 74</w:t>
            </w:r>
          </w:p>
        </w:tc>
      </w:tr>
      <w:tr w:rsidR="00106937" w:rsidRPr="00BD4410" w:rsidTr="00BD4410"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375</w:t>
            </w:r>
          </w:p>
        </w:tc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54</w:t>
            </w:r>
          </w:p>
        </w:tc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55, 58</w:t>
            </w:r>
          </w:p>
        </w:tc>
      </w:tr>
      <w:tr w:rsidR="00106937" w:rsidRPr="00BD4410" w:rsidTr="00BD4410"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391</w:t>
            </w:r>
          </w:p>
        </w:tc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כל הגוש</w:t>
            </w:r>
          </w:p>
        </w:tc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79-70</w:t>
            </w:r>
          </w:p>
        </w:tc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106937" w:rsidRPr="00BD4410" w:rsidTr="00BD4410"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392</w:t>
            </w:r>
          </w:p>
        </w:tc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79-76, 82, 83, 85, 86</w:t>
            </w:r>
          </w:p>
        </w:tc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80, 81, 84</w:t>
            </w:r>
          </w:p>
        </w:tc>
      </w:tr>
      <w:tr w:rsidR="00106937" w:rsidRPr="00BD4410" w:rsidTr="00BD4410"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393</w:t>
            </w:r>
          </w:p>
        </w:tc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28, 32, 33,</w:t>
            </w:r>
          </w:p>
        </w:tc>
      </w:tr>
      <w:tr w:rsidR="00106937" w:rsidRPr="00BD4410" w:rsidTr="00BD4410"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394</w:t>
            </w:r>
          </w:p>
        </w:tc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53</w:t>
            </w:r>
          </w:p>
        </w:tc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52</w:t>
            </w:r>
          </w:p>
        </w:tc>
      </w:tr>
      <w:tr w:rsidR="00106937" w:rsidRPr="00BD4410" w:rsidTr="00BD4410"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395</w:t>
            </w:r>
          </w:p>
        </w:tc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91</w:t>
            </w:r>
          </w:p>
        </w:tc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87-82</w:t>
            </w:r>
          </w:p>
        </w:tc>
      </w:tr>
      <w:tr w:rsidR="00106937" w:rsidRPr="00BD4410" w:rsidTr="00BD4410"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396</w:t>
            </w:r>
          </w:p>
        </w:tc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51, 52</w:t>
            </w:r>
          </w:p>
        </w:tc>
      </w:tr>
      <w:tr w:rsidR="00106937" w:rsidRPr="00BD4410" w:rsidTr="00BD4410"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397</w:t>
            </w:r>
          </w:p>
        </w:tc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51, 52, 54, 55, 56</w:t>
            </w:r>
          </w:p>
        </w:tc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53</w:t>
            </w:r>
          </w:p>
        </w:tc>
      </w:tr>
      <w:tr w:rsidR="00106937" w:rsidRPr="00BD4410" w:rsidTr="00BD4410"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398</w:t>
            </w:r>
          </w:p>
        </w:tc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60</w:t>
            </w:r>
          </w:p>
        </w:tc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35-31, 38, 43, 50, 53, 58, 66, 69, 99, 128, 137, 149</w:t>
            </w:r>
          </w:p>
        </w:tc>
      </w:tr>
      <w:tr w:rsidR="00106937" w:rsidRPr="00BD4410" w:rsidTr="00BD4410"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399</w:t>
            </w:r>
          </w:p>
        </w:tc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154-149, 160-156, 170, 174</w:t>
            </w:r>
          </w:p>
        </w:tc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142, 147, 148, 155, 161, 163, 165, 167, 168, 169, 171, 172, 173, 175, 182, 184, 185</w:t>
            </w:r>
          </w:p>
        </w:tc>
      </w:tr>
      <w:tr w:rsidR="00106937" w:rsidRPr="00BD4410" w:rsidTr="00BD4410"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400</w:t>
            </w:r>
          </w:p>
        </w:tc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147, 149</w:t>
            </w:r>
          </w:p>
        </w:tc>
      </w:tr>
      <w:tr w:rsidR="00106937" w:rsidRPr="00BD4410" w:rsidTr="00BD4410"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401</w:t>
            </w:r>
          </w:p>
        </w:tc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110, 111</w:t>
            </w:r>
          </w:p>
        </w:tc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83, 84, 89, 105, 106, 107, 108, 112, 113, 115</w:t>
            </w:r>
          </w:p>
        </w:tc>
      </w:tr>
      <w:tr w:rsidR="00106937" w:rsidRPr="00BD4410" w:rsidTr="00BD4410"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402</w:t>
            </w:r>
          </w:p>
        </w:tc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26, 27, 30, 31, 48, 65-59, 78, 79</w:t>
            </w:r>
          </w:p>
        </w:tc>
      </w:tr>
      <w:tr w:rsidR="00106937" w:rsidRPr="00BD4410" w:rsidTr="00BD4410"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404</w:t>
            </w:r>
          </w:p>
        </w:tc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</w:t>
            </w:r>
          </w:p>
        </w:tc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3, 12, 14, 15, 17, 18, 19, 34, 35</w:t>
            </w:r>
          </w:p>
        </w:tc>
      </w:tr>
      <w:tr w:rsidR="00106937" w:rsidRPr="00BD4410" w:rsidTr="00BD4410"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427</w:t>
            </w:r>
          </w:p>
        </w:tc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2, 3</w:t>
            </w:r>
          </w:p>
        </w:tc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4, 10</w:t>
            </w:r>
          </w:p>
        </w:tc>
      </w:tr>
      <w:tr w:rsidR="00106937" w:rsidRPr="00BD4410" w:rsidTr="00BD4410"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1971</w:t>
            </w:r>
          </w:p>
        </w:tc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1, 2, 4, 33, 34, 38</w:t>
            </w:r>
          </w:p>
        </w:tc>
      </w:tr>
      <w:tr w:rsidR="00106937" w:rsidRPr="00BD4410" w:rsidTr="00BD4410"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lastRenderedPageBreak/>
              <w:t>1972</w:t>
            </w:r>
          </w:p>
        </w:tc>
        <w:tc>
          <w:tcPr>
            <w:tcW w:w="0" w:type="auto"/>
          </w:tcPr>
          <w:p w:rsidR="00106937" w:rsidRPr="00BD4410" w:rsidRDefault="00106937" w:rsidP="001069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106937" w:rsidRPr="00BD4410" w:rsidRDefault="00106937" w:rsidP="00D1596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8, 14, 16, 17</w:t>
            </w:r>
          </w:p>
        </w:tc>
        <w:tc>
          <w:tcPr>
            <w:tcW w:w="0" w:type="auto"/>
          </w:tcPr>
          <w:p w:rsidR="00106937" w:rsidRPr="00BD4410" w:rsidRDefault="00106937" w:rsidP="00D1596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6, 7, 9, 12, 13, 15, 22-18, 29</w:t>
            </w:r>
          </w:p>
        </w:tc>
      </w:tr>
    </w:tbl>
    <w:p w:rsidR="00814DB6" w:rsidRPr="003B4E86" w:rsidRDefault="00814D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E01CF5" w:rsidP="00E01CF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ט"ו בחשוון</w:t>
      </w:r>
      <w:r w:rsidR="00AA28C3">
        <w:rPr>
          <w:rFonts w:hint="cs"/>
          <w:rtl/>
          <w:lang w:eastAsia="en-US"/>
        </w:rPr>
        <w:t xml:space="preserve"> התשע"</w:t>
      </w:r>
      <w:r>
        <w:rPr>
          <w:rFonts w:hint="cs"/>
          <w:rtl/>
          <w:lang w:eastAsia="en-US"/>
        </w:rPr>
        <w:t>ז</w:t>
      </w:r>
      <w:r w:rsidR="00AA28C3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16 בנובמבר</w:t>
      </w:r>
      <w:r w:rsidR="001F482F">
        <w:rPr>
          <w:rFonts w:hint="cs"/>
          <w:rtl/>
          <w:lang w:eastAsia="en-US"/>
        </w:rPr>
        <w:t xml:space="preserve"> 2016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:rsidR="009E4C88" w:rsidRDefault="006522AB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יושב ראש ועדת השרים לענייני הדיור</w:t>
      </w:r>
    </w:p>
    <w:p w:rsidR="00186B84" w:rsidRDefault="00186B8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014621" w:rsidRDefault="0001462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F93A58" w:rsidRDefault="00F93A5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F93A58" w:rsidRDefault="00F93A5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F93A58" w:rsidRDefault="00F93A58" w:rsidP="00F93A5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014621" w:rsidRPr="00F93A58" w:rsidRDefault="00014621" w:rsidP="00F93A5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014621" w:rsidRPr="00F93A58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33AA" w:rsidRDefault="00FD33AA">
      <w:r>
        <w:separator/>
      </w:r>
    </w:p>
  </w:endnote>
  <w:endnote w:type="continuationSeparator" w:id="0">
    <w:p w:rsidR="00FD33AA" w:rsidRDefault="00FD3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F93A58">
      <w:rPr>
        <w:noProof/>
        <w:sz w:val="24"/>
        <w:szCs w:val="24"/>
        <w:rtl/>
        <w:lang w:eastAsia="en-US"/>
      </w:rPr>
      <w:t>3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33AA" w:rsidRDefault="00FD33A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FD33AA" w:rsidRDefault="00FD33AA">
      <w:pPr>
        <w:spacing w:before="60" w:line="240" w:lineRule="auto"/>
        <w:ind w:right="1134"/>
      </w:pPr>
      <w:r>
        <w:separator/>
      </w:r>
    </w:p>
  </w:footnote>
  <w:footnote w:id="1">
    <w:p w:rsidR="00500B86" w:rsidRDefault="00721859" w:rsidP="00500B8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500B86">
          <w:rPr>
            <w:rStyle w:val="Hyperlink"/>
            <w:rFonts w:hint="cs"/>
            <w:sz w:val="20"/>
            <w:rtl/>
            <w:lang w:eastAsia="en-US"/>
          </w:rPr>
          <w:t>ק"ת</w:t>
        </w:r>
        <w:r w:rsidRPr="00500B86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E01CF5" w:rsidRPr="00500B86">
          <w:rPr>
            <w:rStyle w:val="Hyperlink"/>
            <w:rFonts w:hint="cs"/>
            <w:sz w:val="20"/>
            <w:rtl/>
            <w:lang w:eastAsia="en-US"/>
          </w:rPr>
          <w:t>ז</w:t>
        </w:r>
        <w:r w:rsidRPr="00500B86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E01CF5" w:rsidRPr="00500B86">
          <w:rPr>
            <w:rStyle w:val="Hyperlink"/>
            <w:rFonts w:hint="cs"/>
            <w:sz w:val="20"/>
            <w:rtl/>
            <w:lang w:eastAsia="en-US"/>
          </w:rPr>
          <w:t>7731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E01CF5">
        <w:rPr>
          <w:rFonts w:hint="cs"/>
          <w:sz w:val="20"/>
          <w:rtl/>
          <w:lang w:eastAsia="en-US"/>
        </w:rPr>
        <w:t>21.11</w:t>
      </w:r>
      <w:r w:rsidR="00354225">
        <w:rPr>
          <w:rFonts w:hint="cs"/>
          <w:sz w:val="20"/>
          <w:rtl/>
          <w:lang w:eastAsia="en-US"/>
        </w:rPr>
        <w:t>.2016</w:t>
      </w:r>
      <w:r>
        <w:rPr>
          <w:rFonts w:hint="cs"/>
          <w:sz w:val="20"/>
          <w:rtl/>
          <w:lang w:eastAsia="en-US"/>
        </w:rPr>
        <w:t xml:space="preserve"> עמ' </w:t>
      </w:r>
      <w:r w:rsidR="00E01CF5">
        <w:rPr>
          <w:rFonts w:hint="cs"/>
          <w:sz w:val="20"/>
          <w:rtl/>
          <w:lang w:eastAsia="en-US"/>
        </w:rPr>
        <w:t>17</w:t>
      </w:r>
      <w:r w:rsidR="00814DB6">
        <w:rPr>
          <w:rFonts w:hint="cs"/>
          <w:sz w:val="20"/>
          <w:rtl/>
          <w:lang w:eastAsia="en-US"/>
        </w:rPr>
        <w:t>7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814DB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814DB6">
      <w:rPr>
        <w:rFonts w:hint="cs"/>
        <w:color w:val="000000"/>
        <w:sz w:val="28"/>
        <w:szCs w:val="28"/>
        <w:rtl/>
        <w:lang w:eastAsia="en-US"/>
      </w:rPr>
      <w:t>אשקלון מ-6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E01CF5">
      <w:rPr>
        <w:rFonts w:hint="cs"/>
        <w:color w:val="000000"/>
        <w:sz w:val="28"/>
        <w:szCs w:val="28"/>
        <w:rtl/>
        <w:lang w:eastAsia="en-US"/>
      </w:rPr>
      <w:t>ז</w:t>
    </w:r>
    <w:r w:rsidR="00354225">
      <w:rPr>
        <w:rFonts w:hint="cs"/>
        <w:color w:val="000000"/>
        <w:sz w:val="28"/>
        <w:szCs w:val="28"/>
        <w:rtl/>
        <w:lang w:eastAsia="en-US"/>
      </w:rPr>
      <w:t>-2016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0477C"/>
    <w:rsid w:val="00013272"/>
    <w:rsid w:val="00014621"/>
    <w:rsid w:val="00040C9E"/>
    <w:rsid w:val="000412F0"/>
    <w:rsid w:val="000A4C93"/>
    <w:rsid w:val="000C79F9"/>
    <w:rsid w:val="000D08C7"/>
    <w:rsid w:val="00103E25"/>
    <w:rsid w:val="00104165"/>
    <w:rsid w:val="00106937"/>
    <w:rsid w:val="00106F2A"/>
    <w:rsid w:val="001625B8"/>
    <w:rsid w:val="00186B84"/>
    <w:rsid w:val="001B274F"/>
    <w:rsid w:val="001B3C04"/>
    <w:rsid w:val="001C7939"/>
    <w:rsid w:val="001F482F"/>
    <w:rsid w:val="002002A2"/>
    <w:rsid w:val="002069BD"/>
    <w:rsid w:val="00221B98"/>
    <w:rsid w:val="00266D53"/>
    <w:rsid w:val="00272590"/>
    <w:rsid w:val="002826E1"/>
    <w:rsid w:val="002828EA"/>
    <w:rsid w:val="002C3444"/>
    <w:rsid w:val="00341304"/>
    <w:rsid w:val="00343EC2"/>
    <w:rsid w:val="00354225"/>
    <w:rsid w:val="00397336"/>
    <w:rsid w:val="003B2DBB"/>
    <w:rsid w:val="003B4E86"/>
    <w:rsid w:val="003C0CB7"/>
    <w:rsid w:val="003C191E"/>
    <w:rsid w:val="0042538A"/>
    <w:rsid w:val="00445A7F"/>
    <w:rsid w:val="00454ED9"/>
    <w:rsid w:val="004645F4"/>
    <w:rsid w:val="0046746E"/>
    <w:rsid w:val="004C6209"/>
    <w:rsid w:val="004D38FF"/>
    <w:rsid w:val="00500070"/>
    <w:rsid w:val="00500B86"/>
    <w:rsid w:val="00515F1A"/>
    <w:rsid w:val="005229CA"/>
    <w:rsid w:val="00554001"/>
    <w:rsid w:val="00566D86"/>
    <w:rsid w:val="00581DFF"/>
    <w:rsid w:val="005854F0"/>
    <w:rsid w:val="005B6C00"/>
    <w:rsid w:val="005E6E03"/>
    <w:rsid w:val="00615C88"/>
    <w:rsid w:val="0062144A"/>
    <w:rsid w:val="00630A2E"/>
    <w:rsid w:val="006358FA"/>
    <w:rsid w:val="00635E83"/>
    <w:rsid w:val="00642116"/>
    <w:rsid w:val="006522AB"/>
    <w:rsid w:val="00684B9B"/>
    <w:rsid w:val="006A5970"/>
    <w:rsid w:val="006F186E"/>
    <w:rsid w:val="00704CA6"/>
    <w:rsid w:val="00715C84"/>
    <w:rsid w:val="00721859"/>
    <w:rsid w:val="00761F48"/>
    <w:rsid w:val="00762FF0"/>
    <w:rsid w:val="0079289F"/>
    <w:rsid w:val="007B4EC7"/>
    <w:rsid w:val="007E3B76"/>
    <w:rsid w:val="007E6E46"/>
    <w:rsid w:val="008023DF"/>
    <w:rsid w:val="00814DB6"/>
    <w:rsid w:val="008172AA"/>
    <w:rsid w:val="00895048"/>
    <w:rsid w:val="008B61AF"/>
    <w:rsid w:val="008D59B4"/>
    <w:rsid w:val="009341A5"/>
    <w:rsid w:val="009539B9"/>
    <w:rsid w:val="00956F34"/>
    <w:rsid w:val="009C6621"/>
    <w:rsid w:val="009E4C88"/>
    <w:rsid w:val="00A21B4B"/>
    <w:rsid w:val="00A52F1E"/>
    <w:rsid w:val="00AA28C3"/>
    <w:rsid w:val="00AA7B87"/>
    <w:rsid w:val="00AE5D1F"/>
    <w:rsid w:val="00AF140A"/>
    <w:rsid w:val="00AF6D5C"/>
    <w:rsid w:val="00B2294E"/>
    <w:rsid w:val="00B75D04"/>
    <w:rsid w:val="00B85773"/>
    <w:rsid w:val="00B9242E"/>
    <w:rsid w:val="00BB29E7"/>
    <w:rsid w:val="00BD4410"/>
    <w:rsid w:val="00BF6D3E"/>
    <w:rsid w:val="00C23AA1"/>
    <w:rsid w:val="00C53C34"/>
    <w:rsid w:val="00C8063A"/>
    <w:rsid w:val="00CB43A9"/>
    <w:rsid w:val="00CB7A00"/>
    <w:rsid w:val="00D1596E"/>
    <w:rsid w:val="00D6309D"/>
    <w:rsid w:val="00D67C1D"/>
    <w:rsid w:val="00DB296E"/>
    <w:rsid w:val="00DD4397"/>
    <w:rsid w:val="00E01CF5"/>
    <w:rsid w:val="00E15A0D"/>
    <w:rsid w:val="00E17771"/>
    <w:rsid w:val="00E243A1"/>
    <w:rsid w:val="00E85CAB"/>
    <w:rsid w:val="00EA7AC2"/>
    <w:rsid w:val="00EF713E"/>
    <w:rsid w:val="00F00574"/>
    <w:rsid w:val="00F130DF"/>
    <w:rsid w:val="00F25414"/>
    <w:rsid w:val="00F63D99"/>
    <w:rsid w:val="00F93A58"/>
    <w:rsid w:val="00F9483A"/>
    <w:rsid w:val="00F9732F"/>
    <w:rsid w:val="00FD33AA"/>
    <w:rsid w:val="00FE257E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3AE2352A-5D6F-42CA-81C6-F5ABA7A12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73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2569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http://www.nevo.co.il/Law_word/law06/tak-7731.pdf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אשקלון מ-6), תשע"ז-2016</vt:lpwstr>
  </property>
  <property fmtid="{D5CDD505-2E9C-101B-9397-08002B2CF9AE}" pid="5" name="LAWNUMBER">
    <vt:lpwstr>0492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http://www.nevo.co.il/Law_word/law06/tak-7731.pdf;‎רשומות - תקנות כלליות#פורסם ק"ת תשע"ז מס' ‏‏7731 #מיום 21.11.2016 עמ' 177‏</vt:lpwstr>
  </property>
</Properties>
</file>