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4C88" w:rsidRDefault="00343EC2" w:rsidP="00DB24B9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צו</w:t>
      </w:r>
      <w:r w:rsidR="004C6209">
        <w:rPr>
          <w:rFonts w:hint="cs"/>
          <w:rtl/>
          <w:lang w:eastAsia="en-US"/>
        </w:rPr>
        <w:t xml:space="preserve"> לקידום הבנייה במתחמים מועדפים לדיור (הוראת שעה</w:t>
      </w:r>
      <w:r w:rsidR="001C7939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 (הכרזה על מתחם מועדף לדיור </w:t>
      </w:r>
      <w:r>
        <w:rPr>
          <w:rtl/>
          <w:lang w:eastAsia="en-US"/>
        </w:rPr>
        <w:t>–</w:t>
      </w:r>
      <w:r>
        <w:rPr>
          <w:rFonts w:hint="cs"/>
          <w:rtl/>
          <w:lang w:eastAsia="en-US"/>
        </w:rPr>
        <w:t xml:space="preserve"> </w:t>
      </w:r>
      <w:r w:rsidR="00DB24B9">
        <w:rPr>
          <w:rFonts w:hint="cs"/>
          <w:rtl/>
          <w:lang w:eastAsia="en-US"/>
        </w:rPr>
        <w:t xml:space="preserve">באר יעקב </w:t>
      </w:r>
      <w:r w:rsidR="00DB24B9">
        <w:rPr>
          <w:rtl/>
          <w:lang w:eastAsia="en-US"/>
        </w:rPr>
        <w:t>–</w:t>
      </w:r>
      <w:r w:rsidR="00DB24B9">
        <w:rPr>
          <w:rFonts w:hint="cs"/>
          <w:rtl/>
          <w:lang w:eastAsia="en-US"/>
        </w:rPr>
        <w:t xml:space="preserve"> מתחם י"ב</w:t>
      </w:r>
      <w:r>
        <w:rPr>
          <w:rFonts w:hint="cs"/>
          <w:rtl/>
          <w:lang w:eastAsia="en-US"/>
        </w:rPr>
        <w:t>)</w:t>
      </w:r>
      <w:r w:rsidR="001C7939">
        <w:rPr>
          <w:rFonts w:hint="cs"/>
          <w:rtl/>
          <w:lang w:eastAsia="en-US"/>
        </w:rPr>
        <w:t>, תשע"</w:t>
      </w:r>
      <w:r w:rsidR="00272590">
        <w:rPr>
          <w:rFonts w:hint="cs"/>
          <w:rtl/>
          <w:lang w:eastAsia="en-US"/>
        </w:rPr>
        <w:t>ו</w:t>
      </w:r>
      <w:r w:rsidR="006522AB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</w:p>
    <w:p w:rsidR="004C6209" w:rsidRPr="004C6209" w:rsidRDefault="004C6209" w:rsidP="004C6209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:rsidR="004C6209" w:rsidRDefault="004C6209" w:rsidP="004C6209">
      <w:pPr>
        <w:spacing w:line="320" w:lineRule="auto"/>
        <w:jc w:val="left"/>
        <w:rPr>
          <w:rtl/>
          <w:lang w:eastAsia="en-US"/>
        </w:rPr>
      </w:pPr>
    </w:p>
    <w:p w:rsidR="004C6209" w:rsidRPr="004C6209" w:rsidRDefault="004C6209" w:rsidP="004C6209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4C6209">
        <w:rPr>
          <w:rFonts w:cs="Miriam"/>
          <w:szCs w:val="22"/>
          <w:rtl/>
          <w:lang w:eastAsia="en-US"/>
        </w:rPr>
        <w:t>רשויות ומשפט מנהלי</w:t>
      </w:r>
      <w:r w:rsidRPr="004C6209">
        <w:rPr>
          <w:rFonts w:cs="FrankRuehl"/>
          <w:szCs w:val="26"/>
          <w:rtl/>
          <w:lang w:eastAsia="en-US"/>
        </w:rPr>
        <w:t xml:space="preserve"> – תכנון ובניה</w:t>
      </w:r>
    </w:p>
    <w:p w:rsidR="009E4C88" w:rsidRDefault="009E4C88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95A4F" w:rsidRPr="00795A4F" w:rsidTr="00795A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מועדף לדיור</w:t>
            </w:r>
          </w:p>
        </w:tc>
        <w:tc>
          <w:tcPr>
            <w:tcW w:w="567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מועדף לדיור" w:history="1">
              <w:r w:rsidRPr="00795A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95A4F" w:rsidRPr="00795A4F" w:rsidTr="00795A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גודל המתחם, מיקומו וגבולותיו</w:t>
            </w:r>
          </w:p>
        </w:tc>
        <w:tc>
          <w:tcPr>
            <w:tcW w:w="567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גודל המתחם, מיקומו וגבולותיו" w:history="1">
              <w:r w:rsidRPr="00795A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795A4F" w:rsidRPr="00795A4F" w:rsidTr="00795A4F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פירוט גושים וחלקות במתחם</w:t>
            </w:r>
          </w:p>
        </w:tc>
        <w:tc>
          <w:tcPr>
            <w:tcW w:w="567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פירוט גושים וחלקות במתחם" w:history="1">
              <w:r w:rsidRPr="00795A4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795A4F" w:rsidRPr="00795A4F" w:rsidRDefault="00795A4F" w:rsidP="00795A4F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:rsidR="009E4C88" w:rsidRDefault="009E4C88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:rsidR="009E4C88" w:rsidRDefault="009E4C88" w:rsidP="00DB24B9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43EC2">
        <w:rPr>
          <w:rFonts w:hint="cs"/>
          <w:rtl/>
          <w:lang w:eastAsia="en-US"/>
        </w:rPr>
        <w:lastRenderedPageBreak/>
        <w:t xml:space="preserve">צו לקידום הבנייה במתחמים מועדפים לדיור (הוראת שעה) (הכרזה על מתחם מועדף לדיור </w:t>
      </w:r>
      <w:r w:rsidR="00343EC2">
        <w:rPr>
          <w:rtl/>
          <w:lang w:eastAsia="en-US"/>
        </w:rPr>
        <w:t>–</w:t>
      </w:r>
      <w:r w:rsidR="00343EC2">
        <w:rPr>
          <w:rFonts w:hint="cs"/>
          <w:rtl/>
          <w:lang w:eastAsia="en-US"/>
        </w:rPr>
        <w:t xml:space="preserve"> </w:t>
      </w:r>
      <w:r w:rsidR="00DB24B9">
        <w:rPr>
          <w:rFonts w:hint="cs"/>
          <w:rtl/>
          <w:lang w:eastAsia="en-US"/>
        </w:rPr>
        <w:t xml:space="preserve">באר יעקב </w:t>
      </w:r>
      <w:r w:rsidR="00DB24B9">
        <w:rPr>
          <w:rtl/>
          <w:lang w:eastAsia="en-US"/>
        </w:rPr>
        <w:t>–</w:t>
      </w:r>
      <w:r w:rsidR="00DB24B9">
        <w:rPr>
          <w:rFonts w:hint="cs"/>
          <w:rtl/>
          <w:lang w:eastAsia="en-US"/>
        </w:rPr>
        <w:t xml:space="preserve"> מתחם י"ב</w:t>
      </w:r>
      <w:r w:rsidR="00343EC2">
        <w:rPr>
          <w:rFonts w:hint="cs"/>
          <w:rtl/>
          <w:lang w:eastAsia="en-US"/>
        </w:rPr>
        <w:t>), תשע"</w:t>
      </w:r>
      <w:r w:rsidR="00272590">
        <w:rPr>
          <w:rFonts w:hint="cs"/>
          <w:rtl/>
          <w:lang w:eastAsia="en-US"/>
        </w:rPr>
        <w:t>ו</w:t>
      </w:r>
      <w:r w:rsidR="00343EC2">
        <w:rPr>
          <w:rFonts w:hint="cs"/>
          <w:rtl/>
          <w:lang w:eastAsia="en-US"/>
        </w:rPr>
        <w:t>-201</w:t>
      </w:r>
      <w:r w:rsidR="00354225">
        <w:rPr>
          <w:rFonts w:hint="cs"/>
          <w:rtl/>
          <w:lang w:eastAsia="en-US"/>
        </w:rPr>
        <w:t>6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:rsidR="004C6209" w:rsidRDefault="00343EC2" w:rsidP="00F254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סמכותה לפי סעיף 3(א) לחוק לקידום הבנייה במתחמים מועדפים לדיור (הוראת שעה), התשע"ד-2014, ובהמלצת מנהל מינהל התכנון, </w:t>
      </w:r>
      <w:r w:rsidR="00F25414">
        <w:rPr>
          <w:rStyle w:val="default"/>
          <w:rFonts w:cs="FrankRuehl" w:hint="cs"/>
          <w:rtl/>
        </w:rPr>
        <w:t>מכריזה</w:t>
      </w:r>
      <w:r>
        <w:rPr>
          <w:rStyle w:val="default"/>
          <w:rFonts w:cs="FrankRuehl" w:hint="cs"/>
          <w:rtl/>
        </w:rPr>
        <w:t xml:space="preserve"> ועדת השרים שמ</w:t>
      </w:r>
      <w:r w:rsidR="00F25414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 xml:space="preserve">נתה </w:t>
      </w:r>
      <w:r w:rsidR="00F25414">
        <w:rPr>
          <w:rStyle w:val="default"/>
          <w:rFonts w:cs="FrankRuehl" w:hint="cs"/>
          <w:rtl/>
        </w:rPr>
        <w:t xml:space="preserve">על ידי </w:t>
      </w:r>
      <w:r>
        <w:rPr>
          <w:rStyle w:val="default"/>
          <w:rFonts w:cs="FrankRuehl" w:hint="cs"/>
          <w:rtl/>
        </w:rPr>
        <w:t>הממשלה לעניין זה, לאמור:</w:t>
      </w:r>
    </w:p>
    <w:p w:rsidR="009E4C88" w:rsidRDefault="009E4C88" w:rsidP="00DB2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2.95pt;z-index:251656704" o:allowincell="f" filled="f" stroked="f" strokecolor="lime" strokeweight=".25pt">
            <v:textbox inset="0,0,0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מתחם מועדף לדיור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343EC2">
        <w:rPr>
          <w:rStyle w:val="default"/>
          <w:rFonts w:cs="FrankRuehl" w:hint="cs"/>
          <w:rtl/>
        </w:rPr>
        <w:t xml:space="preserve">המתחם </w:t>
      </w:r>
      <w:r w:rsidR="00DB24B9">
        <w:rPr>
          <w:rStyle w:val="default"/>
          <w:rFonts w:cs="FrankRuehl" w:hint="cs"/>
          <w:rtl/>
        </w:rPr>
        <w:t>באר יעקב-מתחם י"ב</w:t>
      </w:r>
      <w:r w:rsidR="00343EC2">
        <w:rPr>
          <w:rStyle w:val="default"/>
          <w:rFonts w:cs="FrankRuehl" w:hint="cs"/>
          <w:rtl/>
        </w:rPr>
        <w:t xml:space="preserve"> המתואר בצו זה (להלן </w:t>
      </w:r>
      <w:r w:rsidR="00343EC2">
        <w:rPr>
          <w:rStyle w:val="default"/>
          <w:rFonts w:cs="FrankRuehl"/>
          <w:rtl/>
        </w:rPr>
        <w:t>–</w:t>
      </w:r>
      <w:r w:rsidR="00343EC2">
        <w:rPr>
          <w:rStyle w:val="default"/>
          <w:rFonts w:cs="FrankRuehl" w:hint="cs"/>
          <w:rtl/>
        </w:rPr>
        <w:t xml:space="preserve"> המתחם) מוכרז בזה מתחם מועדף לדיור.</w:t>
      </w:r>
    </w:p>
    <w:p w:rsidR="009E4C88" w:rsidRDefault="009E4C88" w:rsidP="00DB24B9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1" w:name="Seif3"/>
      <w:bookmarkEnd w:id="1"/>
      <w:r>
        <w:rPr>
          <w:rFonts w:cs="Miriam"/>
          <w:szCs w:val="32"/>
          <w:rtl/>
          <w:lang w:val="he-I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20.2pt;z-index:251658752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גודל המתחם, מיקומו וגבולותיו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>גודל</w:t>
      </w:r>
      <w:r w:rsidR="00F25414">
        <w:rPr>
          <w:rStyle w:val="default"/>
          <w:rFonts w:cs="FrankRuehl" w:hint="cs"/>
          <w:rtl/>
          <w:lang w:eastAsia="en-US"/>
        </w:rPr>
        <w:t>ו של</w:t>
      </w:r>
      <w:r w:rsidR="00343EC2">
        <w:rPr>
          <w:rStyle w:val="default"/>
          <w:rFonts w:cs="FrankRuehl" w:hint="cs"/>
          <w:rtl/>
          <w:lang w:eastAsia="en-US"/>
        </w:rPr>
        <w:t xml:space="preserve"> המתחם </w:t>
      </w:r>
      <w:r w:rsidR="00DD4397">
        <w:rPr>
          <w:rStyle w:val="default"/>
          <w:rFonts w:cs="FrankRuehl" w:hint="cs"/>
          <w:rtl/>
          <w:lang w:eastAsia="en-US"/>
        </w:rPr>
        <w:t>הוא כ-</w:t>
      </w:r>
      <w:r w:rsidR="00DB24B9">
        <w:rPr>
          <w:rStyle w:val="default"/>
          <w:rFonts w:cs="FrankRuehl" w:hint="cs"/>
          <w:rtl/>
          <w:lang w:eastAsia="en-US"/>
        </w:rPr>
        <w:t>110</w:t>
      </w:r>
      <w:r w:rsidR="00343EC2">
        <w:rPr>
          <w:rStyle w:val="default"/>
          <w:rFonts w:cs="FrankRuehl" w:hint="cs"/>
          <w:rtl/>
          <w:lang w:eastAsia="en-US"/>
        </w:rPr>
        <w:t xml:space="preserve"> דונם, </w:t>
      </w:r>
      <w:r w:rsidR="00354225">
        <w:rPr>
          <w:rStyle w:val="default"/>
          <w:rFonts w:cs="FrankRuehl" w:hint="cs"/>
          <w:rtl/>
          <w:lang w:eastAsia="en-US"/>
        </w:rPr>
        <w:t xml:space="preserve">מיקומו בתחום מחוז </w:t>
      </w:r>
      <w:r w:rsidR="00DB24B9">
        <w:rPr>
          <w:rStyle w:val="default"/>
          <w:rFonts w:cs="FrankRuehl" w:hint="cs"/>
          <w:rtl/>
          <w:lang w:eastAsia="en-US"/>
        </w:rPr>
        <w:t>המרכז</w:t>
      </w:r>
      <w:r w:rsidR="00F25414">
        <w:rPr>
          <w:rStyle w:val="default"/>
          <w:rFonts w:cs="FrankRuehl" w:hint="cs"/>
          <w:rtl/>
          <w:lang w:eastAsia="en-US"/>
        </w:rPr>
        <w:t>;</w:t>
      </w:r>
      <w:r w:rsidR="00762FF0">
        <w:rPr>
          <w:rStyle w:val="default"/>
          <w:rFonts w:cs="FrankRuehl" w:hint="cs"/>
          <w:rtl/>
          <w:lang w:eastAsia="en-US"/>
        </w:rPr>
        <w:t xml:space="preserve"> המתחם מצוי ב</w:t>
      </w:r>
      <w:r w:rsidR="001F482F">
        <w:rPr>
          <w:rStyle w:val="default"/>
          <w:rFonts w:cs="FrankRuehl" w:hint="cs"/>
          <w:rtl/>
          <w:lang w:eastAsia="en-US"/>
        </w:rPr>
        <w:t>ת</w:t>
      </w:r>
      <w:r w:rsidR="00762FF0">
        <w:rPr>
          <w:rStyle w:val="default"/>
          <w:rFonts w:cs="FrankRuehl" w:hint="cs"/>
          <w:rtl/>
          <w:lang w:eastAsia="en-US"/>
        </w:rPr>
        <w:t xml:space="preserve">חום </w:t>
      </w:r>
      <w:r w:rsidR="00F25414">
        <w:rPr>
          <w:rStyle w:val="default"/>
          <w:rFonts w:cs="FrankRuehl" w:hint="cs"/>
          <w:rtl/>
          <w:lang w:eastAsia="en-US"/>
        </w:rPr>
        <w:t>ה</w:t>
      </w:r>
      <w:r w:rsidR="00762FF0">
        <w:rPr>
          <w:rStyle w:val="default"/>
          <w:rFonts w:cs="FrankRuehl" w:hint="cs"/>
          <w:rtl/>
          <w:lang w:eastAsia="en-US"/>
        </w:rPr>
        <w:t xml:space="preserve">שיפוט </w:t>
      </w:r>
      <w:r w:rsidR="00F25414">
        <w:rPr>
          <w:rStyle w:val="default"/>
          <w:rFonts w:cs="FrankRuehl" w:hint="cs"/>
          <w:rtl/>
          <w:lang w:eastAsia="en-US"/>
        </w:rPr>
        <w:t xml:space="preserve">של </w:t>
      </w:r>
      <w:r w:rsidR="00DB24B9">
        <w:rPr>
          <w:rStyle w:val="default"/>
          <w:rFonts w:cs="FrankRuehl" w:hint="cs"/>
          <w:rtl/>
          <w:lang w:eastAsia="en-US"/>
        </w:rPr>
        <w:t>הרשות המקומית באר יעקב</w:t>
      </w:r>
      <w:r w:rsidR="00DD4397">
        <w:rPr>
          <w:rStyle w:val="default"/>
          <w:rFonts w:cs="FrankRuehl" w:hint="cs"/>
          <w:rtl/>
          <w:lang w:eastAsia="en-US"/>
        </w:rPr>
        <w:t xml:space="preserve">, </w:t>
      </w:r>
      <w:r w:rsidR="00DB24B9">
        <w:rPr>
          <w:rStyle w:val="default"/>
          <w:rFonts w:cs="FrankRuehl" w:hint="cs"/>
          <w:rtl/>
          <w:lang w:eastAsia="en-US"/>
        </w:rPr>
        <w:t>צפונית לרחוב הרב משה שפירא, מזרחית לדרך 4313, מערבית למתחם הרצל ודרומית לדרך 4313</w:t>
      </w:r>
      <w:r w:rsidR="00F25414">
        <w:rPr>
          <w:rStyle w:val="default"/>
          <w:rFonts w:cs="FrankRuehl" w:hint="cs"/>
          <w:rtl/>
          <w:lang w:eastAsia="en-US"/>
        </w:rPr>
        <w:t>; גבולות</w:t>
      </w:r>
      <w:r w:rsidR="00DD4397">
        <w:rPr>
          <w:rStyle w:val="default"/>
          <w:rFonts w:cs="FrankRuehl" w:hint="cs"/>
          <w:rtl/>
          <w:lang w:eastAsia="en-US"/>
        </w:rPr>
        <w:t>יו</w:t>
      </w:r>
      <w:r w:rsidR="00F25414">
        <w:rPr>
          <w:rStyle w:val="default"/>
          <w:rFonts w:cs="FrankRuehl" w:hint="cs"/>
          <w:rtl/>
          <w:lang w:eastAsia="en-US"/>
        </w:rPr>
        <w:t xml:space="preserve"> </w:t>
      </w:r>
      <w:r w:rsidR="00762FF0">
        <w:rPr>
          <w:rStyle w:val="default"/>
          <w:rFonts w:cs="FrankRuehl" w:hint="cs"/>
          <w:rtl/>
          <w:lang w:eastAsia="en-US"/>
        </w:rPr>
        <w:t>הם כמסומן במפה</w:t>
      </w:r>
      <w:r w:rsidR="006522AB">
        <w:rPr>
          <w:rStyle w:val="default"/>
          <w:rFonts w:cs="FrankRuehl" w:hint="cs"/>
          <w:rtl/>
          <w:lang w:eastAsia="en-US"/>
        </w:rPr>
        <w:t xml:space="preserve"> </w:t>
      </w:r>
      <w:r w:rsidR="00343EC2">
        <w:rPr>
          <w:rStyle w:val="default"/>
          <w:rFonts w:cs="FrankRuehl" w:hint="cs"/>
          <w:rtl/>
          <w:lang w:eastAsia="en-US"/>
        </w:rPr>
        <w:t xml:space="preserve">שהעתקים ממנה מופקדים לעיון הציבור במשרדי הוועדה למתחמים מועדפים לדיור במשרד </w:t>
      </w:r>
      <w:r w:rsidR="00DB24B9">
        <w:rPr>
          <w:rStyle w:val="default"/>
          <w:rFonts w:cs="FrankRuehl" w:hint="cs"/>
          <w:rtl/>
          <w:lang w:eastAsia="en-US"/>
        </w:rPr>
        <w:t xml:space="preserve">האוצר </w:t>
      </w:r>
      <w:r w:rsidR="00DB24B9">
        <w:rPr>
          <w:rStyle w:val="default"/>
          <w:rFonts w:cs="FrankRuehl"/>
          <w:rtl/>
          <w:lang w:eastAsia="en-US"/>
        </w:rPr>
        <w:t>–</w:t>
      </w:r>
      <w:r w:rsidR="00DB24B9">
        <w:rPr>
          <w:rStyle w:val="default"/>
          <w:rFonts w:cs="FrankRuehl" w:hint="cs"/>
          <w:rtl/>
          <w:lang w:eastAsia="en-US"/>
        </w:rPr>
        <w:t xml:space="preserve"> רח' כנפי נשרים 22,</w:t>
      </w:r>
      <w:r w:rsidR="00343EC2">
        <w:rPr>
          <w:rStyle w:val="default"/>
          <w:rFonts w:cs="FrankRuehl" w:hint="cs"/>
          <w:rtl/>
          <w:lang w:eastAsia="en-US"/>
        </w:rPr>
        <w:t xml:space="preserve"> ירושלים, במשרדי הוועדה המחוזית לתכנון ולבנייה מחוז </w:t>
      </w:r>
      <w:r w:rsidR="00DB24B9">
        <w:rPr>
          <w:rStyle w:val="default"/>
          <w:rFonts w:cs="FrankRuehl" w:hint="cs"/>
          <w:rtl/>
          <w:lang w:eastAsia="en-US"/>
        </w:rPr>
        <w:t>המרכז</w:t>
      </w:r>
      <w:r w:rsidR="00343EC2">
        <w:rPr>
          <w:rStyle w:val="default"/>
          <w:rFonts w:cs="FrankRuehl" w:hint="cs"/>
          <w:rtl/>
          <w:lang w:eastAsia="en-US"/>
        </w:rPr>
        <w:t xml:space="preserve"> ובמשרדי </w:t>
      </w:r>
      <w:r w:rsidR="006522AB">
        <w:rPr>
          <w:rStyle w:val="default"/>
          <w:rFonts w:cs="FrankRuehl" w:hint="cs"/>
          <w:rtl/>
          <w:lang w:eastAsia="en-US"/>
        </w:rPr>
        <w:t>הרשות המקומית האמורה</w:t>
      </w:r>
      <w:r w:rsidR="00343EC2">
        <w:rPr>
          <w:rStyle w:val="default"/>
          <w:rFonts w:cs="FrankRuehl" w:hint="cs"/>
          <w:rtl/>
          <w:lang w:eastAsia="en-US"/>
        </w:rPr>
        <w:t>.</w:t>
      </w:r>
    </w:p>
    <w:p w:rsidR="009E4C88" w:rsidRDefault="009E4C88" w:rsidP="00343EC2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2" w:name="Seif2"/>
      <w:bookmarkEnd w:id="2"/>
      <w:r>
        <w:rPr>
          <w:rFonts w:cs="Miriam"/>
          <w:szCs w:val="32"/>
          <w:rtl/>
          <w:lang w:val="he-IL"/>
        </w:rPr>
        <w:pict>
          <v:shape id="_x0000_s1141" type="#_x0000_t202" style="position:absolute;left:0;text-align:left;margin-left:470.25pt;margin-top:6.55pt;width:1in;height:16.35pt;z-index:251657728" filled="f" stroked="f">
            <v:textbox inset="1mm,0,1mm,0">
              <w:txbxContent>
                <w:p w:rsidR="00721859" w:rsidRDefault="00343EC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פירוט גושים וחלקות במתחם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43EC2">
        <w:rPr>
          <w:rStyle w:val="default"/>
          <w:rFonts w:cs="FrankRuehl" w:hint="cs"/>
          <w:rtl/>
          <w:lang w:eastAsia="en-US"/>
        </w:rPr>
        <w:t xml:space="preserve">המתחם </w:t>
      </w:r>
      <w:r w:rsidR="00DD4397">
        <w:rPr>
          <w:rStyle w:val="default"/>
          <w:rFonts w:cs="FrankRuehl" w:hint="cs"/>
          <w:rtl/>
          <w:lang w:eastAsia="en-US"/>
        </w:rPr>
        <w:t xml:space="preserve">המפורט בסעיף 1 </w:t>
      </w:r>
      <w:r w:rsidR="00343EC2">
        <w:rPr>
          <w:rStyle w:val="default"/>
          <w:rFonts w:cs="FrankRuehl" w:hint="cs"/>
          <w:rtl/>
          <w:lang w:eastAsia="en-US"/>
        </w:rPr>
        <w:t xml:space="preserve">כולל </w:t>
      </w:r>
      <w:r w:rsidR="00BD4410">
        <w:rPr>
          <w:rStyle w:val="default"/>
          <w:rFonts w:cs="FrankRuehl" w:hint="cs"/>
          <w:rtl/>
          <w:lang w:eastAsia="en-US"/>
        </w:rPr>
        <w:t>את ה</w:t>
      </w:r>
      <w:r w:rsidR="00343EC2">
        <w:rPr>
          <w:rStyle w:val="default"/>
          <w:rFonts w:cs="FrankRuehl" w:hint="cs"/>
          <w:rtl/>
          <w:lang w:eastAsia="en-US"/>
        </w:rPr>
        <w:t>גושים ו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 xml:space="preserve">חלקות </w:t>
      </w:r>
      <w:r w:rsidR="00BD4410">
        <w:rPr>
          <w:rStyle w:val="default"/>
          <w:rFonts w:cs="FrankRuehl" w:hint="cs"/>
          <w:rtl/>
          <w:lang w:eastAsia="en-US"/>
        </w:rPr>
        <w:t>ה</w:t>
      </w:r>
      <w:r w:rsidR="00343EC2">
        <w:rPr>
          <w:rStyle w:val="default"/>
          <w:rFonts w:cs="FrankRuehl" w:hint="cs"/>
          <w:rtl/>
          <w:lang w:eastAsia="en-US"/>
        </w:rPr>
        <w:t>אלה:</w:t>
      </w:r>
    </w:p>
    <w:tbl>
      <w:tblPr>
        <w:tblStyle w:val="a8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331"/>
        <w:gridCol w:w="2569"/>
        <w:gridCol w:w="4038"/>
      </w:tblGrid>
      <w:tr w:rsidR="00DB24B9" w:rsidRPr="00BD4410" w:rsidTr="00DB24B9">
        <w:tc>
          <w:tcPr>
            <w:tcW w:w="0" w:type="auto"/>
          </w:tcPr>
          <w:p w:rsidR="00DB24B9" w:rsidRPr="00BD4410" w:rsidRDefault="00DB24B9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גוש</w:t>
            </w:r>
          </w:p>
        </w:tc>
        <w:tc>
          <w:tcPr>
            <w:tcW w:w="0" w:type="auto"/>
          </w:tcPr>
          <w:p w:rsidR="00DB24B9" w:rsidRPr="00BD4410" w:rsidRDefault="00DB24B9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חלק/כל הגוש</w:t>
            </w:r>
          </w:p>
        </w:tc>
        <w:tc>
          <w:tcPr>
            <w:tcW w:w="0" w:type="auto"/>
          </w:tcPr>
          <w:p w:rsidR="00DB24B9" w:rsidRPr="00BD4410" w:rsidRDefault="00DB24B9" w:rsidP="00BD441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  <w:lang w:eastAsia="en-US"/>
              </w:rPr>
              <w:t>מספרי חלקות בשלמותן</w:t>
            </w:r>
          </w:p>
        </w:tc>
      </w:tr>
      <w:tr w:rsidR="00DB24B9" w:rsidRPr="00BD4410" w:rsidTr="00DB24B9">
        <w:tc>
          <w:tcPr>
            <w:tcW w:w="0" w:type="auto"/>
          </w:tcPr>
          <w:p w:rsidR="00DB24B9" w:rsidRPr="00BD4410" w:rsidRDefault="00DB24B9" w:rsidP="00DB24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4041</w:t>
            </w:r>
          </w:p>
        </w:tc>
        <w:tc>
          <w:tcPr>
            <w:tcW w:w="0" w:type="auto"/>
          </w:tcPr>
          <w:p w:rsidR="00DB24B9" w:rsidRPr="00BD4410" w:rsidRDefault="00DB24B9" w:rsidP="00DB24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DB24B9" w:rsidRPr="00BD4410" w:rsidRDefault="00DB24B9" w:rsidP="00DB24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7-5</w:t>
            </w:r>
          </w:p>
        </w:tc>
      </w:tr>
      <w:tr w:rsidR="00DB24B9" w:rsidRPr="00BD4410" w:rsidTr="00DB24B9">
        <w:tc>
          <w:tcPr>
            <w:tcW w:w="0" w:type="auto"/>
          </w:tcPr>
          <w:p w:rsidR="00DB24B9" w:rsidRPr="00BD4410" w:rsidRDefault="00DB24B9" w:rsidP="00DB24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4245</w:t>
            </w:r>
          </w:p>
        </w:tc>
        <w:tc>
          <w:tcPr>
            <w:tcW w:w="0" w:type="auto"/>
          </w:tcPr>
          <w:p w:rsidR="00DB24B9" w:rsidRPr="00BD4410" w:rsidRDefault="00DB24B9" w:rsidP="00DB24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חלק</w:t>
            </w:r>
          </w:p>
        </w:tc>
        <w:tc>
          <w:tcPr>
            <w:tcW w:w="0" w:type="auto"/>
          </w:tcPr>
          <w:p w:rsidR="00DB24B9" w:rsidRPr="00BD4410" w:rsidRDefault="00DB24B9" w:rsidP="00DB24B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Cs w:val="24"/>
                <w:rtl/>
                <w:lang w:eastAsia="en-US"/>
              </w:rPr>
            </w:pPr>
            <w:r>
              <w:rPr>
                <w:rStyle w:val="default"/>
                <w:rFonts w:cs="FrankRuehl" w:hint="cs"/>
                <w:szCs w:val="24"/>
                <w:rtl/>
                <w:lang w:eastAsia="en-US"/>
              </w:rPr>
              <w:t>13</w:t>
            </w:r>
          </w:p>
        </w:tc>
      </w:tr>
    </w:tbl>
    <w:p w:rsidR="00DB24B9" w:rsidRPr="003B4E86" w:rsidRDefault="00DB24B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Pr="003B4E86" w:rsidRDefault="009E4C8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9E4C88" w:rsidRDefault="00DB24B9" w:rsidP="00DB24B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י"ב באב</w:t>
      </w:r>
      <w:r w:rsidR="00AA28C3">
        <w:rPr>
          <w:rFonts w:hint="cs"/>
          <w:rtl/>
          <w:lang w:eastAsia="en-US"/>
        </w:rPr>
        <w:t xml:space="preserve"> התשע"ו (</w:t>
      </w:r>
      <w:r>
        <w:rPr>
          <w:rFonts w:hint="cs"/>
          <w:rtl/>
          <w:lang w:eastAsia="en-US"/>
        </w:rPr>
        <w:t>16 באוגוסט</w:t>
      </w:r>
      <w:r w:rsidR="001F482F">
        <w:rPr>
          <w:rFonts w:hint="cs"/>
          <w:rtl/>
          <w:lang w:eastAsia="en-US"/>
        </w:rPr>
        <w:t xml:space="preserve"> 2016</w:t>
      </w:r>
      <w:r w:rsidR="00BB29E7">
        <w:rPr>
          <w:rFonts w:hint="cs"/>
          <w:rtl/>
          <w:lang w:eastAsia="en-US"/>
        </w:rPr>
        <w:t>)</w:t>
      </w:r>
      <w:r w:rsidR="00343EC2">
        <w:rPr>
          <w:rFonts w:hint="cs"/>
          <w:rtl/>
          <w:lang w:eastAsia="en-US"/>
        </w:rPr>
        <w:tab/>
      </w:r>
      <w:r w:rsidR="000D08C7">
        <w:rPr>
          <w:rFonts w:hint="cs"/>
          <w:rtl/>
          <w:lang w:eastAsia="en-US"/>
        </w:rPr>
        <w:t>משה כחלון</w:t>
      </w:r>
    </w:p>
    <w:p w:rsidR="006522AB" w:rsidRDefault="009E4C88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שר האוצר</w:t>
      </w:r>
      <w:r w:rsidR="006522AB">
        <w:rPr>
          <w:rFonts w:hint="cs"/>
          <w:sz w:val="22"/>
          <w:szCs w:val="22"/>
          <w:rtl/>
          <w:lang w:eastAsia="en-US"/>
        </w:rPr>
        <w:t xml:space="preserve"> </w:t>
      </w:r>
    </w:p>
    <w:p w:rsidR="009E4C88" w:rsidRDefault="006522AB" w:rsidP="000D08C7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0D08C7">
        <w:rPr>
          <w:rFonts w:hint="cs"/>
          <w:sz w:val="22"/>
          <w:szCs w:val="22"/>
          <w:rtl/>
          <w:lang w:eastAsia="en-US"/>
        </w:rPr>
        <w:t>יושב ראש ועדת השרים לענייני הדיור</w:t>
      </w:r>
    </w:p>
    <w:p w:rsidR="00186B84" w:rsidRDefault="00186B84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014621" w:rsidRDefault="00014621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95A4F" w:rsidRDefault="00795A4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95A4F" w:rsidRDefault="00795A4F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:rsidR="00795A4F" w:rsidRDefault="00795A4F" w:rsidP="00795A4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014621" w:rsidRPr="00795A4F" w:rsidRDefault="00014621" w:rsidP="00795A4F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  <w:lang w:eastAsia="en-US"/>
        </w:rPr>
      </w:pPr>
    </w:p>
    <w:sectPr w:rsidR="00014621" w:rsidRPr="00795A4F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07C98" w:rsidRDefault="00C07C98">
      <w:r>
        <w:separator/>
      </w:r>
    </w:p>
  </w:endnote>
  <w:endnote w:type="continuationSeparator" w:id="0">
    <w:p w:rsidR="00C07C98" w:rsidRDefault="00C07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795A4F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:rsidR="00721859" w:rsidRDefault="0072185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17771">
      <w:rPr>
        <w:rFonts w:cs="TopType Jerushalmi"/>
        <w:noProof/>
        <w:color w:val="000000"/>
        <w:sz w:val="14"/>
        <w:szCs w:val="14"/>
        <w:lang w:eastAsia="en-US"/>
      </w:rPr>
      <w:t>Z:\000-law\yael\2015\2015-01-19\tav\501_181.doc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07C98" w:rsidRDefault="00C07C98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C07C98" w:rsidRDefault="00C07C98">
      <w:pPr>
        <w:spacing w:before="60" w:line="240" w:lineRule="auto"/>
        <w:ind w:right="1134"/>
      </w:pPr>
      <w:r>
        <w:separator/>
      </w:r>
    </w:p>
  </w:footnote>
  <w:footnote w:id="1">
    <w:p w:rsidR="00D07D8A" w:rsidRDefault="00721859" w:rsidP="00D07D8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  <w:lang w:eastAsia="en-US"/>
        </w:rPr>
      </w:pPr>
      <w:r>
        <w:rPr>
          <w:sz w:val="20"/>
          <w:szCs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="00343EC2" w:rsidRPr="00D07D8A">
          <w:rPr>
            <w:rStyle w:val="Hyperlink"/>
            <w:rFonts w:hint="cs"/>
            <w:sz w:val="20"/>
            <w:rtl/>
            <w:lang w:eastAsia="en-US"/>
          </w:rPr>
          <w:t>ק"ת</w:t>
        </w:r>
        <w:r w:rsidRPr="00D07D8A">
          <w:rPr>
            <w:rStyle w:val="Hyperlink"/>
            <w:rFonts w:hint="cs"/>
            <w:sz w:val="20"/>
            <w:rtl/>
            <w:lang w:eastAsia="en-US"/>
          </w:rPr>
          <w:t xml:space="preserve"> תשע"</w:t>
        </w:r>
        <w:r w:rsidR="00272590" w:rsidRPr="00D07D8A">
          <w:rPr>
            <w:rStyle w:val="Hyperlink"/>
            <w:rFonts w:hint="cs"/>
            <w:sz w:val="20"/>
            <w:rtl/>
            <w:lang w:eastAsia="en-US"/>
          </w:rPr>
          <w:t>ו</w:t>
        </w:r>
        <w:r w:rsidRPr="00D07D8A">
          <w:rPr>
            <w:rStyle w:val="Hyperlink"/>
            <w:rFonts w:hint="cs"/>
            <w:sz w:val="20"/>
            <w:rtl/>
            <w:lang w:eastAsia="en-US"/>
          </w:rPr>
          <w:t xml:space="preserve"> מס' </w:t>
        </w:r>
        <w:r w:rsidR="00DB24B9" w:rsidRPr="00D07D8A">
          <w:rPr>
            <w:rStyle w:val="Hyperlink"/>
            <w:rFonts w:hint="cs"/>
            <w:sz w:val="20"/>
            <w:rtl/>
            <w:lang w:eastAsia="en-US"/>
          </w:rPr>
          <w:t>7708</w:t>
        </w:r>
      </w:hyperlink>
      <w:r>
        <w:rPr>
          <w:rFonts w:hint="cs"/>
          <w:sz w:val="20"/>
          <w:rtl/>
          <w:lang w:eastAsia="en-US"/>
        </w:rPr>
        <w:t xml:space="preserve"> מיום </w:t>
      </w:r>
      <w:r w:rsidR="00DB24B9">
        <w:rPr>
          <w:rFonts w:hint="cs"/>
          <w:sz w:val="20"/>
          <w:rtl/>
          <w:lang w:eastAsia="en-US"/>
        </w:rPr>
        <w:t>5.9</w:t>
      </w:r>
      <w:r w:rsidR="00354225">
        <w:rPr>
          <w:rFonts w:hint="cs"/>
          <w:sz w:val="20"/>
          <w:rtl/>
          <w:lang w:eastAsia="en-US"/>
        </w:rPr>
        <w:t>.2016</w:t>
      </w:r>
      <w:r>
        <w:rPr>
          <w:rFonts w:hint="cs"/>
          <w:sz w:val="20"/>
          <w:rtl/>
          <w:lang w:eastAsia="en-US"/>
        </w:rPr>
        <w:t xml:space="preserve"> עמ' </w:t>
      </w:r>
      <w:r w:rsidR="00DB24B9">
        <w:rPr>
          <w:rFonts w:hint="cs"/>
          <w:sz w:val="20"/>
          <w:rtl/>
          <w:lang w:eastAsia="en-US"/>
        </w:rPr>
        <w:t>2206</w:t>
      </w:r>
      <w:r>
        <w:rPr>
          <w:rFonts w:hint="cs"/>
          <w:sz w:val="20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721859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1859" w:rsidRDefault="00343EC2" w:rsidP="00DB24B9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>צו</w:t>
    </w:r>
    <w:r w:rsidR="00721859">
      <w:rPr>
        <w:rFonts w:hint="cs"/>
        <w:color w:val="000000"/>
        <w:sz w:val="28"/>
        <w:szCs w:val="28"/>
        <w:rtl/>
        <w:lang w:eastAsia="en-US"/>
      </w:rPr>
      <w:t xml:space="preserve"> לקידום הבנייה במתחמים מועדפים לדיור (הוראת שעה)</w:t>
    </w:r>
    <w:r>
      <w:rPr>
        <w:rFonts w:hint="cs"/>
        <w:color w:val="000000"/>
        <w:sz w:val="28"/>
        <w:szCs w:val="28"/>
        <w:rtl/>
        <w:lang w:eastAsia="en-US"/>
      </w:rPr>
      <w:t xml:space="preserve"> (הכרזה על מתחם מועדף לדיור </w:t>
    </w:r>
    <w:r>
      <w:rPr>
        <w:color w:val="000000"/>
        <w:sz w:val="28"/>
        <w:szCs w:val="28"/>
        <w:rtl/>
        <w:lang w:eastAsia="en-US"/>
      </w:rPr>
      <w:t>–</w:t>
    </w:r>
    <w:r>
      <w:rPr>
        <w:rFonts w:hint="cs"/>
        <w:color w:val="000000"/>
        <w:sz w:val="28"/>
        <w:szCs w:val="28"/>
        <w:rtl/>
        <w:lang w:eastAsia="en-US"/>
      </w:rPr>
      <w:t xml:space="preserve"> </w:t>
    </w:r>
    <w:r w:rsidR="00DB24B9">
      <w:rPr>
        <w:rFonts w:hint="cs"/>
        <w:color w:val="000000"/>
        <w:sz w:val="28"/>
        <w:szCs w:val="28"/>
        <w:rtl/>
        <w:lang w:eastAsia="en-US"/>
      </w:rPr>
      <w:t xml:space="preserve">באר יעקב </w:t>
    </w:r>
    <w:r w:rsidR="00DB24B9">
      <w:rPr>
        <w:color w:val="000000"/>
        <w:sz w:val="28"/>
        <w:szCs w:val="28"/>
        <w:rtl/>
        <w:lang w:eastAsia="en-US"/>
      </w:rPr>
      <w:t>–</w:t>
    </w:r>
    <w:r w:rsidR="00DB24B9">
      <w:rPr>
        <w:rFonts w:hint="cs"/>
        <w:color w:val="000000"/>
        <w:sz w:val="28"/>
        <w:szCs w:val="28"/>
        <w:rtl/>
        <w:lang w:eastAsia="en-US"/>
      </w:rPr>
      <w:t xml:space="preserve"> מתחם י"ב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721859">
      <w:rPr>
        <w:rFonts w:hint="cs"/>
        <w:color w:val="000000"/>
        <w:sz w:val="28"/>
        <w:szCs w:val="28"/>
        <w:rtl/>
        <w:lang w:eastAsia="en-US"/>
      </w:rPr>
      <w:t>, תשע"</w:t>
    </w:r>
    <w:r w:rsidR="00272590">
      <w:rPr>
        <w:rFonts w:hint="cs"/>
        <w:color w:val="000000"/>
        <w:sz w:val="28"/>
        <w:szCs w:val="28"/>
        <w:rtl/>
        <w:lang w:eastAsia="en-US"/>
      </w:rPr>
      <w:t>ו</w:t>
    </w:r>
    <w:r w:rsidR="00354225">
      <w:rPr>
        <w:rFonts w:hint="cs"/>
        <w:color w:val="000000"/>
        <w:sz w:val="28"/>
        <w:szCs w:val="28"/>
        <w:rtl/>
        <w:lang w:eastAsia="en-US"/>
      </w:rPr>
      <w:t>-2016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:rsidR="00721859" w:rsidRDefault="0072185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B4B"/>
    <w:rsid w:val="00013272"/>
    <w:rsid w:val="00014621"/>
    <w:rsid w:val="00040C9E"/>
    <w:rsid w:val="000412F0"/>
    <w:rsid w:val="000A4C93"/>
    <w:rsid w:val="000D08C7"/>
    <w:rsid w:val="00103E25"/>
    <w:rsid w:val="00104165"/>
    <w:rsid w:val="00106F2A"/>
    <w:rsid w:val="001625B8"/>
    <w:rsid w:val="00186B84"/>
    <w:rsid w:val="001B274F"/>
    <w:rsid w:val="001B3C04"/>
    <w:rsid w:val="001C7939"/>
    <w:rsid w:val="001F482F"/>
    <w:rsid w:val="002002A2"/>
    <w:rsid w:val="002069BD"/>
    <w:rsid w:val="00221B98"/>
    <w:rsid w:val="00272590"/>
    <w:rsid w:val="002826E1"/>
    <w:rsid w:val="002C3444"/>
    <w:rsid w:val="00343EC2"/>
    <w:rsid w:val="00354225"/>
    <w:rsid w:val="00397336"/>
    <w:rsid w:val="003B2DBB"/>
    <w:rsid w:val="003B4E86"/>
    <w:rsid w:val="003C0CB7"/>
    <w:rsid w:val="003C191E"/>
    <w:rsid w:val="0042538A"/>
    <w:rsid w:val="004363A2"/>
    <w:rsid w:val="00445A7F"/>
    <w:rsid w:val="00454ED9"/>
    <w:rsid w:val="004645F4"/>
    <w:rsid w:val="0046746E"/>
    <w:rsid w:val="004C6209"/>
    <w:rsid w:val="004D38FF"/>
    <w:rsid w:val="00500070"/>
    <w:rsid w:val="00515F1A"/>
    <w:rsid w:val="005229CA"/>
    <w:rsid w:val="00554001"/>
    <w:rsid w:val="00566D86"/>
    <w:rsid w:val="00581DFF"/>
    <w:rsid w:val="005854F0"/>
    <w:rsid w:val="005B6C00"/>
    <w:rsid w:val="005E6E03"/>
    <w:rsid w:val="00615C88"/>
    <w:rsid w:val="0062144A"/>
    <w:rsid w:val="00630A2E"/>
    <w:rsid w:val="006358FA"/>
    <w:rsid w:val="00635E83"/>
    <w:rsid w:val="00642116"/>
    <w:rsid w:val="006522AB"/>
    <w:rsid w:val="00684B9B"/>
    <w:rsid w:val="006A5970"/>
    <w:rsid w:val="006F186E"/>
    <w:rsid w:val="00704CA6"/>
    <w:rsid w:val="00715C84"/>
    <w:rsid w:val="00721859"/>
    <w:rsid w:val="00761F48"/>
    <w:rsid w:val="00762FF0"/>
    <w:rsid w:val="0079289F"/>
    <w:rsid w:val="00795A4F"/>
    <w:rsid w:val="007B4EC7"/>
    <w:rsid w:val="007E3B76"/>
    <w:rsid w:val="007E6E46"/>
    <w:rsid w:val="008023DF"/>
    <w:rsid w:val="008172AA"/>
    <w:rsid w:val="00895048"/>
    <w:rsid w:val="008A693F"/>
    <w:rsid w:val="008B61AF"/>
    <w:rsid w:val="008D59B4"/>
    <w:rsid w:val="009341A5"/>
    <w:rsid w:val="009539B9"/>
    <w:rsid w:val="00956F34"/>
    <w:rsid w:val="009C6621"/>
    <w:rsid w:val="009E4C88"/>
    <w:rsid w:val="00A21B4B"/>
    <w:rsid w:val="00A52F1E"/>
    <w:rsid w:val="00AA28C3"/>
    <w:rsid w:val="00AA7B87"/>
    <w:rsid w:val="00AE5D1F"/>
    <w:rsid w:val="00AF140A"/>
    <w:rsid w:val="00B2294E"/>
    <w:rsid w:val="00B75D04"/>
    <w:rsid w:val="00B85773"/>
    <w:rsid w:val="00B9242E"/>
    <w:rsid w:val="00BB29E7"/>
    <w:rsid w:val="00BD4410"/>
    <w:rsid w:val="00BF6D3E"/>
    <w:rsid w:val="00C07C98"/>
    <w:rsid w:val="00C23AA1"/>
    <w:rsid w:val="00C53C34"/>
    <w:rsid w:val="00CB43A9"/>
    <w:rsid w:val="00CB7A00"/>
    <w:rsid w:val="00D07D8A"/>
    <w:rsid w:val="00D6309D"/>
    <w:rsid w:val="00D67C1D"/>
    <w:rsid w:val="00DB24B9"/>
    <w:rsid w:val="00DB296E"/>
    <w:rsid w:val="00DD4397"/>
    <w:rsid w:val="00E15A0D"/>
    <w:rsid w:val="00E17771"/>
    <w:rsid w:val="00E243A1"/>
    <w:rsid w:val="00E85CAB"/>
    <w:rsid w:val="00EA7AC2"/>
    <w:rsid w:val="00EF713E"/>
    <w:rsid w:val="00F00574"/>
    <w:rsid w:val="00F130DF"/>
    <w:rsid w:val="00F25414"/>
    <w:rsid w:val="00F63D99"/>
    <w:rsid w:val="00F9483A"/>
    <w:rsid w:val="00F9732F"/>
    <w:rsid w:val="00FE257E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6D0426F1-212D-4AB8-A239-09E001039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table" w:styleId="a8">
    <w:name w:val="Table Grid"/>
    <w:basedOn w:val="a1"/>
    <w:rsid w:val="00343EC2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7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1636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8257543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http://www.nevo.co.il/Law_word/law06/tak-7708.pdf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2023-06-05T19:21:00Z</dcterms:created>
  <dcterms:modified xsi:type="dcterms:W3CDTF">2023-06-05T19:21:00Z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CHNAME">
    <vt:lpwstr>תכנון ובנייה</vt:lpwstr>
  </property>
  <property fmtid="{D5CDD505-2E9C-101B-9397-08002B2CF9AE}" pid="4" name="LAWNAME">
    <vt:lpwstr>צו לקידום הבנייה במתחמים מועדפים לדיור (הוראת שעה) (הכרזה על מתחם מועדף לדיור – באר יעקב - מתחם י"ב), תשע"ו-2016</vt:lpwstr>
  </property>
  <property fmtid="{D5CDD505-2E9C-101B-9397-08002B2CF9AE}" pid="5" name="LAWNUMBER">
    <vt:lpwstr>0456</vt:lpwstr>
  </property>
  <property fmtid="{D5CDD505-2E9C-101B-9397-08002B2CF9AE}" pid="6" name="TYPE">
    <vt:lpwstr>01</vt:lpwstr>
  </property>
  <property fmtid="{D5CDD505-2E9C-101B-9397-08002B2CF9AE}" pid="7" name="LINKK5">
    <vt:lpwstr/>
  </property>
  <property fmtid="{D5CDD505-2E9C-101B-9397-08002B2CF9AE}" pid="8" name="LINKK6">
    <vt:lpwstr/>
  </property>
  <property fmtid="{D5CDD505-2E9C-101B-9397-08002B2CF9AE}" pid="9" name="LINKK7">
    <vt:lpwstr/>
  </property>
  <property fmtid="{D5CDD505-2E9C-101B-9397-08002B2CF9AE}" pid="10" name="LINKK8">
    <vt:lpwstr/>
  </property>
  <property fmtid="{D5CDD505-2E9C-101B-9397-08002B2CF9AE}" pid="11" name="LINKK9">
    <vt:lpwstr/>
  </property>
  <property fmtid="{D5CDD505-2E9C-101B-9397-08002B2CF9AE}" pid="12" name="LINKK10">
    <vt:lpwstr/>
  </property>
  <property fmtid="{D5CDD505-2E9C-101B-9397-08002B2CF9AE}" pid="13" name="LINKI1">
    <vt:lpwstr/>
  </property>
  <property fmtid="{D5CDD505-2E9C-101B-9397-08002B2CF9AE}" pid="14" name="LINKI2">
    <vt:lpwstr/>
  </property>
  <property fmtid="{D5CDD505-2E9C-101B-9397-08002B2CF9AE}" pid="15" name="LINKI3">
    <vt:lpwstr/>
  </property>
  <property fmtid="{D5CDD505-2E9C-101B-9397-08002B2CF9AE}" pid="16" name="LINKI4">
    <vt:lpwstr/>
  </property>
  <property fmtid="{D5CDD505-2E9C-101B-9397-08002B2CF9AE}" pid="17" name="LINKI5">
    <vt:lpwstr/>
  </property>
  <property fmtid="{D5CDD505-2E9C-101B-9397-08002B2CF9AE}" pid="18" name="MEKORSAMCHUT">
    <vt:lpwstr/>
  </property>
  <property fmtid="{D5CDD505-2E9C-101B-9397-08002B2CF9AE}" pid="19" name="NOSE11">
    <vt:lpwstr>רשויות ומשפט מנהלי</vt:lpwstr>
  </property>
  <property fmtid="{D5CDD505-2E9C-101B-9397-08002B2CF9AE}" pid="20" name="NOSE21">
    <vt:lpwstr>תכנון ובניה</vt:lpwstr>
  </property>
  <property fmtid="{D5CDD505-2E9C-101B-9397-08002B2CF9AE}" pid="21" name="NOSE31">
    <vt:lpwstr/>
  </property>
  <property fmtid="{D5CDD505-2E9C-101B-9397-08002B2CF9AE}" pid="22" name="NOSE41">
    <vt:lpwstr/>
  </property>
  <property fmtid="{D5CDD505-2E9C-101B-9397-08002B2CF9AE}" pid="23" name="NOSE12">
    <vt:lpwstr/>
  </property>
  <property fmtid="{D5CDD505-2E9C-101B-9397-08002B2CF9AE}" pid="24" name="NOSE22">
    <vt:lpwstr/>
  </property>
  <property fmtid="{D5CDD505-2E9C-101B-9397-08002B2CF9AE}" pid="25" name="NOSE32">
    <vt:lpwstr/>
  </property>
  <property fmtid="{D5CDD505-2E9C-101B-9397-08002B2CF9AE}" pid="26" name="NOSE42">
    <vt:lpwstr/>
  </property>
  <property fmtid="{D5CDD505-2E9C-101B-9397-08002B2CF9AE}" pid="27" name="NOSE13">
    <vt:lpwstr/>
  </property>
  <property fmtid="{D5CDD505-2E9C-101B-9397-08002B2CF9AE}" pid="28" name="NOSE23">
    <vt:lpwstr/>
  </property>
  <property fmtid="{D5CDD505-2E9C-101B-9397-08002B2CF9AE}" pid="29" name="NOSE33">
    <vt:lpwstr/>
  </property>
  <property fmtid="{D5CDD505-2E9C-101B-9397-08002B2CF9AE}" pid="30" name="NOSE43">
    <vt:lpwstr/>
  </property>
  <property fmtid="{D5CDD505-2E9C-101B-9397-08002B2CF9AE}" pid="31" name="NOSE14">
    <vt:lpwstr/>
  </property>
  <property fmtid="{D5CDD505-2E9C-101B-9397-08002B2CF9AE}" pid="32" name="NOSE24">
    <vt:lpwstr/>
  </property>
  <property fmtid="{D5CDD505-2E9C-101B-9397-08002B2CF9AE}" pid="33" name="NOSE34">
    <vt:lpwstr/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LINKK2">
    <vt:lpwstr/>
  </property>
  <property fmtid="{D5CDD505-2E9C-101B-9397-08002B2CF9AE}" pid="60" name="LINKK3">
    <vt:lpwstr/>
  </property>
  <property fmtid="{D5CDD505-2E9C-101B-9397-08002B2CF9AE}" pid="61" name="LINKK4">
    <vt:lpwstr/>
  </property>
  <property fmtid="{D5CDD505-2E9C-101B-9397-08002B2CF9AE}" pid="62" name="MEKOR_NAME1">
    <vt:lpwstr>חוק לקידום הבנייה כמתחמים מועדפים לדיור (הוראת שעה)</vt:lpwstr>
  </property>
  <property fmtid="{D5CDD505-2E9C-101B-9397-08002B2CF9AE}" pid="63" name="MEKOR_SAIF1">
    <vt:lpwstr>3XאX</vt:lpwstr>
  </property>
  <property fmtid="{D5CDD505-2E9C-101B-9397-08002B2CF9AE}" pid="64" name="LINKK1">
    <vt:lpwstr>http://www.nevo.co.il/Law_word/law06/tak-7708.pdf;‎רשומות - תקנות כלליות#פורסם ק"ת תשע"ו מס' ‏‏7708 #מיום 5.9.2016 עמ' 2206‏</vt:lpwstr>
  </property>
</Properties>
</file>