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15A95">
        <w:rPr>
          <w:rFonts w:hint="cs"/>
          <w:rtl/>
          <w:lang w:eastAsia="en-US"/>
        </w:rPr>
        <w:t>גבעת שמואל–גיורא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473C" w:rsidRPr="00CB473C" w:rsidTr="00CB47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B47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B473C" w:rsidRPr="00CB473C" w:rsidTr="00CB47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B47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B473C" w:rsidRPr="00CB473C" w:rsidTr="00CB47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B47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73C" w:rsidRPr="00CB473C" w:rsidRDefault="00CB473C" w:rsidP="00CB47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215A95">
        <w:rPr>
          <w:rFonts w:hint="cs"/>
          <w:rtl/>
          <w:lang w:eastAsia="en-US"/>
        </w:rPr>
        <w:t>גבעת שמואל–גיורא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378C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5C7C2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5F3F1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15A95">
        <w:rPr>
          <w:rStyle w:val="default"/>
          <w:rFonts w:cs="FrankRuehl" w:hint="cs"/>
          <w:rtl/>
        </w:rPr>
        <w:t>גבעת שמואל–גיורא</w:t>
      </w:r>
      <w:r w:rsidR="007A2C18">
        <w:rPr>
          <w:rStyle w:val="default"/>
          <w:rFonts w:cs="FrankRuehl" w:hint="cs"/>
          <w:rtl/>
        </w:rPr>
        <w:t xml:space="preserve"> </w:t>
      </w:r>
      <w:r w:rsidR="00343EC2">
        <w:rPr>
          <w:rStyle w:val="default"/>
          <w:rFonts w:cs="FrankRuehl" w:hint="cs"/>
          <w:rtl/>
        </w:rPr>
        <w:t xml:space="preserve">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5F3F10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15A95">
        <w:rPr>
          <w:rStyle w:val="default"/>
          <w:rFonts w:cs="FrankRuehl" w:hint="cs"/>
          <w:rtl/>
          <w:lang w:eastAsia="en-US"/>
        </w:rPr>
        <w:t>111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215A95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</w:t>
      </w:r>
      <w:r w:rsidR="009378C5">
        <w:rPr>
          <w:rStyle w:val="default"/>
          <w:rFonts w:cs="FrankRuehl" w:hint="cs"/>
          <w:rtl/>
          <w:lang w:eastAsia="en-US"/>
        </w:rPr>
        <w:t xml:space="preserve">המתחם מצוי בתחום השיפוט של הרשות המקומית </w:t>
      </w:r>
      <w:r w:rsidR="00215A95">
        <w:rPr>
          <w:rStyle w:val="default"/>
          <w:rFonts w:cs="FrankRuehl" w:hint="cs"/>
          <w:rtl/>
          <w:lang w:eastAsia="en-US"/>
        </w:rPr>
        <w:t>גבעת שמואל, מזרחית לכביש 4, דרומית לשכונה המתוכננת גבעת שמואל צפון ולתחום השיפוט של עיריית פתח תקווה, מערבית לרח' דרך המלך, וצפונית לרח' יהודה הלוי וש"י עגנון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9378C5">
        <w:rPr>
          <w:rStyle w:val="default"/>
          <w:rFonts w:cs="FrankRuehl" w:hint="cs"/>
          <w:rtl/>
          <w:lang w:eastAsia="en-US"/>
        </w:rPr>
        <w:t>כנפי נשרים 22</w:t>
      </w:r>
      <w:r w:rsidR="00A26209">
        <w:rPr>
          <w:rStyle w:val="default"/>
          <w:rFonts w:cs="FrankRuehl" w:hint="cs"/>
          <w:rtl/>
          <w:lang w:eastAsia="en-US"/>
        </w:rPr>
        <w:t xml:space="preserve">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215A95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5C7C2B" w:rsidRDefault="009E4C88" w:rsidP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05pt;z-index:251657728" filled="f" stroked="f">
            <v:textbox inset="1mm,0,1mm,0">
              <w:txbxContent>
                <w:p w:rsidR="006907FF" w:rsidRDefault="006907FF" w:rsidP="006907F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C7C2B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685"/>
        <w:gridCol w:w="3261"/>
      </w:tblGrid>
      <w:tr w:rsidR="00A26209" w:rsidRPr="00853841" w:rsidTr="00216508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685" w:type="dxa"/>
            <w:shd w:val="clear" w:color="auto" w:fill="auto"/>
          </w:tcPr>
          <w:p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216508">
        <w:tc>
          <w:tcPr>
            <w:tcW w:w="992" w:type="dxa"/>
            <w:shd w:val="clear" w:color="auto" w:fill="auto"/>
          </w:tcPr>
          <w:p w:rsidR="00A26209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6189</w:t>
            </w:r>
          </w:p>
        </w:tc>
        <w:tc>
          <w:tcPr>
            <w:tcW w:w="3685" w:type="dxa"/>
            <w:shd w:val="clear" w:color="auto" w:fill="auto"/>
          </w:tcPr>
          <w:p w:rsidR="00A26209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553, 893-870, 899-896, 1103</w:t>
            </w:r>
          </w:p>
        </w:tc>
        <w:tc>
          <w:tcPr>
            <w:tcW w:w="3261" w:type="dxa"/>
            <w:shd w:val="clear" w:color="auto" w:fill="auto"/>
          </w:tcPr>
          <w:p w:rsidR="00A26209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895</w:t>
            </w:r>
          </w:p>
        </w:tc>
      </w:tr>
      <w:tr w:rsidR="00EF4ACA" w:rsidRPr="00853841" w:rsidTr="00216508">
        <w:tc>
          <w:tcPr>
            <w:tcW w:w="992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6368</w:t>
            </w:r>
          </w:p>
        </w:tc>
        <w:tc>
          <w:tcPr>
            <w:tcW w:w="3685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141-136, 145, 156, 157, 304, 339-337, 341</w:t>
            </w:r>
          </w:p>
        </w:tc>
        <w:tc>
          <w:tcPr>
            <w:tcW w:w="3261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135, 144-142, 146, 154, 155, 302, 303, 305, 335, 336</w:t>
            </w:r>
          </w:p>
        </w:tc>
      </w:tr>
      <w:tr w:rsidR="00EF4ACA" w:rsidRPr="00853841" w:rsidTr="00216508">
        <w:tc>
          <w:tcPr>
            <w:tcW w:w="992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6392</w:t>
            </w:r>
          </w:p>
        </w:tc>
        <w:tc>
          <w:tcPr>
            <w:tcW w:w="3685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  <w:tc>
          <w:tcPr>
            <w:tcW w:w="3261" w:type="dxa"/>
            <w:shd w:val="clear" w:color="auto" w:fill="auto"/>
          </w:tcPr>
          <w:p w:rsidR="00EF4ACA" w:rsidRPr="00853841" w:rsidRDefault="0021650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21, 31, 77, 90</w:t>
            </w:r>
          </w:p>
        </w:tc>
      </w:tr>
    </w:tbl>
    <w:p w:rsidR="00215A95" w:rsidRPr="003B4E86" w:rsidRDefault="00215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378C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6907FF" w:rsidRDefault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B473C" w:rsidRDefault="00CB47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B473C" w:rsidRDefault="00CB47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B473C" w:rsidRDefault="00CB473C" w:rsidP="00CB47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F28A0" w:rsidRPr="00CB473C" w:rsidRDefault="00BF28A0" w:rsidP="00CB47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CB473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D9F" w:rsidRDefault="002B0D9F">
      <w:r>
        <w:separator/>
      </w:r>
    </w:p>
  </w:endnote>
  <w:endnote w:type="continuationSeparator" w:id="0">
    <w:p w:rsidR="002B0D9F" w:rsidRDefault="002B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B473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D9F" w:rsidRDefault="002B0D9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B0D9F" w:rsidRDefault="002B0D9F">
      <w:pPr>
        <w:spacing w:before="60" w:line="240" w:lineRule="auto"/>
        <w:ind w:right="1134"/>
      </w:pPr>
      <w:r>
        <w:separator/>
      </w:r>
    </w:p>
  </w:footnote>
  <w:footnote w:id="1">
    <w:p w:rsidR="00232BF4" w:rsidRDefault="00721859" w:rsidP="00232B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232BF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232BF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232BF4">
          <w:rPr>
            <w:rStyle w:val="Hyperlink"/>
            <w:rFonts w:hint="cs"/>
            <w:sz w:val="20"/>
            <w:rtl/>
            <w:lang w:eastAsia="en-US"/>
          </w:rPr>
          <w:t>ט</w:t>
        </w:r>
        <w:r w:rsidRPr="00232BF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232BF4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</w:t>
      </w:r>
      <w:r w:rsidR="006907FF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15A95">
      <w:rPr>
        <w:rFonts w:hint="cs"/>
        <w:color w:val="000000"/>
        <w:sz w:val="28"/>
        <w:szCs w:val="28"/>
        <w:rtl/>
        <w:lang w:eastAsia="en-US"/>
      </w:rPr>
      <w:t>גבעת שמואל–גיורא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15A95"/>
    <w:rsid w:val="00216508"/>
    <w:rsid w:val="00221B98"/>
    <w:rsid w:val="00232BF4"/>
    <w:rsid w:val="00256BE2"/>
    <w:rsid w:val="00272590"/>
    <w:rsid w:val="00277B3C"/>
    <w:rsid w:val="002826E1"/>
    <w:rsid w:val="002828EA"/>
    <w:rsid w:val="00282B37"/>
    <w:rsid w:val="002B0D9F"/>
    <w:rsid w:val="002C3444"/>
    <w:rsid w:val="002E3CC9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C687F"/>
    <w:rsid w:val="003D3B9E"/>
    <w:rsid w:val="003D5DBA"/>
    <w:rsid w:val="0042538A"/>
    <w:rsid w:val="00445A7F"/>
    <w:rsid w:val="00454ED9"/>
    <w:rsid w:val="004564C4"/>
    <w:rsid w:val="004645F4"/>
    <w:rsid w:val="0046746E"/>
    <w:rsid w:val="00492AA9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90C6B"/>
    <w:rsid w:val="005B6C00"/>
    <w:rsid w:val="005C4A85"/>
    <w:rsid w:val="005C7C2B"/>
    <w:rsid w:val="005E2920"/>
    <w:rsid w:val="005E6E03"/>
    <w:rsid w:val="005F3F10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07FF"/>
    <w:rsid w:val="006A0AA3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1422"/>
    <w:rsid w:val="0079289F"/>
    <w:rsid w:val="00792DED"/>
    <w:rsid w:val="00794706"/>
    <w:rsid w:val="007A2C18"/>
    <w:rsid w:val="007B4EC7"/>
    <w:rsid w:val="007E3B76"/>
    <w:rsid w:val="007E620A"/>
    <w:rsid w:val="007E6E46"/>
    <w:rsid w:val="008023DF"/>
    <w:rsid w:val="00813237"/>
    <w:rsid w:val="008172AA"/>
    <w:rsid w:val="008416B4"/>
    <w:rsid w:val="00853841"/>
    <w:rsid w:val="00860AA4"/>
    <w:rsid w:val="008838B2"/>
    <w:rsid w:val="00895048"/>
    <w:rsid w:val="008B61AF"/>
    <w:rsid w:val="008D59B4"/>
    <w:rsid w:val="00912A16"/>
    <w:rsid w:val="009341A5"/>
    <w:rsid w:val="009378C5"/>
    <w:rsid w:val="00941B37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97B1C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054F7"/>
    <w:rsid w:val="00C20F11"/>
    <w:rsid w:val="00C22C18"/>
    <w:rsid w:val="00C23AA1"/>
    <w:rsid w:val="00C53C34"/>
    <w:rsid w:val="00CB43A9"/>
    <w:rsid w:val="00CB473C"/>
    <w:rsid w:val="00CB7A00"/>
    <w:rsid w:val="00CE698D"/>
    <w:rsid w:val="00D6309D"/>
    <w:rsid w:val="00D6599B"/>
    <w:rsid w:val="00D67C1D"/>
    <w:rsid w:val="00D80050"/>
    <w:rsid w:val="00DA1CF6"/>
    <w:rsid w:val="00DB296E"/>
    <w:rsid w:val="00DC67F6"/>
    <w:rsid w:val="00DD4397"/>
    <w:rsid w:val="00E01CF5"/>
    <w:rsid w:val="00E15A0D"/>
    <w:rsid w:val="00E17771"/>
    <w:rsid w:val="00E243A1"/>
    <w:rsid w:val="00E407B2"/>
    <w:rsid w:val="00E85CAB"/>
    <w:rsid w:val="00E86BE8"/>
    <w:rsid w:val="00EA7AC2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0F4205C-3FB7-413A-A042-59F5177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גבעת שמואל–גיורא), תשע"ט-2019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1724‏</vt:lpwstr>
  </property>
</Properties>
</file>