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E3A6" w14:textId="77777777" w:rsidR="009E4C88" w:rsidRDefault="00343EC2" w:rsidP="005A02B4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5A02B4">
        <w:rPr>
          <w:rFonts w:hint="cs"/>
          <w:rtl/>
          <w:lang w:eastAsia="en-US"/>
        </w:rPr>
        <w:t xml:space="preserve">טמרה </w:t>
      </w:r>
      <w:r w:rsidR="005A02B4">
        <w:rPr>
          <w:rtl/>
          <w:lang w:eastAsia="en-US"/>
        </w:rPr>
        <w:t>–</w:t>
      </w:r>
      <w:r w:rsidR="005A02B4">
        <w:rPr>
          <w:rFonts w:hint="cs"/>
          <w:rtl/>
          <w:lang w:eastAsia="en-US"/>
        </w:rPr>
        <w:t xml:space="preserve"> מתחם 3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</w:p>
    <w:p w14:paraId="28E81559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A87BA17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73FAFE7C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7F01DE18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72108" w:rsidRPr="00A72108" w14:paraId="5DB20545" w14:textId="77777777" w:rsidTr="00A721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B23316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05E89EB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65DDB551" w14:textId="77777777" w:rsidR="00A72108" w:rsidRPr="00A72108" w:rsidRDefault="00A72108" w:rsidP="00A721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721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81C011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72108" w:rsidRPr="00A72108" w14:paraId="335BE098" w14:textId="77777777" w:rsidTr="00A721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8111A5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F8E97CC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3C623112" w14:textId="77777777" w:rsidR="00A72108" w:rsidRPr="00A72108" w:rsidRDefault="00A72108" w:rsidP="00A721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A721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014FB7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72108" w:rsidRPr="00A72108" w14:paraId="6883BECB" w14:textId="77777777" w:rsidTr="00A721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C3FB23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7865857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47F7C74A" w14:textId="77777777" w:rsidR="00A72108" w:rsidRPr="00A72108" w:rsidRDefault="00A72108" w:rsidP="00A721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A721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A538E1" w14:textId="77777777" w:rsidR="00A72108" w:rsidRPr="00A72108" w:rsidRDefault="00A72108" w:rsidP="00A721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13B4E49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B370681" w14:textId="77777777" w:rsidR="009E4C88" w:rsidRDefault="009E4C88" w:rsidP="005A02B4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5A02B4">
        <w:rPr>
          <w:rFonts w:hint="cs"/>
          <w:rtl/>
          <w:lang w:eastAsia="en-US"/>
        </w:rPr>
        <w:t xml:space="preserve">טמרה </w:t>
      </w:r>
      <w:r w:rsidR="005A02B4">
        <w:rPr>
          <w:rtl/>
          <w:lang w:eastAsia="en-US"/>
        </w:rPr>
        <w:t>–</w:t>
      </w:r>
      <w:r w:rsidR="005A02B4">
        <w:rPr>
          <w:rFonts w:hint="cs"/>
          <w:rtl/>
          <w:lang w:eastAsia="en-US"/>
        </w:rPr>
        <w:t xml:space="preserve"> מתחם 3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90187B7" w14:textId="77777777" w:rsidR="004C6209" w:rsidRDefault="00343EC2" w:rsidP="00F25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14:paraId="1AC02CE8" w14:textId="77777777" w:rsidR="009E4C88" w:rsidRDefault="009E4C88" w:rsidP="005A02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6A1755C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1A2C3A5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5A02B4">
        <w:rPr>
          <w:rStyle w:val="default"/>
          <w:rFonts w:cs="FrankRuehl" w:hint="cs"/>
          <w:rtl/>
        </w:rPr>
        <w:t xml:space="preserve">טמרה </w:t>
      </w:r>
      <w:r w:rsidR="005A02B4">
        <w:rPr>
          <w:rStyle w:val="default"/>
          <w:rFonts w:cs="FrankRuehl"/>
          <w:rtl/>
        </w:rPr>
        <w:t>–</w:t>
      </w:r>
      <w:r w:rsidR="005A02B4">
        <w:rPr>
          <w:rStyle w:val="default"/>
          <w:rFonts w:cs="FrankRuehl" w:hint="cs"/>
          <w:rtl/>
        </w:rPr>
        <w:t xml:space="preserve"> מתחם 3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59878750" w14:textId="77777777" w:rsidR="009E4C88" w:rsidRDefault="009E4C88" w:rsidP="005A02B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2B203832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084A2EF1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0D6082">
        <w:rPr>
          <w:rStyle w:val="default"/>
          <w:rFonts w:cs="FrankRuehl" w:hint="cs"/>
          <w:rtl/>
          <w:lang w:eastAsia="en-US"/>
        </w:rPr>
        <w:t>הוא כ-</w:t>
      </w:r>
      <w:r w:rsidR="005A02B4">
        <w:rPr>
          <w:rStyle w:val="default"/>
          <w:rFonts w:cs="FrankRuehl" w:hint="cs"/>
          <w:rtl/>
          <w:lang w:eastAsia="en-US"/>
        </w:rPr>
        <w:t>5</w:t>
      </w:r>
      <w:r w:rsidR="005103A0">
        <w:rPr>
          <w:rStyle w:val="default"/>
          <w:rFonts w:cs="FrankRuehl" w:hint="cs"/>
          <w:rtl/>
          <w:lang w:eastAsia="en-US"/>
        </w:rPr>
        <w:t>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5103A0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0D6082">
        <w:rPr>
          <w:rStyle w:val="default"/>
          <w:rFonts w:cs="FrankRuehl" w:hint="cs"/>
          <w:rtl/>
          <w:lang w:eastAsia="en-US"/>
        </w:rPr>
        <w:t>הצפון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5A02B4">
        <w:rPr>
          <w:rStyle w:val="default"/>
          <w:rFonts w:cs="FrankRuehl" w:hint="cs"/>
          <w:rtl/>
          <w:lang w:eastAsia="en-US"/>
        </w:rPr>
        <w:t>הרשות המקומית טמרה</w:t>
      </w:r>
      <w:r w:rsidR="005103A0">
        <w:rPr>
          <w:rStyle w:val="default"/>
          <w:rFonts w:cs="FrankRuehl" w:hint="cs"/>
          <w:rtl/>
          <w:lang w:eastAsia="en-US"/>
        </w:rPr>
        <w:t>, צפונית</w:t>
      </w:r>
      <w:r w:rsidR="005A02B4">
        <w:rPr>
          <w:rStyle w:val="default"/>
          <w:rFonts w:cs="FrankRuehl" w:hint="cs"/>
          <w:rtl/>
          <w:lang w:eastAsia="en-US"/>
        </w:rPr>
        <w:t xml:space="preserve"> למצפה אביב</w:t>
      </w:r>
      <w:r w:rsidR="005103A0">
        <w:rPr>
          <w:rStyle w:val="default"/>
          <w:rFonts w:cs="FrankRuehl" w:hint="cs"/>
          <w:rtl/>
          <w:lang w:eastAsia="en-US"/>
        </w:rPr>
        <w:t xml:space="preserve">, מזרחית </w:t>
      </w:r>
      <w:r w:rsidR="005A02B4">
        <w:rPr>
          <w:rStyle w:val="default"/>
          <w:rFonts w:cs="FrankRuehl" w:hint="cs"/>
          <w:rtl/>
          <w:lang w:eastAsia="en-US"/>
        </w:rPr>
        <w:t>ליישוב טמרה, מערבית להר כבול</w:t>
      </w:r>
      <w:r w:rsidR="005103A0">
        <w:rPr>
          <w:rStyle w:val="default"/>
          <w:rFonts w:cs="FrankRuehl" w:hint="cs"/>
          <w:rtl/>
          <w:lang w:eastAsia="en-US"/>
        </w:rPr>
        <w:t xml:space="preserve"> ודרומית </w:t>
      </w:r>
      <w:r w:rsidR="005A02B4">
        <w:rPr>
          <w:rStyle w:val="default"/>
          <w:rFonts w:cs="FrankRuehl" w:hint="cs"/>
          <w:rtl/>
          <w:lang w:eastAsia="en-US"/>
        </w:rPr>
        <w:t>ליישוב כבול</w:t>
      </w:r>
      <w:r w:rsidR="005103A0">
        <w:rPr>
          <w:rStyle w:val="default"/>
          <w:rFonts w:cs="FrankRuehl" w:hint="cs"/>
          <w:rtl/>
          <w:lang w:eastAsia="en-US"/>
        </w:rPr>
        <w:t>;</w:t>
      </w:r>
      <w:r w:rsidR="00F25414">
        <w:rPr>
          <w:rStyle w:val="default"/>
          <w:rFonts w:cs="FrankRuehl" w:hint="cs"/>
          <w:rtl/>
          <w:lang w:eastAsia="en-US"/>
        </w:rPr>
        <w:t xml:space="preserve">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5103A0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F25414">
        <w:rPr>
          <w:rStyle w:val="default"/>
          <w:rFonts w:cs="FrankRuehl" w:hint="cs"/>
          <w:rtl/>
          <w:lang w:eastAsia="en-US"/>
        </w:rPr>
        <w:t xml:space="preserve">רח' </w:t>
      </w:r>
      <w:r w:rsidR="005103A0">
        <w:rPr>
          <w:rStyle w:val="default"/>
          <w:rFonts w:cs="FrankRuehl" w:hint="cs"/>
          <w:rtl/>
          <w:lang w:eastAsia="en-US"/>
        </w:rPr>
        <w:t>כנפי נשרים 22</w:t>
      </w:r>
      <w:r w:rsidR="0028263C">
        <w:rPr>
          <w:rStyle w:val="default"/>
          <w:rFonts w:cs="FrankRuehl" w:hint="cs"/>
          <w:rtl/>
          <w:lang w:eastAsia="en-US"/>
        </w:rPr>
        <w:t>, ירושלים</w:t>
      </w:r>
      <w:r w:rsidR="005103A0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במשרדי הוועדה המחוזית לתכנון ולבנייה מחוז </w:t>
      </w:r>
      <w:r w:rsidR="0028263C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A02B4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3F5EE965" w14:textId="77777777" w:rsidR="009E4C88" w:rsidRDefault="009E4C88" w:rsidP="005103A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0E188DB0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2DB1AC7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5103A0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חלקות</w:t>
      </w:r>
      <w:r w:rsidR="005103A0">
        <w:rPr>
          <w:rStyle w:val="default"/>
          <w:rFonts w:cs="FrankRuehl" w:hint="cs"/>
          <w:rtl/>
          <w:lang w:eastAsia="en-US"/>
        </w:rPr>
        <w:t xml:space="preserve"> האלה</w:t>
      </w:r>
      <w:r w:rsidR="00343EC2">
        <w:rPr>
          <w:rStyle w:val="default"/>
          <w:rFonts w:cs="FrankRuehl" w:hint="cs"/>
          <w:rtl/>
          <w:lang w:eastAsia="en-US"/>
        </w:rPr>
        <w:t>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946"/>
        <w:gridCol w:w="1572"/>
        <w:gridCol w:w="2471"/>
        <w:gridCol w:w="2949"/>
      </w:tblGrid>
      <w:tr w:rsidR="005A02B4" w:rsidRPr="00BD4410" w14:paraId="300CDE82" w14:textId="77777777" w:rsidTr="00BD4410">
        <w:tc>
          <w:tcPr>
            <w:tcW w:w="0" w:type="auto"/>
          </w:tcPr>
          <w:p w14:paraId="372C9FA8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14:paraId="45F5D350" w14:textId="77777777" w:rsidR="00BD4410" w:rsidRPr="00BD4410" w:rsidRDefault="005A02B4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</w:t>
            </w:r>
            <w:r w:rsidR="00BD4410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 הגוש</w:t>
            </w:r>
          </w:p>
        </w:tc>
        <w:tc>
          <w:tcPr>
            <w:tcW w:w="0" w:type="auto"/>
          </w:tcPr>
          <w:p w14:paraId="02B87164" w14:textId="77777777" w:rsidR="00BD4410" w:rsidRPr="00BD4410" w:rsidRDefault="005A02B4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="0028263C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חלקות </w:t>
            </w: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ב</w:t>
            </w:r>
            <w:r w:rsidR="0028263C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שלמות</w:t>
            </w: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ן</w:t>
            </w:r>
          </w:p>
        </w:tc>
        <w:tc>
          <w:tcPr>
            <w:tcW w:w="0" w:type="auto"/>
          </w:tcPr>
          <w:p w14:paraId="78E2CE2F" w14:textId="77777777" w:rsidR="00BD4410" w:rsidRPr="00BD4410" w:rsidRDefault="005A02B4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="0028263C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</w:t>
            </w: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 בחלקן</w:t>
            </w:r>
          </w:p>
        </w:tc>
      </w:tr>
      <w:tr w:rsidR="005A02B4" w:rsidRPr="00BD4410" w14:paraId="76B619D8" w14:textId="77777777" w:rsidTr="00BD4410">
        <w:tc>
          <w:tcPr>
            <w:tcW w:w="0" w:type="auto"/>
          </w:tcPr>
          <w:p w14:paraId="78C0EE53" w14:textId="77777777" w:rsidR="00BD4410" w:rsidRPr="00BD4410" w:rsidRDefault="005A02B4" w:rsidP="000D60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18559</w:t>
            </w:r>
          </w:p>
        </w:tc>
        <w:tc>
          <w:tcPr>
            <w:tcW w:w="0" w:type="auto"/>
          </w:tcPr>
          <w:p w14:paraId="1C83E2D6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0AA1E8D0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006D2877" w14:textId="77777777" w:rsidR="00BD4410" w:rsidRPr="00BD4410" w:rsidRDefault="005A02B4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3, 34, 36, 37, 38, 44</w:t>
            </w:r>
          </w:p>
        </w:tc>
      </w:tr>
      <w:tr w:rsidR="005A02B4" w:rsidRPr="00BD4410" w14:paraId="44D89163" w14:textId="77777777" w:rsidTr="00BD4410">
        <w:tc>
          <w:tcPr>
            <w:tcW w:w="0" w:type="auto"/>
          </w:tcPr>
          <w:p w14:paraId="430A71A6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18560</w:t>
            </w:r>
          </w:p>
        </w:tc>
        <w:tc>
          <w:tcPr>
            <w:tcW w:w="0" w:type="auto"/>
          </w:tcPr>
          <w:p w14:paraId="02B6CE31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3A10DBF5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33D31BA6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5A02B4" w:rsidRPr="00BD4410" w14:paraId="56A0D7F7" w14:textId="77777777" w:rsidTr="00BD4410">
        <w:tc>
          <w:tcPr>
            <w:tcW w:w="0" w:type="auto"/>
          </w:tcPr>
          <w:p w14:paraId="434E53E3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18563</w:t>
            </w:r>
          </w:p>
        </w:tc>
        <w:tc>
          <w:tcPr>
            <w:tcW w:w="0" w:type="auto"/>
          </w:tcPr>
          <w:p w14:paraId="2EF50BE6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09D647A1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</w:t>
            </w:r>
          </w:p>
        </w:tc>
        <w:tc>
          <w:tcPr>
            <w:tcW w:w="0" w:type="auto"/>
          </w:tcPr>
          <w:p w14:paraId="7C86B37E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7, 8, 10</w:t>
            </w:r>
          </w:p>
        </w:tc>
      </w:tr>
      <w:tr w:rsidR="005A02B4" w:rsidRPr="00BD4410" w14:paraId="3936BC78" w14:textId="77777777" w:rsidTr="00BD4410">
        <w:tc>
          <w:tcPr>
            <w:tcW w:w="0" w:type="auto"/>
          </w:tcPr>
          <w:p w14:paraId="738A0DD9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18587</w:t>
            </w:r>
          </w:p>
        </w:tc>
        <w:tc>
          <w:tcPr>
            <w:tcW w:w="0" w:type="auto"/>
          </w:tcPr>
          <w:p w14:paraId="124225FC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0EB7FA9C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4315DFC7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</w:t>
            </w:r>
          </w:p>
        </w:tc>
      </w:tr>
      <w:tr w:rsidR="005A02B4" w:rsidRPr="00BD4410" w14:paraId="7FCF94D3" w14:textId="77777777" w:rsidTr="00BD4410">
        <w:tc>
          <w:tcPr>
            <w:tcW w:w="0" w:type="auto"/>
          </w:tcPr>
          <w:p w14:paraId="03E92602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18588</w:t>
            </w:r>
          </w:p>
        </w:tc>
        <w:tc>
          <w:tcPr>
            <w:tcW w:w="0" w:type="auto"/>
          </w:tcPr>
          <w:p w14:paraId="2263C91C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6926FB5B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1785B724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52, 56, 57</w:t>
            </w:r>
          </w:p>
        </w:tc>
      </w:tr>
      <w:tr w:rsidR="005A02B4" w:rsidRPr="00BD4410" w14:paraId="4B7E9927" w14:textId="77777777" w:rsidTr="00BD4410">
        <w:tc>
          <w:tcPr>
            <w:tcW w:w="0" w:type="auto"/>
          </w:tcPr>
          <w:p w14:paraId="598D5E0F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18589</w:t>
            </w:r>
          </w:p>
        </w:tc>
        <w:tc>
          <w:tcPr>
            <w:tcW w:w="0" w:type="auto"/>
          </w:tcPr>
          <w:p w14:paraId="1F5E4596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7EA040B0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25, 28, 29, 41</w:t>
            </w:r>
          </w:p>
        </w:tc>
        <w:tc>
          <w:tcPr>
            <w:tcW w:w="0" w:type="auto"/>
          </w:tcPr>
          <w:p w14:paraId="64DE9ECA" w14:textId="77777777" w:rsidR="005A02B4" w:rsidRPr="00BD4410" w:rsidRDefault="005A02B4" w:rsidP="005A02B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22, 24, 30, 31, 32, 34, 42</w:t>
            </w:r>
          </w:p>
        </w:tc>
      </w:tr>
    </w:tbl>
    <w:p w14:paraId="52C64AFA" w14:textId="77777777" w:rsidR="005A02B4" w:rsidRPr="003B4E86" w:rsidRDefault="005A02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37428C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00B3A7" w14:textId="77777777" w:rsidR="009E4C88" w:rsidRDefault="00DD4397" w:rsidP="00DD439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כ"ח</w:t>
      </w:r>
      <w:r w:rsidR="00AA28C3">
        <w:rPr>
          <w:rFonts w:hint="cs"/>
          <w:rtl/>
          <w:lang w:eastAsia="en-US"/>
        </w:rPr>
        <w:t xml:space="preserve"> באדר ב' התשע"ו (</w:t>
      </w:r>
      <w:r>
        <w:rPr>
          <w:rFonts w:hint="cs"/>
          <w:rtl/>
          <w:lang w:eastAsia="en-US"/>
        </w:rPr>
        <w:t>7 באפריל</w:t>
      </w:r>
      <w:r w:rsidR="001F482F">
        <w:rPr>
          <w:rFonts w:hint="cs"/>
          <w:rtl/>
          <w:lang w:eastAsia="en-US"/>
        </w:rPr>
        <w:t xml:space="preserve">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28F8C963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6B52ABE3" w14:textId="77777777"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14:paraId="5D9903E5" w14:textId="77777777" w:rsidR="00C23AA1" w:rsidRDefault="00C23AA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2375FB4" w14:textId="77777777"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15F4B5E" w14:textId="77777777" w:rsidR="00A72108" w:rsidRDefault="00A7210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FDB19DC" w14:textId="77777777" w:rsidR="00A72108" w:rsidRDefault="00A7210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37BD60E" w14:textId="77777777" w:rsidR="00A72108" w:rsidRDefault="00A72108" w:rsidP="00A7210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40CF955A" w14:textId="77777777" w:rsidR="00186B84" w:rsidRPr="00A72108" w:rsidRDefault="00186B84" w:rsidP="00A7210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186B84" w:rsidRPr="00A7210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1EEC7" w14:textId="77777777" w:rsidR="00241B65" w:rsidRDefault="00241B65">
      <w:r>
        <w:separator/>
      </w:r>
    </w:p>
  </w:endnote>
  <w:endnote w:type="continuationSeparator" w:id="0">
    <w:p w14:paraId="7FBB8DB4" w14:textId="77777777" w:rsidR="00241B65" w:rsidRDefault="0024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82C7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94CF99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910D67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28E0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72108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C9AEA9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E26C58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6344" w14:textId="77777777" w:rsidR="00241B65" w:rsidRDefault="00241B6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C74F6C1" w14:textId="77777777" w:rsidR="00241B65" w:rsidRDefault="00241B65">
      <w:pPr>
        <w:spacing w:before="60" w:line="240" w:lineRule="auto"/>
        <w:ind w:right="1134"/>
      </w:pPr>
      <w:r>
        <w:separator/>
      </w:r>
    </w:p>
  </w:footnote>
  <w:footnote w:id="1">
    <w:p w14:paraId="4115AA0F" w14:textId="77777777" w:rsidR="005A2352" w:rsidRDefault="00721859" w:rsidP="005A23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5A2352">
          <w:rPr>
            <w:rStyle w:val="Hyperlink"/>
            <w:rFonts w:hint="cs"/>
            <w:sz w:val="20"/>
            <w:rtl/>
            <w:lang w:eastAsia="en-US"/>
          </w:rPr>
          <w:t>ק"ת</w:t>
        </w:r>
        <w:r w:rsidRPr="005A2352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5A2352">
          <w:rPr>
            <w:rStyle w:val="Hyperlink"/>
            <w:rFonts w:hint="cs"/>
            <w:sz w:val="20"/>
            <w:rtl/>
            <w:lang w:eastAsia="en-US"/>
          </w:rPr>
          <w:t>ו</w:t>
        </w:r>
        <w:r w:rsidRPr="005A2352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DD4397" w:rsidRPr="005A2352">
          <w:rPr>
            <w:rStyle w:val="Hyperlink"/>
            <w:rFonts w:hint="cs"/>
            <w:sz w:val="20"/>
            <w:rtl/>
            <w:lang w:eastAsia="en-US"/>
          </w:rPr>
          <w:t>764</w:t>
        </w:r>
        <w:r w:rsidR="005A02B4" w:rsidRPr="005A2352">
          <w:rPr>
            <w:rStyle w:val="Hyperlink"/>
            <w:rFonts w:hint="cs"/>
            <w:sz w:val="20"/>
            <w:rtl/>
            <w:lang w:eastAsia="en-US"/>
          </w:rPr>
          <w:t>5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DD4397">
        <w:rPr>
          <w:rFonts w:hint="cs"/>
          <w:sz w:val="20"/>
          <w:rtl/>
          <w:lang w:eastAsia="en-US"/>
        </w:rPr>
        <w:t>1</w:t>
      </w:r>
      <w:r w:rsidR="005A02B4">
        <w:rPr>
          <w:rFonts w:hint="cs"/>
          <w:sz w:val="20"/>
          <w:rtl/>
          <w:lang w:eastAsia="en-US"/>
        </w:rPr>
        <w:t>1</w:t>
      </w:r>
      <w:r w:rsidR="00F25414">
        <w:rPr>
          <w:rFonts w:hint="cs"/>
          <w:sz w:val="20"/>
          <w:rtl/>
          <w:lang w:eastAsia="en-US"/>
        </w:rPr>
        <w:t>.4</w:t>
      </w:r>
      <w:r w:rsidR="00354225">
        <w:rPr>
          <w:rFonts w:hint="cs"/>
          <w:sz w:val="20"/>
          <w:rtl/>
          <w:lang w:eastAsia="en-US"/>
        </w:rPr>
        <w:t>.2016</w:t>
      </w:r>
      <w:r>
        <w:rPr>
          <w:rFonts w:hint="cs"/>
          <w:sz w:val="20"/>
          <w:rtl/>
          <w:lang w:eastAsia="en-US"/>
        </w:rPr>
        <w:t xml:space="preserve"> עמ' </w:t>
      </w:r>
      <w:r w:rsidR="005A02B4">
        <w:rPr>
          <w:rFonts w:hint="cs"/>
          <w:sz w:val="20"/>
          <w:rtl/>
          <w:lang w:eastAsia="en-US"/>
        </w:rPr>
        <w:t>998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0B80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992114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3AEB51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0345" w14:textId="77777777" w:rsidR="00721859" w:rsidRDefault="00343EC2" w:rsidP="00471429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471429">
      <w:rPr>
        <w:rFonts w:hint="cs"/>
        <w:color w:val="000000"/>
        <w:sz w:val="28"/>
        <w:szCs w:val="28"/>
        <w:rtl/>
        <w:lang w:eastAsia="en-US"/>
      </w:rPr>
      <w:t xml:space="preserve">טמרה </w:t>
    </w:r>
    <w:r w:rsidR="00471429">
      <w:rPr>
        <w:color w:val="000000"/>
        <w:sz w:val="28"/>
        <w:szCs w:val="28"/>
        <w:rtl/>
        <w:lang w:eastAsia="en-US"/>
      </w:rPr>
      <w:t>–</w:t>
    </w:r>
    <w:r w:rsidR="00471429">
      <w:rPr>
        <w:rFonts w:hint="cs"/>
        <w:color w:val="000000"/>
        <w:sz w:val="28"/>
        <w:szCs w:val="28"/>
        <w:rtl/>
        <w:lang w:eastAsia="en-US"/>
      </w:rPr>
      <w:t xml:space="preserve"> מתחם 3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354225">
      <w:rPr>
        <w:rFonts w:hint="cs"/>
        <w:color w:val="000000"/>
        <w:sz w:val="28"/>
        <w:szCs w:val="28"/>
        <w:rtl/>
        <w:lang w:eastAsia="en-US"/>
      </w:rPr>
      <w:t>-2016</w:t>
    </w:r>
  </w:p>
  <w:p w14:paraId="017031C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833671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412F0"/>
    <w:rsid w:val="000A4C93"/>
    <w:rsid w:val="000D08C7"/>
    <w:rsid w:val="000D6082"/>
    <w:rsid w:val="00103E25"/>
    <w:rsid w:val="00104165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41B65"/>
    <w:rsid w:val="00250A5F"/>
    <w:rsid w:val="00272590"/>
    <w:rsid w:val="00275D49"/>
    <w:rsid w:val="0028263C"/>
    <w:rsid w:val="002826E1"/>
    <w:rsid w:val="002C3444"/>
    <w:rsid w:val="00343EC2"/>
    <w:rsid w:val="00351DD5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6746E"/>
    <w:rsid w:val="00471429"/>
    <w:rsid w:val="004C6209"/>
    <w:rsid w:val="004D38FF"/>
    <w:rsid w:val="00500070"/>
    <w:rsid w:val="005103A0"/>
    <w:rsid w:val="00515F1A"/>
    <w:rsid w:val="005229CA"/>
    <w:rsid w:val="00554001"/>
    <w:rsid w:val="00566D86"/>
    <w:rsid w:val="00581DFF"/>
    <w:rsid w:val="005854F0"/>
    <w:rsid w:val="005A02B4"/>
    <w:rsid w:val="005A2352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0F8D"/>
    <w:rsid w:val="008172AA"/>
    <w:rsid w:val="00895048"/>
    <w:rsid w:val="008B61AF"/>
    <w:rsid w:val="008C3CE4"/>
    <w:rsid w:val="008D59B4"/>
    <w:rsid w:val="009341A5"/>
    <w:rsid w:val="009539B9"/>
    <w:rsid w:val="00956F34"/>
    <w:rsid w:val="009C6621"/>
    <w:rsid w:val="009E4C88"/>
    <w:rsid w:val="00A21B4B"/>
    <w:rsid w:val="00A3086E"/>
    <w:rsid w:val="00A52F1E"/>
    <w:rsid w:val="00A72108"/>
    <w:rsid w:val="00AA28C3"/>
    <w:rsid w:val="00AA7B87"/>
    <w:rsid w:val="00AC1DE0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B43A9"/>
    <w:rsid w:val="00CB7A00"/>
    <w:rsid w:val="00D6309D"/>
    <w:rsid w:val="00D67C1D"/>
    <w:rsid w:val="00DB296E"/>
    <w:rsid w:val="00DD4397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20A4844"/>
  <w15:chartTrackingRefBased/>
  <w15:docId w15:val="{195A7667-E217-4104-A405-6481FE5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1744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טמרה - מתחם 3), תשע"ו-2016</vt:lpwstr>
  </property>
  <property fmtid="{D5CDD505-2E9C-101B-9397-08002B2CF9AE}" pid="5" name="LAWNUMBER">
    <vt:lpwstr>0387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http://www.nevo.co.il/Law_word/law06/tak-7645.pdf;‎רשומות - תקנות כלליות#פורסם ק"ת תשע"ו מס' ‏‏7645 #מיום 11.4.2016 עמ' 998‏</vt:lpwstr>
  </property>
</Properties>
</file>