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2E0DBF">
        <w:rPr>
          <w:rFonts w:hint="cs"/>
          <w:rtl/>
          <w:lang w:eastAsia="en-US"/>
        </w:rPr>
        <w:t>לוד צפון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A2688" w:rsidRPr="003A2688" w:rsidTr="003A268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A2688" w:rsidRPr="003A2688" w:rsidRDefault="003A2688" w:rsidP="003A268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3A2688" w:rsidRPr="003A2688" w:rsidRDefault="003A2688" w:rsidP="003A268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3A2688" w:rsidRPr="003A2688" w:rsidRDefault="003A2688" w:rsidP="003A268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3A268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A2688" w:rsidRPr="003A2688" w:rsidRDefault="003A2688" w:rsidP="003A268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A2688" w:rsidRPr="003A2688" w:rsidTr="003A268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A2688" w:rsidRPr="003A2688" w:rsidRDefault="003A2688" w:rsidP="003A268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3A2688" w:rsidRPr="003A2688" w:rsidRDefault="003A2688" w:rsidP="003A268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3A2688" w:rsidRPr="003A2688" w:rsidRDefault="003A2688" w:rsidP="003A268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3A268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A2688" w:rsidRPr="003A2688" w:rsidRDefault="003A2688" w:rsidP="003A268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A2688" w:rsidRPr="003A2688" w:rsidTr="003A268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A2688" w:rsidRPr="003A2688" w:rsidRDefault="003A2688" w:rsidP="003A268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3A2688" w:rsidRPr="003A2688" w:rsidRDefault="003A2688" w:rsidP="003A268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:rsidR="003A2688" w:rsidRPr="003A2688" w:rsidRDefault="003A2688" w:rsidP="003A268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קניית סמכויות המועצה הארצית לפי תמא 35" w:history="1">
              <w:r w:rsidRPr="003A268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A2688" w:rsidRPr="003A2688" w:rsidRDefault="003A2688" w:rsidP="003A268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A2688" w:rsidRPr="003A2688" w:rsidTr="003A268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A2688" w:rsidRPr="003A2688" w:rsidRDefault="003A2688" w:rsidP="003A268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3A2688" w:rsidRPr="003A2688" w:rsidRDefault="003A2688" w:rsidP="003A268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3A2688" w:rsidRPr="003A2688" w:rsidRDefault="003A2688" w:rsidP="003A268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פירוט גושים וחלקות במתחם" w:history="1">
              <w:r w:rsidRPr="003A268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A2688" w:rsidRPr="003A2688" w:rsidRDefault="003A2688" w:rsidP="003A268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2E0DBF">
        <w:rPr>
          <w:rFonts w:hint="cs"/>
          <w:rtl/>
          <w:lang w:eastAsia="en-US"/>
        </w:rPr>
        <w:t>לוד צפון</w:t>
      </w:r>
      <w:r w:rsidR="003475FC">
        <w:rPr>
          <w:rFonts w:hint="cs"/>
          <w:rtl/>
          <w:lang w:eastAsia="en-US"/>
        </w:rPr>
        <w:t>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3475FC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3475FC">
        <w:rPr>
          <w:rStyle w:val="default"/>
          <w:rFonts w:cs="FrankRuehl" w:hint="cs"/>
          <w:rtl/>
        </w:rPr>
        <w:t xml:space="preserve"> ו-8(ב)(2)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2E0DBF">
        <w:rPr>
          <w:rStyle w:val="default"/>
          <w:rFonts w:cs="FrankRuehl" w:hint="cs"/>
          <w:rtl/>
        </w:rPr>
        <w:t>מנהלת מינהל התכנון,</w:t>
      </w:r>
      <w:r>
        <w:rPr>
          <w:rStyle w:val="default"/>
          <w:rFonts w:cs="FrankRuehl" w:hint="cs"/>
          <w:rtl/>
        </w:rPr>
        <w:t xml:space="preserve">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2E0DBF">
        <w:rPr>
          <w:rStyle w:val="default"/>
          <w:rFonts w:cs="FrankRuehl" w:hint="cs"/>
          <w:rtl/>
        </w:rPr>
        <w:t>לוד צפון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ED2E6E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240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2E0DBF">
        <w:rPr>
          <w:rStyle w:val="default"/>
          <w:rFonts w:cs="FrankRuehl" w:hint="cs"/>
          <w:rtl/>
          <w:lang w:eastAsia="en-US"/>
        </w:rPr>
        <w:t>3</w:t>
      </w:r>
      <w:r w:rsidR="00EF4ACA">
        <w:rPr>
          <w:rStyle w:val="default"/>
          <w:rFonts w:cs="FrankRuehl" w:hint="cs"/>
          <w:rtl/>
          <w:lang w:eastAsia="en-US"/>
        </w:rPr>
        <w:t>,500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2E0DBF">
        <w:rPr>
          <w:rStyle w:val="default"/>
          <w:rFonts w:cs="FrankRuehl" w:hint="cs"/>
          <w:rtl/>
          <w:lang w:eastAsia="en-US"/>
        </w:rPr>
        <w:t>המרכז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2E0DBF">
        <w:rPr>
          <w:rStyle w:val="default"/>
          <w:rFonts w:cs="FrankRuehl" w:hint="cs"/>
          <w:rtl/>
          <w:lang w:eastAsia="en-US"/>
        </w:rPr>
        <w:t>לוד, צפונית למפגש המסילות בעיר, מזרחית לשכונת גני אביב והשכונה העתידית "לוד מערב", מערבית לעיר העתיקה ואזור התעשייה הצפוני ודרומית למועצה אזורית שדות דן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26209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2E0DBF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23.85pt;z-index:251657216" filled="f" stroked="f">
            <v:textbox inset="1mm,0,1mm,0">
              <w:txbxContent>
                <w:p w:rsidR="00721859" w:rsidRDefault="00EF4AC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EF4ACA">
        <w:rPr>
          <w:rStyle w:val="default"/>
          <w:rFonts w:cs="FrankRuehl" w:hint="cs"/>
          <w:rtl/>
          <w:lang w:eastAsia="en-US"/>
        </w:rPr>
        <w:t>לגבי המתחם יהיו נתונות לוועדה למתחמים מועדפים לדיור סמכויות המועצה הארצית לתכנון ולבנייה לפי תמ"א 35.</w:t>
      </w:r>
    </w:p>
    <w:p w:rsidR="003475FC" w:rsidRDefault="003475FC" w:rsidP="003475F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>
          <v:shape id="_x0000_s1148" type="#_x0000_t202" style="position:absolute;left:0;text-align:left;margin-left:470.25pt;margin-top:6.55pt;width:1in;height:16.35pt;z-index:251659264" filled="f" stroked="f">
            <v:textbox inset="1mm,0,1mm,0">
              <w:txbxContent>
                <w:p w:rsidR="003475FC" w:rsidRDefault="003475FC" w:rsidP="003475F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EF4ACA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1303"/>
        <w:gridCol w:w="2975"/>
        <w:gridCol w:w="2833"/>
      </w:tblGrid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1303" w:type="dxa"/>
          </w:tcPr>
          <w:p w:rsidR="002E0DBF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833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*3958</w:t>
            </w:r>
          </w:p>
        </w:tc>
        <w:tc>
          <w:tcPr>
            <w:tcW w:w="1303" w:type="dxa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3969</w:t>
            </w:r>
          </w:p>
        </w:tc>
        <w:tc>
          <w:tcPr>
            <w:tcW w:w="1303" w:type="dxa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104</w:t>
            </w: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3970</w:t>
            </w:r>
          </w:p>
        </w:tc>
        <w:tc>
          <w:tcPr>
            <w:tcW w:w="1303" w:type="dxa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26, 27, 100, 111</w:t>
            </w: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3971</w:t>
            </w:r>
          </w:p>
        </w:tc>
        <w:tc>
          <w:tcPr>
            <w:tcW w:w="1303" w:type="dxa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13, 14, 17, 37-19, 41, 42, 44, 46, 49</w:t>
            </w:r>
          </w:p>
        </w:tc>
        <w:tc>
          <w:tcPr>
            <w:tcW w:w="2833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8, 12-10, 15, 16, 18, 40-38, 43</w:t>
            </w: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3972</w:t>
            </w:r>
          </w:p>
        </w:tc>
        <w:tc>
          <w:tcPr>
            <w:tcW w:w="1303" w:type="dxa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34-32</w:t>
            </w:r>
          </w:p>
        </w:tc>
        <w:tc>
          <w:tcPr>
            <w:tcW w:w="2833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11, 16, 18, 19, 21, 31-24, 35</w:t>
            </w: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3973</w:t>
            </w:r>
          </w:p>
        </w:tc>
        <w:tc>
          <w:tcPr>
            <w:tcW w:w="1303" w:type="dxa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12-9, 58, 69, 70</w:t>
            </w:r>
          </w:p>
        </w:tc>
        <w:tc>
          <w:tcPr>
            <w:tcW w:w="2833" w:type="dxa"/>
            <w:shd w:val="clear" w:color="auto" w:fill="auto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55, 62, 68</w:t>
            </w: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3977</w:t>
            </w:r>
          </w:p>
        </w:tc>
        <w:tc>
          <w:tcPr>
            <w:tcW w:w="1303" w:type="dxa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9-7, 42, 55, 58</w:t>
            </w:r>
          </w:p>
        </w:tc>
        <w:tc>
          <w:tcPr>
            <w:tcW w:w="2833" w:type="dxa"/>
            <w:shd w:val="clear" w:color="auto" w:fill="auto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3, 34, 37, 39, 56, 57, 59</w:t>
            </w: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3978</w:t>
            </w:r>
          </w:p>
        </w:tc>
        <w:tc>
          <w:tcPr>
            <w:tcW w:w="1303" w:type="dxa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33, 75, 78</w:t>
            </w:r>
          </w:p>
        </w:tc>
        <w:tc>
          <w:tcPr>
            <w:tcW w:w="2833" w:type="dxa"/>
            <w:shd w:val="clear" w:color="auto" w:fill="auto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39, 72, 76, 79, 80, 82</w:t>
            </w: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3979</w:t>
            </w:r>
          </w:p>
        </w:tc>
        <w:tc>
          <w:tcPr>
            <w:tcW w:w="1303" w:type="dxa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6, 7, 12, 19, 21, 23, 25, 27</w:t>
            </w:r>
          </w:p>
        </w:tc>
        <w:tc>
          <w:tcPr>
            <w:tcW w:w="2833" w:type="dxa"/>
            <w:shd w:val="clear" w:color="auto" w:fill="auto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4, 13, 15, 17</w:t>
            </w: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3980</w:t>
            </w:r>
          </w:p>
        </w:tc>
        <w:tc>
          <w:tcPr>
            <w:tcW w:w="1303" w:type="dxa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610ED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1, 9-4, 13, 14, 23-16, </w:t>
            </w:r>
            <w:r w:rsidR="00F9415B">
              <w:rPr>
                <w:rStyle w:val="default"/>
                <w:rFonts w:cs="FrankRuehl" w:hint="cs"/>
                <w:szCs w:val="24"/>
                <w:rtl/>
                <w:lang w:eastAsia="en-US"/>
              </w:rPr>
              <w:t>39-28, 41, 43, 45, 47, 49, 51, 53</w:t>
            </w:r>
          </w:p>
        </w:tc>
        <w:tc>
          <w:tcPr>
            <w:tcW w:w="2833" w:type="dxa"/>
            <w:shd w:val="clear" w:color="auto" w:fill="auto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26, 27, 55</w:t>
            </w: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3981</w:t>
            </w:r>
          </w:p>
        </w:tc>
        <w:tc>
          <w:tcPr>
            <w:tcW w:w="1303" w:type="dxa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3982</w:t>
            </w:r>
          </w:p>
        </w:tc>
        <w:tc>
          <w:tcPr>
            <w:tcW w:w="1303" w:type="dxa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3983</w:t>
            </w:r>
          </w:p>
        </w:tc>
        <w:tc>
          <w:tcPr>
            <w:tcW w:w="1303" w:type="dxa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3984</w:t>
            </w:r>
          </w:p>
        </w:tc>
        <w:tc>
          <w:tcPr>
            <w:tcW w:w="1303" w:type="dxa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3985</w:t>
            </w:r>
          </w:p>
        </w:tc>
        <w:tc>
          <w:tcPr>
            <w:tcW w:w="1303" w:type="dxa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3986</w:t>
            </w:r>
          </w:p>
        </w:tc>
        <w:tc>
          <w:tcPr>
            <w:tcW w:w="1303" w:type="dxa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2E0DBF" w:rsidRPr="00853841" w:rsidRDefault="002E0DB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3990</w:t>
            </w:r>
          </w:p>
        </w:tc>
        <w:tc>
          <w:tcPr>
            <w:tcW w:w="1303" w:type="dxa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31, 44</w:t>
            </w:r>
          </w:p>
        </w:tc>
        <w:tc>
          <w:tcPr>
            <w:tcW w:w="2833" w:type="dxa"/>
            <w:shd w:val="clear" w:color="auto" w:fill="auto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22, 28, 30, 34, 35, 39, 41, 43, 50</w:t>
            </w: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3991</w:t>
            </w:r>
          </w:p>
        </w:tc>
        <w:tc>
          <w:tcPr>
            <w:tcW w:w="1303" w:type="dxa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5, 20, 24, 25, 35-27, 41, 43, 45, 47, 49, 58, 63</w:t>
            </w: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F941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23-21, 26, 36, 64</w:t>
            </w:r>
          </w:p>
        </w:tc>
      </w:tr>
      <w:tr w:rsidR="002E0DBF" w:rsidRPr="00853841" w:rsidTr="00F9415B">
        <w:tc>
          <w:tcPr>
            <w:tcW w:w="827" w:type="dxa"/>
            <w:shd w:val="clear" w:color="auto" w:fill="auto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3992</w:t>
            </w:r>
          </w:p>
        </w:tc>
        <w:tc>
          <w:tcPr>
            <w:tcW w:w="1303" w:type="dxa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6, 18-11, 31-24, 37, 42, 43, 45, 53-49, 55, 58, 61, 62, 65, 74</w:t>
            </w:r>
          </w:p>
        </w:tc>
        <w:tc>
          <w:tcPr>
            <w:tcW w:w="2833" w:type="dxa"/>
            <w:shd w:val="clear" w:color="auto" w:fill="auto"/>
          </w:tcPr>
          <w:p w:rsidR="002E0DBF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7, 9, 10, 39, 56, 70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3993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10, 11, 16-13, 46-42, 49</w:t>
            </w: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1, 12, 17, 18, 21, 24, 25, 51, 53, 54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3994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81</w:t>
            </w: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84, 91, 94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3999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42, 49, 54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4008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25, 27</w:t>
            </w: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lastRenderedPageBreak/>
              <w:t>4108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69, 70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4983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</w:t>
            </w: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4-2, 21-19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5710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27, 28, 34</w:t>
            </w: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26-24, 29, 33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5711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8, 9</w:t>
            </w: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4, 5, 7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5901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7-1</w:t>
            </w: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5902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7, 16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5903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5904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5930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21, 29, 30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6833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44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6834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45, 46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6835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5-2, 9, 10, 12, 13</w:t>
            </w: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8-6, 11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6841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12, 29, 42</w:t>
            </w: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11, 13, 27, 28, 30, 41-39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6877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7, 22, 26, 34, 36, 38, 40, 42, 44, 48, 50, 51, 53, 61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80000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16-1, 18, 19</w:t>
            </w: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17, 20</w:t>
            </w: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*80003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*80015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*80016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*80017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*80018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*80019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*80020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*80021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*80022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80036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*80037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*80038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*80053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*80054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*80055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*80056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*80057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*80058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*80059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9415B" w:rsidRPr="00853841" w:rsidTr="00F9415B">
        <w:tc>
          <w:tcPr>
            <w:tcW w:w="827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*80060</w:t>
            </w:r>
          </w:p>
        </w:tc>
        <w:tc>
          <w:tcPr>
            <w:tcW w:w="1303" w:type="dxa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5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:rsidR="00F9415B" w:rsidRPr="00853841" w:rsidRDefault="00F9415B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</w:tbl>
    <w:p w:rsidR="003475FC" w:rsidRPr="00F9415B" w:rsidRDefault="00F9415B">
      <w:pPr>
        <w:pStyle w:val="P00"/>
        <w:spacing w:before="72"/>
        <w:ind w:left="0" w:right="1134"/>
        <w:rPr>
          <w:rStyle w:val="default"/>
          <w:rFonts w:cs="FrankRuehl"/>
          <w:sz w:val="16"/>
          <w:szCs w:val="22"/>
          <w:rtl/>
        </w:rPr>
      </w:pPr>
      <w:r>
        <w:rPr>
          <w:rStyle w:val="default"/>
          <w:rFonts w:cs="FrankRuehl" w:hint="cs"/>
          <w:sz w:val="16"/>
          <w:szCs w:val="22"/>
          <w:rtl/>
        </w:rPr>
        <w:t>* גוש לא מוסדר</w:t>
      </w:r>
    </w:p>
    <w:p w:rsidR="00F9415B" w:rsidRPr="003B4E86" w:rsidRDefault="00F941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F9415B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ה' באדר א'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10 בפברואר</w:t>
      </w:r>
      <w:r w:rsidR="00363C06">
        <w:rPr>
          <w:rFonts w:hint="cs"/>
          <w:rtl/>
          <w:lang w:eastAsia="en-US"/>
        </w:rPr>
        <w:t xml:space="preserve"> 201</w:t>
      </w:r>
      <w:r w:rsidR="002A3D27"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F9415B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2E0DBF" w:rsidRDefault="002E0D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D0C45" w:rsidRDefault="009D0C4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A2688" w:rsidRDefault="003A268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A2688" w:rsidRDefault="003A268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A2688" w:rsidRDefault="003A2688" w:rsidP="003A268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D0C45" w:rsidRPr="003A2688" w:rsidRDefault="009D0C45" w:rsidP="003A268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9D0C45" w:rsidRPr="003A268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7A04" w:rsidRDefault="00FD7A04">
      <w:r>
        <w:separator/>
      </w:r>
    </w:p>
  </w:endnote>
  <w:endnote w:type="continuationSeparator" w:id="0">
    <w:p w:rsidR="00FD7A04" w:rsidRDefault="00FD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A2688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7A04" w:rsidRDefault="00FD7A0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D7A04" w:rsidRDefault="00FD7A04">
      <w:pPr>
        <w:spacing w:before="60" w:line="240" w:lineRule="auto"/>
        <w:ind w:right="1134"/>
      </w:pPr>
      <w:r>
        <w:separator/>
      </w:r>
    </w:p>
  </w:footnote>
  <w:footnote w:id="1">
    <w:p w:rsidR="006F6FB8" w:rsidRDefault="00721859" w:rsidP="006F6F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6F6FB8">
          <w:rPr>
            <w:rStyle w:val="Hyperlink"/>
            <w:rFonts w:hint="cs"/>
            <w:sz w:val="20"/>
            <w:rtl/>
            <w:lang w:eastAsia="en-US"/>
          </w:rPr>
          <w:t>ק"ת</w:t>
        </w:r>
        <w:r w:rsidRPr="006F6FB8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6F6FB8">
          <w:rPr>
            <w:rStyle w:val="Hyperlink"/>
            <w:rFonts w:hint="cs"/>
            <w:sz w:val="20"/>
            <w:rtl/>
            <w:lang w:eastAsia="en-US"/>
          </w:rPr>
          <w:t>ט</w:t>
        </w:r>
        <w:r w:rsidRPr="006F6FB8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2E0DBF" w:rsidRPr="006F6FB8">
          <w:rPr>
            <w:rStyle w:val="Hyperlink"/>
            <w:rFonts w:hint="cs"/>
            <w:sz w:val="20"/>
            <w:rtl/>
            <w:lang w:eastAsia="en-US"/>
          </w:rPr>
          <w:t>8172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E0DBF">
        <w:rPr>
          <w:rFonts w:hint="cs"/>
          <w:sz w:val="20"/>
          <w:rtl/>
          <w:lang w:eastAsia="en-US"/>
        </w:rPr>
        <w:t>13.2</w:t>
      </w:r>
      <w:r w:rsidR="003475FC">
        <w:rPr>
          <w:rFonts w:hint="cs"/>
          <w:sz w:val="20"/>
          <w:rtl/>
          <w:lang w:eastAsia="en-US"/>
        </w:rPr>
        <w:t>.2019</w:t>
      </w:r>
      <w:r>
        <w:rPr>
          <w:rFonts w:hint="cs"/>
          <w:sz w:val="20"/>
          <w:rtl/>
          <w:lang w:eastAsia="en-US"/>
        </w:rPr>
        <w:t xml:space="preserve"> עמ' </w:t>
      </w:r>
      <w:r w:rsidR="002E0DBF">
        <w:rPr>
          <w:rFonts w:hint="cs"/>
          <w:sz w:val="20"/>
          <w:rtl/>
          <w:lang w:eastAsia="en-US"/>
        </w:rPr>
        <w:t>2238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2E0DBF">
      <w:rPr>
        <w:rFonts w:hint="cs"/>
        <w:color w:val="000000"/>
        <w:sz w:val="28"/>
        <w:szCs w:val="28"/>
        <w:rtl/>
        <w:lang w:eastAsia="en-US"/>
      </w:rPr>
      <w:t>לוד צפון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A3D27"/>
    <w:rsid w:val="002C3444"/>
    <w:rsid w:val="002E0DBF"/>
    <w:rsid w:val="002F0484"/>
    <w:rsid w:val="00310C69"/>
    <w:rsid w:val="003329CA"/>
    <w:rsid w:val="00341304"/>
    <w:rsid w:val="00343EC2"/>
    <w:rsid w:val="003475FC"/>
    <w:rsid w:val="00354225"/>
    <w:rsid w:val="00363C06"/>
    <w:rsid w:val="00397336"/>
    <w:rsid w:val="003A2688"/>
    <w:rsid w:val="003B0C50"/>
    <w:rsid w:val="003B2DBB"/>
    <w:rsid w:val="003B4E8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C6209"/>
    <w:rsid w:val="004D38FF"/>
    <w:rsid w:val="004E0405"/>
    <w:rsid w:val="004F1517"/>
    <w:rsid w:val="00500070"/>
    <w:rsid w:val="00503B47"/>
    <w:rsid w:val="0050483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B6C00"/>
    <w:rsid w:val="005C4A85"/>
    <w:rsid w:val="005E2920"/>
    <w:rsid w:val="005E6E03"/>
    <w:rsid w:val="0060274D"/>
    <w:rsid w:val="00610ED7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D5B59"/>
    <w:rsid w:val="006F186E"/>
    <w:rsid w:val="006F6FB8"/>
    <w:rsid w:val="00704CA6"/>
    <w:rsid w:val="00715C84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D0C45"/>
    <w:rsid w:val="009E4C88"/>
    <w:rsid w:val="009F1EEA"/>
    <w:rsid w:val="00A21B4B"/>
    <w:rsid w:val="00A26209"/>
    <w:rsid w:val="00A40FD6"/>
    <w:rsid w:val="00A52F1E"/>
    <w:rsid w:val="00A72E4D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E259D"/>
    <w:rsid w:val="00BF28A0"/>
    <w:rsid w:val="00BF6D3E"/>
    <w:rsid w:val="00C02D96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A1CF6"/>
    <w:rsid w:val="00DB296E"/>
    <w:rsid w:val="00DD4397"/>
    <w:rsid w:val="00E01CF5"/>
    <w:rsid w:val="00E15A0D"/>
    <w:rsid w:val="00E17771"/>
    <w:rsid w:val="00E243A1"/>
    <w:rsid w:val="00E759D5"/>
    <w:rsid w:val="00E85CAB"/>
    <w:rsid w:val="00EA7AC2"/>
    <w:rsid w:val="00ED2E6E"/>
    <w:rsid w:val="00EF4ACA"/>
    <w:rsid w:val="00EF713E"/>
    <w:rsid w:val="00F00574"/>
    <w:rsid w:val="00F130DF"/>
    <w:rsid w:val="00F25414"/>
    <w:rsid w:val="00F63D99"/>
    <w:rsid w:val="00F74A43"/>
    <w:rsid w:val="00F9415B"/>
    <w:rsid w:val="00F9483A"/>
    <w:rsid w:val="00F9732F"/>
    <w:rsid w:val="00FD5A1E"/>
    <w:rsid w:val="00FD7A04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08A2865-283C-404C-82E8-3F60A2F3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3587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לוד צפון), תשע"ט-2019</vt:lpwstr>
  </property>
  <property fmtid="{D5CDD505-2E9C-101B-9397-08002B2CF9AE}" pid="5" name="LAWNUMBER">
    <vt:lpwstr>0067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3XאX;8XבX2X</vt:lpwstr>
  </property>
  <property fmtid="{D5CDD505-2E9C-101B-9397-08002B2CF9AE}" pid="64" name="LINKK1">
    <vt:lpwstr>http://www.nevo.co.il/Law_word/law06/tak-8172.pdf;‎רשומות - תקנות כלליות#פורסם ק"ת תשע"ט ‏מס' 8172 #מיום 13.2.2019 עמ' 2238‏</vt:lpwstr>
  </property>
</Properties>
</file>