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D67589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67589">
        <w:rPr>
          <w:rFonts w:hint="cs"/>
          <w:rtl/>
          <w:lang w:eastAsia="en-US"/>
        </w:rPr>
        <w:t>מזרעה שכונה צפונית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4F1D" w:rsidRPr="00A54F1D" w:rsidTr="00A54F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54F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4F1D" w:rsidRPr="00A54F1D" w:rsidTr="00A54F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54F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4F1D" w:rsidRPr="00A54F1D" w:rsidTr="00A54F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54F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4F1D" w:rsidRPr="00A54F1D" w:rsidRDefault="00A54F1D" w:rsidP="00A54F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D67589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67589">
        <w:rPr>
          <w:rFonts w:hint="cs"/>
          <w:rtl/>
          <w:lang w:eastAsia="en-US"/>
        </w:rPr>
        <w:t>מזרעה שכונה צפונית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D675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67589">
        <w:rPr>
          <w:rStyle w:val="default"/>
          <w:rFonts w:cs="FrankRuehl" w:hint="cs"/>
          <w:rtl/>
        </w:rPr>
        <w:t>מזרעה שכונה צפונית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D675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A013AA">
        <w:rPr>
          <w:rStyle w:val="default"/>
          <w:rFonts w:cs="FrankRuehl" w:hint="cs"/>
          <w:rtl/>
          <w:lang w:eastAsia="en-US"/>
        </w:rPr>
        <w:t>הוא כ-</w:t>
      </w:r>
      <w:r w:rsidR="00D67589">
        <w:rPr>
          <w:rStyle w:val="default"/>
          <w:rFonts w:cs="FrankRuehl" w:hint="cs"/>
          <w:rtl/>
          <w:lang w:eastAsia="en-US"/>
        </w:rPr>
        <w:t>25</w:t>
      </w:r>
      <w:r w:rsidR="003F42E5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3F42E5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F42E5">
        <w:rPr>
          <w:rStyle w:val="default"/>
          <w:rFonts w:cs="FrankRuehl" w:hint="cs"/>
          <w:rtl/>
          <w:lang w:eastAsia="en-US"/>
        </w:rPr>
        <w:t>הצפון;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D67589">
        <w:rPr>
          <w:rStyle w:val="default"/>
          <w:rFonts w:cs="FrankRuehl" w:hint="cs"/>
          <w:rtl/>
          <w:lang w:eastAsia="en-US"/>
        </w:rPr>
        <w:t>המועצה המקומית מזרעה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3F42E5">
        <w:rPr>
          <w:rStyle w:val="default"/>
          <w:rFonts w:cs="FrankRuehl" w:hint="cs"/>
          <w:rtl/>
          <w:lang w:eastAsia="en-US"/>
        </w:rPr>
        <w:t xml:space="preserve">בחלקו </w:t>
      </w:r>
      <w:r w:rsidR="00D67589">
        <w:rPr>
          <w:rStyle w:val="default"/>
          <w:rFonts w:cs="FrankRuehl" w:hint="cs"/>
          <w:rtl/>
          <w:lang w:eastAsia="en-US"/>
        </w:rPr>
        <w:t>המזרחי</w:t>
      </w:r>
      <w:r w:rsidR="003F42E5">
        <w:rPr>
          <w:rStyle w:val="default"/>
          <w:rFonts w:cs="FrankRuehl" w:hint="cs"/>
          <w:rtl/>
          <w:lang w:eastAsia="en-US"/>
        </w:rPr>
        <w:t xml:space="preserve"> של היישוב, צפונית למצפה אביב</w:t>
      </w:r>
      <w:r w:rsidR="00D67589">
        <w:rPr>
          <w:rStyle w:val="default"/>
          <w:rFonts w:cs="FrankRuehl" w:hint="cs"/>
          <w:rtl/>
          <w:lang w:eastAsia="en-US"/>
        </w:rPr>
        <w:t>, מזרחית ליישוב טמרה, מערבית להר כבול ודרומית ליישוב כבול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3F42E5">
        <w:rPr>
          <w:rStyle w:val="default"/>
          <w:rFonts w:cs="FrankRuehl" w:hint="cs"/>
          <w:rtl/>
          <w:lang w:eastAsia="en-US"/>
        </w:rPr>
        <w:t>הפנים, קריית הממשלה, רח' קפלן 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ולבניה מחוז </w:t>
      </w:r>
      <w:r w:rsidR="003F42E5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D4397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271"/>
        <w:gridCol w:w="2114"/>
        <w:gridCol w:w="2450"/>
        <w:gridCol w:w="2103"/>
      </w:tblGrid>
      <w:tr w:rsidR="00D67589" w:rsidRPr="00BD4410" w:rsidTr="00BD4410"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3F42E5" w:rsidRPr="00BD4410" w:rsidTr="00BD4410"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18138</w:t>
            </w: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F42E5" w:rsidRPr="00BD4410" w:rsidRDefault="003F42E5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54, 56, 58</w:t>
            </w:r>
          </w:p>
        </w:tc>
      </w:tr>
      <w:tr w:rsidR="003F42E5" w:rsidRPr="00BD4410" w:rsidTr="00BD4410"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19947</w:t>
            </w: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F42E5" w:rsidRPr="00BD4410" w:rsidRDefault="003F42E5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13, 18</w:t>
            </w:r>
          </w:p>
        </w:tc>
      </w:tr>
      <w:tr w:rsidR="003F42E5" w:rsidRPr="00BD4410" w:rsidTr="00BD4410"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19951</w:t>
            </w: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  <w:tc>
          <w:tcPr>
            <w:tcW w:w="0" w:type="auto"/>
          </w:tcPr>
          <w:p w:rsidR="003F42E5" w:rsidRPr="00BD4410" w:rsidRDefault="00D67589" w:rsidP="003F42E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7-4, 11-9</w:t>
            </w:r>
          </w:p>
        </w:tc>
      </w:tr>
    </w:tbl>
    <w:p w:rsidR="00D67589" w:rsidRPr="003B4E86" w:rsidRDefault="00D675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013AA" w:rsidP="00A013A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באייר</w:t>
      </w:r>
      <w:r w:rsidR="00AA28C3">
        <w:rPr>
          <w:rFonts w:hint="cs"/>
          <w:rtl/>
          <w:lang w:eastAsia="en-US"/>
        </w:rPr>
        <w:t xml:space="preserve"> התשע"ו (</w:t>
      </w:r>
      <w:r>
        <w:rPr>
          <w:rFonts w:hint="cs"/>
          <w:rtl/>
          <w:lang w:eastAsia="en-US"/>
        </w:rPr>
        <w:t>18 במאי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54F1D" w:rsidRDefault="00E4297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  </w:t>
      </w:r>
    </w:p>
    <w:p w:rsidR="00A54F1D" w:rsidRDefault="00A54F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54F1D" w:rsidRDefault="00A54F1D" w:rsidP="00A54F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14621" w:rsidRPr="00A54F1D" w:rsidRDefault="00014621" w:rsidP="00A54F1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014621" w:rsidRPr="00A54F1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F2E" w:rsidRDefault="009C6F2E">
      <w:r>
        <w:separator/>
      </w:r>
    </w:p>
  </w:endnote>
  <w:endnote w:type="continuationSeparator" w:id="0">
    <w:p w:rsidR="009C6F2E" w:rsidRDefault="009C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54F1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F2E" w:rsidRDefault="009C6F2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C6F2E" w:rsidRDefault="009C6F2E">
      <w:pPr>
        <w:spacing w:before="60" w:line="240" w:lineRule="auto"/>
        <w:ind w:right="1134"/>
      </w:pPr>
      <w:r>
        <w:separator/>
      </w:r>
    </w:p>
  </w:footnote>
  <w:footnote w:id="1">
    <w:p w:rsidR="00E4297D" w:rsidRPr="00E4297D" w:rsidRDefault="00721859" w:rsidP="00E429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4297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4297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E4297D">
          <w:rPr>
            <w:rStyle w:val="Hyperlink"/>
            <w:rFonts w:hint="cs"/>
            <w:sz w:val="20"/>
            <w:rtl/>
            <w:lang w:eastAsia="en-US"/>
          </w:rPr>
          <w:t>ו</w:t>
        </w:r>
        <w:r w:rsidRPr="00E4297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E4297D">
          <w:rPr>
            <w:rStyle w:val="Hyperlink"/>
            <w:rFonts w:hint="cs"/>
            <w:sz w:val="20"/>
            <w:rtl/>
            <w:lang w:eastAsia="en-US"/>
          </w:rPr>
          <w:t>76</w:t>
        </w:r>
        <w:r w:rsidR="00A013AA" w:rsidRPr="00E4297D">
          <w:rPr>
            <w:rStyle w:val="Hyperlink"/>
            <w:rFonts w:hint="cs"/>
            <w:sz w:val="20"/>
            <w:rtl/>
            <w:lang w:eastAsia="en-US"/>
          </w:rPr>
          <w:t>58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013AA">
        <w:rPr>
          <w:rFonts w:hint="cs"/>
          <w:sz w:val="20"/>
          <w:rtl/>
          <w:lang w:eastAsia="en-US"/>
        </w:rPr>
        <w:t>19.5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A013AA">
        <w:rPr>
          <w:rFonts w:hint="cs"/>
          <w:sz w:val="20"/>
          <w:rtl/>
          <w:lang w:eastAsia="en-US"/>
        </w:rPr>
        <w:t>114</w:t>
      </w:r>
      <w:r w:rsidR="003F42E5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  <w:r w:rsidR="00E4297D">
        <w:rPr>
          <w:rFonts w:hint="cs"/>
          <w:sz w:val="20"/>
          <w:rtl/>
          <w:lang w:eastAsia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D6758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67589">
      <w:rPr>
        <w:rFonts w:hint="cs"/>
        <w:color w:val="000000"/>
        <w:sz w:val="28"/>
        <w:szCs w:val="28"/>
        <w:rtl/>
        <w:lang w:eastAsia="en-US"/>
      </w:rPr>
      <w:t>מזרעה שכונה צפונית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4341F"/>
    <w:rsid w:val="00272590"/>
    <w:rsid w:val="002826E1"/>
    <w:rsid w:val="002C3444"/>
    <w:rsid w:val="00343EC2"/>
    <w:rsid w:val="00354225"/>
    <w:rsid w:val="00376592"/>
    <w:rsid w:val="00382FDF"/>
    <w:rsid w:val="00397336"/>
    <w:rsid w:val="003B2DBB"/>
    <w:rsid w:val="003B4E86"/>
    <w:rsid w:val="003C0CB7"/>
    <w:rsid w:val="003C191E"/>
    <w:rsid w:val="003F42E5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63F2A"/>
    <w:rsid w:val="009C6621"/>
    <w:rsid w:val="009C6F2E"/>
    <w:rsid w:val="009E4C88"/>
    <w:rsid w:val="00A013AA"/>
    <w:rsid w:val="00A21B4B"/>
    <w:rsid w:val="00A52F1E"/>
    <w:rsid w:val="00A54F1D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7589"/>
    <w:rsid w:val="00D67C1D"/>
    <w:rsid w:val="00DB296E"/>
    <w:rsid w:val="00DD4397"/>
    <w:rsid w:val="00E15A0D"/>
    <w:rsid w:val="00E17771"/>
    <w:rsid w:val="00E243A1"/>
    <w:rsid w:val="00E4297D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F848CAA-8716-4773-8FB6-0275B7EF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מזרעה שכונה צפונית), תשע"ו-2016</vt:lpwstr>
  </property>
  <property fmtid="{D5CDD505-2E9C-101B-9397-08002B2CF9AE}" pid="5" name="LAWNUMBER">
    <vt:lpwstr>0406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http://www.nevo.co.il/Law_word/law06/TAK-7658.pdf; רשומות - תקנות כלליות#פורסמו ק"ת תשע"ו מס' 7658#מיום 19.5.2016 עמ' 1147</vt:lpwstr>
  </property>
</Properties>
</file>