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26C8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A289A">
        <w:rPr>
          <w:rFonts w:hint="cs"/>
          <w:rtl/>
          <w:lang w:eastAsia="en-US"/>
        </w:rPr>
        <w:t xml:space="preserve">פתח תקווה </w:t>
      </w:r>
      <w:r w:rsidR="00BA289A">
        <w:rPr>
          <w:rtl/>
          <w:lang w:eastAsia="en-US"/>
        </w:rPr>
        <w:t>–</w:t>
      </w:r>
      <w:r w:rsidR="00BA289A">
        <w:rPr>
          <w:rFonts w:hint="cs"/>
          <w:rtl/>
          <w:lang w:eastAsia="en-US"/>
        </w:rPr>
        <w:t xml:space="preserve"> אנסקי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14:paraId="28737C75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17A580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D8F5E2D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01CE48E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1B0F" w:rsidRPr="006D1B0F" w14:paraId="103959EB" w14:textId="77777777" w:rsidTr="006D1B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78C6F8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775F875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3C952A1" w14:textId="77777777" w:rsidR="006D1B0F" w:rsidRPr="006D1B0F" w:rsidRDefault="006D1B0F" w:rsidP="006D1B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D1B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73D82E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D1B0F" w:rsidRPr="006D1B0F" w14:paraId="4DD7AD1F" w14:textId="77777777" w:rsidTr="006D1B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3B53EF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60F96D9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F1ABDF3" w14:textId="77777777" w:rsidR="006D1B0F" w:rsidRPr="006D1B0F" w:rsidRDefault="006D1B0F" w:rsidP="006D1B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D1B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F6102E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D1B0F" w:rsidRPr="006D1B0F" w14:paraId="550ED29B" w14:textId="77777777" w:rsidTr="006D1B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195434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4C035D7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CDE68FA" w14:textId="77777777" w:rsidR="006D1B0F" w:rsidRPr="006D1B0F" w:rsidRDefault="006D1B0F" w:rsidP="006D1B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D1B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6DF9A3" w14:textId="77777777" w:rsidR="006D1B0F" w:rsidRPr="006D1B0F" w:rsidRDefault="006D1B0F" w:rsidP="006D1B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4B26FD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C790AF5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A289A">
        <w:rPr>
          <w:rFonts w:hint="cs"/>
          <w:rtl/>
          <w:lang w:eastAsia="en-US"/>
        </w:rPr>
        <w:t xml:space="preserve">פתח תקווה </w:t>
      </w:r>
      <w:r w:rsidR="00BA289A">
        <w:rPr>
          <w:rtl/>
          <w:lang w:eastAsia="en-US"/>
        </w:rPr>
        <w:t>–</w:t>
      </w:r>
      <w:r w:rsidR="00BA289A">
        <w:rPr>
          <w:rFonts w:hint="cs"/>
          <w:rtl/>
          <w:lang w:eastAsia="en-US"/>
        </w:rPr>
        <w:t xml:space="preserve"> אנסקי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AA624E9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B70B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2E2B23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775C4CD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40773A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BA289A">
        <w:rPr>
          <w:rStyle w:val="default"/>
          <w:rFonts w:cs="FrankRuehl" w:hint="cs"/>
          <w:rtl/>
        </w:rPr>
        <w:t xml:space="preserve">פתח תקווה </w:t>
      </w:r>
      <w:r w:rsidR="00BA289A">
        <w:rPr>
          <w:rStyle w:val="default"/>
          <w:rFonts w:cs="FrankRuehl"/>
          <w:rtl/>
        </w:rPr>
        <w:t>–</w:t>
      </w:r>
      <w:r w:rsidR="00BA289A">
        <w:rPr>
          <w:rStyle w:val="default"/>
          <w:rFonts w:cs="FrankRuehl" w:hint="cs"/>
          <w:rtl/>
        </w:rPr>
        <w:t xml:space="preserve"> אנסקי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DDB00CD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C0BA32B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58A1DC2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A289A">
        <w:rPr>
          <w:rStyle w:val="default"/>
          <w:rFonts w:cs="FrankRuehl" w:hint="cs"/>
          <w:rtl/>
          <w:lang w:eastAsia="en-US"/>
        </w:rPr>
        <w:t>25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926478">
        <w:rPr>
          <w:rStyle w:val="default"/>
          <w:rFonts w:cs="FrankRuehl" w:hint="cs"/>
          <w:rtl/>
          <w:lang w:eastAsia="en-US"/>
        </w:rPr>
        <w:t>המרכז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BA289A">
        <w:rPr>
          <w:rStyle w:val="default"/>
          <w:rFonts w:cs="FrankRuehl" w:hint="cs"/>
          <w:rtl/>
          <w:lang w:eastAsia="en-US"/>
        </w:rPr>
        <w:t>פתח תקווה, מזרחית לדרך רבין, דרומית לבית חולים בלינסון, מערכת לרח' קפלן וצפונית לשכונה נווה עוז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BA289A">
        <w:rPr>
          <w:rStyle w:val="default"/>
          <w:rFonts w:cs="FrankRuehl" w:hint="cs"/>
          <w:rtl/>
          <w:lang w:eastAsia="en-US"/>
        </w:rPr>
        <w:t>יו</w:t>
      </w:r>
      <w:r w:rsidR="00926478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</w:t>
      </w:r>
      <w:r w:rsidR="00BA289A">
        <w:rPr>
          <w:rStyle w:val="default"/>
          <w:rFonts w:cs="FrankRuehl" w:hint="cs"/>
          <w:rtl/>
          <w:lang w:eastAsia="en-US"/>
        </w:rPr>
        <w:t>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</w:t>
      </w:r>
      <w:r w:rsidR="00BA289A">
        <w:rPr>
          <w:rStyle w:val="default"/>
          <w:rFonts w:cs="FrankRuehl" w:hint="cs"/>
          <w:rtl/>
          <w:lang w:eastAsia="en-US"/>
        </w:rPr>
        <w:t>ממנה</w:t>
      </w:r>
      <w:r w:rsidR="00343EC2">
        <w:rPr>
          <w:rStyle w:val="default"/>
          <w:rFonts w:cs="FrankRuehl" w:hint="cs"/>
          <w:rtl/>
          <w:lang w:eastAsia="en-US"/>
        </w:rPr>
        <w:t xml:space="preserve">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BA289A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926478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FB70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5BAB41C" w14:textId="77777777" w:rsidR="009E4C88" w:rsidRDefault="0021524A" w:rsidP="00993D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57F9964">
          <v:shape id="_x0000_s1148" type="#_x0000_t202" style="position:absolute;left:0;text-align:left;margin-left:461.25pt;margin-top:6.55pt;width:81pt;height:20.75pt;z-index:251658752" filled="f" stroked="f">
            <v:textbox inset="1mm,0,1mm,0">
              <w:txbxContent>
                <w:p w14:paraId="561AC30E" w14:textId="77777777" w:rsidR="00993D37" w:rsidRDefault="00993D37" w:rsidP="00993D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669C3E8E" w14:textId="77777777"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093"/>
        <w:gridCol w:w="3261"/>
      </w:tblGrid>
      <w:tr w:rsidR="000E3FCC" w:rsidRPr="00853841" w14:paraId="0A51B69D" w14:textId="77777777" w:rsidTr="002A1BFF">
        <w:tc>
          <w:tcPr>
            <w:tcW w:w="0" w:type="auto"/>
            <w:shd w:val="clear" w:color="auto" w:fill="auto"/>
          </w:tcPr>
          <w:p w14:paraId="1318CA1F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093" w:type="dxa"/>
            <w:shd w:val="clear" w:color="auto" w:fill="auto"/>
          </w:tcPr>
          <w:p w14:paraId="390EB664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0477FDD6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FCC" w:rsidRPr="00853841" w14:paraId="737D2B9D" w14:textId="77777777" w:rsidTr="002A1BFF">
        <w:tc>
          <w:tcPr>
            <w:tcW w:w="0" w:type="auto"/>
            <w:shd w:val="clear" w:color="auto" w:fill="auto"/>
          </w:tcPr>
          <w:p w14:paraId="7BD75D87" w14:textId="77777777" w:rsidR="000E3FCC" w:rsidRPr="00853841" w:rsidRDefault="00BA289A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6372</w:t>
            </w:r>
          </w:p>
        </w:tc>
        <w:tc>
          <w:tcPr>
            <w:tcW w:w="3093" w:type="dxa"/>
            <w:shd w:val="clear" w:color="auto" w:fill="auto"/>
          </w:tcPr>
          <w:p w14:paraId="102C029A" w14:textId="77777777" w:rsidR="000E3FCC" w:rsidRPr="00853841" w:rsidRDefault="00BA289A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140, 145-142, 159-147</w:t>
            </w:r>
          </w:p>
        </w:tc>
        <w:tc>
          <w:tcPr>
            <w:tcW w:w="3261" w:type="dxa"/>
            <w:shd w:val="clear" w:color="auto" w:fill="auto"/>
          </w:tcPr>
          <w:p w14:paraId="036C797C" w14:textId="77777777" w:rsidR="000E3FCC" w:rsidRPr="00853841" w:rsidRDefault="00BA289A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46, 141, 146</w:t>
            </w:r>
          </w:p>
        </w:tc>
      </w:tr>
    </w:tbl>
    <w:p w14:paraId="23FF0E43" w14:textId="77777777" w:rsidR="00BA289A" w:rsidRPr="003B4E86" w:rsidRDefault="00BA28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D2ED4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E61EA0" w14:textId="77777777"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F31CBCD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4642BA0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11EA5CCA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F665AE" w14:textId="77777777"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5A7BC2D" w14:textId="77777777" w:rsidR="006D1B0F" w:rsidRDefault="006D1B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EEAB667" w14:textId="77777777" w:rsidR="006D1B0F" w:rsidRDefault="006D1B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648620" w14:textId="77777777" w:rsidR="006D1B0F" w:rsidRDefault="006D1B0F" w:rsidP="006D1B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47A6B5E" w14:textId="77777777" w:rsidR="0042245C" w:rsidRPr="006D1B0F" w:rsidRDefault="0042245C" w:rsidP="006D1B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6D1B0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34FD" w14:textId="77777777" w:rsidR="007918B5" w:rsidRDefault="007918B5">
      <w:r>
        <w:separator/>
      </w:r>
    </w:p>
  </w:endnote>
  <w:endnote w:type="continuationSeparator" w:id="0">
    <w:p w14:paraId="4B79BDB6" w14:textId="77777777" w:rsidR="007918B5" w:rsidRDefault="0079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1AC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747ABF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39C151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ED5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D1B0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61557F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BDCEEF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530A" w14:textId="77777777" w:rsidR="007918B5" w:rsidRDefault="007918B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573FD7" w14:textId="77777777" w:rsidR="007918B5" w:rsidRDefault="007918B5">
      <w:pPr>
        <w:spacing w:before="60" w:line="240" w:lineRule="auto"/>
        <w:ind w:right="1134"/>
      </w:pPr>
      <w:r>
        <w:separator/>
      </w:r>
    </w:p>
  </w:footnote>
  <w:footnote w:id="1">
    <w:p w14:paraId="714910B6" w14:textId="77777777" w:rsidR="00790B99" w:rsidRDefault="00721859" w:rsidP="00790B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90B9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90B99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790B99">
          <w:rPr>
            <w:rStyle w:val="Hyperlink"/>
            <w:rFonts w:hint="cs"/>
            <w:sz w:val="20"/>
            <w:rtl/>
            <w:lang w:eastAsia="en-US"/>
          </w:rPr>
          <w:t>ט</w:t>
        </w:r>
        <w:r w:rsidRPr="00790B9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790B99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520E72">
        <w:rPr>
          <w:rFonts w:hint="cs"/>
          <w:sz w:val="20"/>
          <w:rtl/>
          <w:lang w:eastAsia="en-US"/>
        </w:rPr>
        <w:t>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6792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611FF9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B871C7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A988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A289A">
      <w:rPr>
        <w:rFonts w:hint="cs"/>
        <w:color w:val="000000"/>
        <w:sz w:val="28"/>
        <w:szCs w:val="28"/>
        <w:rtl/>
        <w:lang w:eastAsia="en-US"/>
      </w:rPr>
      <w:t>פתח תקווה – אנסקי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14:paraId="6BFA9C9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5588E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5DD8"/>
    <w:rsid w:val="000C79F9"/>
    <w:rsid w:val="000D08C7"/>
    <w:rsid w:val="000E3FCC"/>
    <w:rsid w:val="00103E25"/>
    <w:rsid w:val="00104165"/>
    <w:rsid w:val="00105E25"/>
    <w:rsid w:val="00106F2A"/>
    <w:rsid w:val="001410A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16382"/>
    <w:rsid w:val="00221B98"/>
    <w:rsid w:val="00256BE2"/>
    <w:rsid w:val="00272590"/>
    <w:rsid w:val="00277B3C"/>
    <w:rsid w:val="002826E1"/>
    <w:rsid w:val="002828EA"/>
    <w:rsid w:val="00282B37"/>
    <w:rsid w:val="002A1BFF"/>
    <w:rsid w:val="002C3444"/>
    <w:rsid w:val="002F0484"/>
    <w:rsid w:val="00310C69"/>
    <w:rsid w:val="00321A82"/>
    <w:rsid w:val="003329CA"/>
    <w:rsid w:val="00341304"/>
    <w:rsid w:val="00343EC2"/>
    <w:rsid w:val="00354225"/>
    <w:rsid w:val="00363C06"/>
    <w:rsid w:val="00397336"/>
    <w:rsid w:val="003A7C8A"/>
    <w:rsid w:val="003B2DBB"/>
    <w:rsid w:val="003B4E86"/>
    <w:rsid w:val="003C0CB7"/>
    <w:rsid w:val="003C191E"/>
    <w:rsid w:val="003D3B9E"/>
    <w:rsid w:val="003D5DBA"/>
    <w:rsid w:val="003E00B8"/>
    <w:rsid w:val="0042245C"/>
    <w:rsid w:val="0042538A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15F1A"/>
    <w:rsid w:val="00516B72"/>
    <w:rsid w:val="00520E72"/>
    <w:rsid w:val="005229CA"/>
    <w:rsid w:val="00525BD3"/>
    <w:rsid w:val="005517F2"/>
    <w:rsid w:val="00554001"/>
    <w:rsid w:val="00566D86"/>
    <w:rsid w:val="00581DFF"/>
    <w:rsid w:val="005854F0"/>
    <w:rsid w:val="005963F0"/>
    <w:rsid w:val="005A6DFD"/>
    <w:rsid w:val="005B05FB"/>
    <w:rsid w:val="005B6C00"/>
    <w:rsid w:val="005C4A85"/>
    <w:rsid w:val="005E195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A88"/>
    <w:rsid w:val="00684B9B"/>
    <w:rsid w:val="0069068B"/>
    <w:rsid w:val="006A5970"/>
    <w:rsid w:val="006A7C1F"/>
    <w:rsid w:val="006D1B0F"/>
    <w:rsid w:val="006F186E"/>
    <w:rsid w:val="00704CA6"/>
    <w:rsid w:val="00715C84"/>
    <w:rsid w:val="00721859"/>
    <w:rsid w:val="00761F48"/>
    <w:rsid w:val="00762FF0"/>
    <w:rsid w:val="00790B99"/>
    <w:rsid w:val="007918B5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2DC7"/>
    <w:rsid w:val="00853841"/>
    <w:rsid w:val="00860AA4"/>
    <w:rsid w:val="008838B2"/>
    <w:rsid w:val="00895048"/>
    <w:rsid w:val="008B61AF"/>
    <w:rsid w:val="008D59B4"/>
    <w:rsid w:val="00912A16"/>
    <w:rsid w:val="00926478"/>
    <w:rsid w:val="009341A5"/>
    <w:rsid w:val="009539B9"/>
    <w:rsid w:val="00956F34"/>
    <w:rsid w:val="00986F1C"/>
    <w:rsid w:val="009922BA"/>
    <w:rsid w:val="00992DB7"/>
    <w:rsid w:val="00993D37"/>
    <w:rsid w:val="009C6621"/>
    <w:rsid w:val="009E4C88"/>
    <w:rsid w:val="00A21B4B"/>
    <w:rsid w:val="00A33DB2"/>
    <w:rsid w:val="00A40FD6"/>
    <w:rsid w:val="00A52F1E"/>
    <w:rsid w:val="00A72E4D"/>
    <w:rsid w:val="00AA28C3"/>
    <w:rsid w:val="00AA7B87"/>
    <w:rsid w:val="00AE4713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289A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15F5"/>
    <w:rsid w:val="00D6309D"/>
    <w:rsid w:val="00D6599B"/>
    <w:rsid w:val="00D67C1D"/>
    <w:rsid w:val="00DB296E"/>
    <w:rsid w:val="00DD4397"/>
    <w:rsid w:val="00DD4A8C"/>
    <w:rsid w:val="00E01CF5"/>
    <w:rsid w:val="00E15A0D"/>
    <w:rsid w:val="00E17771"/>
    <w:rsid w:val="00E243A1"/>
    <w:rsid w:val="00E85CAB"/>
    <w:rsid w:val="00EA7AC2"/>
    <w:rsid w:val="00EB4696"/>
    <w:rsid w:val="00EF713E"/>
    <w:rsid w:val="00F00574"/>
    <w:rsid w:val="00F130DF"/>
    <w:rsid w:val="00F22A64"/>
    <w:rsid w:val="00F25414"/>
    <w:rsid w:val="00F63D99"/>
    <w:rsid w:val="00F9483A"/>
    <w:rsid w:val="00F9732F"/>
    <w:rsid w:val="00FB70B5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60ABB63"/>
  <w15:chartTrackingRefBased/>
  <w15:docId w15:val="{74065AE3-A2E8-4A83-887D-195EEEA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פתח תקווה – אנסקי), תשע"ט-2019</vt:lpwstr>
  </property>
  <property fmtid="{D5CDD505-2E9C-101B-9397-08002B2CF9AE}" pid="5" name="LAWNUMBER">
    <vt:lpwstr>0176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3608‏</vt:lpwstr>
  </property>
</Properties>
</file>