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30E5" w14:textId="77777777" w:rsidR="009E4C88" w:rsidRDefault="00343EC2" w:rsidP="000D6082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0D6082">
        <w:rPr>
          <w:rFonts w:hint="cs"/>
          <w:rtl/>
          <w:lang w:eastAsia="en-US"/>
        </w:rPr>
        <w:t xml:space="preserve">קצרין </w:t>
      </w:r>
      <w:r w:rsidR="000D6082">
        <w:rPr>
          <w:rtl/>
          <w:lang w:eastAsia="en-US"/>
        </w:rPr>
        <w:t>–</w:t>
      </w:r>
      <w:r w:rsidR="000D6082">
        <w:rPr>
          <w:rFonts w:hint="cs"/>
          <w:rtl/>
          <w:lang w:eastAsia="en-US"/>
        </w:rPr>
        <w:t xml:space="preserve"> רובע 12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14:paraId="569A7E68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FF044FA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F932BEC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C08D561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1A29" w:rsidRPr="00F11A29" w14:paraId="23A46098" w14:textId="77777777" w:rsidTr="00F11A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EE9925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175EF0A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460413B" w14:textId="77777777" w:rsidR="00F11A29" w:rsidRPr="00F11A29" w:rsidRDefault="00F11A29" w:rsidP="00F11A2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F11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B32BCD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11A29" w:rsidRPr="00F11A29" w14:paraId="22D1C88D" w14:textId="77777777" w:rsidTr="00F11A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1A6A47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46C1570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17F360A" w14:textId="77777777" w:rsidR="00F11A29" w:rsidRPr="00F11A29" w:rsidRDefault="00F11A29" w:rsidP="00F11A2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F11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848FAFE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11A29" w:rsidRPr="00F11A29" w14:paraId="5155818F" w14:textId="77777777" w:rsidTr="00F11A2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07A0D0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0B1325D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58E5FBB7" w14:textId="77777777" w:rsidR="00F11A29" w:rsidRPr="00F11A29" w:rsidRDefault="00F11A29" w:rsidP="00F11A2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F11A2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F684E8" w14:textId="77777777" w:rsidR="00F11A29" w:rsidRPr="00F11A29" w:rsidRDefault="00F11A29" w:rsidP="00F11A29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8583D83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C3CC060" w14:textId="77777777" w:rsidR="009E4C88" w:rsidRDefault="009E4C88" w:rsidP="000D6082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0D6082">
        <w:rPr>
          <w:rFonts w:hint="cs"/>
          <w:rtl/>
          <w:lang w:eastAsia="en-US"/>
        </w:rPr>
        <w:t xml:space="preserve">קצרין </w:t>
      </w:r>
      <w:r w:rsidR="000D6082">
        <w:rPr>
          <w:rtl/>
          <w:lang w:eastAsia="en-US"/>
        </w:rPr>
        <w:t>–</w:t>
      </w:r>
      <w:r w:rsidR="000D6082">
        <w:rPr>
          <w:rFonts w:hint="cs"/>
          <w:rtl/>
          <w:lang w:eastAsia="en-US"/>
        </w:rPr>
        <w:t xml:space="preserve"> רובע 12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1AD1165" w14:textId="77777777"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77812675" w14:textId="77777777" w:rsidR="009E4C88" w:rsidRDefault="009E4C88" w:rsidP="000D60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D7B68CD"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14:paraId="497C4C68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0D6082">
        <w:rPr>
          <w:rStyle w:val="default"/>
          <w:rFonts w:cs="FrankRuehl" w:hint="cs"/>
          <w:rtl/>
        </w:rPr>
        <w:t xml:space="preserve">קצרין </w:t>
      </w:r>
      <w:r w:rsidR="000D6082">
        <w:rPr>
          <w:rStyle w:val="default"/>
          <w:rFonts w:cs="FrankRuehl"/>
          <w:rtl/>
        </w:rPr>
        <w:t>–</w:t>
      </w:r>
      <w:r w:rsidR="000D6082">
        <w:rPr>
          <w:rStyle w:val="default"/>
          <w:rFonts w:cs="FrankRuehl" w:hint="cs"/>
          <w:rtl/>
        </w:rPr>
        <w:t xml:space="preserve"> רובע 12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30AD3D62" w14:textId="77777777" w:rsidR="009E4C88" w:rsidRDefault="009E4C88" w:rsidP="0028263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327083C0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14:paraId="2396834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0D6082">
        <w:rPr>
          <w:rStyle w:val="default"/>
          <w:rFonts w:cs="FrankRuehl" w:hint="cs"/>
          <w:rtl/>
          <w:lang w:eastAsia="en-US"/>
        </w:rPr>
        <w:t>הוא כ-75</w:t>
      </w:r>
      <w:r w:rsidR="00DD4397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0D6082">
        <w:rPr>
          <w:rStyle w:val="default"/>
          <w:rFonts w:cs="FrankRuehl" w:hint="cs"/>
          <w:rtl/>
          <w:lang w:eastAsia="en-US"/>
        </w:rPr>
        <w:t>הצפון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0D6082">
        <w:rPr>
          <w:rStyle w:val="default"/>
          <w:rFonts w:cs="FrankRuehl" w:hint="cs"/>
          <w:rtl/>
          <w:lang w:eastAsia="en-US"/>
        </w:rPr>
        <w:t>המועצה המקומית קצרין</w:t>
      </w:r>
      <w:r w:rsidR="00DD4397">
        <w:rPr>
          <w:rStyle w:val="default"/>
          <w:rFonts w:cs="FrankRuehl" w:hint="cs"/>
          <w:rtl/>
          <w:lang w:eastAsia="en-US"/>
        </w:rPr>
        <w:t xml:space="preserve"> בחלק</w:t>
      </w:r>
      <w:r w:rsidR="000D6082">
        <w:rPr>
          <w:rStyle w:val="default"/>
          <w:rFonts w:cs="FrankRuehl" w:hint="cs"/>
          <w:rtl/>
          <w:lang w:eastAsia="en-US"/>
        </w:rPr>
        <w:t>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0D6082">
        <w:rPr>
          <w:rStyle w:val="default"/>
          <w:rFonts w:cs="FrankRuehl" w:hint="cs"/>
          <w:rtl/>
          <w:lang w:eastAsia="en-US"/>
        </w:rPr>
        <w:t>הדרומי של היישוב</w:t>
      </w:r>
      <w:r w:rsidR="00DD4397">
        <w:rPr>
          <w:rStyle w:val="default"/>
          <w:rFonts w:cs="FrankRuehl" w:hint="cs"/>
          <w:rtl/>
          <w:lang w:eastAsia="en-US"/>
        </w:rPr>
        <w:t>,</w:t>
      </w:r>
      <w:r w:rsidR="00F25414">
        <w:rPr>
          <w:rStyle w:val="default"/>
          <w:rFonts w:cs="FrankRuehl" w:hint="cs"/>
          <w:rtl/>
          <w:lang w:eastAsia="en-US"/>
        </w:rPr>
        <w:t xml:space="preserve"> מדרום </w:t>
      </w:r>
      <w:r w:rsidR="000D6082">
        <w:rPr>
          <w:rStyle w:val="default"/>
          <w:rFonts w:cs="FrankRuehl" w:hint="cs"/>
          <w:rtl/>
          <w:lang w:eastAsia="en-US"/>
        </w:rPr>
        <w:t>לרחוב הזויתן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0D6082">
        <w:rPr>
          <w:rStyle w:val="default"/>
          <w:rFonts w:cs="FrankRuehl" w:hint="cs"/>
          <w:rtl/>
          <w:lang w:eastAsia="en-US"/>
        </w:rPr>
        <w:t>ו</w:t>
      </w:r>
      <w:r w:rsidR="00F25414">
        <w:rPr>
          <w:rStyle w:val="default"/>
          <w:rFonts w:cs="FrankRuehl" w:hint="cs"/>
          <w:rtl/>
          <w:lang w:eastAsia="en-US"/>
        </w:rPr>
        <w:t>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F2541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F25414">
        <w:rPr>
          <w:rStyle w:val="default"/>
          <w:rFonts w:cs="FrankRuehl" w:hint="cs"/>
          <w:rtl/>
          <w:lang w:eastAsia="en-US"/>
        </w:rPr>
        <w:t>קריית הממשלה, רח' קפלן 2</w:t>
      </w:r>
      <w:r w:rsidR="0028263C">
        <w:rPr>
          <w:rStyle w:val="default"/>
          <w:rFonts w:cs="FrankRuehl" w:hint="cs"/>
          <w:rtl/>
          <w:lang w:eastAsia="en-US"/>
        </w:rPr>
        <w:t>, ירושלים;</w:t>
      </w:r>
      <w:r w:rsidR="00343EC2">
        <w:rPr>
          <w:rStyle w:val="default"/>
          <w:rFonts w:cs="FrankRuehl" w:hint="cs"/>
          <w:rtl/>
          <w:lang w:eastAsia="en-US"/>
        </w:rPr>
        <w:t xml:space="preserve"> במשרדי הוועדה המחוזית לתכנון ולבנייה מחוז </w:t>
      </w:r>
      <w:r w:rsidR="0028263C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01189B38" w14:textId="77777777" w:rsidR="009E4C88" w:rsidRDefault="009E4C88" w:rsidP="0028263C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217B1938"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14:paraId="41727686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</w:t>
      </w:r>
      <w:r w:rsidR="0028263C">
        <w:rPr>
          <w:rStyle w:val="default"/>
          <w:rFonts w:cs="FrankRuehl" w:hint="cs"/>
          <w:rtl/>
          <w:lang w:eastAsia="en-US"/>
        </w:rPr>
        <w:t xml:space="preserve"> המפורטים להלן</w:t>
      </w:r>
      <w:r w:rsidR="00343EC2">
        <w:rPr>
          <w:rStyle w:val="default"/>
          <w:rFonts w:cs="FrankRuehl" w:hint="cs"/>
          <w:rtl/>
          <w:lang w:eastAsia="en-US"/>
        </w:rPr>
        <w:t>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519"/>
        <w:gridCol w:w="2136"/>
        <w:gridCol w:w="2272"/>
        <w:gridCol w:w="2011"/>
      </w:tblGrid>
      <w:tr w:rsidR="0028263C" w:rsidRPr="00BD4410" w14:paraId="71742CE6" w14:textId="77777777" w:rsidTr="00BD4410">
        <w:tc>
          <w:tcPr>
            <w:tcW w:w="0" w:type="auto"/>
          </w:tcPr>
          <w:p w14:paraId="280752D1" w14:textId="77777777" w:rsidR="00BD4410" w:rsidRPr="00BD4410" w:rsidRDefault="00BD4410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14:paraId="3C00DA7E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חלקיות</w:t>
            </w:r>
            <w:r w:rsidR="00BD4410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 xml:space="preserve"> הגוש</w:t>
            </w:r>
          </w:p>
        </w:tc>
        <w:tc>
          <w:tcPr>
            <w:tcW w:w="0" w:type="auto"/>
          </w:tcPr>
          <w:p w14:paraId="07CAEC74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שלמות</w:t>
            </w:r>
          </w:p>
        </w:tc>
        <w:tc>
          <w:tcPr>
            <w:tcW w:w="0" w:type="auto"/>
          </w:tcPr>
          <w:p w14:paraId="0EDDE3AD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חלקי חלקות</w:t>
            </w:r>
          </w:p>
        </w:tc>
      </w:tr>
      <w:tr w:rsidR="0028263C" w:rsidRPr="00BD4410" w14:paraId="0E04664F" w14:textId="77777777" w:rsidTr="00BD4410">
        <w:tc>
          <w:tcPr>
            <w:tcW w:w="0" w:type="auto"/>
          </w:tcPr>
          <w:p w14:paraId="10EB7795" w14:textId="77777777" w:rsidR="00BD4410" w:rsidRPr="00BD4410" w:rsidRDefault="0028263C" w:rsidP="000D608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201000</w:t>
            </w:r>
          </w:p>
        </w:tc>
        <w:tc>
          <w:tcPr>
            <w:tcW w:w="0" w:type="auto"/>
          </w:tcPr>
          <w:p w14:paraId="345744B4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 מהגוש</w:t>
            </w:r>
          </w:p>
        </w:tc>
        <w:tc>
          <w:tcPr>
            <w:tcW w:w="0" w:type="auto"/>
          </w:tcPr>
          <w:p w14:paraId="12F3825D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</w:tcPr>
          <w:p w14:paraId="22DCDC84" w14:textId="77777777" w:rsidR="00BD4410" w:rsidRPr="00BD4410" w:rsidRDefault="0028263C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79</w:t>
            </w:r>
          </w:p>
        </w:tc>
      </w:tr>
    </w:tbl>
    <w:p w14:paraId="59D59A92" w14:textId="77777777" w:rsidR="00DD4397" w:rsidRPr="003B4E86" w:rsidRDefault="00DD4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97C3E1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427DB5" w14:textId="77777777" w:rsidR="009E4C88" w:rsidRDefault="00DD4397" w:rsidP="00DD43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כ"ח</w:t>
      </w:r>
      <w:r w:rsidR="00AA28C3">
        <w:rPr>
          <w:rFonts w:hint="cs"/>
          <w:rtl/>
          <w:lang w:eastAsia="en-US"/>
        </w:rPr>
        <w:t xml:space="preserve"> באדר ב' התשע"ו (</w:t>
      </w:r>
      <w:r>
        <w:rPr>
          <w:rFonts w:hint="cs"/>
          <w:rtl/>
          <w:lang w:eastAsia="en-US"/>
        </w:rPr>
        <w:t>7 באפריל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68DD630A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02D721E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3A7FA990" w14:textId="77777777" w:rsidR="00C23AA1" w:rsidRDefault="00C23AA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E98C9C9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6820101" w14:textId="77777777" w:rsidR="00F11A29" w:rsidRDefault="00F11A2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46D6D29" w14:textId="77777777" w:rsidR="00F11A29" w:rsidRDefault="00F11A2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501AA05" w14:textId="77777777" w:rsidR="00F11A29" w:rsidRDefault="00F11A29" w:rsidP="00F11A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2BE4396A" w14:textId="77777777" w:rsidR="00186B84" w:rsidRPr="00F11A29" w:rsidRDefault="00186B84" w:rsidP="00F11A2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86B84" w:rsidRPr="00F11A29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EF78" w14:textId="77777777" w:rsidR="00915A64" w:rsidRDefault="00915A64">
      <w:r>
        <w:separator/>
      </w:r>
    </w:p>
  </w:endnote>
  <w:endnote w:type="continuationSeparator" w:id="0">
    <w:p w14:paraId="29637703" w14:textId="77777777" w:rsidR="00915A64" w:rsidRDefault="0091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F0D1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F5789E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C52F04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68D5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11A29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D6A60F6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51682F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3433A" w14:textId="77777777" w:rsidR="00915A64" w:rsidRDefault="00915A6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5D57511" w14:textId="77777777" w:rsidR="00915A64" w:rsidRDefault="00915A64">
      <w:pPr>
        <w:spacing w:before="60" w:line="240" w:lineRule="auto"/>
        <w:ind w:right="1134"/>
      </w:pPr>
      <w:r>
        <w:separator/>
      </w:r>
    </w:p>
  </w:footnote>
  <w:footnote w:id="1">
    <w:p w14:paraId="77F200E3" w14:textId="77777777" w:rsidR="00EF0998" w:rsidRDefault="00721859" w:rsidP="00EF099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F0998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F0998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EF0998">
          <w:rPr>
            <w:rStyle w:val="Hyperlink"/>
            <w:rFonts w:hint="cs"/>
            <w:sz w:val="20"/>
            <w:rtl/>
            <w:lang w:eastAsia="en-US"/>
          </w:rPr>
          <w:t>ו</w:t>
        </w:r>
        <w:r w:rsidRPr="00EF0998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D4397" w:rsidRPr="00EF0998">
          <w:rPr>
            <w:rStyle w:val="Hyperlink"/>
            <w:rFonts w:hint="cs"/>
            <w:sz w:val="20"/>
            <w:rtl/>
            <w:lang w:eastAsia="en-US"/>
          </w:rPr>
          <w:t>7643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DD4397">
        <w:rPr>
          <w:rFonts w:hint="cs"/>
          <w:sz w:val="20"/>
          <w:rtl/>
          <w:lang w:eastAsia="en-US"/>
        </w:rPr>
        <w:t>10</w:t>
      </w:r>
      <w:r w:rsidR="00F25414">
        <w:rPr>
          <w:rFonts w:hint="cs"/>
          <w:sz w:val="20"/>
          <w:rtl/>
          <w:lang w:eastAsia="en-US"/>
        </w:rPr>
        <w:t>.4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DD4397">
        <w:rPr>
          <w:rFonts w:hint="cs"/>
          <w:sz w:val="20"/>
          <w:rtl/>
          <w:lang w:eastAsia="en-US"/>
        </w:rPr>
        <w:t>978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3F3F0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6452099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A45CF2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B49B" w14:textId="77777777" w:rsidR="00721859" w:rsidRDefault="00343EC2" w:rsidP="000D6082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0D6082">
      <w:rPr>
        <w:rFonts w:hint="cs"/>
        <w:color w:val="000000"/>
        <w:sz w:val="28"/>
        <w:szCs w:val="28"/>
        <w:rtl/>
        <w:lang w:eastAsia="en-US"/>
      </w:rPr>
      <w:t xml:space="preserve">קצרין </w:t>
    </w:r>
    <w:r w:rsidR="000D6082">
      <w:rPr>
        <w:color w:val="000000"/>
        <w:sz w:val="28"/>
        <w:szCs w:val="28"/>
        <w:rtl/>
        <w:lang w:eastAsia="en-US"/>
      </w:rPr>
      <w:t>–</w:t>
    </w:r>
    <w:r w:rsidR="000D6082">
      <w:rPr>
        <w:rFonts w:hint="cs"/>
        <w:color w:val="000000"/>
        <w:sz w:val="28"/>
        <w:szCs w:val="28"/>
        <w:rtl/>
        <w:lang w:eastAsia="en-US"/>
      </w:rPr>
      <w:t xml:space="preserve"> רובע 12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14:paraId="3C225F32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DAAE68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0D6082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50A5F"/>
    <w:rsid w:val="00272590"/>
    <w:rsid w:val="00275D49"/>
    <w:rsid w:val="0028263C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54001"/>
    <w:rsid w:val="00566D86"/>
    <w:rsid w:val="00581DFF"/>
    <w:rsid w:val="005854F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72AA"/>
    <w:rsid w:val="00826406"/>
    <w:rsid w:val="00895048"/>
    <w:rsid w:val="008B61AF"/>
    <w:rsid w:val="008D59B4"/>
    <w:rsid w:val="00915A6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A6B53"/>
    <w:rsid w:val="00CB43A9"/>
    <w:rsid w:val="00CB7A00"/>
    <w:rsid w:val="00D6309D"/>
    <w:rsid w:val="00D67C1D"/>
    <w:rsid w:val="00DB296E"/>
    <w:rsid w:val="00DD4397"/>
    <w:rsid w:val="00E15A0D"/>
    <w:rsid w:val="00E17771"/>
    <w:rsid w:val="00E243A1"/>
    <w:rsid w:val="00E85CAB"/>
    <w:rsid w:val="00EA7AC2"/>
    <w:rsid w:val="00EF0998"/>
    <w:rsid w:val="00EF713E"/>
    <w:rsid w:val="00F00574"/>
    <w:rsid w:val="00F11A29"/>
    <w:rsid w:val="00F130DF"/>
    <w:rsid w:val="00F25414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C1609BD"/>
  <w15:chartTrackingRefBased/>
  <w15:docId w15:val="{F9C29049-4B6D-4A51-9DA9-0135BA40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1584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קצרין - רובע 12), תשע"ו-2016</vt:lpwstr>
  </property>
  <property fmtid="{D5CDD505-2E9C-101B-9397-08002B2CF9AE}" pid="5" name="LAWNUMBER">
    <vt:lpwstr>0383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http://www.nevo.co.il/Law_word/law06/tak-7643.pdf;‎רשומות - תקנות כלליות#פורסם ק"ת תשע"ו מס' ‏‏7643# מיום 10.4.2016 עמ' 978‏</vt:lpwstr>
  </property>
</Properties>
</file>