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BDF" w:rsidRDefault="00892BDF" w:rsidP="00BE60D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מימון מבצע שלום הגליל (פטור חלקי מהיטל במכירת אגרות חוב שהנפיקה המדינה), תשמ"ד</w:t>
      </w:r>
      <w:r w:rsidR="00BE60D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:rsidR="00000C6C" w:rsidRPr="00000C6C" w:rsidRDefault="00000C6C" w:rsidP="00000C6C">
      <w:pPr>
        <w:spacing w:line="320" w:lineRule="auto"/>
        <w:jc w:val="left"/>
        <w:rPr>
          <w:rFonts w:cs="FrankRuehl"/>
          <w:szCs w:val="26"/>
          <w:rtl/>
        </w:rPr>
      </w:pPr>
    </w:p>
    <w:p w:rsidR="00000C6C" w:rsidRDefault="00000C6C" w:rsidP="00000C6C">
      <w:pPr>
        <w:spacing w:line="320" w:lineRule="auto"/>
        <w:jc w:val="left"/>
        <w:rPr>
          <w:rFonts w:cs="Miriam"/>
          <w:szCs w:val="22"/>
          <w:rtl/>
        </w:rPr>
      </w:pPr>
      <w:r w:rsidRPr="00000C6C">
        <w:rPr>
          <w:rFonts w:cs="Miriam"/>
          <w:szCs w:val="22"/>
          <w:rtl/>
        </w:rPr>
        <w:t>בטחון</w:t>
      </w:r>
      <w:r w:rsidRPr="00000C6C">
        <w:rPr>
          <w:rFonts w:cs="FrankRuehl"/>
          <w:szCs w:val="26"/>
          <w:rtl/>
        </w:rPr>
        <w:t xml:space="preserve"> – היטל בטחון</w:t>
      </w:r>
    </w:p>
    <w:p w:rsidR="00000C6C" w:rsidRPr="00000C6C" w:rsidRDefault="00000C6C" w:rsidP="00000C6C">
      <w:pPr>
        <w:spacing w:line="320" w:lineRule="auto"/>
        <w:jc w:val="left"/>
        <w:rPr>
          <w:rFonts w:cs="Miriam" w:hint="cs"/>
          <w:szCs w:val="22"/>
          <w:rtl/>
        </w:rPr>
      </w:pPr>
      <w:r w:rsidRPr="00000C6C">
        <w:rPr>
          <w:rFonts w:cs="Miriam"/>
          <w:szCs w:val="22"/>
          <w:rtl/>
        </w:rPr>
        <w:t>מסים</w:t>
      </w:r>
      <w:r w:rsidRPr="00000C6C">
        <w:rPr>
          <w:rFonts w:cs="FrankRuehl"/>
          <w:szCs w:val="26"/>
          <w:rtl/>
        </w:rPr>
        <w:t xml:space="preserve"> – היטלים – היטל בטחון</w:t>
      </w:r>
    </w:p>
    <w:p w:rsidR="00892BDF" w:rsidRDefault="00892BD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92B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92BDF" w:rsidRDefault="00892B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60D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92BDF" w:rsidRDefault="00892BDF">
            <w:pPr>
              <w:spacing w:line="240" w:lineRule="auto"/>
              <w:rPr>
                <w:sz w:val="24"/>
              </w:rPr>
            </w:pPr>
            <w:hyperlink w:anchor="Seif0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92BDF" w:rsidRDefault="00892B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:rsidR="00892BDF" w:rsidRDefault="00892B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92B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92BDF" w:rsidRDefault="00892B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60D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92BDF" w:rsidRDefault="00892BDF">
            <w:pPr>
              <w:spacing w:line="240" w:lineRule="auto"/>
              <w:rPr>
                <w:sz w:val="24"/>
              </w:rPr>
            </w:pPr>
            <w:hyperlink w:anchor="Seif1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92BDF" w:rsidRDefault="00892B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:rsidR="00892BDF" w:rsidRDefault="00892B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892BDF" w:rsidRDefault="00892BDF">
      <w:pPr>
        <w:pStyle w:val="big-header"/>
        <w:ind w:left="0" w:right="1134"/>
        <w:rPr>
          <w:rFonts w:cs="FrankRuehl"/>
          <w:sz w:val="32"/>
          <w:rtl/>
        </w:rPr>
      </w:pPr>
    </w:p>
    <w:p w:rsidR="00892BDF" w:rsidRDefault="00892BDF" w:rsidP="00BE60D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מימון מבצע שלום הגליל (פטור חלקי מהיטל במכירת אגרות חוב שהנפיקה המדינה), תשמ"ד</w:t>
      </w:r>
      <w:r w:rsidR="00BE60D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  <w:r w:rsidR="00BE60D2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892BDF" w:rsidRDefault="00892BDF" w:rsidP="00BE60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 4(3) ו-(5) לחוק למימון מבצע שלום הגליל, תשמ"ב</w:t>
      </w:r>
      <w:r w:rsidR="00BE60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 (</w:t>
      </w:r>
      <w:r>
        <w:rPr>
          <w:rStyle w:val="default"/>
          <w:rFonts w:cs="FrankRuehl" w:hint="cs"/>
          <w:rtl/>
        </w:rPr>
        <w:t xml:space="preserve">להלן </w:t>
      </w:r>
      <w:r w:rsidR="00BE60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הכספים של הכנסת, אני מצווה לאמור:</w:t>
      </w:r>
    </w:p>
    <w:p w:rsidR="00892BDF" w:rsidRDefault="00892B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85pt;z-index:251657216" o:allowincell="f" filled="f" stroked="f" strokecolor="lime" strokeweight=".25pt">
            <v:textbox inset="0,0,0,0">
              <w:txbxContent>
                <w:p w:rsidR="00892BDF" w:rsidRDefault="00892B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>ירת אגרות חוב הרשומות למסחר בבורסה שהנפיקה מדינת ישראל תהא פטורה ממחצית ההיטל לפי סעיף 2 לחוק.</w:t>
      </w:r>
    </w:p>
    <w:p w:rsidR="00892BDF" w:rsidRDefault="00892B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5.55pt;z-index:251658240" o:allowincell="f" filled="f" stroked="f" strokecolor="lime" strokeweight=".25pt">
            <v:textbox inset="0,0,0,0">
              <w:txbxContent>
                <w:p w:rsidR="00892BDF" w:rsidRDefault="00892B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ולתו של צו זה לגבי מכירות שבוצעו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יום כ"ב באייר תשמ"ד (24 במאי 1984) ולאחריו.</w:t>
      </w:r>
    </w:p>
    <w:p w:rsidR="00892BDF" w:rsidRDefault="00892B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E60D2" w:rsidRDefault="00BE60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92BDF" w:rsidRDefault="00892BD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א' </w:t>
      </w:r>
      <w:r>
        <w:rPr>
          <w:rFonts w:cs="FrankRuehl" w:hint="cs"/>
          <w:sz w:val="26"/>
          <w:rtl/>
        </w:rPr>
        <w:t>בתמוז תשמ"ד (1 ביולי 1984)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כהן-אורגד</w:t>
      </w:r>
    </w:p>
    <w:p w:rsidR="00892BDF" w:rsidRDefault="00892BDF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BE60D2" w:rsidRPr="00BE60D2" w:rsidRDefault="00BE60D2" w:rsidP="00BE60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E60D2" w:rsidRPr="00BE60D2" w:rsidRDefault="00BE60D2" w:rsidP="00BE60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92BDF" w:rsidRPr="00BE60D2" w:rsidRDefault="00892BDF" w:rsidP="00BE60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892BDF" w:rsidRPr="00BE60D2" w:rsidRDefault="00892BDF" w:rsidP="00BE60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92BDF" w:rsidRPr="00BE60D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532E" w:rsidRDefault="00A4532E">
      <w:r>
        <w:separator/>
      </w:r>
    </w:p>
  </w:endnote>
  <w:endnote w:type="continuationSeparator" w:id="0">
    <w:p w:rsidR="00A4532E" w:rsidRDefault="00A4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2BDF" w:rsidRDefault="00892BD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92BDF" w:rsidRDefault="00892BD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92BDF" w:rsidRDefault="00892BD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60D2">
      <w:rPr>
        <w:rFonts w:cs="TopType Jerushalmi"/>
        <w:noProof/>
        <w:color w:val="000000"/>
        <w:sz w:val="14"/>
        <w:szCs w:val="14"/>
      </w:rPr>
      <w:t>D:\Yael\hakika\Revadim\194_010.doc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2BDF" w:rsidRDefault="00892BD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656E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92BDF" w:rsidRDefault="00892BD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92BDF" w:rsidRDefault="00892BD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60D2">
      <w:rPr>
        <w:rFonts w:cs="TopType Jerushalmi"/>
        <w:noProof/>
        <w:color w:val="000000"/>
        <w:sz w:val="14"/>
        <w:szCs w:val="14"/>
      </w:rPr>
      <w:t>D:\Yael\hakika\Revadim\194_010.doc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532E" w:rsidRDefault="00A4532E" w:rsidP="00BE60D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4532E" w:rsidRDefault="00A4532E">
      <w:r>
        <w:continuationSeparator/>
      </w:r>
    </w:p>
  </w:footnote>
  <w:footnote w:id="1">
    <w:p w:rsidR="00BE60D2" w:rsidRPr="00BE60D2" w:rsidRDefault="00BE60D2" w:rsidP="00BE60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E60D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984E07">
          <w:rPr>
            <w:rStyle w:val="Hyperlink"/>
            <w:rFonts w:cs="FrankRuehl" w:hint="cs"/>
            <w:rtl/>
          </w:rPr>
          <w:t>ק"ת תשמ"ד מס' 4665</w:t>
        </w:r>
      </w:hyperlink>
      <w:r>
        <w:rPr>
          <w:rFonts w:cs="FrankRuehl" w:hint="cs"/>
          <w:rtl/>
        </w:rPr>
        <w:t xml:space="preserve"> מיום 12.7.1984 עמ' 1954.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2BDF" w:rsidRDefault="00892BD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מימון מבצע שלום הגליל (פטור חלקי מהיטל במכירת אגרות חוב שהנפיקה המדינה), תשמ"ד–1984</w:t>
    </w:r>
  </w:p>
  <w:p w:rsidR="00892BDF" w:rsidRDefault="00892B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92BDF" w:rsidRDefault="00892B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2BDF" w:rsidRDefault="00892BDF" w:rsidP="00BE60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מימון מבצע שלום הגליל (פטור חלקי מהיטל במכירת אגרות חוב שהנפיקה המדינה), תשמ"ד</w:t>
    </w:r>
    <w:r w:rsidR="00BE60D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892BDF" w:rsidRDefault="00892B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92BDF" w:rsidRDefault="00892B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0C6C"/>
    <w:rsid w:val="00000C6C"/>
    <w:rsid w:val="00152C37"/>
    <w:rsid w:val="001656E5"/>
    <w:rsid w:val="0036456B"/>
    <w:rsid w:val="005F03F1"/>
    <w:rsid w:val="00892BDF"/>
    <w:rsid w:val="00984E07"/>
    <w:rsid w:val="00A4532E"/>
    <w:rsid w:val="00A972D4"/>
    <w:rsid w:val="00BE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4C3D670-8A2E-4BD3-881D-86961680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E60D2"/>
    <w:rPr>
      <w:sz w:val="20"/>
      <w:szCs w:val="20"/>
    </w:rPr>
  </w:style>
  <w:style w:type="character" w:styleId="a6">
    <w:name w:val="footnote reference"/>
    <w:basedOn w:val="a0"/>
    <w:semiHidden/>
    <w:rsid w:val="00BE60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6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194</vt:lpstr>
    </vt:vector>
  </TitlesOfParts>
  <Company/>
  <LinksUpToDate>false</LinksUpToDate>
  <CharactersWithSpaces>770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194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0194</vt:lpwstr>
  </property>
  <property fmtid="{D5CDD505-2E9C-101B-9397-08002B2CF9AE}" pid="3" name="CHNAME">
    <vt:lpwstr>מבצע שלום הגליל</vt:lpwstr>
  </property>
  <property fmtid="{D5CDD505-2E9C-101B-9397-08002B2CF9AE}" pid="4" name="LAWNAME">
    <vt:lpwstr>צו מימון מבצע שלום הגליל (פטור חלקי מהיטל במכירת אגרות חוב שהנפיקה המדינה), תשמ"ד-1984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היטל בטחון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היטלים</vt:lpwstr>
  </property>
  <property fmtid="{D5CDD505-2E9C-101B-9397-08002B2CF9AE}" pid="13" name="NOSE32">
    <vt:lpwstr>היטל בטחון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למימון מבצע שלום הגליל</vt:lpwstr>
  </property>
  <property fmtid="{D5CDD505-2E9C-101B-9397-08002B2CF9AE}" pid="48" name="MEKOR_SAIF1">
    <vt:lpwstr>4X3X;4X5X</vt:lpwstr>
  </property>
</Properties>
</file>