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BDCE" w14:textId="77777777" w:rsidR="00B0604C" w:rsidRDefault="00B0604C" w:rsidP="00F5320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בולים (תשלום אגרות תעבורה בבולים), תש"ם</w:t>
      </w:r>
      <w:r w:rsidR="00F5320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14:paraId="00C42FC7" w14:textId="77777777" w:rsidR="00D75390" w:rsidRPr="00D75390" w:rsidRDefault="00D75390" w:rsidP="00D75390">
      <w:pPr>
        <w:spacing w:line="320" w:lineRule="auto"/>
        <w:jc w:val="left"/>
        <w:rPr>
          <w:rFonts w:cs="FrankRuehl"/>
          <w:szCs w:val="26"/>
          <w:rtl/>
        </w:rPr>
      </w:pPr>
    </w:p>
    <w:p w14:paraId="016991A8" w14:textId="77777777" w:rsidR="00BD04A4" w:rsidRDefault="00BD04A4" w:rsidP="00BD04A4">
      <w:pPr>
        <w:spacing w:line="320" w:lineRule="auto"/>
        <w:jc w:val="left"/>
        <w:rPr>
          <w:rtl/>
        </w:rPr>
      </w:pPr>
    </w:p>
    <w:p w14:paraId="4A057B86" w14:textId="77777777" w:rsidR="00BD04A4" w:rsidRDefault="00BD04A4" w:rsidP="00BD04A4">
      <w:pPr>
        <w:spacing w:line="320" w:lineRule="auto"/>
        <w:jc w:val="left"/>
        <w:rPr>
          <w:rFonts w:cs="FrankRuehl"/>
          <w:szCs w:val="26"/>
          <w:rtl/>
        </w:rPr>
      </w:pPr>
      <w:r w:rsidRPr="00BD04A4">
        <w:rPr>
          <w:rFonts w:cs="Miriam"/>
          <w:szCs w:val="22"/>
          <w:rtl/>
        </w:rPr>
        <w:t>מסים</w:t>
      </w:r>
      <w:r w:rsidRPr="00BD04A4">
        <w:rPr>
          <w:rFonts w:cs="FrankRuehl"/>
          <w:szCs w:val="26"/>
          <w:rtl/>
        </w:rPr>
        <w:t xml:space="preserve"> – מס בולים</w:t>
      </w:r>
    </w:p>
    <w:p w14:paraId="4F60B06F" w14:textId="77777777" w:rsidR="00BD04A4" w:rsidRDefault="00BD04A4" w:rsidP="00BD04A4">
      <w:pPr>
        <w:spacing w:line="320" w:lineRule="auto"/>
        <w:jc w:val="left"/>
        <w:rPr>
          <w:rFonts w:cs="FrankRuehl"/>
          <w:szCs w:val="26"/>
          <w:rtl/>
        </w:rPr>
      </w:pPr>
      <w:r w:rsidRPr="00BD04A4">
        <w:rPr>
          <w:rFonts w:cs="Miriam"/>
          <w:szCs w:val="22"/>
          <w:rtl/>
        </w:rPr>
        <w:t>מסים</w:t>
      </w:r>
      <w:r w:rsidRPr="00BD04A4">
        <w:rPr>
          <w:rFonts w:cs="FrankRuehl"/>
          <w:szCs w:val="26"/>
          <w:rtl/>
        </w:rPr>
        <w:t xml:space="preserve"> – אגרות</w:t>
      </w:r>
    </w:p>
    <w:p w14:paraId="4B5D815E" w14:textId="77777777" w:rsidR="00D75390" w:rsidRPr="00BD04A4" w:rsidRDefault="00BD04A4" w:rsidP="00BD04A4">
      <w:pPr>
        <w:spacing w:line="320" w:lineRule="auto"/>
        <w:jc w:val="left"/>
        <w:rPr>
          <w:rFonts w:cs="Miriam"/>
          <w:szCs w:val="22"/>
          <w:rtl/>
        </w:rPr>
      </w:pPr>
      <w:r w:rsidRPr="00BD04A4">
        <w:rPr>
          <w:rFonts w:cs="Miriam"/>
          <w:szCs w:val="22"/>
          <w:rtl/>
        </w:rPr>
        <w:t>רשויות ומשפט מנהלי</w:t>
      </w:r>
      <w:r w:rsidRPr="00BD04A4">
        <w:rPr>
          <w:rFonts w:cs="FrankRuehl"/>
          <w:szCs w:val="26"/>
          <w:rtl/>
        </w:rPr>
        <w:t xml:space="preserve"> – תעבורה</w:t>
      </w:r>
    </w:p>
    <w:p w14:paraId="5D38D454" w14:textId="77777777" w:rsidR="00B0604C" w:rsidRDefault="00B0604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0604C" w14:paraId="2997240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368AE8" w14:textId="77777777" w:rsidR="00B0604C" w:rsidRDefault="00B0604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7BD1CE" w14:textId="77777777" w:rsidR="00B0604C" w:rsidRDefault="00B0604C">
            <w:pPr>
              <w:spacing w:line="240" w:lineRule="auto"/>
              <w:rPr>
                <w:sz w:val="24"/>
              </w:rPr>
            </w:pPr>
            <w:hyperlink w:anchor="Seif0" w:tooltip="תשלום אגרות בב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2C986A" w14:textId="77777777" w:rsidR="00B0604C" w:rsidRDefault="00B0604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אגרות בבולים</w:t>
            </w:r>
          </w:p>
        </w:tc>
        <w:tc>
          <w:tcPr>
            <w:tcW w:w="1247" w:type="dxa"/>
          </w:tcPr>
          <w:p w14:paraId="75DFE668" w14:textId="77777777" w:rsidR="00B0604C" w:rsidRDefault="00B0604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0604C" w14:paraId="1663983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4F2C17" w14:textId="77777777" w:rsidR="00B0604C" w:rsidRDefault="00B0604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5B43A0" w14:textId="77777777" w:rsidR="00B0604C" w:rsidRDefault="00B0604C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3E1FBA" w14:textId="77777777" w:rsidR="00B0604C" w:rsidRDefault="00B0604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853EACE" w14:textId="77777777" w:rsidR="00B0604C" w:rsidRDefault="00B0604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5D30C03" w14:textId="77777777" w:rsidR="00B0604C" w:rsidRDefault="00B0604C">
      <w:pPr>
        <w:pStyle w:val="big-header"/>
        <w:ind w:left="0" w:right="1134"/>
        <w:rPr>
          <w:rFonts w:cs="FrankRuehl"/>
          <w:sz w:val="32"/>
          <w:rtl/>
        </w:rPr>
      </w:pPr>
    </w:p>
    <w:p w14:paraId="0C809201" w14:textId="77777777" w:rsidR="00B0604C" w:rsidRDefault="00B0604C" w:rsidP="00D7539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בולים (תשלום אגרות תעבורה בבולים), תש"ם</w:t>
      </w:r>
      <w:r w:rsidR="00F5320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  <w:r w:rsidR="00F5320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B6DEBB5" w14:textId="77777777" w:rsidR="00B0604C" w:rsidRDefault="00B060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4א לפקודת מס הבולים, ובהסכמת שר התחבורה, אני מצווה לאמור:</w:t>
      </w:r>
    </w:p>
    <w:p w14:paraId="02F85334" w14:textId="77777777" w:rsidR="00B0604C" w:rsidRDefault="00B0604C" w:rsidP="00F532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176269A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3BC7078E" w14:textId="77777777" w:rsidR="00B0604C" w:rsidRDefault="00B0604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 אגרות בבולים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אג</w:t>
      </w:r>
      <w:r>
        <w:rPr>
          <w:rStyle w:val="default"/>
          <w:rFonts w:cs="FrankRuehl" w:hint="cs"/>
          <w:rtl/>
        </w:rPr>
        <w:t>רות המשתלמות מכוח סעיף 12א לפקודת התעבורה [נוסח חדש], וכן אגרות המשתלמות מכוח החלקים והסעיפים המ</w:t>
      </w:r>
      <w:r>
        <w:rPr>
          <w:rStyle w:val="default"/>
          <w:rFonts w:cs="FrankRuehl"/>
          <w:rtl/>
        </w:rPr>
        <w:t>פו</w:t>
      </w:r>
      <w:r>
        <w:rPr>
          <w:rStyle w:val="default"/>
          <w:rFonts w:cs="FrankRuehl" w:hint="cs"/>
          <w:rtl/>
        </w:rPr>
        <w:t>רטים להלן לתוספת הראשונה לתקנות התעבורה, תשכ"א</w:t>
      </w:r>
      <w:r w:rsidR="00F532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>מותר לשלמן בבולים:</w:t>
      </w:r>
    </w:p>
    <w:p w14:paraId="0B9C9A35" w14:textId="77777777" w:rsidR="00B0604C" w:rsidRPr="00F53204" w:rsidRDefault="00B0604C" w:rsidP="00F53204">
      <w:pPr>
        <w:pStyle w:val="P00"/>
        <w:spacing w:before="72"/>
        <w:ind w:left="1021" w:right="1134"/>
        <w:rPr>
          <w:rStyle w:val="default"/>
          <w:rFonts w:cs="FrankRuehl"/>
          <w:b/>
          <w:bCs/>
          <w:sz w:val="22"/>
          <w:szCs w:val="22"/>
          <w:rtl/>
        </w:rPr>
      </w:pPr>
      <w:r w:rsidRPr="00F53204">
        <w:rPr>
          <w:rStyle w:val="default"/>
          <w:rFonts w:cs="FrankRuehl"/>
          <w:b/>
          <w:bCs/>
          <w:sz w:val="22"/>
          <w:szCs w:val="22"/>
          <w:rtl/>
        </w:rPr>
        <w:t>חל</w:t>
      </w:r>
      <w:r w:rsidRPr="00F53204">
        <w:rPr>
          <w:rStyle w:val="default"/>
          <w:rFonts w:cs="FrankRuehl" w:hint="cs"/>
          <w:b/>
          <w:bCs/>
          <w:sz w:val="22"/>
          <w:szCs w:val="22"/>
          <w:rtl/>
        </w:rPr>
        <w:t>ק א'</w:t>
      </w:r>
    </w:p>
    <w:p w14:paraId="11D48C18" w14:textId="77777777" w:rsidR="00B0604C" w:rsidRDefault="00B0604C" w:rsidP="00F5320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יפים 1, 2, 4;</w:t>
      </w:r>
    </w:p>
    <w:p w14:paraId="220F3EF7" w14:textId="77777777" w:rsidR="00B0604C" w:rsidRPr="00F53204" w:rsidRDefault="00B0604C" w:rsidP="00F53204">
      <w:pPr>
        <w:pStyle w:val="P00"/>
        <w:spacing w:before="72"/>
        <w:ind w:left="1021" w:right="1134"/>
        <w:rPr>
          <w:rStyle w:val="default"/>
          <w:rFonts w:cs="FrankRuehl"/>
          <w:b/>
          <w:bCs/>
          <w:sz w:val="22"/>
          <w:szCs w:val="22"/>
          <w:rtl/>
        </w:rPr>
      </w:pPr>
      <w:r w:rsidRPr="00F53204">
        <w:rPr>
          <w:rStyle w:val="default"/>
          <w:rFonts w:cs="FrankRuehl"/>
          <w:b/>
          <w:bCs/>
          <w:sz w:val="22"/>
          <w:szCs w:val="22"/>
          <w:rtl/>
        </w:rPr>
        <w:t>חל</w:t>
      </w:r>
      <w:r w:rsidRPr="00F53204">
        <w:rPr>
          <w:rStyle w:val="default"/>
          <w:rFonts w:cs="FrankRuehl" w:hint="cs"/>
          <w:b/>
          <w:bCs/>
          <w:sz w:val="22"/>
          <w:szCs w:val="22"/>
          <w:rtl/>
        </w:rPr>
        <w:t>ק ב'</w:t>
      </w:r>
    </w:p>
    <w:p w14:paraId="3DEF548C" w14:textId="77777777" w:rsidR="00B0604C" w:rsidRDefault="00B0604C" w:rsidP="00F5320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יפים 1(ג), 2(ב)</w:t>
      </w:r>
      <w:r w:rsidR="00F532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ה);</w:t>
      </w:r>
    </w:p>
    <w:p w14:paraId="218B53A5" w14:textId="77777777" w:rsidR="00B0604C" w:rsidRPr="00F53204" w:rsidRDefault="00B0604C" w:rsidP="00F53204">
      <w:pPr>
        <w:pStyle w:val="P00"/>
        <w:spacing w:before="72"/>
        <w:ind w:left="1021" w:right="1134"/>
        <w:rPr>
          <w:rStyle w:val="default"/>
          <w:rFonts w:cs="FrankRuehl"/>
          <w:b/>
          <w:bCs/>
          <w:sz w:val="22"/>
          <w:szCs w:val="22"/>
          <w:rtl/>
        </w:rPr>
      </w:pPr>
      <w:r w:rsidRPr="00F53204">
        <w:rPr>
          <w:rStyle w:val="default"/>
          <w:rFonts w:cs="FrankRuehl"/>
          <w:b/>
          <w:bCs/>
          <w:sz w:val="22"/>
          <w:szCs w:val="22"/>
          <w:rtl/>
        </w:rPr>
        <w:t>חל</w:t>
      </w:r>
      <w:r w:rsidRPr="00F53204">
        <w:rPr>
          <w:rStyle w:val="default"/>
          <w:rFonts w:cs="FrankRuehl" w:hint="cs"/>
          <w:b/>
          <w:bCs/>
          <w:sz w:val="22"/>
          <w:szCs w:val="22"/>
          <w:rtl/>
        </w:rPr>
        <w:t>ק ג'</w:t>
      </w:r>
    </w:p>
    <w:p w14:paraId="79149563" w14:textId="77777777" w:rsidR="00B0604C" w:rsidRDefault="00B0604C" w:rsidP="00F5320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יפים 14, 16, 17.</w:t>
      </w:r>
    </w:p>
    <w:p w14:paraId="25B3FCDD" w14:textId="77777777" w:rsidR="00B0604C" w:rsidRDefault="00B060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CB3B56A">
          <v:rect id="_x0000_s1027" style="position:absolute;left:0;text-align:left;margin-left:464.5pt;margin-top:8.05pt;width:75.05pt;height:7.95pt;z-index:251658240" o:allowincell="f" filled="f" stroked="f" strokecolor="lime" strokeweight=".25pt">
            <v:textbox inset="0,0,0,0">
              <w:txbxContent>
                <w:p w14:paraId="1FB06515" w14:textId="77777777" w:rsidR="00B0604C" w:rsidRDefault="00B0604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צו זה ביום ט"ז בניסן תש"ם (2 באפריל 1980).</w:t>
      </w:r>
    </w:p>
    <w:p w14:paraId="04F8748B" w14:textId="77777777" w:rsidR="00B0604C" w:rsidRDefault="00B060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9BAC32" w14:textId="77777777" w:rsidR="00F53204" w:rsidRDefault="00F532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29E0BD" w14:textId="77777777" w:rsidR="00B0604C" w:rsidRDefault="00B0604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בניסן תש"ם (13 באפריל 1980)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הורביץ</w:t>
      </w:r>
    </w:p>
    <w:p w14:paraId="4E9FA60D" w14:textId="77777777" w:rsidR="00B0604C" w:rsidRDefault="00B0604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5DB21012" w14:textId="77777777" w:rsidR="00F53204" w:rsidRPr="00F53204" w:rsidRDefault="00F53204" w:rsidP="00F532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1F6A18" w14:textId="77777777" w:rsidR="00F53204" w:rsidRPr="00F53204" w:rsidRDefault="00F53204" w:rsidP="00F532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35CF3F" w14:textId="77777777" w:rsidR="00B0604C" w:rsidRPr="00F53204" w:rsidRDefault="00B0604C" w:rsidP="00F532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65C6407" w14:textId="77777777" w:rsidR="00B0604C" w:rsidRPr="00F53204" w:rsidRDefault="00B0604C" w:rsidP="00F532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0604C" w:rsidRPr="00F5320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E8352" w14:textId="77777777" w:rsidR="00EA5D1B" w:rsidRDefault="00EA5D1B">
      <w:pPr>
        <w:spacing w:line="240" w:lineRule="auto"/>
      </w:pPr>
      <w:r>
        <w:separator/>
      </w:r>
    </w:p>
  </w:endnote>
  <w:endnote w:type="continuationSeparator" w:id="0">
    <w:p w14:paraId="1B99DE3B" w14:textId="77777777" w:rsidR="00EA5D1B" w:rsidRDefault="00EA5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7D18" w14:textId="77777777" w:rsidR="00B0604C" w:rsidRDefault="00B0604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8AB4E6" w14:textId="77777777" w:rsidR="00B0604C" w:rsidRDefault="00B0604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4A915A" w14:textId="77777777" w:rsidR="00B0604C" w:rsidRDefault="00B0604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M:\0a-lishca\law\gideon-03-02-13\law01\law01-a\254_022.doc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A03A" w14:textId="77777777" w:rsidR="00B0604C" w:rsidRDefault="00B0604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D04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7EDC942" w14:textId="77777777" w:rsidR="00B0604C" w:rsidRDefault="00B0604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4EA9F0" w14:textId="77777777" w:rsidR="00B0604C" w:rsidRDefault="00B0604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M:\0a-lishca\law\gideon-03-02-13\law01\law01-a\254_022.doc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38AAF" w14:textId="77777777" w:rsidR="00EA5D1B" w:rsidRDefault="00EA5D1B">
      <w:pPr>
        <w:spacing w:line="240" w:lineRule="auto"/>
      </w:pPr>
      <w:r>
        <w:separator/>
      </w:r>
    </w:p>
  </w:footnote>
  <w:footnote w:type="continuationSeparator" w:id="0">
    <w:p w14:paraId="7ABC2D28" w14:textId="77777777" w:rsidR="00EA5D1B" w:rsidRDefault="00EA5D1B">
      <w:pPr>
        <w:spacing w:line="240" w:lineRule="auto"/>
      </w:pPr>
      <w:r>
        <w:continuationSeparator/>
      </w:r>
    </w:p>
  </w:footnote>
  <w:footnote w:id="1">
    <w:p w14:paraId="5F354E5D" w14:textId="77777777" w:rsidR="00F53204" w:rsidRPr="00F53204" w:rsidRDefault="00F53204" w:rsidP="00F532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5320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0E3A42">
          <w:rPr>
            <w:rStyle w:val="Hyperlink"/>
            <w:rFonts w:cs="FrankRuehl" w:hint="cs"/>
            <w:rtl/>
          </w:rPr>
          <w:t>ק"ת תש"ם מס' 4116</w:t>
        </w:r>
      </w:hyperlink>
      <w:r>
        <w:rPr>
          <w:rFonts w:cs="FrankRuehl" w:hint="cs"/>
          <w:rtl/>
        </w:rPr>
        <w:t xml:space="preserve"> מיום 28.4.1980 עמ' 1444.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8FDB5" w14:textId="77777777" w:rsidR="00B0604C" w:rsidRDefault="00B0604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בולים (תשלום אגרות תעבורה בבולים), תש"ם–1980</w:t>
    </w:r>
  </w:p>
  <w:p w14:paraId="18A9B68A" w14:textId="77777777" w:rsidR="00B0604C" w:rsidRDefault="00B060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CC7EEF" w14:textId="77777777" w:rsidR="00B0604C" w:rsidRDefault="00B060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53157" w14:textId="77777777" w:rsidR="00B0604C" w:rsidRDefault="00B0604C" w:rsidP="00F532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בולים (תשלום אגרות תעבורה בבולים), תש"ם</w:t>
    </w:r>
    <w:r w:rsidR="00F5320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14:paraId="42C2C7D3" w14:textId="77777777" w:rsidR="00B0604C" w:rsidRDefault="00B060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78AEBC" w14:textId="77777777" w:rsidR="00B0604C" w:rsidRDefault="00B060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A42"/>
    <w:rsid w:val="000D054D"/>
    <w:rsid w:val="000E3A42"/>
    <w:rsid w:val="003B6984"/>
    <w:rsid w:val="00804220"/>
    <w:rsid w:val="00816E88"/>
    <w:rsid w:val="00B0604C"/>
    <w:rsid w:val="00B9513B"/>
    <w:rsid w:val="00BD04A4"/>
    <w:rsid w:val="00D75390"/>
    <w:rsid w:val="00DC5394"/>
    <w:rsid w:val="00EA5D1B"/>
    <w:rsid w:val="00F5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1EF93A"/>
  <w15:chartTrackingRefBased/>
  <w15:docId w15:val="{32A8AC59-CF0E-4825-B721-11D7755C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F53204"/>
    <w:rPr>
      <w:sz w:val="20"/>
      <w:szCs w:val="20"/>
    </w:rPr>
  </w:style>
  <w:style w:type="character" w:styleId="a6">
    <w:name w:val="footnote reference"/>
    <w:basedOn w:val="a0"/>
    <w:semiHidden/>
    <w:rsid w:val="00F53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254</vt:lpstr>
    </vt:vector>
  </TitlesOfParts>
  <Company/>
  <LinksUpToDate>false</LinksUpToDate>
  <CharactersWithSpaces>808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254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0254</vt:lpwstr>
  </property>
  <property fmtid="{D5CDD505-2E9C-101B-9397-08002B2CF9AE}" pid="3" name="CHNAME">
    <vt:lpwstr>מס בולים</vt:lpwstr>
  </property>
  <property fmtid="{D5CDD505-2E9C-101B-9397-08002B2CF9AE}" pid="4" name="LAWNAME">
    <vt:lpwstr>צו מס בולים (תשלום אגרות תעבורה בבולים), תש"ם-1980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MEKOR_NAME1">
    <vt:lpwstr>פקודת מס הבולים</vt:lpwstr>
  </property>
  <property fmtid="{D5CDD505-2E9C-101B-9397-08002B2CF9AE}" pid="8" name="MEKOR_SAIF1">
    <vt:lpwstr>4אX</vt:lpwstr>
  </property>
  <property fmtid="{D5CDD505-2E9C-101B-9397-08002B2CF9AE}" pid="9" name="NOSE11">
    <vt:lpwstr>מסים</vt:lpwstr>
  </property>
  <property fmtid="{D5CDD505-2E9C-101B-9397-08002B2CF9AE}" pid="10" name="NOSE21">
    <vt:lpwstr>מס בולים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אגרות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תעבורה</vt:lpwstr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