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68EE" w14:textId="77777777"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 xml:space="preserve">הממלכה המאוחדת של בריטניה הגדולה ואירלנד הצפונית), </w:t>
      </w:r>
      <w:r w:rsidR="00683F26">
        <w:rPr>
          <w:rFonts w:cs="FrankRuehl" w:hint="cs"/>
          <w:rtl/>
        </w:rPr>
        <w:t>תש"ף-2019</w:t>
      </w:r>
    </w:p>
    <w:p w14:paraId="316F4ABA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15929A5D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34389EA1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7B2A4CD8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6060" w:rsidRPr="00876060" w14:paraId="4E297F80" w14:textId="77777777" w:rsidTr="00876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D2E9D0" w14:textId="77777777" w:rsidR="00876060" w:rsidRPr="00876060" w:rsidRDefault="00876060" w:rsidP="0087606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60A767" w14:textId="77777777" w:rsidR="00876060" w:rsidRPr="00876060" w:rsidRDefault="00876060" w:rsidP="0087606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מתן תוקף להסכם</w:t>
            </w:r>
          </w:p>
        </w:tc>
        <w:tc>
          <w:tcPr>
            <w:tcW w:w="567" w:type="dxa"/>
          </w:tcPr>
          <w:p w14:paraId="55030843" w14:textId="77777777" w:rsidR="00876060" w:rsidRPr="00876060" w:rsidRDefault="00876060" w:rsidP="00876060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876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60D71E" w14:textId="77777777" w:rsidR="00876060" w:rsidRPr="00876060" w:rsidRDefault="00876060" w:rsidP="0087606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noProof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90D3708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7B04E619" w14:textId="77777777"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 xml:space="preserve">הממלכה המאוחדת של בריטניה הגדולה ואירלנד הצפונית), </w:t>
      </w:r>
      <w:r w:rsidR="00683F26">
        <w:rPr>
          <w:rFonts w:cs="FrankRuehl" w:hint="cs"/>
          <w:rtl/>
        </w:rPr>
        <w:t>תש"ף-2019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05FC5621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3C80EC02" w14:textId="77777777" w:rsidR="00683F26" w:rsidRDefault="00063D2D" w:rsidP="00FF258B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7B5249A4">
          <v:rect id="_x0000_s1026" style="position:absolute;left:0;text-align:left;margin-left:464.35pt;margin-top:7.1pt;width:75.05pt;height:15pt;z-index:251657728" o:allowincell="f" filled="f" stroked="f" strokecolor="lime" strokeweight=".25pt">
            <v:textbox inset="0,0,0,0">
              <w:txbxContent>
                <w:p w14:paraId="602F530C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683F26">
        <w:rPr>
          <w:rStyle w:val="default"/>
          <w:rFonts w:cs="FrankRuehl" w:hint="cs"/>
          <w:sz w:val="20"/>
          <w:rtl/>
        </w:rPr>
        <w:t>(א)</w:t>
      </w:r>
      <w:r w:rsidR="00683F26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 xml:space="preserve">מן המועיל הוא שינתן תוקף </w:t>
      </w:r>
      <w:r w:rsidR="00683F26">
        <w:rPr>
          <w:rStyle w:val="default"/>
          <w:rFonts w:cs="FrankRuehl" w:hint="cs"/>
          <w:sz w:val="20"/>
          <w:rtl/>
        </w:rPr>
        <w:t>להסכם שנעשה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683F26">
        <w:rPr>
          <w:rStyle w:val="default"/>
          <w:rFonts w:cs="FrankRuehl" w:hint="cs"/>
          <w:sz w:val="20"/>
          <w:rtl/>
        </w:rPr>
        <w:t>י"א בשבט התשע"ט (17 בינואר 2019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683F26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בין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683F26">
        <w:rPr>
          <w:rStyle w:val="default"/>
          <w:rFonts w:cs="FrankRuehl" w:hint="cs"/>
          <w:sz w:val="20"/>
          <w:rtl/>
        </w:rPr>
        <w:t xml:space="preserve">מדינת ישראל לבין ממשלת </w:t>
      </w:r>
      <w:r w:rsidR="00FF258B">
        <w:rPr>
          <w:rStyle w:val="default"/>
          <w:rFonts w:cs="FrankRuehl" w:hint="cs"/>
          <w:sz w:val="20"/>
          <w:rtl/>
        </w:rPr>
        <w:t>הממלכה המאוחדת של בריטניה הגדולה ואירלנד הצפונית</w:t>
      </w:r>
      <w:r w:rsidR="00683F26">
        <w:rPr>
          <w:rStyle w:val="default"/>
          <w:rFonts w:cs="FrankRuehl" w:hint="cs"/>
          <w:sz w:val="20"/>
          <w:rtl/>
        </w:rPr>
        <w:t>, לתיקון נוסף של האמנה בין ממשלת ישראל לבין ממשלת הממלכה המאוחדת של בריטניה הגדולה ואירלנד הצפונית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בדבר </w:t>
      </w:r>
      <w:r w:rsidR="007E16DA">
        <w:rPr>
          <w:rStyle w:val="default"/>
          <w:rFonts w:cs="FrankRuehl" w:hint="cs"/>
          <w:sz w:val="20"/>
          <w:rtl/>
        </w:rPr>
        <w:t xml:space="preserve">מניעת מסי כפל </w:t>
      </w:r>
      <w:r w:rsidR="00FF258B">
        <w:rPr>
          <w:rStyle w:val="default"/>
          <w:rFonts w:cs="FrankRuehl" w:hint="cs"/>
          <w:sz w:val="20"/>
          <w:rtl/>
        </w:rPr>
        <w:t>ומניעת התחמקות ממס</w:t>
      </w:r>
      <w:r w:rsidR="00683F26">
        <w:rPr>
          <w:rStyle w:val="default"/>
          <w:rFonts w:cs="FrankRuehl" w:hint="cs"/>
          <w:sz w:val="20"/>
          <w:rtl/>
        </w:rPr>
        <w:t>ים</w:t>
      </w:r>
      <w:r w:rsidR="00FF258B">
        <w:rPr>
          <w:rStyle w:val="default"/>
          <w:rFonts w:cs="FrankRuehl" w:hint="cs"/>
          <w:sz w:val="20"/>
          <w:rtl/>
        </w:rPr>
        <w:t xml:space="preserve"> לגבי מסים על הכנסה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>ההסכם</w:t>
      </w:r>
      <w:r w:rsidR="00FF258B">
        <w:rPr>
          <w:rStyle w:val="default"/>
          <w:rFonts w:cs="FrankRuehl" w:hint="cs"/>
          <w:sz w:val="20"/>
          <w:rtl/>
        </w:rPr>
        <w:t>).</w:t>
      </w:r>
    </w:p>
    <w:p w14:paraId="38EACF29" w14:textId="77777777" w:rsidR="00063D2D" w:rsidRDefault="00683F26" w:rsidP="00FF258B">
      <w:pPr>
        <w:pStyle w:val="P00"/>
        <w:spacing w:before="72"/>
        <w:ind w:left="0" w:right="1134"/>
        <w:rPr>
          <w:rStyle w:val="default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</w:t>
      </w:r>
      <w:r w:rsidR="00FF258B">
        <w:rPr>
          <w:rStyle w:val="default"/>
          <w:rFonts w:cs="FrankRuehl" w:hint="cs"/>
          <w:sz w:val="20"/>
          <w:rtl/>
        </w:rPr>
        <w:t xml:space="preserve"> 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>החל משנת המס המתחילה ביום ד' בטבת התש"ף (1 בינואר 2020) ואילך</w:t>
      </w:r>
      <w:r w:rsidR="00063D2D" w:rsidRPr="0034680D">
        <w:rPr>
          <w:rStyle w:val="default"/>
          <w:rFonts w:cs="FrankRuehl" w:hint="cs"/>
          <w:sz w:val="20"/>
          <w:rtl/>
        </w:rPr>
        <w:t>.</w:t>
      </w:r>
    </w:p>
    <w:p w14:paraId="231A27D8" w14:textId="77777777" w:rsidR="00063D2D" w:rsidRDefault="00063D2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3D775C0A" w14:textId="77777777"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712CBEB" w14:textId="77777777" w:rsidR="00063D2D" w:rsidRPr="0034680D" w:rsidRDefault="00683F26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י"ט בחשוון התש"ף (17 בנובמבר 2019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משה כחלון</w:t>
      </w:r>
    </w:p>
    <w:p w14:paraId="1725B982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D4A807A" w14:textId="77777777"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4E2F9067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1C38F38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14:paraId="165A1BFB" w14:textId="77777777" w:rsidR="00876060" w:rsidRDefault="00876060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9F02E59" w14:textId="77777777" w:rsidR="00876060" w:rsidRDefault="00876060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2E2ECEB8" w14:textId="77777777" w:rsidR="00876060" w:rsidRDefault="00876060" w:rsidP="00876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BD4022" w14:textId="77777777" w:rsidR="00DE2338" w:rsidRPr="00876060" w:rsidRDefault="00DE2338" w:rsidP="00876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DE2338" w:rsidRPr="008760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8649" w14:textId="77777777" w:rsidR="00D201F3" w:rsidRDefault="00D201F3">
      <w:r>
        <w:separator/>
      </w:r>
    </w:p>
  </w:endnote>
  <w:endnote w:type="continuationSeparator" w:id="0">
    <w:p w14:paraId="553C1A56" w14:textId="77777777" w:rsidR="00D201F3" w:rsidRDefault="00D2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0FA6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6851CE2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B1F22E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0954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76060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9017DD4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9453590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0AFF" w14:textId="77777777" w:rsidR="00D201F3" w:rsidRDefault="00D201F3" w:rsidP="00292CDB">
      <w:pPr>
        <w:spacing w:before="60"/>
        <w:ind w:right="1134"/>
      </w:pPr>
      <w:r>
        <w:separator/>
      </w:r>
    </w:p>
  </w:footnote>
  <w:footnote w:type="continuationSeparator" w:id="0">
    <w:p w14:paraId="28B26DE5" w14:textId="77777777" w:rsidR="00D201F3" w:rsidRDefault="00D201F3">
      <w:r>
        <w:continuationSeparator/>
      </w:r>
    </w:p>
  </w:footnote>
  <w:footnote w:id="1">
    <w:p w14:paraId="3A480075" w14:textId="77777777" w:rsidR="00E5572B" w:rsidRPr="00292CDB" w:rsidRDefault="00063D2D" w:rsidP="00E557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5572B">
          <w:rPr>
            <w:rStyle w:val="Hyperlink"/>
            <w:rFonts w:cs="FrankRuehl" w:hint="cs"/>
            <w:rtl/>
          </w:rPr>
          <w:t>ק"ת תש</w:t>
        </w:r>
        <w:r w:rsidR="00683F26" w:rsidRPr="00E5572B">
          <w:rPr>
            <w:rStyle w:val="Hyperlink"/>
            <w:rFonts w:cs="FrankRuehl" w:hint="cs"/>
            <w:rtl/>
          </w:rPr>
          <w:t>"ף</w:t>
        </w:r>
        <w:r w:rsidRPr="00E5572B">
          <w:rPr>
            <w:rStyle w:val="Hyperlink"/>
            <w:rFonts w:cs="FrankRuehl" w:hint="cs"/>
            <w:rtl/>
          </w:rPr>
          <w:t xml:space="preserve"> מס' </w:t>
        </w:r>
        <w:r w:rsidR="00683F26" w:rsidRPr="00E5572B">
          <w:rPr>
            <w:rStyle w:val="Hyperlink"/>
            <w:rFonts w:cs="FrankRuehl" w:hint="cs"/>
            <w:rtl/>
          </w:rPr>
          <w:t>8296</w:t>
        </w:r>
      </w:hyperlink>
      <w:r>
        <w:rPr>
          <w:rFonts w:cs="FrankRuehl" w:hint="cs"/>
          <w:rtl/>
        </w:rPr>
        <w:t xml:space="preserve"> מיום </w:t>
      </w:r>
      <w:r w:rsidR="00683F26">
        <w:rPr>
          <w:rFonts w:cs="FrankRuehl" w:hint="cs"/>
          <w:rtl/>
        </w:rPr>
        <w:t>5.12.2019</w:t>
      </w:r>
      <w:r>
        <w:rPr>
          <w:rFonts w:cs="FrankRuehl" w:hint="cs"/>
          <w:rtl/>
        </w:rPr>
        <w:t xml:space="preserve"> עמ' </w:t>
      </w:r>
      <w:r w:rsidR="00683F26">
        <w:rPr>
          <w:rFonts w:cs="FrankRuehl" w:hint="cs"/>
          <w:rtl/>
        </w:rPr>
        <w:t>139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0637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54876CEE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6AD787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9C70" w14:textId="77777777"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הממלכה המאוחדת של בריטניה הגדולה ואירלנד הצפונית), </w:t>
    </w:r>
    <w:r w:rsidR="00683F26">
      <w:rPr>
        <w:rFonts w:hAnsi="FrankRuehl" w:cs="FrankRuehl" w:hint="cs"/>
        <w:color w:val="000000"/>
        <w:sz w:val="28"/>
        <w:szCs w:val="28"/>
        <w:rtl/>
      </w:rPr>
      <w:t>תש"ף-2019</w:t>
    </w:r>
  </w:p>
  <w:p w14:paraId="6A5F43F6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BF14F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92CDB"/>
    <w:rsid w:val="0034680D"/>
    <w:rsid w:val="003F1C64"/>
    <w:rsid w:val="00437214"/>
    <w:rsid w:val="004623A5"/>
    <w:rsid w:val="004A2021"/>
    <w:rsid w:val="005016AF"/>
    <w:rsid w:val="005905B4"/>
    <w:rsid w:val="005B2F04"/>
    <w:rsid w:val="005B3747"/>
    <w:rsid w:val="005C58A4"/>
    <w:rsid w:val="006300EA"/>
    <w:rsid w:val="00643058"/>
    <w:rsid w:val="00666A54"/>
    <w:rsid w:val="00683F26"/>
    <w:rsid w:val="006F2B2E"/>
    <w:rsid w:val="0076050A"/>
    <w:rsid w:val="007838C0"/>
    <w:rsid w:val="007C058C"/>
    <w:rsid w:val="007D3036"/>
    <w:rsid w:val="007E16DA"/>
    <w:rsid w:val="00876060"/>
    <w:rsid w:val="00883004"/>
    <w:rsid w:val="009B2C28"/>
    <w:rsid w:val="00B41642"/>
    <w:rsid w:val="00C42506"/>
    <w:rsid w:val="00C72B87"/>
    <w:rsid w:val="00D201F3"/>
    <w:rsid w:val="00D86F98"/>
    <w:rsid w:val="00DE2338"/>
    <w:rsid w:val="00E5572B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8CA29C"/>
  <w15:chartTrackingRefBased/>
  <w15:docId w15:val="{E6776775-7C51-45F3-874E-66476FA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1052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h9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(הממלכה המאוחדת של בריטניה הגדולה ואירלנד הצפונית), תש"ף-2019</vt:lpwstr>
  </property>
  <property fmtid="{D5CDD505-2E9C-101B-9397-08002B2CF9AE}" pid="5" name="LAWNUMBER">
    <vt:lpwstr>0198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1">
    <vt:lpwstr>http://www.nevo.co.il/Law_word/law06/tak-8296.pdf;‎רשומות - תקנות כלליות#פורסם ק"ת תש"ף ‏מס' 8296 #מיום 5.12.2019 עמ' 139‏</vt:lpwstr>
  </property>
  <property fmtid="{D5CDD505-2E9C-101B-9397-08002B2CF9AE}" pid="52" name="LINKK2">
    <vt:lpwstr/>
  </property>
  <property fmtid="{D5CDD505-2E9C-101B-9397-08002B2CF9AE}" pid="53" name="LINKK3">
    <vt:lpwstr/>
  </property>
  <property fmtid="{D5CDD505-2E9C-101B-9397-08002B2CF9AE}" pid="54" name="LINKK4">
    <vt:lpwstr/>
  </property>
  <property fmtid="{D5CDD505-2E9C-101B-9397-08002B2CF9AE}" pid="55" name="LINKK5">
    <vt:lpwstr/>
  </property>
  <property fmtid="{D5CDD505-2E9C-101B-9397-08002B2CF9AE}" pid="56" name="LINKK6">
    <vt:lpwstr/>
  </property>
  <property fmtid="{D5CDD505-2E9C-101B-9397-08002B2CF9AE}" pid="57" name="LINKK7">
    <vt:lpwstr/>
  </property>
  <property fmtid="{D5CDD505-2E9C-101B-9397-08002B2CF9AE}" pid="58" name="LINKK8">
    <vt:lpwstr/>
  </property>
  <property fmtid="{D5CDD505-2E9C-101B-9397-08002B2CF9AE}" pid="59" name="LINKK9">
    <vt:lpwstr/>
  </property>
  <property fmtid="{D5CDD505-2E9C-101B-9397-08002B2CF9AE}" pid="60" name="LINKK10">
    <vt:lpwstr/>
  </property>
  <property fmtid="{D5CDD505-2E9C-101B-9397-08002B2CF9AE}" pid="61" name="LINKI1">
    <vt:lpwstr/>
  </property>
  <property fmtid="{D5CDD505-2E9C-101B-9397-08002B2CF9AE}" pid="62" name="LINKI2">
    <vt:lpwstr/>
  </property>
  <property fmtid="{D5CDD505-2E9C-101B-9397-08002B2CF9AE}" pid="63" name="LINKI3">
    <vt:lpwstr/>
  </property>
  <property fmtid="{D5CDD505-2E9C-101B-9397-08002B2CF9AE}" pid="64" name="LINKI4">
    <vt:lpwstr/>
  </property>
  <property fmtid="{D5CDD505-2E9C-101B-9397-08002B2CF9AE}" pid="65" name="LINKI5">
    <vt:lpwstr/>
  </property>
</Properties>
</file>