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E05D" w14:textId="77777777" w:rsidR="002864EA" w:rsidRDefault="002864EA" w:rsidP="000B49C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צו מס הכנסה (פטור ממס </w:t>
      </w:r>
      <w:r w:rsidR="00884652" w:rsidRPr="000B49C9">
        <w:rPr>
          <w:rFonts w:cs="FrankRuehl" w:hint="cs"/>
          <w:sz w:val="32"/>
          <w:rtl/>
        </w:rPr>
        <w:t>ע</w:t>
      </w:r>
      <w:r w:rsidRPr="000B49C9">
        <w:rPr>
          <w:rFonts w:cs="FrankRuehl"/>
          <w:sz w:val="32"/>
          <w:rtl/>
        </w:rPr>
        <w:t>ל הכנסה</w:t>
      </w:r>
      <w:r>
        <w:rPr>
          <w:rFonts w:cs="FrankRuehl"/>
          <w:sz w:val="32"/>
          <w:rtl/>
        </w:rPr>
        <w:t xml:space="preserve"> מריבית על פקדון במטבע חוץ של תושבי ישראל), תשכ"ג</w:t>
      </w:r>
      <w:r w:rsidR="000B49C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71D83EC0" w14:textId="77777777" w:rsidR="00495134" w:rsidRDefault="00495134" w:rsidP="00495134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0FEC4C55" w14:textId="77777777" w:rsidR="00852882" w:rsidRPr="00852882" w:rsidRDefault="00852882" w:rsidP="00852882">
      <w:pPr>
        <w:spacing w:line="320" w:lineRule="auto"/>
        <w:rPr>
          <w:rFonts w:cs="FrankRuehl"/>
          <w:szCs w:val="26"/>
          <w:rtl/>
        </w:rPr>
      </w:pPr>
    </w:p>
    <w:p w14:paraId="773900AA" w14:textId="77777777" w:rsidR="00852882" w:rsidRDefault="00852882" w:rsidP="00852882">
      <w:pPr>
        <w:spacing w:line="320" w:lineRule="auto"/>
        <w:rPr>
          <w:rFonts w:cs="Miriam"/>
          <w:szCs w:val="22"/>
          <w:rtl/>
        </w:rPr>
      </w:pPr>
      <w:r w:rsidRPr="00852882">
        <w:rPr>
          <w:rFonts w:cs="Miriam"/>
          <w:szCs w:val="22"/>
          <w:rtl/>
        </w:rPr>
        <w:t>מסים</w:t>
      </w:r>
      <w:r w:rsidRPr="00852882">
        <w:rPr>
          <w:rFonts w:cs="FrankRuehl"/>
          <w:szCs w:val="26"/>
          <w:rtl/>
        </w:rPr>
        <w:t xml:space="preserve"> – מס הכנסה – פטור ממס: ריבית והצ' – פיקדון במטבע חוץ</w:t>
      </w:r>
    </w:p>
    <w:p w14:paraId="60DB64E7" w14:textId="77777777" w:rsidR="00852882" w:rsidRDefault="00852882" w:rsidP="00852882">
      <w:pPr>
        <w:spacing w:line="320" w:lineRule="auto"/>
        <w:rPr>
          <w:rFonts w:cs="Miriam"/>
          <w:szCs w:val="22"/>
          <w:rtl/>
        </w:rPr>
      </w:pPr>
      <w:r w:rsidRPr="00852882">
        <w:rPr>
          <w:rFonts w:cs="Miriam"/>
          <w:szCs w:val="22"/>
          <w:rtl/>
        </w:rPr>
        <w:t>משפט פרטי וכלכלה</w:t>
      </w:r>
      <w:r w:rsidRPr="00852882">
        <w:rPr>
          <w:rFonts w:cs="FrankRuehl"/>
          <w:szCs w:val="26"/>
          <w:rtl/>
        </w:rPr>
        <w:t xml:space="preserve"> – כספים – ריבית – מיסוי ופטור ממס</w:t>
      </w:r>
    </w:p>
    <w:p w14:paraId="5BBAE887" w14:textId="77777777" w:rsidR="00B37302" w:rsidRPr="00852882" w:rsidRDefault="00852882" w:rsidP="00852882">
      <w:pPr>
        <w:spacing w:line="320" w:lineRule="auto"/>
        <w:rPr>
          <w:rFonts w:cs="Miriam"/>
          <w:szCs w:val="22"/>
          <w:rtl/>
        </w:rPr>
      </w:pPr>
      <w:r w:rsidRPr="00852882">
        <w:rPr>
          <w:rFonts w:cs="Miriam"/>
          <w:szCs w:val="22"/>
          <w:rtl/>
        </w:rPr>
        <w:t>משפט פרטי וכלכלה</w:t>
      </w:r>
      <w:r w:rsidRPr="00852882">
        <w:rPr>
          <w:rFonts w:cs="FrankRuehl"/>
          <w:szCs w:val="26"/>
          <w:rtl/>
        </w:rPr>
        <w:t xml:space="preserve"> – כספים – מטבע – מטבע חוץ</w:t>
      </w:r>
    </w:p>
    <w:p w14:paraId="2C77717D" w14:textId="77777777" w:rsidR="002864EA" w:rsidRDefault="002864E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3F53" w:rsidRPr="001D3F53" w14:paraId="7988C98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499835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611441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2652C3C7" w14:textId="77777777" w:rsidR="001D3F53" w:rsidRPr="001D3F53" w:rsidRDefault="001D3F53" w:rsidP="001D3F53">
            <w:pPr>
              <w:rPr>
                <w:rStyle w:val="Hyperlink"/>
                <w:rtl/>
              </w:rPr>
            </w:pPr>
            <w:hyperlink w:anchor="Seif1" w:tooltip="הגדרות" w:history="1">
              <w:r w:rsidRPr="001D3F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2D6BAE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3F53" w:rsidRPr="001D3F53" w14:paraId="371B864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A724CB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A3B4BCD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tl/>
              </w:rPr>
              <w:t>פטור ממס צו תשמ"ו 1986</w:t>
            </w:r>
          </w:p>
        </w:tc>
        <w:tc>
          <w:tcPr>
            <w:tcW w:w="567" w:type="dxa"/>
          </w:tcPr>
          <w:p w14:paraId="6FD7B8F5" w14:textId="77777777" w:rsidR="001D3F53" w:rsidRPr="001D3F53" w:rsidRDefault="001D3F53" w:rsidP="001D3F53">
            <w:pPr>
              <w:rPr>
                <w:rStyle w:val="Hyperlink"/>
                <w:rtl/>
              </w:rPr>
            </w:pPr>
            <w:hyperlink w:anchor="Seif2" w:tooltip="פטור ממס צו תשמו 1986" w:history="1">
              <w:r w:rsidRPr="001D3F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DF85C4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3F53" w:rsidRPr="001D3F53" w14:paraId="15BBC3D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FBE023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AD25FFB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tl/>
              </w:rPr>
              <w:t>צו</w:t>
            </w:r>
          </w:p>
        </w:tc>
        <w:tc>
          <w:tcPr>
            <w:tcW w:w="567" w:type="dxa"/>
          </w:tcPr>
          <w:p w14:paraId="13B8DBAE" w14:textId="77777777" w:rsidR="001D3F53" w:rsidRPr="001D3F53" w:rsidRDefault="001D3F53" w:rsidP="001D3F53">
            <w:pPr>
              <w:rPr>
                <w:rStyle w:val="Hyperlink"/>
                <w:rtl/>
              </w:rPr>
            </w:pPr>
            <w:hyperlink w:anchor="Seif3" w:tooltip="צו" w:history="1">
              <w:r w:rsidRPr="001D3F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D05E3B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3F53" w:rsidRPr="001D3F53" w14:paraId="467AD7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55EB98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E3C1F26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tl/>
              </w:rPr>
              <w:t>השם צו</w:t>
            </w:r>
          </w:p>
        </w:tc>
        <w:tc>
          <w:tcPr>
            <w:tcW w:w="567" w:type="dxa"/>
          </w:tcPr>
          <w:p w14:paraId="6383FB73" w14:textId="77777777" w:rsidR="001D3F53" w:rsidRPr="001D3F53" w:rsidRDefault="001D3F53" w:rsidP="001D3F53">
            <w:pPr>
              <w:rPr>
                <w:rStyle w:val="Hyperlink"/>
                <w:rtl/>
              </w:rPr>
            </w:pPr>
            <w:hyperlink w:anchor="Seif4" w:tooltip="השם צו" w:history="1">
              <w:r w:rsidRPr="001D3F5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52545A" w14:textId="77777777" w:rsidR="001D3F53" w:rsidRPr="001D3F53" w:rsidRDefault="001D3F53" w:rsidP="001D3F5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1B9EFF7" w14:textId="77777777" w:rsidR="002864EA" w:rsidRDefault="002864EA">
      <w:pPr>
        <w:pStyle w:val="big-header"/>
        <w:ind w:left="0" w:right="1134"/>
        <w:rPr>
          <w:rFonts w:cs="FrankRuehl"/>
          <w:sz w:val="32"/>
          <w:rtl/>
        </w:rPr>
      </w:pPr>
    </w:p>
    <w:p w14:paraId="0537CD45" w14:textId="77777777" w:rsidR="002864EA" w:rsidRPr="00B37302" w:rsidRDefault="002864EA" w:rsidP="00B37302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 xml:space="preserve">ס הכנסה (פטור ממס </w:t>
      </w:r>
      <w:r w:rsidR="00884652" w:rsidRPr="000B49C9">
        <w:rPr>
          <w:rFonts w:cs="FrankRuehl" w:hint="cs"/>
          <w:sz w:val="32"/>
          <w:rtl/>
        </w:rPr>
        <w:t>על</w:t>
      </w:r>
      <w:r>
        <w:rPr>
          <w:rFonts w:cs="FrankRuehl" w:hint="cs"/>
          <w:sz w:val="32"/>
          <w:rtl/>
        </w:rPr>
        <w:t xml:space="preserve"> הכנסה מריבית על פקדון במטבע חוץ של תושבי ישראל), תשכ"ג</w:t>
      </w:r>
      <w:r w:rsidR="000B49C9">
        <w:rPr>
          <w:rFonts w:cs="FrankRuehl" w:hint="cs"/>
          <w:sz w:val="32"/>
          <w:rtl/>
        </w:rPr>
        <w:t>-</w:t>
      </w:r>
      <w:r>
        <w:rPr>
          <w:rFonts w:cs="FrankRuehl" w:hint="cs"/>
          <w:sz w:val="32"/>
          <w:rtl/>
        </w:rPr>
        <w:t>1963</w:t>
      </w:r>
      <w:r w:rsidR="000B49C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8CA9154" w14:textId="77777777" w:rsidR="002864EA" w:rsidRDefault="002864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16 לפקודת מס הכנסה, אני מצווה לאמור:</w:t>
      </w:r>
    </w:p>
    <w:p w14:paraId="1E362560" w14:textId="77777777" w:rsidR="002864EA" w:rsidRDefault="00286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C5580E">
        <w:rPr>
          <w:rFonts w:cs="Miriam"/>
          <w:lang w:val="he-IL"/>
        </w:rPr>
        <w:pict w14:anchorId="668598C0">
          <v:rect id="_x0000_s1026" style="position:absolute;left:0;text-align:left;margin-left:464.5pt;margin-top:8.05pt;width:75.05pt;height:18.2pt;z-index:251653120" o:allowincell="f" filled="f" stroked="f" strokecolor="lime" strokeweight=".25pt">
            <v:textbox style="mso-next-textbox:#_x0000_s1026" inset="0,0,0,0">
              <w:txbxContent>
                <w:p w14:paraId="5286FF12" w14:textId="77777777" w:rsidR="002864EA" w:rsidRDefault="002864E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C5580E">
        <w:rPr>
          <w:rStyle w:val="big-number"/>
          <w:rFonts w:cs="Miriam"/>
          <w:rtl/>
        </w:rPr>
        <w:t>1</w:t>
      </w:r>
      <w:r w:rsidRPr="00C5580E">
        <w:rPr>
          <w:rStyle w:val="big-number"/>
          <w:rFonts w:cs="FrankRuehl"/>
          <w:sz w:val="26"/>
          <w:szCs w:val="26"/>
          <w:rtl/>
        </w:rPr>
        <w:t>.</w:t>
      </w:r>
      <w:r w:rsidRPr="00C5580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בצו </w:t>
      </w:r>
      <w:r>
        <w:rPr>
          <w:rStyle w:val="default"/>
          <w:rFonts w:cs="FrankRuehl" w:hint="cs"/>
          <w:rtl/>
        </w:rPr>
        <w:t xml:space="preserve">זה </w:t>
      </w:r>
      <w:r w:rsidR="00C5580E">
        <w:rPr>
          <w:rStyle w:val="default"/>
          <w:rFonts w:cs="FrankRuehl"/>
          <w:rtl/>
        </w:rPr>
        <w:t>–</w:t>
      </w:r>
    </w:p>
    <w:p w14:paraId="1E448FE5" w14:textId="77777777" w:rsidR="002864EA" w:rsidRDefault="002864EA" w:rsidP="00C55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E41FBDB">
          <v:rect id="_x0000_s1027" style="position:absolute;left:0;text-align:left;margin-left:464.5pt;margin-top:8.05pt;width:75.05pt;height:16.6pt;z-index:251654144" o:allowincell="f" filled="f" stroked="f" strokecolor="lime" strokeweight=".25pt">
            <v:textbox style="mso-next-textbox:#_x0000_s1027" inset="0,0,0,0">
              <w:txbxContent>
                <w:p w14:paraId="765467B3" w14:textId="77777777" w:rsidR="002864EA" w:rsidRDefault="002864EA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שמ"ו</w:t>
                  </w:r>
                  <w:r w:rsidR="00C5580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"תאג</w:t>
      </w:r>
      <w:r>
        <w:rPr>
          <w:rStyle w:val="default"/>
          <w:rFonts w:cs="FrankRuehl" w:hint="cs"/>
          <w:rtl/>
        </w:rPr>
        <w:t xml:space="preserve">יד בנקאי" 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תא</w:t>
      </w:r>
      <w:r>
        <w:rPr>
          <w:rStyle w:val="default"/>
          <w:rFonts w:cs="FrankRuehl" w:hint="cs"/>
          <w:rtl/>
        </w:rPr>
        <w:t>גיד בנקאי שהוא סוחר מוסמך כמשמעותו בחוק הפיקוח על המטבע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תשל"ח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 (לה</w:t>
      </w:r>
      <w:r>
        <w:rPr>
          <w:rStyle w:val="default"/>
          <w:rFonts w:cs="FrankRuehl" w:hint="cs"/>
          <w:rtl/>
        </w:rPr>
        <w:t xml:space="preserve">לן 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חו</w:t>
      </w:r>
      <w:r>
        <w:rPr>
          <w:rStyle w:val="default"/>
          <w:rFonts w:cs="FrankRuehl" w:hint="cs"/>
          <w:rtl/>
        </w:rPr>
        <w:t>ק הפיקוח);</w:t>
      </w:r>
    </w:p>
    <w:p w14:paraId="47510AA0" w14:textId="77777777" w:rsidR="009B2A0C" w:rsidRPr="00C5580E" w:rsidRDefault="009B2A0C" w:rsidP="009B2A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5"/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7.7.1986</w:t>
      </w:r>
    </w:p>
    <w:p w14:paraId="0B116C14" w14:textId="77777777" w:rsidR="009B2A0C" w:rsidRPr="00C5580E" w:rsidRDefault="009B2A0C" w:rsidP="009B2A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תשמ"ו-1986</w:t>
      </w:r>
    </w:p>
    <w:p w14:paraId="366BE779" w14:textId="77777777" w:rsidR="009B2A0C" w:rsidRPr="00C5580E" w:rsidRDefault="009B2A0C" w:rsidP="009B2A0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4946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7.7.1986 עמ' 1089</w:t>
      </w:r>
    </w:p>
    <w:p w14:paraId="649BED3D" w14:textId="77777777" w:rsidR="009B2A0C" w:rsidRPr="00C5580E" w:rsidRDefault="009B2A0C" w:rsidP="009B2A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"מוסד בנקאי" בהגדרת "תאגיד בנקאי"</w:t>
      </w:r>
    </w:p>
    <w:p w14:paraId="4CE926A9" w14:textId="77777777" w:rsidR="009B2A0C" w:rsidRPr="00C5580E" w:rsidRDefault="009B2A0C" w:rsidP="009B2A0C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77CF1A5" w14:textId="77777777" w:rsidR="009B2A0C" w:rsidRPr="00C55C24" w:rsidRDefault="009B2A0C" w:rsidP="00C55C24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5580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"מוסד בנקאי" </w:t>
      </w:r>
      <w:r w:rsidRPr="00C5580E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מוסד בנקאי שהוא סוחר מוסמך כמשמעותו בתקנה 3 לתקנות ההגנה (כספים), 1941;</w:t>
      </w:r>
      <w:bookmarkEnd w:id="1"/>
    </w:p>
    <w:p w14:paraId="7F4F0F05" w14:textId="77777777" w:rsidR="002864EA" w:rsidRDefault="002864EA" w:rsidP="00C558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"פיצ</w:t>
      </w:r>
      <w:r>
        <w:rPr>
          <w:rStyle w:val="default"/>
          <w:rFonts w:cs="FrankRuehl" w:hint="cs"/>
          <w:rtl/>
        </w:rPr>
        <w:t xml:space="preserve">ויים" 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תש</w:t>
      </w:r>
      <w:r>
        <w:rPr>
          <w:rStyle w:val="default"/>
          <w:rFonts w:cs="FrankRuehl" w:hint="cs"/>
          <w:rtl/>
        </w:rPr>
        <w:t xml:space="preserve">לומים בעקבות תביעה מכוח </w:t>
      </w:r>
      <w:r>
        <w:rPr>
          <w:rStyle w:val="default"/>
          <w:rFonts w:cs="FrankRuehl"/>
          <w:rtl/>
        </w:rPr>
        <w:t>חיקו</w:t>
      </w:r>
      <w:r>
        <w:rPr>
          <w:rStyle w:val="default"/>
          <w:rFonts w:cs="FrankRuehl" w:hint="cs"/>
          <w:rtl/>
        </w:rPr>
        <w:t>ק הבא לפצות קרבנות הרדיפות של הנאצים או של גרוריהם או את חליפיהם של קרבנות אלה, והמשתלמים להם במטבע-חוץ;</w:t>
      </w:r>
    </w:p>
    <w:p w14:paraId="170028FB" w14:textId="77777777" w:rsidR="002864EA" w:rsidRDefault="002864EA" w:rsidP="00C55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467CEEF">
          <v:rect id="_x0000_s1028" style="position:absolute;left:0;text-align:left;margin-left:464.5pt;margin-top:8.05pt;width:75.05pt;height:13.55pt;z-index:251655168" o:allowincell="f" filled="f" stroked="f" strokecolor="lime" strokeweight=".25pt">
            <v:textbox style="mso-next-textbox:#_x0000_s1028" inset="0,0,0,0">
              <w:txbxContent>
                <w:p w14:paraId="7237FA4D" w14:textId="77777777" w:rsidR="002864EA" w:rsidRDefault="002864EA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שמ"ו</w:t>
                  </w:r>
                  <w:r w:rsidR="00C5580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"קיצ</w:t>
      </w:r>
      <w:r>
        <w:rPr>
          <w:rStyle w:val="default"/>
          <w:rFonts w:cs="FrankRuehl" w:hint="cs"/>
          <w:rtl/>
        </w:rPr>
        <w:t xml:space="preserve">בה" 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תג</w:t>
      </w:r>
      <w:r>
        <w:rPr>
          <w:rStyle w:val="default"/>
          <w:rFonts w:cs="FrankRuehl" w:hint="cs"/>
          <w:rtl/>
        </w:rPr>
        <w:t>מולים בשל זכויות סוציאליות שרכש תושב ישרא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על פי היתר לנרדפי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המשטר הנאצי לפי חוק הפיקוח, המשתלמים לו במטבע חוץ;</w:t>
      </w:r>
    </w:p>
    <w:p w14:paraId="7C30E9E4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4"/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7.7.1986</w:t>
      </w:r>
    </w:p>
    <w:p w14:paraId="7B89BF51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תשמ"ו-1986</w:t>
      </w:r>
    </w:p>
    <w:p w14:paraId="6E7D916A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4946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7.7.1986 עמ' 1089</w:t>
      </w:r>
    </w:p>
    <w:p w14:paraId="62408D9C" w14:textId="77777777" w:rsidR="002864EA" w:rsidRPr="00C55C24" w:rsidRDefault="002864EA" w:rsidP="00C55C24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"קיצבה"</w:t>
      </w:r>
      <w:bookmarkEnd w:id="2"/>
    </w:p>
    <w:p w14:paraId="61858E7C" w14:textId="77777777" w:rsidR="002864EA" w:rsidRDefault="002864EA" w:rsidP="00C55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D7A8084">
          <v:rect id="_x0000_s1029" style="position:absolute;left:0;text-align:left;margin-left:464.5pt;margin-top:8.05pt;width:75.05pt;height:12.5pt;z-index:251656192" o:allowincell="f" filled="f" stroked="f" strokecolor="lime" strokeweight=".25pt">
            <v:textbox style="mso-next-textbox:#_x0000_s1029" inset="0,0,0,0">
              <w:txbxContent>
                <w:p w14:paraId="1B980335" w14:textId="77777777" w:rsidR="002864EA" w:rsidRDefault="002864EA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של"ט</w:t>
                  </w:r>
                  <w:r w:rsidR="00C5580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"קיצ</w:t>
      </w:r>
      <w:r>
        <w:rPr>
          <w:rStyle w:val="default"/>
          <w:rFonts w:cs="FrankRuehl" w:hint="cs"/>
          <w:rtl/>
        </w:rPr>
        <w:t xml:space="preserve">בת נכים" 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קי</w:t>
      </w:r>
      <w:r>
        <w:rPr>
          <w:rStyle w:val="default"/>
          <w:rFonts w:cs="FrankRuehl" w:hint="cs"/>
          <w:rtl/>
        </w:rPr>
        <w:t xml:space="preserve">צבה המשתלמת במטבע חוץ מאת מדינת חוץ שהיתה חברה במעצמות הברית כמשמעותן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 נכי המלחמה בנאצים, תשי"ד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1954, לת</w:t>
      </w:r>
      <w:r>
        <w:rPr>
          <w:rStyle w:val="default"/>
          <w:rFonts w:cs="FrankRuehl" w:hint="cs"/>
          <w:rtl/>
        </w:rPr>
        <w:t>ושב ישראל נכה צבא של מדינה כ</w:t>
      </w:r>
      <w:r>
        <w:rPr>
          <w:rStyle w:val="default"/>
          <w:rFonts w:cs="FrankRuehl"/>
          <w:rtl/>
        </w:rPr>
        <w:t>אמ</w:t>
      </w:r>
      <w:r>
        <w:rPr>
          <w:rStyle w:val="default"/>
          <w:rFonts w:cs="FrankRuehl" w:hint="cs"/>
          <w:rtl/>
        </w:rPr>
        <w:t>ור, עקב נכות שנגרמה לו במלחמת העולם השניה;</w:t>
      </w:r>
    </w:p>
    <w:p w14:paraId="5BB80BB4" w14:textId="77777777" w:rsidR="00884652" w:rsidRPr="00C5580E" w:rsidRDefault="00884652" w:rsidP="008846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13"/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3.8.1967</w:t>
      </w:r>
    </w:p>
    <w:p w14:paraId="3EA5DE5E" w14:textId="77777777" w:rsidR="00884652" w:rsidRPr="00C5580E" w:rsidRDefault="00884652" w:rsidP="008846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תשכ"ז-1967</w:t>
      </w:r>
    </w:p>
    <w:p w14:paraId="7C509E27" w14:textId="77777777" w:rsidR="00884652" w:rsidRPr="00C5580E" w:rsidRDefault="00884652" w:rsidP="0088465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תשכ"ז מס' 2084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3.8.1967 עמ' 2986</w:t>
      </w:r>
    </w:p>
    <w:p w14:paraId="3BD02E7C" w14:textId="77777777" w:rsidR="00884652" w:rsidRPr="00C5580E" w:rsidRDefault="00884652" w:rsidP="008846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"קיצבת נכים"</w:t>
      </w:r>
    </w:p>
    <w:p w14:paraId="3C942FAD" w14:textId="77777777" w:rsidR="009B2A0C" w:rsidRPr="00C5580E" w:rsidRDefault="009B2A0C" w:rsidP="009B2A0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BF5D784" w14:textId="77777777" w:rsidR="009B2A0C" w:rsidRPr="00C5580E" w:rsidRDefault="009B2A0C" w:rsidP="009B2A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30.8.1979</w:t>
      </w:r>
    </w:p>
    <w:p w14:paraId="4159AA5C" w14:textId="77777777" w:rsidR="009B2A0C" w:rsidRPr="00C5580E" w:rsidRDefault="009B2A0C" w:rsidP="009B2A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תשל"ט-1979</w:t>
      </w:r>
    </w:p>
    <w:p w14:paraId="27E9693C" w14:textId="77777777" w:rsidR="009B2A0C" w:rsidRPr="00C5580E" w:rsidRDefault="009B2A0C" w:rsidP="009B2A0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4021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30.8.1979 עמ' 1792</w:t>
      </w:r>
    </w:p>
    <w:p w14:paraId="4076E628" w14:textId="77777777" w:rsidR="009B2A0C" w:rsidRPr="00C5580E" w:rsidRDefault="009B2A0C" w:rsidP="009B2A0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"קיצבת נכים"</w:t>
      </w:r>
    </w:p>
    <w:p w14:paraId="2C6871B0" w14:textId="77777777" w:rsidR="009B2A0C" w:rsidRPr="00C5580E" w:rsidRDefault="009B2A0C" w:rsidP="009B2A0C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DDE28A8" w14:textId="77777777" w:rsidR="00884652" w:rsidRPr="00C55C24" w:rsidRDefault="00884652" w:rsidP="00C55C24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5580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"קיצבת נכים" </w:t>
      </w:r>
      <w:r w:rsidRPr="00C5580E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קיצבה המשתלמת על ידי ממשלת הממלכה המאוחדת של בריטניה הגדולה ואירלנד הצפונית, במטבע חוץ, לתושבי ישראל נכי הצבא הבריטי;</w:t>
      </w:r>
      <w:bookmarkEnd w:id="3"/>
    </w:p>
    <w:p w14:paraId="0ECA85F5" w14:textId="77777777" w:rsidR="002864EA" w:rsidRDefault="002864EA" w:rsidP="00C55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FA10BB1">
          <v:rect id="_x0000_s1030" style="position:absolute;left:0;text-align:left;margin-left:464.5pt;margin-top:8.05pt;width:75.05pt;height:15.45pt;z-index:251657216" o:allowincell="f" filled="f" stroked="f" strokecolor="lime" strokeweight=".25pt">
            <v:textbox style="mso-next-textbox:#_x0000_s1030" inset="0,0,0,0">
              <w:txbxContent>
                <w:p w14:paraId="26A8430B" w14:textId="77777777" w:rsidR="002864EA" w:rsidRDefault="002864EA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של"ח</w:t>
                  </w:r>
                  <w:r w:rsidR="00C5580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"תרו</w:t>
      </w:r>
      <w:r>
        <w:rPr>
          <w:rStyle w:val="default"/>
          <w:rFonts w:cs="FrankRuehl" w:hint="cs"/>
          <w:rtl/>
        </w:rPr>
        <w:t xml:space="preserve">מות" 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סכומים</w:t>
      </w:r>
      <w:r>
        <w:rPr>
          <w:rStyle w:val="default"/>
          <w:rFonts w:cs="FrankRuehl" w:hint="cs"/>
          <w:rtl/>
        </w:rPr>
        <w:t xml:space="preserve"> שהוכח להנחת דעתו של הנציב שמקורם בתרומות לשאיריהם של ספורטאי ישראל חללי אולימפיאדת מינכן, אשר נתקבלו עד יום 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בטבת תשל"ח (31 בדצמבר 1977);</w:t>
      </w:r>
    </w:p>
    <w:p w14:paraId="0A81C214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12"/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12.1.1978</w:t>
      </w:r>
    </w:p>
    <w:p w14:paraId="2EFF23FA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תשל"ח-1978</w:t>
      </w:r>
    </w:p>
    <w:p w14:paraId="0D13F5D4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3803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12.1.1978 עמ' 535</w:t>
      </w:r>
    </w:p>
    <w:p w14:paraId="51CA8ED8" w14:textId="77777777" w:rsidR="007B0BE5" w:rsidRPr="00C55C24" w:rsidRDefault="007B0BE5" w:rsidP="00C55C24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"תרומות"</w:t>
      </w:r>
      <w:bookmarkEnd w:id="4"/>
    </w:p>
    <w:p w14:paraId="62D6E396" w14:textId="77777777" w:rsidR="002864EA" w:rsidRDefault="002864EA" w:rsidP="00C55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04A4092">
          <v:rect id="_x0000_s1031" style="position:absolute;left:0;text-align:left;margin-left:464.5pt;margin-top:8.05pt;width:75.05pt;height:15pt;z-index:251658240" o:allowincell="f" filled="f" stroked="f" strokecolor="lime" strokeweight=".25pt">
            <v:textbox style="mso-next-textbox:#_x0000_s1031" inset="0,0,0,0">
              <w:txbxContent>
                <w:p w14:paraId="23B12604" w14:textId="77777777" w:rsidR="002864EA" w:rsidRDefault="002864EA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שמ"ו</w:t>
                  </w:r>
                  <w:r w:rsidR="00C5580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"פקד</w:t>
      </w:r>
      <w:r>
        <w:rPr>
          <w:rStyle w:val="default"/>
          <w:rFonts w:cs="FrankRuehl" w:hint="cs"/>
          <w:rtl/>
        </w:rPr>
        <w:t xml:space="preserve">ון במטבע-חוץ" 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פק</w:t>
      </w:r>
      <w:r>
        <w:rPr>
          <w:rStyle w:val="default"/>
          <w:rFonts w:cs="FrankRuehl" w:hint="cs"/>
          <w:rtl/>
        </w:rPr>
        <w:t>דון של תושב ישראל במטבע חוץ הנובע מפיצויים, מקיצבה או מקיצבת נכים ששול</w:t>
      </w:r>
      <w:r>
        <w:rPr>
          <w:rStyle w:val="default"/>
          <w:rFonts w:cs="FrankRuehl"/>
          <w:rtl/>
        </w:rPr>
        <w:t>מו ל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שב ישראל או לבן-זוגו או מתרומות;</w:t>
      </w:r>
    </w:p>
    <w:p w14:paraId="68E5D9A4" w14:textId="77777777" w:rsidR="00884652" w:rsidRPr="00C5580E" w:rsidRDefault="00884652" w:rsidP="008846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11"/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3.8.1967</w:t>
      </w:r>
    </w:p>
    <w:p w14:paraId="54DB54D9" w14:textId="77777777" w:rsidR="00884652" w:rsidRPr="00C5580E" w:rsidRDefault="00884652" w:rsidP="0088465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תשכ"ז-1967</w:t>
      </w:r>
    </w:p>
    <w:p w14:paraId="7D52F4BA" w14:textId="77777777" w:rsidR="00884652" w:rsidRPr="00C5580E" w:rsidRDefault="00884652" w:rsidP="0088465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תשכ"ז מס' 2084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3.8.1967 עמ' 2986</w:t>
      </w:r>
    </w:p>
    <w:p w14:paraId="728372FC" w14:textId="77777777" w:rsidR="00884652" w:rsidRPr="00C5580E" w:rsidRDefault="00884652" w:rsidP="00C55C2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5580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"פקדון במטבע חוץ" </w:t>
      </w:r>
      <w:r w:rsidRPr="00C5580E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5580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פקדון של תושב ישראל במטבע חוץ, שתקופתו לזמן קבוע לא תפחת משלושה חדשים, המוחזק במוסד בנקאי בהתאם לרשיון מטעם המפקח על מטבע-חוץ ובתנאים שנקבעו ברשיון זה, והנובע מפיצויים</w:t>
      </w:r>
      <w:r w:rsidR="007B0BE5" w:rsidRPr="00C5580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B0BE5" w:rsidRPr="00C5580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מקיצבת נכים</w:t>
      </w:r>
      <w:r w:rsidRPr="00C5580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ששולמו לאותו תושב ישראל;</w:t>
      </w:r>
    </w:p>
    <w:p w14:paraId="37DF31A5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88069C7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12.1.1978</w:t>
      </w:r>
    </w:p>
    <w:p w14:paraId="41669ACF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תשל"ח-1978</w:t>
      </w:r>
    </w:p>
    <w:p w14:paraId="184DD4CA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3803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12.1.1978 עמ' 535</w:t>
      </w:r>
    </w:p>
    <w:p w14:paraId="7CE8F7D6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"פקדון במטבע חוץ"</w:t>
      </w:r>
    </w:p>
    <w:p w14:paraId="1078BE43" w14:textId="77777777" w:rsidR="007B0BE5" w:rsidRPr="00C5580E" w:rsidRDefault="007B0BE5" w:rsidP="007B0BE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327CB03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5580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"פקדון במטבע חוץ" </w:t>
      </w:r>
      <w:r w:rsidRPr="00C5580E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פקדון של תושב ישראל במטבע חוץ, שתקופתו לזמן קבוע לא תפחת משלושה חדשים, המוחזק במוסד בנקאי בהתאם לרשיון מטעם המפקח על מטבע-חוץ ובתנאים שנקבעו ברשיון זה, והנובע מפיצויים או מקיצבת נכים ששולמו לאותו תושב ישראל;</w:t>
      </w:r>
    </w:p>
    <w:p w14:paraId="28A3EE2F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3F54E7B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7.7.1986</w:t>
      </w:r>
    </w:p>
    <w:p w14:paraId="64D08126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תשמ"ו-1986</w:t>
      </w:r>
    </w:p>
    <w:p w14:paraId="2DF77F0C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4946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7.7.1986 עמ' 1089</w:t>
      </w:r>
    </w:p>
    <w:p w14:paraId="0AD1CCF3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"פקדון במטבע חוץ"</w:t>
      </w:r>
    </w:p>
    <w:p w14:paraId="2DB034BC" w14:textId="77777777" w:rsidR="002864EA" w:rsidRPr="00C5580E" w:rsidRDefault="002864EA" w:rsidP="002864E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BE3DB73" w14:textId="77777777" w:rsidR="007B0BE5" w:rsidRPr="00C55C24" w:rsidRDefault="007B0BE5" w:rsidP="00C55C24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5580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"פקדון במטבע חוץ" </w:t>
      </w:r>
      <w:r w:rsidRPr="00C5580E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פקדון של תושב ישראל במטבע חוץ מסוג פמ"ז העברה (תמ"ם) או פז"ק פיצויים הנובע מפיצויים או מקיצבת נכים ששולמו לאותו תושב ישראל או לבן זוגו או מתרומות;</w:t>
      </w:r>
      <w:bookmarkEnd w:id="5"/>
    </w:p>
    <w:p w14:paraId="4F66ABBC" w14:textId="77777777" w:rsidR="002864EA" w:rsidRDefault="002864EA" w:rsidP="00C55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2864EA">
        <w:rPr>
          <w:lang w:val="he-IL"/>
        </w:rPr>
        <w:pict w14:anchorId="4B9BEE84">
          <v:rect id="_x0000_s1032" style="position:absolute;left:0;text-align:left;margin-left:464.5pt;margin-top:8.05pt;width:75.05pt;height:15.45pt;z-index:251659264" o:allowincell="f" filled="f" stroked="f" strokecolor="lime" strokeweight=".25pt">
            <v:textbox style="mso-next-textbox:#_x0000_s1032" inset="0,0,0,0">
              <w:txbxContent>
                <w:p w14:paraId="13ADF466" w14:textId="77777777" w:rsidR="002864EA" w:rsidRDefault="002864EA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שמ"ו</w:t>
                  </w:r>
                  <w:r w:rsidR="00C5580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 w:rsidRPr="002864EA"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"המפ</w:t>
      </w:r>
      <w:r>
        <w:rPr>
          <w:rStyle w:val="default"/>
          <w:rFonts w:cs="FrankRuehl" w:hint="cs"/>
          <w:rtl/>
        </w:rPr>
        <w:t xml:space="preserve">קח על מטבע-חוץ" 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כמ</w:t>
      </w:r>
      <w:r>
        <w:rPr>
          <w:rStyle w:val="default"/>
          <w:rFonts w:cs="FrankRuehl" w:hint="cs"/>
          <w:rtl/>
        </w:rPr>
        <w:t>שמעותו בחוק הפיקוח.</w:t>
      </w:r>
    </w:p>
    <w:p w14:paraId="30D726C9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10"/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7.7.1986</w:t>
      </w:r>
    </w:p>
    <w:p w14:paraId="48F7BE8B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תשמ"ו-1986</w:t>
      </w:r>
    </w:p>
    <w:p w14:paraId="6355A5F2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4946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7.7.1986 עמ' 1089</w:t>
      </w:r>
    </w:p>
    <w:p w14:paraId="67CC31BE" w14:textId="77777777" w:rsidR="002864EA" w:rsidRPr="00C5580E" w:rsidRDefault="002864EA" w:rsidP="002864E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"מפקח על מטבע-חוץ" בהגדרת "המפקח על מטבע חוץ"</w:t>
      </w:r>
    </w:p>
    <w:p w14:paraId="1F9D3764" w14:textId="77777777" w:rsidR="002864EA" w:rsidRPr="00C5580E" w:rsidRDefault="002864EA" w:rsidP="002864E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D62CA59" w14:textId="77777777" w:rsidR="002864EA" w:rsidRPr="00C55C24" w:rsidRDefault="002864EA" w:rsidP="00C55C24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5580E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"מפקח על מטבע חוץ" </w:t>
      </w:r>
      <w:r w:rsidRPr="00C5580E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558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כמשמעותו בתקנות ההגנה (כספים), 1941;</w:t>
      </w:r>
      <w:bookmarkEnd w:id="6"/>
    </w:p>
    <w:p w14:paraId="01F99C11" w14:textId="77777777" w:rsidR="002864EA" w:rsidRDefault="00286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2"/>
      <w:bookmarkEnd w:id="7"/>
      <w:r w:rsidRPr="00C5580E">
        <w:rPr>
          <w:rFonts w:cs="Miriam"/>
          <w:lang w:val="he-IL"/>
        </w:rPr>
        <w:pict w14:anchorId="381A10C0">
          <v:rect id="_x0000_s1033" style="position:absolute;left:0;text-align:left;margin-left:464.5pt;margin-top:8.05pt;width:75.05pt;height:22.9pt;z-index:251660288" o:allowincell="f" filled="f" stroked="f" strokecolor="lime" strokeweight=".25pt">
            <v:textbox style="mso-next-textbox:#_x0000_s1033" inset="0,0,0,0">
              <w:txbxContent>
                <w:p w14:paraId="0BF00A9A" w14:textId="77777777" w:rsidR="002864EA" w:rsidRDefault="002864E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ממס</w:t>
                  </w:r>
                </w:p>
                <w:p w14:paraId="12D37770" w14:textId="77777777" w:rsidR="002864EA" w:rsidRDefault="002864EA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שמ"ו</w:t>
                  </w:r>
                  <w:r w:rsidR="00C5580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 w:rsidRPr="00C5580E">
        <w:rPr>
          <w:rStyle w:val="big-number"/>
          <w:rFonts w:cs="Miriam"/>
          <w:rtl/>
        </w:rPr>
        <w:t>2</w:t>
      </w:r>
      <w:r w:rsidRPr="00C5580E">
        <w:rPr>
          <w:rStyle w:val="big-number"/>
          <w:rFonts w:cs="FrankRuehl"/>
          <w:sz w:val="26"/>
          <w:szCs w:val="26"/>
          <w:rtl/>
        </w:rPr>
        <w:t>.</w:t>
      </w:r>
      <w:r w:rsidRPr="00C5580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הכנס</w:t>
      </w:r>
      <w:r>
        <w:rPr>
          <w:rStyle w:val="default"/>
          <w:rFonts w:cs="FrankRuehl" w:hint="cs"/>
          <w:rtl/>
        </w:rPr>
        <w:t>ה מריבית המשתלמת על ידי תאגיד בנקאי על פקדונות</w:t>
      </w:r>
      <w:r>
        <w:rPr>
          <w:rStyle w:val="default"/>
          <w:rFonts w:cs="FrankRuehl"/>
          <w:rtl/>
        </w:rPr>
        <w:t xml:space="preserve"> במט</w:t>
      </w:r>
      <w:r>
        <w:rPr>
          <w:rStyle w:val="default"/>
          <w:rFonts w:cs="FrankRuehl" w:hint="cs"/>
          <w:rtl/>
        </w:rPr>
        <w:t>בע-חוץ תהא פטורה ממס.</w:t>
      </w:r>
    </w:p>
    <w:p w14:paraId="5FE4E2A9" w14:textId="77777777" w:rsidR="00AF2D02" w:rsidRPr="00C5580E" w:rsidRDefault="00AF2D02" w:rsidP="00AF2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9"/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7.7.1986</w:t>
      </w:r>
    </w:p>
    <w:p w14:paraId="6AD846DC" w14:textId="77777777" w:rsidR="00AF2D02" w:rsidRPr="00C5580E" w:rsidRDefault="00AF2D02" w:rsidP="00AF2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תשמ"ו-1986</w:t>
      </w:r>
    </w:p>
    <w:p w14:paraId="0623521F" w14:textId="77777777" w:rsidR="00AF2D02" w:rsidRPr="00C5580E" w:rsidRDefault="00AF2D02" w:rsidP="00AF2D0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4946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7.7.1986 עמ' 1089</w:t>
      </w:r>
    </w:p>
    <w:p w14:paraId="14122DD4" w14:textId="77777777" w:rsidR="00AF2D02" w:rsidRPr="00C55C24" w:rsidRDefault="00AF2D02" w:rsidP="00C55C24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C5580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5580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558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הכנס</w:t>
      </w:r>
      <w:r w:rsidRPr="00C558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מריבית המשתלמת על ידי </w:t>
      </w:r>
      <w:r w:rsidRPr="00C5580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מוסד בנקאי</w:t>
      </w:r>
      <w:r w:rsidRPr="00C558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5580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תאגיד בנקאי</w:t>
      </w:r>
      <w:r w:rsidRPr="00C558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פקדונות</w:t>
      </w:r>
      <w:r w:rsidRPr="00C558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במט</w:t>
      </w:r>
      <w:r w:rsidRPr="00C558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בע-חוץ תהא פטורה ממס.</w:t>
      </w:r>
      <w:bookmarkEnd w:id="8"/>
    </w:p>
    <w:p w14:paraId="1874EB32" w14:textId="77777777" w:rsidR="002864EA" w:rsidRDefault="00286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3"/>
      <w:bookmarkEnd w:id="9"/>
      <w:r w:rsidRPr="00C5580E">
        <w:rPr>
          <w:rFonts w:cs="Miriam"/>
          <w:lang w:val="he-IL"/>
        </w:rPr>
        <w:pict w14:anchorId="5B016493">
          <v:rect id="_x0000_s1034" style="position:absolute;left:0;text-align:left;margin-left:464.5pt;margin-top:8.05pt;width:75.05pt;height:18.3pt;z-index:251661312" o:allowincell="f" filled="f" stroked="f" strokecolor="lime" strokeweight=".25pt">
            <v:textbox style="mso-next-textbox:#_x0000_s1034" inset="0,0,0,0">
              <w:txbxContent>
                <w:p w14:paraId="03AA683B" w14:textId="77777777" w:rsidR="002864EA" w:rsidRDefault="002864E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ס' 2)</w:t>
                  </w:r>
                </w:p>
                <w:p w14:paraId="3B6D40A1" w14:textId="77777777" w:rsidR="002864EA" w:rsidRDefault="002864EA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תשל"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 w:rsidR="00C5580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 w:rsidRPr="00C5580E">
        <w:rPr>
          <w:rStyle w:val="big-number"/>
          <w:rFonts w:cs="Miriam"/>
          <w:rtl/>
        </w:rPr>
        <w:t>3</w:t>
      </w:r>
      <w:r w:rsidRPr="00C5580E">
        <w:rPr>
          <w:rStyle w:val="big-number"/>
          <w:rFonts w:cs="FrankRuehl"/>
          <w:sz w:val="26"/>
          <w:szCs w:val="26"/>
          <w:rtl/>
        </w:rPr>
        <w:t>.</w:t>
      </w:r>
      <w:r w:rsidRPr="00C5580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</w:t>
      </w:r>
      <w:r>
        <w:rPr>
          <w:rStyle w:val="default"/>
          <w:rFonts w:cs="FrankRuehl" w:hint="cs"/>
          <w:rtl/>
        </w:rPr>
        <w:t>תו של הפטור הניתן בסעיף 2 לצו בשל תרומות היא מיום 1 ביולי 1975.</w:t>
      </w:r>
    </w:p>
    <w:p w14:paraId="586F9416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0" w:name="Rov8"/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18.5.1978</w:t>
      </w:r>
    </w:p>
    <w:p w14:paraId="4B90EF4D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תשל"ח-1978</w:t>
      </w:r>
    </w:p>
    <w:p w14:paraId="1239389D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3850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18.5.1978 עמ' 1331</w:t>
      </w:r>
    </w:p>
    <w:p w14:paraId="383D9822" w14:textId="77777777" w:rsidR="007B0BE5" w:rsidRPr="00C55C24" w:rsidRDefault="007B0BE5" w:rsidP="00C55C24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3</w:t>
      </w:r>
      <w:bookmarkEnd w:id="10"/>
    </w:p>
    <w:p w14:paraId="2E021390" w14:textId="77777777" w:rsidR="002864EA" w:rsidRDefault="002864EA" w:rsidP="00C55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4"/>
      <w:bookmarkEnd w:id="11"/>
      <w:r w:rsidRPr="00C5580E">
        <w:rPr>
          <w:rFonts w:cs="Miriam"/>
          <w:lang w:val="he-IL"/>
        </w:rPr>
        <w:pict w14:anchorId="5F7C3889">
          <v:rect id="_x0000_s1035" style="position:absolute;left:0;text-align:left;margin-left:464.5pt;margin-top:8.05pt;width:75.05pt;height:25.95pt;z-index:251662336" o:allowincell="f" filled="f" stroked="f" strokecolor="lime" strokeweight=".25pt">
            <v:textbox style="mso-next-textbox:#_x0000_s1035" inset="0,0,0,0">
              <w:txbxContent>
                <w:p w14:paraId="029ABD7F" w14:textId="77777777" w:rsidR="002864EA" w:rsidRDefault="002864E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  <w:p w14:paraId="056470AE" w14:textId="77777777" w:rsidR="00C5580E" w:rsidRDefault="00C5580E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 (מ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ס' 2)</w:t>
                  </w:r>
                </w:p>
                <w:p w14:paraId="794377E2" w14:textId="77777777" w:rsidR="00C5580E" w:rsidRDefault="00C5580E" w:rsidP="00C5580E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תשל"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 w:rsidRPr="00C5580E">
        <w:rPr>
          <w:rStyle w:val="big-number"/>
          <w:rFonts w:cs="Miriam"/>
          <w:rtl/>
        </w:rPr>
        <w:t>4</w:t>
      </w:r>
      <w:r w:rsidRPr="00C5580E">
        <w:rPr>
          <w:rStyle w:val="big-number"/>
          <w:rFonts w:cs="FrankRuehl"/>
          <w:sz w:val="26"/>
          <w:szCs w:val="26"/>
          <w:rtl/>
        </w:rPr>
        <w:t>.</w:t>
      </w:r>
      <w:r w:rsidRPr="00C5580E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לצו </w:t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ייקרא "צו מס הכנסה (פטור ממס של הכנסה מריבית על פקדון במטבע-חוץ של תושבי יש</w:t>
      </w:r>
      <w:r>
        <w:rPr>
          <w:rStyle w:val="default"/>
          <w:rFonts w:cs="FrankRuehl"/>
          <w:rtl/>
        </w:rPr>
        <w:t xml:space="preserve">ראל), </w:t>
      </w:r>
      <w:r>
        <w:rPr>
          <w:rStyle w:val="default"/>
          <w:rFonts w:cs="FrankRuehl" w:hint="cs"/>
          <w:rtl/>
        </w:rPr>
        <w:t>תשכ"ג</w:t>
      </w:r>
      <w:r w:rsidR="00C558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14:paraId="20B55288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2" w:name="Rov7"/>
      <w:r w:rsidRPr="00C558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18.5.1978</w:t>
      </w:r>
    </w:p>
    <w:p w14:paraId="672BEF5D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558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תשל"ח-1978</w:t>
      </w:r>
    </w:p>
    <w:p w14:paraId="1B8AB953" w14:textId="77777777" w:rsidR="007B0BE5" w:rsidRPr="00C5580E" w:rsidRDefault="007B0BE5" w:rsidP="007B0BE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C558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3850</w:t>
        </w:r>
      </w:hyperlink>
      <w:r w:rsidRPr="00C5580E">
        <w:rPr>
          <w:rFonts w:cs="FrankRuehl" w:hint="cs"/>
          <w:vanish/>
          <w:szCs w:val="20"/>
          <w:shd w:val="clear" w:color="auto" w:fill="FFFF99"/>
          <w:rtl/>
        </w:rPr>
        <w:t xml:space="preserve"> מיום 18.5.1978 עמ' 1331</w:t>
      </w:r>
    </w:p>
    <w:p w14:paraId="33F46644" w14:textId="77777777" w:rsidR="007B0BE5" w:rsidRPr="00C55C24" w:rsidRDefault="00C5580E" w:rsidP="00C5580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5580E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C5580E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B0BE5" w:rsidRPr="00C5580E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4.</w:t>
      </w:r>
      <w:r w:rsidR="007B0BE5" w:rsidRPr="00C5580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="007B0BE5" w:rsidRPr="00C558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לצו </w:t>
      </w:r>
      <w:r w:rsidR="007B0BE5" w:rsidRPr="00C558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</w:t>
      </w:r>
      <w:r w:rsidR="007B0BE5" w:rsidRPr="00C558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="007B0BE5" w:rsidRPr="00C558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ייקרא "צו מס הכנסה (פטור ממס של הכנסה מריבית על פקדון במטבע-חוץ של תושבי יש</w:t>
      </w:r>
      <w:r w:rsidR="007B0BE5" w:rsidRPr="00C558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ראל), </w:t>
      </w:r>
      <w:r w:rsidR="007B0BE5" w:rsidRPr="00C558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תשכ"ג</w:t>
      </w:r>
      <w:r w:rsidRPr="00C5580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7B0BE5" w:rsidRPr="00C5580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1963".</w:t>
      </w:r>
      <w:bookmarkEnd w:id="12"/>
    </w:p>
    <w:p w14:paraId="4204129F" w14:textId="77777777" w:rsidR="002864EA" w:rsidRDefault="00286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4B4863" w14:textId="77777777" w:rsidR="00C5580E" w:rsidRDefault="00C55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24C3A6" w14:textId="77777777" w:rsidR="002864EA" w:rsidRDefault="002864E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י"ב </w:t>
      </w:r>
      <w:r>
        <w:rPr>
          <w:rFonts w:cs="FrankRuehl" w:hint="cs"/>
          <w:sz w:val="26"/>
          <w:rtl/>
        </w:rPr>
        <w:t>באלול תשכ"ג (1 בספטמבר 1963)</w:t>
      </w:r>
      <w:r>
        <w:rPr>
          <w:rFonts w:cs="FrankRuehl"/>
          <w:sz w:val="26"/>
          <w:rtl/>
        </w:rPr>
        <w:tab/>
        <w:t>פנח</w:t>
      </w:r>
      <w:r>
        <w:rPr>
          <w:rFonts w:cs="FrankRuehl" w:hint="cs"/>
          <w:sz w:val="26"/>
          <w:rtl/>
        </w:rPr>
        <w:t>ס ספיר</w:t>
      </w:r>
    </w:p>
    <w:p w14:paraId="0D728E4D" w14:textId="77777777" w:rsidR="002864EA" w:rsidRDefault="002864E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7EC9CF06" w14:textId="77777777" w:rsidR="00C5580E" w:rsidRPr="00C5580E" w:rsidRDefault="00C5580E" w:rsidP="00C558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181C15" w14:textId="77777777" w:rsidR="002864EA" w:rsidRPr="00C5580E" w:rsidRDefault="002864EA" w:rsidP="00C558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14:paraId="7AFA11B0" w14:textId="77777777" w:rsidR="002864EA" w:rsidRPr="00C5580E" w:rsidRDefault="002864EA" w:rsidP="00C558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864EA" w:rsidRPr="00C5580E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4749" w14:textId="77777777" w:rsidR="00F64720" w:rsidRDefault="00F64720">
      <w:r>
        <w:separator/>
      </w:r>
    </w:p>
  </w:endnote>
  <w:endnote w:type="continuationSeparator" w:id="0">
    <w:p w14:paraId="7740661B" w14:textId="77777777" w:rsidR="00F64720" w:rsidRDefault="00F6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500C" w14:textId="77777777" w:rsidR="002864EA" w:rsidRDefault="002864EA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7E01A842" w14:textId="77777777" w:rsidR="002864EA" w:rsidRDefault="002864EA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0A0EC42" w14:textId="77777777" w:rsidR="002864EA" w:rsidRDefault="002864EA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F53">
      <w:rPr>
        <w:rFonts w:cs="TopType Jerushalmi"/>
        <w:noProof/>
        <w:color w:val="000000"/>
        <w:sz w:val="14"/>
        <w:szCs w:val="14"/>
      </w:rPr>
      <w:t>Z:\000000000000-law\yael\revadim\08-10-16\255_477.doc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5CE2" w14:textId="77777777" w:rsidR="002864EA" w:rsidRDefault="002864EA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9A6E0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070C18B5" w14:textId="77777777" w:rsidR="002864EA" w:rsidRDefault="002864EA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61C799E" w14:textId="77777777" w:rsidR="002864EA" w:rsidRDefault="002864EA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3F53">
      <w:rPr>
        <w:rFonts w:cs="TopType Jerushalmi"/>
        <w:noProof/>
        <w:color w:val="000000"/>
        <w:sz w:val="14"/>
        <w:szCs w:val="14"/>
      </w:rPr>
      <w:t>Z:\000000000000-law\yael\revadim\08-10-16\255_477.doc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D781" w14:textId="77777777" w:rsidR="00F64720" w:rsidRDefault="00F64720" w:rsidP="000B49C9">
      <w:pPr>
        <w:spacing w:before="60"/>
        <w:ind w:right="1134"/>
      </w:pPr>
      <w:r>
        <w:separator/>
      </w:r>
    </w:p>
  </w:footnote>
  <w:footnote w:type="continuationSeparator" w:id="0">
    <w:p w14:paraId="186A7EBC" w14:textId="77777777" w:rsidR="00F64720" w:rsidRDefault="00F64720">
      <w:r>
        <w:continuationSeparator/>
      </w:r>
    </w:p>
  </w:footnote>
  <w:footnote w:id="1">
    <w:p w14:paraId="70184BF8" w14:textId="77777777" w:rsidR="000B49C9" w:rsidRDefault="000B49C9" w:rsidP="000B4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B49C9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495134">
          <w:rPr>
            <w:rStyle w:val="Hyperlink"/>
            <w:rFonts w:cs="FrankRuehl" w:hint="cs"/>
            <w:rtl/>
          </w:rPr>
          <w:t>ק"ת</w:t>
        </w:r>
        <w:r w:rsidRPr="00495134">
          <w:rPr>
            <w:rStyle w:val="Hyperlink"/>
            <w:rFonts w:cs="FrankRuehl" w:hint="cs"/>
            <w:rtl/>
          </w:rPr>
          <w:t xml:space="preserve"> תשכ"ג מס' 1490</w:t>
        </w:r>
      </w:hyperlink>
      <w:r>
        <w:rPr>
          <w:rFonts w:cs="FrankRuehl" w:hint="cs"/>
          <w:rtl/>
        </w:rPr>
        <w:t xml:space="preserve"> מיום 12.9.1963 עמ' 2114.</w:t>
      </w:r>
    </w:p>
    <w:p w14:paraId="6F276D31" w14:textId="77777777" w:rsidR="000B49C9" w:rsidRDefault="000B49C9" w:rsidP="000B4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תוק</w:t>
      </w:r>
      <w:r>
        <w:rPr>
          <w:rFonts w:cs="FrankRuehl"/>
          <w:rtl/>
        </w:rPr>
        <w:t>ן</w:t>
      </w:r>
      <w:r>
        <w:rPr>
          <w:rFonts w:cs="FrankRuehl" w:hint="cs"/>
          <w:rtl/>
        </w:rPr>
        <w:t xml:space="preserve"> </w:t>
      </w:r>
      <w:hyperlink r:id="rId2" w:history="1">
        <w:r w:rsidRPr="00495134">
          <w:rPr>
            <w:rStyle w:val="Hyperlink"/>
            <w:rFonts w:cs="FrankRuehl" w:hint="cs"/>
            <w:rtl/>
          </w:rPr>
          <w:t>ק"ת תשכ"</w:t>
        </w:r>
        <w:r w:rsidRPr="00495134">
          <w:rPr>
            <w:rStyle w:val="Hyperlink"/>
            <w:rFonts w:cs="FrankRuehl" w:hint="cs"/>
            <w:rtl/>
          </w:rPr>
          <w:t>ז מס' 2</w:t>
        </w:r>
        <w:r w:rsidRPr="00495134">
          <w:rPr>
            <w:rStyle w:val="Hyperlink"/>
            <w:rFonts w:cs="FrankRuehl"/>
            <w:rtl/>
          </w:rPr>
          <w:t>084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3.8.1967 עמ' 2986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תשכ"ז-1967.</w:t>
      </w:r>
    </w:p>
    <w:p w14:paraId="5694D3A1" w14:textId="77777777" w:rsidR="000B49C9" w:rsidRDefault="000B49C9" w:rsidP="000B4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495134">
          <w:rPr>
            <w:rStyle w:val="Hyperlink"/>
            <w:rFonts w:cs="FrankRuehl" w:hint="cs"/>
            <w:rtl/>
          </w:rPr>
          <w:t>ק</w:t>
        </w:r>
        <w:r w:rsidRPr="00495134">
          <w:rPr>
            <w:rStyle w:val="Hyperlink"/>
            <w:rFonts w:cs="FrankRuehl" w:hint="cs"/>
            <w:rtl/>
          </w:rPr>
          <w:t>"ת</w:t>
        </w:r>
        <w:r w:rsidRPr="00495134">
          <w:rPr>
            <w:rStyle w:val="Hyperlink"/>
            <w:rFonts w:cs="FrankRuehl"/>
            <w:rtl/>
          </w:rPr>
          <w:t xml:space="preserve"> </w:t>
        </w:r>
        <w:r w:rsidRPr="00495134">
          <w:rPr>
            <w:rStyle w:val="Hyperlink"/>
            <w:rFonts w:cs="FrankRuehl" w:hint="cs"/>
            <w:rtl/>
          </w:rPr>
          <w:t>תשל"ח: מס' 3803</w:t>
        </w:r>
      </w:hyperlink>
      <w:r>
        <w:rPr>
          <w:rFonts w:cs="FrankRuehl" w:hint="cs"/>
          <w:rtl/>
        </w:rPr>
        <w:t xml:space="preserve"> מי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ם</w:t>
      </w:r>
      <w:r>
        <w:rPr>
          <w:rFonts w:cs="FrankRuehl"/>
          <w:rtl/>
        </w:rPr>
        <w:t xml:space="preserve"> 12.1.1978 </w:t>
      </w:r>
      <w:r>
        <w:rPr>
          <w:rFonts w:cs="FrankRuehl" w:hint="cs"/>
          <w:rtl/>
        </w:rPr>
        <w:t xml:space="preserve">עמ' 534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תשל"ח-1978. </w:t>
      </w:r>
      <w:hyperlink r:id="rId4" w:history="1">
        <w:r w:rsidRPr="00495134">
          <w:rPr>
            <w:rStyle w:val="Hyperlink"/>
            <w:rFonts w:cs="FrankRuehl" w:hint="cs"/>
            <w:rtl/>
          </w:rPr>
          <w:t>מס'</w:t>
        </w:r>
        <w:r w:rsidRPr="00495134">
          <w:rPr>
            <w:rStyle w:val="Hyperlink"/>
            <w:rFonts w:cs="FrankRuehl" w:hint="cs"/>
            <w:rtl/>
          </w:rPr>
          <w:t xml:space="preserve"> 3850</w:t>
        </w:r>
      </w:hyperlink>
      <w:r>
        <w:rPr>
          <w:rFonts w:cs="FrankRuehl" w:hint="cs"/>
          <w:rtl/>
        </w:rPr>
        <w:t xml:space="preserve"> מיום 18.5.1978 עמ' 1332 </w:t>
      </w:r>
      <w:r>
        <w:rPr>
          <w:rFonts w:cs="FrankRuehl"/>
          <w:rtl/>
        </w:rPr>
        <w:t>– צו</w:t>
      </w:r>
      <w:r>
        <w:rPr>
          <w:rFonts w:cs="FrankRuehl" w:hint="cs"/>
          <w:rtl/>
        </w:rPr>
        <w:t xml:space="preserve"> (מס' 2) תשל"ח-</w:t>
      </w:r>
      <w:r>
        <w:rPr>
          <w:rFonts w:cs="FrankRuehl"/>
          <w:rtl/>
        </w:rPr>
        <w:t>1978.</w:t>
      </w:r>
    </w:p>
    <w:p w14:paraId="2687B7CF" w14:textId="77777777" w:rsidR="000B49C9" w:rsidRPr="000B49C9" w:rsidRDefault="000B49C9" w:rsidP="000B4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0B49C9">
          <w:rPr>
            <w:rStyle w:val="Hyperlink"/>
            <w:rFonts w:cs="FrankRuehl" w:hint="cs"/>
            <w:rtl/>
          </w:rPr>
          <w:t>ק"ת תשל"ט מס</w:t>
        </w:r>
        <w:r w:rsidRPr="000B49C9">
          <w:rPr>
            <w:rStyle w:val="Hyperlink"/>
            <w:rFonts w:cs="FrankRuehl" w:hint="cs"/>
            <w:rtl/>
          </w:rPr>
          <w:t>' 4021</w:t>
        </w:r>
      </w:hyperlink>
      <w:r w:rsidRPr="000B49C9">
        <w:rPr>
          <w:rFonts w:cs="FrankRuehl" w:hint="cs"/>
          <w:rtl/>
        </w:rPr>
        <w:t xml:space="preserve"> מיום 30.8.1979 עמ' 1792 </w:t>
      </w:r>
      <w:r w:rsidRPr="000B49C9">
        <w:rPr>
          <w:rFonts w:cs="FrankRuehl"/>
          <w:rtl/>
        </w:rPr>
        <w:t>–</w:t>
      </w:r>
      <w:r w:rsidRPr="000B49C9">
        <w:rPr>
          <w:rFonts w:cs="FrankRuehl" w:hint="cs"/>
          <w:rtl/>
        </w:rPr>
        <w:t xml:space="preserve"> צו תשל"ט-1979.</w:t>
      </w:r>
    </w:p>
    <w:p w14:paraId="3FA33E64" w14:textId="77777777" w:rsidR="000B49C9" w:rsidRPr="000B49C9" w:rsidRDefault="000B49C9" w:rsidP="000B49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6" w:history="1">
        <w:r w:rsidRPr="000B49C9">
          <w:rPr>
            <w:rStyle w:val="Hyperlink"/>
            <w:rFonts w:cs="FrankRuehl" w:hint="cs"/>
            <w:rtl/>
          </w:rPr>
          <w:t xml:space="preserve">ק"ת תשמ"ו </w:t>
        </w:r>
        <w:r w:rsidRPr="000B49C9">
          <w:rPr>
            <w:rStyle w:val="Hyperlink"/>
            <w:rFonts w:cs="FrankRuehl" w:hint="cs"/>
            <w:rtl/>
          </w:rPr>
          <w:t>מס' 4946</w:t>
        </w:r>
      </w:hyperlink>
      <w:r w:rsidRPr="000B49C9">
        <w:rPr>
          <w:rFonts w:cs="FrankRuehl" w:hint="cs"/>
          <w:rtl/>
        </w:rPr>
        <w:t xml:space="preserve"> מיום 7.7.1986 עמ' 1089 </w:t>
      </w:r>
      <w:r w:rsidRPr="000B49C9">
        <w:rPr>
          <w:rFonts w:cs="FrankRuehl"/>
          <w:rtl/>
        </w:rPr>
        <w:t>–</w:t>
      </w:r>
      <w:r w:rsidRPr="000B49C9">
        <w:rPr>
          <w:rFonts w:cs="FrankRuehl" w:hint="cs"/>
          <w:rtl/>
        </w:rPr>
        <w:t xml:space="preserve"> צו תשמ"ו-1986.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48F1" w14:textId="77777777" w:rsidR="002864EA" w:rsidRDefault="002864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של הכנסה מריבית על פקדון במטבע חוץ של תושבי ישראל), תשכ"ג–1963</w:t>
    </w:r>
  </w:p>
  <w:p w14:paraId="18C5277C" w14:textId="77777777" w:rsidR="002864EA" w:rsidRDefault="002864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888308" w14:textId="77777777" w:rsidR="002864EA" w:rsidRDefault="002864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CE74" w14:textId="77777777" w:rsidR="002864EA" w:rsidRDefault="002864EA" w:rsidP="000B49C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הכנסה (פטור ממס </w:t>
    </w:r>
    <w:r w:rsidRPr="000B49C9">
      <w:rPr>
        <w:rFonts w:hAnsi="FrankRuehl" w:cs="FrankRuehl" w:hint="cs"/>
        <w:color w:val="000000"/>
        <w:sz w:val="28"/>
        <w:szCs w:val="28"/>
        <w:rtl/>
      </w:rPr>
      <w:t>ע</w:t>
    </w:r>
    <w:r w:rsidRPr="000B49C9">
      <w:rPr>
        <w:rFonts w:hAnsi="FrankRuehl" w:cs="FrankRuehl"/>
        <w:color w:val="000000"/>
        <w:sz w:val="28"/>
        <w:szCs w:val="28"/>
        <w:rtl/>
      </w:rPr>
      <w:t>ל הכנסה</w:t>
    </w:r>
    <w:r>
      <w:rPr>
        <w:rFonts w:hAnsi="FrankRuehl" w:cs="FrankRuehl"/>
        <w:color w:val="000000"/>
        <w:sz w:val="28"/>
        <w:szCs w:val="28"/>
        <w:rtl/>
      </w:rPr>
      <w:t xml:space="preserve"> מריבית על פקדון במטבע חוץ של תושבי ישראל), תשכ"ג</w:t>
    </w:r>
    <w:r w:rsidR="000B49C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14:paraId="733F0730" w14:textId="77777777" w:rsidR="002864EA" w:rsidRDefault="002864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03AE7A" w14:textId="77777777" w:rsidR="002864EA" w:rsidRDefault="002864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5134"/>
    <w:rsid w:val="000B49C9"/>
    <w:rsid w:val="001919DF"/>
    <w:rsid w:val="001D3F53"/>
    <w:rsid w:val="002864EA"/>
    <w:rsid w:val="00357018"/>
    <w:rsid w:val="003F5205"/>
    <w:rsid w:val="00495134"/>
    <w:rsid w:val="007B0BE5"/>
    <w:rsid w:val="00852882"/>
    <w:rsid w:val="00884652"/>
    <w:rsid w:val="008D76B6"/>
    <w:rsid w:val="009A6E0D"/>
    <w:rsid w:val="009B2A0C"/>
    <w:rsid w:val="00AF1B71"/>
    <w:rsid w:val="00AF2D02"/>
    <w:rsid w:val="00B37302"/>
    <w:rsid w:val="00C5580E"/>
    <w:rsid w:val="00C55C24"/>
    <w:rsid w:val="00C85BCC"/>
    <w:rsid w:val="00E469AF"/>
    <w:rsid w:val="00F6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1C21EF"/>
  <w15:chartTrackingRefBased/>
  <w15:docId w15:val="{F31DE31D-30B7-42ED-BCD6-AB063BE1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495134"/>
    <w:rPr>
      <w:color w:val="800080"/>
      <w:u w:val="single"/>
    </w:rPr>
  </w:style>
  <w:style w:type="paragraph" w:styleId="a5">
    <w:name w:val="footnote text"/>
    <w:basedOn w:val="a"/>
    <w:semiHidden/>
    <w:rsid w:val="000B49C9"/>
    <w:rPr>
      <w:sz w:val="20"/>
      <w:szCs w:val="20"/>
    </w:rPr>
  </w:style>
  <w:style w:type="character" w:styleId="a6">
    <w:name w:val="footnote reference"/>
    <w:basedOn w:val="a0"/>
    <w:semiHidden/>
    <w:rsid w:val="000B49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084.pdf" TargetMode="External"/><Relationship Id="rId13" Type="http://schemas.openxmlformats.org/officeDocument/2006/relationships/hyperlink" Target="http://www.nevo.co.il/Law_word/law06/TAK-4946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06/TAK-4946.pdf" TargetMode="External"/><Relationship Id="rId12" Type="http://schemas.openxmlformats.org/officeDocument/2006/relationships/hyperlink" Target="http://www.nevo.co.il/Law_word/law06/TAK-3803.pdf" TargetMode="External"/><Relationship Id="rId17" Type="http://schemas.openxmlformats.org/officeDocument/2006/relationships/hyperlink" Target="http://www.nevo.co.il/Law_word/law06/TAK-385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3850.pdf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46.pdf" TargetMode="External"/><Relationship Id="rId11" Type="http://schemas.openxmlformats.org/officeDocument/2006/relationships/hyperlink" Target="http://www.nevo.co.il/Law_word/law06/TAK-2084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4946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06/TAK-3803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021.pdf" TargetMode="External"/><Relationship Id="rId14" Type="http://schemas.openxmlformats.org/officeDocument/2006/relationships/hyperlink" Target="http://www.nevo.co.il/Law_word/law06/TAK-4946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803.pdf" TargetMode="External"/><Relationship Id="rId2" Type="http://schemas.openxmlformats.org/officeDocument/2006/relationships/hyperlink" Target="http://www.nevo.co.il/Law_word/law06/TAK-2084.pdf" TargetMode="External"/><Relationship Id="rId1" Type="http://schemas.openxmlformats.org/officeDocument/2006/relationships/hyperlink" Target="http://www.nevo.co.il/Law_word/law06/TAK-1490.pdf" TargetMode="External"/><Relationship Id="rId6" Type="http://schemas.openxmlformats.org/officeDocument/2006/relationships/hyperlink" Target="http://www.nevo.co.il/Law_word/law06/TAK-4946.pdf" TargetMode="External"/><Relationship Id="rId5" Type="http://schemas.openxmlformats.org/officeDocument/2006/relationships/hyperlink" Target="http://www.nevo.co.il/Law_word/law06/TAK-4021.pdf" TargetMode="External"/><Relationship Id="rId4" Type="http://schemas.openxmlformats.org/officeDocument/2006/relationships/hyperlink" Target="http://www.nevo.co.il/Law_word/law06/TAK-38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5093</CharactersWithSpaces>
  <SharedDoc>false</SharedDoc>
  <HLinks>
    <vt:vector size="132" baseType="variant">
      <vt:variant>
        <vt:i4>8323072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http://www.nevo.co.il/Law_word/law06/TAK-3850.pdf</vt:lpwstr>
      </vt:variant>
      <vt:variant>
        <vt:lpwstr/>
      </vt:variant>
      <vt:variant>
        <vt:i4>8323072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http://www.nevo.co.il/Law_word/law06/TAK-3850.pdf</vt:lpwstr>
      </vt:variant>
      <vt:variant>
        <vt:lpwstr/>
      </vt:variant>
      <vt:variant>
        <vt:i4>7929863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http://www.nevo.co.il/Law_word/law06/TAK-4946.pdf</vt:lpwstr>
      </vt:variant>
      <vt:variant>
        <vt:lpwstr/>
      </vt:variant>
      <vt:variant>
        <vt:i4>7929863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http://www.nevo.co.il/Law_word/law06/TAK-4946.pdf</vt:lpwstr>
      </vt:variant>
      <vt:variant>
        <vt:lpwstr/>
      </vt:variant>
      <vt:variant>
        <vt:i4>7929863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http://www.nevo.co.il/Law_word/law06/TAK-4946.pdf</vt:lpwstr>
      </vt:variant>
      <vt:variant>
        <vt:lpwstr/>
      </vt:variant>
      <vt:variant>
        <vt:i4>7995395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http://www.nevo.co.il/Law_word/law06/TAK-3803.pdf</vt:lpwstr>
      </vt:variant>
      <vt:variant>
        <vt:lpwstr/>
      </vt:variant>
      <vt:variant>
        <vt:i4>7536652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http://www.nevo.co.il/Law_word/law06/TAK-2084.pdf</vt:lpwstr>
      </vt:variant>
      <vt:variant>
        <vt:lpwstr/>
      </vt:variant>
      <vt:variant>
        <vt:i4>7995395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http://www.nevo.co.il/Law_word/law06/TAK-3803.pdf</vt:lpwstr>
      </vt:variant>
      <vt:variant>
        <vt:lpwstr/>
      </vt:variant>
      <vt:variant>
        <vt:i4>8323081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http://www.nevo.co.il/Law_word/law06/TAK-4021.pdf</vt:lpwstr>
      </vt:variant>
      <vt:variant>
        <vt:lpwstr/>
      </vt:variant>
      <vt:variant>
        <vt:i4>7536652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http://www.nevo.co.il/Law_word/law06/TAK-2084.pdf</vt:lpwstr>
      </vt:variant>
      <vt:variant>
        <vt:lpwstr/>
      </vt:variant>
      <vt:variant>
        <vt:i4>7929863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http://www.nevo.co.il/Law_word/law06/TAK-4946.pdf</vt:lpwstr>
      </vt:variant>
      <vt:variant>
        <vt:lpwstr/>
      </vt:variant>
      <vt:variant>
        <vt:i4>7929863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http://www.nevo.co.il/Law_word/law06/TAK-4946.pdf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http://www.nevo.co.il/Law_word/law06/TAK-4946.pdf</vt:lpwstr>
      </vt:variant>
      <vt:variant>
        <vt:lpwstr/>
      </vt:variant>
      <vt:variant>
        <vt:i4>8323081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http://www.nevo.co.il/Law_word/law06/TAK-4021.pdf</vt:lpwstr>
      </vt:variant>
      <vt:variant>
        <vt:lpwstr/>
      </vt:variant>
      <vt:variant>
        <vt:i4>8323072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http://www.nevo.co.il/Law_word/law06/TAK-3850.pdf</vt:lpwstr>
      </vt:variant>
      <vt:variant>
        <vt:lpwstr/>
      </vt:variant>
      <vt:variant>
        <vt:i4>7995395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http://www.nevo.co.il/Law_word/law06/TAK-3803.pdf</vt:lpwstr>
      </vt:variant>
      <vt:variant>
        <vt:lpwstr/>
      </vt:variant>
      <vt:variant>
        <vt:i4>7536652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http://www.nevo.co.il/Law_word/law06/TAK-2084.pdf</vt:lpwstr>
      </vt:variant>
      <vt:variant>
        <vt:lpwstr/>
      </vt:variant>
      <vt:variant>
        <vt:i4>7405580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הכנסה מריבית על פקדון במטבע חוץ של תושבי ישראל), תשכ"ג-1963 - רבדים</vt:lpwstr>
  </property>
  <property fmtid="{D5CDD505-2E9C-101B-9397-08002B2CF9AE}" pid="5" name="LAWNUMBER">
    <vt:lpwstr>0477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ריבית והצ'</vt:lpwstr>
  </property>
  <property fmtid="{D5CDD505-2E9C-101B-9397-08002B2CF9AE}" pid="10" name="NOSE41">
    <vt:lpwstr>פיקדון במטבע חוץ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מיסוי ופטור ממס</vt:lpwstr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מטבע</vt:lpwstr>
  </property>
  <property fmtid="{D5CDD505-2E9C-101B-9397-08002B2CF9AE}" pid="18" name="NOSE43">
    <vt:lpwstr>מטבע חוץ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16X</vt:lpwstr>
  </property>
</Properties>
</file>