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78D" w:rsidRDefault="001F178D" w:rsidP="00824DC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צו מס הכנסה (פטור ממס על הפרשי הצמדה למפיצי מפעל הפיס), </w:t>
      </w:r>
      <w:r w:rsidR="00824DC2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תשמ"ד</w:t>
      </w:r>
      <w:r w:rsidR="00824DC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BD48B6" w:rsidRDefault="00BD48B6" w:rsidP="00BD48B6">
      <w:pPr>
        <w:spacing w:line="320" w:lineRule="auto"/>
        <w:rPr>
          <w:rtl/>
        </w:rPr>
      </w:pPr>
    </w:p>
    <w:p w:rsidR="00BD48B6" w:rsidRDefault="00BD48B6" w:rsidP="00BD48B6">
      <w:pPr>
        <w:spacing w:line="320" w:lineRule="auto"/>
        <w:rPr>
          <w:rFonts w:cs="FrankRuehl"/>
          <w:szCs w:val="26"/>
          <w:rtl/>
        </w:rPr>
      </w:pPr>
      <w:r w:rsidRPr="00BD48B6">
        <w:rPr>
          <w:rFonts w:cs="Miriam"/>
          <w:szCs w:val="22"/>
          <w:rtl/>
        </w:rPr>
        <w:t>מסים</w:t>
      </w:r>
      <w:r w:rsidRPr="00BD48B6">
        <w:rPr>
          <w:rFonts w:cs="FrankRuehl"/>
          <w:szCs w:val="26"/>
          <w:rtl/>
        </w:rPr>
        <w:t xml:space="preserve"> – מס הכנסה – פטור ממס: כללי – גופים שונים</w:t>
      </w:r>
    </w:p>
    <w:p w:rsidR="00BD48B6" w:rsidRPr="00BD48B6" w:rsidRDefault="00BD48B6" w:rsidP="00BD48B6">
      <w:pPr>
        <w:spacing w:line="320" w:lineRule="auto"/>
        <w:rPr>
          <w:rFonts w:cs="Miriam"/>
          <w:szCs w:val="22"/>
          <w:rtl/>
        </w:rPr>
      </w:pPr>
      <w:r w:rsidRPr="00BD48B6">
        <w:rPr>
          <w:rFonts w:cs="Miriam"/>
          <w:szCs w:val="22"/>
          <w:rtl/>
        </w:rPr>
        <w:t>מסים</w:t>
      </w:r>
      <w:r w:rsidRPr="00BD48B6">
        <w:rPr>
          <w:rFonts w:cs="FrankRuehl"/>
          <w:szCs w:val="26"/>
          <w:rtl/>
        </w:rPr>
        <w:t xml:space="preserve"> – מס הכנסה – פטור ממס: ריבית והצ'</w:t>
      </w:r>
    </w:p>
    <w:p w:rsidR="001F178D" w:rsidRDefault="001F17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C29B5" w:rsidRPr="002C29B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C29B5" w:rsidRPr="002C29B5" w:rsidRDefault="002C29B5" w:rsidP="002C29B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C29B5" w:rsidRPr="002C29B5" w:rsidRDefault="002C29B5" w:rsidP="002C29B5">
            <w:pPr>
              <w:rPr>
                <w:rFonts w:cs="Frankruhel"/>
                <w:rtl/>
              </w:rPr>
            </w:pPr>
            <w:r>
              <w:rPr>
                <w:rtl/>
              </w:rPr>
              <w:t>פטור ממס על הפרשי הצמדה</w:t>
            </w:r>
          </w:p>
        </w:tc>
        <w:tc>
          <w:tcPr>
            <w:tcW w:w="567" w:type="dxa"/>
          </w:tcPr>
          <w:p w:rsidR="002C29B5" w:rsidRPr="002C29B5" w:rsidRDefault="002C29B5" w:rsidP="002C29B5">
            <w:pPr>
              <w:rPr>
                <w:rStyle w:val="Hyperlink"/>
                <w:rtl/>
              </w:rPr>
            </w:pPr>
            <w:hyperlink w:anchor="Seif1" w:tooltip="פטור ממס על הפרשי הצמדה" w:history="1">
              <w:r w:rsidRPr="002C29B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C29B5" w:rsidRPr="002C29B5" w:rsidRDefault="002C29B5" w:rsidP="002C29B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F178D" w:rsidRDefault="001F178D">
      <w:pPr>
        <w:pStyle w:val="big-header"/>
        <w:ind w:left="0" w:right="1134"/>
        <w:rPr>
          <w:rFonts w:cs="FrankRuehl"/>
          <w:sz w:val="32"/>
          <w:rtl/>
        </w:rPr>
      </w:pPr>
    </w:p>
    <w:p w:rsidR="001F178D" w:rsidRDefault="001F178D" w:rsidP="00BD48B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 xml:space="preserve">ס הכנסה (פטור ממס על הפרשי הצמדה למפיצי מפעל הפיס), </w:t>
      </w:r>
      <w:r w:rsidR="00824DC2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תשמ"ד</w:t>
      </w:r>
      <w:r w:rsidR="00824DC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824DC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F178D" w:rsidRDefault="001F17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סעיף 245 לפקודת </w:t>
      </w:r>
      <w:r>
        <w:rPr>
          <w:rStyle w:val="default"/>
          <w:rFonts w:cs="FrankRuehl"/>
          <w:rtl/>
        </w:rPr>
        <w:t>מס ה</w:t>
      </w:r>
      <w:r>
        <w:rPr>
          <w:rStyle w:val="default"/>
          <w:rFonts w:cs="FrankRuehl" w:hint="cs"/>
          <w:rtl/>
        </w:rPr>
        <w:t>כנסה, ובאישור ועדת הכספים של הכנסת, אני מצווה לאמור:</w:t>
      </w:r>
    </w:p>
    <w:p w:rsidR="001F178D" w:rsidRDefault="001F17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824DC2">
        <w:rPr>
          <w:rFonts w:cs="Miriam"/>
          <w:lang w:val="he-IL"/>
        </w:rPr>
        <w:pict>
          <v:rect id="_x0000_s1026" style="position:absolute;left:0;text-align:left;margin-left:464.5pt;margin-top:8.05pt;width:75.05pt;height:25.2pt;z-index:251657728" o:allowincell="f" filled="f" stroked="f" strokecolor="lime" strokeweight=".25pt">
            <v:textbox style="mso-next-textbox:#_x0000_s1026" inset="0,0,0,0">
              <w:txbxContent>
                <w:p w:rsidR="001F178D" w:rsidRDefault="001F178D" w:rsidP="00824DC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ממס על</w:t>
                  </w:r>
                  <w:r w:rsidR="00824DC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הפרש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הצמדה</w:t>
                  </w:r>
                </w:p>
              </w:txbxContent>
            </v:textbox>
            <w10:anchorlock/>
          </v:rect>
        </w:pict>
      </w:r>
      <w:r w:rsidRPr="00824DC2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הפרש</w:t>
      </w:r>
      <w:r>
        <w:rPr>
          <w:rStyle w:val="default"/>
          <w:rFonts w:cs="FrankRuehl" w:hint="cs"/>
          <w:rtl/>
        </w:rPr>
        <w:t>י הצמדה ששילם מפעל הפיס למפיציו בשל סכומים שהפריש לפקדון בקרן פרישה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לזכות מפיץ פלוני יהיו פטורים ממס אם נתקיימו כל אלה:</w:t>
      </w:r>
    </w:p>
    <w:p w:rsidR="001F178D" w:rsidRDefault="001F17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הסכ</w:t>
      </w:r>
      <w:r>
        <w:rPr>
          <w:rStyle w:val="default"/>
          <w:rFonts w:cs="FrankRuehl" w:hint="cs"/>
          <w:rtl/>
        </w:rPr>
        <w:t>ומים הופקדו בקרן הפרישה לפני יום כ' בנ</w:t>
      </w:r>
      <w:r>
        <w:rPr>
          <w:rStyle w:val="default"/>
          <w:rFonts w:cs="FrankRuehl"/>
          <w:rtl/>
        </w:rPr>
        <w:t xml:space="preserve">יסן </w:t>
      </w:r>
      <w:r>
        <w:rPr>
          <w:rStyle w:val="default"/>
          <w:rFonts w:cs="FrankRuehl" w:hint="cs"/>
          <w:rtl/>
        </w:rPr>
        <w:t>תשל"ה (1 באפריל 1975);</w:t>
      </w:r>
    </w:p>
    <w:p w:rsidR="001F178D" w:rsidRDefault="001F17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המס</w:t>
      </w:r>
      <w:r>
        <w:rPr>
          <w:rStyle w:val="default"/>
          <w:rFonts w:cs="FrankRuehl" w:hint="cs"/>
          <w:rtl/>
        </w:rPr>
        <w:t xml:space="preserve"> על הסכומים שהופקדו שולם;</w:t>
      </w:r>
    </w:p>
    <w:p w:rsidR="001F178D" w:rsidRDefault="001F17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הסכ</w:t>
      </w:r>
      <w:r>
        <w:rPr>
          <w:rStyle w:val="default"/>
          <w:rFonts w:cs="FrankRuehl" w:hint="cs"/>
          <w:rtl/>
        </w:rPr>
        <w:t>ומים אינם נושאים ריבית;</w:t>
      </w:r>
    </w:p>
    <w:p w:rsidR="001F178D" w:rsidRDefault="001F17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ההפ</w:t>
      </w:r>
      <w:r>
        <w:rPr>
          <w:rStyle w:val="default"/>
          <w:rFonts w:cs="FrankRuehl" w:hint="cs"/>
          <w:rtl/>
        </w:rPr>
        <w:t>רשות לפקדון בקרן הפרישה לזכות אותו מפיץ פלוני התחילו למעלה מ</w:t>
      </w:r>
      <w:r>
        <w:rPr>
          <w:rStyle w:val="default"/>
          <w:rFonts w:cs="FrankRuehl"/>
          <w:rtl/>
        </w:rPr>
        <w:t xml:space="preserve">-15 </w:t>
      </w:r>
      <w:r>
        <w:rPr>
          <w:rStyle w:val="default"/>
          <w:rFonts w:cs="FrankRuehl" w:hint="cs"/>
          <w:rtl/>
        </w:rPr>
        <w:t>שנים לפני יום פרסום צו זה</w:t>
      </w:r>
      <w:r>
        <w:rPr>
          <w:rStyle w:val="default"/>
          <w:rFonts w:cs="FrankRuehl"/>
          <w:rtl/>
        </w:rPr>
        <w:t>;</w:t>
      </w:r>
    </w:p>
    <w:p w:rsidR="001F178D" w:rsidRDefault="001F178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הסכ</w:t>
      </w:r>
      <w:r>
        <w:rPr>
          <w:rStyle w:val="default"/>
          <w:rFonts w:cs="FrankRuehl" w:hint="cs"/>
          <w:rtl/>
        </w:rPr>
        <w:t>ומים בתוספת הפרשי ההצמדה שנצברו עליהם שולמו למפיץ תוך 45 ימים מיום פרסומו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זה.</w:t>
      </w:r>
    </w:p>
    <w:p w:rsidR="001F178D" w:rsidRDefault="001F178D" w:rsidP="00824D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24DC2" w:rsidRPr="00824DC2" w:rsidRDefault="00824DC2" w:rsidP="00824D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F178D" w:rsidRDefault="001F178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כ"ט </w:t>
      </w:r>
      <w:r>
        <w:rPr>
          <w:rFonts w:cs="FrankRuehl" w:hint="cs"/>
          <w:sz w:val="26"/>
          <w:rtl/>
        </w:rPr>
        <w:t>בשבט תשמ"ד (2 בפברואר 1984)</w:t>
      </w:r>
      <w:r>
        <w:rPr>
          <w:rFonts w:cs="FrankRuehl"/>
          <w:sz w:val="26"/>
          <w:rtl/>
        </w:rPr>
        <w:tab/>
        <w:t>יגא</w:t>
      </w:r>
      <w:r>
        <w:rPr>
          <w:rFonts w:cs="FrankRuehl" w:hint="cs"/>
          <w:sz w:val="26"/>
          <w:rtl/>
        </w:rPr>
        <w:t>ל כ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ן-אורגד</w:t>
      </w:r>
    </w:p>
    <w:p w:rsidR="001F178D" w:rsidRDefault="001F178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824DC2" w:rsidRPr="00824DC2" w:rsidRDefault="00824DC2" w:rsidP="00824D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4DC2" w:rsidRPr="00824DC2" w:rsidRDefault="00824DC2" w:rsidP="00824D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178D" w:rsidRPr="00824DC2" w:rsidRDefault="001F178D" w:rsidP="00824D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1F178D" w:rsidRPr="00824DC2" w:rsidRDefault="001F178D" w:rsidP="00824DC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F178D" w:rsidRPr="00824DC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5C0F" w:rsidRDefault="002D5C0F">
      <w:r>
        <w:separator/>
      </w:r>
    </w:p>
  </w:endnote>
  <w:endnote w:type="continuationSeparator" w:id="0">
    <w:p w:rsidR="002D5C0F" w:rsidRDefault="002D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178D" w:rsidRDefault="001F178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1F178D" w:rsidRDefault="001F178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F178D" w:rsidRDefault="001F178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29B5">
      <w:rPr>
        <w:rFonts w:cs="TopType Jerushalmi"/>
        <w:noProof/>
        <w:color w:val="000000"/>
        <w:sz w:val="14"/>
        <w:szCs w:val="14"/>
      </w:rPr>
      <w:t>Z:\000000000000-law\yael\08-10-12\255_508.doc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178D" w:rsidRDefault="001F178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BD48B6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1F178D" w:rsidRDefault="001F178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F178D" w:rsidRDefault="001F178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29B5">
      <w:rPr>
        <w:rFonts w:cs="TopType Jerushalmi"/>
        <w:noProof/>
        <w:color w:val="000000"/>
        <w:sz w:val="14"/>
        <w:szCs w:val="14"/>
      </w:rPr>
      <w:t>Z:\000000000000-law\yael\08-10-12\255_508.doc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5C0F" w:rsidRDefault="002D5C0F" w:rsidP="00824DC2">
      <w:pPr>
        <w:spacing w:before="60"/>
        <w:ind w:right="1134"/>
      </w:pPr>
      <w:r>
        <w:separator/>
      </w:r>
    </w:p>
  </w:footnote>
  <w:footnote w:type="continuationSeparator" w:id="0">
    <w:p w:rsidR="002D5C0F" w:rsidRDefault="002D5C0F">
      <w:r>
        <w:continuationSeparator/>
      </w:r>
    </w:p>
  </w:footnote>
  <w:footnote w:id="1">
    <w:p w:rsidR="00824DC2" w:rsidRPr="00824DC2" w:rsidRDefault="00824DC2" w:rsidP="00824D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24DC2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762D8A">
          <w:rPr>
            <w:rStyle w:val="Hyperlink"/>
            <w:rFonts w:cs="FrankRuehl" w:hint="cs"/>
            <w:rtl/>
          </w:rPr>
          <w:t>ק"ת תשמ"ד מס' 4595</w:t>
        </w:r>
      </w:hyperlink>
      <w:r>
        <w:rPr>
          <w:rFonts w:cs="FrankRuehl" w:hint="cs"/>
          <w:rtl/>
        </w:rPr>
        <w:t xml:space="preserve"> מיום 15.2.1984 עמ' 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178D" w:rsidRDefault="001F17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הפרשי הצמדה למפיצי מפעל הפיס), תשמ"ד–1984</w:t>
    </w:r>
  </w:p>
  <w:p w:rsidR="001F178D" w:rsidRDefault="001F17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F178D" w:rsidRDefault="001F17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178D" w:rsidRDefault="001F178D" w:rsidP="00824D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הפרשי הצמדה למפיצי מפעל הפיס), תשמ"ד</w:t>
    </w:r>
    <w:r w:rsidR="00824DC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1F178D" w:rsidRDefault="001F17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F178D" w:rsidRDefault="001F17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D8A"/>
    <w:rsid w:val="001F178D"/>
    <w:rsid w:val="002C29B5"/>
    <w:rsid w:val="002D5C0F"/>
    <w:rsid w:val="004C55F6"/>
    <w:rsid w:val="00762D8A"/>
    <w:rsid w:val="00824DC2"/>
    <w:rsid w:val="00894138"/>
    <w:rsid w:val="00902738"/>
    <w:rsid w:val="00BA6C9B"/>
    <w:rsid w:val="00BD48B6"/>
    <w:rsid w:val="00C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59E297-431E-4477-AFA0-73D438DC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24DC2"/>
    <w:rPr>
      <w:sz w:val="20"/>
      <w:szCs w:val="20"/>
    </w:rPr>
  </w:style>
  <w:style w:type="character" w:styleId="a6">
    <w:name w:val="footnote reference"/>
    <w:basedOn w:val="a0"/>
    <w:semiHidden/>
    <w:rsid w:val="00824D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958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הפרשי הצמדה למפיצי מפעל הפיס), תשמ"ד-1984</vt:lpwstr>
  </property>
  <property fmtid="{D5CDD505-2E9C-101B-9397-08002B2CF9AE}" pid="5" name="LAWNUMBER">
    <vt:lpwstr>0508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245X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גופים שונים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פטור ממס: ריבית והצ'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