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9C763" w14:textId="77777777" w:rsidR="003920D6" w:rsidRDefault="003920D6" w:rsidP="00BA12C0">
      <w:pPr>
        <w:pStyle w:val="big-header"/>
        <w:ind w:left="0" w:right="1134"/>
        <w:rPr>
          <w:rFonts w:cs="FrankRuehl" w:hint="cs"/>
          <w:sz w:val="32"/>
          <w:rtl/>
        </w:rPr>
      </w:pPr>
      <w:r>
        <w:rPr>
          <w:rFonts w:cs="FrankRuehl"/>
          <w:sz w:val="32"/>
          <w:rtl/>
        </w:rPr>
        <w:t>צו מס הכנסה (פטור ממס על ריווח הון ממכירת מניות), תשמ"ב</w:t>
      </w:r>
      <w:r w:rsidR="00BA12C0">
        <w:rPr>
          <w:rFonts w:cs="FrankRuehl" w:hint="cs"/>
          <w:sz w:val="32"/>
          <w:rtl/>
        </w:rPr>
        <w:t>-</w:t>
      </w:r>
      <w:r>
        <w:rPr>
          <w:rFonts w:cs="FrankRuehl"/>
          <w:sz w:val="32"/>
          <w:rtl/>
        </w:rPr>
        <w:t>1981</w:t>
      </w:r>
    </w:p>
    <w:p w14:paraId="693300F2" w14:textId="77777777" w:rsidR="00A34058" w:rsidRDefault="00A34058" w:rsidP="00A34058">
      <w:pPr>
        <w:pStyle w:val="big-header"/>
        <w:ind w:left="0" w:right="1134"/>
        <w:rPr>
          <w:rFonts w:cs="FrankRuehl"/>
          <w:color w:val="008000"/>
        </w:rPr>
      </w:pPr>
      <w:r w:rsidRPr="006E674C">
        <w:rPr>
          <w:rFonts w:cs="FrankRuehl" w:hint="cs"/>
          <w:color w:val="008000"/>
          <w:rtl/>
        </w:rPr>
        <w:t>רבדים בחקיקה</w:t>
      </w:r>
    </w:p>
    <w:p w14:paraId="64B837E7" w14:textId="77777777" w:rsidR="00DF7112" w:rsidRDefault="00DF7112" w:rsidP="00DF7112">
      <w:pPr>
        <w:spacing w:line="320" w:lineRule="auto"/>
        <w:rPr>
          <w:rtl/>
        </w:rPr>
      </w:pPr>
    </w:p>
    <w:p w14:paraId="0A4579A7" w14:textId="77777777" w:rsidR="00DF7112" w:rsidRDefault="00DF7112" w:rsidP="00DF7112">
      <w:pPr>
        <w:spacing w:line="320" w:lineRule="auto"/>
        <w:rPr>
          <w:rFonts w:cs="FrankRuehl"/>
          <w:szCs w:val="26"/>
          <w:rtl/>
        </w:rPr>
      </w:pPr>
      <w:r w:rsidRPr="00DF7112">
        <w:rPr>
          <w:rFonts w:cs="Miriam"/>
          <w:szCs w:val="22"/>
          <w:rtl/>
        </w:rPr>
        <w:t>מסים</w:t>
      </w:r>
      <w:r w:rsidRPr="00DF7112">
        <w:rPr>
          <w:rFonts w:cs="FrankRuehl"/>
          <w:szCs w:val="26"/>
          <w:rtl/>
        </w:rPr>
        <w:t xml:space="preserve"> – מס הכנסה – פטור ממס: כללי – רווח הון</w:t>
      </w:r>
    </w:p>
    <w:p w14:paraId="2658C241" w14:textId="77777777" w:rsidR="00DF7112" w:rsidRPr="00DF7112" w:rsidRDefault="00DF7112" w:rsidP="00DF7112">
      <w:pPr>
        <w:spacing w:line="320" w:lineRule="auto"/>
        <w:rPr>
          <w:rFonts w:cs="Miriam"/>
          <w:szCs w:val="22"/>
          <w:rtl/>
        </w:rPr>
      </w:pPr>
      <w:r w:rsidRPr="00DF7112">
        <w:rPr>
          <w:rFonts w:cs="Miriam"/>
          <w:szCs w:val="22"/>
          <w:rtl/>
        </w:rPr>
        <w:t>מסים</w:t>
      </w:r>
      <w:r w:rsidRPr="00DF7112">
        <w:rPr>
          <w:rFonts w:cs="FrankRuehl"/>
          <w:szCs w:val="26"/>
          <w:rtl/>
        </w:rPr>
        <w:t xml:space="preserve"> – מס הכנסה – חברות</w:t>
      </w:r>
    </w:p>
    <w:p w14:paraId="3620EF23" w14:textId="77777777" w:rsidR="003920D6" w:rsidRDefault="003920D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26B4A" w:rsidRPr="00626B4A" w14:paraId="0CAE9A40" w14:textId="77777777">
        <w:tblPrEx>
          <w:tblCellMar>
            <w:top w:w="0" w:type="dxa"/>
            <w:bottom w:w="0" w:type="dxa"/>
          </w:tblCellMar>
        </w:tblPrEx>
        <w:tc>
          <w:tcPr>
            <w:tcW w:w="1247" w:type="dxa"/>
          </w:tcPr>
          <w:p w14:paraId="2882DC0C" w14:textId="77777777" w:rsidR="00626B4A" w:rsidRPr="00626B4A" w:rsidRDefault="00626B4A" w:rsidP="00626B4A">
            <w:pPr>
              <w:rPr>
                <w:rFonts w:cs="Frankruhel"/>
                <w:rtl/>
              </w:rPr>
            </w:pPr>
            <w:r>
              <w:rPr>
                <w:rtl/>
              </w:rPr>
              <w:t xml:space="preserve">סעיף 1 </w:t>
            </w:r>
          </w:p>
        </w:tc>
        <w:tc>
          <w:tcPr>
            <w:tcW w:w="5669" w:type="dxa"/>
          </w:tcPr>
          <w:p w14:paraId="3F407307" w14:textId="77777777" w:rsidR="00626B4A" w:rsidRPr="00626B4A" w:rsidRDefault="00626B4A" w:rsidP="00626B4A">
            <w:pPr>
              <w:rPr>
                <w:rFonts w:cs="Frankruhel"/>
                <w:rtl/>
              </w:rPr>
            </w:pPr>
            <w:r>
              <w:rPr>
                <w:rtl/>
              </w:rPr>
              <w:t>הגדרות</w:t>
            </w:r>
          </w:p>
        </w:tc>
        <w:tc>
          <w:tcPr>
            <w:tcW w:w="567" w:type="dxa"/>
          </w:tcPr>
          <w:p w14:paraId="2689B600" w14:textId="77777777" w:rsidR="00626B4A" w:rsidRPr="00626B4A" w:rsidRDefault="00626B4A" w:rsidP="00626B4A">
            <w:pPr>
              <w:rPr>
                <w:rStyle w:val="Hyperlink"/>
                <w:rtl/>
              </w:rPr>
            </w:pPr>
            <w:hyperlink w:anchor="Seif1" w:tooltip="הגדרות" w:history="1">
              <w:r w:rsidRPr="00626B4A">
                <w:rPr>
                  <w:rStyle w:val="Hyperlink"/>
                </w:rPr>
                <w:t>Go</w:t>
              </w:r>
            </w:hyperlink>
          </w:p>
        </w:tc>
        <w:tc>
          <w:tcPr>
            <w:tcW w:w="850" w:type="dxa"/>
          </w:tcPr>
          <w:p w14:paraId="0C17EB68" w14:textId="77777777" w:rsidR="00626B4A" w:rsidRPr="00626B4A" w:rsidRDefault="00626B4A" w:rsidP="00626B4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26B4A" w:rsidRPr="00626B4A" w14:paraId="1AC7699B" w14:textId="77777777">
        <w:tblPrEx>
          <w:tblCellMar>
            <w:top w:w="0" w:type="dxa"/>
            <w:bottom w:w="0" w:type="dxa"/>
          </w:tblCellMar>
        </w:tblPrEx>
        <w:tc>
          <w:tcPr>
            <w:tcW w:w="1247" w:type="dxa"/>
          </w:tcPr>
          <w:p w14:paraId="216035D6" w14:textId="77777777" w:rsidR="00626B4A" w:rsidRPr="00626B4A" w:rsidRDefault="00626B4A" w:rsidP="00626B4A">
            <w:pPr>
              <w:rPr>
                <w:rFonts w:cs="Frankruhel"/>
                <w:rtl/>
              </w:rPr>
            </w:pPr>
            <w:r>
              <w:rPr>
                <w:rtl/>
              </w:rPr>
              <w:t xml:space="preserve">סעיף 2 </w:t>
            </w:r>
          </w:p>
        </w:tc>
        <w:tc>
          <w:tcPr>
            <w:tcW w:w="5669" w:type="dxa"/>
          </w:tcPr>
          <w:p w14:paraId="02FE0925" w14:textId="77777777" w:rsidR="00626B4A" w:rsidRPr="00626B4A" w:rsidRDefault="00626B4A" w:rsidP="00626B4A">
            <w:pPr>
              <w:rPr>
                <w:rFonts w:cs="Frankruhel"/>
                <w:rtl/>
              </w:rPr>
            </w:pPr>
            <w:r>
              <w:rPr>
                <w:rtl/>
              </w:rPr>
              <w:t>פטור למכירות בבורסה בישראל צו תשמ"ט 1989</w:t>
            </w:r>
          </w:p>
        </w:tc>
        <w:tc>
          <w:tcPr>
            <w:tcW w:w="567" w:type="dxa"/>
          </w:tcPr>
          <w:p w14:paraId="66B17EF8" w14:textId="77777777" w:rsidR="00626B4A" w:rsidRPr="00626B4A" w:rsidRDefault="00626B4A" w:rsidP="00626B4A">
            <w:pPr>
              <w:rPr>
                <w:rStyle w:val="Hyperlink"/>
                <w:rtl/>
              </w:rPr>
            </w:pPr>
            <w:hyperlink w:anchor="Seif2" w:tooltip="פטור למכירות בבורסה בישראל צו תשמט 1989" w:history="1">
              <w:r w:rsidRPr="00626B4A">
                <w:rPr>
                  <w:rStyle w:val="Hyperlink"/>
                </w:rPr>
                <w:t>Go</w:t>
              </w:r>
            </w:hyperlink>
          </w:p>
        </w:tc>
        <w:tc>
          <w:tcPr>
            <w:tcW w:w="850" w:type="dxa"/>
          </w:tcPr>
          <w:p w14:paraId="4260E895" w14:textId="77777777" w:rsidR="00626B4A" w:rsidRPr="00626B4A" w:rsidRDefault="00626B4A" w:rsidP="00626B4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626B4A" w:rsidRPr="00626B4A" w14:paraId="1F4D2C30" w14:textId="77777777">
        <w:tblPrEx>
          <w:tblCellMar>
            <w:top w:w="0" w:type="dxa"/>
            <w:bottom w:w="0" w:type="dxa"/>
          </w:tblCellMar>
        </w:tblPrEx>
        <w:tc>
          <w:tcPr>
            <w:tcW w:w="1247" w:type="dxa"/>
          </w:tcPr>
          <w:p w14:paraId="6F2B321A" w14:textId="77777777" w:rsidR="00626B4A" w:rsidRPr="00626B4A" w:rsidRDefault="00626B4A" w:rsidP="00626B4A">
            <w:pPr>
              <w:rPr>
                <w:rFonts w:cs="Frankruhel"/>
                <w:rtl/>
              </w:rPr>
            </w:pPr>
            <w:r>
              <w:rPr>
                <w:rtl/>
              </w:rPr>
              <w:t xml:space="preserve">סעיף 3 </w:t>
            </w:r>
          </w:p>
        </w:tc>
        <w:tc>
          <w:tcPr>
            <w:tcW w:w="5669" w:type="dxa"/>
          </w:tcPr>
          <w:p w14:paraId="672E04A2" w14:textId="77777777" w:rsidR="00626B4A" w:rsidRPr="00626B4A" w:rsidRDefault="00626B4A" w:rsidP="00626B4A">
            <w:pPr>
              <w:rPr>
                <w:rFonts w:cs="Frankruhel"/>
                <w:rtl/>
              </w:rPr>
            </w:pPr>
            <w:r>
              <w:rPr>
                <w:rtl/>
              </w:rPr>
              <w:t>פטור להפיכת זכויות פרטיות בחברה תעשייתית לנסחרות צו תשמ"ד 1984</w:t>
            </w:r>
          </w:p>
        </w:tc>
        <w:tc>
          <w:tcPr>
            <w:tcW w:w="567" w:type="dxa"/>
          </w:tcPr>
          <w:p w14:paraId="6B7497FC" w14:textId="77777777" w:rsidR="00626B4A" w:rsidRPr="00626B4A" w:rsidRDefault="00626B4A" w:rsidP="00626B4A">
            <w:pPr>
              <w:rPr>
                <w:rStyle w:val="Hyperlink"/>
                <w:rtl/>
              </w:rPr>
            </w:pPr>
            <w:hyperlink w:anchor="Seif3" w:tooltip="פטור להפיכת זכויות פרטיות בחברה תעשייתית לנסחרות צו תשמד 1984" w:history="1">
              <w:r w:rsidRPr="00626B4A">
                <w:rPr>
                  <w:rStyle w:val="Hyperlink"/>
                </w:rPr>
                <w:t>Go</w:t>
              </w:r>
            </w:hyperlink>
          </w:p>
        </w:tc>
        <w:tc>
          <w:tcPr>
            <w:tcW w:w="850" w:type="dxa"/>
          </w:tcPr>
          <w:p w14:paraId="72F79648" w14:textId="77777777" w:rsidR="00626B4A" w:rsidRPr="00626B4A" w:rsidRDefault="00626B4A" w:rsidP="00626B4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626B4A" w:rsidRPr="00626B4A" w14:paraId="308EE882" w14:textId="77777777">
        <w:tblPrEx>
          <w:tblCellMar>
            <w:top w:w="0" w:type="dxa"/>
            <w:bottom w:w="0" w:type="dxa"/>
          </w:tblCellMar>
        </w:tblPrEx>
        <w:tc>
          <w:tcPr>
            <w:tcW w:w="1247" w:type="dxa"/>
          </w:tcPr>
          <w:p w14:paraId="6EA4F3CB" w14:textId="77777777" w:rsidR="00626B4A" w:rsidRPr="00626B4A" w:rsidRDefault="00626B4A" w:rsidP="00626B4A">
            <w:pPr>
              <w:rPr>
                <w:rFonts w:cs="Frankruhel"/>
                <w:rtl/>
              </w:rPr>
            </w:pPr>
            <w:r>
              <w:rPr>
                <w:rtl/>
              </w:rPr>
              <w:t xml:space="preserve">סעיף 4 </w:t>
            </w:r>
          </w:p>
        </w:tc>
        <w:tc>
          <w:tcPr>
            <w:tcW w:w="5669" w:type="dxa"/>
          </w:tcPr>
          <w:p w14:paraId="4929A217" w14:textId="77777777" w:rsidR="00626B4A" w:rsidRPr="00626B4A" w:rsidRDefault="00626B4A" w:rsidP="00626B4A">
            <w:pPr>
              <w:rPr>
                <w:rFonts w:cs="Frankruhel"/>
                <w:rtl/>
              </w:rPr>
            </w:pPr>
            <w:r>
              <w:rPr>
                <w:rtl/>
              </w:rPr>
              <w:t>פטור למכירה בבורסה בחוץ לארץ צו תשמ"ד 1984</w:t>
            </w:r>
          </w:p>
        </w:tc>
        <w:tc>
          <w:tcPr>
            <w:tcW w:w="567" w:type="dxa"/>
          </w:tcPr>
          <w:p w14:paraId="5D3C2332" w14:textId="77777777" w:rsidR="00626B4A" w:rsidRPr="00626B4A" w:rsidRDefault="00626B4A" w:rsidP="00626B4A">
            <w:pPr>
              <w:rPr>
                <w:rStyle w:val="Hyperlink"/>
                <w:rtl/>
              </w:rPr>
            </w:pPr>
            <w:hyperlink w:anchor="Seif4" w:tooltip="פטור למכירה בבורסה בחוץ לארץ צו תשמד 1984" w:history="1">
              <w:r w:rsidRPr="00626B4A">
                <w:rPr>
                  <w:rStyle w:val="Hyperlink"/>
                </w:rPr>
                <w:t>Go</w:t>
              </w:r>
            </w:hyperlink>
          </w:p>
        </w:tc>
        <w:tc>
          <w:tcPr>
            <w:tcW w:w="850" w:type="dxa"/>
          </w:tcPr>
          <w:p w14:paraId="671F2302" w14:textId="77777777" w:rsidR="00626B4A" w:rsidRPr="00626B4A" w:rsidRDefault="00626B4A" w:rsidP="00626B4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626B4A" w:rsidRPr="00626B4A" w14:paraId="5E7F0258" w14:textId="77777777">
        <w:tblPrEx>
          <w:tblCellMar>
            <w:top w:w="0" w:type="dxa"/>
            <w:bottom w:w="0" w:type="dxa"/>
          </w:tblCellMar>
        </w:tblPrEx>
        <w:tc>
          <w:tcPr>
            <w:tcW w:w="1247" w:type="dxa"/>
          </w:tcPr>
          <w:p w14:paraId="757A8277" w14:textId="77777777" w:rsidR="00626B4A" w:rsidRPr="00626B4A" w:rsidRDefault="00626B4A" w:rsidP="00626B4A">
            <w:pPr>
              <w:rPr>
                <w:rFonts w:cs="Frankruhel"/>
                <w:rtl/>
              </w:rPr>
            </w:pPr>
            <w:r>
              <w:rPr>
                <w:rtl/>
              </w:rPr>
              <w:t xml:space="preserve">סעיף 4א </w:t>
            </w:r>
          </w:p>
        </w:tc>
        <w:tc>
          <w:tcPr>
            <w:tcW w:w="5669" w:type="dxa"/>
          </w:tcPr>
          <w:p w14:paraId="77EBF4C1" w14:textId="77777777" w:rsidR="00626B4A" w:rsidRPr="00626B4A" w:rsidRDefault="00626B4A" w:rsidP="00626B4A">
            <w:pPr>
              <w:rPr>
                <w:rFonts w:cs="Frankruhel"/>
                <w:rtl/>
              </w:rPr>
            </w:pPr>
            <w:r>
              <w:rPr>
                <w:rtl/>
              </w:rPr>
              <w:t>צו תשמ"ד 1984</w:t>
            </w:r>
          </w:p>
        </w:tc>
        <w:tc>
          <w:tcPr>
            <w:tcW w:w="567" w:type="dxa"/>
          </w:tcPr>
          <w:p w14:paraId="3219951D" w14:textId="77777777" w:rsidR="00626B4A" w:rsidRPr="00626B4A" w:rsidRDefault="00626B4A" w:rsidP="00626B4A">
            <w:pPr>
              <w:rPr>
                <w:rStyle w:val="Hyperlink"/>
                <w:rtl/>
              </w:rPr>
            </w:pPr>
            <w:hyperlink w:anchor="Seif6" w:tooltip="צו תשמד 1984" w:history="1">
              <w:r w:rsidRPr="00626B4A">
                <w:rPr>
                  <w:rStyle w:val="Hyperlink"/>
                </w:rPr>
                <w:t>Go</w:t>
              </w:r>
            </w:hyperlink>
          </w:p>
        </w:tc>
        <w:tc>
          <w:tcPr>
            <w:tcW w:w="850" w:type="dxa"/>
          </w:tcPr>
          <w:p w14:paraId="1A7A3CE6" w14:textId="77777777" w:rsidR="00626B4A" w:rsidRPr="00626B4A" w:rsidRDefault="00626B4A" w:rsidP="00626B4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626B4A" w:rsidRPr="00626B4A" w14:paraId="3A11FE49" w14:textId="77777777">
        <w:tblPrEx>
          <w:tblCellMar>
            <w:top w:w="0" w:type="dxa"/>
            <w:bottom w:w="0" w:type="dxa"/>
          </w:tblCellMar>
        </w:tblPrEx>
        <w:tc>
          <w:tcPr>
            <w:tcW w:w="1247" w:type="dxa"/>
          </w:tcPr>
          <w:p w14:paraId="4989CC0D" w14:textId="77777777" w:rsidR="00626B4A" w:rsidRPr="00626B4A" w:rsidRDefault="00626B4A" w:rsidP="00626B4A">
            <w:pPr>
              <w:rPr>
                <w:rFonts w:cs="Frankruhel"/>
                <w:rtl/>
              </w:rPr>
            </w:pPr>
            <w:r>
              <w:rPr>
                <w:rtl/>
              </w:rPr>
              <w:t xml:space="preserve">סעיף 5 </w:t>
            </w:r>
          </w:p>
        </w:tc>
        <w:tc>
          <w:tcPr>
            <w:tcW w:w="5669" w:type="dxa"/>
          </w:tcPr>
          <w:p w14:paraId="4665DFA5" w14:textId="77777777" w:rsidR="00626B4A" w:rsidRPr="00626B4A" w:rsidRDefault="00626B4A" w:rsidP="00626B4A">
            <w:pPr>
              <w:rPr>
                <w:rFonts w:cs="Frankruhel"/>
                <w:rtl/>
              </w:rPr>
            </w:pPr>
            <w:r>
              <w:rPr>
                <w:rtl/>
              </w:rPr>
              <w:t>ביטול</w:t>
            </w:r>
          </w:p>
        </w:tc>
        <w:tc>
          <w:tcPr>
            <w:tcW w:w="567" w:type="dxa"/>
          </w:tcPr>
          <w:p w14:paraId="4D419D60" w14:textId="77777777" w:rsidR="00626B4A" w:rsidRPr="00626B4A" w:rsidRDefault="00626B4A" w:rsidP="00626B4A">
            <w:pPr>
              <w:rPr>
                <w:rStyle w:val="Hyperlink"/>
                <w:rtl/>
              </w:rPr>
            </w:pPr>
            <w:hyperlink w:anchor="Seif5" w:tooltip="ביטול" w:history="1">
              <w:r w:rsidRPr="00626B4A">
                <w:rPr>
                  <w:rStyle w:val="Hyperlink"/>
                </w:rPr>
                <w:t>Go</w:t>
              </w:r>
            </w:hyperlink>
          </w:p>
        </w:tc>
        <w:tc>
          <w:tcPr>
            <w:tcW w:w="850" w:type="dxa"/>
          </w:tcPr>
          <w:p w14:paraId="693F3CF2" w14:textId="77777777" w:rsidR="00626B4A" w:rsidRPr="00626B4A" w:rsidRDefault="00626B4A" w:rsidP="00626B4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bl>
    <w:p w14:paraId="5F54FF59" w14:textId="77777777" w:rsidR="003920D6" w:rsidRDefault="003920D6">
      <w:pPr>
        <w:pStyle w:val="big-header"/>
        <w:ind w:left="0" w:right="1134"/>
        <w:rPr>
          <w:rFonts w:cs="FrankRuehl"/>
          <w:sz w:val="32"/>
          <w:rtl/>
        </w:rPr>
      </w:pPr>
    </w:p>
    <w:p w14:paraId="5AD4E873" w14:textId="77777777" w:rsidR="003920D6" w:rsidRDefault="003920D6" w:rsidP="00DF7112">
      <w:pPr>
        <w:pStyle w:val="big-header"/>
        <w:ind w:left="0" w:right="1134"/>
        <w:rPr>
          <w:rStyle w:val="default"/>
          <w:rFonts w:cs="FrankRuehl" w:hint="cs"/>
          <w:rtl/>
        </w:rPr>
      </w:pPr>
      <w:r>
        <w:rPr>
          <w:rtl/>
        </w:rPr>
        <w:br w:type="page"/>
      </w:r>
      <w:r>
        <w:rPr>
          <w:rFonts w:cs="FrankRuehl"/>
          <w:sz w:val="32"/>
          <w:rtl/>
        </w:rPr>
        <w:lastRenderedPageBreak/>
        <w:t>צו מ</w:t>
      </w:r>
      <w:r>
        <w:rPr>
          <w:rFonts w:cs="FrankRuehl" w:hint="cs"/>
          <w:sz w:val="32"/>
          <w:rtl/>
        </w:rPr>
        <w:t>ס הכנסה (פטור ממס על ריווח הון ממכירת מניות), תש</w:t>
      </w:r>
      <w:r>
        <w:rPr>
          <w:rFonts w:cs="FrankRuehl"/>
          <w:sz w:val="32"/>
          <w:rtl/>
        </w:rPr>
        <w:t>מ</w:t>
      </w:r>
      <w:r>
        <w:rPr>
          <w:rFonts w:cs="FrankRuehl" w:hint="cs"/>
          <w:sz w:val="32"/>
          <w:rtl/>
        </w:rPr>
        <w:t>"</w:t>
      </w:r>
      <w:r>
        <w:rPr>
          <w:rFonts w:cs="FrankRuehl"/>
          <w:sz w:val="32"/>
          <w:rtl/>
        </w:rPr>
        <w:t>ב</w:t>
      </w:r>
      <w:r>
        <w:rPr>
          <w:rFonts w:cs="FrankRuehl" w:hint="cs"/>
          <w:sz w:val="32"/>
          <w:rtl/>
        </w:rPr>
        <w:t>-</w:t>
      </w:r>
      <w:r>
        <w:rPr>
          <w:rFonts w:cs="FrankRuehl"/>
          <w:sz w:val="32"/>
          <w:rtl/>
        </w:rPr>
        <w:t>1981</w:t>
      </w:r>
      <w:r w:rsidR="00BA12C0">
        <w:rPr>
          <w:rStyle w:val="a6"/>
          <w:rFonts w:cs="FrankRuehl"/>
          <w:sz w:val="32"/>
          <w:rtl/>
        </w:rPr>
        <w:footnoteReference w:customMarkFollows="1" w:id="1"/>
        <w:t>*</w:t>
      </w:r>
    </w:p>
    <w:p w14:paraId="34E66BEE" w14:textId="77777777" w:rsidR="003920D6" w:rsidRDefault="003920D6" w:rsidP="00BA12C0">
      <w:pPr>
        <w:pStyle w:val="P00"/>
        <w:spacing w:before="72"/>
        <w:ind w:left="0" w:right="1134"/>
        <w:rPr>
          <w:rStyle w:val="default"/>
          <w:rFonts w:cs="FrankRuehl"/>
          <w:rtl/>
        </w:rPr>
      </w:pPr>
      <w:r>
        <w:rPr>
          <w:rFonts w:cs="FrankRuehl"/>
          <w:sz w:val="26"/>
          <w:rtl/>
        </w:rPr>
        <w:tab/>
      </w:r>
      <w:r>
        <w:rPr>
          <w:rStyle w:val="default"/>
          <w:rFonts w:cs="FrankRuehl"/>
          <w:rtl/>
        </w:rPr>
        <w:t>בתוק</w:t>
      </w:r>
      <w:r>
        <w:rPr>
          <w:rStyle w:val="default"/>
          <w:rFonts w:cs="FrankRuehl" w:hint="cs"/>
          <w:rtl/>
        </w:rPr>
        <w:t>ף סמכותי לפי סעיפים 88 (הגדרת "בורסה"), 97(ג) ו-243 לפקוד</w:t>
      </w:r>
      <w:r>
        <w:rPr>
          <w:rStyle w:val="default"/>
          <w:rFonts w:cs="FrankRuehl"/>
          <w:rtl/>
        </w:rPr>
        <w:t xml:space="preserve">ת </w:t>
      </w:r>
      <w:r>
        <w:rPr>
          <w:rStyle w:val="default"/>
          <w:rFonts w:cs="FrankRuehl" w:hint="cs"/>
          <w:rtl/>
        </w:rPr>
        <w:t xml:space="preserve">מס הכנסה (להלן </w:t>
      </w:r>
      <w:r w:rsidR="00BA12C0">
        <w:rPr>
          <w:rStyle w:val="default"/>
          <w:rFonts w:cs="FrankRuehl" w:hint="cs"/>
          <w:rtl/>
        </w:rPr>
        <w:t>-</w:t>
      </w:r>
      <w:r>
        <w:rPr>
          <w:rStyle w:val="default"/>
          <w:rFonts w:cs="FrankRuehl"/>
          <w:rtl/>
        </w:rPr>
        <w:t xml:space="preserve"> הפ</w:t>
      </w:r>
      <w:r>
        <w:rPr>
          <w:rStyle w:val="default"/>
          <w:rFonts w:cs="FrankRuehl" w:hint="cs"/>
          <w:rtl/>
        </w:rPr>
        <w:t>קודה), ובאישור ועדת הכספים של הכנסת, אני קובע ל</w:t>
      </w:r>
      <w:r>
        <w:rPr>
          <w:rStyle w:val="default"/>
          <w:rFonts w:cs="FrankRuehl"/>
          <w:rtl/>
        </w:rPr>
        <w:t>אמור</w:t>
      </w:r>
      <w:r>
        <w:rPr>
          <w:rStyle w:val="default"/>
          <w:rFonts w:cs="FrankRuehl" w:hint="cs"/>
          <w:rtl/>
        </w:rPr>
        <w:t>:</w:t>
      </w:r>
    </w:p>
    <w:p w14:paraId="06C74F5F" w14:textId="77777777" w:rsidR="003920D6" w:rsidRDefault="003920D6">
      <w:pPr>
        <w:pStyle w:val="P00"/>
        <w:spacing w:before="72"/>
        <w:ind w:left="0" w:right="1134"/>
        <w:rPr>
          <w:rStyle w:val="default"/>
          <w:rFonts w:cs="FrankRuehl" w:hint="cs"/>
          <w:rtl/>
        </w:rPr>
      </w:pPr>
      <w:bookmarkStart w:id="0" w:name="Seif1"/>
      <w:bookmarkEnd w:id="0"/>
      <w:r w:rsidRPr="00B6115C">
        <w:rPr>
          <w:rFonts w:cs="Miriam"/>
          <w:lang w:val="he-IL"/>
        </w:rPr>
        <w:pict w14:anchorId="6B5B3DED">
          <v:rect id="_x0000_s1026" style="position:absolute;left:0;text-align:left;margin-left:464.5pt;margin-top:8.05pt;width:75.05pt;height:14.2pt;z-index:251648512" o:allowincell="f" filled="f" stroked="f" strokecolor="lime" strokeweight=".25pt">
            <v:textbox style="mso-next-textbox:#_x0000_s1026" inset="0,0,0,0">
              <w:txbxContent>
                <w:p w14:paraId="1CED7C5A" w14:textId="77777777" w:rsidR="003920D6" w:rsidRDefault="003920D6">
                  <w:pPr>
                    <w:spacing w:line="160" w:lineRule="exact"/>
                    <w:rPr>
                      <w:rFonts w:cs="Miriam"/>
                      <w:noProof/>
                      <w:sz w:val="18"/>
                      <w:szCs w:val="18"/>
                      <w:rtl/>
                    </w:rPr>
                  </w:pPr>
                  <w:r>
                    <w:rPr>
                      <w:rFonts w:cs="Miriam"/>
                      <w:sz w:val="18"/>
                      <w:szCs w:val="18"/>
                      <w:rtl/>
                    </w:rPr>
                    <w:t>הגדרות</w:t>
                  </w:r>
                </w:p>
              </w:txbxContent>
            </v:textbox>
            <w10:anchorlock/>
          </v:rect>
        </w:pict>
      </w:r>
      <w:r w:rsidRPr="00B6115C">
        <w:rPr>
          <w:rStyle w:val="big-number"/>
          <w:rFonts w:cs="Miriam"/>
          <w:rtl/>
        </w:rPr>
        <w:t>1</w:t>
      </w:r>
      <w:r>
        <w:rPr>
          <w:rStyle w:val="big-number"/>
          <w:rFonts w:cs="FrankRuehl"/>
          <w:rtl/>
        </w:rPr>
        <w:t>.</w:t>
      </w:r>
      <w:r>
        <w:rPr>
          <w:rStyle w:val="big-number"/>
          <w:rFonts w:cs="FrankRuehl"/>
          <w:rtl/>
        </w:rPr>
        <w:tab/>
      </w:r>
      <w:r>
        <w:rPr>
          <w:rStyle w:val="default"/>
          <w:rFonts w:cs="FrankRuehl"/>
          <w:rtl/>
        </w:rPr>
        <w:t xml:space="preserve">בצו </w:t>
      </w:r>
      <w:r>
        <w:rPr>
          <w:rStyle w:val="default"/>
          <w:rFonts w:cs="FrankRuehl" w:hint="cs"/>
          <w:rtl/>
        </w:rPr>
        <w:t xml:space="preserve">זה </w:t>
      </w:r>
      <w:r w:rsidR="00203F9C">
        <w:rPr>
          <w:rStyle w:val="default"/>
          <w:rFonts w:cs="FrankRuehl"/>
          <w:rtl/>
        </w:rPr>
        <w:t>–</w:t>
      </w:r>
    </w:p>
    <w:p w14:paraId="273CB50C" w14:textId="77777777" w:rsidR="003920D6" w:rsidRDefault="00203F9C" w:rsidP="00203F9C">
      <w:pPr>
        <w:pStyle w:val="P00"/>
        <w:spacing w:before="72"/>
        <w:ind w:left="0" w:right="1134"/>
        <w:rPr>
          <w:rStyle w:val="default"/>
          <w:rFonts w:cs="FrankRuehl" w:hint="cs"/>
          <w:rtl/>
        </w:rPr>
      </w:pPr>
      <w:r>
        <w:rPr>
          <w:rFonts w:cs="FrankRuehl"/>
          <w:sz w:val="26"/>
          <w:rtl/>
          <w:lang w:eastAsia="en-US"/>
        </w:rPr>
        <w:pict w14:anchorId="2663A968">
          <v:shapetype id="_x0000_t202" coordsize="21600,21600" o:spt="202" path="m,l,21600r21600,l21600,xe">
            <v:stroke joinstyle="miter"/>
            <v:path gradientshapeok="t" o:connecttype="rect"/>
          </v:shapetype>
          <v:shape id="_x0000_s1044" type="#_x0000_t202" style="position:absolute;left:0;text-align:left;margin-left:470.35pt;margin-top:7.1pt;width:1in;height:31pt;z-index:251657728" filled="f" stroked="f">
            <v:textbox inset="1mm,0,1mm,0">
              <w:txbxContent>
                <w:p w14:paraId="5C4079DB" w14:textId="77777777" w:rsidR="00203F9C" w:rsidRDefault="00203F9C" w:rsidP="00203F9C">
                  <w:pPr>
                    <w:spacing w:line="160" w:lineRule="exact"/>
                    <w:rPr>
                      <w:rFonts w:cs="Miriam" w:hint="cs"/>
                      <w:sz w:val="18"/>
                      <w:szCs w:val="18"/>
                      <w:rtl/>
                    </w:rPr>
                  </w:pPr>
                  <w:r>
                    <w:rPr>
                      <w:rFonts w:cs="Miriam"/>
                      <w:sz w:val="18"/>
                      <w:szCs w:val="18"/>
                      <w:rtl/>
                    </w:rPr>
                    <w:t>צו</w:t>
                  </w:r>
                  <w:r>
                    <w:rPr>
                      <w:rFonts w:cs="Miriam" w:hint="cs"/>
                      <w:sz w:val="18"/>
                      <w:szCs w:val="18"/>
                      <w:rtl/>
                    </w:rPr>
                    <w:t xml:space="preserve"> (מס' 2)</w:t>
                  </w:r>
                  <w:r>
                    <w:rPr>
                      <w:rFonts w:cs="Miriam"/>
                      <w:sz w:val="18"/>
                      <w:szCs w:val="18"/>
                      <w:rtl/>
                    </w:rPr>
                    <w:t xml:space="preserve"> </w:t>
                  </w:r>
                </w:p>
                <w:p w14:paraId="308FA1BF" w14:textId="77777777" w:rsidR="00203F9C" w:rsidRDefault="00203F9C" w:rsidP="00203F9C">
                  <w:pPr>
                    <w:spacing w:line="160" w:lineRule="exact"/>
                    <w:rPr>
                      <w:rFonts w:cs="Miriam" w:hint="cs"/>
                      <w:sz w:val="18"/>
                      <w:szCs w:val="18"/>
                      <w:rtl/>
                    </w:rPr>
                  </w:pPr>
                  <w:r>
                    <w:rPr>
                      <w:rFonts w:cs="Miriam"/>
                      <w:sz w:val="18"/>
                      <w:szCs w:val="18"/>
                      <w:rtl/>
                    </w:rPr>
                    <w:t>ת</w:t>
                  </w:r>
                  <w:r>
                    <w:rPr>
                      <w:rFonts w:cs="Miriam" w:hint="cs"/>
                      <w:sz w:val="18"/>
                      <w:szCs w:val="18"/>
                      <w:rtl/>
                    </w:rPr>
                    <w:t>שמ"ט-</w:t>
                  </w:r>
                  <w:r>
                    <w:rPr>
                      <w:rFonts w:cs="Miriam"/>
                      <w:sz w:val="18"/>
                      <w:szCs w:val="18"/>
                      <w:rtl/>
                    </w:rPr>
                    <w:t>1989</w:t>
                  </w:r>
                </w:p>
                <w:p w14:paraId="113CF867" w14:textId="77777777" w:rsidR="00203F9C" w:rsidRDefault="00203F9C" w:rsidP="00203F9C">
                  <w:pPr>
                    <w:spacing w:line="160" w:lineRule="exact"/>
                    <w:rPr>
                      <w:rFonts w:cs="Miriam"/>
                      <w:noProof/>
                      <w:sz w:val="18"/>
                      <w:szCs w:val="18"/>
                      <w:rtl/>
                    </w:rPr>
                  </w:pPr>
                  <w:r>
                    <w:rPr>
                      <w:rFonts w:cs="Miriam"/>
                      <w:sz w:val="18"/>
                      <w:szCs w:val="18"/>
                      <w:rtl/>
                    </w:rPr>
                    <w:t>צו</w:t>
                  </w:r>
                  <w:r>
                    <w:rPr>
                      <w:rFonts w:cs="Miriam" w:hint="cs"/>
                      <w:sz w:val="18"/>
                      <w:szCs w:val="18"/>
                      <w:rtl/>
                    </w:rPr>
                    <w:t xml:space="preserve"> תשנ"ב-</w:t>
                  </w:r>
                  <w:r>
                    <w:rPr>
                      <w:rFonts w:cs="Miriam"/>
                      <w:sz w:val="18"/>
                      <w:szCs w:val="18"/>
                      <w:rtl/>
                    </w:rPr>
                    <w:t>1992</w:t>
                  </w:r>
                </w:p>
              </w:txbxContent>
            </v:textbox>
          </v:shape>
        </w:pict>
      </w:r>
      <w:r w:rsidR="003920D6">
        <w:rPr>
          <w:rFonts w:cs="FrankRuehl"/>
          <w:sz w:val="26"/>
          <w:rtl/>
        </w:rPr>
        <w:tab/>
      </w:r>
      <w:r w:rsidR="003920D6">
        <w:rPr>
          <w:rStyle w:val="default"/>
          <w:rFonts w:cs="FrankRuehl"/>
          <w:rtl/>
        </w:rPr>
        <w:t>"זכו</w:t>
      </w:r>
      <w:r w:rsidR="003920D6">
        <w:rPr>
          <w:rStyle w:val="default"/>
          <w:rFonts w:cs="FrankRuehl" w:hint="cs"/>
          <w:rtl/>
        </w:rPr>
        <w:t xml:space="preserve">ת" </w:t>
      </w:r>
      <w:r>
        <w:rPr>
          <w:rStyle w:val="default"/>
          <w:rFonts w:cs="FrankRuehl" w:hint="cs"/>
          <w:rtl/>
        </w:rPr>
        <w:t>-</w:t>
      </w:r>
      <w:r w:rsidR="003920D6">
        <w:rPr>
          <w:rStyle w:val="default"/>
          <w:rFonts w:cs="FrankRuehl"/>
          <w:rtl/>
        </w:rPr>
        <w:t xml:space="preserve"> אי</w:t>
      </w:r>
      <w:r w:rsidR="003920D6">
        <w:rPr>
          <w:rStyle w:val="default"/>
          <w:rFonts w:cs="FrankRuehl" w:hint="cs"/>
          <w:rtl/>
        </w:rPr>
        <w:t>גרת חוב או שטר הון הניתנים להמרה וכן זכות לרכישה, במישרין או בעקיפין, של מניה או של איגרת חוב או שטר הון כאמור, לרבות זכות שנרכשה במסגרת עסקת מכירה בחסר ולרבות זכות עתידית;</w:t>
      </w:r>
    </w:p>
    <w:p w14:paraId="5EFA566A" w14:textId="77777777" w:rsidR="003920D6" w:rsidRPr="00203F9C" w:rsidRDefault="003920D6" w:rsidP="003920D6">
      <w:pPr>
        <w:pStyle w:val="P00"/>
        <w:spacing w:before="0"/>
        <w:ind w:left="0" w:right="1134"/>
        <w:rPr>
          <w:rFonts w:cs="FrankRuehl" w:hint="cs"/>
          <w:b/>
          <w:bCs/>
          <w:vanish/>
          <w:szCs w:val="20"/>
          <w:shd w:val="clear" w:color="auto" w:fill="FFFF99"/>
          <w:rtl/>
        </w:rPr>
      </w:pPr>
      <w:bookmarkStart w:id="1" w:name="Rov8"/>
      <w:r w:rsidRPr="00203F9C">
        <w:rPr>
          <w:rFonts w:cs="FrankRuehl" w:hint="cs"/>
          <w:vanish/>
          <w:color w:val="FF0000"/>
          <w:szCs w:val="20"/>
          <w:shd w:val="clear" w:color="auto" w:fill="FFFF99"/>
          <w:rtl/>
        </w:rPr>
        <w:t>מיום 14.9.1989</w:t>
      </w:r>
    </w:p>
    <w:p w14:paraId="44D1FE2B" w14:textId="77777777" w:rsidR="003920D6" w:rsidRPr="00203F9C" w:rsidRDefault="003920D6" w:rsidP="003920D6">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(מס' 2) תשמ"ט-1989</w:t>
      </w:r>
    </w:p>
    <w:p w14:paraId="47109368" w14:textId="77777777" w:rsidR="003920D6" w:rsidRPr="00203F9C" w:rsidRDefault="003920D6" w:rsidP="003920D6">
      <w:pPr>
        <w:pStyle w:val="P00"/>
        <w:spacing w:before="0"/>
        <w:ind w:left="0" w:right="1134"/>
        <w:rPr>
          <w:rFonts w:cs="FrankRuehl" w:hint="cs"/>
          <w:vanish/>
          <w:szCs w:val="20"/>
          <w:shd w:val="clear" w:color="auto" w:fill="FFFF99"/>
          <w:rtl/>
        </w:rPr>
      </w:pPr>
      <w:hyperlink r:id="rId7" w:history="1">
        <w:r w:rsidRPr="00203F9C">
          <w:rPr>
            <w:rStyle w:val="Hyperlink"/>
            <w:rFonts w:cs="FrankRuehl" w:hint="cs"/>
            <w:vanish/>
            <w:szCs w:val="20"/>
            <w:shd w:val="clear" w:color="auto" w:fill="FFFF99"/>
            <w:rtl/>
          </w:rPr>
          <w:t>ק"ת תשמ"ט מס' 5217</w:t>
        </w:r>
      </w:hyperlink>
      <w:r w:rsidRPr="00203F9C">
        <w:rPr>
          <w:rFonts w:cs="FrankRuehl" w:hint="cs"/>
          <w:vanish/>
          <w:szCs w:val="20"/>
          <w:shd w:val="clear" w:color="auto" w:fill="FFFF99"/>
          <w:rtl/>
        </w:rPr>
        <w:t xml:space="preserve"> מיום 14.9.1989 עמ' 1388</w:t>
      </w:r>
    </w:p>
    <w:p w14:paraId="61F3EA2D" w14:textId="77777777" w:rsidR="003920D6" w:rsidRPr="00203F9C" w:rsidRDefault="003920D6" w:rsidP="00203F9C">
      <w:pPr>
        <w:pStyle w:val="P00"/>
        <w:ind w:left="0" w:right="1134"/>
        <w:rPr>
          <w:rStyle w:val="default"/>
          <w:rFonts w:cs="FrankRuehl" w:hint="cs"/>
          <w:vanish/>
          <w:sz w:val="22"/>
          <w:szCs w:val="22"/>
          <w:shd w:val="clear" w:color="auto" w:fill="FFFF99"/>
          <w:rtl/>
        </w:rPr>
      </w:pPr>
      <w:r w:rsidRPr="00203F9C">
        <w:rPr>
          <w:rFonts w:cs="FrankRuehl"/>
          <w:vanish/>
          <w:sz w:val="22"/>
          <w:szCs w:val="22"/>
          <w:shd w:val="clear" w:color="auto" w:fill="FFFF99"/>
          <w:rtl/>
        </w:rPr>
        <w:tab/>
      </w:r>
      <w:r w:rsidRPr="00203F9C">
        <w:rPr>
          <w:rStyle w:val="default"/>
          <w:rFonts w:cs="FrankRuehl"/>
          <w:vanish/>
          <w:sz w:val="22"/>
          <w:szCs w:val="22"/>
          <w:shd w:val="clear" w:color="auto" w:fill="FFFF99"/>
          <w:rtl/>
        </w:rPr>
        <w:t>"זכו</w:t>
      </w:r>
      <w:r w:rsidRPr="00203F9C">
        <w:rPr>
          <w:rStyle w:val="default"/>
          <w:rFonts w:cs="FrankRuehl" w:hint="cs"/>
          <w:vanish/>
          <w:sz w:val="22"/>
          <w:szCs w:val="22"/>
          <w:shd w:val="clear" w:color="auto" w:fill="FFFF99"/>
          <w:rtl/>
        </w:rPr>
        <w:t xml:space="preserve">ת" </w:t>
      </w:r>
      <w:r w:rsidR="00203F9C" w:rsidRPr="00203F9C">
        <w:rPr>
          <w:rStyle w:val="default"/>
          <w:rFonts w:cs="FrankRuehl" w:hint="cs"/>
          <w:vanish/>
          <w:sz w:val="22"/>
          <w:szCs w:val="22"/>
          <w:shd w:val="clear" w:color="auto" w:fill="FFFF99"/>
          <w:rtl/>
        </w:rPr>
        <w:t>-</w:t>
      </w:r>
      <w:r w:rsidRPr="00203F9C">
        <w:rPr>
          <w:rStyle w:val="default"/>
          <w:rFonts w:cs="FrankRuehl"/>
          <w:vanish/>
          <w:sz w:val="22"/>
          <w:szCs w:val="22"/>
          <w:shd w:val="clear" w:color="auto" w:fill="FFFF99"/>
          <w:rtl/>
        </w:rPr>
        <w:t xml:space="preserve"> אי</w:t>
      </w:r>
      <w:r w:rsidRPr="00203F9C">
        <w:rPr>
          <w:rStyle w:val="default"/>
          <w:rFonts w:cs="FrankRuehl" w:hint="cs"/>
          <w:vanish/>
          <w:sz w:val="22"/>
          <w:szCs w:val="22"/>
          <w:shd w:val="clear" w:color="auto" w:fill="FFFF99"/>
          <w:rtl/>
        </w:rPr>
        <w:t>גרת חוב או שטר הון הניתנים להמרה וכן זכות לרכישה, במישרין או בעקיפין, של מניה או של איגרת חוב או שטר הון כאמור</w:t>
      </w:r>
      <w:r w:rsidRPr="00203F9C">
        <w:rPr>
          <w:rStyle w:val="default"/>
          <w:rFonts w:cs="FrankRuehl" w:hint="cs"/>
          <w:vanish/>
          <w:sz w:val="22"/>
          <w:szCs w:val="22"/>
          <w:u w:val="single"/>
          <w:shd w:val="clear" w:color="auto" w:fill="FFFF99"/>
          <w:rtl/>
        </w:rPr>
        <w:t>, לרבות זכות עתידית</w:t>
      </w:r>
      <w:r w:rsidRPr="00203F9C">
        <w:rPr>
          <w:rStyle w:val="default"/>
          <w:rFonts w:cs="FrankRuehl" w:hint="cs"/>
          <w:vanish/>
          <w:sz w:val="22"/>
          <w:szCs w:val="22"/>
          <w:shd w:val="clear" w:color="auto" w:fill="FFFF99"/>
          <w:rtl/>
        </w:rPr>
        <w:t>;</w:t>
      </w:r>
    </w:p>
    <w:p w14:paraId="656BA1AD" w14:textId="77777777" w:rsidR="00B6115C" w:rsidRPr="00203F9C" w:rsidRDefault="00B6115C" w:rsidP="00B6115C">
      <w:pPr>
        <w:pStyle w:val="P00"/>
        <w:spacing w:before="0"/>
        <w:ind w:left="0" w:right="1134"/>
        <w:rPr>
          <w:rFonts w:cs="FrankRuehl" w:hint="cs"/>
          <w:vanish/>
          <w:color w:val="FF0000"/>
          <w:szCs w:val="20"/>
          <w:shd w:val="clear" w:color="auto" w:fill="FFFF99"/>
          <w:rtl/>
        </w:rPr>
      </w:pPr>
    </w:p>
    <w:p w14:paraId="6D26682D" w14:textId="77777777" w:rsidR="00B6115C" w:rsidRPr="00203F9C" w:rsidRDefault="00B6115C" w:rsidP="00B6115C">
      <w:pPr>
        <w:pStyle w:val="P00"/>
        <w:spacing w:before="0"/>
        <w:ind w:left="0" w:right="1134"/>
        <w:rPr>
          <w:rFonts w:cs="FrankRuehl" w:hint="cs"/>
          <w:b/>
          <w:bCs/>
          <w:vanish/>
          <w:szCs w:val="20"/>
          <w:shd w:val="clear" w:color="auto" w:fill="FFFF99"/>
          <w:rtl/>
        </w:rPr>
      </w:pPr>
      <w:r w:rsidRPr="00203F9C">
        <w:rPr>
          <w:rFonts w:cs="FrankRuehl" w:hint="cs"/>
          <w:vanish/>
          <w:color w:val="FF0000"/>
          <w:szCs w:val="20"/>
          <w:shd w:val="clear" w:color="auto" w:fill="FFFF99"/>
          <w:rtl/>
        </w:rPr>
        <w:t>מיום 12.7.1992</w:t>
      </w:r>
    </w:p>
    <w:p w14:paraId="757769A0" w14:textId="77777777" w:rsidR="00B6115C" w:rsidRPr="00203F9C" w:rsidRDefault="00B6115C" w:rsidP="00B6115C">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תשנ"ב-1992</w:t>
      </w:r>
    </w:p>
    <w:p w14:paraId="011C12E5" w14:textId="77777777" w:rsidR="00B6115C" w:rsidRPr="00203F9C" w:rsidRDefault="00B6115C" w:rsidP="00B6115C">
      <w:pPr>
        <w:pStyle w:val="P00"/>
        <w:spacing w:before="0"/>
        <w:ind w:left="0" w:right="1134"/>
        <w:rPr>
          <w:rFonts w:cs="FrankRuehl" w:hint="cs"/>
          <w:vanish/>
          <w:szCs w:val="20"/>
          <w:shd w:val="clear" w:color="auto" w:fill="FFFF99"/>
          <w:rtl/>
        </w:rPr>
      </w:pPr>
      <w:hyperlink r:id="rId8" w:history="1">
        <w:r w:rsidRPr="00203F9C">
          <w:rPr>
            <w:rStyle w:val="Hyperlink"/>
            <w:rFonts w:cs="FrankRuehl" w:hint="cs"/>
            <w:vanish/>
            <w:szCs w:val="20"/>
            <w:shd w:val="clear" w:color="auto" w:fill="FFFF99"/>
            <w:rtl/>
          </w:rPr>
          <w:t>ק"ת תשנ"ב מס' 5457</w:t>
        </w:r>
      </w:hyperlink>
      <w:r w:rsidRPr="00203F9C">
        <w:rPr>
          <w:rFonts w:cs="FrankRuehl" w:hint="cs"/>
          <w:vanish/>
          <w:szCs w:val="20"/>
          <w:shd w:val="clear" w:color="auto" w:fill="FFFF99"/>
          <w:rtl/>
        </w:rPr>
        <w:t xml:space="preserve"> מיום 12.7.1992 עמ' 1292</w:t>
      </w:r>
    </w:p>
    <w:p w14:paraId="2D0D80BB" w14:textId="77777777" w:rsidR="00B6115C" w:rsidRPr="008117BA" w:rsidRDefault="00B6115C" w:rsidP="00203F9C">
      <w:pPr>
        <w:pStyle w:val="P00"/>
        <w:ind w:left="0" w:right="1134"/>
        <w:rPr>
          <w:rStyle w:val="default"/>
          <w:rFonts w:cs="FrankRuehl" w:hint="cs"/>
          <w:sz w:val="2"/>
          <w:szCs w:val="2"/>
          <w:rtl/>
        </w:rPr>
      </w:pPr>
      <w:r w:rsidRPr="00203F9C">
        <w:rPr>
          <w:rFonts w:cs="FrankRuehl"/>
          <w:vanish/>
          <w:sz w:val="22"/>
          <w:szCs w:val="22"/>
          <w:shd w:val="clear" w:color="auto" w:fill="FFFF99"/>
          <w:rtl/>
        </w:rPr>
        <w:tab/>
      </w:r>
      <w:r w:rsidRPr="00203F9C">
        <w:rPr>
          <w:rStyle w:val="default"/>
          <w:rFonts w:cs="FrankRuehl"/>
          <w:vanish/>
          <w:sz w:val="22"/>
          <w:szCs w:val="22"/>
          <w:shd w:val="clear" w:color="auto" w:fill="FFFF99"/>
          <w:rtl/>
        </w:rPr>
        <w:t>"זכו</w:t>
      </w:r>
      <w:r w:rsidRPr="00203F9C">
        <w:rPr>
          <w:rStyle w:val="default"/>
          <w:rFonts w:cs="FrankRuehl" w:hint="cs"/>
          <w:vanish/>
          <w:sz w:val="22"/>
          <w:szCs w:val="22"/>
          <w:shd w:val="clear" w:color="auto" w:fill="FFFF99"/>
          <w:rtl/>
        </w:rPr>
        <w:t xml:space="preserve">ת" </w:t>
      </w:r>
      <w:r w:rsidR="00203F9C" w:rsidRPr="00203F9C">
        <w:rPr>
          <w:rStyle w:val="default"/>
          <w:rFonts w:cs="FrankRuehl" w:hint="cs"/>
          <w:vanish/>
          <w:sz w:val="22"/>
          <w:szCs w:val="22"/>
          <w:shd w:val="clear" w:color="auto" w:fill="FFFF99"/>
          <w:rtl/>
        </w:rPr>
        <w:t>-</w:t>
      </w:r>
      <w:r w:rsidRPr="00203F9C">
        <w:rPr>
          <w:rStyle w:val="default"/>
          <w:rFonts w:cs="FrankRuehl"/>
          <w:vanish/>
          <w:sz w:val="22"/>
          <w:szCs w:val="22"/>
          <w:shd w:val="clear" w:color="auto" w:fill="FFFF99"/>
          <w:rtl/>
        </w:rPr>
        <w:t xml:space="preserve"> אי</w:t>
      </w:r>
      <w:r w:rsidRPr="00203F9C">
        <w:rPr>
          <w:rStyle w:val="default"/>
          <w:rFonts w:cs="FrankRuehl" w:hint="cs"/>
          <w:vanish/>
          <w:sz w:val="22"/>
          <w:szCs w:val="22"/>
          <w:shd w:val="clear" w:color="auto" w:fill="FFFF99"/>
          <w:rtl/>
        </w:rPr>
        <w:t>גרת חוב או שטר הון הניתנים להמרה וכן זכות לרכישה, במישרין או בעקיפין, של מניה או של איגרת חוב או שטר הון כאמור</w:t>
      </w:r>
      <w:r w:rsidRPr="00203F9C">
        <w:rPr>
          <w:rStyle w:val="default"/>
          <w:rFonts w:cs="FrankRuehl" w:hint="cs"/>
          <w:vanish/>
          <w:sz w:val="22"/>
          <w:szCs w:val="22"/>
          <w:u w:val="single"/>
          <w:shd w:val="clear" w:color="auto" w:fill="FFFF99"/>
          <w:rtl/>
        </w:rPr>
        <w:t>, לרבות זכות שנרכשה במסגרת עסקת מכירה בחסר ו</w:t>
      </w:r>
      <w:r w:rsidRPr="00203F9C">
        <w:rPr>
          <w:rStyle w:val="default"/>
          <w:rFonts w:cs="FrankRuehl" w:hint="cs"/>
          <w:vanish/>
          <w:sz w:val="22"/>
          <w:szCs w:val="22"/>
          <w:shd w:val="clear" w:color="auto" w:fill="FFFF99"/>
          <w:rtl/>
        </w:rPr>
        <w:t>לרבות זכות עתידית;</w:t>
      </w:r>
      <w:bookmarkEnd w:id="1"/>
    </w:p>
    <w:p w14:paraId="7A105FD8" w14:textId="77777777" w:rsidR="003920D6" w:rsidRDefault="00203F9C" w:rsidP="00203F9C">
      <w:pPr>
        <w:pStyle w:val="P00"/>
        <w:spacing w:before="72"/>
        <w:ind w:left="0" w:right="1134"/>
        <w:rPr>
          <w:rStyle w:val="default"/>
          <w:rFonts w:cs="FrankRuehl"/>
          <w:rtl/>
        </w:rPr>
      </w:pPr>
      <w:r>
        <w:rPr>
          <w:rFonts w:cs="FrankRuehl"/>
          <w:sz w:val="26"/>
          <w:rtl/>
          <w:lang w:eastAsia="en-US"/>
        </w:rPr>
        <w:pict w14:anchorId="5866BB71">
          <v:shape id="_x0000_s1045" type="#_x0000_t202" style="position:absolute;left:0;text-align:left;margin-left:470.35pt;margin-top:7.1pt;width:1in;height:18pt;z-index:251658752" filled="f" stroked="f">
            <v:textbox inset="1mm,0,1mm,0">
              <w:txbxContent>
                <w:p w14:paraId="38A1D5C2" w14:textId="77777777" w:rsidR="00203F9C" w:rsidRDefault="00203F9C" w:rsidP="00203F9C">
                  <w:pPr>
                    <w:spacing w:line="160" w:lineRule="exact"/>
                    <w:rPr>
                      <w:rFonts w:cs="Miriam" w:hint="cs"/>
                      <w:sz w:val="18"/>
                      <w:szCs w:val="18"/>
                      <w:rtl/>
                    </w:rPr>
                  </w:pPr>
                  <w:r>
                    <w:rPr>
                      <w:rFonts w:cs="Miriam"/>
                      <w:sz w:val="18"/>
                      <w:szCs w:val="18"/>
                      <w:rtl/>
                    </w:rPr>
                    <w:t>צו</w:t>
                  </w:r>
                  <w:r>
                    <w:rPr>
                      <w:rFonts w:cs="Miriam" w:hint="cs"/>
                      <w:sz w:val="18"/>
                      <w:szCs w:val="18"/>
                      <w:rtl/>
                    </w:rPr>
                    <w:t xml:space="preserve"> (מס' 2)</w:t>
                  </w:r>
                  <w:r>
                    <w:rPr>
                      <w:rFonts w:cs="Miriam"/>
                      <w:sz w:val="18"/>
                      <w:szCs w:val="18"/>
                      <w:rtl/>
                    </w:rPr>
                    <w:t xml:space="preserve"> </w:t>
                  </w:r>
                </w:p>
                <w:p w14:paraId="33925017" w14:textId="77777777" w:rsidR="00203F9C" w:rsidRDefault="00203F9C" w:rsidP="00203F9C">
                  <w:pPr>
                    <w:spacing w:line="160" w:lineRule="exact"/>
                    <w:rPr>
                      <w:rFonts w:cs="Miriam" w:hint="cs"/>
                      <w:sz w:val="18"/>
                      <w:szCs w:val="18"/>
                      <w:rtl/>
                    </w:rPr>
                  </w:pPr>
                  <w:r>
                    <w:rPr>
                      <w:rFonts w:cs="Miriam"/>
                      <w:sz w:val="18"/>
                      <w:szCs w:val="18"/>
                      <w:rtl/>
                    </w:rPr>
                    <w:t>ת</w:t>
                  </w:r>
                  <w:r>
                    <w:rPr>
                      <w:rFonts w:cs="Miriam" w:hint="cs"/>
                      <w:sz w:val="18"/>
                      <w:szCs w:val="18"/>
                      <w:rtl/>
                    </w:rPr>
                    <w:t>שמ"ט-</w:t>
                  </w:r>
                  <w:r>
                    <w:rPr>
                      <w:rFonts w:cs="Miriam"/>
                      <w:sz w:val="18"/>
                      <w:szCs w:val="18"/>
                      <w:rtl/>
                    </w:rPr>
                    <w:t>1989</w:t>
                  </w:r>
                </w:p>
              </w:txbxContent>
            </v:textbox>
          </v:shape>
        </w:pict>
      </w:r>
      <w:r w:rsidR="003920D6">
        <w:rPr>
          <w:rFonts w:cs="FrankRuehl"/>
          <w:sz w:val="26"/>
          <w:rtl/>
        </w:rPr>
        <w:tab/>
      </w:r>
      <w:r w:rsidR="003920D6">
        <w:rPr>
          <w:rStyle w:val="default"/>
          <w:rFonts w:cs="FrankRuehl"/>
          <w:rtl/>
        </w:rPr>
        <w:t>"זכו</w:t>
      </w:r>
      <w:r w:rsidR="003920D6">
        <w:rPr>
          <w:rStyle w:val="default"/>
          <w:rFonts w:cs="FrankRuehl" w:hint="cs"/>
          <w:rtl/>
        </w:rPr>
        <w:t xml:space="preserve">ת עתידית" </w:t>
      </w:r>
      <w:r>
        <w:rPr>
          <w:rStyle w:val="default"/>
          <w:rFonts w:cs="FrankRuehl" w:hint="cs"/>
          <w:rtl/>
        </w:rPr>
        <w:t>-</w:t>
      </w:r>
      <w:r w:rsidR="003920D6">
        <w:rPr>
          <w:rStyle w:val="default"/>
          <w:rFonts w:cs="FrankRuehl"/>
          <w:rtl/>
        </w:rPr>
        <w:t xml:space="preserve"> או</w:t>
      </w:r>
      <w:r w:rsidR="003920D6">
        <w:rPr>
          <w:rStyle w:val="default"/>
          <w:rFonts w:cs="FrankRuehl" w:hint="cs"/>
          <w:rtl/>
        </w:rPr>
        <w:t>פציה או חוזה עתידיים הנוצרים במסגרת</w:t>
      </w:r>
      <w:r w:rsidR="003920D6">
        <w:rPr>
          <w:rStyle w:val="default"/>
          <w:rFonts w:cs="FrankRuehl"/>
          <w:rtl/>
        </w:rPr>
        <w:t xml:space="preserve"> </w:t>
      </w:r>
      <w:r w:rsidR="003920D6">
        <w:rPr>
          <w:rStyle w:val="default"/>
          <w:rFonts w:cs="FrankRuehl" w:hint="cs"/>
          <w:rtl/>
        </w:rPr>
        <w:t>ת</w:t>
      </w:r>
      <w:r w:rsidR="003920D6">
        <w:rPr>
          <w:rStyle w:val="default"/>
          <w:rFonts w:cs="FrankRuehl"/>
          <w:rtl/>
        </w:rPr>
        <w:t>שקיף</w:t>
      </w:r>
      <w:r w:rsidR="003920D6">
        <w:rPr>
          <w:rStyle w:val="default"/>
          <w:rFonts w:cs="FrankRuehl" w:hint="cs"/>
          <w:rtl/>
        </w:rPr>
        <w:t xml:space="preserve"> באמצעות המסלקה, הנסחרים בבורסה, והמקנים לבעליהם את אחת הזכויות או החובות הבאים:</w:t>
      </w:r>
    </w:p>
    <w:p w14:paraId="6139EBF9" w14:textId="77777777" w:rsidR="003920D6" w:rsidRDefault="003920D6">
      <w:pPr>
        <w:pStyle w:val="P22"/>
        <w:spacing w:before="72"/>
        <w:ind w:left="1021" w:right="1134"/>
        <w:rPr>
          <w:rStyle w:val="default"/>
          <w:rFonts w:cs="FrankRuehl"/>
          <w:rtl/>
        </w:rPr>
      </w:pPr>
      <w:r>
        <w:rPr>
          <w:rStyle w:val="default"/>
          <w:rFonts w:cs="FrankRuehl"/>
          <w:rtl/>
        </w:rPr>
        <w:t>(1)</w:t>
      </w:r>
      <w:r>
        <w:rPr>
          <w:rStyle w:val="default"/>
          <w:rFonts w:cs="FrankRuehl"/>
          <w:rtl/>
        </w:rPr>
        <w:tab/>
        <w:t>לקב</w:t>
      </w:r>
      <w:r>
        <w:rPr>
          <w:rStyle w:val="default"/>
          <w:rFonts w:cs="FrankRuehl" w:hint="cs"/>
          <w:rtl/>
        </w:rPr>
        <w:t>ל או לשלם הפרש חיובי</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סל מניות;</w:t>
      </w:r>
    </w:p>
    <w:p w14:paraId="061E937D" w14:textId="77777777" w:rsidR="003920D6" w:rsidRDefault="003920D6">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לקב</w:t>
      </w:r>
      <w:r>
        <w:rPr>
          <w:rStyle w:val="default"/>
          <w:rFonts w:cs="FrankRuehl" w:hint="cs"/>
          <w:rtl/>
        </w:rPr>
        <w:t>ל או לשלם הפרש שלילי של סל מניות;</w:t>
      </w:r>
    </w:p>
    <w:p w14:paraId="5E0CE8B1" w14:textId="77777777" w:rsidR="003920D6" w:rsidRPr="00203F9C" w:rsidRDefault="003920D6" w:rsidP="003920D6">
      <w:pPr>
        <w:pStyle w:val="P00"/>
        <w:spacing w:before="0"/>
        <w:ind w:left="0" w:right="1134"/>
        <w:rPr>
          <w:rFonts w:cs="FrankRuehl" w:hint="cs"/>
          <w:b/>
          <w:bCs/>
          <w:vanish/>
          <w:szCs w:val="20"/>
          <w:shd w:val="clear" w:color="auto" w:fill="FFFF99"/>
          <w:rtl/>
        </w:rPr>
      </w:pPr>
      <w:bookmarkStart w:id="2" w:name="Rov9"/>
      <w:r w:rsidRPr="00203F9C">
        <w:rPr>
          <w:rFonts w:cs="FrankRuehl" w:hint="cs"/>
          <w:vanish/>
          <w:color w:val="FF0000"/>
          <w:szCs w:val="20"/>
          <w:shd w:val="clear" w:color="auto" w:fill="FFFF99"/>
          <w:rtl/>
        </w:rPr>
        <w:t>מיום 14.9.1989</w:t>
      </w:r>
    </w:p>
    <w:p w14:paraId="3047B6AD" w14:textId="77777777" w:rsidR="003920D6" w:rsidRPr="00203F9C" w:rsidRDefault="003920D6" w:rsidP="003920D6">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(מס' 2) תשמ"ט-1989</w:t>
      </w:r>
    </w:p>
    <w:p w14:paraId="4A37E5A9" w14:textId="77777777" w:rsidR="003920D6" w:rsidRPr="00203F9C" w:rsidRDefault="003920D6" w:rsidP="003920D6">
      <w:pPr>
        <w:pStyle w:val="P00"/>
        <w:spacing w:before="0"/>
        <w:ind w:left="0" w:right="1134"/>
        <w:rPr>
          <w:rFonts w:cs="FrankRuehl" w:hint="cs"/>
          <w:vanish/>
          <w:szCs w:val="20"/>
          <w:shd w:val="clear" w:color="auto" w:fill="FFFF99"/>
          <w:rtl/>
        </w:rPr>
      </w:pPr>
      <w:hyperlink r:id="rId9" w:history="1">
        <w:r w:rsidRPr="00203F9C">
          <w:rPr>
            <w:rStyle w:val="Hyperlink"/>
            <w:rFonts w:cs="FrankRuehl" w:hint="cs"/>
            <w:vanish/>
            <w:szCs w:val="20"/>
            <w:shd w:val="clear" w:color="auto" w:fill="FFFF99"/>
            <w:rtl/>
          </w:rPr>
          <w:t>ק"ת תשמ"ט מס' 5217</w:t>
        </w:r>
      </w:hyperlink>
      <w:r w:rsidRPr="00203F9C">
        <w:rPr>
          <w:rFonts w:cs="FrankRuehl" w:hint="cs"/>
          <w:vanish/>
          <w:szCs w:val="20"/>
          <w:shd w:val="clear" w:color="auto" w:fill="FFFF99"/>
          <w:rtl/>
        </w:rPr>
        <w:t xml:space="preserve"> מיום 14.9.1989 עמ' 1388</w:t>
      </w:r>
    </w:p>
    <w:p w14:paraId="5D7263ED" w14:textId="77777777" w:rsidR="003920D6" w:rsidRPr="008117BA" w:rsidRDefault="003920D6" w:rsidP="008117BA">
      <w:pPr>
        <w:pStyle w:val="P00"/>
        <w:spacing w:before="0"/>
        <w:ind w:left="0" w:right="1134"/>
        <w:rPr>
          <w:rFonts w:cs="FrankRuehl" w:hint="cs"/>
          <w:b/>
          <w:bCs/>
          <w:sz w:val="2"/>
          <w:szCs w:val="2"/>
          <w:rtl/>
        </w:rPr>
      </w:pPr>
      <w:r w:rsidRPr="00203F9C">
        <w:rPr>
          <w:rFonts w:cs="FrankRuehl" w:hint="cs"/>
          <w:b/>
          <w:bCs/>
          <w:vanish/>
          <w:szCs w:val="20"/>
          <w:shd w:val="clear" w:color="auto" w:fill="FFFF99"/>
          <w:rtl/>
        </w:rPr>
        <w:t>הוספת הגדרת "זכות עתידית"</w:t>
      </w:r>
      <w:bookmarkEnd w:id="2"/>
    </w:p>
    <w:p w14:paraId="08706BA5" w14:textId="77777777" w:rsidR="003920D6" w:rsidRDefault="00203F9C" w:rsidP="00203F9C">
      <w:pPr>
        <w:pStyle w:val="P00"/>
        <w:spacing w:before="72"/>
        <w:ind w:left="0" w:right="1134"/>
        <w:rPr>
          <w:rStyle w:val="default"/>
          <w:rFonts w:cs="FrankRuehl" w:hint="cs"/>
          <w:rtl/>
        </w:rPr>
      </w:pPr>
      <w:r>
        <w:rPr>
          <w:rFonts w:cs="FrankRuehl"/>
          <w:sz w:val="26"/>
          <w:rtl/>
          <w:lang w:eastAsia="en-US"/>
        </w:rPr>
        <w:pict w14:anchorId="7831D4E2">
          <v:shape id="_x0000_s1046" type="#_x0000_t202" style="position:absolute;left:0;text-align:left;margin-left:470.35pt;margin-top:7.1pt;width:1in;height:18pt;z-index:251659776" filled="f" stroked="f">
            <v:textbox inset="1mm,0,1mm,0">
              <w:txbxContent>
                <w:p w14:paraId="4FD8F904" w14:textId="77777777" w:rsidR="00203F9C" w:rsidRDefault="00203F9C" w:rsidP="00203F9C">
                  <w:pPr>
                    <w:spacing w:line="160" w:lineRule="exact"/>
                    <w:rPr>
                      <w:rFonts w:cs="Miriam" w:hint="cs"/>
                      <w:sz w:val="18"/>
                      <w:szCs w:val="18"/>
                      <w:rtl/>
                    </w:rPr>
                  </w:pPr>
                  <w:r>
                    <w:rPr>
                      <w:rFonts w:cs="Miriam"/>
                      <w:sz w:val="18"/>
                      <w:szCs w:val="18"/>
                      <w:rtl/>
                    </w:rPr>
                    <w:t>צו</w:t>
                  </w:r>
                  <w:r>
                    <w:rPr>
                      <w:rFonts w:cs="Miriam" w:hint="cs"/>
                      <w:sz w:val="18"/>
                      <w:szCs w:val="18"/>
                      <w:rtl/>
                    </w:rPr>
                    <w:t xml:space="preserve"> (מס' 2)</w:t>
                  </w:r>
                  <w:r>
                    <w:rPr>
                      <w:rFonts w:cs="Miriam"/>
                      <w:sz w:val="18"/>
                      <w:szCs w:val="18"/>
                      <w:rtl/>
                    </w:rPr>
                    <w:t xml:space="preserve"> </w:t>
                  </w:r>
                </w:p>
                <w:p w14:paraId="51D5E37F" w14:textId="77777777" w:rsidR="00203F9C" w:rsidRDefault="00203F9C" w:rsidP="00203F9C">
                  <w:pPr>
                    <w:spacing w:line="160" w:lineRule="exact"/>
                    <w:rPr>
                      <w:rFonts w:cs="Miriam" w:hint="cs"/>
                      <w:sz w:val="18"/>
                      <w:szCs w:val="18"/>
                      <w:rtl/>
                    </w:rPr>
                  </w:pPr>
                  <w:r>
                    <w:rPr>
                      <w:rFonts w:cs="Miriam"/>
                      <w:sz w:val="18"/>
                      <w:szCs w:val="18"/>
                      <w:rtl/>
                    </w:rPr>
                    <w:t>ת</w:t>
                  </w:r>
                  <w:r>
                    <w:rPr>
                      <w:rFonts w:cs="Miriam" w:hint="cs"/>
                      <w:sz w:val="18"/>
                      <w:szCs w:val="18"/>
                      <w:rtl/>
                    </w:rPr>
                    <w:t>שמ"ט-</w:t>
                  </w:r>
                  <w:r>
                    <w:rPr>
                      <w:rFonts w:cs="Miriam"/>
                      <w:sz w:val="18"/>
                      <w:szCs w:val="18"/>
                      <w:rtl/>
                    </w:rPr>
                    <w:t>1989</w:t>
                  </w:r>
                </w:p>
              </w:txbxContent>
            </v:textbox>
          </v:shape>
        </w:pict>
      </w:r>
      <w:r w:rsidR="003920D6">
        <w:rPr>
          <w:rFonts w:cs="FrankRuehl"/>
          <w:sz w:val="26"/>
          <w:rtl/>
        </w:rPr>
        <w:tab/>
      </w:r>
      <w:r w:rsidR="003920D6">
        <w:rPr>
          <w:rStyle w:val="default"/>
          <w:rFonts w:cs="FrankRuehl"/>
          <w:rtl/>
        </w:rPr>
        <w:t>"מסל</w:t>
      </w:r>
      <w:r w:rsidR="003920D6">
        <w:rPr>
          <w:rStyle w:val="default"/>
          <w:rFonts w:cs="FrankRuehl" w:hint="cs"/>
          <w:rtl/>
        </w:rPr>
        <w:t xml:space="preserve">קה" </w:t>
      </w:r>
      <w:r>
        <w:rPr>
          <w:rStyle w:val="default"/>
          <w:rFonts w:cs="FrankRuehl" w:hint="cs"/>
          <w:rtl/>
        </w:rPr>
        <w:t>-</w:t>
      </w:r>
      <w:r w:rsidR="003920D6">
        <w:rPr>
          <w:rStyle w:val="default"/>
          <w:rFonts w:cs="FrankRuehl"/>
          <w:rtl/>
        </w:rPr>
        <w:t xml:space="preserve"> מס</w:t>
      </w:r>
      <w:r w:rsidR="003920D6">
        <w:rPr>
          <w:rStyle w:val="default"/>
          <w:rFonts w:cs="FrankRuehl" w:hint="cs"/>
          <w:rtl/>
        </w:rPr>
        <w:t>לקת הבור</w:t>
      </w:r>
      <w:r w:rsidR="003920D6">
        <w:rPr>
          <w:rStyle w:val="default"/>
          <w:rFonts w:cs="FrankRuehl"/>
          <w:rtl/>
        </w:rPr>
        <w:t>סה</w:t>
      </w:r>
      <w:r w:rsidR="003920D6">
        <w:rPr>
          <w:rStyle w:val="default"/>
          <w:rFonts w:cs="FrankRuehl" w:hint="cs"/>
          <w:rtl/>
        </w:rPr>
        <w:t>;</w:t>
      </w:r>
    </w:p>
    <w:p w14:paraId="5BDE45AC" w14:textId="77777777" w:rsidR="003920D6" w:rsidRPr="00203F9C" w:rsidRDefault="003920D6" w:rsidP="003920D6">
      <w:pPr>
        <w:pStyle w:val="P00"/>
        <w:spacing w:before="0"/>
        <w:ind w:left="0" w:right="1134"/>
        <w:rPr>
          <w:rFonts w:cs="FrankRuehl" w:hint="cs"/>
          <w:b/>
          <w:bCs/>
          <w:vanish/>
          <w:szCs w:val="20"/>
          <w:shd w:val="clear" w:color="auto" w:fill="FFFF99"/>
          <w:rtl/>
        </w:rPr>
      </w:pPr>
      <w:bookmarkStart w:id="3" w:name="Rov10"/>
      <w:r w:rsidRPr="00203F9C">
        <w:rPr>
          <w:rFonts w:cs="FrankRuehl" w:hint="cs"/>
          <w:vanish/>
          <w:color w:val="FF0000"/>
          <w:szCs w:val="20"/>
          <w:shd w:val="clear" w:color="auto" w:fill="FFFF99"/>
          <w:rtl/>
        </w:rPr>
        <w:t>מיום 14.9.1989</w:t>
      </w:r>
    </w:p>
    <w:p w14:paraId="7923C22E" w14:textId="77777777" w:rsidR="003920D6" w:rsidRPr="00203F9C" w:rsidRDefault="003920D6" w:rsidP="003920D6">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(מס' 2) תשמ"ט-1989</w:t>
      </w:r>
    </w:p>
    <w:p w14:paraId="6BDD51B9" w14:textId="77777777" w:rsidR="003920D6" w:rsidRPr="00203F9C" w:rsidRDefault="003920D6" w:rsidP="003920D6">
      <w:pPr>
        <w:pStyle w:val="P00"/>
        <w:spacing w:before="0"/>
        <w:ind w:left="0" w:right="1134"/>
        <w:rPr>
          <w:rFonts w:cs="FrankRuehl" w:hint="cs"/>
          <w:vanish/>
          <w:szCs w:val="20"/>
          <w:shd w:val="clear" w:color="auto" w:fill="FFFF99"/>
          <w:rtl/>
        </w:rPr>
      </w:pPr>
      <w:hyperlink r:id="rId10" w:history="1">
        <w:r w:rsidRPr="00203F9C">
          <w:rPr>
            <w:rStyle w:val="Hyperlink"/>
            <w:rFonts w:cs="FrankRuehl" w:hint="cs"/>
            <w:vanish/>
            <w:szCs w:val="20"/>
            <w:shd w:val="clear" w:color="auto" w:fill="FFFF99"/>
            <w:rtl/>
          </w:rPr>
          <w:t>ק"ת תשמ"ט מס' 5217</w:t>
        </w:r>
      </w:hyperlink>
      <w:r w:rsidRPr="00203F9C">
        <w:rPr>
          <w:rFonts w:cs="FrankRuehl" w:hint="cs"/>
          <w:vanish/>
          <w:szCs w:val="20"/>
          <w:shd w:val="clear" w:color="auto" w:fill="FFFF99"/>
          <w:rtl/>
        </w:rPr>
        <w:t xml:space="preserve"> מיום 14.9.1989 עמ' 1388</w:t>
      </w:r>
    </w:p>
    <w:p w14:paraId="24951F85" w14:textId="77777777" w:rsidR="003920D6" w:rsidRPr="008117BA" w:rsidRDefault="003920D6" w:rsidP="008117BA">
      <w:pPr>
        <w:pStyle w:val="P00"/>
        <w:spacing w:before="0"/>
        <w:ind w:left="0" w:right="1134"/>
        <w:rPr>
          <w:rFonts w:cs="FrankRuehl" w:hint="cs"/>
          <w:b/>
          <w:bCs/>
          <w:sz w:val="2"/>
          <w:szCs w:val="2"/>
          <w:rtl/>
        </w:rPr>
      </w:pPr>
      <w:r w:rsidRPr="00203F9C">
        <w:rPr>
          <w:rFonts w:cs="FrankRuehl" w:hint="cs"/>
          <w:b/>
          <w:bCs/>
          <w:vanish/>
          <w:szCs w:val="20"/>
          <w:shd w:val="clear" w:color="auto" w:fill="FFFF99"/>
          <w:rtl/>
        </w:rPr>
        <w:t>הוספת הגדרת "מסלקה"</w:t>
      </w:r>
      <w:bookmarkEnd w:id="3"/>
    </w:p>
    <w:p w14:paraId="07E6E7CB" w14:textId="77777777" w:rsidR="003920D6" w:rsidRDefault="00203F9C" w:rsidP="00203F9C">
      <w:pPr>
        <w:pStyle w:val="P00"/>
        <w:spacing w:before="72"/>
        <w:ind w:left="0" w:right="1134"/>
        <w:rPr>
          <w:rStyle w:val="default"/>
          <w:rFonts w:cs="FrankRuehl" w:hint="cs"/>
          <w:rtl/>
        </w:rPr>
      </w:pPr>
      <w:r>
        <w:rPr>
          <w:rFonts w:cs="FrankRuehl"/>
          <w:sz w:val="26"/>
          <w:rtl/>
          <w:lang w:eastAsia="en-US"/>
        </w:rPr>
        <w:pict w14:anchorId="2AC0E574">
          <v:shape id="_x0000_s1047" type="#_x0000_t202" style="position:absolute;left:0;text-align:left;margin-left:470.35pt;margin-top:7.1pt;width:1in;height:18pt;z-index:251660800" filled="f" stroked="f">
            <v:textbox inset="1mm,0,1mm,0">
              <w:txbxContent>
                <w:p w14:paraId="0B645C6E" w14:textId="77777777" w:rsidR="00203F9C" w:rsidRDefault="00203F9C" w:rsidP="00203F9C">
                  <w:pPr>
                    <w:spacing w:line="160" w:lineRule="exact"/>
                    <w:rPr>
                      <w:rFonts w:cs="Miriam" w:hint="cs"/>
                      <w:sz w:val="18"/>
                      <w:szCs w:val="18"/>
                      <w:rtl/>
                    </w:rPr>
                  </w:pPr>
                  <w:r>
                    <w:rPr>
                      <w:rFonts w:cs="Miriam"/>
                      <w:sz w:val="18"/>
                      <w:szCs w:val="18"/>
                      <w:rtl/>
                    </w:rPr>
                    <w:t>צו</w:t>
                  </w:r>
                  <w:r>
                    <w:rPr>
                      <w:rFonts w:cs="Miriam" w:hint="cs"/>
                      <w:sz w:val="18"/>
                      <w:szCs w:val="18"/>
                      <w:rtl/>
                    </w:rPr>
                    <w:t xml:space="preserve"> (מס' 2)</w:t>
                  </w:r>
                  <w:r>
                    <w:rPr>
                      <w:rFonts w:cs="Miriam"/>
                      <w:sz w:val="18"/>
                      <w:szCs w:val="18"/>
                      <w:rtl/>
                    </w:rPr>
                    <w:t xml:space="preserve"> </w:t>
                  </w:r>
                </w:p>
                <w:p w14:paraId="243A9DB0" w14:textId="77777777" w:rsidR="00203F9C" w:rsidRDefault="00203F9C" w:rsidP="00203F9C">
                  <w:pPr>
                    <w:spacing w:line="160" w:lineRule="exact"/>
                    <w:rPr>
                      <w:rFonts w:cs="Miriam" w:hint="cs"/>
                      <w:sz w:val="18"/>
                      <w:szCs w:val="18"/>
                      <w:rtl/>
                    </w:rPr>
                  </w:pPr>
                  <w:r>
                    <w:rPr>
                      <w:rFonts w:cs="Miriam"/>
                      <w:sz w:val="18"/>
                      <w:szCs w:val="18"/>
                      <w:rtl/>
                    </w:rPr>
                    <w:t>ת</w:t>
                  </w:r>
                  <w:r>
                    <w:rPr>
                      <w:rFonts w:cs="Miriam" w:hint="cs"/>
                      <w:sz w:val="18"/>
                      <w:szCs w:val="18"/>
                      <w:rtl/>
                    </w:rPr>
                    <w:t>שמ"ט-</w:t>
                  </w:r>
                  <w:r>
                    <w:rPr>
                      <w:rFonts w:cs="Miriam"/>
                      <w:sz w:val="18"/>
                      <w:szCs w:val="18"/>
                      <w:rtl/>
                    </w:rPr>
                    <w:t>1989</w:t>
                  </w:r>
                </w:p>
              </w:txbxContent>
            </v:textbox>
          </v:shape>
        </w:pict>
      </w:r>
      <w:r w:rsidR="003920D6">
        <w:rPr>
          <w:rFonts w:cs="FrankRuehl"/>
          <w:sz w:val="26"/>
          <w:rtl/>
        </w:rPr>
        <w:tab/>
      </w:r>
      <w:r w:rsidR="003920D6">
        <w:rPr>
          <w:rStyle w:val="default"/>
          <w:rFonts w:cs="FrankRuehl"/>
          <w:rtl/>
        </w:rPr>
        <w:t>"מוע</w:t>
      </w:r>
      <w:r w:rsidR="003920D6">
        <w:rPr>
          <w:rStyle w:val="default"/>
          <w:rFonts w:cs="FrankRuehl" w:hint="cs"/>
          <w:rtl/>
        </w:rPr>
        <w:t xml:space="preserve">ד עתידי" </w:t>
      </w:r>
      <w:r>
        <w:rPr>
          <w:rStyle w:val="default"/>
          <w:rFonts w:cs="FrankRuehl" w:hint="cs"/>
          <w:rtl/>
        </w:rPr>
        <w:t>-</w:t>
      </w:r>
      <w:r w:rsidR="003920D6">
        <w:rPr>
          <w:rStyle w:val="default"/>
          <w:rFonts w:cs="FrankRuehl"/>
          <w:rtl/>
        </w:rPr>
        <w:t xml:space="preserve"> מו</w:t>
      </w:r>
      <w:r w:rsidR="003920D6">
        <w:rPr>
          <w:rStyle w:val="default"/>
          <w:rFonts w:cs="FrankRuehl" w:hint="cs"/>
          <w:rtl/>
        </w:rPr>
        <w:t>עד מסויים בעתיד או פרק זמן עתידי מוגדר מראש;</w:t>
      </w:r>
    </w:p>
    <w:p w14:paraId="40570C3F" w14:textId="77777777" w:rsidR="003920D6" w:rsidRPr="00203F9C" w:rsidRDefault="003920D6" w:rsidP="003920D6">
      <w:pPr>
        <w:pStyle w:val="P00"/>
        <w:spacing w:before="0"/>
        <w:ind w:left="0" w:right="1134"/>
        <w:rPr>
          <w:rFonts w:cs="FrankRuehl" w:hint="cs"/>
          <w:b/>
          <w:bCs/>
          <w:vanish/>
          <w:szCs w:val="20"/>
          <w:shd w:val="clear" w:color="auto" w:fill="FFFF99"/>
          <w:rtl/>
        </w:rPr>
      </w:pPr>
      <w:bookmarkStart w:id="4" w:name="Rov11"/>
      <w:r w:rsidRPr="00203F9C">
        <w:rPr>
          <w:rFonts w:cs="FrankRuehl" w:hint="cs"/>
          <w:vanish/>
          <w:color w:val="FF0000"/>
          <w:szCs w:val="20"/>
          <w:shd w:val="clear" w:color="auto" w:fill="FFFF99"/>
          <w:rtl/>
        </w:rPr>
        <w:t>מיום 14.9.1989</w:t>
      </w:r>
    </w:p>
    <w:p w14:paraId="667D9AE3" w14:textId="77777777" w:rsidR="003920D6" w:rsidRPr="00203F9C" w:rsidRDefault="003920D6" w:rsidP="003920D6">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(מס' 2) תשמ"ט-1989</w:t>
      </w:r>
    </w:p>
    <w:p w14:paraId="7BABD3AC" w14:textId="77777777" w:rsidR="003920D6" w:rsidRPr="00203F9C" w:rsidRDefault="003920D6" w:rsidP="003920D6">
      <w:pPr>
        <w:pStyle w:val="P00"/>
        <w:spacing w:before="0"/>
        <w:ind w:left="0" w:right="1134"/>
        <w:rPr>
          <w:rFonts w:cs="FrankRuehl" w:hint="cs"/>
          <w:vanish/>
          <w:szCs w:val="20"/>
          <w:shd w:val="clear" w:color="auto" w:fill="FFFF99"/>
          <w:rtl/>
        </w:rPr>
      </w:pPr>
      <w:hyperlink r:id="rId11" w:history="1">
        <w:r w:rsidRPr="00203F9C">
          <w:rPr>
            <w:rStyle w:val="Hyperlink"/>
            <w:rFonts w:cs="FrankRuehl" w:hint="cs"/>
            <w:vanish/>
            <w:szCs w:val="20"/>
            <w:shd w:val="clear" w:color="auto" w:fill="FFFF99"/>
            <w:rtl/>
          </w:rPr>
          <w:t>ק"ת תשמ"ט מס' 5217</w:t>
        </w:r>
      </w:hyperlink>
      <w:r w:rsidRPr="00203F9C">
        <w:rPr>
          <w:rFonts w:cs="FrankRuehl" w:hint="cs"/>
          <w:vanish/>
          <w:szCs w:val="20"/>
          <w:shd w:val="clear" w:color="auto" w:fill="FFFF99"/>
          <w:rtl/>
        </w:rPr>
        <w:t xml:space="preserve"> מיום 14.9.1989 עמ' 1388</w:t>
      </w:r>
    </w:p>
    <w:p w14:paraId="09E46C31" w14:textId="77777777" w:rsidR="003920D6" w:rsidRPr="008117BA" w:rsidRDefault="003920D6" w:rsidP="008117BA">
      <w:pPr>
        <w:pStyle w:val="P00"/>
        <w:spacing w:before="0"/>
        <w:ind w:left="0" w:right="1134"/>
        <w:rPr>
          <w:rFonts w:cs="FrankRuehl" w:hint="cs"/>
          <w:b/>
          <w:bCs/>
          <w:sz w:val="2"/>
          <w:szCs w:val="2"/>
          <w:rtl/>
        </w:rPr>
      </w:pPr>
      <w:r w:rsidRPr="00203F9C">
        <w:rPr>
          <w:rFonts w:cs="FrankRuehl" w:hint="cs"/>
          <w:b/>
          <w:bCs/>
          <w:vanish/>
          <w:szCs w:val="20"/>
          <w:shd w:val="clear" w:color="auto" w:fill="FFFF99"/>
          <w:rtl/>
        </w:rPr>
        <w:t>הוספת הגדרת "מועד עתידי"</w:t>
      </w:r>
      <w:bookmarkEnd w:id="4"/>
    </w:p>
    <w:p w14:paraId="1B174D46" w14:textId="77777777" w:rsidR="003920D6" w:rsidRDefault="00203F9C" w:rsidP="00203F9C">
      <w:pPr>
        <w:pStyle w:val="P00"/>
        <w:spacing w:before="72"/>
        <w:ind w:left="0" w:right="1134"/>
        <w:rPr>
          <w:rStyle w:val="default"/>
          <w:rFonts w:cs="FrankRuehl" w:hint="cs"/>
          <w:rtl/>
        </w:rPr>
      </w:pPr>
      <w:r>
        <w:rPr>
          <w:rFonts w:cs="FrankRuehl"/>
          <w:sz w:val="26"/>
          <w:rtl/>
          <w:lang w:eastAsia="en-US"/>
        </w:rPr>
        <w:pict w14:anchorId="452F56A7">
          <v:shape id="_x0000_s1048" type="#_x0000_t202" style="position:absolute;left:0;text-align:left;margin-left:470.35pt;margin-top:7.1pt;width:1in;height:18pt;z-index:251661824" filled="f" stroked="f">
            <v:textbox inset="1mm,0,1mm,0">
              <w:txbxContent>
                <w:p w14:paraId="216AB089" w14:textId="77777777" w:rsidR="00203F9C" w:rsidRDefault="00203F9C" w:rsidP="00203F9C">
                  <w:pPr>
                    <w:spacing w:line="160" w:lineRule="exact"/>
                    <w:rPr>
                      <w:rFonts w:cs="Miriam" w:hint="cs"/>
                      <w:sz w:val="18"/>
                      <w:szCs w:val="18"/>
                      <w:rtl/>
                    </w:rPr>
                  </w:pPr>
                  <w:r>
                    <w:rPr>
                      <w:rFonts w:cs="Miriam"/>
                      <w:sz w:val="18"/>
                      <w:szCs w:val="18"/>
                      <w:rtl/>
                    </w:rPr>
                    <w:t>צו</w:t>
                  </w:r>
                  <w:r>
                    <w:rPr>
                      <w:rFonts w:cs="Miriam" w:hint="cs"/>
                      <w:sz w:val="18"/>
                      <w:szCs w:val="18"/>
                      <w:rtl/>
                    </w:rPr>
                    <w:t xml:space="preserve"> (מס' 2)</w:t>
                  </w:r>
                  <w:r>
                    <w:rPr>
                      <w:rFonts w:cs="Miriam"/>
                      <w:sz w:val="18"/>
                      <w:szCs w:val="18"/>
                      <w:rtl/>
                    </w:rPr>
                    <w:t xml:space="preserve"> </w:t>
                  </w:r>
                </w:p>
                <w:p w14:paraId="15032AF3" w14:textId="77777777" w:rsidR="00203F9C" w:rsidRDefault="00203F9C" w:rsidP="00203F9C">
                  <w:pPr>
                    <w:spacing w:line="160" w:lineRule="exact"/>
                    <w:rPr>
                      <w:rFonts w:cs="Miriam" w:hint="cs"/>
                      <w:sz w:val="18"/>
                      <w:szCs w:val="18"/>
                      <w:rtl/>
                    </w:rPr>
                  </w:pPr>
                  <w:r>
                    <w:rPr>
                      <w:rFonts w:cs="Miriam"/>
                      <w:sz w:val="18"/>
                      <w:szCs w:val="18"/>
                      <w:rtl/>
                    </w:rPr>
                    <w:t>ת</w:t>
                  </w:r>
                  <w:r>
                    <w:rPr>
                      <w:rFonts w:cs="Miriam" w:hint="cs"/>
                      <w:sz w:val="18"/>
                      <w:szCs w:val="18"/>
                      <w:rtl/>
                    </w:rPr>
                    <w:t>שמ"ט-</w:t>
                  </w:r>
                  <w:r>
                    <w:rPr>
                      <w:rFonts w:cs="Miriam"/>
                      <w:sz w:val="18"/>
                      <w:szCs w:val="18"/>
                      <w:rtl/>
                    </w:rPr>
                    <w:t>1989</w:t>
                  </w:r>
                </w:p>
              </w:txbxContent>
            </v:textbox>
          </v:shape>
        </w:pict>
      </w:r>
      <w:r w:rsidR="003920D6">
        <w:rPr>
          <w:rFonts w:cs="FrankRuehl"/>
          <w:sz w:val="26"/>
          <w:rtl/>
        </w:rPr>
        <w:tab/>
      </w:r>
      <w:r w:rsidR="003920D6">
        <w:rPr>
          <w:rStyle w:val="default"/>
          <w:rFonts w:cs="FrankRuehl"/>
          <w:rtl/>
        </w:rPr>
        <w:t>"תשק</w:t>
      </w:r>
      <w:r w:rsidR="003920D6">
        <w:rPr>
          <w:rStyle w:val="default"/>
          <w:rFonts w:cs="FrankRuehl" w:hint="cs"/>
          <w:rtl/>
        </w:rPr>
        <w:t xml:space="preserve">יף" </w:t>
      </w:r>
      <w:r>
        <w:rPr>
          <w:rStyle w:val="default"/>
          <w:rFonts w:cs="FrankRuehl" w:hint="cs"/>
          <w:rtl/>
        </w:rPr>
        <w:t>-</w:t>
      </w:r>
      <w:r w:rsidR="003920D6">
        <w:rPr>
          <w:rStyle w:val="default"/>
          <w:rFonts w:cs="FrankRuehl"/>
          <w:rtl/>
        </w:rPr>
        <w:t xml:space="preserve"> תש</w:t>
      </w:r>
      <w:r w:rsidR="003920D6">
        <w:rPr>
          <w:rStyle w:val="default"/>
          <w:rFonts w:cs="FrankRuehl" w:hint="cs"/>
          <w:rtl/>
        </w:rPr>
        <w:t>קיף שהוציאה מסלקת הבורסה;</w:t>
      </w:r>
    </w:p>
    <w:p w14:paraId="67FC361E" w14:textId="77777777" w:rsidR="003920D6" w:rsidRPr="00203F9C" w:rsidRDefault="003920D6" w:rsidP="003920D6">
      <w:pPr>
        <w:pStyle w:val="P00"/>
        <w:spacing w:before="0"/>
        <w:ind w:left="0" w:right="1134"/>
        <w:rPr>
          <w:rFonts w:cs="FrankRuehl" w:hint="cs"/>
          <w:b/>
          <w:bCs/>
          <w:vanish/>
          <w:szCs w:val="20"/>
          <w:shd w:val="clear" w:color="auto" w:fill="FFFF99"/>
          <w:rtl/>
        </w:rPr>
      </w:pPr>
      <w:bookmarkStart w:id="5" w:name="Rov12"/>
      <w:r w:rsidRPr="00203F9C">
        <w:rPr>
          <w:rFonts w:cs="FrankRuehl" w:hint="cs"/>
          <w:vanish/>
          <w:color w:val="FF0000"/>
          <w:szCs w:val="20"/>
          <w:shd w:val="clear" w:color="auto" w:fill="FFFF99"/>
          <w:rtl/>
        </w:rPr>
        <w:t>מיום 14.9.1989</w:t>
      </w:r>
    </w:p>
    <w:p w14:paraId="51B505DF" w14:textId="77777777" w:rsidR="003920D6" w:rsidRPr="00203F9C" w:rsidRDefault="003920D6" w:rsidP="003920D6">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(מס' 2) תשמ"ט-1989</w:t>
      </w:r>
    </w:p>
    <w:p w14:paraId="28AF2836" w14:textId="77777777" w:rsidR="003920D6" w:rsidRPr="00203F9C" w:rsidRDefault="003920D6" w:rsidP="003920D6">
      <w:pPr>
        <w:pStyle w:val="P00"/>
        <w:spacing w:before="0"/>
        <w:ind w:left="0" w:right="1134"/>
        <w:rPr>
          <w:rFonts w:cs="FrankRuehl" w:hint="cs"/>
          <w:vanish/>
          <w:szCs w:val="20"/>
          <w:shd w:val="clear" w:color="auto" w:fill="FFFF99"/>
          <w:rtl/>
        </w:rPr>
      </w:pPr>
      <w:hyperlink r:id="rId12" w:history="1">
        <w:r w:rsidRPr="00203F9C">
          <w:rPr>
            <w:rStyle w:val="Hyperlink"/>
            <w:rFonts w:cs="FrankRuehl" w:hint="cs"/>
            <w:vanish/>
            <w:szCs w:val="20"/>
            <w:shd w:val="clear" w:color="auto" w:fill="FFFF99"/>
            <w:rtl/>
          </w:rPr>
          <w:t>ק"ת תשמ"ט מס' 5217</w:t>
        </w:r>
      </w:hyperlink>
      <w:r w:rsidRPr="00203F9C">
        <w:rPr>
          <w:rFonts w:cs="FrankRuehl" w:hint="cs"/>
          <w:vanish/>
          <w:szCs w:val="20"/>
          <w:shd w:val="clear" w:color="auto" w:fill="FFFF99"/>
          <w:rtl/>
        </w:rPr>
        <w:t xml:space="preserve"> מיום 14.9.1989 עמ' 1388</w:t>
      </w:r>
    </w:p>
    <w:p w14:paraId="62A65E2E" w14:textId="77777777" w:rsidR="003920D6" w:rsidRPr="008117BA" w:rsidRDefault="003920D6" w:rsidP="008117BA">
      <w:pPr>
        <w:pStyle w:val="P00"/>
        <w:spacing w:before="0"/>
        <w:ind w:left="0" w:right="1134"/>
        <w:rPr>
          <w:rFonts w:cs="FrankRuehl" w:hint="cs"/>
          <w:b/>
          <w:bCs/>
          <w:sz w:val="2"/>
          <w:szCs w:val="2"/>
          <w:rtl/>
        </w:rPr>
      </w:pPr>
      <w:r w:rsidRPr="00203F9C">
        <w:rPr>
          <w:rFonts w:cs="FrankRuehl" w:hint="cs"/>
          <w:b/>
          <w:bCs/>
          <w:vanish/>
          <w:szCs w:val="20"/>
          <w:shd w:val="clear" w:color="auto" w:fill="FFFF99"/>
          <w:rtl/>
        </w:rPr>
        <w:t>הוספת הגדרת "תשקיף"</w:t>
      </w:r>
      <w:bookmarkEnd w:id="5"/>
    </w:p>
    <w:p w14:paraId="2377FE41" w14:textId="77777777" w:rsidR="003920D6" w:rsidRDefault="003920D6" w:rsidP="00203F9C">
      <w:pPr>
        <w:pStyle w:val="P00"/>
        <w:spacing w:before="72"/>
        <w:ind w:left="0" w:right="1134"/>
        <w:rPr>
          <w:rStyle w:val="default"/>
          <w:rFonts w:cs="FrankRuehl" w:hint="cs"/>
          <w:rtl/>
        </w:rPr>
      </w:pPr>
      <w:r>
        <w:rPr>
          <w:lang w:val="he-IL"/>
        </w:rPr>
        <w:pict w14:anchorId="441C1165">
          <v:rect id="_x0000_s1027" style="position:absolute;left:0;text-align:left;margin-left:464.5pt;margin-top:8.05pt;width:75.05pt;height:16pt;z-index:251649536" o:allowincell="f" filled="f" stroked="f" strokecolor="lime" strokeweight=".25pt">
            <v:textbox style="mso-next-textbox:#_x0000_s1027" inset="0,0,0,0">
              <w:txbxContent>
                <w:p w14:paraId="653ABB58" w14:textId="77777777" w:rsidR="003920D6" w:rsidRDefault="003920D6" w:rsidP="00BA12C0">
                  <w:pPr>
                    <w:spacing w:line="160" w:lineRule="exact"/>
                    <w:rPr>
                      <w:rFonts w:cs="Miriam"/>
                      <w:noProof/>
                      <w:sz w:val="18"/>
                      <w:szCs w:val="18"/>
                      <w:rtl/>
                    </w:rPr>
                  </w:pPr>
                  <w:r>
                    <w:rPr>
                      <w:rFonts w:cs="Miriam"/>
                      <w:sz w:val="18"/>
                      <w:szCs w:val="18"/>
                      <w:rtl/>
                    </w:rPr>
                    <w:t xml:space="preserve">צו </w:t>
                  </w:r>
                  <w:r>
                    <w:rPr>
                      <w:rFonts w:cs="Miriam" w:hint="cs"/>
                      <w:sz w:val="18"/>
                      <w:szCs w:val="18"/>
                      <w:rtl/>
                    </w:rPr>
                    <w:t>ת</w:t>
                  </w:r>
                  <w:r>
                    <w:rPr>
                      <w:rFonts w:cs="Miriam"/>
                      <w:sz w:val="18"/>
                      <w:szCs w:val="18"/>
                      <w:rtl/>
                    </w:rPr>
                    <w:t>שמ"</w:t>
                  </w:r>
                  <w:r>
                    <w:rPr>
                      <w:rFonts w:cs="Miriam" w:hint="cs"/>
                      <w:sz w:val="18"/>
                      <w:szCs w:val="18"/>
                      <w:rtl/>
                    </w:rPr>
                    <w:t>ט</w:t>
                  </w:r>
                  <w:r w:rsidR="00BA12C0">
                    <w:rPr>
                      <w:rFonts w:cs="Miriam" w:hint="cs"/>
                      <w:sz w:val="18"/>
                      <w:szCs w:val="18"/>
                      <w:rtl/>
                    </w:rPr>
                    <w:t>-</w:t>
                  </w:r>
                  <w:r>
                    <w:rPr>
                      <w:rFonts w:cs="Miriam"/>
                      <w:sz w:val="18"/>
                      <w:szCs w:val="18"/>
                      <w:rtl/>
                    </w:rPr>
                    <w:t>1989</w:t>
                  </w:r>
                </w:p>
              </w:txbxContent>
            </v:textbox>
            <w10:anchorlock/>
          </v:rect>
        </w:pict>
      </w:r>
      <w:r>
        <w:rPr>
          <w:rFonts w:cs="FrankRuehl"/>
          <w:sz w:val="26"/>
          <w:rtl/>
        </w:rPr>
        <w:tab/>
      </w:r>
      <w:r>
        <w:rPr>
          <w:rStyle w:val="default"/>
          <w:rFonts w:cs="FrankRuehl"/>
          <w:rtl/>
        </w:rPr>
        <w:t>"מני</w:t>
      </w:r>
      <w:r>
        <w:rPr>
          <w:rStyle w:val="default"/>
          <w:rFonts w:cs="FrankRuehl" w:hint="cs"/>
          <w:rtl/>
        </w:rPr>
        <w:t xml:space="preserve">ה" </w:t>
      </w:r>
      <w:r w:rsidR="00203F9C">
        <w:rPr>
          <w:rStyle w:val="default"/>
          <w:rFonts w:cs="FrankRuehl" w:hint="cs"/>
          <w:rtl/>
        </w:rPr>
        <w:t>-</w:t>
      </w:r>
      <w:r>
        <w:rPr>
          <w:rStyle w:val="default"/>
          <w:rFonts w:cs="FrankRuehl"/>
          <w:rtl/>
        </w:rPr>
        <w:t xml:space="preserve"> לר</w:t>
      </w:r>
      <w:r>
        <w:rPr>
          <w:rStyle w:val="default"/>
          <w:rFonts w:cs="FrankRuehl" w:hint="cs"/>
          <w:rtl/>
        </w:rPr>
        <w:t>בות זכות ולרבות יחידת השתתפות בשותפות בידי נישום שפרק ב' לחוק מס הכנסה (תיאומים בשל אינפלציה), תשמ"ה</w:t>
      </w:r>
      <w:r w:rsidR="00203F9C">
        <w:rPr>
          <w:rStyle w:val="default"/>
          <w:rFonts w:cs="FrankRuehl" w:hint="cs"/>
          <w:rtl/>
        </w:rPr>
        <w:t>-</w:t>
      </w:r>
      <w:r>
        <w:rPr>
          <w:rStyle w:val="default"/>
          <w:rFonts w:cs="FrankRuehl"/>
          <w:rtl/>
        </w:rPr>
        <w:t>1985, אי</w:t>
      </w:r>
      <w:r>
        <w:rPr>
          <w:rStyle w:val="default"/>
          <w:rFonts w:cs="FrankRuehl" w:hint="cs"/>
          <w:rtl/>
        </w:rPr>
        <w:t>נו חל בקביעת הכנסתו, ושלא היה זכאי לחלק יחסי מהכנסות השותפות בשל החזקת היחידה;</w:t>
      </w:r>
    </w:p>
    <w:p w14:paraId="4D61BA89" w14:textId="77777777" w:rsidR="003920D6" w:rsidRPr="00203F9C" w:rsidRDefault="003920D6" w:rsidP="003920D6">
      <w:pPr>
        <w:pStyle w:val="P00"/>
        <w:spacing w:before="0"/>
        <w:ind w:left="0" w:right="1134"/>
        <w:rPr>
          <w:rFonts w:cs="FrankRuehl" w:hint="cs"/>
          <w:b/>
          <w:bCs/>
          <w:vanish/>
          <w:szCs w:val="20"/>
          <w:shd w:val="clear" w:color="auto" w:fill="FFFF99"/>
          <w:rtl/>
        </w:rPr>
      </w:pPr>
      <w:bookmarkStart w:id="6" w:name="Rov13"/>
      <w:r w:rsidRPr="00203F9C">
        <w:rPr>
          <w:rFonts w:cs="FrankRuehl" w:hint="cs"/>
          <w:vanish/>
          <w:color w:val="FF0000"/>
          <w:szCs w:val="20"/>
          <w:shd w:val="clear" w:color="auto" w:fill="FFFF99"/>
          <w:rtl/>
        </w:rPr>
        <w:t>מיום 1.1.1989</w:t>
      </w:r>
    </w:p>
    <w:p w14:paraId="393DF914" w14:textId="77777777" w:rsidR="003920D6" w:rsidRPr="00203F9C" w:rsidRDefault="003920D6" w:rsidP="003920D6">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תשמ"ט-1989</w:t>
      </w:r>
    </w:p>
    <w:p w14:paraId="19894FE8" w14:textId="77777777" w:rsidR="003920D6" w:rsidRPr="00203F9C" w:rsidRDefault="003920D6" w:rsidP="003920D6">
      <w:pPr>
        <w:pStyle w:val="P00"/>
        <w:spacing w:before="0"/>
        <w:ind w:left="0" w:right="1134"/>
        <w:rPr>
          <w:rFonts w:cs="FrankRuehl" w:hint="cs"/>
          <w:vanish/>
          <w:szCs w:val="20"/>
          <w:shd w:val="clear" w:color="auto" w:fill="FFFF99"/>
          <w:rtl/>
        </w:rPr>
      </w:pPr>
      <w:hyperlink r:id="rId13" w:history="1">
        <w:r w:rsidRPr="00203F9C">
          <w:rPr>
            <w:rStyle w:val="Hyperlink"/>
            <w:rFonts w:cs="FrankRuehl" w:hint="cs"/>
            <w:vanish/>
            <w:szCs w:val="20"/>
            <w:shd w:val="clear" w:color="auto" w:fill="FFFF99"/>
            <w:rtl/>
          </w:rPr>
          <w:t>ק"ת תשמ"ט מס' 5184</w:t>
        </w:r>
      </w:hyperlink>
      <w:r w:rsidRPr="00203F9C">
        <w:rPr>
          <w:rFonts w:cs="FrankRuehl" w:hint="cs"/>
          <w:vanish/>
          <w:szCs w:val="20"/>
          <w:shd w:val="clear" w:color="auto" w:fill="FFFF99"/>
          <w:rtl/>
        </w:rPr>
        <w:t xml:space="preserve"> מיום 18.5.1989 עמ' 766</w:t>
      </w:r>
    </w:p>
    <w:p w14:paraId="43CB3060" w14:textId="77777777" w:rsidR="003920D6" w:rsidRPr="008117BA" w:rsidRDefault="003920D6" w:rsidP="00203F9C">
      <w:pPr>
        <w:pStyle w:val="P00"/>
        <w:ind w:left="0" w:right="1134"/>
        <w:rPr>
          <w:rStyle w:val="default"/>
          <w:rFonts w:cs="FrankRuehl" w:hint="cs"/>
          <w:sz w:val="2"/>
          <w:szCs w:val="2"/>
          <w:rtl/>
        </w:rPr>
      </w:pPr>
      <w:r w:rsidRPr="00203F9C">
        <w:rPr>
          <w:rFonts w:cs="FrankRuehl"/>
          <w:vanish/>
          <w:sz w:val="22"/>
          <w:szCs w:val="22"/>
          <w:shd w:val="clear" w:color="auto" w:fill="FFFF99"/>
          <w:rtl/>
        </w:rPr>
        <w:tab/>
      </w:r>
      <w:r w:rsidRPr="00203F9C">
        <w:rPr>
          <w:rStyle w:val="default"/>
          <w:rFonts w:cs="FrankRuehl"/>
          <w:vanish/>
          <w:sz w:val="22"/>
          <w:szCs w:val="22"/>
          <w:shd w:val="clear" w:color="auto" w:fill="FFFF99"/>
          <w:rtl/>
        </w:rPr>
        <w:t>"מני</w:t>
      </w:r>
      <w:r w:rsidRPr="00203F9C">
        <w:rPr>
          <w:rStyle w:val="default"/>
          <w:rFonts w:cs="FrankRuehl" w:hint="cs"/>
          <w:vanish/>
          <w:sz w:val="22"/>
          <w:szCs w:val="22"/>
          <w:shd w:val="clear" w:color="auto" w:fill="FFFF99"/>
          <w:rtl/>
        </w:rPr>
        <w:t xml:space="preserve">ה" </w:t>
      </w:r>
      <w:r w:rsidR="00203F9C" w:rsidRPr="00203F9C">
        <w:rPr>
          <w:rStyle w:val="default"/>
          <w:rFonts w:cs="FrankRuehl" w:hint="cs"/>
          <w:vanish/>
          <w:sz w:val="22"/>
          <w:szCs w:val="22"/>
          <w:shd w:val="clear" w:color="auto" w:fill="FFFF99"/>
          <w:rtl/>
        </w:rPr>
        <w:t>-</w:t>
      </w:r>
      <w:r w:rsidRPr="00203F9C">
        <w:rPr>
          <w:rStyle w:val="default"/>
          <w:rFonts w:cs="FrankRuehl"/>
          <w:vanish/>
          <w:sz w:val="22"/>
          <w:szCs w:val="22"/>
          <w:shd w:val="clear" w:color="auto" w:fill="FFFF99"/>
          <w:rtl/>
        </w:rPr>
        <w:t xml:space="preserve"> לר</w:t>
      </w:r>
      <w:r w:rsidRPr="00203F9C">
        <w:rPr>
          <w:rStyle w:val="default"/>
          <w:rFonts w:cs="FrankRuehl" w:hint="cs"/>
          <w:vanish/>
          <w:sz w:val="22"/>
          <w:szCs w:val="22"/>
          <w:shd w:val="clear" w:color="auto" w:fill="FFFF99"/>
          <w:rtl/>
        </w:rPr>
        <w:t xml:space="preserve">בות זכות </w:t>
      </w:r>
      <w:r w:rsidRPr="00203F9C">
        <w:rPr>
          <w:rStyle w:val="default"/>
          <w:rFonts w:cs="FrankRuehl" w:hint="cs"/>
          <w:vanish/>
          <w:sz w:val="22"/>
          <w:szCs w:val="22"/>
          <w:u w:val="single"/>
          <w:shd w:val="clear" w:color="auto" w:fill="FFFF99"/>
          <w:rtl/>
        </w:rPr>
        <w:t>ולרבות יחידת השתתפות בשותפות בידי נישום שפרק ב' לחוק מס הכנסה (תיאומים בשל אינפלציה), תשמ"ה</w:t>
      </w:r>
      <w:r w:rsidR="00203F9C" w:rsidRPr="00203F9C">
        <w:rPr>
          <w:rStyle w:val="default"/>
          <w:rFonts w:cs="FrankRuehl" w:hint="cs"/>
          <w:vanish/>
          <w:sz w:val="22"/>
          <w:szCs w:val="22"/>
          <w:u w:val="single"/>
          <w:shd w:val="clear" w:color="auto" w:fill="FFFF99"/>
          <w:rtl/>
        </w:rPr>
        <w:t>-</w:t>
      </w:r>
      <w:r w:rsidRPr="00203F9C">
        <w:rPr>
          <w:rStyle w:val="default"/>
          <w:rFonts w:cs="FrankRuehl"/>
          <w:vanish/>
          <w:sz w:val="22"/>
          <w:szCs w:val="22"/>
          <w:u w:val="single"/>
          <w:shd w:val="clear" w:color="auto" w:fill="FFFF99"/>
          <w:rtl/>
        </w:rPr>
        <w:t>1985, אי</w:t>
      </w:r>
      <w:r w:rsidRPr="00203F9C">
        <w:rPr>
          <w:rStyle w:val="default"/>
          <w:rFonts w:cs="FrankRuehl" w:hint="cs"/>
          <w:vanish/>
          <w:sz w:val="22"/>
          <w:szCs w:val="22"/>
          <w:u w:val="single"/>
          <w:shd w:val="clear" w:color="auto" w:fill="FFFF99"/>
          <w:rtl/>
        </w:rPr>
        <w:t>נו חל בקביעת הכנסתו, ושלא היה זכאי לחלק יחסי מהכנסות השותפות בשל החזקת היחידה</w:t>
      </w:r>
      <w:r w:rsidRPr="00203F9C">
        <w:rPr>
          <w:rStyle w:val="default"/>
          <w:rFonts w:cs="FrankRuehl" w:hint="cs"/>
          <w:vanish/>
          <w:sz w:val="22"/>
          <w:szCs w:val="22"/>
          <w:shd w:val="clear" w:color="auto" w:fill="FFFF99"/>
          <w:rtl/>
        </w:rPr>
        <w:t>;</w:t>
      </w:r>
      <w:bookmarkEnd w:id="6"/>
    </w:p>
    <w:p w14:paraId="650BBC72" w14:textId="77777777" w:rsidR="003920D6" w:rsidRDefault="00203F9C" w:rsidP="00203F9C">
      <w:pPr>
        <w:pStyle w:val="P00"/>
        <w:spacing w:before="72"/>
        <w:ind w:left="0" w:right="1134"/>
        <w:rPr>
          <w:rStyle w:val="default"/>
          <w:rFonts w:cs="FrankRuehl" w:hint="cs"/>
          <w:rtl/>
        </w:rPr>
      </w:pPr>
      <w:r>
        <w:rPr>
          <w:rFonts w:cs="FrankRuehl"/>
          <w:sz w:val="26"/>
          <w:rtl/>
          <w:lang w:eastAsia="en-US"/>
        </w:rPr>
        <w:pict w14:anchorId="03D42989">
          <v:shape id="_x0000_s1049" type="#_x0000_t202" style="position:absolute;left:0;text-align:left;margin-left:470.35pt;margin-top:7.1pt;width:1in;height:18pt;z-index:251662848" filled="f" stroked="f">
            <v:textbox inset="1mm,0,1mm,0">
              <w:txbxContent>
                <w:p w14:paraId="72265CC6" w14:textId="77777777" w:rsidR="00203F9C" w:rsidRDefault="00203F9C" w:rsidP="00203F9C">
                  <w:pPr>
                    <w:spacing w:line="160" w:lineRule="exact"/>
                    <w:rPr>
                      <w:rFonts w:cs="Miriam" w:hint="cs"/>
                      <w:sz w:val="18"/>
                      <w:szCs w:val="18"/>
                      <w:rtl/>
                    </w:rPr>
                  </w:pPr>
                  <w:r>
                    <w:rPr>
                      <w:rFonts w:cs="Miriam"/>
                      <w:sz w:val="18"/>
                      <w:szCs w:val="18"/>
                      <w:rtl/>
                    </w:rPr>
                    <w:t>צו</w:t>
                  </w:r>
                  <w:r>
                    <w:rPr>
                      <w:rFonts w:cs="Miriam" w:hint="cs"/>
                      <w:sz w:val="18"/>
                      <w:szCs w:val="18"/>
                      <w:rtl/>
                    </w:rPr>
                    <w:t xml:space="preserve"> (מס' 2)</w:t>
                  </w:r>
                  <w:r>
                    <w:rPr>
                      <w:rFonts w:cs="Miriam"/>
                      <w:sz w:val="18"/>
                      <w:szCs w:val="18"/>
                      <w:rtl/>
                    </w:rPr>
                    <w:t xml:space="preserve"> </w:t>
                  </w:r>
                </w:p>
                <w:p w14:paraId="44C20B05" w14:textId="77777777" w:rsidR="00203F9C" w:rsidRDefault="00203F9C" w:rsidP="00203F9C">
                  <w:pPr>
                    <w:spacing w:line="160" w:lineRule="exact"/>
                    <w:rPr>
                      <w:rFonts w:cs="Miriam" w:hint="cs"/>
                      <w:sz w:val="18"/>
                      <w:szCs w:val="18"/>
                      <w:rtl/>
                    </w:rPr>
                  </w:pPr>
                  <w:r>
                    <w:rPr>
                      <w:rFonts w:cs="Miriam"/>
                      <w:sz w:val="18"/>
                      <w:szCs w:val="18"/>
                      <w:rtl/>
                    </w:rPr>
                    <w:t>ת</w:t>
                  </w:r>
                  <w:r>
                    <w:rPr>
                      <w:rFonts w:cs="Miriam" w:hint="cs"/>
                      <w:sz w:val="18"/>
                      <w:szCs w:val="18"/>
                      <w:rtl/>
                    </w:rPr>
                    <w:t>שמ"ט-</w:t>
                  </w:r>
                  <w:r>
                    <w:rPr>
                      <w:rFonts w:cs="Miriam"/>
                      <w:sz w:val="18"/>
                      <w:szCs w:val="18"/>
                      <w:rtl/>
                    </w:rPr>
                    <w:t>1989</w:t>
                  </w:r>
                </w:p>
              </w:txbxContent>
            </v:textbox>
          </v:shape>
        </w:pict>
      </w:r>
      <w:r w:rsidR="003920D6">
        <w:rPr>
          <w:rFonts w:cs="FrankRuehl"/>
          <w:sz w:val="26"/>
          <w:rtl/>
        </w:rPr>
        <w:tab/>
      </w:r>
      <w:r w:rsidR="003920D6">
        <w:rPr>
          <w:rStyle w:val="default"/>
          <w:rFonts w:cs="FrankRuehl"/>
          <w:rtl/>
        </w:rPr>
        <w:t xml:space="preserve">"סל </w:t>
      </w:r>
      <w:r w:rsidR="003920D6">
        <w:rPr>
          <w:rStyle w:val="default"/>
          <w:rFonts w:cs="FrankRuehl" w:hint="cs"/>
          <w:rtl/>
        </w:rPr>
        <w:t xml:space="preserve">מניות" </w:t>
      </w:r>
      <w:r>
        <w:rPr>
          <w:rStyle w:val="default"/>
          <w:rFonts w:cs="FrankRuehl" w:hint="cs"/>
          <w:rtl/>
        </w:rPr>
        <w:t>-</w:t>
      </w:r>
      <w:r w:rsidR="003920D6">
        <w:rPr>
          <w:rStyle w:val="default"/>
          <w:rFonts w:cs="FrankRuehl"/>
          <w:rtl/>
        </w:rPr>
        <w:t xml:space="preserve"> קב</w:t>
      </w:r>
      <w:r w:rsidR="003920D6">
        <w:rPr>
          <w:rStyle w:val="default"/>
          <w:rFonts w:cs="FrankRuehl" w:hint="cs"/>
          <w:rtl/>
        </w:rPr>
        <w:t>וצת מניות כמוגדר בתשקיף;</w:t>
      </w:r>
    </w:p>
    <w:p w14:paraId="0E495EFF" w14:textId="77777777" w:rsidR="003920D6" w:rsidRPr="00203F9C" w:rsidRDefault="003920D6" w:rsidP="003920D6">
      <w:pPr>
        <w:pStyle w:val="P00"/>
        <w:spacing w:before="0"/>
        <w:ind w:left="0" w:right="1134"/>
        <w:rPr>
          <w:rFonts w:cs="FrankRuehl" w:hint="cs"/>
          <w:b/>
          <w:bCs/>
          <w:vanish/>
          <w:szCs w:val="20"/>
          <w:shd w:val="clear" w:color="auto" w:fill="FFFF99"/>
          <w:rtl/>
        </w:rPr>
      </w:pPr>
      <w:bookmarkStart w:id="7" w:name="Rov14"/>
      <w:r w:rsidRPr="00203F9C">
        <w:rPr>
          <w:rFonts w:cs="FrankRuehl" w:hint="cs"/>
          <w:vanish/>
          <w:color w:val="FF0000"/>
          <w:szCs w:val="20"/>
          <w:shd w:val="clear" w:color="auto" w:fill="FFFF99"/>
          <w:rtl/>
        </w:rPr>
        <w:t>מיום 14.9.1989</w:t>
      </w:r>
    </w:p>
    <w:p w14:paraId="2FCE2099" w14:textId="77777777" w:rsidR="003920D6" w:rsidRPr="00203F9C" w:rsidRDefault="003920D6" w:rsidP="003920D6">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(מס' 2) תשמ"ט-1989</w:t>
      </w:r>
    </w:p>
    <w:p w14:paraId="11C55DC2" w14:textId="77777777" w:rsidR="003920D6" w:rsidRPr="00203F9C" w:rsidRDefault="003920D6" w:rsidP="003920D6">
      <w:pPr>
        <w:pStyle w:val="P00"/>
        <w:spacing w:before="0"/>
        <w:ind w:left="0" w:right="1134"/>
        <w:rPr>
          <w:rFonts w:cs="FrankRuehl" w:hint="cs"/>
          <w:vanish/>
          <w:szCs w:val="20"/>
          <w:shd w:val="clear" w:color="auto" w:fill="FFFF99"/>
          <w:rtl/>
        </w:rPr>
      </w:pPr>
      <w:hyperlink r:id="rId14" w:history="1">
        <w:r w:rsidRPr="00203F9C">
          <w:rPr>
            <w:rStyle w:val="Hyperlink"/>
            <w:rFonts w:cs="FrankRuehl" w:hint="cs"/>
            <w:vanish/>
            <w:szCs w:val="20"/>
            <w:shd w:val="clear" w:color="auto" w:fill="FFFF99"/>
            <w:rtl/>
          </w:rPr>
          <w:t>ק"ת תשמ"ט מס' 5217</w:t>
        </w:r>
      </w:hyperlink>
      <w:r w:rsidRPr="00203F9C">
        <w:rPr>
          <w:rFonts w:cs="FrankRuehl" w:hint="cs"/>
          <w:vanish/>
          <w:szCs w:val="20"/>
          <w:shd w:val="clear" w:color="auto" w:fill="FFFF99"/>
          <w:rtl/>
        </w:rPr>
        <w:t xml:space="preserve"> מיום 14.9.1989 עמ' 1388</w:t>
      </w:r>
    </w:p>
    <w:p w14:paraId="5BAA9C96" w14:textId="77777777" w:rsidR="003920D6" w:rsidRPr="008117BA" w:rsidRDefault="003920D6" w:rsidP="008117BA">
      <w:pPr>
        <w:pStyle w:val="P00"/>
        <w:spacing w:before="0"/>
        <w:ind w:left="0" w:right="1134"/>
        <w:rPr>
          <w:rFonts w:cs="FrankRuehl" w:hint="cs"/>
          <w:b/>
          <w:bCs/>
          <w:sz w:val="2"/>
          <w:szCs w:val="2"/>
          <w:rtl/>
        </w:rPr>
      </w:pPr>
      <w:r w:rsidRPr="00203F9C">
        <w:rPr>
          <w:rFonts w:cs="FrankRuehl" w:hint="cs"/>
          <w:b/>
          <w:bCs/>
          <w:vanish/>
          <w:szCs w:val="20"/>
          <w:shd w:val="clear" w:color="auto" w:fill="FFFF99"/>
          <w:rtl/>
        </w:rPr>
        <w:t>הוספת הגדרת "סל מניות"</w:t>
      </w:r>
      <w:bookmarkEnd w:id="7"/>
    </w:p>
    <w:p w14:paraId="3B4620C7" w14:textId="77777777" w:rsidR="003920D6" w:rsidRDefault="00203F9C" w:rsidP="00203F9C">
      <w:pPr>
        <w:pStyle w:val="P00"/>
        <w:spacing w:before="72"/>
        <w:ind w:left="0" w:right="1134"/>
        <w:rPr>
          <w:rStyle w:val="default"/>
          <w:rFonts w:cs="FrankRuehl" w:hint="cs"/>
          <w:rtl/>
        </w:rPr>
      </w:pPr>
      <w:r>
        <w:rPr>
          <w:rFonts w:cs="FrankRuehl"/>
          <w:sz w:val="26"/>
          <w:rtl/>
          <w:lang w:eastAsia="en-US"/>
        </w:rPr>
        <w:pict w14:anchorId="7D4A1813">
          <v:shape id="_x0000_s1050" type="#_x0000_t202" style="position:absolute;left:0;text-align:left;margin-left:470.35pt;margin-top:7.1pt;width:1in;height:18pt;z-index:251663872" filled="f" stroked="f">
            <v:textbox inset="1mm,0,1mm,0">
              <w:txbxContent>
                <w:p w14:paraId="674636B3" w14:textId="77777777" w:rsidR="00203F9C" w:rsidRDefault="00203F9C" w:rsidP="00203F9C">
                  <w:pPr>
                    <w:spacing w:line="160" w:lineRule="exact"/>
                    <w:rPr>
                      <w:rFonts w:cs="Miriam" w:hint="cs"/>
                      <w:sz w:val="18"/>
                      <w:szCs w:val="18"/>
                      <w:rtl/>
                    </w:rPr>
                  </w:pPr>
                  <w:r>
                    <w:rPr>
                      <w:rFonts w:cs="Miriam"/>
                      <w:sz w:val="18"/>
                      <w:szCs w:val="18"/>
                      <w:rtl/>
                    </w:rPr>
                    <w:t>צו</w:t>
                  </w:r>
                  <w:r>
                    <w:rPr>
                      <w:rFonts w:cs="Miriam" w:hint="cs"/>
                      <w:sz w:val="18"/>
                      <w:szCs w:val="18"/>
                      <w:rtl/>
                    </w:rPr>
                    <w:t xml:space="preserve"> (מס' 2)</w:t>
                  </w:r>
                  <w:r>
                    <w:rPr>
                      <w:rFonts w:cs="Miriam"/>
                      <w:sz w:val="18"/>
                      <w:szCs w:val="18"/>
                      <w:rtl/>
                    </w:rPr>
                    <w:t xml:space="preserve"> </w:t>
                  </w:r>
                </w:p>
                <w:p w14:paraId="0BAD70C9" w14:textId="77777777" w:rsidR="00203F9C" w:rsidRDefault="00203F9C" w:rsidP="00203F9C">
                  <w:pPr>
                    <w:spacing w:line="160" w:lineRule="exact"/>
                    <w:rPr>
                      <w:rFonts w:cs="Miriam" w:hint="cs"/>
                      <w:sz w:val="18"/>
                      <w:szCs w:val="18"/>
                      <w:rtl/>
                    </w:rPr>
                  </w:pPr>
                  <w:r>
                    <w:rPr>
                      <w:rFonts w:cs="Miriam"/>
                      <w:sz w:val="18"/>
                      <w:szCs w:val="18"/>
                      <w:rtl/>
                    </w:rPr>
                    <w:t>ת</w:t>
                  </w:r>
                  <w:r>
                    <w:rPr>
                      <w:rFonts w:cs="Miriam" w:hint="cs"/>
                      <w:sz w:val="18"/>
                      <w:szCs w:val="18"/>
                      <w:rtl/>
                    </w:rPr>
                    <w:t>שמ"ט-</w:t>
                  </w:r>
                  <w:r>
                    <w:rPr>
                      <w:rFonts w:cs="Miriam"/>
                      <w:sz w:val="18"/>
                      <w:szCs w:val="18"/>
                      <w:rtl/>
                    </w:rPr>
                    <w:t>1989</w:t>
                  </w:r>
                </w:p>
              </w:txbxContent>
            </v:textbox>
          </v:shape>
        </w:pict>
      </w:r>
      <w:r w:rsidR="003920D6">
        <w:rPr>
          <w:rFonts w:cs="FrankRuehl"/>
          <w:sz w:val="26"/>
          <w:rtl/>
        </w:rPr>
        <w:tab/>
      </w:r>
      <w:r w:rsidR="003920D6">
        <w:rPr>
          <w:rStyle w:val="default"/>
          <w:rFonts w:cs="FrankRuehl"/>
          <w:rtl/>
        </w:rPr>
        <w:t>"הפר</w:t>
      </w:r>
      <w:r w:rsidR="003920D6">
        <w:rPr>
          <w:rStyle w:val="default"/>
          <w:rFonts w:cs="FrankRuehl" w:hint="cs"/>
          <w:rtl/>
        </w:rPr>
        <w:t xml:space="preserve">ש סל מניות" </w:t>
      </w:r>
      <w:r>
        <w:rPr>
          <w:rStyle w:val="default"/>
          <w:rFonts w:cs="FrankRuehl" w:hint="cs"/>
          <w:rtl/>
        </w:rPr>
        <w:t>-</w:t>
      </w:r>
      <w:r w:rsidR="003920D6">
        <w:rPr>
          <w:rStyle w:val="default"/>
          <w:rFonts w:cs="FrankRuehl"/>
          <w:rtl/>
        </w:rPr>
        <w:t xml:space="preserve"> הה</w:t>
      </w:r>
      <w:r w:rsidR="003920D6">
        <w:rPr>
          <w:rStyle w:val="default"/>
          <w:rFonts w:cs="FrankRuehl" w:hint="cs"/>
          <w:rtl/>
        </w:rPr>
        <w:t>פרש בין מחיר המימוש של האופציה העתידית או מחיר החוז</w:t>
      </w:r>
      <w:r w:rsidR="003920D6">
        <w:rPr>
          <w:rStyle w:val="default"/>
          <w:rFonts w:cs="FrankRuehl"/>
          <w:rtl/>
        </w:rPr>
        <w:t>ה</w:t>
      </w:r>
      <w:r w:rsidR="003920D6">
        <w:rPr>
          <w:rStyle w:val="default"/>
          <w:rFonts w:cs="FrankRuehl" w:hint="cs"/>
          <w:rtl/>
        </w:rPr>
        <w:t xml:space="preserve"> </w:t>
      </w:r>
      <w:r w:rsidR="003920D6">
        <w:rPr>
          <w:rStyle w:val="default"/>
          <w:rFonts w:cs="FrankRuehl"/>
          <w:rtl/>
        </w:rPr>
        <w:t>ה</w:t>
      </w:r>
      <w:r w:rsidR="003920D6">
        <w:rPr>
          <w:rStyle w:val="default"/>
          <w:rFonts w:cs="FrankRuehl" w:hint="cs"/>
          <w:rtl/>
        </w:rPr>
        <w:t>עתידי, לפי הענין, לבין המחיר הקובע של סל המניות במועד העתידי כפי שהוגדרו בתשקיף;</w:t>
      </w:r>
    </w:p>
    <w:p w14:paraId="0C64368E" w14:textId="77777777" w:rsidR="003920D6" w:rsidRPr="00203F9C" w:rsidRDefault="003920D6" w:rsidP="003920D6">
      <w:pPr>
        <w:pStyle w:val="P00"/>
        <w:spacing w:before="0"/>
        <w:ind w:left="0" w:right="1134"/>
        <w:rPr>
          <w:rFonts w:cs="FrankRuehl" w:hint="cs"/>
          <w:b/>
          <w:bCs/>
          <w:vanish/>
          <w:szCs w:val="20"/>
          <w:shd w:val="clear" w:color="auto" w:fill="FFFF99"/>
          <w:rtl/>
        </w:rPr>
      </w:pPr>
      <w:bookmarkStart w:id="8" w:name="Rov15"/>
      <w:r w:rsidRPr="00203F9C">
        <w:rPr>
          <w:rFonts w:cs="FrankRuehl" w:hint="cs"/>
          <w:vanish/>
          <w:color w:val="FF0000"/>
          <w:szCs w:val="20"/>
          <w:shd w:val="clear" w:color="auto" w:fill="FFFF99"/>
          <w:rtl/>
        </w:rPr>
        <w:t>מיום 14.9.1989</w:t>
      </w:r>
    </w:p>
    <w:p w14:paraId="7B8DAB44" w14:textId="77777777" w:rsidR="003920D6" w:rsidRPr="00203F9C" w:rsidRDefault="003920D6" w:rsidP="003920D6">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(מס' 2) תשמ"ט-1989</w:t>
      </w:r>
    </w:p>
    <w:p w14:paraId="04F04D10" w14:textId="77777777" w:rsidR="003920D6" w:rsidRPr="00203F9C" w:rsidRDefault="003920D6" w:rsidP="003920D6">
      <w:pPr>
        <w:pStyle w:val="P00"/>
        <w:spacing w:before="0"/>
        <w:ind w:left="0" w:right="1134"/>
        <w:rPr>
          <w:rFonts w:cs="FrankRuehl" w:hint="cs"/>
          <w:vanish/>
          <w:szCs w:val="20"/>
          <w:shd w:val="clear" w:color="auto" w:fill="FFFF99"/>
          <w:rtl/>
        </w:rPr>
      </w:pPr>
      <w:hyperlink r:id="rId15" w:history="1">
        <w:r w:rsidRPr="00203F9C">
          <w:rPr>
            <w:rStyle w:val="Hyperlink"/>
            <w:rFonts w:cs="FrankRuehl" w:hint="cs"/>
            <w:vanish/>
            <w:szCs w:val="20"/>
            <w:shd w:val="clear" w:color="auto" w:fill="FFFF99"/>
            <w:rtl/>
          </w:rPr>
          <w:t>ק"ת תשמ"ט מס' 5217</w:t>
        </w:r>
      </w:hyperlink>
      <w:r w:rsidRPr="00203F9C">
        <w:rPr>
          <w:rFonts w:cs="FrankRuehl" w:hint="cs"/>
          <w:vanish/>
          <w:szCs w:val="20"/>
          <w:shd w:val="clear" w:color="auto" w:fill="FFFF99"/>
          <w:rtl/>
        </w:rPr>
        <w:t xml:space="preserve"> מיום 14.9.1989 עמ' 1388</w:t>
      </w:r>
    </w:p>
    <w:p w14:paraId="11C90DF2" w14:textId="77777777" w:rsidR="003920D6" w:rsidRPr="008117BA" w:rsidRDefault="003920D6" w:rsidP="008117BA">
      <w:pPr>
        <w:pStyle w:val="P00"/>
        <w:spacing w:before="0"/>
        <w:ind w:left="0" w:right="1134"/>
        <w:rPr>
          <w:rFonts w:cs="FrankRuehl" w:hint="cs"/>
          <w:b/>
          <w:bCs/>
          <w:sz w:val="2"/>
          <w:szCs w:val="2"/>
          <w:rtl/>
        </w:rPr>
      </w:pPr>
      <w:r w:rsidRPr="00203F9C">
        <w:rPr>
          <w:rFonts w:cs="FrankRuehl" w:hint="cs"/>
          <w:b/>
          <w:bCs/>
          <w:vanish/>
          <w:szCs w:val="20"/>
          <w:shd w:val="clear" w:color="auto" w:fill="FFFF99"/>
          <w:rtl/>
        </w:rPr>
        <w:t>הוספת הגדרת "הפרש סל מניות"</w:t>
      </w:r>
      <w:bookmarkEnd w:id="8"/>
    </w:p>
    <w:p w14:paraId="6928BA0E" w14:textId="77777777" w:rsidR="003920D6" w:rsidRDefault="003920D6" w:rsidP="00203F9C">
      <w:pPr>
        <w:pStyle w:val="P00"/>
        <w:spacing w:before="72"/>
        <w:ind w:left="0" w:right="1134"/>
        <w:rPr>
          <w:rStyle w:val="default"/>
          <w:rFonts w:cs="FrankRuehl"/>
          <w:rtl/>
        </w:rPr>
      </w:pPr>
      <w:r>
        <w:rPr>
          <w:rFonts w:cs="FrankRuehl"/>
          <w:sz w:val="26"/>
          <w:rtl/>
        </w:rPr>
        <w:tab/>
      </w:r>
      <w:r>
        <w:rPr>
          <w:rStyle w:val="default"/>
          <w:rFonts w:cs="FrankRuehl"/>
          <w:rtl/>
        </w:rPr>
        <w:t>"נסח</w:t>
      </w:r>
      <w:r>
        <w:rPr>
          <w:rStyle w:val="default"/>
          <w:rFonts w:cs="FrankRuehl" w:hint="cs"/>
          <w:rtl/>
        </w:rPr>
        <w:t xml:space="preserve">רות" </w:t>
      </w:r>
      <w:r w:rsidR="00203F9C">
        <w:rPr>
          <w:rStyle w:val="default"/>
          <w:rFonts w:cs="FrankRuehl" w:hint="cs"/>
          <w:rtl/>
        </w:rPr>
        <w:t xml:space="preserve">- </w:t>
      </w:r>
      <w:r>
        <w:rPr>
          <w:rStyle w:val="default"/>
          <w:rFonts w:cs="FrankRuehl"/>
          <w:rtl/>
        </w:rPr>
        <w:t>נסח</w:t>
      </w:r>
      <w:r>
        <w:rPr>
          <w:rStyle w:val="default"/>
          <w:rFonts w:cs="FrankRuehl" w:hint="cs"/>
          <w:rtl/>
        </w:rPr>
        <w:t>רות בבורסה;</w:t>
      </w:r>
    </w:p>
    <w:p w14:paraId="5A768D51" w14:textId="77777777" w:rsidR="003920D6" w:rsidRDefault="003920D6" w:rsidP="00203F9C">
      <w:pPr>
        <w:pStyle w:val="P00"/>
        <w:spacing w:before="72"/>
        <w:ind w:left="0" w:right="1134"/>
        <w:rPr>
          <w:rStyle w:val="default"/>
          <w:rFonts w:cs="FrankRuehl"/>
          <w:rtl/>
        </w:rPr>
      </w:pPr>
      <w:r>
        <w:rPr>
          <w:rFonts w:cs="FrankRuehl"/>
          <w:sz w:val="26"/>
          <w:rtl/>
        </w:rPr>
        <w:tab/>
      </w:r>
      <w:r>
        <w:rPr>
          <w:rStyle w:val="default"/>
          <w:rFonts w:cs="FrankRuehl"/>
          <w:rtl/>
        </w:rPr>
        <w:t>"ריש</w:t>
      </w:r>
      <w:r>
        <w:rPr>
          <w:rStyle w:val="default"/>
          <w:rFonts w:cs="FrankRuehl" w:hint="cs"/>
          <w:rtl/>
        </w:rPr>
        <w:t>ום"</w:t>
      </w:r>
      <w:r w:rsidR="00203F9C">
        <w:rPr>
          <w:rStyle w:val="default"/>
          <w:rFonts w:cs="FrankRuehl" w:hint="cs"/>
          <w:rtl/>
        </w:rPr>
        <w:t xml:space="preserve"> - </w:t>
      </w:r>
      <w:r>
        <w:rPr>
          <w:rStyle w:val="default"/>
          <w:rFonts w:cs="FrankRuehl"/>
          <w:rtl/>
        </w:rPr>
        <w:t>הפי</w:t>
      </w:r>
      <w:r>
        <w:rPr>
          <w:rStyle w:val="default"/>
          <w:rFonts w:cs="FrankRuehl" w:hint="cs"/>
          <w:rtl/>
        </w:rPr>
        <w:t>כת מניות קיימות שאינן</w:t>
      </w:r>
      <w:r>
        <w:rPr>
          <w:rStyle w:val="default"/>
          <w:rFonts w:cs="FrankRuehl"/>
          <w:rtl/>
        </w:rPr>
        <w:t xml:space="preserve"> נסח</w:t>
      </w:r>
      <w:r>
        <w:rPr>
          <w:rStyle w:val="default"/>
          <w:rFonts w:cs="FrankRuehl" w:hint="cs"/>
          <w:rtl/>
        </w:rPr>
        <w:t>רות למניות</w:t>
      </w:r>
      <w:r>
        <w:rPr>
          <w:rStyle w:val="default"/>
          <w:rFonts w:cs="FrankRuehl"/>
          <w:rtl/>
        </w:rPr>
        <w:t xml:space="preserve"> </w:t>
      </w:r>
      <w:r>
        <w:rPr>
          <w:rStyle w:val="default"/>
          <w:rFonts w:cs="FrankRuehl" w:hint="cs"/>
          <w:rtl/>
        </w:rPr>
        <w:t xml:space="preserve">נסחרות (להלן </w:t>
      </w:r>
      <w:r w:rsidR="00203F9C">
        <w:rPr>
          <w:rStyle w:val="default"/>
          <w:rFonts w:cs="FrankRuehl" w:hint="cs"/>
          <w:rtl/>
        </w:rPr>
        <w:t xml:space="preserve">- </w:t>
      </w:r>
      <w:r>
        <w:rPr>
          <w:rStyle w:val="default"/>
          <w:rFonts w:cs="FrankRuehl"/>
          <w:rtl/>
        </w:rPr>
        <w:t>יצי</w:t>
      </w:r>
      <w:r>
        <w:rPr>
          <w:rStyle w:val="default"/>
          <w:rFonts w:cs="FrankRuehl" w:hint="cs"/>
          <w:rtl/>
        </w:rPr>
        <w:t>אה לבורסה), למעט הנפקה לציבור בתשקיף שבו צויין שהבורסה הסכימה שהמניות ייסחרו בה, ובלבד שהמיעוט האמור לא יחול על מניות שהונפקו לבעלי מניות לגבי מניות שהיו לה</w:t>
      </w:r>
      <w:r>
        <w:rPr>
          <w:rStyle w:val="default"/>
          <w:rFonts w:cs="FrankRuehl"/>
          <w:rtl/>
        </w:rPr>
        <w:t xml:space="preserve">ם </w:t>
      </w:r>
      <w:r>
        <w:rPr>
          <w:rStyle w:val="default"/>
          <w:rFonts w:cs="FrankRuehl" w:hint="cs"/>
          <w:rtl/>
        </w:rPr>
        <w:t>לפני יום היציאה הראשונה של החברה לבורסה, אם ההנפקה נעשתה תוך שנתי</w:t>
      </w:r>
      <w:r>
        <w:rPr>
          <w:rStyle w:val="default"/>
          <w:rFonts w:cs="FrankRuehl"/>
          <w:rtl/>
        </w:rPr>
        <w:t>י</w:t>
      </w:r>
      <w:r>
        <w:rPr>
          <w:rStyle w:val="default"/>
          <w:rFonts w:cs="FrankRuehl" w:hint="cs"/>
          <w:rtl/>
        </w:rPr>
        <w:t>ם מ</w:t>
      </w:r>
      <w:r>
        <w:rPr>
          <w:rStyle w:val="default"/>
          <w:rFonts w:cs="FrankRuehl"/>
          <w:rtl/>
        </w:rPr>
        <w:t>ה</w:t>
      </w:r>
      <w:r>
        <w:rPr>
          <w:rStyle w:val="default"/>
          <w:rFonts w:cs="FrankRuehl" w:hint="cs"/>
          <w:rtl/>
        </w:rPr>
        <w:t>יום האמור;</w:t>
      </w:r>
    </w:p>
    <w:p w14:paraId="11183B4A" w14:textId="77777777" w:rsidR="003920D6" w:rsidRDefault="003920D6">
      <w:pPr>
        <w:pStyle w:val="P00"/>
        <w:spacing w:before="72"/>
        <w:ind w:left="0" w:right="1134"/>
        <w:rPr>
          <w:rStyle w:val="default"/>
          <w:rFonts w:cs="FrankRuehl" w:hint="cs"/>
          <w:rtl/>
        </w:rPr>
      </w:pPr>
      <w:r>
        <w:rPr>
          <w:lang w:val="he-IL"/>
        </w:rPr>
        <w:pict w14:anchorId="1E8A90A8">
          <v:rect id="_x0000_s1028" style="position:absolute;left:0;text-align:left;margin-left:464.5pt;margin-top:8.05pt;width:75.05pt;height:12.6pt;z-index:251650560" o:allowincell="f" filled="f" stroked="f" strokecolor="lime" strokeweight=".25pt">
            <v:textbox style="mso-next-textbox:#_x0000_s1028" inset="0,0,0,0">
              <w:txbxContent>
                <w:p w14:paraId="313EFF8A" w14:textId="77777777" w:rsidR="003920D6" w:rsidRDefault="003920D6" w:rsidP="00BA12C0">
                  <w:pPr>
                    <w:spacing w:line="160" w:lineRule="exact"/>
                    <w:rPr>
                      <w:rFonts w:cs="Miriam"/>
                      <w:noProof/>
                      <w:sz w:val="18"/>
                      <w:szCs w:val="18"/>
                      <w:rtl/>
                    </w:rPr>
                  </w:pPr>
                  <w:r>
                    <w:rPr>
                      <w:rFonts w:cs="Miriam"/>
                      <w:sz w:val="18"/>
                      <w:szCs w:val="18"/>
                      <w:rtl/>
                    </w:rPr>
                    <w:t>צו ת</w:t>
                  </w:r>
                  <w:r>
                    <w:rPr>
                      <w:rFonts w:cs="Miriam" w:hint="cs"/>
                      <w:sz w:val="18"/>
                      <w:szCs w:val="18"/>
                      <w:rtl/>
                    </w:rPr>
                    <w:t>שמ"ד</w:t>
                  </w:r>
                  <w:r w:rsidR="00BA12C0">
                    <w:rPr>
                      <w:rFonts w:cs="Miriam" w:hint="cs"/>
                      <w:sz w:val="18"/>
                      <w:szCs w:val="18"/>
                      <w:rtl/>
                    </w:rPr>
                    <w:t>-</w:t>
                  </w:r>
                  <w:r>
                    <w:rPr>
                      <w:rFonts w:cs="Miriam"/>
                      <w:sz w:val="18"/>
                      <w:szCs w:val="18"/>
                      <w:rtl/>
                    </w:rPr>
                    <w:t>1984</w:t>
                  </w:r>
                </w:p>
              </w:txbxContent>
            </v:textbox>
            <w10:anchorlock/>
          </v:rect>
        </w:pict>
      </w:r>
      <w:r>
        <w:rPr>
          <w:rFonts w:cs="FrankRuehl"/>
          <w:sz w:val="26"/>
          <w:rtl/>
        </w:rPr>
        <w:tab/>
      </w:r>
      <w:r>
        <w:rPr>
          <w:rStyle w:val="default"/>
          <w:rFonts w:cs="FrankRuehl"/>
          <w:rtl/>
        </w:rPr>
        <w:t>"בור</w:t>
      </w:r>
      <w:r>
        <w:rPr>
          <w:rStyle w:val="default"/>
          <w:rFonts w:cs="FrankRuehl" w:hint="cs"/>
          <w:rtl/>
        </w:rPr>
        <w:t xml:space="preserve">סה" </w:t>
      </w:r>
      <w:r w:rsidR="00203F9C">
        <w:rPr>
          <w:rStyle w:val="default"/>
          <w:rFonts w:cs="FrankRuehl"/>
          <w:rtl/>
        </w:rPr>
        <w:t>–</w:t>
      </w:r>
    </w:p>
    <w:p w14:paraId="69A737B5" w14:textId="77777777" w:rsidR="003920D6" w:rsidRDefault="003920D6" w:rsidP="00203F9C">
      <w:pPr>
        <w:pStyle w:val="P22"/>
        <w:spacing w:before="72"/>
        <w:ind w:left="1021" w:right="1134"/>
        <w:rPr>
          <w:rStyle w:val="default"/>
          <w:rFonts w:cs="FrankRuehl"/>
          <w:rtl/>
        </w:rPr>
      </w:pPr>
      <w:r>
        <w:rPr>
          <w:rStyle w:val="default"/>
          <w:rFonts w:cs="FrankRuehl"/>
          <w:rtl/>
        </w:rPr>
        <w:t>(1)</w:t>
      </w:r>
      <w:r>
        <w:rPr>
          <w:rStyle w:val="default"/>
          <w:rFonts w:cs="FrankRuehl"/>
          <w:rtl/>
        </w:rPr>
        <w:tab/>
        <w:t>ביש</w:t>
      </w:r>
      <w:r>
        <w:rPr>
          <w:rStyle w:val="default"/>
          <w:rFonts w:cs="FrankRuehl" w:hint="cs"/>
          <w:rtl/>
        </w:rPr>
        <w:t xml:space="preserve">ראל </w:t>
      </w:r>
      <w:r w:rsidR="00203F9C">
        <w:rPr>
          <w:rStyle w:val="default"/>
          <w:rFonts w:cs="FrankRuehl" w:hint="cs"/>
          <w:rtl/>
        </w:rPr>
        <w:t>-</w:t>
      </w:r>
      <w:r>
        <w:rPr>
          <w:rStyle w:val="default"/>
          <w:rFonts w:cs="FrankRuehl"/>
          <w:rtl/>
        </w:rPr>
        <w:t xml:space="preserve"> בו</w:t>
      </w:r>
      <w:r>
        <w:rPr>
          <w:rStyle w:val="default"/>
          <w:rFonts w:cs="FrankRuehl" w:hint="cs"/>
          <w:rtl/>
        </w:rPr>
        <w:t>רסה לניירות ערך שאושרה לענין חוק להשקעות משותפות בנאמ</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 תשכ"א</w:t>
      </w:r>
      <w:r w:rsidR="00203F9C">
        <w:rPr>
          <w:rStyle w:val="default"/>
          <w:rFonts w:cs="FrankRuehl" w:hint="cs"/>
          <w:rtl/>
        </w:rPr>
        <w:t>-</w:t>
      </w:r>
      <w:r>
        <w:rPr>
          <w:rStyle w:val="default"/>
          <w:rFonts w:cs="FrankRuehl"/>
          <w:rtl/>
        </w:rPr>
        <w:t>1961;</w:t>
      </w:r>
    </w:p>
    <w:p w14:paraId="4F1112F0" w14:textId="77777777" w:rsidR="003920D6" w:rsidRDefault="003920D6">
      <w:pPr>
        <w:pStyle w:val="P22"/>
        <w:spacing w:before="72"/>
        <w:ind w:left="1021" w:right="1134"/>
        <w:rPr>
          <w:rStyle w:val="default"/>
          <w:rFonts w:cs="FrankRuehl" w:hint="cs"/>
          <w:rtl/>
        </w:rPr>
      </w:pPr>
      <w:r>
        <w:rPr>
          <w:rStyle w:val="default"/>
          <w:rFonts w:cs="FrankRuehl"/>
          <w:rtl/>
        </w:rPr>
        <w:t>(2)</w:t>
      </w:r>
      <w:r>
        <w:rPr>
          <w:rStyle w:val="default"/>
          <w:rFonts w:cs="FrankRuehl"/>
          <w:rtl/>
        </w:rPr>
        <w:tab/>
        <w:t>בחו</w:t>
      </w:r>
      <w:r>
        <w:rPr>
          <w:rStyle w:val="default"/>
          <w:rFonts w:cs="FrankRuehl" w:hint="cs"/>
          <w:rtl/>
        </w:rPr>
        <w:t xml:space="preserve">ץ לארץ </w:t>
      </w:r>
      <w:r w:rsidR="00203F9C">
        <w:rPr>
          <w:rStyle w:val="default"/>
          <w:rFonts w:cs="FrankRuehl"/>
          <w:rtl/>
        </w:rPr>
        <w:t>–</w:t>
      </w:r>
    </w:p>
    <w:p w14:paraId="5D106883" w14:textId="77777777" w:rsidR="003920D6" w:rsidRDefault="003920D6" w:rsidP="00203F9C">
      <w:pPr>
        <w:pStyle w:val="P33"/>
        <w:spacing w:before="72"/>
        <w:ind w:left="1474" w:right="1134"/>
        <w:rPr>
          <w:rStyle w:val="default"/>
          <w:rFonts w:cs="FrankRuehl"/>
          <w:rtl/>
        </w:rPr>
      </w:pPr>
      <w:r>
        <w:rPr>
          <w:rStyle w:val="default"/>
          <w:rFonts w:cs="FrankRuehl"/>
          <w:rtl/>
        </w:rPr>
        <w:t>(א)</w:t>
      </w:r>
      <w:r>
        <w:rPr>
          <w:rStyle w:val="default"/>
          <w:rFonts w:cs="FrankRuehl"/>
          <w:rtl/>
        </w:rPr>
        <w:tab/>
        <w:t>בור</w:t>
      </w:r>
      <w:r>
        <w:rPr>
          <w:rStyle w:val="default"/>
          <w:rFonts w:cs="FrankRuehl" w:hint="cs"/>
          <w:rtl/>
        </w:rPr>
        <w:t>סה לניירות ערך שאושרה באחת הארצות</w:t>
      </w:r>
      <w:r>
        <w:rPr>
          <w:rStyle w:val="default"/>
          <w:rFonts w:cs="FrankRuehl"/>
          <w:rtl/>
        </w:rPr>
        <w:t xml:space="preserve"> המנ</w:t>
      </w:r>
      <w:r>
        <w:rPr>
          <w:rStyle w:val="default"/>
          <w:rFonts w:cs="FrankRuehl" w:hint="cs"/>
          <w:rtl/>
        </w:rPr>
        <w:t>ויות בתוספת הראשונה להיתר הפיקוח על המטב</w:t>
      </w:r>
      <w:r>
        <w:rPr>
          <w:rStyle w:val="default"/>
          <w:rFonts w:cs="FrankRuehl"/>
          <w:rtl/>
        </w:rPr>
        <w:t>ע, תש</w:t>
      </w:r>
      <w:r>
        <w:rPr>
          <w:rStyle w:val="default"/>
          <w:rFonts w:cs="FrankRuehl" w:hint="cs"/>
          <w:rtl/>
        </w:rPr>
        <w:t>ל"ח</w:t>
      </w:r>
      <w:r w:rsidR="00203F9C">
        <w:rPr>
          <w:rStyle w:val="default"/>
          <w:rFonts w:cs="FrankRuehl" w:hint="cs"/>
          <w:rtl/>
        </w:rPr>
        <w:t>-</w:t>
      </w:r>
      <w:r>
        <w:rPr>
          <w:rStyle w:val="default"/>
          <w:rFonts w:cs="FrankRuehl"/>
          <w:rtl/>
        </w:rPr>
        <w:t>1978;</w:t>
      </w:r>
    </w:p>
    <w:p w14:paraId="598655EF" w14:textId="77777777" w:rsidR="003920D6" w:rsidRDefault="00203F9C">
      <w:pPr>
        <w:pStyle w:val="P33"/>
        <w:spacing w:before="72"/>
        <w:ind w:left="1474" w:right="1134"/>
        <w:rPr>
          <w:rStyle w:val="default"/>
          <w:rFonts w:cs="FrankRuehl" w:hint="cs"/>
          <w:rtl/>
        </w:rPr>
      </w:pPr>
      <w:r>
        <w:rPr>
          <w:rFonts w:cs="FrankRuehl"/>
          <w:sz w:val="26"/>
          <w:rtl/>
          <w:lang w:eastAsia="en-US"/>
        </w:rPr>
        <w:pict w14:anchorId="44DC4B55">
          <v:shape id="_x0000_s1051" type="#_x0000_t202" style="position:absolute;left:0;text-align:left;margin-left:470.35pt;margin-top:7.1pt;width:1in;height:9pt;z-index:251664896" filled="f" stroked="f">
            <v:textbox inset="1mm,0,1mm,0">
              <w:txbxContent>
                <w:p w14:paraId="19F987DB" w14:textId="77777777" w:rsidR="00203F9C" w:rsidRDefault="00203F9C" w:rsidP="00203F9C">
                  <w:pPr>
                    <w:spacing w:line="160" w:lineRule="exact"/>
                    <w:rPr>
                      <w:rFonts w:cs="Miriam" w:hint="cs"/>
                      <w:sz w:val="18"/>
                      <w:szCs w:val="18"/>
                      <w:rtl/>
                    </w:rPr>
                  </w:pPr>
                  <w:r>
                    <w:rPr>
                      <w:rFonts w:cs="Miriam"/>
                      <w:sz w:val="18"/>
                      <w:szCs w:val="18"/>
                      <w:rtl/>
                    </w:rPr>
                    <w:t>צו</w:t>
                  </w:r>
                  <w:r>
                    <w:rPr>
                      <w:rFonts w:cs="Miriam" w:hint="cs"/>
                      <w:sz w:val="18"/>
                      <w:szCs w:val="18"/>
                      <w:rtl/>
                    </w:rPr>
                    <w:t xml:space="preserve"> </w:t>
                  </w:r>
                  <w:r>
                    <w:rPr>
                      <w:rFonts w:cs="Miriam"/>
                      <w:sz w:val="18"/>
                      <w:szCs w:val="18"/>
                      <w:rtl/>
                    </w:rPr>
                    <w:t>ת</w:t>
                  </w:r>
                  <w:r>
                    <w:rPr>
                      <w:rFonts w:cs="Miriam" w:hint="cs"/>
                      <w:sz w:val="18"/>
                      <w:szCs w:val="18"/>
                      <w:rtl/>
                    </w:rPr>
                    <w:t>שמ"ט-</w:t>
                  </w:r>
                  <w:r>
                    <w:rPr>
                      <w:rFonts w:cs="Miriam"/>
                      <w:sz w:val="18"/>
                      <w:szCs w:val="18"/>
                      <w:rtl/>
                    </w:rPr>
                    <w:t>1989</w:t>
                  </w:r>
                </w:p>
              </w:txbxContent>
            </v:textbox>
          </v:shape>
        </w:pict>
      </w:r>
      <w:r w:rsidR="003920D6">
        <w:rPr>
          <w:rStyle w:val="default"/>
          <w:rFonts w:cs="FrankRuehl"/>
          <w:rtl/>
        </w:rPr>
        <w:t>(ב)</w:t>
      </w:r>
      <w:r w:rsidR="003920D6">
        <w:rPr>
          <w:rStyle w:val="default"/>
          <w:rFonts w:cs="FrankRuehl"/>
          <w:rtl/>
        </w:rPr>
        <w:tab/>
        <w:t>מסח</w:t>
      </w:r>
      <w:r w:rsidR="003920D6">
        <w:rPr>
          <w:rStyle w:val="default"/>
          <w:rFonts w:cs="FrankRuehl" w:hint="cs"/>
          <w:rtl/>
        </w:rPr>
        <w:t>ר מעל ה</w:t>
      </w:r>
      <w:r w:rsidR="003920D6">
        <w:rPr>
          <w:rStyle w:val="default"/>
          <w:rFonts w:cs="FrankRuehl"/>
          <w:rtl/>
        </w:rPr>
        <w:t>ד</w:t>
      </w:r>
      <w:r>
        <w:rPr>
          <w:rStyle w:val="default"/>
          <w:rFonts w:cs="FrankRuehl" w:hint="cs"/>
          <w:rtl/>
        </w:rPr>
        <w:t>לפק בארה"ב של אמריקה;</w:t>
      </w:r>
    </w:p>
    <w:p w14:paraId="119BA4B1" w14:textId="77777777" w:rsidR="00DB2717" w:rsidRPr="00203F9C" w:rsidRDefault="00DB2717" w:rsidP="00DB2717">
      <w:pPr>
        <w:pStyle w:val="P00"/>
        <w:spacing w:before="0"/>
        <w:ind w:left="0" w:right="1134"/>
        <w:rPr>
          <w:rFonts w:cs="FrankRuehl" w:hint="cs"/>
          <w:b/>
          <w:bCs/>
          <w:vanish/>
          <w:szCs w:val="20"/>
          <w:shd w:val="clear" w:color="auto" w:fill="FFFF99"/>
          <w:rtl/>
        </w:rPr>
      </w:pPr>
      <w:bookmarkStart w:id="9" w:name="Rov16"/>
      <w:r w:rsidRPr="00203F9C">
        <w:rPr>
          <w:rFonts w:cs="FrankRuehl" w:hint="cs"/>
          <w:vanish/>
          <w:color w:val="FF0000"/>
          <w:szCs w:val="20"/>
          <w:shd w:val="clear" w:color="auto" w:fill="FFFF99"/>
          <w:rtl/>
        </w:rPr>
        <w:t>מיום 24.2.1982</w:t>
      </w:r>
    </w:p>
    <w:p w14:paraId="1B09DF3D" w14:textId="77777777" w:rsidR="00DB2717" w:rsidRPr="00203F9C" w:rsidRDefault="00DB2717" w:rsidP="00DB2717">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תשמ"ד-1984</w:t>
      </w:r>
    </w:p>
    <w:p w14:paraId="64C5DED4" w14:textId="77777777" w:rsidR="00DB2717" w:rsidRPr="00203F9C" w:rsidRDefault="00DB2717" w:rsidP="00DB2717">
      <w:pPr>
        <w:pStyle w:val="P00"/>
        <w:spacing w:before="0"/>
        <w:ind w:left="0" w:right="1134"/>
        <w:rPr>
          <w:rFonts w:cs="FrankRuehl" w:hint="cs"/>
          <w:vanish/>
          <w:szCs w:val="20"/>
          <w:shd w:val="clear" w:color="auto" w:fill="FFFF99"/>
          <w:rtl/>
        </w:rPr>
      </w:pPr>
      <w:hyperlink r:id="rId16" w:history="1">
        <w:r w:rsidRPr="00203F9C">
          <w:rPr>
            <w:rStyle w:val="Hyperlink"/>
            <w:rFonts w:cs="FrankRuehl" w:hint="cs"/>
            <w:vanish/>
            <w:szCs w:val="20"/>
            <w:shd w:val="clear" w:color="auto" w:fill="FFFF99"/>
            <w:rtl/>
          </w:rPr>
          <w:t>ק"ת תשמ"ד מס' 4585</w:t>
        </w:r>
      </w:hyperlink>
      <w:r w:rsidRPr="00203F9C">
        <w:rPr>
          <w:rFonts w:cs="FrankRuehl" w:hint="cs"/>
          <w:vanish/>
          <w:szCs w:val="20"/>
          <w:shd w:val="clear" w:color="auto" w:fill="FFFF99"/>
          <w:rtl/>
        </w:rPr>
        <w:t xml:space="preserve"> מיום 30.1.1984 עמ' 884</w:t>
      </w:r>
    </w:p>
    <w:p w14:paraId="160269A6" w14:textId="77777777" w:rsidR="00DB2717" w:rsidRPr="00203F9C" w:rsidRDefault="00DB2717" w:rsidP="00DB2717">
      <w:pPr>
        <w:pStyle w:val="P00"/>
        <w:ind w:left="0" w:right="1134"/>
        <w:rPr>
          <w:rStyle w:val="default"/>
          <w:rFonts w:cs="FrankRuehl" w:hint="cs"/>
          <w:vanish/>
          <w:sz w:val="22"/>
          <w:szCs w:val="22"/>
          <w:shd w:val="clear" w:color="auto" w:fill="FFFF99"/>
          <w:rtl/>
        </w:rPr>
      </w:pPr>
      <w:r w:rsidRPr="00203F9C">
        <w:rPr>
          <w:rFonts w:cs="FrankRuehl"/>
          <w:vanish/>
          <w:sz w:val="22"/>
          <w:szCs w:val="22"/>
          <w:shd w:val="clear" w:color="auto" w:fill="FFFF99"/>
          <w:rtl/>
        </w:rPr>
        <w:tab/>
      </w:r>
      <w:r w:rsidRPr="00203F9C">
        <w:rPr>
          <w:rStyle w:val="default"/>
          <w:rFonts w:cs="FrankRuehl"/>
          <w:vanish/>
          <w:sz w:val="22"/>
          <w:szCs w:val="22"/>
          <w:shd w:val="clear" w:color="auto" w:fill="FFFF99"/>
          <w:rtl/>
        </w:rPr>
        <w:t>"בור</w:t>
      </w:r>
      <w:r w:rsidRPr="00203F9C">
        <w:rPr>
          <w:rStyle w:val="default"/>
          <w:rFonts w:cs="FrankRuehl" w:hint="cs"/>
          <w:vanish/>
          <w:sz w:val="22"/>
          <w:szCs w:val="22"/>
          <w:shd w:val="clear" w:color="auto" w:fill="FFFF99"/>
          <w:rtl/>
        </w:rPr>
        <w:t xml:space="preserve">סה" </w:t>
      </w:r>
      <w:r w:rsidR="00203F9C" w:rsidRPr="00203F9C">
        <w:rPr>
          <w:rStyle w:val="default"/>
          <w:rFonts w:cs="FrankRuehl"/>
          <w:vanish/>
          <w:sz w:val="22"/>
          <w:szCs w:val="22"/>
          <w:shd w:val="clear" w:color="auto" w:fill="FFFF99"/>
          <w:rtl/>
        </w:rPr>
        <w:t>–</w:t>
      </w:r>
    </w:p>
    <w:p w14:paraId="759BB7BA" w14:textId="77777777" w:rsidR="00DB2717" w:rsidRPr="00203F9C" w:rsidRDefault="00DB2717" w:rsidP="00203F9C">
      <w:pPr>
        <w:pStyle w:val="P22"/>
        <w:spacing w:before="0"/>
        <w:ind w:left="1021" w:right="1134"/>
        <w:rPr>
          <w:rFonts w:cs="FrankRuehl" w:hint="cs"/>
          <w:vanish/>
          <w:sz w:val="22"/>
          <w:szCs w:val="22"/>
          <w:shd w:val="clear" w:color="auto" w:fill="FFFF99"/>
          <w:rtl/>
        </w:rPr>
      </w:pPr>
      <w:r w:rsidRPr="00203F9C">
        <w:rPr>
          <w:rStyle w:val="default"/>
          <w:rFonts w:cs="FrankRuehl"/>
          <w:vanish/>
          <w:sz w:val="22"/>
          <w:szCs w:val="22"/>
          <w:u w:val="single"/>
          <w:shd w:val="clear" w:color="auto" w:fill="FFFF99"/>
          <w:rtl/>
        </w:rPr>
        <w:t>(1)</w:t>
      </w:r>
      <w:r w:rsidRPr="00203F9C">
        <w:rPr>
          <w:rStyle w:val="default"/>
          <w:rFonts w:cs="FrankRuehl"/>
          <w:vanish/>
          <w:sz w:val="22"/>
          <w:szCs w:val="22"/>
          <w:shd w:val="clear" w:color="auto" w:fill="FFFF99"/>
          <w:rtl/>
        </w:rPr>
        <w:tab/>
        <w:t>ביש</w:t>
      </w:r>
      <w:r w:rsidRPr="00203F9C">
        <w:rPr>
          <w:rStyle w:val="default"/>
          <w:rFonts w:cs="FrankRuehl" w:hint="cs"/>
          <w:vanish/>
          <w:sz w:val="22"/>
          <w:szCs w:val="22"/>
          <w:shd w:val="clear" w:color="auto" w:fill="FFFF99"/>
          <w:rtl/>
        </w:rPr>
        <w:t xml:space="preserve">ראל </w:t>
      </w:r>
      <w:r w:rsidR="00203F9C" w:rsidRPr="00203F9C">
        <w:rPr>
          <w:rStyle w:val="default"/>
          <w:rFonts w:cs="FrankRuehl" w:hint="cs"/>
          <w:vanish/>
          <w:sz w:val="22"/>
          <w:szCs w:val="22"/>
          <w:shd w:val="clear" w:color="auto" w:fill="FFFF99"/>
          <w:rtl/>
        </w:rPr>
        <w:t>-</w:t>
      </w:r>
      <w:r w:rsidRPr="00203F9C">
        <w:rPr>
          <w:rStyle w:val="default"/>
          <w:rFonts w:cs="FrankRuehl"/>
          <w:vanish/>
          <w:sz w:val="22"/>
          <w:szCs w:val="22"/>
          <w:shd w:val="clear" w:color="auto" w:fill="FFFF99"/>
          <w:rtl/>
        </w:rPr>
        <w:t xml:space="preserve"> בו</w:t>
      </w:r>
      <w:r w:rsidRPr="00203F9C">
        <w:rPr>
          <w:rStyle w:val="default"/>
          <w:rFonts w:cs="FrankRuehl" w:hint="cs"/>
          <w:vanish/>
          <w:sz w:val="22"/>
          <w:szCs w:val="22"/>
          <w:shd w:val="clear" w:color="auto" w:fill="FFFF99"/>
          <w:rtl/>
        </w:rPr>
        <w:t>רסה לניירות ערך שאושרה לענין חוק להשקעות משותפות בנאמ</w:t>
      </w:r>
      <w:r w:rsidRPr="00203F9C">
        <w:rPr>
          <w:rStyle w:val="default"/>
          <w:rFonts w:cs="FrankRuehl"/>
          <w:vanish/>
          <w:sz w:val="22"/>
          <w:szCs w:val="22"/>
          <w:shd w:val="clear" w:color="auto" w:fill="FFFF99"/>
          <w:rtl/>
        </w:rPr>
        <w:t>נ</w:t>
      </w:r>
      <w:r w:rsidRPr="00203F9C">
        <w:rPr>
          <w:rStyle w:val="default"/>
          <w:rFonts w:cs="FrankRuehl" w:hint="cs"/>
          <w:vanish/>
          <w:sz w:val="22"/>
          <w:szCs w:val="22"/>
          <w:shd w:val="clear" w:color="auto" w:fill="FFFF99"/>
          <w:rtl/>
        </w:rPr>
        <w:t>ו</w:t>
      </w:r>
      <w:r w:rsidRPr="00203F9C">
        <w:rPr>
          <w:rStyle w:val="default"/>
          <w:rFonts w:cs="FrankRuehl"/>
          <w:vanish/>
          <w:sz w:val="22"/>
          <w:szCs w:val="22"/>
          <w:shd w:val="clear" w:color="auto" w:fill="FFFF99"/>
          <w:rtl/>
        </w:rPr>
        <w:t>ת</w:t>
      </w:r>
      <w:r w:rsidRPr="00203F9C">
        <w:rPr>
          <w:rStyle w:val="default"/>
          <w:rFonts w:cs="FrankRuehl" w:hint="cs"/>
          <w:vanish/>
          <w:sz w:val="22"/>
          <w:szCs w:val="22"/>
          <w:shd w:val="clear" w:color="auto" w:fill="FFFF99"/>
          <w:rtl/>
        </w:rPr>
        <w:t>, תשכ"א</w:t>
      </w:r>
      <w:r w:rsidR="00203F9C" w:rsidRPr="00203F9C">
        <w:rPr>
          <w:rStyle w:val="default"/>
          <w:rFonts w:cs="FrankRuehl" w:hint="cs"/>
          <w:vanish/>
          <w:sz w:val="22"/>
          <w:szCs w:val="22"/>
          <w:shd w:val="clear" w:color="auto" w:fill="FFFF99"/>
          <w:rtl/>
        </w:rPr>
        <w:t>-</w:t>
      </w:r>
      <w:r w:rsidRPr="00203F9C">
        <w:rPr>
          <w:rStyle w:val="default"/>
          <w:rFonts w:cs="FrankRuehl"/>
          <w:vanish/>
          <w:sz w:val="22"/>
          <w:szCs w:val="22"/>
          <w:shd w:val="clear" w:color="auto" w:fill="FFFF99"/>
          <w:rtl/>
        </w:rPr>
        <w:t>1961;</w:t>
      </w:r>
    </w:p>
    <w:p w14:paraId="71E46423" w14:textId="77777777" w:rsidR="00DB2717" w:rsidRPr="00203F9C" w:rsidRDefault="00DB2717" w:rsidP="00DB2717">
      <w:pPr>
        <w:pStyle w:val="P22"/>
        <w:spacing w:before="0"/>
        <w:ind w:left="1021" w:right="1134"/>
        <w:rPr>
          <w:rStyle w:val="default"/>
          <w:rFonts w:cs="FrankRuehl" w:hint="cs"/>
          <w:vanish/>
          <w:sz w:val="22"/>
          <w:szCs w:val="22"/>
          <w:u w:val="single"/>
          <w:shd w:val="clear" w:color="auto" w:fill="FFFF99"/>
          <w:rtl/>
        </w:rPr>
      </w:pPr>
      <w:r w:rsidRPr="00203F9C">
        <w:rPr>
          <w:rStyle w:val="default"/>
          <w:rFonts w:cs="FrankRuehl"/>
          <w:vanish/>
          <w:sz w:val="22"/>
          <w:szCs w:val="22"/>
          <w:u w:val="single"/>
          <w:shd w:val="clear" w:color="auto" w:fill="FFFF99"/>
          <w:rtl/>
        </w:rPr>
        <w:t>(2)</w:t>
      </w:r>
      <w:r w:rsidRPr="00203F9C">
        <w:rPr>
          <w:rStyle w:val="default"/>
          <w:rFonts w:cs="FrankRuehl"/>
          <w:vanish/>
          <w:sz w:val="22"/>
          <w:szCs w:val="22"/>
          <w:u w:val="single"/>
          <w:shd w:val="clear" w:color="auto" w:fill="FFFF99"/>
          <w:rtl/>
        </w:rPr>
        <w:tab/>
        <w:t>בחו</w:t>
      </w:r>
      <w:r w:rsidRPr="00203F9C">
        <w:rPr>
          <w:rStyle w:val="default"/>
          <w:rFonts w:cs="FrankRuehl" w:hint="cs"/>
          <w:vanish/>
          <w:sz w:val="22"/>
          <w:szCs w:val="22"/>
          <w:u w:val="single"/>
          <w:shd w:val="clear" w:color="auto" w:fill="FFFF99"/>
          <w:rtl/>
        </w:rPr>
        <w:t xml:space="preserve">ץ לארץ </w:t>
      </w:r>
      <w:r w:rsidR="00203F9C" w:rsidRPr="00203F9C">
        <w:rPr>
          <w:rStyle w:val="default"/>
          <w:rFonts w:cs="FrankRuehl"/>
          <w:vanish/>
          <w:sz w:val="22"/>
          <w:szCs w:val="22"/>
          <w:u w:val="single"/>
          <w:shd w:val="clear" w:color="auto" w:fill="FFFF99"/>
          <w:rtl/>
        </w:rPr>
        <w:t>–</w:t>
      </w:r>
    </w:p>
    <w:p w14:paraId="61E27F6F" w14:textId="77777777" w:rsidR="00DB2717" w:rsidRPr="00203F9C" w:rsidRDefault="00DB2717" w:rsidP="00203F9C">
      <w:pPr>
        <w:pStyle w:val="P33"/>
        <w:spacing w:before="0"/>
        <w:ind w:left="1474" w:right="1134"/>
        <w:rPr>
          <w:rStyle w:val="default"/>
          <w:rFonts w:cs="FrankRuehl"/>
          <w:vanish/>
          <w:sz w:val="22"/>
          <w:szCs w:val="22"/>
          <w:u w:val="single"/>
          <w:shd w:val="clear" w:color="auto" w:fill="FFFF99"/>
          <w:rtl/>
        </w:rPr>
      </w:pPr>
      <w:r w:rsidRPr="00203F9C">
        <w:rPr>
          <w:rStyle w:val="default"/>
          <w:rFonts w:cs="FrankRuehl"/>
          <w:vanish/>
          <w:sz w:val="22"/>
          <w:szCs w:val="22"/>
          <w:u w:val="single"/>
          <w:shd w:val="clear" w:color="auto" w:fill="FFFF99"/>
          <w:rtl/>
        </w:rPr>
        <w:t>(א)</w:t>
      </w:r>
      <w:r w:rsidRPr="00203F9C">
        <w:rPr>
          <w:rStyle w:val="default"/>
          <w:rFonts w:cs="FrankRuehl"/>
          <w:vanish/>
          <w:sz w:val="22"/>
          <w:szCs w:val="22"/>
          <w:u w:val="single"/>
          <w:shd w:val="clear" w:color="auto" w:fill="FFFF99"/>
          <w:rtl/>
        </w:rPr>
        <w:tab/>
        <w:t>בור</w:t>
      </w:r>
      <w:r w:rsidRPr="00203F9C">
        <w:rPr>
          <w:rStyle w:val="default"/>
          <w:rFonts w:cs="FrankRuehl" w:hint="cs"/>
          <w:vanish/>
          <w:sz w:val="22"/>
          <w:szCs w:val="22"/>
          <w:u w:val="single"/>
          <w:shd w:val="clear" w:color="auto" w:fill="FFFF99"/>
          <w:rtl/>
        </w:rPr>
        <w:t>סה לניירות ערך שאושרה באחת הארצות</w:t>
      </w:r>
      <w:r w:rsidRPr="00203F9C">
        <w:rPr>
          <w:rStyle w:val="default"/>
          <w:rFonts w:cs="FrankRuehl"/>
          <w:vanish/>
          <w:sz w:val="22"/>
          <w:szCs w:val="22"/>
          <w:u w:val="single"/>
          <w:shd w:val="clear" w:color="auto" w:fill="FFFF99"/>
          <w:rtl/>
        </w:rPr>
        <w:t xml:space="preserve"> המנ</w:t>
      </w:r>
      <w:r w:rsidRPr="00203F9C">
        <w:rPr>
          <w:rStyle w:val="default"/>
          <w:rFonts w:cs="FrankRuehl" w:hint="cs"/>
          <w:vanish/>
          <w:sz w:val="22"/>
          <w:szCs w:val="22"/>
          <w:u w:val="single"/>
          <w:shd w:val="clear" w:color="auto" w:fill="FFFF99"/>
          <w:rtl/>
        </w:rPr>
        <w:t>ויות בתוספת הראשונה להיתר הפיקוח על המטב</w:t>
      </w:r>
      <w:r w:rsidRPr="00203F9C">
        <w:rPr>
          <w:rStyle w:val="default"/>
          <w:rFonts w:cs="FrankRuehl"/>
          <w:vanish/>
          <w:sz w:val="22"/>
          <w:szCs w:val="22"/>
          <w:u w:val="single"/>
          <w:shd w:val="clear" w:color="auto" w:fill="FFFF99"/>
          <w:rtl/>
        </w:rPr>
        <w:t>ע, תש</w:t>
      </w:r>
      <w:r w:rsidRPr="00203F9C">
        <w:rPr>
          <w:rStyle w:val="default"/>
          <w:rFonts w:cs="FrankRuehl" w:hint="cs"/>
          <w:vanish/>
          <w:sz w:val="22"/>
          <w:szCs w:val="22"/>
          <w:u w:val="single"/>
          <w:shd w:val="clear" w:color="auto" w:fill="FFFF99"/>
          <w:rtl/>
        </w:rPr>
        <w:t>ל"ח</w:t>
      </w:r>
      <w:r w:rsidR="00203F9C" w:rsidRPr="00203F9C">
        <w:rPr>
          <w:rStyle w:val="default"/>
          <w:rFonts w:cs="FrankRuehl" w:hint="cs"/>
          <w:vanish/>
          <w:sz w:val="22"/>
          <w:szCs w:val="22"/>
          <w:u w:val="single"/>
          <w:shd w:val="clear" w:color="auto" w:fill="FFFF99"/>
          <w:rtl/>
        </w:rPr>
        <w:t>-</w:t>
      </w:r>
      <w:r w:rsidRPr="00203F9C">
        <w:rPr>
          <w:rStyle w:val="default"/>
          <w:rFonts w:cs="FrankRuehl"/>
          <w:vanish/>
          <w:sz w:val="22"/>
          <w:szCs w:val="22"/>
          <w:u w:val="single"/>
          <w:shd w:val="clear" w:color="auto" w:fill="FFFF99"/>
          <w:rtl/>
        </w:rPr>
        <w:t>1978;</w:t>
      </w:r>
    </w:p>
    <w:p w14:paraId="493FB4BE" w14:textId="77777777" w:rsidR="00DB2717" w:rsidRPr="00203F9C" w:rsidRDefault="00DB2717" w:rsidP="00DB2717">
      <w:pPr>
        <w:pStyle w:val="P33"/>
        <w:spacing w:before="0"/>
        <w:ind w:left="1474" w:right="1134"/>
        <w:rPr>
          <w:rStyle w:val="default"/>
          <w:rFonts w:cs="FrankRuehl" w:hint="cs"/>
          <w:vanish/>
          <w:sz w:val="22"/>
          <w:szCs w:val="22"/>
          <w:u w:val="single"/>
          <w:shd w:val="clear" w:color="auto" w:fill="FFFF99"/>
          <w:rtl/>
        </w:rPr>
      </w:pPr>
      <w:r w:rsidRPr="00203F9C">
        <w:rPr>
          <w:rStyle w:val="default"/>
          <w:rFonts w:cs="FrankRuehl"/>
          <w:vanish/>
          <w:sz w:val="22"/>
          <w:szCs w:val="22"/>
          <w:u w:val="single"/>
          <w:shd w:val="clear" w:color="auto" w:fill="FFFF99"/>
          <w:rtl/>
        </w:rPr>
        <w:t>(ב)</w:t>
      </w:r>
      <w:r w:rsidRPr="00203F9C">
        <w:rPr>
          <w:rStyle w:val="default"/>
          <w:rFonts w:cs="FrankRuehl"/>
          <w:vanish/>
          <w:sz w:val="22"/>
          <w:szCs w:val="22"/>
          <w:u w:val="single"/>
          <w:shd w:val="clear" w:color="auto" w:fill="FFFF99"/>
          <w:rtl/>
        </w:rPr>
        <w:tab/>
        <w:t>מסח</w:t>
      </w:r>
      <w:r w:rsidRPr="00203F9C">
        <w:rPr>
          <w:rStyle w:val="default"/>
          <w:rFonts w:cs="FrankRuehl" w:hint="cs"/>
          <w:vanish/>
          <w:sz w:val="22"/>
          <w:szCs w:val="22"/>
          <w:u w:val="single"/>
          <w:shd w:val="clear" w:color="auto" w:fill="FFFF99"/>
          <w:rtl/>
        </w:rPr>
        <w:t>ר מעל ה</w:t>
      </w:r>
      <w:r w:rsidRPr="00203F9C">
        <w:rPr>
          <w:rStyle w:val="default"/>
          <w:rFonts w:cs="FrankRuehl"/>
          <w:vanish/>
          <w:sz w:val="22"/>
          <w:szCs w:val="22"/>
          <w:u w:val="single"/>
          <w:shd w:val="clear" w:color="auto" w:fill="FFFF99"/>
          <w:rtl/>
        </w:rPr>
        <w:t>ד</w:t>
      </w:r>
      <w:r w:rsidRPr="00203F9C">
        <w:rPr>
          <w:rStyle w:val="default"/>
          <w:rFonts w:cs="FrankRuehl" w:hint="cs"/>
          <w:vanish/>
          <w:sz w:val="22"/>
          <w:szCs w:val="22"/>
          <w:u w:val="single"/>
          <w:shd w:val="clear" w:color="auto" w:fill="FFFF99"/>
          <w:rtl/>
        </w:rPr>
        <w:t>לפק בארה"ב של אמריקה בנייר ערך המופיע ברשימה שמפרסם ארגון הסוחרים בניירות ערך בארה"ב של אמריקה (</w:t>
      </w:r>
      <w:r w:rsidRPr="00203F9C">
        <w:rPr>
          <w:rStyle w:val="default"/>
          <w:rFonts w:cs="FrankRuehl"/>
          <w:vanish/>
          <w:sz w:val="18"/>
          <w:szCs w:val="18"/>
          <w:u w:val="single"/>
          <w:shd w:val="clear" w:color="auto" w:fill="FFFF99"/>
        </w:rPr>
        <w:t>NASDAQ</w:t>
      </w:r>
      <w:r w:rsidR="00203F9C" w:rsidRPr="00203F9C">
        <w:rPr>
          <w:rStyle w:val="default"/>
          <w:rFonts w:cs="FrankRuehl" w:hint="cs"/>
          <w:vanish/>
          <w:sz w:val="22"/>
          <w:szCs w:val="22"/>
          <w:u w:val="single"/>
          <w:shd w:val="clear" w:color="auto" w:fill="FFFF99"/>
          <w:rtl/>
        </w:rPr>
        <w:t>);</w:t>
      </w:r>
    </w:p>
    <w:p w14:paraId="2C05BAAF" w14:textId="77777777" w:rsidR="003920D6" w:rsidRPr="00203F9C" w:rsidRDefault="003920D6" w:rsidP="003920D6">
      <w:pPr>
        <w:pStyle w:val="P00"/>
        <w:spacing w:before="0"/>
        <w:ind w:left="0" w:right="1134"/>
        <w:rPr>
          <w:rFonts w:cs="FrankRuehl" w:hint="cs"/>
          <w:vanish/>
          <w:color w:val="FF0000"/>
          <w:szCs w:val="20"/>
          <w:shd w:val="clear" w:color="auto" w:fill="FFFF99"/>
          <w:rtl/>
        </w:rPr>
      </w:pPr>
    </w:p>
    <w:p w14:paraId="72D7A75C" w14:textId="77777777" w:rsidR="003920D6" w:rsidRPr="00203F9C" w:rsidRDefault="003920D6" w:rsidP="003920D6">
      <w:pPr>
        <w:pStyle w:val="P00"/>
        <w:spacing w:before="0"/>
        <w:ind w:left="0" w:right="1134"/>
        <w:rPr>
          <w:rFonts w:cs="FrankRuehl" w:hint="cs"/>
          <w:b/>
          <w:bCs/>
          <w:vanish/>
          <w:szCs w:val="20"/>
          <w:shd w:val="clear" w:color="auto" w:fill="FFFF99"/>
          <w:rtl/>
        </w:rPr>
      </w:pPr>
      <w:r w:rsidRPr="00203F9C">
        <w:rPr>
          <w:rFonts w:cs="FrankRuehl" w:hint="cs"/>
          <w:vanish/>
          <w:color w:val="FF0000"/>
          <w:szCs w:val="20"/>
          <w:shd w:val="clear" w:color="auto" w:fill="FFFF99"/>
          <w:rtl/>
        </w:rPr>
        <w:t>מיום 1.1.1989</w:t>
      </w:r>
    </w:p>
    <w:p w14:paraId="563C61D1" w14:textId="77777777" w:rsidR="003920D6" w:rsidRPr="00203F9C" w:rsidRDefault="003920D6" w:rsidP="003920D6">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תשמ"ט-1989</w:t>
      </w:r>
    </w:p>
    <w:p w14:paraId="65817041" w14:textId="77777777" w:rsidR="003920D6" w:rsidRPr="00203F9C" w:rsidRDefault="003920D6" w:rsidP="003920D6">
      <w:pPr>
        <w:pStyle w:val="P00"/>
        <w:spacing w:before="0"/>
        <w:ind w:left="0" w:right="1134"/>
        <w:rPr>
          <w:rFonts w:cs="FrankRuehl" w:hint="cs"/>
          <w:vanish/>
          <w:szCs w:val="20"/>
          <w:shd w:val="clear" w:color="auto" w:fill="FFFF99"/>
          <w:rtl/>
        </w:rPr>
      </w:pPr>
      <w:hyperlink r:id="rId17" w:history="1">
        <w:r w:rsidRPr="00203F9C">
          <w:rPr>
            <w:rStyle w:val="Hyperlink"/>
            <w:rFonts w:cs="FrankRuehl" w:hint="cs"/>
            <w:vanish/>
            <w:szCs w:val="20"/>
            <w:shd w:val="clear" w:color="auto" w:fill="FFFF99"/>
            <w:rtl/>
          </w:rPr>
          <w:t>ק"ת תשמ"ט מס' 5184</w:t>
        </w:r>
      </w:hyperlink>
      <w:r w:rsidRPr="00203F9C">
        <w:rPr>
          <w:rFonts w:cs="FrankRuehl" w:hint="cs"/>
          <w:vanish/>
          <w:szCs w:val="20"/>
          <w:shd w:val="clear" w:color="auto" w:fill="FFFF99"/>
          <w:rtl/>
        </w:rPr>
        <w:t xml:space="preserve"> מיום 18.5.1989 עמ' 767</w:t>
      </w:r>
    </w:p>
    <w:p w14:paraId="31BC6BF2" w14:textId="77777777" w:rsidR="003920D6" w:rsidRPr="00203F9C" w:rsidRDefault="003920D6" w:rsidP="003920D6">
      <w:pPr>
        <w:pStyle w:val="P00"/>
        <w:ind w:left="0" w:right="1134"/>
        <w:rPr>
          <w:rStyle w:val="default"/>
          <w:rFonts w:cs="FrankRuehl" w:hint="cs"/>
          <w:vanish/>
          <w:sz w:val="22"/>
          <w:szCs w:val="22"/>
          <w:shd w:val="clear" w:color="auto" w:fill="FFFF99"/>
          <w:rtl/>
        </w:rPr>
      </w:pPr>
      <w:r w:rsidRPr="00203F9C">
        <w:rPr>
          <w:rFonts w:cs="FrankRuehl"/>
          <w:vanish/>
          <w:sz w:val="22"/>
          <w:szCs w:val="22"/>
          <w:shd w:val="clear" w:color="auto" w:fill="FFFF99"/>
          <w:rtl/>
        </w:rPr>
        <w:tab/>
      </w:r>
      <w:r w:rsidRPr="00203F9C">
        <w:rPr>
          <w:rStyle w:val="default"/>
          <w:rFonts w:cs="FrankRuehl"/>
          <w:vanish/>
          <w:sz w:val="22"/>
          <w:szCs w:val="22"/>
          <w:shd w:val="clear" w:color="auto" w:fill="FFFF99"/>
          <w:rtl/>
        </w:rPr>
        <w:t>"בור</w:t>
      </w:r>
      <w:r w:rsidRPr="00203F9C">
        <w:rPr>
          <w:rStyle w:val="default"/>
          <w:rFonts w:cs="FrankRuehl" w:hint="cs"/>
          <w:vanish/>
          <w:sz w:val="22"/>
          <w:szCs w:val="22"/>
          <w:shd w:val="clear" w:color="auto" w:fill="FFFF99"/>
          <w:rtl/>
        </w:rPr>
        <w:t xml:space="preserve">סה" </w:t>
      </w:r>
      <w:r w:rsidR="00203F9C" w:rsidRPr="00203F9C">
        <w:rPr>
          <w:rStyle w:val="default"/>
          <w:rFonts w:cs="FrankRuehl"/>
          <w:vanish/>
          <w:sz w:val="22"/>
          <w:szCs w:val="22"/>
          <w:shd w:val="clear" w:color="auto" w:fill="FFFF99"/>
          <w:rtl/>
        </w:rPr>
        <w:t>–</w:t>
      </w:r>
    </w:p>
    <w:p w14:paraId="2485DFD5" w14:textId="77777777" w:rsidR="003920D6" w:rsidRPr="00203F9C" w:rsidRDefault="003920D6" w:rsidP="00203F9C">
      <w:pPr>
        <w:pStyle w:val="P22"/>
        <w:spacing w:before="0"/>
        <w:ind w:left="1021" w:right="1134"/>
        <w:rPr>
          <w:rFonts w:cs="FrankRuehl" w:hint="cs"/>
          <w:vanish/>
          <w:sz w:val="22"/>
          <w:szCs w:val="22"/>
          <w:shd w:val="clear" w:color="auto" w:fill="FFFF99"/>
          <w:rtl/>
        </w:rPr>
      </w:pPr>
      <w:r w:rsidRPr="00203F9C">
        <w:rPr>
          <w:rStyle w:val="default"/>
          <w:rFonts w:cs="FrankRuehl"/>
          <w:vanish/>
          <w:sz w:val="22"/>
          <w:szCs w:val="22"/>
          <w:shd w:val="clear" w:color="auto" w:fill="FFFF99"/>
          <w:rtl/>
        </w:rPr>
        <w:t>(1)</w:t>
      </w:r>
      <w:r w:rsidRPr="00203F9C">
        <w:rPr>
          <w:rStyle w:val="default"/>
          <w:rFonts w:cs="FrankRuehl"/>
          <w:vanish/>
          <w:sz w:val="22"/>
          <w:szCs w:val="22"/>
          <w:shd w:val="clear" w:color="auto" w:fill="FFFF99"/>
          <w:rtl/>
        </w:rPr>
        <w:tab/>
        <w:t>ביש</w:t>
      </w:r>
      <w:r w:rsidRPr="00203F9C">
        <w:rPr>
          <w:rStyle w:val="default"/>
          <w:rFonts w:cs="FrankRuehl" w:hint="cs"/>
          <w:vanish/>
          <w:sz w:val="22"/>
          <w:szCs w:val="22"/>
          <w:shd w:val="clear" w:color="auto" w:fill="FFFF99"/>
          <w:rtl/>
        </w:rPr>
        <w:t xml:space="preserve">ראל </w:t>
      </w:r>
      <w:r w:rsidR="00203F9C" w:rsidRPr="00203F9C">
        <w:rPr>
          <w:rStyle w:val="default"/>
          <w:rFonts w:cs="FrankRuehl" w:hint="cs"/>
          <w:vanish/>
          <w:sz w:val="22"/>
          <w:szCs w:val="22"/>
          <w:shd w:val="clear" w:color="auto" w:fill="FFFF99"/>
          <w:rtl/>
        </w:rPr>
        <w:t>-</w:t>
      </w:r>
      <w:r w:rsidRPr="00203F9C">
        <w:rPr>
          <w:rStyle w:val="default"/>
          <w:rFonts w:cs="FrankRuehl"/>
          <w:vanish/>
          <w:sz w:val="22"/>
          <w:szCs w:val="22"/>
          <w:shd w:val="clear" w:color="auto" w:fill="FFFF99"/>
          <w:rtl/>
        </w:rPr>
        <w:t xml:space="preserve"> בו</w:t>
      </w:r>
      <w:r w:rsidRPr="00203F9C">
        <w:rPr>
          <w:rStyle w:val="default"/>
          <w:rFonts w:cs="FrankRuehl" w:hint="cs"/>
          <w:vanish/>
          <w:sz w:val="22"/>
          <w:szCs w:val="22"/>
          <w:shd w:val="clear" w:color="auto" w:fill="FFFF99"/>
          <w:rtl/>
        </w:rPr>
        <w:t>רסה לניירות ערך שאושרה לענין חוק להשקעות משותפות בנאמ</w:t>
      </w:r>
      <w:r w:rsidRPr="00203F9C">
        <w:rPr>
          <w:rStyle w:val="default"/>
          <w:rFonts w:cs="FrankRuehl"/>
          <w:vanish/>
          <w:sz w:val="22"/>
          <w:szCs w:val="22"/>
          <w:shd w:val="clear" w:color="auto" w:fill="FFFF99"/>
          <w:rtl/>
        </w:rPr>
        <w:t>נ</w:t>
      </w:r>
      <w:r w:rsidRPr="00203F9C">
        <w:rPr>
          <w:rStyle w:val="default"/>
          <w:rFonts w:cs="FrankRuehl" w:hint="cs"/>
          <w:vanish/>
          <w:sz w:val="22"/>
          <w:szCs w:val="22"/>
          <w:shd w:val="clear" w:color="auto" w:fill="FFFF99"/>
          <w:rtl/>
        </w:rPr>
        <w:t>ו</w:t>
      </w:r>
      <w:r w:rsidRPr="00203F9C">
        <w:rPr>
          <w:rStyle w:val="default"/>
          <w:rFonts w:cs="FrankRuehl"/>
          <w:vanish/>
          <w:sz w:val="22"/>
          <w:szCs w:val="22"/>
          <w:shd w:val="clear" w:color="auto" w:fill="FFFF99"/>
          <w:rtl/>
        </w:rPr>
        <w:t>ת</w:t>
      </w:r>
      <w:r w:rsidRPr="00203F9C">
        <w:rPr>
          <w:rStyle w:val="default"/>
          <w:rFonts w:cs="FrankRuehl" w:hint="cs"/>
          <w:vanish/>
          <w:sz w:val="22"/>
          <w:szCs w:val="22"/>
          <w:shd w:val="clear" w:color="auto" w:fill="FFFF99"/>
          <w:rtl/>
        </w:rPr>
        <w:t>, תשכ"א</w:t>
      </w:r>
      <w:r w:rsidR="00203F9C" w:rsidRPr="00203F9C">
        <w:rPr>
          <w:rStyle w:val="default"/>
          <w:rFonts w:cs="FrankRuehl" w:hint="cs"/>
          <w:vanish/>
          <w:sz w:val="22"/>
          <w:szCs w:val="22"/>
          <w:shd w:val="clear" w:color="auto" w:fill="FFFF99"/>
          <w:rtl/>
        </w:rPr>
        <w:t>-</w:t>
      </w:r>
      <w:r w:rsidRPr="00203F9C">
        <w:rPr>
          <w:rStyle w:val="default"/>
          <w:rFonts w:cs="FrankRuehl"/>
          <w:vanish/>
          <w:sz w:val="22"/>
          <w:szCs w:val="22"/>
          <w:shd w:val="clear" w:color="auto" w:fill="FFFF99"/>
          <w:rtl/>
        </w:rPr>
        <w:t>1961;</w:t>
      </w:r>
    </w:p>
    <w:p w14:paraId="3EE8BBB5" w14:textId="77777777" w:rsidR="003920D6" w:rsidRPr="00203F9C" w:rsidRDefault="003920D6" w:rsidP="003920D6">
      <w:pPr>
        <w:pStyle w:val="P22"/>
        <w:spacing w:before="0"/>
        <w:ind w:left="1021" w:right="1134"/>
        <w:rPr>
          <w:rStyle w:val="default"/>
          <w:rFonts w:cs="FrankRuehl" w:hint="cs"/>
          <w:vanish/>
          <w:sz w:val="22"/>
          <w:szCs w:val="22"/>
          <w:shd w:val="clear" w:color="auto" w:fill="FFFF99"/>
          <w:rtl/>
        </w:rPr>
      </w:pPr>
      <w:r w:rsidRPr="00203F9C">
        <w:rPr>
          <w:rStyle w:val="default"/>
          <w:rFonts w:cs="FrankRuehl"/>
          <w:vanish/>
          <w:sz w:val="22"/>
          <w:szCs w:val="22"/>
          <w:shd w:val="clear" w:color="auto" w:fill="FFFF99"/>
          <w:rtl/>
        </w:rPr>
        <w:t>(2)</w:t>
      </w:r>
      <w:r w:rsidRPr="00203F9C">
        <w:rPr>
          <w:rStyle w:val="default"/>
          <w:rFonts w:cs="FrankRuehl"/>
          <w:vanish/>
          <w:sz w:val="22"/>
          <w:szCs w:val="22"/>
          <w:shd w:val="clear" w:color="auto" w:fill="FFFF99"/>
          <w:rtl/>
        </w:rPr>
        <w:tab/>
        <w:t>בחו</w:t>
      </w:r>
      <w:r w:rsidRPr="00203F9C">
        <w:rPr>
          <w:rStyle w:val="default"/>
          <w:rFonts w:cs="FrankRuehl" w:hint="cs"/>
          <w:vanish/>
          <w:sz w:val="22"/>
          <w:szCs w:val="22"/>
          <w:shd w:val="clear" w:color="auto" w:fill="FFFF99"/>
          <w:rtl/>
        </w:rPr>
        <w:t xml:space="preserve">ץ לארץ </w:t>
      </w:r>
      <w:r w:rsidR="00203F9C" w:rsidRPr="00203F9C">
        <w:rPr>
          <w:rStyle w:val="default"/>
          <w:rFonts w:cs="FrankRuehl"/>
          <w:vanish/>
          <w:sz w:val="22"/>
          <w:szCs w:val="22"/>
          <w:shd w:val="clear" w:color="auto" w:fill="FFFF99"/>
          <w:rtl/>
        </w:rPr>
        <w:t>–</w:t>
      </w:r>
    </w:p>
    <w:p w14:paraId="0175D39E" w14:textId="77777777" w:rsidR="003920D6" w:rsidRPr="00203F9C" w:rsidRDefault="003920D6" w:rsidP="003920D6">
      <w:pPr>
        <w:pStyle w:val="P33"/>
        <w:spacing w:before="0"/>
        <w:ind w:left="1474" w:right="1134"/>
        <w:rPr>
          <w:rStyle w:val="default"/>
          <w:rFonts w:cs="FrankRuehl"/>
          <w:vanish/>
          <w:sz w:val="22"/>
          <w:szCs w:val="22"/>
          <w:shd w:val="clear" w:color="auto" w:fill="FFFF99"/>
          <w:rtl/>
        </w:rPr>
      </w:pPr>
      <w:r w:rsidRPr="00203F9C">
        <w:rPr>
          <w:rStyle w:val="default"/>
          <w:rFonts w:cs="FrankRuehl"/>
          <w:vanish/>
          <w:sz w:val="22"/>
          <w:szCs w:val="22"/>
          <w:shd w:val="clear" w:color="auto" w:fill="FFFF99"/>
          <w:rtl/>
        </w:rPr>
        <w:t>(א)</w:t>
      </w:r>
      <w:r w:rsidRPr="00203F9C">
        <w:rPr>
          <w:rStyle w:val="default"/>
          <w:rFonts w:cs="FrankRuehl"/>
          <w:vanish/>
          <w:sz w:val="22"/>
          <w:szCs w:val="22"/>
          <w:shd w:val="clear" w:color="auto" w:fill="FFFF99"/>
          <w:rtl/>
        </w:rPr>
        <w:tab/>
        <w:t>בור</w:t>
      </w:r>
      <w:r w:rsidRPr="00203F9C">
        <w:rPr>
          <w:rStyle w:val="default"/>
          <w:rFonts w:cs="FrankRuehl" w:hint="cs"/>
          <w:vanish/>
          <w:sz w:val="22"/>
          <w:szCs w:val="22"/>
          <w:shd w:val="clear" w:color="auto" w:fill="FFFF99"/>
          <w:rtl/>
        </w:rPr>
        <w:t>סה לניירות ערך שאושרה באחת הארצות</w:t>
      </w:r>
      <w:r w:rsidRPr="00203F9C">
        <w:rPr>
          <w:rStyle w:val="default"/>
          <w:rFonts w:cs="FrankRuehl"/>
          <w:vanish/>
          <w:sz w:val="22"/>
          <w:szCs w:val="22"/>
          <w:shd w:val="clear" w:color="auto" w:fill="FFFF99"/>
          <w:rtl/>
        </w:rPr>
        <w:t xml:space="preserve"> המנ</w:t>
      </w:r>
      <w:r w:rsidRPr="00203F9C">
        <w:rPr>
          <w:rStyle w:val="default"/>
          <w:rFonts w:cs="FrankRuehl" w:hint="cs"/>
          <w:vanish/>
          <w:sz w:val="22"/>
          <w:szCs w:val="22"/>
          <w:shd w:val="clear" w:color="auto" w:fill="FFFF99"/>
          <w:rtl/>
        </w:rPr>
        <w:t>ויות בתוספת הראשונה להיתר הפיקוח על המטב</w:t>
      </w:r>
      <w:r w:rsidRPr="00203F9C">
        <w:rPr>
          <w:rStyle w:val="default"/>
          <w:rFonts w:cs="FrankRuehl"/>
          <w:vanish/>
          <w:sz w:val="22"/>
          <w:szCs w:val="22"/>
          <w:shd w:val="clear" w:color="auto" w:fill="FFFF99"/>
          <w:rtl/>
        </w:rPr>
        <w:t>ע, תש</w:t>
      </w:r>
      <w:r w:rsidRPr="00203F9C">
        <w:rPr>
          <w:rStyle w:val="default"/>
          <w:rFonts w:cs="FrankRuehl" w:hint="cs"/>
          <w:vanish/>
          <w:sz w:val="22"/>
          <w:szCs w:val="22"/>
          <w:shd w:val="clear" w:color="auto" w:fill="FFFF99"/>
          <w:rtl/>
        </w:rPr>
        <w:t>ל"ח</w:t>
      </w:r>
      <w:r w:rsidRPr="00203F9C">
        <w:rPr>
          <w:rStyle w:val="default"/>
          <w:rFonts w:cs="FrankRuehl"/>
          <w:vanish/>
          <w:sz w:val="22"/>
          <w:szCs w:val="22"/>
          <w:shd w:val="clear" w:color="auto" w:fill="FFFF99"/>
          <w:rtl/>
        </w:rPr>
        <w:t>–1978;</w:t>
      </w:r>
    </w:p>
    <w:p w14:paraId="2044051B" w14:textId="77777777" w:rsidR="003920D6" w:rsidRPr="008117BA" w:rsidRDefault="003920D6" w:rsidP="00203F9C">
      <w:pPr>
        <w:pStyle w:val="P33"/>
        <w:spacing w:before="0"/>
        <w:ind w:left="1474" w:right="1134"/>
        <w:rPr>
          <w:rStyle w:val="default"/>
          <w:rFonts w:cs="FrankRuehl" w:hint="cs"/>
          <w:sz w:val="2"/>
          <w:szCs w:val="2"/>
          <w:rtl/>
        </w:rPr>
      </w:pPr>
      <w:r w:rsidRPr="00203F9C">
        <w:rPr>
          <w:rStyle w:val="default"/>
          <w:rFonts w:cs="FrankRuehl"/>
          <w:vanish/>
          <w:sz w:val="22"/>
          <w:szCs w:val="22"/>
          <w:shd w:val="clear" w:color="auto" w:fill="FFFF99"/>
          <w:rtl/>
        </w:rPr>
        <w:t>(ב)</w:t>
      </w:r>
      <w:r w:rsidRPr="00203F9C">
        <w:rPr>
          <w:rStyle w:val="default"/>
          <w:rFonts w:cs="FrankRuehl"/>
          <w:vanish/>
          <w:sz w:val="22"/>
          <w:szCs w:val="22"/>
          <w:shd w:val="clear" w:color="auto" w:fill="FFFF99"/>
          <w:rtl/>
        </w:rPr>
        <w:tab/>
        <w:t>מסח</w:t>
      </w:r>
      <w:r w:rsidRPr="00203F9C">
        <w:rPr>
          <w:rStyle w:val="default"/>
          <w:rFonts w:cs="FrankRuehl" w:hint="cs"/>
          <w:vanish/>
          <w:sz w:val="22"/>
          <w:szCs w:val="22"/>
          <w:shd w:val="clear" w:color="auto" w:fill="FFFF99"/>
          <w:rtl/>
        </w:rPr>
        <w:t>ר מעל ה</w:t>
      </w:r>
      <w:r w:rsidRPr="00203F9C">
        <w:rPr>
          <w:rStyle w:val="default"/>
          <w:rFonts w:cs="FrankRuehl"/>
          <w:vanish/>
          <w:sz w:val="22"/>
          <w:szCs w:val="22"/>
          <w:shd w:val="clear" w:color="auto" w:fill="FFFF99"/>
          <w:rtl/>
        </w:rPr>
        <w:t>ד</w:t>
      </w:r>
      <w:r w:rsidRPr="00203F9C">
        <w:rPr>
          <w:rStyle w:val="default"/>
          <w:rFonts w:cs="FrankRuehl" w:hint="cs"/>
          <w:vanish/>
          <w:sz w:val="22"/>
          <w:szCs w:val="22"/>
          <w:shd w:val="clear" w:color="auto" w:fill="FFFF99"/>
          <w:rtl/>
        </w:rPr>
        <w:t xml:space="preserve">לפק בארה"ב של אמריקה </w:t>
      </w:r>
      <w:r w:rsidRPr="00203F9C">
        <w:rPr>
          <w:rStyle w:val="default"/>
          <w:rFonts w:cs="FrankRuehl" w:hint="cs"/>
          <w:strike/>
          <w:vanish/>
          <w:sz w:val="22"/>
          <w:szCs w:val="22"/>
          <w:shd w:val="clear" w:color="auto" w:fill="FFFF99"/>
          <w:rtl/>
        </w:rPr>
        <w:t>בנייר ערך המופיע ברשימה שמפרסם ארגון הסוחרים בניירות ערך בארה"ב של אמריקה (</w:t>
      </w:r>
      <w:r w:rsidRPr="00203F9C">
        <w:rPr>
          <w:rStyle w:val="default"/>
          <w:rFonts w:cs="FrankRuehl"/>
          <w:strike/>
          <w:vanish/>
          <w:sz w:val="18"/>
          <w:szCs w:val="18"/>
          <w:shd w:val="clear" w:color="auto" w:fill="FFFF99"/>
        </w:rPr>
        <w:t>NASDAQ</w:t>
      </w:r>
      <w:r w:rsidRPr="00203F9C">
        <w:rPr>
          <w:rStyle w:val="default"/>
          <w:rFonts w:cs="FrankRuehl" w:hint="cs"/>
          <w:strike/>
          <w:vanish/>
          <w:sz w:val="22"/>
          <w:szCs w:val="22"/>
          <w:shd w:val="clear" w:color="auto" w:fill="FFFF99"/>
          <w:rtl/>
        </w:rPr>
        <w:t>)</w:t>
      </w:r>
      <w:r w:rsidR="00203F9C" w:rsidRPr="00203F9C">
        <w:rPr>
          <w:rStyle w:val="default"/>
          <w:rFonts w:cs="FrankRuehl" w:hint="cs"/>
          <w:vanish/>
          <w:sz w:val="22"/>
          <w:szCs w:val="22"/>
          <w:shd w:val="clear" w:color="auto" w:fill="FFFF99"/>
          <w:rtl/>
        </w:rPr>
        <w:t>;</w:t>
      </w:r>
      <w:bookmarkEnd w:id="9"/>
    </w:p>
    <w:p w14:paraId="6C8492D5" w14:textId="77777777" w:rsidR="003920D6" w:rsidRDefault="003920D6" w:rsidP="00203F9C">
      <w:pPr>
        <w:pStyle w:val="P00"/>
        <w:spacing w:before="72"/>
        <w:ind w:left="0" w:right="1134"/>
        <w:rPr>
          <w:rStyle w:val="default"/>
          <w:rFonts w:cs="FrankRuehl" w:hint="cs"/>
          <w:rtl/>
        </w:rPr>
      </w:pPr>
      <w:r>
        <w:rPr>
          <w:lang w:val="he-IL"/>
        </w:rPr>
        <w:pict w14:anchorId="5242CE99">
          <v:rect id="_x0000_s1030" style="position:absolute;left:0;text-align:left;margin-left:464.5pt;margin-top:8.05pt;width:75.05pt;height:14.7pt;z-index:251651584" o:allowincell="f" filled="f" stroked="f" strokecolor="lime" strokeweight=".25pt">
            <v:textbox style="mso-next-textbox:#_x0000_s1030" inset="0,0,0,0">
              <w:txbxContent>
                <w:p w14:paraId="35BAB13E" w14:textId="77777777" w:rsidR="003920D6" w:rsidRDefault="003920D6" w:rsidP="00BA12C0">
                  <w:pPr>
                    <w:spacing w:line="160" w:lineRule="exact"/>
                    <w:rPr>
                      <w:rFonts w:cs="Miriam"/>
                      <w:noProof/>
                      <w:sz w:val="18"/>
                      <w:szCs w:val="18"/>
                      <w:rtl/>
                    </w:rPr>
                  </w:pPr>
                  <w:r>
                    <w:rPr>
                      <w:rFonts w:cs="Miriam"/>
                      <w:sz w:val="18"/>
                      <w:szCs w:val="18"/>
                      <w:rtl/>
                    </w:rPr>
                    <w:t>צו ת</w:t>
                  </w:r>
                  <w:r>
                    <w:rPr>
                      <w:rFonts w:cs="Miriam" w:hint="cs"/>
                      <w:sz w:val="18"/>
                      <w:szCs w:val="18"/>
                      <w:rtl/>
                    </w:rPr>
                    <w:t>ש"ן</w:t>
                  </w:r>
                  <w:r w:rsidR="00BA12C0">
                    <w:rPr>
                      <w:rFonts w:cs="Miriam" w:hint="cs"/>
                      <w:sz w:val="18"/>
                      <w:szCs w:val="18"/>
                      <w:rtl/>
                    </w:rPr>
                    <w:t>-</w:t>
                  </w:r>
                  <w:r>
                    <w:rPr>
                      <w:rFonts w:cs="Miriam"/>
                      <w:sz w:val="18"/>
                      <w:szCs w:val="18"/>
                      <w:rtl/>
                    </w:rPr>
                    <w:t>1990</w:t>
                  </w:r>
                </w:p>
              </w:txbxContent>
            </v:textbox>
            <w10:anchorlock/>
          </v:rect>
        </w:pict>
      </w:r>
      <w:r>
        <w:rPr>
          <w:rFonts w:cs="FrankRuehl"/>
          <w:sz w:val="26"/>
          <w:rtl/>
        </w:rPr>
        <w:tab/>
      </w:r>
      <w:r>
        <w:rPr>
          <w:rStyle w:val="default"/>
          <w:rFonts w:cs="FrankRuehl"/>
          <w:rtl/>
        </w:rPr>
        <w:t>"חבר</w:t>
      </w:r>
      <w:r>
        <w:rPr>
          <w:rStyle w:val="default"/>
          <w:rFonts w:cs="FrankRuehl" w:hint="cs"/>
          <w:rtl/>
        </w:rPr>
        <w:t xml:space="preserve">ה תעשייתית" </w:t>
      </w:r>
      <w:r w:rsidR="00203F9C">
        <w:rPr>
          <w:rStyle w:val="default"/>
          <w:rFonts w:cs="FrankRuehl" w:hint="cs"/>
          <w:rtl/>
        </w:rPr>
        <w:t>-</w:t>
      </w:r>
      <w:r>
        <w:rPr>
          <w:rStyle w:val="default"/>
          <w:rFonts w:cs="FrankRuehl"/>
          <w:rtl/>
        </w:rPr>
        <w:t xml:space="preserve"> כמ</w:t>
      </w:r>
      <w:r>
        <w:rPr>
          <w:rStyle w:val="default"/>
          <w:rFonts w:cs="FrankRuehl" w:hint="cs"/>
          <w:rtl/>
        </w:rPr>
        <w:t>שמעותה בחוק עידוד התעשיה (מסים), תשכ"ט</w:t>
      </w:r>
      <w:r w:rsidR="00203F9C">
        <w:rPr>
          <w:rStyle w:val="default"/>
          <w:rFonts w:cs="FrankRuehl" w:hint="cs"/>
          <w:rtl/>
        </w:rPr>
        <w:t>-</w:t>
      </w:r>
      <w:r>
        <w:rPr>
          <w:rStyle w:val="default"/>
          <w:rFonts w:cs="FrankRuehl"/>
          <w:rtl/>
        </w:rPr>
        <w:t>1969 וכ</w:t>
      </w:r>
      <w:r>
        <w:rPr>
          <w:rStyle w:val="default"/>
          <w:rFonts w:cs="FrankRuehl" w:hint="cs"/>
          <w:rtl/>
        </w:rPr>
        <w:t>ן חברה שחל עליה סעיף 49(1) לחוק האמור;</w:t>
      </w:r>
    </w:p>
    <w:p w14:paraId="3501D94C" w14:textId="77777777" w:rsidR="008B680B" w:rsidRPr="00203F9C" w:rsidRDefault="008B680B" w:rsidP="008B680B">
      <w:pPr>
        <w:pStyle w:val="P00"/>
        <w:spacing w:before="0"/>
        <w:ind w:left="0" w:right="1134"/>
        <w:rPr>
          <w:rFonts w:cs="FrankRuehl" w:hint="cs"/>
          <w:b/>
          <w:bCs/>
          <w:vanish/>
          <w:szCs w:val="20"/>
          <w:shd w:val="clear" w:color="auto" w:fill="FFFF99"/>
          <w:rtl/>
        </w:rPr>
      </w:pPr>
      <w:bookmarkStart w:id="10" w:name="Rov17"/>
      <w:r w:rsidRPr="00203F9C">
        <w:rPr>
          <w:rFonts w:cs="FrankRuehl" w:hint="cs"/>
          <w:vanish/>
          <w:color w:val="FF0000"/>
          <w:szCs w:val="20"/>
          <w:shd w:val="clear" w:color="auto" w:fill="FFFF99"/>
          <w:rtl/>
        </w:rPr>
        <w:t>מיום 22.4.1990</w:t>
      </w:r>
    </w:p>
    <w:p w14:paraId="22FA07A9" w14:textId="77777777" w:rsidR="008B680B" w:rsidRPr="00203F9C" w:rsidRDefault="008B680B" w:rsidP="008B680B">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תש"ן-1990</w:t>
      </w:r>
    </w:p>
    <w:p w14:paraId="6D04AA12" w14:textId="77777777" w:rsidR="008B680B" w:rsidRPr="00203F9C" w:rsidRDefault="008B680B" w:rsidP="008B680B">
      <w:pPr>
        <w:pStyle w:val="P00"/>
        <w:spacing w:before="0"/>
        <w:ind w:left="0" w:right="1134"/>
        <w:rPr>
          <w:rFonts w:cs="FrankRuehl" w:hint="cs"/>
          <w:vanish/>
          <w:szCs w:val="20"/>
          <w:shd w:val="clear" w:color="auto" w:fill="FFFF99"/>
          <w:rtl/>
        </w:rPr>
      </w:pPr>
      <w:hyperlink r:id="rId18" w:history="1">
        <w:r w:rsidRPr="00203F9C">
          <w:rPr>
            <w:rStyle w:val="Hyperlink"/>
            <w:rFonts w:cs="FrankRuehl" w:hint="cs"/>
            <w:vanish/>
            <w:szCs w:val="20"/>
            <w:shd w:val="clear" w:color="auto" w:fill="FFFF99"/>
            <w:rtl/>
          </w:rPr>
          <w:t>ק"ת תש"ן מס' 5263</w:t>
        </w:r>
      </w:hyperlink>
      <w:r w:rsidRPr="00203F9C">
        <w:rPr>
          <w:rFonts w:cs="FrankRuehl" w:hint="cs"/>
          <w:vanish/>
          <w:szCs w:val="20"/>
          <w:shd w:val="clear" w:color="auto" w:fill="FFFF99"/>
          <w:rtl/>
        </w:rPr>
        <w:t xml:space="preserve"> מיום 22.4.1990 עמ' </w:t>
      </w:r>
      <w:r w:rsidR="00B6115C" w:rsidRPr="00203F9C">
        <w:rPr>
          <w:rFonts w:cs="FrankRuehl" w:hint="cs"/>
          <w:vanish/>
          <w:szCs w:val="20"/>
          <w:shd w:val="clear" w:color="auto" w:fill="FFFF99"/>
          <w:rtl/>
        </w:rPr>
        <w:t>566</w:t>
      </w:r>
    </w:p>
    <w:p w14:paraId="66FD5FE9" w14:textId="77777777" w:rsidR="00B6115C" w:rsidRPr="008117BA" w:rsidRDefault="00B6115C" w:rsidP="00203F9C">
      <w:pPr>
        <w:pStyle w:val="P00"/>
        <w:ind w:left="0" w:right="1134"/>
        <w:rPr>
          <w:rStyle w:val="default"/>
          <w:rFonts w:cs="FrankRuehl" w:hint="cs"/>
          <w:sz w:val="2"/>
          <w:szCs w:val="2"/>
          <w:rtl/>
        </w:rPr>
      </w:pPr>
      <w:r w:rsidRPr="00203F9C">
        <w:rPr>
          <w:rFonts w:cs="FrankRuehl"/>
          <w:vanish/>
          <w:sz w:val="22"/>
          <w:szCs w:val="22"/>
          <w:shd w:val="clear" w:color="auto" w:fill="FFFF99"/>
          <w:rtl/>
        </w:rPr>
        <w:tab/>
      </w:r>
      <w:r w:rsidRPr="00203F9C">
        <w:rPr>
          <w:rStyle w:val="default"/>
          <w:rFonts w:cs="FrankRuehl"/>
          <w:vanish/>
          <w:sz w:val="22"/>
          <w:szCs w:val="22"/>
          <w:shd w:val="clear" w:color="auto" w:fill="FFFF99"/>
          <w:rtl/>
        </w:rPr>
        <w:t>"חבר</w:t>
      </w:r>
      <w:r w:rsidRPr="00203F9C">
        <w:rPr>
          <w:rStyle w:val="default"/>
          <w:rFonts w:cs="FrankRuehl" w:hint="cs"/>
          <w:vanish/>
          <w:sz w:val="22"/>
          <w:szCs w:val="22"/>
          <w:shd w:val="clear" w:color="auto" w:fill="FFFF99"/>
          <w:rtl/>
        </w:rPr>
        <w:t xml:space="preserve">ה תעשייתית" </w:t>
      </w:r>
      <w:r w:rsidR="00203F9C" w:rsidRPr="00203F9C">
        <w:rPr>
          <w:rStyle w:val="default"/>
          <w:rFonts w:cs="FrankRuehl" w:hint="cs"/>
          <w:vanish/>
          <w:sz w:val="22"/>
          <w:szCs w:val="22"/>
          <w:shd w:val="clear" w:color="auto" w:fill="FFFF99"/>
          <w:rtl/>
        </w:rPr>
        <w:t>-</w:t>
      </w:r>
      <w:r w:rsidRPr="00203F9C">
        <w:rPr>
          <w:rStyle w:val="default"/>
          <w:rFonts w:cs="FrankRuehl"/>
          <w:vanish/>
          <w:sz w:val="22"/>
          <w:szCs w:val="22"/>
          <w:shd w:val="clear" w:color="auto" w:fill="FFFF99"/>
          <w:rtl/>
        </w:rPr>
        <w:t xml:space="preserve"> כמ</w:t>
      </w:r>
      <w:r w:rsidRPr="00203F9C">
        <w:rPr>
          <w:rStyle w:val="default"/>
          <w:rFonts w:cs="FrankRuehl" w:hint="cs"/>
          <w:vanish/>
          <w:sz w:val="22"/>
          <w:szCs w:val="22"/>
          <w:shd w:val="clear" w:color="auto" w:fill="FFFF99"/>
          <w:rtl/>
        </w:rPr>
        <w:t>שמעותה בחוק עידוד התעשיה (מסים), תשכ"ט</w:t>
      </w:r>
      <w:r w:rsidR="00203F9C" w:rsidRPr="00203F9C">
        <w:rPr>
          <w:rStyle w:val="default"/>
          <w:rFonts w:cs="FrankRuehl" w:hint="cs"/>
          <w:vanish/>
          <w:sz w:val="22"/>
          <w:szCs w:val="22"/>
          <w:shd w:val="clear" w:color="auto" w:fill="FFFF99"/>
          <w:rtl/>
        </w:rPr>
        <w:t>-</w:t>
      </w:r>
      <w:r w:rsidRPr="00203F9C">
        <w:rPr>
          <w:rStyle w:val="default"/>
          <w:rFonts w:cs="FrankRuehl"/>
          <w:vanish/>
          <w:sz w:val="22"/>
          <w:szCs w:val="22"/>
          <w:shd w:val="clear" w:color="auto" w:fill="FFFF99"/>
          <w:rtl/>
        </w:rPr>
        <w:t xml:space="preserve">1969 </w:t>
      </w:r>
      <w:r w:rsidRPr="00203F9C">
        <w:rPr>
          <w:rStyle w:val="default"/>
          <w:rFonts w:cs="FrankRuehl"/>
          <w:vanish/>
          <w:sz w:val="22"/>
          <w:szCs w:val="22"/>
          <w:u w:val="single"/>
          <w:shd w:val="clear" w:color="auto" w:fill="FFFF99"/>
          <w:rtl/>
        </w:rPr>
        <w:t>וכ</w:t>
      </w:r>
      <w:r w:rsidRPr="00203F9C">
        <w:rPr>
          <w:rStyle w:val="default"/>
          <w:rFonts w:cs="FrankRuehl" w:hint="cs"/>
          <w:vanish/>
          <w:sz w:val="22"/>
          <w:szCs w:val="22"/>
          <w:u w:val="single"/>
          <w:shd w:val="clear" w:color="auto" w:fill="FFFF99"/>
          <w:rtl/>
        </w:rPr>
        <w:t>ן חברה שחל עליה סעיף 49(1) לחוק האמור</w:t>
      </w:r>
      <w:r w:rsidRPr="00203F9C">
        <w:rPr>
          <w:rStyle w:val="default"/>
          <w:rFonts w:cs="FrankRuehl" w:hint="cs"/>
          <w:vanish/>
          <w:sz w:val="22"/>
          <w:szCs w:val="22"/>
          <w:shd w:val="clear" w:color="auto" w:fill="FFFF99"/>
          <w:rtl/>
        </w:rPr>
        <w:t>;</w:t>
      </w:r>
      <w:bookmarkEnd w:id="10"/>
    </w:p>
    <w:p w14:paraId="215552BA" w14:textId="77777777" w:rsidR="003920D6" w:rsidRDefault="003920D6" w:rsidP="00203F9C">
      <w:pPr>
        <w:pStyle w:val="P00"/>
        <w:spacing w:before="72"/>
        <w:ind w:left="0" w:right="1134"/>
        <w:rPr>
          <w:rStyle w:val="default"/>
          <w:rFonts w:cs="FrankRuehl"/>
          <w:rtl/>
        </w:rPr>
      </w:pPr>
      <w:r>
        <w:rPr>
          <w:rFonts w:cs="FrankRuehl"/>
          <w:sz w:val="26"/>
          <w:rtl/>
        </w:rPr>
        <w:lastRenderedPageBreak/>
        <w:tab/>
      </w:r>
      <w:r>
        <w:rPr>
          <w:rStyle w:val="default"/>
          <w:rFonts w:cs="FrankRuehl"/>
          <w:rtl/>
        </w:rPr>
        <w:t>"חבר</w:t>
      </w:r>
      <w:r>
        <w:rPr>
          <w:rStyle w:val="default"/>
          <w:rFonts w:cs="FrankRuehl" w:hint="cs"/>
          <w:rtl/>
        </w:rPr>
        <w:t xml:space="preserve">ת החזקה תעשייתית" </w:t>
      </w:r>
      <w:r w:rsidR="00203F9C">
        <w:rPr>
          <w:rStyle w:val="default"/>
          <w:rFonts w:cs="FrankRuehl" w:hint="cs"/>
          <w:rtl/>
        </w:rPr>
        <w:t>-</w:t>
      </w:r>
      <w:r>
        <w:rPr>
          <w:rStyle w:val="default"/>
          <w:rFonts w:cs="FrankRuehl"/>
          <w:rtl/>
        </w:rPr>
        <w:t xml:space="preserve"> חב</w:t>
      </w:r>
      <w:r>
        <w:rPr>
          <w:rStyle w:val="default"/>
          <w:rFonts w:cs="FrankRuehl" w:hint="cs"/>
          <w:rtl/>
        </w:rPr>
        <w:t xml:space="preserve">רה שלפחות 80% מרכושה </w:t>
      </w:r>
      <w:r w:rsidR="00203F9C">
        <w:rPr>
          <w:rStyle w:val="default"/>
          <w:rFonts w:cs="FrankRuehl" w:hint="cs"/>
          <w:rtl/>
        </w:rPr>
        <w:t>-</w:t>
      </w:r>
      <w:r>
        <w:rPr>
          <w:rStyle w:val="default"/>
          <w:rFonts w:cs="FrankRuehl"/>
          <w:rtl/>
        </w:rPr>
        <w:t xml:space="preserve"> למ</w:t>
      </w:r>
      <w:r>
        <w:rPr>
          <w:rStyle w:val="default"/>
          <w:rFonts w:cs="FrankRuehl" w:hint="cs"/>
          <w:rtl/>
        </w:rPr>
        <w:t>עט רכוש שמקור</w:t>
      </w:r>
      <w:r>
        <w:rPr>
          <w:rStyle w:val="default"/>
          <w:rFonts w:cs="FrankRuehl"/>
          <w:rtl/>
        </w:rPr>
        <w:t>ו מכ</w:t>
      </w:r>
      <w:r>
        <w:rPr>
          <w:rStyle w:val="default"/>
          <w:rFonts w:cs="FrankRuehl" w:hint="cs"/>
          <w:rtl/>
        </w:rPr>
        <w:t>ספים שנתקבלו מהנפקה בבורסה בחוץ לארץ עד תום שנה ממועד ההנ</w:t>
      </w:r>
      <w:r>
        <w:rPr>
          <w:rStyle w:val="default"/>
          <w:rFonts w:cs="FrankRuehl"/>
          <w:rtl/>
        </w:rPr>
        <w:t>פ</w:t>
      </w:r>
      <w:r>
        <w:rPr>
          <w:rStyle w:val="default"/>
          <w:rFonts w:cs="FrankRuehl" w:hint="cs"/>
          <w:rtl/>
        </w:rPr>
        <w:t xml:space="preserve">קה </w:t>
      </w:r>
      <w:r w:rsidR="00203F9C">
        <w:rPr>
          <w:rStyle w:val="default"/>
          <w:rFonts w:cs="FrankRuehl" w:hint="cs"/>
          <w:rtl/>
        </w:rPr>
        <w:t xml:space="preserve">- </w:t>
      </w:r>
      <w:r>
        <w:rPr>
          <w:rStyle w:val="default"/>
          <w:rFonts w:cs="FrankRuehl"/>
          <w:rtl/>
        </w:rPr>
        <w:t>מוש</w:t>
      </w:r>
      <w:r>
        <w:rPr>
          <w:rStyle w:val="default"/>
          <w:rFonts w:cs="FrankRuehl" w:hint="cs"/>
          <w:rtl/>
        </w:rPr>
        <w:t>קע, בהון מניות או בהלוואות לשלוש שנים לפחו</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חברה תעשייתית.</w:t>
      </w:r>
    </w:p>
    <w:p w14:paraId="61535E51" w14:textId="77777777" w:rsidR="003920D6" w:rsidRDefault="003920D6" w:rsidP="00203F9C">
      <w:pPr>
        <w:pStyle w:val="P00"/>
        <w:spacing w:before="72"/>
        <w:ind w:left="0" w:right="1134"/>
        <w:rPr>
          <w:rStyle w:val="default"/>
          <w:rFonts w:cs="FrankRuehl"/>
          <w:rtl/>
        </w:rPr>
      </w:pPr>
      <w:bookmarkStart w:id="11" w:name="Seif2"/>
      <w:bookmarkEnd w:id="11"/>
      <w:r w:rsidRPr="00B6115C">
        <w:rPr>
          <w:rFonts w:cs="Miriam"/>
          <w:lang w:val="he-IL"/>
        </w:rPr>
        <w:pict w14:anchorId="67FCB1CD">
          <v:rect id="_x0000_s1031" style="position:absolute;left:0;text-align:left;margin-left:464.5pt;margin-top:8.05pt;width:75.05pt;height:33pt;z-index:251652608" o:allowincell="f" filled="f" stroked="f" strokecolor="lime" strokeweight=".25pt">
            <v:textbox style="mso-next-textbox:#_x0000_s1031" inset="0,0,0,0">
              <w:txbxContent>
                <w:p w14:paraId="4EA8CF7E" w14:textId="77777777" w:rsidR="00BA12C0" w:rsidRDefault="003920D6">
                  <w:pPr>
                    <w:spacing w:line="160" w:lineRule="exact"/>
                    <w:rPr>
                      <w:rFonts w:cs="Miriam" w:hint="cs"/>
                      <w:sz w:val="18"/>
                      <w:szCs w:val="18"/>
                      <w:rtl/>
                    </w:rPr>
                  </w:pPr>
                  <w:r>
                    <w:rPr>
                      <w:rFonts w:cs="Miriam"/>
                      <w:sz w:val="18"/>
                      <w:szCs w:val="18"/>
                      <w:rtl/>
                    </w:rPr>
                    <w:t>פטור</w:t>
                  </w:r>
                  <w:r>
                    <w:rPr>
                      <w:rFonts w:cs="Miriam" w:hint="cs"/>
                      <w:sz w:val="18"/>
                      <w:szCs w:val="18"/>
                      <w:rtl/>
                    </w:rPr>
                    <w:t xml:space="preserve"> למכירו</w:t>
                  </w:r>
                  <w:r>
                    <w:rPr>
                      <w:rFonts w:cs="Miriam"/>
                      <w:sz w:val="18"/>
                      <w:szCs w:val="18"/>
                      <w:rtl/>
                    </w:rPr>
                    <w:t>ת בב</w:t>
                  </w:r>
                  <w:r w:rsidR="00BA12C0">
                    <w:rPr>
                      <w:rFonts w:cs="Miriam" w:hint="cs"/>
                      <w:sz w:val="18"/>
                      <w:szCs w:val="18"/>
                      <w:rtl/>
                    </w:rPr>
                    <w:t>ורסה בישראל</w:t>
                  </w:r>
                </w:p>
                <w:p w14:paraId="3D2CE8C5" w14:textId="77777777" w:rsidR="003920D6" w:rsidRDefault="003920D6">
                  <w:pPr>
                    <w:spacing w:line="160" w:lineRule="exact"/>
                    <w:rPr>
                      <w:rFonts w:cs="Miriam"/>
                      <w:noProof/>
                      <w:sz w:val="18"/>
                      <w:szCs w:val="18"/>
                      <w:rtl/>
                    </w:rPr>
                  </w:pPr>
                  <w:r>
                    <w:rPr>
                      <w:rFonts w:cs="Miriam" w:hint="cs"/>
                      <w:sz w:val="18"/>
                      <w:szCs w:val="18"/>
                      <w:rtl/>
                    </w:rPr>
                    <w:t xml:space="preserve">צו </w:t>
                  </w:r>
                  <w:r>
                    <w:rPr>
                      <w:rFonts w:cs="Miriam"/>
                      <w:sz w:val="18"/>
                      <w:szCs w:val="18"/>
                      <w:rtl/>
                    </w:rPr>
                    <w:t>ת</w:t>
                  </w:r>
                  <w:r>
                    <w:rPr>
                      <w:rFonts w:cs="Miriam" w:hint="cs"/>
                      <w:sz w:val="18"/>
                      <w:szCs w:val="18"/>
                      <w:rtl/>
                    </w:rPr>
                    <w:t>שמ"ט</w:t>
                  </w:r>
                  <w:r w:rsidR="00BA12C0">
                    <w:rPr>
                      <w:rFonts w:cs="Miriam" w:hint="cs"/>
                      <w:sz w:val="18"/>
                      <w:szCs w:val="18"/>
                      <w:rtl/>
                    </w:rPr>
                    <w:t>-</w:t>
                  </w:r>
                  <w:r>
                    <w:rPr>
                      <w:rFonts w:cs="Miriam"/>
                      <w:sz w:val="18"/>
                      <w:szCs w:val="18"/>
                      <w:rtl/>
                    </w:rPr>
                    <w:t>1989</w:t>
                  </w:r>
                </w:p>
              </w:txbxContent>
            </v:textbox>
            <w10:anchorlock/>
          </v:rect>
        </w:pict>
      </w:r>
      <w:r w:rsidRPr="00B6115C">
        <w:rPr>
          <w:rStyle w:val="big-number"/>
          <w:rFonts w:cs="Miriam"/>
          <w:rtl/>
        </w:rPr>
        <w:t>2</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ריו</w:t>
      </w:r>
      <w:r>
        <w:rPr>
          <w:rStyle w:val="default"/>
          <w:rFonts w:cs="FrankRuehl" w:hint="cs"/>
          <w:rtl/>
        </w:rPr>
        <w:t>וח ה</w:t>
      </w:r>
      <w:r>
        <w:rPr>
          <w:rStyle w:val="default"/>
          <w:rFonts w:cs="FrankRuehl"/>
          <w:rtl/>
        </w:rPr>
        <w:t>ון</w:t>
      </w:r>
      <w:r>
        <w:rPr>
          <w:rStyle w:val="default"/>
          <w:rFonts w:cs="FrankRuehl" w:hint="cs"/>
          <w:rtl/>
        </w:rPr>
        <w:t xml:space="preserve"> ממכירת מניה הנסחרת בבורסה בישראל לרבות ריווח הון מהפרש סל מניות </w:t>
      </w:r>
      <w:r w:rsidR="00203F9C">
        <w:rPr>
          <w:rStyle w:val="default"/>
          <w:rFonts w:cs="FrankRuehl" w:hint="cs"/>
          <w:rtl/>
        </w:rPr>
        <w:t>-</w:t>
      </w:r>
      <w:r>
        <w:rPr>
          <w:rStyle w:val="default"/>
          <w:rFonts w:cs="FrankRuehl" w:hint="cs"/>
          <w:rtl/>
        </w:rPr>
        <w:t xml:space="preserve"> פט</w:t>
      </w:r>
      <w:r>
        <w:rPr>
          <w:rStyle w:val="default"/>
          <w:rFonts w:cs="FrankRuehl"/>
          <w:rtl/>
        </w:rPr>
        <w:t>ו</w:t>
      </w:r>
      <w:r>
        <w:rPr>
          <w:rStyle w:val="default"/>
          <w:rFonts w:cs="FrankRuehl" w:hint="cs"/>
          <w:rtl/>
        </w:rPr>
        <w:t>ר ממס.</w:t>
      </w:r>
    </w:p>
    <w:p w14:paraId="565644D5" w14:textId="77777777" w:rsidR="003920D6" w:rsidRDefault="003920D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הפט</w:t>
      </w:r>
      <w:r>
        <w:rPr>
          <w:rStyle w:val="default"/>
          <w:rFonts w:cs="FrankRuehl" w:hint="cs"/>
          <w:rtl/>
        </w:rPr>
        <w:t xml:space="preserve">ור על פי תקנת משנה (א) לא יחול על </w:t>
      </w:r>
      <w:r w:rsidR="00203F9C">
        <w:rPr>
          <w:rStyle w:val="default"/>
          <w:rFonts w:cs="FrankRuehl"/>
          <w:rtl/>
        </w:rPr>
        <w:t>–</w:t>
      </w:r>
    </w:p>
    <w:p w14:paraId="469B7F70" w14:textId="77777777" w:rsidR="003920D6" w:rsidRDefault="003920D6">
      <w:pPr>
        <w:pStyle w:val="P22"/>
        <w:spacing w:before="72"/>
        <w:ind w:left="1021" w:right="1134"/>
        <w:rPr>
          <w:rStyle w:val="default"/>
          <w:rFonts w:cs="FrankRuehl"/>
          <w:rtl/>
        </w:rPr>
      </w:pPr>
      <w:r>
        <w:rPr>
          <w:rStyle w:val="default"/>
          <w:rFonts w:cs="FrankRuehl"/>
          <w:rtl/>
        </w:rPr>
        <w:t>(1)</w:t>
      </w:r>
      <w:r>
        <w:rPr>
          <w:rStyle w:val="default"/>
          <w:rFonts w:cs="FrankRuehl"/>
          <w:rtl/>
        </w:rPr>
        <w:tab/>
        <w:t>מכי</w:t>
      </w:r>
      <w:r>
        <w:rPr>
          <w:rStyle w:val="default"/>
          <w:rFonts w:cs="FrankRuehl" w:hint="cs"/>
          <w:rtl/>
        </w:rPr>
        <w:t>רה ראשונה לאחר רישומה של מניה שסעיף 101(א)</w:t>
      </w:r>
      <w:r>
        <w:rPr>
          <w:rStyle w:val="default"/>
          <w:rFonts w:cs="FrankRuehl"/>
          <w:rtl/>
        </w:rPr>
        <w:t xml:space="preserve"> </w:t>
      </w:r>
      <w:r>
        <w:rPr>
          <w:rStyle w:val="default"/>
          <w:rFonts w:cs="FrankRuehl" w:hint="cs"/>
          <w:rtl/>
        </w:rPr>
        <w:t>לפקודה</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ננו חל עליה;</w:t>
      </w:r>
    </w:p>
    <w:p w14:paraId="5674C048" w14:textId="77777777" w:rsidR="003920D6" w:rsidRDefault="003920D6">
      <w:pPr>
        <w:pStyle w:val="P22"/>
        <w:spacing w:before="72"/>
        <w:ind w:left="1021" w:right="1134"/>
        <w:rPr>
          <w:rStyle w:val="default"/>
          <w:rFonts w:cs="FrankRuehl"/>
          <w:rtl/>
        </w:rPr>
      </w:pPr>
      <w:r>
        <w:rPr>
          <w:rStyle w:val="default"/>
          <w:rFonts w:cs="FrankRuehl" w:hint="cs"/>
          <w:rtl/>
        </w:rPr>
        <w:t>(2)</w:t>
      </w:r>
      <w:r>
        <w:rPr>
          <w:rStyle w:val="default"/>
          <w:rFonts w:cs="FrankRuehl"/>
          <w:rtl/>
        </w:rPr>
        <w:tab/>
        <w:t>מכי</w:t>
      </w:r>
      <w:r>
        <w:rPr>
          <w:rStyle w:val="default"/>
          <w:rFonts w:cs="FrankRuehl" w:hint="cs"/>
          <w:rtl/>
        </w:rPr>
        <w:t>רה ראשונה לאחר רישומה של זכות;</w:t>
      </w:r>
    </w:p>
    <w:p w14:paraId="580166C4" w14:textId="77777777" w:rsidR="003920D6" w:rsidRDefault="003920D6">
      <w:pPr>
        <w:pStyle w:val="P22"/>
        <w:spacing w:before="72"/>
        <w:ind w:left="1021" w:right="1134"/>
        <w:rPr>
          <w:rStyle w:val="default"/>
          <w:rFonts w:cs="FrankRuehl"/>
          <w:rtl/>
        </w:rPr>
      </w:pPr>
      <w:r>
        <w:rPr>
          <w:rStyle w:val="default"/>
          <w:rFonts w:cs="FrankRuehl" w:hint="cs"/>
          <w:rtl/>
        </w:rPr>
        <w:t>(3)</w:t>
      </w:r>
      <w:r>
        <w:rPr>
          <w:rStyle w:val="default"/>
          <w:rFonts w:cs="FrankRuehl"/>
          <w:rtl/>
        </w:rPr>
        <w:tab/>
        <w:t>מכי</w:t>
      </w:r>
      <w:r>
        <w:rPr>
          <w:rStyle w:val="default"/>
          <w:rFonts w:cs="FrankRuehl" w:hint="cs"/>
          <w:rtl/>
        </w:rPr>
        <w:t>רה ראשונה של מניה שמקורה בזכות שנרשמה</w:t>
      </w:r>
      <w:r>
        <w:rPr>
          <w:rFonts w:cs="FrankRuehl"/>
          <w:sz w:val="26"/>
          <w:rtl/>
        </w:rPr>
        <w:t> </w:t>
      </w:r>
      <w:r>
        <w:rPr>
          <w:rStyle w:val="default"/>
          <w:rFonts w:cs="FrankRuehl"/>
          <w:rtl/>
        </w:rPr>
        <w:t xml:space="preserve"> ושא</w:t>
      </w:r>
      <w:r>
        <w:rPr>
          <w:rStyle w:val="default"/>
          <w:rFonts w:cs="FrankRuehl" w:hint="cs"/>
          <w:rtl/>
        </w:rPr>
        <w:t>ילו נמכרה הזכות היתה מתחייבת במס על פי פסק</w:t>
      </w:r>
      <w:r>
        <w:rPr>
          <w:rStyle w:val="default"/>
          <w:rFonts w:cs="FrankRuehl"/>
          <w:rtl/>
        </w:rPr>
        <w:t>ה (1);</w:t>
      </w:r>
    </w:p>
    <w:p w14:paraId="48D05A86" w14:textId="77777777" w:rsidR="003920D6" w:rsidRDefault="003920D6">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מכי</w:t>
      </w:r>
      <w:r>
        <w:rPr>
          <w:rStyle w:val="default"/>
          <w:rFonts w:cs="FrankRuehl" w:hint="cs"/>
          <w:rtl/>
        </w:rPr>
        <w:t>רה ראשונה של מניה שמקורה בזכות שלא נרשמה, למעט מכירה בידי מי שלא היה בעל מניות לפני היציאה</w:t>
      </w:r>
      <w:r>
        <w:rPr>
          <w:rStyle w:val="default"/>
          <w:rFonts w:cs="FrankRuehl"/>
          <w:rtl/>
        </w:rPr>
        <w:t xml:space="preserve"> </w:t>
      </w:r>
      <w:r>
        <w:rPr>
          <w:rStyle w:val="default"/>
          <w:rFonts w:cs="FrankRuehl" w:hint="cs"/>
          <w:rtl/>
        </w:rPr>
        <w:t>לבורסה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שהיה בעל מניות כאמור כשהנפקת המניות נעשתה לאחר שנתיים מיום היציאה לבורסה.</w:t>
      </w:r>
    </w:p>
    <w:p w14:paraId="7C2DA10A" w14:textId="77777777" w:rsidR="003920D6" w:rsidRPr="00203F9C" w:rsidRDefault="003920D6" w:rsidP="003920D6">
      <w:pPr>
        <w:pStyle w:val="P00"/>
        <w:spacing w:before="0"/>
        <w:ind w:left="0" w:right="1134"/>
        <w:rPr>
          <w:rFonts w:cs="FrankRuehl" w:hint="cs"/>
          <w:b/>
          <w:bCs/>
          <w:vanish/>
          <w:szCs w:val="20"/>
          <w:shd w:val="clear" w:color="auto" w:fill="FFFF99"/>
          <w:rtl/>
        </w:rPr>
      </w:pPr>
      <w:bookmarkStart w:id="12" w:name="Rov18"/>
      <w:r w:rsidRPr="00203F9C">
        <w:rPr>
          <w:rFonts w:cs="FrankRuehl" w:hint="cs"/>
          <w:vanish/>
          <w:color w:val="FF0000"/>
          <w:szCs w:val="20"/>
          <w:shd w:val="clear" w:color="auto" w:fill="FFFF99"/>
          <w:rtl/>
        </w:rPr>
        <w:t>מיום 14.9.1989</w:t>
      </w:r>
    </w:p>
    <w:p w14:paraId="7D87FF14" w14:textId="77777777" w:rsidR="003920D6" w:rsidRPr="00203F9C" w:rsidRDefault="003920D6" w:rsidP="003920D6">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(מס' 2) תשמ"ט-1989</w:t>
      </w:r>
    </w:p>
    <w:p w14:paraId="6551AB9B" w14:textId="77777777" w:rsidR="003920D6" w:rsidRPr="00203F9C" w:rsidRDefault="003920D6" w:rsidP="003920D6">
      <w:pPr>
        <w:pStyle w:val="P00"/>
        <w:spacing w:before="0"/>
        <w:ind w:left="0" w:right="1134"/>
        <w:rPr>
          <w:rFonts w:cs="FrankRuehl" w:hint="cs"/>
          <w:vanish/>
          <w:szCs w:val="20"/>
          <w:shd w:val="clear" w:color="auto" w:fill="FFFF99"/>
          <w:rtl/>
        </w:rPr>
      </w:pPr>
      <w:hyperlink r:id="rId19" w:history="1">
        <w:r w:rsidRPr="00203F9C">
          <w:rPr>
            <w:rStyle w:val="Hyperlink"/>
            <w:rFonts w:cs="FrankRuehl" w:hint="cs"/>
            <w:vanish/>
            <w:szCs w:val="20"/>
            <w:shd w:val="clear" w:color="auto" w:fill="FFFF99"/>
            <w:rtl/>
          </w:rPr>
          <w:t>ק"ת תשמ"ט מס' 5217</w:t>
        </w:r>
      </w:hyperlink>
      <w:r w:rsidRPr="00203F9C">
        <w:rPr>
          <w:rFonts w:cs="FrankRuehl" w:hint="cs"/>
          <w:vanish/>
          <w:szCs w:val="20"/>
          <w:shd w:val="clear" w:color="auto" w:fill="FFFF99"/>
          <w:rtl/>
        </w:rPr>
        <w:t xml:space="preserve"> מיום 14.9.1989 עמ' 1388</w:t>
      </w:r>
    </w:p>
    <w:p w14:paraId="09315791" w14:textId="77777777" w:rsidR="003920D6" w:rsidRPr="00CA6BAA" w:rsidRDefault="003920D6" w:rsidP="00203F9C">
      <w:pPr>
        <w:pStyle w:val="P00"/>
        <w:ind w:left="0" w:right="1134"/>
        <w:rPr>
          <w:rStyle w:val="default"/>
          <w:rFonts w:cs="FrankRuehl"/>
          <w:sz w:val="2"/>
          <w:szCs w:val="2"/>
          <w:rtl/>
        </w:rPr>
      </w:pPr>
      <w:r w:rsidRPr="00203F9C">
        <w:rPr>
          <w:rStyle w:val="big-number"/>
          <w:rFonts w:cs="FrankRuehl"/>
          <w:vanish/>
          <w:sz w:val="22"/>
          <w:szCs w:val="22"/>
          <w:shd w:val="clear" w:color="auto" w:fill="FFFF99"/>
          <w:rtl/>
        </w:rPr>
        <w:tab/>
      </w:r>
      <w:r w:rsidRPr="00203F9C">
        <w:rPr>
          <w:rStyle w:val="default"/>
          <w:rFonts w:cs="FrankRuehl"/>
          <w:vanish/>
          <w:sz w:val="22"/>
          <w:szCs w:val="22"/>
          <w:shd w:val="clear" w:color="auto" w:fill="FFFF99"/>
          <w:rtl/>
        </w:rPr>
        <w:t>(א)</w:t>
      </w:r>
      <w:r w:rsidRPr="00203F9C">
        <w:rPr>
          <w:rStyle w:val="default"/>
          <w:rFonts w:cs="FrankRuehl"/>
          <w:vanish/>
          <w:sz w:val="22"/>
          <w:szCs w:val="22"/>
          <w:shd w:val="clear" w:color="auto" w:fill="FFFF99"/>
          <w:rtl/>
        </w:rPr>
        <w:tab/>
        <w:t>ריו</w:t>
      </w:r>
      <w:r w:rsidRPr="00203F9C">
        <w:rPr>
          <w:rStyle w:val="default"/>
          <w:rFonts w:cs="FrankRuehl" w:hint="cs"/>
          <w:vanish/>
          <w:sz w:val="22"/>
          <w:szCs w:val="22"/>
          <w:shd w:val="clear" w:color="auto" w:fill="FFFF99"/>
          <w:rtl/>
        </w:rPr>
        <w:t>וח ה</w:t>
      </w:r>
      <w:r w:rsidRPr="00203F9C">
        <w:rPr>
          <w:rStyle w:val="default"/>
          <w:rFonts w:cs="FrankRuehl"/>
          <w:vanish/>
          <w:sz w:val="22"/>
          <w:szCs w:val="22"/>
          <w:shd w:val="clear" w:color="auto" w:fill="FFFF99"/>
          <w:rtl/>
        </w:rPr>
        <w:t>ון</w:t>
      </w:r>
      <w:r w:rsidRPr="00203F9C">
        <w:rPr>
          <w:rStyle w:val="default"/>
          <w:rFonts w:cs="FrankRuehl" w:hint="cs"/>
          <w:vanish/>
          <w:sz w:val="22"/>
          <w:szCs w:val="22"/>
          <w:shd w:val="clear" w:color="auto" w:fill="FFFF99"/>
          <w:rtl/>
        </w:rPr>
        <w:t xml:space="preserve"> ממכירת מניה הנסחרת בבורסה בישראל </w:t>
      </w:r>
      <w:r w:rsidRPr="00203F9C">
        <w:rPr>
          <w:rStyle w:val="default"/>
          <w:rFonts w:cs="FrankRuehl" w:hint="cs"/>
          <w:vanish/>
          <w:sz w:val="22"/>
          <w:szCs w:val="22"/>
          <w:u w:val="single"/>
          <w:shd w:val="clear" w:color="auto" w:fill="FFFF99"/>
          <w:rtl/>
        </w:rPr>
        <w:t>לרבות ריווח הון מהפרש סל מניות</w:t>
      </w:r>
      <w:r w:rsidRPr="00203F9C">
        <w:rPr>
          <w:rStyle w:val="default"/>
          <w:rFonts w:cs="FrankRuehl" w:hint="cs"/>
          <w:vanish/>
          <w:sz w:val="22"/>
          <w:szCs w:val="22"/>
          <w:shd w:val="clear" w:color="auto" w:fill="FFFF99"/>
          <w:rtl/>
        </w:rPr>
        <w:t xml:space="preserve"> </w:t>
      </w:r>
      <w:r w:rsidR="00203F9C" w:rsidRPr="00203F9C">
        <w:rPr>
          <w:rStyle w:val="default"/>
          <w:rFonts w:cs="FrankRuehl" w:hint="cs"/>
          <w:vanish/>
          <w:sz w:val="22"/>
          <w:szCs w:val="22"/>
          <w:shd w:val="clear" w:color="auto" w:fill="FFFF99"/>
          <w:rtl/>
        </w:rPr>
        <w:t>-</w:t>
      </w:r>
      <w:r w:rsidRPr="00203F9C">
        <w:rPr>
          <w:rStyle w:val="default"/>
          <w:rFonts w:cs="FrankRuehl" w:hint="cs"/>
          <w:vanish/>
          <w:sz w:val="22"/>
          <w:szCs w:val="22"/>
          <w:shd w:val="clear" w:color="auto" w:fill="FFFF99"/>
          <w:rtl/>
        </w:rPr>
        <w:t xml:space="preserve"> פט</w:t>
      </w:r>
      <w:r w:rsidRPr="00203F9C">
        <w:rPr>
          <w:rStyle w:val="default"/>
          <w:rFonts w:cs="FrankRuehl"/>
          <w:vanish/>
          <w:sz w:val="22"/>
          <w:szCs w:val="22"/>
          <w:shd w:val="clear" w:color="auto" w:fill="FFFF99"/>
          <w:rtl/>
        </w:rPr>
        <w:t>ו</w:t>
      </w:r>
      <w:r w:rsidRPr="00203F9C">
        <w:rPr>
          <w:rStyle w:val="default"/>
          <w:rFonts w:cs="FrankRuehl" w:hint="cs"/>
          <w:vanish/>
          <w:sz w:val="22"/>
          <w:szCs w:val="22"/>
          <w:shd w:val="clear" w:color="auto" w:fill="FFFF99"/>
          <w:rtl/>
        </w:rPr>
        <w:t>ר ממס.</w:t>
      </w:r>
      <w:bookmarkEnd w:id="12"/>
    </w:p>
    <w:p w14:paraId="44F90BA0" w14:textId="77777777" w:rsidR="003920D6" w:rsidRDefault="003920D6" w:rsidP="00203F9C">
      <w:pPr>
        <w:pStyle w:val="P00"/>
        <w:spacing w:before="72"/>
        <w:ind w:left="0" w:right="1134"/>
        <w:rPr>
          <w:rStyle w:val="default"/>
          <w:rFonts w:cs="FrankRuehl" w:hint="cs"/>
          <w:rtl/>
        </w:rPr>
      </w:pPr>
      <w:bookmarkStart w:id="13" w:name="Seif3"/>
      <w:bookmarkEnd w:id="13"/>
      <w:r w:rsidRPr="00B6115C">
        <w:rPr>
          <w:rFonts w:cs="Miriam"/>
          <w:lang w:val="he-IL"/>
        </w:rPr>
        <w:pict w14:anchorId="643DE6BA">
          <v:rect id="_x0000_s1032" style="position:absolute;left:0;text-align:left;margin-left:464.5pt;margin-top:8.05pt;width:75.05pt;height:40pt;z-index:251653632" o:allowincell="f" filled="f" stroked="f" strokecolor="lime" strokeweight=".25pt">
            <v:textbox style="mso-next-textbox:#_x0000_s1032" inset="0,0,0,0">
              <w:txbxContent>
                <w:p w14:paraId="08F48BAD" w14:textId="77777777" w:rsidR="003920D6" w:rsidRDefault="003920D6" w:rsidP="00BA12C0">
                  <w:pPr>
                    <w:spacing w:line="160" w:lineRule="exact"/>
                    <w:rPr>
                      <w:rFonts w:cs="Miriam"/>
                      <w:noProof/>
                      <w:sz w:val="18"/>
                      <w:szCs w:val="18"/>
                      <w:rtl/>
                    </w:rPr>
                  </w:pPr>
                  <w:r>
                    <w:rPr>
                      <w:rFonts w:cs="Miriam"/>
                      <w:sz w:val="18"/>
                      <w:szCs w:val="18"/>
                      <w:rtl/>
                    </w:rPr>
                    <w:t>פטור</w:t>
                  </w:r>
                  <w:r>
                    <w:rPr>
                      <w:rFonts w:cs="Miriam" w:hint="cs"/>
                      <w:sz w:val="18"/>
                      <w:szCs w:val="18"/>
                      <w:rtl/>
                    </w:rPr>
                    <w:t xml:space="preserve"> להפיכת</w:t>
                  </w:r>
                  <w:r w:rsidR="00BA12C0">
                    <w:rPr>
                      <w:rFonts w:cs="Miriam" w:hint="cs"/>
                      <w:sz w:val="18"/>
                      <w:szCs w:val="18"/>
                      <w:rtl/>
                    </w:rPr>
                    <w:t xml:space="preserve"> </w:t>
                  </w:r>
                  <w:r>
                    <w:rPr>
                      <w:rFonts w:cs="Miriam"/>
                      <w:sz w:val="18"/>
                      <w:szCs w:val="18"/>
                      <w:rtl/>
                    </w:rPr>
                    <w:t>זכוי</w:t>
                  </w:r>
                  <w:r>
                    <w:rPr>
                      <w:rFonts w:cs="Miriam" w:hint="cs"/>
                      <w:sz w:val="18"/>
                      <w:szCs w:val="18"/>
                      <w:rtl/>
                    </w:rPr>
                    <w:t>ות פרטיות</w:t>
                  </w:r>
                  <w:r w:rsidR="00BA12C0">
                    <w:rPr>
                      <w:rFonts w:cs="Miriam" w:hint="cs"/>
                      <w:noProof/>
                      <w:sz w:val="18"/>
                      <w:szCs w:val="18"/>
                      <w:rtl/>
                    </w:rPr>
                    <w:t xml:space="preserve"> </w:t>
                  </w:r>
                  <w:r>
                    <w:rPr>
                      <w:rFonts w:cs="Miriam"/>
                      <w:sz w:val="18"/>
                      <w:szCs w:val="18"/>
                      <w:rtl/>
                    </w:rPr>
                    <w:t>בחבר</w:t>
                  </w:r>
                  <w:r>
                    <w:rPr>
                      <w:rFonts w:cs="Miriam" w:hint="cs"/>
                      <w:sz w:val="18"/>
                      <w:szCs w:val="18"/>
                      <w:rtl/>
                    </w:rPr>
                    <w:t>ה תעשייתית לנסחרות</w:t>
                  </w:r>
                </w:p>
                <w:p w14:paraId="289F1CED" w14:textId="77777777" w:rsidR="003920D6" w:rsidRDefault="003920D6" w:rsidP="00BA12C0">
                  <w:pPr>
                    <w:spacing w:line="160" w:lineRule="exact"/>
                    <w:rPr>
                      <w:rFonts w:cs="Miriam" w:hint="cs"/>
                      <w:noProof/>
                      <w:sz w:val="18"/>
                      <w:szCs w:val="18"/>
                      <w:rtl/>
                    </w:rPr>
                  </w:pPr>
                  <w:r>
                    <w:rPr>
                      <w:rFonts w:cs="Miriam"/>
                      <w:sz w:val="18"/>
                      <w:szCs w:val="18"/>
                      <w:rtl/>
                    </w:rPr>
                    <w:t>צו ת</w:t>
                  </w:r>
                  <w:r>
                    <w:rPr>
                      <w:rFonts w:cs="Miriam" w:hint="cs"/>
                      <w:sz w:val="18"/>
                      <w:szCs w:val="18"/>
                      <w:rtl/>
                    </w:rPr>
                    <w:t>שמ"ד</w:t>
                  </w:r>
                  <w:r w:rsidR="00BA12C0">
                    <w:rPr>
                      <w:rFonts w:cs="Miriam" w:hint="cs"/>
                      <w:sz w:val="18"/>
                      <w:szCs w:val="18"/>
                      <w:rtl/>
                    </w:rPr>
                    <w:t>-</w:t>
                  </w:r>
                  <w:r w:rsidR="00BA12C0">
                    <w:rPr>
                      <w:rFonts w:cs="Miriam"/>
                      <w:sz w:val="18"/>
                      <w:szCs w:val="18"/>
                      <w:rtl/>
                    </w:rPr>
                    <w:t>1984</w:t>
                  </w:r>
                </w:p>
              </w:txbxContent>
            </v:textbox>
            <w10:anchorlock/>
          </v:rect>
        </w:pict>
      </w:r>
      <w:r w:rsidRPr="00B6115C">
        <w:rPr>
          <w:rStyle w:val="big-number"/>
          <w:rFonts w:cs="Miriam"/>
          <w:rtl/>
        </w:rPr>
        <w:t>3</w:t>
      </w:r>
      <w:r>
        <w:rPr>
          <w:rStyle w:val="big-number"/>
          <w:rFonts w:cs="FrankRuehl"/>
          <w:rtl/>
        </w:rPr>
        <w:t>.</w:t>
      </w:r>
      <w:r>
        <w:rPr>
          <w:rStyle w:val="big-number"/>
          <w:rFonts w:cs="FrankRuehl"/>
          <w:rtl/>
        </w:rPr>
        <w:tab/>
      </w:r>
      <w:r>
        <w:rPr>
          <w:rStyle w:val="default"/>
          <w:rFonts w:cs="FrankRuehl"/>
          <w:rtl/>
        </w:rPr>
        <w:t>ריוו</w:t>
      </w:r>
      <w:r>
        <w:rPr>
          <w:rStyle w:val="default"/>
          <w:rFonts w:cs="FrankRuehl" w:hint="cs"/>
          <w:rtl/>
        </w:rPr>
        <w:t>ח הון ממכירה ראשונה לאחר רישומה בבורסה בישראל של זכות בחברה תעשייתית פטור ממס אם נתקיימו התנאים המזכים בפטור על פי סעיף 21א לחוק עידוד התעשיה (מסים), תשכ"ט</w:t>
      </w:r>
      <w:r w:rsidR="00203F9C">
        <w:rPr>
          <w:rStyle w:val="default"/>
          <w:rFonts w:cs="FrankRuehl" w:hint="cs"/>
          <w:rtl/>
        </w:rPr>
        <w:t>-</w:t>
      </w:r>
      <w:r>
        <w:rPr>
          <w:rStyle w:val="default"/>
          <w:rFonts w:cs="FrankRuehl"/>
          <w:rtl/>
        </w:rPr>
        <w:t>1969.</w:t>
      </w:r>
    </w:p>
    <w:p w14:paraId="213FCA93" w14:textId="77777777" w:rsidR="00DB2717" w:rsidRPr="00203F9C" w:rsidRDefault="00DB2717" w:rsidP="00DB2717">
      <w:pPr>
        <w:pStyle w:val="P00"/>
        <w:spacing w:before="0"/>
        <w:ind w:left="0" w:right="1134"/>
        <w:rPr>
          <w:rFonts w:cs="FrankRuehl" w:hint="cs"/>
          <w:b/>
          <w:bCs/>
          <w:vanish/>
          <w:szCs w:val="20"/>
          <w:shd w:val="clear" w:color="auto" w:fill="FFFF99"/>
          <w:rtl/>
        </w:rPr>
      </w:pPr>
      <w:bookmarkStart w:id="14" w:name="Rov19"/>
      <w:r w:rsidRPr="00203F9C">
        <w:rPr>
          <w:rFonts w:cs="FrankRuehl" w:hint="cs"/>
          <w:vanish/>
          <w:color w:val="FF0000"/>
          <w:szCs w:val="20"/>
          <w:shd w:val="clear" w:color="auto" w:fill="FFFF99"/>
          <w:rtl/>
        </w:rPr>
        <w:t>מיום 24.2.1982</w:t>
      </w:r>
    </w:p>
    <w:p w14:paraId="274B2DE3" w14:textId="77777777" w:rsidR="00DB2717" w:rsidRPr="00203F9C" w:rsidRDefault="00DB2717" w:rsidP="00DB2717">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תשמ"ד-1984</w:t>
      </w:r>
    </w:p>
    <w:p w14:paraId="0A2C380F" w14:textId="77777777" w:rsidR="00DB2717" w:rsidRPr="00203F9C" w:rsidRDefault="00DB2717" w:rsidP="00DB2717">
      <w:pPr>
        <w:pStyle w:val="P00"/>
        <w:spacing w:before="0"/>
        <w:ind w:left="0" w:right="1134"/>
        <w:rPr>
          <w:rFonts w:cs="FrankRuehl" w:hint="cs"/>
          <w:vanish/>
          <w:szCs w:val="20"/>
          <w:shd w:val="clear" w:color="auto" w:fill="FFFF99"/>
          <w:rtl/>
        </w:rPr>
      </w:pPr>
      <w:hyperlink r:id="rId20" w:history="1">
        <w:r w:rsidRPr="00203F9C">
          <w:rPr>
            <w:rStyle w:val="Hyperlink"/>
            <w:rFonts w:cs="FrankRuehl" w:hint="cs"/>
            <w:vanish/>
            <w:szCs w:val="20"/>
            <w:shd w:val="clear" w:color="auto" w:fill="FFFF99"/>
            <w:rtl/>
          </w:rPr>
          <w:t>ק"ת תשמ"ד מס' 4585</w:t>
        </w:r>
      </w:hyperlink>
      <w:r w:rsidRPr="00203F9C">
        <w:rPr>
          <w:rFonts w:cs="FrankRuehl" w:hint="cs"/>
          <w:vanish/>
          <w:szCs w:val="20"/>
          <w:shd w:val="clear" w:color="auto" w:fill="FFFF99"/>
          <w:rtl/>
        </w:rPr>
        <w:t xml:space="preserve"> מיום 30.1.1984 עמ' 884</w:t>
      </w:r>
    </w:p>
    <w:p w14:paraId="5D6F3BB7" w14:textId="77777777" w:rsidR="00DB2717" w:rsidRPr="00CA6BAA" w:rsidRDefault="00DB2717" w:rsidP="00203F9C">
      <w:pPr>
        <w:pStyle w:val="P00"/>
        <w:ind w:left="0" w:right="1134"/>
        <w:rPr>
          <w:rStyle w:val="default"/>
          <w:rFonts w:cs="FrankRuehl" w:hint="cs"/>
          <w:sz w:val="2"/>
          <w:szCs w:val="2"/>
          <w:rtl/>
        </w:rPr>
      </w:pPr>
      <w:r w:rsidRPr="00203F9C">
        <w:rPr>
          <w:rStyle w:val="big-number"/>
          <w:rFonts w:cs="FrankRuehl"/>
          <w:vanish/>
          <w:sz w:val="22"/>
          <w:szCs w:val="22"/>
          <w:shd w:val="clear" w:color="auto" w:fill="FFFF99"/>
          <w:rtl/>
        </w:rPr>
        <w:t>3.</w:t>
      </w:r>
      <w:r w:rsidRPr="00203F9C">
        <w:rPr>
          <w:rStyle w:val="big-number"/>
          <w:rFonts w:cs="FrankRuehl"/>
          <w:vanish/>
          <w:sz w:val="22"/>
          <w:szCs w:val="22"/>
          <w:shd w:val="clear" w:color="auto" w:fill="FFFF99"/>
          <w:rtl/>
        </w:rPr>
        <w:tab/>
      </w:r>
      <w:r w:rsidRPr="00203F9C">
        <w:rPr>
          <w:rStyle w:val="default"/>
          <w:rFonts w:cs="FrankRuehl"/>
          <w:vanish/>
          <w:sz w:val="22"/>
          <w:szCs w:val="22"/>
          <w:shd w:val="clear" w:color="auto" w:fill="FFFF99"/>
          <w:rtl/>
        </w:rPr>
        <w:t>ריוו</w:t>
      </w:r>
      <w:r w:rsidRPr="00203F9C">
        <w:rPr>
          <w:rStyle w:val="default"/>
          <w:rFonts w:cs="FrankRuehl" w:hint="cs"/>
          <w:vanish/>
          <w:sz w:val="22"/>
          <w:szCs w:val="22"/>
          <w:shd w:val="clear" w:color="auto" w:fill="FFFF99"/>
          <w:rtl/>
        </w:rPr>
        <w:t xml:space="preserve">ח הון ממכירה ראשונה לאחר רישומה בבורסה </w:t>
      </w:r>
      <w:r w:rsidRPr="00203F9C">
        <w:rPr>
          <w:rStyle w:val="default"/>
          <w:rFonts w:cs="FrankRuehl" w:hint="cs"/>
          <w:vanish/>
          <w:sz w:val="22"/>
          <w:szCs w:val="22"/>
          <w:u w:val="single"/>
          <w:shd w:val="clear" w:color="auto" w:fill="FFFF99"/>
          <w:rtl/>
        </w:rPr>
        <w:t>בישראל</w:t>
      </w:r>
      <w:r w:rsidRPr="00203F9C">
        <w:rPr>
          <w:rStyle w:val="default"/>
          <w:rFonts w:cs="FrankRuehl" w:hint="cs"/>
          <w:vanish/>
          <w:sz w:val="22"/>
          <w:szCs w:val="22"/>
          <w:shd w:val="clear" w:color="auto" w:fill="FFFF99"/>
          <w:rtl/>
        </w:rPr>
        <w:t xml:space="preserve"> של זכות בחברה תעשייתית פטור ממס אם נתקיימו התנאים המזכים בפטור על פי סעיף 21א לחוק עידוד התעשיה (מסים), תשכ"ט</w:t>
      </w:r>
      <w:r w:rsidR="00203F9C" w:rsidRPr="00203F9C">
        <w:rPr>
          <w:rStyle w:val="default"/>
          <w:rFonts w:cs="FrankRuehl" w:hint="cs"/>
          <w:vanish/>
          <w:sz w:val="22"/>
          <w:szCs w:val="22"/>
          <w:shd w:val="clear" w:color="auto" w:fill="FFFF99"/>
          <w:rtl/>
        </w:rPr>
        <w:t>-</w:t>
      </w:r>
      <w:r w:rsidRPr="00203F9C">
        <w:rPr>
          <w:rStyle w:val="default"/>
          <w:rFonts w:cs="FrankRuehl"/>
          <w:vanish/>
          <w:sz w:val="22"/>
          <w:szCs w:val="22"/>
          <w:shd w:val="clear" w:color="auto" w:fill="FFFF99"/>
          <w:rtl/>
        </w:rPr>
        <w:t>1969.</w:t>
      </w:r>
      <w:bookmarkEnd w:id="14"/>
    </w:p>
    <w:p w14:paraId="0F52B207" w14:textId="77777777" w:rsidR="003920D6" w:rsidRDefault="003920D6" w:rsidP="00203F9C">
      <w:pPr>
        <w:pStyle w:val="P00"/>
        <w:spacing w:before="72"/>
        <w:ind w:left="0" w:right="1134"/>
        <w:rPr>
          <w:rStyle w:val="default"/>
          <w:rFonts w:cs="FrankRuehl"/>
          <w:rtl/>
        </w:rPr>
      </w:pPr>
      <w:bookmarkStart w:id="15" w:name="Seif4"/>
      <w:bookmarkEnd w:id="15"/>
      <w:r w:rsidRPr="00B6115C">
        <w:rPr>
          <w:rFonts w:cs="Miriam"/>
          <w:lang w:val="he-IL"/>
        </w:rPr>
        <w:pict w14:anchorId="35C964EF">
          <v:rect id="_x0000_s1033" style="position:absolute;left:0;text-align:left;margin-left:464.5pt;margin-top:8.05pt;width:75.05pt;height:33.15pt;z-index:251654656" o:allowincell="f" filled="f" stroked="f" strokecolor="lime" strokeweight=".25pt">
            <v:textbox style="mso-next-textbox:#_x0000_s1033" inset="0,0,0,0">
              <w:txbxContent>
                <w:p w14:paraId="6A042F8A" w14:textId="77777777" w:rsidR="003920D6" w:rsidRDefault="003920D6" w:rsidP="00BA12C0">
                  <w:pPr>
                    <w:spacing w:line="160" w:lineRule="exact"/>
                    <w:rPr>
                      <w:rFonts w:cs="Miriam"/>
                      <w:noProof/>
                      <w:sz w:val="18"/>
                      <w:szCs w:val="18"/>
                      <w:rtl/>
                    </w:rPr>
                  </w:pPr>
                  <w:r>
                    <w:rPr>
                      <w:rFonts w:cs="Miriam"/>
                      <w:sz w:val="18"/>
                      <w:szCs w:val="18"/>
                      <w:rtl/>
                    </w:rPr>
                    <w:t>פטור</w:t>
                  </w:r>
                  <w:r>
                    <w:rPr>
                      <w:rFonts w:cs="Miriam" w:hint="cs"/>
                      <w:sz w:val="18"/>
                      <w:szCs w:val="18"/>
                      <w:rtl/>
                    </w:rPr>
                    <w:t xml:space="preserve"> למכירה</w:t>
                  </w:r>
                  <w:r w:rsidR="00BA12C0">
                    <w:rPr>
                      <w:rFonts w:cs="Miriam" w:hint="cs"/>
                      <w:sz w:val="18"/>
                      <w:szCs w:val="18"/>
                      <w:rtl/>
                    </w:rPr>
                    <w:t xml:space="preserve"> </w:t>
                  </w:r>
                  <w:r>
                    <w:rPr>
                      <w:rFonts w:cs="Miriam"/>
                      <w:sz w:val="18"/>
                      <w:szCs w:val="18"/>
                      <w:rtl/>
                    </w:rPr>
                    <w:t>בבור</w:t>
                  </w:r>
                  <w:r>
                    <w:rPr>
                      <w:rFonts w:cs="Miriam" w:hint="cs"/>
                      <w:sz w:val="18"/>
                      <w:szCs w:val="18"/>
                      <w:rtl/>
                    </w:rPr>
                    <w:t>סה</w:t>
                  </w:r>
                  <w:r w:rsidR="00BA12C0">
                    <w:rPr>
                      <w:rFonts w:cs="Miriam" w:hint="cs"/>
                      <w:sz w:val="18"/>
                      <w:szCs w:val="18"/>
                      <w:rtl/>
                    </w:rPr>
                    <w:t xml:space="preserve"> </w:t>
                  </w:r>
                  <w:r>
                    <w:rPr>
                      <w:rFonts w:cs="Miriam"/>
                      <w:sz w:val="18"/>
                      <w:szCs w:val="18"/>
                      <w:rtl/>
                    </w:rPr>
                    <w:t>בחוץ</w:t>
                  </w:r>
                  <w:r>
                    <w:rPr>
                      <w:rFonts w:cs="Miriam" w:hint="cs"/>
                      <w:sz w:val="18"/>
                      <w:szCs w:val="18"/>
                      <w:rtl/>
                    </w:rPr>
                    <w:t>-לארץ</w:t>
                  </w:r>
                </w:p>
                <w:p w14:paraId="3DA0A9CF" w14:textId="77777777" w:rsidR="003920D6" w:rsidRDefault="003920D6" w:rsidP="00BA12C0">
                  <w:pPr>
                    <w:spacing w:line="160" w:lineRule="exact"/>
                    <w:rPr>
                      <w:rFonts w:cs="Miriam" w:hint="cs"/>
                      <w:noProof/>
                      <w:sz w:val="18"/>
                      <w:szCs w:val="18"/>
                      <w:rtl/>
                    </w:rPr>
                  </w:pPr>
                  <w:r>
                    <w:rPr>
                      <w:rFonts w:cs="Miriam"/>
                      <w:sz w:val="18"/>
                      <w:szCs w:val="18"/>
                      <w:rtl/>
                    </w:rPr>
                    <w:t>צו ת</w:t>
                  </w:r>
                  <w:r>
                    <w:rPr>
                      <w:rFonts w:cs="Miriam" w:hint="cs"/>
                      <w:sz w:val="18"/>
                      <w:szCs w:val="18"/>
                      <w:rtl/>
                    </w:rPr>
                    <w:t>שמ"ד</w:t>
                  </w:r>
                  <w:r w:rsidR="00BA12C0">
                    <w:rPr>
                      <w:rFonts w:cs="Miriam" w:hint="cs"/>
                      <w:sz w:val="18"/>
                      <w:szCs w:val="18"/>
                      <w:rtl/>
                    </w:rPr>
                    <w:t>-</w:t>
                  </w:r>
                  <w:r w:rsidR="00BA12C0">
                    <w:rPr>
                      <w:rFonts w:cs="Miriam"/>
                      <w:sz w:val="18"/>
                      <w:szCs w:val="18"/>
                      <w:rtl/>
                    </w:rPr>
                    <w:t>1984</w:t>
                  </w:r>
                </w:p>
              </w:txbxContent>
            </v:textbox>
            <w10:anchorlock/>
          </v:rect>
        </w:pict>
      </w:r>
      <w:r w:rsidRPr="00B6115C">
        <w:rPr>
          <w:rStyle w:val="big-number"/>
          <w:rFonts w:cs="Miriam"/>
          <w:rtl/>
        </w:rPr>
        <w:t>4</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ריו</w:t>
      </w:r>
      <w:r>
        <w:rPr>
          <w:rStyle w:val="default"/>
          <w:rFonts w:cs="FrankRuehl" w:hint="cs"/>
          <w:rtl/>
        </w:rPr>
        <w:t>וח הון ממכירת מניות של חברה תע</w:t>
      </w:r>
      <w:r>
        <w:rPr>
          <w:rStyle w:val="default"/>
          <w:rFonts w:cs="FrankRuehl"/>
          <w:rtl/>
        </w:rPr>
        <w:t>שיית</w:t>
      </w:r>
      <w:r>
        <w:rPr>
          <w:rStyle w:val="default"/>
          <w:rFonts w:cs="FrankRuehl" w:hint="cs"/>
          <w:rtl/>
        </w:rPr>
        <w:t xml:space="preserve">ית או של חברה להחזקה תעשייתית הנסחרות בבורסה בחוץ לארץ </w:t>
      </w:r>
      <w:r w:rsidR="00203F9C">
        <w:rPr>
          <w:rStyle w:val="default"/>
          <w:rFonts w:cs="FrankRuehl" w:hint="cs"/>
          <w:rtl/>
        </w:rPr>
        <w:t>-</w:t>
      </w:r>
      <w:r>
        <w:rPr>
          <w:rStyle w:val="default"/>
          <w:rFonts w:cs="FrankRuehl"/>
          <w:rtl/>
        </w:rPr>
        <w:t xml:space="preserve"> פט</w:t>
      </w:r>
      <w:r>
        <w:rPr>
          <w:rStyle w:val="default"/>
          <w:rFonts w:cs="FrankRuehl" w:hint="cs"/>
          <w:rtl/>
        </w:rPr>
        <w:t>ור ממס.</w:t>
      </w:r>
    </w:p>
    <w:p w14:paraId="72846226" w14:textId="77777777" w:rsidR="003920D6" w:rsidRDefault="003920D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הפט</w:t>
      </w:r>
      <w:r>
        <w:rPr>
          <w:rStyle w:val="default"/>
          <w:rFonts w:cs="FrankRuehl" w:hint="cs"/>
          <w:rtl/>
        </w:rPr>
        <w:t>ור על פי תקנת משנה (א) לא יחול על המכירות שלהלן:</w:t>
      </w:r>
    </w:p>
    <w:p w14:paraId="5BB64111" w14:textId="77777777" w:rsidR="003920D6" w:rsidRDefault="003920D6" w:rsidP="00203F9C">
      <w:pPr>
        <w:pStyle w:val="P22"/>
        <w:spacing w:before="72"/>
        <w:ind w:left="1021" w:right="1134"/>
        <w:rPr>
          <w:rStyle w:val="default"/>
          <w:rFonts w:cs="FrankRuehl"/>
          <w:rtl/>
        </w:rPr>
      </w:pPr>
      <w:r>
        <w:rPr>
          <w:rStyle w:val="default"/>
          <w:rFonts w:cs="FrankRuehl"/>
          <w:rtl/>
        </w:rPr>
        <w:t>(1)</w:t>
      </w:r>
      <w:r>
        <w:rPr>
          <w:rStyle w:val="default"/>
          <w:rFonts w:cs="FrankRuehl"/>
          <w:rtl/>
        </w:rPr>
        <w:tab/>
        <w:t>מכי</w:t>
      </w:r>
      <w:r>
        <w:rPr>
          <w:rStyle w:val="default"/>
          <w:rFonts w:cs="FrankRuehl" w:hint="cs"/>
          <w:rtl/>
        </w:rPr>
        <w:t>רה ראשונה של מניות לאחר רישומן בבורסה בחוץ לארץ, למעט מניות שנרשמו כאמור לפני יום</w:t>
      </w:r>
      <w:r>
        <w:rPr>
          <w:rStyle w:val="default"/>
          <w:rFonts w:cs="FrankRuehl"/>
          <w:rtl/>
        </w:rPr>
        <w:t xml:space="preserve"> </w:t>
      </w:r>
      <w:r>
        <w:rPr>
          <w:rStyle w:val="default"/>
          <w:rFonts w:cs="FrankRuehl" w:hint="cs"/>
          <w:rtl/>
        </w:rPr>
        <w:t xml:space="preserve">כ"ו בשבט תשמ"ד (30 בינואר 1984) (להלן </w:t>
      </w:r>
      <w:r w:rsidR="00203F9C">
        <w:rPr>
          <w:rStyle w:val="default"/>
          <w:rFonts w:cs="FrankRuehl" w:hint="cs"/>
          <w:rtl/>
        </w:rPr>
        <w:t>-</w:t>
      </w:r>
      <w:r>
        <w:rPr>
          <w:rStyle w:val="default"/>
          <w:rFonts w:cs="FrankRuehl" w:hint="cs"/>
          <w:rtl/>
        </w:rPr>
        <w:t xml:space="preserve"> הי</w:t>
      </w:r>
      <w:r>
        <w:rPr>
          <w:rStyle w:val="default"/>
          <w:rFonts w:cs="FrankRuehl"/>
          <w:rtl/>
        </w:rPr>
        <w:t>ו</w:t>
      </w:r>
      <w:r>
        <w:rPr>
          <w:rStyle w:val="default"/>
          <w:rFonts w:cs="FrankRuehl" w:hint="cs"/>
          <w:rtl/>
        </w:rPr>
        <w:t>ם הקובע);</w:t>
      </w:r>
    </w:p>
    <w:p w14:paraId="79EB0D5A" w14:textId="77777777" w:rsidR="003920D6" w:rsidRDefault="003920D6">
      <w:pPr>
        <w:pStyle w:val="P22"/>
        <w:spacing w:before="72"/>
        <w:ind w:left="1021" w:right="1134"/>
        <w:rPr>
          <w:rStyle w:val="default"/>
          <w:rFonts w:cs="FrankRuehl"/>
          <w:rtl/>
        </w:rPr>
      </w:pPr>
      <w:r>
        <w:rPr>
          <w:rStyle w:val="default"/>
          <w:rFonts w:cs="FrankRuehl"/>
          <w:rtl/>
        </w:rPr>
        <w:t>(2)</w:t>
      </w:r>
      <w:r>
        <w:rPr>
          <w:rStyle w:val="default"/>
          <w:rFonts w:cs="FrankRuehl"/>
          <w:rtl/>
        </w:rPr>
        <w:tab/>
        <w:t>מכי</w:t>
      </w:r>
      <w:r>
        <w:rPr>
          <w:rStyle w:val="default"/>
          <w:rFonts w:cs="FrankRuehl" w:hint="cs"/>
          <w:rtl/>
        </w:rPr>
        <w:t xml:space="preserve">רה ראשונה של מניות שמקורן בזכויות שנרשמו בבורסה בחוץ לארץ לאחר </w:t>
      </w:r>
      <w:r>
        <w:rPr>
          <w:rStyle w:val="default"/>
          <w:rFonts w:cs="FrankRuehl"/>
          <w:rtl/>
        </w:rPr>
        <w:t>ה</w:t>
      </w:r>
      <w:r>
        <w:rPr>
          <w:rStyle w:val="default"/>
          <w:rFonts w:cs="FrankRuehl" w:hint="cs"/>
          <w:rtl/>
        </w:rPr>
        <w:t>י</w:t>
      </w:r>
      <w:r>
        <w:rPr>
          <w:rStyle w:val="default"/>
          <w:rFonts w:cs="FrankRuehl"/>
          <w:rtl/>
        </w:rPr>
        <w:t>ו</w:t>
      </w:r>
      <w:r>
        <w:rPr>
          <w:rStyle w:val="default"/>
          <w:rFonts w:cs="FrankRuehl" w:hint="cs"/>
          <w:rtl/>
        </w:rPr>
        <w:t>ם הקובע ושאילו נמכרו הזכויות, הן היו מתחייבות במס על פי פסקה (1);</w:t>
      </w:r>
    </w:p>
    <w:p w14:paraId="496C3047" w14:textId="77777777" w:rsidR="003920D6" w:rsidRDefault="003920D6">
      <w:pPr>
        <w:pStyle w:val="P22"/>
        <w:spacing w:before="72"/>
        <w:ind w:left="1021" w:right="1134"/>
        <w:rPr>
          <w:rStyle w:val="default"/>
          <w:rFonts w:cs="FrankRuehl"/>
          <w:rtl/>
        </w:rPr>
      </w:pPr>
      <w:r>
        <w:rPr>
          <w:rStyle w:val="default"/>
          <w:rFonts w:cs="FrankRuehl" w:hint="cs"/>
          <w:rtl/>
        </w:rPr>
        <w:t>(3)</w:t>
      </w:r>
      <w:r>
        <w:rPr>
          <w:rStyle w:val="default"/>
          <w:rFonts w:cs="FrankRuehl"/>
          <w:rtl/>
        </w:rPr>
        <w:tab/>
        <w:t>מכי</w:t>
      </w:r>
      <w:r>
        <w:rPr>
          <w:rStyle w:val="default"/>
          <w:rFonts w:cs="FrankRuehl" w:hint="cs"/>
          <w:rtl/>
        </w:rPr>
        <w:t>ר</w:t>
      </w:r>
      <w:r>
        <w:rPr>
          <w:rStyle w:val="default"/>
          <w:rFonts w:cs="FrankRuehl"/>
          <w:rtl/>
        </w:rPr>
        <w:t xml:space="preserve">ה </w:t>
      </w:r>
      <w:r>
        <w:rPr>
          <w:rStyle w:val="default"/>
          <w:rFonts w:cs="FrankRuehl" w:hint="cs"/>
          <w:rtl/>
        </w:rPr>
        <w:t>ראשונה של מניות שהונפקו לא</w:t>
      </w:r>
      <w:r>
        <w:rPr>
          <w:rStyle w:val="default"/>
          <w:rFonts w:cs="FrankRuehl"/>
          <w:rtl/>
        </w:rPr>
        <w:t>ח</w:t>
      </w:r>
      <w:r>
        <w:rPr>
          <w:rStyle w:val="default"/>
          <w:rFonts w:cs="FrankRuehl" w:hint="cs"/>
          <w:rtl/>
        </w:rPr>
        <w:t>ר היום הקובע ושמקורן בזכויות שאינן נסחר</w:t>
      </w:r>
      <w:r>
        <w:rPr>
          <w:rStyle w:val="default"/>
          <w:rFonts w:cs="FrankRuehl"/>
          <w:rtl/>
        </w:rPr>
        <w:t>ות ב</w:t>
      </w:r>
      <w:r>
        <w:rPr>
          <w:rStyle w:val="default"/>
          <w:rFonts w:cs="FrankRuehl" w:hint="cs"/>
          <w:rtl/>
        </w:rPr>
        <w:t>בורסה בחוץ לארץ.</w:t>
      </w:r>
    </w:p>
    <w:p w14:paraId="5684F3ED" w14:textId="77777777" w:rsidR="003920D6" w:rsidRDefault="00203F9C">
      <w:pPr>
        <w:pStyle w:val="P02"/>
        <w:spacing w:before="72"/>
        <w:ind w:left="1021" w:right="1134"/>
        <w:rPr>
          <w:rStyle w:val="default"/>
          <w:rFonts w:cs="FrankRuehl"/>
          <w:rtl/>
        </w:rPr>
      </w:pPr>
      <w:r>
        <w:rPr>
          <w:rFonts w:cs="FrankRuehl"/>
          <w:sz w:val="26"/>
          <w:rtl/>
          <w:lang w:eastAsia="en-US"/>
        </w:rPr>
        <w:pict w14:anchorId="0A31E5DE">
          <v:shape id="_x0000_s1052" type="#_x0000_t202" style="position:absolute;left:0;text-align:left;margin-left:470.35pt;margin-top:7.1pt;width:1in;height:9pt;z-index:251665920" filled="f" stroked="f">
            <v:textbox inset="1mm,0,1mm,0">
              <w:txbxContent>
                <w:p w14:paraId="169770A8" w14:textId="77777777" w:rsidR="00203F9C" w:rsidRDefault="00203F9C" w:rsidP="00203F9C">
                  <w:pPr>
                    <w:spacing w:line="160" w:lineRule="exact"/>
                    <w:rPr>
                      <w:rFonts w:cs="Miriam"/>
                      <w:noProof/>
                      <w:sz w:val="18"/>
                      <w:szCs w:val="18"/>
                      <w:rtl/>
                    </w:rPr>
                  </w:pPr>
                  <w:r>
                    <w:rPr>
                      <w:rFonts w:cs="Miriam"/>
                      <w:sz w:val="18"/>
                      <w:szCs w:val="18"/>
                      <w:rtl/>
                    </w:rPr>
                    <w:t>צו ת</w:t>
                  </w:r>
                  <w:r>
                    <w:rPr>
                      <w:rFonts w:cs="Miriam" w:hint="cs"/>
                      <w:sz w:val="18"/>
                      <w:szCs w:val="18"/>
                      <w:rtl/>
                    </w:rPr>
                    <w:t>שנ"ה-</w:t>
                  </w:r>
                  <w:r>
                    <w:rPr>
                      <w:rFonts w:cs="Miriam"/>
                      <w:sz w:val="18"/>
                      <w:szCs w:val="18"/>
                      <w:rtl/>
                    </w:rPr>
                    <w:t>1995</w:t>
                  </w:r>
                </w:p>
              </w:txbxContent>
            </v:textbox>
          </v:shape>
        </w:pict>
      </w:r>
      <w:r w:rsidR="003920D6">
        <w:rPr>
          <w:rFonts w:cs="FrankRuehl"/>
          <w:sz w:val="26"/>
          <w:rtl/>
        </w:rPr>
        <w:tab/>
      </w:r>
      <w:r w:rsidR="003920D6">
        <w:rPr>
          <w:rStyle w:val="default"/>
          <w:rFonts w:cs="FrankRuehl"/>
          <w:rtl/>
        </w:rPr>
        <w:t>(ג)</w:t>
      </w:r>
      <w:r w:rsidR="003920D6">
        <w:rPr>
          <w:rStyle w:val="default"/>
          <w:rFonts w:cs="FrankRuehl"/>
          <w:rtl/>
        </w:rPr>
        <w:tab/>
        <w:t>(1)</w:t>
      </w:r>
      <w:r w:rsidR="003920D6">
        <w:rPr>
          <w:rStyle w:val="default"/>
          <w:rFonts w:cs="FrankRuehl"/>
          <w:rtl/>
        </w:rPr>
        <w:tab/>
        <w:t xml:space="preserve">על </w:t>
      </w:r>
      <w:r w:rsidR="003920D6">
        <w:rPr>
          <w:rStyle w:val="default"/>
          <w:rFonts w:cs="FrankRuehl" w:hint="cs"/>
          <w:rtl/>
        </w:rPr>
        <w:t>אף האמור בסעיף קטן (ב) תהיה המכירה הראשונה של מניות בחברה תעשייתית פטורה ממס אם בעת רישומן של המניות הוצעו לציבור מניות נוספות, למעט זכויות שאינן זכויות לר</w:t>
      </w:r>
      <w:r w:rsidR="003920D6">
        <w:rPr>
          <w:rStyle w:val="default"/>
          <w:rFonts w:cs="FrankRuehl"/>
          <w:rtl/>
        </w:rPr>
        <w:t>כי</w:t>
      </w:r>
      <w:r w:rsidR="003920D6">
        <w:rPr>
          <w:rStyle w:val="default"/>
          <w:rFonts w:cs="FrankRuehl" w:hint="cs"/>
          <w:rtl/>
        </w:rPr>
        <w:t>שת מניות בתוך שנתיים מאותו</w:t>
      </w:r>
      <w:r w:rsidR="003920D6">
        <w:rPr>
          <w:rStyle w:val="default"/>
          <w:rFonts w:cs="FrankRuehl"/>
          <w:rtl/>
        </w:rPr>
        <w:t xml:space="preserve"> </w:t>
      </w:r>
      <w:r w:rsidR="003920D6">
        <w:rPr>
          <w:rStyle w:val="default"/>
          <w:rFonts w:cs="FrankRuehl" w:hint="cs"/>
          <w:rtl/>
        </w:rPr>
        <w:t xml:space="preserve">מועד, שערכן הכולל הנקוב הוא לפחות שליש </w:t>
      </w:r>
      <w:r w:rsidR="003920D6">
        <w:rPr>
          <w:rStyle w:val="default"/>
          <w:rFonts w:cs="FrankRuehl"/>
          <w:rtl/>
        </w:rPr>
        <w:t>מערכ</w:t>
      </w:r>
      <w:r w:rsidR="003920D6">
        <w:rPr>
          <w:rStyle w:val="default"/>
          <w:rFonts w:cs="FrankRuehl" w:hint="cs"/>
          <w:rtl/>
        </w:rPr>
        <w:t>ן של המניות שהפכו לנסחרות כאמור, ואם המניות האמורות שאינן זכויות נמכרו לראשונה לאחר יותר מ-5 שנים מיום שהפכ</w:t>
      </w:r>
      <w:r w:rsidR="003920D6">
        <w:rPr>
          <w:rStyle w:val="default"/>
          <w:rFonts w:cs="FrankRuehl"/>
          <w:rtl/>
        </w:rPr>
        <w:t>ו</w:t>
      </w:r>
      <w:r w:rsidR="003920D6">
        <w:rPr>
          <w:rStyle w:val="default"/>
          <w:rFonts w:cs="FrankRuehl" w:hint="cs"/>
          <w:rtl/>
        </w:rPr>
        <w:t xml:space="preserve"> </w:t>
      </w:r>
      <w:r w:rsidR="003920D6">
        <w:rPr>
          <w:rStyle w:val="default"/>
          <w:rFonts w:cs="FrankRuehl"/>
          <w:rtl/>
        </w:rPr>
        <w:t>ל</w:t>
      </w:r>
      <w:r w:rsidR="003920D6">
        <w:rPr>
          <w:rStyle w:val="default"/>
          <w:rFonts w:cs="FrankRuehl" w:hint="cs"/>
          <w:rtl/>
        </w:rPr>
        <w:t>נסחרות כאמור;</w:t>
      </w:r>
    </w:p>
    <w:p w14:paraId="458EA6A9" w14:textId="77777777" w:rsidR="003920D6" w:rsidRPr="00DB2717" w:rsidRDefault="003920D6">
      <w:pPr>
        <w:pStyle w:val="P22"/>
        <w:spacing w:before="72"/>
        <w:ind w:left="1021" w:right="1134"/>
        <w:rPr>
          <w:rStyle w:val="default"/>
          <w:rFonts w:cs="Miriam" w:hint="cs"/>
          <w:sz w:val="16"/>
          <w:szCs w:val="16"/>
          <w:rtl/>
        </w:rPr>
      </w:pPr>
      <w:r>
        <w:rPr>
          <w:lang w:val="he-IL"/>
        </w:rPr>
        <w:pict w14:anchorId="374C1C3D">
          <v:rect id="_x0000_s1034" style="position:absolute;left:0;text-align:left;margin-left:464.5pt;margin-top:8.05pt;width:75.05pt;height:17pt;z-index:251655680" o:allowincell="f" filled="f" stroked="f" strokecolor="lime" strokeweight=".25pt">
            <v:textbox style="mso-next-textbox:#_x0000_s1034" inset="0,0,0,0">
              <w:txbxContent>
                <w:p w14:paraId="1294F5BB" w14:textId="77777777" w:rsidR="003920D6" w:rsidRDefault="003920D6" w:rsidP="00BA12C0">
                  <w:pPr>
                    <w:spacing w:line="160" w:lineRule="exact"/>
                    <w:rPr>
                      <w:rFonts w:cs="Miriam"/>
                      <w:noProof/>
                      <w:sz w:val="18"/>
                      <w:szCs w:val="18"/>
                      <w:rtl/>
                    </w:rPr>
                  </w:pPr>
                  <w:r>
                    <w:rPr>
                      <w:rFonts w:cs="Miriam"/>
                      <w:sz w:val="18"/>
                      <w:szCs w:val="18"/>
                      <w:rtl/>
                    </w:rPr>
                    <w:t>צו ת</w:t>
                  </w:r>
                  <w:r>
                    <w:rPr>
                      <w:rFonts w:cs="Miriam" w:hint="cs"/>
                      <w:sz w:val="18"/>
                      <w:szCs w:val="18"/>
                      <w:rtl/>
                    </w:rPr>
                    <w:t>שנ"ה</w:t>
                  </w:r>
                  <w:r w:rsidR="00BA12C0">
                    <w:rPr>
                      <w:rFonts w:cs="Miriam" w:hint="cs"/>
                      <w:sz w:val="18"/>
                      <w:szCs w:val="18"/>
                      <w:rtl/>
                    </w:rPr>
                    <w:t>-</w:t>
                  </w:r>
                  <w:r>
                    <w:rPr>
                      <w:rFonts w:cs="Miriam"/>
                      <w:sz w:val="18"/>
                      <w:szCs w:val="18"/>
                      <w:rtl/>
                    </w:rPr>
                    <w:t>1995</w:t>
                  </w:r>
                </w:p>
              </w:txbxContent>
            </v:textbox>
            <w10:anchorlock/>
          </v:rect>
        </w:pict>
      </w:r>
      <w:r>
        <w:rPr>
          <w:rStyle w:val="default"/>
          <w:rFonts w:cs="FrankRuehl"/>
          <w:rtl/>
        </w:rPr>
        <w:t>(2)</w:t>
      </w:r>
      <w:r>
        <w:rPr>
          <w:rStyle w:val="default"/>
          <w:rFonts w:cs="FrankRuehl"/>
          <w:rtl/>
        </w:rPr>
        <w:tab/>
        <w:t>הור</w:t>
      </w:r>
      <w:r>
        <w:rPr>
          <w:rStyle w:val="default"/>
          <w:rFonts w:cs="FrankRuehl" w:hint="cs"/>
          <w:rtl/>
        </w:rPr>
        <w:t>אות פסקה (1) יחולו לגבי מניות שהוכח, להנחת דעתו של הנציב, כי הוגשה בקשה כדין לרי</w:t>
      </w:r>
      <w:r>
        <w:rPr>
          <w:rStyle w:val="default"/>
          <w:rFonts w:cs="FrankRuehl"/>
          <w:rtl/>
        </w:rPr>
        <w:t>ש</w:t>
      </w:r>
      <w:r>
        <w:rPr>
          <w:rStyle w:val="default"/>
          <w:rFonts w:cs="FrankRuehl" w:hint="cs"/>
          <w:rtl/>
        </w:rPr>
        <w:t>ומן למסחר בבורסה בחוץ ל</w:t>
      </w:r>
      <w:r>
        <w:rPr>
          <w:rStyle w:val="default"/>
          <w:rFonts w:cs="FrankRuehl"/>
          <w:rtl/>
        </w:rPr>
        <w:t xml:space="preserve">ארץ </w:t>
      </w:r>
      <w:r>
        <w:rPr>
          <w:rStyle w:val="default"/>
          <w:rFonts w:cs="FrankRuehl" w:hint="cs"/>
          <w:rtl/>
        </w:rPr>
        <w:t xml:space="preserve">עד יום ד' בכסלו תשנ"ה (7 בנובמבר 1994), והן נרשמו למסחר בבורסה באותה מדינה לא יאוחר מיום ח' בטבת תשנ"ו (31 </w:t>
      </w:r>
      <w:r>
        <w:rPr>
          <w:rStyle w:val="default"/>
          <w:rFonts w:cs="FrankRuehl"/>
          <w:rtl/>
        </w:rPr>
        <w:t>ב</w:t>
      </w:r>
      <w:r>
        <w:rPr>
          <w:rStyle w:val="default"/>
          <w:rFonts w:cs="FrankRuehl" w:hint="cs"/>
          <w:rtl/>
        </w:rPr>
        <w:t>ד</w:t>
      </w:r>
      <w:r>
        <w:rPr>
          <w:rStyle w:val="default"/>
          <w:rFonts w:cs="FrankRuehl"/>
          <w:rtl/>
        </w:rPr>
        <w:t>צ</w:t>
      </w:r>
      <w:r>
        <w:rPr>
          <w:rStyle w:val="default"/>
          <w:rFonts w:cs="FrankRuehl" w:hint="cs"/>
          <w:rtl/>
        </w:rPr>
        <w:t>מבר 1995).</w:t>
      </w:r>
    </w:p>
    <w:p w14:paraId="0C9C79E3" w14:textId="77777777" w:rsidR="00DB2717" w:rsidRPr="00203F9C" w:rsidRDefault="00DB2717" w:rsidP="00DB2717">
      <w:pPr>
        <w:pStyle w:val="P00"/>
        <w:spacing w:before="0"/>
        <w:ind w:left="0" w:right="1134"/>
        <w:rPr>
          <w:rFonts w:cs="FrankRuehl" w:hint="cs"/>
          <w:b/>
          <w:bCs/>
          <w:vanish/>
          <w:szCs w:val="20"/>
          <w:shd w:val="clear" w:color="auto" w:fill="FFFF99"/>
          <w:rtl/>
        </w:rPr>
      </w:pPr>
      <w:bookmarkStart w:id="16" w:name="Rov20"/>
      <w:r w:rsidRPr="00203F9C">
        <w:rPr>
          <w:rFonts w:cs="FrankRuehl" w:hint="cs"/>
          <w:vanish/>
          <w:color w:val="FF0000"/>
          <w:szCs w:val="20"/>
          <w:shd w:val="clear" w:color="auto" w:fill="FFFF99"/>
          <w:rtl/>
        </w:rPr>
        <w:t>מיום 30.1.1984</w:t>
      </w:r>
    </w:p>
    <w:p w14:paraId="69FCC0CB" w14:textId="77777777" w:rsidR="00DB2717" w:rsidRPr="00203F9C" w:rsidRDefault="00DB2717" w:rsidP="00DB2717">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תשמ"ד-1984</w:t>
      </w:r>
    </w:p>
    <w:p w14:paraId="207D28F4" w14:textId="77777777" w:rsidR="00DB2717" w:rsidRPr="00203F9C" w:rsidRDefault="00DB2717" w:rsidP="00DB2717">
      <w:pPr>
        <w:pStyle w:val="P00"/>
        <w:spacing w:before="0"/>
        <w:ind w:left="0" w:right="1134"/>
        <w:rPr>
          <w:rFonts w:cs="FrankRuehl" w:hint="cs"/>
          <w:vanish/>
          <w:szCs w:val="20"/>
          <w:shd w:val="clear" w:color="auto" w:fill="FFFF99"/>
          <w:rtl/>
        </w:rPr>
      </w:pPr>
      <w:hyperlink r:id="rId21" w:history="1">
        <w:r w:rsidRPr="00203F9C">
          <w:rPr>
            <w:rStyle w:val="Hyperlink"/>
            <w:rFonts w:cs="FrankRuehl" w:hint="cs"/>
            <w:vanish/>
            <w:szCs w:val="20"/>
            <w:shd w:val="clear" w:color="auto" w:fill="FFFF99"/>
            <w:rtl/>
          </w:rPr>
          <w:t>ק"ת תשמ"ד מס' 4585</w:t>
        </w:r>
      </w:hyperlink>
      <w:r w:rsidRPr="00203F9C">
        <w:rPr>
          <w:rFonts w:cs="FrankRuehl" w:hint="cs"/>
          <w:vanish/>
          <w:szCs w:val="20"/>
          <w:shd w:val="clear" w:color="auto" w:fill="FFFF99"/>
          <w:rtl/>
        </w:rPr>
        <w:t xml:space="preserve"> מיום 30.1.1984 עמ' 884</w:t>
      </w:r>
    </w:p>
    <w:p w14:paraId="7C98E01E" w14:textId="77777777" w:rsidR="00DB2717" w:rsidRPr="00203F9C" w:rsidRDefault="00DB2717" w:rsidP="00DB2717">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החלפת סעיף 4</w:t>
      </w:r>
    </w:p>
    <w:p w14:paraId="0FDAEA0B" w14:textId="77777777" w:rsidR="00DB2717" w:rsidRPr="00203F9C" w:rsidRDefault="00DB2717" w:rsidP="00DB2717">
      <w:pPr>
        <w:pStyle w:val="P00"/>
        <w:ind w:left="0" w:right="1134"/>
        <w:rPr>
          <w:rFonts w:cs="FrankRuehl" w:hint="cs"/>
          <w:vanish/>
          <w:szCs w:val="20"/>
          <w:shd w:val="clear" w:color="auto" w:fill="FFFF99"/>
          <w:rtl/>
        </w:rPr>
      </w:pPr>
      <w:r w:rsidRPr="00203F9C">
        <w:rPr>
          <w:rFonts w:cs="FrankRuehl" w:hint="cs"/>
          <w:vanish/>
          <w:szCs w:val="20"/>
          <w:shd w:val="clear" w:color="auto" w:fill="FFFF99"/>
          <w:rtl/>
        </w:rPr>
        <w:t>הנוסח הקודם:</w:t>
      </w:r>
    </w:p>
    <w:p w14:paraId="5C51674F" w14:textId="77777777" w:rsidR="00DB2717" w:rsidRPr="00203F9C" w:rsidRDefault="00DB2717" w:rsidP="00DB2717">
      <w:pPr>
        <w:pStyle w:val="P00"/>
        <w:spacing w:before="0"/>
        <w:ind w:left="0" w:right="1134"/>
        <w:rPr>
          <w:rFonts w:cs="FrankRuehl" w:hint="cs"/>
          <w:strike/>
          <w:vanish/>
          <w:sz w:val="22"/>
          <w:szCs w:val="22"/>
          <w:shd w:val="clear" w:color="auto" w:fill="FFFF99"/>
          <w:rtl/>
        </w:rPr>
      </w:pPr>
      <w:r w:rsidRPr="00203F9C">
        <w:rPr>
          <w:rFonts w:cs="FrankRuehl" w:hint="cs"/>
          <w:strike/>
          <w:vanish/>
          <w:sz w:val="22"/>
          <w:szCs w:val="22"/>
          <w:shd w:val="clear" w:color="auto" w:fill="FFFF99"/>
          <w:rtl/>
        </w:rPr>
        <w:t>4.</w:t>
      </w:r>
      <w:r w:rsidRPr="00203F9C">
        <w:rPr>
          <w:rFonts w:cs="FrankRuehl" w:hint="cs"/>
          <w:strike/>
          <w:vanish/>
          <w:sz w:val="22"/>
          <w:szCs w:val="22"/>
          <w:shd w:val="clear" w:color="auto" w:fill="FFFF99"/>
          <w:rtl/>
        </w:rPr>
        <w:tab/>
        <w:t xml:space="preserve">ריווח הון ממכירת מניות של חברה תעשייתית או של חברה להחזקה תעשייתית בבורסה לניירות ערך באחת הארצות המנויות בתוספת הראשונה של היתר הפיקוח על המטבע, התשל"ח-1978 </w:t>
      </w:r>
      <w:r w:rsidRPr="00203F9C">
        <w:rPr>
          <w:rFonts w:cs="FrankRuehl"/>
          <w:strike/>
          <w:vanish/>
          <w:sz w:val="22"/>
          <w:szCs w:val="22"/>
          <w:shd w:val="clear" w:color="auto" w:fill="FFFF99"/>
          <w:rtl/>
        </w:rPr>
        <w:t>–</w:t>
      </w:r>
      <w:r w:rsidRPr="00203F9C">
        <w:rPr>
          <w:rFonts w:cs="FrankRuehl" w:hint="cs"/>
          <w:strike/>
          <w:vanish/>
          <w:sz w:val="22"/>
          <w:szCs w:val="22"/>
          <w:shd w:val="clear" w:color="auto" w:fill="FFFF99"/>
          <w:rtl/>
        </w:rPr>
        <w:t xml:space="preserve"> פטור ממס.</w:t>
      </w:r>
    </w:p>
    <w:p w14:paraId="39F52E32" w14:textId="77777777" w:rsidR="00B6115C" w:rsidRPr="00203F9C" w:rsidRDefault="00B6115C" w:rsidP="00B6115C">
      <w:pPr>
        <w:pStyle w:val="P00"/>
        <w:spacing w:before="0"/>
        <w:ind w:left="0" w:right="1134"/>
        <w:rPr>
          <w:rFonts w:cs="FrankRuehl" w:hint="cs"/>
          <w:vanish/>
          <w:color w:val="FF0000"/>
          <w:szCs w:val="20"/>
          <w:shd w:val="clear" w:color="auto" w:fill="FFFF99"/>
          <w:rtl/>
        </w:rPr>
      </w:pPr>
    </w:p>
    <w:p w14:paraId="0DFA0E9B" w14:textId="77777777" w:rsidR="00B6115C" w:rsidRPr="00203F9C" w:rsidRDefault="00B6115C" w:rsidP="00B6115C">
      <w:pPr>
        <w:pStyle w:val="P00"/>
        <w:spacing w:before="0"/>
        <w:ind w:left="0" w:right="1134"/>
        <w:rPr>
          <w:rFonts w:cs="FrankRuehl" w:hint="cs"/>
          <w:b/>
          <w:bCs/>
          <w:vanish/>
          <w:szCs w:val="20"/>
          <w:shd w:val="clear" w:color="auto" w:fill="FFFF99"/>
          <w:rtl/>
        </w:rPr>
      </w:pPr>
      <w:r w:rsidRPr="00203F9C">
        <w:rPr>
          <w:rFonts w:cs="FrankRuehl" w:hint="cs"/>
          <w:vanish/>
          <w:color w:val="FF0000"/>
          <w:szCs w:val="20"/>
          <w:shd w:val="clear" w:color="auto" w:fill="FFFF99"/>
          <w:rtl/>
        </w:rPr>
        <w:t>מיום 23.3.1995</w:t>
      </w:r>
    </w:p>
    <w:p w14:paraId="4D0F0D00" w14:textId="77777777" w:rsidR="00B6115C" w:rsidRPr="00203F9C" w:rsidRDefault="00B6115C" w:rsidP="00B6115C">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תשנ"ה-1995</w:t>
      </w:r>
    </w:p>
    <w:p w14:paraId="557297C9" w14:textId="77777777" w:rsidR="00B6115C" w:rsidRPr="00203F9C" w:rsidRDefault="00B6115C" w:rsidP="00B6115C">
      <w:pPr>
        <w:pStyle w:val="P00"/>
        <w:spacing w:before="0"/>
        <w:ind w:left="0" w:right="1134"/>
        <w:rPr>
          <w:rFonts w:cs="FrankRuehl" w:hint="cs"/>
          <w:vanish/>
          <w:szCs w:val="20"/>
          <w:shd w:val="clear" w:color="auto" w:fill="FFFF99"/>
          <w:rtl/>
        </w:rPr>
      </w:pPr>
      <w:hyperlink r:id="rId22" w:history="1">
        <w:r w:rsidRPr="00203F9C">
          <w:rPr>
            <w:rStyle w:val="Hyperlink"/>
            <w:rFonts w:cs="FrankRuehl" w:hint="cs"/>
            <w:vanish/>
            <w:szCs w:val="20"/>
            <w:shd w:val="clear" w:color="auto" w:fill="FFFF99"/>
            <w:rtl/>
          </w:rPr>
          <w:t>ק"ת תשנ"ה מס' 5672</w:t>
        </w:r>
      </w:hyperlink>
      <w:r w:rsidRPr="00203F9C">
        <w:rPr>
          <w:rFonts w:cs="FrankRuehl" w:hint="cs"/>
          <w:vanish/>
          <w:szCs w:val="20"/>
          <w:shd w:val="clear" w:color="auto" w:fill="FFFF99"/>
          <w:rtl/>
        </w:rPr>
        <w:t xml:space="preserve"> מיום 23.3.1995 עמ' 1305</w:t>
      </w:r>
    </w:p>
    <w:p w14:paraId="2835CB3E" w14:textId="77777777" w:rsidR="00B6115C" w:rsidRPr="00203F9C" w:rsidRDefault="00B6115C" w:rsidP="00B6115C">
      <w:pPr>
        <w:pStyle w:val="P02"/>
        <w:ind w:left="1021" w:right="1134"/>
        <w:rPr>
          <w:rStyle w:val="default"/>
          <w:rFonts w:cs="FrankRuehl"/>
          <w:vanish/>
          <w:sz w:val="22"/>
          <w:szCs w:val="22"/>
          <w:shd w:val="clear" w:color="auto" w:fill="FFFF99"/>
          <w:rtl/>
        </w:rPr>
      </w:pPr>
      <w:r w:rsidRPr="00203F9C">
        <w:rPr>
          <w:rFonts w:cs="FrankRuehl"/>
          <w:vanish/>
          <w:sz w:val="22"/>
          <w:szCs w:val="22"/>
          <w:shd w:val="clear" w:color="auto" w:fill="FFFF99"/>
          <w:rtl/>
        </w:rPr>
        <w:tab/>
      </w:r>
      <w:r w:rsidRPr="00203F9C">
        <w:rPr>
          <w:rStyle w:val="default"/>
          <w:rFonts w:cs="FrankRuehl"/>
          <w:vanish/>
          <w:sz w:val="22"/>
          <w:szCs w:val="22"/>
          <w:shd w:val="clear" w:color="auto" w:fill="FFFF99"/>
          <w:rtl/>
        </w:rPr>
        <w:t>(ג)</w:t>
      </w:r>
      <w:r w:rsidRPr="00203F9C">
        <w:rPr>
          <w:rStyle w:val="default"/>
          <w:rFonts w:cs="FrankRuehl"/>
          <w:vanish/>
          <w:sz w:val="22"/>
          <w:szCs w:val="22"/>
          <w:shd w:val="clear" w:color="auto" w:fill="FFFF99"/>
          <w:rtl/>
        </w:rPr>
        <w:tab/>
      </w:r>
      <w:r w:rsidRPr="00203F9C">
        <w:rPr>
          <w:rStyle w:val="default"/>
          <w:rFonts w:cs="FrankRuehl"/>
          <w:vanish/>
          <w:sz w:val="22"/>
          <w:szCs w:val="22"/>
          <w:u w:val="single"/>
          <w:shd w:val="clear" w:color="auto" w:fill="FFFF99"/>
          <w:rtl/>
        </w:rPr>
        <w:t>(1)</w:t>
      </w:r>
      <w:r w:rsidRPr="00203F9C">
        <w:rPr>
          <w:rStyle w:val="default"/>
          <w:rFonts w:cs="FrankRuehl"/>
          <w:vanish/>
          <w:sz w:val="22"/>
          <w:szCs w:val="22"/>
          <w:shd w:val="clear" w:color="auto" w:fill="FFFF99"/>
          <w:rtl/>
        </w:rPr>
        <w:tab/>
        <w:t xml:space="preserve">על </w:t>
      </w:r>
      <w:r w:rsidRPr="00203F9C">
        <w:rPr>
          <w:rStyle w:val="default"/>
          <w:rFonts w:cs="FrankRuehl" w:hint="cs"/>
          <w:vanish/>
          <w:sz w:val="22"/>
          <w:szCs w:val="22"/>
          <w:shd w:val="clear" w:color="auto" w:fill="FFFF99"/>
          <w:rtl/>
        </w:rPr>
        <w:t>אף האמור בסעיף קטן (ב) תהיה המכירה הראשונה של מניות בחברה תעשייתית פטורה ממס אם בעת רישומן של המניות הוצעו לציבור מניות נוספות, למעט זכויות שאינן זכויות לר</w:t>
      </w:r>
      <w:r w:rsidRPr="00203F9C">
        <w:rPr>
          <w:rStyle w:val="default"/>
          <w:rFonts w:cs="FrankRuehl"/>
          <w:vanish/>
          <w:sz w:val="22"/>
          <w:szCs w:val="22"/>
          <w:shd w:val="clear" w:color="auto" w:fill="FFFF99"/>
          <w:rtl/>
        </w:rPr>
        <w:t>כי</w:t>
      </w:r>
      <w:r w:rsidRPr="00203F9C">
        <w:rPr>
          <w:rStyle w:val="default"/>
          <w:rFonts w:cs="FrankRuehl" w:hint="cs"/>
          <w:vanish/>
          <w:sz w:val="22"/>
          <w:szCs w:val="22"/>
          <w:shd w:val="clear" w:color="auto" w:fill="FFFF99"/>
          <w:rtl/>
        </w:rPr>
        <w:t>שת מניות בתוך שנתיים מאותו</w:t>
      </w:r>
      <w:r w:rsidRPr="00203F9C">
        <w:rPr>
          <w:rStyle w:val="default"/>
          <w:rFonts w:cs="FrankRuehl"/>
          <w:vanish/>
          <w:sz w:val="22"/>
          <w:szCs w:val="22"/>
          <w:shd w:val="clear" w:color="auto" w:fill="FFFF99"/>
          <w:rtl/>
        </w:rPr>
        <w:t xml:space="preserve"> </w:t>
      </w:r>
      <w:r w:rsidRPr="00203F9C">
        <w:rPr>
          <w:rStyle w:val="default"/>
          <w:rFonts w:cs="FrankRuehl" w:hint="cs"/>
          <w:vanish/>
          <w:sz w:val="22"/>
          <w:szCs w:val="22"/>
          <w:shd w:val="clear" w:color="auto" w:fill="FFFF99"/>
          <w:rtl/>
        </w:rPr>
        <w:t xml:space="preserve">מועד, שערכן הכולל הנקוב הוא לפחות שליש </w:t>
      </w:r>
      <w:r w:rsidRPr="00203F9C">
        <w:rPr>
          <w:rStyle w:val="default"/>
          <w:rFonts w:cs="FrankRuehl"/>
          <w:vanish/>
          <w:sz w:val="22"/>
          <w:szCs w:val="22"/>
          <w:shd w:val="clear" w:color="auto" w:fill="FFFF99"/>
          <w:rtl/>
        </w:rPr>
        <w:t>מערכ</w:t>
      </w:r>
      <w:r w:rsidRPr="00203F9C">
        <w:rPr>
          <w:rStyle w:val="default"/>
          <w:rFonts w:cs="FrankRuehl" w:hint="cs"/>
          <w:vanish/>
          <w:sz w:val="22"/>
          <w:szCs w:val="22"/>
          <w:shd w:val="clear" w:color="auto" w:fill="FFFF99"/>
          <w:rtl/>
        </w:rPr>
        <w:t>ן של המניות שהפכו לנסחרות כאמור, ואם המניות האמורות שאינן זכויות נמכרו לראשונה לאחר יותר מ-5 שנים מיום שהפכ</w:t>
      </w:r>
      <w:r w:rsidRPr="00203F9C">
        <w:rPr>
          <w:rStyle w:val="default"/>
          <w:rFonts w:cs="FrankRuehl"/>
          <w:vanish/>
          <w:sz w:val="22"/>
          <w:szCs w:val="22"/>
          <w:shd w:val="clear" w:color="auto" w:fill="FFFF99"/>
          <w:rtl/>
        </w:rPr>
        <w:t>ו</w:t>
      </w:r>
      <w:r w:rsidRPr="00203F9C">
        <w:rPr>
          <w:rStyle w:val="default"/>
          <w:rFonts w:cs="FrankRuehl" w:hint="cs"/>
          <w:vanish/>
          <w:sz w:val="22"/>
          <w:szCs w:val="22"/>
          <w:shd w:val="clear" w:color="auto" w:fill="FFFF99"/>
          <w:rtl/>
        </w:rPr>
        <w:t xml:space="preserve"> </w:t>
      </w:r>
      <w:r w:rsidRPr="00203F9C">
        <w:rPr>
          <w:rStyle w:val="default"/>
          <w:rFonts w:cs="FrankRuehl"/>
          <w:vanish/>
          <w:sz w:val="22"/>
          <w:szCs w:val="22"/>
          <w:shd w:val="clear" w:color="auto" w:fill="FFFF99"/>
          <w:rtl/>
        </w:rPr>
        <w:t>ל</w:t>
      </w:r>
      <w:r w:rsidRPr="00203F9C">
        <w:rPr>
          <w:rStyle w:val="default"/>
          <w:rFonts w:cs="FrankRuehl" w:hint="cs"/>
          <w:vanish/>
          <w:sz w:val="22"/>
          <w:szCs w:val="22"/>
          <w:shd w:val="clear" w:color="auto" w:fill="FFFF99"/>
          <w:rtl/>
        </w:rPr>
        <w:t>נסחרות כאמור;</w:t>
      </w:r>
    </w:p>
    <w:p w14:paraId="32C2DF78" w14:textId="77777777" w:rsidR="00B6115C" w:rsidRPr="00CA6BAA" w:rsidRDefault="00B6115C" w:rsidP="00CA6BAA">
      <w:pPr>
        <w:pStyle w:val="P22"/>
        <w:spacing w:before="0"/>
        <w:ind w:left="1021" w:right="1134"/>
        <w:rPr>
          <w:rStyle w:val="default"/>
          <w:rFonts w:cs="Miriam" w:hint="cs"/>
          <w:sz w:val="2"/>
          <w:szCs w:val="2"/>
          <w:u w:val="single"/>
          <w:rtl/>
        </w:rPr>
      </w:pPr>
      <w:r w:rsidRPr="00203F9C">
        <w:rPr>
          <w:rStyle w:val="default"/>
          <w:rFonts w:cs="FrankRuehl"/>
          <w:vanish/>
          <w:sz w:val="22"/>
          <w:szCs w:val="22"/>
          <w:u w:val="single"/>
          <w:shd w:val="clear" w:color="auto" w:fill="FFFF99"/>
          <w:rtl/>
        </w:rPr>
        <w:t>(2)</w:t>
      </w:r>
      <w:r w:rsidRPr="00203F9C">
        <w:rPr>
          <w:rStyle w:val="default"/>
          <w:rFonts w:cs="FrankRuehl"/>
          <w:vanish/>
          <w:sz w:val="22"/>
          <w:szCs w:val="22"/>
          <w:u w:val="single"/>
          <w:shd w:val="clear" w:color="auto" w:fill="FFFF99"/>
          <w:rtl/>
        </w:rPr>
        <w:tab/>
        <w:t>הור</w:t>
      </w:r>
      <w:r w:rsidRPr="00203F9C">
        <w:rPr>
          <w:rStyle w:val="default"/>
          <w:rFonts w:cs="FrankRuehl" w:hint="cs"/>
          <w:vanish/>
          <w:sz w:val="22"/>
          <w:szCs w:val="22"/>
          <w:u w:val="single"/>
          <w:shd w:val="clear" w:color="auto" w:fill="FFFF99"/>
          <w:rtl/>
        </w:rPr>
        <w:t>אות פסקה (1) יחולו לגבי מניות שהוכח, להנחת דעתו של הנציב, כי הוגשה בקשה כדין לרי</w:t>
      </w:r>
      <w:r w:rsidRPr="00203F9C">
        <w:rPr>
          <w:rStyle w:val="default"/>
          <w:rFonts w:cs="FrankRuehl"/>
          <w:vanish/>
          <w:sz w:val="22"/>
          <w:szCs w:val="22"/>
          <w:u w:val="single"/>
          <w:shd w:val="clear" w:color="auto" w:fill="FFFF99"/>
          <w:rtl/>
        </w:rPr>
        <w:t>ש</w:t>
      </w:r>
      <w:r w:rsidRPr="00203F9C">
        <w:rPr>
          <w:rStyle w:val="default"/>
          <w:rFonts w:cs="FrankRuehl" w:hint="cs"/>
          <w:vanish/>
          <w:sz w:val="22"/>
          <w:szCs w:val="22"/>
          <w:u w:val="single"/>
          <w:shd w:val="clear" w:color="auto" w:fill="FFFF99"/>
          <w:rtl/>
        </w:rPr>
        <w:t>ומן למסחר בבורסה בחוץ ל</w:t>
      </w:r>
      <w:r w:rsidRPr="00203F9C">
        <w:rPr>
          <w:rStyle w:val="default"/>
          <w:rFonts w:cs="FrankRuehl"/>
          <w:vanish/>
          <w:sz w:val="22"/>
          <w:szCs w:val="22"/>
          <w:u w:val="single"/>
          <w:shd w:val="clear" w:color="auto" w:fill="FFFF99"/>
          <w:rtl/>
        </w:rPr>
        <w:t xml:space="preserve">ארץ </w:t>
      </w:r>
      <w:r w:rsidRPr="00203F9C">
        <w:rPr>
          <w:rStyle w:val="default"/>
          <w:rFonts w:cs="FrankRuehl" w:hint="cs"/>
          <w:vanish/>
          <w:sz w:val="22"/>
          <w:szCs w:val="22"/>
          <w:u w:val="single"/>
          <w:shd w:val="clear" w:color="auto" w:fill="FFFF99"/>
          <w:rtl/>
        </w:rPr>
        <w:t xml:space="preserve">עד יום ד' בכסלו תשנ"ה (7 בנובמבר 1994), והן נרשמו למסחר בבורסה באותה מדינה לא יאוחר מיום ח' בטבת תשנ"ו (31 </w:t>
      </w:r>
      <w:r w:rsidRPr="00203F9C">
        <w:rPr>
          <w:rStyle w:val="default"/>
          <w:rFonts w:cs="FrankRuehl"/>
          <w:vanish/>
          <w:sz w:val="22"/>
          <w:szCs w:val="22"/>
          <w:u w:val="single"/>
          <w:shd w:val="clear" w:color="auto" w:fill="FFFF99"/>
          <w:rtl/>
        </w:rPr>
        <w:t>ב</w:t>
      </w:r>
      <w:r w:rsidRPr="00203F9C">
        <w:rPr>
          <w:rStyle w:val="default"/>
          <w:rFonts w:cs="FrankRuehl" w:hint="cs"/>
          <w:vanish/>
          <w:sz w:val="22"/>
          <w:szCs w:val="22"/>
          <w:u w:val="single"/>
          <w:shd w:val="clear" w:color="auto" w:fill="FFFF99"/>
          <w:rtl/>
        </w:rPr>
        <w:t>ד</w:t>
      </w:r>
      <w:r w:rsidRPr="00203F9C">
        <w:rPr>
          <w:rStyle w:val="default"/>
          <w:rFonts w:cs="FrankRuehl"/>
          <w:vanish/>
          <w:sz w:val="22"/>
          <w:szCs w:val="22"/>
          <w:u w:val="single"/>
          <w:shd w:val="clear" w:color="auto" w:fill="FFFF99"/>
          <w:rtl/>
        </w:rPr>
        <w:t>צ</w:t>
      </w:r>
      <w:r w:rsidRPr="00203F9C">
        <w:rPr>
          <w:rStyle w:val="default"/>
          <w:rFonts w:cs="FrankRuehl" w:hint="cs"/>
          <w:vanish/>
          <w:sz w:val="22"/>
          <w:szCs w:val="22"/>
          <w:u w:val="single"/>
          <w:shd w:val="clear" w:color="auto" w:fill="FFFF99"/>
          <w:rtl/>
        </w:rPr>
        <w:t>מבר 1995).</w:t>
      </w:r>
      <w:bookmarkEnd w:id="16"/>
    </w:p>
    <w:p w14:paraId="7903BF2E" w14:textId="77777777" w:rsidR="00B6115C" w:rsidRPr="00B6115C" w:rsidRDefault="00203F9C" w:rsidP="00B6115C">
      <w:pPr>
        <w:pStyle w:val="P00"/>
        <w:spacing w:before="72"/>
        <w:ind w:left="0" w:right="1134"/>
        <w:rPr>
          <w:rFonts w:cs="FrankRuehl" w:hint="cs"/>
          <w:sz w:val="26"/>
          <w:rtl/>
        </w:rPr>
      </w:pPr>
      <w:bookmarkStart w:id="17" w:name="Seif6"/>
      <w:bookmarkEnd w:id="17"/>
      <w:r>
        <w:rPr>
          <w:rFonts w:cs="Miriam"/>
          <w:sz w:val="32"/>
          <w:szCs w:val="32"/>
          <w:rtl/>
          <w:lang w:eastAsia="en-US"/>
        </w:rPr>
        <w:pict w14:anchorId="7DE4188A">
          <v:shape id="_x0000_s1053" type="#_x0000_t202" style="position:absolute;left:0;text-align:left;margin-left:472.5pt;margin-top:7.05pt;width:1in;height:18pt;z-index:251666944" filled="f" stroked="f">
            <v:textbox inset="1mm,0,1mm,0">
              <w:txbxContent>
                <w:p w14:paraId="30ED8615" w14:textId="77777777" w:rsidR="00203F9C" w:rsidRDefault="00203F9C" w:rsidP="00203F9C">
                  <w:pPr>
                    <w:spacing w:line="160" w:lineRule="exact"/>
                    <w:rPr>
                      <w:rFonts w:cs="Miriam" w:hint="cs"/>
                      <w:noProof/>
                      <w:sz w:val="18"/>
                      <w:szCs w:val="18"/>
                      <w:rtl/>
                    </w:rPr>
                  </w:pPr>
                  <w:r>
                    <w:rPr>
                      <w:rFonts w:cs="Miriam"/>
                      <w:sz w:val="18"/>
                      <w:szCs w:val="18"/>
                      <w:rtl/>
                    </w:rPr>
                    <w:t xml:space="preserve">צו </w:t>
                  </w:r>
                  <w:r>
                    <w:rPr>
                      <w:rFonts w:cs="Miriam" w:hint="cs"/>
                      <w:sz w:val="18"/>
                      <w:szCs w:val="18"/>
                      <w:rtl/>
                    </w:rPr>
                    <w:t>תשמ"ד-1984</w:t>
                  </w:r>
                </w:p>
              </w:txbxContent>
            </v:textbox>
          </v:shape>
        </w:pict>
      </w:r>
      <w:r w:rsidR="00DB2717" w:rsidRPr="00203F9C">
        <w:rPr>
          <w:rStyle w:val="big-number"/>
          <w:rFonts w:cs="Miriam"/>
          <w:rtl/>
        </w:rPr>
        <w:t>4</w:t>
      </w:r>
      <w:r w:rsidR="00DB2717" w:rsidRPr="00203F9C">
        <w:rPr>
          <w:rStyle w:val="big-number"/>
          <w:rFonts w:cs="FrankRuehl" w:hint="cs"/>
          <w:sz w:val="26"/>
          <w:szCs w:val="26"/>
          <w:rtl/>
        </w:rPr>
        <w:t>א</w:t>
      </w:r>
      <w:r w:rsidR="00DB2717" w:rsidRPr="00203F9C">
        <w:rPr>
          <w:rStyle w:val="big-number"/>
          <w:rFonts w:cs="FrankRuehl"/>
          <w:sz w:val="26"/>
          <w:szCs w:val="26"/>
          <w:rtl/>
        </w:rPr>
        <w:t>.</w:t>
      </w:r>
      <w:r w:rsidR="00B6115C" w:rsidRPr="00203F9C">
        <w:rPr>
          <w:rFonts w:cs="FrankRuehl" w:hint="cs"/>
          <w:sz w:val="26"/>
          <w:rtl/>
        </w:rPr>
        <w:tab/>
        <w:t xml:space="preserve">ניתנו המניות במתנה שחל עליה סעיף 97(א)(5) לפקודה </w:t>
      </w:r>
      <w:r w:rsidR="00B6115C" w:rsidRPr="00203F9C">
        <w:rPr>
          <w:rFonts w:cs="FrankRuehl"/>
          <w:sz w:val="26"/>
          <w:rtl/>
        </w:rPr>
        <w:t>–</w:t>
      </w:r>
      <w:r w:rsidR="00B6115C" w:rsidRPr="00203F9C">
        <w:rPr>
          <w:rFonts w:cs="FrankRuehl" w:hint="cs"/>
          <w:sz w:val="26"/>
          <w:rtl/>
        </w:rPr>
        <w:t xml:space="preserve"> לא יראו בכך מכירה ראשונה לענין סעיפים 2 עד 4; ויראו לענין הסעיפים האמורים את מכירתן בידי מקבל המתנה כמכירה ראשונה.</w:t>
      </w:r>
    </w:p>
    <w:p w14:paraId="1FCA3795" w14:textId="77777777" w:rsidR="00DB2717" w:rsidRPr="00203F9C" w:rsidRDefault="00DB2717" w:rsidP="00B6115C">
      <w:pPr>
        <w:pStyle w:val="P00"/>
        <w:spacing w:before="0"/>
        <w:ind w:left="0" w:right="1134"/>
        <w:rPr>
          <w:rFonts w:cs="FrankRuehl" w:hint="cs"/>
          <w:b/>
          <w:bCs/>
          <w:vanish/>
          <w:szCs w:val="20"/>
          <w:shd w:val="clear" w:color="auto" w:fill="FFFF99"/>
          <w:rtl/>
        </w:rPr>
      </w:pPr>
      <w:bookmarkStart w:id="18" w:name="Rov21"/>
      <w:r w:rsidRPr="00203F9C">
        <w:rPr>
          <w:rFonts w:cs="FrankRuehl" w:hint="cs"/>
          <w:vanish/>
          <w:color w:val="FF0000"/>
          <w:szCs w:val="20"/>
          <w:shd w:val="clear" w:color="auto" w:fill="FFFF99"/>
          <w:rtl/>
        </w:rPr>
        <w:t>מיום 30.1.1984</w:t>
      </w:r>
    </w:p>
    <w:p w14:paraId="2BC309F3" w14:textId="77777777" w:rsidR="00DB2717" w:rsidRPr="00203F9C" w:rsidRDefault="00DB2717" w:rsidP="00DB2717">
      <w:pPr>
        <w:pStyle w:val="P00"/>
        <w:spacing w:before="0"/>
        <w:ind w:left="0" w:right="1134"/>
        <w:rPr>
          <w:rFonts w:cs="FrankRuehl" w:hint="cs"/>
          <w:b/>
          <w:bCs/>
          <w:vanish/>
          <w:szCs w:val="20"/>
          <w:shd w:val="clear" w:color="auto" w:fill="FFFF99"/>
          <w:rtl/>
        </w:rPr>
      </w:pPr>
      <w:r w:rsidRPr="00203F9C">
        <w:rPr>
          <w:rFonts w:cs="FrankRuehl" w:hint="cs"/>
          <w:b/>
          <w:bCs/>
          <w:vanish/>
          <w:szCs w:val="20"/>
          <w:shd w:val="clear" w:color="auto" w:fill="FFFF99"/>
          <w:rtl/>
        </w:rPr>
        <w:t>צו תשמ"ד-1984</w:t>
      </w:r>
    </w:p>
    <w:p w14:paraId="7461794E" w14:textId="77777777" w:rsidR="00DB2717" w:rsidRPr="00203F9C" w:rsidRDefault="00DB2717" w:rsidP="00DB2717">
      <w:pPr>
        <w:pStyle w:val="P00"/>
        <w:spacing w:before="0"/>
        <w:ind w:left="0" w:right="1134"/>
        <w:rPr>
          <w:rFonts w:cs="FrankRuehl" w:hint="cs"/>
          <w:vanish/>
          <w:szCs w:val="20"/>
          <w:shd w:val="clear" w:color="auto" w:fill="FFFF99"/>
          <w:rtl/>
        </w:rPr>
      </w:pPr>
      <w:hyperlink r:id="rId23" w:history="1">
        <w:r w:rsidRPr="00203F9C">
          <w:rPr>
            <w:rStyle w:val="Hyperlink"/>
            <w:rFonts w:cs="FrankRuehl" w:hint="cs"/>
            <w:vanish/>
            <w:szCs w:val="20"/>
            <w:shd w:val="clear" w:color="auto" w:fill="FFFF99"/>
            <w:rtl/>
          </w:rPr>
          <w:t>ק"ת תשמ"ד מס' 4585</w:t>
        </w:r>
      </w:hyperlink>
      <w:r w:rsidRPr="00203F9C">
        <w:rPr>
          <w:rFonts w:cs="FrankRuehl" w:hint="cs"/>
          <w:vanish/>
          <w:szCs w:val="20"/>
          <w:shd w:val="clear" w:color="auto" w:fill="FFFF99"/>
          <w:rtl/>
        </w:rPr>
        <w:t xml:space="preserve"> מיום 30.1.1984 עמ' 884</w:t>
      </w:r>
    </w:p>
    <w:p w14:paraId="5A7790DB" w14:textId="77777777" w:rsidR="00DB2717" w:rsidRPr="00CA6BAA" w:rsidRDefault="00DB2717" w:rsidP="00CA6BAA">
      <w:pPr>
        <w:pStyle w:val="P00"/>
        <w:spacing w:before="0"/>
        <w:ind w:left="0" w:right="1134"/>
        <w:rPr>
          <w:rFonts w:cs="FrankRuehl" w:hint="cs"/>
          <w:b/>
          <w:bCs/>
          <w:sz w:val="2"/>
          <w:szCs w:val="2"/>
          <w:rtl/>
        </w:rPr>
      </w:pPr>
      <w:r w:rsidRPr="00203F9C">
        <w:rPr>
          <w:rFonts w:cs="FrankRuehl" w:hint="cs"/>
          <w:b/>
          <w:bCs/>
          <w:vanish/>
          <w:szCs w:val="20"/>
          <w:shd w:val="clear" w:color="auto" w:fill="FFFF99"/>
          <w:rtl/>
        </w:rPr>
        <w:t>הוספת סעיף 4א</w:t>
      </w:r>
      <w:bookmarkEnd w:id="18"/>
    </w:p>
    <w:p w14:paraId="37FD1493" w14:textId="77777777" w:rsidR="003920D6" w:rsidRDefault="003920D6" w:rsidP="00203F9C">
      <w:pPr>
        <w:pStyle w:val="P00"/>
        <w:spacing w:before="72"/>
        <w:ind w:left="0" w:right="1134"/>
        <w:rPr>
          <w:rStyle w:val="default"/>
          <w:rFonts w:cs="FrankRuehl"/>
          <w:rtl/>
        </w:rPr>
      </w:pPr>
      <w:bookmarkStart w:id="19" w:name="Seif5"/>
      <w:bookmarkEnd w:id="19"/>
      <w:r w:rsidRPr="00B6115C">
        <w:rPr>
          <w:rFonts w:cs="Miriam"/>
          <w:lang w:val="he-IL"/>
        </w:rPr>
        <w:pict w14:anchorId="328E51CE">
          <v:rect id="_x0000_s1035" style="position:absolute;left:0;text-align:left;margin-left:464.5pt;margin-top:8.05pt;width:75.05pt;height:11.5pt;z-index:251656704" o:allowincell="f" filled="f" stroked="f" strokecolor="lime" strokeweight=".25pt">
            <v:textbox style="mso-next-textbox:#_x0000_s1035" inset="0,0,0,0">
              <w:txbxContent>
                <w:p w14:paraId="62D3960B" w14:textId="77777777" w:rsidR="003920D6" w:rsidRDefault="003920D6">
                  <w:pPr>
                    <w:spacing w:line="160" w:lineRule="exact"/>
                    <w:rPr>
                      <w:rFonts w:cs="Miriam"/>
                      <w:noProof/>
                      <w:sz w:val="18"/>
                      <w:szCs w:val="18"/>
                      <w:rtl/>
                    </w:rPr>
                  </w:pPr>
                  <w:r>
                    <w:rPr>
                      <w:rFonts w:cs="Miriam"/>
                      <w:sz w:val="18"/>
                      <w:szCs w:val="18"/>
                      <w:rtl/>
                    </w:rPr>
                    <w:t>ביטו</w:t>
                  </w:r>
                  <w:r>
                    <w:rPr>
                      <w:rFonts w:cs="Miriam" w:hint="cs"/>
                      <w:sz w:val="18"/>
                      <w:szCs w:val="18"/>
                      <w:rtl/>
                    </w:rPr>
                    <w:t>ל</w:t>
                  </w:r>
                </w:p>
              </w:txbxContent>
            </v:textbox>
            <w10:anchorlock/>
          </v:rect>
        </w:pict>
      </w:r>
      <w:r w:rsidRPr="00B6115C">
        <w:rPr>
          <w:rStyle w:val="big-number"/>
          <w:rFonts w:cs="Miriam"/>
          <w:rtl/>
        </w:rPr>
        <w:t>5</w:t>
      </w:r>
      <w:r>
        <w:rPr>
          <w:rStyle w:val="big-number"/>
          <w:rFonts w:cs="FrankRuehl"/>
          <w:rtl/>
        </w:rPr>
        <w:t>.</w:t>
      </w:r>
      <w:r>
        <w:rPr>
          <w:rStyle w:val="big-number"/>
          <w:rFonts w:cs="FrankRuehl"/>
          <w:rtl/>
        </w:rPr>
        <w:tab/>
      </w:r>
      <w:r>
        <w:rPr>
          <w:rStyle w:val="default"/>
          <w:rFonts w:cs="FrankRuehl"/>
          <w:rtl/>
        </w:rPr>
        <w:t>צו מ</w:t>
      </w:r>
      <w:r>
        <w:rPr>
          <w:rStyle w:val="default"/>
          <w:rFonts w:cs="FrankRuehl" w:hint="cs"/>
          <w:rtl/>
        </w:rPr>
        <w:t xml:space="preserve">ס הכנסה (פטור ממס על ריווח הון ממכירת מניות), </w:t>
      </w:r>
      <w:r>
        <w:rPr>
          <w:rStyle w:val="default"/>
          <w:rFonts w:cs="FrankRuehl"/>
          <w:rtl/>
        </w:rPr>
        <w:t>תש</w:t>
      </w:r>
      <w:r>
        <w:rPr>
          <w:rStyle w:val="default"/>
          <w:rFonts w:cs="FrankRuehl" w:hint="cs"/>
          <w:rtl/>
        </w:rPr>
        <w:t>כ"ה</w:t>
      </w:r>
      <w:r w:rsidR="00203F9C">
        <w:rPr>
          <w:rStyle w:val="default"/>
          <w:rFonts w:cs="FrankRuehl" w:hint="cs"/>
          <w:rtl/>
        </w:rPr>
        <w:t>-</w:t>
      </w:r>
      <w:r>
        <w:rPr>
          <w:rStyle w:val="default"/>
          <w:rFonts w:cs="FrankRuehl"/>
          <w:rtl/>
        </w:rPr>
        <w:t xml:space="preserve">1965 </w:t>
      </w:r>
      <w:r w:rsidR="00203F9C">
        <w:rPr>
          <w:rStyle w:val="default"/>
          <w:rFonts w:cs="FrankRuehl" w:hint="cs"/>
          <w:rtl/>
        </w:rPr>
        <w:t>-</w:t>
      </w:r>
      <w:r>
        <w:rPr>
          <w:rStyle w:val="default"/>
          <w:rFonts w:cs="FrankRuehl"/>
          <w:rtl/>
        </w:rPr>
        <w:t xml:space="preserve"> בט</w:t>
      </w:r>
      <w:r>
        <w:rPr>
          <w:rStyle w:val="default"/>
          <w:rFonts w:cs="FrankRuehl" w:hint="cs"/>
          <w:rtl/>
        </w:rPr>
        <w:t>ל.</w:t>
      </w:r>
    </w:p>
    <w:p w14:paraId="030B1E47" w14:textId="77777777" w:rsidR="003920D6" w:rsidRDefault="003920D6">
      <w:pPr>
        <w:pStyle w:val="P00"/>
        <w:spacing w:before="72"/>
        <w:ind w:left="0" w:right="1134"/>
        <w:rPr>
          <w:rStyle w:val="default"/>
          <w:rFonts w:cs="FrankRuehl" w:hint="cs"/>
          <w:rtl/>
        </w:rPr>
      </w:pPr>
    </w:p>
    <w:p w14:paraId="5C953939" w14:textId="77777777" w:rsidR="00BA12C0" w:rsidRDefault="00BA12C0">
      <w:pPr>
        <w:pStyle w:val="P00"/>
        <w:spacing w:before="72"/>
        <w:ind w:left="0" w:right="1134"/>
        <w:rPr>
          <w:rStyle w:val="default"/>
          <w:rFonts w:cs="FrankRuehl" w:hint="cs"/>
          <w:rtl/>
        </w:rPr>
      </w:pPr>
    </w:p>
    <w:p w14:paraId="63C118B9" w14:textId="77777777" w:rsidR="003920D6" w:rsidRDefault="003920D6">
      <w:pPr>
        <w:pStyle w:val="sig-0"/>
        <w:ind w:left="0" w:right="1134"/>
        <w:rPr>
          <w:rFonts w:cs="FrankRuehl"/>
          <w:sz w:val="26"/>
          <w:rtl/>
        </w:rPr>
      </w:pPr>
      <w:r>
        <w:rPr>
          <w:rFonts w:cs="FrankRuehl"/>
          <w:sz w:val="26"/>
          <w:rtl/>
        </w:rPr>
        <w:t xml:space="preserve">י"ב </w:t>
      </w:r>
      <w:r>
        <w:rPr>
          <w:rFonts w:cs="FrankRuehl" w:hint="cs"/>
          <w:sz w:val="26"/>
          <w:rtl/>
        </w:rPr>
        <w:t>בחשון תשמ"ב (9 בנובמבר 1981)</w:t>
      </w:r>
      <w:r>
        <w:rPr>
          <w:rFonts w:cs="FrankRuehl"/>
          <w:sz w:val="26"/>
          <w:rtl/>
        </w:rPr>
        <w:tab/>
        <w:t>יור</w:t>
      </w:r>
      <w:r>
        <w:rPr>
          <w:rFonts w:cs="FrankRuehl" w:hint="cs"/>
          <w:sz w:val="26"/>
          <w:rtl/>
        </w:rPr>
        <w:t>ם ארידור</w:t>
      </w:r>
    </w:p>
    <w:p w14:paraId="01DE59F6" w14:textId="77777777" w:rsidR="003920D6" w:rsidRDefault="003920D6">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 xml:space="preserve">ר </w:t>
      </w:r>
      <w:r>
        <w:rPr>
          <w:rFonts w:cs="FrankRuehl"/>
          <w:sz w:val="22"/>
          <w:rtl/>
        </w:rPr>
        <w:t>הא</w:t>
      </w:r>
      <w:r>
        <w:rPr>
          <w:rFonts w:cs="FrankRuehl" w:hint="cs"/>
          <w:sz w:val="22"/>
          <w:rtl/>
        </w:rPr>
        <w:t>וצר</w:t>
      </w:r>
    </w:p>
    <w:p w14:paraId="4A2DE34C" w14:textId="77777777" w:rsidR="00BA12C0" w:rsidRPr="00BA12C0" w:rsidRDefault="00BA12C0" w:rsidP="00BA12C0">
      <w:pPr>
        <w:pStyle w:val="P00"/>
        <w:spacing w:before="72"/>
        <w:ind w:left="0" w:right="1134"/>
        <w:rPr>
          <w:rStyle w:val="default"/>
          <w:rFonts w:cs="FrankRuehl" w:hint="cs"/>
          <w:rtl/>
        </w:rPr>
      </w:pPr>
    </w:p>
    <w:p w14:paraId="5D75A58A" w14:textId="77777777" w:rsidR="00BA12C0" w:rsidRPr="00BA12C0" w:rsidRDefault="00BA12C0" w:rsidP="00BA12C0">
      <w:pPr>
        <w:pStyle w:val="P00"/>
        <w:spacing w:before="72"/>
        <w:ind w:left="0" w:right="1134"/>
        <w:rPr>
          <w:rStyle w:val="default"/>
          <w:rFonts w:cs="FrankRuehl"/>
          <w:rtl/>
        </w:rPr>
      </w:pPr>
    </w:p>
    <w:p w14:paraId="055C8231" w14:textId="77777777" w:rsidR="003920D6" w:rsidRPr="00BA12C0" w:rsidRDefault="003920D6" w:rsidP="00BA12C0">
      <w:pPr>
        <w:pStyle w:val="P00"/>
        <w:spacing w:before="72"/>
        <w:ind w:left="0" w:right="1134"/>
        <w:rPr>
          <w:rStyle w:val="default"/>
          <w:rFonts w:cs="FrankRuehl"/>
          <w:rtl/>
        </w:rPr>
      </w:pPr>
      <w:bookmarkStart w:id="20" w:name="LawPartEnd"/>
    </w:p>
    <w:bookmarkEnd w:id="20"/>
    <w:p w14:paraId="48FB4A39" w14:textId="77777777" w:rsidR="003920D6" w:rsidRPr="00BA12C0" w:rsidRDefault="003920D6" w:rsidP="00BA12C0">
      <w:pPr>
        <w:pStyle w:val="P00"/>
        <w:spacing w:before="72"/>
        <w:ind w:left="0" w:right="1134"/>
        <w:rPr>
          <w:rStyle w:val="default"/>
          <w:rFonts w:cs="FrankRuehl"/>
          <w:rtl/>
        </w:rPr>
      </w:pPr>
    </w:p>
    <w:sectPr w:rsidR="003920D6" w:rsidRPr="00BA12C0">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915A1" w14:textId="77777777" w:rsidR="00971B9F" w:rsidRDefault="00971B9F">
      <w:r>
        <w:separator/>
      </w:r>
    </w:p>
  </w:endnote>
  <w:endnote w:type="continuationSeparator" w:id="0">
    <w:p w14:paraId="0680C7B0" w14:textId="77777777" w:rsidR="00971B9F" w:rsidRDefault="00971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6485" w14:textId="77777777" w:rsidR="003920D6" w:rsidRDefault="003920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DDB01A1" w14:textId="77777777" w:rsidR="003920D6" w:rsidRDefault="003920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5DA69FC" w14:textId="77777777" w:rsidR="003920D6" w:rsidRDefault="003920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26B4A">
      <w:rPr>
        <w:rFonts w:cs="TopType Jerushalmi"/>
        <w:noProof/>
        <w:color w:val="000000"/>
        <w:sz w:val="14"/>
        <w:szCs w:val="14"/>
      </w:rPr>
      <w:t>Z:\000000000000-law\yael\revadim\08-10-16\255_506.doc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2099" w14:textId="77777777" w:rsidR="003920D6" w:rsidRDefault="003920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F7112">
      <w:rPr>
        <w:rFonts w:hAnsi="FrankRuehl" w:cs="FrankRuehl"/>
        <w:noProof/>
        <w:sz w:val="24"/>
        <w:szCs w:val="24"/>
        <w:rtl/>
      </w:rPr>
      <w:t>1</w:t>
    </w:r>
    <w:r>
      <w:rPr>
        <w:rFonts w:hAnsi="FrankRuehl" w:cs="FrankRuehl"/>
        <w:sz w:val="24"/>
        <w:szCs w:val="24"/>
        <w:rtl/>
      </w:rPr>
      <w:fldChar w:fldCharType="end"/>
    </w:r>
  </w:p>
  <w:p w14:paraId="372092BB" w14:textId="77777777" w:rsidR="003920D6" w:rsidRDefault="003920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A9E13A" w14:textId="77777777" w:rsidR="003920D6" w:rsidRDefault="003920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26B4A">
      <w:rPr>
        <w:rFonts w:cs="TopType Jerushalmi"/>
        <w:noProof/>
        <w:color w:val="000000"/>
        <w:sz w:val="14"/>
        <w:szCs w:val="14"/>
      </w:rPr>
      <w:t>Z:\000000000000-law\yael\revadim\08-10-16\255_506.doc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5266D" w14:textId="77777777" w:rsidR="00971B9F" w:rsidRDefault="00971B9F" w:rsidP="00BA12C0">
      <w:pPr>
        <w:spacing w:before="60"/>
        <w:ind w:right="1134"/>
      </w:pPr>
      <w:r>
        <w:separator/>
      </w:r>
    </w:p>
  </w:footnote>
  <w:footnote w:type="continuationSeparator" w:id="0">
    <w:p w14:paraId="5A62FD9C" w14:textId="77777777" w:rsidR="00971B9F" w:rsidRDefault="00971B9F">
      <w:r>
        <w:continuationSeparator/>
      </w:r>
    </w:p>
  </w:footnote>
  <w:footnote w:id="1">
    <w:p w14:paraId="6957C55A" w14:textId="77777777" w:rsidR="00BA12C0" w:rsidRDefault="00BA12C0" w:rsidP="00BA12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A12C0">
        <w:rPr>
          <w:rFonts w:cs="FrankRuehl"/>
          <w:rtl/>
        </w:rPr>
        <w:t xml:space="preserve">* </w:t>
      </w:r>
      <w:r w:rsidRPr="00BA12C0">
        <w:rPr>
          <w:rFonts w:cs="FrankRuehl" w:hint="cs"/>
          <w:rtl/>
        </w:rPr>
        <w:t>פור</w:t>
      </w:r>
      <w:r w:rsidRPr="00BA12C0">
        <w:rPr>
          <w:rFonts w:cs="FrankRuehl"/>
          <w:rtl/>
        </w:rPr>
        <w:t>ס</w:t>
      </w:r>
      <w:r w:rsidRPr="00BA12C0">
        <w:rPr>
          <w:rFonts w:cs="FrankRuehl" w:hint="cs"/>
          <w:rtl/>
        </w:rPr>
        <w:t xml:space="preserve">ם </w:t>
      </w:r>
      <w:hyperlink r:id="rId1" w:history="1">
        <w:r w:rsidRPr="00BA12C0">
          <w:rPr>
            <w:rStyle w:val="Hyperlink"/>
            <w:rFonts w:cs="FrankRuehl"/>
            <w:rtl/>
          </w:rPr>
          <w:t>ק</w:t>
        </w:r>
        <w:r w:rsidRPr="00BA12C0">
          <w:rPr>
            <w:rStyle w:val="Hyperlink"/>
            <w:rFonts w:cs="FrankRuehl" w:hint="cs"/>
            <w:rtl/>
          </w:rPr>
          <w:t>"ת תש</w:t>
        </w:r>
        <w:r w:rsidRPr="00BA12C0">
          <w:rPr>
            <w:rStyle w:val="Hyperlink"/>
            <w:rFonts w:cs="FrankRuehl" w:hint="cs"/>
            <w:rtl/>
          </w:rPr>
          <w:t>מ"ב מ</w:t>
        </w:r>
        <w:r w:rsidRPr="00BA12C0">
          <w:rPr>
            <w:rStyle w:val="Hyperlink"/>
            <w:rFonts w:cs="FrankRuehl"/>
            <w:rtl/>
          </w:rPr>
          <w:t>ס' 42</w:t>
        </w:r>
        <w:r w:rsidRPr="00BA12C0">
          <w:rPr>
            <w:rStyle w:val="Hyperlink"/>
            <w:rFonts w:cs="FrankRuehl" w:hint="cs"/>
            <w:rtl/>
          </w:rPr>
          <w:t>8</w:t>
        </w:r>
        <w:r w:rsidRPr="00BA12C0">
          <w:rPr>
            <w:rStyle w:val="Hyperlink"/>
            <w:rFonts w:cs="FrankRuehl"/>
            <w:rtl/>
          </w:rPr>
          <w:t>7</w:t>
        </w:r>
      </w:hyperlink>
      <w:r w:rsidRPr="00BA12C0">
        <w:rPr>
          <w:rFonts w:cs="FrankRuehl"/>
          <w:rtl/>
        </w:rPr>
        <w:t xml:space="preserve"> מי</w:t>
      </w:r>
      <w:r w:rsidRPr="00BA12C0">
        <w:rPr>
          <w:rFonts w:cs="FrankRuehl" w:hint="cs"/>
          <w:rtl/>
        </w:rPr>
        <w:t>ום 1</w:t>
      </w:r>
      <w:r w:rsidRPr="00BA12C0">
        <w:rPr>
          <w:rFonts w:cs="FrankRuehl"/>
          <w:rtl/>
        </w:rPr>
        <w:t>0.11.1981 ע</w:t>
      </w:r>
      <w:r w:rsidRPr="00BA12C0">
        <w:rPr>
          <w:rFonts w:cs="FrankRuehl" w:hint="cs"/>
          <w:rtl/>
        </w:rPr>
        <w:t>מ' 265.</w:t>
      </w:r>
    </w:p>
    <w:p w14:paraId="673AEB47" w14:textId="77777777" w:rsidR="00BA12C0" w:rsidRDefault="00BA12C0" w:rsidP="00BA12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 xml:space="preserve">תוקן </w:t>
      </w:r>
      <w:hyperlink r:id="rId2" w:history="1">
        <w:r w:rsidRPr="00A34058">
          <w:rPr>
            <w:rStyle w:val="Hyperlink"/>
            <w:rFonts w:cs="FrankRuehl"/>
            <w:rtl/>
          </w:rPr>
          <w:t>ק"</w:t>
        </w:r>
        <w:r w:rsidRPr="00A34058">
          <w:rPr>
            <w:rStyle w:val="Hyperlink"/>
            <w:rFonts w:cs="FrankRuehl" w:hint="cs"/>
            <w:rtl/>
          </w:rPr>
          <w:t>ת תשמ"ד מס</w:t>
        </w:r>
        <w:r w:rsidRPr="00A34058">
          <w:rPr>
            <w:rStyle w:val="Hyperlink"/>
            <w:rFonts w:cs="FrankRuehl" w:hint="cs"/>
            <w:rtl/>
          </w:rPr>
          <w:t>' 4585</w:t>
        </w:r>
      </w:hyperlink>
      <w:r>
        <w:rPr>
          <w:rFonts w:cs="FrankRuehl" w:hint="cs"/>
          <w:rtl/>
        </w:rPr>
        <w:t xml:space="preserve"> מיום 30.1.1984 </w:t>
      </w:r>
      <w:r>
        <w:rPr>
          <w:rFonts w:cs="FrankRuehl"/>
          <w:rtl/>
        </w:rPr>
        <w:t>ע</w:t>
      </w:r>
      <w:r>
        <w:rPr>
          <w:rFonts w:cs="FrankRuehl" w:hint="cs"/>
          <w:rtl/>
        </w:rPr>
        <w:t>מ</w:t>
      </w:r>
      <w:r>
        <w:rPr>
          <w:rFonts w:cs="FrankRuehl"/>
          <w:rtl/>
        </w:rPr>
        <w:t>' 884</w:t>
      </w:r>
      <w:r>
        <w:rPr>
          <w:rFonts w:cs="FrankRuehl" w:hint="cs"/>
          <w:rtl/>
        </w:rPr>
        <w:t xml:space="preserve"> </w:t>
      </w:r>
      <w:r>
        <w:rPr>
          <w:rFonts w:cs="FrankRuehl"/>
          <w:rtl/>
        </w:rPr>
        <w:t>–</w:t>
      </w:r>
      <w:r>
        <w:rPr>
          <w:rFonts w:cs="FrankRuehl" w:hint="cs"/>
          <w:rtl/>
        </w:rPr>
        <w:t xml:space="preserve"> צו תשמ"ד-1984; ר' סעיף 5 לענין תחולה</w:t>
      </w:r>
      <w:r>
        <w:rPr>
          <w:rFonts w:cs="FrankRuehl"/>
          <w:rtl/>
        </w:rPr>
        <w:t>.</w:t>
      </w:r>
    </w:p>
    <w:p w14:paraId="5A60FDF9" w14:textId="77777777" w:rsidR="00BA12C0" w:rsidRDefault="00BA12C0" w:rsidP="00BA12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A34058">
          <w:rPr>
            <w:rStyle w:val="Hyperlink"/>
            <w:rFonts w:cs="FrankRuehl"/>
            <w:rtl/>
          </w:rPr>
          <w:t>ק"ת תשמ</w:t>
        </w:r>
        <w:r w:rsidRPr="00A34058">
          <w:rPr>
            <w:rStyle w:val="Hyperlink"/>
            <w:rFonts w:cs="FrankRuehl" w:hint="cs"/>
            <w:rtl/>
          </w:rPr>
          <w:t>"ט: מס' 518</w:t>
        </w:r>
        <w:r w:rsidRPr="00A34058">
          <w:rPr>
            <w:rStyle w:val="Hyperlink"/>
            <w:rFonts w:cs="FrankRuehl" w:hint="cs"/>
            <w:rtl/>
          </w:rPr>
          <w:t>4</w:t>
        </w:r>
      </w:hyperlink>
      <w:r>
        <w:rPr>
          <w:rFonts w:cs="FrankRuehl" w:hint="cs"/>
          <w:rtl/>
        </w:rPr>
        <w:t xml:space="preserve"> מיום 18.5.1989 עמ' 766 </w:t>
      </w:r>
      <w:r>
        <w:rPr>
          <w:rFonts w:cs="FrankRuehl"/>
          <w:rtl/>
        </w:rPr>
        <w:t>–</w:t>
      </w:r>
      <w:r>
        <w:rPr>
          <w:rFonts w:cs="FrankRuehl" w:hint="cs"/>
          <w:rtl/>
        </w:rPr>
        <w:t xml:space="preserve"> צו תשמ"ט-1989; תחילתו ביום 1.1.1989. </w:t>
      </w:r>
      <w:hyperlink r:id="rId4" w:history="1">
        <w:r w:rsidRPr="00A34058">
          <w:rPr>
            <w:rStyle w:val="Hyperlink"/>
            <w:rFonts w:cs="FrankRuehl"/>
            <w:rtl/>
          </w:rPr>
          <w:t>מס' 521</w:t>
        </w:r>
        <w:r w:rsidRPr="00A34058">
          <w:rPr>
            <w:rStyle w:val="Hyperlink"/>
            <w:rFonts w:cs="FrankRuehl"/>
            <w:rtl/>
          </w:rPr>
          <w:t>7</w:t>
        </w:r>
      </w:hyperlink>
      <w:r>
        <w:rPr>
          <w:rFonts w:cs="FrankRuehl"/>
          <w:rtl/>
        </w:rPr>
        <w:t xml:space="preserve"> מיום</w:t>
      </w:r>
      <w:r>
        <w:rPr>
          <w:rFonts w:cs="FrankRuehl" w:hint="cs"/>
          <w:rtl/>
        </w:rPr>
        <w:t xml:space="preserve"> 14.9.1989 עמ' 1388 </w:t>
      </w:r>
      <w:r>
        <w:rPr>
          <w:rFonts w:cs="FrankRuehl"/>
          <w:rtl/>
        </w:rPr>
        <w:t>–</w:t>
      </w:r>
      <w:r>
        <w:rPr>
          <w:rFonts w:cs="FrankRuehl" w:hint="cs"/>
          <w:rtl/>
        </w:rPr>
        <w:t xml:space="preserve"> </w:t>
      </w:r>
      <w:r>
        <w:rPr>
          <w:rFonts w:cs="FrankRuehl"/>
          <w:rtl/>
        </w:rPr>
        <w:t>צ</w:t>
      </w:r>
      <w:r>
        <w:rPr>
          <w:rFonts w:cs="FrankRuehl" w:hint="cs"/>
          <w:rtl/>
        </w:rPr>
        <w:t>ו</w:t>
      </w:r>
      <w:r>
        <w:rPr>
          <w:rFonts w:cs="FrankRuehl"/>
          <w:rtl/>
        </w:rPr>
        <w:t xml:space="preserve"> </w:t>
      </w:r>
      <w:r>
        <w:rPr>
          <w:rFonts w:cs="FrankRuehl" w:hint="cs"/>
          <w:rtl/>
        </w:rPr>
        <w:t>(מס' 2) ת</w:t>
      </w:r>
      <w:r>
        <w:rPr>
          <w:rFonts w:cs="FrankRuehl"/>
          <w:rtl/>
        </w:rPr>
        <w:t>ש</w:t>
      </w:r>
      <w:r>
        <w:rPr>
          <w:rFonts w:cs="FrankRuehl" w:hint="cs"/>
          <w:rtl/>
        </w:rPr>
        <w:t>מ"ט-1989.</w:t>
      </w:r>
    </w:p>
    <w:p w14:paraId="55FC2AF9" w14:textId="77777777" w:rsidR="00BA12C0" w:rsidRDefault="00BA12C0" w:rsidP="00BA12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A34058">
          <w:rPr>
            <w:rStyle w:val="Hyperlink"/>
            <w:rFonts w:cs="FrankRuehl"/>
            <w:rtl/>
          </w:rPr>
          <w:t>ק"ת תש"</w:t>
        </w:r>
        <w:r w:rsidRPr="00A34058">
          <w:rPr>
            <w:rStyle w:val="Hyperlink"/>
            <w:rFonts w:cs="FrankRuehl" w:hint="cs"/>
            <w:rtl/>
          </w:rPr>
          <w:t xml:space="preserve">ן </w:t>
        </w:r>
        <w:r w:rsidRPr="00A34058">
          <w:rPr>
            <w:rStyle w:val="Hyperlink"/>
            <w:rFonts w:cs="FrankRuehl" w:hint="cs"/>
            <w:rtl/>
          </w:rPr>
          <w:t>מס' 5263</w:t>
        </w:r>
      </w:hyperlink>
      <w:r>
        <w:rPr>
          <w:rFonts w:cs="FrankRuehl" w:hint="cs"/>
          <w:rtl/>
        </w:rPr>
        <w:t xml:space="preserve"> מיום 22.4.1990 עמ' 566 </w:t>
      </w:r>
      <w:r>
        <w:rPr>
          <w:rFonts w:cs="FrankRuehl"/>
          <w:rtl/>
        </w:rPr>
        <w:t>–</w:t>
      </w:r>
      <w:r>
        <w:rPr>
          <w:rFonts w:cs="FrankRuehl" w:hint="cs"/>
          <w:rtl/>
        </w:rPr>
        <w:t xml:space="preserve"> </w:t>
      </w:r>
      <w:r>
        <w:rPr>
          <w:rFonts w:cs="FrankRuehl"/>
          <w:rtl/>
        </w:rPr>
        <w:t>צ</w:t>
      </w:r>
      <w:r>
        <w:rPr>
          <w:rFonts w:cs="FrankRuehl" w:hint="cs"/>
          <w:rtl/>
        </w:rPr>
        <w:t>ו</w:t>
      </w:r>
      <w:r>
        <w:rPr>
          <w:rFonts w:cs="FrankRuehl"/>
          <w:rtl/>
        </w:rPr>
        <w:t xml:space="preserve"> </w:t>
      </w:r>
      <w:r>
        <w:rPr>
          <w:rFonts w:cs="FrankRuehl" w:hint="cs"/>
          <w:rtl/>
        </w:rPr>
        <w:t>ת</w:t>
      </w:r>
      <w:r>
        <w:rPr>
          <w:rFonts w:cs="FrankRuehl"/>
          <w:rtl/>
        </w:rPr>
        <w:t>ש</w:t>
      </w:r>
      <w:r>
        <w:rPr>
          <w:rFonts w:cs="FrankRuehl" w:hint="cs"/>
          <w:rtl/>
        </w:rPr>
        <w:t>"ן-1990.</w:t>
      </w:r>
    </w:p>
    <w:p w14:paraId="4609736A" w14:textId="77777777" w:rsidR="00BA12C0" w:rsidRDefault="00BA12C0" w:rsidP="00BA12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A34058">
          <w:rPr>
            <w:rStyle w:val="Hyperlink"/>
            <w:rFonts w:cs="FrankRuehl"/>
            <w:rtl/>
          </w:rPr>
          <w:t>ק</w:t>
        </w:r>
        <w:r w:rsidRPr="00A34058">
          <w:rPr>
            <w:rStyle w:val="Hyperlink"/>
            <w:rFonts w:cs="FrankRuehl"/>
            <w:rtl/>
          </w:rPr>
          <w:t>"ת תשנ</w:t>
        </w:r>
        <w:r w:rsidRPr="00A34058">
          <w:rPr>
            <w:rStyle w:val="Hyperlink"/>
            <w:rFonts w:cs="FrankRuehl" w:hint="cs"/>
            <w:rtl/>
          </w:rPr>
          <w:t>"ב מס' 5457</w:t>
        </w:r>
      </w:hyperlink>
      <w:r>
        <w:rPr>
          <w:rFonts w:cs="FrankRuehl" w:hint="cs"/>
          <w:rtl/>
        </w:rPr>
        <w:t xml:space="preserve"> מיום </w:t>
      </w:r>
      <w:r>
        <w:rPr>
          <w:rFonts w:cs="FrankRuehl"/>
          <w:rtl/>
        </w:rPr>
        <w:t>12.7.1992 עמ' 1292 –</w:t>
      </w:r>
      <w:r>
        <w:rPr>
          <w:rFonts w:cs="FrankRuehl" w:hint="cs"/>
          <w:rtl/>
        </w:rPr>
        <w:t xml:space="preserve"> </w:t>
      </w:r>
      <w:r>
        <w:rPr>
          <w:rFonts w:cs="FrankRuehl"/>
          <w:rtl/>
        </w:rPr>
        <w:t>צ</w:t>
      </w:r>
      <w:r>
        <w:rPr>
          <w:rFonts w:cs="FrankRuehl" w:hint="cs"/>
          <w:rtl/>
        </w:rPr>
        <w:t>ו</w:t>
      </w:r>
      <w:r>
        <w:rPr>
          <w:rFonts w:cs="FrankRuehl"/>
          <w:rtl/>
        </w:rPr>
        <w:t xml:space="preserve"> </w:t>
      </w:r>
      <w:r>
        <w:rPr>
          <w:rFonts w:cs="FrankRuehl" w:hint="cs"/>
          <w:rtl/>
        </w:rPr>
        <w:t>ת</w:t>
      </w:r>
      <w:r>
        <w:rPr>
          <w:rFonts w:cs="FrankRuehl"/>
          <w:rtl/>
        </w:rPr>
        <w:t>ש</w:t>
      </w:r>
      <w:r>
        <w:rPr>
          <w:rFonts w:cs="FrankRuehl" w:hint="cs"/>
          <w:rtl/>
        </w:rPr>
        <w:t>נ"ב-1992.</w:t>
      </w:r>
    </w:p>
    <w:p w14:paraId="739D84FE" w14:textId="77777777" w:rsidR="00BA12C0" w:rsidRPr="00BA12C0" w:rsidRDefault="00BA12C0" w:rsidP="00BA12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7" w:history="1">
        <w:r w:rsidRPr="00A34058">
          <w:rPr>
            <w:rStyle w:val="Hyperlink"/>
            <w:rFonts w:cs="FrankRuehl"/>
            <w:rtl/>
          </w:rPr>
          <w:t>ק</w:t>
        </w:r>
        <w:r w:rsidRPr="00A34058">
          <w:rPr>
            <w:rStyle w:val="Hyperlink"/>
            <w:rFonts w:cs="FrankRuehl"/>
            <w:rtl/>
          </w:rPr>
          <w:t>"ת תשנ</w:t>
        </w:r>
        <w:r w:rsidRPr="00A34058">
          <w:rPr>
            <w:rStyle w:val="Hyperlink"/>
            <w:rFonts w:cs="FrankRuehl" w:hint="cs"/>
            <w:rtl/>
          </w:rPr>
          <w:t>"ה מס' 5672</w:t>
        </w:r>
      </w:hyperlink>
      <w:r>
        <w:rPr>
          <w:rFonts w:cs="FrankRuehl" w:hint="cs"/>
          <w:rtl/>
        </w:rPr>
        <w:t xml:space="preserve"> מי</w:t>
      </w:r>
      <w:r>
        <w:rPr>
          <w:rFonts w:cs="FrankRuehl"/>
          <w:rtl/>
        </w:rPr>
        <w:t>ום</w:t>
      </w:r>
      <w:r>
        <w:rPr>
          <w:rFonts w:cs="FrankRuehl" w:hint="cs"/>
          <w:rtl/>
        </w:rPr>
        <w:t xml:space="preserve"> 23.3.1995 עמ</w:t>
      </w:r>
      <w:r>
        <w:rPr>
          <w:rFonts w:cs="FrankRuehl"/>
          <w:rtl/>
        </w:rPr>
        <w:t>' 1305 –</w:t>
      </w:r>
      <w:r>
        <w:rPr>
          <w:rFonts w:cs="FrankRuehl" w:hint="cs"/>
          <w:rtl/>
        </w:rPr>
        <w:t xml:space="preserve"> </w:t>
      </w:r>
      <w:r>
        <w:rPr>
          <w:rFonts w:cs="FrankRuehl"/>
          <w:rtl/>
        </w:rPr>
        <w:t>צ</w:t>
      </w:r>
      <w:r>
        <w:rPr>
          <w:rFonts w:cs="FrankRuehl" w:hint="cs"/>
          <w:rtl/>
        </w:rPr>
        <w:t>ו</w:t>
      </w:r>
      <w:r>
        <w:rPr>
          <w:rFonts w:cs="FrankRuehl"/>
          <w:rtl/>
        </w:rPr>
        <w:t xml:space="preserve"> </w:t>
      </w:r>
      <w:r>
        <w:rPr>
          <w:rFonts w:cs="FrankRuehl" w:hint="cs"/>
          <w:rtl/>
        </w:rPr>
        <w:t>ת</w:t>
      </w:r>
      <w:r>
        <w:rPr>
          <w:rFonts w:cs="FrankRuehl"/>
          <w:rtl/>
        </w:rPr>
        <w:t>ש</w:t>
      </w:r>
      <w:r>
        <w:rPr>
          <w:rFonts w:cs="FrankRuehl" w:hint="cs"/>
          <w:rtl/>
        </w:rPr>
        <w:t>נ"ה-1995.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6833" w14:textId="77777777" w:rsidR="003920D6" w:rsidRDefault="003920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מס הכנסה (פטור ממס על ריווח הון ממכירת מניות), תשמ"ב–1981</w:t>
    </w:r>
  </w:p>
  <w:p w14:paraId="30256EE7" w14:textId="77777777" w:rsidR="003920D6" w:rsidRDefault="003920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1C6FDB" w14:textId="77777777" w:rsidR="003920D6" w:rsidRDefault="003920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8922" w14:textId="77777777" w:rsidR="003920D6" w:rsidRDefault="003920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מס הכנסה (פטור ממס על ריווח הון ממכירת מניות), תשמ"ב</w:t>
    </w:r>
    <w:r>
      <w:rPr>
        <w:rFonts w:hAnsi="FrankRuehl" w:cs="FrankRuehl" w:hint="cs"/>
        <w:color w:val="000000"/>
        <w:sz w:val="28"/>
        <w:szCs w:val="28"/>
        <w:rtl/>
      </w:rPr>
      <w:t>-</w:t>
    </w:r>
    <w:r>
      <w:rPr>
        <w:rFonts w:hAnsi="FrankRuehl" w:cs="FrankRuehl"/>
        <w:color w:val="000000"/>
        <w:sz w:val="28"/>
        <w:szCs w:val="28"/>
        <w:rtl/>
      </w:rPr>
      <w:t>1981</w:t>
    </w:r>
  </w:p>
  <w:p w14:paraId="3AB9B611" w14:textId="77777777" w:rsidR="003920D6" w:rsidRDefault="003920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18A866B" w14:textId="77777777" w:rsidR="003920D6" w:rsidRDefault="003920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09422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4058"/>
    <w:rsid w:val="00203F9C"/>
    <w:rsid w:val="003920D6"/>
    <w:rsid w:val="003A7E54"/>
    <w:rsid w:val="00503C97"/>
    <w:rsid w:val="005102F2"/>
    <w:rsid w:val="00626B4A"/>
    <w:rsid w:val="007A1826"/>
    <w:rsid w:val="008117BA"/>
    <w:rsid w:val="008B680B"/>
    <w:rsid w:val="00910677"/>
    <w:rsid w:val="00971B9F"/>
    <w:rsid w:val="00A34058"/>
    <w:rsid w:val="00A855DF"/>
    <w:rsid w:val="00B6115C"/>
    <w:rsid w:val="00BA12C0"/>
    <w:rsid w:val="00CA6BAA"/>
    <w:rsid w:val="00DB2717"/>
    <w:rsid w:val="00DF7112"/>
    <w:rsid w:val="00F239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615A700"/>
  <w15:chartTrackingRefBased/>
  <w15:docId w15:val="{D721EC0B-E06A-4F48-8883-D6891A08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age">
    <w:name w:val="page"/>
    <w:pPr>
      <w:widowControl w:val="0"/>
      <w:autoSpaceDE w:val="0"/>
      <w:autoSpaceDN w:val="0"/>
      <w:bidi/>
    </w:pPr>
    <w:rPr>
      <w:noProof/>
      <w:position w:val="4"/>
      <w:szCs w:val="22"/>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character" w:styleId="FollowedHyperlink">
    <w:name w:val="FollowedHyperlink"/>
    <w:basedOn w:val="a0"/>
    <w:rsid w:val="00503C97"/>
    <w:rPr>
      <w:color w:val="800080"/>
      <w:u w:val="single"/>
    </w:rPr>
  </w:style>
  <w:style w:type="paragraph" w:styleId="a5">
    <w:name w:val="footnote text"/>
    <w:basedOn w:val="a"/>
    <w:semiHidden/>
    <w:rsid w:val="00BA12C0"/>
    <w:rPr>
      <w:sz w:val="20"/>
      <w:szCs w:val="20"/>
    </w:rPr>
  </w:style>
  <w:style w:type="character" w:styleId="a6">
    <w:name w:val="footnote reference"/>
    <w:basedOn w:val="a0"/>
    <w:semiHidden/>
    <w:rsid w:val="00BA12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457.pdf" TargetMode="External"/><Relationship Id="rId13" Type="http://schemas.openxmlformats.org/officeDocument/2006/relationships/hyperlink" Target="http://www.nevo.co.il/Law_word/law06/TAK-5184.pdf" TargetMode="External"/><Relationship Id="rId18" Type="http://schemas.openxmlformats.org/officeDocument/2006/relationships/hyperlink" Target="http://www.nevo.co.il/Law_word/law06/TAK-5263.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_word/law06/TAK-4585.pdf" TargetMode="External"/><Relationship Id="rId7" Type="http://schemas.openxmlformats.org/officeDocument/2006/relationships/hyperlink" Target="http://www.nevo.co.il/Law_word/law06/TAK-5217.pdf" TargetMode="External"/><Relationship Id="rId12" Type="http://schemas.openxmlformats.org/officeDocument/2006/relationships/hyperlink" Target="http://www.nevo.co.il/Law_word/law06/TAK-5217.pdf" TargetMode="External"/><Relationship Id="rId17" Type="http://schemas.openxmlformats.org/officeDocument/2006/relationships/hyperlink" Target="http://www.nevo.co.il/Law_word/law06/TAK-5184.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_word/law06/TAK-4585.pdf" TargetMode="External"/><Relationship Id="rId20" Type="http://schemas.openxmlformats.org/officeDocument/2006/relationships/hyperlink" Target="http://www.nevo.co.il/Law_word/law06/TAK-4585.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5217.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_word/law06/TAK-5217.pdf" TargetMode="External"/><Relationship Id="rId23" Type="http://schemas.openxmlformats.org/officeDocument/2006/relationships/hyperlink" Target="http://www.nevo.co.il/Law_word/law06/TAK-4585.pdf" TargetMode="External"/><Relationship Id="rId28" Type="http://schemas.openxmlformats.org/officeDocument/2006/relationships/fontTable" Target="fontTable.xml"/><Relationship Id="rId10" Type="http://schemas.openxmlformats.org/officeDocument/2006/relationships/hyperlink" Target="http://www.nevo.co.il/Law_word/law06/TAK-5217.pdf" TargetMode="External"/><Relationship Id="rId19" Type="http://schemas.openxmlformats.org/officeDocument/2006/relationships/hyperlink" Target="http://www.nevo.co.il/Law_word/law06/TAK-5217.pdf" TargetMode="External"/><Relationship Id="rId4" Type="http://schemas.openxmlformats.org/officeDocument/2006/relationships/webSettings" Target="webSettings.xml"/><Relationship Id="rId9" Type="http://schemas.openxmlformats.org/officeDocument/2006/relationships/hyperlink" Target="http://www.nevo.co.il/Law_word/law06/TAK-5217.pdf" TargetMode="External"/><Relationship Id="rId14" Type="http://schemas.openxmlformats.org/officeDocument/2006/relationships/hyperlink" Target="http://www.nevo.co.il/Law_word/law06/TAK-5217.pdf" TargetMode="External"/><Relationship Id="rId22" Type="http://schemas.openxmlformats.org/officeDocument/2006/relationships/hyperlink" Target="http://www.nevo.co.il/Law_word/law06/TAK-5672.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184.pdf" TargetMode="External"/><Relationship Id="rId7" Type="http://schemas.openxmlformats.org/officeDocument/2006/relationships/hyperlink" Target="http://www.nevo.co.il/Law_word/law06/TAK-5672.pdf" TargetMode="External"/><Relationship Id="rId2" Type="http://schemas.openxmlformats.org/officeDocument/2006/relationships/hyperlink" Target="http://www.nevo.co.il/Law_word/law06/TAK-4585.pdf" TargetMode="External"/><Relationship Id="rId1" Type="http://schemas.openxmlformats.org/officeDocument/2006/relationships/hyperlink" Target="http://www.nevo.co.il/Law_word/law06/TAK-4237.pdf" TargetMode="External"/><Relationship Id="rId6" Type="http://schemas.openxmlformats.org/officeDocument/2006/relationships/hyperlink" Target="http://www.nevo.co.il/Law_word/law06/TAK-5457.pdf" TargetMode="External"/><Relationship Id="rId5" Type="http://schemas.openxmlformats.org/officeDocument/2006/relationships/hyperlink" Target="http://www.nevo.co.il/Law_word/law06/TAK-5263.pdf" TargetMode="External"/><Relationship Id="rId4" Type="http://schemas.openxmlformats.org/officeDocument/2006/relationships/hyperlink" Target="http://www.nevo.co.il/Law_word/law06/TAK-52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9986</CharactersWithSpaces>
  <SharedDoc>false</SharedDoc>
  <HLinks>
    <vt:vector size="180" baseType="variant">
      <vt:variant>
        <vt:i4>7667720</vt:i4>
      </vt:variant>
      <vt:variant>
        <vt:i4>84</vt:i4>
      </vt:variant>
      <vt:variant>
        <vt:i4>0</vt:i4>
      </vt:variant>
      <vt:variant>
        <vt:i4>5</vt:i4>
      </vt:variant>
      <vt:variant>
        <vt:lpwstr>http://www.nevo.co.il/Law_word/law06/TAK-4585.pdf</vt:lpwstr>
      </vt:variant>
      <vt:variant>
        <vt:lpwstr/>
      </vt:variant>
      <vt:variant>
        <vt:i4>8060940</vt:i4>
      </vt:variant>
      <vt:variant>
        <vt:i4>81</vt:i4>
      </vt:variant>
      <vt:variant>
        <vt:i4>0</vt:i4>
      </vt:variant>
      <vt:variant>
        <vt:i4>5</vt:i4>
      </vt:variant>
      <vt:variant>
        <vt:lpwstr>http://www.nevo.co.il/Law_word/law06/TAK-5672.pdf</vt:lpwstr>
      </vt:variant>
      <vt:variant>
        <vt:lpwstr/>
      </vt:variant>
      <vt:variant>
        <vt:i4>7667720</vt:i4>
      </vt:variant>
      <vt:variant>
        <vt:i4>78</vt:i4>
      </vt:variant>
      <vt:variant>
        <vt:i4>0</vt:i4>
      </vt:variant>
      <vt:variant>
        <vt:i4>5</vt:i4>
      </vt:variant>
      <vt:variant>
        <vt:lpwstr>http://www.nevo.co.il/Law_word/law06/TAK-4585.pdf</vt:lpwstr>
      </vt:variant>
      <vt:variant>
        <vt:lpwstr/>
      </vt:variant>
      <vt:variant>
        <vt:i4>7667720</vt:i4>
      </vt:variant>
      <vt:variant>
        <vt:i4>75</vt:i4>
      </vt:variant>
      <vt:variant>
        <vt:i4>0</vt:i4>
      </vt:variant>
      <vt:variant>
        <vt:i4>5</vt:i4>
      </vt:variant>
      <vt:variant>
        <vt:lpwstr>http://www.nevo.co.il/Law_word/law06/TAK-4585.pdf</vt:lpwstr>
      </vt:variant>
      <vt:variant>
        <vt:lpwstr/>
      </vt:variant>
      <vt:variant>
        <vt:i4>8192013</vt:i4>
      </vt:variant>
      <vt:variant>
        <vt:i4>72</vt:i4>
      </vt:variant>
      <vt:variant>
        <vt:i4>0</vt:i4>
      </vt:variant>
      <vt:variant>
        <vt:i4>5</vt:i4>
      </vt:variant>
      <vt:variant>
        <vt:lpwstr>http://www.nevo.co.il/Law_word/law06/TAK-5217.pdf</vt:lpwstr>
      </vt:variant>
      <vt:variant>
        <vt:lpwstr/>
      </vt:variant>
      <vt:variant>
        <vt:i4>7995401</vt:i4>
      </vt:variant>
      <vt:variant>
        <vt:i4>69</vt:i4>
      </vt:variant>
      <vt:variant>
        <vt:i4>0</vt:i4>
      </vt:variant>
      <vt:variant>
        <vt:i4>5</vt:i4>
      </vt:variant>
      <vt:variant>
        <vt:lpwstr>http://www.nevo.co.il/Law_word/law06/TAK-5263.pdf</vt:lpwstr>
      </vt:variant>
      <vt:variant>
        <vt:lpwstr/>
      </vt:variant>
      <vt:variant>
        <vt:i4>7602189</vt:i4>
      </vt:variant>
      <vt:variant>
        <vt:i4>66</vt:i4>
      </vt:variant>
      <vt:variant>
        <vt:i4>0</vt:i4>
      </vt:variant>
      <vt:variant>
        <vt:i4>5</vt:i4>
      </vt:variant>
      <vt:variant>
        <vt:lpwstr>http://www.nevo.co.il/Law_word/law06/TAK-5184.pdf</vt:lpwstr>
      </vt:variant>
      <vt:variant>
        <vt:lpwstr/>
      </vt:variant>
      <vt:variant>
        <vt:i4>7667720</vt:i4>
      </vt:variant>
      <vt:variant>
        <vt:i4>63</vt:i4>
      </vt:variant>
      <vt:variant>
        <vt:i4>0</vt:i4>
      </vt:variant>
      <vt:variant>
        <vt:i4>5</vt:i4>
      </vt:variant>
      <vt:variant>
        <vt:lpwstr>http://www.nevo.co.il/Law_word/law06/TAK-4585.pdf</vt:lpwstr>
      </vt:variant>
      <vt:variant>
        <vt:lpwstr/>
      </vt:variant>
      <vt:variant>
        <vt:i4>8192013</vt:i4>
      </vt:variant>
      <vt:variant>
        <vt:i4>60</vt:i4>
      </vt:variant>
      <vt:variant>
        <vt:i4>0</vt:i4>
      </vt:variant>
      <vt:variant>
        <vt:i4>5</vt:i4>
      </vt:variant>
      <vt:variant>
        <vt:lpwstr>http://www.nevo.co.il/Law_word/law06/TAK-5217.pdf</vt:lpwstr>
      </vt:variant>
      <vt:variant>
        <vt:lpwstr/>
      </vt:variant>
      <vt:variant>
        <vt:i4>8192013</vt:i4>
      </vt:variant>
      <vt:variant>
        <vt:i4>57</vt:i4>
      </vt:variant>
      <vt:variant>
        <vt:i4>0</vt:i4>
      </vt:variant>
      <vt:variant>
        <vt:i4>5</vt:i4>
      </vt:variant>
      <vt:variant>
        <vt:lpwstr>http://www.nevo.co.il/Law_word/law06/TAK-5217.pdf</vt:lpwstr>
      </vt:variant>
      <vt:variant>
        <vt:lpwstr/>
      </vt:variant>
      <vt:variant>
        <vt:i4>7602189</vt:i4>
      </vt:variant>
      <vt:variant>
        <vt:i4>54</vt:i4>
      </vt:variant>
      <vt:variant>
        <vt:i4>0</vt:i4>
      </vt:variant>
      <vt:variant>
        <vt:i4>5</vt:i4>
      </vt:variant>
      <vt:variant>
        <vt:lpwstr>http://www.nevo.co.il/Law_word/law06/TAK-5184.pdf</vt:lpwstr>
      </vt:variant>
      <vt:variant>
        <vt:lpwstr/>
      </vt:variant>
      <vt:variant>
        <vt:i4>8192013</vt:i4>
      </vt:variant>
      <vt:variant>
        <vt:i4>51</vt:i4>
      </vt:variant>
      <vt:variant>
        <vt:i4>0</vt:i4>
      </vt:variant>
      <vt:variant>
        <vt:i4>5</vt:i4>
      </vt:variant>
      <vt:variant>
        <vt:lpwstr>http://www.nevo.co.il/Law_word/law06/TAK-5217.pdf</vt:lpwstr>
      </vt:variant>
      <vt:variant>
        <vt:lpwstr/>
      </vt:variant>
      <vt:variant>
        <vt:i4>8192013</vt:i4>
      </vt:variant>
      <vt:variant>
        <vt:i4>48</vt:i4>
      </vt:variant>
      <vt:variant>
        <vt:i4>0</vt:i4>
      </vt:variant>
      <vt:variant>
        <vt:i4>5</vt:i4>
      </vt:variant>
      <vt:variant>
        <vt:lpwstr>http://www.nevo.co.il/Law_word/law06/TAK-5217.pdf</vt:lpwstr>
      </vt:variant>
      <vt:variant>
        <vt:lpwstr/>
      </vt:variant>
      <vt:variant>
        <vt:i4>8192013</vt:i4>
      </vt:variant>
      <vt:variant>
        <vt:i4>45</vt:i4>
      </vt:variant>
      <vt:variant>
        <vt:i4>0</vt:i4>
      </vt:variant>
      <vt:variant>
        <vt:i4>5</vt:i4>
      </vt:variant>
      <vt:variant>
        <vt:lpwstr>http://www.nevo.co.il/Law_word/law06/TAK-5217.pdf</vt:lpwstr>
      </vt:variant>
      <vt:variant>
        <vt:lpwstr/>
      </vt:variant>
      <vt:variant>
        <vt:i4>8192013</vt:i4>
      </vt:variant>
      <vt:variant>
        <vt:i4>42</vt:i4>
      </vt:variant>
      <vt:variant>
        <vt:i4>0</vt:i4>
      </vt:variant>
      <vt:variant>
        <vt:i4>5</vt:i4>
      </vt:variant>
      <vt:variant>
        <vt:lpwstr>http://www.nevo.co.il/Law_word/law06/TAK-5217.pdf</vt:lpwstr>
      </vt:variant>
      <vt:variant>
        <vt:lpwstr/>
      </vt:variant>
      <vt:variant>
        <vt:i4>7929867</vt:i4>
      </vt:variant>
      <vt:variant>
        <vt:i4>39</vt:i4>
      </vt:variant>
      <vt:variant>
        <vt:i4>0</vt:i4>
      </vt:variant>
      <vt:variant>
        <vt:i4>5</vt:i4>
      </vt:variant>
      <vt:variant>
        <vt:lpwstr>http://www.nevo.co.il/Law_word/law06/TAK-5457.pdf</vt:lpwstr>
      </vt:variant>
      <vt:variant>
        <vt:lpwstr/>
      </vt:variant>
      <vt:variant>
        <vt:i4>8192013</vt:i4>
      </vt:variant>
      <vt:variant>
        <vt:i4>36</vt:i4>
      </vt:variant>
      <vt:variant>
        <vt:i4>0</vt:i4>
      </vt:variant>
      <vt:variant>
        <vt:i4>5</vt:i4>
      </vt:variant>
      <vt:variant>
        <vt:lpwstr>http://www.nevo.co.il/Law_word/law06/TAK-5217.pdf</vt:lpwstr>
      </vt:variant>
      <vt:variant>
        <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8060940</vt:i4>
      </vt:variant>
      <vt:variant>
        <vt:i4>18</vt:i4>
      </vt:variant>
      <vt:variant>
        <vt:i4>0</vt:i4>
      </vt:variant>
      <vt:variant>
        <vt:i4>5</vt:i4>
      </vt:variant>
      <vt:variant>
        <vt:lpwstr>http://www.nevo.co.il/Law_word/law06/TAK-5672.pdf</vt:lpwstr>
      </vt:variant>
      <vt:variant>
        <vt:lpwstr/>
      </vt:variant>
      <vt:variant>
        <vt:i4>7929867</vt:i4>
      </vt:variant>
      <vt:variant>
        <vt:i4>15</vt:i4>
      </vt:variant>
      <vt:variant>
        <vt:i4>0</vt:i4>
      </vt:variant>
      <vt:variant>
        <vt:i4>5</vt:i4>
      </vt:variant>
      <vt:variant>
        <vt:lpwstr>http://www.nevo.co.il/Law_word/law06/TAK-5457.pdf</vt:lpwstr>
      </vt:variant>
      <vt:variant>
        <vt:lpwstr/>
      </vt:variant>
      <vt:variant>
        <vt:i4>7995401</vt:i4>
      </vt:variant>
      <vt:variant>
        <vt:i4>12</vt:i4>
      </vt:variant>
      <vt:variant>
        <vt:i4>0</vt:i4>
      </vt:variant>
      <vt:variant>
        <vt:i4>5</vt:i4>
      </vt:variant>
      <vt:variant>
        <vt:lpwstr>http://www.nevo.co.il/Law_word/law06/TAK-5263.pdf</vt:lpwstr>
      </vt:variant>
      <vt:variant>
        <vt:lpwstr/>
      </vt:variant>
      <vt:variant>
        <vt:i4>8192013</vt:i4>
      </vt:variant>
      <vt:variant>
        <vt:i4>9</vt:i4>
      </vt:variant>
      <vt:variant>
        <vt:i4>0</vt:i4>
      </vt:variant>
      <vt:variant>
        <vt:i4>5</vt:i4>
      </vt:variant>
      <vt:variant>
        <vt:lpwstr>http://www.nevo.co.il/Law_word/law06/TAK-5217.pdf</vt:lpwstr>
      </vt:variant>
      <vt:variant>
        <vt:lpwstr/>
      </vt:variant>
      <vt:variant>
        <vt:i4>7602189</vt:i4>
      </vt:variant>
      <vt:variant>
        <vt:i4>6</vt:i4>
      </vt:variant>
      <vt:variant>
        <vt:i4>0</vt:i4>
      </vt:variant>
      <vt:variant>
        <vt:i4>5</vt:i4>
      </vt:variant>
      <vt:variant>
        <vt:lpwstr>http://www.nevo.co.il/Law_word/law06/TAK-5184.pdf</vt:lpwstr>
      </vt:variant>
      <vt:variant>
        <vt:lpwstr/>
      </vt:variant>
      <vt:variant>
        <vt:i4>7667720</vt:i4>
      </vt:variant>
      <vt:variant>
        <vt:i4>3</vt:i4>
      </vt:variant>
      <vt:variant>
        <vt:i4>0</vt:i4>
      </vt:variant>
      <vt:variant>
        <vt:i4>5</vt:i4>
      </vt:variant>
      <vt:variant>
        <vt:lpwstr>http://www.nevo.co.il/Law_word/law06/TAK-4585.pdf</vt:lpwstr>
      </vt:variant>
      <vt:variant>
        <vt:lpwstr/>
      </vt:variant>
      <vt:variant>
        <vt:i4>8257549</vt:i4>
      </vt:variant>
      <vt:variant>
        <vt:i4>0</vt:i4>
      </vt:variant>
      <vt:variant>
        <vt:i4>0</vt:i4>
      </vt:variant>
      <vt:variant>
        <vt:i4>5</vt:i4>
      </vt:variant>
      <vt:variant>
        <vt:lpwstr>http://www.nevo.co.il/Law_word/law06/TAK-4237.pdf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(פטור ממס על ריווח הון ממכירת מניות), תשמ"ב-1981 - רבדים</vt:lpwstr>
  </property>
  <property fmtid="{D5CDD505-2E9C-101B-9397-08002B2CF9AE}" pid="5" name="LAWNUMBER">
    <vt:lpwstr>0506</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88X;97XגX;243X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פטור ממס: כללי</vt:lpwstr>
  </property>
  <property fmtid="{D5CDD505-2E9C-101B-9397-08002B2CF9AE}" pid="12" name="NOSE41">
    <vt:lpwstr>רווח הון</vt:lpwstr>
  </property>
  <property fmtid="{D5CDD505-2E9C-101B-9397-08002B2CF9AE}" pid="13" name="NOSE12">
    <vt:lpwstr>מסים</vt:lpwstr>
  </property>
  <property fmtid="{D5CDD505-2E9C-101B-9397-08002B2CF9AE}" pid="14" name="NOSE22">
    <vt:lpwstr>מס הכנסה</vt:lpwstr>
  </property>
  <property fmtid="{D5CDD505-2E9C-101B-9397-08002B2CF9AE}" pid="15" name="NOSE32">
    <vt:lpwstr>חברות</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