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3F27" w14:textId="77777777" w:rsidR="008546C0" w:rsidRDefault="008546C0" w:rsidP="00947CF0">
      <w:pPr>
        <w:pStyle w:val="big-header"/>
        <w:ind w:left="0" w:right="1134"/>
        <w:rPr>
          <w:rFonts w:cs="FrankRuehl" w:hint="cs"/>
          <w:sz w:val="32"/>
          <w:rtl/>
        </w:rPr>
      </w:pPr>
      <w:r>
        <w:rPr>
          <w:rFonts w:cs="FrankRuehl"/>
          <w:sz w:val="32"/>
          <w:rtl/>
        </w:rPr>
        <w:t>צו מס הכנסה (קביעת תשלומים בעד עבודה חקלאית או תוצרת חקלאית כהכנסה), תשל"ט</w:t>
      </w:r>
      <w:r w:rsidR="00947CF0">
        <w:rPr>
          <w:rFonts w:cs="FrankRuehl" w:hint="cs"/>
          <w:sz w:val="32"/>
          <w:rtl/>
        </w:rPr>
        <w:t>-</w:t>
      </w:r>
      <w:r>
        <w:rPr>
          <w:rFonts w:cs="FrankRuehl"/>
          <w:sz w:val="32"/>
          <w:rtl/>
        </w:rPr>
        <w:t>1979</w:t>
      </w:r>
    </w:p>
    <w:p w14:paraId="2C1FBDB2" w14:textId="77777777" w:rsidR="00EF1529" w:rsidRDefault="00EF1529" w:rsidP="00EF1529">
      <w:pPr>
        <w:pStyle w:val="big-header"/>
        <w:ind w:left="0" w:right="1134"/>
        <w:rPr>
          <w:rFonts w:cs="FrankRuehl" w:hint="cs"/>
          <w:color w:val="008000"/>
          <w:rtl/>
        </w:rPr>
      </w:pPr>
      <w:r w:rsidRPr="006E674C">
        <w:rPr>
          <w:rFonts w:cs="FrankRuehl" w:hint="cs"/>
          <w:color w:val="008000"/>
          <w:rtl/>
        </w:rPr>
        <w:t>רבדים בחקיקה</w:t>
      </w:r>
    </w:p>
    <w:p w14:paraId="58BD1953" w14:textId="77777777" w:rsidR="003F2BCE" w:rsidRDefault="003F2BCE" w:rsidP="003F2BCE">
      <w:pPr>
        <w:spacing w:line="320" w:lineRule="auto"/>
        <w:rPr>
          <w:rtl/>
        </w:rPr>
      </w:pPr>
    </w:p>
    <w:p w14:paraId="69815FD0" w14:textId="77777777" w:rsidR="003F2BCE" w:rsidRDefault="003F2BCE" w:rsidP="003F2BCE">
      <w:pPr>
        <w:spacing w:line="320" w:lineRule="auto"/>
        <w:rPr>
          <w:rFonts w:cs="FrankRuehl"/>
          <w:szCs w:val="26"/>
          <w:rtl/>
        </w:rPr>
      </w:pPr>
      <w:r w:rsidRPr="003F2BCE">
        <w:rPr>
          <w:rFonts w:cs="Miriam"/>
          <w:szCs w:val="22"/>
          <w:rtl/>
        </w:rPr>
        <w:t>מסים</w:t>
      </w:r>
      <w:r w:rsidRPr="003F2BCE">
        <w:rPr>
          <w:rFonts w:cs="FrankRuehl"/>
          <w:szCs w:val="26"/>
          <w:rtl/>
        </w:rPr>
        <w:t xml:space="preserve"> – מס הכנסה – קביעות וכללים – קביעה כהכנסה</w:t>
      </w:r>
    </w:p>
    <w:p w14:paraId="2345A686" w14:textId="77777777" w:rsidR="003F2BCE" w:rsidRDefault="003F2BCE" w:rsidP="003F2BCE">
      <w:pPr>
        <w:spacing w:line="320" w:lineRule="auto"/>
        <w:rPr>
          <w:rFonts w:cs="FrankRuehl"/>
          <w:szCs w:val="26"/>
          <w:rtl/>
        </w:rPr>
      </w:pPr>
      <w:r w:rsidRPr="003F2BCE">
        <w:rPr>
          <w:rFonts w:cs="Miriam"/>
          <w:szCs w:val="22"/>
          <w:rtl/>
        </w:rPr>
        <w:t>חקלאות טבע וסביבה</w:t>
      </w:r>
      <w:r w:rsidRPr="003F2BCE">
        <w:rPr>
          <w:rFonts w:cs="FrankRuehl"/>
          <w:szCs w:val="26"/>
          <w:rtl/>
        </w:rPr>
        <w:t xml:space="preserve"> – חקלאות</w:t>
      </w:r>
    </w:p>
    <w:p w14:paraId="4212351A" w14:textId="77777777" w:rsidR="0088395C" w:rsidRPr="003F2BCE" w:rsidRDefault="003F2BCE" w:rsidP="003F2BCE">
      <w:pPr>
        <w:spacing w:line="320" w:lineRule="auto"/>
        <w:rPr>
          <w:rFonts w:cs="Miriam"/>
          <w:szCs w:val="22"/>
          <w:rtl/>
        </w:rPr>
      </w:pPr>
      <w:r w:rsidRPr="003F2BCE">
        <w:rPr>
          <w:rFonts w:cs="Miriam"/>
          <w:szCs w:val="22"/>
          <w:rtl/>
        </w:rPr>
        <w:t>עבודה</w:t>
      </w:r>
      <w:r w:rsidRPr="003F2BCE">
        <w:rPr>
          <w:rFonts w:cs="FrankRuehl"/>
          <w:szCs w:val="26"/>
          <w:rtl/>
        </w:rPr>
        <w:t xml:space="preserve"> – הכנסה – מס הכנסה  </w:t>
      </w:r>
    </w:p>
    <w:p w14:paraId="4F8BF8CA" w14:textId="77777777" w:rsidR="008546C0" w:rsidRDefault="008546C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2F1E" w:rsidRPr="00572F1E" w14:paraId="44D9B1F1" w14:textId="77777777">
        <w:tblPrEx>
          <w:tblCellMar>
            <w:top w:w="0" w:type="dxa"/>
            <w:bottom w:w="0" w:type="dxa"/>
          </w:tblCellMar>
        </w:tblPrEx>
        <w:tc>
          <w:tcPr>
            <w:tcW w:w="1247" w:type="dxa"/>
          </w:tcPr>
          <w:p w14:paraId="47D44F20" w14:textId="77777777" w:rsidR="00572F1E" w:rsidRPr="00572F1E" w:rsidRDefault="00572F1E" w:rsidP="00572F1E">
            <w:pPr>
              <w:rPr>
                <w:rFonts w:cs="Frankruhel"/>
                <w:rtl/>
              </w:rPr>
            </w:pPr>
            <w:r>
              <w:rPr>
                <w:rtl/>
              </w:rPr>
              <w:t xml:space="preserve">סעיף 1 </w:t>
            </w:r>
          </w:p>
        </w:tc>
        <w:tc>
          <w:tcPr>
            <w:tcW w:w="5669" w:type="dxa"/>
          </w:tcPr>
          <w:p w14:paraId="36EC4E20" w14:textId="77777777" w:rsidR="00572F1E" w:rsidRPr="00572F1E" w:rsidRDefault="00572F1E" w:rsidP="00572F1E">
            <w:pPr>
              <w:rPr>
                <w:rFonts w:cs="Frankruhel"/>
                <w:rtl/>
              </w:rPr>
            </w:pPr>
            <w:r>
              <w:rPr>
                <w:rtl/>
              </w:rPr>
              <w:t>הגדרות</w:t>
            </w:r>
          </w:p>
        </w:tc>
        <w:tc>
          <w:tcPr>
            <w:tcW w:w="567" w:type="dxa"/>
          </w:tcPr>
          <w:p w14:paraId="227DF0C0" w14:textId="77777777" w:rsidR="00572F1E" w:rsidRPr="00572F1E" w:rsidRDefault="00572F1E" w:rsidP="00572F1E">
            <w:pPr>
              <w:rPr>
                <w:rStyle w:val="Hyperlink"/>
                <w:rtl/>
              </w:rPr>
            </w:pPr>
            <w:hyperlink w:anchor="Seif1" w:tooltip="הגדרות" w:history="1">
              <w:r w:rsidRPr="00572F1E">
                <w:rPr>
                  <w:rStyle w:val="Hyperlink"/>
                </w:rPr>
                <w:t>Go</w:t>
              </w:r>
            </w:hyperlink>
          </w:p>
        </w:tc>
        <w:tc>
          <w:tcPr>
            <w:tcW w:w="850" w:type="dxa"/>
          </w:tcPr>
          <w:p w14:paraId="5489C865" w14:textId="77777777" w:rsidR="00572F1E" w:rsidRPr="00572F1E" w:rsidRDefault="00572F1E" w:rsidP="00572F1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72F1E" w:rsidRPr="00572F1E" w14:paraId="6B9DEF2A" w14:textId="77777777">
        <w:tblPrEx>
          <w:tblCellMar>
            <w:top w:w="0" w:type="dxa"/>
            <w:bottom w:w="0" w:type="dxa"/>
          </w:tblCellMar>
        </w:tblPrEx>
        <w:tc>
          <w:tcPr>
            <w:tcW w:w="1247" w:type="dxa"/>
          </w:tcPr>
          <w:p w14:paraId="6E8C4FED" w14:textId="77777777" w:rsidR="00572F1E" w:rsidRPr="00572F1E" w:rsidRDefault="00572F1E" w:rsidP="00572F1E">
            <w:pPr>
              <w:rPr>
                <w:rFonts w:cs="Frankruhel"/>
                <w:rtl/>
              </w:rPr>
            </w:pPr>
            <w:r>
              <w:rPr>
                <w:rtl/>
              </w:rPr>
              <w:t xml:space="preserve">סעיף 2 </w:t>
            </w:r>
          </w:p>
        </w:tc>
        <w:tc>
          <w:tcPr>
            <w:tcW w:w="5669" w:type="dxa"/>
          </w:tcPr>
          <w:p w14:paraId="17E32E16" w14:textId="77777777" w:rsidR="00572F1E" w:rsidRPr="00572F1E" w:rsidRDefault="00572F1E" w:rsidP="00572F1E">
            <w:pPr>
              <w:rPr>
                <w:rFonts w:cs="Frankruhel"/>
                <w:rtl/>
              </w:rPr>
            </w:pPr>
            <w:r>
              <w:rPr>
                <w:rtl/>
              </w:rPr>
              <w:t>קביעת תשלומים כהכנסה</w:t>
            </w:r>
          </w:p>
        </w:tc>
        <w:tc>
          <w:tcPr>
            <w:tcW w:w="567" w:type="dxa"/>
          </w:tcPr>
          <w:p w14:paraId="016BC68E" w14:textId="77777777" w:rsidR="00572F1E" w:rsidRPr="00572F1E" w:rsidRDefault="00572F1E" w:rsidP="00572F1E">
            <w:pPr>
              <w:rPr>
                <w:rStyle w:val="Hyperlink"/>
                <w:rtl/>
              </w:rPr>
            </w:pPr>
            <w:hyperlink w:anchor="Seif2" w:tooltip="קביעת תשלומים כהכנסה" w:history="1">
              <w:r w:rsidRPr="00572F1E">
                <w:rPr>
                  <w:rStyle w:val="Hyperlink"/>
                </w:rPr>
                <w:t>Go</w:t>
              </w:r>
            </w:hyperlink>
          </w:p>
        </w:tc>
        <w:tc>
          <w:tcPr>
            <w:tcW w:w="850" w:type="dxa"/>
          </w:tcPr>
          <w:p w14:paraId="1EACF0C8" w14:textId="77777777" w:rsidR="00572F1E" w:rsidRPr="00572F1E" w:rsidRDefault="00572F1E" w:rsidP="00572F1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72F1E" w:rsidRPr="00572F1E" w14:paraId="3DD365F6" w14:textId="77777777">
        <w:tblPrEx>
          <w:tblCellMar>
            <w:top w:w="0" w:type="dxa"/>
            <w:bottom w:w="0" w:type="dxa"/>
          </w:tblCellMar>
        </w:tblPrEx>
        <w:tc>
          <w:tcPr>
            <w:tcW w:w="1247" w:type="dxa"/>
          </w:tcPr>
          <w:p w14:paraId="24ED00AE" w14:textId="77777777" w:rsidR="00572F1E" w:rsidRPr="00572F1E" w:rsidRDefault="00572F1E" w:rsidP="00572F1E">
            <w:pPr>
              <w:rPr>
                <w:rFonts w:cs="Frankruhel"/>
                <w:rtl/>
              </w:rPr>
            </w:pPr>
            <w:r>
              <w:rPr>
                <w:rtl/>
              </w:rPr>
              <w:t xml:space="preserve">סעיף 3 </w:t>
            </w:r>
          </w:p>
        </w:tc>
        <w:tc>
          <w:tcPr>
            <w:tcW w:w="5669" w:type="dxa"/>
          </w:tcPr>
          <w:p w14:paraId="333FC9FC" w14:textId="77777777" w:rsidR="00572F1E" w:rsidRPr="00572F1E" w:rsidRDefault="00572F1E" w:rsidP="00572F1E">
            <w:pPr>
              <w:rPr>
                <w:rFonts w:cs="Frankruhel"/>
                <w:rtl/>
              </w:rPr>
            </w:pPr>
            <w:r>
              <w:rPr>
                <w:rtl/>
              </w:rPr>
              <w:t>תחילה ת"ט תש"ם 1979</w:t>
            </w:r>
          </w:p>
        </w:tc>
        <w:tc>
          <w:tcPr>
            <w:tcW w:w="567" w:type="dxa"/>
          </w:tcPr>
          <w:p w14:paraId="313499EC" w14:textId="77777777" w:rsidR="00572F1E" w:rsidRPr="00572F1E" w:rsidRDefault="00572F1E" w:rsidP="00572F1E">
            <w:pPr>
              <w:rPr>
                <w:rStyle w:val="Hyperlink"/>
                <w:rtl/>
              </w:rPr>
            </w:pPr>
            <w:hyperlink w:anchor="Seif3" w:tooltip="תחילה תט תשם 1979" w:history="1">
              <w:r w:rsidRPr="00572F1E">
                <w:rPr>
                  <w:rStyle w:val="Hyperlink"/>
                </w:rPr>
                <w:t>Go</w:t>
              </w:r>
            </w:hyperlink>
          </w:p>
        </w:tc>
        <w:tc>
          <w:tcPr>
            <w:tcW w:w="850" w:type="dxa"/>
          </w:tcPr>
          <w:p w14:paraId="4A01B040" w14:textId="77777777" w:rsidR="00572F1E" w:rsidRPr="00572F1E" w:rsidRDefault="00572F1E" w:rsidP="00572F1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1FB589E" w14:textId="77777777" w:rsidR="008546C0" w:rsidRDefault="008546C0">
      <w:pPr>
        <w:pStyle w:val="big-header"/>
        <w:ind w:left="0" w:right="1134"/>
        <w:rPr>
          <w:rFonts w:cs="FrankRuehl"/>
          <w:sz w:val="32"/>
          <w:rtl/>
        </w:rPr>
      </w:pPr>
    </w:p>
    <w:p w14:paraId="5283A5D3" w14:textId="77777777" w:rsidR="008546C0" w:rsidRPr="00E34CF1" w:rsidRDefault="008546C0" w:rsidP="00E34CF1">
      <w:pPr>
        <w:pStyle w:val="big-header"/>
        <w:ind w:left="0" w:right="1134"/>
        <w:rPr>
          <w:rStyle w:val="default"/>
          <w:rFonts w:hint="cs"/>
          <w:sz w:val="20"/>
          <w:szCs w:val="32"/>
          <w:rtl/>
        </w:rPr>
      </w:pPr>
      <w:r>
        <w:rPr>
          <w:rFonts w:cs="FrankRuehl"/>
          <w:sz w:val="32"/>
          <w:rtl/>
        </w:rPr>
        <w:br w:type="page"/>
      </w:r>
      <w:r>
        <w:rPr>
          <w:rFonts w:cs="FrankRuehl"/>
          <w:sz w:val="32"/>
          <w:rtl/>
        </w:rPr>
        <w:lastRenderedPageBreak/>
        <w:t>צו</w:t>
      </w:r>
      <w:r>
        <w:rPr>
          <w:rFonts w:cs="FrankRuehl" w:hint="cs"/>
          <w:sz w:val="32"/>
          <w:rtl/>
        </w:rPr>
        <w:t xml:space="preserve"> מס הכנסה (קביעת תש</w:t>
      </w:r>
      <w:r>
        <w:rPr>
          <w:rFonts w:cs="FrankRuehl"/>
          <w:sz w:val="32"/>
          <w:rtl/>
        </w:rPr>
        <w:t>לו</w:t>
      </w:r>
      <w:r>
        <w:rPr>
          <w:rFonts w:cs="FrankRuehl" w:hint="cs"/>
          <w:sz w:val="32"/>
          <w:rtl/>
        </w:rPr>
        <w:t>מים בעד עבודה חקלאית או תוצרת חקלאית כהכנסה), תשל"ט</w:t>
      </w:r>
      <w:r w:rsidR="00947CF0">
        <w:rPr>
          <w:rFonts w:cs="FrankRuehl" w:hint="cs"/>
          <w:sz w:val="32"/>
          <w:rtl/>
        </w:rPr>
        <w:t>-</w:t>
      </w:r>
      <w:r>
        <w:rPr>
          <w:rFonts w:cs="FrankRuehl"/>
          <w:sz w:val="32"/>
          <w:rtl/>
        </w:rPr>
        <w:t>1979</w:t>
      </w:r>
      <w:r w:rsidR="00947CF0">
        <w:rPr>
          <w:rStyle w:val="a6"/>
          <w:rFonts w:cs="FrankRuehl"/>
          <w:sz w:val="32"/>
          <w:rtl/>
        </w:rPr>
        <w:footnoteReference w:customMarkFollows="1" w:id="1"/>
        <w:t>*</w:t>
      </w:r>
    </w:p>
    <w:p w14:paraId="1F7D7662" w14:textId="77777777" w:rsidR="008546C0" w:rsidRPr="00EF1529" w:rsidRDefault="008546C0">
      <w:pPr>
        <w:pStyle w:val="P00"/>
        <w:spacing w:before="72"/>
        <w:ind w:left="0" w:right="1134"/>
        <w:rPr>
          <w:rStyle w:val="default"/>
          <w:rFonts w:cs="FrankRuehl"/>
          <w:rtl/>
        </w:rPr>
      </w:pPr>
      <w:r w:rsidRPr="00EF1529">
        <w:rPr>
          <w:rFonts w:cs="FrankRuehl"/>
          <w:sz w:val="26"/>
          <w:rtl/>
        </w:rPr>
        <w:tab/>
      </w:r>
      <w:r w:rsidRPr="00EF1529">
        <w:rPr>
          <w:rStyle w:val="default"/>
          <w:rFonts w:cs="FrankRuehl"/>
          <w:rtl/>
        </w:rPr>
        <w:t>בתוקף סמכותי לפי סעיף 164 לפקודת מס הכנסה, ובאישור ועדת הכספים של הכנסת, אני מצווה לאמור:</w:t>
      </w:r>
    </w:p>
    <w:p w14:paraId="2B334234" w14:textId="77777777" w:rsidR="008546C0" w:rsidRDefault="008546C0">
      <w:pPr>
        <w:pStyle w:val="P00"/>
        <w:spacing w:before="72"/>
        <w:ind w:left="0" w:right="1134"/>
        <w:rPr>
          <w:rStyle w:val="default"/>
          <w:rFonts w:cs="FrankRuehl" w:hint="cs"/>
          <w:rtl/>
        </w:rPr>
      </w:pPr>
      <w:bookmarkStart w:id="0" w:name="Seif1"/>
      <w:bookmarkEnd w:id="0"/>
      <w:r w:rsidRPr="00196BB6">
        <w:rPr>
          <w:rFonts w:cs="Miriam"/>
          <w:lang w:val="he-IL"/>
        </w:rPr>
        <w:pict w14:anchorId="1289C628">
          <v:rect id="_x0000_s1026" style="position:absolute;left:0;text-align:left;margin-left:464.5pt;margin-top:8.05pt;width:75.05pt;height:14.2pt;z-index:251655680" o:allowincell="f" filled="f" stroked="f" strokecolor="lime" strokeweight=".25pt">
            <v:textbox inset="0,0,0,0">
              <w:txbxContent>
                <w:p w14:paraId="55CB514D" w14:textId="77777777" w:rsidR="008546C0" w:rsidRDefault="008546C0">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196BB6">
        <w:rPr>
          <w:rStyle w:val="big-number"/>
          <w:rFonts w:cs="Miriam"/>
          <w:rtl/>
        </w:rPr>
        <w:t>1</w:t>
      </w:r>
      <w:r w:rsidRPr="00196BB6">
        <w:rPr>
          <w:rStyle w:val="big-number"/>
          <w:rFonts w:cs="FrankRuehl"/>
          <w:sz w:val="26"/>
          <w:szCs w:val="26"/>
          <w:rtl/>
        </w:rPr>
        <w:t>.</w:t>
      </w:r>
      <w:r w:rsidRPr="00196BB6">
        <w:rPr>
          <w:rStyle w:val="big-number"/>
          <w:rFonts w:cs="FrankRuehl"/>
          <w:sz w:val="26"/>
          <w:szCs w:val="26"/>
          <w:rtl/>
        </w:rPr>
        <w:tab/>
      </w:r>
      <w:r w:rsidR="00196BB6">
        <w:rPr>
          <w:rStyle w:val="default"/>
          <w:rFonts w:cs="FrankRuehl"/>
          <w:rtl/>
        </w:rPr>
        <w:t>בצו זה –</w:t>
      </w:r>
    </w:p>
    <w:p w14:paraId="687F8BFF" w14:textId="77777777" w:rsidR="008546C0" w:rsidRDefault="008546C0" w:rsidP="00196BB6">
      <w:pPr>
        <w:pStyle w:val="P00"/>
        <w:spacing w:before="72"/>
        <w:ind w:left="0" w:right="1134"/>
        <w:rPr>
          <w:rStyle w:val="default"/>
          <w:rFonts w:cs="FrankRuehl" w:hint="cs"/>
          <w:rtl/>
        </w:rPr>
      </w:pPr>
      <w:r w:rsidRPr="00EF1529">
        <w:rPr>
          <w:rFonts w:cs="FrankRuehl"/>
          <w:sz w:val="26"/>
          <w:rtl/>
        </w:rPr>
        <w:tab/>
      </w:r>
      <w:r w:rsidRPr="00EF1529">
        <w:rPr>
          <w:rStyle w:val="default"/>
          <w:rFonts w:cs="FrankRuehl"/>
          <w:rtl/>
        </w:rPr>
        <w:t xml:space="preserve">"חקלאי" </w:t>
      </w:r>
      <w:r w:rsidR="00196BB6">
        <w:rPr>
          <w:rStyle w:val="default"/>
          <w:rFonts w:cs="FrankRuehl" w:hint="cs"/>
          <w:rtl/>
        </w:rPr>
        <w:t>-</w:t>
      </w:r>
      <w:r w:rsidR="00196BB6">
        <w:rPr>
          <w:rStyle w:val="default"/>
          <w:rFonts w:cs="FrankRuehl"/>
          <w:rtl/>
        </w:rPr>
        <w:t xml:space="preserve"> כל אחד מאלה –</w:t>
      </w:r>
    </w:p>
    <w:p w14:paraId="002A9DF1" w14:textId="77777777" w:rsidR="008546C0" w:rsidRPr="00EF1529" w:rsidRDefault="008546C0">
      <w:pPr>
        <w:pStyle w:val="P22"/>
        <w:spacing w:before="72"/>
        <w:ind w:left="1021" w:right="1134"/>
        <w:rPr>
          <w:rStyle w:val="default"/>
          <w:rFonts w:cs="FrankRuehl"/>
          <w:rtl/>
        </w:rPr>
      </w:pPr>
      <w:r w:rsidRPr="00EF1529">
        <w:rPr>
          <w:rStyle w:val="default"/>
          <w:rFonts w:cs="FrankRuehl"/>
          <w:rtl/>
        </w:rPr>
        <w:t>(1)</w:t>
      </w:r>
      <w:r w:rsidRPr="00EF1529">
        <w:rPr>
          <w:rStyle w:val="default"/>
          <w:rFonts w:cs="FrankRuehl"/>
          <w:rtl/>
        </w:rPr>
        <w:tab/>
        <w:t>חבר בני אדם שהכנסתו או חלק מהכנסתו מחקלאות או שעיסוקו או חלק מעיסוקו עבודה חקלאית, ויחיד שעיקר הכנסתו מחקלאות או שעיקר עיסוקו עבודה חקלאית;</w:t>
      </w:r>
    </w:p>
    <w:p w14:paraId="7DF9D407" w14:textId="77777777" w:rsidR="008546C0" w:rsidRPr="00EF1529" w:rsidRDefault="008546C0">
      <w:pPr>
        <w:pStyle w:val="P22"/>
        <w:spacing w:before="72"/>
        <w:ind w:left="1021" w:right="1134"/>
        <w:rPr>
          <w:rStyle w:val="default"/>
          <w:rFonts w:cs="FrankRuehl"/>
          <w:rtl/>
        </w:rPr>
      </w:pPr>
      <w:r w:rsidRPr="00EF1529">
        <w:rPr>
          <w:rStyle w:val="default"/>
          <w:rFonts w:cs="FrankRuehl"/>
          <w:rtl/>
        </w:rPr>
        <w:t>(2)</w:t>
      </w:r>
      <w:r w:rsidRPr="00EF1529">
        <w:rPr>
          <w:rStyle w:val="default"/>
          <w:rFonts w:cs="FrankRuehl"/>
          <w:rtl/>
        </w:rPr>
        <w:tab/>
        <w:t>כל המשלם תשלום בעד עבודה חקלאית או תוצרת חקלאית;</w:t>
      </w:r>
    </w:p>
    <w:p w14:paraId="74481A8F" w14:textId="77777777" w:rsidR="008546C0" w:rsidRDefault="008546C0" w:rsidP="00196BB6">
      <w:pPr>
        <w:pStyle w:val="P00"/>
        <w:spacing w:before="72"/>
        <w:ind w:left="0" w:right="1134"/>
        <w:rPr>
          <w:rStyle w:val="default"/>
          <w:rFonts w:cs="FrankRuehl" w:hint="cs"/>
          <w:rtl/>
        </w:rPr>
      </w:pPr>
      <w:r w:rsidRPr="00EF1529">
        <w:rPr>
          <w:rFonts w:cs="FrankRuehl"/>
          <w:lang w:val="he-IL"/>
        </w:rPr>
        <w:pict w14:anchorId="4A83B091">
          <v:rect id="_x0000_s1027" style="position:absolute;left:0;text-align:left;margin-left:464.5pt;margin-top:8.05pt;width:75.05pt;height:15.85pt;z-index:251656704" o:allowincell="f" filled="f" stroked="f" strokecolor="lime" strokeweight=".25pt">
            <v:textbox inset="0,0,0,0">
              <w:txbxContent>
                <w:p w14:paraId="78B666E5" w14:textId="77777777" w:rsidR="008546C0" w:rsidRDefault="008546C0" w:rsidP="00196BB6">
                  <w:pPr>
                    <w:spacing w:line="160" w:lineRule="exact"/>
                    <w:rPr>
                      <w:rFonts w:cs="Miriam"/>
                      <w:noProof/>
                      <w:sz w:val="18"/>
                      <w:szCs w:val="18"/>
                      <w:rtl/>
                    </w:rPr>
                  </w:pPr>
                  <w:r>
                    <w:rPr>
                      <w:rFonts w:cs="Miriam"/>
                      <w:sz w:val="18"/>
                      <w:szCs w:val="18"/>
                      <w:rtl/>
                    </w:rPr>
                    <w:t>תק</w:t>
                  </w:r>
                  <w:r>
                    <w:rPr>
                      <w:rFonts w:cs="Miriam" w:hint="cs"/>
                      <w:sz w:val="18"/>
                      <w:szCs w:val="18"/>
                      <w:rtl/>
                    </w:rPr>
                    <w:t>' תשמ"ז</w:t>
                  </w:r>
                  <w:r w:rsidR="00196BB6">
                    <w:rPr>
                      <w:rFonts w:cs="Miriam" w:hint="cs"/>
                      <w:sz w:val="18"/>
                      <w:szCs w:val="18"/>
                      <w:rtl/>
                    </w:rPr>
                    <w:t>-</w:t>
                  </w:r>
                  <w:r>
                    <w:rPr>
                      <w:rFonts w:cs="Miriam"/>
                      <w:sz w:val="18"/>
                      <w:szCs w:val="18"/>
                      <w:rtl/>
                    </w:rPr>
                    <w:t>1987</w:t>
                  </w:r>
                </w:p>
              </w:txbxContent>
            </v:textbox>
            <w10:anchorlock/>
          </v:rect>
        </w:pict>
      </w:r>
      <w:r w:rsidRPr="00EF1529">
        <w:rPr>
          <w:rFonts w:cs="FrankRuehl"/>
          <w:sz w:val="26"/>
          <w:rtl/>
        </w:rPr>
        <w:tab/>
      </w:r>
      <w:r w:rsidRPr="00EF1529">
        <w:rPr>
          <w:rStyle w:val="default"/>
          <w:rFonts w:cs="FrankRuehl"/>
          <w:rtl/>
        </w:rPr>
        <w:t xml:space="preserve">"ראש קבוצה" </w:t>
      </w:r>
      <w:r w:rsidR="00196BB6">
        <w:rPr>
          <w:rStyle w:val="default"/>
          <w:rFonts w:cs="FrankRuehl" w:hint="cs"/>
          <w:rtl/>
        </w:rPr>
        <w:t>-</w:t>
      </w:r>
      <w:r w:rsidRPr="00EF1529">
        <w:rPr>
          <w:rStyle w:val="default"/>
          <w:rFonts w:cs="FrankRuehl"/>
          <w:rtl/>
        </w:rPr>
        <w:t xml:space="preserve"> יחיד המקבל תשלומים בסכום כולל בעד עבודה חקלאית שבוצעה על ידי מספר אנשים;</w:t>
      </w:r>
    </w:p>
    <w:p w14:paraId="0D2FDE82" w14:textId="77777777" w:rsidR="00377A35" w:rsidRPr="00196BB6" w:rsidRDefault="00377A35" w:rsidP="00377A35">
      <w:pPr>
        <w:pStyle w:val="P00"/>
        <w:spacing w:before="0"/>
        <w:ind w:left="0" w:right="1134"/>
        <w:rPr>
          <w:rFonts w:cs="FrankRuehl" w:hint="cs"/>
          <w:b/>
          <w:bCs/>
          <w:vanish/>
          <w:szCs w:val="20"/>
          <w:shd w:val="clear" w:color="auto" w:fill="FFFF99"/>
          <w:rtl/>
        </w:rPr>
      </w:pPr>
      <w:bookmarkStart w:id="1" w:name="Rov7"/>
      <w:r w:rsidRPr="00196BB6">
        <w:rPr>
          <w:rFonts w:cs="FrankRuehl" w:hint="cs"/>
          <w:vanish/>
          <w:color w:val="FF0000"/>
          <w:szCs w:val="20"/>
          <w:shd w:val="clear" w:color="auto" w:fill="FFFF99"/>
          <w:rtl/>
        </w:rPr>
        <w:t>מיום 23.9.1987</w:t>
      </w:r>
    </w:p>
    <w:p w14:paraId="0077CCC4" w14:textId="77777777" w:rsidR="00377A35" w:rsidRPr="00196BB6" w:rsidRDefault="00377A35" w:rsidP="00377A35">
      <w:pPr>
        <w:pStyle w:val="P00"/>
        <w:spacing w:before="0"/>
        <w:ind w:left="0" w:right="1134"/>
        <w:rPr>
          <w:rFonts w:cs="FrankRuehl" w:hint="cs"/>
          <w:b/>
          <w:bCs/>
          <w:vanish/>
          <w:szCs w:val="20"/>
          <w:shd w:val="clear" w:color="auto" w:fill="FFFF99"/>
          <w:rtl/>
        </w:rPr>
      </w:pPr>
      <w:r w:rsidRPr="00196BB6">
        <w:rPr>
          <w:rFonts w:cs="FrankRuehl" w:hint="cs"/>
          <w:b/>
          <w:bCs/>
          <w:vanish/>
          <w:szCs w:val="20"/>
          <w:shd w:val="clear" w:color="auto" w:fill="FFFF99"/>
          <w:rtl/>
        </w:rPr>
        <w:t>צו תשמ"ז-1987</w:t>
      </w:r>
    </w:p>
    <w:p w14:paraId="0EF71CC6" w14:textId="77777777" w:rsidR="00377A35" w:rsidRPr="00196BB6" w:rsidRDefault="00377A35" w:rsidP="00377A35">
      <w:pPr>
        <w:pStyle w:val="P00"/>
        <w:spacing w:before="0"/>
        <w:ind w:left="0" w:right="1134"/>
        <w:rPr>
          <w:rFonts w:cs="FrankRuehl" w:hint="cs"/>
          <w:vanish/>
          <w:szCs w:val="20"/>
          <w:shd w:val="clear" w:color="auto" w:fill="FFFF99"/>
          <w:rtl/>
        </w:rPr>
      </w:pPr>
      <w:hyperlink r:id="rId6" w:history="1">
        <w:r w:rsidRPr="00196BB6">
          <w:rPr>
            <w:rStyle w:val="Hyperlink"/>
            <w:rFonts w:cs="FrankRuehl" w:hint="cs"/>
            <w:vanish/>
            <w:szCs w:val="20"/>
            <w:shd w:val="clear" w:color="auto" w:fill="FFFF99"/>
            <w:rtl/>
          </w:rPr>
          <w:t>ק"ת תשמ"ז מס' 5055</w:t>
        </w:r>
      </w:hyperlink>
      <w:r w:rsidRPr="00196BB6">
        <w:rPr>
          <w:rFonts w:cs="FrankRuehl" w:hint="cs"/>
          <w:vanish/>
          <w:szCs w:val="20"/>
          <w:shd w:val="clear" w:color="auto" w:fill="FFFF99"/>
          <w:rtl/>
        </w:rPr>
        <w:t xml:space="preserve"> מיום 23.9.1987 עמ' 1342</w:t>
      </w:r>
    </w:p>
    <w:p w14:paraId="391799CB" w14:textId="77777777" w:rsidR="00377A35" w:rsidRPr="00377A35" w:rsidRDefault="00377A35" w:rsidP="00196BB6">
      <w:pPr>
        <w:pStyle w:val="P00"/>
        <w:ind w:left="0" w:right="1134"/>
        <w:rPr>
          <w:rStyle w:val="default"/>
          <w:rFonts w:cs="FrankRuehl" w:hint="cs"/>
          <w:sz w:val="2"/>
          <w:szCs w:val="2"/>
          <w:rtl/>
        </w:rPr>
      </w:pPr>
      <w:r w:rsidRPr="00196BB6">
        <w:rPr>
          <w:rFonts w:cs="FrankRuehl"/>
          <w:vanish/>
          <w:sz w:val="22"/>
          <w:szCs w:val="22"/>
          <w:shd w:val="clear" w:color="auto" w:fill="FFFF99"/>
          <w:rtl/>
        </w:rPr>
        <w:tab/>
      </w:r>
      <w:r w:rsidRPr="00196BB6">
        <w:rPr>
          <w:rStyle w:val="default"/>
          <w:rFonts w:cs="FrankRuehl"/>
          <w:vanish/>
          <w:sz w:val="22"/>
          <w:szCs w:val="22"/>
          <w:shd w:val="clear" w:color="auto" w:fill="FFFF99"/>
          <w:rtl/>
        </w:rPr>
        <w:t xml:space="preserve">"ראש קבוצה" </w:t>
      </w:r>
      <w:r w:rsidR="00196BB6" w:rsidRPr="00196BB6">
        <w:rPr>
          <w:rStyle w:val="default"/>
          <w:rFonts w:cs="FrankRuehl" w:hint="cs"/>
          <w:vanish/>
          <w:sz w:val="22"/>
          <w:szCs w:val="22"/>
          <w:shd w:val="clear" w:color="auto" w:fill="FFFF99"/>
          <w:rtl/>
        </w:rPr>
        <w:t>-</w:t>
      </w:r>
      <w:r w:rsidRPr="00196BB6">
        <w:rPr>
          <w:rStyle w:val="default"/>
          <w:rFonts w:cs="FrankRuehl"/>
          <w:vanish/>
          <w:sz w:val="22"/>
          <w:szCs w:val="22"/>
          <w:shd w:val="clear" w:color="auto" w:fill="FFFF99"/>
          <w:rtl/>
        </w:rPr>
        <w:t xml:space="preserve"> יחיד המקבל תשלומים בסכום כולל בעד עבודה חקלאית שבוצעה על ידי מספר אנשים</w:t>
      </w:r>
      <w:r w:rsidRPr="00196BB6">
        <w:rPr>
          <w:rStyle w:val="default"/>
          <w:rFonts w:cs="FrankRuehl" w:hint="cs"/>
          <w:vanish/>
          <w:sz w:val="22"/>
          <w:szCs w:val="22"/>
          <w:shd w:val="clear" w:color="auto" w:fill="FFFF99"/>
          <w:rtl/>
        </w:rPr>
        <w:t xml:space="preserve"> </w:t>
      </w:r>
      <w:r w:rsidRPr="00196BB6">
        <w:rPr>
          <w:rStyle w:val="default"/>
          <w:rFonts w:cs="FrankRuehl" w:hint="cs"/>
          <w:strike/>
          <w:vanish/>
          <w:sz w:val="22"/>
          <w:szCs w:val="22"/>
          <w:shd w:val="clear" w:color="auto" w:fill="FFFF99"/>
          <w:rtl/>
        </w:rPr>
        <w:t>כשהחלק המגיע לכל אחד ממבצעי העבודה החקלאית אינו ידוע לחקלאי</w:t>
      </w:r>
      <w:r w:rsidRPr="00196BB6">
        <w:rPr>
          <w:rStyle w:val="default"/>
          <w:rFonts w:cs="FrankRuehl"/>
          <w:vanish/>
          <w:sz w:val="22"/>
          <w:szCs w:val="22"/>
          <w:shd w:val="clear" w:color="auto" w:fill="FFFF99"/>
          <w:rtl/>
        </w:rPr>
        <w:t>;</w:t>
      </w:r>
      <w:bookmarkEnd w:id="1"/>
    </w:p>
    <w:p w14:paraId="5973D91F" w14:textId="77777777" w:rsidR="008546C0" w:rsidRDefault="008546C0">
      <w:pPr>
        <w:pStyle w:val="P00"/>
        <w:spacing w:before="72"/>
        <w:ind w:left="0" w:right="1134"/>
        <w:rPr>
          <w:rStyle w:val="default"/>
          <w:rFonts w:cs="FrankRuehl" w:hint="cs"/>
          <w:rtl/>
        </w:rPr>
      </w:pPr>
      <w:r w:rsidRPr="00EF1529">
        <w:rPr>
          <w:rFonts w:cs="FrankRuehl"/>
          <w:sz w:val="26"/>
          <w:rtl/>
        </w:rPr>
        <w:tab/>
      </w:r>
      <w:r w:rsidR="00196BB6">
        <w:rPr>
          <w:rStyle w:val="default"/>
          <w:rFonts w:cs="FrankRuehl"/>
          <w:rtl/>
        </w:rPr>
        <w:t>"משלם" –</w:t>
      </w:r>
    </w:p>
    <w:p w14:paraId="4C5D70A6" w14:textId="77777777" w:rsidR="008546C0" w:rsidRPr="00EF1529" w:rsidRDefault="008546C0" w:rsidP="00196BB6">
      <w:pPr>
        <w:pStyle w:val="P22"/>
        <w:spacing w:before="72"/>
        <w:ind w:left="1021" w:right="1134"/>
        <w:rPr>
          <w:rStyle w:val="default"/>
          <w:rFonts w:cs="FrankRuehl"/>
          <w:rtl/>
        </w:rPr>
      </w:pPr>
      <w:r w:rsidRPr="00EF1529">
        <w:rPr>
          <w:rStyle w:val="default"/>
          <w:rFonts w:cs="FrankRuehl"/>
          <w:rtl/>
        </w:rPr>
        <w:t>(1)</w:t>
      </w:r>
      <w:r w:rsidRPr="00EF1529">
        <w:rPr>
          <w:rStyle w:val="default"/>
          <w:rFonts w:cs="FrankRuehl"/>
          <w:rtl/>
        </w:rPr>
        <w:tab/>
        <w:t xml:space="preserve">חקלאי המשלם לראש קבוצה </w:t>
      </w:r>
      <w:r w:rsidR="00196BB6">
        <w:rPr>
          <w:rStyle w:val="default"/>
          <w:rFonts w:cs="FrankRuehl" w:hint="cs"/>
          <w:rtl/>
        </w:rPr>
        <w:t>-</w:t>
      </w:r>
      <w:r w:rsidRPr="00EF1529">
        <w:rPr>
          <w:rStyle w:val="default"/>
          <w:rFonts w:cs="FrankRuehl"/>
          <w:rtl/>
        </w:rPr>
        <w:t xml:space="preserve"> בעד עבודה חקלאית;</w:t>
      </w:r>
    </w:p>
    <w:p w14:paraId="37B769D8" w14:textId="77777777" w:rsidR="008546C0" w:rsidRPr="00EF1529" w:rsidRDefault="008546C0">
      <w:pPr>
        <w:pStyle w:val="P22"/>
        <w:spacing w:before="72"/>
        <w:ind w:left="1021" w:right="1134"/>
        <w:rPr>
          <w:rStyle w:val="default"/>
          <w:rFonts w:cs="FrankRuehl"/>
          <w:rtl/>
        </w:rPr>
      </w:pPr>
      <w:r w:rsidRPr="00EF1529">
        <w:rPr>
          <w:rStyle w:val="default"/>
          <w:rFonts w:cs="FrankRuehl"/>
          <w:rtl/>
        </w:rPr>
        <w:t>(2)</w:t>
      </w:r>
      <w:r w:rsidRPr="00EF1529">
        <w:rPr>
          <w:rStyle w:val="default"/>
          <w:rFonts w:cs="FrankRuehl"/>
          <w:rtl/>
        </w:rPr>
        <w:tab/>
        <w:t>כל המשלם למגדל בין במישרין ובין באמצעות אגודה חקלאית שהמגדל חבר בה בשל פרי הדר, כותנה, אגוזי אדמה, סלק סוכר, זיתים וטבק בעד התוצרת החקלאית האמורה;</w:t>
      </w:r>
    </w:p>
    <w:p w14:paraId="12645FA2" w14:textId="77777777" w:rsidR="008546C0" w:rsidRPr="00EF1529" w:rsidRDefault="008546C0">
      <w:pPr>
        <w:pStyle w:val="P22"/>
        <w:spacing w:before="72"/>
        <w:ind w:left="1021" w:right="1134"/>
        <w:rPr>
          <w:rStyle w:val="default"/>
          <w:rFonts w:cs="FrankRuehl"/>
          <w:rtl/>
        </w:rPr>
      </w:pPr>
      <w:r w:rsidRPr="00EF1529">
        <w:rPr>
          <w:rStyle w:val="default"/>
          <w:rFonts w:cs="FrankRuehl"/>
          <w:rtl/>
        </w:rPr>
        <w:t>(3)</w:t>
      </w:r>
      <w:r w:rsidRPr="00EF1529">
        <w:rPr>
          <w:rStyle w:val="default"/>
          <w:rFonts w:cs="FrankRuehl"/>
          <w:rtl/>
        </w:rPr>
        <w:tab/>
        <w:t>יצואן המשלם בעד תוצרת חקלאית שנועדה ליצוא;</w:t>
      </w:r>
    </w:p>
    <w:p w14:paraId="2FB58D5D" w14:textId="77777777" w:rsidR="008546C0" w:rsidRPr="00EF1529" w:rsidRDefault="008546C0" w:rsidP="00196BB6">
      <w:pPr>
        <w:pStyle w:val="P22"/>
        <w:spacing w:before="72"/>
        <w:ind w:left="1021" w:right="1134"/>
        <w:rPr>
          <w:rStyle w:val="default"/>
          <w:rFonts w:cs="FrankRuehl"/>
          <w:rtl/>
        </w:rPr>
      </w:pPr>
      <w:r w:rsidRPr="00EF1529">
        <w:rPr>
          <w:rStyle w:val="default"/>
          <w:rFonts w:cs="FrankRuehl"/>
          <w:rtl/>
        </w:rPr>
        <w:t>(4)</w:t>
      </w:r>
      <w:r w:rsidRPr="00EF1529">
        <w:rPr>
          <w:rStyle w:val="default"/>
          <w:rFonts w:cs="FrankRuehl"/>
          <w:rtl/>
        </w:rPr>
        <w:tab/>
        <w:t xml:space="preserve">בעל יקב </w:t>
      </w:r>
      <w:r w:rsidR="00196BB6">
        <w:rPr>
          <w:rStyle w:val="default"/>
          <w:rFonts w:cs="FrankRuehl" w:hint="cs"/>
          <w:rtl/>
        </w:rPr>
        <w:t>-</w:t>
      </w:r>
      <w:r w:rsidRPr="00EF1529">
        <w:rPr>
          <w:rStyle w:val="default"/>
          <w:rFonts w:cs="FrankRuehl"/>
          <w:rtl/>
        </w:rPr>
        <w:t xml:space="preserve"> המשלם בעד ענבי יין;</w:t>
      </w:r>
    </w:p>
    <w:p w14:paraId="62FCF583" w14:textId="77777777" w:rsidR="008546C0" w:rsidRDefault="00196BB6" w:rsidP="00EF1529">
      <w:pPr>
        <w:pStyle w:val="P22"/>
        <w:spacing w:before="72"/>
        <w:ind w:left="1021" w:right="1134"/>
        <w:rPr>
          <w:rStyle w:val="default"/>
          <w:rFonts w:cs="FrankRuehl" w:hint="cs"/>
          <w:rtl/>
        </w:rPr>
      </w:pPr>
      <w:r>
        <w:rPr>
          <w:rFonts w:cs="FrankRuehl"/>
          <w:sz w:val="26"/>
          <w:rtl/>
          <w:lang w:eastAsia="en-US"/>
        </w:rPr>
        <w:pict w14:anchorId="391981D1">
          <v:shapetype id="_x0000_t202" coordsize="21600,21600" o:spt="202" path="m,l,21600r21600,l21600,xe">
            <v:stroke joinstyle="miter"/>
            <v:path gradientshapeok="t" o:connecttype="rect"/>
          </v:shapetype>
          <v:shape id="_x0000_s1032" type="#_x0000_t202" style="position:absolute;left:0;text-align:left;margin-left:470.35pt;margin-top:7.1pt;width:1in;height:13.85pt;z-index:251659776" filled="f" stroked="f">
            <v:textbox inset="1mm,0,1mm,0">
              <w:txbxContent>
                <w:p w14:paraId="22D3E028" w14:textId="77777777" w:rsidR="00196BB6" w:rsidRDefault="00196BB6" w:rsidP="00196BB6">
                  <w:pPr>
                    <w:spacing w:line="160" w:lineRule="exact"/>
                    <w:rPr>
                      <w:rFonts w:cs="Miriam"/>
                      <w:noProof/>
                      <w:sz w:val="18"/>
                      <w:szCs w:val="18"/>
                      <w:rtl/>
                    </w:rPr>
                  </w:pPr>
                  <w:r>
                    <w:rPr>
                      <w:rFonts w:cs="Miriam"/>
                      <w:sz w:val="18"/>
                      <w:szCs w:val="18"/>
                      <w:rtl/>
                    </w:rPr>
                    <w:t>תק</w:t>
                  </w:r>
                  <w:r>
                    <w:rPr>
                      <w:rFonts w:cs="Miriam" w:hint="cs"/>
                      <w:sz w:val="18"/>
                      <w:szCs w:val="18"/>
                      <w:rtl/>
                    </w:rPr>
                    <w:t>' תש"ם-1980</w:t>
                  </w:r>
                </w:p>
              </w:txbxContent>
            </v:textbox>
          </v:shape>
        </w:pict>
      </w:r>
      <w:r w:rsidR="008546C0" w:rsidRPr="00EF1529">
        <w:rPr>
          <w:rStyle w:val="default"/>
          <w:rFonts w:cs="FrankRuehl"/>
          <w:rtl/>
        </w:rPr>
        <w:t>(5)</w:t>
      </w:r>
      <w:r w:rsidR="008546C0" w:rsidRPr="00EF1529">
        <w:rPr>
          <w:rStyle w:val="default"/>
          <w:rFonts w:cs="FrankRuehl"/>
          <w:rtl/>
        </w:rPr>
        <w:tab/>
        <w:t>(בוטל</w:t>
      </w:r>
      <w:r w:rsidR="00EF1529">
        <w:rPr>
          <w:rStyle w:val="default"/>
          <w:rFonts w:cs="FrankRuehl" w:hint="cs"/>
          <w:rtl/>
        </w:rPr>
        <w:t>)</w:t>
      </w:r>
      <w:r w:rsidR="008546C0" w:rsidRPr="00EF1529">
        <w:rPr>
          <w:rStyle w:val="default"/>
          <w:rFonts w:cs="FrankRuehl"/>
          <w:rtl/>
        </w:rPr>
        <w:t>;</w:t>
      </w:r>
    </w:p>
    <w:p w14:paraId="1D637C6E" w14:textId="77777777" w:rsidR="00EF1529" w:rsidRPr="00196BB6" w:rsidRDefault="00EF1529" w:rsidP="00EF1529">
      <w:pPr>
        <w:pStyle w:val="P00"/>
        <w:spacing w:before="0"/>
        <w:ind w:left="0" w:right="1134"/>
        <w:rPr>
          <w:rFonts w:cs="FrankRuehl" w:hint="cs"/>
          <w:b/>
          <w:bCs/>
          <w:vanish/>
          <w:szCs w:val="20"/>
          <w:shd w:val="clear" w:color="auto" w:fill="FFFF99"/>
          <w:rtl/>
        </w:rPr>
      </w:pPr>
      <w:bookmarkStart w:id="2" w:name="Rov6"/>
      <w:r w:rsidRPr="00196BB6">
        <w:rPr>
          <w:rFonts w:cs="FrankRuehl" w:hint="cs"/>
          <w:vanish/>
          <w:color w:val="FF0000"/>
          <w:szCs w:val="20"/>
          <w:shd w:val="clear" w:color="auto" w:fill="FFFF99"/>
          <w:rtl/>
        </w:rPr>
        <w:t>מיום 1.10.1979</w:t>
      </w:r>
    </w:p>
    <w:p w14:paraId="0CA959A3" w14:textId="77777777" w:rsidR="00EF1529" w:rsidRPr="00196BB6" w:rsidRDefault="00EF1529" w:rsidP="00EF1529">
      <w:pPr>
        <w:pStyle w:val="P00"/>
        <w:spacing w:before="0"/>
        <w:ind w:left="0" w:right="1134"/>
        <w:rPr>
          <w:rFonts w:cs="FrankRuehl" w:hint="cs"/>
          <w:b/>
          <w:bCs/>
          <w:vanish/>
          <w:szCs w:val="20"/>
          <w:shd w:val="clear" w:color="auto" w:fill="FFFF99"/>
          <w:rtl/>
        </w:rPr>
      </w:pPr>
      <w:r w:rsidRPr="00196BB6">
        <w:rPr>
          <w:rFonts w:cs="FrankRuehl" w:hint="cs"/>
          <w:b/>
          <w:bCs/>
          <w:vanish/>
          <w:szCs w:val="20"/>
          <w:shd w:val="clear" w:color="auto" w:fill="FFFF99"/>
          <w:rtl/>
        </w:rPr>
        <w:t>צו תש"ם-1980</w:t>
      </w:r>
    </w:p>
    <w:p w14:paraId="57E0753D" w14:textId="77777777" w:rsidR="00EF1529" w:rsidRPr="00196BB6" w:rsidRDefault="00EF1529" w:rsidP="00EF1529">
      <w:pPr>
        <w:pStyle w:val="P00"/>
        <w:spacing w:before="0"/>
        <w:ind w:left="0" w:right="1134"/>
        <w:rPr>
          <w:rFonts w:cs="FrankRuehl" w:hint="cs"/>
          <w:vanish/>
          <w:szCs w:val="20"/>
          <w:shd w:val="clear" w:color="auto" w:fill="FFFF99"/>
          <w:rtl/>
        </w:rPr>
      </w:pPr>
      <w:hyperlink r:id="rId7" w:history="1">
        <w:r w:rsidRPr="00196BB6">
          <w:rPr>
            <w:rStyle w:val="Hyperlink"/>
            <w:rFonts w:cs="FrankRuehl" w:hint="cs"/>
            <w:vanish/>
            <w:szCs w:val="20"/>
            <w:shd w:val="clear" w:color="auto" w:fill="FFFF99"/>
            <w:rtl/>
          </w:rPr>
          <w:t>ק"ת תש"ם מס' 4097</w:t>
        </w:r>
      </w:hyperlink>
      <w:r w:rsidRPr="00196BB6">
        <w:rPr>
          <w:rFonts w:cs="FrankRuehl" w:hint="cs"/>
          <w:vanish/>
          <w:szCs w:val="20"/>
          <w:shd w:val="clear" w:color="auto" w:fill="FFFF99"/>
          <w:rtl/>
        </w:rPr>
        <w:t xml:space="preserve"> מיום 1.10.1979 עמ' 1102</w:t>
      </w:r>
    </w:p>
    <w:p w14:paraId="58FE99BF" w14:textId="77777777" w:rsidR="00EF1529" w:rsidRPr="00196BB6" w:rsidRDefault="00EF1529" w:rsidP="00EF1529">
      <w:pPr>
        <w:pStyle w:val="P00"/>
        <w:spacing w:before="0"/>
        <w:ind w:left="0" w:right="1134"/>
        <w:rPr>
          <w:rFonts w:cs="FrankRuehl" w:hint="cs"/>
          <w:b/>
          <w:bCs/>
          <w:vanish/>
          <w:szCs w:val="20"/>
          <w:shd w:val="clear" w:color="auto" w:fill="FFFF99"/>
          <w:rtl/>
        </w:rPr>
      </w:pPr>
      <w:r w:rsidRPr="00196BB6">
        <w:rPr>
          <w:rFonts w:cs="FrankRuehl" w:hint="cs"/>
          <w:b/>
          <w:bCs/>
          <w:vanish/>
          <w:szCs w:val="20"/>
          <w:shd w:val="clear" w:color="auto" w:fill="FFFF99"/>
          <w:rtl/>
        </w:rPr>
        <w:t>ביטול פסקה (5) להגדרת "משלם"</w:t>
      </w:r>
    </w:p>
    <w:p w14:paraId="3A5D2681" w14:textId="77777777" w:rsidR="00EF1529" w:rsidRPr="00196BB6" w:rsidRDefault="00EF1529" w:rsidP="00EF1529">
      <w:pPr>
        <w:pStyle w:val="P00"/>
        <w:ind w:left="0" w:right="1134"/>
        <w:rPr>
          <w:rFonts w:cs="FrankRuehl" w:hint="cs"/>
          <w:vanish/>
          <w:szCs w:val="20"/>
          <w:shd w:val="clear" w:color="auto" w:fill="FFFF99"/>
          <w:rtl/>
        </w:rPr>
      </w:pPr>
      <w:r w:rsidRPr="00196BB6">
        <w:rPr>
          <w:rFonts w:cs="FrankRuehl" w:hint="cs"/>
          <w:vanish/>
          <w:szCs w:val="20"/>
          <w:shd w:val="clear" w:color="auto" w:fill="FFFF99"/>
          <w:rtl/>
        </w:rPr>
        <w:t>הנוסח הקודם:</w:t>
      </w:r>
    </w:p>
    <w:p w14:paraId="229AEED8" w14:textId="77777777" w:rsidR="00EF1529" w:rsidRPr="00377A35" w:rsidRDefault="00EF1529" w:rsidP="00377A35">
      <w:pPr>
        <w:pStyle w:val="P00"/>
        <w:spacing w:before="0"/>
        <w:ind w:left="0" w:right="1134"/>
        <w:rPr>
          <w:rFonts w:cs="FrankRuehl" w:hint="cs"/>
          <w:strike/>
          <w:sz w:val="2"/>
          <w:szCs w:val="2"/>
          <w:rtl/>
        </w:rPr>
      </w:pPr>
      <w:r w:rsidRPr="00196BB6">
        <w:rPr>
          <w:rFonts w:cs="FrankRuehl" w:hint="cs"/>
          <w:strike/>
          <w:vanish/>
          <w:sz w:val="22"/>
          <w:szCs w:val="22"/>
          <w:shd w:val="clear" w:color="auto" w:fill="FFFF99"/>
          <w:rtl/>
        </w:rPr>
        <w:t>(5)</w:t>
      </w:r>
      <w:r w:rsidRPr="00196BB6">
        <w:rPr>
          <w:rFonts w:cs="FrankRuehl" w:hint="cs"/>
          <w:strike/>
          <w:vanish/>
          <w:sz w:val="22"/>
          <w:szCs w:val="22"/>
          <w:shd w:val="clear" w:color="auto" w:fill="FFFF99"/>
          <w:rtl/>
        </w:rPr>
        <w:tab/>
        <w:t>מי שחל עליו צו מס הכנסה (קביעת תשלומים בעד שירותים או נכסים כהכנסה), תשל"ז-1977, המשלם בעד יבולים חקלאיים כולל תוצרת חקלאית;</w:t>
      </w:r>
      <w:bookmarkEnd w:id="2"/>
    </w:p>
    <w:p w14:paraId="2CC98EFD" w14:textId="77777777" w:rsidR="008546C0" w:rsidRPr="00EF1529" w:rsidRDefault="008546C0" w:rsidP="00196BB6">
      <w:pPr>
        <w:pStyle w:val="P00"/>
        <w:spacing w:before="72"/>
        <w:ind w:left="0" w:right="1134"/>
        <w:rPr>
          <w:rStyle w:val="default"/>
          <w:rFonts w:cs="FrankRuehl"/>
          <w:rtl/>
        </w:rPr>
      </w:pPr>
      <w:r w:rsidRPr="00EF1529">
        <w:rPr>
          <w:rFonts w:cs="FrankRuehl"/>
          <w:sz w:val="26"/>
          <w:rtl/>
        </w:rPr>
        <w:tab/>
      </w:r>
      <w:r w:rsidRPr="00EF1529">
        <w:rPr>
          <w:rStyle w:val="default"/>
          <w:rFonts w:cs="FrankRuehl"/>
          <w:rtl/>
        </w:rPr>
        <w:t xml:space="preserve">"עבודה חקלאית" </w:t>
      </w:r>
      <w:r w:rsidR="00196BB6">
        <w:rPr>
          <w:rStyle w:val="default"/>
          <w:rFonts w:cs="FrankRuehl" w:hint="cs"/>
          <w:rtl/>
        </w:rPr>
        <w:t>-</w:t>
      </w:r>
      <w:r w:rsidRPr="00EF1529">
        <w:rPr>
          <w:rStyle w:val="default"/>
          <w:rFonts w:cs="FrankRuehl"/>
          <w:rtl/>
        </w:rPr>
        <w:t xml:space="preserve"> ביצוע עבודה מכל סוג בחקלאות או מתן שירות מכל סוג למשק חקלאי לרבות שירותי עיבוד התוצרת החקלאית, הובלתה, שיווקה או ניהול המשק </w:t>
      </w:r>
      <w:r w:rsidR="00196BB6">
        <w:rPr>
          <w:rStyle w:val="default"/>
          <w:rFonts w:cs="FrankRuehl" w:hint="cs"/>
          <w:rtl/>
        </w:rPr>
        <w:t>-</w:t>
      </w:r>
      <w:r w:rsidRPr="00EF1529">
        <w:rPr>
          <w:rStyle w:val="default"/>
          <w:rFonts w:cs="FrankRuehl"/>
          <w:rtl/>
        </w:rPr>
        <w:t xml:space="preserve"> עד הוצאת התוצרת החקלאית מהמשק;</w:t>
      </w:r>
    </w:p>
    <w:p w14:paraId="4B7F546E" w14:textId="77777777" w:rsidR="008546C0" w:rsidRPr="00EF1529" w:rsidRDefault="008546C0" w:rsidP="00196BB6">
      <w:pPr>
        <w:pStyle w:val="P00"/>
        <w:spacing w:before="72"/>
        <w:ind w:left="0" w:right="1134"/>
        <w:rPr>
          <w:rStyle w:val="default"/>
          <w:rFonts w:cs="FrankRuehl"/>
          <w:rtl/>
        </w:rPr>
      </w:pPr>
      <w:r w:rsidRPr="00EF1529">
        <w:rPr>
          <w:rFonts w:cs="FrankRuehl"/>
          <w:sz w:val="26"/>
          <w:rtl/>
        </w:rPr>
        <w:tab/>
      </w:r>
      <w:r w:rsidRPr="00EF1529">
        <w:rPr>
          <w:rStyle w:val="default"/>
          <w:rFonts w:cs="FrankRuehl"/>
          <w:rtl/>
        </w:rPr>
        <w:t xml:space="preserve">"תוצרת חקלאית" </w:t>
      </w:r>
      <w:r w:rsidR="00196BB6">
        <w:rPr>
          <w:rStyle w:val="default"/>
          <w:rFonts w:cs="FrankRuehl" w:hint="cs"/>
          <w:rtl/>
        </w:rPr>
        <w:t>-</w:t>
      </w:r>
      <w:r w:rsidRPr="00EF1529">
        <w:rPr>
          <w:rStyle w:val="default"/>
          <w:rFonts w:cs="FrankRuehl"/>
          <w:rtl/>
        </w:rPr>
        <w:t xml:space="preserve"> כל תוצרת חקלאית המיועדת ליצוא וכן פרי הדר, כותנה, אגוזי אדמה, סלק סוכר, זיתים, טבק וענבי יין אף אם אינם מיועדים ליצוא;</w:t>
      </w:r>
    </w:p>
    <w:p w14:paraId="6ED6D59A" w14:textId="77777777" w:rsidR="008546C0" w:rsidRPr="00EF1529" w:rsidRDefault="008546C0" w:rsidP="00196BB6">
      <w:pPr>
        <w:pStyle w:val="P00"/>
        <w:spacing w:before="72"/>
        <w:ind w:left="0" w:right="1134"/>
        <w:rPr>
          <w:rStyle w:val="default"/>
          <w:rFonts w:cs="FrankRuehl"/>
          <w:rtl/>
        </w:rPr>
      </w:pPr>
      <w:r w:rsidRPr="00EF1529">
        <w:rPr>
          <w:rFonts w:cs="FrankRuehl"/>
          <w:sz w:val="26"/>
          <w:rtl/>
        </w:rPr>
        <w:tab/>
      </w:r>
      <w:r w:rsidRPr="00EF1529">
        <w:rPr>
          <w:rStyle w:val="default"/>
          <w:rFonts w:cs="FrankRuehl"/>
          <w:rtl/>
        </w:rPr>
        <w:t>"תשלום בעד עבודה חקלאית או תוצרת חקלאית"</w:t>
      </w:r>
      <w:r w:rsidR="00196BB6">
        <w:rPr>
          <w:rStyle w:val="default"/>
          <w:rFonts w:cs="FrankRuehl" w:hint="cs"/>
          <w:rtl/>
        </w:rPr>
        <w:t xml:space="preserve"> -</w:t>
      </w:r>
      <w:r w:rsidRPr="00EF1529">
        <w:rPr>
          <w:rStyle w:val="default"/>
          <w:rFonts w:cs="FrankRuehl"/>
          <w:rtl/>
        </w:rPr>
        <w:t xml:space="preserve"> סכומים המשתלמים על ידי המשלם, לרבות סכומים המהווים החזר הוצאות, ולרבות מס ערך מוסף לפי חוק מס ערך מוסף, תשל"ו</w:t>
      </w:r>
      <w:r w:rsidR="00196BB6">
        <w:rPr>
          <w:rStyle w:val="default"/>
          <w:rFonts w:cs="FrankRuehl" w:hint="cs"/>
          <w:rtl/>
        </w:rPr>
        <w:t>-</w:t>
      </w:r>
      <w:r w:rsidRPr="00EF1529">
        <w:rPr>
          <w:rStyle w:val="default"/>
          <w:rFonts w:cs="FrankRuehl"/>
          <w:rtl/>
        </w:rPr>
        <w:t>1975, בין אם התשלום הוא מטעמו או על חשבונו של המשלם ובין מטעמו או על חשבונו של אדם אחר, והכל בין במישרין ובין בעקיפין, בין בתשלום חד פעמי ובין בשעורים, בין בכסף ובין בשווה כסף, למעט תשלומים שעליהם חלה חובת הניכוי לפי דין אחר.</w:t>
      </w:r>
    </w:p>
    <w:p w14:paraId="42CD6663" w14:textId="77777777" w:rsidR="008546C0" w:rsidRPr="00EF1529" w:rsidRDefault="008546C0">
      <w:pPr>
        <w:pStyle w:val="P00"/>
        <w:spacing w:before="72"/>
        <w:ind w:left="0" w:right="1134"/>
        <w:rPr>
          <w:rStyle w:val="default"/>
          <w:rFonts w:cs="FrankRuehl"/>
          <w:rtl/>
        </w:rPr>
      </w:pPr>
      <w:bookmarkStart w:id="3" w:name="Seif2"/>
      <w:bookmarkEnd w:id="3"/>
      <w:r w:rsidRPr="00196BB6">
        <w:rPr>
          <w:rFonts w:cs="Miriam"/>
          <w:lang w:val="he-IL"/>
        </w:rPr>
        <w:pict w14:anchorId="22961248">
          <v:rect id="_x0000_s1028" style="position:absolute;left:0;text-align:left;margin-left:464.5pt;margin-top:8.05pt;width:75.05pt;height:22.05pt;z-index:251657728" o:allowincell="f" filled="f" stroked="f" strokecolor="lime" strokeweight=".25pt">
            <v:textbox inset="0,0,0,0">
              <w:txbxContent>
                <w:p w14:paraId="0A44098C" w14:textId="77777777" w:rsidR="008546C0" w:rsidRDefault="008546C0" w:rsidP="00196BB6">
                  <w:pPr>
                    <w:spacing w:line="160" w:lineRule="exact"/>
                    <w:rPr>
                      <w:rFonts w:cs="Miriam"/>
                      <w:noProof/>
                      <w:sz w:val="18"/>
                      <w:szCs w:val="18"/>
                      <w:rtl/>
                    </w:rPr>
                  </w:pPr>
                  <w:r>
                    <w:rPr>
                      <w:rFonts w:cs="Miriam"/>
                      <w:sz w:val="18"/>
                      <w:szCs w:val="18"/>
                      <w:rtl/>
                    </w:rPr>
                    <w:t>קב</w:t>
                  </w:r>
                  <w:r>
                    <w:rPr>
                      <w:rFonts w:cs="Miriam" w:hint="cs"/>
                      <w:sz w:val="18"/>
                      <w:szCs w:val="18"/>
                      <w:rtl/>
                    </w:rPr>
                    <w:t>יעת תשלומים</w:t>
                  </w:r>
                  <w:r w:rsidR="00196BB6">
                    <w:rPr>
                      <w:rFonts w:cs="Miriam" w:hint="cs"/>
                      <w:sz w:val="18"/>
                      <w:szCs w:val="18"/>
                      <w:rtl/>
                    </w:rPr>
                    <w:t xml:space="preserve"> </w:t>
                  </w:r>
                  <w:r>
                    <w:rPr>
                      <w:rFonts w:cs="Miriam"/>
                      <w:sz w:val="18"/>
                      <w:szCs w:val="18"/>
                      <w:rtl/>
                    </w:rPr>
                    <w:t>כה</w:t>
                  </w:r>
                  <w:r>
                    <w:rPr>
                      <w:rFonts w:cs="Miriam" w:hint="cs"/>
                      <w:sz w:val="18"/>
                      <w:szCs w:val="18"/>
                      <w:rtl/>
                    </w:rPr>
                    <w:t>כנסה</w:t>
                  </w:r>
                </w:p>
              </w:txbxContent>
            </v:textbox>
            <w10:anchorlock/>
          </v:rect>
        </w:pict>
      </w:r>
      <w:r w:rsidRPr="00196BB6">
        <w:rPr>
          <w:rStyle w:val="big-number"/>
          <w:rFonts w:cs="Miriam"/>
          <w:rtl/>
        </w:rPr>
        <w:t>2</w:t>
      </w:r>
      <w:r w:rsidRPr="00196BB6">
        <w:rPr>
          <w:rStyle w:val="big-number"/>
          <w:rFonts w:cs="FrankRuehl"/>
          <w:sz w:val="26"/>
          <w:szCs w:val="26"/>
          <w:rtl/>
        </w:rPr>
        <w:t>.</w:t>
      </w:r>
      <w:r w:rsidRPr="00196BB6">
        <w:rPr>
          <w:rStyle w:val="big-number"/>
          <w:rFonts w:cs="FrankRuehl"/>
          <w:sz w:val="26"/>
          <w:szCs w:val="26"/>
          <w:rtl/>
        </w:rPr>
        <w:tab/>
      </w:r>
      <w:r w:rsidRPr="00EF1529">
        <w:rPr>
          <w:rStyle w:val="default"/>
          <w:rFonts w:cs="FrankRuehl"/>
          <w:rtl/>
        </w:rPr>
        <w:t>תשלומים בעד עבודה חקלאית או תוצרת חקלאית יהיו הכנסה לענין סעיף 164 לפקודה.</w:t>
      </w:r>
    </w:p>
    <w:p w14:paraId="5CDDBE1A" w14:textId="77777777" w:rsidR="008546C0" w:rsidRDefault="008546C0">
      <w:pPr>
        <w:pStyle w:val="P00"/>
        <w:spacing w:before="72"/>
        <w:ind w:left="0" w:right="1134"/>
        <w:rPr>
          <w:rStyle w:val="default"/>
          <w:rFonts w:cs="FrankRuehl" w:hint="cs"/>
          <w:rtl/>
        </w:rPr>
      </w:pPr>
      <w:bookmarkStart w:id="4" w:name="Seif3"/>
      <w:bookmarkEnd w:id="4"/>
      <w:r w:rsidRPr="00196BB6">
        <w:rPr>
          <w:rFonts w:cs="Miriam"/>
          <w:lang w:val="he-IL"/>
        </w:rPr>
        <w:pict w14:anchorId="72482873">
          <v:rect id="_x0000_s1029" style="position:absolute;left:0;text-align:left;margin-left:464.5pt;margin-top:8.05pt;width:75.05pt;height:20.45pt;z-index:251658752" o:allowincell="f" filled="f" stroked="f" strokecolor="lime" strokeweight=".25pt">
            <v:textbox inset="0,0,0,0">
              <w:txbxContent>
                <w:p w14:paraId="786D8E13" w14:textId="77777777" w:rsidR="008546C0" w:rsidRDefault="008546C0">
                  <w:pPr>
                    <w:spacing w:line="160" w:lineRule="exact"/>
                    <w:rPr>
                      <w:rFonts w:cs="Miriam"/>
                      <w:noProof/>
                      <w:sz w:val="18"/>
                      <w:szCs w:val="18"/>
                      <w:rtl/>
                    </w:rPr>
                  </w:pPr>
                  <w:r>
                    <w:rPr>
                      <w:rFonts w:cs="Miriam"/>
                      <w:sz w:val="18"/>
                      <w:szCs w:val="18"/>
                      <w:rtl/>
                    </w:rPr>
                    <w:t>תח</w:t>
                  </w:r>
                  <w:r>
                    <w:rPr>
                      <w:rFonts w:cs="Miriam" w:hint="cs"/>
                      <w:sz w:val="18"/>
                      <w:szCs w:val="18"/>
                      <w:rtl/>
                    </w:rPr>
                    <w:t>ילה</w:t>
                  </w:r>
                </w:p>
                <w:p w14:paraId="1DF05BC7" w14:textId="77777777" w:rsidR="008546C0" w:rsidRDefault="008546C0" w:rsidP="00196BB6">
                  <w:pPr>
                    <w:spacing w:line="160" w:lineRule="exact"/>
                    <w:rPr>
                      <w:rFonts w:cs="Miriam"/>
                      <w:noProof/>
                      <w:sz w:val="18"/>
                      <w:szCs w:val="18"/>
                      <w:rtl/>
                    </w:rPr>
                  </w:pPr>
                  <w:r>
                    <w:rPr>
                      <w:rFonts w:cs="Miriam"/>
                      <w:sz w:val="18"/>
                      <w:szCs w:val="18"/>
                      <w:rtl/>
                    </w:rPr>
                    <w:t>ת"</w:t>
                  </w:r>
                  <w:r>
                    <w:rPr>
                      <w:rFonts w:cs="Miriam" w:hint="cs"/>
                      <w:sz w:val="18"/>
                      <w:szCs w:val="18"/>
                      <w:rtl/>
                    </w:rPr>
                    <w:t>ט תש"ם</w:t>
                  </w:r>
                  <w:r w:rsidR="00196BB6">
                    <w:rPr>
                      <w:rFonts w:cs="Miriam" w:hint="cs"/>
                      <w:sz w:val="18"/>
                      <w:szCs w:val="18"/>
                      <w:rtl/>
                    </w:rPr>
                    <w:t>-</w:t>
                  </w:r>
                  <w:r>
                    <w:rPr>
                      <w:rFonts w:cs="Miriam"/>
                      <w:sz w:val="18"/>
                      <w:szCs w:val="18"/>
                      <w:rtl/>
                    </w:rPr>
                    <w:t>1979</w:t>
                  </w:r>
                </w:p>
              </w:txbxContent>
            </v:textbox>
            <w10:anchorlock/>
          </v:rect>
        </w:pict>
      </w:r>
      <w:r w:rsidRPr="00196BB6">
        <w:rPr>
          <w:rStyle w:val="big-number"/>
          <w:rFonts w:cs="Miriam"/>
          <w:rtl/>
        </w:rPr>
        <w:t>3</w:t>
      </w:r>
      <w:r w:rsidRPr="00196BB6">
        <w:rPr>
          <w:rStyle w:val="big-number"/>
          <w:rFonts w:cs="FrankRuehl"/>
          <w:sz w:val="26"/>
          <w:szCs w:val="26"/>
          <w:rtl/>
        </w:rPr>
        <w:t>.</w:t>
      </w:r>
      <w:r w:rsidRPr="00196BB6">
        <w:rPr>
          <w:rStyle w:val="big-number"/>
          <w:rFonts w:cs="FrankRuehl"/>
          <w:sz w:val="26"/>
          <w:szCs w:val="26"/>
          <w:rtl/>
        </w:rPr>
        <w:tab/>
      </w:r>
      <w:r w:rsidRPr="00EF1529">
        <w:rPr>
          <w:rStyle w:val="default"/>
          <w:rFonts w:cs="FrankRuehl"/>
          <w:rtl/>
        </w:rPr>
        <w:t>תחילתו של צו זה ביום י' בתשרי תש"ם (1 באוקטובר 1979).</w:t>
      </w:r>
    </w:p>
    <w:p w14:paraId="41D2D8FE" w14:textId="77777777" w:rsidR="00EF1529" w:rsidRPr="00196BB6" w:rsidRDefault="00EF1529" w:rsidP="00EF1529">
      <w:pPr>
        <w:pStyle w:val="P00"/>
        <w:spacing w:before="0"/>
        <w:ind w:left="0" w:right="1134"/>
        <w:rPr>
          <w:rFonts w:cs="FrankRuehl" w:hint="cs"/>
          <w:b/>
          <w:bCs/>
          <w:vanish/>
          <w:szCs w:val="20"/>
          <w:shd w:val="clear" w:color="auto" w:fill="FFFF99"/>
          <w:rtl/>
        </w:rPr>
      </w:pPr>
      <w:bookmarkStart w:id="5" w:name="Rov8"/>
      <w:r w:rsidRPr="00196BB6">
        <w:rPr>
          <w:rFonts w:cs="FrankRuehl" w:hint="cs"/>
          <w:vanish/>
          <w:color w:val="FF0000"/>
          <w:szCs w:val="20"/>
          <w:shd w:val="clear" w:color="auto" w:fill="FFFF99"/>
          <w:rtl/>
        </w:rPr>
        <w:t>מיום 27.9.1979</w:t>
      </w:r>
    </w:p>
    <w:p w14:paraId="50DB512E" w14:textId="77777777" w:rsidR="00EF1529" w:rsidRPr="00196BB6" w:rsidRDefault="00EF1529" w:rsidP="00EF1529">
      <w:pPr>
        <w:pStyle w:val="P00"/>
        <w:spacing w:before="0"/>
        <w:ind w:left="0" w:right="1134"/>
        <w:rPr>
          <w:rFonts w:cs="FrankRuehl" w:hint="cs"/>
          <w:b/>
          <w:bCs/>
          <w:vanish/>
          <w:szCs w:val="20"/>
          <w:shd w:val="clear" w:color="auto" w:fill="FFFF99"/>
          <w:rtl/>
        </w:rPr>
      </w:pPr>
      <w:r w:rsidRPr="00196BB6">
        <w:rPr>
          <w:rFonts w:cs="FrankRuehl" w:hint="cs"/>
          <w:b/>
          <w:bCs/>
          <w:vanish/>
          <w:szCs w:val="20"/>
          <w:shd w:val="clear" w:color="auto" w:fill="FFFF99"/>
          <w:rtl/>
        </w:rPr>
        <w:t>ת"ט תשל"ט-1979</w:t>
      </w:r>
    </w:p>
    <w:p w14:paraId="08C62170" w14:textId="77777777" w:rsidR="00EF1529" w:rsidRPr="00196BB6" w:rsidRDefault="00EF1529" w:rsidP="00EF1529">
      <w:pPr>
        <w:pStyle w:val="P00"/>
        <w:spacing w:before="0"/>
        <w:ind w:left="0" w:right="1134"/>
        <w:rPr>
          <w:rFonts w:cs="FrankRuehl" w:hint="cs"/>
          <w:vanish/>
          <w:szCs w:val="20"/>
          <w:shd w:val="clear" w:color="auto" w:fill="FFFF99"/>
          <w:rtl/>
        </w:rPr>
      </w:pPr>
      <w:hyperlink r:id="rId8" w:history="1">
        <w:r w:rsidRPr="00196BB6">
          <w:rPr>
            <w:rStyle w:val="Hyperlink"/>
            <w:rFonts w:cs="FrankRuehl" w:hint="cs"/>
            <w:vanish/>
            <w:szCs w:val="20"/>
            <w:shd w:val="clear" w:color="auto" w:fill="FFFF99"/>
            <w:rtl/>
          </w:rPr>
          <w:t>ק"ת תשל"ט מס' 4029</w:t>
        </w:r>
      </w:hyperlink>
      <w:r w:rsidRPr="00196BB6">
        <w:rPr>
          <w:rFonts w:cs="FrankRuehl" w:hint="cs"/>
          <w:vanish/>
          <w:szCs w:val="20"/>
          <w:shd w:val="clear" w:color="auto" w:fill="FFFF99"/>
          <w:rtl/>
        </w:rPr>
        <w:t xml:space="preserve"> מיום 27.9.1979 עמ' 16</w:t>
      </w:r>
    </w:p>
    <w:p w14:paraId="33FD835B" w14:textId="77777777" w:rsidR="00EF1529" w:rsidRPr="00377A35" w:rsidRDefault="00EF1529" w:rsidP="00377A35">
      <w:pPr>
        <w:pStyle w:val="P00"/>
        <w:ind w:left="0" w:right="1134"/>
        <w:rPr>
          <w:rStyle w:val="default"/>
          <w:rFonts w:cs="FrankRuehl" w:hint="cs"/>
          <w:sz w:val="2"/>
          <w:szCs w:val="2"/>
          <w:rtl/>
        </w:rPr>
      </w:pPr>
      <w:r w:rsidRPr="00196BB6">
        <w:rPr>
          <w:rStyle w:val="big-number"/>
          <w:rFonts w:cs="FrankRuehl"/>
          <w:vanish/>
          <w:sz w:val="22"/>
          <w:szCs w:val="22"/>
          <w:shd w:val="clear" w:color="auto" w:fill="FFFF99"/>
          <w:rtl/>
        </w:rPr>
        <w:t>3.</w:t>
      </w:r>
      <w:r w:rsidRPr="00196BB6">
        <w:rPr>
          <w:rStyle w:val="big-number"/>
          <w:rFonts w:cs="FrankRuehl"/>
          <w:vanish/>
          <w:sz w:val="22"/>
          <w:szCs w:val="22"/>
          <w:shd w:val="clear" w:color="auto" w:fill="FFFF99"/>
          <w:rtl/>
        </w:rPr>
        <w:tab/>
      </w:r>
      <w:r w:rsidRPr="00196BB6">
        <w:rPr>
          <w:rStyle w:val="default"/>
          <w:rFonts w:cs="FrankRuehl"/>
          <w:vanish/>
          <w:sz w:val="22"/>
          <w:szCs w:val="22"/>
          <w:shd w:val="clear" w:color="auto" w:fill="FFFF99"/>
          <w:rtl/>
        </w:rPr>
        <w:t>תחילתו של צו זה ביום</w:t>
      </w:r>
      <w:r w:rsidRPr="00196BB6">
        <w:rPr>
          <w:rStyle w:val="default"/>
          <w:rFonts w:cs="FrankRuehl" w:hint="cs"/>
          <w:vanish/>
          <w:sz w:val="22"/>
          <w:szCs w:val="22"/>
          <w:shd w:val="clear" w:color="auto" w:fill="FFFF99"/>
          <w:rtl/>
        </w:rPr>
        <w:t xml:space="preserve"> </w:t>
      </w:r>
      <w:r w:rsidRPr="00196BB6">
        <w:rPr>
          <w:rStyle w:val="default"/>
          <w:rFonts w:cs="FrankRuehl" w:hint="cs"/>
          <w:strike/>
          <w:vanish/>
          <w:sz w:val="22"/>
          <w:szCs w:val="22"/>
          <w:shd w:val="clear" w:color="auto" w:fill="FFFF99"/>
          <w:rtl/>
        </w:rPr>
        <w:t>י' בתשרי תשל"ט</w:t>
      </w:r>
      <w:r w:rsidRPr="00196BB6">
        <w:rPr>
          <w:rStyle w:val="default"/>
          <w:rFonts w:cs="FrankRuehl"/>
          <w:vanish/>
          <w:sz w:val="22"/>
          <w:szCs w:val="22"/>
          <w:shd w:val="clear" w:color="auto" w:fill="FFFF99"/>
          <w:rtl/>
        </w:rPr>
        <w:t xml:space="preserve"> </w:t>
      </w:r>
      <w:r w:rsidRPr="00196BB6">
        <w:rPr>
          <w:rStyle w:val="default"/>
          <w:rFonts w:cs="FrankRuehl"/>
          <w:vanish/>
          <w:sz w:val="22"/>
          <w:szCs w:val="22"/>
          <w:u w:val="single"/>
          <w:shd w:val="clear" w:color="auto" w:fill="FFFF99"/>
          <w:rtl/>
        </w:rPr>
        <w:t>י' בתשרי תש"ם</w:t>
      </w:r>
      <w:r w:rsidRPr="00196BB6">
        <w:rPr>
          <w:rStyle w:val="default"/>
          <w:rFonts w:cs="FrankRuehl"/>
          <w:vanish/>
          <w:sz w:val="22"/>
          <w:szCs w:val="22"/>
          <w:shd w:val="clear" w:color="auto" w:fill="FFFF99"/>
          <w:rtl/>
        </w:rPr>
        <w:t xml:space="preserve"> (1 באוקטובר 1979).</w:t>
      </w:r>
      <w:bookmarkEnd w:id="5"/>
    </w:p>
    <w:p w14:paraId="1FA50058" w14:textId="77777777" w:rsidR="008546C0" w:rsidRPr="00196BB6" w:rsidRDefault="008546C0">
      <w:pPr>
        <w:pStyle w:val="P00"/>
        <w:spacing w:before="72"/>
        <w:ind w:left="0" w:right="1134"/>
        <w:rPr>
          <w:rStyle w:val="default"/>
          <w:rFonts w:cs="FrankRuehl"/>
          <w:rtl/>
        </w:rPr>
      </w:pPr>
    </w:p>
    <w:p w14:paraId="180AF1FC" w14:textId="77777777" w:rsidR="008546C0" w:rsidRPr="00196BB6" w:rsidRDefault="008546C0">
      <w:pPr>
        <w:pStyle w:val="P00"/>
        <w:spacing w:before="72"/>
        <w:ind w:left="0" w:right="1134"/>
        <w:rPr>
          <w:rStyle w:val="default"/>
          <w:rFonts w:cs="FrankRuehl"/>
          <w:rtl/>
        </w:rPr>
      </w:pPr>
    </w:p>
    <w:p w14:paraId="76F204FE" w14:textId="77777777" w:rsidR="008546C0" w:rsidRDefault="008546C0">
      <w:pPr>
        <w:pStyle w:val="sig-0"/>
        <w:ind w:left="0" w:right="1134"/>
        <w:rPr>
          <w:rFonts w:cs="FrankRuehl"/>
          <w:sz w:val="26"/>
          <w:rtl/>
        </w:rPr>
      </w:pPr>
      <w:r>
        <w:rPr>
          <w:rFonts w:cs="FrankRuehl"/>
          <w:sz w:val="26"/>
          <w:rtl/>
        </w:rPr>
        <w:t xml:space="preserve">ח' </w:t>
      </w:r>
      <w:r>
        <w:rPr>
          <w:rFonts w:cs="FrankRuehl" w:hint="cs"/>
          <w:sz w:val="26"/>
          <w:rtl/>
        </w:rPr>
        <w:t>באב תשל"ט (1 באוגוסט 1979)</w:t>
      </w:r>
      <w:r>
        <w:rPr>
          <w:rFonts w:cs="FrankRuehl"/>
          <w:sz w:val="26"/>
          <w:rtl/>
        </w:rPr>
        <w:tab/>
        <w:t>ש</w:t>
      </w:r>
      <w:r>
        <w:rPr>
          <w:rFonts w:cs="FrankRuehl" w:hint="cs"/>
          <w:sz w:val="26"/>
          <w:rtl/>
        </w:rPr>
        <w:t>מחה ארליך</w:t>
      </w:r>
    </w:p>
    <w:p w14:paraId="3DB68A2C" w14:textId="77777777" w:rsidR="008546C0" w:rsidRDefault="008546C0">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EDF843E" w14:textId="77777777" w:rsidR="008546C0" w:rsidRPr="00196BB6" w:rsidRDefault="008546C0" w:rsidP="00196BB6">
      <w:pPr>
        <w:pStyle w:val="P00"/>
        <w:spacing w:before="72"/>
        <w:ind w:left="0" w:right="1134"/>
        <w:rPr>
          <w:rStyle w:val="default"/>
          <w:rFonts w:cs="FrankRuehl"/>
          <w:rtl/>
        </w:rPr>
      </w:pPr>
    </w:p>
    <w:p w14:paraId="7FE0F238" w14:textId="77777777" w:rsidR="008546C0" w:rsidRPr="00196BB6" w:rsidRDefault="008546C0" w:rsidP="00196BB6">
      <w:pPr>
        <w:pStyle w:val="P00"/>
        <w:spacing w:before="72"/>
        <w:ind w:left="0" w:right="1134"/>
        <w:rPr>
          <w:rStyle w:val="default"/>
          <w:rFonts w:cs="FrankRuehl"/>
          <w:rtl/>
        </w:rPr>
      </w:pPr>
    </w:p>
    <w:p w14:paraId="73B95B48" w14:textId="77777777" w:rsidR="008546C0" w:rsidRPr="00196BB6" w:rsidRDefault="008546C0" w:rsidP="00196BB6">
      <w:pPr>
        <w:pStyle w:val="P00"/>
        <w:spacing w:before="72"/>
        <w:ind w:left="0" w:right="1134"/>
        <w:rPr>
          <w:rStyle w:val="default"/>
          <w:rFonts w:cs="FrankRuehl"/>
          <w:rtl/>
        </w:rPr>
      </w:pPr>
      <w:bookmarkStart w:id="6" w:name="LawPartEnd"/>
    </w:p>
    <w:bookmarkEnd w:id="6"/>
    <w:p w14:paraId="28EFCC9F" w14:textId="77777777" w:rsidR="008546C0" w:rsidRPr="00196BB6" w:rsidRDefault="008546C0" w:rsidP="00196BB6">
      <w:pPr>
        <w:pStyle w:val="P00"/>
        <w:spacing w:before="72"/>
        <w:ind w:left="0" w:right="1134"/>
        <w:rPr>
          <w:rStyle w:val="default"/>
          <w:rFonts w:cs="FrankRuehl"/>
          <w:rtl/>
        </w:rPr>
      </w:pPr>
    </w:p>
    <w:sectPr w:rsidR="008546C0" w:rsidRPr="00196BB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7701" w14:textId="77777777" w:rsidR="00A10EF3" w:rsidRDefault="00A10EF3">
      <w:r>
        <w:separator/>
      </w:r>
    </w:p>
  </w:endnote>
  <w:endnote w:type="continuationSeparator" w:id="0">
    <w:p w14:paraId="2405A804" w14:textId="77777777" w:rsidR="00A10EF3" w:rsidRDefault="00A1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556D" w14:textId="77777777" w:rsidR="008546C0" w:rsidRDefault="008546C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07A7FB29" w14:textId="77777777" w:rsidR="008546C0" w:rsidRDefault="008546C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5B0F16" w14:textId="77777777" w:rsidR="008546C0" w:rsidRDefault="008546C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2F1E">
      <w:rPr>
        <w:rFonts w:cs="TopType Jerushalmi"/>
        <w:noProof/>
        <w:color w:val="000000"/>
        <w:sz w:val="14"/>
        <w:szCs w:val="14"/>
      </w:rPr>
      <w:t>Z:\000000000000-law\yael\revadim\08-10-16\255_379.doc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1433" w14:textId="77777777" w:rsidR="008546C0" w:rsidRDefault="008546C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3F2BCE">
      <w:rPr>
        <w:rFonts w:hAnsi="FrankRuehl" w:cs="FrankRuehl"/>
        <w:noProof/>
        <w:rtl/>
      </w:rPr>
      <w:t>2</w:t>
    </w:r>
    <w:r>
      <w:rPr>
        <w:rFonts w:hAnsi="FrankRuehl" w:cs="FrankRuehl"/>
        <w:rtl/>
      </w:rPr>
      <w:fldChar w:fldCharType="end"/>
    </w:r>
  </w:p>
  <w:p w14:paraId="6AB7DD57" w14:textId="77777777" w:rsidR="008546C0" w:rsidRDefault="008546C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B33357" w14:textId="77777777" w:rsidR="008546C0" w:rsidRDefault="008546C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2F1E">
      <w:rPr>
        <w:rFonts w:cs="TopType Jerushalmi"/>
        <w:noProof/>
        <w:color w:val="000000"/>
        <w:sz w:val="14"/>
        <w:szCs w:val="14"/>
      </w:rPr>
      <w:t>Z:\000000000000-law\yael\revadim\08-10-16\255_379.doc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AAE1" w14:textId="77777777" w:rsidR="00A10EF3" w:rsidRDefault="00A10EF3" w:rsidP="00947CF0">
      <w:pPr>
        <w:spacing w:before="60"/>
        <w:ind w:right="1134"/>
      </w:pPr>
      <w:r>
        <w:separator/>
      </w:r>
    </w:p>
  </w:footnote>
  <w:footnote w:type="continuationSeparator" w:id="0">
    <w:p w14:paraId="5EA32A93" w14:textId="77777777" w:rsidR="00A10EF3" w:rsidRDefault="00A10EF3">
      <w:r>
        <w:continuationSeparator/>
      </w:r>
    </w:p>
  </w:footnote>
  <w:footnote w:id="1">
    <w:p w14:paraId="4FC8FC7B" w14:textId="77777777" w:rsidR="00947CF0" w:rsidRDefault="00947CF0" w:rsidP="00947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47CF0">
        <w:rPr>
          <w:rFonts w:cs="FrankRuehl"/>
          <w:rtl/>
        </w:rPr>
        <w:t xml:space="preserve">* </w:t>
      </w:r>
      <w:r w:rsidRPr="00EF1529">
        <w:rPr>
          <w:rFonts w:cs="FrankRuehl"/>
          <w:rtl/>
        </w:rPr>
        <w:t>פו</w:t>
      </w:r>
      <w:r w:rsidRPr="00EF1529">
        <w:rPr>
          <w:rFonts w:cs="FrankRuehl" w:hint="cs"/>
          <w:rtl/>
        </w:rPr>
        <w:t xml:space="preserve">רסם </w:t>
      </w:r>
      <w:hyperlink r:id="rId1" w:history="1">
        <w:r w:rsidRPr="00EF1529">
          <w:rPr>
            <w:rStyle w:val="Hyperlink"/>
            <w:rFonts w:cs="FrankRuehl" w:hint="cs"/>
            <w:rtl/>
          </w:rPr>
          <w:t>ק"ת תש</w:t>
        </w:r>
        <w:r w:rsidRPr="00EF1529">
          <w:rPr>
            <w:rStyle w:val="Hyperlink"/>
            <w:rFonts w:cs="FrankRuehl" w:hint="cs"/>
            <w:rtl/>
          </w:rPr>
          <w:t>ל"ט מס' 4019</w:t>
        </w:r>
      </w:hyperlink>
      <w:r w:rsidRPr="00EF1529">
        <w:rPr>
          <w:rFonts w:cs="FrankRuehl" w:hint="cs"/>
          <w:rtl/>
        </w:rPr>
        <w:t xml:space="preserve"> מיום 21.8.1979 עמ' 1758.</w:t>
      </w:r>
    </w:p>
    <w:p w14:paraId="6C8ADBB7" w14:textId="77777777" w:rsidR="00947CF0" w:rsidRPr="00EF1529" w:rsidRDefault="00947CF0" w:rsidP="00947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F1529">
        <w:rPr>
          <w:rFonts w:cs="FrankRuehl" w:hint="cs"/>
          <w:rtl/>
        </w:rPr>
        <w:t xml:space="preserve">ת"ט </w:t>
      </w:r>
      <w:hyperlink r:id="rId2" w:history="1">
        <w:r w:rsidRPr="00EF1529">
          <w:rPr>
            <w:rStyle w:val="Hyperlink"/>
            <w:rFonts w:cs="FrankRuehl" w:hint="cs"/>
            <w:rtl/>
          </w:rPr>
          <w:t>ק"ת תש"ם מס' 4</w:t>
        </w:r>
        <w:r w:rsidRPr="00EF1529">
          <w:rPr>
            <w:rStyle w:val="Hyperlink"/>
            <w:rFonts w:cs="FrankRuehl" w:hint="cs"/>
            <w:rtl/>
          </w:rPr>
          <w:t>029</w:t>
        </w:r>
      </w:hyperlink>
      <w:r w:rsidRPr="00EF1529">
        <w:rPr>
          <w:rFonts w:cs="FrankRuehl" w:hint="cs"/>
          <w:rtl/>
        </w:rPr>
        <w:t xml:space="preserve"> עמ' 16.</w:t>
      </w:r>
    </w:p>
    <w:p w14:paraId="261BDDF0" w14:textId="77777777" w:rsidR="00947CF0" w:rsidRPr="00947CF0" w:rsidRDefault="00947CF0" w:rsidP="00947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47CF0">
        <w:rPr>
          <w:rFonts w:cs="FrankRuehl" w:hint="cs"/>
          <w:rtl/>
        </w:rPr>
        <w:t xml:space="preserve">תוקן </w:t>
      </w:r>
      <w:hyperlink r:id="rId3" w:history="1">
        <w:r w:rsidRPr="00947CF0">
          <w:rPr>
            <w:rStyle w:val="Hyperlink"/>
            <w:rFonts w:cs="FrankRuehl"/>
            <w:rtl/>
          </w:rPr>
          <w:t>ק"ת</w:t>
        </w:r>
        <w:r w:rsidRPr="00947CF0">
          <w:rPr>
            <w:rStyle w:val="Hyperlink"/>
            <w:rFonts w:cs="FrankRuehl" w:hint="cs"/>
            <w:rtl/>
          </w:rPr>
          <w:t xml:space="preserve"> תש"ם מס'</w:t>
        </w:r>
        <w:r w:rsidRPr="00947CF0">
          <w:rPr>
            <w:rStyle w:val="Hyperlink"/>
            <w:rFonts w:cs="FrankRuehl"/>
            <w:rtl/>
          </w:rPr>
          <w:t xml:space="preserve"> 4097</w:t>
        </w:r>
      </w:hyperlink>
      <w:r w:rsidRPr="00947CF0">
        <w:rPr>
          <w:rFonts w:cs="FrankRuehl" w:hint="cs"/>
          <w:rtl/>
        </w:rPr>
        <w:t xml:space="preserve"> מיום </w:t>
      </w:r>
      <w:r w:rsidRPr="00947CF0">
        <w:rPr>
          <w:rFonts w:cs="FrankRuehl"/>
          <w:rtl/>
        </w:rPr>
        <w:t>28.2.1980 עמ' 1102</w:t>
      </w:r>
      <w:r w:rsidRPr="00947CF0">
        <w:rPr>
          <w:rFonts w:cs="FrankRuehl" w:hint="cs"/>
          <w:rtl/>
        </w:rPr>
        <w:t xml:space="preserve"> </w:t>
      </w:r>
      <w:r w:rsidRPr="00947CF0">
        <w:rPr>
          <w:rFonts w:cs="FrankRuehl"/>
          <w:rtl/>
        </w:rPr>
        <w:t>–</w:t>
      </w:r>
      <w:r w:rsidRPr="00947CF0">
        <w:rPr>
          <w:rFonts w:cs="FrankRuehl" w:hint="cs"/>
          <w:rtl/>
        </w:rPr>
        <w:t xml:space="preserve"> צו תש"ם-1980;</w:t>
      </w:r>
      <w:r w:rsidRPr="00947CF0">
        <w:rPr>
          <w:rFonts w:cs="FrankRuehl"/>
          <w:rtl/>
        </w:rPr>
        <w:t xml:space="preserve"> תחילת</w:t>
      </w:r>
      <w:r w:rsidRPr="00947CF0">
        <w:rPr>
          <w:rFonts w:cs="FrankRuehl" w:hint="cs"/>
          <w:rtl/>
        </w:rPr>
        <w:t>ו</w:t>
      </w:r>
      <w:r w:rsidRPr="00947CF0">
        <w:rPr>
          <w:rFonts w:cs="FrankRuehl"/>
          <w:rtl/>
        </w:rPr>
        <w:t xml:space="preserve"> ב</w:t>
      </w:r>
      <w:r>
        <w:rPr>
          <w:rFonts w:cs="FrankRuehl"/>
          <w:rtl/>
        </w:rPr>
        <w:t>יום 1.10.1979</w:t>
      </w:r>
      <w:r>
        <w:rPr>
          <w:rFonts w:cs="FrankRuehl" w:hint="cs"/>
          <w:rtl/>
        </w:rPr>
        <w:t>.</w:t>
      </w:r>
    </w:p>
    <w:p w14:paraId="161E0DBE" w14:textId="77777777" w:rsidR="00947CF0" w:rsidRPr="00947CF0" w:rsidRDefault="00947CF0" w:rsidP="00947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947CF0">
          <w:rPr>
            <w:rStyle w:val="Hyperlink"/>
            <w:rFonts w:cs="FrankRuehl"/>
            <w:rtl/>
          </w:rPr>
          <w:t>ק"ת</w:t>
        </w:r>
        <w:r w:rsidRPr="00947CF0">
          <w:rPr>
            <w:rStyle w:val="Hyperlink"/>
            <w:rFonts w:cs="FrankRuehl" w:hint="cs"/>
            <w:rtl/>
          </w:rPr>
          <w:t xml:space="preserve"> ת</w:t>
        </w:r>
        <w:r w:rsidRPr="00947CF0">
          <w:rPr>
            <w:rStyle w:val="Hyperlink"/>
            <w:rFonts w:cs="FrankRuehl" w:hint="cs"/>
            <w:rtl/>
          </w:rPr>
          <w:t>שמ"ז מס'</w:t>
        </w:r>
        <w:r w:rsidRPr="00947CF0">
          <w:rPr>
            <w:rStyle w:val="Hyperlink"/>
            <w:rFonts w:cs="FrankRuehl"/>
            <w:rtl/>
          </w:rPr>
          <w:t xml:space="preserve"> 5055</w:t>
        </w:r>
      </w:hyperlink>
      <w:r w:rsidRPr="00947CF0">
        <w:rPr>
          <w:rFonts w:cs="FrankRuehl" w:hint="cs"/>
          <w:rtl/>
        </w:rPr>
        <w:t xml:space="preserve"> מיום </w:t>
      </w:r>
      <w:r w:rsidRPr="00947CF0">
        <w:rPr>
          <w:rFonts w:cs="FrankRuehl"/>
          <w:rtl/>
        </w:rPr>
        <w:t>23.9.1987 עמ' 1342</w:t>
      </w:r>
      <w:r w:rsidRPr="00947CF0">
        <w:rPr>
          <w:rFonts w:cs="FrankRuehl" w:hint="cs"/>
          <w:rtl/>
        </w:rPr>
        <w:t xml:space="preserve"> </w:t>
      </w:r>
      <w:r w:rsidRPr="00947CF0">
        <w:rPr>
          <w:rFonts w:cs="FrankRuehl"/>
          <w:rtl/>
        </w:rPr>
        <w:t>–</w:t>
      </w:r>
      <w:r w:rsidRPr="00947CF0">
        <w:rPr>
          <w:rFonts w:cs="FrankRuehl" w:hint="cs"/>
          <w:rtl/>
        </w:rPr>
        <w:t xml:space="preserve"> צו תשמ"ז-1987.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D6C0" w14:textId="77777777" w:rsidR="008546C0" w:rsidRDefault="008546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עבודה חקלאית או תוצרת חקלאית כהכנסה), תשל"ט–1979</w:t>
    </w:r>
  </w:p>
  <w:p w14:paraId="60044EC0" w14:textId="77777777" w:rsidR="008546C0" w:rsidRDefault="008546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4E1523" w14:textId="77777777" w:rsidR="008546C0" w:rsidRDefault="008546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FF67" w14:textId="77777777" w:rsidR="008546C0" w:rsidRDefault="008546C0" w:rsidP="00947C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עבודה חקלאית או תוצרת חקלאית כהכנסה), תשל"ט</w:t>
    </w:r>
    <w:r w:rsidR="00947CF0">
      <w:rPr>
        <w:rFonts w:hAnsi="FrankRuehl" w:cs="FrankRuehl" w:hint="cs"/>
        <w:color w:val="000000"/>
        <w:sz w:val="28"/>
        <w:szCs w:val="28"/>
        <w:rtl/>
      </w:rPr>
      <w:t>-</w:t>
    </w:r>
    <w:r>
      <w:rPr>
        <w:rFonts w:hAnsi="FrankRuehl" w:cs="FrankRuehl"/>
        <w:color w:val="000000"/>
        <w:sz w:val="28"/>
        <w:szCs w:val="28"/>
        <w:rtl/>
      </w:rPr>
      <w:t>1979</w:t>
    </w:r>
  </w:p>
  <w:p w14:paraId="4B85E510" w14:textId="77777777" w:rsidR="008546C0" w:rsidRDefault="008546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B17E10" w14:textId="77777777" w:rsidR="008546C0" w:rsidRDefault="008546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1529"/>
    <w:rsid w:val="0000446D"/>
    <w:rsid w:val="00196BB6"/>
    <w:rsid w:val="002303E7"/>
    <w:rsid w:val="0030641D"/>
    <w:rsid w:val="00377A35"/>
    <w:rsid w:val="003F2BCE"/>
    <w:rsid w:val="00572F1E"/>
    <w:rsid w:val="00733D70"/>
    <w:rsid w:val="008546C0"/>
    <w:rsid w:val="0088395C"/>
    <w:rsid w:val="00922E43"/>
    <w:rsid w:val="00947CF0"/>
    <w:rsid w:val="00A0547B"/>
    <w:rsid w:val="00A10EF3"/>
    <w:rsid w:val="00B635FB"/>
    <w:rsid w:val="00C708D2"/>
    <w:rsid w:val="00E34CF1"/>
    <w:rsid w:val="00EF1529"/>
    <w:rsid w:val="00FF00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D176CF0"/>
  <w15:chartTrackingRefBased/>
  <w15:docId w15:val="{FBE79FC7-033E-4C3B-AAF8-79C33AC3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EF1529"/>
    <w:rPr>
      <w:color w:val="800080"/>
      <w:u w:val="single"/>
    </w:rPr>
  </w:style>
  <w:style w:type="paragraph" w:styleId="a5">
    <w:name w:val="footnote text"/>
    <w:basedOn w:val="a"/>
    <w:semiHidden/>
    <w:rsid w:val="00947CF0"/>
    <w:rPr>
      <w:sz w:val="20"/>
      <w:szCs w:val="20"/>
    </w:rPr>
  </w:style>
  <w:style w:type="character" w:styleId="a6">
    <w:name w:val="footnote reference"/>
    <w:basedOn w:val="a0"/>
    <w:semiHidden/>
    <w:rsid w:val="00947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29.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09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05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097.pdf" TargetMode="External"/><Relationship Id="rId2" Type="http://schemas.openxmlformats.org/officeDocument/2006/relationships/hyperlink" Target="http://www.nevo.co.il/Law_word/law06/TAK-4029.pdf" TargetMode="External"/><Relationship Id="rId1" Type="http://schemas.openxmlformats.org/officeDocument/2006/relationships/hyperlink" Target="http://www.nevo.co.il/Law_word/law06/TAK-4019.pdf" TargetMode="External"/><Relationship Id="rId4" Type="http://schemas.openxmlformats.org/officeDocument/2006/relationships/hyperlink" Target="http://www.nevo.co.il/Law_word/law06/TAK-50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2981</CharactersWithSpaces>
  <SharedDoc>false</SharedDoc>
  <HLinks>
    <vt:vector size="60" baseType="variant">
      <vt:variant>
        <vt:i4>8323073</vt:i4>
      </vt:variant>
      <vt:variant>
        <vt:i4>24</vt:i4>
      </vt:variant>
      <vt:variant>
        <vt:i4>0</vt:i4>
      </vt:variant>
      <vt:variant>
        <vt:i4>5</vt:i4>
      </vt:variant>
      <vt:variant>
        <vt:lpwstr>http://www.nevo.co.il/Law_word/law06/TAK-4029.pdf</vt:lpwstr>
      </vt:variant>
      <vt:variant>
        <vt:lpwstr/>
      </vt:variant>
      <vt:variant>
        <vt:i4>7602191</vt:i4>
      </vt:variant>
      <vt:variant>
        <vt:i4>21</vt:i4>
      </vt:variant>
      <vt:variant>
        <vt:i4>0</vt:i4>
      </vt:variant>
      <vt:variant>
        <vt:i4>5</vt:i4>
      </vt:variant>
      <vt:variant>
        <vt:lpwstr>http://www.nevo.co.il/Law_word/law06/TAK-4097.pdf</vt:lpwstr>
      </vt:variant>
      <vt:variant>
        <vt:lpwstr/>
      </vt:variant>
      <vt:variant>
        <vt:i4>7929869</vt:i4>
      </vt:variant>
      <vt:variant>
        <vt:i4>18</vt:i4>
      </vt:variant>
      <vt:variant>
        <vt:i4>0</vt:i4>
      </vt:variant>
      <vt:variant>
        <vt:i4>5</vt:i4>
      </vt:variant>
      <vt:variant>
        <vt:lpwstr>http://www.nevo.co.il/Law_word/law06/TAK-5055.pdf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9</vt:i4>
      </vt:variant>
      <vt:variant>
        <vt:i4>0</vt:i4>
      </vt:variant>
      <vt:variant>
        <vt:i4>5</vt:i4>
      </vt:variant>
      <vt:variant>
        <vt:lpwstr>http://www.nevo.co.il/Law_word/law06/TAK-5055.pdf</vt:lpwstr>
      </vt:variant>
      <vt:variant>
        <vt:lpwstr/>
      </vt:variant>
      <vt:variant>
        <vt:i4>7602191</vt:i4>
      </vt:variant>
      <vt:variant>
        <vt:i4>6</vt:i4>
      </vt:variant>
      <vt:variant>
        <vt:i4>0</vt:i4>
      </vt:variant>
      <vt:variant>
        <vt:i4>5</vt:i4>
      </vt:variant>
      <vt:variant>
        <vt:lpwstr>http://www.nevo.co.il/Law_word/law06/TAK-4097.pdf</vt:lpwstr>
      </vt:variant>
      <vt:variant>
        <vt:lpwstr/>
      </vt:variant>
      <vt:variant>
        <vt:i4>8323073</vt:i4>
      </vt:variant>
      <vt:variant>
        <vt:i4>3</vt:i4>
      </vt:variant>
      <vt:variant>
        <vt:i4>0</vt:i4>
      </vt:variant>
      <vt:variant>
        <vt:i4>5</vt:i4>
      </vt:variant>
      <vt:variant>
        <vt:lpwstr>http://www.nevo.co.il/Law_word/law06/TAK-4029.pdf</vt:lpwstr>
      </vt:variant>
      <vt:variant>
        <vt:lpwstr/>
      </vt:variant>
      <vt:variant>
        <vt:i4>8126465</vt:i4>
      </vt:variant>
      <vt:variant>
        <vt:i4>0</vt:i4>
      </vt:variant>
      <vt:variant>
        <vt:i4>0</vt:i4>
      </vt:variant>
      <vt:variant>
        <vt:i4>5</vt:i4>
      </vt:variant>
      <vt:variant>
        <vt:lpwstr>http://www.nevo.co.il/Law_word/law06/TAK-4019.pdf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תשלומים בעד עבודה חקלאית או תוצרת חקלאית כהכנסה), תשל"ט-1979 - רבדים</vt:lpwstr>
  </property>
  <property fmtid="{D5CDD505-2E9C-101B-9397-08002B2CF9AE}" pid="5" name="LAWNUMBER">
    <vt:lpwstr>0379</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קביעות וכללים</vt:lpwstr>
  </property>
  <property fmtid="{D5CDD505-2E9C-101B-9397-08002B2CF9AE}" pid="10" name="NOSE41">
    <vt:lpwstr>קביעה כהכנסה</vt:lpwstr>
  </property>
  <property fmtid="{D5CDD505-2E9C-101B-9397-08002B2CF9AE}" pid="11" name="NOSE12">
    <vt:lpwstr>חקלאות טבע וסביבה</vt:lpwstr>
  </property>
  <property fmtid="{D5CDD505-2E9C-101B-9397-08002B2CF9AE}" pid="12" name="NOSE22">
    <vt:lpwstr>חקלאות</vt:lpwstr>
  </property>
  <property fmtid="{D5CDD505-2E9C-101B-9397-08002B2CF9AE}" pid="13" name="NOSE32">
    <vt:lpwstr/>
  </property>
  <property fmtid="{D5CDD505-2E9C-101B-9397-08002B2CF9AE}" pid="14" name="NOSE42">
    <vt:lpwstr/>
  </property>
  <property fmtid="{D5CDD505-2E9C-101B-9397-08002B2CF9AE}" pid="15" name="NOSE13">
    <vt:lpwstr>עבודה</vt:lpwstr>
  </property>
  <property fmtid="{D5CDD505-2E9C-101B-9397-08002B2CF9AE}" pid="16" name="NOSE23">
    <vt:lpwstr>הכנסה</vt:lpwstr>
  </property>
  <property fmtid="{D5CDD505-2E9C-101B-9397-08002B2CF9AE}" pid="17" name="NOSE33">
    <vt:lpwstr>מס הכנסה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מס הכנסה</vt:lpwstr>
  </property>
  <property fmtid="{D5CDD505-2E9C-101B-9397-08002B2CF9AE}" pid="48" name="MEKOR_SAIF1">
    <vt:lpwstr>164X</vt:lpwstr>
  </property>
</Properties>
</file>