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3551" w:rsidRDefault="00333551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מס הכנסה (תיאומים בשל אינפלציה) (התליית תחולתם של סעיפים 4 ו-5), תשס"ה-2005</w:t>
      </w:r>
    </w:p>
    <w:p w:rsidR="0087763F" w:rsidRPr="0087763F" w:rsidRDefault="0087763F" w:rsidP="0087763F">
      <w:pPr>
        <w:spacing w:line="320" w:lineRule="auto"/>
        <w:rPr>
          <w:rFonts w:cs="FrankRuehl"/>
          <w:szCs w:val="26"/>
          <w:rtl/>
        </w:rPr>
      </w:pPr>
    </w:p>
    <w:p w:rsidR="0087763F" w:rsidRDefault="0087763F" w:rsidP="0087763F">
      <w:pPr>
        <w:spacing w:line="320" w:lineRule="auto"/>
        <w:rPr>
          <w:rtl/>
        </w:rPr>
      </w:pPr>
    </w:p>
    <w:p w:rsidR="0087763F" w:rsidRDefault="0087763F" w:rsidP="0087763F">
      <w:pPr>
        <w:spacing w:line="320" w:lineRule="auto"/>
        <w:rPr>
          <w:rFonts w:cs="FrankRuehl"/>
          <w:szCs w:val="26"/>
        </w:rPr>
      </w:pPr>
      <w:r w:rsidRPr="0087763F">
        <w:rPr>
          <w:rFonts w:cs="Miriam"/>
          <w:szCs w:val="22"/>
          <w:rtl/>
        </w:rPr>
        <w:t>מסים</w:t>
      </w:r>
      <w:r w:rsidRPr="0087763F">
        <w:rPr>
          <w:rFonts w:cs="FrankRuehl"/>
          <w:szCs w:val="26"/>
          <w:rtl/>
        </w:rPr>
        <w:t xml:space="preserve"> – מס הכנסה – אינפלציה – תיאומים בשל אינפלציה</w:t>
      </w:r>
    </w:p>
    <w:p w:rsidR="0087763F" w:rsidRPr="0087763F" w:rsidRDefault="0087763F" w:rsidP="0087763F">
      <w:pPr>
        <w:spacing w:line="320" w:lineRule="auto"/>
        <w:rPr>
          <w:rFonts w:cs="Miriam"/>
          <w:szCs w:val="22"/>
          <w:rtl/>
        </w:rPr>
      </w:pP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B7AAC" w:rsidRPr="00FB7AA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7AAC" w:rsidRPr="00FB7AAC" w:rsidRDefault="00FB7AAC" w:rsidP="00FB7AAC">
            <w:pPr>
              <w:rPr>
                <w:rStyle w:val="default"/>
                <w:rFonts w:cs="Frankruhel" w:hint="cs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FB7AAC" w:rsidRPr="00FB7AAC" w:rsidRDefault="00FB7AAC" w:rsidP="00FB7AAC">
            <w:pPr>
              <w:rPr>
                <w:rStyle w:val="default"/>
                <w:rFonts w:cs="Frankruhel" w:hint="cs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>אי תחולת סעיפים 4 ו 5</w:t>
            </w:r>
          </w:p>
        </w:tc>
        <w:tc>
          <w:tcPr>
            <w:tcW w:w="567" w:type="dxa"/>
          </w:tcPr>
          <w:p w:rsidR="00FB7AAC" w:rsidRPr="00FB7AAC" w:rsidRDefault="00FB7AAC" w:rsidP="00FB7AAC">
            <w:pPr>
              <w:rPr>
                <w:rStyle w:val="Hyperlink"/>
                <w:rFonts w:hint="cs"/>
                <w:rtl/>
              </w:rPr>
            </w:pPr>
            <w:hyperlink w:anchor="Seif1" w:tooltip="אי תחולת סעיפים 4 ו 5" w:history="1">
              <w:r w:rsidRPr="00FB7AA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7AAC" w:rsidRPr="00FB7AAC" w:rsidRDefault="00FB7AAC" w:rsidP="00FB7AAC">
            <w:pPr>
              <w:rPr>
                <w:rStyle w:val="default"/>
                <w:rFonts w:cs="Frankruhel" w:hint="cs"/>
                <w:sz w:val="24"/>
                <w:szCs w:val="24"/>
                <w:rtl/>
              </w:rPr>
            </w:pP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 w:hint="cs"/>
                <w:sz w:val="24"/>
                <w:szCs w:val="24"/>
              </w:rPr>
              <w:instrText>PAGEREF</w:instrText>
            </w:r>
            <w:r>
              <w:rPr>
                <w:rStyle w:val="default"/>
                <w:rFonts w:hint="cs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 w:hint="cs"/>
                <w:sz w:val="24"/>
                <w:szCs w:val="24"/>
              </w:rPr>
              <w:instrText>Seif1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end"/>
            </w:r>
          </w:p>
        </w:tc>
      </w:tr>
    </w:tbl>
    <w:p w:rsidR="00333551" w:rsidRDefault="003335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33551" w:rsidRDefault="00333551">
      <w:pPr>
        <w:pStyle w:val="big-header"/>
        <w:ind w:left="0" w:right="1134"/>
        <w:rPr>
          <w:rFonts w:cs="FrankRuehl" w:hint="cs"/>
          <w:sz w:val="32"/>
          <w:rtl/>
        </w:rPr>
      </w:pPr>
    </w:p>
    <w:p w:rsidR="00333551" w:rsidRDefault="00333551" w:rsidP="0087763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צו מס הכנסה (תיאומים בשל אינפלציה) (התליית תחולתם של סעיפים 4 ו-5), תשס"ה-2005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333551" w:rsidRDefault="003335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32(ב) לחוק מס הכנסה (תיאומים בשל אינפלציה), התשמ"ה-1985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חוק התיאומים), ובאישור ועדת הכספים של הכנסת, אני מצווה לאמור:</w:t>
      </w:r>
    </w:p>
    <w:p w:rsidR="00333551" w:rsidRDefault="00333551">
      <w:pPr>
        <w:ind w:left="624" w:hanging="624"/>
        <w:jc w:val="center"/>
        <w:rPr>
          <w:rFonts w:cs="David"/>
          <w:vanish/>
          <w:sz w:val="20"/>
          <w:szCs w:val="20"/>
          <w:rtl/>
        </w:rPr>
      </w:pPr>
      <w:bookmarkStart w:id="0" w:name="Seif1"/>
      <w:bookmarkEnd w:id="0"/>
      <w:r>
        <w:rPr>
          <w:rFonts w:cs="David" w:hint="eastAsia"/>
          <w:vanish/>
          <w:sz w:val="20"/>
          <w:szCs w:val="20"/>
          <w:rtl/>
        </w:rPr>
        <w:t> </w:t>
      </w:r>
    </w:p>
    <w:p w:rsidR="00333551" w:rsidRDefault="003335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Miriam"/>
          <w:lang w:val="he-IL"/>
        </w:rPr>
        <w:pict>
          <v:rect id="_x0000_s1026" style="position:absolute;left:0;text-align:left;margin-left:463.5pt;margin-top:7.1pt;width:75.05pt;height:16.95pt;z-index:251657728" filled="f" stroked="f" strokecolor="lime" strokeweight=".25pt">
            <v:textbox style="mso-next-textbox:#_x0000_s1026" inset="1mm,0,1mm,0">
              <w:txbxContent>
                <w:p w:rsidR="00333551" w:rsidRDefault="00333551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 תחולת סעיפים 4 ו-5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סעיפים 4 ו-5 לחוק התיאומים לא יחולו בשנת המס 2005.</w:t>
      </w:r>
    </w:p>
    <w:p w:rsidR="00333551" w:rsidRDefault="003335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33551" w:rsidRDefault="003335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33551" w:rsidRDefault="003335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כ"ב בטבת התשס"ה (3 בינואר 2005)</w:t>
      </w:r>
    </w:p>
    <w:p w:rsidR="00333551" w:rsidRDefault="00333551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ab/>
        <w:t>בנימין נתניהו</w:t>
      </w:r>
    </w:p>
    <w:p w:rsidR="00333551" w:rsidRDefault="00333551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>שר האוצר</w:t>
      </w:r>
    </w:p>
    <w:p w:rsidR="00FB7AAC" w:rsidRDefault="00FB7AAC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rPr>
          <w:rFonts w:cs="FrankRuehl"/>
          <w:sz w:val="26"/>
          <w:szCs w:val="26"/>
          <w:rtl/>
        </w:rPr>
      </w:pPr>
    </w:p>
    <w:p w:rsidR="00FB7AAC" w:rsidRDefault="00FB7AAC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rPr>
          <w:rFonts w:cs="FrankRuehl"/>
          <w:sz w:val="26"/>
          <w:szCs w:val="26"/>
          <w:rtl/>
        </w:rPr>
      </w:pPr>
    </w:p>
    <w:p w:rsidR="00FB7AAC" w:rsidRDefault="00FB7AAC" w:rsidP="00FB7AAC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33551" w:rsidRPr="00FB7AAC" w:rsidRDefault="00333551" w:rsidP="00FB7AAC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jc w:val="center"/>
        <w:rPr>
          <w:rFonts w:cs="David" w:hint="cs"/>
          <w:color w:val="0000FF"/>
          <w:sz w:val="26"/>
          <w:szCs w:val="24"/>
          <w:u w:val="single"/>
          <w:rtl/>
        </w:rPr>
      </w:pPr>
    </w:p>
    <w:sectPr w:rsidR="00333551" w:rsidRPr="00FB7AAC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78C6" w:rsidRDefault="00D378C6">
      <w:r>
        <w:separator/>
      </w:r>
    </w:p>
  </w:endnote>
  <w:endnote w:type="continuationSeparator" w:id="0">
    <w:p w:rsidR="00D378C6" w:rsidRDefault="00D37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3551" w:rsidRDefault="00333551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33551" w:rsidRDefault="0033355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333551" w:rsidRDefault="0033355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B7AAC">
      <w:rPr>
        <w:rFonts w:cs="TopType Jerushalmi"/>
        <w:noProof/>
        <w:color w:val="000000"/>
        <w:sz w:val="14"/>
        <w:szCs w:val="14"/>
      </w:rPr>
      <w:t>Z:\000-law\yael\2014\2014-09-07\Laws For Table Run\Laws For Table Run\999_382.doc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3551" w:rsidRDefault="00333551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B7AAC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33551" w:rsidRDefault="0033355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333551" w:rsidRDefault="0033355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B7AAC">
      <w:rPr>
        <w:rFonts w:cs="TopType Jerushalmi"/>
        <w:noProof/>
        <w:color w:val="000000"/>
        <w:sz w:val="14"/>
        <w:szCs w:val="14"/>
      </w:rPr>
      <w:t>Z:\000-law\yael\2014\2014-09-07\Laws For Table Run\Laws For Table Run\999_382.doc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78C6" w:rsidRDefault="00D378C6">
      <w:r>
        <w:separator/>
      </w:r>
    </w:p>
  </w:footnote>
  <w:footnote w:type="continuationSeparator" w:id="0">
    <w:p w:rsidR="00D378C6" w:rsidRDefault="00D378C6">
      <w:r>
        <w:continuationSeparator/>
      </w:r>
    </w:p>
  </w:footnote>
  <w:footnote w:id="1">
    <w:p w:rsidR="00333551" w:rsidRDefault="0033355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 w:hint="cs"/>
            <w:rtl/>
          </w:rPr>
          <w:t>ק"ת תשס"ה מס' 6363</w:t>
        </w:r>
      </w:hyperlink>
      <w:r>
        <w:rPr>
          <w:rFonts w:cs="FrankRuehl" w:hint="cs"/>
          <w:rtl/>
        </w:rPr>
        <w:t xml:space="preserve"> מיום 20.1.2005 עמ' 341.</w:t>
      </w:r>
    </w:p>
    <w:p w:rsidR="00333551" w:rsidRDefault="0033355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rFonts w:cs="FrankRuehl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3551" w:rsidRDefault="00333551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333551" w:rsidRDefault="0033355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33551" w:rsidRDefault="0033355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3551" w:rsidRDefault="00333551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מס הכנסה (תיאומים בשל אינפלציה) (התליית תחולתם של סעיפים 4 ו-5), </w:t>
    </w:r>
    <w:r>
      <w:rPr>
        <w:rFonts w:hAnsi="FrankRuehl" w:cs="FrankRuehl"/>
        <w:color w:val="000000"/>
        <w:sz w:val="28"/>
        <w:szCs w:val="28"/>
        <w:rtl/>
      </w:rPr>
      <w:br/>
    </w:r>
    <w:r>
      <w:rPr>
        <w:rFonts w:hAnsi="FrankRuehl" w:cs="FrankRuehl" w:hint="cs"/>
        <w:color w:val="000000"/>
        <w:sz w:val="28"/>
        <w:szCs w:val="28"/>
        <w:rtl/>
      </w:rPr>
      <w:t>תשס"ה-2005</w:t>
    </w:r>
  </w:p>
  <w:p w:rsidR="00333551" w:rsidRDefault="0033355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33551" w:rsidRDefault="0033355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811899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3551"/>
    <w:rsid w:val="00333551"/>
    <w:rsid w:val="004873FF"/>
    <w:rsid w:val="00865171"/>
    <w:rsid w:val="0087763F"/>
    <w:rsid w:val="00D378C6"/>
    <w:rsid w:val="00DF1CAC"/>
    <w:rsid w:val="00FB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1"/>
    </o:shapelayout>
  </w:shapeDefaults>
  <w:decimalSymbol w:val="."/>
  <w:listSeparator w:val=","/>
  <w15:chartTrackingRefBased/>
  <w15:docId w15:val="{CD11E578-BD08-43CC-9E75-1DD3D536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cs="David"/>
      <w:vanish/>
      <w:sz w:val="20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36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733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http://www.nevo.co.il/Law_word/law06/tak-6363.pdf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מס הכנסה (תיאומים בשל אינפלציה) (התליית תחולתם של סעיפים 4 ו-5), תשס"ה-2005</vt:lpwstr>
  </property>
  <property fmtid="{D5CDD505-2E9C-101B-9397-08002B2CF9AE}" pid="4" name="LAWNUMBER">
    <vt:lpwstr>0382</vt:lpwstr>
  </property>
  <property fmtid="{D5CDD505-2E9C-101B-9397-08002B2CF9AE}" pid="5" name="TYPE">
    <vt:lpwstr>01</vt:lpwstr>
  </property>
  <property fmtid="{D5CDD505-2E9C-101B-9397-08002B2CF9AE}" pid="6" name="CHNAME">
    <vt:lpwstr>מס הכנסה</vt:lpwstr>
  </property>
  <property fmtid="{D5CDD505-2E9C-101B-9397-08002B2CF9AE}" pid="7" name="LINKK1">
    <vt:lpwstr>http://www.nevo.co.il/Law_word/law06/tak-6363.pdf;רשומות – תקנות כלליות#פורסם ק"ת תשס"ה מס' 6363#מיום 20.1.2005#עמ' 341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חוק מס הכנסה (תיאומים בשל אינפלציה)</vt:lpwstr>
  </property>
  <property fmtid="{D5CDD505-2E9C-101B-9397-08002B2CF9AE}" pid="23" name="MEKOR_SAIF1">
    <vt:lpwstr>32XבX</vt:lpwstr>
  </property>
  <property fmtid="{D5CDD505-2E9C-101B-9397-08002B2CF9AE}" pid="24" name="NOSE11">
    <vt:lpwstr>מסים</vt:lpwstr>
  </property>
  <property fmtid="{D5CDD505-2E9C-101B-9397-08002B2CF9AE}" pid="25" name="NOSE21">
    <vt:lpwstr>מס הכנסה</vt:lpwstr>
  </property>
  <property fmtid="{D5CDD505-2E9C-101B-9397-08002B2CF9AE}" pid="26" name="NOSE31">
    <vt:lpwstr>אינפלציה</vt:lpwstr>
  </property>
  <property fmtid="{D5CDD505-2E9C-101B-9397-08002B2CF9AE}" pid="27" name="NOSE41">
    <vt:lpwstr>תיאומים בשל אינפלציה</vt:lpwstr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