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D17E" w14:textId="77777777" w:rsidR="00165C36" w:rsidRDefault="00165C36" w:rsidP="002274D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מס קניה (הטלת מס שנית), תשי"ט</w:t>
      </w:r>
      <w:r w:rsidR="002274D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1959</w:t>
      </w:r>
    </w:p>
    <w:p w14:paraId="31A6BAD2" w14:textId="77777777" w:rsidR="00B84BED" w:rsidRDefault="00B84BED" w:rsidP="00B84BED">
      <w:pPr>
        <w:spacing w:line="320" w:lineRule="auto"/>
        <w:jc w:val="left"/>
        <w:rPr>
          <w:rtl/>
        </w:rPr>
      </w:pPr>
    </w:p>
    <w:p w14:paraId="6459E147" w14:textId="77777777" w:rsidR="00B84BED" w:rsidRPr="00B84BED" w:rsidRDefault="00B84BED" w:rsidP="00B84BED">
      <w:pPr>
        <w:spacing w:line="320" w:lineRule="auto"/>
        <w:jc w:val="left"/>
        <w:rPr>
          <w:rFonts w:cs="Miriam"/>
          <w:szCs w:val="22"/>
          <w:rtl/>
        </w:rPr>
      </w:pPr>
      <w:r w:rsidRPr="00B84BED">
        <w:rPr>
          <w:rFonts w:cs="Miriam"/>
          <w:szCs w:val="22"/>
          <w:rtl/>
        </w:rPr>
        <w:t>מסים</w:t>
      </w:r>
      <w:r w:rsidRPr="00B84BED">
        <w:rPr>
          <w:rFonts w:cs="FrankRuehl"/>
          <w:szCs w:val="26"/>
          <w:rtl/>
        </w:rPr>
        <w:t xml:space="preserve"> – מס קניה</w:t>
      </w:r>
    </w:p>
    <w:p w14:paraId="67245C93" w14:textId="77777777" w:rsidR="00165C36" w:rsidRDefault="00165C3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65C36" w14:paraId="6A926D6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004FF0" w14:textId="77777777" w:rsidR="00165C36" w:rsidRDefault="00165C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74D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C07908B" w14:textId="77777777" w:rsidR="00165C36" w:rsidRDefault="00165C36">
            <w:pPr>
              <w:spacing w:line="240" w:lineRule="auto"/>
              <w:rPr>
                <w:sz w:val="24"/>
              </w:rPr>
            </w:pPr>
            <w:hyperlink w:anchor="Seif0" w:tooltip="הטלת מס שנית על רכב מנועי שפוטר באופן חלקי מה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940DCC4" w14:textId="77777777" w:rsidR="00165C36" w:rsidRDefault="00165C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הטלת מס שנית על רכב מנועי שפוטר באופן חלקי מהם</w:t>
            </w:r>
          </w:p>
        </w:tc>
        <w:tc>
          <w:tcPr>
            <w:tcW w:w="1247" w:type="dxa"/>
          </w:tcPr>
          <w:p w14:paraId="786234D9" w14:textId="77777777" w:rsidR="00165C36" w:rsidRDefault="00165C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65C36" w14:paraId="26F3CE6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7B0885" w14:textId="77777777" w:rsidR="00165C36" w:rsidRDefault="00165C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274D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1028779" w14:textId="77777777" w:rsidR="00165C36" w:rsidRDefault="00165C36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13E66D" w14:textId="77777777" w:rsidR="00165C36" w:rsidRDefault="00165C3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B7BC9A7" w14:textId="77777777" w:rsidR="00165C36" w:rsidRDefault="00165C3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724325BA" w14:textId="77777777" w:rsidR="00165C36" w:rsidRDefault="00165C36">
      <w:pPr>
        <w:pStyle w:val="big-header"/>
        <w:ind w:left="0" w:right="1134"/>
        <w:rPr>
          <w:rFonts w:cs="FrankRuehl"/>
          <w:sz w:val="32"/>
          <w:rtl/>
        </w:rPr>
      </w:pPr>
    </w:p>
    <w:p w14:paraId="150B539F" w14:textId="77777777" w:rsidR="00165C36" w:rsidRDefault="00165C36" w:rsidP="00B84BED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מס קניה (הטלת מס שנית), תשי"ט</w:t>
      </w:r>
      <w:r w:rsidR="002274D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1959</w:t>
      </w:r>
      <w:r w:rsidR="002274D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E93C8C2" w14:textId="77777777" w:rsidR="00165C36" w:rsidRDefault="00165C36" w:rsidP="002274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7(ג) לחוק מס קניה, תשי"ב</w:t>
      </w:r>
      <w:r w:rsidR="002274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1952, </w:t>
      </w:r>
      <w:r>
        <w:rPr>
          <w:rStyle w:val="default"/>
          <w:rFonts w:cs="FrankRuehl" w:hint="cs"/>
          <w:rtl/>
        </w:rPr>
        <w:t>אני מורה לאמור:</w:t>
      </w:r>
    </w:p>
    <w:p w14:paraId="3689BE0D" w14:textId="77777777" w:rsidR="00165C36" w:rsidRDefault="00165C36" w:rsidP="002274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4AAAB7C">
          <v:rect id="_x0000_s1026" style="position:absolute;left:0;text-align:left;margin-left:464.5pt;margin-top:8.05pt;width:75.05pt;height:28.4pt;z-index:251657216" o:allowincell="f" filled="f" stroked="f" strokecolor="lime" strokeweight=".25pt">
            <v:textbox style="mso-next-textbox:#_x0000_s1026" inset="0,0,0,0">
              <w:txbxContent>
                <w:p w14:paraId="02F9E95B" w14:textId="77777777" w:rsidR="00165C36" w:rsidRDefault="00165C36" w:rsidP="002274D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מס שנית</w:t>
                  </w:r>
                  <w:r w:rsidR="002274D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רכב מנועי</w:t>
                  </w:r>
                  <w:r w:rsidR="002274D4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וטר באופן</w:t>
                  </w:r>
                  <w:r w:rsidR="002274D4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חל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 מהם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סעיף 7(א) לחוק לא יחולו על רכב מנועי שפוטר ממס באופן חלקי לפי סעיף 3(א)(6) לצו מס קניה (פטור), תשי"ח</w:t>
      </w:r>
      <w:r w:rsidR="002274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1958.</w:t>
      </w:r>
    </w:p>
    <w:p w14:paraId="5D4CD110" w14:textId="77777777" w:rsidR="00165C36" w:rsidRDefault="00165C36" w:rsidP="002274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728163C6">
          <v:rect id="_x0000_s1027" style="position:absolute;left:0;text-align:left;margin-left:464.5pt;margin-top:8.05pt;width:75.05pt;height:12.3pt;z-index:251658240" o:allowincell="f" filled="f" stroked="f" strokecolor="lime" strokeweight=".25pt">
            <v:textbox inset="0,0,0,0">
              <w:txbxContent>
                <w:p w14:paraId="0BEFBA39" w14:textId="77777777" w:rsidR="00165C36" w:rsidRDefault="00165C3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 xml:space="preserve">ו </w:t>
      </w:r>
      <w:r>
        <w:rPr>
          <w:rStyle w:val="default"/>
          <w:rFonts w:cs="FrankRuehl"/>
          <w:rtl/>
        </w:rPr>
        <w:t>זה</w:t>
      </w:r>
      <w:r>
        <w:rPr>
          <w:rStyle w:val="default"/>
          <w:rFonts w:cs="FrankRuehl" w:hint="cs"/>
          <w:rtl/>
        </w:rPr>
        <w:t xml:space="preserve"> ייקרא "צו מס קניה (הטלת מס שנית), תשי"ט</w:t>
      </w:r>
      <w:r w:rsidR="002274D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1959".</w:t>
      </w:r>
    </w:p>
    <w:p w14:paraId="66FD3292" w14:textId="77777777" w:rsidR="00165C36" w:rsidRDefault="00165C3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A89EA20" w14:textId="77777777" w:rsidR="002274D4" w:rsidRDefault="002274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E7945C" w14:textId="77777777" w:rsidR="00165C36" w:rsidRDefault="00165C3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א באלול תשי"ט (14 בספטמבר 1959)</w:t>
      </w:r>
      <w:r>
        <w:rPr>
          <w:rFonts w:cs="FrankRuehl"/>
          <w:sz w:val="26"/>
          <w:rtl/>
        </w:rPr>
        <w:tab/>
        <w:t>ל</w:t>
      </w:r>
      <w:r>
        <w:rPr>
          <w:rFonts w:cs="FrankRuehl" w:hint="cs"/>
          <w:sz w:val="26"/>
          <w:rtl/>
        </w:rPr>
        <w:t>וי אשכול</w:t>
      </w:r>
    </w:p>
    <w:p w14:paraId="4A3352E1" w14:textId="77777777" w:rsidR="00165C36" w:rsidRDefault="00165C3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2DFF6A31" w14:textId="77777777" w:rsidR="002274D4" w:rsidRPr="002274D4" w:rsidRDefault="002274D4" w:rsidP="002274D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A999538" w14:textId="77777777" w:rsidR="002274D4" w:rsidRPr="002274D4" w:rsidRDefault="002274D4" w:rsidP="002274D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FE60C2" w14:textId="77777777" w:rsidR="00165C36" w:rsidRPr="002274D4" w:rsidRDefault="00165C36" w:rsidP="002274D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29D2BD08" w14:textId="77777777" w:rsidR="00165C36" w:rsidRPr="002274D4" w:rsidRDefault="00165C36" w:rsidP="002274D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65C36" w:rsidRPr="002274D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A22BD" w14:textId="77777777" w:rsidR="007A0705" w:rsidRDefault="007A0705">
      <w:pPr>
        <w:spacing w:line="240" w:lineRule="auto"/>
      </w:pPr>
      <w:r>
        <w:separator/>
      </w:r>
    </w:p>
  </w:endnote>
  <w:endnote w:type="continuationSeparator" w:id="0">
    <w:p w14:paraId="3D703F3E" w14:textId="77777777" w:rsidR="007A0705" w:rsidRDefault="007A07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1D60C" w14:textId="77777777" w:rsidR="00165C36" w:rsidRDefault="00165C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AD5D61" w14:textId="77777777" w:rsidR="00165C36" w:rsidRDefault="00165C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E435F8" w14:textId="77777777" w:rsidR="00165C36" w:rsidRDefault="00165C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74D4">
      <w:rPr>
        <w:rFonts w:cs="TopType Jerushalmi"/>
        <w:noProof/>
        <w:color w:val="000000"/>
        <w:sz w:val="14"/>
        <w:szCs w:val="14"/>
      </w:rPr>
      <w:t>C:\Yael\hakika\Revadim\272_010.doc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08625" w14:textId="77777777" w:rsidR="00165C36" w:rsidRDefault="00165C3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84BE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7E712D4" w14:textId="77777777" w:rsidR="00165C36" w:rsidRDefault="00165C3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6CA439A" w14:textId="77777777" w:rsidR="00165C36" w:rsidRDefault="00165C3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274D4">
      <w:rPr>
        <w:rFonts w:cs="TopType Jerushalmi"/>
        <w:noProof/>
        <w:color w:val="000000"/>
        <w:sz w:val="14"/>
        <w:szCs w:val="14"/>
      </w:rPr>
      <w:t>C:\Yael\hakika\Revadim\272_010.doc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97D1" w14:textId="77777777" w:rsidR="007A0705" w:rsidRDefault="007A0705" w:rsidP="002274D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21F4715" w14:textId="77777777" w:rsidR="007A0705" w:rsidRDefault="007A0705">
      <w:pPr>
        <w:spacing w:line="240" w:lineRule="auto"/>
      </w:pPr>
      <w:r>
        <w:continuationSeparator/>
      </w:r>
    </w:p>
  </w:footnote>
  <w:footnote w:id="1">
    <w:p w14:paraId="01F7F845" w14:textId="77777777" w:rsidR="002274D4" w:rsidRPr="002274D4" w:rsidRDefault="002274D4" w:rsidP="002274D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274D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8D1D39">
          <w:rPr>
            <w:rStyle w:val="Hyperlink"/>
            <w:rFonts w:cs="FrankRuehl" w:hint="cs"/>
            <w:rtl/>
          </w:rPr>
          <w:t>ק"ת תשי"ט מס' 943</w:t>
        </w:r>
      </w:hyperlink>
      <w:r>
        <w:rPr>
          <w:rFonts w:cs="FrankRuehl" w:hint="cs"/>
          <w:rtl/>
        </w:rPr>
        <w:t xml:space="preserve"> מיום 23.9.1959 עמ' 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8155" w14:textId="77777777" w:rsidR="00165C36" w:rsidRDefault="00165C3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(הטלת מס שנית), תשי"ט–1959</w:t>
    </w:r>
  </w:p>
  <w:p w14:paraId="4283907E" w14:textId="77777777" w:rsidR="00165C36" w:rsidRDefault="00165C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C4AF9DB" w14:textId="77777777" w:rsidR="00165C36" w:rsidRDefault="00165C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8C0E" w14:textId="77777777" w:rsidR="00165C36" w:rsidRDefault="00165C36" w:rsidP="002274D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קניה (הטלת מס שנית), תשי"ט</w:t>
    </w:r>
    <w:r w:rsidR="002274D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1959</w:t>
    </w:r>
  </w:p>
  <w:p w14:paraId="5577DD9C" w14:textId="77777777" w:rsidR="00165C36" w:rsidRDefault="00165C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27D926B" w14:textId="77777777" w:rsidR="00165C36" w:rsidRDefault="00165C3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1D39"/>
    <w:rsid w:val="001367F8"/>
    <w:rsid w:val="00165C36"/>
    <w:rsid w:val="002274D4"/>
    <w:rsid w:val="006E3B6A"/>
    <w:rsid w:val="007016C6"/>
    <w:rsid w:val="007A0705"/>
    <w:rsid w:val="008D1D39"/>
    <w:rsid w:val="0093498B"/>
    <w:rsid w:val="00B84BED"/>
    <w:rsid w:val="00F0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B955CCB"/>
  <w15:chartTrackingRefBased/>
  <w15:docId w15:val="{9FFE7880-F748-4094-A1AE-B2EEA092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2274D4"/>
    <w:rPr>
      <w:sz w:val="20"/>
      <w:szCs w:val="20"/>
    </w:rPr>
  </w:style>
  <w:style w:type="character" w:styleId="a6">
    <w:name w:val="footnote reference"/>
    <w:basedOn w:val="a0"/>
    <w:semiHidden/>
    <w:rsid w:val="002274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9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272</vt:lpstr>
    </vt:vector>
  </TitlesOfParts>
  <Company/>
  <LinksUpToDate>false</LinksUpToDate>
  <CharactersWithSpaces>644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3080198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http://www.nevo.co.il/Law_word/law06/TAK-943.pdf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272</dc:title>
  <dc:subject/>
  <dc:creator>orel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0272</vt:lpwstr>
  </property>
  <property fmtid="{D5CDD505-2E9C-101B-9397-08002B2CF9AE}" pid="3" name="CHNAME">
    <vt:lpwstr>מס קניה</vt:lpwstr>
  </property>
  <property fmtid="{D5CDD505-2E9C-101B-9397-08002B2CF9AE}" pid="4" name="LAWNAME">
    <vt:lpwstr>צו מס קניה (הטלת מס שנית), תשי"ט-1959</vt:lpwstr>
  </property>
  <property fmtid="{D5CDD505-2E9C-101B-9397-08002B2CF9AE}" pid="5" name="LAWNUMBER">
    <vt:lpwstr>0010</vt:lpwstr>
  </property>
  <property fmtid="{D5CDD505-2E9C-101B-9397-08002B2CF9AE}" pid="6" name="TYPE">
    <vt:lpwstr>01</vt:lpwstr>
  </property>
  <property fmtid="{D5CDD505-2E9C-101B-9397-08002B2CF9AE}" pid="7" name="MEKOR_NAME1">
    <vt:lpwstr>חוק מס קניה</vt:lpwstr>
  </property>
  <property fmtid="{D5CDD505-2E9C-101B-9397-08002B2CF9AE}" pid="8" name="MEKOR_SAIF1">
    <vt:lpwstr>7XגX</vt:lpwstr>
  </property>
  <property fmtid="{D5CDD505-2E9C-101B-9397-08002B2CF9AE}" pid="9" name="NOSE11">
    <vt:lpwstr>מסים</vt:lpwstr>
  </property>
  <property fmtid="{D5CDD505-2E9C-101B-9397-08002B2CF9AE}" pid="10" name="NOSE21">
    <vt:lpwstr>מס קניה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