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C7308" w14:textId="77777777" w:rsidR="00241ADC" w:rsidRDefault="00241ADC" w:rsidP="003325DF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צו מרשם האוכלוסין (הסמכת רשות מקומית לבצע תפקידי מרשם אוכלוסין), תש"ס</w:t>
      </w:r>
      <w:r w:rsidR="003325DF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2000</w:t>
      </w:r>
    </w:p>
    <w:p w14:paraId="7165C8F4" w14:textId="77777777" w:rsidR="00F41A79" w:rsidRPr="00F41A79" w:rsidRDefault="00F41A79" w:rsidP="00F41A79">
      <w:pPr>
        <w:spacing w:line="320" w:lineRule="auto"/>
        <w:jc w:val="left"/>
        <w:rPr>
          <w:rFonts w:cs="FrankRuehl"/>
          <w:szCs w:val="26"/>
          <w:rtl/>
        </w:rPr>
      </w:pPr>
    </w:p>
    <w:p w14:paraId="68DB2AAE" w14:textId="77777777" w:rsidR="00196EBD" w:rsidRDefault="00196EBD" w:rsidP="00196EBD">
      <w:pPr>
        <w:spacing w:line="320" w:lineRule="auto"/>
        <w:jc w:val="left"/>
        <w:rPr>
          <w:rtl/>
        </w:rPr>
      </w:pPr>
    </w:p>
    <w:p w14:paraId="3B0140BC" w14:textId="77777777" w:rsidR="00F41A79" w:rsidRPr="00196EBD" w:rsidRDefault="00196EBD" w:rsidP="00196EBD">
      <w:pPr>
        <w:spacing w:line="320" w:lineRule="auto"/>
        <w:jc w:val="left"/>
        <w:rPr>
          <w:rFonts w:cs="Miriam"/>
          <w:szCs w:val="22"/>
          <w:rtl/>
        </w:rPr>
      </w:pPr>
      <w:r w:rsidRPr="00196EBD">
        <w:rPr>
          <w:rFonts w:cs="Miriam"/>
          <w:szCs w:val="22"/>
          <w:rtl/>
        </w:rPr>
        <w:t>רשויות ומשפט מנהלי</w:t>
      </w:r>
      <w:r w:rsidRPr="00196EBD">
        <w:rPr>
          <w:rFonts w:cs="FrankRuehl"/>
          <w:szCs w:val="26"/>
          <w:rtl/>
        </w:rPr>
        <w:t xml:space="preserve"> – מרשם אוכלוסין</w:t>
      </w:r>
    </w:p>
    <w:p w14:paraId="3A1D38E0" w14:textId="77777777" w:rsidR="00241ADC" w:rsidRDefault="00241AD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241ADC" w14:paraId="2A0D54F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E1BB548" w14:textId="77777777" w:rsidR="00241ADC" w:rsidRDefault="00241AD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325D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8063EB5" w14:textId="77777777" w:rsidR="00241ADC" w:rsidRDefault="00241ADC">
            <w:pPr>
              <w:spacing w:line="240" w:lineRule="auto"/>
              <w:rPr>
                <w:sz w:val="24"/>
              </w:rPr>
            </w:pPr>
            <w:hyperlink w:anchor="Seif0" w:tooltip="תפקידים שיבצעו רשויות מקומ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2A07E66" w14:textId="77777777" w:rsidR="00241ADC" w:rsidRDefault="00241AD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תפקידים שיבצעו רשויות מקומיות</w:t>
            </w:r>
          </w:p>
        </w:tc>
        <w:tc>
          <w:tcPr>
            <w:tcW w:w="1247" w:type="dxa"/>
          </w:tcPr>
          <w:p w14:paraId="621DBDF5" w14:textId="77777777" w:rsidR="00241ADC" w:rsidRDefault="00241AD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241ADC" w14:paraId="7E64E44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C818D54" w14:textId="77777777" w:rsidR="00241ADC" w:rsidRDefault="00241AD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325D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117A42F" w14:textId="77777777" w:rsidR="00241ADC" w:rsidRDefault="00241ADC">
            <w:pPr>
              <w:spacing w:line="240" w:lineRule="auto"/>
              <w:rPr>
                <w:sz w:val="24"/>
              </w:rPr>
            </w:pPr>
            <w:hyperlink w:anchor="Seif1" w:tooltip="הסמכת מבצע התפקי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30282A8" w14:textId="77777777" w:rsidR="00241ADC" w:rsidRDefault="00241AD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הסמכת מבצע התפקיד</w:t>
            </w:r>
          </w:p>
        </w:tc>
        <w:tc>
          <w:tcPr>
            <w:tcW w:w="1247" w:type="dxa"/>
          </w:tcPr>
          <w:p w14:paraId="025B29F2" w14:textId="77777777" w:rsidR="00241ADC" w:rsidRDefault="00241AD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241ADC" w14:paraId="374976E6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F958C6B" w14:textId="77777777" w:rsidR="00241ADC" w:rsidRDefault="00241AD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3325DF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738F0EA" w14:textId="77777777" w:rsidR="00241ADC" w:rsidRDefault="00241ADC">
            <w:pPr>
              <w:spacing w:line="240" w:lineRule="auto"/>
              <w:rPr>
                <w:sz w:val="24"/>
              </w:rPr>
            </w:pPr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E7F0737" w14:textId="77777777" w:rsidR="00241ADC" w:rsidRDefault="00241AD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14:paraId="7A44AA62" w14:textId="77777777" w:rsidR="00241ADC" w:rsidRDefault="00241AD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186334CB" w14:textId="77777777" w:rsidR="00241ADC" w:rsidRDefault="00241ADC">
      <w:pPr>
        <w:pStyle w:val="big-header"/>
        <w:ind w:left="0" w:right="1134"/>
        <w:rPr>
          <w:rFonts w:cs="FrankRuehl"/>
          <w:sz w:val="32"/>
          <w:rtl/>
        </w:rPr>
      </w:pPr>
    </w:p>
    <w:p w14:paraId="30ECFE0E" w14:textId="77777777" w:rsidR="00241ADC" w:rsidRDefault="00241ADC" w:rsidP="00F41A79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מרשם האוכלוסין (הסמכת רשות מקומית לבצע תפקידי מרשם אוכלוסין), תש"ס</w:t>
      </w:r>
      <w:r w:rsidR="003325DF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2000</w:t>
      </w:r>
      <w:r w:rsidR="003325DF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EDB1C4E" w14:textId="77777777" w:rsidR="00241ADC" w:rsidRDefault="00241ADC" w:rsidP="003325DF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38 לחוק מרשם האוכלוסין, תשכ"ה</w:t>
      </w:r>
      <w:r w:rsidR="003325DF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1965, </w:t>
      </w:r>
      <w:r>
        <w:rPr>
          <w:rStyle w:val="default"/>
          <w:rFonts w:cs="FrankRuehl" w:hint="cs"/>
          <w:rtl/>
        </w:rPr>
        <w:t>אני מצווה לאמור:</w:t>
      </w:r>
    </w:p>
    <w:p w14:paraId="06D99F2D" w14:textId="77777777" w:rsidR="00241ADC" w:rsidRDefault="00241AD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FC8014D">
          <v:rect id="_x0000_s1026" style="position:absolute;left:0;text-align:left;margin-left:464.5pt;margin-top:8.05pt;width:75.05pt;height:23.6pt;z-index:251656704" o:allowincell="f" filled="f" stroked="f" strokecolor="lime" strokeweight=".25pt">
            <v:textbox style="mso-next-textbox:#_x0000_s1026" inset="0,0,0,0">
              <w:txbxContent>
                <w:p w14:paraId="0F0B2327" w14:textId="77777777" w:rsidR="00241ADC" w:rsidRDefault="00241AD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קידים שיבצעו רשויות מקומיות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עי</w:t>
      </w:r>
      <w:r>
        <w:rPr>
          <w:rStyle w:val="default"/>
          <w:rFonts w:cs="FrankRuehl" w:hint="cs"/>
          <w:rtl/>
        </w:rPr>
        <w:t>ריית דימונה מוסמכת לבצע תפקידי מרשם אוכלוסין כמפורט להלן:</w:t>
      </w:r>
    </w:p>
    <w:p w14:paraId="65BC35B8" w14:textId="77777777" w:rsidR="00241ADC" w:rsidRDefault="00241AD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הנפיק כדי</w:t>
      </w:r>
      <w:r>
        <w:rPr>
          <w:rStyle w:val="default"/>
          <w:rFonts w:cs="FrankRuehl"/>
          <w:rtl/>
        </w:rPr>
        <w:t xml:space="preserve">ן </w:t>
      </w:r>
      <w:r>
        <w:rPr>
          <w:rStyle w:val="default"/>
          <w:rFonts w:cs="FrankRuehl" w:hint="cs"/>
          <w:rtl/>
        </w:rPr>
        <w:t>תעודות אלה:</w:t>
      </w:r>
    </w:p>
    <w:p w14:paraId="0065D2C7" w14:textId="77777777" w:rsidR="00241ADC" w:rsidRDefault="00241AD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פח לתעודת זהות;</w:t>
      </w:r>
    </w:p>
    <w:p w14:paraId="5D53C43A" w14:textId="77777777" w:rsidR="00241ADC" w:rsidRDefault="00241AD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עודת לידה;</w:t>
      </w:r>
    </w:p>
    <w:p w14:paraId="719BDE27" w14:textId="77777777" w:rsidR="00241ADC" w:rsidRDefault="00241AD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עודת פטירה;</w:t>
      </w:r>
    </w:p>
    <w:p w14:paraId="03A67AC7" w14:textId="77777777" w:rsidR="00241ADC" w:rsidRDefault="00241AD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עודת חיים;</w:t>
      </w:r>
    </w:p>
    <w:p w14:paraId="24C0DA78" w14:textId="77777777" w:rsidR="00241ADC" w:rsidRDefault="00241AD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מצית רישום;</w:t>
      </w:r>
    </w:p>
    <w:p w14:paraId="1589ED96" w14:textId="77777777" w:rsidR="00241ADC" w:rsidRDefault="00241AD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מצית פרטים על נוסע.</w:t>
      </w:r>
    </w:p>
    <w:p w14:paraId="676C4B9D" w14:textId="77777777" w:rsidR="00241ADC" w:rsidRDefault="00241AD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רשום במרשם האוכלוסין פרטים אלה:</w:t>
      </w:r>
    </w:p>
    <w:p w14:paraId="409DA1BF" w14:textId="77777777" w:rsidR="00241ADC" w:rsidRDefault="00241AD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ינוי מען;</w:t>
      </w:r>
    </w:p>
    <w:p w14:paraId="7A5302CF" w14:textId="77777777" w:rsidR="00241ADC" w:rsidRDefault="00241AD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 פרטי ליילוד.</w:t>
      </w:r>
    </w:p>
    <w:p w14:paraId="5D9FCB04" w14:textId="77777777" w:rsidR="00241ADC" w:rsidRDefault="00241ADC">
      <w:pPr>
        <w:pStyle w:val="P11"/>
        <w:spacing w:before="72"/>
        <w:ind w:left="62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קבל בקשות בנושאים אחרים שבטיפול מינהל האוכלוסין ולהעב</w:t>
      </w:r>
      <w:r>
        <w:rPr>
          <w:rStyle w:val="default"/>
          <w:rFonts w:cs="FrankRuehl"/>
          <w:rtl/>
        </w:rPr>
        <w:t>יר</w:t>
      </w:r>
      <w:r>
        <w:rPr>
          <w:rStyle w:val="default"/>
          <w:rFonts w:cs="FrankRuehl" w:hint="cs"/>
          <w:rtl/>
        </w:rPr>
        <w:t>ן לשם טיפול ללשכת מינהל האוכלוסין הקרובה.</w:t>
      </w:r>
    </w:p>
    <w:p w14:paraId="563C3031" w14:textId="77777777" w:rsidR="00241ADC" w:rsidRDefault="00241AD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36E6F1BE">
          <v:rect id="_x0000_s1027" style="position:absolute;left:0;text-align:left;margin-left:464.5pt;margin-top:8.05pt;width:75.05pt;height:20.85pt;z-index:251657728" o:allowincell="f" filled="f" stroked="f" strokecolor="lime" strokeweight=".25pt">
            <v:textbox style="mso-next-textbox:#_x0000_s1027" inset="0,0,0,0">
              <w:txbxContent>
                <w:p w14:paraId="58CB9215" w14:textId="77777777" w:rsidR="00241ADC" w:rsidRDefault="00241AD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מכת מבצע התפקיד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ר</w:t>
      </w:r>
      <w:r>
        <w:rPr>
          <w:rStyle w:val="default"/>
          <w:rFonts w:cs="FrankRuehl" w:hint="cs"/>
          <w:rtl/>
        </w:rPr>
        <w:t>אש עיריית דימונה רשאי, באישור מנהל מינהל האוכלוסין במשרד הפנים, להסמיך, בכתב, עובד עיריית דימונה לבצע תפקידים כא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ור בסעיף 1.</w:t>
      </w:r>
    </w:p>
    <w:p w14:paraId="5E11BC8A" w14:textId="77777777" w:rsidR="00241ADC" w:rsidRDefault="00241AD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ובד עיריית דימונה אשר הוסמך כאמור, יהיה כפוף לנוהלי העבודה הנהוגים במינה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>האוכלוסין במשרד הפנים, כשינוים מזמן לזמן בהודעות מינהל האוכלוסין.</w:t>
      </w:r>
    </w:p>
    <w:p w14:paraId="697AD3D2" w14:textId="77777777" w:rsidR="00241ADC" w:rsidRDefault="00241AD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54D4C8C9">
          <v:rect id="_x0000_s1028" style="position:absolute;left:0;text-align:left;margin-left:464.5pt;margin-top:8.05pt;width:75.05pt;height:14.35pt;z-index:251658752" o:allowincell="f" filled="f" stroked="f" strokecolor="lime" strokeweight=".25pt">
            <v:textbox style="mso-next-textbox:#_x0000_s1028" inset="0,0,0,0">
              <w:txbxContent>
                <w:p w14:paraId="44D1BF71" w14:textId="77777777" w:rsidR="00241ADC" w:rsidRDefault="00241AD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ילתו של צו זה ביום כ"ו בניסן תש"ס (1 במאי 2000).</w:t>
      </w:r>
    </w:p>
    <w:p w14:paraId="281D0964" w14:textId="77777777" w:rsidR="00241ADC" w:rsidRDefault="00241AD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CFDFC98" w14:textId="77777777" w:rsidR="00241ADC" w:rsidRDefault="00241AD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6D0470F" w14:textId="77777777" w:rsidR="00241ADC" w:rsidRDefault="00241ADC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כ"</w:t>
      </w:r>
      <w:r>
        <w:rPr>
          <w:rFonts w:cs="FrankRuehl" w:hint="cs"/>
          <w:sz w:val="26"/>
          <w:rtl/>
        </w:rPr>
        <w:t>ט באדר ב' תש"ס (5 באפריל 2000)</w:t>
      </w:r>
      <w:r>
        <w:rPr>
          <w:rFonts w:cs="FrankRuehl"/>
          <w:sz w:val="26"/>
          <w:rtl/>
        </w:rPr>
        <w:tab/>
        <w:t>נ</w:t>
      </w:r>
      <w:r>
        <w:rPr>
          <w:rFonts w:cs="FrankRuehl" w:hint="cs"/>
          <w:sz w:val="26"/>
          <w:rtl/>
        </w:rPr>
        <w:t>תן שר</w:t>
      </w:r>
      <w:r>
        <w:rPr>
          <w:rFonts w:cs="FrankRuehl"/>
          <w:sz w:val="26"/>
          <w:rtl/>
        </w:rPr>
        <w:t>נס</w:t>
      </w:r>
      <w:r>
        <w:rPr>
          <w:rFonts w:cs="FrankRuehl" w:hint="cs"/>
          <w:sz w:val="26"/>
          <w:rtl/>
        </w:rPr>
        <w:t>קי</w:t>
      </w:r>
    </w:p>
    <w:p w14:paraId="6F42DD64" w14:textId="77777777" w:rsidR="00241ADC" w:rsidRDefault="00241ADC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14:paraId="73344873" w14:textId="77777777" w:rsidR="00241ADC" w:rsidRDefault="00241ADC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37CC5F2F" w14:textId="77777777" w:rsidR="00241ADC" w:rsidRDefault="00241ADC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366C6E35" w14:textId="77777777" w:rsidR="00241ADC" w:rsidRDefault="00241ADC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78CCC2D0" w14:textId="77777777" w:rsidR="00241ADC" w:rsidRDefault="00241ADC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625AA46A" w14:textId="77777777" w:rsidR="00241ADC" w:rsidRDefault="00241ADC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4A626447" w14:textId="77777777" w:rsidR="00241ADC" w:rsidRDefault="00241ADC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3BADD59B" w14:textId="77777777" w:rsidR="00241ADC" w:rsidRDefault="00241ADC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16E85EAC" w14:textId="77777777" w:rsidR="00241ADC" w:rsidRDefault="00241ADC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6B84AB46" w14:textId="77777777" w:rsidR="00241ADC" w:rsidRDefault="00241ADC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5BAB7E82" w14:textId="77777777" w:rsidR="00241ADC" w:rsidRDefault="00241ADC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5D213896" w14:textId="77777777" w:rsidR="00241ADC" w:rsidRDefault="00241ADC">
      <w:pPr>
        <w:pStyle w:val="sig-1"/>
        <w:widowControl/>
        <w:ind w:left="0" w:right="1134"/>
        <w:rPr>
          <w:rFonts w:cs="FrankRuehl"/>
          <w:sz w:val="22"/>
          <w:rtl/>
        </w:rPr>
      </w:pPr>
    </w:p>
    <w:p w14:paraId="5E84B9E4" w14:textId="77777777" w:rsidR="00241ADC" w:rsidRDefault="00241ADC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14:paraId="24DC5325" w14:textId="77777777" w:rsidR="00241ADC" w:rsidRDefault="00241ADC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14:paraId="336E7AD3" w14:textId="77777777" w:rsidR="00241ADC" w:rsidRDefault="00241ADC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14:paraId="306AB5F6" w14:textId="77777777" w:rsidR="00241ADC" w:rsidRDefault="00241ADC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14:paraId="08D378E2" w14:textId="77777777" w:rsidR="00241ADC" w:rsidRDefault="00241ADC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14:paraId="33D139C3" w14:textId="77777777" w:rsidR="00241ADC" w:rsidRDefault="00241ADC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14:paraId="7CA1C880" w14:textId="77777777" w:rsidR="00241ADC" w:rsidRDefault="00241ADC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14:paraId="6595CE75" w14:textId="77777777" w:rsidR="00241ADC" w:rsidRDefault="00241ADC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14:paraId="3F1E575D" w14:textId="77777777" w:rsidR="00241ADC" w:rsidRDefault="00241ADC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14:paraId="0A0A641A" w14:textId="77777777" w:rsidR="00241ADC" w:rsidRDefault="00241ADC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14:paraId="4BAF00B4" w14:textId="77777777" w:rsidR="00241ADC" w:rsidRDefault="00241ADC">
      <w:pPr>
        <w:pStyle w:val="page"/>
        <w:widowControl/>
        <w:ind w:right="1134"/>
        <w:rPr>
          <w:rFonts w:cs="David"/>
          <w:position w:val="0"/>
          <w:sz w:val="22"/>
          <w:rtl/>
        </w:rPr>
      </w:pPr>
    </w:p>
    <w:p w14:paraId="13BAC944" w14:textId="77777777" w:rsidR="00241ADC" w:rsidRDefault="00241ADC">
      <w:pPr>
        <w:ind w:right="1134"/>
        <w:rPr>
          <w:rFonts w:cs="David"/>
          <w:sz w:val="24"/>
          <w:rtl/>
        </w:rPr>
      </w:pPr>
    </w:p>
    <w:sectPr w:rsidR="00241AD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579B7" w14:textId="77777777" w:rsidR="00E34AF5" w:rsidRDefault="00E34AF5">
      <w:r>
        <w:separator/>
      </w:r>
    </w:p>
  </w:endnote>
  <w:endnote w:type="continuationSeparator" w:id="0">
    <w:p w14:paraId="79A3DF77" w14:textId="77777777" w:rsidR="00E34AF5" w:rsidRDefault="00E34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09159" w14:textId="77777777" w:rsidR="00241ADC" w:rsidRDefault="00241AD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A94F18C" w14:textId="77777777" w:rsidR="00241ADC" w:rsidRDefault="00241AD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F038F7B" w14:textId="77777777" w:rsidR="00241ADC" w:rsidRDefault="00241AD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325DF">
      <w:rPr>
        <w:rFonts w:cs="TopType Jerushalmi"/>
        <w:noProof/>
        <w:color w:val="000000"/>
        <w:sz w:val="14"/>
        <w:szCs w:val="14"/>
      </w:rPr>
      <w:t>C:\Yael\hakika\Revadim\289_025.doc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EE45A" w14:textId="77777777" w:rsidR="00241ADC" w:rsidRDefault="00241AD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96EB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5BCB3BC4" w14:textId="77777777" w:rsidR="00241ADC" w:rsidRDefault="00241AD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EC0BDB3" w14:textId="77777777" w:rsidR="00241ADC" w:rsidRDefault="00241AD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325DF">
      <w:rPr>
        <w:rFonts w:cs="TopType Jerushalmi"/>
        <w:noProof/>
        <w:color w:val="000000"/>
        <w:sz w:val="14"/>
        <w:szCs w:val="14"/>
      </w:rPr>
      <w:t>C:\Yael\hakika\Revadim\289_025.doc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79ACB" w14:textId="77777777" w:rsidR="00E34AF5" w:rsidRDefault="00E34AF5" w:rsidP="003325D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3490C478" w14:textId="77777777" w:rsidR="00E34AF5" w:rsidRDefault="00E34AF5">
      <w:r>
        <w:continuationSeparator/>
      </w:r>
    </w:p>
  </w:footnote>
  <w:footnote w:id="1">
    <w:p w14:paraId="3170A66A" w14:textId="77777777" w:rsidR="003325DF" w:rsidRPr="003325DF" w:rsidRDefault="003325DF" w:rsidP="003325D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3325DF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CB2B4C">
          <w:rPr>
            <w:rStyle w:val="Hyperlink"/>
            <w:rFonts w:cs="FrankRuehl" w:hint="cs"/>
            <w:rtl/>
          </w:rPr>
          <w:t>ק"ת תש"ס מס' 6032</w:t>
        </w:r>
      </w:hyperlink>
      <w:r>
        <w:rPr>
          <w:rFonts w:cs="FrankRuehl" w:hint="cs"/>
          <w:rtl/>
        </w:rPr>
        <w:t xml:space="preserve"> מיום 1.5.2000 עמ' 554.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CF561" w14:textId="77777777" w:rsidR="00241ADC" w:rsidRDefault="00241AD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מרשם האוכלוסין (הסמכת רשות מקומית לבצע תפקידי מרשם אוכלוסין), תש"ס–2000</w:t>
    </w:r>
  </w:p>
  <w:p w14:paraId="7D0E86C4" w14:textId="77777777" w:rsidR="00241ADC" w:rsidRDefault="00241AD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1550910" w14:textId="77777777" w:rsidR="00241ADC" w:rsidRDefault="00241AD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8BDBD" w14:textId="77777777" w:rsidR="00241ADC" w:rsidRDefault="00241ADC" w:rsidP="003325D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מרשם האוכלוסין (הסמכת רשות מקומית לבצע תפקידי מרשם אוכלוסין), תש"ס</w:t>
    </w:r>
    <w:r w:rsidR="003325DF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2000</w:t>
    </w:r>
  </w:p>
  <w:p w14:paraId="5B03FCC3" w14:textId="77777777" w:rsidR="00241ADC" w:rsidRDefault="00241AD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3049D68" w14:textId="77777777" w:rsidR="00241ADC" w:rsidRDefault="00241AD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B4C"/>
    <w:rsid w:val="00196EBD"/>
    <w:rsid w:val="00241ADC"/>
    <w:rsid w:val="00301DFD"/>
    <w:rsid w:val="003325DF"/>
    <w:rsid w:val="007761A1"/>
    <w:rsid w:val="009A11EF"/>
    <w:rsid w:val="009C04E9"/>
    <w:rsid w:val="00AF04E9"/>
    <w:rsid w:val="00AF1AF1"/>
    <w:rsid w:val="00CB2B4C"/>
    <w:rsid w:val="00E34AF5"/>
    <w:rsid w:val="00F4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7D58F54"/>
  <w15:chartTrackingRefBased/>
  <w15:docId w15:val="{9C5C3BC9-A1C0-47E6-80F8-A7AF9786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3325DF"/>
    <w:rPr>
      <w:sz w:val="20"/>
      <w:szCs w:val="20"/>
    </w:rPr>
  </w:style>
  <w:style w:type="character" w:styleId="a6">
    <w:name w:val="footnote reference"/>
    <w:basedOn w:val="a0"/>
    <w:semiHidden/>
    <w:rsid w:val="003325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03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289</vt:lpstr>
    </vt:vector>
  </TitlesOfParts>
  <Company/>
  <LinksUpToDate>false</LinksUpToDate>
  <CharactersWithSpaces>1370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8126474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http://www.nevo.co.il/Law_word/law06/TAK-6032.pdf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289</dc:title>
  <dc:subject/>
  <dc:creator>eli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0289</vt:lpwstr>
  </property>
  <property fmtid="{D5CDD505-2E9C-101B-9397-08002B2CF9AE}" pid="3" name="CHNAME">
    <vt:lpwstr>מרשם אוכלוסין</vt:lpwstr>
  </property>
  <property fmtid="{D5CDD505-2E9C-101B-9397-08002B2CF9AE}" pid="4" name="LAWNAME">
    <vt:lpwstr>צו מרשם האוכלוסין (הסמכת רשות מקומית לבצע תפקידי מרשם אוכלוסין), תש"ס-2000</vt:lpwstr>
  </property>
  <property fmtid="{D5CDD505-2E9C-101B-9397-08002B2CF9AE}" pid="5" name="LAWNUMBER">
    <vt:lpwstr>0025</vt:lpwstr>
  </property>
  <property fmtid="{D5CDD505-2E9C-101B-9397-08002B2CF9AE}" pid="6" name="TYPE">
    <vt:lpwstr>01</vt:lpwstr>
  </property>
  <property fmtid="{D5CDD505-2E9C-101B-9397-08002B2CF9AE}" pid="7" name="MEKOR_NAME1">
    <vt:lpwstr>חוק מרשם האוכלוסין</vt:lpwstr>
  </property>
  <property fmtid="{D5CDD505-2E9C-101B-9397-08002B2CF9AE}" pid="8" name="MEKOR_SAIF1">
    <vt:lpwstr>38X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מרשם אוכלוסין</vt:lpwstr>
  </property>
  <property fmtid="{D5CDD505-2E9C-101B-9397-08002B2CF9AE}" pid="11" name="NOSE31">
    <vt:lpwstr/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