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12E" w:rsidRDefault="00C0112E" w:rsidP="001D79CA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(ברירת משפט </w:t>
      </w:r>
      <w:r w:rsidR="001D79CA">
        <w:rPr>
          <w:rtl/>
        </w:rPr>
        <w:t>–</w:t>
      </w:r>
      <w:r>
        <w:rPr>
          <w:rtl/>
        </w:rPr>
        <w:t xml:space="preserve"> ה</w:t>
      </w:r>
      <w:r w:rsidR="001D79CA">
        <w:rPr>
          <w:rtl/>
        </w:rPr>
        <w:t>גנת חיית הבר), תשמ"ו</w:t>
      </w:r>
      <w:r w:rsidR="001D79CA">
        <w:rPr>
          <w:rFonts w:hint="cs"/>
          <w:rtl/>
        </w:rPr>
        <w:t>-</w:t>
      </w:r>
      <w:r>
        <w:rPr>
          <w:rtl/>
        </w:rPr>
        <w:t>1986</w:t>
      </w:r>
    </w:p>
    <w:p w:rsidR="00C87BAE" w:rsidRDefault="00C87BAE" w:rsidP="00C87BAE">
      <w:pPr>
        <w:spacing w:line="320" w:lineRule="auto"/>
        <w:jc w:val="left"/>
        <w:rPr>
          <w:rtl/>
        </w:rPr>
      </w:pPr>
    </w:p>
    <w:p w:rsidR="00C87BAE" w:rsidRDefault="00C87BAE" w:rsidP="00C87BAE">
      <w:pPr>
        <w:spacing w:line="320" w:lineRule="auto"/>
        <w:jc w:val="left"/>
        <w:rPr>
          <w:rFonts w:cs="Miriam"/>
          <w:szCs w:val="22"/>
          <w:rtl/>
        </w:rPr>
      </w:pPr>
      <w:r w:rsidRPr="00C87BAE">
        <w:rPr>
          <w:rFonts w:cs="Miriam"/>
          <w:szCs w:val="22"/>
          <w:rtl/>
        </w:rPr>
        <w:t>בתי משפט וסדרי דין</w:t>
      </w:r>
      <w:r w:rsidRPr="00C87BAE">
        <w:rPr>
          <w:rFonts w:cs="FrankRuehl"/>
          <w:szCs w:val="26"/>
          <w:rtl/>
        </w:rPr>
        <w:t xml:space="preserve"> – סדר דין פלילי – ברירת משפט</w:t>
      </w:r>
    </w:p>
    <w:p w:rsidR="00C87BAE" w:rsidRDefault="00C87BAE" w:rsidP="00C87BAE">
      <w:pPr>
        <w:spacing w:line="320" w:lineRule="auto"/>
        <w:jc w:val="left"/>
        <w:rPr>
          <w:rFonts w:cs="Miriam"/>
          <w:szCs w:val="22"/>
          <w:rtl/>
        </w:rPr>
      </w:pPr>
      <w:r w:rsidRPr="00C87BAE">
        <w:rPr>
          <w:rFonts w:cs="Miriam"/>
          <w:szCs w:val="22"/>
          <w:rtl/>
        </w:rPr>
        <w:t>עונשין ומשפט פלילי</w:t>
      </w:r>
      <w:r w:rsidRPr="00C87BAE">
        <w:rPr>
          <w:rFonts w:cs="FrankRuehl"/>
          <w:szCs w:val="26"/>
          <w:rtl/>
        </w:rPr>
        <w:t xml:space="preserve"> – עבירות – עבירות ברירת משפט</w:t>
      </w:r>
    </w:p>
    <w:p w:rsidR="00290FC0" w:rsidRPr="00C87BAE" w:rsidRDefault="00C87BAE" w:rsidP="00C87BAE">
      <w:pPr>
        <w:spacing w:line="320" w:lineRule="auto"/>
        <w:jc w:val="left"/>
        <w:rPr>
          <w:rFonts w:cs="Miriam"/>
          <w:szCs w:val="22"/>
          <w:rtl/>
        </w:rPr>
      </w:pPr>
      <w:r w:rsidRPr="00C87BAE">
        <w:rPr>
          <w:rFonts w:cs="Miriam"/>
          <w:szCs w:val="22"/>
          <w:rtl/>
        </w:rPr>
        <w:t>חקלאות טבע וסביבה</w:t>
      </w:r>
      <w:r w:rsidRPr="00C87BAE">
        <w:rPr>
          <w:rFonts w:cs="FrankRuehl"/>
          <w:szCs w:val="26"/>
          <w:rtl/>
        </w:rPr>
        <w:t xml:space="preserve"> – בע"ח – חיות בר</w:t>
      </w:r>
    </w:p>
    <w:p w:rsidR="00C0112E" w:rsidRDefault="00C0112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011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0112E" w:rsidRDefault="00C011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79C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112E" w:rsidRDefault="00C0112E">
            <w:pPr>
              <w:spacing w:line="240" w:lineRule="auto"/>
              <w:rPr>
                <w:sz w:val="24"/>
              </w:rPr>
            </w:pPr>
            <w:hyperlink w:anchor="Seif0" w:tooltip="קביעת עבירות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112E" w:rsidRDefault="00C011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של ברירת משפט</w:t>
            </w:r>
          </w:p>
        </w:tc>
        <w:tc>
          <w:tcPr>
            <w:tcW w:w="1247" w:type="dxa"/>
          </w:tcPr>
          <w:p w:rsidR="00C0112E" w:rsidRDefault="00C011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0112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0112E" w:rsidRDefault="00C011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D79C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112E" w:rsidRDefault="00C0112E">
            <w:pPr>
              <w:spacing w:line="240" w:lineRule="auto"/>
              <w:rPr>
                <w:sz w:val="24"/>
              </w:rPr>
            </w:pPr>
            <w:hyperlink w:anchor="Seif1" w:tooltip="מסירת הודעת תשלום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112E" w:rsidRDefault="00C0112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הודעת תשלום קנס</w:t>
            </w:r>
          </w:p>
        </w:tc>
        <w:tc>
          <w:tcPr>
            <w:tcW w:w="1247" w:type="dxa"/>
          </w:tcPr>
          <w:p w:rsidR="00C0112E" w:rsidRDefault="00C0112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C0112E" w:rsidRDefault="00C0112E">
      <w:pPr>
        <w:pStyle w:val="big-header"/>
        <w:ind w:left="0" w:right="1134"/>
        <w:rPr>
          <w:rtl/>
        </w:rPr>
      </w:pPr>
    </w:p>
    <w:p w:rsidR="00C0112E" w:rsidRDefault="00C0112E" w:rsidP="00290FC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290FC0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סדר הדין הפלילי (ברירת משפט </w:t>
      </w:r>
      <w:r w:rsidR="001D79CA">
        <w:rPr>
          <w:rtl/>
        </w:rPr>
        <w:t>–</w:t>
      </w:r>
      <w:r>
        <w:rPr>
          <w:rFonts w:hint="cs"/>
          <w:rtl/>
        </w:rPr>
        <w:t xml:space="preserve"> הגנת חיית הבר), תשמ"ו</w:t>
      </w:r>
      <w:r w:rsidR="001D79CA">
        <w:rPr>
          <w:rFonts w:hint="cs"/>
          <w:rtl/>
        </w:rPr>
        <w:t>-</w:t>
      </w:r>
      <w:r>
        <w:rPr>
          <w:rFonts w:hint="cs"/>
          <w:rtl/>
        </w:rPr>
        <w:t>1986</w:t>
      </w:r>
      <w:r w:rsidR="001D79CA">
        <w:rPr>
          <w:rStyle w:val="a6"/>
          <w:rtl/>
        </w:rPr>
        <w:footnoteReference w:customMarkFollows="1" w:id="1"/>
        <w:t>*</w:t>
      </w:r>
    </w:p>
    <w:p w:rsidR="00C0112E" w:rsidRDefault="00C011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228(ג) לחוק סדר הדין הפלילי [נוסח משולב], תשמ"ב</w:t>
      </w:r>
      <w:r w:rsidR="001D79C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1982, ובאישור ועדת הח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קה חוק ומשפט של הכנסת, אני מצווה לאמור: </w:t>
      </w:r>
    </w:p>
    <w:p w:rsidR="00C0112E" w:rsidRDefault="00C0112E" w:rsidP="001D79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C0112E" w:rsidRDefault="00C0112E" w:rsidP="001D79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</w:t>
                  </w:r>
                  <w:r w:rsidR="001D79C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בירה שנקבעה כעבירת קנס בצו סדר הדין הפלילי (עבירות קנס </w:t>
      </w:r>
      <w:r w:rsidR="001D79C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הגנת חיית הבר), תשמ"ו</w:t>
      </w:r>
      <w:r w:rsidR="001D79C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1986, נקבעת בזה כעבירה של ברירת משפט.</w:t>
      </w:r>
    </w:p>
    <w:p w:rsidR="00C0112E" w:rsidRDefault="00C011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C0112E" w:rsidRDefault="00C0112E" w:rsidP="001D79C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סירת הודעת</w:t>
                  </w:r>
                  <w:r w:rsidR="001D79C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ששר החקלאות הסמיכו לכך רשאי למסור הודעת תשלום קנס לגבי עבירה כאמור בסעיף 1.</w:t>
      </w:r>
    </w:p>
    <w:p w:rsidR="00C0112E" w:rsidRDefault="00C011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79CA" w:rsidRDefault="001D79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0112E" w:rsidRDefault="00C0112E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באדר א' תשמ"ו (14 בפברואר 1986)</w:t>
      </w:r>
      <w:r>
        <w:rPr>
          <w:rtl/>
        </w:rPr>
        <w:tab/>
      </w:r>
      <w:r>
        <w:rPr>
          <w:rFonts w:hint="cs"/>
          <w:rtl/>
        </w:rPr>
        <w:t>משה נסים</w:t>
      </w:r>
    </w:p>
    <w:p w:rsidR="00C0112E" w:rsidRDefault="00C0112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1D79CA" w:rsidRPr="001D79CA" w:rsidRDefault="001D79CA" w:rsidP="001D79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79CA" w:rsidRPr="001D79CA" w:rsidRDefault="001D79CA" w:rsidP="001D79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0112E" w:rsidRPr="001D79CA" w:rsidRDefault="00C0112E" w:rsidP="001D79C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C0112E" w:rsidRPr="001D79CA" w:rsidRDefault="00C0112E" w:rsidP="001D79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0112E" w:rsidRPr="001D79C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0D86" w:rsidRDefault="00710D86">
      <w:r>
        <w:separator/>
      </w:r>
    </w:p>
  </w:endnote>
  <w:endnote w:type="continuationSeparator" w:id="0">
    <w:p w:rsidR="00710D86" w:rsidRDefault="0071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12E" w:rsidRDefault="00C011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0112E" w:rsidRDefault="00C011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112E" w:rsidRDefault="00C011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79CA">
      <w:rPr>
        <w:rFonts w:cs="TopType Jerushalmi"/>
        <w:noProof/>
        <w:color w:val="000000"/>
        <w:sz w:val="14"/>
        <w:szCs w:val="14"/>
      </w:rPr>
      <w:t>C:\Yael\hakika\Revadim\055_175.doc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12E" w:rsidRDefault="00C0112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43D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0112E" w:rsidRDefault="00C0112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112E" w:rsidRDefault="00C0112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79CA">
      <w:rPr>
        <w:rFonts w:cs="TopType Jerushalmi"/>
        <w:noProof/>
        <w:color w:val="000000"/>
        <w:sz w:val="14"/>
        <w:szCs w:val="14"/>
      </w:rPr>
      <w:t>C:\Yael\hakika\Revadim\055_175.doc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0D86" w:rsidRDefault="00710D86" w:rsidP="001D79C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10D86" w:rsidRDefault="00710D86">
      <w:r>
        <w:continuationSeparator/>
      </w:r>
    </w:p>
  </w:footnote>
  <w:footnote w:id="1">
    <w:p w:rsidR="001D79CA" w:rsidRPr="001D79CA" w:rsidRDefault="001D79CA" w:rsidP="001D79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D79C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2C0DE5">
          <w:rPr>
            <w:rStyle w:val="Hyperlink"/>
            <w:rFonts w:hint="cs"/>
            <w:sz w:val="20"/>
            <w:rtl/>
          </w:rPr>
          <w:t>ק"ת תשמ"ו מס' 4907</w:t>
        </w:r>
      </w:hyperlink>
      <w:r>
        <w:rPr>
          <w:rFonts w:hint="cs"/>
          <w:sz w:val="20"/>
          <w:rtl/>
        </w:rPr>
        <w:t xml:space="preserve"> מיום 28.2.1986 עמ' 553.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12E" w:rsidRDefault="00C0112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 — הגנת חיית הבר), תשמ"ו–1986</w:t>
    </w:r>
  </w:p>
  <w:p w:rsidR="00C0112E" w:rsidRDefault="00C011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112E" w:rsidRDefault="00C011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12E" w:rsidRDefault="00C0112E" w:rsidP="001D79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(ברירת משפט </w:t>
    </w:r>
    <w:r w:rsidR="001D79CA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ה</w:t>
    </w:r>
    <w:r w:rsidR="001D79CA">
      <w:rPr>
        <w:rFonts w:hAnsi="FrankRuehl" w:cs="FrankRuehl"/>
        <w:color w:val="000000"/>
        <w:sz w:val="28"/>
        <w:szCs w:val="28"/>
        <w:rtl/>
      </w:rPr>
      <w:t>גנת חיית הבר), תשמ"ו</w:t>
    </w:r>
    <w:r w:rsidR="001D79C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C0112E" w:rsidRDefault="00C011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112E" w:rsidRDefault="00C0112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0DE5"/>
    <w:rsid w:val="001D79CA"/>
    <w:rsid w:val="00290FC0"/>
    <w:rsid w:val="002C0DE5"/>
    <w:rsid w:val="003524C5"/>
    <w:rsid w:val="003E43D6"/>
    <w:rsid w:val="005D1F06"/>
    <w:rsid w:val="006B73CB"/>
    <w:rsid w:val="00710D86"/>
    <w:rsid w:val="008039CE"/>
    <w:rsid w:val="00BE1D66"/>
    <w:rsid w:val="00C0112E"/>
    <w:rsid w:val="00C8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0D9A24-AE8D-4FC2-9F65-92F3C76B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D79CA"/>
    <w:rPr>
      <w:sz w:val="20"/>
      <w:szCs w:val="20"/>
    </w:rPr>
  </w:style>
  <w:style w:type="character" w:styleId="a6">
    <w:name w:val="footnote reference"/>
    <w:basedOn w:val="a0"/>
    <w:semiHidden/>
    <w:rsid w:val="001D79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897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(ברירת משפט - הגנת חיית הבר), תשמ"ו-1986</vt:lpwstr>
  </property>
  <property fmtid="{D5CDD505-2E9C-101B-9397-08002B2CF9AE}" pid="5" name="LAWNUMBER">
    <vt:lpwstr>0175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בע"ח</vt:lpwstr>
  </property>
  <property fmtid="{D5CDD505-2E9C-101B-9397-08002B2CF9AE}" pid="17" name="NOSE33">
    <vt:lpwstr>חיות בר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228XגX</vt:lpwstr>
  </property>
</Properties>
</file>