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F98B" w14:textId="77777777" w:rsidR="00B5188E" w:rsidRDefault="00B5188E" w:rsidP="00FA50D0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FA50D0">
        <w:rPr>
          <w:rtl/>
        </w:rPr>
        <w:t>–</w:t>
      </w:r>
      <w:r>
        <w:rPr>
          <w:rtl/>
        </w:rPr>
        <w:t xml:space="preserve"> שמירת הניקיון), תש"ס</w:t>
      </w:r>
      <w:r w:rsidR="00FA50D0">
        <w:rPr>
          <w:rFonts w:hint="cs"/>
          <w:rtl/>
        </w:rPr>
        <w:t>-</w:t>
      </w:r>
      <w:r>
        <w:rPr>
          <w:rtl/>
        </w:rPr>
        <w:t>2000</w:t>
      </w:r>
    </w:p>
    <w:p w14:paraId="78EAF301" w14:textId="77777777" w:rsidR="00E92318" w:rsidRPr="00E92318" w:rsidRDefault="00E92318" w:rsidP="00E92318">
      <w:pPr>
        <w:spacing w:line="320" w:lineRule="auto"/>
        <w:jc w:val="left"/>
        <w:rPr>
          <w:rFonts w:cs="FrankRuehl"/>
          <w:szCs w:val="26"/>
          <w:rtl/>
        </w:rPr>
      </w:pPr>
    </w:p>
    <w:p w14:paraId="68795F54" w14:textId="77777777" w:rsidR="00E92318" w:rsidRDefault="00E92318" w:rsidP="00E92318">
      <w:pPr>
        <w:spacing w:line="320" w:lineRule="auto"/>
        <w:jc w:val="left"/>
        <w:rPr>
          <w:rFonts w:cs="Miriam"/>
          <w:szCs w:val="22"/>
          <w:rtl/>
        </w:rPr>
      </w:pPr>
      <w:r w:rsidRPr="00E92318">
        <w:rPr>
          <w:rFonts w:cs="Miriam"/>
          <w:szCs w:val="22"/>
          <w:rtl/>
        </w:rPr>
        <w:t>בתי משפט וסדרי דין</w:t>
      </w:r>
      <w:r w:rsidRPr="00E92318">
        <w:rPr>
          <w:rFonts w:cs="FrankRuehl"/>
          <w:szCs w:val="26"/>
          <w:rtl/>
        </w:rPr>
        <w:t xml:space="preserve"> – סדר דין פלילי – ברירת משפט</w:t>
      </w:r>
    </w:p>
    <w:p w14:paraId="134B0989" w14:textId="77777777" w:rsidR="00E92318" w:rsidRDefault="00E92318" w:rsidP="00E92318">
      <w:pPr>
        <w:spacing w:line="320" w:lineRule="auto"/>
        <w:jc w:val="left"/>
        <w:rPr>
          <w:rFonts w:cs="Miriam"/>
          <w:szCs w:val="22"/>
          <w:rtl/>
        </w:rPr>
      </w:pPr>
      <w:r w:rsidRPr="00E92318">
        <w:rPr>
          <w:rFonts w:cs="Miriam"/>
          <w:szCs w:val="22"/>
          <w:rtl/>
        </w:rPr>
        <w:t>עונשין ומשפט פלילי</w:t>
      </w:r>
      <w:r w:rsidRPr="00E92318">
        <w:rPr>
          <w:rFonts w:cs="FrankRuehl"/>
          <w:szCs w:val="26"/>
          <w:rtl/>
        </w:rPr>
        <w:t xml:space="preserve"> – עבירות – עבירות ברירת משפט</w:t>
      </w:r>
    </w:p>
    <w:p w14:paraId="40B99573" w14:textId="77777777" w:rsidR="003B267D" w:rsidRPr="00E92318" w:rsidRDefault="00E92318" w:rsidP="00E92318">
      <w:pPr>
        <w:spacing w:line="320" w:lineRule="auto"/>
        <w:jc w:val="left"/>
        <w:rPr>
          <w:rFonts w:cs="Miriam"/>
          <w:szCs w:val="22"/>
          <w:rtl/>
        </w:rPr>
      </w:pPr>
      <w:r w:rsidRPr="00E92318">
        <w:rPr>
          <w:rFonts w:cs="Miriam"/>
          <w:szCs w:val="22"/>
          <w:rtl/>
        </w:rPr>
        <w:t>חקלאות טבע וסביבה</w:t>
      </w:r>
      <w:r w:rsidRPr="00E92318">
        <w:rPr>
          <w:rFonts w:cs="FrankRuehl"/>
          <w:szCs w:val="26"/>
          <w:rtl/>
        </w:rPr>
        <w:t xml:space="preserve"> – איכות הסביבה – שמירת הניקיון</w:t>
      </w:r>
    </w:p>
    <w:p w14:paraId="2AA73DF6" w14:textId="77777777" w:rsidR="00B5188E" w:rsidRDefault="00B5188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5188E" w14:paraId="091594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00D065" w14:textId="77777777" w:rsidR="00B5188E" w:rsidRDefault="00B518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50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479E36" w14:textId="77777777" w:rsidR="00B5188E" w:rsidRDefault="00B5188E">
            <w:pPr>
              <w:spacing w:line="240" w:lineRule="auto"/>
              <w:rPr>
                <w:sz w:val="24"/>
              </w:rPr>
            </w:pPr>
            <w:hyperlink w:anchor="Seif0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8D70A1" w14:textId="77777777" w:rsidR="00B5188E" w:rsidRDefault="00B518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14:paraId="3626C9B9" w14:textId="77777777" w:rsidR="00B5188E" w:rsidRDefault="00B518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5188E" w14:paraId="5164F0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E15CC2" w14:textId="77777777" w:rsidR="00B5188E" w:rsidRDefault="00B518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50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B047FC" w14:textId="77777777" w:rsidR="00B5188E" w:rsidRDefault="00B5188E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C6494B" w14:textId="77777777" w:rsidR="00B5188E" w:rsidRDefault="00B518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9F6854F" w14:textId="77777777" w:rsidR="00B5188E" w:rsidRDefault="00B518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5188E" w14:paraId="7A86D7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7D9963" w14:textId="77777777" w:rsidR="00B5188E" w:rsidRDefault="00B518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A50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723A63" w14:textId="77777777" w:rsidR="00B5188E" w:rsidRDefault="00B5188E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36D67C" w14:textId="77777777" w:rsidR="00B5188E" w:rsidRDefault="00B518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4CF29E3" w14:textId="77777777" w:rsidR="00B5188E" w:rsidRDefault="00B518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1FED67B" w14:textId="77777777" w:rsidR="00B5188E" w:rsidRDefault="00B5188E">
      <w:pPr>
        <w:pStyle w:val="big-header"/>
        <w:ind w:left="0" w:right="1134"/>
        <w:rPr>
          <w:rtl/>
        </w:rPr>
      </w:pPr>
    </w:p>
    <w:p w14:paraId="4876EBFF" w14:textId="77777777" w:rsidR="00B5188E" w:rsidRDefault="00B5188E" w:rsidP="003B267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B267D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(ברירת משפט </w:t>
      </w:r>
      <w:r w:rsidR="00FA50D0">
        <w:rPr>
          <w:rtl/>
        </w:rPr>
        <w:t>–</w:t>
      </w:r>
      <w:r>
        <w:rPr>
          <w:rFonts w:hint="cs"/>
          <w:rtl/>
        </w:rPr>
        <w:t xml:space="preserve"> שמירת הניקיון), תש"ס</w:t>
      </w:r>
      <w:r w:rsidR="00FA50D0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FA50D0">
        <w:rPr>
          <w:rStyle w:val="a6"/>
          <w:rtl/>
        </w:rPr>
        <w:footnoteReference w:customMarkFollows="1" w:id="1"/>
        <w:t>*</w:t>
      </w:r>
    </w:p>
    <w:p w14:paraId="15488223" w14:textId="77777777" w:rsidR="00B5188E" w:rsidRDefault="00B5188E" w:rsidP="00FA50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228(א) לחוק סדר הדין הפלילי [נוסח משולב], תשמ"ב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ובאישור ועדת החוקה חוק ומשפט של הכנסת, אני מצווה לאמור:</w:t>
      </w:r>
    </w:p>
    <w:p w14:paraId="19B52CCB" w14:textId="77777777" w:rsidR="00B5188E" w:rsidRDefault="00B5188E" w:rsidP="00FA50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1C4C946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285F1CE4" w14:textId="77777777" w:rsidR="00B5188E" w:rsidRDefault="00B518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שנקבעה כעבירת קנס בצו סדר הדין הפלילי (עבירות קנס 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שמירת הניקיון), תש"ס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2000, נקבעת בזה עבירה של ברירת משפט.</w:t>
      </w:r>
    </w:p>
    <w:p w14:paraId="56842470" w14:textId="77777777" w:rsidR="00B5188E" w:rsidRDefault="00B5188E" w:rsidP="00FA50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56A6EB3">
          <v:rect id="_x0000_s1027" style="position:absolute;left:0;text-align:left;margin-left:464.5pt;margin-top:8.05pt;width:75.05pt;height:10.5pt;z-index:251657728" o:allowincell="f" filled="f" stroked="f" strokecolor="lime" strokeweight=".25pt">
            <v:textbox inset="0,0,0,0">
              <w:txbxContent>
                <w:p w14:paraId="4234D86D" w14:textId="77777777" w:rsidR="00B5188E" w:rsidRDefault="00B518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 סדר הדין הפלילי (ברירת משפט 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שמירת הניקיון), תשמ"ה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1985 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בטל.</w:t>
      </w:r>
    </w:p>
    <w:p w14:paraId="2676BB79" w14:textId="77777777" w:rsidR="00B5188E" w:rsidRDefault="00B5188E" w:rsidP="00FA50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F25B4EC">
          <v:rect id="_x0000_s1028" style="position:absolute;left:0;text-align:left;margin-left:464.5pt;margin-top:8.05pt;width:75.05pt;height:12.95pt;z-index:251658752" o:allowincell="f" filled="f" stroked="f" strokecolor="lime" strokeweight=".25pt">
            <v:textbox inset="0,0,0,0">
              <w:txbxContent>
                <w:p w14:paraId="6F6DF374" w14:textId="77777777" w:rsidR="00B5188E" w:rsidRDefault="00B518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צו זה ביום תחילתו של צו סדר הדין הפלילי (עבירות קנס 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שמירת הניקיון), תש"ס</w:t>
      </w:r>
      <w:r w:rsidR="00FA50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2000. </w:t>
      </w:r>
    </w:p>
    <w:p w14:paraId="3402E22E" w14:textId="77777777" w:rsidR="00B5188E" w:rsidRDefault="00B518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ABD4A7" w14:textId="77777777" w:rsidR="00B5188E" w:rsidRDefault="00B5188E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 xml:space="preserve">"ו באדר </w:t>
      </w:r>
      <w:r>
        <w:rPr>
          <w:rtl/>
        </w:rPr>
        <w:t>א</w:t>
      </w:r>
      <w:r>
        <w:rPr>
          <w:rFonts w:hint="cs"/>
          <w:rtl/>
        </w:rPr>
        <w:t>' תש"ס (3 במרס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14:paraId="7409F19E" w14:textId="77777777" w:rsidR="00B5188E" w:rsidRDefault="00B5188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C872A6B" w14:textId="77777777" w:rsidR="00B5188E" w:rsidRDefault="00B5188E">
      <w:pPr>
        <w:ind w:right="1134"/>
        <w:rPr>
          <w:rtl/>
        </w:rPr>
      </w:pPr>
      <w:bookmarkStart w:id="3" w:name="LawPartEnd"/>
    </w:p>
    <w:bookmarkEnd w:id="3"/>
    <w:p w14:paraId="287313A1" w14:textId="77777777" w:rsidR="00B5188E" w:rsidRDefault="00B5188E">
      <w:pPr>
        <w:ind w:right="1134"/>
        <w:rPr>
          <w:rtl/>
        </w:rPr>
      </w:pPr>
    </w:p>
    <w:sectPr w:rsidR="00B5188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112F" w14:textId="77777777" w:rsidR="005F7E24" w:rsidRDefault="005F7E24">
      <w:r>
        <w:separator/>
      </w:r>
    </w:p>
  </w:endnote>
  <w:endnote w:type="continuationSeparator" w:id="0">
    <w:p w14:paraId="047118FF" w14:textId="77777777" w:rsidR="005F7E24" w:rsidRDefault="005F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B8BE" w14:textId="77777777" w:rsidR="00B5188E" w:rsidRDefault="00B5188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E85041" w14:textId="77777777" w:rsidR="00B5188E" w:rsidRDefault="00B5188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5B9193" w14:textId="77777777" w:rsidR="00B5188E" w:rsidRDefault="00B5188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50D0">
      <w:rPr>
        <w:rFonts w:cs="TopType Jerushalmi"/>
        <w:noProof/>
        <w:color w:val="000000"/>
        <w:sz w:val="14"/>
        <w:szCs w:val="14"/>
      </w:rPr>
      <w:t>C:\Yael\hakika\Revadim\055_187.doc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F9E2" w14:textId="77777777" w:rsidR="00B5188E" w:rsidRDefault="00B5188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4E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CD1DF5" w14:textId="77777777" w:rsidR="00B5188E" w:rsidRDefault="00B5188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030516" w14:textId="77777777" w:rsidR="00B5188E" w:rsidRDefault="00B5188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50D0">
      <w:rPr>
        <w:rFonts w:cs="TopType Jerushalmi"/>
        <w:noProof/>
        <w:color w:val="000000"/>
        <w:sz w:val="14"/>
        <w:szCs w:val="14"/>
      </w:rPr>
      <w:t>C:\Yael\hakika\Revadim\055_187.doc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B128" w14:textId="77777777" w:rsidR="005F7E24" w:rsidRDefault="005F7E24" w:rsidP="00FA50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FB3AAD" w14:textId="77777777" w:rsidR="005F7E24" w:rsidRDefault="005F7E24">
      <w:r>
        <w:continuationSeparator/>
      </w:r>
    </w:p>
  </w:footnote>
  <w:footnote w:id="1">
    <w:p w14:paraId="14E2B4A8" w14:textId="77777777" w:rsidR="00FA50D0" w:rsidRPr="00FA50D0" w:rsidRDefault="00FA50D0" w:rsidP="00FA50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A50D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E3E8F">
          <w:rPr>
            <w:rStyle w:val="Hyperlink"/>
            <w:rFonts w:hint="cs"/>
            <w:sz w:val="20"/>
            <w:rtl/>
          </w:rPr>
          <w:t xml:space="preserve">ק"ת תש"ס </w:t>
        </w:r>
        <w:r w:rsidRPr="00FE3E8F">
          <w:rPr>
            <w:rStyle w:val="Hyperlink"/>
            <w:rFonts w:hint="cs"/>
            <w:sz w:val="20"/>
            <w:rtl/>
          </w:rPr>
          <w:t>מס' 6024</w:t>
        </w:r>
      </w:hyperlink>
      <w:r>
        <w:rPr>
          <w:rFonts w:hint="cs"/>
          <w:sz w:val="20"/>
          <w:rtl/>
        </w:rPr>
        <w:t xml:space="preserve"> מיום 15.3.2000 עמ' 394.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D692" w14:textId="77777777" w:rsidR="00B5188E" w:rsidRDefault="00B5188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— שמירת הניקיון), תש"ס–2000</w:t>
    </w:r>
  </w:p>
  <w:p w14:paraId="122F822D" w14:textId="77777777" w:rsidR="00B5188E" w:rsidRDefault="00B518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A1A860" w14:textId="77777777" w:rsidR="00B5188E" w:rsidRDefault="00B518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3592" w14:textId="77777777" w:rsidR="00B5188E" w:rsidRDefault="00B5188E" w:rsidP="00FA50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(ברירת משפט </w:t>
    </w:r>
    <w:r w:rsidR="00FA50D0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ש</w:t>
    </w:r>
    <w:r w:rsidR="00FA50D0">
      <w:rPr>
        <w:rFonts w:hAnsi="FrankRuehl" w:cs="FrankRuehl"/>
        <w:color w:val="000000"/>
        <w:sz w:val="28"/>
        <w:szCs w:val="28"/>
        <w:rtl/>
      </w:rPr>
      <w:t>מירת הניקיון), תש"ס</w:t>
    </w:r>
    <w:r w:rsidR="00FA50D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61C50564" w14:textId="77777777" w:rsidR="00B5188E" w:rsidRDefault="00B518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6CC7FC" w14:textId="77777777" w:rsidR="00B5188E" w:rsidRDefault="00B518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0D8B"/>
    <w:rsid w:val="002A4EA8"/>
    <w:rsid w:val="003B267D"/>
    <w:rsid w:val="0059134A"/>
    <w:rsid w:val="005F7E24"/>
    <w:rsid w:val="00936E09"/>
    <w:rsid w:val="00965AA5"/>
    <w:rsid w:val="00B5188E"/>
    <w:rsid w:val="00C359A4"/>
    <w:rsid w:val="00C879D2"/>
    <w:rsid w:val="00CE5080"/>
    <w:rsid w:val="00E33394"/>
    <w:rsid w:val="00E92318"/>
    <w:rsid w:val="00EC1A90"/>
    <w:rsid w:val="00F00D8B"/>
    <w:rsid w:val="00FA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45260D"/>
  <w15:chartTrackingRefBased/>
  <w15:docId w15:val="{9A5D0D91-B355-4E73-A1DB-37D7FF38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C879D2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character" w:styleId="FollowedHyperlink">
    <w:name w:val="FollowedHyperlink"/>
    <w:basedOn w:val="a0"/>
    <w:rsid w:val="00C879D2"/>
    <w:rPr>
      <w:color w:val="800080"/>
      <w:u w:val="single"/>
    </w:rPr>
  </w:style>
  <w:style w:type="paragraph" w:styleId="a5">
    <w:name w:val="footnote text"/>
    <w:basedOn w:val="a"/>
    <w:semiHidden/>
    <w:rsid w:val="00FA50D0"/>
    <w:rPr>
      <w:sz w:val="20"/>
      <w:szCs w:val="20"/>
    </w:rPr>
  </w:style>
  <w:style w:type="character" w:styleId="a6">
    <w:name w:val="footnote reference"/>
    <w:basedOn w:val="a0"/>
    <w:semiHidden/>
    <w:rsid w:val="00FA50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1028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שמירת הניקיון), תש"ס-2000</vt:lpwstr>
  </property>
  <property fmtid="{D5CDD505-2E9C-101B-9397-08002B2CF9AE}" pid="5" name="LAWNUMBER">
    <vt:lpwstr>0187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שמירת הניקיון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228XאX</vt:lpwstr>
  </property>
</Properties>
</file>