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17" w:rsidRDefault="003E7417" w:rsidP="00352F41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סדר הדין הפלילי (מעצר וחיפוש) (קביעת תחנת משטרה), תשמ"א</w:t>
      </w:r>
      <w:r w:rsidR="00352F41">
        <w:rPr>
          <w:rFonts w:hint="cs"/>
          <w:rtl/>
        </w:rPr>
        <w:t>-</w:t>
      </w:r>
      <w:r>
        <w:rPr>
          <w:rtl/>
        </w:rPr>
        <w:t>1981</w:t>
      </w:r>
    </w:p>
    <w:p w:rsidR="00530E86" w:rsidRPr="00530E86" w:rsidRDefault="00530E86" w:rsidP="00530E86">
      <w:pPr>
        <w:spacing w:line="320" w:lineRule="auto"/>
        <w:jc w:val="left"/>
        <w:rPr>
          <w:rFonts w:cs="FrankRuehl"/>
          <w:szCs w:val="26"/>
          <w:rtl/>
        </w:rPr>
      </w:pPr>
    </w:p>
    <w:p w:rsidR="00530E86" w:rsidRDefault="00530E86" w:rsidP="00530E86">
      <w:pPr>
        <w:spacing w:line="320" w:lineRule="auto"/>
        <w:jc w:val="left"/>
        <w:rPr>
          <w:rtl/>
        </w:rPr>
      </w:pPr>
    </w:p>
    <w:p w:rsidR="00530E86" w:rsidRDefault="00530E86" w:rsidP="00530E86">
      <w:pPr>
        <w:spacing w:line="320" w:lineRule="auto"/>
        <w:jc w:val="left"/>
        <w:rPr>
          <w:rFonts w:cs="FrankRuehl"/>
          <w:szCs w:val="26"/>
          <w:rtl/>
        </w:rPr>
      </w:pPr>
      <w:r w:rsidRPr="00530E86">
        <w:rPr>
          <w:rFonts w:cs="Miriam"/>
          <w:szCs w:val="22"/>
          <w:rtl/>
        </w:rPr>
        <w:t>בתי משפט וסדרי דין</w:t>
      </w:r>
      <w:r w:rsidRPr="00530E86">
        <w:rPr>
          <w:rFonts w:cs="FrankRuehl"/>
          <w:szCs w:val="26"/>
          <w:rtl/>
        </w:rPr>
        <w:t xml:space="preserve"> – סדר דין פלילי – מעצר וחיפוש – קביעת תחנת משטרה</w:t>
      </w:r>
    </w:p>
    <w:p w:rsidR="00530E86" w:rsidRDefault="00530E86" w:rsidP="00530E86">
      <w:pPr>
        <w:spacing w:line="320" w:lineRule="auto"/>
        <w:jc w:val="left"/>
        <w:rPr>
          <w:rFonts w:cs="FrankRuehl"/>
          <w:szCs w:val="26"/>
          <w:rtl/>
        </w:rPr>
      </w:pPr>
      <w:r w:rsidRPr="00530E86">
        <w:rPr>
          <w:rFonts w:cs="Miriam"/>
          <w:szCs w:val="22"/>
          <w:rtl/>
        </w:rPr>
        <w:t>בטחון</w:t>
      </w:r>
      <w:r w:rsidRPr="00530E86">
        <w:rPr>
          <w:rFonts w:cs="FrankRuehl"/>
          <w:szCs w:val="26"/>
          <w:rtl/>
        </w:rPr>
        <w:t xml:space="preserve"> – משטרה – קביעת תחנת משטרה</w:t>
      </w:r>
    </w:p>
    <w:p w:rsidR="001C0B81" w:rsidRPr="00530E86" w:rsidRDefault="00530E86" w:rsidP="00530E86">
      <w:pPr>
        <w:spacing w:line="320" w:lineRule="auto"/>
        <w:jc w:val="left"/>
        <w:rPr>
          <w:rFonts w:cs="Miriam"/>
          <w:szCs w:val="22"/>
          <w:rtl/>
        </w:rPr>
      </w:pPr>
      <w:r w:rsidRPr="00530E86">
        <w:rPr>
          <w:rFonts w:cs="Miriam"/>
          <w:szCs w:val="22"/>
          <w:rtl/>
        </w:rPr>
        <w:t>עונשין ומשפט פלילי</w:t>
      </w:r>
      <w:r w:rsidRPr="00530E86">
        <w:rPr>
          <w:rFonts w:cs="FrankRuehl"/>
          <w:szCs w:val="26"/>
          <w:rtl/>
        </w:rPr>
        <w:t xml:space="preserve"> – ענישה, מאסר ומעצר – מעצר וחיפוש</w:t>
      </w:r>
    </w:p>
    <w:p w:rsidR="003E7417" w:rsidRDefault="003E7417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E741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E7417" w:rsidRDefault="003E74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52F4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E7417" w:rsidRDefault="003E7417">
            <w:pPr>
              <w:spacing w:line="240" w:lineRule="auto"/>
              <w:rPr>
                <w:sz w:val="24"/>
              </w:rPr>
            </w:pPr>
            <w:hyperlink w:anchor="Seif0" w:tooltip="תחנת משטרה לענין סימן 2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E7417" w:rsidRDefault="003E741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תחנת משטרה לענין סימן 2</w:t>
            </w:r>
          </w:p>
        </w:tc>
        <w:tc>
          <w:tcPr>
            <w:tcW w:w="1247" w:type="dxa"/>
          </w:tcPr>
          <w:p w:rsidR="003E7417" w:rsidRDefault="003E741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</w:tbl>
    <w:p w:rsidR="003E7417" w:rsidRDefault="003E7417">
      <w:pPr>
        <w:pStyle w:val="big-header"/>
        <w:ind w:left="0" w:right="1134"/>
        <w:rPr>
          <w:rtl/>
        </w:rPr>
      </w:pPr>
    </w:p>
    <w:p w:rsidR="003E7417" w:rsidRPr="001C0B81" w:rsidRDefault="003E7417" w:rsidP="001C0B8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סדר הדין הפלילי (מעצר וחיפוש) (קביעת תחנת משטרה), תשמ"א</w:t>
      </w:r>
      <w:r w:rsidR="00352F41">
        <w:rPr>
          <w:rFonts w:hint="cs"/>
          <w:rtl/>
        </w:rPr>
        <w:t>-</w:t>
      </w:r>
      <w:r>
        <w:rPr>
          <w:rFonts w:hint="cs"/>
          <w:rtl/>
        </w:rPr>
        <w:t>1981</w:t>
      </w:r>
      <w:r w:rsidR="00352F41">
        <w:rPr>
          <w:rStyle w:val="a6"/>
          <w:rtl/>
        </w:rPr>
        <w:footnoteReference w:customMarkFollows="1" w:id="1"/>
        <w:t>*</w:t>
      </w:r>
    </w:p>
    <w:p w:rsidR="003E7417" w:rsidRDefault="003E7417" w:rsidP="00352F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8 לפקודת סד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הדין הפלילי (מעצר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וחיפוש) [נוסח חדש], תשכ"ט</w:t>
      </w:r>
      <w:r w:rsidR="00352F4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1969, אני מצווה לאמור:</w:t>
      </w:r>
    </w:p>
    <w:p w:rsidR="003E7417" w:rsidRDefault="003E741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728" o:allowincell="f" filled="f" stroked="f" strokecolor="lime" strokeweight=".25pt">
            <v:textbox inset="0,0,0,0">
              <w:txbxContent>
                <w:p w:rsidR="003E7417" w:rsidRDefault="003E7417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חנת משטרה לענין סימן 2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חנה מעצר 67039 נקב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 בזה כתחנת משטרה לענין סימן ב' לפקודה.</w:t>
      </w:r>
    </w:p>
    <w:p w:rsidR="003E7417" w:rsidRDefault="003E741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7417" w:rsidRDefault="00352F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3E7417">
        <w:rPr>
          <w:rStyle w:val="default"/>
          <w:rFonts w:cs="FrankRuehl"/>
          <w:rtl/>
        </w:rPr>
        <w:t>נ</w:t>
      </w:r>
      <w:r w:rsidR="003E7417">
        <w:rPr>
          <w:rStyle w:val="default"/>
          <w:rFonts w:cs="FrankRuehl" w:hint="cs"/>
          <w:rtl/>
        </w:rPr>
        <w:t>תאשר.</w:t>
      </w:r>
    </w:p>
    <w:p w:rsidR="003E7417" w:rsidRPr="00352F41" w:rsidRDefault="003E7417" w:rsidP="00352F4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352F41">
        <w:rPr>
          <w:sz w:val="26"/>
          <w:szCs w:val="26"/>
          <w:rtl/>
        </w:rPr>
        <w:t>כ</w:t>
      </w:r>
      <w:r w:rsidRPr="00352F41">
        <w:rPr>
          <w:rFonts w:hint="cs"/>
          <w:sz w:val="26"/>
          <w:szCs w:val="26"/>
          <w:rtl/>
        </w:rPr>
        <w:t>"ד בסיון תשמ"א (26 ביוני 1981)</w:t>
      </w:r>
      <w:r w:rsidRPr="00352F41">
        <w:rPr>
          <w:sz w:val="26"/>
          <w:szCs w:val="26"/>
          <w:rtl/>
        </w:rPr>
        <w:tab/>
      </w:r>
      <w:r w:rsidRPr="00352F41">
        <w:rPr>
          <w:rFonts w:hint="cs"/>
          <w:sz w:val="26"/>
          <w:szCs w:val="26"/>
          <w:rtl/>
        </w:rPr>
        <w:t>אריה איבצן, רב ניצב</w:t>
      </w:r>
    </w:p>
    <w:p w:rsidR="003E7417" w:rsidRDefault="003E7417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המפקח הכללי</w:t>
      </w:r>
    </w:p>
    <w:p w:rsidR="003E7417" w:rsidRPr="00352F41" w:rsidRDefault="003E7417" w:rsidP="00352F41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352F41">
        <w:rPr>
          <w:sz w:val="26"/>
          <w:szCs w:val="26"/>
          <w:rtl/>
        </w:rPr>
        <w:tab/>
      </w:r>
      <w:r w:rsidRPr="00352F41">
        <w:rPr>
          <w:sz w:val="26"/>
          <w:szCs w:val="26"/>
          <w:rtl/>
        </w:rPr>
        <w:tab/>
      </w:r>
      <w:r w:rsidRPr="00352F41">
        <w:rPr>
          <w:rFonts w:hint="cs"/>
          <w:sz w:val="26"/>
          <w:szCs w:val="26"/>
          <w:rtl/>
        </w:rPr>
        <w:t>יוסף בורג</w:t>
      </w:r>
    </w:p>
    <w:p w:rsidR="003E7417" w:rsidRDefault="003E7417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:rsidR="00352F41" w:rsidRPr="00352F41" w:rsidRDefault="00352F41" w:rsidP="00352F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52F41" w:rsidRPr="00352F41" w:rsidRDefault="00352F41" w:rsidP="00352F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7417" w:rsidRPr="00352F41" w:rsidRDefault="003E7417" w:rsidP="00352F4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3E7417" w:rsidRPr="00352F41" w:rsidRDefault="003E7417" w:rsidP="00352F4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E7417" w:rsidRPr="00352F4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7790" w:rsidRDefault="00A87790">
      <w:r>
        <w:separator/>
      </w:r>
    </w:p>
  </w:endnote>
  <w:endnote w:type="continuationSeparator" w:id="0">
    <w:p w:rsidR="00A87790" w:rsidRDefault="00A87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17" w:rsidRDefault="003E74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E7417" w:rsidRDefault="003E74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7417" w:rsidRDefault="003E74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2F41">
      <w:rPr>
        <w:rFonts w:cs="TopType Jerushalmi"/>
        <w:noProof/>
        <w:color w:val="000000"/>
        <w:sz w:val="14"/>
        <w:szCs w:val="14"/>
      </w:rPr>
      <w:t>C:\Yael\hakika\Revadim\055_147.doc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17" w:rsidRDefault="003E741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30E86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E7417" w:rsidRDefault="003E741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E7417" w:rsidRDefault="003E741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2F41">
      <w:rPr>
        <w:rFonts w:cs="TopType Jerushalmi"/>
        <w:noProof/>
        <w:color w:val="000000"/>
        <w:sz w:val="14"/>
        <w:szCs w:val="14"/>
      </w:rPr>
      <w:t>C:\Yael\hakika\Revadim\055_147.doc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7790" w:rsidRDefault="00A87790" w:rsidP="00352F4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87790" w:rsidRDefault="00A87790">
      <w:r>
        <w:continuationSeparator/>
      </w:r>
    </w:p>
  </w:footnote>
  <w:footnote w:id="1">
    <w:p w:rsidR="00352F41" w:rsidRDefault="00352F41" w:rsidP="00352F4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 w:rsidRPr="00352F41">
        <w:rPr>
          <w:rtl/>
        </w:rPr>
        <w:t>*</w:t>
      </w:r>
      <w:r>
        <w:rPr>
          <w:rtl/>
        </w:rPr>
        <w:t xml:space="preserve"> פ</w:t>
      </w:r>
      <w:r>
        <w:rPr>
          <w:rFonts w:hint="cs"/>
          <w:rtl/>
        </w:rPr>
        <w:t xml:space="preserve">ורסם </w:t>
      </w:r>
      <w:hyperlink r:id="rId1" w:history="1">
        <w:r w:rsidRPr="00286AC6">
          <w:rPr>
            <w:rStyle w:val="Hyperlink"/>
            <w:rFonts w:hint="cs"/>
            <w:rtl/>
          </w:rPr>
          <w:t>ק"ת תשמ"א מס' 425</w:t>
        </w:r>
        <w:r w:rsidRPr="00286AC6">
          <w:rPr>
            <w:rStyle w:val="Hyperlink"/>
            <w:rFonts w:hint="cs"/>
            <w:rtl/>
          </w:rPr>
          <w:t>5</w:t>
        </w:r>
      </w:hyperlink>
      <w:r>
        <w:rPr>
          <w:rFonts w:hint="cs"/>
          <w:rtl/>
        </w:rPr>
        <w:t xml:space="preserve"> מיום 30.7.1981 עמ' 1251.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17" w:rsidRDefault="003E741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תשמ"א–1981</w:t>
    </w:r>
  </w:p>
  <w:p w:rsidR="003E7417" w:rsidRDefault="003E7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7417" w:rsidRDefault="003E7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417" w:rsidRDefault="003E7417" w:rsidP="00352F4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סדר הדין הפלילי (מעצר וחיפוש) (קביעת תחנת משטרה), תשמ"א</w:t>
    </w:r>
    <w:r w:rsidR="00352F4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:rsidR="003E7417" w:rsidRDefault="003E7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E7417" w:rsidRDefault="003E741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AC6"/>
    <w:rsid w:val="001C0B81"/>
    <w:rsid w:val="001E681A"/>
    <w:rsid w:val="00286AC6"/>
    <w:rsid w:val="003515CB"/>
    <w:rsid w:val="00352F41"/>
    <w:rsid w:val="003E7417"/>
    <w:rsid w:val="004C7918"/>
    <w:rsid w:val="00530E86"/>
    <w:rsid w:val="005F6AB9"/>
    <w:rsid w:val="006E70F1"/>
    <w:rsid w:val="008B6A26"/>
    <w:rsid w:val="00A87790"/>
    <w:rsid w:val="00E9218D"/>
    <w:rsid w:val="00E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4AC95A8-C72C-4215-AFF4-2449B1CA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customStyle="1" w:styleId="footnote">
    <w:name w:val="footnote"/>
    <w:basedOn w:val="a"/>
    <w:rsid w:val="00286AC6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character" w:styleId="FollowedHyperlink">
    <w:name w:val="FollowedHyperlink"/>
    <w:basedOn w:val="a0"/>
    <w:rsid w:val="00286AC6"/>
    <w:rPr>
      <w:color w:val="800080"/>
      <w:u w:val="single"/>
    </w:rPr>
  </w:style>
  <w:style w:type="paragraph" w:styleId="a5">
    <w:name w:val="footnote text"/>
    <w:basedOn w:val="a"/>
    <w:semiHidden/>
    <w:rsid w:val="00352F41"/>
    <w:rPr>
      <w:sz w:val="20"/>
      <w:szCs w:val="20"/>
    </w:rPr>
  </w:style>
  <w:style w:type="character" w:styleId="a6">
    <w:name w:val="footnote reference"/>
    <w:basedOn w:val="a0"/>
    <w:semiHidden/>
    <w:rsid w:val="00352F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2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678</CharactersWithSpaces>
  <SharedDoc>false</SharedDoc>
  <HLinks>
    <vt:vector size="12" baseType="variant"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צו סדר הדין הפלילי (מעצר וחיפוש) (קביעת תחנת משטרה), תשמ"א-1981</vt:lpwstr>
  </property>
  <property fmtid="{D5CDD505-2E9C-101B-9397-08002B2CF9AE}" pid="5" name="LAWNUMBER">
    <vt:lpwstr>0147</vt:lpwstr>
  </property>
  <property fmtid="{D5CDD505-2E9C-101B-9397-08002B2CF9AE}" pid="6" name="TYPE">
    <vt:lpwstr>01</vt:lpwstr>
  </property>
  <property fmtid="{D5CDD505-2E9C-101B-9397-08002B2CF9AE}" pid="7" name="NOSE11">
    <vt:lpwstr>בתי משפט וסדרי דין</vt:lpwstr>
  </property>
  <property fmtid="{D5CDD505-2E9C-101B-9397-08002B2CF9AE}" pid="8" name="NOSE21">
    <vt:lpwstr>סדר דין פלילי</vt:lpwstr>
  </property>
  <property fmtid="{D5CDD505-2E9C-101B-9397-08002B2CF9AE}" pid="9" name="NOSE31">
    <vt:lpwstr>מעצר וחיפוש</vt:lpwstr>
  </property>
  <property fmtid="{D5CDD505-2E9C-101B-9397-08002B2CF9AE}" pid="10" name="NOSE41">
    <vt:lpwstr>קביעת תחנת משטרה</vt:lpwstr>
  </property>
  <property fmtid="{D5CDD505-2E9C-101B-9397-08002B2CF9AE}" pid="11" name="NOSE12">
    <vt:lpwstr>בטחון</vt:lpwstr>
  </property>
  <property fmtid="{D5CDD505-2E9C-101B-9397-08002B2CF9AE}" pid="12" name="NOSE22">
    <vt:lpwstr>משטרה</vt:lpwstr>
  </property>
  <property fmtid="{D5CDD505-2E9C-101B-9397-08002B2CF9AE}" pid="13" name="NOSE32">
    <vt:lpwstr>קביעת תחנת משטרה</vt:lpwstr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ענישה, מאסר ומעצר</vt:lpwstr>
  </property>
  <property fmtid="{D5CDD505-2E9C-101B-9397-08002B2CF9AE}" pid="17" name="NOSE33">
    <vt:lpwstr>מעצר וחיפוש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סדר הדין הפלילי (מעצר וחיפוש) [נוסח חדש]</vt:lpwstr>
  </property>
  <property fmtid="{D5CDD505-2E9C-101B-9397-08002B2CF9AE}" pid="48" name="MEKOR_SAIF1">
    <vt:lpwstr>8X</vt:lpwstr>
  </property>
</Properties>
</file>