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B618" w14:textId="77777777" w:rsidR="004B542D" w:rsidRDefault="004B542D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(קביעת בית משפט </w:t>
      </w:r>
      <w:r w:rsidR="00817C52">
        <w:rPr>
          <w:rFonts w:hint="cs"/>
          <w:rtl/>
        </w:rPr>
        <w:t>לעניין חוק התחרות הכלכלית</w:t>
      </w:r>
      <w:r>
        <w:rPr>
          <w:rtl/>
        </w:rPr>
        <w:t>), תשנ"ד</w:t>
      </w:r>
      <w:r>
        <w:rPr>
          <w:rFonts w:hint="cs"/>
          <w:rtl/>
        </w:rPr>
        <w:t>-</w:t>
      </w:r>
      <w:r>
        <w:rPr>
          <w:rtl/>
        </w:rPr>
        <w:t>1994</w:t>
      </w:r>
    </w:p>
    <w:p w14:paraId="1E167D4E" w14:textId="77777777" w:rsidR="002A0222" w:rsidRPr="002A0222" w:rsidRDefault="002A0222" w:rsidP="002A0222">
      <w:pPr>
        <w:spacing w:line="320" w:lineRule="auto"/>
        <w:jc w:val="left"/>
        <w:rPr>
          <w:rFonts w:cs="FrankRuehl"/>
          <w:szCs w:val="26"/>
          <w:rtl/>
        </w:rPr>
      </w:pPr>
    </w:p>
    <w:p w14:paraId="5FD1DF3C" w14:textId="77777777" w:rsidR="002A0222" w:rsidRDefault="002A0222" w:rsidP="002A0222">
      <w:pPr>
        <w:spacing w:line="320" w:lineRule="auto"/>
        <w:jc w:val="left"/>
        <w:rPr>
          <w:rtl/>
        </w:rPr>
      </w:pPr>
    </w:p>
    <w:p w14:paraId="116DDD73" w14:textId="77777777" w:rsidR="002A0222" w:rsidRDefault="002A0222" w:rsidP="002A0222">
      <w:pPr>
        <w:spacing w:line="320" w:lineRule="auto"/>
        <w:jc w:val="left"/>
        <w:rPr>
          <w:rFonts w:cs="FrankRuehl"/>
          <w:szCs w:val="26"/>
          <w:rtl/>
        </w:rPr>
      </w:pPr>
      <w:r w:rsidRPr="002A0222">
        <w:rPr>
          <w:rFonts w:cs="Miriam"/>
          <w:szCs w:val="22"/>
          <w:rtl/>
        </w:rPr>
        <w:t>משפט פרטי וכלכלה</w:t>
      </w:r>
      <w:r w:rsidRPr="002A0222">
        <w:rPr>
          <w:rFonts w:cs="FrankRuehl"/>
          <w:szCs w:val="26"/>
          <w:rtl/>
        </w:rPr>
        <w:t xml:space="preserve"> – מסחר  – הגבלים עסקיים</w:t>
      </w:r>
    </w:p>
    <w:p w14:paraId="3ED53C13" w14:textId="77777777" w:rsidR="002A0222" w:rsidRDefault="002A0222" w:rsidP="002A0222">
      <w:pPr>
        <w:spacing w:line="320" w:lineRule="auto"/>
        <w:jc w:val="left"/>
        <w:rPr>
          <w:rFonts w:cs="FrankRuehl"/>
          <w:szCs w:val="26"/>
          <w:rtl/>
        </w:rPr>
      </w:pPr>
      <w:r w:rsidRPr="002A0222">
        <w:rPr>
          <w:rFonts w:cs="Miriam"/>
          <w:szCs w:val="22"/>
          <w:rtl/>
        </w:rPr>
        <w:t>בתי משפט וסדרי דין</w:t>
      </w:r>
      <w:r w:rsidRPr="002A0222">
        <w:rPr>
          <w:rFonts w:cs="FrankRuehl"/>
          <w:szCs w:val="26"/>
          <w:rtl/>
        </w:rPr>
        <w:t xml:space="preserve"> – סדר דין פלילי</w:t>
      </w:r>
    </w:p>
    <w:p w14:paraId="156E80B1" w14:textId="77777777" w:rsidR="002A0222" w:rsidRDefault="002A0222" w:rsidP="002A0222">
      <w:pPr>
        <w:spacing w:line="320" w:lineRule="auto"/>
        <w:jc w:val="left"/>
        <w:rPr>
          <w:rFonts w:cs="FrankRuehl"/>
          <w:szCs w:val="26"/>
          <w:rtl/>
        </w:rPr>
      </w:pPr>
      <w:r w:rsidRPr="002A0222">
        <w:rPr>
          <w:rFonts w:cs="Miriam"/>
          <w:szCs w:val="22"/>
          <w:rtl/>
        </w:rPr>
        <w:t>בתי משפט וסדרי דין</w:t>
      </w:r>
      <w:r w:rsidRPr="002A0222">
        <w:rPr>
          <w:rFonts w:cs="FrankRuehl"/>
          <w:szCs w:val="26"/>
          <w:rtl/>
        </w:rPr>
        <w:t xml:space="preserve"> – בתי משפט ובתי דין – הקמת והסמכת בתי משפט</w:t>
      </w:r>
    </w:p>
    <w:p w14:paraId="4B4BCD55" w14:textId="77777777" w:rsidR="002A0222" w:rsidRDefault="002A0222" w:rsidP="002A0222">
      <w:pPr>
        <w:spacing w:line="320" w:lineRule="auto"/>
        <w:jc w:val="left"/>
        <w:rPr>
          <w:rFonts w:cs="FrankRuehl"/>
          <w:szCs w:val="26"/>
          <w:rtl/>
        </w:rPr>
      </w:pPr>
      <w:r w:rsidRPr="002A0222">
        <w:rPr>
          <w:rFonts w:cs="Miriam"/>
          <w:szCs w:val="22"/>
          <w:rtl/>
        </w:rPr>
        <w:t>עונשין ומשפט פלילי</w:t>
      </w:r>
      <w:r w:rsidRPr="002A0222">
        <w:rPr>
          <w:rFonts w:cs="FrankRuehl"/>
          <w:szCs w:val="26"/>
          <w:rtl/>
        </w:rPr>
        <w:t xml:space="preserve"> – עבירות</w:t>
      </w:r>
    </w:p>
    <w:p w14:paraId="36111736" w14:textId="77777777" w:rsidR="00E974CA" w:rsidRPr="002A0222" w:rsidRDefault="002A0222" w:rsidP="002A0222">
      <w:pPr>
        <w:spacing w:line="320" w:lineRule="auto"/>
        <w:jc w:val="left"/>
        <w:rPr>
          <w:rFonts w:cs="Miriam"/>
          <w:szCs w:val="22"/>
          <w:rtl/>
        </w:rPr>
      </w:pPr>
      <w:r w:rsidRPr="002A0222">
        <w:rPr>
          <w:rFonts w:cs="Miriam"/>
          <w:szCs w:val="22"/>
          <w:rtl/>
        </w:rPr>
        <w:t>עונשין ומשפט פלילי</w:t>
      </w:r>
      <w:r w:rsidRPr="002A0222">
        <w:rPr>
          <w:rFonts w:cs="FrankRuehl"/>
          <w:szCs w:val="26"/>
          <w:rtl/>
        </w:rPr>
        <w:t xml:space="preserve"> – סדר דין פלילי</w:t>
      </w:r>
    </w:p>
    <w:p w14:paraId="48B44A95" w14:textId="77777777" w:rsidR="004B542D" w:rsidRDefault="004B542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B542D" w14:paraId="2EF620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9E1969" w14:textId="77777777" w:rsidR="004B542D" w:rsidRDefault="004B54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419E79" w14:textId="77777777" w:rsidR="004B542D" w:rsidRDefault="004B542D">
            <w:pPr>
              <w:spacing w:line="240" w:lineRule="auto"/>
              <w:rPr>
                <w:sz w:val="24"/>
              </w:rPr>
            </w:pPr>
            <w:hyperlink w:anchor="Seif0" w:tooltip="קביעת בי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694CD1" w14:textId="77777777" w:rsidR="004B542D" w:rsidRDefault="004B54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בית משפט</w:t>
            </w:r>
          </w:p>
        </w:tc>
        <w:tc>
          <w:tcPr>
            <w:tcW w:w="1247" w:type="dxa"/>
          </w:tcPr>
          <w:p w14:paraId="21B4C4FF" w14:textId="77777777" w:rsidR="004B542D" w:rsidRDefault="004B54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B542D" w14:paraId="079E04A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4FCBD0" w14:textId="77777777" w:rsidR="004B542D" w:rsidRDefault="004B54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4AAAEE" w14:textId="77777777" w:rsidR="004B542D" w:rsidRDefault="004B542D">
            <w:pPr>
              <w:spacing w:line="240" w:lineRule="auto"/>
              <w:rPr>
                <w:sz w:val="24"/>
              </w:rPr>
            </w:pPr>
            <w:hyperlink w:anchor="Seif1" w:tooltip="העברת תי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8C2110" w14:textId="77777777" w:rsidR="004B542D" w:rsidRDefault="004B54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תיקים</w:t>
            </w:r>
          </w:p>
        </w:tc>
        <w:tc>
          <w:tcPr>
            <w:tcW w:w="1247" w:type="dxa"/>
          </w:tcPr>
          <w:p w14:paraId="68DD29EB" w14:textId="77777777" w:rsidR="004B542D" w:rsidRDefault="004B54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B542D" w14:paraId="0F34FD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260E54" w14:textId="77777777" w:rsidR="004B542D" w:rsidRDefault="004B54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00902B" w14:textId="77777777" w:rsidR="004B542D" w:rsidRDefault="004B542D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A7B1CA" w14:textId="77777777" w:rsidR="004B542D" w:rsidRDefault="004B54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75C6900" w14:textId="77777777" w:rsidR="004B542D" w:rsidRDefault="004B54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7EFED153" w14:textId="77777777" w:rsidR="004B542D" w:rsidRDefault="004B542D">
      <w:pPr>
        <w:pStyle w:val="big-header"/>
        <w:ind w:left="0" w:right="1134"/>
        <w:rPr>
          <w:rtl/>
        </w:rPr>
      </w:pPr>
    </w:p>
    <w:p w14:paraId="10B167FF" w14:textId="77777777" w:rsidR="004B542D" w:rsidRDefault="004B542D" w:rsidP="005146A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146A1">
        <w:rPr>
          <w:rtl/>
          <w:lang w:val="he-IL"/>
        </w:rPr>
        <w:lastRenderedPageBreak/>
        <w:pict w14:anchorId="5C1188CC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470.25pt;margin-top:25.45pt;width:1in;height:12.6pt;z-index:251659264" filled="f" stroked="f">
            <v:textbox style="mso-next-textbox:#_x0000_s2054" inset="1mm,0,1mm,0">
              <w:txbxContent>
                <w:p w14:paraId="2E6F5EDB" w14:textId="77777777" w:rsidR="005146A1" w:rsidRDefault="0013190C" w:rsidP="005146A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תשפ"א-2021</w:t>
                  </w:r>
                </w:p>
              </w:txbxContent>
            </v:textbox>
            <w10:anchorlock/>
          </v:shape>
        </w:pict>
      </w:r>
      <w:r w:rsidR="005146A1">
        <w:rPr>
          <w:rFonts w:hint="cs"/>
          <w:rtl/>
          <w:lang w:val="he-IL"/>
        </w:rPr>
        <w:t>צו</w:t>
      </w:r>
      <w:r w:rsidR="005146A1">
        <w:rPr>
          <w:rFonts w:hint="cs"/>
          <w:sz w:val="32"/>
          <w:rtl/>
        </w:rPr>
        <w:t xml:space="preserve"> </w:t>
      </w:r>
      <w:r>
        <w:rPr>
          <w:rFonts w:hint="cs"/>
          <w:rtl/>
        </w:rPr>
        <w:t xml:space="preserve">סדר הדין הפלילי (קביעת בית משפט </w:t>
      </w:r>
      <w:r w:rsidR="00817C52">
        <w:rPr>
          <w:rFonts w:hint="cs"/>
          <w:rtl/>
        </w:rPr>
        <w:t>לעניין חוק התחרות הכלכלית</w:t>
      </w:r>
      <w:r>
        <w:rPr>
          <w:rFonts w:hint="cs"/>
          <w:rtl/>
        </w:rPr>
        <w:t>), תשנ"ד-1994</w:t>
      </w:r>
      <w:r>
        <w:rPr>
          <w:rStyle w:val="default"/>
          <w:rtl/>
        </w:rPr>
        <w:footnoteReference w:customMarkFollows="1" w:id="1"/>
        <w:t>*</w:t>
      </w:r>
    </w:p>
    <w:p w14:paraId="00EF6B72" w14:textId="77777777" w:rsidR="00817C52" w:rsidRPr="00EA6158" w:rsidRDefault="00817C52" w:rsidP="00817C5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bookmarkStart w:id="0" w:name="Rov6"/>
      <w:r w:rsidRPr="00EA615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2.4.2019 עד יום </w:t>
      </w:r>
      <w:r w:rsidR="00FF1FCA" w:rsidRPr="00EA615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31.3.2021</w:t>
      </w:r>
      <w:r w:rsidR="00F774E3" w:rsidRPr="00EA615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F774E3" w:rsidRPr="00EA6158">
        <w:rPr>
          <w:rStyle w:val="default"/>
          <w:rFonts w:cs="FrankRuehl" w:hint="cs"/>
          <w:vanish/>
          <w:szCs w:val="20"/>
          <w:shd w:val="clear" w:color="auto" w:fill="FFFF99"/>
          <w:rtl/>
        </w:rPr>
        <w:t>(בוטל)</w:t>
      </w:r>
    </w:p>
    <w:p w14:paraId="7BF9A4AA" w14:textId="77777777" w:rsidR="00817C52" w:rsidRPr="00EA6158" w:rsidRDefault="00817C52" w:rsidP="00817C5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תשע"ט-2019</w:t>
      </w:r>
    </w:p>
    <w:p w14:paraId="332F0D10" w14:textId="77777777" w:rsidR="00817C52" w:rsidRPr="00EA6158" w:rsidRDefault="00817C52" w:rsidP="00817C5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EA615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8200</w:t>
        </w:r>
      </w:hyperlink>
      <w:r w:rsidRPr="00EA615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2.4.2019 עמ' 3092</w:t>
      </w:r>
    </w:p>
    <w:p w14:paraId="2F14F535" w14:textId="77777777" w:rsidR="00FF1FCA" w:rsidRPr="00EA6158" w:rsidRDefault="00FF1FCA" w:rsidP="00817C5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תשע"ט-2019 (תיקון) תש"ף-2020</w:t>
      </w:r>
    </w:p>
    <w:p w14:paraId="520FB64A" w14:textId="77777777" w:rsidR="00FF1FCA" w:rsidRPr="00EA6158" w:rsidRDefault="00FF1FCA" w:rsidP="00817C5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EA615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8363</w:t>
        </w:r>
      </w:hyperlink>
      <w:r w:rsidRPr="00EA615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26.2.2020 עמ' 678</w:t>
      </w:r>
    </w:p>
    <w:p w14:paraId="3FD10C06" w14:textId="77777777" w:rsidR="00F774E3" w:rsidRPr="00EA6158" w:rsidRDefault="00F774E3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תשע"ט-2019 (תיקון מס' 2)</w:t>
      </w:r>
      <w:r w:rsidRPr="00EA6158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 תשפ"א-2021</w:t>
      </w:r>
    </w:p>
    <w:p w14:paraId="51C72589" w14:textId="77777777" w:rsidR="00F774E3" w:rsidRPr="00EA6158" w:rsidRDefault="00F774E3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8" w:history="1">
        <w:r w:rsidRPr="00EA6158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9281</w:t>
        </w:r>
      </w:hyperlink>
      <w:r w:rsidRPr="00EA6158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18.3.2021 עמ' 2733</w:t>
      </w:r>
    </w:p>
    <w:p w14:paraId="5FF7CD10" w14:textId="77777777" w:rsidR="0013190C" w:rsidRPr="00EA6158" w:rsidRDefault="0013190C" w:rsidP="0013190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סדר הדין הפלילי (קביעת בית משפט </w:t>
      </w:r>
      <w:r w:rsidRPr="00EA61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לענין הגבלים עסקיים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61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לעניין חוק התחרות הכלכלית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תשנ"ד-1994</w:t>
      </w:r>
    </w:p>
    <w:p w14:paraId="4082C5EA" w14:textId="77777777" w:rsidR="0013190C" w:rsidRPr="00EA6158" w:rsidRDefault="0013190C" w:rsidP="00817C5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73EF7972" w14:textId="77777777" w:rsidR="0013190C" w:rsidRPr="00EA6158" w:rsidRDefault="0013190C" w:rsidP="00817C5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18.3.2021</w:t>
      </w:r>
    </w:p>
    <w:p w14:paraId="451309A4" w14:textId="77777777" w:rsidR="0013190C" w:rsidRPr="00EA6158" w:rsidRDefault="0013190C" w:rsidP="00817C5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צו תשפ"א-2021</w:t>
      </w:r>
    </w:p>
    <w:p w14:paraId="0665C2E8" w14:textId="77777777" w:rsidR="0013190C" w:rsidRPr="00EA6158" w:rsidRDefault="0013190C" w:rsidP="00817C5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" w:history="1">
        <w:r w:rsidRPr="00EA6158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9281</w:t>
        </w:r>
      </w:hyperlink>
      <w:r w:rsidRPr="00EA6158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18.3.2021 עמ' 2733</w:t>
      </w:r>
    </w:p>
    <w:p w14:paraId="08F2E818" w14:textId="77777777" w:rsidR="00817C52" w:rsidRPr="005146A1" w:rsidRDefault="00817C52" w:rsidP="005146A1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סדר הדין הפלילי (קביעת בית משפט </w:t>
      </w:r>
      <w:r w:rsidRPr="00EA61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לענין הגבלים עסקיים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61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לעניין חוק התחרות הכלכלית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תשנ"ד-1994</w:t>
      </w:r>
      <w:bookmarkEnd w:id="0"/>
    </w:p>
    <w:p w14:paraId="69BEA1D4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6(ג1) לחוק סדר הדין הפלילי [נוסח משולב], תשמ"ב-1982, אני מצווה לאמו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:</w:t>
      </w:r>
    </w:p>
    <w:p w14:paraId="51533C4C" w14:textId="77777777" w:rsidR="00750F20" w:rsidRDefault="00750F20" w:rsidP="00750F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27B9F3A5">
          <v:rect id="_x0000_s2053" style="position:absolute;left:0;text-align:left;margin-left:464.5pt;margin-top:8.05pt;width:75.05pt;height:44.7pt;z-index:251658240" o:allowincell="f" filled="f" stroked="f" strokecolor="lime" strokeweight=".25pt">
            <v:textbox inset="0,0,0,0">
              <w:txbxContent>
                <w:p w14:paraId="127EA122" w14:textId="77777777" w:rsidR="00750F20" w:rsidRDefault="00750F20" w:rsidP="00750F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בית משפט</w:t>
                  </w:r>
                </w:p>
                <w:p w14:paraId="1EF85C63" w14:textId="77777777" w:rsidR="00750F20" w:rsidRDefault="00750F20" w:rsidP="00750F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תשע"ו-2016</w:t>
                  </w:r>
                </w:p>
                <w:p w14:paraId="38FD0870" w14:textId="77777777" w:rsidR="005146A1" w:rsidRDefault="005146A1" w:rsidP="00750F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(הוראת שעה) תשע"ט-2019</w:t>
                  </w:r>
                </w:p>
                <w:p w14:paraId="5E3970F0" w14:textId="77777777" w:rsidR="0013190C" w:rsidRDefault="0013190C" w:rsidP="00750F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170215">
        <w:rPr>
          <w:rStyle w:val="default"/>
          <w:rFonts w:cs="FrankRuehl"/>
          <w:rtl/>
        </w:rPr>
        <w:t>.</w:t>
      </w:r>
      <w:r w:rsidRPr="00170215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ית המשפט המחוזי שבו יידון נאשם בעבירה לפי חוק </w:t>
      </w:r>
      <w:r w:rsidR="005146A1">
        <w:rPr>
          <w:rStyle w:val="default"/>
          <w:rFonts w:cs="FrankRuehl" w:hint="cs"/>
          <w:rtl/>
        </w:rPr>
        <w:t>התחרות הכלכלית</w:t>
      </w:r>
      <w:r>
        <w:rPr>
          <w:rStyle w:val="default"/>
          <w:rFonts w:cs="FrankRuehl" w:hint="cs"/>
          <w:rtl/>
        </w:rPr>
        <w:t xml:space="preserve">, תשמ"ח-1988 </w:t>
      </w:r>
      <w:r w:rsidRPr="00170215">
        <w:rPr>
          <w:rStyle w:val="default"/>
          <w:rFonts w:cs="FrankRuehl" w:hint="cs"/>
          <w:rtl/>
        </w:rPr>
        <w:t>או בעבירה לפי פרק ב' או לפי סעיף 55 לחוק קידום התחרות בענף המזון, התשע"ד-2014</w:t>
      </w:r>
      <w:r>
        <w:rPr>
          <w:rStyle w:val="default"/>
          <w:rFonts w:cs="FrankRuehl" w:hint="cs"/>
          <w:rtl/>
        </w:rPr>
        <w:t xml:space="preserve">, יהיה בית המשפט המחוזי </w:t>
      </w:r>
      <w:r w:rsidR="00EA6158">
        <w:rPr>
          <w:rStyle w:val="default"/>
          <w:rFonts w:cs="FrankRuehl" w:hint="cs"/>
          <w:rtl/>
        </w:rPr>
        <w:t>בירושלים</w:t>
      </w:r>
      <w:r>
        <w:rPr>
          <w:rStyle w:val="default"/>
          <w:rFonts w:cs="FrankRuehl" w:hint="cs"/>
          <w:rtl/>
        </w:rPr>
        <w:t>.</w:t>
      </w:r>
    </w:p>
    <w:p w14:paraId="013D1A3D" w14:textId="77777777" w:rsidR="00750F20" w:rsidRPr="00EA6158" w:rsidRDefault="00750F20" w:rsidP="00750F2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5"/>
      <w:r w:rsidRPr="00EA615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28.7.2016</w:t>
      </w:r>
    </w:p>
    <w:p w14:paraId="2024357C" w14:textId="77777777" w:rsidR="00750F20" w:rsidRPr="00EA6158" w:rsidRDefault="00750F20" w:rsidP="00750F2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תשע"ו-2016</w:t>
      </w:r>
    </w:p>
    <w:p w14:paraId="282486AE" w14:textId="77777777" w:rsidR="00750F20" w:rsidRPr="00EA6158" w:rsidRDefault="00750F20" w:rsidP="00750F20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EA615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7694</w:t>
        </w:r>
      </w:hyperlink>
      <w:r w:rsidRPr="00EA615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28.7.2016 עמ' 1694</w:t>
      </w:r>
    </w:p>
    <w:p w14:paraId="1C4F7BC5" w14:textId="77777777" w:rsidR="005146A1" w:rsidRPr="00EA6158" w:rsidRDefault="005146A1" w:rsidP="005146A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61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A61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 המשפט המחוזי שבו יידון נאשם בעבירה לפי חוק ההגבלים העסקיים, תשמ"ח-1988 </w:t>
      </w:r>
      <w:r w:rsidRPr="00EA61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בעבירה לפי פרק ב' או לפי סעיף 55 לחוק קידום התחרות בענף המזון, התשע"ד-2014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יהיה בית המשפט המחוזי בירושלים.</w:t>
      </w:r>
    </w:p>
    <w:p w14:paraId="304BF964" w14:textId="77777777" w:rsidR="005146A1" w:rsidRPr="00EA6158" w:rsidRDefault="005146A1" w:rsidP="00750F2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DAB31BA" w14:textId="77777777" w:rsidR="005146A1" w:rsidRPr="00EA6158" w:rsidRDefault="005146A1" w:rsidP="005146A1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EA615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2.4.2019 עד יום </w:t>
      </w:r>
      <w:r w:rsidR="00FF1FCA" w:rsidRPr="00EA615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31.3.202</w:t>
      </w:r>
      <w:r w:rsidR="00D830A0" w:rsidRPr="00EA615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</w:p>
    <w:p w14:paraId="5B9F9E33" w14:textId="77777777" w:rsidR="005146A1" w:rsidRPr="00EA6158" w:rsidRDefault="005146A1" w:rsidP="005146A1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תשע"ט-2019</w:t>
      </w:r>
    </w:p>
    <w:p w14:paraId="1584E2DF" w14:textId="77777777" w:rsidR="005146A1" w:rsidRPr="00EA6158" w:rsidRDefault="005146A1" w:rsidP="005146A1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1" w:history="1">
        <w:r w:rsidRPr="00EA615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8200</w:t>
        </w:r>
      </w:hyperlink>
      <w:r w:rsidRPr="00EA615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2.4.2019 עמ' 3092</w:t>
      </w:r>
    </w:p>
    <w:p w14:paraId="26003E69" w14:textId="77777777" w:rsidR="00FF1FCA" w:rsidRPr="00EA6158" w:rsidRDefault="00FF1FCA" w:rsidP="00FF1FC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תשע"ט-2019 (תיקון) תש"ף-2020</w:t>
      </w:r>
    </w:p>
    <w:p w14:paraId="7266FADD" w14:textId="77777777" w:rsidR="00FF1FCA" w:rsidRPr="00EA6158" w:rsidRDefault="00FF1FCA" w:rsidP="00FF1FC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2" w:history="1">
        <w:r w:rsidRPr="00EA615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8363</w:t>
        </w:r>
      </w:hyperlink>
      <w:r w:rsidRPr="00EA615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26.2.2020 עמ' 678</w:t>
      </w:r>
    </w:p>
    <w:p w14:paraId="73B2DD61" w14:textId="77777777" w:rsidR="00F774E3" w:rsidRPr="00EA6158" w:rsidRDefault="00F774E3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תשע"ט-2019 (תיקון מס' 2)</w:t>
      </w:r>
      <w:r w:rsidRPr="00EA6158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 תשפ"א-2021</w:t>
      </w:r>
    </w:p>
    <w:p w14:paraId="2FE3BE10" w14:textId="77777777" w:rsidR="00F774E3" w:rsidRPr="00EA6158" w:rsidRDefault="00F774E3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3" w:history="1">
        <w:r w:rsidRPr="00EA6158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9281</w:t>
        </w:r>
      </w:hyperlink>
      <w:r w:rsidRPr="00EA6158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18.3.2021 עמ' 2733</w:t>
      </w:r>
    </w:p>
    <w:p w14:paraId="4EFF2DF9" w14:textId="77777777" w:rsidR="00D830A0" w:rsidRPr="00EA6158" w:rsidRDefault="00D830A0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תשע"ט-2019 (תיקון מס' 3) תשפ"ב-2022</w:t>
      </w:r>
    </w:p>
    <w:p w14:paraId="2E939235" w14:textId="77777777" w:rsidR="00D830A0" w:rsidRPr="00EA6158" w:rsidRDefault="00D830A0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4" w:history="1">
        <w:r w:rsidRPr="00EA6158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תשפ"ב מס' 10045</w:t>
        </w:r>
      </w:hyperlink>
      <w:r w:rsidRPr="00EA6158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10.3.2022 עמ' 2260</w:t>
      </w:r>
    </w:p>
    <w:p w14:paraId="6E5CD28B" w14:textId="77777777" w:rsidR="0013190C" w:rsidRPr="00EA6158" w:rsidRDefault="0013190C" w:rsidP="0013190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61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A61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 המשפט המחוזי שבו יידון נאשם בעבירה </w:t>
      </w:r>
      <w:r w:rsidRPr="00EA61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חוק ההגבלים העסקיים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61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חוק התחרות הכלכלית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תשמ"ח-1988 או בעבירה לפי פרק ב' או לפי סעיף 55 לחוק קידום התחרות בענף המזון, התשע"ד-2014, יהיה </w:t>
      </w:r>
      <w:r w:rsidRPr="00EA61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המשפט המחוזי בירושלים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61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המשפט המחוזי מרכז-לוד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A060FC9" w14:textId="77777777" w:rsidR="00F774E3" w:rsidRPr="00EA6158" w:rsidRDefault="00F774E3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18.3.2021</w:t>
      </w:r>
    </w:p>
    <w:p w14:paraId="5598846F" w14:textId="77777777" w:rsidR="00F774E3" w:rsidRPr="00EA6158" w:rsidRDefault="00F774E3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תשע"ט-2019 (תיקון מס' 2)</w:t>
      </w:r>
      <w:r w:rsidRPr="00EA6158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 תשפ"א-2021</w:t>
      </w:r>
    </w:p>
    <w:p w14:paraId="571D7E40" w14:textId="77777777" w:rsidR="00F774E3" w:rsidRPr="00EA6158" w:rsidRDefault="00F774E3" w:rsidP="00F774E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5" w:history="1">
        <w:r w:rsidRPr="00EA6158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9281</w:t>
        </w:r>
      </w:hyperlink>
      <w:r w:rsidRPr="00EA6158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18.3.2021 עמ' 2733</w:t>
      </w:r>
    </w:p>
    <w:p w14:paraId="2181349E" w14:textId="77777777" w:rsidR="00F774E3" w:rsidRPr="00EA6158" w:rsidRDefault="00F774E3" w:rsidP="00F774E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A61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A61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 המשפט המחוזי שבו יידון נאשם בעבירה לפי חוק ההגבלים העסקיים, תשמ"ח-1988 או בעבירה לפי פרק ב' או לפי סעיף 55 לחוק קידום התחרות בענף המזון, התשע"ד-2014, יהיה </w:t>
      </w:r>
      <w:r w:rsidRPr="00EA61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בית המשפט המחוזי בירושלים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61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המשפט המחוזי מרכז-לוד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4CC634B" w14:textId="77777777" w:rsidR="0013190C" w:rsidRPr="00EA6158" w:rsidRDefault="0013190C" w:rsidP="001319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600A228A" w14:textId="77777777" w:rsidR="0013190C" w:rsidRPr="00EA6158" w:rsidRDefault="0013190C" w:rsidP="001319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18.3.2021</w:t>
      </w:r>
    </w:p>
    <w:p w14:paraId="7FDBF05B" w14:textId="77777777" w:rsidR="0013190C" w:rsidRPr="00EA6158" w:rsidRDefault="0013190C" w:rsidP="001319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A6158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צו תשפ"א-2021</w:t>
      </w:r>
    </w:p>
    <w:p w14:paraId="33A0C64D" w14:textId="77777777" w:rsidR="0013190C" w:rsidRPr="00EA6158" w:rsidRDefault="0013190C" w:rsidP="001319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6" w:history="1">
        <w:r w:rsidRPr="00EA6158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9281</w:t>
        </w:r>
      </w:hyperlink>
      <w:r w:rsidRPr="00EA6158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18.3.2021 עמ' 2733</w:t>
      </w:r>
    </w:p>
    <w:p w14:paraId="39E43989" w14:textId="77777777" w:rsidR="00750F20" w:rsidRPr="00170215" w:rsidRDefault="00750F20" w:rsidP="00750F2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61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EA615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 המשפט המחוזי שבו יידון נאשם בעבירה </w:t>
      </w:r>
      <w:r w:rsidRPr="00EA615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חוק ההגבלים העסקיים</w:t>
      </w:r>
      <w:r w:rsidR="005146A1"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146A1" w:rsidRPr="00EA615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חוק התחרות הכלכלית</w:t>
      </w:r>
      <w:r w:rsidRPr="00EA615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תשמ"ח-1988 או בעבירה לפי פרק ב' או לפי סעיף 55 לחוק קידום התחרות בענף המזון, התשע"ד-2014, יהיה בית המשפט המחוזי בירושלים.</w:t>
      </w:r>
      <w:bookmarkEnd w:id="2"/>
    </w:p>
    <w:p w14:paraId="03801424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23C4CC3F">
          <v:rect id="_x0000_s2051" style="position:absolute;left:0;text-align:left;margin-left:464.5pt;margin-top:8.05pt;width:75.05pt;height:13.4pt;z-index:251656192" o:allowincell="f" filled="f" stroked="f" strokecolor="lime" strokeweight=".25pt">
            <v:textbox inset="0,0,0,0">
              <w:txbxContent>
                <w:p w14:paraId="2F114A46" w14:textId="77777777" w:rsidR="004B542D" w:rsidRDefault="004B54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עברת תיקים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בתי המשפט רשאי להורות כי תיקים התלויים ועומדים בבית משפט ביום תחילתו של צו זה, ולא החל הדיון בהם, יועברו לדיון בבית המשפט שנקבע בסעי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1.</w:t>
      </w:r>
    </w:p>
    <w:p w14:paraId="6391549C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4FDC556B">
          <v:rect id="_x0000_s2052" style="position:absolute;left:0;text-align:left;margin-left:464.5pt;margin-top:8.05pt;width:75.05pt;height:14.05pt;z-index:251657216" o:allowincell="f" filled="f" stroked="f" strokecolor="lime" strokeweight=".25pt">
            <v:textbox style="mso-next-textbox:#_x0000_s2052" inset="0,0,0,0">
              <w:txbxContent>
                <w:p w14:paraId="5735434C" w14:textId="77777777" w:rsidR="004B542D" w:rsidRDefault="004B542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ח' בשבט תשנ"ד (20 בינואר 1994).</w:t>
      </w:r>
    </w:p>
    <w:p w14:paraId="5967D2F7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1535F4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C3C4E1" w14:textId="77777777" w:rsidR="004B542D" w:rsidRDefault="004B542D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"ח בטבת תשנ"ד (11 בינואר 1994)</w:t>
      </w:r>
      <w:r>
        <w:rPr>
          <w:rtl/>
        </w:rPr>
        <w:tab/>
      </w:r>
      <w:r>
        <w:rPr>
          <w:rFonts w:hint="cs"/>
          <w:rtl/>
        </w:rPr>
        <w:t>דוד ליבאי</w:t>
      </w:r>
    </w:p>
    <w:p w14:paraId="5064D3AA" w14:textId="77777777" w:rsidR="004B542D" w:rsidRDefault="004B542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718F833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F69565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CE0780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0C02A21A" w14:textId="77777777" w:rsidR="004B542D" w:rsidRDefault="004B54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4B542D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47CF" w14:textId="77777777" w:rsidR="00643611" w:rsidRDefault="00643611">
      <w:r>
        <w:separator/>
      </w:r>
    </w:p>
  </w:endnote>
  <w:endnote w:type="continuationSeparator" w:id="0">
    <w:p w14:paraId="5692F76D" w14:textId="77777777" w:rsidR="00643611" w:rsidRDefault="0064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A6E6" w14:textId="77777777" w:rsidR="004B542D" w:rsidRDefault="004B54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BC673F0" w14:textId="77777777" w:rsidR="004B542D" w:rsidRDefault="004B54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5A825F" w14:textId="77777777" w:rsidR="004B542D" w:rsidRDefault="004B54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C:\Yael\hakika\Revadim\055_186.doc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8B0C" w14:textId="77777777" w:rsidR="004B542D" w:rsidRDefault="004B54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002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590102" w14:textId="77777777" w:rsidR="004B542D" w:rsidRDefault="004B54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8885AB" w14:textId="77777777" w:rsidR="004B542D" w:rsidRDefault="004B54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C:\Yael\hakika\Revadim\055_186.doc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5BD1E" w14:textId="77777777" w:rsidR="00643611" w:rsidRDefault="0064361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2E2E64" w14:textId="77777777" w:rsidR="00643611" w:rsidRDefault="00643611">
      <w:r>
        <w:continuationSeparator/>
      </w:r>
    </w:p>
  </w:footnote>
  <w:footnote w:id="1">
    <w:p w14:paraId="2F922462" w14:textId="77777777" w:rsidR="004B542D" w:rsidRDefault="004B54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תשנ"ד מס' 5575</w:t>
        </w:r>
      </w:hyperlink>
      <w:r>
        <w:rPr>
          <w:rFonts w:hint="cs"/>
          <w:sz w:val="20"/>
          <w:rtl/>
        </w:rPr>
        <w:t xml:space="preserve"> מיום 20.1.1994 עמ' 502.</w:t>
      </w:r>
    </w:p>
    <w:p w14:paraId="148A8C6F" w14:textId="77777777" w:rsidR="00BA5361" w:rsidRDefault="00750F20" w:rsidP="00BA53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E56A38">
          <w:rPr>
            <w:rStyle w:val="Hyperlink"/>
            <w:rFonts w:hint="cs"/>
            <w:sz w:val="20"/>
            <w:rtl/>
          </w:rPr>
          <w:t>ק"ת תשע"ו מס' 7694</w:t>
        </w:r>
      </w:hyperlink>
      <w:r>
        <w:rPr>
          <w:rFonts w:hint="cs"/>
          <w:sz w:val="20"/>
          <w:rtl/>
        </w:rPr>
        <w:t xml:space="preserve"> מיום 28.7.2016 עמ' 1694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תשע"ו-2016.</w:t>
      </w:r>
      <w:r w:rsidR="00C618BA">
        <w:rPr>
          <w:rFonts w:hint="cs"/>
          <w:sz w:val="20"/>
          <w:rtl/>
        </w:rPr>
        <w:t xml:space="preserve"> [פורסם שוב </w:t>
      </w:r>
      <w:hyperlink r:id="rId3" w:history="1">
        <w:r w:rsidR="00C618BA" w:rsidRPr="00BA5361">
          <w:rPr>
            <w:rStyle w:val="Hyperlink"/>
            <w:rFonts w:hint="cs"/>
            <w:sz w:val="20"/>
            <w:rtl/>
          </w:rPr>
          <w:t>ק"ת תשע"ו מס' 7696</w:t>
        </w:r>
      </w:hyperlink>
      <w:r w:rsidR="00C618BA">
        <w:rPr>
          <w:rFonts w:hint="cs"/>
          <w:sz w:val="20"/>
          <w:rtl/>
        </w:rPr>
        <w:t xml:space="preserve"> מיום 2.8.2016 עמ' 1706].</w:t>
      </w:r>
    </w:p>
    <w:p w14:paraId="223A4715" w14:textId="77777777" w:rsidR="005B0020" w:rsidRDefault="004514B8" w:rsidP="005B00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="00817C52" w:rsidRPr="004514B8">
          <w:rPr>
            <w:rStyle w:val="Hyperlink"/>
            <w:rFonts w:hint="cs"/>
            <w:sz w:val="20"/>
            <w:rtl/>
          </w:rPr>
          <w:t>ק"ת תשע"ט מס' 8200</w:t>
        </w:r>
      </w:hyperlink>
      <w:r w:rsidR="00817C52">
        <w:rPr>
          <w:rFonts w:hint="cs"/>
          <w:sz w:val="20"/>
          <w:rtl/>
        </w:rPr>
        <w:t xml:space="preserve"> מיום 2.4.2019 עמ' 3092 </w:t>
      </w:r>
      <w:r w:rsidR="00817C52">
        <w:rPr>
          <w:sz w:val="20"/>
          <w:rtl/>
        </w:rPr>
        <w:t>–</w:t>
      </w:r>
      <w:r w:rsidR="00817C52">
        <w:rPr>
          <w:rFonts w:hint="cs"/>
          <w:sz w:val="20"/>
          <w:rtl/>
        </w:rPr>
        <w:t xml:space="preserve"> הוראת שעה תשע"ט-2019; תוקפה </w:t>
      </w:r>
      <w:r w:rsidR="00FF1FCA">
        <w:rPr>
          <w:rFonts w:hint="cs"/>
          <w:sz w:val="20"/>
          <w:rtl/>
        </w:rPr>
        <w:t>עד יום 31.3.202</w:t>
      </w:r>
      <w:r w:rsidR="00D830A0">
        <w:rPr>
          <w:rFonts w:hint="cs"/>
          <w:sz w:val="20"/>
          <w:rtl/>
        </w:rPr>
        <w:t>3</w:t>
      </w:r>
      <w:r w:rsidR="00817C52">
        <w:rPr>
          <w:rFonts w:hint="cs"/>
          <w:sz w:val="20"/>
          <w:rtl/>
        </w:rPr>
        <w:t xml:space="preserve"> ור' סעיף 3 לענין הוראת מעבר.</w:t>
      </w:r>
      <w:r w:rsidR="00FF1FCA">
        <w:rPr>
          <w:rFonts w:hint="cs"/>
          <w:sz w:val="20"/>
          <w:rtl/>
        </w:rPr>
        <w:t xml:space="preserve"> תוקנה </w:t>
      </w:r>
      <w:hyperlink r:id="rId5" w:history="1">
        <w:r w:rsidR="00FF1FCA" w:rsidRPr="00854E12">
          <w:rPr>
            <w:rStyle w:val="Hyperlink"/>
            <w:rFonts w:hint="cs"/>
            <w:sz w:val="20"/>
            <w:rtl/>
          </w:rPr>
          <w:t>ק"ת תש"ף מס' 8363</w:t>
        </w:r>
      </w:hyperlink>
      <w:r w:rsidR="00FF1FCA">
        <w:rPr>
          <w:rFonts w:hint="cs"/>
          <w:sz w:val="20"/>
          <w:rtl/>
        </w:rPr>
        <w:t xml:space="preserve"> מיום 26.2.2020 עמ' 678 </w:t>
      </w:r>
      <w:r w:rsidR="00FF1FCA">
        <w:rPr>
          <w:sz w:val="20"/>
          <w:rtl/>
        </w:rPr>
        <w:t>–</w:t>
      </w:r>
      <w:r w:rsidR="00FF1FCA">
        <w:rPr>
          <w:rFonts w:hint="cs"/>
          <w:sz w:val="20"/>
          <w:rtl/>
        </w:rPr>
        <w:t xml:space="preserve"> הוראת שעה תשע"ט-2019 (תיקון) תש"ף-2020.</w:t>
      </w:r>
      <w:r w:rsidR="00F774E3">
        <w:rPr>
          <w:rFonts w:hint="cs"/>
          <w:sz w:val="20"/>
          <w:rtl/>
        </w:rPr>
        <w:t xml:space="preserve"> </w:t>
      </w:r>
      <w:hyperlink r:id="rId6" w:history="1">
        <w:r w:rsidR="00F774E3" w:rsidRPr="00490616">
          <w:rPr>
            <w:rStyle w:val="Hyperlink"/>
            <w:rFonts w:hint="cs"/>
            <w:sz w:val="20"/>
            <w:rtl/>
          </w:rPr>
          <w:t>ק"ת תשפ"א מס' 9281</w:t>
        </w:r>
      </w:hyperlink>
      <w:r w:rsidR="00F774E3">
        <w:rPr>
          <w:rFonts w:hint="cs"/>
          <w:sz w:val="20"/>
          <w:rtl/>
        </w:rPr>
        <w:t xml:space="preserve"> מיום 18.3.2021 עמ' 2733 </w:t>
      </w:r>
      <w:r w:rsidR="00F774E3">
        <w:rPr>
          <w:sz w:val="20"/>
          <w:rtl/>
        </w:rPr>
        <w:t>–</w:t>
      </w:r>
      <w:r w:rsidR="00F774E3">
        <w:rPr>
          <w:rFonts w:hint="cs"/>
          <w:sz w:val="20"/>
          <w:rtl/>
        </w:rPr>
        <w:t xml:space="preserve"> הוראת שעה תשע"ט-2019 (תיקון מס' 2) תשפ"א-2021.</w:t>
      </w:r>
      <w:r w:rsidR="00D830A0">
        <w:rPr>
          <w:rFonts w:hint="cs"/>
          <w:sz w:val="20"/>
          <w:rtl/>
        </w:rPr>
        <w:t xml:space="preserve"> </w:t>
      </w:r>
      <w:hyperlink r:id="rId7" w:history="1">
        <w:r w:rsidR="00D830A0" w:rsidRPr="005B0020">
          <w:rPr>
            <w:rStyle w:val="Hyperlink"/>
            <w:rFonts w:hint="cs"/>
            <w:sz w:val="20"/>
            <w:rtl/>
          </w:rPr>
          <w:t>ק"ת תשפ"ב מס' 10045</w:t>
        </w:r>
      </w:hyperlink>
      <w:r w:rsidR="00D830A0">
        <w:rPr>
          <w:rFonts w:hint="cs"/>
          <w:sz w:val="20"/>
          <w:rtl/>
        </w:rPr>
        <w:t xml:space="preserve"> מיום 10.3.2022 עמ' 2260 </w:t>
      </w:r>
      <w:r w:rsidR="00D830A0">
        <w:rPr>
          <w:sz w:val="20"/>
          <w:rtl/>
        </w:rPr>
        <w:t>–</w:t>
      </w:r>
      <w:r w:rsidR="00D830A0">
        <w:rPr>
          <w:rFonts w:hint="cs"/>
          <w:sz w:val="20"/>
          <w:rtl/>
        </w:rPr>
        <w:t xml:space="preserve"> הוראת שעה תשע"ט-2019 (תיקון מס' 3) תשפ"ב-2022.</w:t>
      </w:r>
    </w:p>
    <w:p w14:paraId="30C5B26B" w14:textId="77777777" w:rsidR="00817C52" w:rsidRDefault="00817C52" w:rsidP="00817C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sz w:val="20"/>
          <w:rtl/>
        </w:rPr>
      </w:pPr>
      <w:r>
        <w:rPr>
          <w:rFonts w:hint="cs"/>
          <w:sz w:val="20"/>
          <w:rtl/>
        </w:rPr>
        <w:t>3. על אף האמור בסעיף 2, תיקים שבהם נדונים נאשמים בעבירות לפי חוק התחרות הכלכלית, התשמ"ח-1988, או בעבירות לפי פרק ב' או לפי סעיף 55 לחוק קידום התחרות בענף המזון, התשע"ד-2014, התלויים ועומדים לפני בית המשפט המחוזי בירושלים ביום תחילתו של צו זה, בין אם החל הדיון בהם ובין אם לא, יידונו לפני בית המשפט המחוזי בירושלים.</w:t>
      </w:r>
    </w:p>
    <w:p w14:paraId="2B5A78C8" w14:textId="77777777" w:rsidR="00490616" w:rsidRDefault="00490616" w:rsidP="004906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="0013190C" w:rsidRPr="00490616">
          <w:rPr>
            <w:rStyle w:val="Hyperlink"/>
            <w:rFonts w:hint="cs"/>
            <w:sz w:val="20"/>
            <w:rtl/>
          </w:rPr>
          <w:t>ק"ת תשפ"א מס' 9281</w:t>
        </w:r>
      </w:hyperlink>
      <w:r w:rsidR="0013190C">
        <w:rPr>
          <w:rFonts w:hint="cs"/>
          <w:sz w:val="20"/>
          <w:rtl/>
        </w:rPr>
        <w:t xml:space="preserve"> מיום 18.3.2021 עמ' 2733 </w:t>
      </w:r>
      <w:r w:rsidR="0013190C">
        <w:rPr>
          <w:sz w:val="20"/>
          <w:rtl/>
        </w:rPr>
        <w:t>–</w:t>
      </w:r>
      <w:r w:rsidR="0013190C">
        <w:rPr>
          <w:rFonts w:hint="cs"/>
          <w:sz w:val="20"/>
          <w:rtl/>
        </w:rPr>
        <w:t xml:space="preserve"> צו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36BAE" w14:textId="77777777" w:rsidR="004B542D" w:rsidRDefault="004B54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(קביעת בית משפט לענין הגבלים עסקיים), תשנ"ד–1994</w:t>
    </w:r>
  </w:p>
  <w:p w14:paraId="68A6AAB4" w14:textId="77777777" w:rsidR="004B542D" w:rsidRDefault="004B54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EFB9F1" w14:textId="77777777" w:rsidR="004B542D" w:rsidRDefault="004B54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F5A0" w14:textId="77777777" w:rsidR="004B542D" w:rsidRDefault="004B54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(קביעת בית משפט </w:t>
    </w:r>
    <w:r w:rsidR="00817C52">
      <w:rPr>
        <w:rFonts w:hAnsi="FrankRuehl" w:cs="FrankRuehl" w:hint="cs"/>
        <w:color w:val="000000"/>
        <w:sz w:val="28"/>
        <w:szCs w:val="28"/>
        <w:rtl/>
      </w:rPr>
      <w:t>לעניין חוק התחרות הכלכלית</w:t>
    </w:r>
    <w:r>
      <w:rPr>
        <w:rFonts w:hAnsi="FrankRuehl" w:cs="FrankRuehl"/>
        <w:color w:val="000000"/>
        <w:sz w:val="28"/>
        <w:szCs w:val="28"/>
        <w:rtl/>
      </w:rPr>
      <w:t>), תשנ"ד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6723C12E" w14:textId="77777777" w:rsidR="004B542D" w:rsidRDefault="004B54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B6FB8B" w14:textId="77777777" w:rsidR="004B542D" w:rsidRDefault="004B54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4CA"/>
    <w:rsid w:val="00073707"/>
    <w:rsid w:val="0013190C"/>
    <w:rsid w:val="001C249E"/>
    <w:rsid w:val="00261414"/>
    <w:rsid w:val="002A0222"/>
    <w:rsid w:val="002A5218"/>
    <w:rsid w:val="003E782B"/>
    <w:rsid w:val="00442DB0"/>
    <w:rsid w:val="004514B8"/>
    <w:rsid w:val="00490616"/>
    <w:rsid w:val="004B542D"/>
    <w:rsid w:val="004E7C90"/>
    <w:rsid w:val="004F0027"/>
    <w:rsid w:val="005146A1"/>
    <w:rsid w:val="005B0020"/>
    <w:rsid w:val="005B7AB2"/>
    <w:rsid w:val="00642395"/>
    <w:rsid w:val="00643611"/>
    <w:rsid w:val="00750F20"/>
    <w:rsid w:val="007B4361"/>
    <w:rsid w:val="00817C52"/>
    <w:rsid w:val="00854E12"/>
    <w:rsid w:val="00885692"/>
    <w:rsid w:val="00887C08"/>
    <w:rsid w:val="00965F72"/>
    <w:rsid w:val="0097279D"/>
    <w:rsid w:val="009776FE"/>
    <w:rsid w:val="00B91B51"/>
    <w:rsid w:val="00BA5361"/>
    <w:rsid w:val="00C57608"/>
    <w:rsid w:val="00C618BA"/>
    <w:rsid w:val="00D340FC"/>
    <w:rsid w:val="00D830A0"/>
    <w:rsid w:val="00E56A38"/>
    <w:rsid w:val="00E974CA"/>
    <w:rsid w:val="00EA6158"/>
    <w:rsid w:val="00F774E3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99768E8"/>
  <w15:chartTrackingRefBased/>
  <w15:docId w15:val="{BF0D15F0-3FF5-4664-A120-AC6F411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a7">
    <w:name w:val="Unresolved Mention"/>
    <w:uiPriority w:val="99"/>
    <w:semiHidden/>
    <w:unhideWhenUsed/>
    <w:rsid w:val="00817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9281.pdf" TargetMode="External"/><Relationship Id="rId13" Type="http://schemas.openxmlformats.org/officeDocument/2006/relationships/hyperlink" Target="https://www.nevo.co.il/law_word/law06/tak-9281.pdf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nevo.co.il/Law_word/law06/tak-8363.pdf" TargetMode="External"/><Relationship Id="rId12" Type="http://schemas.openxmlformats.org/officeDocument/2006/relationships/hyperlink" Target="https://www.nevo.co.il/Law_word/law06/tak-8363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nevo.co.il/law_word/law06/tak-9281.pdf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200.pdf" TargetMode="External"/><Relationship Id="rId11" Type="http://schemas.openxmlformats.org/officeDocument/2006/relationships/hyperlink" Target="http://www.nevo.co.il/Law_word/law06/tak-8200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evo.co.il/law_word/law06/tak-9281.pdf" TargetMode="External"/><Relationship Id="rId10" Type="http://schemas.openxmlformats.org/officeDocument/2006/relationships/hyperlink" Target="http://www.nevo.co.il/Law_word/law06/tak-7694.pdf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06/tak-9281.pdf" TargetMode="External"/><Relationship Id="rId14" Type="http://schemas.openxmlformats.org/officeDocument/2006/relationships/hyperlink" Target="https://www.nevo.co.il/Law_word/law06/tak-10045.pdf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9281.pdf" TargetMode="External"/><Relationship Id="rId3" Type="http://schemas.openxmlformats.org/officeDocument/2006/relationships/hyperlink" Target="http://www.nevo.co.il/Law_word/law06/tak-7696.pdf" TargetMode="External"/><Relationship Id="rId7" Type="http://schemas.openxmlformats.org/officeDocument/2006/relationships/hyperlink" Target="https://www.nevo.co.il/law_word/law06/tak-10045.pdf" TargetMode="External"/><Relationship Id="rId2" Type="http://schemas.openxmlformats.org/officeDocument/2006/relationships/hyperlink" Target="http://www.nevo.co.il/Law_word/law06/tak-7694.pdf" TargetMode="External"/><Relationship Id="rId1" Type="http://schemas.openxmlformats.org/officeDocument/2006/relationships/hyperlink" Target="http://www.nevo.co.il/Law_word/law06/TAK-5575.pdf" TargetMode="External"/><Relationship Id="rId6" Type="http://schemas.openxmlformats.org/officeDocument/2006/relationships/hyperlink" Target="https://www.nevo.co.il/law_word/law06/tak-9281.pdf" TargetMode="External"/><Relationship Id="rId5" Type="http://schemas.openxmlformats.org/officeDocument/2006/relationships/hyperlink" Target="http://www.nevo.co.il/Law_word/law06/tak-8363.pdf" TargetMode="External"/><Relationship Id="rId4" Type="http://schemas.openxmlformats.org/officeDocument/2006/relationships/hyperlink" Target="http://www.nevo.co.il/Law_word/law06/tak-82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3899</CharactersWithSpaces>
  <SharedDoc>false</SharedDoc>
  <HLinks>
    <vt:vector size="132" baseType="variant">
      <vt:variant>
        <vt:i4>7667731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https://www.nevo.co.il/law_word/law06/tak-9281.pdf</vt:lpwstr>
      </vt:variant>
      <vt:variant>
        <vt:lpwstr/>
      </vt:variant>
      <vt:variant>
        <vt:i4>7667731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https://www.nevo.co.il/law_word/law06/tak-9281.pdf</vt:lpwstr>
      </vt:variant>
      <vt:variant>
        <vt:lpwstr/>
      </vt:variant>
      <vt:variant>
        <vt:i4>3014684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https://www.nevo.co.il/Law_word/law06/tak-10045.pdf</vt:lpwstr>
      </vt:variant>
      <vt:variant>
        <vt:lpwstr/>
      </vt:variant>
      <vt:variant>
        <vt:i4>7667731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https://www.nevo.co.il/law_word/law06/tak-9281.pdf</vt:lpwstr>
      </vt:variant>
      <vt:variant>
        <vt:lpwstr/>
      </vt:variant>
      <vt:variant>
        <vt:i4>7733276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https://www.nevo.co.il/Law_word/law06/tak-8363.pdf</vt:lpwstr>
      </vt:variant>
      <vt:variant>
        <vt:lpwstr/>
      </vt:variant>
      <vt:variant>
        <vt:i4>7405578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http://www.nevo.co.il/Law_word/law06/tak-8200.pdf</vt:lpwstr>
      </vt:variant>
      <vt:variant>
        <vt:lpwstr/>
      </vt:variant>
      <vt:variant>
        <vt:i4>7798794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http://www.nevo.co.il/Law_word/law06/tak-7694.pdf</vt:lpwstr>
      </vt:variant>
      <vt:variant>
        <vt:lpwstr/>
      </vt:variant>
      <vt:variant>
        <vt:i4>7667731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https://www.nevo.co.il/law_word/law06/tak-9281.pdf</vt:lpwstr>
      </vt:variant>
      <vt:variant>
        <vt:lpwstr/>
      </vt:variant>
      <vt:variant>
        <vt:i4>7667731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https://www.nevo.co.il/law_word/law06/tak-9281.pdf</vt:lpwstr>
      </vt:variant>
      <vt:variant>
        <vt:lpwstr/>
      </vt:variant>
      <vt:variant>
        <vt:i4>7733276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https://www.nevo.co.il/Law_word/law06/tak-8363.pdf</vt:lpwstr>
      </vt:variant>
      <vt:variant>
        <vt:lpwstr/>
      </vt:variant>
      <vt:variant>
        <vt:i4>7405578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http://www.nevo.co.il/Law_word/law06/tak-8200.pdf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7667731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https://www.nevo.co.il/law_word/law06/tak-9281.pdf</vt:lpwstr>
      </vt:variant>
      <vt:variant>
        <vt:lpwstr/>
      </vt:variant>
      <vt:variant>
        <vt:i4>3014684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https://www.nevo.co.il/law_word/law06/tak-10045.pdf</vt:lpwstr>
      </vt:variant>
      <vt:variant>
        <vt:lpwstr/>
      </vt:variant>
      <vt:variant>
        <vt:i4>7667731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https://www.nevo.co.il/law_word/law06/tak-9281.pdf</vt:lpwstr>
      </vt:variant>
      <vt:variant>
        <vt:lpwstr/>
      </vt:variant>
      <vt:variant>
        <vt:i4>7798792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http://www.nevo.co.il/Law_word/law06/tak-8363.pdf</vt:lpwstr>
      </vt:variant>
      <vt:variant>
        <vt:lpwstr/>
      </vt:variant>
      <vt:variant>
        <vt:i4>7405578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http://www.nevo.co.il/Law_word/law06/tak-8200.pdf</vt:lpwstr>
      </vt:variant>
      <vt:variant>
        <vt:lpwstr/>
      </vt:variant>
      <vt:variant>
        <vt:i4>7798792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http://www.nevo.co.il/Law_word/law06/tak-7696.pdf</vt:lpwstr>
      </vt:variant>
      <vt:variant>
        <vt:lpwstr/>
      </vt:variant>
      <vt:variant>
        <vt:i4>7798794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http://www.nevo.co.il/Law_word/law06/tak-7694.pdf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(קביעת בית משפט לעניין חוק התחרות הכלכלית), תשנ"ד-1994;קביעת בית משפט לענין הגבלים עסקיים</vt:lpwstr>
  </property>
  <property fmtid="{D5CDD505-2E9C-101B-9397-08002B2CF9AE}" pid="5" name="LAWNUMBER">
    <vt:lpwstr>0186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הגבלים עסקיים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בתי משפט ובתי דין</vt:lpwstr>
  </property>
  <property fmtid="{D5CDD505-2E9C-101B-9397-08002B2CF9AE}" pid="17" name="NOSE33">
    <vt:lpwstr>הקמת והסמכת בתי משפט</vt:lpwstr>
  </property>
  <property fmtid="{D5CDD505-2E9C-101B-9397-08002B2CF9AE}" pid="18" name="NOSE43">
    <vt:lpwstr/>
  </property>
  <property fmtid="{D5CDD505-2E9C-101B-9397-08002B2CF9AE}" pid="19" name="NOSE14">
    <vt:lpwstr>עונשין ומשפט פלילי</vt:lpwstr>
  </property>
  <property fmtid="{D5CDD505-2E9C-101B-9397-08002B2CF9AE}" pid="20" name="NOSE24">
    <vt:lpwstr>עבירות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>עונשין ומשפט פלילי</vt:lpwstr>
  </property>
  <property fmtid="{D5CDD505-2E9C-101B-9397-08002B2CF9AE}" pid="24" name="NOSE25">
    <vt:lpwstr>סדר דין פלילי</vt:lpwstr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6Xג1X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http://www.nevo.co.il/Law_word/law06/tak-7694.pdf;‎רשומות - תקנות כלליות#תוקן ק"ת תשע"ו מס' ‏‏7694 #מיום 28.7.2016 עמ' 1694 – צו תשע"ו-2016‏</vt:lpwstr>
  </property>
  <property fmtid="{D5CDD505-2E9C-101B-9397-08002B2CF9AE}" pid="51" name="LINKK2">
    <vt:lpwstr>http://www.nevo.co.il/Law_word/law06/tak-7696.pdf;‎רשומות - תקנות כלליות#פורסם שוב ק"ת תשע"ו ‏מס' 7696# מיום 2.8.2016 עמ' 1706‏</vt:lpwstr>
  </property>
  <property fmtid="{D5CDD505-2E9C-101B-9397-08002B2CF9AE}" pid="52" name="LINKK3">
    <vt:lpwstr>http://www.nevo.co.il/Law_word/law06/tak-8200.pdf;‎רשומות - תקנות כלליות#ק"ת תשע"ט מס' 8200 ‏‏#מיום 2.4.2019 עמ' 3092 – הוראת שעה תשע"ט-2019; תוקפה לשנה ור' סעיף 3 לענין הוראת מעבר</vt:lpwstr>
  </property>
  <property fmtid="{D5CDD505-2E9C-101B-9397-08002B2CF9AE}" pid="53" name="LINKK4">
    <vt:lpwstr>http://www.nevo.co.il/Law_word/law06/tak-8363.pdf‏;רשומות - תקנות כלליות#תוקנה ק"ת תש"ף מס' ‏‏8363 #מיום 26.2.2020 עמ' 678 – הוראת שעה תשע"ט-2019 (תיקון) תש"ף-2020‏</vt:lpwstr>
  </property>
  <property fmtid="{D5CDD505-2E9C-101B-9397-08002B2CF9AE}" pid="54" name="LINKK5">
    <vt:lpwstr>https://www.nevo.co.il/law_word/law06/tak-9281.pdf;‎רשומות - תקנות כלליות#ק"ת תשפ"א מס' 9281 ‏‏#מיום 18.3.2021 עמ' 2733 – הוראת שעה תשע"ט-2019 (תיקון מס' 2) תשפ"א-2021‏</vt:lpwstr>
  </property>
  <property fmtid="{D5CDD505-2E9C-101B-9397-08002B2CF9AE}" pid="55" name="LINKK6">
    <vt:lpwstr>https://www.nevo.co.il/law_word/law06/tak-9281.pdf;‎רשומות - תקנות כלליות#ק"ת תשפ"א מס' 9281 ‏‏#מיום 18.3.2021 עמ' 2733 – צו תשפ"א-2021‏</vt:lpwstr>
  </property>
  <property fmtid="{D5CDD505-2E9C-101B-9397-08002B2CF9AE}" pid="56" name="LINKK7">
    <vt:lpwstr>https://www.nevo.co.il/law_word/law06/tak-10045.pdf;‎רשומות - תקנות כלליות#ק"ת תשפ"ב מס' ‏‏10045 #מיום 10.3.2022 עמ' 2260 – הוראת שעה תשע"ט-2019 (תיקון מס' 3) תשפ"ב-2022‏</vt:lpwstr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