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4F42" w:rsidRDefault="00484F4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פיקוח על מחירי מצרכים ושירותים (הוצאת שירותים מתחולת החוק), תשס"ה-2005</w:t>
      </w:r>
    </w:p>
    <w:p w:rsidR="00E065BE" w:rsidRPr="00E065BE" w:rsidRDefault="00E065BE" w:rsidP="00E065BE">
      <w:pPr>
        <w:spacing w:line="320" w:lineRule="auto"/>
        <w:jc w:val="left"/>
        <w:rPr>
          <w:rFonts w:cs="FrankRuehl"/>
          <w:szCs w:val="26"/>
          <w:rtl/>
        </w:rPr>
      </w:pPr>
    </w:p>
    <w:p w:rsidR="00E065BE" w:rsidRPr="00E065BE" w:rsidRDefault="00E065BE" w:rsidP="00E065BE">
      <w:pPr>
        <w:spacing w:line="320" w:lineRule="auto"/>
        <w:jc w:val="left"/>
        <w:rPr>
          <w:rFonts w:cs="FrankRuehl"/>
          <w:szCs w:val="26"/>
          <w:rtl/>
        </w:rPr>
      </w:pPr>
    </w:p>
    <w:p w:rsidR="00E065BE" w:rsidRDefault="00E065BE" w:rsidP="00E065BE">
      <w:pPr>
        <w:spacing w:line="320" w:lineRule="auto"/>
        <w:jc w:val="left"/>
        <w:rPr>
          <w:rtl/>
        </w:rPr>
      </w:pPr>
    </w:p>
    <w:p w:rsidR="00E065BE" w:rsidRDefault="00E065BE" w:rsidP="00E065BE">
      <w:pPr>
        <w:spacing w:line="320" w:lineRule="auto"/>
        <w:jc w:val="left"/>
        <w:rPr>
          <w:rFonts w:cs="FrankRuehl"/>
          <w:szCs w:val="26"/>
          <w:rtl/>
        </w:rPr>
      </w:pPr>
      <w:r w:rsidRPr="00E065BE">
        <w:rPr>
          <w:rFonts w:cs="Miriam"/>
          <w:szCs w:val="22"/>
          <w:rtl/>
        </w:rPr>
        <w:t>רשויות ומשפט מנהלי</w:t>
      </w:r>
      <w:r w:rsidRPr="00E065BE">
        <w:rPr>
          <w:rFonts w:cs="FrankRuehl"/>
          <w:szCs w:val="26"/>
          <w:rtl/>
        </w:rPr>
        <w:t xml:space="preserve"> – מצרכים ושירותים – פיקוח ויציבות מחירים</w:t>
      </w:r>
    </w:p>
    <w:p w:rsidR="00E065BE" w:rsidRPr="00E065BE" w:rsidRDefault="00E065BE" w:rsidP="00E065BE">
      <w:pPr>
        <w:spacing w:line="320" w:lineRule="auto"/>
        <w:jc w:val="left"/>
        <w:rPr>
          <w:rFonts w:cs="Miriam"/>
          <w:szCs w:val="22"/>
          <w:rtl/>
        </w:rPr>
      </w:pPr>
      <w:r w:rsidRPr="00E065BE">
        <w:rPr>
          <w:rFonts w:cs="Miriam"/>
          <w:szCs w:val="22"/>
          <w:rtl/>
        </w:rPr>
        <w:t>רשויות ומשפט מנהלי</w:t>
      </w:r>
      <w:r w:rsidRPr="00E065BE">
        <w:rPr>
          <w:rFonts w:cs="FrankRuehl"/>
          <w:szCs w:val="26"/>
          <w:rtl/>
        </w:rPr>
        <w:t xml:space="preserve"> – תקשורת – בזק ושידורים – תשלומים </w:t>
      </w:r>
    </w:p>
    <w:p w:rsidR="00484F42" w:rsidRDefault="00484F4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84F4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484F42" w:rsidRDefault="00484F42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84F42" w:rsidRDefault="00484F42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0" w:tooltip="הוצאה מתחולת ה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84F42" w:rsidRDefault="00484F42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הוצאה מתחולת החוק</w:t>
            </w:r>
          </w:p>
        </w:tc>
        <w:tc>
          <w:tcPr>
            <w:tcW w:w="1247" w:type="dxa"/>
          </w:tcPr>
          <w:p w:rsidR="00484F42" w:rsidRDefault="00484F42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84F4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484F42" w:rsidRDefault="00484F42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84F42" w:rsidRDefault="00484F42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84F42" w:rsidRDefault="00484F42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484F42" w:rsidRDefault="00484F42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484F42" w:rsidRDefault="00484F42">
      <w:pPr>
        <w:pStyle w:val="big-header"/>
        <w:ind w:left="0" w:right="1134"/>
        <w:rPr>
          <w:rFonts w:hint="cs"/>
          <w:rtl/>
        </w:rPr>
      </w:pPr>
    </w:p>
    <w:p w:rsidR="00484F42" w:rsidRDefault="00484F42" w:rsidP="00E065BE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צו פיקוח על מחירי מצרכים ושירותים (הוצאת שירותים מתחולת החוק), תשס"ה-2005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484F42" w:rsidRDefault="00484F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סמכותנו לפי סעיף 42(ג) לחוק פיקוח על מחירי מצרכים ושירותים, התשנ"ו-1996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אנו מצווים לאמור:</w:t>
      </w:r>
    </w:p>
    <w:p w:rsidR="00484F42" w:rsidRDefault="00484F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7pt;z-index:251657216" o:allowincell="f" filled="f" stroked="f" strokecolor="lime" strokeweight=".25pt">
            <v:textbox style="mso-next-textbox:#_x0000_s1026" inset="0,0,0,0">
              <w:txbxContent>
                <w:p w:rsidR="00484F42" w:rsidRDefault="00484F4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הוצאה מתחולת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החוק לא יחול על שירותי בזק שנקבע להם תשלום לפי סעיף 15(ג) לחוק התקשורת (בזק ושידורים), התשמ"ב-1983.</w:t>
      </w:r>
    </w:p>
    <w:p w:rsidR="00484F42" w:rsidRDefault="00484F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38" style="position:absolute;left:0;text-align:left;margin-left:464.5pt;margin-top:8.05pt;width:75.05pt;height:6.9pt;z-index:251658240" o:allowincell="f" filled="f" stroked="f" strokecolor="lime" strokeweight=".25pt">
            <v:textbox inset="0,0,0,0">
              <w:txbxContent>
                <w:p w:rsidR="00484F42" w:rsidRDefault="00484F4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תחילתו של צו זה ביום כ"ב באייר התשס"ה (31 במאי 2005).</w:t>
      </w:r>
    </w:p>
    <w:p w:rsidR="00484F42" w:rsidRDefault="00484F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84F42" w:rsidRDefault="00484F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84F42" w:rsidRDefault="00484F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ח' באייר התשס"ה (17 במאי 2005)</w:t>
      </w:r>
    </w:p>
    <w:p w:rsidR="00484F42" w:rsidRDefault="00484F4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  <w:bookmarkEnd w:id="2"/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דליה איציק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בנימין נתניהו</w:t>
      </w:r>
    </w:p>
    <w:p w:rsidR="00484F42" w:rsidRDefault="00484F4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שרת התקשורת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ש</w:t>
      </w:r>
      <w:r>
        <w:rPr>
          <w:rStyle w:val="default"/>
          <w:rFonts w:cs="FrankRuehl"/>
          <w:sz w:val="22"/>
          <w:szCs w:val="22"/>
          <w:rtl/>
        </w:rPr>
        <w:t>ר</w:t>
      </w:r>
      <w:r>
        <w:rPr>
          <w:rStyle w:val="default"/>
          <w:rFonts w:cs="FrankRuehl" w:hint="cs"/>
          <w:sz w:val="22"/>
          <w:szCs w:val="22"/>
          <w:rtl/>
        </w:rPr>
        <w:t xml:space="preserve"> האוצר</w:t>
      </w:r>
    </w:p>
    <w:p w:rsidR="00484F42" w:rsidRDefault="00484F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84F4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31CF" w:rsidRDefault="002831CF">
      <w:r>
        <w:separator/>
      </w:r>
    </w:p>
  </w:endnote>
  <w:endnote w:type="continuationSeparator" w:id="0">
    <w:p w:rsidR="002831CF" w:rsidRDefault="0028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4F42" w:rsidRDefault="00484F4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84F42" w:rsidRDefault="00484F4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84F42" w:rsidRDefault="00484F4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M:\-000000-law\0-yael\05-06-20\999_437.doc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4F42" w:rsidRDefault="00484F4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065B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84F42" w:rsidRDefault="00484F4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84F42" w:rsidRDefault="00484F4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M:\-000000-law\0-yael\05-06-20\999_437.doc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31CF" w:rsidRDefault="002831CF">
      <w:r>
        <w:separator/>
      </w:r>
    </w:p>
  </w:footnote>
  <w:footnote w:type="continuationSeparator" w:id="0">
    <w:p w:rsidR="002831CF" w:rsidRDefault="002831CF">
      <w:r>
        <w:continuationSeparator/>
      </w:r>
    </w:p>
  </w:footnote>
  <w:footnote w:id="1">
    <w:p w:rsidR="00484F42" w:rsidRDefault="00484F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rFonts w:hint="cs"/>
          <w:rtl/>
        </w:rPr>
        <w:t>פו</w:t>
      </w:r>
      <w:r>
        <w:rPr>
          <w:rtl/>
        </w:rPr>
        <w:t>ר</w:t>
      </w:r>
      <w:r>
        <w:rPr>
          <w:rFonts w:hint="cs"/>
          <w:rtl/>
        </w:rPr>
        <w:t xml:space="preserve">סם </w:t>
      </w:r>
      <w:hyperlink r:id="rId1" w:history="1">
        <w:r>
          <w:rPr>
            <w:rStyle w:val="Hyperlink"/>
            <w:rFonts w:hint="cs"/>
            <w:rtl/>
          </w:rPr>
          <w:t>ק"ת תשס"ה מס' 6388</w:t>
        </w:r>
      </w:hyperlink>
      <w:r>
        <w:rPr>
          <w:rFonts w:hint="cs"/>
          <w:rtl/>
        </w:rPr>
        <w:t xml:space="preserve"> מיום 31.5.2005 עמ' 665.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4F42" w:rsidRDefault="00484F4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:rsidR="00484F42" w:rsidRDefault="00484F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84F42" w:rsidRDefault="00484F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4F42" w:rsidRDefault="00484F4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פיקוח על מחירי מצרכים ושירותים (הוצאת שירותים מתחולת החוק), תשס"ה-2005</w:t>
    </w:r>
  </w:p>
  <w:p w:rsidR="00484F42" w:rsidRDefault="00484F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84F42" w:rsidRDefault="00484F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F42"/>
    <w:rsid w:val="002831CF"/>
    <w:rsid w:val="002B3E1A"/>
    <w:rsid w:val="00484F42"/>
    <w:rsid w:val="00736518"/>
    <w:rsid w:val="00E065BE"/>
    <w:rsid w:val="00FA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3DEC59B-C071-4FC6-AC50-2AB4A189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P01">
    <w:name w:val="P01"/>
    <w:basedOn w:val="P00"/>
    <w:pPr>
      <w:ind w:right="624" w:hanging="624"/>
    </w:pPr>
    <w:rPr>
      <w:rFonts w:cs="Times New Roman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  <w:rPr>
      <w:rFonts w:cs="Times New Roman"/>
    </w:rPr>
  </w:style>
  <w:style w:type="paragraph" w:customStyle="1" w:styleId="P02">
    <w:name w:val="P02"/>
    <w:basedOn w:val="P00"/>
    <w:pPr>
      <w:ind w:right="1021" w:hanging="1021"/>
    </w:pPr>
    <w:rPr>
      <w:rFonts w:cs="Times New Roman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811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פיקוח על מחירי מצרכים ושירותים</vt:lpwstr>
  </property>
  <property fmtid="{D5CDD505-2E9C-101B-9397-08002B2CF9AE}" pid="4" name="LAWNAME">
    <vt:lpwstr>צו פיקוח על מחירי מצרכים ושירותים (הוצאת שירותים מתחולת החוק), תשס"ה-2005</vt:lpwstr>
  </property>
  <property fmtid="{D5CDD505-2E9C-101B-9397-08002B2CF9AE}" pid="5" name="LAWNUMBER">
    <vt:lpwstr>0437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http://www.nevo.co.il/Law_word/law06/TAK-6388.pdf;רשומות – תקנות כלליות#פורסם ק"ת תשס"ה מס' 6388#מיום 31.5.2005#עמ' 665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פיקוח על מחירי מצרכים ושירותים</vt:lpwstr>
  </property>
  <property fmtid="{D5CDD505-2E9C-101B-9397-08002B2CF9AE}" pid="23" name="MEKOR_SAIF1">
    <vt:lpwstr>42XגX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מצרכים ושירותים</vt:lpwstr>
  </property>
  <property fmtid="{D5CDD505-2E9C-101B-9397-08002B2CF9AE}" pid="26" name="NOSE31">
    <vt:lpwstr>פיקוח ויציבות מחירים</vt:lpwstr>
  </property>
  <property fmtid="{D5CDD505-2E9C-101B-9397-08002B2CF9AE}" pid="27" name="NOSE41">
    <vt:lpwstr/>
  </property>
  <property fmtid="{D5CDD505-2E9C-101B-9397-08002B2CF9AE}" pid="28" name="NOSE12">
    <vt:lpwstr>רשויות ומשפט מנהלי</vt:lpwstr>
  </property>
  <property fmtid="{D5CDD505-2E9C-101B-9397-08002B2CF9AE}" pid="29" name="NOSE22">
    <vt:lpwstr>תקשורת</vt:lpwstr>
  </property>
  <property fmtid="{D5CDD505-2E9C-101B-9397-08002B2CF9AE}" pid="30" name="NOSE32">
    <vt:lpwstr>בזק ושידורים</vt:lpwstr>
  </property>
  <property fmtid="{D5CDD505-2E9C-101B-9397-08002B2CF9AE}" pid="31" name="NOSE42">
    <vt:lpwstr>תשלומים </vt:lpwstr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