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946F57" w:rsidP="0003312A">
      <w:pPr>
        <w:pStyle w:val="big-header"/>
        <w:ind w:left="0" w:right="1134"/>
        <w:rPr>
          <w:rFonts w:cs="FrankRuehl"/>
          <w:sz w:val="32"/>
        </w:rPr>
      </w:pPr>
      <w:r>
        <w:rPr>
          <w:rFonts w:cs="FrankRuehl" w:hint="cs"/>
          <w:sz w:val="32"/>
          <w:rtl/>
        </w:rPr>
        <w:t>צו רשויות נחלים ומעיינות (רשות נחל הקישון), תשנ"ה-1994</w:t>
      </w:r>
    </w:p>
    <w:p w:rsidR="0077433A" w:rsidRDefault="0077433A" w:rsidP="0077433A">
      <w:pPr>
        <w:spacing w:line="320" w:lineRule="auto"/>
        <w:jc w:val="left"/>
        <w:rPr>
          <w:rtl/>
        </w:rPr>
      </w:pPr>
    </w:p>
    <w:p w:rsidR="0077433A" w:rsidRDefault="0077433A" w:rsidP="0077433A">
      <w:pPr>
        <w:spacing w:line="320" w:lineRule="auto"/>
        <w:jc w:val="left"/>
        <w:rPr>
          <w:rFonts w:cs="FrankRuehl"/>
          <w:szCs w:val="26"/>
          <w:rtl/>
        </w:rPr>
      </w:pPr>
      <w:r w:rsidRPr="0077433A">
        <w:rPr>
          <w:rFonts w:cs="Miriam"/>
          <w:szCs w:val="22"/>
          <w:rtl/>
        </w:rPr>
        <w:t>חקלאות טבע וסביבה</w:t>
      </w:r>
      <w:r w:rsidRPr="0077433A">
        <w:rPr>
          <w:rFonts w:cs="FrankRuehl"/>
          <w:szCs w:val="26"/>
          <w:rtl/>
        </w:rPr>
        <w:t xml:space="preserve"> – איכות הסביבה</w:t>
      </w:r>
    </w:p>
    <w:p w:rsidR="0077433A" w:rsidRPr="0077433A" w:rsidRDefault="0077433A" w:rsidP="0077433A">
      <w:pPr>
        <w:spacing w:line="320" w:lineRule="auto"/>
        <w:jc w:val="left"/>
        <w:rPr>
          <w:rFonts w:cs="Miriam"/>
          <w:szCs w:val="22"/>
          <w:rtl/>
        </w:rPr>
      </w:pPr>
      <w:r w:rsidRPr="0077433A">
        <w:rPr>
          <w:rFonts w:cs="Miriam"/>
          <w:szCs w:val="22"/>
          <w:rtl/>
        </w:rPr>
        <w:t>חקלאות טבע וסביבה</w:t>
      </w:r>
      <w:r w:rsidRPr="0077433A">
        <w:rPr>
          <w:rFonts w:cs="FrankRuehl"/>
          <w:szCs w:val="26"/>
          <w:rtl/>
        </w:rPr>
        <w:t xml:space="preserve"> – גנים שמורות ואתרים – נחלים ומעיינות</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E2876" w:rsidRPr="006E2876">
        <w:tblPrEx>
          <w:tblCellMar>
            <w:top w:w="0" w:type="dxa"/>
            <w:bottom w:w="0" w:type="dxa"/>
          </w:tblCellMar>
        </w:tblPrEx>
        <w:tc>
          <w:tcPr>
            <w:tcW w:w="1247" w:type="dxa"/>
          </w:tcPr>
          <w:p w:rsidR="006E2876" w:rsidRPr="006E2876" w:rsidRDefault="006E2876" w:rsidP="006E2876">
            <w:pPr>
              <w:spacing w:line="240" w:lineRule="auto"/>
              <w:jc w:val="left"/>
              <w:rPr>
                <w:rFonts w:cs="Frankruhel"/>
                <w:sz w:val="24"/>
                <w:rtl/>
              </w:rPr>
            </w:pPr>
            <w:r>
              <w:rPr>
                <w:rFonts w:cs="Times New Roman"/>
                <w:sz w:val="24"/>
                <w:rtl/>
              </w:rPr>
              <w:t xml:space="preserve">סעיף 1 </w:t>
            </w:r>
          </w:p>
        </w:tc>
        <w:tc>
          <w:tcPr>
            <w:tcW w:w="5669" w:type="dxa"/>
          </w:tcPr>
          <w:p w:rsidR="006E2876" w:rsidRPr="006E2876" w:rsidRDefault="006E2876" w:rsidP="006E2876">
            <w:pPr>
              <w:spacing w:line="240" w:lineRule="auto"/>
              <w:jc w:val="left"/>
              <w:rPr>
                <w:rFonts w:cs="Frankruhel"/>
                <w:sz w:val="24"/>
                <w:rtl/>
              </w:rPr>
            </w:pPr>
            <w:r>
              <w:rPr>
                <w:rFonts w:cs="Times New Roman"/>
                <w:sz w:val="24"/>
                <w:rtl/>
              </w:rPr>
              <w:t>הגדרות</w:t>
            </w:r>
          </w:p>
        </w:tc>
        <w:tc>
          <w:tcPr>
            <w:tcW w:w="567" w:type="dxa"/>
          </w:tcPr>
          <w:p w:rsidR="006E2876" w:rsidRPr="006E2876" w:rsidRDefault="006E2876" w:rsidP="006E2876">
            <w:pPr>
              <w:spacing w:line="240" w:lineRule="auto"/>
              <w:jc w:val="left"/>
              <w:rPr>
                <w:rStyle w:val="Hyperlink"/>
                <w:rtl/>
              </w:rPr>
            </w:pPr>
            <w:hyperlink w:anchor="Seif1" w:tooltip="הגדרות" w:history="1">
              <w:r w:rsidRPr="006E2876">
                <w:rPr>
                  <w:rStyle w:val="Hyperlink"/>
                </w:rPr>
                <w:t>Go</w:t>
              </w:r>
            </w:hyperlink>
          </w:p>
        </w:tc>
        <w:tc>
          <w:tcPr>
            <w:tcW w:w="850" w:type="dxa"/>
          </w:tcPr>
          <w:p w:rsidR="006E2876" w:rsidRPr="006E2876" w:rsidRDefault="006E2876" w:rsidP="006E287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E2876" w:rsidRPr="006E2876">
        <w:tblPrEx>
          <w:tblCellMar>
            <w:top w:w="0" w:type="dxa"/>
            <w:bottom w:w="0" w:type="dxa"/>
          </w:tblCellMar>
        </w:tblPrEx>
        <w:tc>
          <w:tcPr>
            <w:tcW w:w="1247" w:type="dxa"/>
          </w:tcPr>
          <w:p w:rsidR="006E2876" w:rsidRPr="006E2876" w:rsidRDefault="006E2876" w:rsidP="006E2876">
            <w:pPr>
              <w:spacing w:line="240" w:lineRule="auto"/>
              <w:jc w:val="left"/>
              <w:rPr>
                <w:rFonts w:cs="Frankruhel"/>
                <w:sz w:val="24"/>
                <w:rtl/>
              </w:rPr>
            </w:pPr>
            <w:r>
              <w:rPr>
                <w:rFonts w:cs="Times New Roman"/>
                <w:sz w:val="24"/>
                <w:rtl/>
              </w:rPr>
              <w:t xml:space="preserve">סעיף 2 </w:t>
            </w:r>
          </w:p>
        </w:tc>
        <w:tc>
          <w:tcPr>
            <w:tcW w:w="5669" w:type="dxa"/>
          </w:tcPr>
          <w:p w:rsidR="006E2876" w:rsidRPr="006E2876" w:rsidRDefault="006E2876" w:rsidP="006E2876">
            <w:pPr>
              <w:spacing w:line="240" w:lineRule="auto"/>
              <w:jc w:val="left"/>
              <w:rPr>
                <w:rFonts w:cs="Frankruhel"/>
                <w:sz w:val="24"/>
                <w:rtl/>
              </w:rPr>
            </w:pPr>
            <w:r>
              <w:rPr>
                <w:rFonts w:cs="Times New Roman"/>
                <w:sz w:val="24"/>
                <w:rtl/>
              </w:rPr>
              <w:t>הקמת רשות נחל</w:t>
            </w:r>
          </w:p>
        </w:tc>
        <w:tc>
          <w:tcPr>
            <w:tcW w:w="567" w:type="dxa"/>
          </w:tcPr>
          <w:p w:rsidR="006E2876" w:rsidRPr="006E2876" w:rsidRDefault="006E2876" w:rsidP="006E2876">
            <w:pPr>
              <w:spacing w:line="240" w:lineRule="auto"/>
              <w:jc w:val="left"/>
              <w:rPr>
                <w:rStyle w:val="Hyperlink"/>
                <w:rtl/>
              </w:rPr>
            </w:pPr>
            <w:hyperlink w:anchor="Seif2" w:tooltip="הקמת רשות נחל" w:history="1">
              <w:r w:rsidRPr="006E2876">
                <w:rPr>
                  <w:rStyle w:val="Hyperlink"/>
                </w:rPr>
                <w:t>Go</w:t>
              </w:r>
            </w:hyperlink>
          </w:p>
        </w:tc>
        <w:tc>
          <w:tcPr>
            <w:tcW w:w="850" w:type="dxa"/>
          </w:tcPr>
          <w:p w:rsidR="006E2876" w:rsidRPr="006E2876" w:rsidRDefault="006E2876" w:rsidP="006E287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E2876" w:rsidRPr="006E2876">
        <w:tblPrEx>
          <w:tblCellMar>
            <w:top w:w="0" w:type="dxa"/>
            <w:bottom w:w="0" w:type="dxa"/>
          </w:tblCellMar>
        </w:tblPrEx>
        <w:tc>
          <w:tcPr>
            <w:tcW w:w="1247" w:type="dxa"/>
          </w:tcPr>
          <w:p w:rsidR="006E2876" w:rsidRPr="006E2876" w:rsidRDefault="006E2876" w:rsidP="006E2876">
            <w:pPr>
              <w:spacing w:line="240" w:lineRule="auto"/>
              <w:jc w:val="left"/>
              <w:rPr>
                <w:rFonts w:cs="Frankruhel"/>
                <w:sz w:val="24"/>
                <w:rtl/>
              </w:rPr>
            </w:pPr>
            <w:r>
              <w:rPr>
                <w:rFonts w:cs="Times New Roman"/>
                <w:sz w:val="24"/>
                <w:rtl/>
              </w:rPr>
              <w:t xml:space="preserve">סעיף 3 </w:t>
            </w:r>
          </w:p>
        </w:tc>
        <w:tc>
          <w:tcPr>
            <w:tcW w:w="5669" w:type="dxa"/>
          </w:tcPr>
          <w:p w:rsidR="006E2876" w:rsidRPr="006E2876" w:rsidRDefault="006E2876" w:rsidP="006E2876">
            <w:pPr>
              <w:spacing w:line="240" w:lineRule="auto"/>
              <w:jc w:val="left"/>
              <w:rPr>
                <w:rFonts w:cs="Frankruhel"/>
                <w:sz w:val="24"/>
                <w:rtl/>
              </w:rPr>
            </w:pPr>
            <w:r>
              <w:rPr>
                <w:rFonts w:cs="Times New Roman"/>
                <w:sz w:val="24"/>
                <w:rtl/>
              </w:rPr>
              <w:t>תחום רשות הנחל</w:t>
            </w:r>
          </w:p>
        </w:tc>
        <w:tc>
          <w:tcPr>
            <w:tcW w:w="567" w:type="dxa"/>
          </w:tcPr>
          <w:p w:rsidR="006E2876" w:rsidRPr="006E2876" w:rsidRDefault="006E2876" w:rsidP="006E2876">
            <w:pPr>
              <w:spacing w:line="240" w:lineRule="auto"/>
              <w:jc w:val="left"/>
              <w:rPr>
                <w:rStyle w:val="Hyperlink"/>
                <w:rtl/>
              </w:rPr>
            </w:pPr>
            <w:hyperlink w:anchor="Seif3" w:tooltip="תחום רשות הנחל" w:history="1">
              <w:r w:rsidRPr="006E2876">
                <w:rPr>
                  <w:rStyle w:val="Hyperlink"/>
                </w:rPr>
                <w:t>Go</w:t>
              </w:r>
            </w:hyperlink>
          </w:p>
        </w:tc>
        <w:tc>
          <w:tcPr>
            <w:tcW w:w="850" w:type="dxa"/>
          </w:tcPr>
          <w:p w:rsidR="006E2876" w:rsidRPr="006E2876" w:rsidRDefault="006E2876" w:rsidP="006E287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E2876" w:rsidRPr="006E2876">
        <w:tblPrEx>
          <w:tblCellMar>
            <w:top w:w="0" w:type="dxa"/>
            <w:bottom w:w="0" w:type="dxa"/>
          </w:tblCellMar>
        </w:tblPrEx>
        <w:tc>
          <w:tcPr>
            <w:tcW w:w="1247" w:type="dxa"/>
          </w:tcPr>
          <w:p w:rsidR="006E2876" w:rsidRPr="006E2876" w:rsidRDefault="006E2876" w:rsidP="006E2876">
            <w:pPr>
              <w:spacing w:line="240" w:lineRule="auto"/>
              <w:jc w:val="left"/>
              <w:rPr>
                <w:rFonts w:cs="Frankruhel"/>
                <w:sz w:val="24"/>
                <w:rtl/>
              </w:rPr>
            </w:pPr>
            <w:r>
              <w:rPr>
                <w:rFonts w:cs="Times New Roman"/>
                <w:sz w:val="24"/>
                <w:rtl/>
              </w:rPr>
              <w:t xml:space="preserve">סעיף 4 </w:t>
            </w:r>
          </w:p>
        </w:tc>
        <w:tc>
          <w:tcPr>
            <w:tcW w:w="5669" w:type="dxa"/>
          </w:tcPr>
          <w:p w:rsidR="006E2876" w:rsidRPr="006E2876" w:rsidRDefault="006E2876" w:rsidP="006E2876">
            <w:pPr>
              <w:spacing w:line="240" w:lineRule="auto"/>
              <w:jc w:val="left"/>
              <w:rPr>
                <w:rFonts w:cs="Frankruhel"/>
                <w:sz w:val="24"/>
                <w:rtl/>
              </w:rPr>
            </w:pPr>
            <w:r>
              <w:rPr>
                <w:rFonts w:cs="Times New Roman"/>
                <w:sz w:val="24"/>
                <w:rtl/>
              </w:rPr>
              <w:t>תפקידי רשות הנחל</w:t>
            </w:r>
          </w:p>
        </w:tc>
        <w:tc>
          <w:tcPr>
            <w:tcW w:w="567" w:type="dxa"/>
          </w:tcPr>
          <w:p w:rsidR="006E2876" w:rsidRPr="006E2876" w:rsidRDefault="006E2876" w:rsidP="006E2876">
            <w:pPr>
              <w:spacing w:line="240" w:lineRule="auto"/>
              <w:jc w:val="left"/>
              <w:rPr>
                <w:rStyle w:val="Hyperlink"/>
                <w:rtl/>
              </w:rPr>
            </w:pPr>
            <w:hyperlink w:anchor="Seif4" w:tooltip="תפקידי רשות הנחל" w:history="1">
              <w:r w:rsidRPr="006E2876">
                <w:rPr>
                  <w:rStyle w:val="Hyperlink"/>
                </w:rPr>
                <w:t>Go</w:t>
              </w:r>
            </w:hyperlink>
          </w:p>
        </w:tc>
        <w:tc>
          <w:tcPr>
            <w:tcW w:w="850" w:type="dxa"/>
          </w:tcPr>
          <w:p w:rsidR="006E2876" w:rsidRPr="006E2876" w:rsidRDefault="006E2876" w:rsidP="006E287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E2876" w:rsidRPr="006E2876">
        <w:tblPrEx>
          <w:tblCellMar>
            <w:top w:w="0" w:type="dxa"/>
            <w:bottom w:w="0" w:type="dxa"/>
          </w:tblCellMar>
        </w:tblPrEx>
        <w:tc>
          <w:tcPr>
            <w:tcW w:w="1247" w:type="dxa"/>
          </w:tcPr>
          <w:p w:rsidR="006E2876" w:rsidRPr="006E2876" w:rsidRDefault="006E2876" w:rsidP="006E2876">
            <w:pPr>
              <w:spacing w:line="240" w:lineRule="auto"/>
              <w:jc w:val="left"/>
              <w:rPr>
                <w:rFonts w:cs="Frankruhel"/>
                <w:sz w:val="24"/>
                <w:rtl/>
              </w:rPr>
            </w:pPr>
            <w:r>
              <w:rPr>
                <w:rFonts w:cs="Times New Roman"/>
                <w:sz w:val="24"/>
                <w:rtl/>
              </w:rPr>
              <w:t xml:space="preserve">סעיף 5 </w:t>
            </w:r>
          </w:p>
        </w:tc>
        <w:tc>
          <w:tcPr>
            <w:tcW w:w="5669" w:type="dxa"/>
          </w:tcPr>
          <w:p w:rsidR="006E2876" w:rsidRPr="006E2876" w:rsidRDefault="006E2876" w:rsidP="006E2876">
            <w:pPr>
              <w:spacing w:line="240" w:lineRule="auto"/>
              <w:jc w:val="left"/>
              <w:rPr>
                <w:rFonts w:cs="Frankruhel"/>
                <w:sz w:val="24"/>
                <w:rtl/>
              </w:rPr>
            </w:pPr>
            <w:r>
              <w:rPr>
                <w:rFonts w:cs="Times New Roman"/>
                <w:sz w:val="24"/>
                <w:rtl/>
              </w:rPr>
              <w:t>סמכויות רשות הנחל</w:t>
            </w:r>
          </w:p>
        </w:tc>
        <w:tc>
          <w:tcPr>
            <w:tcW w:w="567" w:type="dxa"/>
          </w:tcPr>
          <w:p w:rsidR="006E2876" w:rsidRPr="006E2876" w:rsidRDefault="006E2876" w:rsidP="006E2876">
            <w:pPr>
              <w:spacing w:line="240" w:lineRule="auto"/>
              <w:jc w:val="left"/>
              <w:rPr>
                <w:rStyle w:val="Hyperlink"/>
                <w:rtl/>
              </w:rPr>
            </w:pPr>
            <w:hyperlink w:anchor="Seif5" w:tooltip="סמכויות רשות הנחל" w:history="1">
              <w:r w:rsidRPr="006E2876">
                <w:rPr>
                  <w:rStyle w:val="Hyperlink"/>
                </w:rPr>
                <w:t>Go</w:t>
              </w:r>
            </w:hyperlink>
          </w:p>
        </w:tc>
        <w:tc>
          <w:tcPr>
            <w:tcW w:w="850" w:type="dxa"/>
          </w:tcPr>
          <w:p w:rsidR="006E2876" w:rsidRPr="006E2876" w:rsidRDefault="006E2876" w:rsidP="006E287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E2876" w:rsidRPr="006E2876">
        <w:tblPrEx>
          <w:tblCellMar>
            <w:top w:w="0" w:type="dxa"/>
            <w:bottom w:w="0" w:type="dxa"/>
          </w:tblCellMar>
        </w:tblPrEx>
        <w:tc>
          <w:tcPr>
            <w:tcW w:w="1247" w:type="dxa"/>
          </w:tcPr>
          <w:p w:rsidR="006E2876" w:rsidRPr="006E2876" w:rsidRDefault="006E2876" w:rsidP="006E2876">
            <w:pPr>
              <w:spacing w:line="240" w:lineRule="auto"/>
              <w:jc w:val="left"/>
              <w:rPr>
                <w:rFonts w:cs="Frankruhel"/>
                <w:sz w:val="24"/>
                <w:rtl/>
              </w:rPr>
            </w:pPr>
            <w:r>
              <w:rPr>
                <w:rFonts w:cs="Times New Roman"/>
                <w:sz w:val="24"/>
                <w:rtl/>
              </w:rPr>
              <w:t xml:space="preserve">סעיף 6 </w:t>
            </w:r>
          </w:p>
        </w:tc>
        <w:tc>
          <w:tcPr>
            <w:tcW w:w="5669" w:type="dxa"/>
          </w:tcPr>
          <w:p w:rsidR="006E2876" w:rsidRPr="006E2876" w:rsidRDefault="006E2876" w:rsidP="006E2876">
            <w:pPr>
              <w:spacing w:line="240" w:lineRule="auto"/>
              <w:jc w:val="left"/>
              <w:rPr>
                <w:rFonts w:cs="Frankruhel"/>
                <w:sz w:val="24"/>
                <w:rtl/>
              </w:rPr>
            </w:pPr>
            <w:r>
              <w:rPr>
                <w:rFonts w:cs="Times New Roman"/>
                <w:sz w:val="24"/>
                <w:rtl/>
              </w:rPr>
              <w:t>הרכב רשות הנחל</w:t>
            </w:r>
          </w:p>
        </w:tc>
        <w:tc>
          <w:tcPr>
            <w:tcW w:w="567" w:type="dxa"/>
          </w:tcPr>
          <w:p w:rsidR="006E2876" w:rsidRPr="006E2876" w:rsidRDefault="006E2876" w:rsidP="006E2876">
            <w:pPr>
              <w:spacing w:line="240" w:lineRule="auto"/>
              <w:jc w:val="left"/>
              <w:rPr>
                <w:rStyle w:val="Hyperlink"/>
                <w:rtl/>
              </w:rPr>
            </w:pPr>
            <w:hyperlink w:anchor="Seif6" w:tooltip="הרכב רשות הנחל" w:history="1">
              <w:r w:rsidRPr="006E2876">
                <w:rPr>
                  <w:rStyle w:val="Hyperlink"/>
                </w:rPr>
                <w:t>Go</w:t>
              </w:r>
            </w:hyperlink>
          </w:p>
        </w:tc>
        <w:tc>
          <w:tcPr>
            <w:tcW w:w="850" w:type="dxa"/>
          </w:tcPr>
          <w:p w:rsidR="006E2876" w:rsidRPr="006E2876" w:rsidRDefault="006E2876" w:rsidP="006E287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E2876" w:rsidRPr="006E2876">
        <w:tblPrEx>
          <w:tblCellMar>
            <w:top w:w="0" w:type="dxa"/>
            <w:bottom w:w="0" w:type="dxa"/>
          </w:tblCellMar>
        </w:tblPrEx>
        <w:tc>
          <w:tcPr>
            <w:tcW w:w="1247" w:type="dxa"/>
          </w:tcPr>
          <w:p w:rsidR="006E2876" w:rsidRPr="006E2876" w:rsidRDefault="006E2876" w:rsidP="006E2876">
            <w:pPr>
              <w:spacing w:line="240" w:lineRule="auto"/>
              <w:jc w:val="left"/>
              <w:rPr>
                <w:rFonts w:cs="Frankruhel"/>
                <w:sz w:val="24"/>
                <w:rtl/>
              </w:rPr>
            </w:pPr>
            <w:r>
              <w:rPr>
                <w:rFonts w:cs="Times New Roman"/>
                <w:sz w:val="24"/>
                <w:rtl/>
              </w:rPr>
              <w:t xml:space="preserve">סעיף 7 </w:t>
            </w:r>
          </w:p>
        </w:tc>
        <w:tc>
          <w:tcPr>
            <w:tcW w:w="5669" w:type="dxa"/>
          </w:tcPr>
          <w:p w:rsidR="006E2876" w:rsidRPr="006E2876" w:rsidRDefault="006E2876" w:rsidP="006E2876">
            <w:pPr>
              <w:spacing w:line="240" w:lineRule="auto"/>
              <w:jc w:val="left"/>
              <w:rPr>
                <w:rFonts w:cs="Frankruhel"/>
                <w:sz w:val="24"/>
                <w:rtl/>
              </w:rPr>
            </w:pPr>
            <w:r>
              <w:rPr>
                <w:rFonts w:cs="Times New Roman"/>
                <w:sz w:val="24"/>
                <w:rtl/>
              </w:rPr>
              <w:t>סייג לפעילות</w:t>
            </w:r>
          </w:p>
        </w:tc>
        <w:tc>
          <w:tcPr>
            <w:tcW w:w="567" w:type="dxa"/>
          </w:tcPr>
          <w:p w:rsidR="006E2876" w:rsidRPr="006E2876" w:rsidRDefault="006E2876" w:rsidP="006E2876">
            <w:pPr>
              <w:spacing w:line="240" w:lineRule="auto"/>
              <w:jc w:val="left"/>
              <w:rPr>
                <w:rStyle w:val="Hyperlink"/>
                <w:rtl/>
              </w:rPr>
            </w:pPr>
            <w:hyperlink w:anchor="Seif7" w:tooltip="סייג לפעילות" w:history="1">
              <w:r w:rsidRPr="006E2876">
                <w:rPr>
                  <w:rStyle w:val="Hyperlink"/>
                </w:rPr>
                <w:t>Go</w:t>
              </w:r>
            </w:hyperlink>
          </w:p>
        </w:tc>
        <w:tc>
          <w:tcPr>
            <w:tcW w:w="850" w:type="dxa"/>
          </w:tcPr>
          <w:p w:rsidR="006E2876" w:rsidRPr="006E2876" w:rsidRDefault="006E2876" w:rsidP="006E287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E2876" w:rsidRPr="006E2876">
        <w:tblPrEx>
          <w:tblCellMar>
            <w:top w:w="0" w:type="dxa"/>
            <w:bottom w:w="0" w:type="dxa"/>
          </w:tblCellMar>
        </w:tblPrEx>
        <w:tc>
          <w:tcPr>
            <w:tcW w:w="1247" w:type="dxa"/>
          </w:tcPr>
          <w:p w:rsidR="006E2876" w:rsidRPr="006E2876" w:rsidRDefault="006E2876" w:rsidP="006E2876">
            <w:pPr>
              <w:spacing w:line="240" w:lineRule="auto"/>
              <w:jc w:val="left"/>
              <w:rPr>
                <w:rFonts w:cs="Frankruhel"/>
                <w:sz w:val="24"/>
                <w:rtl/>
              </w:rPr>
            </w:pPr>
            <w:r>
              <w:rPr>
                <w:rFonts w:cs="Times New Roman"/>
                <w:sz w:val="24"/>
                <w:rtl/>
              </w:rPr>
              <w:t xml:space="preserve">סעיף 8 </w:t>
            </w:r>
          </w:p>
        </w:tc>
        <w:tc>
          <w:tcPr>
            <w:tcW w:w="5669" w:type="dxa"/>
          </w:tcPr>
          <w:p w:rsidR="006E2876" w:rsidRPr="006E2876" w:rsidRDefault="006E2876" w:rsidP="006E2876">
            <w:pPr>
              <w:spacing w:line="240" w:lineRule="auto"/>
              <w:jc w:val="left"/>
              <w:rPr>
                <w:rFonts w:cs="Frankruhel"/>
                <w:sz w:val="24"/>
                <w:rtl/>
              </w:rPr>
            </w:pPr>
            <w:r>
              <w:rPr>
                <w:rFonts w:cs="Times New Roman"/>
                <w:sz w:val="24"/>
                <w:rtl/>
              </w:rPr>
              <w:t>פעולות רשות הנחל</w:t>
            </w:r>
          </w:p>
        </w:tc>
        <w:tc>
          <w:tcPr>
            <w:tcW w:w="567" w:type="dxa"/>
          </w:tcPr>
          <w:p w:rsidR="006E2876" w:rsidRPr="006E2876" w:rsidRDefault="006E2876" w:rsidP="006E2876">
            <w:pPr>
              <w:spacing w:line="240" w:lineRule="auto"/>
              <w:jc w:val="left"/>
              <w:rPr>
                <w:rStyle w:val="Hyperlink"/>
                <w:rtl/>
              </w:rPr>
            </w:pPr>
            <w:hyperlink w:anchor="Seif8" w:tooltip="פעולות רשות הנחל" w:history="1">
              <w:r w:rsidRPr="006E2876">
                <w:rPr>
                  <w:rStyle w:val="Hyperlink"/>
                </w:rPr>
                <w:t>Go</w:t>
              </w:r>
            </w:hyperlink>
          </w:p>
        </w:tc>
        <w:tc>
          <w:tcPr>
            <w:tcW w:w="850" w:type="dxa"/>
          </w:tcPr>
          <w:p w:rsidR="006E2876" w:rsidRPr="006E2876" w:rsidRDefault="006E2876" w:rsidP="006E287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E2876" w:rsidRPr="006E2876">
        <w:tblPrEx>
          <w:tblCellMar>
            <w:top w:w="0" w:type="dxa"/>
            <w:bottom w:w="0" w:type="dxa"/>
          </w:tblCellMar>
        </w:tblPrEx>
        <w:tc>
          <w:tcPr>
            <w:tcW w:w="1247" w:type="dxa"/>
          </w:tcPr>
          <w:p w:rsidR="006E2876" w:rsidRPr="006E2876" w:rsidRDefault="006E2876" w:rsidP="006E2876">
            <w:pPr>
              <w:spacing w:line="240" w:lineRule="auto"/>
              <w:jc w:val="left"/>
              <w:rPr>
                <w:rFonts w:cs="Frankruhel"/>
                <w:sz w:val="24"/>
                <w:rtl/>
              </w:rPr>
            </w:pPr>
            <w:r>
              <w:rPr>
                <w:rFonts w:cs="Times New Roman"/>
                <w:sz w:val="24"/>
                <w:rtl/>
              </w:rPr>
              <w:t xml:space="preserve">סעיף 9 </w:t>
            </w:r>
          </w:p>
        </w:tc>
        <w:tc>
          <w:tcPr>
            <w:tcW w:w="5669" w:type="dxa"/>
          </w:tcPr>
          <w:p w:rsidR="006E2876" w:rsidRPr="006E2876" w:rsidRDefault="006E2876" w:rsidP="006E2876">
            <w:pPr>
              <w:spacing w:line="240" w:lineRule="auto"/>
              <w:jc w:val="left"/>
              <w:rPr>
                <w:rFonts w:cs="Frankruhel"/>
                <w:sz w:val="24"/>
                <w:rtl/>
              </w:rPr>
            </w:pPr>
            <w:r>
              <w:rPr>
                <w:rFonts w:cs="Times New Roman"/>
                <w:sz w:val="24"/>
                <w:rtl/>
              </w:rPr>
              <w:t>מועצת רשות הנחל</w:t>
            </w:r>
          </w:p>
        </w:tc>
        <w:tc>
          <w:tcPr>
            <w:tcW w:w="567" w:type="dxa"/>
          </w:tcPr>
          <w:p w:rsidR="006E2876" w:rsidRPr="006E2876" w:rsidRDefault="006E2876" w:rsidP="006E2876">
            <w:pPr>
              <w:spacing w:line="240" w:lineRule="auto"/>
              <w:jc w:val="left"/>
              <w:rPr>
                <w:rStyle w:val="Hyperlink"/>
                <w:rtl/>
              </w:rPr>
            </w:pPr>
            <w:hyperlink w:anchor="Seif9" w:tooltip="מועצת רשות הנחל" w:history="1">
              <w:r w:rsidRPr="006E2876">
                <w:rPr>
                  <w:rStyle w:val="Hyperlink"/>
                </w:rPr>
                <w:t>Go</w:t>
              </w:r>
            </w:hyperlink>
          </w:p>
        </w:tc>
        <w:tc>
          <w:tcPr>
            <w:tcW w:w="850" w:type="dxa"/>
          </w:tcPr>
          <w:p w:rsidR="006E2876" w:rsidRPr="006E2876" w:rsidRDefault="006E2876" w:rsidP="006E287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E2876" w:rsidRPr="006E2876">
        <w:tblPrEx>
          <w:tblCellMar>
            <w:top w:w="0" w:type="dxa"/>
            <w:bottom w:w="0" w:type="dxa"/>
          </w:tblCellMar>
        </w:tblPrEx>
        <w:tc>
          <w:tcPr>
            <w:tcW w:w="1247" w:type="dxa"/>
          </w:tcPr>
          <w:p w:rsidR="006E2876" w:rsidRPr="006E2876" w:rsidRDefault="006E2876" w:rsidP="006E2876">
            <w:pPr>
              <w:spacing w:line="240" w:lineRule="auto"/>
              <w:jc w:val="left"/>
              <w:rPr>
                <w:rFonts w:cs="Frankruhel"/>
                <w:sz w:val="24"/>
                <w:rtl/>
              </w:rPr>
            </w:pPr>
            <w:r>
              <w:rPr>
                <w:rFonts w:cs="Times New Roman"/>
                <w:sz w:val="24"/>
                <w:rtl/>
              </w:rPr>
              <w:t xml:space="preserve">סעיף 10 </w:t>
            </w:r>
          </w:p>
        </w:tc>
        <w:tc>
          <w:tcPr>
            <w:tcW w:w="5669" w:type="dxa"/>
          </w:tcPr>
          <w:p w:rsidR="006E2876" w:rsidRPr="006E2876" w:rsidRDefault="006E2876" w:rsidP="006E2876">
            <w:pPr>
              <w:spacing w:line="240" w:lineRule="auto"/>
              <w:jc w:val="left"/>
              <w:rPr>
                <w:rFonts w:cs="Frankruhel"/>
                <w:sz w:val="24"/>
                <w:rtl/>
              </w:rPr>
            </w:pPr>
            <w:r>
              <w:rPr>
                <w:rFonts w:cs="Times New Roman"/>
                <w:sz w:val="24"/>
                <w:rtl/>
              </w:rPr>
              <w:t>הנהלת רשות הנחל</w:t>
            </w:r>
          </w:p>
        </w:tc>
        <w:tc>
          <w:tcPr>
            <w:tcW w:w="567" w:type="dxa"/>
          </w:tcPr>
          <w:p w:rsidR="006E2876" w:rsidRPr="006E2876" w:rsidRDefault="006E2876" w:rsidP="006E2876">
            <w:pPr>
              <w:spacing w:line="240" w:lineRule="auto"/>
              <w:jc w:val="left"/>
              <w:rPr>
                <w:rStyle w:val="Hyperlink"/>
                <w:rtl/>
              </w:rPr>
            </w:pPr>
            <w:hyperlink w:anchor="Seif10" w:tooltip="הנהלת רשות הנחל" w:history="1">
              <w:r w:rsidRPr="006E2876">
                <w:rPr>
                  <w:rStyle w:val="Hyperlink"/>
                </w:rPr>
                <w:t>Go</w:t>
              </w:r>
            </w:hyperlink>
          </w:p>
        </w:tc>
        <w:tc>
          <w:tcPr>
            <w:tcW w:w="850" w:type="dxa"/>
          </w:tcPr>
          <w:p w:rsidR="006E2876" w:rsidRPr="006E2876" w:rsidRDefault="006E2876" w:rsidP="006E287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E2876" w:rsidRPr="006E2876">
        <w:tblPrEx>
          <w:tblCellMar>
            <w:top w:w="0" w:type="dxa"/>
            <w:bottom w:w="0" w:type="dxa"/>
          </w:tblCellMar>
        </w:tblPrEx>
        <w:tc>
          <w:tcPr>
            <w:tcW w:w="1247" w:type="dxa"/>
          </w:tcPr>
          <w:p w:rsidR="006E2876" w:rsidRPr="006E2876" w:rsidRDefault="006E2876" w:rsidP="006E2876">
            <w:pPr>
              <w:spacing w:line="240" w:lineRule="auto"/>
              <w:jc w:val="left"/>
              <w:rPr>
                <w:rFonts w:cs="Frankruhel"/>
                <w:sz w:val="24"/>
                <w:rtl/>
              </w:rPr>
            </w:pPr>
            <w:r>
              <w:rPr>
                <w:rFonts w:cs="Times New Roman"/>
                <w:sz w:val="24"/>
                <w:rtl/>
              </w:rPr>
              <w:t xml:space="preserve">סעיף 11 </w:t>
            </w:r>
          </w:p>
        </w:tc>
        <w:tc>
          <w:tcPr>
            <w:tcW w:w="5669" w:type="dxa"/>
          </w:tcPr>
          <w:p w:rsidR="006E2876" w:rsidRPr="006E2876" w:rsidRDefault="006E2876" w:rsidP="006E2876">
            <w:pPr>
              <w:spacing w:line="240" w:lineRule="auto"/>
              <w:jc w:val="left"/>
              <w:rPr>
                <w:rFonts w:cs="Frankruhel"/>
                <w:sz w:val="24"/>
                <w:rtl/>
              </w:rPr>
            </w:pPr>
            <w:r>
              <w:rPr>
                <w:rFonts w:cs="Times New Roman"/>
                <w:sz w:val="24"/>
                <w:rtl/>
              </w:rPr>
              <w:t>יושבי ראש המועצה וההנהלה</w:t>
            </w:r>
          </w:p>
        </w:tc>
        <w:tc>
          <w:tcPr>
            <w:tcW w:w="567" w:type="dxa"/>
          </w:tcPr>
          <w:p w:rsidR="006E2876" w:rsidRPr="006E2876" w:rsidRDefault="006E2876" w:rsidP="006E2876">
            <w:pPr>
              <w:spacing w:line="240" w:lineRule="auto"/>
              <w:jc w:val="left"/>
              <w:rPr>
                <w:rStyle w:val="Hyperlink"/>
                <w:rtl/>
              </w:rPr>
            </w:pPr>
            <w:hyperlink w:anchor="Seif11" w:tooltip="יושבי ראש המועצה וההנהלה" w:history="1">
              <w:r w:rsidRPr="006E2876">
                <w:rPr>
                  <w:rStyle w:val="Hyperlink"/>
                </w:rPr>
                <w:t>Go</w:t>
              </w:r>
            </w:hyperlink>
          </w:p>
        </w:tc>
        <w:tc>
          <w:tcPr>
            <w:tcW w:w="850" w:type="dxa"/>
          </w:tcPr>
          <w:p w:rsidR="006E2876" w:rsidRPr="006E2876" w:rsidRDefault="006E2876" w:rsidP="006E287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E2876" w:rsidRPr="006E2876">
        <w:tblPrEx>
          <w:tblCellMar>
            <w:top w:w="0" w:type="dxa"/>
            <w:bottom w:w="0" w:type="dxa"/>
          </w:tblCellMar>
        </w:tblPrEx>
        <w:tc>
          <w:tcPr>
            <w:tcW w:w="1247" w:type="dxa"/>
          </w:tcPr>
          <w:p w:rsidR="006E2876" w:rsidRPr="006E2876" w:rsidRDefault="006E2876" w:rsidP="006E2876">
            <w:pPr>
              <w:spacing w:line="240" w:lineRule="auto"/>
              <w:jc w:val="left"/>
              <w:rPr>
                <w:rFonts w:cs="Frankruhel"/>
                <w:sz w:val="24"/>
                <w:rtl/>
              </w:rPr>
            </w:pPr>
            <w:r>
              <w:rPr>
                <w:rFonts w:cs="Times New Roman"/>
                <w:sz w:val="24"/>
                <w:rtl/>
              </w:rPr>
              <w:t xml:space="preserve">סעיף 12 </w:t>
            </w:r>
          </w:p>
        </w:tc>
        <w:tc>
          <w:tcPr>
            <w:tcW w:w="5669" w:type="dxa"/>
          </w:tcPr>
          <w:p w:rsidR="006E2876" w:rsidRPr="006E2876" w:rsidRDefault="006E2876" w:rsidP="006E2876">
            <w:pPr>
              <w:spacing w:line="240" w:lineRule="auto"/>
              <w:jc w:val="left"/>
              <w:rPr>
                <w:rFonts w:cs="Frankruhel"/>
                <w:sz w:val="24"/>
                <w:rtl/>
              </w:rPr>
            </w:pPr>
            <w:r>
              <w:rPr>
                <w:rFonts w:cs="Times New Roman"/>
                <w:sz w:val="24"/>
                <w:rtl/>
              </w:rPr>
              <w:t>סמכויות</w:t>
            </w:r>
          </w:p>
        </w:tc>
        <w:tc>
          <w:tcPr>
            <w:tcW w:w="567" w:type="dxa"/>
          </w:tcPr>
          <w:p w:rsidR="006E2876" w:rsidRPr="006E2876" w:rsidRDefault="006E2876" w:rsidP="006E2876">
            <w:pPr>
              <w:spacing w:line="240" w:lineRule="auto"/>
              <w:jc w:val="left"/>
              <w:rPr>
                <w:rStyle w:val="Hyperlink"/>
                <w:rtl/>
              </w:rPr>
            </w:pPr>
            <w:hyperlink w:anchor="Seif12" w:tooltip="סמכויות" w:history="1">
              <w:r w:rsidRPr="006E2876">
                <w:rPr>
                  <w:rStyle w:val="Hyperlink"/>
                </w:rPr>
                <w:t>Go</w:t>
              </w:r>
            </w:hyperlink>
          </w:p>
        </w:tc>
        <w:tc>
          <w:tcPr>
            <w:tcW w:w="850" w:type="dxa"/>
          </w:tcPr>
          <w:p w:rsidR="006E2876" w:rsidRPr="006E2876" w:rsidRDefault="006E2876" w:rsidP="006E287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E2876" w:rsidRPr="006E2876">
        <w:tblPrEx>
          <w:tblCellMar>
            <w:top w:w="0" w:type="dxa"/>
            <w:bottom w:w="0" w:type="dxa"/>
          </w:tblCellMar>
        </w:tblPrEx>
        <w:tc>
          <w:tcPr>
            <w:tcW w:w="1247" w:type="dxa"/>
          </w:tcPr>
          <w:p w:rsidR="006E2876" w:rsidRPr="006E2876" w:rsidRDefault="006E2876" w:rsidP="006E2876">
            <w:pPr>
              <w:spacing w:line="240" w:lineRule="auto"/>
              <w:jc w:val="left"/>
              <w:rPr>
                <w:rFonts w:cs="Frankruhel"/>
                <w:sz w:val="24"/>
                <w:rtl/>
              </w:rPr>
            </w:pPr>
            <w:r>
              <w:rPr>
                <w:rFonts w:cs="Times New Roman"/>
                <w:sz w:val="24"/>
                <w:rtl/>
              </w:rPr>
              <w:t xml:space="preserve">סעיף 13 </w:t>
            </w:r>
          </w:p>
        </w:tc>
        <w:tc>
          <w:tcPr>
            <w:tcW w:w="5669" w:type="dxa"/>
          </w:tcPr>
          <w:p w:rsidR="006E2876" w:rsidRPr="006E2876" w:rsidRDefault="006E2876" w:rsidP="006E2876">
            <w:pPr>
              <w:spacing w:line="240" w:lineRule="auto"/>
              <w:jc w:val="left"/>
              <w:rPr>
                <w:rFonts w:cs="Frankruhel"/>
                <w:sz w:val="24"/>
                <w:rtl/>
              </w:rPr>
            </w:pPr>
            <w:r>
              <w:rPr>
                <w:rFonts w:cs="Times New Roman"/>
                <w:sz w:val="24"/>
                <w:rtl/>
              </w:rPr>
              <w:t>עובדים</w:t>
            </w:r>
          </w:p>
        </w:tc>
        <w:tc>
          <w:tcPr>
            <w:tcW w:w="567" w:type="dxa"/>
          </w:tcPr>
          <w:p w:rsidR="006E2876" w:rsidRPr="006E2876" w:rsidRDefault="006E2876" w:rsidP="006E2876">
            <w:pPr>
              <w:spacing w:line="240" w:lineRule="auto"/>
              <w:jc w:val="left"/>
              <w:rPr>
                <w:rStyle w:val="Hyperlink"/>
                <w:rtl/>
              </w:rPr>
            </w:pPr>
            <w:hyperlink w:anchor="Seif13" w:tooltip="עובדים" w:history="1">
              <w:r w:rsidRPr="006E2876">
                <w:rPr>
                  <w:rStyle w:val="Hyperlink"/>
                </w:rPr>
                <w:t>Go</w:t>
              </w:r>
            </w:hyperlink>
          </w:p>
        </w:tc>
        <w:tc>
          <w:tcPr>
            <w:tcW w:w="850" w:type="dxa"/>
          </w:tcPr>
          <w:p w:rsidR="006E2876" w:rsidRPr="006E2876" w:rsidRDefault="006E2876" w:rsidP="006E287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E2876" w:rsidRPr="006E2876">
        <w:tblPrEx>
          <w:tblCellMar>
            <w:top w:w="0" w:type="dxa"/>
            <w:bottom w:w="0" w:type="dxa"/>
          </w:tblCellMar>
        </w:tblPrEx>
        <w:tc>
          <w:tcPr>
            <w:tcW w:w="1247" w:type="dxa"/>
          </w:tcPr>
          <w:p w:rsidR="006E2876" w:rsidRPr="006E2876" w:rsidRDefault="006E2876" w:rsidP="006E2876">
            <w:pPr>
              <w:spacing w:line="240" w:lineRule="auto"/>
              <w:jc w:val="left"/>
              <w:rPr>
                <w:rFonts w:cs="Frankruhel"/>
                <w:sz w:val="24"/>
                <w:rtl/>
              </w:rPr>
            </w:pPr>
            <w:r>
              <w:rPr>
                <w:rFonts w:cs="Times New Roman"/>
                <w:sz w:val="24"/>
                <w:rtl/>
              </w:rPr>
              <w:t xml:space="preserve">סעיף 14 </w:t>
            </w:r>
          </w:p>
        </w:tc>
        <w:tc>
          <w:tcPr>
            <w:tcW w:w="5669" w:type="dxa"/>
          </w:tcPr>
          <w:p w:rsidR="006E2876" w:rsidRPr="006E2876" w:rsidRDefault="006E2876" w:rsidP="006E2876">
            <w:pPr>
              <w:spacing w:line="240" w:lineRule="auto"/>
              <w:jc w:val="left"/>
              <w:rPr>
                <w:rFonts w:cs="Frankruhel"/>
                <w:sz w:val="24"/>
                <w:rtl/>
              </w:rPr>
            </w:pPr>
            <w:r>
              <w:rPr>
                <w:rFonts w:cs="Times New Roman"/>
                <w:sz w:val="24"/>
                <w:rtl/>
              </w:rPr>
              <w:t>ניהול כספים ומכרזים</w:t>
            </w:r>
          </w:p>
        </w:tc>
        <w:tc>
          <w:tcPr>
            <w:tcW w:w="567" w:type="dxa"/>
          </w:tcPr>
          <w:p w:rsidR="006E2876" w:rsidRPr="006E2876" w:rsidRDefault="006E2876" w:rsidP="006E2876">
            <w:pPr>
              <w:spacing w:line="240" w:lineRule="auto"/>
              <w:jc w:val="left"/>
              <w:rPr>
                <w:rStyle w:val="Hyperlink"/>
                <w:rtl/>
              </w:rPr>
            </w:pPr>
            <w:hyperlink w:anchor="Seif14" w:tooltip="ניהול כספים ומכרזים" w:history="1">
              <w:r w:rsidRPr="006E2876">
                <w:rPr>
                  <w:rStyle w:val="Hyperlink"/>
                </w:rPr>
                <w:t>Go</w:t>
              </w:r>
            </w:hyperlink>
          </w:p>
        </w:tc>
        <w:tc>
          <w:tcPr>
            <w:tcW w:w="850" w:type="dxa"/>
          </w:tcPr>
          <w:p w:rsidR="006E2876" w:rsidRPr="006E2876" w:rsidRDefault="006E2876" w:rsidP="006E287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E2876" w:rsidRPr="006E2876">
        <w:tblPrEx>
          <w:tblCellMar>
            <w:top w:w="0" w:type="dxa"/>
            <w:bottom w:w="0" w:type="dxa"/>
          </w:tblCellMar>
        </w:tblPrEx>
        <w:tc>
          <w:tcPr>
            <w:tcW w:w="1247" w:type="dxa"/>
          </w:tcPr>
          <w:p w:rsidR="006E2876" w:rsidRPr="006E2876" w:rsidRDefault="006E2876" w:rsidP="006E2876">
            <w:pPr>
              <w:spacing w:line="240" w:lineRule="auto"/>
              <w:jc w:val="left"/>
              <w:rPr>
                <w:rFonts w:cs="Frankruhel"/>
                <w:sz w:val="24"/>
                <w:rtl/>
              </w:rPr>
            </w:pPr>
            <w:r>
              <w:rPr>
                <w:rFonts w:cs="Times New Roman"/>
                <w:sz w:val="24"/>
                <w:rtl/>
              </w:rPr>
              <w:t xml:space="preserve">סעיף 15 </w:t>
            </w:r>
          </w:p>
        </w:tc>
        <w:tc>
          <w:tcPr>
            <w:tcW w:w="5669" w:type="dxa"/>
          </w:tcPr>
          <w:p w:rsidR="006E2876" w:rsidRPr="006E2876" w:rsidRDefault="006E2876" w:rsidP="006E2876">
            <w:pPr>
              <w:spacing w:line="240" w:lineRule="auto"/>
              <w:jc w:val="left"/>
              <w:rPr>
                <w:rFonts w:cs="Frankruhel"/>
                <w:sz w:val="24"/>
                <w:rtl/>
              </w:rPr>
            </w:pPr>
            <w:r>
              <w:rPr>
                <w:rFonts w:cs="Times New Roman"/>
                <w:sz w:val="24"/>
                <w:rtl/>
              </w:rPr>
              <w:t>ועדות</w:t>
            </w:r>
          </w:p>
        </w:tc>
        <w:tc>
          <w:tcPr>
            <w:tcW w:w="567" w:type="dxa"/>
          </w:tcPr>
          <w:p w:rsidR="006E2876" w:rsidRPr="006E2876" w:rsidRDefault="006E2876" w:rsidP="006E2876">
            <w:pPr>
              <w:spacing w:line="240" w:lineRule="auto"/>
              <w:jc w:val="left"/>
              <w:rPr>
                <w:rStyle w:val="Hyperlink"/>
                <w:rtl/>
              </w:rPr>
            </w:pPr>
            <w:hyperlink w:anchor="Seif15" w:tooltip="ועדות" w:history="1">
              <w:r w:rsidRPr="006E2876">
                <w:rPr>
                  <w:rStyle w:val="Hyperlink"/>
                </w:rPr>
                <w:t>Go</w:t>
              </w:r>
            </w:hyperlink>
          </w:p>
        </w:tc>
        <w:tc>
          <w:tcPr>
            <w:tcW w:w="850" w:type="dxa"/>
          </w:tcPr>
          <w:p w:rsidR="006E2876" w:rsidRPr="006E2876" w:rsidRDefault="006E2876" w:rsidP="006E287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E2876" w:rsidRPr="006E2876">
        <w:tblPrEx>
          <w:tblCellMar>
            <w:top w:w="0" w:type="dxa"/>
            <w:bottom w:w="0" w:type="dxa"/>
          </w:tblCellMar>
        </w:tblPrEx>
        <w:tc>
          <w:tcPr>
            <w:tcW w:w="1247" w:type="dxa"/>
          </w:tcPr>
          <w:p w:rsidR="006E2876" w:rsidRPr="006E2876" w:rsidRDefault="006E2876" w:rsidP="006E2876">
            <w:pPr>
              <w:spacing w:line="240" w:lineRule="auto"/>
              <w:jc w:val="left"/>
              <w:rPr>
                <w:rFonts w:cs="Frankruhel"/>
                <w:sz w:val="24"/>
                <w:rtl/>
              </w:rPr>
            </w:pPr>
            <w:r>
              <w:rPr>
                <w:rFonts w:cs="Times New Roman"/>
                <w:sz w:val="24"/>
                <w:rtl/>
              </w:rPr>
              <w:t xml:space="preserve">סעיף 16 </w:t>
            </w:r>
          </w:p>
        </w:tc>
        <w:tc>
          <w:tcPr>
            <w:tcW w:w="5669" w:type="dxa"/>
          </w:tcPr>
          <w:p w:rsidR="006E2876" w:rsidRPr="006E2876" w:rsidRDefault="006E2876" w:rsidP="006E2876">
            <w:pPr>
              <w:spacing w:line="240" w:lineRule="auto"/>
              <w:jc w:val="left"/>
              <w:rPr>
                <w:rFonts w:cs="Frankruhel"/>
                <w:sz w:val="24"/>
                <w:rtl/>
              </w:rPr>
            </w:pPr>
            <w:r>
              <w:rPr>
                <w:rFonts w:cs="Times New Roman"/>
                <w:sz w:val="24"/>
                <w:rtl/>
              </w:rPr>
              <w:t>התכנסות וסדרי עבודה</w:t>
            </w:r>
          </w:p>
        </w:tc>
        <w:tc>
          <w:tcPr>
            <w:tcW w:w="567" w:type="dxa"/>
          </w:tcPr>
          <w:p w:rsidR="006E2876" w:rsidRPr="006E2876" w:rsidRDefault="006E2876" w:rsidP="006E2876">
            <w:pPr>
              <w:spacing w:line="240" w:lineRule="auto"/>
              <w:jc w:val="left"/>
              <w:rPr>
                <w:rStyle w:val="Hyperlink"/>
                <w:rtl/>
              </w:rPr>
            </w:pPr>
            <w:hyperlink w:anchor="Seif16" w:tooltip="התכנסות וסדרי עבודה" w:history="1">
              <w:r w:rsidRPr="006E2876">
                <w:rPr>
                  <w:rStyle w:val="Hyperlink"/>
                </w:rPr>
                <w:t>Go</w:t>
              </w:r>
            </w:hyperlink>
          </w:p>
        </w:tc>
        <w:tc>
          <w:tcPr>
            <w:tcW w:w="850" w:type="dxa"/>
          </w:tcPr>
          <w:p w:rsidR="006E2876" w:rsidRPr="006E2876" w:rsidRDefault="006E2876" w:rsidP="006E287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E2876" w:rsidRPr="006E2876">
        <w:tblPrEx>
          <w:tblCellMar>
            <w:top w:w="0" w:type="dxa"/>
            <w:bottom w:w="0" w:type="dxa"/>
          </w:tblCellMar>
        </w:tblPrEx>
        <w:tc>
          <w:tcPr>
            <w:tcW w:w="1247" w:type="dxa"/>
          </w:tcPr>
          <w:p w:rsidR="006E2876" w:rsidRPr="006E2876" w:rsidRDefault="006E2876" w:rsidP="006E2876">
            <w:pPr>
              <w:spacing w:line="240" w:lineRule="auto"/>
              <w:jc w:val="left"/>
              <w:rPr>
                <w:rFonts w:cs="Frankruhel"/>
                <w:sz w:val="24"/>
                <w:rtl/>
              </w:rPr>
            </w:pPr>
            <w:r>
              <w:rPr>
                <w:rFonts w:cs="Times New Roman"/>
                <w:sz w:val="24"/>
                <w:rtl/>
              </w:rPr>
              <w:t xml:space="preserve">סעיף 17 </w:t>
            </w:r>
          </w:p>
        </w:tc>
        <w:tc>
          <w:tcPr>
            <w:tcW w:w="5669" w:type="dxa"/>
          </w:tcPr>
          <w:p w:rsidR="006E2876" w:rsidRPr="006E2876" w:rsidRDefault="006E2876" w:rsidP="006E2876">
            <w:pPr>
              <w:spacing w:line="240" w:lineRule="auto"/>
              <w:jc w:val="left"/>
              <w:rPr>
                <w:rFonts w:cs="Frankruhel"/>
                <w:sz w:val="24"/>
                <w:rtl/>
              </w:rPr>
            </w:pPr>
            <w:r>
              <w:rPr>
                <w:rFonts w:cs="Times New Roman"/>
                <w:sz w:val="24"/>
                <w:rtl/>
              </w:rPr>
              <w:t>הוראות נוספות</w:t>
            </w:r>
          </w:p>
        </w:tc>
        <w:tc>
          <w:tcPr>
            <w:tcW w:w="567" w:type="dxa"/>
          </w:tcPr>
          <w:p w:rsidR="006E2876" w:rsidRPr="006E2876" w:rsidRDefault="006E2876" w:rsidP="006E2876">
            <w:pPr>
              <w:spacing w:line="240" w:lineRule="auto"/>
              <w:jc w:val="left"/>
              <w:rPr>
                <w:rStyle w:val="Hyperlink"/>
                <w:rtl/>
              </w:rPr>
            </w:pPr>
            <w:hyperlink w:anchor="Seif17" w:tooltip="הוראות נוספות" w:history="1">
              <w:r w:rsidRPr="006E2876">
                <w:rPr>
                  <w:rStyle w:val="Hyperlink"/>
                </w:rPr>
                <w:t>Go</w:t>
              </w:r>
            </w:hyperlink>
          </w:p>
        </w:tc>
        <w:tc>
          <w:tcPr>
            <w:tcW w:w="850" w:type="dxa"/>
          </w:tcPr>
          <w:p w:rsidR="006E2876" w:rsidRPr="006E2876" w:rsidRDefault="006E2876" w:rsidP="006E287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E2876" w:rsidRPr="006E2876">
        <w:tblPrEx>
          <w:tblCellMar>
            <w:top w:w="0" w:type="dxa"/>
            <w:bottom w:w="0" w:type="dxa"/>
          </w:tblCellMar>
        </w:tblPrEx>
        <w:tc>
          <w:tcPr>
            <w:tcW w:w="1247" w:type="dxa"/>
          </w:tcPr>
          <w:p w:rsidR="006E2876" w:rsidRPr="006E2876" w:rsidRDefault="006E2876" w:rsidP="006E2876">
            <w:pPr>
              <w:spacing w:line="240" w:lineRule="auto"/>
              <w:jc w:val="left"/>
              <w:rPr>
                <w:rFonts w:cs="Frankruhel"/>
                <w:sz w:val="24"/>
                <w:rtl/>
              </w:rPr>
            </w:pPr>
            <w:r>
              <w:rPr>
                <w:rFonts w:cs="Times New Roman"/>
                <w:sz w:val="24"/>
                <w:rtl/>
              </w:rPr>
              <w:t xml:space="preserve">סעיף 18 </w:t>
            </w:r>
          </w:p>
        </w:tc>
        <w:tc>
          <w:tcPr>
            <w:tcW w:w="5669" w:type="dxa"/>
          </w:tcPr>
          <w:p w:rsidR="006E2876" w:rsidRPr="006E2876" w:rsidRDefault="006E2876" w:rsidP="006E2876">
            <w:pPr>
              <w:spacing w:line="240" w:lineRule="auto"/>
              <w:jc w:val="left"/>
              <w:rPr>
                <w:rFonts w:cs="Frankruhel"/>
                <w:sz w:val="24"/>
                <w:rtl/>
              </w:rPr>
            </w:pPr>
            <w:r>
              <w:rPr>
                <w:rFonts w:cs="Times New Roman"/>
                <w:sz w:val="24"/>
                <w:rtl/>
              </w:rPr>
              <w:t>דו"ח פעולות שנתי</w:t>
            </w:r>
          </w:p>
        </w:tc>
        <w:tc>
          <w:tcPr>
            <w:tcW w:w="567" w:type="dxa"/>
          </w:tcPr>
          <w:p w:rsidR="006E2876" w:rsidRPr="006E2876" w:rsidRDefault="006E2876" w:rsidP="006E2876">
            <w:pPr>
              <w:spacing w:line="240" w:lineRule="auto"/>
              <w:jc w:val="left"/>
              <w:rPr>
                <w:rStyle w:val="Hyperlink"/>
                <w:rtl/>
              </w:rPr>
            </w:pPr>
            <w:hyperlink w:anchor="Seif18" w:tooltip="דוח פעולות שנתי" w:history="1">
              <w:r w:rsidRPr="006E2876">
                <w:rPr>
                  <w:rStyle w:val="Hyperlink"/>
                </w:rPr>
                <w:t>Go</w:t>
              </w:r>
            </w:hyperlink>
          </w:p>
        </w:tc>
        <w:tc>
          <w:tcPr>
            <w:tcW w:w="850" w:type="dxa"/>
          </w:tcPr>
          <w:p w:rsidR="006E2876" w:rsidRPr="006E2876" w:rsidRDefault="006E2876" w:rsidP="006E287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E2876" w:rsidRPr="006E2876">
        <w:tblPrEx>
          <w:tblCellMar>
            <w:top w:w="0" w:type="dxa"/>
            <w:bottom w:w="0" w:type="dxa"/>
          </w:tblCellMar>
        </w:tblPrEx>
        <w:tc>
          <w:tcPr>
            <w:tcW w:w="1247" w:type="dxa"/>
          </w:tcPr>
          <w:p w:rsidR="006E2876" w:rsidRPr="006E2876" w:rsidRDefault="006E2876" w:rsidP="006E2876">
            <w:pPr>
              <w:spacing w:line="240" w:lineRule="auto"/>
              <w:jc w:val="left"/>
              <w:rPr>
                <w:rFonts w:cs="Frankruhel"/>
                <w:sz w:val="24"/>
                <w:rtl/>
              </w:rPr>
            </w:pPr>
            <w:r>
              <w:rPr>
                <w:rFonts w:cs="Times New Roman"/>
                <w:sz w:val="24"/>
                <w:rtl/>
              </w:rPr>
              <w:t xml:space="preserve">סעיף 19 </w:t>
            </w:r>
          </w:p>
        </w:tc>
        <w:tc>
          <w:tcPr>
            <w:tcW w:w="5669" w:type="dxa"/>
          </w:tcPr>
          <w:p w:rsidR="006E2876" w:rsidRPr="006E2876" w:rsidRDefault="006E2876" w:rsidP="006E2876">
            <w:pPr>
              <w:spacing w:line="240" w:lineRule="auto"/>
              <w:jc w:val="left"/>
              <w:rPr>
                <w:rFonts w:cs="Frankruhel"/>
                <w:sz w:val="24"/>
                <w:rtl/>
              </w:rPr>
            </w:pPr>
            <w:r>
              <w:rPr>
                <w:rFonts w:cs="Times New Roman"/>
                <w:sz w:val="24"/>
                <w:rtl/>
              </w:rPr>
              <w:t>תחילה</w:t>
            </w:r>
          </w:p>
        </w:tc>
        <w:tc>
          <w:tcPr>
            <w:tcW w:w="567" w:type="dxa"/>
          </w:tcPr>
          <w:p w:rsidR="006E2876" w:rsidRPr="006E2876" w:rsidRDefault="006E2876" w:rsidP="006E2876">
            <w:pPr>
              <w:spacing w:line="240" w:lineRule="auto"/>
              <w:jc w:val="left"/>
              <w:rPr>
                <w:rStyle w:val="Hyperlink"/>
                <w:rtl/>
              </w:rPr>
            </w:pPr>
            <w:hyperlink w:anchor="Seif19" w:tooltip="תחילה" w:history="1">
              <w:r w:rsidRPr="006E2876">
                <w:rPr>
                  <w:rStyle w:val="Hyperlink"/>
                </w:rPr>
                <w:t>Go</w:t>
              </w:r>
            </w:hyperlink>
          </w:p>
        </w:tc>
        <w:tc>
          <w:tcPr>
            <w:tcW w:w="850" w:type="dxa"/>
          </w:tcPr>
          <w:p w:rsidR="006E2876" w:rsidRPr="006E2876" w:rsidRDefault="006E2876" w:rsidP="006E287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D25D5C" w:rsidRDefault="00D25D5C" w:rsidP="0077433A">
      <w:pPr>
        <w:pStyle w:val="big-header"/>
        <w:ind w:left="0" w:right="1134"/>
        <w:rPr>
          <w:rStyle w:val="default"/>
          <w:rFonts w:hint="cs"/>
          <w:sz w:val="22"/>
          <w:szCs w:val="22"/>
          <w:rtl/>
        </w:rPr>
      </w:pPr>
      <w:r>
        <w:rPr>
          <w:rFonts w:cs="FrankRuehl"/>
          <w:sz w:val="32"/>
          <w:rtl/>
        </w:rPr>
        <w:br w:type="page"/>
      </w:r>
      <w:r w:rsidR="00946F57">
        <w:rPr>
          <w:rFonts w:cs="FrankRuehl" w:hint="cs"/>
          <w:sz w:val="32"/>
          <w:rtl/>
        </w:rPr>
        <w:lastRenderedPageBreak/>
        <w:t>צו רשויות נחלים ומעיינות (רשות נחל הקישון), תשנ"ה-1994</w:t>
      </w:r>
      <w:r>
        <w:rPr>
          <w:rStyle w:val="default"/>
          <w:sz w:val="22"/>
          <w:szCs w:val="22"/>
          <w:rtl/>
        </w:rPr>
        <w:footnoteReference w:customMarkFollows="1" w:id="1"/>
        <w:t>*</w:t>
      </w:r>
    </w:p>
    <w:p w:rsidR="007C57AA" w:rsidRDefault="007C57AA" w:rsidP="00946F57">
      <w:pPr>
        <w:pStyle w:val="P00"/>
        <w:spacing w:before="72"/>
        <w:ind w:left="0" w:right="1134"/>
        <w:rPr>
          <w:rStyle w:val="default"/>
          <w:rFonts w:cs="FrankRuehl" w:hint="cs"/>
          <w:rtl/>
        </w:rPr>
      </w:pPr>
      <w:r>
        <w:rPr>
          <w:rStyle w:val="default"/>
          <w:rFonts w:cs="FrankRuehl" w:hint="cs"/>
          <w:rtl/>
        </w:rPr>
        <w:tab/>
        <w:t>בתוקף סמכו</w:t>
      </w:r>
      <w:r w:rsidR="00946F57">
        <w:rPr>
          <w:rStyle w:val="default"/>
          <w:rFonts w:cs="FrankRuehl" w:hint="cs"/>
          <w:rtl/>
        </w:rPr>
        <w:t>יו</w:t>
      </w:r>
      <w:r>
        <w:rPr>
          <w:rStyle w:val="default"/>
          <w:rFonts w:cs="FrankRuehl" w:hint="cs"/>
          <w:rtl/>
        </w:rPr>
        <w:t xml:space="preserve">תי לפי סעיפים </w:t>
      </w:r>
      <w:r w:rsidR="00946F57">
        <w:rPr>
          <w:rStyle w:val="default"/>
          <w:rFonts w:cs="FrankRuehl" w:hint="cs"/>
          <w:rtl/>
        </w:rPr>
        <w:t xml:space="preserve">2, 3, 6, 9, 12 ו-27 לחוק רשויות נחלים ומעיינות, התשכ"ה-1965 (להלן </w:t>
      </w:r>
      <w:r w:rsidR="00946F57">
        <w:rPr>
          <w:rStyle w:val="default"/>
          <w:rFonts w:cs="FrankRuehl"/>
          <w:rtl/>
        </w:rPr>
        <w:t>–</w:t>
      </w:r>
      <w:r w:rsidR="00946F57">
        <w:rPr>
          <w:rStyle w:val="default"/>
          <w:rFonts w:cs="FrankRuehl" w:hint="cs"/>
          <w:rtl/>
        </w:rPr>
        <w:t xml:space="preserve"> החוק), לאחר התייעצות עם הרשויות המקומיות ורשות הניקוז הנוגעות בדבר, ובהסכמת שרי הפנים והחקלאות לענין סעיף 3 ובהתייעצות עמם לענין סעיף 5, אני מצווה לאמור</w:t>
      </w:r>
      <w:r>
        <w:rPr>
          <w:rStyle w:val="default"/>
          <w:rFonts w:cs="FrankRuehl" w:hint="cs"/>
          <w:rtl/>
        </w:rPr>
        <w:t>:</w:t>
      </w:r>
    </w:p>
    <w:p w:rsidR="00642120" w:rsidRDefault="00642120" w:rsidP="004C0FF7">
      <w:pPr>
        <w:pStyle w:val="P00"/>
        <w:spacing w:before="72"/>
        <w:ind w:left="0" w:right="1134"/>
        <w:rPr>
          <w:rStyle w:val="default"/>
          <w:rFonts w:cs="FrankRuehl" w:hint="cs"/>
          <w:rtl/>
        </w:rPr>
      </w:pPr>
      <w:bookmarkStart w:id="0" w:name="Seif1"/>
      <w:bookmarkEnd w:id="0"/>
      <w:r>
        <w:rPr>
          <w:lang w:val="he-IL"/>
        </w:rPr>
        <w:pict>
          <v:rect id="_x0000_s1107" style="position:absolute;left:0;text-align:left;margin-left:464.5pt;margin-top:8.05pt;width:75.05pt;height:12pt;z-index:251646464" o:allowincell="f" filled="f" stroked="f" strokecolor="lime" strokeweight=".25pt">
            <v:textbox style="mso-next-textbox:#_x0000_s1107" inset="0,0,0,0">
              <w:txbxContent>
                <w:p w:rsidR="00BE05E1" w:rsidRDefault="00BE05E1"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4C0FF7">
        <w:rPr>
          <w:rStyle w:val="default"/>
          <w:rFonts w:cs="FrankRuehl" w:hint="cs"/>
          <w:rtl/>
        </w:rPr>
        <w:t>בצו ז</w:t>
      </w:r>
      <w:r w:rsidR="0003312A">
        <w:rPr>
          <w:rStyle w:val="default"/>
          <w:rFonts w:cs="FrankRuehl" w:hint="cs"/>
          <w:rtl/>
        </w:rPr>
        <w:t xml:space="preserve">ה </w:t>
      </w:r>
      <w:r w:rsidR="0003312A">
        <w:rPr>
          <w:rStyle w:val="default"/>
          <w:rFonts w:cs="FrankRuehl"/>
          <w:rtl/>
        </w:rPr>
        <w:t>–</w:t>
      </w:r>
    </w:p>
    <w:p w:rsidR="004C0FF7" w:rsidRDefault="004C0FF7" w:rsidP="004C0FF7">
      <w:pPr>
        <w:pStyle w:val="P00"/>
        <w:spacing w:before="72"/>
        <w:ind w:left="0" w:right="1134"/>
        <w:rPr>
          <w:rStyle w:val="default"/>
          <w:rFonts w:cs="FrankRuehl" w:hint="cs"/>
          <w:rtl/>
        </w:rPr>
      </w:pPr>
      <w:r>
        <w:rPr>
          <w:rStyle w:val="default"/>
          <w:rFonts w:cs="FrankRuehl" w:hint="cs"/>
          <w:rtl/>
        </w:rPr>
        <w:tab/>
        <w:t xml:space="preserve">"נחל הקישון" או "הנחל" </w:t>
      </w:r>
      <w:r>
        <w:rPr>
          <w:rStyle w:val="default"/>
          <w:rFonts w:cs="FrankRuehl"/>
          <w:rtl/>
        </w:rPr>
        <w:t>–</w:t>
      </w:r>
      <w:r>
        <w:rPr>
          <w:rStyle w:val="default"/>
          <w:rFonts w:cs="FrankRuehl" w:hint="cs"/>
          <w:rtl/>
        </w:rPr>
        <w:t xml:space="preserve"> כמסומן במפה בקנה מידה 1:50,000 המופקדת לעיון הציבור במשרד איגוד ערים חיפה לאיכות הסביבה ובמשרד לאיכות הסביבה, מחוז חיפה (להלן </w:t>
      </w:r>
      <w:r>
        <w:rPr>
          <w:rStyle w:val="default"/>
          <w:rFonts w:cs="FrankRuehl"/>
          <w:rtl/>
        </w:rPr>
        <w:t>–</w:t>
      </w:r>
      <w:r>
        <w:rPr>
          <w:rStyle w:val="default"/>
          <w:rFonts w:cs="FrankRuehl" w:hint="cs"/>
          <w:rtl/>
        </w:rPr>
        <w:t xml:space="preserve"> המפה);</w:t>
      </w:r>
    </w:p>
    <w:p w:rsidR="004C0FF7" w:rsidRDefault="004C0FF7" w:rsidP="004C0FF7">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השר לאיכות הסביבה.</w:t>
      </w:r>
    </w:p>
    <w:p w:rsidR="00642120" w:rsidRDefault="00642120" w:rsidP="00FC2BF4">
      <w:pPr>
        <w:pStyle w:val="P00"/>
        <w:spacing w:before="72"/>
        <w:ind w:left="0" w:right="1134"/>
        <w:rPr>
          <w:rStyle w:val="default"/>
          <w:rFonts w:cs="FrankRuehl" w:hint="cs"/>
          <w:rtl/>
        </w:rPr>
      </w:pPr>
      <w:bookmarkStart w:id="1" w:name="Seif2"/>
      <w:bookmarkEnd w:id="1"/>
      <w:r>
        <w:rPr>
          <w:lang w:val="he-IL"/>
        </w:rPr>
        <w:pict>
          <v:rect id="_x0000_s1108" style="position:absolute;left:0;text-align:left;margin-left:464.5pt;margin-top:8.05pt;width:75.05pt;height:16.9pt;z-index:251647488" o:allowincell="f" filled="f" stroked="f" strokecolor="lime" strokeweight=".25pt">
            <v:textbox inset="0,0,0,0">
              <w:txbxContent>
                <w:p w:rsidR="00BE05E1" w:rsidRDefault="00FC2BF4" w:rsidP="00642120">
                  <w:pPr>
                    <w:spacing w:line="160" w:lineRule="exact"/>
                    <w:jc w:val="left"/>
                    <w:rPr>
                      <w:rFonts w:cs="Miriam" w:hint="cs"/>
                      <w:noProof/>
                      <w:sz w:val="18"/>
                      <w:szCs w:val="18"/>
                      <w:rtl/>
                    </w:rPr>
                  </w:pPr>
                  <w:r>
                    <w:rPr>
                      <w:rFonts w:cs="Miriam" w:hint="cs"/>
                      <w:sz w:val="18"/>
                      <w:szCs w:val="18"/>
                      <w:rtl/>
                    </w:rPr>
                    <w:t>הקמת רשות נחל</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FC2BF4">
        <w:rPr>
          <w:rStyle w:val="default"/>
          <w:rFonts w:cs="FrankRuehl" w:hint="cs"/>
          <w:rtl/>
        </w:rPr>
        <w:t xml:space="preserve">מוקמת בזה רשות נחל הקישון (להלן </w:t>
      </w:r>
      <w:r w:rsidR="00FC2BF4">
        <w:rPr>
          <w:rStyle w:val="default"/>
          <w:rFonts w:cs="FrankRuehl"/>
          <w:rtl/>
        </w:rPr>
        <w:t>–</w:t>
      </w:r>
      <w:r w:rsidR="00FC2BF4">
        <w:rPr>
          <w:rStyle w:val="default"/>
          <w:rFonts w:cs="FrankRuehl" w:hint="cs"/>
          <w:rtl/>
        </w:rPr>
        <w:t xml:space="preserve"> רשות הנחל)</w:t>
      </w:r>
      <w:r w:rsidR="00B00CDF">
        <w:rPr>
          <w:rStyle w:val="default"/>
          <w:rFonts w:cs="FrankRuehl" w:hint="cs"/>
          <w:rtl/>
        </w:rPr>
        <w:t>.</w:t>
      </w:r>
    </w:p>
    <w:p w:rsidR="0003312A" w:rsidRDefault="0003312A" w:rsidP="00FC2BF4">
      <w:pPr>
        <w:pStyle w:val="P00"/>
        <w:spacing w:before="72"/>
        <w:ind w:left="0" w:right="1134"/>
        <w:rPr>
          <w:rStyle w:val="default"/>
          <w:rFonts w:cs="FrankRuehl" w:hint="cs"/>
          <w:rtl/>
        </w:rPr>
      </w:pPr>
      <w:bookmarkStart w:id="2" w:name="Seif3"/>
      <w:bookmarkEnd w:id="2"/>
      <w:r>
        <w:rPr>
          <w:lang w:val="he-IL"/>
        </w:rPr>
        <w:pict>
          <v:rect id="_x0000_s1123" style="position:absolute;left:0;text-align:left;margin-left:464.5pt;margin-top:8.05pt;width:75.05pt;height:16.9pt;z-index:251648512" o:allowincell="f" filled="f" stroked="f" strokecolor="lime" strokeweight=".25pt">
            <v:textbox inset="0,0,0,0">
              <w:txbxContent>
                <w:p w:rsidR="00BE05E1" w:rsidRDefault="00FC2BF4" w:rsidP="0003312A">
                  <w:pPr>
                    <w:spacing w:line="160" w:lineRule="exact"/>
                    <w:jc w:val="left"/>
                    <w:rPr>
                      <w:rFonts w:cs="Miriam" w:hint="cs"/>
                      <w:noProof/>
                      <w:sz w:val="18"/>
                      <w:szCs w:val="18"/>
                      <w:rtl/>
                    </w:rPr>
                  </w:pPr>
                  <w:r>
                    <w:rPr>
                      <w:rFonts w:cs="Miriam" w:hint="cs"/>
                      <w:sz w:val="18"/>
                      <w:szCs w:val="18"/>
                      <w:rtl/>
                    </w:rPr>
                    <w:t>תחום רשות הנחל</w:t>
                  </w:r>
                </w:p>
              </w:txbxContent>
            </v:textbox>
            <w10:anchorlock/>
          </v:rect>
        </w:pict>
      </w:r>
      <w:r w:rsidR="009A4D88">
        <w:rPr>
          <w:rStyle w:val="big-number"/>
          <w:rFonts w:cs="Miriam" w:hint="cs"/>
          <w:rtl/>
        </w:rPr>
        <w:t>3</w:t>
      </w:r>
      <w:r>
        <w:rPr>
          <w:rStyle w:val="big-number"/>
          <w:rFonts w:cs="Miriam"/>
          <w:rtl/>
        </w:rPr>
        <w:t>.</w:t>
      </w:r>
      <w:r>
        <w:rPr>
          <w:rStyle w:val="big-number"/>
          <w:rFonts w:cs="Miriam"/>
          <w:rtl/>
        </w:rPr>
        <w:tab/>
      </w:r>
      <w:r w:rsidR="00FC2BF4">
        <w:rPr>
          <w:rStyle w:val="default"/>
          <w:rFonts w:cs="FrankRuehl" w:hint="cs"/>
          <w:rtl/>
        </w:rPr>
        <w:t>תחום רשות הנחל הוא אפיק נחל הקישון ויובלו נחל גדורה כמסומן בקו כחול במפה, לרבות גדות הנחלים האמורים בתחום של עשרים וחמישה מטרים מכל צד, מקצה דופן האפיק של אחד הנחלים.</w:t>
      </w:r>
    </w:p>
    <w:p w:rsidR="0003312A" w:rsidRDefault="0003312A" w:rsidP="00FC2BF4">
      <w:pPr>
        <w:pStyle w:val="P00"/>
        <w:spacing w:before="72"/>
        <w:ind w:left="0" w:right="1134"/>
        <w:rPr>
          <w:rStyle w:val="default"/>
          <w:rFonts w:cs="FrankRuehl" w:hint="cs"/>
          <w:rtl/>
        </w:rPr>
      </w:pPr>
      <w:bookmarkStart w:id="3" w:name="Seif4"/>
      <w:bookmarkEnd w:id="3"/>
      <w:r>
        <w:rPr>
          <w:lang w:val="he-IL"/>
        </w:rPr>
        <w:pict>
          <v:rect id="_x0000_s1124" style="position:absolute;left:0;text-align:left;margin-left:464.5pt;margin-top:8.05pt;width:75.05pt;height:16.9pt;z-index:251649536" o:allowincell="f" filled="f" stroked="f" strokecolor="lime" strokeweight=".25pt">
            <v:textbox inset="0,0,0,0">
              <w:txbxContent>
                <w:p w:rsidR="00BE05E1" w:rsidRDefault="00FC2BF4" w:rsidP="0003312A">
                  <w:pPr>
                    <w:spacing w:line="160" w:lineRule="exact"/>
                    <w:jc w:val="left"/>
                    <w:rPr>
                      <w:rFonts w:cs="Miriam" w:hint="cs"/>
                      <w:noProof/>
                      <w:sz w:val="18"/>
                      <w:szCs w:val="18"/>
                      <w:rtl/>
                    </w:rPr>
                  </w:pPr>
                  <w:r>
                    <w:rPr>
                      <w:rFonts w:cs="Miriam" w:hint="cs"/>
                      <w:sz w:val="18"/>
                      <w:szCs w:val="18"/>
                      <w:rtl/>
                    </w:rPr>
                    <w:t>תפקידי רשות הנחל</w:t>
                  </w:r>
                </w:p>
              </w:txbxContent>
            </v:textbox>
            <w10:anchorlock/>
          </v:rect>
        </w:pict>
      </w:r>
      <w:r w:rsidR="001474C5">
        <w:rPr>
          <w:rStyle w:val="big-number"/>
          <w:rFonts w:cs="Miriam" w:hint="cs"/>
          <w:rtl/>
        </w:rPr>
        <w:t>4</w:t>
      </w:r>
      <w:r>
        <w:rPr>
          <w:rStyle w:val="big-number"/>
          <w:rFonts w:cs="Miriam"/>
          <w:rtl/>
        </w:rPr>
        <w:t>.</w:t>
      </w:r>
      <w:r>
        <w:rPr>
          <w:rStyle w:val="big-number"/>
          <w:rFonts w:cs="Miriam"/>
          <w:rtl/>
        </w:rPr>
        <w:tab/>
      </w:r>
      <w:r w:rsidR="00FC2BF4">
        <w:rPr>
          <w:rStyle w:val="default"/>
          <w:rFonts w:cs="FrankRuehl" w:hint="cs"/>
          <w:rtl/>
        </w:rPr>
        <w:t>תפקידי רשות הנחל הם לתכנן ולבצע את הפעולות המפורטות בסעיף 3(א) לחוק, למעט האמור בפסקה (6) בו; הפעולות האמורות בפסקה (2) בו יבוצעו בתיאום עם רשויות הניקוז הקיימות ובכפוף לאמור בסעיפים 5(1) ו-7(2) לצו זה</w:t>
      </w:r>
      <w:r w:rsidR="001474C5">
        <w:rPr>
          <w:rStyle w:val="default"/>
          <w:rFonts w:cs="FrankRuehl" w:hint="cs"/>
          <w:rtl/>
        </w:rPr>
        <w:t>.</w:t>
      </w:r>
    </w:p>
    <w:p w:rsidR="0003312A" w:rsidRDefault="0003312A" w:rsidP="00FC2BF4">
      <w:pPr>
        <w:pStyle w:val="P00"/>
        <w:spacing w:before="72"/>
        <w:ind w:left="0" w:right="1134"/>
        <w:rPr>
          <w:rStyle w:val="default"/>
          <w:rFonts w:cs="FrankRuehl" w:hint="cs"/>
          <w:rtl/>
        </w:rPr>
      </w:pPr>
      <w:bookmarkStart w:id="4" w:name="Seif5"/>
      <w:bookmarkEnd w:id="4"/>
      <w:r>
        <w:rPr>
          <w:lang w:val="he-IL"/>
        </w:rPr>
        <w:pict>
          <v:rect id="_x0000_s1125" style="position:absolute;left:0;text-align:left;margin-left:464.5pt;margin-top:8.05pt;width:75.05pt;height:10.1pt;z-index:251650560" o:allowincell="f" filled="f" stroked="f" strokecolor="lime" strokeweight=".25pt">
            <v:textbox inset="0,0,0,0">
              <w:txbxContent>
                <w:p w:rsidR="00BE05E1" w:rsidRDefault="00FC2BF4" w:rsidP="0003312A">
                  <w:pPr>
                    <w:spacing w:line="160" w:lineRule="exact"/>
                    <w:jc w:val="left"/>
                    <w:rPr>
                      <w:rFonts w:cs="Miriam" w:hint="cs"/>
                      <w:noProof/>
                      <w:sz w:val="18"/>
                      <w:szCs w:val="18"/>
                      <w:rtl/>
                    </w:rPr>
                  </w:pPr>
                  <w:r>
                    <w:rPr>
                      <w:rFonts w:cs="Miriam" w:hint="cs"/>
                      <w:sz w:val="18"/>
                      <w:szCs w:val="18"/>
                      <w:rtl/>
                    </w:rPr>
                    <w:t>סמכויות רשות הנחל</w:t>
                  </w:r>
                </w:p>
              </w:txbxContent>
            </v:textbox>
            <w10:anchorlock/>
          </v:rect>
        </w:pict>
      </w:r>
      <w:r w:rsidR="000A2BBE">
        <w:rPr>
          <w:rStyle w:val="big-number"/>
          <w:rFonts w:cs="Miriam" w:hint="cs"/>
          <w:rtl/>
        </w:rPr>
        <w:t>5</w:t>
      </w:r>
      <w:r>
        <w:rPr>
          <w:rStyle w:val="big-number"/>
          <w:rFonts w:cs="Miriam"/>
          <w:rtl/>
        </w:rPr>
        <w:t>.</w:t>
      </w:r>
      <w:r>
        <w:rPr>
          <w:rStyle w:val="big-number"/>
          <w:rFonts w:cs="Miriam"/>
          <w:rtl/>
        </w:rPr>
        <w:tab/>
      </w:r>
      <w:r w:rsidR="00FC2BF4">
        <w:rPr>
          <w:rStyle w:val="default"/>
          <w:rFonts w:cs="FrankRuehl" w:hint="cs"/>
          <w:rtl/>
        </w:rPr>
        <w:t>לרשות הנחל מוענקות הסמכויות הדרושות לה לשם ביצוע תפקידיה, ובכלל זה:</w:t>
      </w:r>
    </w:p>
    <w:p w:rsidR="00FC2BF4" w:rsidRDefault="00FC2BF4" w:rsidP="00FC2BF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סמכויות של רשות ניקוז כאמור בחוק הניקוז וההגנה מפני שטפונות, התשי"ח-1957, אך ורק לגבי שטחים של רשות הנחל שהם מחוץ לתחום רשויות הניקוז הקיימות;</w:t>
      </w:r>
    </w:p>
    <w:p w:rsidR="00FC2BF4" w:rsidRDefault="00FC2BF4" w:rsidP="00FC2BF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סמכויות למניעת זיהום מים לפי סימן א1 לחוק המים, התשי"ט-1959;</w:t>
      </w:r>
    </w:p>
    <w:p w:rsidR="00FC2BF4" w:rsidRDefault="00FC2BF4" w:rsidP="00FC2BF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סמכויות של רשות מקומית, בענייני תברואה וסילוק מפגעים, כמפורט בפקודת העיריות ובפקודת המועצות המקומיות;</w:t>
      </w:r>
    </w:p>
    <w:p w:rsidR="00FC2BF4" w:rsidRDefault="00FC2BF4" w:rsidP="00FC2BF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סמכות של רשות רישוי להתנות רשיון בתנאים מיוחדים, כאמור בסעיף 7 לחוק רישוי עסקים, התשכ"ח-1968, בכל הנוגע לעסקים שיש להם או עשויה להיום להם השפעה ניכרת על זיהום הנחל או שיקומו;</w:t>
      </w:r>
    </w:p>
    <w:p w:rsidR="00FC2BF4" w:rsidRDefault="00FC2BF4" w:rsidP="00FC2BF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סמכות להכין ולהציע למוסדות התכנון תכניות מפורטות, כאמור בסעיף 67 לחוק התכנון והבניה, התשכ"ה-1965, ככל הדרוש לביצוע תפקידיה;</w:t>
      </w:r>
    </w:p>
    <w:p w:rsidR="00FC2BF4" w:rsidRDefault="00FC2BF4" w:rsidP="00FC2BF4">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סמכות למנות מפקחים במסגרת הסמכויות המפורטות בסעיף זה בכל הנוגע לביצוע תפקידיה;</w:t>
      </w:r>
    </w:p>
    <w:p w:rsidR="00FC2BF4" w:rsidRDefault="00FC2BF4" w:rsidP="00FC2BF4">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סמכות כאמור בסעיף 18(א) לחוק, להטיל, באישור השר ובכפוף להוראות סעיף 30 לחוק יסודות התקציב, התשמ"ה-1985, תשלומי כסף על הרשויות המקומיות שבתחומה ועל התאגידים שנציגיהם הם חבריה או כשירים להיות חבריה, לפי מיכסות שתקבע, למימון תקציבה, למעט הוצאות ניקוז; ובלבד שלא יוטלו על רשות מקומית תשלומי כסף לצורך פיתוח ואחזקה של אתרי קיט ונופש שאינם בתחומה, אלא בהסכמת אותה רשות מקומית.</w:t>
      </w:r>
    </w:p>
    <w:p w:rsidR="0003312A" w:rsidRDefault="0003312A" w:rsidP="00FC2BF4">
      <w:pPr>
        <w:pStyle w:val="P00"/>
        <w:spacing w:before="72"/>
        <w:ind w:left="0" w:right="1134"/>
        <w:rPr>
          <w:rStyle w:val="default"/>
          <w:rFonts w:cs="FrankRuehl" w:hint="cs"/>
          <w:rtl/>
        </w:rPr>
      </w:pPr>
      <w:bookmarkStart w:id="5" w:name="Seif6"/>
      <w:bookmarkEnd w:id="5"/>
      <w:r>
        <w:rPr>
          <w:lang w:val="he-IL"/>
        </w:rPr>
        <w:pict>
          <v:rect id="_x0000_s1126" style="position:absolute;left:0;text-align:left;margin-left:464.5pt;margin-top:8.05pt;width:75.05pt;height:10pt;z-index:251651584" o:allowincell="f" filled="f" stroked="f" strokecolor="lime" strokeweight=".25pt">
            <v:textbox inset="0,0,0,0">
              <w:txbxContent>
                <w:p w:rsidR="00BE05E1" w:rsidRDefault="00FC2BF4" w:rsidP="0003312A">
                  <w:pPr>
                    <w:spacing w:line="160" w:lineRule="exact"/>
                    <w:jc w:val="left"/>
                    <w:rPr>
                      <w:rFonts w:cs="Miriam" w:hint="cs"/>
                      <w:noProof/>
                      <w:sz w:val="18"/>
                      <w:szCs w:val="18"/>
                      <w:rtl/>
                    </w:rPr>
                  </w:pPr>
                  <w:r>
                    <w:rPr>
                      <w:rFonts w:cs="Miriam" w:hint="cs"/>
                      <w:sz w:val="18"/>
                      <w:szCs w:val="18"/>
                      <w:rtl/>
                    </w:rPr>
                    <w:t>הרכב רשות הנחל</w:t>
                  </w:r>
                </w:p>
              </w:txbxContent>
            </v:textbox>
            <w10:anchorlock/>
          </v:rect>
        </w:pict>
      </w:r>
      <w:r w:rsidR="008A41CD">
        <w:rPr>
          <w:rStyle w:val="big-number"/>
          <w:rFonts w:cs="Miriam" w:hint="cs"/>
          <w:rtl/>
        </w:rPr>
        <w:t>6</w:t>
      </w:r>
      <w:r>
        <w:rPr>
          <w:rStyle w:val="big-number"/>
          <w:rFonts w:cs="Miriam"/>
          <w:rtl/>
        </w:rPr>
        <w:t>.</w:t>
      </w:r>
      <w:r>
        <w:rPr>
          <w:rStyle w:val="big-number"/>
          <w:rFonts w:cs="Miriam"/>
          <w:rtl/>
        </w:rPr>
        <w:tab/>
      </w:r>
      <w:r w:rsidR="00FC2BF4">
        <w:rPr>
          <w:rStyle w:val="default"/>
          <w:rFonts w:cs="FrankRuehl" w:hint="cs"/>
          <w:rtl/>
        </w:rPr>
        <w:t>חברים ברשות הנחל הם:</w:t>
      </w:r>
    </w:p>
    <w:p w:rsidR="00FC2BF4" w:rsidRDefault="00376DF7" w:rsidP="00376DF7">
      <w:pPr>
        <w:pStyle w:val="P00"/>
        <w:spacing w:before="72"/>
        <w:ind w:left="624"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140" type="#_x0000_t202" style="position:absolute;left:0;text-align:left;margin-left:470.35pt;margin-top:7.1pt;width:1in;height:9pt;z-index:251665920" filled="f" stroked="f">
            <v:textbox inset="1mm,0,1mm,0">
              <w:txbxContent>
                <w:p w:rsidR="00376DF7" w:rsidRDefault="00376DF7" w:rsidP="00376DF7">
                  <w:pPr>
                    <w:spacing w:line="160" w:lineRule="exact"/>
                    <w:jc w:val="left"/>
                    <w:rPr>
                      <w:rFonts w:cs="Miriam" w:hint="cs"/>
                      <w:noProof/>
                      <w:sz w:val="18"/>
                      <w:szCs w:val="18"/>
                      <w:rtl/>
                    </w:rPr>
                  </w:pPr>
                  <w:r>
                    <w:rPr>
                      <w:rFonts w:cs="Miriam" w:hint="cs"/>
                      <w:sz w:val="18"/>
                      <w:szCs w:val="18"/>
                      <w:rtl/>
                    </w:rPr>
                    <w:t>צו תשס"ד-2003</w:t>
                  </w:r>
                </w:p>
              </w:txbxContent>
            </v:textbox>
          </v:shape>
        </w:pict>
      </w:r>
      <w:r w:rsidR="00FC2BF4">
        <w:rPr>
          <w:rStyle w:val="default"/>
          <w:rFonts w:cs="FrankRuehl" w:hint="cs"/>
          <w:rtl/>
        </w:rPr>
        <w:t>(1)</w:t>
      </w:r>
      <w:r w:rsidR="00FC2BF4">
        <w:rPr>
          <w:rStyle w:val="default"/>
          <w:rFonts w:cs="FrankRuehl" w:hint="cs"/>
          <w:rtl/>
        </w:rPr>
        <w:tab/>
        <w:t xml:space="preserve">מן הממשלה </w:t>
      </w:r>
      <w:r w:rsidR="00FC2BF4">
        <w:rPr>
          <w:rStyle w:val="default"/>
          <w:rFonts w:cs="FrankRuehl"/>
          <w:rtl/>
        </w:rPr>
        <w:t>–</w:t>
      </w:r>
      <w:r w:rsidR="00FC2BF4">
        <w:rPr>
          <w:rStyle w:val="default"/>
          <w:rFonts w:cs="FrankRuehl" w:hint="cs"/>
          <w:rtl/>
        </w:rPr>
        <w:t xml:space="preserve"> המשרד לאיכות הסביבה, נציבות המים במשרד החקלאות, משרד הפנים ומשרד התיירות;</w:t>
      </w:r>
    </w:p>
    <w:p w:rsidR="00FC2BF4" w:rsidRDefault="00FC2BF4" w:rsidP="00FC2BF4">
      <w:pPr>
        <w:pStyle w:val="P00"/>
        <w:spacing w:before="72"/>
        <w:ind w:left="624" w:right="1134"/>
        <w:rPr>
          <w:rStyle w:val="default"/>
          <w:rFonts w:cs="FrankRuehl" w:hint="cs"/>
          <w:rtl/>
        </w:rPr>
      </w:pPr>
      <w:r>
        <w:rPr>
          <w:rStyle w:val="default"/>
          <w:rFonts w:cs="FrankRuehl" w:hint="cs"/>
          <w:rtl/>
        </w:rPr>
        <w:lastRenderedPageBreak/>
        <w:t>(2)</w:t>
      </w:r>
      <w:r>
        <w:rPr>
          <w:rStyle w:val="default"/>
          <w:rFonts w:cs="FrankRuehl" w:hint="cs"/>
          <w:rtl/>
        </w:rPr>
        <w:tab/>
        <w:t>מן הרשויות המקומיות שתחומן או חלק מתחומן נמצא בתחום רשות הנחל:</w:t>
      </w:r>
    </w:p>
    <w:p w:rsidR="00FC2BF4" w:rsidRDefault="00FC2BF4" w:rsidP="00FC2BF4">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איגודי ערים </w:t>
      </w:r>
      <w:r>
        <w:rPr>
          <w:rStyle w:val="default"/>
          <w:rFonts w:cs="FrankRuehl"/>
          <w:rtl/>
        </w:rPr>
        <w:t>–</w:t>
      </w:r>
      <w:r>
        <w:rPr>
          <w:rStyle w:val="default"/>
          <w:rFonts w:cs="FrankRuehl" w:hint="cs"/>
          <w:rtl/>
        </w:rPr>
        <w:t xml:space="preserve"> איגוד ערים כוללני (אזור חיפה) ואיגוד ערים (אזור חיפה) (ביוב);</w:t>
      </w:r>
    </w:p>
    <w:p w:rsidR="00FC2BF4" w:rsidRDefault="00FC2BF4" w:rsidP="00FC2BF4">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עיריות </w:t>
      </w:r>
      <w:r>
        <w:rPr>
          <w:rStyle w:val="default"/>
          <w:rFonts w:cs="FrankRuehl"/>
          <w:rtl/>
        </w:rPr>
        <w:t>–</w:t>
      </w:r>
      <w:r>
        <w:rPr>
          <w:rStyle w:val="default"/>
          <w:rFonts w:cs="FrankRuehl" w:hint="cs"/>
          <w:rtl/>
        </w:rPr>
        <w:t xml:space="preserve"> חיפה, קרית אתא וקרית ביאליק;</w:t>
      </w:r>
    </w:p>
    <w:p w:rsidR="00FC2BF4" w:rsidRDefault="00FC2BF4" w:rsidP="00FC2BF4">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מועצה אזורית </w:t>
      </w:r>
      <w:r>
        <w:rPr>
          <w:rStyle w:val="default"/>
          <w:rFonts w:cs="FrankRuehl"/>
          <w:rtl/>
        </w:rPr>
        <w:t>–</w:t>
      </w:r>
      <w:r>
        <w:rPr>
          <w:rStyle w:val="default"/>
          <w:rFonts w:cs="FrankRuehl" w:hint="cs"/>
          <w:rtl/>
        </w:rPr>
        <w:t xml:space="preserve"> זבולון;</w:t>
      </w:r>
    </w:p>
    <w:p w:rsidR="00FC2BF4" w:rsidRDefault="00FC2BF4" w:rsidP="00FC2BF4">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מועצות מקומיות </w:t>
      </w:r>
      <w:r>
        <w:rPr>
          <w:rStyle w:val="default"/>
          <w:rFonts w:cs="FrankRuehl"/>
          <w:rtl/>
        </w:rPr>
        <w:t>–</w:t>
      </w:r>
      <w:r>
        <w:rPr>
          <w:rStyle w:val="default"/>
          <w:rFonts w:cs="FrankRuehl" w:hint="cs"/>
          <w:rtl/>
        </w:rPr>
        <w:t xml:space="preserve"> נשר וקרית טבעון;</w:t>
      </w:r>
    </w:p>
    <w:p w:rsidR="00FC2BF4" w:rsidRDefault="00376DF7" w:rsidP="00376DF7">
      <w:pPr>
        <w:pStyle w:val="P00"/>
        <w:spacing w:before="72"/>
        <w:ind w:left="624" w:right="1134"/>
        <w:rPr>
          <w:rStyle w:val="default"/>
          <w:rFonts w:cs="FrankRuehl" w:hint="cs"/>
          <w:rtl/>
        </w:rPr>
      </w:pPr>
      <w:r>
        <w:rPr>
          <w:rFonts w:cs="FrankRuehl" w:hint="cs"/>
          <w:sz w:val="26"/>
          <w:rtl/>
          <w:lang w:eastAsia="en-US"/>
        </w:rPr>
        <w:pict>
          <v:shape id="_x0000_s1141" type="#_x0000_t202" style="position:absolute;left:0;text-align:left;margin-left:470.35pt;margin-top:7.1pt;width:1in;height:22.05pt;z-index:251666944" filled="f" stroked="f">
            <v:textbox style="mso-next-textbox:#_x0000_s1141" inset="1mm,0,1mm,0">
              <w:txbxContent>
                <w:p w:rsidR="00376DF7" w:rsidRDefault="00376DF7" w:rsidP="00376DF7">
                  <w:pPr>
                    <w:spacing w:line="160" w:lineRule="exact"/>
                    <w:jc w:val="left"/>
                    <w:rPr>
                      <w:rFonts w:cs="Miriam" w:hint="cs"/>
                      <w:noProof/>
                      <w:sz w:val="18"/>
                      <w:szCs w:val="18"/>
                      <w:rtl/>
                    </w:rPr>
                  </w:pPr>
                  <w:r>
                    <w:rPr>
                      <w:rFonts w:cs="Miriam" w:hint="cs"/>
                      <w:sz w:val="18"/>
                      <w:szCs w:val="18"/>
                      <w:rtl/>
                    </w:rPr>
                    <w:t>צו תשס"ד-2003</w:t>
                  </w:r>
                </w:p>
                <w:p w:rsidR="00376DF7" w:rsidRDefault="00376DF7" w:rsidP="00376DF7">
                  <w:pPr>
                    <w:spacing w:line="160" w:lineRule="exact"/>
                    <w:jc w:val="left"/>
                    <w:rPr>
                      <w:rFonts w:cs="Miriam" w:hint="cs"/>
                      <w:noProof/>
                      <w:sz w:val="18"/>
                      <w:szCs w:val="18"/>
                      <w:rtl/>
                    </w:rPr>
                  </w:pPr>
                  <w:r>
                    <w:rPr>
                      <w:rFonts w:cs="Miriam" w:hint="cs"/>
                      <w:noProof/>
                      <w:sz w:val="18"/>
                      <w:szCs w:val="18"/>
                      <w:rtl/>
                    </w:rPr>
                    <w:t>צו תשס"ט-2009</w:t>
                  </w:r>
                </w:p>
              </w:txbxContent>
            </v:textbox>
          </v:shape>
        </w:pict>
      </w:r>
      <w:r w:rsidR="00FC2BF4">
        <w:rPr>
          <w:rStyle w:val="default"/>
          <w:rFonts w:cs="FrankRuehl" w:hint="cs"/>
          <w:rtl/>
        </w:rPr>
        <w:t>(3)</w:t>
      </w:r>
      <w:r w:rsidR="00FC2BF4">
        <w:rPr>
          <w:rStyle w:val="default"/>
          <w:rFonts w:cs="FrankRuehl" w:hint="cs"/>
          <w:rtl/>
        </w:rPr>
        <w:tab/>
        <w:t>מקרב תאגידים שהנחל משמש גורם במילוי תפקידיהם: החברה הממשלתית לתיירות, מקורות חברת מים בע"מ, רשות הגנים הלאומיים, רשות ניקוז זבולון, רשות שמורות הטבע ורשות הנמלים והרכבות;</w:t>
      </w:r>
    </w:p>
    <w:p w:rsidR="00FC2BF4" w:rsidRDefault="00FC2BF4" w:rsidP="00FC2BF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בעלי מקרקעין גובלים בנחל: מינהל מקרקעי ישראל, בתי הזיקוק לנפט בע"</w:t>
      </w:r>
      <w:r w:rsidR="00376DF7">
        <w:rPr>
          <w:rStyle w:val="default"/>
          <w:rFonts w:cs="FrankRuehl" w:hint="cs"/>
          <w:rtl/>
        </w:rPr>
        <w:t>מ;</w:t>
      </w:r>
    </w:p>
    <w:p w:rsidR="00376DF7" w:rsidRDefault="00376DF7" w:rsidP="00376DF7">
      <w:pPr>
        <w:pStyle w:val="P00"/>
        <w:spacing w:before="72"/>
        <w:ind w:left="624" w:right="1134"/>
        <w:rPr>
          <w:rStyle w:val="default"/>
          <w:rFonts w:cs="FrankRuehl" w:hint="cs"/>
          <w:rtl/>
        </w:rPr>
      </w:pPr>
      <w:r w:rsidRPr="00376DF7">
        <w:rPr>
          <w:rStyle w:val="default"/>
          <w:rFonts w:cs="FrankRuehl" w:hint="cs"/>
          <w:rtl/>
        </w:rPr>
        <w:pict>
          <v:shape id="_x0000_s1142" type="#_x0000_t202" style="position:absolute;left:0;text-align:left;margin-left:470.35pt;margin-top:7.1pt;width:1in;height:9pt;z-index:251667968" filled="f" stroked="f">
            <v:textbox style="mso-next-textbox:#_x0000_s1142" inset="1mm,0,1mm,0">
              <w:txbxContent>
                <w:p w:rsidR="00376DF7" w:rsidRDefault="00376DF7" w:rsidP="00376DF7">
                  <w:pPr>
                    <w:spacing w:line="160" w:lineRule="exact"/>
                    <w:jc w:val="left"/>
                    <w:rPr>
                      <w:rFonts w:cs="Miriam" w:hint="cs"/>
                      <w:noProof/>
                      <w:sz w:val="18"/>
                      <w:szCs w:val="18"/>
                      <w:rtl/>
                    </w:rPr>
                  </w:pPr>
                  <w:r>
                    <w:rPr>
                      <w:rFonts w:cs="Miriam" w:hint="cs"/>
                      <w:sz w:val="18"/>
                      <w:szCs w:val="18"/>
                      <w:rtl/>
                    </w:rPr>
                    <w:t>צו תשס"ד-2003</w:t>
                  </w:r>
                </w:p>
              </w:txbxContent>
            </v:textbox>
          </v:shape>
        </w:pict>
      </w:r>
      <w:r>
        <w:rPr>
          <w:rStyle w:val="default"/>
          <w:rFonts w:cs="FrankRuehl" w:hint="cs"/>
          <w:rtl/>
        </w:rPr>
        <w:t>(5)</w:t>
      </w:r>
      <w:r>
        <w:rPr>
          <w:rStyle w:val="default"/>
          <w:rFonts w:cs="FrankRuehl" w:hint="cs"/>
          <w:rtl/>
        </w:rPr>
        <w:tab/>
      </w:r>
      <w:r w:rsidRPr="00376DF7">
        <w:rPr>
          <w:rStyle w:val="default"/>
          <w:rFonts w:cs="FrankRuehl" w:hint="cs"/>
          <w:rtl/>
        </w:rPr>
        <w:t xml:space="preserve">מן הציבור </w:t>
      </w:r>
      <w:r w:rsidRPr="00376DF7">
        <w:rPr>
          <w:rStyle w:val="default"/>
          <w:rFonts w:cs="FrankRuehl"/>
          <w:rtl/>
        </w:rPr>
        <w:t>–</w:t>
      </w:r>
      <w:r w:rsidRPr="00376DF7">
        <w:rPr>
          <w:rStyle w:val="default"/>
          <w:rFonts w:cs="FrankRuehl" w:hint="cs"/>
          <w:rtl/>
        </w:rPr>
        <w:t xml:space="preserve"> שלושה נציגי ציבור כאמור בסעיף 5(5) לחוק</w:t>
      </w:r>
      <w:r>
        <w:rPr>
          <w:rStyle w:val="default"/>
          <w:rFonts w:cs="FrankRuehl" w:hint="cs"/>
          <w:rtl/>
        </w:rPr>
        <w:t>;</w:t>
      </w:r>
    </w:p>
    <w:p w:rsidR="00376DF7" w:rsidRDefault="00376DF7" w:rsidP="00376DF7">
      <w:pPr>
        <w:pStyle w:val="P00"/>
        <w:spacing w:before="72"/>
        <w:ind w:left="624" w:right="1134"/>
        <w:rPr>
          <w:rStyle w:val="default"/>
          <w:rFonts w:cs="FrankRuehl" w:hint="cs"/>
          <w:rtl/>
        </w:rPr>
      </w:pPr>
      <w:r w:rsidRPr="00376DF7">
        <w:rPr>
          <w:rStyle w:val="default"/>
          <w:rFonts w:cs="FrankRuehl" w:hint="cs"/>
          <w:rtl/>
        </w:rPr>
        <w:pict>
          <v:shape id="_x0000_s1143" type="#_x0000_t202" style="position:absolute;left:0;text-align:left;margin-left:470.35pt;margin-top:7.1pt;width:1in;height:9pt;z-index:251668992" filled="f" stroked="f">
            <v:textbox style="mso-next-textbox:#_x0000_s1143" inset="1mm,0,1mm,0">
              <w:txbxContent>
                <w:p w:rsidR="00376DF7" w:rsidRDefault="00376DF7" w:rsidP="00376DF7">
                  <w:pPr>
                    <w:spacing w:line="160" w:lineRule="exact"/>
                    <w:jc w:val="left"/>
                    <w:rPr>
                      <w:rFonts w:cs="Miriam" w:hint="cs"/>
                      <w:noProof/>
                      <w:sz w:val="18"/>
                      <w:szCs w:val="18"/>
                      <w:rtl/>
                    </w:rPr>
                  </w:pPr>
                  <w:r>
                    <w:rPr>
                      <w:rFonts w:cs="Miriam" w:hint="cs"/>
                      <w:sz w:val="18"/>
                      <w:szCs w:val="18"/>
                      <w:rtl/>
                    </w:rPr>
                    <w:t>צו תשס"ד-2003</w:t>
                  </w:r>
                </w:p>
              </w:txbxContent>
            </v:textbox>
          </v:shape>
        </w:pict>
      </w:r>
      <w:r>
        <w:rPr>
          <w:rStyle w:val="default"/>
          <w:rFonts w:cs="FrankRuehl" w:hint="cs"/>
          <w:rtl/>
        </w:rPr>
        <w:t>(6)</w:t>
      </w:r>
      <w:r>
        <w:rPr>
          <w:rStyle w:val="default"/>
          <w:rFonts w:cs="FrankRuehl" w:hint="cs"/>
          <w:rtl/>
        </w:rPr>
        <w:tab/>
      </w:r>
      <w:r w:rsidRPr="00376DF7">
        <w:rPr>
          <w:rStyle w:val="default"/>
          <w:rFonts w:cs="FrankRuehl" w:hint="cs"/>
          <w:rtl/>
        </w:rPr>
        <w:t>נציג של הקרן הקיימת לישראל</w:t>
      </w:r>
      <w:r>
        <w:rPr>
          <w:rStyle w:val="default"/>
          <w:rFonts w:cs="FrankRuehl" w:hint="cs"/>
          <w:rtl/>
        </w:rPr>
        <w:t>.</w:t>
      </w:r>
    </w:p>
    <w:p w:rsidR="00661977" w:rsidRPr="00376DF7" w:rsidRDefault="00661977" w:rsidP="00661977">
      <w:pPr>
        <w:pStyle w:val="P00"/>
        <w:spacing w:before="0"/>
        <w:ind w:left="624" w:right="1134"/>
        <w:rPr>
          <w:rStyle w:val="default"/>
          <w:rFonts w:cs="FrankRuehl" w:hint="cs"/>
          <w:vanish/>
          <w:color w:val="FF0000"/>
          <w:sz w:val="20"/>
          <w:szCs w:val="20"/>
          <w:shd w:val="clear" w:color="auto" w:fill="FFFF99"/>
          <w:rtl/>
        </w:rPr>
      </w:pPr>
      <w:bookmarkStart w:id="6" w:name="Rov1"/>
      <w:r w:rsidRPr="00376DF7">
        <w:rPr>
          <w:rStyle w:val="default"/>
          <w:rFonts w:cs="FrankRuehl" w:hint="cs"/>
          <w:vanish/>
          <w:color w:val="FF0000"/>
          <w:sz w:val="20"/>
          <w:szCs w:val="20"/>
          <w:shd w:val="clear" w:color="auto" w:fill="FFFF99"/>
          <w:rtl/>
        </w:rPr>
        <w:t>מיום 26.11.2003</w:t>
      </w:r>
    </w:p>
    <w:p w:rsidR="00661977" w:rsidRPr="00376DF7" w:rsidRDefault="00661977" w:rsidP="00661977">
      <w:pPr>
        <w:pStyle w:val="P00"/>
        <w:spacing w:before="0"/>
        <w:ind w:left="624" w:right="1134"/>
        <w:rPr>
          <w:rStyle w:val="default"/>
          <w:rFonts w:cs="FrankRuehl" w:hint="cs"/>
          <w:vanish/>
          <w:sz w:val="20"/>
          <w:szCs w:val="20"/>
          <w:shd w:val="clear" w:color="auto" w:fill="FFFF99"/>
          <w:rtl/>
        </w:rPr>
      </w:pPr>
      <w:r w:rsidRPr="00376DF7">
        <w:rPr>
          <w:rStyle w:val="default"/>
          <w:rFonts w:cs="FrankRuehl" w:hint="cs"/>
          <w:b/>
          <w:bCs/>
          <w:vanish/>
          <w:sz w:val="20"/>
          <w:szCs w:val="20"/>
          <w:shd w:val="clear" w:color="auto" w:fill="FFFF99"/>
          <w:rtl/>
        </w:rPr>
        <w:t>צו תשס"ד-2003</w:t>
      </w:r>
    </w:p>
    <w:p w:rsidR="00661977" w:rsidRPr="00376DF7" w:rsidRDefault="00661977" w:rsidP="00661977">
      <w:pPr>
        <w:pStyle w:val="P00"/>
        <w:spacing w:before="0"/>
        <w:ind w:left="624" w:right="1134"/>
        <w:rPr>
          <w:rStyle w:val="default"/>
          <w:rFonts w:cs="FrankRuehl" w:hint="cs"/>
          <w:vanish/>
          <w:sz w:val="20"/>
          <w:szCs w:val="20"/>
          <w:shd w:val="clear" w:color="auto" w:fill="FFFF99"/>
          <w:rtl/>
        </w:rPr>
      </w:pPr>
      <w:hyperlink r:id="rId7" w:history="1">
        <w:r w:rsidRPr="00376DF7">
          <w:rPr>
            <w:rStyle w:val="Hyperlink"/>
            <w:rFonts w:cs="FrankRuehl" w:hint="cs"/>
            <w:vanish/>
            <w:szCs w:val="20"/>
            <w:shd w:val="clear" w:color="auto" w:fill="FFFF99"/>
            <w:rtl/>
          </w:rPr>
          <w:t>ק"ת תשס"ד מס' 6274</w:t>
        </w:r>
      </w:hyperlink>
      <w:r w:rsidRPr="00376DF7">
        <w:rPr>
          <w:rStyle w:val="default"/>
          <w:rFonts w:cs="FrankRuehl" w:hint="cs"/>
          <w:vanish/>
          <w:sz w:val="20"/>
          <w:szCs w:val="20"/>
          <w:shd w:val="clear" w:color="auto" w:fill="FFFF99"/>
          <w:rtl/>
        </w:rPr>
        <w:t xml:space="preserve"> מיום 26.11.2003 עמ' 61</w:t>
      </w:r>
    </w:p>
    <w:p w:rsidR="00661977" w:rsidRPr="00376DF7" w:rsidRDefault="00661977" w:rsidP="00661977">
      <w:pPr>
        <w:pStyle w:val="P00"/>
        <w:ind w:left="624" w:right="1134"/>
        <w:rPr>
          <w:rStyle w:val="default"/>
          <w:rFonts w:cs="FrankRuehl" w:hint="cs"/>
          <w:vanish/>
          <w:sz w:val="22"/>
          <w:szCs w:val="22"/>
          <w:shd w:val="clear" w:color="auto" w:fill="FFFF99"/>
          <w:rtl/>
        </w:rPr>
      </w:pPr>
      <w:r w:rsidRPr="00376DF7">
        <w:rPr>
          <w:rStyle w:val="default"/>
          <w:rFonts w:cs="FrankRuehl" w:hint="cs"/>
          <w:vanish/>
          <w:sz w:val="22"/>
          <w:szCs w:val="22"/>
          <w:shd w:val="clear" w:color="auto" w:fill="FFFF99"/>
          <w:rtl/>
        </w:rPr>
        <w:t>(1)</w:t>
      </w:r>
      <w:r w:rsidRPr="00376DF7">
        <w:rPr>
          <w:rStyle w:val="default"/>
          <w:rFonts w:cs="FrankRuehl" w:hint="cs"/>
          <w:vanish/>
          <w:sz w:val="22"/>
          <w:szCs w:val="22"/>
          <w:shd w:val="clear" w:color="auto" w:fill="FFFF99"/>
          <w:rtl/>
        </w:rPr>
        <w:tab/>
        <w:t xml:space="preserve">מן הממשלה </w:t>
      </w:r>
      <w:r w:rsidRPr="00376DF7">
        <w:rPr>
          <w:rStyle w:val="default"/>
          <w:rFonts w:cs="FrankRuehl"/>
          <w:vanish/>
          <w:sz w:val="22"/>
          <w:szCs w:val="22"/>
          <w:shd w:val="clear" w:color="auto" w:fill="FFFF99"/>
          <w:rtl/>
        </w:rPr>
        <w:t>–</w:t>
      </w:r>
      <w:r w:rsidRPr="00376DF7">
        <w:rPr>
          <w:rStyle w:val="default"/>
          <w:rFonts w:cs="FrankRuehl" w:hint="cs"/>
          <w:vanish/>
          <w:sz w:val="22"/>
          <w:szCs w:val="22"/>
          <w:shd w:val="clear" w:color="auto" w:fill="FFFF99"/>
          <w:rtl/>
        </w:rPr>
        <w:t xml:space="preserve"> המשרד לאיכות הסביבה, נציבות המים במשרד החקלאות, </w:t>
      </w:r>
      <w:r w:rsidRPr="00376DF7">
        <w:rPr>
          <w:rStyle w:val="default"/>
          <w:rFonts w:cs="FrankRuehl" w:hint="cs"/>
          <w:strike/>
          <w:vanish/>
          <w:sz w:val="22"/>
          <w:szCs w:val="22"/>
          <w:shd w:val="clear" w:color="auto" w:fill="FFFF99"/>
          <w:rtl/>
        </w:rPr>
        <w:t>משרד הבריאות,</w:t>
      </w:r>
      <w:r w:rsidRPr="00376DF7">
        <w:rPr>
          <w:rStyle w:val="default"/>
          <w:rFonts w:cs="FrankRuehl" w:hint="cs"/>
          <w:vanish/>
          <w:sz w:val="22"/>
          <w:szCs w:val="22"/>
          <w:shd w:val="clear" w:color="auto" w:fill="FFFF99"/>
          <w:rtl/>
        </w:rPr>
        <w:t xml:space="preserve"> משרד הפנים ומשרד התיירות;</w:t>
      </w:r>
    </w:p>
    <w:p w:rsidR="00661977" w:rsidRPr="00376DF7" w:rsidRDefault="00661977" w:rsidP="00661977">
      <w:pPr>
        <w:pStyle w:val="P00"/>
        <w:spacing w:before="0"/>
        <w:ind w:left="624" w:right="1134"/>
        <w:rPr>
          <w:rStyle w:val="default"/>
          <w:rFonts w:cs="FrankRuehl" w:hint="cs"/>
          <w:vanish/>
          <w:sz w:val="22"/>
          <w:szCs w:val="22"/>
          <w:shd w:val="clear" w:color="auto" w:fill="FFFF99"/>
          <w:rtl/>
        </w:rPr>
      </w:pPr>
      <w:r w:rsidRPr="00376DF7">
        <w:rPr>
          <w:rStyle w:val="default"/>
          <w:rFonts w:cs="FrankRuehl" w:hint="cs"/>
          <w:vanish/>
          <w:sz w:val="22"/>
          <w:szCs w:val="22"/>
          <w:shd w:val="clear" w:color="auto" w:fill="FFFF99"/>
          <w:rtl/>
        </w:rPr>
        <w:t>(2)</w:t>
      </w:r>
      <w:r w:rsidRPr="00376DF7">
        <w:rPr>
          <w:rStyle w:val="default"/>
          <w:rFonts w:cs="FrankRuehl" w:hint="cs"/>
          <w:vanish/>
          <w:sz w:val="22"/>
          <w:szCs w:val="22"/>
          <w:shd w:val="clear" w:color="auto" w:fill="FFFF99"/>
          <w:rtl/>
        </w:rPr>
        <w:tab/>
        <w:t>מן הרשויות המקומיות שתחומן או חלק מתחומן נמצא בתחום רשות הנחל:</w:t>
      </w:r>
    </w:p>
    <w:p w:rsidR="00661977" w:rsidRPr="00376DF7" w:rsidRDefault="00661977" w:rsidP="00661977">
      <w:pPr>
        <w:pStyle w:val="P00"/>
        <w:spacing w:before="0"/>
        <w:ind w:left="1021" w:right="1134"/>
        <w:rPr>
          <w:rStyle w:val="default"/>
          <w:rFonts w:cs="FrankRuehl" w:hint="cs"/>
          <w:vanish/>
          <w:sz w:val="22"/>
          <w:szCs w:val="22"/>
          <w:shd w:val="clear" w:color="auto" w:fill="FFFF99"/>
          <w:rtl/>
        </w:rPr>
      </w:pPr>
      <w:r w:rsidRPr="00376DF7">
        <w:rPr>
          <w:rStyle w:val="default"/>
          <w:rFonts w:cs="FrankRuehl" w:hint="cs"/>
          <w:vanish/>
          <w:sz w:val="22"/>
          <w:szCs w:val="22"/>
          <w:shd w:val="clear" w:color="auto" w:fill="FFFF99"/>
          <w:rtl/>
        </w:rPr>
        <w:t>(א)</w:t>
      </w:r>
      <w:r w:rsidRPr="00376DF7">
        <w:rPr>
          <w:rStyle w:val="default"/>
          <w:rFonts w:cs="FrankRuehl" w:hint="cs"/>
          <w:vanish/>
          <w:sz w:val="22"/>
          <w:szCs w:val="22"/>
          <w:shd w:val="clear" w:color="auto" w:fill="FFFF99"/>
          <w:rtl/>
        </w:rPr>
        <w:tab/>
        <w:t xml:space="preserve">איגודי ערים </w:t>
      </w:r>
      <w:r w:rsidRPr="00376DF7">
        <w:rPr>
          <w:rStyle w:val="default"/>
          <w:rFonts w:cs="FrankRuehl"/>
          <w:vanish/>
          <w:sz w:val="22"/>
          <w:szCs w:val="22"/>
          <w:shd w:val="clear" w:color="auto" w:fill="FFFF99"/>
          <w:rtl/>
        </w:rPr>
        <w:t>–</w:t>
      </w:r>
      <w:r w:rsidRPr="00376DF7">
        <w:rPr>
          <w:rStyle w:val="default"/>
          <w:rFonts w:cs="FrankRuehl" w:hint="cs"/>
          <w:vanish/>
          <w:sz w:val="22"/>
          <w:szCs w:val="22"/>
          <w:shd w:val="clear" w:color="auto" w:fill="FFFF99"/>
          <w:rtl/>
        </w:rPr>
        <w:t xml:space="preserve"> איגוד ערים כוללני (אזור חיפה) ואיגוד ערים (אזור חיפה) (ביוב);</w:t>
      </w:r>
    </w:p>
    <w:p w:rsidR="00661977" w:rsidRPr="00376DF7" w:rsidRDefault="00661977" w:rsidP="00661977">
      <w:pPr>
        <w:pStyle w:val="P00"/>
        <w:spacing w:before="0"/>
        <w:ind w:left="1021" w:right="1134"/>
        <w:rPr>
          <w:rStyle w:val="default"/>
          <w:rFonts w:cs="FrankRuehl" w:hint="cs"/>
          <w:vanish/>
          <w:sz w:val="22"/>
          <w:szCs w:val="22"/>
          <w:shd w:val="clear" w:color="auto" w:fill="FFFF99"/>
          <w:rtl/>
        </w:rPr>
      </w:pPr>
      <w:r w:rsidRPr="00376DF7">
        <w:rPr>
          <w:rStyle w:val="default"/>
          <w:rFonts w:cs="FrankRuehl" w:hint="cs"/>
          <w:vanish/>
          <w:sz w:val="22"/>
          <w:szCs w:val="22"/>
          <w:shd w:val="clear" w:color="auto" w:fill="FFFF99"/>
          <w:rtl/>
        </w:rPr>
        <w:t>(ב)</w:t>
      </w:r>
      <w:r w:rsidRPr="00376DF7">
        <w:rPr>
          <w:rStyle w:val="default"/>
          <w:rFonts w:cs="FrankRuehl" w:hint="cs"/>
          <w:vanish/>
          <w:sz w:val="22"/>
          <w:szCs w:val="22"/>
          <w:shd w:val="clear" w:color="auto" w:fill="FFFF99"/>
          <w:rtl/>
        </w:rPr>
        <w:tab/>
        <w:t xml:space="preserve">עיריות </w:t>
      </w:r>
      <w:r w:rsidRPr="00376DF7">
        <w:rPr>
          <w:rStyle w:val="default"/>
          <w:rFonts w:cs="FrankRuehl"/>
          <w:vanish/>
          <w:sz w:val="22"/>
          <w:szCs w:val="22"/>
          <w:shd w:val="clear" w:color="auto" w:fill="FFFF99"/>
          <w:rtl/>
        </w:rPr>
        <w:t>–</w:t>
      </w:r>
      <w:r w:rsidRPr="00376DF7">
        <w:rPr>
          <w:rStyle w:val="default"/>
          <w:rFonts w:cs="FrankRuehl" w:hint="cs"/>
          <w:vanish/>
          <w:sz w:val="22"/>
          <w:szCs w:val="22"/>
          <w:shd w:val="clear" w:color="auto" w:fill="FFFF99"/>
          <w:rtl/>
        </w:rPr>
        <w:t xml:space="preserve"> חיפה, קרית אתא וקרית ביאליק;</w:t>
      </w:r>
    </w:p>
    <w:p w:rsidR="00661977" w:rsidRPr="00376DF7" w:rsidRDefault="00661977" w:rsidP="00661977">
      <w:pPr>
        <w:pStyle w:val="P00"/>
        <w:spacing w:before="0"/>
        <w:ind w:left="1021" w:right="1134"/>
        <w:rPr>
          <w:rStyle w:val="default"/>
          <w:rFonts w:cs="FrankRuehl" w:hint="cs"/>
          <w:vanish/>
          <w:sz w:val="22"/>
          <w:szCs w:val="22"/>
          <w:shd w:val="clear" w:color="auto" w:fill="FFFF99"/>
          <w:rtl/>
        </w:rPr>
      </w:pPr>
      <w:r w:rsidRPr="00376DF7">
        <w:rPr>
          <w:rStyle w:val="default"/>
          <w:rFonts w:cs="FrankRuehl" w:hint="cs"/>
          <w:vanish/>
          <w:sz w:val="22"/>
          <w:szCs w:val="22"/>
          <w:shd w:val="clear" w:color="auto" w:fill="FFFF99"/>
          <w:rtl/>
        </w:rPr>
        <w:t>(ג)</w:t>
      </w:r>
      <w:r w:rsidRPr="00376DF7">
        <w:rPr>
          <w:rStyle w:val="default"/>
          <w:rFonts w:cs="FrankRuehl" w:hint="cs"/>
          <w:vanish/>
          <w:sz w:val="22"/>
          <w:szCs w:val="22"/>
          <w:shd w:val="clear" w:color="auto" w:fill="FFFF99"/>
          <w:rtl/>
        </w:rPr>
        <w:tab/>
        <w:t xml:space="preserve">מועצה אזורית </w:t>
      </w:r>
      <w:r w:rsidRPr="00376DF7">
        <w:rPr>
          <w:rStyle w:val="default"/>
          <w:rFonts w:cs="FrankRuehl"/>
          <w:vanish/>
          <w:sz w:val="22"/>
          <w:szCs w:val="22"/>
          <w:shd w:val="clear" w:color="auto" w:fill="FFFF99"/>
          <w:rtl/>
        </w:rPr>
        <w:t>–</w:t>
      </w:r>
      <w:r w:rsidRPr="00376DF7">
        <w:rPr>
          <w:rStyle w:val="default"/>
          <w:rFonts w:cs="FrankRuehl" w:hint="cs"/>
          <w:vanish/>
          <w:sz w:val="22"/>
          <w:szCs w:val="22"/>
          <w:shd w:val="clear" w:color="auto" w:fill="FFFF99"/>
          <w:rtl/>
        </w:rPr>
        <w:t xml:space="preserve"> זבולון;</w:t>
      </w:r>
    </w:p>
    <w:p w:rsidR="00661977" w:rsidRPr="00376DF7" w:rsidRDefault="00661977" w:rsidP="00661977">
      <w:pPr>
        <w:pStyle w:val="P00"/>
        <w:spacing w:before="0"/>
        <w:ind w:left="1021" w:right="1134"/>
        <w:rPr>
          <w:rStyle w:val="default"/>
          <w:rFonts w:cs="FrankRuehl" w:hint="cs"/>
          <w:vanish/>
          <w:sz w:val="22"/>
          <w:szCs w:val="22"/>
          <w:shd w:val="clear" w:color="auto" w:fill="FFFF99"/>
          <w:rtl/>
        </w:rPr>
      </w:pPr>
      <w:r w:rsidRPr="00376DF7">
        <w:rPr>
          <w:rStyle w:val="default"/>
          <w:rFonts w:cs="FrankRuehl" w:hint="cs"/>
          <w:vanish/>
          <w:sz w:val="22"/>
          <w:szCs w:val="22"/>
          <w:shd w:val="clear" w:color="auto" w:fill="FFFF99"/>
          <w:rtl/>
        </w:rPr>
        <w:t>(ד)</w:t>
      </w:r>
      <w:r w:rsidRPr="00376DF7">
        <w:rPr>
          <w:rStyle w:val="default"/>
          <w:rFonts w:cs="FrankRuehl" w:hint="cs"/>
          <w:vanish/>
          <w:sz w:val="22"/>
          <w:szCs w:val="22"/>
          <w:shd w:val="clear" w:color="auto" w:fill="FFFF99"/>
          <w:rtl/>
        </w:rPr>
        <w:tab/>
        <w:t xml:space="preserve">מועצות מקומיות </w:t>
      </w:r>
      <w:r w:rsidRPr="00376DF7">
        <w:rPr>
          <w:rStyle w:val="default"/>
          <w:rFonts w:cs="FrankRuehl"/>
          <w:vanish/>
          <w:sz w:val="22"/>
          <w:szCs w:val="22"/>
          <w:shd w:val="clear" w:color="auto" w:fill="FFFF99"/>
          <w:rtl/>
        </w:rPr>
        <w:t>–</w:t>
      </w:r>
      <w:r w:rsidRPr="00376DF7">
        <w:rPr>
          <w:rStyle w:val="default"/>
          <w:rFonts w:cs="FrankRuehl" w:hint="cs"/>
          <w:vanish/>
          <w:sz w:val="22"/>
          <w:szCs w:val="22"/>
          <w:shd w:val="clear" w:color="auto" w:fill="FFFF99"/>
          <w:rtl/>
        </w:rPr>
        <w:t xml:space="preserve"> נשר וקרית טבעון;</w:t>
      </w:r>
    </w:p>
    <w:p w:rsidR="00661977" w:rsidRPr="00376DF7" w:rsidRDefault="00661977" w:rsidP="00661977">
      <w:pPr>
        <w:pStyle w:val="P00"/>
        <w:spacing w:before="0"/>
        <w:ind w:left="624" w:right="1134"/>
        <w:rPr>
          <w:rStyle w:val="default"/>
          <w:rFonts w:cs="FrankRuehl" w:hint="cs"/>
          <w:vanish/>
          <w:sz w:val="22"/>
          <w:szCs w:val="22"/>
          <w:shd w:val="clear" w:color="auto" w:fill="FFFF99"/>
          <w:rtl/>
        </w:rPr>
      </w:pPr>
      <w:r w:rsidRPr="00376DF7">
        <w:rPr>
          <w:rStyle w:val="default"/>
          <w:rFonts w:cs="FrankRuehl" w:hint="cs"/>
          <w:vanish/>
          <w:sz w:val="22"/>
          <w:szCs w:val="22"/>
          <w:shd w:val="clear" w:color="auto" w:fill="FFFF99"/>
          <w:rtl/>
        </w:rPr>
        <w:t>(3)</w:t>
      </w:r>
      <w:r w:rsidRPr="00376DF7">
        <w:rPr>
          <w:rStyle w:val="default"/>
          <w:rFonts w:cs="FrankRuehl" w:hint="cs"/>
          <w:vanish/>
          <w:sz w:val="22"/>
          <w:szCs w:val="22"/>
          <w:shd w:val="clear" w:color="auto" w:fill="FFFF99"/>
          <w:rtl/>
        </w:rPr>
        <w:tab/>
        <w:t xml:space="preserve">מקרב תאגידים שהנחל משמש גורם במילוי תפקידיהם: </w:t>
      </w:r>
      <w:r w:rsidRPr="00376DF7">
        <w:rPr>
          <w:rStyle w:val="default"/>
          <w:rFonts w:cs="FrankRuehl" w:hint="cs"/>
          <w:strike/>
          <w:vanish/>
          <w:sz w:val="22"/>
          <w:szCs w:val="22"/>
          <w:shd w:val="clear" w:color="auto" w:fill="FFFF99"/>
          <w:rtl/>
        </w:rPr>
        <w:t>הקרן הקיימת לישראל,</w:t>
      </w:r>
      <w:r w:rsidRPr="00376DF7">
        <w:rPr>
          <w:rStyle w:val="default"/>
          <w:rFonts w:cs="FrankRuehl" w:hint="cs"/>
          <w:vanish/>
          <w:sz w:val="22"/>
          <w:szCs w:val="22"/>
          <w:shd w:val="clear" w:color="auto" w:fill="FFFF99"/>
          <w:rtl/>
        </w:rPr>
        <w:t xml:space="preserve"> החברה הממשלתית לתיירות, מקורות חברת מים בע"מ, רשות הגנים הלאומיים, רשות ניקוז זבולון, רשות שמורות הטבע ורשות הנמלים והרכבות, החברה להגנת הטבע;</w:t>
      </w:r>
    </w:p>
    <w:p w:rsidR="00661977" w:rsidRPr="00376DF7" w:rsidRDefault="00661977" w:rsidP="00661977">
      <w:pPr>
        <w:pStyle w:val="P00"/>
        <w:spacing w:before="0"/>
        <w:ind w:left="624" w:right="1134"/>
        <w:rPr>
          <w:rStyle w:val="default"/>
          <w:rFonts w:cs="FrankRuehl" w:hint="cs"/>
          <w:vanish/>
          <w:sz w:val="22"/>
          <w:szCs w:val="22"/>
          <w:shd w:val="clear" w:color="auto" w:fill="FFFF99"/>
          <w:rtl/>
        </w:rPr>
      </w:pPr>
      <w:r w:rsidRPr="00376DF7">
        <w:rPr>
          <w:rStyle w:val="default"/>
          <w:rFonts w:cs="FrankRuehl" w:hint="cs"/>
          <w:vanish/>
          <w:sz w:val="22"/>
          <w:szCs w:val="22"/>
          <w:shd w:val="clear" w:color="auto" w:fill="FFFF99"/>
          <w:rtl/>
        </w:rPr>
        <w:t>(4)</w:t>
      </w:r>
      <w:r w:rsidRPr="00376DF7">
        <w:rPr>
          <w:rStyle w:val="default"/>
          <w:rFonts w:cs="FrankRuehl" w:hint="cs"/>
          <w:vanish/>
          <w:sz w:val="22"/>
          <w:szCs w:val="22"/>
          <w:shd w:val="clear" w:color="auto" w:fill="FFFF99"/>
          <w:rtl/>
        </w:rPr>
        <w:tab/>
        <w:t>בעלי מקרקעין גובלים בנחל: מינהל מקרקעי ישראל, בתי הזיקוק לנפט בע"</w:t>
      </w:r>
      <w:r w:rsidR="00376DF7" w:rsidRPr="00376DF7">
        <w:rPr>
          <w:rStyle w:val="default"/>
          <w:rFonts w:cs="FrankRuehl" w:hint="cs"/>
          <w:vanish/>
          <w:sz w:val="22"/>
          <w:szCs w:val="22"/>
          <w:shd w:val="clear" w:color="auto" w:fill="FFFF99"/>
          <w:rtl/>
        </w:rPr>
        <w:t>מ;</w:t>
      </w:r>
    </w:p>
    <w:p w:rsidR="00376DF7" w:rsidRPr="00376DF7" w:rsidRDefault="00376DF7" w:rsidP="00661977">
      <w:pPr>
        <w:pStyle w:val="P00"/>
        <w:spacing w:before="0"/>
        <w:ind w:left="624" w:right="1134"/>
        <w:rPr>
          <w:rStyle w:val="default"/>
          <w:rFonts w:cs="FrankRuehl" w:hint="cs"/>
          <w:vanish/>
          <w:sz w:val="22"/>
          <w:szCs w:val="22"/>
          <w:u w:val="single"/>
          <w:shd w:val="clear" w:color="auto" w:fill="FFFF99"/>
          <w:rtl/>
        </w:rPr>
      </w:pPr>
      <w:r w:rsidRPr="00376DF7">
        <w:rPr>
          <w:rStyle w:val="default"/>
          <w:rFonts w:cs="FrankRuehl" w:hint="cs"/>
          <w:vanish/>
          <w:sz w:val="22"/>
          <w:szCs w:val="22"/>
          <w:u w:val="single"/>
          <w:shd w:val="clear" w:color="auto" w:fill="FFFF99"/>
          <w:rtl/>
        </w:rPr>
        <w:t>(5)</w:t>
      </w:r>
      <w:r w:rsidRPr="00376DF7">
        <w:rPr>
          <w:rStyle w:val="default"/>
          <w:rFonts w:cs="FrankRuehl" w:hint="cs"/>
          <w:vanish/>
          <w:sz w:val="22"/>
          <w:szCs w:val="22"/>
          <w:u w:val="single"/>
          <w:shd w:val="clear" w:color="auto" w:fill="FFFF99"/>
          <w:rtl/>
        </w:rPr>
        <w:tab/>
        <w:t xml:space="preserve">מן הציבור </w:t>
      </w:r>
      <w:r w:rsidRPr="00376DF7">
        <w:rPr>
          <w:rStyle w:val="default"/>
          <w:rFonts w:cs="FrankRuehl"/>
          <w:vanish/>
          <w:sz w:val="22"/>
          <w:szCs w:val="22"/>
          <w:u w:val="single"/>
          <w:shd w:val="clear" w:color="auto" w:fill="FFFF99"/>
          <w:rtl/>
        </w:rPr>
        <w:t>–</w:t>
      </w:r>
      <w:r w:rsidRPr="00376DF7">
        <w:rPr>
          <w:rStyle w:val="default"/>
          <w:rFonts w:cs="FrankRuehl" w:hint="cs"/>
          <w:vanish/>
          <w:sz w:val="22"/>
          <w:szCs w:val="22"/>
          <w:u w:val="single"/>
          <w:shd w:val="clear" w:color="auto" w:fill="FFFF99"/>
          <w:rtl/>
        </w:rPr>
        <w:t xml:space="preserve"> שלושה נציגי ציבור כאמור בסעיף 5(5) לחוק;</w:t>
      </w:r>
    </w:p>
    <w:p w:rsidR="00376DF7" w:rsidRPr="00376DF7" w:rsidRDefault="00376DF7" w:rsidP="00661977">
      <w:pPr>
        <w:pStyle w:val="P00"/>
        <w:spacing w:before="0"/>
        <w:ind w:left="624" w:right="1134"/>
        <w:rPr>
          <w:rStyle w:val="default"/>
          <w:rFonts w:cs="FrankRuehl" w:hint="cs"/>
          <w:vanish/>
          <w:sz w:val="22"/>
          <w:szCs w:val="22"/>
          <w:shd w:val="clear" w:color="auto" w:fill="FFFF99"/>
          <w:rtl/>
        </w:rPr>
      </w:pPr>
      <w:r w:rsidRPr="00376DF7">
        <w:rPr>
          <w:rStyle w:val="default"/>
          <w:rFonts w:cs="FrankRuehl" w:hint="cs"/>
          <w:vanish/>
          <w:sz w:val="22"/>
          <w:szCs w:val="22"/>
          <w:u w:val="single"/>
          <w:shd w:val="clear" w:color="auto" w:fill="FFFF99"/>
          <w:rtl/>
        </w:rPr>
        <w:t>(6)</w:t>
      </w:r>
      <w:r w:rsidRPr="00376DF7">
        <w:rPr>
          <w:rStyle w:val="default"/>
          <w:rFonts w:cs="FrankRuehl" w:hint="cs"/>
          <w:vanish/>
          <w:sz w:val="22"/>
          <w:szCs w:val="22"/>
          <w:u w:val="single"/>
          <w:shd w:val="clear" w:color="auto" w:fill="FFFF99"/>
          <w:rtl/>
        </w:rPr>
        <w:tab/>
        <w:t>נציג של הקרן הקיימת לישראל.</w:t>
      </w:r>
    </w:p>
    <w:p w:rsidR="00376DF7" w:rsidRPr="00376DF7" w:rsidRDefault="00376DF7" w:rsidP="00661977">
      <w:pPr>
        <w:pStyle w:val="P00"/>
        <w:spacing w:before="0"/>
        <w:ind w:left="624" w:right="1134"/>
        <w:rPr>
          <w:rStyle w:val="default"/>
          <w:rFonts w:cs="FrankRuehl" w:hint="cs"/>
          <w:vanish/>
          <w:sz w:val="20"/>
          <w:szCs w:val="20"/>
          <w:shd w:val="clear" w:color="auto" w:fill="FFFF99"/>
          <w:rtl/>
        </w:rPr>
      </w:pPr>
    </w:p>
    <w:p w:rsidR="00376DF7" w:rsidRPr="00376DF7" w:rsidRDefault="00376DF7" w:rsidP="00661977">
      <w:pPr>
        <w:pStyle w:val="P00"/>
        <w:spacing w:before="0"/>
        <w:ind w:left="624" w:right="1134"/>
        <w:rPr>
          <w:rStyle w:val="default"/>
          <w:rFonts w:cs="FrankRuehl" w:hint="cs"/>
          <w:vanish/>
          <w:color w:val="FF0000"/>
          <w:sz w:val="20"/>
          <w:szCs w:val="20"/>
          <w:shd w:val="clear" w:color="auto" w:fill="FFFF99"/>
          <w:rtl/>
        </w:rPr>
      </w:pPr>
      <w:r w:rsidRPr="00376DF7">
        <w:rPr>
          <w:rStyle w:val="default"/>
          <w:rFonts w:cs="FrankRuehl" w:hint="cs"/>
          <w:vanish/>
          <w:color w:val="FF0000"/>
          <w:sz w:val="20"/>
          <w:szCs w:val="20"/>
          <w:shd w:val="clear" w:color="auto" w:fill="FFFF99"/>
          <w:rtl/>
        </w:rPr>
        <w:t>מיום 23.2.2009</w:t>
      </w:r>
    </w:p>
    <w:p w:rsidR="00376DF7" w:rsidRPr="00376DF7" w:rsidRDefault="00376DF7" w:rsidP="00661977">
      <w:pPr>
        <w:pStyle w:val="P00"/>
        <w:spacing w:before="0"/>
        <w:ind w:left="624" w:right="1134"/>
        <w:rPr>
          <w:rStyle w:val="default"/>
          <w:rFonts w:cs="FrankRuehl" w:hint="cs"/>
          <w:vanish/>
          <w:sz w:val="20"/>
          <w:szCs w:val="20"/>
          <w:shd w:val="clear" w:color="auto" w:fill="FFFF99"/>
          <w:rtl/>
        </w:rPr>
      </w:pPr>
      <w:r w:rsidRPr="00376DF7">
        <w:rPr>
          <w:rStyle w:val="default"/>
          <w:rFonts w:cs="FrankRuehl" w:hint="cs"/>
          <w:b/>
          <w:bCs/>
          <w:vanish/>
          <w:sz w:val="20"/>
          <w:szCs w:val="20"/>
          <w:shd w:val="clear" w:color="auto" w:fill="FFFF99"/>
          <w:rtl/>
        </w:rPr>
        <w:t>צו תשס"ט-2009</w:t>
      </w:r>
    </w:p>
    <w:p w:rsidR="00376DF7" w:rsidRPr="00376DF7" w:rsidRDefault="00376DF7" w:rsidP="00661977">
      <w:pPr>
        <w:pStyle w:val="P00"/>
        <w:spacing w:before="0"/>
        <w:ind w:left="624" w:right="1134"/>
        <w:rPr>
          <w:rStyle w:val="default"/>
          <w:rFonts w:cs="FrankRuehl" w:hint="cs"/>
          <w:vanish/>
          <w:sz w:val="20"/>
          <w:szCs w:val="20"/>
          <w:shd w:val="clear" w:color="auto" w:fill="FFFF99"/>
          <w:rtl/>
        </w:rPr>
      </w:pPr>
      <w:hyperlink r:id="rId8" w:history="1">
        <w:r w:rsidRPr="00376DF7">
          <w:rPr>
            <w:rStyle w:val="Hyperlink"/>
            <w:rFonts w:cs="FrankRuehl" w:hint="cs"/>
            <w:vanish/>
            <w:szCs w:val="20"/>
            <w:shd w:val="clear" w:color="auto" w:fill="FFFF99"/>
            <w:rtl/>
          </w:rPr>
          <w:t>ק"ת תשס"ט מס' 6757</w:t>
        </w:r>
      </w:hyperlink>
      <w:r w:rsidRPr="00376DF7">
        <w:rPr>
          <w:rStyle w:val="default"/>
          <w:rFonts w:cs="FrankRuehl" w:hint="cs"/>
          <w:vanish/>
          <w:sz w:val="20"/>
          <w:szCs w:val="20"/>
          <w:shd w:val="clear" w:color="auto" w:fill="FFFF99"/>
          <w:rtl/>
        </w:rPr>
        <w:t xml:space="preserve"> מיום 23.2.2009 עמ' 544</w:t>
      </w:r>
    </w:p>
    <w:p w:rsidR="00376DF7" w:rsidRPr="00376DF7" w:rsidRDefault="00376DF7" w:rsidP="00376DF7">
      <w:pPr>
        <w:pStyle w:val="P00"/>
        <w:ind w:left="624" w:right="1134"/>
        <w:rPr>
          <w:rStyle w:val="default"/>
          <w:rFonts w:cs="FrankRuehl" w:hint="cs"/>
          <w:sz w:val="2"/>
          <w:szCs w:val="2"/>
          <w:rtl/>
        </w:rPr>
      </w:pPr>
      <w:r w:rsidRPr="00376DF7">
        <w:rPr>
          <w:rStyle w:val="default"/>
          <w:rFonts w:cs="FrankRuehl" w:hint="cs"/>
          <w:vanish/>
          <w:sz w:val="22"/>
          <w:szCs w:val="22"/>
          <w:shd w:val="clear" w:color="auto" w:fill="FFFF99"/>
          <w:rtl/>
        </w:rPr>
        <w:t>(3)</w:t>
      </w:r>
      <w:r w:rsidRPr="00376DF7">
        <w:rPr>
          <w:rStyle w:val="default"/>
          <w:rFonts w:cs="FrankRuehl" w:hint="cs"/>
          <w:vanish/>
          <w:sz w:val="22"/>
          <w:szCs w:val="22"/>
          <w:shd w:val="clear" w:color="auto" w:fill="FFFF99"/>
          <w:rtl/>
        </w:rPr>
        <w:tab/>
        <w:t>מקרב תאגידים שהנחל משמש גורם במילוי תפקידיהם: החברה הממשלתית לתיירות, מקורות חברת מים בע"מ, רשות הגנים הלאומיים, רשות ניקוז זבולון, רשות שמורות הטבע ורשות הנמלים והרכבות</w:t>
      </w:r>
      <w:r w:rsidRPr="00376DF7">
        <w:rPr>
          <w:rStyle w:val="default"/>
          <w:rFonts w:cs="FrankRuehl" w:hint="cs"/>
          <w:strike/>
          <w:vanish/>
          <w:sz w:val="22"/>
          <w:szCs w:val="22"/>
          <w:shd w:val="clear" w:color="auto" w:fill="FFFF99"/>
          <w:rtl/>
        </w:rPr>
        <w:t>, החברה להגנת הטבע</w:t>
      </w:r>
      <w:r w:rsidRPr="00376DF7">
        <w:rPr>
          <w:rStyle w:val="default"/>
          <w:rFonts w:cs="FrankRuehl" w:hint="cs"/>
          <w:vanish/>
          <w:sz w:val="22"/>
          <w:szCs w:val="22"/>
          <w:shd w:val="clear" w:color="auto" w:fill="FFFF99"/>
          <w:rtl/>
        </w:rPr>
        <w:t>;</w:t>
      </w:r>
      <w:bookmarkEnd w:id="6"/>
    </w:p>
    <w:p w:rsidR="0003312A" w:rsidRDefault="0003312A" w:rsidP="00FC2BF4">
      <w:pPr>
        <w:pStyle w:val="P00"/>
        <w:spacing w:before="72"/>
        <w:ind w:left="0" w:right="1134"/>
        <w:rPr>
          <w:rStyle w:val="default"/>
          <w:rFonts w:cs="FrankRuehl" w:hint="cs"/>
          <w:rtl/>
        </w:rPr>
      </w:pPr>
      <w:bookmarkStart w:id="7" w:name="Seif7"/>
      <w:bookmarkEnd w:id="7"/>
      <w:r>
        <w:rPr>
          <w:lang w:val="he-IL"/>
        </w:rPr>
        <w:pict>
          <v:rect id="_x0000_s1127" style="position:absolute;left:0;text-align:left;margin-left:464.5pt;margin-top:8.05pt;width:75.05pt;height:16.9pt;z-index:251652608" o:allowincell="f" filled="f" stroked="f" strokecolor="lime" strokeweight=".25pt">
            <v:textbox style="mso-next-textbox:#_x0000_s1127" inset="0,0,0,0">
              <w:txbxContent>
                <w:p w:rsidR="00BE05E1" w:rsidRDefault="00FC2BF4" w:rsidP="0003312A">
                  <w:pPr>
                    <w:spacing w:line="160" w:lineRule="exact"/>
                    <w:jc w:val="left"/>
                    <w:rPr>
                      <w:rFonts w:cs="Miriam" w:hint="cs"/>
                      <w:noProof/>
                      <w:sz w:val="18"/>
                      <w:szCs w:val="18"/>
                      <w:rtl/>
                    </w:rPr>
                  </w:pPr>
                  <w:r>
                    <w:rPr>
                      <w:rFonts w:cs="Miriam" w:hint="cs"/>
                      <w:sz w:val="18"/>
                      <w:szCs w:val="18"/>
                      <w:rtl/>
                    </w:rPr>
                    <w:t>סייג לפעילות</w:t>
                  </w:r>
                </w:p>
              </w:txbxContent>
            </v:textbox>
            <w10:anchorlock/>
          </v:rect>
        </w:pict>
      </w:r>
      <w:r w:rsidR="00481443">
        <w:rPr>
          <w:rStyle w:val="big-number"/>
          <w:rFonts w:cs="Miriam" w:hint="cs"/>
          <w:rtl/>
        </w:rPr>
        <w:t>7</w:t>
      </w:r>
      <w:r>
        <w:rPr>
          <w:rStyle w:val="big-number"/>
          <w:rFonts w:cs="Miriam"/>
          <w:rtl/>
        </w:rPr>
        <w:t>.</w:t>
      </w:r>
      <w:r>
        <w:rPr>
          <w:rStyle w:val="big-number"/>
          <w:rFonts w:cs="Miriam"/>
          <w:rtl/>
        </w:rPr>
        <w:tab/>
      </w:r>
      <w:r w:rsidR="00481443">
        <w:rPr>
          <w:rStyle w:val="default"/>
          <w:rFonts w:cs="FrankRuehl" w:hint="cs"/>
          <w:rtl/>
        </w:rPr>
        <w:t>(</w:t>
      </w:r>
      <w:r w:rsidR="00FC2BF4">
        <w:rPr>
          <w:rStyle w:val="default"/>
          <w:rFonts w:cs="FrankRuehl" w:hint="cs"/>
          <w:rtl/>
        </w:rPr>
        <w:t>1)</w:t>
      </w:r>
      <w:r w:rsidR="00FC2BF4">
        <w:rPr>
          <w:rStyle w:val="default"/>
          <w:rFonts w:cs="FrankRuehl" w:hint="cs"/>
          <w:rtl/>
        </w:rPr>
        <w:tab/>
        <w:t>הגופים החברים ברשות הנחל לא יעשו מעשה ולא ינקטו פעולה העשויה להשפיע על הנחל או על נושאים שבתחום תפקידיה וסמכויותיה של רשות הנחל, אלא בתיאום מראש עם רשות הנחל ועל דעתה.</w:t>
      </w:r>
    </w:p>
    <w:p w:rsidR="00FC2BF4" w:rsidRDefault="00FC2BF4" w:rsidP="00FC2BF4">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רשויות הניקוז הקיימות ימשיכו לפעול בתחומיהן על פי חוק הניקוז וההגנה מפני שטפונות, התשי"ח-1957; רשות הנחל לא תעשה כל מעשה ולא תנקוט כל פעולה לענין פעילותן של רשויות הניקוז כאמור, אלא בתיאום מראש עמן.</w:t>
      </w:r>
    </w:p>
    <w:p w:rsidR="0003312A" w:rsidRDefault="0003312A" w:rsidP="00FC2BF4">
      <w:pPr>
        <w:pStyle w:val="P00"/>
        <w:spacing w:before="72"/>
        <w:ind w:left="0" w:right="1134"/>
        <w:rPr>
          <w:rStyle w:val="default"/>
          <w:rFonts w:cs="FrankRuehl" w:hint="cs"/>
          <w:rtl/>
        </w:rPr>
      </w:pPr>
      <w:bookmarkStart w:id="8" w:name="Seif8"/>
      <w:bookmarkEnd w:id="8"/>
      <w:r>
        <w:rPr>
          <w:lang w:val="he-IL"/>
        </w:rPr>
        <w:pict>
          <v:rect id="_x0000_s1128" style="position:absolute;left:0;text-align:left;margin-left:464.5pt;margin-top:8.05pt;width:75.05pt;height:16.9pt;z-index:251653632" o:allowincell="f" filled="f" stroked="f" strokecolor="lime" strokeweight=".25pt">
            <v:textbox style="mso-next-textbox:#_x0000_s1128" inset="0,0,0,0">
              <w:txbxContent>
                <w:p w:rsidR="00BE05E1" w:rsidRDefault="00FC2BF4" w:rsidP="0003312A">
                  <w:pPr>
                    <w:spacing w:line="160" w:lineRule="exact"/>
                    <w:jc w:val="left"/>
                    <w:rPr>
                      <w:rFonts w:cs="Miriam" w:hint="cs"/>
                      <w:noProof/>
                      <w:sz w:val="18"/>
                      <w:szCs w:val="18"/>
                      <w:rtl/>
                    </w:rPr>
                  </w:pPr>
                  <w:r>
                    <w:rPr>
                      <w:rFonts w:cs="Miriam" w:hint="cs"/>
                      <w:sz w:val="18"/>
                      <w:szCs w:val="18"/>
                      <w:rtl/>
                    </w:rPr>
                    <w:t>פעולות רשות הנחל</w:t>
                  </w:r>
                </w:p>
              </w:txbxContent>
            </v:textbox>
            <w10:anchorlock/>
          </v:rect>
        </w:pict>
      </w:r>
      <w:r w:rsidR="00D3775C">
        <w:rPr>
          <w:rStyle w:val="big-number"/>
          <w:rFonts w:cs="Miriam" w:hint="cs"/>
          <w:rtl/>
        </w:rPr>
        <w:t>8</w:t>
      </w:r>
      <w:r>
        <w:rPr>
          <w:rStyle w:val="big-number"/>
          <w:rFonts w:cs="Miriam"/>
          <w:rtl/>
        </w:rPr>
        <w:t>.</w:t>
      </w:r>
      <w:r>
        <w:rPr>
          <w:rStyle w:val="big-number"/>
          <w:rFonts w:cs="Miriam"/>
          <w:rtl/>
        </w:rPr>
        <w:tab/>
      </w:r>
      <w:r w:rsidR="00FC2BF4">
        <w:rPr>
          <w:rStyle w:val="default"/>
          <w:rFonts w:cs="FrankRuehl" w:hint="cs"/>
          <w:rtl/>
        </w:rPr>
        <w:t>רשות הנחל תפעל באמצעות מועצה, הנהלה ועובדים</w:t>
      </w:r>
      <w:r w:rsidR="00D3775C">
        <w:rPr>
          <w:rStyle w:val="default"/>
          <w:rFonts w:cs="FrankRuehl" w:hint="cs"/>
          <w:rtl/>
        </w:rPr>
        <w:t>.</w:t>
      </w:r>
    </w:p>
    <w:p w:rsidR="0003312A" w:rsidRDefault="0003312A" w:rsidP="00FC2BF4">
      <w:pPr>
        <w:pStyle w:val="P00"/>
        <w:spacing w:before="72"/>
        <w:ind w:left="0" w:right="1134"/>
        <w:rPr>
          <w:rStyle w:val="default"/>
          <w:rFonts w:cs="FrankRuehl" w:hint="cs"/>
          <w:rtl/>
        </w:rPr>
      </w:pPr>
      <w:bookmarkStart w:id="9" w:name="Seif9"/>
      <w:bookmarkEnd w:id="9"/>
      <w:r>
        <w:rPr>
          <w:lang w:val="he-IL"/>
        </w:rPr>
        <w:pict>
          <v:rect id="_x0000_s1129" style="position:absolute;left:0;text-align:left;margin-left:464.5pt;margin-top:8.05pt;width:75.05pt;height:16.9pt;z-index:251654656" o:allowincell="f" filled="f" stroked="f" strokecolor="lime" strokeweight=".25pt">
            <v:textbox style="mso-next-textbox:#_x0000_s1129" inset="0,0,0,0">
              <w:txbxContent>
                <w:p w:rsidR="00BE05E1" w:rsidRDefault="00FC2BF4" w:rsidP="0003312A">
                  <w:pPr>
                    <w:spacing w:line="160" w:lineRule="exact"/>
                    <w:jc w:val="left"/>
                    <w:rPr>
                      <w:rFonts w:cs="Miriam" w:hint="cs"/>
                      <w:noProof/>
                      <w:sz w:val="18"/>
                      <w:szCs w:val="18"/>
                      <w:rtl/>
                    </w:rPr>
                  </w:pPr>
                  <w:r>
                    <w:rPr>
                      <w:rFonts w:cs="Miriam" w:hint="cs"/>
                      <w:sz w:val="18"/>
                      <w:szCs w:val="18"/>
                      <w:rtl/>
                    </w:rPr>
                    <w:t>מועצת רשות הנחל</w:t>
                  </w:r>
                </w:p>
              </w:txbxContent>
            </v:textbox>
            <w10:anchorlock/>
          </v:rect>
        </w:pict>
      </w:r>
      <w:r w:rsidR="00D3775C">
        <w:rPr>
          <w:rStyle w:val="big-number"/>
          <w:rFonts w:cs="Miriam" w:hint="cs"/>
          <w:rtl/>
        </w:rPr>
        <w:t>9</w:t>
      </w:r>
      <w:r>
        <w:rPr>
          <w:rStyle w:val="big-number"/>
          <w:rFonts w:cs="Miriam"/>
          <w:rtl/>
        </w:rPr>
        <w:t>.</w:t>
      </w:r>
      <w:r>
        <w:rPr>
          <w:rStyle w:val="big-number"/>
          <w:rFonts w:cs="Miriam"/>
          <w:rtl/>
        </w:rPr>
        <w:tab/>
      </w:r>
      <w:r w:rsidR="00FC2BF4">
        <w:rPr>
          <w:rStyle w:val="default"/>
          <w:rFonts w:cs="FrankRuehl" w:hint="cs"/>
          <w:rtl/>
        </w:rPr>
        <w:t xml:space="preserve">מועצת רשות הנחל (להלן </w:t>
      </w:r>
      <w:r w:rsidR="00FC2BF4">
        <w:rPr>
          <w:rStyle w:val="default"/>
          <w:rFonts w:cs="FrankRuehl"/>
          <w:rtl/>
        </w:rPr>
        <w:t>–</w:t>
      </w:r>
      <w:r w:rsidR="00FC2BF4">
        <w:rPr>
          <w:rStyle w:val="default"/>
          <w:rFonts w:cs="FrankRuehl" w:hint="cs"/>
          <w:rtl/>
        </w:rPr>
        <w:t xml:space="preserve"> המועצה) תהיה מורכבת מנציג אחד של כל חבר מחברי רשות הנחל המפורטים בסעיף 6</w:t>
      </w:r>
      <w:r w:rsidR="00D3775C">
        <w:rPr>
          <w:rStyle w:val="default"/>
          <w:rFonts w:cs="FrankRuehl" w:hint="cs"/>
          <w:rtl/>
        </w:rPr>
        <w:t>.</w:t>
      </w:r>
    </w:p>
    <w:p w:rsidR="0003312A" w:rsidRDefault="0003312A" w:rsidP="00F23B49">
      <w:pPr>
        <w:pStyle w:val="P00"/>
        <w:spacing w:before="72"/>
        <w:ind w:left="0" w:right="1134"/>
        <w:rPr>
          <w:rStyle w:val="default"/>
          <w:rFonts w:cs="FrankRuehl" w:hint="cs"/>
          <w:rtl/>
        </w:rPr>
      </w:pPr>
      <w:bookmarkStart w:id="10" w:name="Seif10"/>
      <w:bookmarkEnd w:id="10"/>
      <w:r>
        <w:rPr>
          <w:lang w:val="he-IL"/>
        </w:rPr>
        <w:pict>
          <v:rect id="_x0000_s1130" style="position:absolute;left:0;text-align:left;margin-left:464.5pt;margin-top:8.05pt;width:75.05pt;height:16.9pt;z-index:251655680" o:allowincell="f" filled="f" stroked="f" strokecolor="lime" strokeweight=".25pt">
            <v:textbox style="mso-next-textbox:#_x0000_s1130" inset="0,0,0,0">
              <w:txbxContent>
                <w:p w:rsidR="00BE05E1" w:rsidRDefault="00F23B49" w:rsidP="0003312A">
                  <w:pPr>
                    <w:spacing w:line="160" w:lineRule="exact"/>
                    <w:jc w:val="left"/>
                    <w:rPr>
                      <w:rFonts w:cs="Miriam" w:hint="cs"/>
                      <w:noProof/>
                      <w:sz w:val="18"/>
                      <w:szCs w:val="18"/>
                      <w:rtl/>
                    </w:rPr>
                  </w:pPr>
                  <w:r>
                    <w:rPr>
                      <w:rFonts w:cs="Miriam" w:hint="cs"/>
                      <w:sz w:val="18"/>
                      <w:szCs w:val="18"/>
                      <w:rtl/>
                    </w:rPr>
                    <w:t>הנהלת רשות הנחל</w:t>
                  </w:r>
                </w:p>
              </w:txbxContent>
            </v:textbox>
            <w10:anchorlock/>
          </v:rect>
        </w:pict>
      </w:r>
      <w:r>
        <w:rPr>
          <w:rStyle w:val="big-number"/>
          <w:rFonts w:cs="Miriam" w:hint="cs"/>
          <w:rtl/>
        </w:rPr>
        <w:t>10</w:t>
      </w:r>
      <w:r>
        <w:rPr>
          <w:rStyle w:val="big-number"/>
          <w:rFonts w:cs="Miriam"/>
          <w:rtl/>
        </w:rPr>
        <w:t>.</w:t>
      </w:r>
      <w:r>
        <w:rPr>
          <w:rStyle w:val="big-number"/>
          <w:rFonts w:cs="Miriam"/>
          <w:rtl/>
        </w:rPr>
        <w:tab/>
      </w:r>
      <w:r w:rsidR="00F23B49">
        <w:rPr>
          <w:rStyle w:val="default"/>
          <w:rFonts w:cs="FrankRuehl" w:hint="cs"/>
          <w:rtl/>
        </w:rPr>
        <w:t>(א)</w:t>
      </w:r>
      <w:r w:rsidR="00F23B49">
        <w:rPr>
          <w:rStyle w:val="default"/>
          <w:rFonts w:cs="FrankRuehl" w:hint="cs"/>
          <w:rtl/>
        </w:rPr>
        <w:tab/>
        <w:t xml:space="preserve">הנהלת רשות הנחל (להלן </w:t>
      </w:r>
      <w:r w:rsidR="00F23B49">
        <w:rPr>
          <w:rStyle w:val="default"/>
          <w:rFonts w:cs="FrankRuehl"/>
          <w:rtl/>
        </w:rPr>
        <w:t>–</w:t>
      </w:r>
      <w:r w:rsidR="00F23B49">
        <w:rPr>
          <w:rStyle w:val="default"/>
          <w:rFonts w:cs="FrankRuehl" w:hint="cs"/>
          <w:rtl/>
        </w:rPr>
        <w:t xml:space="preserve"> ההנהלה) תהיה בת תשעה חברים</w:t>
      </w:r>
      <w:r w:rsidR="00D3775C">
        <w:rPr>
          <w:rStyle w:val="default"/>
          <w:rFonts w:cs="FrankRuehl" w:hint="cs"/>
          <w:rtl/>
        </w:rPr>
        <w:t>.</w:t>
      </w:r>
    </w:p>
    <w:p w:rsidR="00F23B49" w:rsidRDefault="00F23B49" w:rsidP="00F23B4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חברי ההנהלה ימונו בידי השר מבין חברי המועצה, ובלבד שבכל הרכב שימונה יהיו חברים המשרד לאיכות הסביבה, נציבות המים ועיריית חיפה.</w:t>
      </w:r>
    </w:p>
    <w:p w:rsidR="00F23B49" w:rsidRDefault="00F23B49" w:rsidP="00F23B4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תוקף מינוי חברי ההנהלה יהיה לשלוש שנים.</w:t>
      </w:r>
    </w:p>
    <w:p w:rsidR="0003312A" w:rsidRDefault="0003312A" w:rsidP="00F23B49">
      <w:pPr>
        <w:pStyle w:val="P00"/>
        <w:spacing w:before="72"/>
        <w:ind w:left="0" w:right="1134"/>
        <w:rPr>
          <w:rStyle w:val="default"/>
          <w:rFonts w:cs="FrankRuehl" w:hint="cs"/>
          <w:rtl/>
        </w:rPr>
      </w:pPr>
      <w:bookmarkStart w:id="11" w:name="Seif11"/>
      <w:bookmarkEnd w:id="11"/>
      <w:r>
        <w:rPr>
          <w:lang w:val="he-IL"/>
        </w:rPr>
        <w:pict>
          <v:rect id="_x0000_s1131" style="position:absolute;left:0;text-align:left;margin-left:464.5pt;margin-top:8.05pt;width:75.05pt;height:17.3pt;z-index:251656704" o:allowincell="f" filled="f" stroked="f" strokecolor="lime" strokeweight=".25pt">
            <v:textbox inset="0,0,0,0">
              <w:txbxContent>
                <w:p w:rsidR="00BE05E1" w:rsidRDefault="00F23B49" w:rsidP="0003312A">
                  <w:pPr>
                    <w:spacing w:line="160" w:lineRule="exact"/>
                    <w:jc w:val="left"/>
                    <w:rPr>
                      <w:rFonts w:cs="Miriam" w:hint="cs"/>
                      <w:noProof/>
                      <w:sz w:val="18"/>
                      <w:szCs w:val="18"/>
                      <w:rtl/>
                    </w:rPr>
                  </w:pPr>
                  <w:r>
                    <w:rPr>
                      <w:rFonts w:cs="Miriam" w:hint="cs"/>
                      <w:sz w:val="18"/>
                      <w:szCs w:val="18"/>
                      <w:rtl/>
                    </w:rPr>
                    <w:t>יושבי ראש המועצה וההנהלה</w:t>
                  </w:r>
                </w:p>
              </w:txbxContent>
            </v:textbox>
            <w10:anchorlock/>
          </v:rect>
        </w:pict>
      </w:r>
      <w:r>
        <w:rPr>
          <w:rStyle w:val="big-number"/>
          <w:rFonts w:cs="Miriam" w:hint="cs"/>
          <w:rtl/>
        </w:rPr>
        <w:t>1</w:t>
      </w:r>
      <w:r w:rsidR="00D3775C">
        <w:rPr>
          <w:rStyle w:val="big-number"/>
          <w:rFonts w:cs="Miriam" w:hint="cs"/>
          <w:rtl/>
        </w:rPr>
        <w:t>1</w:t>
      </w:r>
      <w:r>
        <w:rPr>
          <w:rStyle w:val="big-number"/>
          <w:rFonts w:cs="Miriam"/>
          <w:rtl/>
        </w:rPr>
        <w:t>.</w:t>
      </w:r>
      <w:r>
        <w:rPr>
          <w:rStyle w:val="big-number"/>
          <w:rFonts w:cs="Miriam"/>
          <w:rtl/>
        </w:rPr>
        <w:tab/>
      </w:r>
      <w:r w:rsidR="00F23B49">
        <w:rPr>
          <w:rStyle w:val="default"/>
          <w:rFonts w:cs="FrankRuehl" w:hint="cs"/>
          <w:rtl/>
        </w:rPr>
        <w:t>השר, בהתייעצות עם ראש עיריית חיפה, ימנה את יושב ראש המועצה ויושב ראש ההנהלה מקרב חבריהן, לפי הענין.</w:t>
      </w:r>
    </w:p>
    <w:p w:rsidR="0003312A" w:rsidRDefault="0003312A" w:rsidP="00F23B49">
      <w:pPr>
        <w:pStyle w:val="P00"/>
        <w:spacing w:before="72"/>
        <w:ind w:left="0" w:right="1134"/>
        <w:rPr>
          <w:rStyle w:val="default"/>
          <w:rFonts w:cs="FrankRuehl" w:hint="cs"/>
          <w:rtl/>
        </w:rPr>
      </w:pPr>
      <w:bookmarkStart w:id="12" w:name="Seif12"/>
      <w:bookmarkEnd w:id="12"/>
      <w:r>
        <w:rPr>
          <w:lang w:val="he-IL"/>
        </w:rPr>
        <w:pict>
          <v:rect id="_x0000_s1132" style="position:absolute;left:0;text-align:left;margin-left:464.5pt;margin-top:8.05pt;width:75.05pt;height:16.9pt;z-index:251657728" o:allowincell="f" filled="f" stroked="f" strokecolor="lime" strokeweight=".25pt">
            <v:textbox inset="0,0,0,0">
              <w:txbxContent>
                <w:p w:rsidR="00BE05E1" w:rsidRDefault="00F23B49" w:rsidP="0003312A">
                  <w:pPr>
                    <w:spacing w:line="160" w:lineRule="exact"/>
                    <w:jc w:val="left"/>
                    <w:rPr>
                      <w:rFonts w:cs="Miriam" w:hint="cs"/>
                      <w:noProof/>
                      <w:sz w:val="18"/>
                      <w:szCs w:val="18"/>
                      <w:rtl/>
                    </w:rPr>
                  </w:pPr>
                  <w:r>
                    <w:rPr>
                      <w:rFonts w:cs="Miriam" w:hint="cs"/>
                      <w:sz w:val="18"/>
                      <w:szCs w:val="18"/>
                      <w:rtl/>
                    </w:rPr>
                    <w:t>סמכויות</w:t>
                  </w:r>
                </w:p>
              </w:txbxContent>
            </v:textbox>
            <w10:anchorlock/>
          </v:rect>
        </w:pict>
      </w:r>
      <w:r>
        <w:rPr>
          <w:rStyle w:val="big-number"/>
          <w:rFonts w:cs="Miriam" w:hint="cs"/>
          <w:rtl/>
        </w:rPr>
        <w:t>1</w:t>
      </w:r>
      <w:r w:rsidR="008D4BF1">
        <w:rPr>
          <w:rStyle w:val="big-number"/>
          <w:rFonts w:cs="Miriam" w:hint="cs"/>
          <w:rtl/>
        </w:rPr>
        <w:t>2</w:t>
      </w:r>
      <w:r>
        <w:rPr>
          <w:rStyle w:val="big-number"/>
          <w:rFonts w:cs="Miriam"/>
          <w:rtl/>
        </w:rPr>
        <w:t>.</w:t>
      </w:r>
      <w:r>
        <w:rPr>
          <w:rStyle w:val="big-number"/>
          <w:rFonts w:cs="Miriam"/>
          <w:rtl/>
        </w:rPr>
        <w:tab/>
      </w:r>
      <w:r w:rsidR="008D4BF1">
        <w:rPr>
          <w:rStyle w:val="default"/>
          <w:rFonts w:cs="FrankRuehl" w:hint="cs"/>
          <w:rtl/>
        </w:rPr>
        <w:t>(א)</w:t>
      </w:r>
      <w:r w:rsidR="008D4BF1">
        <w:rPr>
          <w:rStyle w:val="default"/>
          <w:rFonts w:cs="FrankRuehl" w:hint="cs"/>
          <w:rtl/>
        </w:rPr>
        <w:tab/>
      </w:r>
      <w:r w:rsidR="00F23B49">
        <w:rPr>
          <w:rStyle w:val="default"/>
          <w:rFonts w:cs="FrankRuehl" w:hint="cs"/>
          <w:rtl/>
        </w:rPr>
        <w:t>המועצה תפעל לביצוע תפקידי רשות הנחל.</w:t>
      </w:r>
    </w:p>
    <w:p w:rsidR="00F23B49" w:rsidRDefault="00F23B49" w:rsidP="00F23B4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ההנהלה תפעיל ותבצע את התפקידים שהמועצה תטיל עליה, למעט:</w:t>
      </w:r>
    </w:p>
    <w:p w:rsidR="00F23B49" w:rsidRDefault="00F23B49" w:rsidP="00E910D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קביעת מדיניות רשות הנחל;</w:t>
      </w:r>
    </w:p>
    <w:p w:rsidR="00F23B49" w:rsidRDefault="00F23B49" w:rsidP="00E910D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אישור תכנית עבודה שנתית של רשות הנחל;</w:t>
      </w:r>
    </w:p>
    <w:p w:rsidR="00F23B49" w:rsidRDefault="00F23B49" w:rsidP="00E910D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אישור התקציב השנתי של רשות הנחל;</w:t>
      </w:r>
    </w:p>
    <w:p w:rsidR="00F23B49" w:rsidRDefault="00F23B49" w:rsidP="00E910D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הטלת מכסות לפי סעיף 18(א) לחוק;</w:t>
      </w:r>
    </w:p>
    <w:p w:rsidR="00F23B49" w:rsidRDefault="00F23B49" w:rsidP="00E910D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כל תפקיד או סמכות שהמועצה החליטה במפורש כי יישארו בידיה.</w:t>
      </w:r>
    </w:p>
    <w:p w:rsidR="00F23B49" w:rsidRDefault="00F23B49" w:rsidP="00F23B4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החלטות המועצה בעניינים המפורטים בסעיף קטן (ב) טעונות אישור השר.</w:t>
      </w:r>
    </w:p>
    <w:p w:rsidR="0003312A" w:rsidRDefault="0003312A" w:rsidP="00E910DE">
      <w:pPr>
        <w:pStyle w:val="P00"/>
        <w:spacing w:before="72"/>
        <w:ind w:left="0" w:right="1134"/>
        <w:rPr>
          <w:rStyle w:val="default"/>
          <w:rFonts w:cs="FrankRuehl" w:hint="cs"/>
          <w:rtl/>
        </w:rPr>
      </w:pPr>
      <w:bookmarkStart w:id="13" w:name="Seif13"/>
      <w:bookmarkEnd w:id="13"/>
      <w:r>
        <w:rPr>
          <w:lang w:val="he-IL"/>
        </w:rPr>
        <w:pict>
          <v:rect id="_x0000_s1133" style="position:absolute;left:0;text-align:left;margin-left:464.5pt;margin-top:8.05pt;width:75.05pt;height:16.9pt;z-index:251658752" o:allowincell="f" filled="f" stroked="f" strokecolor="lime" strokeweight=".25pt">
            <v:textbox inset="0,0,0,0">
              <w:txbxContent>
                <w:p w:rsidR="00BE05E1" w:rsidRDefault="00E910DE" w:rsidP="0003312A">
                  <w:pPr>
                    <w:spacing w:line="160" w:lineRule="exact"/>
                    <w:jc w:val="left"/>
                    <w:rPr>
                      <w:rFonts w:cs="Miriam" w:hint="cs"/>
                      <w:noProof/>
                      <w:sz w:val="18"/>
                      <w:szCs w:val="18"/>
                      <w:rtl/>
                    </w:rPr>
                  </w:pPr>
                  <w:r>
                    <w:rPr>
                      <w:rFonts w:cs="Miriam" w:hint="cs"/>
                      <w:sz w:val="18"/>
                      <w:szCs w:val="18"/>
                      <w:rtl/>
                    </w:rPr>
                    <w:t>עובדים</w:t>
                  </w:r>
                </w:p>
              </w:txbxContent>
            </v:textbox>
            <w10:anchorlock/>
          </v:rect>
        </w:pict>
      </w:r>
      <w:r>
        <w:rPr>
          <w:rStyle w:val="big-number"/>
          <w:rFonts w:cs="Miriam" w:hint="cs"/>
          <w:rtl/>
        </w:rPr>
        <w:t>1</w:t>
      </w:r>
      <w:r w:rsidR="00271086">
        <w:rPr>
          <w:rStyle w:val="big-number"/>
          <w:rFonts w:cs="Miriam" w:hint="cs"/>
          <w:rtl/>
        </w:rPr>
        <w:t>3</w:t>
      </w:r>
      <w:r>
        <w:rPr>
          <w:rStyle w:val="big-number"/>
          <w:rFonts w:cs="Miriam"/>
          <w:rtl/>
        </w:rPr>
        <w:t>.</w:t>
      </w:r>
      <w:r>
        <w:rPr>
          <w:rStyle w:val="big-number"/>
          <w:rFonts w:cs="Miriam"/>
          <w:rtl/>
        </w:rPr>
        <w:tab/>
      </w:r>
      <w:r w:rsidR="00E910DE">
        <w:rPr>
          <w:rStyle w:val="default"/>
          <w:rFonts w:cs="FrankRuehl" w:hint="cs"/>
          <w:rtl/>
        </w:rPr>
        <w:t>ההנהלה תמנה את מנהל הרשות וחשב הרשות ותעסיק עובדים בתפקידים נוספים שתקבע</w:t>
      </w:r>
      <w:r w:rsidR="00EC6FC4">
        <w:rPr>
          <w:rStyle w:val="default"/>
          <w:rFonts w:cs="FrankRuehl" w:hint="cs"/>
          <w:rtl/>
        </w:rPr>
        <w:t>.</w:t>
      </w:r>
    </w:p>
    <w:p w:rsidR="0003312A" w:rsidRDefault="0003312A" w:rsidP="00E910DE">
      <w:pPr>
        <w:pStyle w:val="P00"/>
        <w:spacing w:before="72"/>
        <w:ind w:left="0" w:right="1134"/>
        <w:rPr>
          <w:rStyle w:val="default"/>
          <w:rFonts w:cs="FrankRuehl" w:hint="cs"/>
          <w:rtl/>
        </w:rPr>
      </w:pPr>
      <w:bookmarkStart w:id="14" w:name="Seif14"/>
      <w:bookmarkEnd w:id="14"/>
      <w:r>
        <w:rPr>
          <w:lang w:val="he-IL"/>
        </w:rPr>
        <w:pict>
          <v:rect id="_x0000_s1134" style="position:absolute;left:0;text-align:left;margin-left:464.5pt;margin-top:8.05pt;width:75.05pt;height:16.9pt;z-index:251659776" o:allowincell="f" filled="f" stroked="f" strokecolor="lime" strokeweight=".25pt">
            <v:textbox inset="0,0,0,0">
              <w:txbxContent>
                <w:p w:rsidR="00BE05E1" w:rsidRDefault="00E910DE" w:rsidP="0003312A">
                  <w:pPr>
                    <w:spacing w:line="160" w:lineRule="exact"/>
                    <w:jc w:val="left"/>
                    <w:rPr>
                      <w:rFonts w:cs="Miriam" w:hint="cs"/>
                      <w:noProof/>
                      <w:sz w:val="18"/>
                      <w:szCs w:val="18"/>
                      <w:rtl/>
                    </w:rPr>
                  </w:pPr>
                  <w:r>
                    <w:rPr>
                      <w:rFonts w:cs="Miriam" w:hint="cs"/>
                      <w:sz w:val="18"/>
                      <w:szCs w:val="18"/>
                      <w:rtl/>
                    </w:rPr>
                    <w:t>ניהול כספים ומכרזים</w:t>
                  </w:r>
                </w:p>
              </w:txbxContent>
            </v:textbox>
            <w10:anchorlock/>
          </v:rect>
        </w:pict>
      </w:r>
      <w:r>
        <w:rPr>
          <w:rStyle w:val="big-number"/>
          <w:rFonts w:cs="Miriam" w:hint="cs"/>
          <w:rtl/>
        </w:rPr>
        <w:t>1</w:t>
      </w:r>
      <w:r w:rsidR="00EC6FC4">
        <w:rPr>
          <w:rStyle w:val="big-number"/>
          <w:rFonts w:cs="Miriam" w:hint="cs"/>
          <w:rtl/>
        </w:rPr>
        <w:t>4</w:t>
      </w:r>
      <w:r>
        <w:rPr>
          <w:rStyle w:val="big-number"/>
          <w:rFonts w:cs="Miriam"/>
          <w:rtl/>
        </w:rPr>
        <w:t>.</w:t>
      </w:r>
      <w:r>
        <w:rPr>
          <w:rStyle w:val="big-number"/>
          <w:rFonts w:cs="Miriam"/>
          <w:rtl/>
        </w:rPr>
        <w:tab/>
      </w:r>
      <w:r w:rsidR="00E910DE">
        <w:rPr>
          <w:rStyle w:val="default"/>
          <w:rFonts w:cs="FrankRuehl" w:hint="cs"/>
          <w:rtl/>
        </w:rPr>
        <w:t>ההנהלה תקבע את מורשי החתימה שלה, את אופן ניהול כספי רשות הנחל וביצוע ההתקשרויות החוזיות, ואת דרכי עריכת המכרזים, הכל בהתאם להוראות תקנות כספים ומשק (התכ"ם) של החשב הכללי במשרד האוצר החלות בשירות המדינה, בשינויים המחויבים</w:t>
      </w:r>
      <w:r w:rsidR="005A2068">
        <w:rPr>
          <w:rStyle w:val="default"/>
          <w:rFonts w:cs="FrankRuehl" w:hint="cs"/>
          <w:rtl/>
        </w:rPr>
        <w:t>.</w:t>
      </w:r>
    </w:p>
    <w:p w:rsidR="0003312A" w:rsidRDefault="0003312A" w:rsidP="00E910DE">
      <w:pPr>
        <w:pStyle w:val="P00"/>
        <w:spacing w:before="72"/>
        <w:ind w:left="0" w:right="1134"/>
        <w:rPr>
          <w:rStyle w:val="default"/>
          <w:rFonts w:cs="FrankRuehl" w:hint="cs"/>
          <w:rtl/>
        </w:rPr>
      </w:pPr>
      <w:bookmarkStart w:id="15" w:name="Seif15"/>
      <w:bookmarkEnd w:id="15"/>
      <w:r>
        <w:rPr>
          <w:lang w:val="he-IL"/>
        </w:rPr>
        <w:pict>
          <v:rect id="_x0000_s1135" style="position:absolute;left:0;text-align:left;margin-left:464.5pt;margin-top:8.05pt;width:75.05pt;height:16.9pt;z-index:251660800" o:allowincell="f" filled="f" stroked="f" strokecolor="lime" strokeweight=".25pt">
            <v:textbox inset="0,0,0,0">
              <w:txbxContent>
                <w:p w:rsidR="00BE05E1" w:rsidRDefault="00E910DE" w:rsidP="0003312A">
                  <w:pPr>
                    <w:spacing w:line="160" w:lineRule="exact"/>
                    <w:jc w:val="left"/>
                    <w:rPr>
                      <w:rFonts w:cs="Miriam" w:hint="cs"/>
                      <w:noProof/>
                      <w:sz w:val="18"/>
                      <w:szCs w:val="18"/>
                      <w:rtl/>
                    </w:rPr>
                  </w:pPr>
                  <w:r>
                    <w:rPr>
                      <w:rFonts w:cs="Miriam" w:hint="cs"/>
                      <w:sz w:val="18"/>
                      <w:szCs w:val="18"/>
                      <w:rtl/>
                    </w:rPr>
                    <w:t>ועדות</w:t>
                  </w:r>
                </w:p>
              </w:txbxContent>
            </v:textbox>
            <w10:anchorlock/>
          </v:rect>
        </w:pict>
      </w:r>
      <w:r>
        <w:rPr>
          <w:rStyle w:val="big-number"/>
          <w:rFonts w:cs="Miriam" w:hint="cs"/>
          <w:rtl/>
        </w:rPr>
        <w:t>1</w:t>
      </w:r>
      <w:r w:rsidR="005A2068">
        <w:rPr>
          <w:rStyle w:val="big-number"/>
          <w:rFonts w:cs="Miriam" w:hint="cs"/>
          <w:rtl/>
        </w:rPr>
        <w:t>5</w:t>
      </w:r>
      <w:r>
        <w:rPr>
          <w:rStyle w:val="big-number"/>
          <w:rFonts w:cs="Miriam"/>
          <w:rtl/>
        </w:rPr>
        <w:t>.</w:t>
      </w:r>
      <w:r>
        <w:rPr>
          <w:rStyle w:val="big-number"/>
          <w:rFonts w:cs="Miriam"/>
          <w:rtl/>
        </w:rPr>
        <w:tab/>
      </w:r>
      <w:r w:rsidR="002C2884">
        <w:rPr>
          <w:rStyle w:val="default"/>
          <w:rFonts w:cs="FrankRuehl" w:hint="cs"/>
          <w:rtl/>
        </w:rPr>
        <w:t>(א)</w:t>
      </w:r>
      <w:r w:rsidR="002C2884">
        <w:rPr>
          <w:rStyle w:val="default"/>
          <w:rFonts w:cs="FrankRuehl" w:hint="cs"/>
          <w:rtl/>
        </w:rPr>
        <w:tab/>
      </w:r>
      <w:r w:rsidR="00E910DE">
        <w:rPr>
          <w:rStyle w:val="default"/>
          <w:rFonts w:cs="FrankRuehl" w:hint="cs"/>
          <w:rtl/>
        </w:rPr>
        <w:t>המועצה רשאית למנות מבין חבריה ושלא מבין חבריה ועדות קבועות או ארעיות לטיפול בעניינים שתטיל עליהן, דרך קבע או במקרים מסוימים, ובלבד שמחצית לפחות מחברי ועדה כאמור יהיו חברי מועצה.</w:t>
      </w:r>
    </w:p>
    <w:p w:rsidR="00E910DE" w:rsidRDefault="00E910DE" w:rsidP="00E910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מבלי לפגוע בכלליות האמור בסעיף קטן (א) תמנה המועצה ועדת ביקורת וועדת מכרזים.</w:t>
      </w:r>
    </w:p>
    <w:p w:rsidR="0003312A" w:rsidRDefault="0003312A" w:rsidP="00646B15">
      <w:pPr>
        <w:pStyle w:val="P00"/>
        <w:spacing w:before="72"/>
        <w:ind w:left="0" w:right="1134"/>
        <w:rPr>
          <w:rStyle w:val="default"/>
          <w:rFonts w:cs="FrankRuehl" w:hint="cs"/>
          <w:rtl/>
        </w:rPr>
      </w:pPr>
      <w:bookmarkStart w:id="16" w:name="Seif16"/>
      <w:bookmarkEnd w:id="16"/>
      <w:r>
        <w:rPr>
          <w:lang w:val="he-IL"/>
        </w:rPr>
        <w:pict>
          <v:rect id="_x0000_s1136" style="position:absolute;left:0;text-align:left;margin-left:464.5pt;margin-top:8.05pt;width:75.05pt;height:16.9pt;z-index:251661824" o:allowincell="f" filled="f" stroked="f" strokecolor="lime" strokeweight=".25pt">
            <v:textbox inset="0,0,0,0">
              <w:txbxContent>
                <w:p w:rsidR="00BE05E1" w:rsidRDefault="00646B15" w:rsidP="0003312A">
                  <w:pPr>
                    <w:spacing w:line="160" w:lineRule="exact"/>
                    <w:jc w:val="left"/>
                    <w:rPr>
                      <w:rFonts w:cs="Miriam" w:hint="cs"/>
                      <w:noProof/>
                      <w:sz w:val="18"/>
                      <w:szCs w:val="18"/>
                      <w:rtl/>
                    </w:rPr>
                  </w:pPr>
                  <w:r>
                    <w:rPr>
                      <w:rFonts w:cs="Miriam" w:hint="cs"/>
                      <w:sz w:val="18"/>
                      <w:szCs w:val="18"/>
                      <w:rtl/>
                    </w:rPr>
                    <w:t>התכנסות וסדרי עבודה</w:t>
                  </w:r>
                </w:p>
              </w:txbxContent>
            </v:textbox>
            <w10:anchorlock/>
          </v:rect>
        </w:pict>
      </w:r>
      <w:r>
        <w:rPr>
          <w:rStyle w:val="big-number"/>
          <w:rFonts w:cs="Miriam" w:hint="cs"/>
          <w:rtl/>
        </w:rPr>
        <w:t>1</w:t>
      </w:r>
      <w:r w:rsidR="005A091F">
        <w:rPr>
          <w:rStyle w:val="big-number"/>
          <w:rFonts w:cs="Miriam" w:hint="cs"/>
          <w:rtl/>
        </w:rPr>
        <w:t>6</w:t>
      </w:r>
      <w:r>
        <w:rPr>
          <w:rStyle w:val="big-number"/>
          <w:rFonts w:cs="Miriam"/>
          <w:rtl/>
        </w:rPr>
        <w:t>.</w:t>
      </w:r>
      <w:r>
        <w:rPr>
          <w:rStyle w:val="big-number"/>
          <w:rFonts w:cs="Miriam"/>
          <w:rtl/>
        </w:rPr>
        <w:tab/>
      </w:r>
      <w:r w:rsidR="00646B15">
        <w:rPr>
          <w:rStyle w:val="default"/>
          <w:rFonts w:cs="FrankRuehl" w:hint="cs"/>
          <w:rtl/>
        </w:rPr>
        <w:t>(א)</w:t>
      </w:r>
      <w:r w:rsidR="00646B15">
        <w:rPr>
          <w:rStyle w:val="default"/>
          <w:rFonts w:cs="FrankRuehl" w:hint="cs"/>
          <w:rtl/>
        </w:rPr>
        <w:tab/>
        <w:t>המועצה תתכנס פעמיים בשנה לפחות.</w:t>
      </w:r>
    </w:p>
    <w:p w:rsidR="00646B15" w:rsidRDefault="00646B15" w:rsidP="00646B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תקבע את סדרי עבודתה ועבודת ההנהלה ככל שלא נקבעו בחוק ובצו זה.</w:t>
      </w:r>
    </w:p>
    <w:p w:rsidR="0003312A" w:rsidRDefault="0003312A" w:rsidP="00646B15">
      <w:pPr>
        <w:pStyle w:val="P00"/>
        <w:spacing w:before="72"/>
        <w:ind w:left="0" w:right="1134"/>
        <w:rPr>
          <w:rStyle w:val="default"/>
          <w:rFonts w:cs="FrankRuehl" w:hint="cs"/>
          <w:rtl/>
        </w:rPr>
      </w:pPr>
      <w:bookmarkStart w:id="17" w:name="Seif17"/>
      <w:bookmarkEnd w:id="17"/>
      <w:r>
        <w:rPr>
          <w:lang w:val="he-IL"/>
        </w:rPr>
        <w:pict>
          <v:rect id="_x0000_s1137" style="position:absolute;left:0;text-align:left;margin-left:464.5pt;margin-top:8.05pt;width:75.05pt;height:16.9pt;z-index:251662848" o:allowincell="f" filled="f" stroked="f" strokecolor="lime" strokeweight=".25pt">
            <v:textbox inset="0,0,0,0">
              <w:txbxContent>
                <w:p w:rsidR="00BE05E1" w:rsidRDefault="00646B15" w:rsidP="0003312A">
                  <w:pPr>
                    <w:spacing w:line="160" w:lineRule="exact"/>
                    <w:jc w:val="left"/>
                    <w:rPr>
                      <w:rFonts w:cs="Miriam" w:hint="cs"/>
                      <w:noProof/>
                      <w:sz w:val="18"/>
                      <w:szCs w:val="18"/>
                      <w:rtl/>
                    </w:rPr>
                  </w:pPr>
                  <w:r>
                    <w:rPr>
                      <w:rFonts w:cs="Miriam" w:hint="cs"/>
                      <w:sz w:val="18"/>
                      <w:szCs w:val="18"/>
                      <w:rtl/>
                    </w:rPr>
                    <w:t>הוראות נוספות</w:t>
                  </w:r>
                </w:p>
              </w:txbxContent>
            </v:textbox>
            <w10:anchorlock/>
          </v:rect>
        </w:pict>
      </w:r>
      <w:r>
        <w:rPr>
          <w:rStyle w:val="big-number"/>
          <w:rFonts w:cs="Miriam" w:hint="cs"/>
          <w:rtl/>
        </w:rPr>
        <w:t>1</w:t>
      </w:r>
      <w:r w:rsidR="005A091F">
        <w:rPr>
          <w:rStyle w:val="big-number"/>
          <w:rFonts w:cs="Miriam" w:hint="cs"/>
          <w:rtl/>
        </w:rPr>
        <w:t>7</w:t>
      </w:r>
      <w:r>
        <w:rPr>
          <w:rStyle w:val="big-number"/>
          <w:rFonts w:cs="Miriam"/>
          <w:rtl/>
        </w:rPr>
        <w:t>.</w:t>
      </w:r>
      <w:r>
        <w:rPr>
          <w:rStyle w:val="big-number"/>
          <w:rFonts w:cs="Miriam"/>
          <w:rtl/>
        </w:rPr>
        <w:tab/>
      </w:r>
      <w:r w:rsidR="00646B15">
        <w:rPr>
          <w:rStyle w:val="default"/>
          <w:rFonts w:cs="FrankRuehl" w:hint="cs"/>
          <w:rtl/>
        </w:rPr>
        <w:t>ההוראות בעניינים המפורטים בסעיף 27 לחוק, ככל שאינן מפורטות בצו זה, תהיינה כמפורט בחוק איגוד ערים, התשט"ו-1955, ובצו איגודי ערים (הוראות אחידות), התשל"ז-1977, בשינויים המחויבים לפי הענין</w:t>
      </w:r>
      <w:r w:rsidR="005A091F">
        <w:rPr>
          <w:rStyle w:val="default"/>
          <w:rFonts w:cs="FrankRuehl" w:hint="cs"/>
          <w:rtl/>
        </w:rPr>
        <w:t>.</w:t>
      </w:r>
    </w:p>
    <w:p w:rsidR="0003312A" w:rsidRDefault="0003312A" w:rsidP="00646B15">
      <w:pPr>
        <w:pStyle w:val="P00"/>
        <w:spacing w:before="72"/>
        <w:ind w:left="0" w:right="1134"/>
        <w:rPr>
          <w:rStyle w:val="default"/>
          <w:rFonts w:cs="FrankRuehl" w:hint="cs"/>
          <w:rtl/>
        </w:rPr>
      </w:pPr>
      <w:bookmarkStart w:id="18" w:name="Seif18"/>
      <w:bookmarkEnd w:id="18"/>
      <w:r>
        <w:rPr>
          <w:lang w:val="he-IL"/>
        </w:rPr>
        <w:pict>
          <v:rect id="_x0000_s1138" style="position:absolute;left:0;text-align:left;margin-left:464.5pt;margin-top:8.05pt;width:75.05pt;height:16.9pt;z-index:251663872" o:allowincell="f" filled="f" stroked="f" strokecolor="lime" strokeweight=".25pt">
            <v:textbox inset="0,0,0,0">
              <w:txbxContent>
                <w:p w:rsidR="00BE05E1" w:rsidRDefault="00646B15" w:rsidP="0003312A">
                  <w:pPr>
                    <w:spacing w:line="160" w:lineRule="exact"/>
                    <w:jc w:val="left"/>
                    <w:rPr>
                      <w:rFonts w:cs="Miriam" w:hint="cs"/>
                      <w:noProof/>
                      <w:sz w:val="18"/>
                      <w:szCs w:val="18"/>
                      <w:rtl/>
                    </w:rPr>
                  </w:pPr>
                  <w:r>
                    <w:rPr>
                      <w:rFonts w:cs="Miriam" w:hint="cs"/>
                      <w:sz w:val="18"/>
                      <w:szCs w:val="18"/>
                      <w:rtl/>
                    </w:rPr>
                    <w:t>דו"ח פעולות שנתי</w:t>
                  </w:r>
                </w:p>
              </w:txbxContent>
            </v:textbox>
            <w10:anchorlock/>
          </v:rect>
        </w:pict>
      </w:r>
      <w:r>
        <w:rPr>
          <w:rStyle w:val="big-number"/>
          <w:rFonts w:cs="Miriam" w:hint="cs"/>
          <w:rtl/>
        </w:rPr>
        <w:t>1</w:t>
      </w:r>
      <w:r w:rsidR="005A091F">
        <w:rPr>
          <w:rStyle w:val="big-number"/>
          <w:rFonts w:cs="Miriam" w:hint="cs"/>
          <w:rtl/>
        </w:rPr>
        <w:t>8</w:t>
      </w:r>
      <w:r>
        <w:rPr>
          <w:rStyle w:val="big-number"/>
          <w:rFonts w:cs="Miriam"/>
          <w:rtl/>
        </w:rPr>
        <w:t>.</w:t>
      </w:r>
      <w:r>
        <w:rPr>
          <w:rStyle w:val="big-number"/>
          <w:rFonts w:cs="Miriam"/>
          <w:rtl/>
        </w:rPr>
        <w:tab/>
      </w:r>
      <w:r w:rsidR="00646B15">
        <w:rPr>
          <w:rStyle w:val="default"/>
          <w:rFonts w:cs="FrankRuehl" w:hint="cs"/>
          <w:rtl/>
        </w:rPr>
        <w:t>(א)</w:t>
      </w:r>
      <w:r w:rsidR="00646B15">
        <w:rPr>
          <w:rStyle w:val="default"/>
          <w:rFonts w:cs="FrankRuehl" w:hint="cs"/>
          <w:rtl/>
        </w:rPr>
        <w:tab/>
        <w:t>הנהלת הרשות תערוך ותגיש למועצה לא יאוחר משלושה חודשים מתום כל שנה דין וחשבון מפורט על פעולות רשות הנחל בשנה שחלפה.</w:t>
      </w:r>
    </w:p>
    <w:p w:rsidR="00646B15" w:rsidRDefault="00646B15" w:rsidP="00646B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הסקירה התקציבית והמאזנים שייכללו בדין וחשבון כאמור ייבדקו לפני הגשת הדין וחשבון למועצה, בידי רואה חשבון, כמשמעותו בחוק רואי חשבון, התשט"ו-1955.</w:t>
      </w:r>
    </w:p>
    <w:p w:rsidR="00646B15" w:rsidRDefault="00646B15" w:rsidP="00646B1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תדון בדין וחשבון שהוגש לה כאמור, ותעבירנו לשר תוך ששים ימים ממועד הגשתו.</w:t>
      </w:r>
    </w:p>
    <w:p w:rsidR="0003312A" w:rsidRDefault="0003312A" w:rsidP="00646B15">
      <w:pPr>
        <w:pStyle w:val="P00"/>
        <w:spacing w:before="72"/>
        <w:ind w:left="0" w:right="1134"/>
        <w:rPr>
          <w:rStyle w:val="default"/>
          <w:rFonts w:cs="FrankRuehl" w:hint="cs"/>
          <w:rtl/>
        </w:rPr>
      </w:pPr>
      <w:bookmarkStart w:id="19" w:name="Seif19"/>
      <w:bookmarkEnd w:id="19"/>
      <w:r>
        <w:rPr>
          <w:lang w:val="he-IL"/>
        </w:rPr>
        <w:pict>
          <v:rect id="_x0000_s1139" style="position:absolute;left:0;text-align:left;margin-left:464.5pt;margin-top:8.05pt;width:75.05pt;height:13.2pt;z-index:251664896" o:allowincell="f" filled="f" stroked="f" strokecolor="lime" strokeweight=".25pt">
            <v:textbox inset="0,0,0,0">
              <w:txbxContent>
                <w:p w:rsidR="00BE05E1" w:rsidRDefault="00646B15" w:rsidP="0003312A">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5A091F">
        <w:rPr>
          <w:rStyle w:val="big-number"/>
          <w:rFonts w:cs="Miriam" w:hint="cs"/>
          <w:rtl/>
        </w:rPr>
        <w:t>9</w:t>
      </w:r>
      <w:r>
        <w:rPr>
          <w:rStyle w:val="big-number"/>
          <w:rFonts w:cs="Miriam"/>
          <w:rtl/>
        </w:rPr>
        <w:t>.</w:t>
      </w:r>
      <w:r>
        <w:rPr>
          <w:rStyle w:val="big-number"/>
          <w:rFonts w:cs="Miriam"/>
          <w:rtl/>
        </w:rPr>
        <w:tab/>
      </w:r>
      <w:r w:rsidR="00646B15">
        <w:rPr>
          <w:rStyle w:val="default"/>
          <w:rFonts w:cs="FrankRuehl" w:hint="cs"/>
          <w:rtl/>
        </w:rPr>
        <w:t>תחילתו של צו זה שלושים ימים מיום פרסומו</w:t>
      </w:r>
      <w:r w:rsidR="005A091F">
        <w:rPr>
          <w:rStyle w:val="default"/>
          <w:rFonts w:cs="FrankRuehl" w:hint="cs"/>
          <w:rtl/>
        </w:rPr>
        <w:t>.</w:t>
      </w:r>
    </w:p>
    <w:p w:rsidR="00642120" w:rsidRDefault="00642120"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C34AA6" w:rsidRDefault="00646B15" w:rsidP="00646B15">
      <w:pPr>
        <w:pStyle w:val="sig-0"/>
        <w:tabs>
          <w:tab w:val="clear" w:pos="4820"/>
          <w:tab w:val="center" w:pos="5103"/>
        </w:tabs>
        <w:ind w:left="0" w:right="1134"/>
        <w:rPr>
          <w:rFonts w:cs="FrankRuehl" w:hint="cs"/>
          <w:sz w:val="26"/>
          <w:rtl/>
        </w:rPr>
      </w:pPr>
      <w:r>
        <w:rPr>
          <w:rFonts w:cs="FrankRuehl" w:hint="cs"/>
          <w:sz w:val="26"/>
          <w:rtl/>
        </w:rPr>
        <w:t>ט"ו בסיון התשנ"ד (23 במאי 1994</w:t>
      </w:r>
      <w:r w:rsidR="00700FF2">
        <w:rPr>
          <w:rFonts w:cs="FrankRuehl" w:hint="cs"/>
          <w:sz w:val="26"/>
          <w:rtl/>
        </w:rPr>
        <w:t>)</w:t>
      </w:r>
      <w:r w:rsidR="00C34AA6">
        <w:rPr>
          <w:rFonts w:cs="FrankRuehl" w:hint="cs"/>
          <w:sz w:val="26"/>
          <w:rtl/>
        </w:rPr>
        <w:tab/>
      </w:r>
      <w:r>
        <w:rPr>
          <w:rFonts w:cs="FrankRuehl" w:hint="cs"/>
          <w:sz w:val="26"/>
          <w:rtl/>
        </w:rPr>
        <w:t>יוסי שריד</w:t>
      </w:r>
    </w:p>
    <w:p w:rsidR="00C34AA6" w:rsidRDefault="00C34AA6" w:rsidP="00646B15">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646B15">
        <w:rPr>
          <w:rFonts w:cs="FrankRuehl" w:hint="cs"/>
          <w:sz w:val="22"/>
          <w:rtl/>
        </w:rPr>
        <w:t>השר לאיכות הסביבה</w:t>
      </w:r>
    </w:p>
    <w:p w:rsidR="00946F57" w:rsidRDefault="00946F57"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6E2876" w:rsidRDefault="006E2876" w:rsidP="00927A15">
      <w:pPr>
        <w:pStyle w:val="P00"/>
        <w:spacing w:before="72"/>
        <w:ind w:left="0" w:right="1134"/>
        <w:rPr>
          <w:rStyle w:val="default"/>
          <w:rFonts w:cs="FrankRuehl"/>
          <w:rtl/>
        </w:rPr>
      </w:pPr>
    </w:p>
    <w:p w:rsidR="006E2876" w:rsidRDefault="006E2876" w:rsidP="00927A15">
      <w:pPr>
        <w:pStyle w:val="P00"/>
        <w:spacing w:before="72"/>
        <w:ind w:left="0" w:right="1134"/>
        <w:rPr>
          <w:rStyle w:val="default"/>
          <w:rFonts w:cs="FrankRuehl"/>
          <w:rtl/>
        </w:rPr>
      </w:pPr>
    </w:p>
    <w:p w:rsidR="006E2876" w:rsidRDefault="006E2876" w:rsidP="006E2876">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rsidR="00927A15" w:rsidRPr="006E2876" w:rsidRDefault="00927A15" w:rsidP="006E2876">
      <w:pPr>
        <w:pStyle w:val="P00"/>
        <w:spacing w:before="72"/>
        <w:ind w:left="0" w:right="1134"/>
        <w:jc w:val="center"/>
        <w:rPr>
          <w:rStyle w:val="default"/>
          <w:rFonts w:cs="David" w:hint="cs"/>
          <w:color w:val="0000FF"/>
          <w:szCs w:val="24"/>
          <w:u w:val="single"/>
          <w:rtl/>
        </w:rPr>
      </w:pPr>
    </w:p>
    <w:sectPr w:rsidR="00927A15" w:rsidRPr="006E2876">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530C" w:rsidRDefault="00D0530C">
      <w:r>
        <w:separator/>
      </w:r>
    </w:p>
  </w:endnote>
  <w:endnote w:type="continuationSeparator" w:id="0">
    <w:p w:rsidR="00D0530C" w:rsidRDefault="00D05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05E1" w:rsidRDefault="00BE05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E05E1" w:rsidRDefault="00BE05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E05E1" w:rsidRDefault="00BE05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E2876">
      <w:rPr>
        <w:rFonts w:cs="TopType Jerushalmi"/>
        <w:noProof/>
        <w:color w:val="000000"/>
        <w:sz w:val="14"/>
        <w:szCs w:val="14"/>
      </w:rPr>
      <w:t>Z:\000000000000-law\yael\revadim\09-07-07\tav\500_174.doc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05E1" w:rsidRDefault="00BE05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7433A">
      <w:rPr>
        <w:rFonts w:hAnsi="FrankRuehl" w:cs="FrankRuehl"/>
        <w:noProof/>
        <w:sz w:val="24"/>
        <w:szCs w:val="24"/>
        <w:rtl/>
      </w:rPr>
      <w:t>2</w:t>
    </w:r>
    <w:r>
      <w:rPr>
        <w:rFonts w:hAnsi="FrankRuehl" w:cs="FrankRuehl"/>
        <w:sz w:val="24"/>
        <w:szCs w:val="24"/>
        <w:rtl/>
      </w:rPr>
      <w:fldChar w:fldCharType="end"/>
    </w:r>
  </w:p>
  <w:p w:rsidR="00BE05E1" w:rsidRDefault="00BE05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E05E1" w:rsidRDefault="00BE05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E2876">
      <w:rPr>
        <w:rFonts w:cs="TopType Jerushalmi"/>
        <w:noProof/>
        <w:color w:val="000000"/>
        <w:sz w:val="14"/>
        <w:szCs w:val="14"/>
      </w:rPr>
      <w:t>Z:\000000000000-law\yael\revadim\09-07-07\tav\500_174.doc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530C" w:rsidRDefault="00D0530C" w:rsidP="007C57AA">
      <w:pPr>
        <w:spacing w:before="60" w:line="240" w:lineRule="auto"/>
        <w:ind w:right="1134"/>
      </w:pPr>
      <w:r>
        <w:separator/>
      </w:r>
    </w:p>
  </w:footnote>
  <w:footnote w:type="continuationSeparator" w:id="0">
    <w:p w:rsidR="00D0530C" w:rsidRDefault="00D0530C">
      <w:pPr>
        <w:spacing w:before="60"/>
        <w:ind w:right="1134"/>
      </w:pPr>
      <w:r>
        <w:separator/>
      </w:r>
    </w:p>
  </w:footnote>
  <w:footnote w:id="1">
    <w:p w:rsidR="00BE05E1" w:rsidRDefault="00BE05E1" w:rsidP="00946F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455C8F">
        <w:rPr>
          <w:rFonts w:cs="FrankRuehl" w:hint="cs"/>
          <w:rtl/>
        </w:rPr>
        <w:t xml:space="preserve"> פורסם</w:t>
      </w:r>
      <w:r>
        <w:rPr>
          <w:rFonts w:cs="FrankRuehl" w:hint="cs"/>
          <w:rtl/>
        </w:rPr>
        <w:t xml:space="preserve"> </w:t>
      </w:r>
      <w:hyperlink r:id="rId1" w:history="1">
        <w:r w:rsidRPr="00455C8F">
          <w:rPr>
            <w:rStyle w:val="Hyperlink"/>
            <w:rFonts w:cs="FrankRuehl" w:hint="cs"/>
            <w:rtl/>
          </w:rPr>
          <w:t xml:space="preserve">ק"ת </w:t>
        </w:r>
        <w:r w:rsidR="00946F57" w:rsidRPr="00455C8F">
          <w:rPr>
            <w:rStyle w:val="Hyperlink"/>
            <w:rFonts w:cs="FrankRuehl" w:hint="cs"/>
            <w:rtl/>
          </w:rPr>
          <w:t>תשנ"ה מס' 5624</w:t>
        </w:r>
      </w:hyperlink>
      <w:r w:rsidR="00946F57">
        <w:rPr>
          <w:rFonts w:cs="FrankRuehl" w:hint="cs"/>
          <w:rtl/>
        </w:rPr>
        <w:t xml:space="preserve"> מיום 13.9.1994 עמ' 6</w:t>
      </w:r>
      <w:r>
        <w:rPr>
          <w:rFonts w:cs="FrankRuehl" w:hint="cs"/>
          <w:rtl/>
        </w:rPr>
        <w:t>.</w:t>
      </w:r>
    </w:p>
    <w:p w:rsidR="00455C8F" w:rsidRDefault="00455C8F" w:rsidP="00946F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376DF7">
          <w:rPr>
            <w:rStyle w:val="Hyperlink"/>
            <w:rFonts w:cs="FrankRuehl" w:hint="cs"/>
            <w:rtl/>
          </w:rPr>
          <w:t xml:space="preserve">ק"ת </w:t>
        </w:r>
        <w:r w:rsidR="00661977" w:rsidRPr="00376DF7">
          <w:rPr>
            <w:rStyle w:val="Hyperlink"/>
            <w:rFonts w:cs="FrankRuehl" w:hint="cs"/>
            <w:rtl/>
          </w:rPr>
          <w:t>תשס"ד מס' 6274</w:t>
        </w:r>
      </w:hyperlink>
      <w:r w:rsidR="00661977">
        <w:rPr>
          <w:rFonts w:cs="FrankRuehl" w:hint="cs"/>
          <w:rtl/>
        </w:rPr>
        <w:t xml:space="preserve"> מיום 26.11.2003 עמ' 60 </w:t>
      </w:r>
      <w:r w:rsidR="00661977">
        <w:rPr>
          <w:rFonts w:cs="FrankRuehl"/>
          <w:rtl/>
        </w:rPr>
        <w:t>–</w:t>
      </w:r>
      <w:r w:rsidR="00661977">
        <w:rPr>
          <w:rFonts w:cs="FrankRuehl" w:hint="cs"/>
          <w:rtl/>
        </w:rPr>
        <w:t xml:space="preserve"> צו תשס"ד-2003.</w:t>
      </w:r>
    </w:p>
    <w:p w:rsidR="00376DF7" w:rsidRDefault="00376DF7" w:rsidP="00946F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376DF7">
          <w:rPr>
            <w:rStyle w:val="Hyperlink"/>
            <w:rFonts w:cs="FrankRuehl" w:hint="cs"/>
            <w:rtl/>
          </w:rPr>
          <w:t>ק"ת תשס"ט מס' 6757</w:t>
        </w:r>
      </w:hyperlink>
      <w:r>
        <w:rPr>
          <w:rFonts w:cs="FrankRuehl" w:hint="cs"/>
          <w:rtl/>
        </w:rPr>
        <w:t xml:space="preserve"> מיום 23.2.2009 עמ' 544 </w:t>
      </w:r>
      <w:r>
        <w:rPr>
          <w:rFonts w:cs="FrankRuehl"/>
          <w:rtl/>
        </w:rPr>
        <w:t>–</w:t>
      </w:r>
      <w:r>
        <w:rPr>
          <w:rFonts w:cs="FrankRuehl" w:hint="cs"/>
          <w:rtl/>
        </w:rPr>
        <w:t xml:space="preserve"> צו תשס"ט-2009.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05E1" w:rsidRDefault="00BE05E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05E1" w:rsidRDefault="00946F57" w:rsidP="0003312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רשויות נחלים ומעיינות (רשות נחל הקישון), תשנ"ה-1994</w:t>
    </w:r>
  </w:p>
  <w:p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E05E1" w:rsidRDefault="00BE05E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1652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201C8"/>
    <w:rsid w:val="00023F17"/>
    <w:rsid w:val="0003312A"/>
    <w:rsid w:val="00046B7F"/>
    <w:rsid w:val="000619D9"/>
    <w:rsid w:val="00064468"/>
    <w:rsid w:val="000948CA"/>
    <w:rsid w:val="000A2BBE"/>
    <w:rsid w:val="000D4311"/>
    <w:rsid w:val="000D7097"/>
    <w:rsid w:val="000D7FBE"/>
    <w:rsid w:val="000E4761"/>
    <w:rsid w:val="000E6E54"/>
    <w:rsid w:val="0010753D"/>
    <w:rsid w:val="00112119"/>
    <w:rsid w:val="00122C2E"/>
    <w:rsid w:val="001275F0"/>
    <w:rsid w:val="001474C5"/>
    <w:rsid w:val="00186445"/>
    <w:rsid w:val="00186474"/>
    <w:rsid w:val="001A726F"/>
    <w:rsid w:val="001B5B76"/>
    <w:rsid w:val="001C4AB6"/>
    <w:rsid w:val="001E0FA8"/>
    <w:rsid w:val="0021690D"/>
    <w:rsid w:val="002216B6"/>
    <w:rsid w:val="002538D4"/>
    <w:rsid w:val="00271086"/>
    <w:rsid w:val="002840F8"/>
    <w:rsid w:val="00290DB6"/>
    <w:rsid w:val="002C1D2E"/>
    <w:rsid w:val="002C2884"/>
    <w:rsid w:val="002C7187"/>
    <w:rsid w:val="002E3E60"/>
    <w:rsid w:val="003105B2"/>
    <w:rsid w:val="003165E7"/>
    <w:rsid w:val="0033559B"/>
    <w:rsid w:val="00342C78"/>
    <w:rsid w:val="003528CA"/>
    <w:rsid w:val="00372BFF"/>
    <w:rsid w:val="00376DF7"/>
    <w:rsid w:val="003A23D8"/>
    <w:rsid w:val="003A24C9"/>
    <w:rsid w:val="003E10E3"/>
    <w:rsid w:val="003E17A4"/>
    <w:rsid w:val="003E74D6"/>
    <w:rsid w:val="003F5C71"/>
    <w:rsid w:val="0041737A"/>
    <w:rsid w:val="00431CAA"/>
    <w:rsid w:val="004355B4"/>
    <w:rsid w:val="004555FD"/>
    <w:rsid w:val="00455C8F"/>
    <w:rsid w:val="00460500"/>
    <w:rsid w:val="00481443"/>
    <w:rsid w:val="00484974"/>
    <w:rsid w:val="00490D4B"/>
    <w:rsid w:val="004B6D66"/>
    <w:rsid w:val="004C0FF7"/>
    <w:rsid w:val="004C1575"/>
    <w:rsid w:val="004C3C1F"/>
    <w:rsid w:val="004F31AA"/>
    <w:rsid w:val="004F32A4"/>
    <w:rsid w:val="004F512C"/>
    <w:rsid w:val="005114C3"/>
    <w:rsid w:val="005416A0"/>
    <w:rsid w:val="00574BC7"/>
    <w:rsid w:val="005A091F"/>
    <w:rsid w:val="005A2068"/>
    <w:rsid w:val="005A4835"/>
    <w:rsid w:val="005C1086"/>
    <w:rsid w:val="005C17DB"/>
    <w:rsid w:val="005E3B35"/>
    <w:rsid w:val="005E7167"/>
    <w:rsid w:val="00635CB5"/>
    <w:rsid w:val="00637D0B"/>
    <w:rsid w:val="00640B97"/>
    <w:rsid w:val="00642120"/>
    <w:rsid w:val="00646B15"/>
    <w:rsid w:val="00654667"/>
    <w:rsid w:val="00661977"/>
    <w:rsid w:val="00661E3B"/>
    <w:rsid w:val="006849D8"/>
    <w:rsid w:val="00687666"/>
    <w:rsid w:val="006E2876"/>
    <w:rsid w:val="006E2904"/>
    <w:rsid w:val="00700FF2"/>
    <w:rsid w:val="00720039"/>
    <w:rsid w:val="0076254E"/>
    <w:rsid w:val="00773B57"/>
    <w:rsid w:val="0077433A"/>
    <w:rsid w:val="0078071F"/>
    <w:rsid w:val="007B6045"/>
    <w:rsid w:val="007C0B21"/>
    <w:rsid w:val="007C57AA"/>
    <w:rsid w:val="008159FF"/>
    <w:rsid w:val="00852A6C"/>
    <w:rsid w:val="0085655A"/>
    <w:rsid w:val="0086107A"/>
    <w:rsid w:val="00861836"/>
    <w:rsid w:val="0087771D"/>
    <w:rsid w:val="0089792E"/>
    <w:rsid w:val="008A2810"/>
    <w:rsid w:val="008A41CD"/>
    <w:rsid w:val="008A638E"/>
    <w:rsid w:val="008C2526"/>
    <w:rsid w:val="008D4BF1"/>
    <w:rsid w:val="008E367E"/>
    <w:rsid w:val="00904EEA"/>
    <w:rsid w:val="00906581"/>
    <w:rsid w:val="00927A15"/>
    <w:rsid w:val="00946F57"/>
    <w:rsid w:val="00950392"/>
    <w:rsid w:val="00955AC8"/>
    <w:rsid w:val="009A4D88"/>
    <w:rsid w:val="009C2916"/>
    <w:rsid w:val="009E2AAC"/>
    <w:rsid w:val="00A10AE2"/>
    <w:rsid w:val="00A141C3"/>
    <w:rsid w:val="00A14F70"/>
    <w:rsid w:val="00A249B5"/>
    <w:rsid w:val="00A42C95"/>
    <w:rsid w:val="00A9239A"/>
    <w:rsid w:val="00A92DCD"/>
    <w:rsid w:val="00AA558E"/>
    <w:rsid w:val="00AB45B5"/>
    <w:rsid w:val="00AC5034"/>
    <w:rsid w:val="00AC7B1B"/>
    <w:rsid w:val="00B00CDF"/>
    <w:rsid w:val="00B12F53"/>
    <w:rsid w:val="00B136A6"/>
    <w:rsid w:val="00B15F50"/>
    <w:rsid w:val="00B17AF7"/>
    <w:rsid w:val="00B62BCF"/>
    <w:rsid w:val="00B8400A"/>
    <w:rsid w:val="00B84C6D"/>
    <w:rsid w:val="00B87DA4"/>
    <w:rsid w:val="00BB0778"/>
    <w:rsid w:val="00BD2B33"/>
    <w:rsid w:val="00BE03B7"/>
    <w:rsid w:val="00BE05E1"/>
    <w:rsid w:val="00BE2052"/>
    <w:rsid w:val="00BF580C"/>
    <w:rsid w:val="00C17A30"/>
    <w:rsid w:val="00C34AA6"/>
    <w:rsid w:val="00C53230"/>
    <w:rsid w:val="00C6067A"/>
    <w:rsid w:val="00C76680"/>
    <w:rsid w:val="00C835EB"/>
    <w:rsid w:val="00CA174A"/>
    <w:rsid w:val="00CC7FEC"/>
    <w:rsid w:val="00CD6719"/>
    <w:rsid w:val="00CE099D"/>
    <w:rsid w:val="00D0530C"/>
    <w:rsid w:val="00D10BBD"/>
    <w:rsid w:val="00D25D5C"/>
    <w:rsid w:val="00D3243E"/>
    <w:rsid w:val="00D33D4D"/>
    <w:rsid w:val="00D3775C"/>
    <w:rsid w:val="00D4088D"/>
    <w:rsid w:val="00D5121D"/>
    <w:rsid w:val="00D55EBB"/>
    <w:rsid w:val="00D714B8"/>
    <w:rsid w:val="00D909F6"/>
    <w:rsid w:val="00DC20A3"/>
    <w:rsid w:val="00DF1462"/>
    <w:rsid w:val="00E6596B"/>
    <w:rsid w:val="00E7431C"/>
    <w:rsid w:val="00E910DE"/>
    <w:rsid w:val="00E967BF"/>
    <w:rsid w:val="00EC6FC4"/>
    <w:rsid w:val="00ED50FD"/>
    <w:rsid w:val="00EE068A"/>
    <w:rsid w:val="00EE528E"/>
    <w:rsid w:val="00EE70B6"/>
    <w:rsid w:val="00EF1C64"/>
    <w:rsid w:val="00EF53E3"/>
    <w:rsid w:val="00F04717"/>
    <w:rsid w:val="00F23B49"/>
    <w:rsid w:val="00F6207C"/>
    <w:rsid w:val="00F630D7"/>
    <w:rsid w:val="00F67759"/>
    <w:rsid w:val="00F67F6D"/>
    <w:rsid w:val="00F774E6"/>
    <w:rsid w:val="00F810E4"/>
    <w:rsid w:val="00F87D85"/>
    <w:rsid w:val="00F97644"/>
    <w:rsid w:val="00FA1FFE"/>
    <w:rsid w:val="00FB27A7"/>
    <w:rsid w:val="00FC2BF4"/>
    <w:rsid w:val="00FC445F"/>
    <w:rsid w:val="00FC7723"/>
    <w:rsid w:val="00FE7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C059556-D474-4175-9440-9A5C7558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757.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6274.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757.pdf" TargetMode="External"/><Relationship Id="rId2" Type="http://schemas.openxmlformats.org/officeDocument/2006/relationships/hyperlink" Target="http://www.nevo.co.il/Law_word/law06/TAK-6274.pdf" TargetMode="External"/><Relationship Id="rId1" Type="http://schemas.openxmlformats.org/officeDocument/2006/relationships/hyperlink" Target="http://www.nevo.co.il/Law_word/law06/TAK-56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8681</CharactersWithSpaces>
  <SharedDoc>false</SharedDoc>
  <HLinks>
    <vt:vector size="150" baseType="variant">
      <vt:variant>
        <vt:i4>393283</vt:i4>
      </vt:variant>
      <vt:variant>
        <vt:i4>120</vt:i4>
      </vt:variant>
      <vt:variant>
        <vt:i4>0</vt:i4>
      </vt:variant>
      <vt:variant>
        <vt:i4>5</vt:i4>
      </vt:variant>
      <vt:variant>
        <vt:lpwstr>http://www.nevo.co.il/advertisements/nevo-100.doc</vt:lpwstr>
      </vt:variant>
      <vt:variant>
        <vt:lpwstr/>
      </vt:variant>
      <vt:variant>
        <vt:i4>7995400</vt:i4>
      </vt:variant>
      <vt:variant>
        <vt:i4>117</vt:i4>
      </vt:variant>
      <vt:variant>
        <vt:i4>0</vt:i4>
      </vt:variant>
      <vt:variant>
        <vt:i4>5</vt:i4>
      </vt:variant>
      <vt:variant>
        <vt:lpwstr>http://www.nevo.co.il/Law_word/law06/TAK-6757.pdf</vt:lpwstr>
      </vt:variant>
      <vt:variant>
        <vt:lpwstr/>
      </vt:variant>
      <vt:variant>
        <vt:i4>7864334</vt:i4>
      </vt:variant>
      <vt:variant>
        <vt:i4>114</vt:i4>
      </vt:variant>
      <vt:variant>
        <vt:i4>0</vt:i4>
      </vt:variant>
      <vt:variant>
        <vt:i4>5</vt:i4>
      </vt:variant>
      <vt:variant>
        <vt:lpwstr>http://www.nevo.co.il/Law_word/law06/TAK-6274.pdf</vt:lpwstr>
      </vt:variant>
      <vt:variant>
        <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7995400</vt:i4>
      </vt:variant>
      <vt:variant>
        <vt:i4>6</vt:i4>
      </vt:variant>
      <vt:variant>
        <vt:i4>0</vt:i4>
      </vt:variant>
      <vt:variant>
        <vt:i4>5</vt:i4>
      </vt:variant>
      <vt:variant>
        <vt:lpwstr>http://www.nevo.co.il/Law_word/law06/TAK-6757.pdf</vt:lpwstr>
      </vt:variant>
      <vt:variant>
        <vt:lpwstr/>
      </vt:variant>
      <vt:variant>
        <vt:i4>7864334</vt:i4>
      </vt:variant>
      <vt:variant>
        <vt:i4>3</vt:i4>
      </vt:variant>
      <vt:variant>
        <vt:i4>0</vt:i4>
      </vt:variant>
      <vt:variant>
        <vt:i4>5</vt:i4>
      </vt:variant>
      <vt:variant>
        <vt:lpwstr>http://www.nevo.co.il/Law_word/law06/TAK-6274.pdf</vt:lpwstr>
      </vt:variant>
      <vt:variant>
        <vt:lpwstr/>
      </vt:variant>
      <vt:variant>
        <vt:i4>8257546</vt:i4>
      </vt:variant>
      <vt:variant>
        <vt:i4>0</vt:i4>
      </vt:variant>
      <vt:variant>
        <vt:i4>0</vt:i4>
      </vt:variant>
      <vt:variant>
        <vt:i4>5</vt:i4>
      </vt:variant>
      <vt:variant>
        <vt:lpwstr>http://www.nevo.co.il/Law_word/law06/TAK-5624.pdf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רשויות נחלים ומעיינות (רשות נחל הקישון), תשנ"ה-1994</vt:lpwstr>
  </property>
  <property fmtid="{D5CDD505-2E9C-101B-9397-08002B2CF9AE}" pid="4" name="LAWNUMBER">
    <vt:lpwstr>0174</vt:lpwstr>
  </property>
  <property fmtid="{D5CDD505-2E9C-101B-9397-08002B2CF9AE}" pid="5" name="TYPE">
    <vt:lpwstr>01</vt:lpwstr>
  </property>
  <property fmtid="{D5CDD505-2E9C-101B-9397-08002B2CF9AE}" pid="6" name="CHNAME">
    <vt:lpwstr>איכות הסביבה</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MEKOR_NAME1">
    <vt:lpwstr>חוק רשויות נחלים ומעיינות</vt:lpwstr>
  </property>
  <property fmtid="{D5CDD505-2E9C-101B-9397-08002B2CF9AE}" pid="23" name="MEKOR_SAIF1">
    <vt:lpwstr>2X;3X;6X;9X</vt:lpwstr>
  </property>
  <property fmtid="{D5CDD505-2E9C-101B-9397-08002B2CF9AE}" pid="24" name="MEKOR_NAME2">
    <vt:lpwstr>חוק רשויות נחלים ומעיינות</vt:lpwstr>
  </property>
  <property fmtid="{D5CDD505-2E9C-101B-9397-08002B2CF9AE}" pid="25" name="MEKOR_SAIF2">
    <vt:lpwstr>12X;27X</vt:lpwstr>
  </property>
  <property fmtid="{D5CDD505-2E9C-101B-9397-08002B2CF9AE}" pid="26" name="NOSE11">
    <vt:lpwstr>חקלאות טבע וסביבה</vt:lpwstr>
  </property>
  <property fmtid="{D5CDD505-2E9C-101B-9397-08002B2CF9AE}" pid="27" name="NOSE21">
    <vt:lpwstr>איכות הסביבה</vt:lpwstr>
  </property>
  <property fmtid="{D5CDD505-2E9C-101B-9397-08002B2CF9AE}" pid="28" name="NOSE31">
    <vt:lpwstr/>
  </property>
  <property fmtid="{D5CDD505-2E9C-101B-9397-08002B2CF9AE}" pid="29" name="NOSE41">
    <vt:lpwstr/>
  </property>
  <property fmtid="{D5CDD505-2E9C-101B-9397-08002B2CF9AE}" pid="30" name="NOSE12">
    <vt:lpwstr>חקלאות טבע וסביבה</vt:lpwstr>
  </property>
  <property fmtid="{D5CDD505-2E9C-101B-9397-08002B2CF9AE}" pid="31" name="NOSE22">
    <vt:lpwstr>גנים שמורות ואתרים</vt:lpwstr>
  </property>
  <property fmtid="{D5CDD505-2E9C-101B-9397-08002B2CF9AE}" pid="32" name="NOSE32">
    <vt:lpwstr>נחלים ומעיינות</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