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6329" w14:textId="77777777" w:rsidR="001140C7" w:rsidRDefault="001140C7">
      <w:pPr>
        <w:pStyle w:val="big-header"/>
        <w:ind w:left="0" w:right="1134"/>
      </w:pPr>
      <w:r>
        <w:rPr>
          <w:rtl/>
        </w:rPr>
        <w:t>צו רשות שדות התעופה (קביעת שיעור מרבי של גמול שישולם לנושא תפקיד), תשנ"ו</w:t>
      </w:r>
      <w:r>
        <w:rPr>
          <w:rFonts w:hint="cs"/>
          <w:rtl/>
        </w:rPr>
        <w:t>-</w:t>
      </w:r>
      <w:r>
        <w:rPr>
          <w:rtl/>
        </w:rPr>
        <w:t>1996</w:t>
      </w:r>
    </w:p>
    <w:p w14:paraId="7836E8D8" w14:textId="77777777" w:rsidR="00C447FD" w:rsidRPr="00C447FD" w:rsidRDefault="00C447FD" w:rsidP="00C447FD">
      <w:pPr>
        <w:spacing w:line="320" w:lineRule="auto"/>
        <w:jc w:val="left"/>
        <w:rPr>
          <w:rFonts w:cs="FrankRuehl"/>
          <w:szCs w:val="26"/>
          <w:rtl/>
        </w:rPr>
      </w:pPr>
    </w:p>
    <w:p w14:paraId="6D8F9536" w14:textId="77777777" w:rsidR="00C447FD" w:rsidRDefault="00C447FD" w:rsidP="00C447FD">
      <w:pPr>
        <w:spacing w:line="320" w:lineRule="auto"/>
        <w:jc w:val="left"/>
        <w:rPr>
          <w:rtl/>
        </w:rPr>
      </w:pPr>
    </w:p>
    <w:p w14:paraId="385C2471" w14:textId="77777777" w:rsidR="00C447FD" w:rsidRDefault="00C447FD" w:rsidP="00C447FD">
      <w:pPr>
        <w:spacing w:line="320" w:lineRule="auto"/>
        <w:jc w:val="left"/>
        <w:rPr>
          <w:rFonts w:cs="FrankRuehl"/>
          <w:szCs w:val="26"/>
          <w:rtl/>
        </w:rPr>
      </w:pPr>
      <w:r w:rsidRPr="00C447FD">
        <w:rPr>
          <w:rFonts w:cs="Miriam"/>
          <w:szCs w:val="22"/>
          <w:rtl/>
        </w:rPr>
        <w:t>רשויות ומשפט מנהלי</w:t>
      </w:r>
      <w:r w:rsidRPr="00C447FD">
        <w:rPr>
          <w:rFonts w:cs="FrankRuehl"/>
          <w:szCs w:val="26"/>
          <w:rtl/>
        </w:rPr>
        <w:t xml:space="preserve"> – תשתיות – תעופה – שדות תעופה</w:t>
      </w:r>
    </w:p>
    <w:p w14:paraId="41EEC536" w14:textId="77777777" w:rsidR="00C447FD" w:rsidRPr="00C447FD" w:rsidRDefault="00C447FD" w:rsidP="00C447FD">
      <w:pPr>
        <w:spacing w:line="320" w:lineRule="auto"/>
        <w:jc w:val="left"/>
        <w:rPr>
          <w:rFonts w:cs="Miriam"/>
          <w:szCs w:val="22"/>
          <w:rtl/>
        </w:rPr>
      </w:pPr>
      <w:r w:rsidRPr="00C447FD">
        <w:rPr>
          <w:rFonts w:cs="Miriam"/>
          <w:szCs w:val="22"/>
          <w:rtl/>
        </w:rPr>
        <w:t>רשויות ומשפט מנהלי</w:t>
      </w:r>
      <w:r w:rsidRPr="00C447FD">
        <w:rPr>
          <w:rFonts w:cs="FrankRuehl"/>
          <w:szCs w:val="26"/>
          <w:rtl/>
        </w:rPr>
        <w:t xml:space="preserve"> – תשתיות – תעופה – טיס</w:t>
      </w:r>
    </w:p>
    <w:p w14:paraId="0010915F" w14:textId="77777777" w:rsidR="001140C7" w:rsidRDefault="001140C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140C7" w14:paraId="3616D4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A59A71" w14:textId="77777777" w:rsidR="001140C7" w:rsidRDefault="001140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22ABFA" w14:textId="77777777" w:rsidR="001140C7" w:rsidRDefault="001140C7">
            <w:pPr>
              <w:spacing w:line="240" w:lineRule="auto"/>
              <w:rPr>
                <w:sz w:val="24"/>
              </w:rPr>
            </w:pPr>
            <w:hyperlink w:anchor="Seif0" w:tooltip="שיעור מרב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2C95E4" w14:textId="77777777" w:rsidR="001140C7" w:rsidRDefault="001140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מרבי</w:t>
            </w:r>
          </w:p>
        </w:tc>
        <w:tc>
          <w:tcPr>
            <w:tcW w:w="1247" w:type="dxa"/>
          </w:tcPr>
          <w:p w14:paraId="7C7F2E0E" w14:textId="77777777" w:rsidR="001140C7" w:rsidRDefault="001140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140C7" w14:paraId="5F0565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DBB30B" w14:textId="77777777" w:rsidR="001140C7" w:rsidRDefault="001140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706665" w14:textId="77777777" w:rsidR="001140C7" w:rsidRDefault="001140C7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14E96A" w14:textId="77777777" w:rsidR="001140C7" w:rsidRDefault="001140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74B4E3E" w14:textId="77777777" w:rsidR="001140C7" w:rsidRDefault="001140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D2636A2" w14:textId="77777777" w:rsidR="001140C7" w:rsidRDefault="001140C7">
      <w:pPr>
        <w:pStyle w:val="big-header"/>
        <w:ind w:left="0" w:right="1134"/>
        <w:rPr>
          <w:rtl/>
        </w:rPr>
      </w:pPr>
    </w:p>
    <w:p w14:paraId="6E0AC6A1" w14:textId="77777777" w:rsidR="001140C7" w:rsidRDefault="001140C7" w:rsidP="00C447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רשות שדות התעופה (קביעת שיעור מרבי של גמול</w:t>
      </w:r>
      <w:r>
        <w:rPr>
          <w:rtl/>
        </w:rPr>
        <w:t xml:space="preserve"> </w:t>
      </w:r>
      <w:r>
        <w:rPr>
          <w:rFonts w:hint="cs"/>
          <w:rtl/>
        </w:rPr>
        <w:t>שישולם לנושא תפקיד), תשנ"ו-1996</w:t>
      </w:r>
      <w:r>
        <w:rPr>
          <w:rStyle w:val="default"/>
          <w:rtl/>
        </w:rPr>
        <w:footnoteReference w:customMarkFollows="1" w:id="1"/>
        <w:t>*</w:t>
      </w:r>
    </w:p>
    <w:p w14:paraId="2E731057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16(ב) לחוק רשות שדות התעופה, תשל"ז-1977, ובהתייעצות עם שר האוצר, אני מצווה לאמור:</w:t>
      </w:r>
    </w:p>
    <w:p w14:paraId="0F46AB35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E97DBEB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5FBD91B4" w14:textId="77777777" w:rsidR="001140C7" w:rsidRDefault="001140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מר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המרבי של הגמול שישולם לחבר מועצת הרשות מקרב הציבור הממלא תפקיד יושב-ראש ועדה שהיא הקימה, 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יה בסכום של 180 שקלים חדשים לישיבה של ועדה בראשותו, והוא ישולם בעד 35 ישיבות הועדה בשנה, לכל היותר.</w:t>
      </w:r>
    </w:p>
    <w:p w14:paraId="2522BC50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2DCA7ED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31334410" w14:textId="77777777" w:rsidR="001140C7" w:rsidRDefault="001140C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ב-1 בחודש שלאחר פרסומו.</w:t>
      </w:r>
    </w:p>
    <w:p w14:paraId="409F1B69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EB5686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63222F" w14:textId="77777777" w:rsidR="001140C7" w:rsidRDefault="001140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"ט באדר תשנ"ו (10 במרס 1996)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ישראל קיסר</w:t>
      </w:r>
    </w:p>
    <w:p w14:paraId="3B230DD6" w14:textId="77777777" w:rsidR="001140C7" w:rsidRDefault="001140C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התחבורה</w:t>
      </w:r>
    </w:p>
    <w:p w14:paraId="4AD69D63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60C638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A1115B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323C70B" w14:textId="77777777" w:rsidR="001140C7" w:rsidRDefault="001140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140C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5CE1" w14:textId="77777777" w:rsidR="00336FA3" w:rsidRDefault="00336FA3">
      <w:r>
        <w:separator/>
      </w:r>
    </w:p>
  </w:endnote>
  <w:endnote w:type="continuationSeparator" w:id="0">
    <w:p w14:paraId="33369DD5" w14:textId="77777777" w:rsidR="00336FA3" w:rsidRDefault="00336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6229" w14:textId="77777777" w:rsidR="001140C7" w:rsidRDefault="001140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E5B31B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150872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1E63" w14:textId="77777777" w:rsidR="001140C7" w:rsidRDefault="001140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47F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6E99D9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110A86" w14:textId="77777777" w:rsidR="001140C7" w:rsidRDefault="001140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C:\Yael\hakika\Revadim\162_064.doc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1C1E" w14:textId="77777777" w:rsidR="00336FA3" w:rsidRDefault="00336FA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69A579" w14:textId="77777777" w:rsidR="00336FA3" w:rsidRDefault="00336FA3">
      <w:r>
        <w:continuationSeparator/>
      </w:r>
    </w:p>
  </w:footnote>
  <w:footnote w:id="1">
    <w:p w14:paraId="448FEBCE" w14:textId="77777777" w:rsidR="001140C7" w:rsidRDefault="001140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תשנ"ו מס' 5740</w:t>
        </w:r>
      </w:hyperlink>
      <w:r>
        <w:rPr>
          <w:rFonts w:hint="cs"/>
          <w:sz w:val="20"/>
          <w:rtl/>
        </w:rPr>
        <w:t xml:space="preserve"> מיום 21.3.1996 עמ' 656.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801E" w14:textId="77777777" w:rsidR="001140C7" w:rsidRDefault="001140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רשות שדות התעופה (קביעת שיעור מרבי של גמול שישולם לנושא תפקיד), תשנ"ו–1996</w:t>
    </w:r>
  </w:p>
  <w:p w14:paraId="2964DCC9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76D55A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0A3E" w14:textId="77777777" w:rsidR="001140C7" w:rsidRDefault="001140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רשות שדות התעופה (קביעת שיעור מרבי של גמול שישולם לנושא תפקיד),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12EABA14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F144AA" w14:textId="77777777" w:rsidR="001140C7" w:rsidRDefault="001140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0C7"/>
    <w:rsid w:val="001140C7"/>
    <w:rsid w:val="00336FA3"/>
    <w:rsid w:val="0086653B"/>
    <w:rsid w:val="009D3693"/>
    <w:rsid w:val="00C447FD"/>
    <w:rsid w:val="00D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5B30FB"/>
  <w15:chartTrackingRefBased/>
  <w15:docId w15:val="{6EC6895C-7706-452B-AB33-63400EB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162</vt:lpstr>
    </vt:vector>
  </TitlesOfParts>
  <Company/>
  <LinksUpToDate>false</LinksUpToDate>
  <CharactersWithSpaces>835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162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0162</vt:lpwstr>
  </property>
  <property fmtid="{D5CDD505-2E9C-101B-9397-08002B2CF9AE}" pid="3" name="CHNAME">
    <vt:lpwstr>טיס</vt:lpwstr>
  </property>
  <property fmtid="{D5CDD505-2E9C-101B-9397-08002B2CF9AE}" pid="4" name="LAWNAME">
    <vt:lpwstr>צו רשות שדות התעופה (קביעת שיעור מרבי של גמול שישולם לנושא תפקיד), תשנ"ו-1996</vt:lpwstr>
  </property>
  <property fmtid="{D5CDD505-2E9C-101B-9397-08002B2CF9AE}" pid="5" name="LAWNUMBER">
    <vt:lpwstr>0064</vt:lpwstr>
  </property>
  <property fmtid="{D5CDD505-2E9C-101B-9397-08002B2CF9AE}" pid="6" name="TYPE">
    <vt:lpwstr>01</vt:lpwstr>
  </property>
  <property fmtid="{D5CDD505-2E9C-101B-9397-08002B2CF9AE}" pid="7" name="MEKOR_NAME1">
    <vt:lpwstr>חוק רשות שדות התעופה</vt:lpwstr>
  </property>
  <property fmtid="{D5CDD505-2E9C-101B-9397-08002B2CF9AE}" pid="8" name="MEKOR_SAIF1">
    <vt:lpwstr>16XבX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תעופה</vt:lpwstr>
  </property>
  <property fmtid="{D5CDD505-2E9C-101B-9397-08002B2CF9AE}" pid="12" name="NOSE41">
    <vt:lpwstr>שדות תעופה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תעופה</vt:lpwstr>
  </property>
  <property fmtid="{D5CDD505-2E9C-101B-9397-08002B2CF9AE}" pid="16" name="NOSE42">
    <vt:lpwstr>טיס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