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28DE" w14:textId="77777777" w:rsidR="00244D49" w:rsidRDefault="00244D49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שירות בטחון (קביעת שירות ביחידות של משטרת ישראל שאינן משמר הגבול), תשנ"ח-1998</w:t>
      </w:r>
    </w:p>
    <w:p w14:paraId="4DEEB3D3" w14:textId="77777777" w:rsidR="00244D49" w:rsidRDefault="00244D49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14:paraId="59758410" w14:textId="77777777" w:rsidR="000168B0" w:rsidRPr="000168B0" w:rsidRDefault="000168B0" w:rsidP="000168B0">
      <w:pPr>
        <w:spacing w:line="320" w:lineRule="auto"/>
        <w:jc w:val="left"/>
        <w:rPr>
          <w:rFonts w:cs="FrankRuehl"/>
          <w:szCs w:val="26"/>
          <w:rtl/>
        </w:rPr>
      </w:pPr>
    </w:p>
    <w:p w14:paraId="0C582E8F" w14:textId="77777777" w:rsidR="000168B0" w:rsidRDefault="000168B0" w:rsidP="000168B0">
      <w:pPr>
        <w:spacing w:line="320" w:lineRule="auto"/>
        <w:jc w:val="left"/>
        <w:rPr>
          <w:rFonts w:cs="Miriam"/>
          <w:szCs w:val="22"/>
          <w:rtl/>
        </w:rPr>
      </w:pPr>
      <w:r w:rsidRPr="000168B0">
        <w:rPr>
          <w:rFonts w:cs="Miriam"/>
          <w:szCs w:val="22"/>
          <w:rtl/>
        </w:rPr>
        <w:t>בטחון</w:t>
      </w:r>
      <w:r w:rsidRPr="000168B0">
        <w:rPr>
          <w:rFonts w:cs="FrankRuehl"/>
          <w:szCs w:val="26"/>
          <w:rtl/>
        </w:rPr>
        <w:t xml:space="preserve"> – צה"ל – שירות בטחון</w:t>
      </w:r>
    </w:p>
    <w:p w14:paraId="2DFEE823" w14:textId="77777777" w:rsidR="000168B0" w:rsidRPr="000168B0" w:rsidRDefault="000168B0" w:rsidP="000168B0">
      <w:pPr>
        <w:spacing w:line="320" w:lineRule="auto"/>
        <w:jc w:val="left"/>
        <w:rPr>
          <w:rFonts w:cs="Miriam" w:hint="cs"/>
          <w:szCs w:val="22"/>
          <w:rtl/>
        </w:rPr>
      </w:pPr>
      <w:r w:rsidRPr="000168B0">
        <w:rPr>
          <w:rFonts w:cs="Miriam"/>
          <w:szCs w:val="22"/>
          <w:rtl/>
        </w:rPr>
        <w:t>בטחון</w:t>
      </w:r>
      <w:r w:rsidRPr="000168B0">
        <w:rPr>
          <w:rFonts w:cs="FrankRuehl"/>
          <w:szCs w:val="26"/>
          <w:rtl/>
        </w:rPr>
        <w:t xml:space="preserve"> – משטרה</w:t>
      </w:r>
    </w:p>
    <w:p w14:paraId="271C456F" w14:textId="77777777" w:rsidR="00244D49" w:rsidRDefault="00244D4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4D49" w14:paraId="3AE57C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A06814" w14:textId="77777777" w:rsidR="00244D49" w:rsidRDefault="00244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C575F2" w14:textId="77777777" w:rsidR="00244D49" w:rsidRDefault="00244D49">
            <w:pPr>
              <w:spacing w:line="240" w:lineRule="auto"/>
              <w:rPr>
                <w:sz w:val="24"/>
              </w:rPr>
            </w:pPr>
            <w:hyperlink w:anchor="Seif2" w:tooltip="שירות ביחידות אחרות של משטרת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4AA4F9" w14:textId="77777777" w:rsidR="00244D49" w:rsidRDefault="00244D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שירות ביחידות אחרות של משטרת ישראל</w:t>
            </w:r>
          </w:p>
        </w:tc>
        <w:tc>
          <w:tcPr>
            <w:tcW w:w="1247" w:type="dxa"/>
          </w:tcPr>
          <w:p w14:paraId="42A7D00E" w14:textId="77777777" w:rsidR="00244D49" w:rsidRDefault="00244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4D49" w14:paraId="588442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EB1AA3" w14:textId="77777777" w:rsidR="00244D49" w:rsidRDefault="00244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699324" w14:textId="77777777" w:rsidR="00244D49" w:rsidRDefault="00244D49">
            <w:pPr>
              <w:spacing w:line="240" w:lineRule="auto"/>
              <w:rPr>
                <w:sz w:val="24"/>
              </w:rPr>
            </w:pPr>
            <w:hyperlink w:anchor="Seif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3EA133" w14:textId="77777777" w:rsidR="00244D49" w:rsidRDefault="00244D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CBAE230" w14:textId="77777777" w:rsidR="00244D49" w:rsidRDefault="00244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4D49" w14:paraId="382D6F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EF5490" w14:textId="77777777" w:rsidR="00244D49" w:rsidRDefault="00244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8C100C" w14:textId="77777777" w:rsidR="00244D49" w:rsidRDefault="00244D49">
            <w:pPr>
              <w:spacing w:line="240" w:lineRule="auto"/>
              <w:rPr>
                <w:sz w:val="24"/>
              </w:rPr>
            </w:pPr>
            <w:hyperlink w:anchor="Seif1" w:tooltip="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50803D" w14:textId="77777777" w:rsidR="00244D49" w:rsidRDefault="00244D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1247" w:type="dxa"/>
          </w:tcPr>
          <w:p w14:paraId="0F5482DF" w14:textId="77777777" w:rsidR="00244D49" w:rsidRDefault="00244D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2125DC4" w14:textId="77777777" w:rsidR="00244D49" w:rsidRDefault="00244D49">
      <w:pPr>
        <w:pStyle w:val="big-header"/>
        <w:ind w:left="0" w:right="1134"/>
        <w:rPr>
          <w:rtl/>
        </w:rPr>
      </w:pPr>
    </w:p>
    <w:p w14:paraId="55A40EC7" w14:textId="77777777" w:rsidR="00244D49" w:rsidRPr="000168B0" w:rsidRDefault="00244D49" w:rsidP="000168B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שירות בטחון (קביעת שירות ביחידות של משטרת ישראל שאינן משמר הגבול), תשנ"ח-1998</w:t>
      </w:r>
      <w:r>
        <w:rPr>
          <w:rStyle w:val="default"/>
          <w:rtl/>
        </w:rPr>
        <w:footnoteReference w:customMarkFollows="1" w:id="1"/>
        <w:t>*</w:t>
      </w:r>
    </w:p>
    <w:p w14:paraId="11D7DBB0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24א לחוק שירות בטחון [נוסח משולב], תשמ"ו-1986 (להלן -  החוק), ובהסכמת השר לבטחון הפנים, אני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רה לאמור:</w:t>
      </w:r>
    </w:p>
    <w:p w14:paraId="211397ED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2"/>
      <w:bookmarkEnd w:id="0"/>
      <w:r>
        <w:rPr>
          <w:lang w:val="he-IL"/>
        </w:rPr>
        <w:pict w14:anchorId="3A0B0468">
          <v:rect id="_x0000_s1026" style="position:absolute;left:0;text-align:left;margin-left:464.5pt;margin-top:8.05pt;width:75.05pt;height:28.8pt;z-index:251657728" o:allowincell="f" filled="f" stroked="f" strokecolor="lime" strokeweight=".25pt">
            <v:textbox inset="0,0,0,0">
              <w:txbxContent>
                <w:p w14:paraId="258DA9AD" w14:textId="77777777" w:rsidR="00244D49" w:rsidRDefault="00244D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ביחידות אחרות של משטרת 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יתן להציב יוצא צבא כהגדרתו בחוק, בגיל שמשמונה עשרה עד עשרים ותשע, לשירות ביחידות של משטרת ישראל המפורטות להלן, שעיקר פעולתן בטחון המדינה ותושביה:</w:t>
      </w:r>
    </w:p>
    <w:p w14:paraId="07B8204A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סיור;</w:t>
      </w:r>
    </w:p>
    <w:p w14:paraId="3DBB6B68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סיור ומודיעין במעברי גבול יבש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יים בין-לאומיים;</w:t>
      </w:r>
    </w:p>
    <w:p w14:paraId="5A145B48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סיור, מודיעין וחקירות בקו התפר עם האזור ושטחי המועצה הפלסטינית כמשמעותם בחוק להארכת תוקפן של תקנות שעת חירום (יהודה והשומרון וחבל עזה -  שיפוט בעבירות ועזרה משפטית), תשכ"ח-1967;</w:t>
      </w:r>
    </w:p>
    <w:p w14:paraId="59FEC594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סיורים משותפים עם הרשות הפלסטינית;</w:t>
      </w:r>
    </w:p>
    <w:p w14:paraId="1DEE923D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מפעילי כלבים;</w:t>
      </w:r>
    </w:p>
    <w:p w14:paraId="646CEEF9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פרשים לביצוע סריקות בטחוניות;</w:t>
      </w:r>
    </w:p>
    <w:p w14:paraId="4218A4DE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לחקירות ומודיעין בתחום פעילות חבלנית עוינת;</w:t>
      </w:r>
    </w:p>
    <w:p w14:paraId="4679AD64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לסיכול, טיפול ומניעה של פעילות חבלנית עוינת;</w:t>
      </w:r>
    </w:p>
    <w:p w14:paraId="44FDBFE0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מוקדי שליטה ומרכזי דיווח מבצעיים באירועי פיגועים חבלניים עוינים;</w:t>
      </w:r>
    </w:p>
    <w:p w14:paraId="55B6D974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ליווי עצורים החשודים בפעילות חבלנית עוינת;</w:t>
      </w:r>
    </w:p>
    <w:p w14:paraId="62C11240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למלחמה בתופעת גניבות רכב;</w:t>
      </w:r>
    </w:p>
    <w:p w14:paraId="23E61CA9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המשמר האזרחי הפועלות לשמירת בטחון הנפש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והרכוש מפני פגיעות איבה;</w:t>
      </w:r>
    </w:p>
    <w:p w14:paraId="4DE63917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לאבטחת מקומות קדושים מפני פעולות איבה;</w:t>
      </w:r>
    </w:p>
    <w:p w14:paraId="1428FBF4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חבלה;</w:t>
      </w:r>
    </w:p>
    <w:p w14:paraId="035675E5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 w14:anchorId="53B4D71B">
          <v:rect id="_x0000_s1027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5E3BE32D" w14:textId="77777777" w:rsidR="00244D49" w:rsidRDefault="00244D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תשס"ב-2001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מעבדת זיהוי חומרי נפץ וחבלה, מעבדת נשק, המעבדה לזיהוי טביעות אצבעות והמעבדה הביולוגית שבמחלקה לזיהוי פלילי;</w:t>
      </w:r>
    </w:p>
    <w:p w14:paraId="26F572C9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מדור חירום וכוננות באגף המבצעים במטה הארצי;</w:t>
      </w:r>
    </w:p>
    <w:p w14:paraId="31416362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יחידות לטיפול בשוטרים בשירות חובה המוצבים ביחידות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שפורטו לעיל;</w:t>
      </w:r>
    </w:p>
    <w:p w14:paraId="348E82B1" w14:textId="77777777" w:rsidR="00244D49" w:rsidRDefault="00244D4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5BAD120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1.9pt;width:1in;height:22.4pt;z-index:251659776" filled="f" stroked="f">
            <v:textbox>
              <w:txbxContent>
                <w:p w14:paraId="542CF5E9" w14:textId="77777777" w:rsidR="00244D49" w:rsidRDefault="00244D4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(מס' 2) תשס"ב-2002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יחידות התנועה העוסקות בביטחון שוטף.</w:t>
      </w:r>
    </w:p>
    <w:p w14:paraId="5A387CD7" w14:textId="77777777" w:rsidR="00244D49" w:rsidRDefault="00244D4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5"/>
      <w:r>
        <w:rPr>
          <w:rFonts w:hint="cs"/>
          <w:vanish/>
          <w:color w:val="FF0000"/>
          <w:szCs w:val="20"/>
          <w:shd w:val="clear" w:color="auto" w:fill="FFFF99"/>
          <w:rtl/>
        </w:rPr>
        <w:t>מיום 28.11.2001</w:t>
      </w:r>
    </w:p>
    <w:p w14:paraId="441A3B51" w14:textId="77777777" w:rsidR="00244D49" w:rsidRDefault="00244D4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תשס"ב-2001</w:t>
      </w:r>
    </w:p>
    <w:p w14:paraId="3D626BE4" w14:textId="77777777" w:rsidR="00244D49" w:rsidRDefault="00244D49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6135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28.11.2001 עמ' 138</w:t>
      </w:r>
    </w:p>
    <w:p w14:paraId="03D1DF07" w14:textId="77777777" w:rsidR="00244D49" w:rsidRDefault="00244D49">
      <w:pPr>
        <w:pStyle w:val="P00"/>
        <w:tabs>
          <w:tab w:val="clear" w:pos="6259"/>
        </w:tabs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פסקה 1(15)</w:t>
      </w:r>
    </w:p>
    <w:p w14:paraId="2565B0D0" w14:textId="77777777" w:rsidR="00244D49" w:rsidRDefault="00244D49">
      <w:pPr>
        <w:pStyle w:val="P00"/>
        <w:tabs>
          <w:tab w:val="clear" w:pos="6259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93CE7EA" w14:textId="77777777" w:rsidR="00244D49" w:rsidRDefault="00244D49">
      <w:pPr>
        <w:pStyle w:val="P00"/>
        <w:tabs>
          <w:tab w:val="clear" w:pos="6259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(15)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מעבדת זיהוי חומרי נפץ וחבלה ומעבדת נשק שבמחלקה לזיהוי פלילי;</w:t>
      </w:r>
    </w:p>
    <w:p w14:paraId="4099D95E" w14:textId="77777777" w:rsidR="00244D49" w:rsidRDefault="00244D49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934D16C" w14:textId="77777777" w:rsidR="00244D49" w:rsidRDefault="00244D4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26.8.2002</w:t>
      </w:r>
    </w:p>
    <w:p w14:paraId="2A531A1E" w14:textId="77777777" w:rsidR="00244D49" w:rsidRDefault="00244D49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(מס' 2) תשס"ב-2002</w:t>
      </w:r>
    </w:p>
    <w:p w14:paraId="511DAA5E" w14:textId="77777777" w:rsidR="00244D49" w:rsidRDefault="00244D49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6193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26.8.2002 עמ' 1268</w:t>
      </w:r>
    </w:p>
    <w:p w14:paraId="7A1DBE33" w14:textId="77777777" w:rsidR="00244D49" w:rsidRDefault="00244D49">
      <w:pPr>
        <w:pStyle w:val="P00"/>
        <w:tabs>
          <w:tab w:val="clear" w:pos="6259"/>
        </w:tabs>
        <w:spacing w:before="0"/>
        <w:ind w:left="624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פסקה 1(18)</w:t>
      </w:r>
      <w:bookmarkEnd w:id="1"/>
    </w:p>
    <w:p w14:paraId="62169380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0"/>
      <w:bookmarkEnd w:id="2"/>
      <w:r>
        <w:rPr>
          <w:lang w:val="he-IL"/>
        </w:rPr>
        <w:pict w14:anchorId="199993FA">
          <v:rect id="_x0000_s1028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6A5016C1" w14:textId="77777777" w:rsidR="00244D49" w:rsidRDefault="00244D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שירות בטחון (קביעת שירות ביחידות של משטרת ישראל שאינן משמר הגבול), תשנ"ו-1995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14:paraId="172581C6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33CE93D8">
          <v:rect id="_x0000_s1029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32C07686" w14:textId="77777777" w:rsidR="00244D49" w:rsidRDefault="00244D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זה יהא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כל עוד סעיף 24א לחוק יהא בתוקף.</w:t>
      </w:r>
    </w:p>
    <w:p w14:paraId="14F04E77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FEF449" w14:textId="77777777" w:rsidR="00244D49" w:rsidRDefault="00244D49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בניסן תשנ"ח (2 באפריל 1998)</w:t>
      </w:r>
      <w:r>
        <w:rPr>
          <w:rtl/>
        </w:rPr>
        <w:tab/>
      </w:r>
      <w:r>
        <w:rPr>
          <w:rFonts w:hint="cs"/>
          <w:rtl/>
        </w:rPr>
        <w:t>יצחק מרדכי</w:t>
      </w:r>
    </w:p>
    <w:p w14:paraId="0CEE722F" w14:textId="77777777" w:rsidR="00244D49" w:rsidRDefault="00244D4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329F2A80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2E3789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B153DBD" w14:textId="77777777" w:rsidR="000F7D92" w:rsidRPr="009D27C4" w:rsidRDefault="000F7D92" w:rsidP="000F7D92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9D27C4">
        <w:rPr>
          <w:rStyle w:val="default"/>
          <w:rFonts w:cs="FrankRuehl" w:hint="cs"/>
          <w:sz w:val="16"/>
          <w:szCs w:val="16"/>
          <w:rtl/>
        </w:rPr>
        <w:t>גפני</w:t>
      </w:r>
    </w:p>
    <w:p w14:paraId="08EE53A1" w14:textId="77777777" w:rsidR="00244D49" w:rsidRDefault="00244D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44D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2B42" w14:textId="77777777" w:rsidR="00891915" w:rsidRDefault="00891915">
      <w:r>
        <w:separator/>
      </w:r>
    </w:p>
  </w:endnote>
  <w:endnote w:type="continuationSeparator" w:id="0">
    <w:p w14:paraId="1113EDEB" w14:textId="77777777" w:rsidR="00891915" w:rsidRDefault="0089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DE29" w14:textId="77777777" w:rsidR="00244D49" w:rsidRDefault="00244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B08BB6" w14:textId="77777777" w:rsidR="00244D49" w:rsidRDefault="00244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EC7D2A" w14:textId="77777777" w:rsidR="00244D49" w:rsidRDefault="00244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AF8D" w14:textId="77777777" w:rsidR="00244D49" w:rsidRDefault="00244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7D9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B7972F1" w14:textId="77777777" w:rsidR="00244D49" w:rsidRDefault="00244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3B3C4E" w14:textId="77777777" w:rsidR="00244D49" w:rsidRDefault="00244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9DE3" w14:textId="77777777" w:rsidR="00891915" w:rsidRDefault="0089191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8018FA" w14:textId="77777777" w:rsidR="00891915" w:rsidRDefault="00891915">
      <w:r>
        <w:continuationSeparator/>
      </w:r>
    </w:p>
  </w:footnote>
  <w:footnote w:id="1">
    <w:p w14:paraId="61492E2F" w14:textId="77777777" w:rsidR="00244D49" w:rsidRDefault="00244D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תשנ"ח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5894</w:t>
        </w:r>
      </w:hyperlink>
      <w:r>
        <w:rPr>
          <w:rFonts w:hint="cs"/>
          <w:sz w:val="20"/>
          <w:rtl/>
        </w:rPr>
        <w:t xml:space="preserve"> מיום 27.4.1998 עמ' 656.</w:t>
      </w:r>
    </w:p>
    <w:p w14:paraId="4F7D9DAF" w14:textId="77777777" w:rsidR="00B83284" w:rsidRDefault="00244D49" w:rsidP="00B832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>
          <w:rPr>
            <w:rStyle w:val="Hyperlink"/>
            <w:rFonts w:hint="cs"/>
            <w:sz w:val="20"/>
            <w:rtl/>
          </w:rPr>
          <w:t>ק"ת תשס"ב מס' 6135</w:t>
        </w:r>
      </w:hyperlink>
      <w:r>
        <w:rPr>
          <w:rFonts w:hint="cs"/>
          <w:sz w:val="20"/>
          <w:rtl/>
        </w:rPr>
        <w:t xml:space="preserve"> מיום 28.11.2001 עמ' 138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תשס"ב-2001. </w:t>
      </w:r>
    </w:p>
    <w:p w14:paraId="21172FE6" w14:textId="77777777" w:rsidR="00244D49" w:rsidRDefault="00B832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B83284">
          <w:rPr>
            <w:rStyle w:val="Hyperlink"/>
            <w:rFonts w:hint="cs"/>
            <w:sz w:val="20"/>
            <w:rtl/>
          </w:rPr>
          <w:t xml:space="preserve">ק"ת תשס"ב </w:t>
        </w:r>
        <w:r w:rsidR="00244D49" w:rsidRPr="00B83284">
          <w:rPr>
            <w:rStyle w:val="Hyperlink"/>
            <w:rFonts w:hint="cs"/>
            <w:sz w:val="20"/>
            <w:rtl/>
          </w:rPr>
          <w:t>מס' 6</w:t>
        </w:r>
        <w:r w:rsidR="00244D49" w:rsidRPr="00B83284">
          <w:rPr>
            <w:rStyle w:val="Hyperlink"/>
            <w:rFonts w:hint="cs"/>
            <w:sz w:val="20"/>
            <w:rtl/>
          </w:rPr>
          <w:t>1</w:t>
        </w:r>
        <w:r w:rsidR="00244D49" w:rsidRPr="00B83284">
          <w:rPr>
            <w:rStyle w:val="Hyperlink"/>
            <w:rFonts w:hint="cs"/>
            <w:sz w:val="20"/>
            <w:rtl/>
          </w:rPr>
          <w:t>93</w:t>
        </w:r>
      </w:hyperlink>
      <w:r w:rsidR="00244D49">
        <w:rPr>
          <w:rFonts w:hint="cs"/>
          <w:sz w:val="20"/>
          <w:rtl/>
        </w:rPr>
        <w:t xml:space="preserve"> מיום 26.8.2002 עמ' 1268 </w:t>
      </w:r>
      <w:r w:rsidR="00244D49">
        <w:rPr>
          <w:sz w:val="20"/>
          <w:rtl/>
        </w:rPr>
        <w:t>–</w:t>
      </w:r>
      <w:r w:rsidR="00244D49">
        <w:rPr>
          <w:rFonts w:hint="cs"/>
          <w:sz w:val="20"/>
          <w:rtl/>
        </w:rPr>
        <w:t xml:space="preserve"> צו (מס' 2) תשס"ב-2002.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4631" w14:textId="77777777" w:rsidR="00244D49" w:rsidRDefault="00244D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בטחון (קביעת שירות ביחידות של משטרת ישראל שאינן משמר הגבול), תשנ"ח- 1998</w:t>
    </w:r>
  </w:p>
  <w:p w14:paraId="34E68604" w14:textId="77777777" w:rsidR="00244D49" w:rsidRDefault="00244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B0147C" w14:textId="77777777" w:rsidR="00244D49" w:rsidRDefault="00244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5474" w14:textId="77777777" w:rsidR="00244D49" w:rsidRDefault="00244D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בטחון (קביעת שירות ביחידות של משטרת ישראל שאינן משמר הגבול), תשנ"ח-1998</w:t>
    </w:r>
  </w:p>
  <w:p w14:paraId="6677E764" w14:textId="77777777" w:rsidR="00244D49" w:rsidRDefault="00244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F4CDD5" w14:textId="77777777" w:rsidR="00244D49" w:rsidRDefault="00244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8B0"/>
    <w:rsid w:val="000168B0"/>
    <w:rsid w:val="000F4DF1"/>
    <w:rsid w:val="000F7D92"/>
    <w:rsid w:val="00244D49"/>
    <w:rsid w:val="00293861"/>
    <w:rsid w:val="00467A12"/>
    <w:rsid w:val="006C2F10"/>
    <w:rsid w:val="00891915"/>
    <w:rsid w:val="009E5FF4"/>
    <w:rsid w:val="00B8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DA40BC"/>
  <w15:chartTrackingRefBased/>
  <w15:docId w15:val="{55640C9D-4373-4B49-92AA-68596015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9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3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193.pdf" TargetMode="External"/><Relationship Id="rId2" Type="http://schemas.openxmlformats.org/officeDocument/2006/relationships/hyperlink" Target="http://www.nevo.co.il/Law_word/law06/TAK-6135.pdf" TargetMode="External"/><Relationship Id="rId1" Type="http://schemas.openxmlformats.org/officeDocument/2006/relationships/hyperlink" Target="http://www.nevo.co.il/Law_word/law06/TAK-58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2473</CharactersWithSpaces>
  <SharedDoc>false</SharedDoc>
  <HLinks>
    <vt:vector size="48" baseType="variant">
      <vt:variant>
        <vt:i4>7733258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http://www.nevo.co.il/Law_word/law06/TAK-6193.pdf</vt:lpwstr>
      </vt:variant>
      <vt:variant>
        <vt:lpwstr/>
      </vt:variant>
      <vt:variant>
        <vt:i4>8126476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http://www.nevo.co.il/Law_word/law06/TAK-6135.pdf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7733258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http://www.nevo.co.il/Law_word/law06/TAK-6193.pdf</vt:lpwstr>
      </vt:variant>
      <vt:variant>
        <vt:lpwstr/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http://www.nevo.co.il/Law_word/law06/TAK-6135.pdf</vt:lpwstr>
      </vt:variant>
      <vt:variant>
        <vt:lpwstr/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אורי אילן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צו שירות בטחון (קביעת שירות ביחידות של משטרת ישראל שאינן משמר הגבול), תשנ"ח-1998 - רבדים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 [נוסח משולב]</vt:lpwstr>
  </property>
  <property fmtid="{D5CDD505-2E9C-101B-9397-08002B2CF9AE}" pid="48" name="MEKOR_SAIF1">
    <vt:lpwstr>24אX</vt:lpwstr>
  </property>
</Properties>
</file>