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DEE" w:rsidRDefault="00D94DEE">
      <w:pPr>
        <w:pStyle w:val="big-header"/>
        <w:ind w:left="0" w:right="1134"/>
        <w:rPr>
          <w:rFonts w:hint="cs"/>
          <w:rtl/>
        </w:rPr>
      </w:pPr>
      <w:r>
        <w:rPr>
          <w:rtl/>
        </w:rPr>
        <w:t>תקנון הכנסת</w:t>
      </w:r>
    </w:p>
    <w:p w:rsidR="00C95C71" w:rsidRDefault="00C95C71" w:rsidP="00C95C71">
      <w:pPr>
        <w:spacing w:line="320" w:lineRule="auto"/>
        <w:jc w:val="left"/>
        <w:rPr>
          <w:rFonts w:hint="cs"/>
          <w:rtl/>
        </w:rPr>
      </w:pPr>
    </w:p>
    <w:p w:rsidR="00D11B71" w:rsidRDefault="00D11B71" w:rsidP="00C95C71">
      <w:pPr>
        <w:spacing w:line="320" w:lineRule="auto"/>
        <w:jc w:val="left"/>
        <w:rPr>
          <w:rFonts w:hint="cs"/>
          <w:rtl/>
        </w:rPr>
      </w:pPr>
    </w:p>
    <w:p w:rsidR="00C95C71" w:rsidRPr="00C95C71" w:rsidRDefault="00C95C71" w:rsidP="00C95C71">
      <w:pPr>
        <w:spacing w:line="320" w:lineRule="auto"/>
        <w:jc w:val="left"/>
        <w:rPr>
          <w:rFonts w:cs="Miriam"/>
          <w:szCs w:val="22"/>
          <w:rtl/>
        </w:rPr>
      </w:pPr>
      <w:r w:rsidRPr="00C95C71">
        <w:rPr>
          <w:rFonts w:cs="Miriam"/>
          <w:szCs w:val="22"/>
          <w:rtl/>
        </w:rPr>
        <w:t xml:space="preserve">דיני חוקה </w:t>
      </w:r>
      <w:r w:rsidRPr="00C95C71">
        <w:rPr>
          <w:rFonts w:cs="FrankRuehl"/>
          <w:szCs w:val="26"/>
          <w:rtl/>
        </w:rPr>
        <w:t xml:space="preserve"> – כנסת</w:t>
      </w:r>
    </w:p>
    <w:p w:rsidR="00D94DEE" w:rsidRDefault="00D94DE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א': הגדרות ופרשנות</w:t>
            </w:r>
          </w:p>
        </w:tc>
        <w:tc>
          <w:tcPr>
            <w:tcW w:w="567" w:type="dxa"/>
          </w:tcPr>
          <w:p w:rsidR="00821BA8" w:rsidRPr="00821BA8" w:rsidRDefault="00821BA8" w:rsidP="00821BA8">
            <w:pPr>
              <w:spacing w:line="240" w:lineRule="auto"/>
              <w:jc w:val="left"/>
              <w:rPr>
                <w:rStyle w:val="Hyperlink"/>
                <w:rtl/>
              </w:rPr>
            </w:pPr>
            <w:hyperlink w:anchor="med0" w:tooltip="חלק א: הגדרות ופרשנ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הגדרות ופרשנות</w:t>
            </w:r>
          </w:p>
        </w:tc>
        <w:tc>
          <w:tcPr>
            <w:tcW w:w="567" w:type="dxa"/>
          </w:tcPr>
          <w:p w:rsidR="00821BA8" w:rsidRPr="00821BA8" w:rsidRDefault="00821BA8" w:rsidP="00821BA8">
            <w:pPr>
              <w:spacing w:line="240" w:lineRule="auto"/>
              <w:jc w:val="left"/>
              <w:rPr>
                <w:rStyle w:val="Hyperlink"/>
                <w:rtl/>
              </w:rPr>
            </w:pPr>
            <w:hyperlink w:anchor="Seif128" w:tooltip="הגדרות ופרשנ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ב': ארגון הכנסת</w:t>
            </w:r>
          </w:p>
        </w:tc>
        <w:tc>
          <w:tcPr>
            <w:tcW w:w="567" w:type="dxa"/>
          </w:tcPr>
          <w:p w:rsidR="00821BA8" w:rsidRPr="00821BA8" w:rsidRDefault="00821BA8" w:rsidP="00821BA8">
            <w:pPr>
              <w:spacing w:line="240" w:lineRule="auto"/>
              <w:jc w:val="left"/>
              <w:rPr>
                <w:rStyle w:val="Hyperlink"/>
                <w:rtl/>
              </w:rPr>
            </w:pPr>
            <w:hyperlink w:anchor="med1" w:tooltip="חלק ב: ארגון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יושב ראש הכנסת וסגניו</w:t>
            </w:r>
          </w:p>
        </w:tc>
        <w:tc>
          <w:tcPr>
            <w:tcW w:w="567" w:type="dxa"/>
          </w:tcPr>
          <w:p w:rsidR="00821BA8" w:rsidRPr="00821BA8" w:rsidRDefault="00821BA8" w:rsidP="00821BA8">
            <w:pPr>
              <w:spacing w:line="240" w:lineRule="auto"/>
              <w:jc w:val="left"/>
              <w:rPr>
                <w:rStyle w:val="Hyperlink"/>
                <w:rtl/>
              </w:rPr>
            </w:pPr>
            <w:hyperlink w:anchor="med2" w:tooltip="פרק ראשון: יושב ראש הכנסת וסגניו"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בחירת יושב ראש הכנסת וסגניו</w:t>
            </w:r>
          </w:p>
        </w:tc>
        <w:tc>
          <w:tcPr>
            <w:tcW w:w="567" w:type="dxa"/>
          </w:tcPr>
          <w:p w:rsidR="00821BA8" w:rsidRPr="00821BA8" w:rsidRDefault="00821BA8" w:rsidP="00821BA8">
            <w:pPr>
              <w:spacing w:line="240" w:lineRule="auto"/>
              <w:jc w:val="left"/>
              <w:rPr>
                <w:rStyle w:val="Hyperlink"/>
                <w:rtl/>
              </w:rPr>
            </w:pPr>
            <w:hyperlink w:anchor="Seif115" w:tooltip="בחירת יושב ראש הכנסת וסגניו"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סייגים לבחירת יושב ראש הכנסת או סגן ליושב ראש הכנסת</w:t>
            </w:r>
          </w:p>
        </w:tc>
        <w:tc>
          <w:tcPr>
            <w:tcW w:w="567" w:type="dxa"/>
          </w:tcPr>
          <w:p w:rsidR="00821BA8" w:rsidRPr="00821BA8" w:rsidRDefault="00821BA8" w:rsidP="00821BA8">
            <w:pPr>
              <w:spacing w:line="240" w:lineRule="auto"/>
              <w:jc w:val="left"/>
              <w:rPr>
                <w:rStyle w:val="Hyperlink"/>
                <w:rtl/>
              </w:rPr>
            </w:pPr>
            <w:hyperlink w:anchor="Seif116" w:tooltip="סייגים לבחירת יושב ראש הכנסת או סגן ליושב ראש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השעיה מכהונה מחמת עבירה לפי סעיף 7 לחוק הכנסת</w:t>
            </w:r>
          </w:p>
        </w:tc>
        <w:tc>
          <w:tcPr>
            <w:tcW w:w="567" w:type="dxa"/>
          </w:tcPr>
          <w:p w:rsidR="00821BA8" w:rsidRPr="00821BA8" w:rsidRDefault="00821BA8" w:rsidP="00821BA8">
            <w:pPr>
              <w:spacing w:line="240" w:lineRule="auto"/>
              <w:jc w:val="left"/>
              <w:rPr>
                <w:rStyle w:val="Hyperlink"/>
                <w:rtl/>
              </w:rPr>
            </w:pPr>
            <w:hyperlink w:anchor="Seif117" w:tooltip="השעיה מכהונה מחמת עבירה לפי סעיף 7 לחוק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התפטרות יושב ראש הכנסת או סגן ליושב ראש הכנסת</w:t>
            </w:r>
          </w:p>
        </w:tc>
        <w:tc>
          <w:tcPr>
            <w:tcW w:w="567" w:type="dxa"/>
          </w:tcPr>
          <w:p w:rsidR="00821BA8" w:rsidRPr="00821BA8" w:rsidRDefault="00821BA8" w:rsidP="00821BA8">
            <w:pPr>
              <w:spacing w:line="240" w:lineRule="auto"/>
              <w:jc w:val="left"/>
              <w:rPr>
                <w:rStyle w:val="Hyperlink"/>
                <w:rtl/>
              </w:rPr>
            </w:pPr>
            <w:hyperlink w:anchor="Seif118" w:tooltip="התפטרות יושב ראש הכנסת או סגן ליושב ראש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תפקידי יושב ראש הכנסת וסגן ליושב ראש הכנסת</w:t>
            </w:r>
          </w:p>
        </w:tc>
        <w:tc>
          <w:tcPr>
            <w:tcW w:w="567" w:type="dxa"/>
          </w:tcPr>
          <w:p w:rsidR="00821BA8" w:rsidRPr="00821BA8" w:rsidRDefault="00821BA8" w:rsidP="00821BA8">
            <w:pPr>
              <w:spacing w:line="240" w:lineRule="auto"/>
              <w:jc w:val="left"/>
              <w:rPr>
                <w:rStyle w:val="Hyperlink"/>
                <w:rtl/>
              </w:rPr>
            </w:pPr>
            <w:hyperlink w:anchor="Seif1" w:tooltip="תפקידי יושב ראש הכנסת וסגן ליושב ראש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פרסום ברשומות לעניין יושב ראש הכנסת וסגניו</w:t>
            </w:r>
          </w:p>
        </w:tc>
        <w:tc>
          <w:tcPr>
            <w:tcW w:w="567" w:type="dxa"/>
          </w:tcPr>
          <w:p w:rsidR="00821BA8" w:rsidRPr="00821BA8" w:rsidRDefault="00821BA8" w:rsidP="00821BA8">
            <w:pPr>
              <w:spacing w:line="240" w:lineRule="auto"/>
              <w:jc w:val="left"/>
              <w:rPr>
                <w:rStyle w:val="Hyperlink"/>
                <w:rtl/>
              </w:rPr>
            </w:pPr>
            <w:hyperlink w:anchor="Seif2" w:tooltip="פרסום ברשומות לעניין יושב ראש הכנסת וסגניו"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סיעות</w:t>
            </w:r>
          </w:p>
        </w:tc>
        <w:tc>
          <w:tcPr>
            <w:tcW w:w="567" w:type="dxa"/>
          </w:tcPr>
          <w:p w:rsidR="00821BA8" w:rsidRPr="00821BA8" w:rsidRDefault="00821BA8" w:rsidP="00821BA8">
            <w:pPr>
              <w:spacing w:line="240" w:lineRule="auto"/>
              <w:jc w:val="left"/>
              <w:rPr>
                <w:rStyle w:val="Hyperlink"/>
                <w:rtl/>
              </w:rPr>
            </w:pPr>
            <w:hyperlink w:anchor="med3" w:tooltip="פרק שני: סיע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הסיעות בכנסת, שמותיהן וסדרן</w:t>
            </w:r>
          </w:p>
        </w:tc>
        <w:tc>
          <w:tcPr>
            <w:tcW w:w="567" w:type="dxa"/>
          </w:tcPr>
          <w:p w:rsidR="00821BA8" w:rsidRPr="00821BA8" w:rsidRDefault="00821BA8" w:rsidP="00821BA8">
            <w:pPr>
              <w:spacing w:line="240" w:lineRule="auto"/>
              <w:jc w:val="left"/>
              <w:rPr>
                <w:rStyle w:val="Hyperlink"/>
                <w:rtl/>
              </w:rPr>
            </w:pPr>
            <w:hyperlink w:anchor="Seif135" w:tooltip="הסיעות בכנסת, שמותיהן וסדר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יושב ראש הסיעה</w:t>
            </w:r>
          </w:p>
        </w:tc>
        <w:tc>
          <w:tcPr>
            <w:tcW w:w="567" w:type="dxa"/>
          </w:tcPr>
          <w:p w:rsidR="00821BA8" w:rsidRPr="00821BA8" w:rsidRDefault="00821BA8" w:rsidP="00821BA8">
            <w:pPr>
              <w:spacing w:line="240" w:lineRule="auto"/>
              <w:jc w:val="left"/>
              <w:rPr>
                <w:rStyle w:val="Hyperlink"/>
                <w:rtl/>
              </w:rPr>
            </w:pPr>
            <w:hyperlink w:anchor="Seif3" w:tooltip="יושב ראש הסי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שינויים בסיעות</w:t>
            </w:r>
          </w:p>
        </w:tc>
        <w:tc>
          <w:tcPr>
            <w:tcW w:w="567" w:type="dxa"/>
          </w:tcPr>
          <w:p w:rsidR="00821BA8" w:rsidRPr="00821BA8" w:rsidRDefault="00821BA8" w:rsidP="00821BA8">
            <w:pPr>
              <w:spacing w:line="240" w:lineRule="auto"/>
              <w:jc w:val="left"/>
              <w:rPr>
                <w:rStyle w:val="Hyperlink"/>
                <w:rtl/>
              </w:rPr>
            </w:pPr>
            <w:hyperlink w:anchor="Seif4" w:tooltip="שינויים בסיע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עבודת הסיעות בכנסת</w:t>
            </w:r>
          </w:p>
        </w:tc>
        <w:tc>
          <w:tcPr>
            <w:tcW w:w="567" w:type="dxa"/>
          </w:tcPr>
          <w:p w:rsidR="00821BA8" w:rsidRPr="00821BA8" w:rsidRDefault="00821BA8" w:rsidP="00821BA8">
            <w:pPr>
              <w:spacing w:line="240" w:lineRule="auto"/>
              <w:jc w:val="left"/>
              <w:rPr>
                <w:rStyle w:val="Hyperlink"/>
                <w:rtl/>
              </w:rPr>
            </w:pPr>
            <w:hyperlink w:anchor="Seif5" w:tooltip="עבודת הסיעות ב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שלישי: חברי הכנסת</w:t>
            </w:r>
          </w:p>
        </w:tc>
        <w:tc>
          <w:tcPr>
            <w:tcW w:w="567" w:type="dxa"/>
          </w:tcPr>
          <w:p w:rsidR="00821BA8" w:rsidRPr="00821BA8" w:rsidRDefault="00821BA8" w:rsidP="00821BA8">
            <w:pPr>
              <w:spacing w:line="240" w:lineRule="auto"/>
              <w:jc w:val="left"/>
              <w:rPr>
                <w:rStyle w:val="Hyperlink"/>
                <w:rtl/>
              </w:rPr>
            </w:pPr>
            <w:hyperlink w:anchor="med4" w:tooltip="פרק שלישי: חברי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מען והודעות</w:t>
            </w:r>
          </w:p>
        </w:tc>
        <w:tc>
          <w:tcPr>
            <w:tcW w:w="567" w:type="dxa"/>
          </w:tcPr>
          <w:p w:rsidR="00821BA8" w:rsidRPr="00821BA8" w:rsidRDefault="00821BA8" w:rsidP="00821BA8">
            <w:pPr>
              <w:spacing w:line="240" w:lineRule="auto"/>
              <w:jc w:val="left"/>
              <w:rPr>
                <w:rStyle w:val="Hyperlink"/>
                <w:rtl/>
              </w:rPr>
            </w:pPr>
            <w:hyperlink w:anchor="Seif6" w:tooltip="מען והודע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השתתפות בישיבות</w:t>
            </w:r>
          </w:p>
        </w:tc>
        <w:tc>
          <w:tcPr>
            <w:tcW w:w="567" w:type="dxa"/>
          </w:tcPr>
          <w:p w:rsidR="00821BA8" w:rsidRPr="00821BA8" w:rsidRDefault="00821BA8" w:rsidP="00821BA8">
            <w:pPr>
              <w:spacing w:line="240" w:lineRule="auto"/>
              <w:jc w:val="left"/>
              <w:rPr>
                <w:rStyle w:val="Hyperlink"/>
                <w:rtl/>
              </w:rPr>
            </w:pPr>
            <w:hyperlink w:anchor="Seif7" w:tooltip="השתתפות בישיב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חתימת חבר הכנסת</w:t>
            </w:r>
          </w:p>
        </w:tc>
        <w:tc>
          <w:tcPr>
            <w:tcW w:w="567" w:type="dxa"/>
          </w:tcPr>
          <w:p w:rsidR="00821BA8" w:rsidRPr="00821BA8" w:rsidRDefault="00821BA8" w:rsidP="00821BA8">
            <w:pPr>
              <w:spacing w:line="240" w:lineRule="auto"/>
              <w:jc w:val="left"/>
              <w:rPr>
                <w:rStyle w:val="Hyperlink"/>
                <w:rtl/>
              </w:rPr>
            </w:pPr>
            <w:hyperlink w:anchor="Seif8" w:tooltip="חתימת חבר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משלוח כתב התפטרות לפי סעיף 40 לחוק יסוד: הכנסת</w:t>
            </w:r>
          </w:p>
        </w:tc>
        <w:tc>
          <w:tcPr>
            <w:tcW w:w="567" w:type="dxa"/>
          </w:tcPr>
          <w:p w:rsidR="00821BA8" w:rsidRPr="00821BA8" w:rsidRDefault="00821BA8" w:rsidP="00821BA8">
            <w:pPr>
              <w:spacing w:line="240" w:lineRule="auto"/>
              <w:jc w:val="left"/>
              <w:rPr>
                <w:rStyle w:val="Hyperlink"/>
                <w:rtl/>
              </w:rPr>
            </w:pPr>
            <w:hyperlink w:anchor="Seif9" w:tooltip="משלוח כתב התפטרות לפי סעיף 40 לחוק יסוד: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הודעה על חילופים של חברי הכנסת</w:t>
            </w:r>
          </w:p>
        </w:tc>
        <w:tc>
          <w:tcPr>
            <w:tcW w:w="567" w:type="dxa"/>
          </w:tcPr>
          <w:p w:rsidR="00821BA8" w:rsidRPr="00821BA8" w:rsidRDefault="00821BA8" w:rsidP="00821BA8">
            <w:pPr>
              <w:spacing w:line="240" w:lineRule="auto"/>
              <w:jc w:val="left"/>
              <w:rPr>
                <w:rStyle w:val="Hyperlink"/>
                <w:rtl/>
              </w:rPr>
            </w:pPr>
            <w:hyperlink w:anchor="Seif10" w:tooltip="הודעה על חילופים של חברי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הצהרת אמונים</w:t>
            </w:r>
          </w:p>
        </w:tc>
        <w:tc>
          <w:tcPr>
            <w:tcW w:w="567" w:type="dxa"/>
          </w:tcPr>
          <w:p w:rsidR="00821BA8" w:rsidRPr="00821BA8" w:rsidRDefault="00821BA8" w:rsidP="00821BA8">
            <w:pPr>
              <w:spacing w:line="240" w:lineRule="auto"/>
              <w:jc w:val="left"/>
              <w:rPr>
                <w:rStyle w:val="Hyperlink"/>
                <w:rtl/>
              </w:rPr>
            </w:pPr>
            <w:hyperlink w:anchor="Seif11" w:tooltip="הצהרת אמונ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ג': עבודת הכנסת</w:t>
            </w:r>
          </w:p>
        </w:tc>
        <w:tc>
          <w:tcPr>
            <w:tcW w:w="567" w:type="dxa"/>
          </w:tcPr>
          <w:p w:rsidR="00821BA8" w:rsidRPr="00821BA8" w:rsidRDefault="00821BA8" w:rsidP="00821BA8">
            <w:pPr>
              <w:spacing w:line="240" w:lineRule="auto"/>
              <w:jc w:val="left"/>
              <w:rPr>
                <w:rStyle w:val="Hyperlink"/>
                <w:rtl/>
              </w:rPr>
            </w:pPr>
            <w:hyperlink w:anchor="med5" w:tooltip="חלק ג: עבוד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ישיבות</w:t>
            </w:r>
          </w:p>
        </w:tc>
        <w:tc>
          <w:tcPr>
            <w:tcW w:w="567" w:type="dxa"/>
          </w:tcPr>
          <w:p w:rsidR="00821BA8" w:rsidRPr="00821BA8" w:rsidRDefault="00821BA8" w:rsidP="00821BA8">
            <w:pPr>
              <w:spacing w:line="240" w:lineRule="auto"/>
              <w:jc w:val="left"/>
              <w:rPr>
                <w:rStyle w:val="Hyperlink"/>
                <w:rtl/>
              </w:rPr>
            </w:pPr>
            <w:hyperlink w:anchor="med6" w:tooltip="פרק ראשון: ישיב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מועדי הכנסים</w:t>
            </w:r>
          </w:p>
        </w:tc>
        <w:tc>
          <w:tcPr>
            <w:tcW w:w="567" w:type="dxa"/>
          </w:tcPr>
          <w:p w:rsidR="00821BA8" w:rsidRPr="00821BA8" w:rsidRDefault="00821BA8" w:rsidP="00821BA8">
            <w:pPr>
              <w:spacing w:line="240" w:lineRule="auto"/>
              <w:jc w:val="left"/>
              <w:rPr>
                <w:rStyle w:val="Hyperlink"/>
                <w:rtl/>
              </w:rPr>
            </w:pPr>
            <w:hyperlink w:anchor="Seif12" w:tooltip="מועדי הכנס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ישיבות הכנסת</w:t>
            </w:r>
          </w:p>
        </w:tc>
        <w:tc>
          <w:tcPr>
            <w:tcW w:w="567" w:type="dxa"/>
          </w:tcPr>
          <w:p w:rsidR="00821BA8" w:rsidRPr="00821BA8" w:rsidRDefault="00821BA8" w:rsidP="00821BA8">
            <w:pPr>
              <w:spacing w:line="240" w:lineRule="auto"/>
              <w:jc w:val="left"/>
              <w:rPr>
                <w:rStyle w:val="Hyperlink"/>
                <w:rtl/>
              </w:rPr>
            </w:pPr>
            <w:hyperlink w:anchor="Seif13" w:tooltip="ישיבו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פתיחת מושב הכנסת</w:t>
            </w:r>
          </w:p>
        </w:tc>
        <w:tc>
          <w:tcPr>
            <w:tcW w:w="567" w:type="dxa"/>
          </w:tcPr>
          <w:p w:rsidR="00821BA8" w:rsidRPr="00821BA8" w:rsidRDefault="00821BA8" w:rsidP="00821BA8">
            <w:pPr>
              <w:spacing w:line="240" w:lineRule="auto"/>
              <w:jc w:val="left"/>
              <w:rPr>
                <w:rStyle w:val="Hyperlink"/>
                <w:rtl/>
              </w:rPr>
            </w:pPr>
            <w:hyperlink w:anchor="Seif14" w:tooltip="פתיחת מושב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כינוס הכנסת בתקופת הפגרה</w:t>
            </w:r>
          </w:p>
        </w:tc>
        <w:tc>
          <w:tcPr>
            <w:tcW w:w="567" w:type="dxa"/>
          </w:tcPr>
          <w:p w:rsidR="00821BA8" w:rsidRPr="00821BA8" w:rsidRDefault="00821BA8" w:rsidP="00821BA8">
            <w:pPr>
              <w:spacing w:line="240" w:lineRule="auto"/>
              <w:jc w:val="left"/>
              <w:rPr>
                <w:rStyle w:val="Hyperlink"/>
                <w:rtl/>
              </w:rPr>
            </w:pPr>
            <w:hyperlink w:anchor="Seif15" w:tooltip="כינוס הכנסת בתקופת הפגר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נאומים במליאה</w:t>
            </w:r>
          </w:p>
        </w:tc>
        <w:tc>
          <w:tcPr>
            <w:tcW w:w="567" w:type="dxa"/>
          </w:tcPr>
          <w:p w:rsidR="00821BA8" w:rsidRPr="00821BA8" w:rsidRDefault="00821BA8" w:rsidP="00821BA8">
            <w:pPr>
              <w:spacing w:line="240" w:lineRule="auto"/>
              <w:jc w:val="left"/>
              <w:rPr>
                <w:rStyle w:val="Hyperlink"/>
                <w:rtl/>
              </w:rPr>
            </w:pPr>
            <w:hyperlink w:anchor="Seif16" w:tooltip="נאומים במליא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נאום בכורה ונאום פרידה</w:t>
            </w:r>
          </w:p>
        </w:tc>
        <w:tc>
          <w:tcPr>
            <w:tcW w:w="567" w:type="dxa"/>
          </w:tcPr>
          <w:p w:rsidR="00821BA8" w:rsidRPr="00821BA8" w:rsidRDefault="00821BA8" w:rsidP="00821BA8">
            <w:pPr>
              <w:spacing w:line="240" w:lineRule="auto"/>
              <w:jc w:val="left"/>
              <w:rPr>
                <w:rStyle w:val="Hyperlink"/>
                <w:rtl/>
              </w:rPr>
            </w:pPr>
            <w:hyperlink w:anchor="Seif17" w:tooltip="נאום בכורה ונאום פרי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חמישי:</w:t>
            </w:r>
          </w:p>
        </w:tc>
        <w:tc>
          <w:tcPr>
            <w:tcW w:w="567" w:type="dxa"/>
          </w:tcPr>
          <w:p w:rsidR="00821BA8" w:rsidRPr="00821BA8" w:rsidRDefault="00821BA8" w:rsidP="00821BA8">
            <w:pPr>
              <w:spacing w:line="240" w:lineRule="auto"/>
              <w:jc w:val="left"/>
              <w:rPr>
                <w:rStyle w:val="Hyperlink"/>
                <w:rtl/>
              </w:rPr>
            </w:pPr>
            <w:hyperlink w:anchor="med7" w:tooltip="פרק חמיש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ציום זכרם של נפטרים</w:t>
            </w:r>
          </w:p>
        </w:tc>
        <w:tc>
          <w:tcPr>
            <w:tcW w:w="567" w:type="dxa"/>
          </w:tcPr>
          <w:p w:rsidR="00821BA8" w:rsidRPr="00821BA8" w:rsidRDefault="00821BA8" w:rsidP="00821BA8">
            <w:pPr>
              <w:spacing w:line="240" w:lineRule="auto"/>
              <w:jc w:val="left"/>
              <w:rPr>
                <w:rStyle w:val="Hyperlink"/>
                <w:rtl/>
              </w:rPr>
            </w:pPr>
            <w:hyperlink w:anchor="Seif18" w:tooltip="ציום זכרם של נפטר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סדר היום</w:t>
            </w:r>
          </w:p>
        </w:tc>
        <w:tc>
          <w:tcPr>
            <w:tcW w:w="567" w:type="dxa"/>
          </w:tcPr>
          <w:p w:rsidR="00821BA8" w:rsidRPr="00821BA8" w:rsidRDefault="00821BA8" w:rsidP="00821BA8">
            <w:pPr>
              <w:spacing w:line="240" w:lineRule="auto"/>
              <w:jc w:val="left"/>
              <w:rPr>
                <w:rStyle w:val="Hyperlink"/>
                <w:rtl/>
              </w:rPr>
            </w:pPr>
            <w:hyperlink w:anchor="med8" w:tooltip="פרק שני: 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 היום השבועי</w:t>
            </w:r>
          </w:p>
        </w:tc>
        <w:tc>
          <w:tcPr>
            <w:tcW w:w="567" w:type="dxa"/>
          </w:tcPr>
          <w:p w:rsidR="00821BA8" w:rsidRPr="00821BA8" w:rsidRDefault="00821BA8" w:rsidP="00821BA8">
            <w:pPr>
              <w:spacing w:line="240" w:lineRule="auto"/>
              <w:jc w:val="left"/>
              <w:rPr>
                <w:rStyle w:val="Hyperlink"/>
                <w:rtl/>
              </w:rPr>
            </w:pPr>
            <w:hyperlink w:anchor="Seif19" w:tooltip="סדר היום השבוע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הודעה על הנחה על שולחן הכנסת</w:t>
            </w:r>
          </w:p>
        </w:tc>
        <w:tc>
          <w:tcPr>
            <w:tcW w:w="567" w:type="dxa"/>
          </w:tcPr>
          <w:p w:rsidR="00821BA8" w:rsidRPr="00821BA8" w:rsidRDefault="00821BA8" w:rsidP="00821BA8">
            <w:pPr>
              <w:spacing w:line="240" w:lineRule="auto"/>
              <w:jc w:val="left"/>
              <w:rPr>
                <w:rStyle w:val="Hyperlink"/>
                <w:rtl/>
              </w:rPr>
            </w:pPr>
            <w:hyperlink w:anchor="Seif20" w:tooltip="הודעה על הנחה על שולחן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שלישי: סדרי הדיון</w:t>
            </w:r>
          </w:p>
        </w:tc>
        <w:tc>
          <w:tcPr>
            <w:tcW w:w="567" w:type="dxa"/>
          </w:tcPr>
          <w:p w:rsidR="00821BA8" w:rsidRPr="00821BA8" w:rsidRDefault="00821BA8" w:rsidP="00821BA8">
            <w:pPr>
              <w:spacing w:line="240" w:lineRule="auto"/>
              <w:jc w:val="left"/>
              <w:rPr>
                <w:rStyle w:val="Hyperlink"/>
                <w:rtl/>
              </w:rPr>
            </w:pPr>
            <w:hyperlink w:anchor="med9" w:tooltip="פרק שלישי: סדרי הדיו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צורת הדיון</w:t>
            </w:r>
          </w:p>
        </w:tc>
        <w:tc>
          <w:tcPr>
            <w:tcW w:w="567" w:type="dxa"/>
          </w:tcPr>
          <w:p w:rsidR="00821BA8" w:rsidRPr="00821BA8" w:rsidRDefault="00821BA8" w:rsidP="00821BA8">
            <w:pPr>
              <w:spacing w:line="240" w:lineRule="auto"/>
              <w:jc w:val="left"/>
              <w:rPr>
                <w:rStyle w:val="Hyperlink"/>
                <w:rtl/>
              </w:rPr>
            </w:pPr>
            <w:hyperlink w:anchor="Seif21" w:tooltip="צורת הדיו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הנוהל בדיון סיעתי ובדיון אישי</w:t>
            </w:r>
          </w:p>
        </w:tc>
        <w:tc>
          <w:tcPr>
            <w:tcW w:w="567" w:type="dxa"/>
          </w:tcPr>
          <w:p w:rsidR="00821BA8" w:rsidRPr="00821BA8" w:rsidRDefault="00821BA8" w:rsidP="00821BA8">
            <w:pPr>
              <w:spacing w:line="240" w:lineRule="auto"/>
              <w:jc w:val="left"/>
              <w:rPr>
                <w:rStyle w:val="Hyperlink"/>
                <w:rtl/>
              </w:rPr>
            </w:pPr>
            <w:hyperlink w:anchor="Seif22" w:tooltip="הנוהל בדיון סיעתי ובדיון איש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29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פתיחת הדיון וסיכומו</w:t>
            </w:r>
          </w:p>
        </w:tc>
        <w:tc>
          <w:tcPr>
            <w:tcW w:w="567" w:type="dxa"/>
          </w:tcPr>
          <w:p w:rsidR="00821BA8" w:rsidRPr="00821BA8" w:rsidRDefault="00821BA8" w:rsidP="00821BA8">
            <w:pPr>
              <w:spacing w:line="240" w:lineRule="auto"/>
              <w:jc w:val="left"/>
              <w:rPr>
                <w:rStyle w:val="Hyperlink"/>
                <w:rtl/>
              </w:rPr>
            </w:pPr>
            <w:hyperlink w:anchor="Seif23" w:tooltip="פתיחת הדיון וסיכומו"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lastRenderedPageBreak/>
              <w:t xml:space="preserve">סעיף 30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הצעה לסדר ניהול הישיבה או ההצבעה</w:t>
            </w:r>
          </w:p>
        </w:tc>
        <w:tc>
          <w:tcPr>
            <w:tcW w:w="567" w:type="dxa"/>
          </w:tcPr>
          <w:p w:rsidR="00821BA8" w:rsidRPr="00821BA8" w:rsidRDefault="00821BA8" w:rsidP="00821BA8">
            <w:pPr>
              <w:spacing w:line="240" w:lineRule="auto"/>
              <w:jc w:val="left"/>
              <w:rPr>
                <w:rStyle w:val="Hyperlink"/>
                <w:rtl/>
              </w:rPr>
            </w:pPr>
            <w:hyperlink w:anchor="Seif89" w:tooltip="הצעה לסדר ניהול הישיבה או ההצב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w:t>
            </w:r>
          </w:p>
        </w:tc>
        <w:tc>
          <w:tcPr>
            <w:tcW w:w="567" w:type="dxa"/>
          </w:tcPr>
          <w:p w:rsidR="00821BA8" w:rsidRPr="00821BA8" w:rsidRDefault="00821BA8" w:rsidP="00821BA8">
            <w:pPr>
              <w:spacing w:line="240" w:lineRule="auto"/>
              <w:jc w:val="left"/>
              <w:rPr>
                <w:rStyle w:val="Hyperlink"/>
                <w:rtl/>
              </w:rPr>
            </w:pPr>
            <w:hyperlink w:anchor="med10" w:tooltip="פרק שנ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רשות הדיבור של שר או סגן שר</w:t>
            </w:r>
          </w:p>
        </w:tc>
        <w:tc>
          <w:tcPr>
            <w:tcW w:w="567" w:type="dxa"/>
          </w:tcPr>
          <w:p w:rsidR="00821BA8" w:rsidRPr="00821BA8" w:rsidRDefault="00821BA8" w:rsidP="00821BA8">
            <w:pPr>
              <w:spacing w:line="240" w:lineRule="auto"/>
              <w:jc w:val="left"/>
              <w:rPr>
                <w:rStyle w:val="Hyperlink"/>
                <w:rtl/>
              </w:rPr>
            </w:pPr>
            <w:hyperlink w:anchor="Seif90" w:tooltip="רשות הדיבור של שר או סגן שר"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הודעות הממשלה והבעת אמון בממשלה</w:t>
            </w:r>
          </w:p>
        </w:tc>
        <w:tc>
          <w:tcPr>
            <w:tcW w:w="567" w:type="dxa"/>
          </w:tcPr>
          <w:p w:rsidR="00821BA8" w:rsidRPr="00821BA8" w:rsidRDefault="00821BA8" w:rsidP="00821BA8">
            <w:pPr>
              <w:spacing w:line="240" w:lineRule="auto"/>
              <w:jc w:val="left"/>
              <w:rPr>
                <w:rStyle w:val="Hyperlink"/>
                <w:rtl/>
              </w:rPr>
            </w:pPr>
            <w:hyperlink w:anchor="Seif91" w:tooltip="הודעות הממשלה והבעת אמון בממש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הודעת סיעה בנושא שאינו הצעת חוק</w:t>
            </w:r>
          </w:p>
        </w:tc>
        <w:tc>
          <w:tcPr>
            <w:tcW w:w="567" w:type="dxa"/>
          </w:tcPr>
          <w:p w:rsidR="00821BA8" w:rsidRPr="00821BA8" w:rsidRDefault="00821BA8" w:rsidP="00821BA8">
            <w:pPr>
              <w:spacing w:line="240" w:lineRule="auto"/>
              <w:jc w:val="left"/>
              <w:rPr>
                <w:rStyle w:val="Hyperlink"/>
                <w:rtl/>
              </w:rPr>
            </w:pPr>
            <w:hyperlink w:anchor="Seif92" w:tooltip="הודעת סיעה בנושא שאינו הצעת חוק"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הודעה אישית</w:t>
            </w:r>
          </w:p>
        </w:tc>
        <w:tc>
          <w:tcPr>
            <w:tcW w:w="567" w:type="dxa"/>
          </w:tcPr>
          <w:p w:rsidR="00821BA8" w:rsidRPr="00821BA8" w:rsidRDefault="00821BA8" w:rsidP="00821BA8">
            <w:pPr>
              <w:spacing w:line="240" w:lineRule="auto"/>
              <w:jc w:val="left"/>
              <w:rPr>
                <w:rStyle w:val="Hyperlink"/>
                <w:rtl/>
              </w:rPr>
            </w:pPr>
            <w:hyperlink w:anchor="Seif24" w:tooltip="הודעה איש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רביעי: הצבעות במליאת הכנסת</w:t>
            </w:r>
          </w:p>
        </w:tc>
        <w:tc>
          <w:tcPr>
            <w:tcW w:w="567" w:type="dxa"/>
          </w:tcPr>
          <w:p w:rsidR="00821BA8" w:rsidRPr="00821BA8" w:rsidRDefault="00821BA8" w:rsidP="00821BA8">
            <w:pPr>
              <w:spacing w:line="240" w:lineRule="auto"/>
              <w:jc w:val="left"/>
              <w:rPr>
                <w:rStyle w:val="Hyperlink"/>
                <w:rtl/>
              </w:rPr>
            </w:pPr>
            <w:hyperlink w:anchor="med11" w:tooltip="פרק רביעי: הצבעות במליא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 ההצבעה</w:t>
            </w:r>
          </w:p>
        </w:tc>
        <w:tc>
          <w:tcPr>
            <w:tcW w:w="567" w:type="dxa"/>
          </w:tcPr>
          <w:p w:rsidR="00821BA8" w:rsidRPr="00821BA8" w:rsidRDefault="00821BA8" w:rsidP="00821BA8">
            <w:pPr>
              <w:spacing w:line="240" w:lineRule="auto"/>
              <w:jc w:val="left"/>
              <w:rPr>
                <w:rStyle w:val="Hyperlink"/>
                <w:rtl/>
              </w:rPr>
            </w:pPr>
            <w:hyperlink w:anchor="Seif25" w:tooltip="סדר ההצב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אופן ההצבעה</w:t>
            </w:r>
          </w:p>
        </w:tc>
        <w:tc>
          <w:tcPr>
            <w:tcW w:w="567" w:type="dxa"/>
          </w:tcPr>
          <w:p w:rsidR="00821BA8" w:rsidRPr="00821BA8" w:rsidRDefault="00821BA8" w:rsidP="00821BA8">
            <w:pPr>
              <w:spacing w:line="240" w:lineRule="auto"/>
              <w:jc w:val="left"/>
              <w:rPr>
                <w:rStyle w:val="Hyperlink"/>
                <w:rtl/>
              </w:rPr>
            </w:pPr>
            <w:hyperlink w:anchor="Seif26" w:tooltip="אופן ההצב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תוצאות ההצבעה</w:t>
            </w:r>
          </w:p>
        </w:tc>
        <w:tc>
          <w:tcPr>
            <w:tcW w:w="567" w:type="dxa"/>
          </w:tcPr>
          <w:p w:rsidR="00821BA8" w:rsidRPr="00821BA8" w:rsidRDefault="00821BA8" w:rsidP="00821BA8">
            <w:pPr>
              <w:spacing w:line="240" w:lineRule="auto"/>
              <w:jc w:val="left"/>
              <w:rPr>
                <w:rStyle w:val="Hyperlink"/>
                <w:rtl/>
              </w:rPr>
            </w:pPr>
            <w:hyperlink w:anchor="Seif27" w:tooltip="תוצאות ההצב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חמישי: תיעוד ישיבות מליאת הכנסת</w:t>
            </w:r>
          </w:p>
        </w:tc>
        <w:tc>
          <w:tcPr>
            <w:tcW w:w="567" w:type="dxa"/>
          </w:tcPr>
          <w:p w:rsidR="00821BA8" w:rsidRPr="00821BA8" w:rsidRDefault="00821BA8" w:rsidP="00821BA8">
            <w:pPr>
              <w:spacing w:line="240" w:lineRule="auto"/>
              <w:jc w:val="left"/>
              <w:rPr>
                <w:rStyle w:val="Hyperlink"/>
                <w:rtl/>
              </w:rPr>
            </w:pPr>
            <w:hyperlink w:anchor="med12" w:tooltip="פרק חמישי: תיעוד ישיבות מליא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פרוטוקול</w:t>
            </w:r>
          </w:p>
        </w:tc>
        <w:tc>
          <w:tcPr>
            <w:tcW w:w="567" w:type="dxa"/>
          </w:tcPr>
          <w:p w:rsidR="00821BA8" w:rsidRPr="00821BA8" w:rsidRDefault="00821BA8" w:rsidP="00821BA8">
            <w:pPr>
              <w:spacing w:line="240" w:lineRule="auto"/>
              <w:jc w:val="left"/>
              <w:rPr>
                <w:rStyle w:val="Hyperlink"/>
                <w:rtl/>
              </w:rPr>
            </w:pPr>
            <w:hyperlink w:anchor="Seif28" w:tooltip="פרוטוקול"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39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דברי הכנסת</w:t>
            </w:r>
          </w:p>
        </w:tc>
        <w:tc>
          <w:tcPr>
            <w:tcW w:w="567" w:type="dxa"/>
          </w:tcPr>
          <w:p w:rsidR="00821BA8" w:rsidRPr="00821BA8" w:rsidRDefault="00821BA8" w:rsidP="00821BA8">
            <w:pPr>
              <w:spacing w:line="240" w:lineRule="auto"/>
              <w:jc w:val="left"/>
              <w:rPr>
                <w:rStyle w:val="Hyperlink"/>
                <w:rtl/>
              </w:rPr>
            </w:pPr>
            <w:hyperlink w:anchor="Seif29" w:tooltip="דברי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צילום ישיבות הכנסת</w:t>
            </w:r>
          </w:p>
        </w:tc>
        <w:tc>
          <w:tcPr>
            <w:tcW w:w="567" w:type="dxa"/>
          </w:tcPr>
          <w:p w:rsidR="00821BA8" w:rsidRPr="00821BA8" w:rsidRDefault="00821BA8" w:rsidP="00821BA8">
            <w:pPr>
              <w:spacing w:line="240" w:lineRule="auto"/>
              <w:jc w:val="left"/>
              <w:rPr>
                <w:rStyle w:val="Hyperlink"/>
                <w:rtl/>
              </w:rPr>
            </w:pPr>
            <w:hyperlink w:anchor="Seif30" w:tooltip="צילום ישיבו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שישי: התנהגות במליאת הכנסת</w:t>
            </w:r>
          </w:p>
        </w:tc>
        <w:tc>
          <w:tcPr>
            <w:tcW w:w="567" w:type="dxa"/>
          </w:tcPr>
          <w:p w:rsidR="00821BA8" w:rsidRPr="00821BA8" w:rsidRDefault="00821BA8" w:rsidP="00821BA8">
            <w:pPr>
              <w:spacing w:line="240" w:lineRule="auto"/>
              <w:jc w:val="left"/>
              <w:rPr>
                <w:rStyle w:val="Hyperlink"/>
                <w:rtl/>
              </w:rPr>
            </w:pPr>
            <w:hyperlink w:anchor="med13" w:tooltip="פרק שישי: התנהגות במליא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כללי התנהגות במליאת הכנסת</w:t>
            </w:r>
          </w:p>
        </w:tc>
        <w:tc>
          <w:tcPr>
            <w:tcW w:w="567" w:type="dxa"/>
          </w:tcPr>
          <w:p w:rsidR="00821BA8" w:rsidRPr="00821BA8" w:rsidRDefault="00821BA8" w:rsidP="00821BA8">
            <w:pPr>
              <w:spacing w:line="240" w:lineRule="auto"/>
              <w:jc w:val="left"/>
              <w:rPr>
                <w:rStyle w:val="Hyperlink"/>
                <w:rtl/>
              </w:rPr>
            </w:pPr>
            <w:hyperlink w:anchor="Seif31" w:tooltip="כללי התנהגות במליא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קריאה לסדר והוצאה מישיבה</w:t>
            </w:r>
          </w:p>
        </w:tc>
        <w:tc>
          <w:tcPr>
            <w:tcW w:w="567" w:type="dxa"/>
          </w:tcPr>
          <w:p w:rsidR="00821BA8" w:rsidRPr="00821BA8" w:rsidRDefault="00821BA8" w:rsidP="00821BA8">
            <w:pPr>
              <w:spacing w:line="240" w:lineRule="auto"/>
              <w:jc w:val="left"/>
              <w:rPr>
                <w:rStyle w:val="Hyperlink"/>
                <w:rtl/>
              </w:rPr>
            </w:pPr>
            <w:hyperlink w:anchor="Seif32" w:tooltip="קריאה לסדר והוצאה מישיב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ערעור על החלטת ועדת האתיקה</w:t>
            </w:r>
          </w:p>
        </w:tc>
        <w:tc>
          <w:tcPr>
            <w:tcW w:w="567" w:type="dxa"/>
          </w:tcPr>
          <w:p w:rsidR="00821BA8" w:rsidRPr="00821BA8" w:rsidRDefault="00821BA8" w:rsidP="00821BA8">
            <w:pPr>
              <w:spacing w:line="240" w:lineRule="auto"/>
              <w:jc w:val="left"/>
              <w:rPr>
                <w:rStyle w:val="Hyperlink"/>
                <w:rtl/>
              </w:rPr>
            </w:pPr>
            <w:hyperlink w:anchor="Seif33" w:tooltip="ערעור על החלטת ועדת האתיק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ד': כלים פרלמנטריים</w:t>
            </w:r>
          </w:p>
        </w:tc>
        <w:tc>
          <w:tcPr>
            <w:tcW w:w="567" w:type="dxa"/>
          </w:tcPr>
          <w:p w:rsidR="00821BA8" w:rsidRPr="00821BA8" w:rsidRDefault="00821BA8" w:rsidP="00821BA8">
            <w:pPr>
              <w:spacing w:line="240" w:lineRule="auto"/>
              <w:jc w:val="left"/>
              <w:rPr>
                <w:rStyle w:val="Hyperlink"/>
                <w:rtl/>
              </w:rPr>
            </w:pPr>
            <w:hyperlink w:anchor="med14" w:tooltip="חלק ד: כלים פרלמנטרי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הבעת אי-אמון בממשלה</w:t>
            </w:r>
          </w:p>
        </w:tc>
        <w:tc>
          <w:tcPr>
            <w:tcW w:w="567" w:type="dxa"/>
          </w:tcPr>
          <w:p w:rsidR="00821BA8" w:rsidRPr="00821BA8" w:rsidRDefault="00821BA8" w:rsidP="00821BA8">
            <w:pPr>
              <w:spacing w:line="240" w:lineRule="auto"/>
              <w:jc w:val="left"/>
              <w:rPr>
                <w:rStyle w:val="Hyperlink"/>
                <w:rtl/>
              </w:rPr>
            </w:pPr>
            <w:hyperlink w:anchor="med15" w:tooltip="פרק ראשון: הבעת אי-אמון בממש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הבעת אי אמון בממשלה לפי סעיף 28 לחוק יסוד: הממשלה   הוראת שעה לכנסת העשרים</w:t>
            </w:r>
          </w:p>
        </w:tc>
        <w:tc>
          <w:tcPr>
            <w:tcW w:w="567" w:type="dxa"/>
          </w:tcPr>
          <w:p w:rsidR="00821BA8" w:rsidRPr="00821BA8" w:rsidRDefault="00821BA8" w:rsidP="00821BA8">
            <w:pPr>
              <w:spacing w:line="240" w:lineRule="auto"/>
              <w:jc w:val="left"/>
              <w:rPr>
                <w:rStyle w:val="Hyperlink"/>
                <w:rtl/>
              </w:rPr>
            </w:pPr>
            <w:hyperlink w:anchor="Seif34" w:tooltip="הבעת אי אמון בממשלה לפי סעיף 28 לחוק יסוד: הממשלה   הוראת שעה לכנסת העשר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דיון בהשתתפות ראש הממשלה</w:t>
            </w:r>
          </w:p>
        </w:tc>
        <w:tc>
          <w:tcPr>
            <w:tcW w:w="567" w:type="dxa"/>
          </w:tcPr>
          <w:p w:rsidR="00821BA8" w:rsidRPr="00821BA8" w:rsidRDefault="00821BA8" w:rsidP="00821BA8">
            <w:pPr>
              <w:spacing w:line="240" w:lineRule="auto"/>
              <w:jc w:val="left"/>
              <w:rPr>
                <w:rStyle w:val="Hyperlink"/>
                <w:rtl/>
              </w:rPr>
            </w:pPr>
            <w:hyperlink w:anchor="med16" w:tooltip="פרק שני: דיון בהשתתפות ראש הממש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הנוהל בדיון בהשתתפות ראש הממשלה לפי סעיף 42 לחוק יסוד: הממשלה</w:t>
            </w:r>
          </w:p>
        </w:tc>
        <w:tc>
          <w:tcPr>
            <w:tcW w:w="567" w:type="dxa"/>
          </w:tcPr>
          <w:p w:rsidR="00821BA8" w:rsidRPr="00821BA8" w:rsidRDefault="00821BA8" w:rsidP="00821BA8">
            <w:pPr>
              <w:spacing w:line="240" w:lineRule="auto"/>
              <w:jc w:val="left"/>
              <w:rPr>
                <w:rStyle w:val="Hyperlink"/>
                <w:rtl/>
              </w:rPr>
            </w:pPr>
            <w:hyperlink w:anchor="Seif35" w:tooltip="הנוהל בדיון בהשתתפות ראש הממשלה לפי סעיף 42 לחוק יסוד: הממש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רביעי:</w:t>
            </w:r>
          </w:p>
        </w:tc>
        <w:tc>
          <w:tcPr>
            <w:tcW w:w="567" w:type="dxa"/>
          </w:tcPr>
          <w:p w:rsidR="00821BA8" w:rsidRPr="00821BA8" w:rsidRDefault="00821BA8" w:rsidP="00821BA8">
            <w:pPr>
              <w:spacing w:line="240" w:lineRule="auto"/>
              <w:jc w:val="left"/>
              <w:rPr>
                <w:rStyle w:val="Hyperlink"/>
                <w:rtl/>
              </w:rPr>
            </w:pPr>
            <w:hyperlink w:anchor="med17" w:tooltip="פרק רביע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א':</w:t>
            </w:r>
          </w:p>
        </w:tc>
        <w:tc>
          <w:tcPr>
            <w:tcW w:w="567" w:type="dxa"/>
          </w:tcPr>
          <w:p w:rsidR="00821BA8" w:rsidRPr="00821BA8" w:rsidRDefault="00821BA8" w:rsidP="00821BA8">
            <w:pPr>
              <w:spacing w:line="240" w:lineRule="auto"/>
              <w:jc w:val="left"/>
              <w:rPr>
                <w:rStyle w:val="Hyperlink"/>
                <w:rtl/>
              </w:rPr>
            </w:pPr>
            <w:hyperlink w:anchor="hed20" w:tooltip="סימן א:"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שלישי: שאילתות</w:t>
            </w:r>
          </w:p>
        </w:tc>
        <w:tc>
          <w:tcPr>
            <w:tcW w:w="567" w:type="dxa"/>
          </w:tcPr>
          <w:p w:rsidR="00821BA8" w:rsidRPr="00821BA8" w:rsidRDefault="00821BA8" w:rsidP="00821BA8">
            <w:pPr>
              <w:spacing w:line="240" w:lineRule="auto"/>
              <w:jc w:val="left"/>
              <w:rPr>
                <w:rStyle w:val="Hyperlink"/>
                <w:rtl/>
              </w:rPr>
            </w:pPr>
            <w:hyperlink w:anchor="med18" w:tooltip="פרק שלישי: שאילת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שאילתות   כללי</w:t>
            </w:r>
          </w:p>
        </w:tc>
        <w:tc>
          <w:tcPr>
            <w:tcW w:w="567" w:type="dxa"/>
          </w:tcPr>
          <w:p w:rsidR="00821BA8" w:rsidRPr="00821BA8" w:rsidRDefault="00821BA8" w:rsidP="00821BA8">
            <w:pPr>
              <w:spacing w:line="240" w:lineRule="auto"/>
              <w:jc w:val="left"/>
              <w:rPr>
                <w:rStyle w:val="Hyperlink"/>
                <w:rtl/>
              </w:rPr>
            </w:pPr>
            <w:hyperlink w:anchor="Seif36" w:tooltip="שאילתות   כלל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שאילתה פסולה וסירוב להשיב</w:t>
            </w:r>
          </w:p>
        </w:tc>
        <w:tc>
          <w:tcPr>
            <w:tcW w:w="567" w:type="dxa"/>
          </w:tcPr>
          <w:p w:rsidR="00821BA8" w:rsidRPr="00821BA8" w:rsidRDefault="00821BA8" w:rsidP="00821BA8">
            <w:pPr>
              <w:spacing w:line="240" w:lineRule="auto"/>
              <w:jc w:val="left"/>
              <w:rPr>
                <w:rStyle w:val="Hyperlink"/>
                <w:rtl/>
              </w:rPr>
            </w:pPr>
            <w:hyperlink w:anchor="Seif37" w:tooltip="שאילתה פסולה וסירוב להשיב"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שאילתה רגילה</w:t>
            </w:r>
          </w:p>
        </w:tc>
        <w:tc>
          <w:tcPr>
            <w:tcW w:w="567" w:type="dxa"/>
          </w:tcPr>
          <w:p w:rsidR="00821BA8" w:rsidRPr="00821BA8" w:rsidRDefault="00821BA8" w:rsidP="00821BA8">
            <w:pPr>
              <w:spacing w:line="240" w:lineRule="auto"/>
              <w:jc w:val="left"/>
              <w:rPr>
                <w:rStyle w:val="Hyperlink"/>
                <w:rtl/>
              </w:rPr>
            </w:pPr>
            <w:hyperlink w:anchor="Seif38" w:tooltip="שאילתה רגי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49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שאילתה דחופה</w:t>
            </w:r>
          </w:p>
        </w:tc>
        <w:tc>
          <w:tcPr>
            <w:tcW w:w="567" w:type="dxa"/>
          </w:tcPr>
          <w:p w:rsidR="00821BA8" w:rsidRPr="00821BA8" w:rsidRDefault="00821BA8" w:rsidP="00821BA8">
            <w:pPr>
              <w:spacing w:line="240" w:lineRule="auto"/>
              <w:jc w:val="left"/>
              <w:rPr>
                <w:rStyle w:val="Hyperlink"/>
                <w:rtl/>
              </w:rPr>
            </w:pPr>
            <w:hyperlink w:anchor="Seif39" w:tooltip="שאילתה דחופ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שאילתה ישירה</w:t>
            </w:r>
          </w:p>
        </w:tc>
        <w:tc>
          <w:tcPr>
            <w:tcW w:w="567" w:type="dxa"/>
          </w:tcPr>
          <w:p w:rsidR="00821BA8" w:rsidRPr="00821BA8" w:rsidRDefault="00821BA8" w:rsidP="00821BA8">
            <w:pPr>
              <w:spacing w:line="240" w:lineRule="auto"/>
              <w:jc w:val="left"/>
              <w:rPr>
                <w:rStyle w:val="Hyperlink"/>
                <w:rtl/>
              </w:rPr>
            </w:pPr>
            <w:hyperlink w:anchor="Seif40" w:tooltip="שאילתה ישיר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רביעי: נאומים בני דקה</w:t>
            </w:r>
          </w:p>
        </w:tc>
        <w:tc>
          <w:tcPr>
            <w:tcW w:w="567" w:type="dxa"/>
          </w:tcPr>
          <w:p w:rsidR="00821BA8" w:rsidRPr="00821BA8" w:rsidRDefault="00821BA8" w:rsidP="00821BA8">
            <w:pPr>
              <w:spacing w:line="240" w:lineRule="auto"/>
              <w:jc w:val="left"/>
              <w:rPr>
                <w:rStyle w:val="Hyperlink"/>
                <w:rtl/>
              </w:rPr>
            </w:pPr>
            <w:hyperlink w:anchor="med19" w:tooltip="פרק רביעי: נאומים בני דק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נאומים בני דקה</w:t>
            </w:r>
          </w:p>
        </w:tc>
        <w:tc>
          <w:tcPr>
            <w:tcW w:w="567" w:type="dxa"/>
          </w:tcPr>
          <w:p w:rsidR="00821BA8" w:rsidRPr="00821BA8" w:rsidRDefault="00821BA8" w:rsidP="00821BA8">
            <w:pPr>
              <w:spacing w:line="240" w:lineRule="auto"/>
              <w:jc w:val="left"/>
              <w:rPr>
                <w:rStyle w:val="Hyperlink"/>
                <w:rtl/>
              </w:rPr>
            </w:pPr>
            <w:hyperlink w:anchor="Seif41" w:tooltip="נאומים בני דק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חמישי: הצעות לסדר היום ודיונים מהירים</w:t>
            </w:r>
          </w:p>
        </w:tc>
        <w:tc>
          <w:tcPr>
            <w:tcW w:w="567" w:type="dxa"/>
          </w:tcPr>
          <w:p w:rsidR="00821BA8" w:rsidRPr="00821BA8" w:rsidRDefault="00821BA8" w:rsidP="00821BA8">
            <w:pPr>
              <w:spacing w:line="240" w:lineRule="auto"/>
              <w:jc w:val="left"/>
              <w:rPr>
                <w:rStyle w:val="Hyperlink"/>
                <w:rtl/>
              </w:rPr>
            </w:pPr>
            <w:hyperlink w:anchor="med20" w:tooltip="פרק חמישי: הצעות לסדר היום ודיונים מהיר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הצעות לסדר היום   כללי</w:t>
            </w:r>
          </w:p>
        </w:tc>
        <w:tc>
          <w:tcPr>
            <w:tcW w:w="567" w:type="dxa"/>
          </w:tcPr>
          <w:p w:rsidR="00821BA8" w:rsidRPr="00821BA8" w:rsidRDefault="00821BA8" w:rsidP="00821BA8">
            <w:pPr>
              <w:spacing w:line="240" w:lineRule="auto"/>
              <w:jc w:val="left"/>
              <w:rPr>
                <w:rStyle w:val="Hyperlink"/>
                <w:rtl/>
              </w:rPr>
            </w:pPr>
            <w:hyperlink w:anchor="Seif42" w:tooltip="הצעות לסדר היום   כלל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הדיון וההצבעה בהצעה לסדר היום</w:t>
            </w:r>
          </w:p>
        </w:tc>
        <w:tc>
          <w:tcPr>
            <w:tcW w:w="567" w:type="dxa"/>
          </w:tcPr>
          <w:p w:rsidR="00821BA8" w:rsidRPr="00821BA8" w:rsidRDefault="00821BA8" w:rsidP="00821BA8">
            <w:pPr>
              <w:spacing w:line="240" w:lineRule="auto"/>
              <w:jc w:val="left"/>
              <w:rPr>
                <w:rStyle w:val="Hyperlink"/>
                <w:rtl/>
              </w:rPr>
            </w:pPr>
            <w:hyperlink w:anchor="Seif43" w:tooltip="סדרי הדיון וההצבעה בהצעה ל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הצעה דחופה לסדר היום</w:t>
            </w:r>
          </w:p>
        </w:tc>
        <w:tc>
          <w:tcPr>
            <w:tcW w:w="567" w:type="dxa"/>
          </w:tcPr>
          <w:p w:rsidR="00821BA8" w:rsidRPr="00821BA8" w:rsidRDefault="00821BA8" w:rsidP="00821BA8">
            <w:pPr>
              <w:spacing w:line="240" w:lineRule="auto"/>
              <w:jc w:val="left"/>
              <w:rPr>
                <w:rStyle w:val="Hyperlink"/>
                <w:rtl/>
              </w:rPr>
            </w:pPr>
            <w:hyperlink w:anchor="Seif44" w:tooltip="הצעה דחופה ל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הצעה לסדר היום מאת רוב חברי הכנסת</w:t>
            </w:r>
          </w:p>
        </w:tc>
        <w:tc>
          <w:tcPr>
            <w:tcW w:w="567" w:type="dxa"/>
          </w:tcPr>
          <w:p w:rsidR="00821BA8" w:rsidRPr="00821BA8" w:rsidRDefault="00821BA8" w:rsidP="00821BA8">
            <w:pPr>
              <w:spacing w:line="240" w:lineRule="auto"/>
              <w:jc w:val="left"/>
              <w:rPr>
                <w:rStyle w:val="Hyperlink"/>
                <w:rtl/>
              </w:rPr>
            </w:pPr>
            <w:hyperlink w:anchor="Seif45" w:tooltip="הצעה לסדר היום מאת רוב חברי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הדיון בנושא שהכנסת החליטה לכלול בסדר היום</w:t>
            </w:r>
          </w:p>
        </w:tc>
        <w:tc>
          <w:tcPr>
            <w:tcW w:w="567" w:type="dxa"/>
          </w:tcPr>
          <w:p w:rsidR="00821BA8" w:rsidRPr="00821BA8" w:rsidRDefault="00821BA8" w:rsidP="00821BA8">
            <w:pPr>
              <w:spacing w:line="240" w:lineRule="auto"/>
              <w:jc w:val="left"/>
              <w:rPr>
                <w:rStyle w:val="Hyperlink"/>
                <w:rtl/>
              </w:rPr>
            </w:pPr>
            <w:hyperlink w:anchor="Seif46" w:tooltip="הדיון בנושא שהכנסת החליטה לכלול ב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קביעת ועדה לדיון בנושא ההצעה לסדר היום</w:t>
            </w:r>
          </w:p>
        </w:tc>
        <w:tc>
          <w:tcPr>
            <w:tcW w:w="567" w:type="dxa"/>
          </w:tcPr>
          <w:p w:rsidR="00821BA8" w:rsidRPr="00821BA8" w:rsidRDefault="00821BA8" w:rsidP="00821BA8">
            <w:pPr>
              <w:spacing w:line="240" w:lineRule="auto"/>
              <w:jc w:val="left"/>
              <w:rPr>
                <w:rStyle w:val="Hyperlink"/>
                <w:rtl/>
              </w:rPr>
            </w:pPr>
            <w:hyperlink w:anchor="Seif47" w:tooltip="קביעת ועדה לדיון בנושא ההצעה ל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הדיון בוועדה ומסקנות</w:t>
            </w:r>
          </w:p>
        </w:tc>
        <w:tc>
          <w:tcPr>
            <w:tcW w:w="567" w:type="dxa"/>
          </w:tcPr>
          <w:p w:rsidR="00821BA8" w:rsidRPr="00821BA8" w:rsidRDefault="00821BA8" w:rsidP="00821BA8">
            <w:pPr>
              <w:spacing w:line="240" w:lineRule="auto"/>
              <w:jc w:val="left"/>
              <w:rPr>
                <w:rStyle w:val="Hyperlink"/>
                <w:rtl/>
              </w:rPr>
            </w:pPr>
            <w:hyperlink w:anchor="Seif48" w:tooltip="הדיון בוועדה ומסקנ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ב':</w:t>
            </w:r>
          </w:p>
        </w:tc>
        <w:tc>
          <w:tcPr>
            <w:tcW w:w="567" w:type="dxa"/>
          </w:tcPr>
          <w:p w:rsidR="00821BA8" w:rsidRPr="00821BA8" w:rsidRDefault="00821BA8" w:rsidP="00821BA8">
            <w:pPr>
              <w:spacing w:line="240" w:lineRule="auto"/>
              <w:jc w:val="left"/>
              <w:rPr>
                <w:rStyle w:val="Hyperlink"/>
                <w:rtl/>
              </w:rPr>
            </w:pPr>
            <w:hyperlink w:anchor="hed21" w:tooltip="סימן ב:"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59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חזרה מהצעה לסדר היום</w:t>
            </w:r>
          </w:p>
        </w:tc>
        <w:tc>
          <w:tcPr>
            <w:tcW w:w="567" w:type="dxa"/>
          </w:tcPr>
          <w:p w:rsidR="00821BA8" w:rsidRPr="00821BA8" w:rsidRDefault="00821BA8" w:rsidP="00821BA8">
            <w:pPr>
              <w:spacing w:line="240" w:lineRule="auto"/>
              <w:jc w:val="left"/>
              <w:rPr>
                <w:rStyle w:val="Hyperlink"/>
                <w:rtl/>
              </w:rPr>
            </w:pPr>
            <w:hyperlink w:anchor="Seif49" w:tooltip="חזרה מהצעה ל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דיונים מהירים בוועדה</w:t>
            </w:r>
          </w:p>
        </w:tc>
        <w:tc>
          <w:tcPr>
            <w:tcW w:w="567" w:type="dxa"/>
          </w:tcPr>
          <w:p w:rsidR="00821BA8" w:rsidRPr="00821BA8" w:rsidRDefault="00821BA8" w:rsidP="00821BA8">
            <w:pPr>
              <w:spacing w:line="240" w:lineRule="auto"/>
              <w:jc w:val="left"/>
              <w:rPr>
                <w:rStyle w:val="Hyperlink"/>
                <w:rtl/>
              </w:rPr>
            </w:pPr>
            <w:hyperlink w:anchor="Seif50" w:tooltip="דיונים מהירים בווע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דיון מהיר והצעה דחופה בנושא דומה</w:t>
            </w:r>
          </w:p>
        </w:tc>
        <w:tc>
          <w:tcPr>
            <w:tcW w:w="567" w:type="dxa"/>
          </w:tcPr>
          <w:p w:rsidR="00821BA8" w:rsidRPr="00821BA8" w:rsidRDefault="00821BA8" w:rsidP="00821BA8">
            <w:pPr>
              <w:spacing w:line="240" w:lineRule="auto"/>
              <w:jc w:val="left"/>
              <w:rPr>
                <w:rStyle w:val="Hyperlink"/>
                <w:rtl/>
              </w:rPr>
            </w:pPr>
            <w:hyperlink w:anchor="Seif51" w:tooltip="דיון מהיר והצעה דחופה בנושא דומ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ה': בחירה ומינוי של נושאי משרה</w:t>
            </w:r>
          </w:p>
        </w:tc>
        <w:tc>
          <w:tcPr>
            <w:tcW w:w="567" w:type="dxa"/>
          </w:tcPr>
          <w:p w:rsidR="00821BA8" w:rsidRPr="00821BA8" w:rsidRDefault="00821BA8" w:rsidP="00821BA8">
            <w:pPr>
              <w:spacing w:line="240" w:lineRule="auto"/>
              <w:jc w:val="left"/>
              <w:rPr>
                <w:rStyle w:val="Hyperlink"/>
                <w:rtl/>
              </w:rPr>
            </w:pPr>
            <w:hyperlink w:anchor="med21" w:tooltip="חלק ה: בחירה ומינוי של נושאי משר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בחירת נציגים לוועדות מינויים בידי הכנסת</w:t>
            </w:r>
          </w:p>
        </w:tc>
        <w:tc>
          <w:tcPr>
            <w:tcW w:w="567" w:type="dxa"/>
          </w:tcPr>
          <w:p w:rsidR="00821BA8" w:rsidRPr="00821BA8" w:rsidRDefault="00821BA8" w:rsidP="00821BA8">
            <w:pPr>
              <w:spacing w:line="240" w:lineRule="auto"/>
              <w:jc w:val="left"/>
              <w:rPr>
                <w:rStyle w:val="Hyperlink"/>
                <w:rtl/>
              </w:rPr>
            </w:pPr>
            <w:hyperlink w:anchor="med22" w:tooltip="פרק ראשון: בחירת נציגים לוועדות מינויים בידי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lastRenderedPageBreak/>
              <w:t xml:space="preserve">סעיף 62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נציגים לוועדות מינויים לנושאי משרה שיפוטית</w:t>
            </w:r>
          </w:p>
        </w:tc>
        <w:tc>
          <w:tcPr>
            <w:tcW w:w="567" w:type="dxa"/>
          </w:tcPr>
          <w:p w:rsidR="00821BA8" w:rsidRPr="00821BA8" w:rsidRDefault="00821BA8" w:rsidP="00821BA8">
            <w:pPr>
              <w:spacing w:line="240" w:lineRule="auto"/>
              <w:jc w:val="left"/>
              <w:rPr>
                <w:rStyle w:val="Hyperlink"/>
                <w:rtl/>
              </w:rPr>
            </w:pPr>
            <w:hyperlink w:anchor="Seif52" w:tooltip="נציגים לוועדות מינויים לנושאי משרה שיפוט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סייגים לכהונה, השעיה והעברה מכהונה לפי סעיף 6 לחוק הכנסת</w:t>
            </w:r>
          </w:p>
        </w:tc>
        <w:tc>
          <w:tcPr>
            <w:tcW w:w="567" w:type="dxa"/>
          </w:tcPr>
          <w:p w:rsidR="00821BA8" w:rsidRPr="00821BA8" w:rsidRDefault="00821BA8" w:rsidP="00821BA8">
            <w:pPr>
              <w:spacing w:line="240" w:lineRule="auto"/>
              <w:jc w:val="left"/>
              <w:rPr>
                <w:rStyle w:val="Hyperlink"/>
                <w:rtl/>
              </w:rPr>
            </w:pPr>
            <w:hyperlink w:anchor="Seif53" w:tooltip="סייגים לכהונה, השעיה והעברה מכהונה לפי סעיף 6 לחוק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נציגים לפי חוק הרבנות הראשית לישראל</w:t>
            </w:r>
          </w:p>
        </w:tc>
        <w:tc>
          <w:tcPr>
            <w:tcW w:w="567" w:type="dxa"/>
          </w:tcPr>
          <w:p w:rsidR="00821BA8" w:rsidRPr="00821BA8" w:rsidRDefault="00821BA8" w:rsidP="00821BA8">
            <w:pPr>
              <w:spacing w:line="240" w:lineRule="auto"/>
              <w:jc w:val="left"/>
              <w:rPr>
                <w:rStyle w:val="Hyperlink"/>
                <w:rtl/>
              </w:rPr>
            </w:pPr>
            <w:hyperlink w:anchor="Seif54" w:tooltip="נציגים לפי חוק הרבנות הראשית לישראל"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בחירת נציגים בידי ועדה של הכנסת</w:t>
            </w:r>
          </w:p>
        </w:tc>
        <w:tc>
          <w:tcPr>
            <w:tcW w:w="567" w:type="dxa"/>
          </w:tcPr>
          <w:p w:rsidR="00821BA8" w:rsidRPr="00821BA8" w:rsidRDefault="00821BA8" w:rsidP="00821BA8">
            <w:pPr>
              <w:spacing w:line="240" w:lineRule="auto"/>
              <w:jc w:val="left"/>
              <w:rPr>
                <w:rStyle w:val="Hyperlink"/>
                <w:rtl/>
              </w:rPr>
            </w:pPr>
            <w:hyperlink w:anchor="med23" w:tooltip="פרק שני: בחירת נציגים בידי ועדה של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ג':</w:t>
            </w:r>
          </w:p>
        </w:tc>
        <w:tc>
          <w:tcPr>
            <w:tcW w:w="567" w:type="dxa"/>
          </w:tcPr>
          <w:p w:rsidR="00821BA8" w:rsidRPr="00821BA8" w:rsidRDefault="00821BA8" w:rsidP="00821BA8">
            <w:pPr>
              <w:spacing w:line="240" w:lineRule="auto"/>
              <w:jc w:val="left"/>
              <w:rPr>
                <w:rStyle w:val="Hyperlink"/>
                <w:rtl/>
              </w:rPr>
            </w:pPr>
            <w:hyperlink w:anchor="hed22" w:tooltip="סימן ג:"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נציג לוועדה המציעה מועמדים למשרת היועץ המשפטי לממשלה</w:t>
            </w:r>
          </w:p>
        </w:tc>
        <w:tc>
          <w:tcPr>
            <w:tcW w:w="567" w:type="dxa"/>
          </w:tcPr>
          <w:p w:rsidR="00821BA8" w:rsidRPr="00821BA8" w:rsidRDefault="00821BA8" w:rsidP="00821BA8">
            <w:pPr>
              <w:spacing w:line="240" w:lineRule="auto"/>
              <w:jc w:val="left"/>
              <w:rPr>
                <w:rStyle w:val="Hyperlink"/>
                <w:rtl/>
              </w:rPr>
            </w:pPr>
            <w:hyperlink w:anchor="Seif93" w:tooltip="נציג לוועדה המציעה מועמדים למשרת היועץ המשפטי לממש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נציגים למועצת יד יצחק בן צבי</w:t>
            </w:r>
          </w:p>
        </w:tc>
        <w:tc>
          <w:tcPr>
            <w:tcW w:w="567" w:type="dxa"/>
          </w:tcPr>
          <w:p w:rsidR="00821BA8" w:rsidRPr="00821BA8" w:rsidRDefault="00821BA8" w:rsidP="00821BA8">
            <w:pPr>
              <w:spacing w:line="240" w:lineRule="auto"/>
              <w:jc w:val="left"/>
              <w:rPr>
                <w:rStyle w:val="Hyperlink"/>
                <w:rtl/>
              </w:rPr>
            </w:pPr>
            <w:hyperlink w:anchor="Seif94" w:tooltip="נציגים למועצת יד יצחק בן צב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שלישי: קביעת מספר שופטי בית המשפט העליון</w:t>
            </w:r>
          </w:p>
        </w:tc>
        <w:tc>
          <w:tcPr>
            <w:tcW w:w="567" w:type="dxa"/>
          </w:tcPr>
          <w:p w:rsidR="00821BA8" w:rsidRPr="00821BA8" w:rsidRDefault="00821BA8" w:rsidP="00821BA8">
            <w:pPr>
              <w:spacing w:line="240" w:lineRule="auto"/>
              <w:jc w:val="left"/>
              <w:rPr>
                <w:rStyle w:val="Hyperlink"/>
                <w:rtl/>
              </w:rPr>
            </w:pPr>
            <w:hyperlink w:anchor="med24" w:tooltip="פרק שלישי: קביעת מספר שופטי בית המשפט העליו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קביעת מספר שופטי בית המשפט העליון לפי סעיף 52 לחוק בתי המשפט</w:t>
            </w:r>
          </w:p>
        </w:tc>
        <w:tc>
          <w:tcPr>
            <w:tcW w:w="567" w:type="dxa"/>
          </w:tcPr>
          <w:p w:rsidR="00821BA8" w:rsidRPr="00821BA8" w:rsidRDefault="00821BA8" w:rsidP="00821BA8">
            <w:pPr>
              <w:spacing w:line="240" w:lineRule="auto"/>
              <w:jc w:val="left"/>
              <w:rPr>
                <w:rStyle w:val="Hyperlink"/>
                <w:rtl/>
              </w:rPr>
            </w:pPr>
            <w:hyperlink w:anchor="Seif95" w:tooltip="קביעת מספר שופטי בית המשפט העליון לפי סעיף 52 לחוק בתי המשפט"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ו': מצב חירום</w:t>
            </w:r>
          </w:p>
        </w:tc>
        <w:tc>
          <w:tcPr>
            <w:tcW w:w="567" w:type="dxa"/>
          </w:tcPr>
          <w:p w:rsidR="00821BA8" w:rsidRPr="00821BA8" w:rsidRDefault="00821BA8" w:rsidP="00821BA8">
            <w:pPr>
              <w:spacing w:line="240" w:lineRule="auto"/>
              <w:jc w:val="left"/>
              <w:rPr>
                <w:rStyle w:val="Hyperlink"/>
                <w:rtl/>
              </w:rPr>
            </w:pPr>
            <w:hyperlink w:anchor="med25" w:tooltip="חלק ו: מצב חיר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הכרזת מצב חירום</w:t>
            </w:r>
          </w:p>
        </w:tc>
        <w:tc>
          <w:tcPr>
            <w:tcW w:w="567" w:type="dxa"/>
          </w:tcPr>
          <w:p w:rsidR="00821BA8" w:rsidRPr="00821BA8" w:rsidRDefault="00821BA8" w:rsidP="00821BA8">
            <w:pPr>
              <w:spacing w:line="240" w:lineRule="auto"/>
              <w:jc w:val="left"/>
              <w:rPr>
                <w:rStyle w:val="Hyperlink"/>
                <w:rtl/>
              </w:rPr>
            </w:pPr>
            <w:hyperlink w:anchor="med26" w:tooltip="פרק ראשון: הכרזת מצב חיר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הגדרות   חלק ו'</w:t>
            </w:r>
          </w:p>
        </w:tc>
        <w:tc>
          <w:tcPr>
            <w:tcW w:w="567" w:type="dxa"/>
          </w:tcPr>
          <w:p w:rsidR="00821BA8" w:rsidRPr="00821BA8" w:rsidRDefault="00821BA8" w:rsidP="00821BA8">
            <w:pPr>
              <w:spacing w:line="240" w:lineRule="auto"/>
              <w:jc w:val="left"/>
              <w:rPr>
                <w:rStyle w:val="Hyperlink"/>
                <w:rtl/>
              </w:rPr>
            </w:pPr>
            <w:hyperlink w:anchor="Seif96" w:tooltip="הגדרות   חלק ו"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69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הכרזת מצב חירום לפי סעיף 38  לחוק יסוד: הממשלה</w:t>
            </w:r>
          </w:p>
        </w:tc>
        <w:tc>
          <w:tcPr>
            <w:tcW w:w="567" w:type="dxa"/>
          </w:tcPr>
          <w:p w:rsidR="00821BA8" w:rsidRPr="00821BA8" w:rsidRDefault="00821BA8" w:rsidP="00821BA8">
            <w:pPr>
              <w:spacing w:line="240" w:lineRule="auto"/>
              <w:jc w:val="left"/>
              <w:rPr>
                <w:rStyle w:val="Hyperlink"/>
                <w:rtl/>
              </w:rPr>
            </w:pPr>
            <w:hyperlink w:anchor="Seif97" w:tooltip="הכרזת מצב חירום לפי סעיף 38  לחוק יסוד: הממש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הכרזת הממשלה על מצב חירום</w:t>
            </w:r>
          </w:p>
        </w:tc>
        <w:tc>
          <w:tcPr>
            <w:tcW w:w="567" w:type="dxa"/>
          </w:tcPr>
          <w:p w:rsidR="00821BA8" w:rsidRPr="00821BA8" w:rsidRDefault="00821BA8" w:rsidP="00821BA8">
            <w:pPr>
              <w:spacing w:line="240" w:lineRule="auto"/>
              <w:jc w:val="left"/>
              <w:rPr>
                <w:rStyle w:val="Hyperlink"/>
                <w:rtl/>
              </w:rPr>
            </w:pPr>
            <w:hyperlink w:anchor="Seif98" w:tooltip="הכרזת הממשלה על מצב חיר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ביטול מצב חירום</w:t>
            </w:r>
          </w:p>
        </w:tc>
        <w:tc>
          <w:tcPr>
            <w:tcW w:w="567" w:type="dxa"/>
          </w:tcPr>
          <w:p w:rsidR="00821BA8" w:rsidRPr="00821BA8" w:rsidRDefault="00821BA8" w:rsidP="00821BA8">
            <w:pPr>
              <w:spacing w:line="240" w:lineRule="auto"/>
              <w:jc w:val="left"/>
              <w:rPr>
                <w:rStyle w:val="Hyperlink"/>
                <w:rtl/>
              </w:rPr>
            </w:pPr>
            <w:hyperlink w:anchor="Seif99" w:tooltip="ביטול מצב חיר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הדיון</w:t>
            </w:r>
          </w:p>
        </w:tc>
        <w:tc>
          <w:tcPr>
            <w:tcW w:w="567" w:type="dxa"/>
          </w:tcPr>
          <w:p w:rsidR="00821BA8" w:rsidRPr="00821BA8" w:rsidRDefault="00821BA8" w:rsidP="00821BA8">
            <w:pPr>
              <w:spacing w:line="240" w:lineRule="auto"/>
              <w:jc w:val="left"/>
              <w:rPr>
                <w:rStyle w:val="Hyperlink"/>
                <w:rtl/>
              </w:rPr>
            </w:pPr>
            <w:hyperlink w:anchor="Seif55" w:tooltip="סדרי הדיו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תקנות שעת חירום</w:t>
            </w:r>
          </w:p>
        </w:tc>
        <w:tc>
          <w:tcPr>
            <w:tcW w:w="567" w:type="dxa"/>
          </w:tcPr>
          <w:p w:rsidR="00821BA8" w:rsidRPr="00821BA8" w:rsidRDefault="00821BA8" w:rsidP="00821BA8">
            <w:pPr>
              <w:spacing w:line="240" w:lineRule="auto"/>
              <w:jc w:val="left"/>
              <w:rPr>
                <w:rStyle w:val="Hyperlink"/>
                <w:rtl/>
              </w:rPr>
            </w:pPr>
            <w:hyperlink w:anchor="med27" w:tooltip="פרק שני: תקנות שעת חיר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ביטול תקנות שעת חירום לפי סעיף 39 לחוק יסוד: הממשלה</w:t>
            </w:r>
          </w:p>
        </w:tc>
        <w:tc>
          <w:tcPr>
            <w:tcW w:w="567" w:type="dxa"/>
          </w:tcPr>
          <w:p w:rsidR="00821BA8" w:rsidRPr="00821BA8" w:rsidRDefault="00821BA8" w:rsidP="00821BA8">
            <w:pPr>
              <w:spacing w:line="240" w:lineRule="auto"/>
              <w:jc w:val="left"/>
              <w:rPr>
                <w:rStyle w:val="Hyperlink"/>
                <w:rtl/>
              </w:rPr>
            </w:pPr>
            <w:hyperlink w:anchor="Seif56" w:tooltip="ביטול תקנות שעת חירום לפי סעיף 39 לחוק יסוד: הממשל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ד':</w:t>
            </w:r>
          </w:p>
        </w:tc>
        <w:tc>
          <w:tcPr>
            <w:tcW w:w="567" w:type="dxa"/>
          </w:tcPr>
          <w:p w:rsidR="00821BA8" w:rsidRPr="00821BA8" w:rsidRDefault="00821BA8" w:rsidP="00821BA8">
            <w:pPr>
              <w:spacing w:line="240" w:lineRule="auto"/>
              <w:jc w:val="left"/>
              <w:rPr>
                <w:rStyle w:val="Hyperlink"/>
                <w:rtl/>
              </w:rPr>
            </w:pPr>
            <w:hyperlink w:anchor="hed23" w:tooltip="סימן ד:"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חמישי:</w:t>
            </w:r>
          </w:p>
        </w:tc>
        <w:tc>
          <w:tcPr>
            <w:tcW w:w="567" w:type="dxa"/>
          </w:tcPr>
          <w:p w:rsidR="00821BA8" w:rsidRPr="00821BA8" w:rsidRDefault="00821BA8" w:rsidP="00821BA8">
            <w:pPr>
              <w:spacing w:line="240" w:lineRule="auto"/>
              <w:jc w:val="left"/>
              <w:rPr>
                <w:rStyle w:val="Hyperlink"/>
                <w:rtl/>
              </w:rPr>
            </w:pPr>
            <w:hyperlink w:anchor="med28" w:tooltip="פרק חמיש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ז': הליך החקיקה</w:t>
            </w:r>
          </w:p>
        </w:tc>
        <w:tc>
          <w:tcPr>
            <w:tcW w:w="567" w:type="dxa"/>
          </w:tcPr>
          <w:p w:rsidR="00821BA8" w:rsidRPr="00821BA8" w:rsidRDefault="00821BA8" w:rsidP="00821BA8">
            <w:pPr>
              <w:spacing w:line="240" w:lineRule="auto"/>
              <w:jc w:val="left"/>
              <w:rPr>
                <w:rStyle w:val="Hyperlink"/>
                <w:rtl/>
              </w:rPr>
            </w:pPr>
            <w:hyperlink w:anchor="med29" w:tooltip="חלק ז: הליך החקיק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הליך החקיקה – כללי</w:t>
            </w:r>
          </w:p>
        </w:tc>
        <w:tc>
          <w:tcPr>
            <w:tcW w:w="567" w:type="dxa"/>
          </w:tcPr>
          <w:p w:rsidR="00821BA8" w:rsidRPr="00821BA8" w:rsidRDefault="00821BA8" w:rsidP="00821BA8">
            <w:pPr>
              <w:spacing w:line="240" w:lineRule="auto"/>
              <w:jc w:val="left"/>
              <w:rPr>
                <w:rStyle w:val="Hyperlink"/>
                <w:rtl/>
              </w:rPr>
            </w:pPr>
            <w:hyperlink w:anchor="med30" w:tooltip="פרק ראשון: הליך החקיקה – כלל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הליך החקיקה   כללי</w:t>
            </w:r>
          </w:p>
        </w:tc>
        <w:tc>
          <w:tcPr>
            <w:tcW w:w="567" w:type="dxa"/>
          </w:tcPr>
          <w:p w:rsidR="00821BA8" w:rsidRPr="00821BA8" w:rsidRDefault="00821BA8" w:rsidP="00821BA8">
            <w:pPr>
              <w:spacing w:line="240" w:lineRule="auto"/>
              <w:jc w:val="left"/>
              <w:rPr>
                <w:rStyle w:val="Hyperlink"/>
                <w:rtl/>
              </w:rPr>
            </w:pPr>
            <w:hyperlink w:anchor="Seif136" w:tooltip="הליך החקיקה   כלל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הצעות חוק פרטיות – הדיון המוקדם</w:t>
            </w:r>
          </w:p>
        </w:tc>
        <w:tc>
          <w:tcPr>
            <w:tcW w:w="567" w:type="dxa"/>
          </w:tcPr>
          <w:p w:rsidR="00821BA8" w:rsidRPr="00821BA8" w:rsidRDefault="00821BA8" w:rsidP="00821BA8">
            <w:pPr>
              <w:spacing w:line="240" w:lineRule="auto"/>
              <w:jc w:val="left"/>
              <w:rPr>
                <w:rStyle w:val="Hyperlink"/>
                <w:rtl/>
              </w:rPr>
            </w:pPr>
            <w:hyperlink w:anchor="med31" w:tooltip="פרק שני: הצעות חוק פרטיות – הדיון המוקד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א': כללי</w:t>
            </w:r>
          </w:p>
        </w:tc>
        <w:tc>
          <w:tcPr>
            <w:tcW w:w="567" w:type="dxa"/>
          </w:tcPr>
          <w:p w:rsidR="00821BA8" w:rsidRPr="00821BA8" w:rsidRDefault="00821BA8" w:rsidP="00821BA8">
            <w:pPr>
              <w:spacing w:line="240" w:lineRule="auto"/>
              <w:jc w:val="left"/>
              <w:rPr>
                <w:rStyle w:val="Hyperlink"/>
                <w:rtl/>
              </w:rPr>
            </w:pPr>
            <w:hyperlink w:anchor="hed24" w:tooltip="סימן א: כלל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הגשת הצעת חוק פרטית, אישורה והנחתה על שולחן הכנסת</w:t>
            </w:r>
          </w:p>
        </w:tc>
        <w:tc>
          <w:tcPr>
            <w:tcW w:w="567" w:type="dxa"/>
          </w:tcPr>
          <w:p w:rsidR="00821BA8" w:rsidRPr="00821BA8" w:rsidRDefault="00821BA8" w:rsidP="00821BA8">
            <w:pPr>
              <w:spacing w:line="240" w:lineRule="auto"/>
              <w:jc w:val="left"/>
              <w:rPr>
                <w:rStyle w:val="Hyperlink"/>
                <w:rtl/>
              </w:rPr>
            </w:pPr>
            <w:hyperlink w:anchor="Seif57" w:tooltip="הגשת הצעת חוק פרטית, אישורה והנחתה על שולחן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ב': הדיון המוקדם</w:t>
            </w:r>
          </w:p>
        </w:tc>
        <w:tc>
          <w:tcPr>
            <w:tcW w:w="567" w:type="dxa"/>
          </w:tcPr>
          <w:p w:rsidR="00821BA8" w:rsidRPr="00821BA8" w:rsidRDefault="00821BA8" w:rsidP="00821BA8">
            <w:pPr>
              <w:spacing w:line="240" w:lineRule="auto"/>
              <w:jc w:val="left"/>
              <w:rPr>
                <w:rStyle w:val="Hyperlink"/>
                <w:rtl/>
              </w:rPr>
            </w:pPr>
            <w:hyperlink w:anchor="hed25" w:tooltip="סימן ב: הדיון המוקד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מועד הדיון המוקדם והצמדה</w:t>
            </w:r>
          </w:p>
        </w:tc>
        <w:tc>
          <w:tcPr>
            <w:tcW w:w="567" w:type="dxa"/>
          </w:tcPr>
          <w:p w:rsidR="00821BA8" w:rsidRPr="00821BA8" w:rsidRDefault="00821BA8" w:rsidP="00821BA8">
            <w:pPr>
              <w:spacing w:line="240" w:lineRule="auto"/>
              <w:jc w:val="left"/>
              <w:rPr>
                <w:rStyle w:val="Hyperlink"/>
                <w:rtl/>
              </w:rPr>
            </w:pPr>
            <w:hyperlink w:anchor="Seif58" w:tooltip="מועד הדיון המוקדם והצמ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הדיון המוקדם</w:t>
            </w:r>
          </w:p>
        </w:tc>
        <w:tc>
          <w:tcPr>
            <w:tcW w:w="567" w:type="dxa"/>
          </w:tcPr>
          <w:p w:rsidR="00821BA8" w:rsidRPr="00821BA8" w:rsidRDefault="00821BA8" w:rsidP="00821BA8">
            <w:pPr>
              <w:spacing w:line="240" w:lineRule="auto"/>
              <w:jc w:val="left"/>
              <w:rPr>
                <w:rStyle w:val="Hyperlink"/>
                <w:rtl/>
              </w:rPr>
            </w:pPr>
            <w:hyperlink w:anchor="Seif59" w:tooltip="סדרי הדיון המוקד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קביעת ועדה לדיון בהצעת חוק אחרי הדיון המוקדם</w:t>
            </w:r>
          </w:p>
        </w:tc>
        <w:tc>
          <w:tcPr>
            <w:tcW w:w="567" w:type="dxa"/>
          </w:tcPr>
          <w:p w:rsidR="00821BA8" w:rsidRPr="00821BA8" w:rsidRDefault="00821BA8" w:rsidP="00821BA8">
            <w:pPr>
              <w:spacing w:line="240" w:lineRule="auto"/>
              <w:jc w:val="left"/>
              <w:rPr>
                <w:rStyle w:val="Hyperlink"/>
                <w:rtl/>
              </w:rPr>
            </w:pPr>
            <w:hyperlink w:anchor="Seif60" w:tooltip="קביעת ועדה לדיון בהצעת חוק אחרי הדיון המוקד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שלישי: הכנה לקריאה הראשונה</w:t>
            </w:r>
          </w:p>
        </w:tc>
        <w:tc>
          <w:tcPr>
            <w:tcW w:w="567" w:type="dxa"/>
          </w:tcPr>
          <w:p w:rsidR="00821BA8" w:rsidRPr="00821BA8" w:rsidRDefault="00821BA8" w:rsidP="00821BA8">
            <w:pPr>
              <w:spacing w:line="240" w:lineRule="auto"/>
              <w:jc w:val="left"/>
              <w:rPr>
                <w:rStyle w:val="Hyperlink"/>
                <w:rtl/>
              </w:rPr>
            </w:pPr>
            <w:hyperlink w:anchor="med32" w:tooltip="פרק שלישי: הכנה לקריאה הראש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med32</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א': הכנת הצעת חוק פרטית לקריאה הראשונה</w:t>
            </w:r>
          </w:p>
        </w:tc>
        <w:tc>
          <w:tcPr>
            <w:tcW w:w="567" w:type="dxa"/>
          </w:tcPr>
          <w:p w:rsidR="00821BA8" w:rsidRPr="00821BA8" w:rsidRDefault="00821BA8" w:rsidP="00821BA8">
            <w:pPr>
              <w:spacing w:line="240" w:lineRule="auto"/>
              <w:jc w:val="left"/>
              <w:rPr>
                <w:rStyle w:val="Hyperlink"/>
                <w:rtl/>
              </w:rPr>
            </w:pPr>
            <w:hyperlink w:anchor="hed26" w:tooltip="סימן א: הכנת הצעת חוק פרטית לקריאה הראש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79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הכנת הצעת חוק פרטית לקריאה הראשונה, פיצול ומיזוג ופרסום ברשומות</w:t>
            </w:r>
          </w:p>
        </w:tc>
        <w:tc>
          <w:tcPr>
            <w:tcW w:w="567" w:type="dxa"/>
          </w:tcPr>
          <w:p w:rsidR="00821BA8" w:rsidRPr="00821BA8" w:rsidRDefault="00821BA8" w:rsidP="00821BA8">
            <w:pPr>
              <w:spacing w:line="240" w:lineRule="auto"/>
              <w:jc w:val="left"/>
              <w:rPr>
                <w:rStyle w:val="Hyperlink"/>
                <w:rtl/>
              </w:rPr>
            </w:pPr>
            <w:hyperlink w:anchor="Seif61" w:tooltip="הכנת הצעת חוק פרטית לקריאה הראשונה, פיצול ומיזוג ופרסום ברשומ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ב': הכנת הצעת חוק מטעם ועדה לקריאה הראשונה</w:t>
            </w:r>
          </w:p>
        </w:tc>
        <w:tc>
          <w:tcPr>
            <w:tcW w:w="567" w:type="dxa"/>
          </w:tcPr>
          <w:p w:rsidR="00821BA8" w:rsidRPr="00821BA8" w:rsidRDefault="00821BA8" w:rsidP="00821BA8">
            <w:pPr>
              <w:spacing w:line="240" w:lineRule="auto"/>
              <w:jc w:val="left"/>
              <w:rPr>
                <w:rStyle w:val="Hyperlink"/>
                <w:rtl/>
              </w:rPr>
            </w:pPr>
            <w:hyperlink w:anchor="hed27" w:tooltip="סימן ב: הכנת הצעת חוק מטעם ועדה לקריאה הראש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נושאי החקיקה מטעם ועדה</w:t>
            </w:r>
          </w:p>
        </w:tc>
        <w:tc>
          <w:tcPr>
            <w:tcW w:w="567" w:type="dxa"/>
          </w:tcPr>
          <w:p w:rsidR="00821BA8" w:rsidRPr="00821BA8" w:rsidRDefault="00821BA8" w:rsidP="00821BA8">
            <w:pPr>
              <w:spacing w:line="240" w:lineRule="auto"/>
              <w:jc w:val="left"/>
              <w:rPr>
                <w:rStyle w:val="Hyperlink"/>
                <w:rtl/>
              </w:rPr>
            </w:pPr>
            <w:hyperlink w:anchor="Seif62" w:tooltip="נושאי החקיקה מטעם וע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רביעי: הקריאה הראשונה</w:t>
            </w:r>
          </w:p>
        </w:tc>
        <w:tc>
          <w:tcPr>
            <w:tcW w:w="567" w:type="dxa"/>
          </w:tcPr>
          <w:p w:rsidR="00821BA8" w:rsidRPr="00821BA8" w:rsidRDefault="00821BA8" w:rsidP="00821BA8">
            <w:pPr>
              <w:spacing w:line="240" w:lineRule="auto"/>
              <w:jc w:val="left"/>
              <w:rPr>
                <w:rStyle w:val="Hyperlink"/>
                <w:rtl/>
              </w:rPr>
            </w:pPr>
            <w:hyperlink w:anchor="med33" w:tooltip="פרק רביעי: הקריאה הראש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הנחה על שולחן הכנסת ומועד הקריאה הראשונה</w:t>
            </w:r>
          </w:p>
        </w:tc>
        <w:tc>
          <w:tcPr>
            <w:tcW w:w="567" w:type="dxa"/>
          </w:tcPr>
          <w:p w:rsidR="00821BA8" w:rsidRPr="00821BA8" w:rsidRDefault="00821BA8" w:rsidP="00821BA8">
            <w:pPr>
              <w:spacing w:line="240" w:lineRule="auto"/>
              <w:jc w:val="left"/>
              <w:rPr>
                <w:rStyle w:val="Hyperlink"/>
                <w:rtl/>
              </w:rPr>
            </w:pPr>
            <w:hyperlink w:anchor="Seif63" w:tooltip="הנחה על שולחן הכנסת ומועד הקריאה הראש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הקריאה הראשונה</w:t>
            </w:r>
          </w:p>
        </w:tc>
        <w:tc>
          <w:tcPr>
            <w:tcW w:w="567" w:type="dxa"/>
          </w:tcPr>
          <w:p w:rsidR="00821BA8" w:rsidRPr="00821BA8" w:rsidRDefault="00821BA8" w:rsidP="00821BA8">
            <w:pPr>
              <w:spacing w:line="240" w:lineRule="auto"/>
              <w:jc w:val="left"/>
              <w:rPr>
                <w:rStyle w:val="Hyperlink"/>
                <w:rtl/>
              </w:rPr>
            </w:pPr>
            <w:hyperlink w:anchor="Seif64" w:tooltip="סדרי הקריאה הראש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קביעת ועדה לדיון בהצעת חוק אחרי הקריאה ראשונה</w:t>
            </w:r>
          </w:p>
        </w:tc>
        <w:tc>
          <w:tcPr>
            <w:tcW w:w="567" w:type="dxa"/>
          </w:tcPr>
          <w:p w:rsidR="00821BA8" w:rsidRPr="00821BA8" w:rsidRDefault="00821BA8" w:rsidP="00821BA8">
            <w:pPr>
              <w:spacing w:line="240" w:lineRule="auto"/>
              <w:jc w:val="left"/>
              <w:rPr>
                <w:rStyle w:val="Hyperlink"/>
                <w:rtl/>
              </w:rPr>
            </w:pPr>
            <w:hyperlink w:anchor="Seif65" w:tooltip="קביעת ועדה לדיון בהצעת חוק אחרי הקריאה ראש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חמישי: הכנה לקריאה השנייה ולקריאה השלישית</w:t>
            </w:r>
          </w:p>
        </w:tc>
        <w:tc>
          <w:tcPr>
            <w:tcW w:w="567" w:type="dxa"/>
          </w:tcPr>
          <w:p w:rsidR="00821BA8" w:rsidRPr="00821BA8" w:rsidRDefault="00821BA8" w:rsidP="00821BA8">
            <w:pPr>
              <w:spacing w:line="240" w:lineRule="auto"/>
              <w:jc w:val="left"/>
              <w:rPr>
                <w:rStyle w:val="Hyperlink"/>
                <w:rtl/>
              </w:rPr>
            </w:pPr>
            <w:hyperlink w:anchor="med34" w:tooltip="פרק חמישי: הכנה לקריאה השנייה ולקריאה השליש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הכנת הצעת חוק לקריאה השנייה ולקריאה השלישית, פיצול ומיזוג</w:t>
            </w:r>
          </w:p>
        </w:tc>
        <w:tc>
          <w:tcPr>
            <w:tcW w:w="567" w:type="dxa"/>
          </w:tcPr>
          <w:p w:rsidR="00821BA8" w:rsidRPr="00821BA8" w:rsidRDefault="00821BA8" w:rsidP="00821BA8">
            <w:pPr>
              <w:spacing w:line="240" w:lineRule="auto"/>
              <w:jc w:val="left"/>
              <w:rPr>
                <w:rStyle w:val="Hyperlink"/>
                <w:rtl/>
              </w:rPr>
            </w:pPr>
            <w:hyperlink w:anchor="Seif66" w:tooltip="הכנת הצעת חוק לקריאה השנייה ולקריאה השלישית, פיצול ומיזוג"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נושא חדש</w:t>
            </w:r>
          </w:p>
        </w:tc>
        <w:tc>
          <w:tcPr>
            <w:tcW w:w="567" w:type="dxa"/>
          </w:tcPr>
          <w:p w:rsidR="00821BA8" w:rsidRPr="00821BA8" w:rsidRDefault="00821BA8" w:rsidP="00821BA8">
            <w:pPr>
              <w:spacing w:line="240" w:lineRule="auto"/>
              <w:jc w:val="left"/>
              <w:rPr>
                <w:rStyle w:val="Hyperlink"/>
                <w:rtl/>
              </w:rPr>
            </w:pPr>
            <w:hyperlink w:anchor="Seif67" w:tooltip="נושא חדש"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הסתייגויות בוועדה</w:t>
            </w:r>
          </w:p>
        </w:tc>
        <w:tc>
          <w:tcPr>
            <w:tcW w:w="567" w:type="dxa"/>
          </w:tcPr>
          <w:p w:rsidR="00821BA8" w:rsidRPr="00821BA8" w:rsidRDefault="00821BA8" w:rsidP="00821BA8">
            <w:pPr>
              <w:spacing w:line="240" w:lineRule="auto"/>
              <w:jc w:val="left"/>
              <w:rPr>
                <w:rStyle w:val="Hyperlink"/>
                <w:rtl/>
              </w:rPr>
            </w:pPr>
            <w:hyperlink w:anchor="Seif68" w:tooltip="הסתייגויות בווע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נוסח לקריאה השנייה ולקריאה השלישית</w:t>
            </w:r>
          </w:p>
        </w:tc>
        <w:tc>
          <w:tcPr>
            <w:tcW w:w="567" w:type="dxa"/>
          </w:tcPr>
          <w:p w:rsidR="00821BA8" w:rsidRPr="00821BA8" w:rsidRDefault="00821BA8" w:rsidP="00821BA8">
            <w:pPr>
              <w:spacing w:line="240" w:lineRule="auto"/>
              <w:jc w:val="left"/>
              <w:rPr>
                <w:rStyle w:val="Hyperlink"/>
                <w:rtl/>
              </w:rPr>
            </w:pPr>
            <w:hyperlink w:anchor="Seif69" w:tooltip="נוסח לקריאה השנייה ולקריאה השליש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שישי: הקריאה השנייה והקריאה השלישית</w:t>
            </w:r>
          </w:p>
        </w:tc>
        <w:tc>
          <w:tcPr>
            <w:tcW w:w="567" w:type="dxa"/>
          </w:tcPr>
          <w:p w:rsidR="00821BA8" w:rsidRPr="00821BA8" w:rsidRDefault="00821BA8" w:rsidP="00821BA8">
            <w:pPr>
              <w:spacing w:line="240" w:lineRule="auto"/>
              <w:jc w:val="left"/>
              <w:rPr>
                <w:rStyle w:val="Hyperlink"/>
                <w:rtl/>
              </w:rPr>
            </w:pPr>
            <w:hyperlink w:anchor="med35" w:tooltip="פרק שישי: הקריאה השנייה והקריאה השליש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הנחה על שולחן הכנסת ומועד הקריאה השנייה</w:t>
            </w:r>
          </w:p>
        </w:tc>
        <w:tc>
          <w:tcPr>
            <w:tcW w:w="567" w:type="dxa"/>
          </w:tcPr>
          <w:p w:rsidR="00821BA8" w:rsidRPr="00821BA8" w:rsidRDefault="00821BA8" w:rsidP="00821BA8">
            <w:pPr>
              <w:spacing w:line="240" w:lineRule="auto"/>
              <w:jc w:val="left"/>
              <w:rPr>
                <w:rStyle w:val="Hyperlink"/>
                <w:rtl/>
              </w:rPr>
            </w:pPr>
            <w:hyperlink w:anchor="Seif70" w:tooltip="הנחה על שולחן הכנסת ומועד הקריאה השניי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89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חידוש הדיון בוועדה לפני הקריאה השנייה</w:t>
            </w:r>
          </w:p>
        </w:tc>
        <w:tc>
          <w:tcPr>
            <w:tcW w:w="567" w:type="dxa"/>
          </w:tcPr>
          <w:p w:rsidR="00821BA8" w:rsidRPr="00821BA8" w:rsidRDefault="00821BA8" w:rsidP="00821BA8">
            <w:pPr>
              <w:spacing w:line="240" w:lineRule="auto"/>
              <w:jc w:val="left"/>
              <w:rPr>
                <w:rStyle w:val="Hyperlink"/>
                <w:rtl/>
              </w:rPr>
            </w:pPr>
            <w:hyperlink w:anchor="Seif71" w:tooltip="חידוש הדיון בוועדה לפני הקריאה השניי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הדיון וההצבעה בקריאה השנייה</w:t>
            </w:r>
          </w:p>
        </w:tc>
        <w:tc>
          <w:tcPr>
            <w:tcW w:w="567" w:type="dxa"/>
          </w:tcPr>
          <w:p w:rsidR="00821BA8" w:rsidRPr="00821BA8" w:rsidRDefault="00821BA8" w:rsidP="00821BA8">
            <w:pPr>
              <w:spacing w:line="240" w:lineRule="auto"/>
              <w:jc w:val="left"/>
              <w:rPr>
                <w:rStyle w:val="Hyperlink"/>
                <w:rtl/>
              </w:rPr>
            </w:pPr>
            <w:hyperlink w:anchor="Seif72" w:tooltip="סדרי הדיון וההצבעה בקריאה השניי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החזרת הצעת החוק לוועדה במהלך הקריאה השנייה</w:t>
            </w:r>
          </w:p>
        </w:tc>
        <w:tc>
          <w:tcPr>
            <w:tcW w:w="567" w:type="dxa"/>
          </w:tcPr>
          <w:p w:rsidR="00821BA8" w:rsidRPr="00821BA8" w:rsidRDefault="00821BA8" w:rsidP="00821BA8">
            <w:pPr>
              <w:spacing w:line="240" w:lineRule="auto"/>
              <w:jc w:val="left"/>
              <w:rPr>
                <w:rStyle w:val="Hyperlink"/>
                <w:rtl/>
              </w:rPr>
            </w:pPr>
            <w:hyperlink w:anchor="Seif73" w:tooltip="החזרת הצעת החוק לוועדה במהלך הקריאה השניי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הקריאה השלישית</w:t>
            </w:r>
          </w:p>
        </w:tc>
        <w:tc>
          <w:tcPr>
            <w:tcW w:w="567" w:type="dxa"/>
          </w:tcPr>
          <w:p w:rsidR="00821BA8" w:rsidRPr="00821BA8" w:rsidRDefault="00821BA8" w:rsidP="00821BA8">
            <w:pPr>
              <w:spacing w:line="240" w:lineRule="auto"/>
              <w:jc w:val="left"/>
              <w:rPr>
                <w:rStyle w:val="Hyperlink"/>
                <w:rtl/>
              </w:rPr>
            </w:pPr>
            <w:hyperlink w:anchor="Seif74" w:tooltip="סדרי הקריאה השליש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שביעי: הליך החקיקה – הוראות שונות</w:t>
            </w:r>
          </w:p>
        </w:tc>
        <w:tc>
          <w:tcPr>
            <w:tcW w:w="567" w:type="dxa"/>
          </w:tcPr>
          <w:p w:rsidR="00821BA8" w:rsidRPr="00821BA8" w:rsidRDefault="00821BA8" w:rsidP="00821BA8">
            <w:pPr>
              <w:spacing w:line="240" w:lineRule="auto"/>
              <w:jc w:val="left"/>
              <w:rPr>
                <w:rStyle w:val="Hyperlink"/>
                <w:rtl/>
              </w:rPr>
            </w:pPr>
            <w:hyperlink w:anchor="med36" w:tooltip="פרק שביעי: הליך החקיקה – הוראות שונ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א': עלות תקציבית</w:t>
            </w:r>
          </w:p>
        </w:tc>
        <w:tc>
          <w:tcPr>
            <w:tcW w:w="567" w:type="dxa"/>
          </w:tcPr>
          <w:p w:rsidR="00821BA8" w:rsidRPr="00821BA8" w:rsidRDefault="00821BA8" w:rsidP="00821BA8">
            <w:pPr>
              <w:spacing w:line="240" w:lineRule="auto"/>
              <w:jc w:val="left"/>
              <w:rPr>
                <w:rStyle w:val="Hyperlink"/>
                <w:rtl/>
              </w:rPr>
            </w:pPr>
            <w:hyperlink w:anchor="hed28" w:tooltip="סימן א: עלות תקציב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חקיקה הצריכה תקציב</w:t>
            </w:r>
          </w:p>
        </w:tc>
        <w:tc>
          <w:tcPr>
            <w:tcW w:w="567" w:type="dxa"/>
          </w:tcPr>
          <w:p w:rsidR="00821BA8" w:rsidRPr="00821BA8" w:rsidRDefault="00821BA8" w:rsidP="00821BA8">
            <w:pPr>
              <w:spacing w:line="240" w:lineRule="auto"/>
              <w:jc w:val="left"/>
              <w:rPr>
                <w:rStyle w:val="Hyperlink"/>
                <w:rtl/>
              </w:rPr>
            </w:pPr>
            <w:hyperlink w:anchor="Seif75" w:tooltip="חקיקה הצריכה תקציב"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ב': הסרת הצעת חוק מסדר היום</w:t>
            </w:r>
          </w:p>
        </w:tc>
        <w:tc>
          <w:tcPr>
            <w:tcW w:w="567" w:type="dxa"/>
          </w:tcPr>
          <w:p w:rsidR="00821BA8" w:rsidRPr="00821BA8" w:rsidRDefault="00821BA8" w:rsidP="00821BA8">
            <w:pPr>
              <w:spacing w:line="240" w:lineRule="auto"/>
              <w:jc w:val="left"/>
              <w:rPr>
                <w:rStyle w:val="Hyperlink"/>
                <w:rtl/>
              </w:rPr>
            </w:pPr>
            <w:hyperlink w:anchor="hed29" w:tooltip="סימן ב: הסרת הצעת חוק מ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הסרת הצעת חוק מסדר היום</w:t>
            </w:r>
          </w:p>
        </w:tc>
        <w:tc>
          <w:tcPr>
            <w:tcW w:w="567" w:type="dxa"/>
          </w:tcPr>
          <w:p w:rsidR="00821BA8" w:rsidRPr="00821BA8" w:rsidRDefault="00821BA8" w:rsidP="00821BA8">
            <w:pPr>
              <w:spacing w:line="240" w:lineRule="auto"/>
              <w:jc w:val="left"/>
              <w:rPr>
                <w:rStyle w:val="Hyperlink"/>
                <w:rtl/>
              </w:rPr>
            </w:pPr>
            <w:hyperlink w:anchor="Seif100" w:tooltip="הסרת הצעת חוק מ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ג': חזרה מהצעת חוק</w:t>
            </w:r>
          </w:p>
        </w:tc>
        <w:tc>
          <w:tcPr>
            <w:tcW w:w="567" w:type="dxa"/>
          </w:tcPr>
          <w:p w:rsidR="00821BA8" w:rsidRPr="00821BA8" w:rsidRDefault="00821BA8" w:rsidP="00821BA8">
            <w:pPr>
              <w:spacing w:line="240" w:lineRule="auto"/>
              <w:jc w:val="left"/>
              <w:rPr>
                <w:rStyle w:val="Hyperlink"/>
                <w:rtl/>
              </w:rPr>
            </w:pPr>
            <w:hyperlink w:anchor="hed210" w:tooltip="סימן ג: חזרה מהצעת חוק"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חזרה מהצעת חוק ממשלתית</w:t>
            </w:r>
          </w:p>
        </w:tc>
        <w:tc>
          <w:tcPr>
            <w:tcW w:w="567" w:type="dxa"/>
          </w:tcPr>
          <w:p w:rsidR="00821BA8" w:rsidRPr="00821BA8" w:rsidRDefault="00821BA8" w:rsidP="00821BA8">
            <w:pPr>
              <w:spacing w:line="240" w:lineRule="auto"/>
              <w:jc w:val="left"/>
              <w:rPr>
                <w:rStyle w:val="Hyperlink"/>
                <w:rtl/>
              </w:rPr>
            </w:pPr>
            <w:hyperlink w:anchor="Seif101" w:tooltip="חזרה מהצעת חוק ממשלת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חזרה מהצעת חוק פרטית</w:t>
            </w:r>
          </w:p>
        </w:tc>
        <w:tc>
          <w:tcPr>
            <w:tcW w:w="567" w:type="dxa"/>
          </w:tcPr>
          <w:p w:rsidR="00821BA8" w:rsidRPr="00821BA8" w:rsidRDefault="00821BA8" w:rsidP="00821BA8">
            <w:pPr>
              <w:spacing w:line="240" w:lineRule="auto"/>
              <w:jc w:val="left"/>
              <w:rPr>
                <w:rStyle w:val="Hyperlink"/>
                <w:rtl/>
              </w:rPr>
            </w:pPr>
            <w:hyperlink w:anchor="Seif102" w:tooltip="חזרה מהצעת חוק פרט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ד': רציפות הדיון בהצעות חוק לפי חוק הרציפות</w:t>
            </w:r>
          </w:p>
        </w:tc>
        <w:tc>
          <w:tcPr>
            <w:tcW w:w="567" w:type="dxa"/>
          </w:tcPr>
          <w:p w:rsidR="00821BA8" w:rsidRPr="00821BA8" w:rsidRDefault="00821BA8" w:rsidP="00821BA8">
            <w:pPr>
              <w:spacing w:line="240" w:lineRule="auto"/>
              <w:jc w:val="left"/>
              <w:rPr>
                <w:rStyle w:val="Hyperlink"/>
                <w:rtl/>
              </w:rPr>
            </w:pPr>
            <w:hyperlink w:anchor="hed211" w:tooltip="סימן ד: רציפות הדיון בהצעות חוק לפי חוק הרציפ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רציפות הדיון בהצעות חוק לפי חוק הרציפות</w:t>
            </w:r>
          </w:p>
        </w:tc>
        <w:tc>
          <w:tcPr>
            <w:tcW w:w="567" w:type="dxa"/>
          </w:tcPr>
          <w:p w:rsidR="00821BA8" w:rsidRPr="00821BA8" w:rsidRDefault="00821BA8" w:rsidP="00821BA8">
            <w:pPr>
              <w:spacing w:line="240" w:lineRule="auto"/>
              <w:jc w:val="left"/>
              <w:rPr>
                <w:rStyle w:val="Hyperlink"/>
                <w:rtl/>
              </w:rPr>
            </w:pPr>
            <w:hyperlink w:anchor="Seif103" w:tooltip="רציפות הדיון בהצעות חוק לפי חוק הרציפ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ה': סדרי דיון מיוחדים</w:t>
            </w:r>
          </w:p>
        </w:tc>
        <w:tc>
          <w:tcPr>
            <w:tcW w:w="567" w:type="dxa"/>
          </w:tcPr>
          <w:p w:rsidR="00821BA8" w:rsidRPr="00821BA8" w:rsidRDefault="00821BA8" w:rsidP="00821BA8">
            <w:pPr>
              <w:spacing w:line="240" w:lineRule="auto"/>
              <w:jc w:val="left"/>
              <w:rPr>
                <w:rStyle w:val="Hyperlink"/>
                <w:rtl/>
              </w:rPr>
            </w:pPr>
            <w:hyperlink w:anchor="hed212" w:tooltip="סימן ה: סדרי דיון מיוחד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דיון מיוחדים</w:t>
            </w:r>
          </w:p>
        </w:tc>
        <w:tc>
          <w:tcPr>
            <w:tcW w:w="567" w:type="dxa"/>
          </w:tcPr>
          <w:p w:rsidR="00821BA8" w:rsidRPr="00821BA8" w:rsidRDefault="00821BA8" w:rsidP="00821BA8">
            <w:pPr>
              <w:spacing w:line="240" w:lineRule="auto"/>
              <w:jc w:val="left"/>
              <w:rPr>
                <w:rStyle w:val="Hyperlink"/>
                <w:rtl/>
              </w:rPr>
            </w:pPr>
            <w:hyperlink w:anchor="Seif104" w:tooltip="סדרי דיון מיוחד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סימן ו': מכסת הצעות חוק והצעות לסדר היום</w:t>
            </w:r>
          </w:p>
        </w:tc>
        <w:tc>
          <w:tcPr>
            <w:tcW w:w="567" w:type="dxa"/>
          </w:tcPr>
          <w:p w:rsidR="00821BA8" w:rsidRPr="00821BA8" w:rsidRDefault="00821BA8" w:rsidP="00821BA8">
            <w:pPr>
              <w:spacing w:line="240" w:lineRule="auto"/>
              <w:jc w:val="left"/>
              <w:rPr>
                <w:rStyle w:val="Hyperlink"/>
                <w:rtl/>
              </w:rPr>
            </w:pPr>
            <w:hyperlink w:anchor="hed213" w:tooltip="סימן ו: מכסת הצעות חוק והצעות ל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99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מכסת הצעות חוק והצעות לסדר היום</w:t>
            </w:r>
          </w:p>
        </w:tc>
        <w:tc>
          <w:tcPr>
            <w:tcW w:w="567" w:type="dxa"/>
          </w:tcPr>
          <w:p w:rsidR="00821BA8" w:rsidRPr="00821BA8" w:rsidRDefault="00821BA8" w:rsidP="00821BA8">
            <w:pPr>
              <w:spacing w:line="240" w:lineRule="auto"/>
              <w:jc w:val="left"/>
              <w:rPr>
                <w:rStyle w:val="Hyperlink"/>
                <w:rtl/>
              </w:rPr>
            </w:pPr>
            <w:hyperlink w:anchor="Seif137" w:tooltip="מכסת הצעות חוק והצעות לסדר הי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חמישי 1:</w:t>
            </w:r>
          </w:p>
        </w:tc>
        <w:tc>
          <w:tcPr>
            <w:tcW w:w="567" w:type="dxa"/>
          </w:tcPr>
          <w:p w:rsidR="00821BA8" w:rsidRPr="00821BA8" w:rsidRDefault="00821BA8" w:rsidP="00821BA8">
            <w:pPr>
              <w:spacing w:line="240" w:lineRule="auto"/>
              <w:jc w:val="left"/>
              <w:rPr>
                <w:rStyle w:val="Hyperlink"/>
                <w:rtl/>
              </w:rPr>
            </w:pPr>
            <w:hyperlink w:anchor="med37" w:tooltip="פרק חמישי 1:"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med37</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ששי:</w:t>
            </w:r>
          </w:p>
        </w:tc>
        <w:tc>
          <w:tcPr>
            <w:tcW w:w="567" w:type="dxa"/>
          </w:tcPr>
          <w:p w:rsidR="00821BA8" w:rsidRPr="00821BA8" w:rsidRDefault="00821BA8" w:rsidP="00821BA8">
            <w:pPr>
              <w:spacing w:line="240" w:lineRule="auto"/>
              <w:jc w:val="left"/>
              <w:rPr>
                <w:rStyle w:val="Hyperlink"/>
                <w:rtl/>
              </w:rPr>
            </w:pPr>
            <w:hyperlink w:anchor="med38" w:tooltip="פרק שש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med38</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ח': ועדות הכנסת</w:t>
            </w:r>
          </w:p>
        </w:tc>
        <w:tc>
          <w:tcPr>
            <w:tcW w:w="567" w:type="dxa"/>
          </w:tcPr>
          <w:p w:rsidR="00821BA8" w:rsidRPr="00821BA8" w:rsidRDefault="00821BA8" w:rsidP="00821BA8">
            <w:pPr>
              <w:spacing w:line="240" w:lineRule="auto"/>
              <w:jc w:val="left"/>
              <w:rPr>
                <w:rStyle w:val="Hyperlink"/>
                <w:rtl/>
              </w:rPr>
            </w:pPr>
            <w:hyperlink w:anchor="med39" w:tooltip="חלק ח: ועדו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med39</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ועדות קבועות, סמכויותיהן והרכבן</w:t>
            </w:r>
          </w:p>
        </w:tc>
        <w:tc>
          <w:tcPr>
            <w:tcW w:w="567" w:type="dxa"/>
          </w:tcPr>
          <w:p w:rsidR="00821BA8" w:rsidRPr="00821BA8" w:rsidRDefault="00821BA8" w:rsidP="00821BA8">
            <w:pPr>
              <w:spacing w:line="240" w:lineRule="auto"/>
              <w:jc w:val="left"/>
              <w:rPr>
                <w:rStyle w:val="Hyperlink"/>
                <w:rtl/>
              </w:rPr>
            </w:pPr>
            <w:hyperlink w:anchor="med40" w:tooltip="פרק ראשון: ועדות קבועות, סמכויותיהן והרכב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med40</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הוועדות הקבועות ועניניהן</w:t>
            </w:r>
          </w:p>
        </w:tc>
        <w:tc>
          <w:tcPr>
            <w:tcW w:w="567" w:type="dxa"/>
          </w:tcPr>
          <w:p w:rsidR="00821BA8" w:rsidRPr="00821BA8" w:rsidRDefault="00821BA8" w:rsidP="00821BA8">
            <w:pPr>
              <w:spacing w:line="240" w:lineRule="auto"/>
              <w:jc w:val="left"/>
              <w:rPr>
                <w:rStyle w:val="Hyperlink"/>
                <w:rtl/>
              </w:rPr>
            </w:pPr>
            <w:hyperlink w:anchor="Seif130" w:tooltip="הוועדות הקבועות ועניניה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סמכויות הוועדות הקבועות</w:t>
            </w:r>
          </w:p>
        </w:tc>
        <w:tc>
          <w:tcPr>
            <w:tcW w:w="567" w:type="dxa"/>
          </w:tcPr>
          <w:p w:rsidR="00821BA8" w:rsidRPr="00821BA8" w:rsidRDefault="00821BA8" w:rsidP="00821BA8">
            <w:pPr>
              <w:spacing w:line="240" w:lineRule="auto"/>
              <w:jc w:val="left"/>
              <w:rPr>
                <w:rStyle w:val="Hyperlink"/>
                <w:rtl/>
              </w:rPr>
            </w:pPr>
            <w:hyperlink w:anchor="Seif131" w:tooltip="סמכויות הוועדות הקבוע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הרכב הוועדות הקבועות</w:t>
            </w:r>
          </w:p>
        </w:tc>
        <w:tc>
          <w:tcPr>
            <w:tcW w:w="567" w:type="dxa"/>
          </w:tcPr>
          <w:p w:rsidR="00821BA8" w:rsidRPr="00821BA8" w:rsidRDefault="00821BA8" w:rsidP="00821BA8">
            <w:pPr>
              <w:spacing w:line="240" w:lineRule="auto"/>
              <w:jc w:val="left"/>
              <w:rPr>
                <w:rStyle w:val="Hyperlink"/>
                <w:rtl/>
              </w:rPr>
            </w:pPr>
            <w:hyperlink w:anchor="Seif132" w:tooltip="הרכב הוועדות הקבוע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ממלא מקום קבוע</w:t>
            </w:r>
          </w:p>
        </w:tc>
        <w:tc>
          <w:tcPr>
            <w:tcW w:w="567" w:type="dxa"/>
          </w:tcPr>
          <w:p w:rsidR="00821BA8" w:rsidRPr="00821BA8" w:rsidRDefault="00821BA8" w:rsidP="00821BA8">
            <w:pPr>
              <w:spacing w:line="240" w:lineRule="auto"/>
              <w:jc w:val="left"/>
              <w:rPr>
                <w:rStyle w:val="Hyperlink"/>
                <w:rtl/>
              </w:rPr>
            </w:pPr>
            <w:hyperlink w:anchor="Seif133" w:tooltip="ממלא מקום קבוע"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מילוי מקומו של חבר ועדה שנעדר באופן ארעי</w:t>
            </w:r>
          </w:p>
        </w:tc>
        <w:tc>
          <w:tcPr>
            <w:tcW w:w="567" w:type="dxa"/>
          </w:tcPr>
          <w:p w:rsidR="00821BA8" w:rsidRPr="00821BA8" w:rsidRDefault="00821BA8" w:rsidP="00821BA8">
            <w:pPr>
              <w:spacing w:line="240" w:lineRule="auto"/>
              <w:jc w:val="left"/>
              <w:rPr>
                <w:rStyle w:val="Hyperlink"/>
                <w:rtl/>
              </w:rPr>
            </w:pPr>
            <w:hyperlink w:anchor="Seif134" w:tooltip="מילוי מקומו של חבר ועדה שנעדר באופן ארע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הוראות מיוחדות לוועדת החוץ והביטחון ולוועדה המשותפת לתקציב הביטחון</w:t>
            </w:r>
          </w:p>
        </w:tc>
        <w:tc>
          <w:tcPr>
            <w:tcW w:w="567" w:type="dxa"/>
          </w:tcPr>
          <w:p w:rsidR="00821BA8" w:rsidRPr="00821BA8" w:rsidRDefault="00821BA8" w:rsidP="00821BA8">
            <w:pPr>
              <w:spacing w:line="240" w:lineRule="auto"/>
              <w:jc w:val="left"/>
              <w:rPr>
                <w:rStyle w:val="Hyperlink"/>
                <w:rtl/>
              </w:rPr>
            </w:pPr>
            <w:hyperlink w:anchor="Seif119" w:tooltip="הוראות מיוחדות לוועדת החוץ והביטחון ולוועדה המשותפת לתקציב הביטחו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יושב ראש ועדה קבועה</w:t>
            </w:r>
          </w:p>
        </w:tc>
        <w:tc>
          <w:tcPr>
            <w:tcW w:w="567" w:type="dxa"/>
          </w:tcPr>
          <w:p w:rsidR="00821BA8" w:rsidRPr="00821BA8" w:rsidRDefault="00821BA8" w:rsidP="00821BA8">
            <w:pPr>
              <w:spacing w:line="240" w:lineRule="auto"/>
              <w:jc w:val="left"/>
              <w:rPr>
                <w:rStyle w:val="Hyperlink"/>
                <w:rtl/>
              </w:rPr>
            </w:pPr>
            <w:hyperlink w:anchor="med41" w:tooltip="פרק שני: יושב ראש ועדה קבו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med41</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יושב ראש ועדה קבועה</w:t>
            </w:r>
          </w:p>
        </w:tc>
        <w:tc>
          <w:tcPr>
            <w:tcW w:w="567" w:type="dxa"/>
          </w:tcPr>
          <w:p w:rsidR="00821BA8" w:rsidRPr="00821BA8" w:rsidRDefault="00821BA8" w:rsidP="00821BA8">
            <w:pPr>
              <w:spacing w:line="240" w:lineRule="auto"/>
              <w:jc w:val="left"/>
              <w:rPr>
                <w:rStyle w:val="Hyperlink"/>
                <w:rtl/>
              </w:rPr>
            </w:pPr>
            <w:hyperlink w:anchor="Seif120" w:tooltip="יושב ראש ועדה קבו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סייגים לכהונה, השעיה והעברה מכהונה של יושב ראש ועדה קבועה</w:t>
            </w:r>
          </w:p>
        </w:tc>
        <w:tc>
          <w:tcPr>
            <w:tcW w:w="567" w:type="dxa"/>
          </w:tcPr>
          <w:p w:rsidR="00821BA8" w:rsidRPr="00821BA8" w:rsidRDefault="00821BA8" w:rsidP="00821BA8">
            <w:pPr>
              <w:spacing w:line="240" w:lineRule="auto"/>
              <w:jc w:val="left"/>
              <w:rPr>
                <w:rStyle w:val="Hyperlink"/>
                <w:rtl/>
              </w:rPr>
            </w:pPr>
            <w:hyperlink w:anchor="Seif121" w:tooltip="סייגים לכהונה, השעיה והעברה מכהונה של יושב ראש ועדה קבו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שלישי: ועדות לעניין מסוים, ועדות משנה, ועדות משותפות</w:t>
            </w:r>
          </w:p>
        </w:tc>
        <w:tc>
          <w:tcPr>
            <w:tcW w:w="567" w:type="dxa"/>
          </w:tcPr>
          <w:p w:rsidR="00821BA8" w:rsidRPr="00821BA8" w:rsidRDefault="00821BA8" w:rsidP="00821BA8">
            <w:pPr>
              <w:spacing w:line="240" w:lineRule="auto"/>
              <w:jc w:val="left"/>
              <w:rPr>
                <w:rStyle w:val="Hyperlink"/>
                <w:rtl/>
              </w:rPr>
            </w:pPr>
            <w:hyperlink w:anchor="med42" w:tooltip="פרק שלישי: ועדות לעניין מסוים, ועדות משנה, ועדות משותפ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med42</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ועדה לעניין מסוים</w:t>
            </w:r>
          </w:p>
        </w:tc>
        <w:tc>
          <w:tcPr>
            <w:tcW w:w="567" w:type="dxa"/>
          </w:tcPr>
          <w:p w:rsidR="00821BA8" w:rsidRPr="00821BA8" w:rsidRDefault="00821BA8" w:rsidP="00821BA8">
            <w:pPr>
              <w:spacing w:line="240" w:lineRule="auto"/>
              <w:jc w:val="left"/>
              <w:rPr>
                <w:rStyle w:val="Hyperlink"/>
                <w:rtl/>
              </w:rPr>
            </w:pPr>
            <w:hyperlink w:anchor="Seif122" w:tooltip="ועדה לעניין מסו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109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ועדת משנה</w:t>
            </w:r>
          </w:p>
        </w:tc>
        <w:tc>
          <w:tcPr>
            <w:tcW w:w="567" w:type="dxa"/>
          </w:tcPr>
          <w:p w:rsidR="00821BA8" w:rsidRPr="00821BA8" w:rsidRDefault="00821BA8" w:rsidP="00821BA8">
            <w:pPr>
              <w:spacing w:line="240" w:lineRule="auto"/>
              <w:jc w:val="left"/>
              <w:rPr>
                <w:rStyle w:val="Hyperlink"/>
                <w:rtl/>
              </w:rPr>
            </w:pPr>
            <w:hyperlink w:anchor="Seif123" w:tooltip="ועדת מש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ועדה משותפת</w:t>
            </w:r>
          </w:p>
        </w:tc>
        <w:tc>
          <w:tcPr>
            <w:tcW w:w="567" w:type="dxa"/>
          </w:tcPr>
          <w:p w:rsidR="00821BA8" w:rsidRPr="00821BA8" w:rsidRDefault="00821BA8" w:rsidP="00821BA8">
            <w:pPr>
              <w:spacing w:line="240" w:lineRule="auto"/>
              <w:jc w:val="left"/>
              <w:rPr>
                <w:rStyle w:val="Hyperlink"/>
                <w:rtl/>
              </w:rPr>
            </w:pPr>
            <w:hyperlink w:anchor="Seif124" w:tooltip="ועדה משותפ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רביעי: ישיבות הוועדות</w:t>
            </w:r>
          </w:p>
        </w:tc>
        <w:tc>
          <w:tcPr>
            <w:tcW w:w="567" w:type="dxa"/>
          </w:tcPr>
          <w:p w:rsidR="00821BA8" w:rsidRPr="00821BA8" w:rsidRDefault="00821BA8" w:rsidP="00821BA8">
            <w:pPr>
              <w:spacing w:line="240" w:lineRule="auto"/>
              <w:jc w:val="left"/>
              <w:rPr>
                <w:rStyle w:val="Hyperlink"/>
                <w:rtl/>
              </w:rPr>
            </w:pPr>
            <w:hyperlink w:anchor="med43" w:tooltip="פרק רביעי: ישיבות הוועד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ישיבות הוועדות</w:t>
            </w:r>
          </w:p>
        </w:tc>
        <w:tc>
          <w:tcPr>
            <w:tcW w:w="567" w:type="dxa"/>
          </w:tcPr>
          <w:p w:rsidR="00821BA8" w:rsidRPr="00821BA8" w:rsidRDefault="00821BA8" w:rsidP="00821BA8">
            <w:pPr>
              <w:spacing w:line="240" w:lineRule="auto"/>
              <w:jc w:val="left"/>
              <w:rPr>
                <w:rStyle w:val="Hyperlink"/>
                <w:rtl/>
              </w:rPr>
            </w:pPr>
            <w:hyperlink w:anchor="Seif125" w:tooltip="ישיבות הוועד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ישיבות ועדות בתקופת הפגרה</w:t>
            </w:r>
          </w:p>
        </w:tc>
        <w:tc>
          <w:tcPr>
            <w:tcW w:w="567" w:type="dxa"/>
          </w:tcPr>
          <w:p w:rsidR="00821BA8" w:rsidRPr="00821BA8" w:rsidRDefault="00821BA8" w:rsidP="00821BA8">
            <w:pPr>
              <w:spacing w:line="240" w:lineRule="auto"/>
              <w:jc w:val="left"/>
              <w:rPr>
                <w:rStyle w:val="Hyperlink"/>
                <w:rtl/>
              </w:rPr>
            </w:pPr>
            <w:hyperlink w:anchor="Seif126" w:tooltip="ישיבות ועדות בתקופת הפגר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ניהול הישיבות ואופן ההצבעה</w:t>
            </w:r>
          </w:p>
        </w:tc>
        <w:tc>
          <w:tcPr>
            <w:tcW w:w="567" w:type="dxa"/>
          </w:tcPr>
          <w:p w:rsidR="00821BA8" w:rsidRPr="00821BA8" w:rsidRDefault="00821BA8" w:rsidP="00821BA8">
            <w:pPr>
              <w:spacing w:line="240" w:lineRule="auto"/>
              <w:jc w:val="left"/>
              <w:rPr>
                <w:rStyle w:val="Hyperlink"/>
                <w:rtl/>
              </w:rPr>
            </w:pPr>
            <w:hyperlink w:anchor="Seif105" w:tooltip="ניהול הישיבות ואופן ההצב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התייעצות סיעתית</w:t>
            </w:r>
          </w:p>
        </w:tc>
        <w:tc>
          <w:tcPr>
            <w:tcW w:w="567" w:type="dxa"/>
          </w:tcPr>
          <w:p w:rsidR="00821BA8" w:rsidRPr="00821BA8" w:rsidRDefault="00821BA8" w:rsidP="00821BA8">
            <w:pPr>
              <w:spacing w:line="240" w:lineRule="auto"/>
              <w:jc w:val="left"/>
              <w:rPr>
                <w:rStyle w:val="Hyperlink"/>
                <w:rtl/>
              </w:rPr>
            </w:pPr>
            <w:hyperlink w:anchor="Seif106" w:tooltip="התייעצות סיעת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דיון מחדש</w:t>
            </w:r>
          </w:p>
        </w:tc>
        <w:tc>
          <w:tcPr>
            <w:tcW w:w="567" w:type="dxa"/>
          </w:tcPr>
          <w:p w:rsidR="00821BA8" w:rsidRPr="00821BA8" w:rsidRDefault="00821BA8" w:rsidP="00821BA8">
            <w:pPr>
              <w:spacing w:line="240" w:lineRule="auto"/>
              <w:jc w:val="left"/>
              <w:rPr>
                <w:rStyle w:val="Hyperlink"/>
                <w:rtl/>
              </w:rPr>
            </w:pPr>
            <w:hyperlink w:anchor="Seif107" w:tooltip="דיון מחדש"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סדרי דיון מיוחדים בוועדת הכנסת</w:t>
            </w:r>
          </w:p>
        </w:tc>
        <w:tc>
          <w:tcPr>
            <w:tcW w:w="567" w:type="dxa"/>
          </w:tcPr>
          <w:p w:rsidR="00821BA8" w:rsidRPr="00821BA8" w:rsidRDefault="00821BA8" w:rsidP="00821BA8">
            <w:pPr>
              <w:spacing w:line="240" w:lineRule="auto"/>
              <w:jc w:val="left"/>
              <w:rPr>
                <w:rStyle w:val="Hyperlink"/>
                <w:rtl/>
              </w:rPr>
            </w:pPr>
            <w:hyperlink w:anchor="Seif108" w:tooltip="סדרי דיון מיוחדים בוועד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עיכוב בעבודת ועדה</w:t>
            </w:r>
          </w:p>
        </w:tc>
        <w:tc>
          <w:tcPr>
            <w:tcW w:w="567" w:type="dxa"/>
          </w:tcPr>
          <w:p w:rsidR="00821BA8" w:rsidRPr="00821BA8" w:rsidRDefault="00821BA8" w:rsidP="00821BA8">
            <w:pPr>
              <w:spacing w:line="240" w:lineRule="auto"/>
              <w:jc w:val="left"/>
              <w:rPr>
                <w:rStyle w:val="Hyperlink"/>
                <w:rtl/>
              </w:rPr>
            </w:pPr>
            <w:hyperlink w:anchor="Seif109" w:tooltip="עיכוב בעבודת וע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חמישי: פומביות הישיבות והפרוטוקולים</w:t>
            </w:r>
          </w:p>
        </w:tc>
        <w:tc>
          <w:tcPr>
            <w:tcW w:w="567" w:type="dxa"/>
          </w:tcPr>
          <w:p w:rsidR="00821BA8" w:rsidRPr="00821BA8" w:rsidRDefault="00821BA8" w:rsidP="00821BA8">
            <w:pPr>
              <w:spacing w:line="240" w:lineRule="auto"/>
              <w:jc w:val="left"/>
              <w:rPr>
                <w:rStyle w:val="Hyperlink"/>
                <w:rtl/>
              </w:rPr>
            </w:pPr>
            <w:hyperlink w:anchor="med44" w:tooltip="פרק חמישי: פומביות הישיבות והפרוטוקול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med44</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פומביות ישיבות הוועדות</w:t>
            </w:r>
          </w:p>
        </w:tc>
        <w:tc>
          <w:tcPr>
            <w:tcW w:w="567" w:type="dxa"/>
          </w:tcPr>
          <w:p w:rsidR="00821BA8" w:rsidRPr="00821BA8" w:rsidRDefault="00821BA8" w:rsidP="00821BA8">
            <w:pPr>
              <w:spacing w:line="240" w:lineRule="auto"/>
              <w:jc w:val="left"/>
              <w:rPr>
                <w:rStyle w:val="Hyperlink"/>
                <w:rtl/>
              </w:rPr>
            </w:pPr>
            <w:hyperlink w:anchor="Seif110" w:tooltip="פומביות ישיבות הוועד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119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רישום פרוטוקול ותיקונו</w:t>
            </w:r>
          </w:p>
        </w:tc>
        <w:tc>
          <w:tcPr>
            <w:tcW w:w="567" w:type="dxa"/>
          </w:tcPr>
          <w:p w:rsidR="00821BA8" w:rsidRPr="00821BA8" w:rsidRDefault="00821BA8" w:rsidP="00821BA8">
            <w:pPr>
              <w:spacing w:line="240" w:lineRule="auto"/>
              <w:jc w:val="left"/>
              <w:rPr>
                <w:rStyle w:val="Hyperlink"/>
                <w:rtl/>
              </w:rPr>
            </w:pPr>
            <w:hyperlink w:anchor="Seif111" w:tooltip="רישום פרוטוקול ותיקונו"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פומביות פרוטוקולים ועיון בהם</w:t>
            </w:r>
          </w:p>
        </w:tc>
        <w:tc>
          <w:tcPr>
            <w:tcW w:w="567" w:type="dxa"/>
          </w:tcPr>
          <w:p w:rsidR="00821BA8" w:rsidRPr="00821BA8" w:rsidRDefault="00821BA8" w:rsidP="00821BA8">
            <w:pPr>
              <w:spacing w:line="240" w:lineRule="auto"/>
              <w:jc w:val="left"/>
              <w:rPr>
                <w:rStyle w:val="Hyperlink"/>
                <w:rtl/>
              </w:rPr>
            </w:pPr>
            <w:hyperlink w:anchor="Seif112" w:tooltip="פומביות פרוטוקולים ועיון בה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שישי: התנהגות חברי הכנסת בישיבות הוועדות</w:t>
            </w:r>
          </w:p>
        </w:tc>
        <w:tc>
          <w:tcPr>
            <w:tcW w:w="567" w:type="dxa"/>
          </w:tcPr>
          <w:p w:rsidR="00821BA8" w:rsidRPr="00821BA8" w:rsidRDefault="00821BA8" w:rsidP="00821BA8">
            <w:pPr>
              <w:spacing w:line="240" w:lineRule="auto"/>
              <w:jc w:val="left"/>
              <w:rPr>
                <w:rStyle w:val="Hyperlink"/>
                <w:rtl/>
              </w:rPr>
            </w:pPr>
            <w:hyperlink w:anchor="med45" w:tooltip="פרק שישי: התנהגות חברי הכנסת בישיבות הוועד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med45</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כללי התנהגות בישיבת ועדה</w:t>
            </w:r>
          </w:p>
        </w:tc>
        <w:tc>
          <w:tcPr>
            <w:tcW w:w="567" w:type="dxa"/>
          </w:tcPr>
          <w:p w:rsidR="00821BA8" w:rsidRPr="00821BA8" w:rsidRDefault="00821BA8" w:rsidP="00821BA8">
            <w:pPr>
              <w:spacing w:line="240" w:lineRule="auto"/>
              <w:jc w:val="left"/>
              <w:rPr>
                <w:rStyle w:val="Hyperlink"/>
                <w:rtl/>
              </w:rPr>
            </w:pPr>
            <w:hyperlink w:anchor="Seif113" w:tooltip="כללי התנהגות בישיבת וע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קריאה לסדר והוצאה מישיבת ועדה</w:t>
            </w:r>
          </w:p>
        </w:tc>
        <w:tc>
          <w:tcPr>
            <w:tcW w:w="567" w:type="dxa"/>
          </w:tcPr>
          <w:p w:rsidR="00821BA8" w:rsidRPr="00821BA8" w:rsidRDefault="00821BA8" w:rsidP="00821BA8">
            <w:pPr>
              <w:spacing w:line="240" w:lineRule="auto"/>
              <w:jc w:val="left"/>
              <w:rPr>
                <w:rStyle w:val="Hyperlink"/>
                <w:rtl/>
              </w:rPr>
            </w:pPr>
            <w:hyperlink w:anchor="Seif114" w:tooltip="קריאה לסדר והוצאה מישיבת ועד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שביעי: מוזמנים לישיבות הוועדות ומסירת מידע לוועדות</w:t>
            </w:r>
          </w:p>
        </w:tc>
        <w:tc>
          <w:tcPr>
            <w:tcW w:w="567" w:type="dxa"/>
          </w:tcPr>
          <w:p w:rsidR="00821BA8" w:rsidRPr="00821BA8" w:rsidRDefault="00821BA8" w:rsidP="00821BA8">
            <w:pPr>
              <w:spacing w:line="240" w:lineRule="auto"/>
              <w:jc w:val="left"/>
              <w:rPr>
                <w:rStyle w:val="Hyperlink"/>
                <w:rtl/>
              </w:rPr>
            </w:pPr>
            <w:hyperlink w:anchor="med46" w:tooltip="פרק שביעי: מוזמנים לישיבות הוועדות ומסירת מידע לוועד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זימון נושאי משרה וממלאי תפקיד ומסירת מידע</w:t>
            </w:r>
          </w:p>
        </w:tc>
        <w:tc>
          <w:tcPr>
            <w:tcW w:w="567" w:type="dxa"/>
          </w:tcPr>
          <w:p w:rsidR="00821BA8" w:rsidRPr="00821BA8" w:rsidRDefault="00821BA8" w:rsidP="00821BA8">
            <w:pPr>
              <w:spacing w:line="240" w:lineRule="auto"/>
              <w:jc w:val="left"/>
              <w:rPr>
                <w:rStyle w:val="Hyperlink"/>
                <w:rtl/>
              </w:rPr>
            </w:pPr>
            <w:hyperlink w:anchor="Seif76" w:tooltip="זימון נושאי משרה וממלאי תפקיד ומסירת מידע"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סייגים לזימון ולמסירת מידע</w:t>
            </w:r>
          </w:p>
        </w:tc>
        <w:tc>
          <w:tcPr>
            <w:tcW w:w="567" w:type="dxa"/>
          </w:tcPr>
          <w:p w:rsidR="00821BA8" w:rsidRPr="00821BA8" w:rsidRDefault="00821BA8" w:rsidP="00821BA8">
            <w:pPr>
              <w:spacing w:line="240" w:lineRule="auto"/>
              <w:jc w:val="left"/>
              <w:rPr>
                <w:rStyle w:val="Hyperlink"/>
                <w:rtl/>
              </w:rPr>
            </w:pPr>
            <w:hyperlink w:anchor="Seif77" w:tooltip="סייגים לזימון ולמסירת מידע"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הזמנת משתתפים נוספים</w:t>
            </w:r>
          </w:p>
        </w:tc>
        <w:tc>
          <w:tcPr>
            <w:tcW w:w="567" w:type="dxa"/>
          </w:tcPr>
          <w:p w:rsidR="00821BA8" w:rsidRPr="00821BA8" w:rsidRDefault="00821BA8" w:rsidP="00821BA8">
            <w:pPr>
              <w:spacing w:line="240" w:lineRule="auto"/>
              <w:jc w:val="left"/>
              <w:rPr>
                <w:rStyle w:val="Hyperlink"/>
                <w:rtl/>
              </w:rPr>
            </w:pPr>
            <w:hyperlink w:anchor="Seif78" w:tooltip="הזמנת משתתפים נוספ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ייחוד ההופעה</w:t>
            </w:r>
          </w:p>
        </w:tc>
        <w:tc>
          <w:tcPr>
            <w:tcW w:w="567" w:type="dxa"/>
          </w:tcPr>
          <w:p w:rsidR="00821BA8" w:rsidRPr="00821BA8" w:rsidRDefault="00821BA8" w:rsidP="00821BA8">
            <w:pPr>
              <w:spacing w:line="240" w:lineRule="auto"/>
              <w:jc w:val="left"/>
              <w:rPr>
                <w:rStyle w:val="Hyperlink"/>
                <w:rtl/>
              </w:rPr>
            </w:pPr>
            <w:hyperlink w:anchor="Seif79" w:tooltip="ייחוד ההופע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אי התייצבות או  אי מסירת מידע</w:t>
            </w:r>
          </w:p>
        </w:tc>
        <w:tc>
          <w:tcPr>
            <w:tcW w:w="567" w:type="dxa"/>
          </w:tcPr>
          <w:p w:rsidR="00821BA8" w:rsidRPr="00821BA8" w:rsidRDefault="00821BA8" w:rsidP="00821BA8">
            <w:pPr>
              <w:spacing w:line="240" w:lineRule="auto"/>
              <w:jc w:val="left"/>
              <w:rPr>
                <w:rStyle w:val="Hyperlink"/>
                <w:rtl/>
              </w:rPr>
            </w:pPr>
            <w:hyperlink w:anchor="Seif80" w:tooltip="אי התייצבות או  אי מסירת מידע"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שמיני: ועדת חקירה פרלמנטרית</w:t>
            </w:r>
          </w:p>
        </w:tc>
        <w:tc>
          <w:tcPr>
            <w:tcW w:w="567" w:type="dxa"/>
          </w:tcPr>
          <w:p w:rsidR="00821BA8" w:rsidRPr="00821BA8" w:rsidRDefault="00821BA8" w:rsidP="00821BA8">
            <w:pPr>
              <w:spacing w:line="240" w:lineRule="auto"/>
              <w:jc w:val="left"/>
              <w:rPr>
                <w:rStyle w:val="Hyperlink"/>
                <w:rtl/>
              </w:rPr>
            </w:pPr>
            <w:hyperlink w:anchor="med47" w:tooltip="פרק שמיני: ועדת חקירה פרלמנטר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med47</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הצעה להקים ועדת חקירה פרלמנטרית לפי סעיף 22  לחוק יסוד: הכנסת</w:t>
            </w:r>
          </w:p>
        </w:tc>
        <w:tc>
          <w:tcPr>
            <w:tcW w:w="567" w:type="dxa"/>
          </w:tcPr>
          <w:p w:rsidR="00821BA8" w:rsidRPr="00821BA8" w:rsidRDefault="00821BA8" w:rsidP="00821BA8">
            <w:pPr>
              <w:spacing w:line="240" w:lineRule="auto"/>
              <w:jc w:val="left"/>
              <w:rPr>
                <w:rStyle w:val="Hyperlink"/>
                <w:rtl/>
              </w:rPr>
            </w:pPr>
            <w:hyperlink w:anchor="Seif81" w:tooltip="הצעה להקים ועדת חקירה פרלמנטרית לפי סעיף 22  לחוק יסוד: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129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הדיון בוועדת הכנסת בהצעה להקים ועדת חקירה פרלמנטרית</w:t>
            </w:r>
          </w:p>
        </w:tc>
        <w:tc>
          <w:tcPr>
            <w:tcW w:w="567" w:type="dxa"/>
          </w:tcPr>
          <w:p w:rsidR="00821BA8" w:rsidRPr="00821BA8" w:rsidRDefault="00821BA8" w:rsidP="00821BA8">
            <w:pPr>
              <w:spacing w:line="240" w:lineRule="auto"/>
              <w:jc w:val="left"/>
              <w:rPr>
                <w:rStyle w:val="Hyperlink"/>
                <w:rtl/>
              </w:rPr>
            </w:pPr>
            <w:hyperlink w:anchor="Seif82" w:tooltip="הדיון בוועדת הכנסת בהצעה להקים ועדת חקירה פרלמנטר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חזרה מהצעה להקים ועדת חקירה פרלמנטרית</w:t>
            </w:r>
          </w:p>
        </w:tc>
        <w:tc>
          <w:tcPr>
            <w:tcW w:w="567" w:type="dxa"/>
          </w:tcPr>
          <w:p w:rsidR="00821BA8" w:rsidRPr="00821BA8" w:rsidRDefault="00821BA8" w:rsidP="00821BA8">
            <w:pPr>
              <w:spacing w:line="240" w:lineRule="auto"/>
              <w:jc w:val="left"/>
              <w:rPr>
                <w:rStyle w:val="Hyperlink"/>
                <w:rtl/>
              </w:rPr>
            </w:pPr>
            <w:hyperlink w:anchor="Seif83" w:tooltip="חזרה מהצעה להקים ועדת חקירה פרלמנטרי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הנחה על שולחן הכנסת וסדרי הדיון בהצעת ועדת הכנסת</w:t>
            </w:r>
          </w:p>
        </w:tc>
        <w:tc>
          <w:tcPr>
            <w:tcW w:w="567" w:type="dxa"/>
          </w:tcPr>
          <w:p w:rsidR="00821BA8" w:rsidRPr="00821BA8" w:rsidRDefault="00821BA8" w:rsidP="00821BA8">
            <w:pPr>
              <w:spacing w:line="240" w:lineRule="auto"/>
              <w:jc w:val="left"/>
              <w:rPr>
                <w:rStyle w:val="Hyperlink"/>
                <w:rtl/>
              </w:rPr>
            </w:pPr>
            <w:hyperlink w:anchor="Seif129" w:tooltip="הנחה על שולחן הכנסת וסדרי הדיון בהצעת ועדת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חידוש הדיון בוועדת הכנסת לפני תחילת הדיון בכנסת</w:t>
            </w:r>
          </w:p>
        </w:tc>
        <w:tc>
          <w:tcPr>
            <w:tcW w:w="567" w:type="dxa"/>
          </w:tcPr>
          <w:p w:rsidR="00821BA8" w:rsidRPr="00821BA8" w:rsidRDefault="00821BA8" w:rsidP="00821BA8">
            <w:pPr>
              <w:spacing w:line="240" w:lineRule="auto"/>
              <w:jc w:val="left"/>
              <w:rPr>
                <w:rStyle w:val="Hyperlink"/>
                <w:rtl/>
              </w:rPr>
            </w:pPr>
            <w:hyperlink w:anchor="Seif84" w:tooltip="חידוש הדיון בוועדת הכנסת לפני תחילת הדיון ב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החזרה לוועדת הכנסת במהלך הדיון בכנסת</w:t>
            </w:r>
          </w:p>
        </w:tc>
        <w:tc>
          <w:tcPr>
            <w:tcW w:w="567" w:type="dxa"/>
          </w:tcPr>
          <w:p w:rsidR="00821BA8" w:rsidRPr="00821BA8" w:rsidRDefault="00821BA8" w:rsidP="00821BA8">
            <w:pPr>
              <w:spacing w:line="240" w:lineRule="auto"/>
              <w:jc w:val="left"/>
              <w:rPr>
                <w:rStyle w:val="Hyperlink"/>
                <w:rtl/>
              </w:rPr>
            </w:pPr>
            <w:hyperlink w:anchor="Seif85" w:tooltip="החזרה לוועדת הכנסת במהלך הדיון ב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חילופי חבר ועדת חקירה פרלמנטרית ומילוי מקום</w:t>
            </w:r>
          </w:p>
        </w:tc>
        <w:tc>
          <w:tcPr>
            <w:tcW w:w="567" w:type="dxa"/>
          </w:tcPr>
          <w:p w:rsidR="00821BA8" w:rsidRPr="00821BA8" w:rsidRDefault="00821BA8" w:rsidP="00821BA8">
            <w:pPr>
              <w:spacing w:line="240" w:lineRule="auto"/>
              <w:jc w:val="left"/>
              <w:rPr>
                <w:rStyle w:val="Hyperlink"/>
                <w:rtl/>
              </w:rPr>
            </w:pPr>
            <w:hyperlink w:anchor="Seif86" w:tooltip="חילופי חבר ועדת חקירה פרלמנטרית ומילוי מק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סמכויותיה של ועדת חקירה פרלמנטרית והנחת דוח על שולחן הכנסת</w:t>
            </w:r>
          </w:p>
        </w:tc>
        <w:tc>
          <w:tcPr>
            <w:tcW w:w="567" w:type="dxa"/>
          </w:tcPr>
          <w:p w:rsidR="00821BA8" w:rsidRPr="00821BA8" w:rsidRDefault="00821BA8" w:rsidP="00821BA8">
            <w:pPr>
              <w:spacing w:line="240" w:lineRule="auto"/>
              <w:jc w:val="left"/>
              <w:rPr>
                <w:rStyle w:val="Hyperlink"/>
                <w:rtl/>
              </w:rPr>
            </w:pPr>
            <w:hyperlink w:anchor="Seif87" w:tooltip="סמכויותיה של ועדת חקירה פרלמנטרית והנחת דוח על שולחן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סיום הכהונה של ועדת חקירה פרלמנטרית והארכת כהונה</w:t>
            </w:r>
          </w:p>
        </w:tc>
        <w:tc>
          <w:tcPr>
            <w:tcW w:w="567" w:type="dxa"/>
          </w:tcPr>
          <w:p w:rsidR="00821BA8" w:rsidRPr="00821BA8" w:rsidRDefault="00821BA8" w:rsidP="00821BA8">
            <w:pPr>
              <w:spacing w:line="240" w:lineRule="auto"/>
              <w:jc w:val="left"/>
              <w:rPr>
                <w:rStyle w:val="Hyperlink"/>
                <w:rtl/>
              </w:rPr>
            </w:pPr>
            <w:hyperlink w:anchor="Seif88" w:tooltip="סיום הכהונה של ועדת חקירה פרלמנטרית והארכת כהונ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תשיעי: הוראות לעניין ועדת האתיקה</w:t>
            </w:r>
          </w:p>
        </w:tc>
        <w:tc>
          <w:tcPr>
            <w:tcW w:w="567" w:type="dxa"/>
          </w:tcPr>
          <w:p w:rsidR="00821BA8" w:rsidRPr="00821BA8" w:rsidRDefault="00821BA8" w:rsidP="00821BA8">
            <w:pPr>
              <w:spacing w:line="240" w:lineRule="auto"/>
              <w:jc w:val="left"/>
              <w:rPr>
                <w:rStyle w:val="Hyperlink"/>
                <w:rtl/>
              </w:rPr>
            </w:pPr>
            <w:hyperlink w:anchor="med48" w:tooltip="פרק תשיעי: הוראות לעניין ועדת האתיק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med48</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137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סייגים למינוי, השעיה והעברה מכהונה של חבר ועדת האתיקה לפי סעיף 13ד לחוק החסינות</w:t>
            </w:r>
          </w:p>
        </w:tc>
        <w:tc>
          <w:tcPr>
            <w:tcW w:w="567" w:type="dxa"/>
          </w:tcPr>
          <w:p w:rsidR="00821BA8" w:rsidRPr="00821BA8" w:rsidRDefault="00821BA8" w:rsidP="00821BA8">
            <w:pPr>
              <w:spacing w:line="240" w:lineRule="auto"/>
              <w:jc w:val="left"/>
              <w:rPr>
                <w:rStyle w:val="Hyperlink"/>
                <w:rtl/>
              </w:rPr>
            </w:pPr>
            <w:hyperlink w:anchor="Seif127" w:tooltip="סייגים למינוי, השעיה והעברה מכהונה של חבר ועדת האתיקה לפי סעיף 13ד לחוק החסינ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ט': שדולות חברי הכנסת וקבוצות ידידות בין-פרלמנטריות</w:t>
            </w:r>
          </w:p>
        </w:tc>
        <w:tc>
          <w:tcPr>
            <w:tcW w:w="567" w:type="dxa"/>
          </w:tcPr>
          <w:p w:rsidR="00821BA8" w:rsidRPr="00821BA8" w:rsidRDefault="00821BA8" w:rsidP="00821BA8">
            <w:pPr>
              <w:spacing w:line="240" w:lineRule="auto"/>
              <w:jc w:val="left"/>
              <w:rPr>
                <w:rStyle w:val="Hyperlink"/>
                <w:rtl/>
              </w:rPr>
            </w:pPr>
            <w:hyperlink w:anchor="med49" w:tooltip="חלק ט: שדולות חברי הכנסת וקבוצות ידידות בין-פרלמנטרי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med49</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138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שדולות חברי הכנסת</w:t>
            </w:r>
          </w:p>
        </w:tc>
        <w:tc>
          <w:tcPr>
            <w:tcW w:w="567" w:type="dxa"/>
          </w:tcPr>
          <w:p w:rsidR="00821BA8" w:rsidRPr="00821BA8" w:rsidRDefault="00821BA8" w:rsidP="00821BA8">
            <w:pPr>
              <w:spacing w:line="240" w:lineRule="auto"/>
              <w:jc w:val="left"/>
              <w:rPr>
                <w:rStyle w:val="Hyperlink"/>
                <w:rtl/>
              </w:rPr>
            </w:pPr>
            <w:hyperlink w:anchor="Seif138" w:tooltip="שדולות חברי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139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קבוצות ידידות  בין פרלמנטריות</w:t>
            </w:r>
          </w:p>
        </w:tc>
        <w:tc>
          <w:tcPr>
            <w:tcW w:w="567" w:type="dxa"/>
          </w:tcPr>
          <w:p w:rsidR="00821BA8" w:rsidRPr="00821BA8" w:rsidRDefault="00821BA8" w:rsidP="00821BA8">
            <w:pPr>
              <w:spacing w:line="240" w:lineRule="auto"/>
              <w:jc w:val="left"/>
              <w:rPr>
                <w:rStyle w:val="Hyperlink"/>
                <w:rtl/>
              </w:rPr>
            </w:pPr>
            <w:hyperlink w:anchor="Seif139" w:tooltip="קבוצות ידידות  בין פרלמנטריו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140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ארגונים בין לאומיים</w:t>
            </w:r>
          </w:p>
        </w:tc>
        <w:tc>
          <w:tcPr>
            <w:tcW w:w="567" w:type="dxa"/>
          </w:tcPr>
          <w:p w:rsidR="00821BA8" w:rsidRPr="00821BA8" w:rsidRDefault="00821BA8" w:rsidP="00821BA8">
            <w:pPr>
              <w:spacing w:line="240" w:lineRule="auto"/>
              <w:jc w:val="left"/>
              <w:rPr>
                <w:rStyle w:val="Hyperlink"/>
                <w:rtl/>
              </w:rPr>
            </w:pPr>
            <w:hyperlink w:anchor="Seif140" w:tooltip="ארגונים בין לאומי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י': תקנון הכנסת</w:t>
            </w:r>
          </w:p>
        </w:tc>
        <w:tc>
          <w:tcPr>
            <w:tcW w:w="567" w:type="dxa"/>
          </w:tcPr>
          <w:p w:rsidR="00821BA8" w:rsidRPr="00821BA8" w:rsidRDefault="00821BA8" w:rsidP="00821BA8">
            <w:pPr>
              <w:spacing w:line="240" w:lineRule="auto"/>
              <w:jc w:val="left"/>
              <w:rPr>
                <w:rStyle w:val="Hyperlink"/>
                <w:rtl/>
              </w:rPr>
            </w:pPr>
            <w:hyperlink w:anchor="med50" w:tooltip="חלק י: תקנון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med50</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ראשון: תקדימים ופירושים</w:t>
            </w:r>
          </w:p>
        </w:tc>
        <w:tc>
          <w:tcPr>
            <w:tcW w:w="567" w:type="dxa"/>
          </w:tcPr>
          <w:p w:rsidR="00821BA8" w:rsidRPr="00821BA8" w:rsidRDefault="00821BA8" w:rsidP="00821BA8">
            <w:pPr>
              <w:spacing w:line="240" w:lineRule="auto"/>
              <w:jc w:val="left"/>
              <w:rPr>
                <w:rStyle w:val="Hyperlink"/>
                <w:rtl/>
              </w:rPr>
            </w:pPr>
            <w:hyperlink w:anchor="med51" w:tooltip="פרק ראשון: תקדימים ופירוש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med51</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141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קביעת תקדימים</w:t>
            </w:r>
          </w:p>
        </w:tc>
        <w:tc>
          <w:tcPr>
            <w:tcW w:w="567" w:type="dxa"/>
          </w:tcPr>
          <w:p w:rsidR="00821BA8" w:rsidRPr="00821BA8" w:rsidRDefault="00821BA8" w:rsidP="00821BA8">
            <w:pPr>
              <w:spacing w:line="240" w:lineRule="auto"/>
              <w:jc w:val="left"/>
              <w:rPr>
                <w:rStyle w:val="Hyperlink"/>
                <w:rtl/>
              </w:rPr>
            </w:pPr>
            <w:hyperlink w:anchor="Seif141" w:tooltip="קביעת תקדימ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142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סטייה מהתקנון והתקדימים</w:t>
            </w:r>
          </w:p>
        </w:tc>
        <w:tc>
          <w:tcPr>
            <w:tcW w:w="567" w:type="dxa"/>
          </w:tcPr>
          <w:p w:rsidR="00821BA8" w:rsidRPr="00821BA8" w:rsidRDefault="00821BA8" w:rsidP="00821BA8">
            <w:pPr>
              <w:spacing w:line="240" w:lineRule="auto"/>
              <w:jc w:val="left"/>
              <w:rPr>
                <w:rStyle w:val="Hyperlink"/>
                <w:rtl/>
              </w:rPr>
            </w:pPr>
            <w:hyperlink w:anchor="Seif142" w:tooltip="סטייה מהתקנון והתקדימ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143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פירוש התקנון והתקדימים</w:t>
            </w:r>
          </w:p>
        </w:tc>
        <w:tc>
          <w:tcPr>
            <w:tcW w:w="567" w:type="dxa"/>
          </w:tcPr>
          <w:p w:rsidR="00821BA8" w:rsidRPr="00821BA8" w:rsidRDefault="00821BA8" w:rsidP="00821BA8">
            <w:pPr>
              <w:spacing w:line="240" w:lineRule="auto"/>
              <w:jc w:val="left"/>
              <w:rPr>
                <w:rStyle w:val="Hyperlink"/>
                <w:rtl/>
              </w:rPr>
            </w:pPr>
            <w:hyperlink w:anchor="Seif143" w:tooltip="פירוש התקנון והתקדימי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שני: תיקון תקנון הכנסת</w:t>
            </w:r>
          </w:p>
        </w:tc>
        <w:tc>
          <w:tcPr>
            <w:tcW w:w="567" w:type="dxa"/>
          </w:tcPr>
          <w:p w:rsidR="00821BA8" w:rsidRPr="00821BA8" w:rsidRDefault="00821BA8" w:rsidP="00821BA8">
            <w:pPr>
              <w:spacing w:line="240" w:lineRule="auto"/>
              <w:jc w:val="left"/>
              <w:rPr>
                <w:rStyle w:val="Hyperlink"/>
                <w:rtl/>
              </w:rPr>
            </w:pPr>
            <w:hyperlink w:anchor="med52" w:tooltip="פרק שני: תיקון תקנון הכנסת"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med52</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144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הדיון בוועדת הכנסת בתיקון התקנון</w:t>
            </w:r>
          </w:p>
        </w:tc>
        <w:tc>
          <w:tcPr>
            <w:tcW w:w="567" w:type="dxa"/>
          </w:tcPr>
          <w:p w:rsidR="00821BA8" w:rsidRPr="00821BA8" w:rsidRDefault="00821BA8" w:rsidP="00821BA8">
            <w:pPr>
              <w:spacing w:line="240" w:lineRule="auto"/>
              <w:jc w:val="left"/>
              <w:rPr>
                <w:rStyle w:val="Hyperlink"/>
                <w:rtl/>
              </w:rPr>
            </w:pPr>
            <w:hyperlink w:anchor="Seif144" w:tooltip="הדיון בוועדת הכנסת בתיקון התקנו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145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הדיון במליאה בתיקון התקנון</w:t>
            </w:r>
          </w:p>
        </w:tc>
        <w:tc>
          <w:tcPr>
            <w:tcW w:w="567" w:type="dxa"/>
          </w:tcPr>
          <w:p w:rsidR="00821BA8" w:rsidRPr="00821BA8" w:rsidRDefault="00821BA8" w:rsidP="00821BA8">
            <w:pPr>
              <w:spacing w:line="240" w:lineRule="auto"/>
              <w:jc w:val="left"/>
              <w:rPr>
                <w:rStyle w:val="Hyperlink"/>
                <w:rtl/>
              </w:rPr>
            </w:pPr>
            <w:hyperlink w:anchor="Seif145" w:tooltip="הדיון במליאה בתיקון התקנון"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r>
              <w:rPr>
                <w:rFonts w:cs="Times New Roman"/>
                <w:sz w:val="24"/>
                <w:rtl/>
              </w:rPr>
              <w:t xml:space="preserve">סעיף 146 </w:t>
            </w: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תחילת תוקף ופרסום</w:t>
            </w:r>
          </w:p>
        </w:tc>
        <w:tc>
          <w:tcPr>
            <w:tcW w:w="567" w:type="dxa"/>
          </w:tcPr>
          <w:p w:rsidR="00821BA8" w:rsidRPr="00821BA8" w:rsidRDefault="00821BA8" w:rsidP="00821BA8">
            <w:pPr>
              <w:spacing w:line="240" w:lineRule="auto"/>
              <w:jc w:val="left"/>
              <w:rPr>
                <w:rStyle w:val="Hyperlink"/>
                <w:rtl/>
              </w:rPr>
            </w:pPr>
            <w:hyperlink w:anchor="Seif146" w:tooltip="תחילת תוקף ופרסום"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שביעי:</w:t>
            </w:r>
          </w:p>
        </w:tc>
        <w:tc>
          <w:tcPr>
            <w:tcW w:w="567" w:type="dxa"/>
          </w:tcPr>
          <w:p w:rsidR="00821BA8" w:rsidRPr="00821BA8" w:rsidRDefault="00821BA8" w:rsidP="00821BA8">
            <w:pPr>
              <w:spacing w:line="240" w:lineRule="auto"/>
              <w:jc w:val="left"/>
              <w:rPr>
                <w:rStyle w:val="Hyperlink"/>
                <w:rtl/>
              </w:rPr>
            </w:pPr>
            <w:hyperlink w:anchor="med53" w:tooltip="פרק שביע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med53</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שביעי 1:</w:t>
            </w:r>
          </w:p>
        </w:tc>
        <w:tc>
          <w:tcPr>
            <w:tcW w:w="567" w:type="dxa"/>
          </w:tcPr>
          <w:p w:rsidR="00821BA8" w:rsidRPr="00821BA8" w:rsidRDefault="00821BA8" w:rsidP="00821BA8">
            <w:pPr>
              <w:spacing w:line="240" w:lineRule="auto"/>
              <w:jc w:val="left"/>
              <w:rPr>
                <w:rStyle w:val="Hyperlink"/>
                <w:rtl/>
              </w:rPr>
            </w:pPr>
            <w:hyperlink w:anchor="med54" w:tooltip="פרק שביעי 1:"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med54</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שביעי 2:</w:t>
            </w:r>
          </w:p>
        </w:tc>
        <w:tc>
          <w:tcPr>
            <w:tcW w:w="567" w:type="dxa"/>
          </w:tcPr>
          <w:p w:rsidR="00821BA8" w:rsidRPr="00821BA8" w:rsidRDefault="00821BA8" w:rsidP="00821BA8">
            <w:pPr>
              <w:spacing w:line="240" w:lineRule="auto"/>
              <w:jc w:val="left"/>
              <w:rPr>
                <w:rStyle w:val="Hyperlink"/>
                <w:rtl/>
              </w:rPr>
            </w:pPr>
            <w:hyperlink w:anchor="med55" w:tooltip="פרק שביעי 2:"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med55</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פרק שמיני:</w:t>
            </w:r>
          </w:p>
        </w:tc>
        <w:tc>
          <w:tcPr>
            <w:tcW w:w="567" w:type="dxa"/>
          </w:tcPr>
          <w:p w:rsidR="00821BA8" w:rsidRPr="00821BA8" w:rsidRDefault="00821BA8" w:rsidP="00821BA8">
            <w:pPr>
              <w:spacing w:line="240" w:lineRule="auto"/>
              <w:jc w:val="left"/>
              <w:rPr>
                <w:rStyle w:val="Hyperlink"/>
                <w:rtl/>
              </w:rPr>
            </w:pPr>
            <w:hyperlink w:anchor="med56" w:tooltip="פרק שמיני:"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med56</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ג':</w:t>
            </w:r>
          </w:p>
        </w:tc>
        <w:tc>
          <w:tcPr>
            <w:tcW w:w="567" w:type="dxa"/>
          </w:tcPr>
          <w:p w:rsidR="00821BA8" w:rsidRPr="00821BA8" w:rsidRDefault="00821BA8" w:rsidP="00821BA8">
            <w:pPr>
              <w:spacing w:line="240" w:lineRule="auto"/>
              <w:jc w:val="left"/>
              <w:rPr>
                <w:rStyle w:val="Hyperlink"/>
                <w:rtl/>
              </w:rPr>
            </w:pPr>
            <w:hyperlink w:anchor="med57" w:tooltip="חלק ג:"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med57</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ד':</w:t>
            </w:r>
          </w:p>
        </w:tc>
        <w:tc>
          <w:tcPr>
            <w:tcW w:w="567" w:type="dxa"/>
          </w:tcPr>
          <w:p w:rsidR="00821BA8" w:rsidRPr="00821BA8" w:rsidRDefault="00821BA8" w:rsidP="00821BA8">
            <w:pPr>
              <w:spacing w:line="240" w:lineRule="auto"/>
              <w:jc w:val="left"/>
              <w:rPr>
                <w:rStyle w:val="Hyperlink"/>
                <w:rtl/>
              </w:rPr>
            </w:pPr>
            <w:hyperlink w:anchor="med58" w:tooltip="חלק ד:"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med58</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821BA8" w:rsidRPr="00821BA8" w:rsidTr="00821BA8">
        <w:tblPrEx>
          <w:tblCellMar>
            <w:top w:w="0" w:type="dxa"/>
            <w:bottom w:w="0" w:type="dxa"/>
          </w:tblCellMar>
        </w:tblPrEx>
        <w:tc>
          <w:tcPr>
            <w:tcW w:w="1247" w:type="dxa"/>
          </w:tcPr>
          <w:p w:rsidR="00821BA8" w:rsidRPr="00821BA8" w:rsidRDefault="00821BA8" w:rsidP="00821BA8">
            <w:pPr>
              <w:spacing w:line="240" w:lineRule="auto"/>
              <w:jc w:val="left"/>
              <w:rPr>
                <w:rFonts w:cs="Frankruhel"/>
                <w:sz w:val="24"/>
                <w:rtl/>
              </w:rPr>
            </w:pPr>
          </w:p>
        </w:tc>
        <w:tc>
          <w:tcPr>
            <w:tcW w:w="5669" w:type="dxa"/>
          </w:tcPr>
          <w:p w:rsidR="00821BA8" w:rsidRPr="00821BA8" w:rsidRDefault="00821BA8" w:rsidP="00821BA8">
            <w:pPr>
              <w:spacing w:line="240" w:lineRule="auto"/>
              <w:jc w:val="left"/>
              <w:rPr>
                <w:rFonts w:cs="Frankruhel"/>
                <w:sz w:val="24"/>
                <w:rtl/>
              </w:rPr>
            </w:pPr>
            <w:r>
              <w:rPr>
                <w:rFonts w:cs="Times New Roman"/>
                <w:sz w:val="24"/>
                <w:rtl/>
              </w:rPr>
              <w:t>חלק ה':</w:t>
            </w:r>
          </w:p>
        </w:tc>
        <w:tc>
          <w:tcPr>
            <w:tcW w:w="567" w:type="dxa"/>
          </w:tcPr>
          <w:p w:rsidR="00821BA8" w:rsidRPr="00821BA8" w:rsidRDefault="00821BA8" w:rsidP="00821BA8">
            <w:pPr>
              <w:spacing w:line="240" w:lineRule="auto"/>
              <w:jc w:val="left"/>
              <w:rPr>
                <w:rStyle w:val="Hyperlink"/>
                <w:rtl/>
              </w:rPr>
            </w:pPr>
            <w:hyperlink w:anchor="med59" w:tooltip="חלק ה:" w:history="1">
              <w:r w:rsidRPr="00821BA8">
                <w:rPr>
                  <w:rStyle w:val="Hyperlink"/>
                </w:rPr>
                <w:t>Go</w:t>
              </w:r>
            </w:hyperlink>
          </w:p>
        </w:tc>
        <w:tc>
          <w:tcPr>
            <w:tcW w:w="850" w:type="dxa"/>
          </w:tcPr>
          <w:p w:rsidR="00821BA8" w:rsidRPr="00821BA8" w:rsidRDefault="00821BA8" w:rsidP="00821B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med59</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bl>
    <w:p w:rsidR="00D94DEE" w:rsidRDefault="00D94DEE">
      <w:pPr>
        <w:pStyle w:val="big-header"/>
        <w:ind w:left="0" w:right="1134"/>
        <w:rPr>
          <w:rtl/>
        </w:rPr>
      </w:pPr>
    </w:p>
    <w:p w:rsidR="00D94DEE" w:rsidRDefault="00D94DEE" w:rsidP="00C95C71">
      <w:pPr>
        <w:pStyle w:val="big-header"/>
        <w:ind w:left="0" w:right="1134"/>
        <w:rPr>
          <w:rStyle w:val="default"/>
          <w:rFonts w:cs="FrankRuehl" w:hint="cs"/>
          <w:rtl/>
        </w:rPr>
      </w:pPr>
      <w:r>
        <w:rPr>
          <w:rtl/>
        </w:rPr>
        <w:br w:type="page"/>
        <w:t>ת</w:t>
      </w:r>
      <w:r>
        <w:rPr>
          <w:rFonts w:hint="cs"/>
          <w:rtl/>
        </w:rPr>
        <w:t>קנון הכנסת</w:t>
      </w:r>
      <w:r>
        <w:rPr>
          <w:rStyle w:val="default"/>
          <w:rtl/>
        </w:rPr>
        <w:footnoteReference w:customMarkFollows="1" w:id="1"/>
        <w:t>*</w:t>
      </w:r>
    </w:p>
    <w:p w:rsidR="00D94DEE" w:rsidRDefault="00B63AB5" w:rsidP="00B63AB5">
      <w:pPr>
        <w:pStyle w:val="medium2-header"/>
        <w:keepLines w:val="0"/>
        <w:spacing w:before="72"/>
        <w:ind w:left="0" w:right="1134"/>
        <w:rPr>
          <w:rFonts w:hint="cs"/>
          <w:noProof/>
          <w:sz w:val="20"/>
          <w:rtl/>
        </w:rPr>
      </w:pPr>
      <w:bookmarkStart w:id="0" w:name="med0"/>
      <w:bookmarkEnd w:id="0"/>
      <w:r>
        <w:rPr>
          <w:noProof/>
          <w:sz w:val="20"/>
          <w:rtl/>
          <w:lang w:eastAsia="en-US"/>
        </w:rPr>
        <w:pict>
          <v:shapetype id="_x0000_t202" coordsize="21600,21600" o:spt="202" path="m,l,21600r21600,l21600,xe">
            <v:stroke joinstyle="miter"/>
            <v:path gradientshapeok="t" o:connecttype="rect"/>
          </v:shapetype>
          <v:shape id="_x0000_s2525" type="#_x0000_t202" style="position:absolute;left:0;text-align:left;margin-left:470.25pt;margin-top:7.1pt;width:1in;height:26.15pt;z-index:251614720" filled="f" stroked="f">
            <v:textbox inset="1mm,0,1mm,0">
              <w:txbxContent>
                <w:p w:rsidR="0011562B" w:rsidRDefault="0011562B" w:rsidP="00B63AB5">
                  <w:pPr>
                    <w:spacing w:line="160" w:lineRule="exact"/>
                    <w:jc w:val="left"/>
                    <w:rPr>
                      <w:rFonts w:cs="Miriam" w:hint="cs"/>
                      <w:noProof/>
                      <w:szCs w:val="18"/>
                      <w:rtl/>
                    </w:rPr>
                  </w:pPr>
                  <w:r>
                    <w:rPr>
                      <w:rFonts w:cs="Miriam" w:hint="cs"/>
                      <w:szCs w:val="18"/>
                      <w:rtl/>
                    </w:rPr>
                    <w:t>י"פ תש"ע-2010</w:t>
                  </w:r>
                </w:p>
                <w:p w:rsidR="0011562B" w:rsidRDefault="0011562B" w:rsidP="00B63AB5">
                  <w:pPr>
                    <w:spacing w:line="160" w:lineRule="exact"/>
                    <w:jc w:val="left"/>
                    <w:rPr>
                      <w:rFonts w:cs="Miriam" w:hint="cs"/>
                      <w:noProof/>
                      <w:szCs w:val="18"/>
                      <w:rtl/>
                    </w:rPr>
                  </w:pPr>
                  <w:r>
                    <w:rPr>
                      <w:rFonts w:cs="Miriam" w:hint="cs"/>
                      <w:noProof/>
                      <w:szCs w:val="18"/>
                      <w:rtl/>
                    </w:rPr>
                    <w:t>י"פ (מס' 3) תשע"ב-2012</w:t>
                  </w:r>
                </w:p>
              </w:txbxContent>
            </v:textbox>
            <w10:anchorlock/>
          </v:shape>
        </w:pict>
      </w:r>
      <w:r w:rsidR="00D94DEE">
        <w:rPr>
          <w:noProof/>
          <w:sz w:val="20"/>
          <w:rtl/>
        </w:rPr>
        <w:t>ח</w:t>
      </w:r>
      <w:r w:rsidR="00D94DEE">
        <w:rPr>
          <w:rFonts w:hint="cs"/>
          <w:noProof/>
          <w:sz w:val="20"/>
          <w:rtl/>
        </w:rPr>
        <w:t xml:space="preserve">לק א': </w:t>
      </w:r>
      <w:r>
        <w:rPr>
          <w:rFonts w:hint="cs"/>
          <w:noProof/>
          <w:sz w:val="20"/>
          <w:rtl/>
        </w:rPr>
        <w:t>הגדרות</w:t>
      </w:r>
      <w:r w:rsidR="00342D6D">
        <w:rPr>
          <w:rFonts w:hint="cs"/>
          <w:noProof/>
          <w:sz w:val="20"/>
          <w:rtl/>
        </w:rPr>
        <w:t xml:space="preserve"> ופרשנות</w:t>
      </w:r>
    </w:p>
    <w:p w:rsidR="00B63AB5" w:rsidRPr="00172B9B" w:rsidRDefault="00B63AB5" w:rsidP="00B63AB5">
      <w:pPr>
        <w:pStyle w:val="P00"/>
        <w:spacing w:before="0"/>
        <w:ind w:left="0" w:right="1134"/>
        <w:rPr>
          <w:rStyle w:val="default"/>
          <w:rFonts w:cs="FrankRuehl" w:hint="cs"/>
          <w:vanish/>
          <w:color w:val="FF0000"/>
          <w:szCs w:val="20"/>
          <w:shd w:val="clear" w:color="auto" w:fill="FFFF99"/>
          <w:rtl/>
        </w:rPr>
      </w:pPr>
      <w:bookmarkStart w:id="1" w:name="Rov517"/>
      <w:r w:rsidRPr="00172B9B">
        <w:rPr>
          <w:rStyle w:val="default"/>
          <w:rFonts w:cs="FrankRuehl" w:hint="cs"/>
          <w:vanish/>
          <w:color w:val="FF0000"/>
          <w:szCs w:val="20"/>
          <w:shd w:val="clear" w:color="auto" w:fill="FFFF99"/>
          <w:rtl/>
        </w:rPr>
        <w:t>מיום 12.1.2010</w:t>
      </w:r>
    </w:p>
    <w:p w:rsidR="00B63AB5" w:rsidRPr="00172B9B" w:rsidRDefault="00B63AB5" w:rsidP="00B63AB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B63AB5" w:rsidRPr="00172B9B" w:rsidRDefault="00B63AB5" w:rsidP="00B63AB5">
      <w:pPr>
        <w:pStyle w:val="P00"/>
        <w:spacing w:before="0"/>
        <w:ind w:left="0" w:right="1134"/>
        <w:rPr>
          <w:rStyle w:val="default"/>
          <w:rFonts w:cs="FrankRuehl" w:hint="cs"/>
          <w:vanish/>
          <w:szCs w:val="20"/>
          <w:shd w:val="clear" w:color="auto" w:fill="FFFF99"/>
          <w:rtl/>
        </w:rPr>
      </w:pPr>
      <w:hyperlink r:id="rId7"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1926</w:t>
      </w:r>
    </w:p>
    <w:p w:rsidR="00B63AB5" w:rsidRPr="00172B9B" w:rsidRDefault="00B63AB5" w:rsidP="00735F4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w:t>
      </w:r>
      <w:r w:rsidR="00735F48" w:rsidRPr="00172B9B">
        <w:rPr>
          <w:rStyle w:val="default"/>
          <w:rFonts w:cs="FrankRuehl" w:hint="cs"/>
          <w:b/>
          <w:bCs/>
          <w:vanish/>
          <w:szCs w:val="20"/>
          <w:shd w:val="clear" w:color="auto" w:fill="FFFF99"/>
          <w:rtl/>
        </w:rPr>
        <w:t>חל</w:t>
      </w:r>
      <w:r w:rsidRPr="00172B9B">
        <w:rPr>
          <w:rStyle w:val="default"/>
          <w:rFonts w:cs="FrankRuehl" w:hint="cs"/>
          <w:b/>
          <w:bCs/>
          <w:vanish/>
          <w:szCs w:val="20"/>
          <w:shd w:val="clear" w:color="auto" w:fill="FFFF99"/>
          <w:rtl/>
        </w:rPr>
        <w:t>פת חלק א'</w:t>
      </w:r>
    </w:p>
    <w:p w:rsidR="00735F48" w:rsidRPr="00172B9B" w:rsidRDefault="00735F48" w:rsidP="00735F48">
      <w:pPr>
        <w:pStyle w:val="P00"/>
        <w:ind w:left="0" w:right="1134"/>
        <w:rPr>
          <w:rStyle w:val="default"/>
          <w:rFonts w:cs="FrankRuehl" w:hint="cs"/>
          <w:vanish/>
          <w:szCs w:val="20"/>
          <w:shd w:val="clear" w:color="auto" w:fill="FFFF99"/>
          <w:rtl/>
        </w:rPr>
      </w:pPr>
      <w:hyperlink r:id="rId8" w:history="1">
        <w:r w:rsidRPr="00172B9B">
          <w:rPr>
            <w:rStyle w:val="Hyperlink"/>
            <w:rFonts w:hint="cs"/>
            <w:vanish/>
            <w:szCs w:val="20"/>
            <w:shd w:val="clear" w:color="auto" w:fill="FFFF99"/>
            <w:rtl/>
          </w:rPr>
          <w:t xml:space="preserve">לנוסח </w:t>
        </w:r>
        <w:r w:rsidRPr="00172B9B">
          <w:rPr>
            <w:rStyle w:val="Hyperlink"/>
            <w:rFonts w:hint="cs"/>
            <w:vanish/>
            <w:szCs w:val="20"/>
            <w:shd w:val="clear" w:color="auto" w:fill="FFFF99"/>
            <w:rtl/>
          </w:rPr>
          <w:t>ה</w:t>
        </w:r>
        <w:r w:rsidRPr="00172B9B">
          <w:rPr>
            <w:rStyle w:val="Hyperlink"/>
            <w:rFonts w:hint="cs"/>
            <w:vanish/>
            <w:szCs w:val="20"/>
            <w:shd w:val="clear" w:color="auto" w:fill="FFFF99"/>
            <w:rtl/>
          </w:rPr>
          <w:t>פ</w:t>
        </w:r>
        <w:r w:rsidRPr="00172B9B">
          <w:rPr>
            <w:rStyle w:val="Hyperlink"/>
            <w:rFonts w:hint="cs"/>
            <w:vanish/>
            <w:szCs w:val="20"/>
            <w:shd w:val="clear" w:color="auto" w:fill="FFFF99"/>
            <w:rtl/>
          </w:rPr>
          <w:t>ר</w:t>
        </w:r>
        <w:r w:rsidRPr="00172B9B">
          <w:rPr>
            <w:rStyle w:val="Hyperlink"/>
            <w:rFonts w:hint="cs"/>
            <w:vanish/>
            <w:szCs w:val="20"/>
            <w:shd w:val="clear" w:color="auto" w:fill="FFFF99"/>
            <w:rtl/>
          </w:rPr>
          <w:t>ק</w:t>
        </w:r>
        <w:r w:rsidRPr="00172B9B">
          <w:rPr>
            <w:rStyle w:val="Hyperlink"/>
            <w:rFonts w:hint="cs"/>
            <w:vanish/>
            <w:szCs w:val="20"/>
            <w:shd w:val="clear" w:color="auto" w:fill="FFFF99"/>
            <w:rtl/>
          </w:rPr>
          <w:t xml:space="preserve"> ה</w:t>
        </w:r>
        <w:r w:rsidRPr="00172B9B">
          <w:rPr>
            <w:rStyle w:val="Hyperlink"/>
            <w:rFonts w:hint="cs"/>
            <w:vanish/>
            <w:szCs w:val="20"/>
            <w:shd w:val="clear" w:color="auto" w:fill="FFFF99"/>
            <w:rtl/>
          </w:rPr>
          <w:t>ר</w:t>
        </w:r>
        <w:r w:rsidRPr="00172B9B">
          <w:rPr>
            <w:rStyle w:val="Hyperlink"/>
            <w:rFonts w:hint="cs"/>
            <w:vanish/>
            <w:szCs w:val="20"/>
            <w:shd w:val="clear" w:color="auto" w:fill="FFFF99"/>
            <w:rtl/>
          </w:rPr>
          <w:t>אשון לחלק א'</w:t>
        </w:r>
      </w:hyperlink>
      <w:r w:rsidRPr="00172B9B">
        <w:rPr>
          <w:rStyle w:val="default"/>
          <w:rFonts w:cs="FrankRuehl" w:hint="cs"/>
          <w:vanish/>
          <w:szCs w:val="20"/>
          <w:shd w:val="clear" w:color="auto" w:fill="FFFF99"/>
          <w:rtl/>
        </w:rPr>
        <w:t xml:space="preserve"> לפני החלפתו</w:t>
      </w:r>
    </w:p>
    <w:p w:rsidR="00342D6D" w:rsidRPr="00172B9B" w:rsidRDefault="00342D6D" w:rsidP="00342D6D">
      <w:pPr>
        <w:pStyle w:val="P00"/>
        <w:spacing w:before="0"/>
        <w:ind w:left="0" w:right="1134"/>
        <w:rPr>
          <w:rStyle w:val="default"/>
          <w:rFonts w:cs="FrankRuehl" w:hint="cs"/>
          <w:vanish/>
          <w:szCs w:val="20"/>
          <w:shd w:val="clear" w:color="auto" w:fill="FFFF99"/>
          <w:rtl/>
        </w:rPr>
      </w:pPr>
    </w:p>
    <w:p w:rsidR="00342D6D" w:rsidRPr="00172B9B" w:rsidRDefault="00342D6D" w:rsidP="00342D6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342D6D" w:rsidRPr="00172B9B" w:rsidRDefault="00342D6D" w:rsidP="00342D6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42D6D" w:rsidRPr="00172B9B" w:rsidRDefault="00342D6D" w:rsidP="00342D6D">
      <w:pPr>
        <w:pStyle w:val="P00"/>
        <w:spacing w:before="0"/>
        <w:ind w:left="0" w:right="1134"/>
        <w:rPr>
          <w:rStyle w:val="default"/>
          <w:rFonts w:cs="FrankRuehl" w:hint="cs"/>
          <w:vanish/>
          <w:szCs w:val="20"/>
          <w:shd w:val="clear" w:color="auto" w:fill="FFFF99"/>
          <w:rtl/>
        </w:rPr>
      </w:pPr>
      <w:hyperlink r:id="rId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342D6D" w:rsidRPr="00342D6D" w:rsidRDefault="00342D6D" w:rsidP="00342D6D">
      <w:pPr>
        <w:pStyle w:val="P00"/>
        <w:ind w:left="0" w:right="1134"/>
        <w:rPr>
          <w:rStyle w:val="default"/>
          <w:rFonts w:cs="FrankRuehl" w:hint="cs"/>
          <w:sz w:val="2"/>
          <w:szCs w:val="2"/>
          <w:u w:val="single"/>
          <w:shd w:val="clear" w:color="auto" w:fill="FFFF99"/>
          <w:rtl/>
        </w:rPr>
      </w:pPr>
      <w:r w:rsidRPr="00172B9B">
        <w:rPr>
          <w:rStyle w:val="default"/>
          <w:rFonts w:cs="FrankRuehl" w:hint="cs"/>
          <w:vanish/>
          <w:sz w:val="22"/>
          <w:szCs w:val="22"/>
          <w:shd w:val="clear" w:color="auto" w:fill="FFFF99"/>
          <w:rtl/>
        </w:rPr>
        <w:t xml:space="preserve">חלק א': הגדרות </w:t>
      </w:r>
      <w:r w:rsidRPr="00172B9B">
        <w:rPr>
          <w:rStyle w:val="default"/>
          <w:rFonts w:cs="FrankRuehl" w:hint="cs"/>
          <w:vanish/>
          <w:sz w:val="22"/>
          <w:szCs w:val="22"/>
          <w:u w:val="single"/>
          <w:shd w:val="clear" w:color="auto" w:fill="FFFF99"/>
          <w:rtl/>
        </w:rPr>
        <w:t>ופרשנות</w:t>
      </w:r>
      <w:bookmarkEnd w:id="1"/>
    </w:p>
    <w:p w:rsidR="00D94DEE" w:rsidRDefault="00D94DEE" w:rsidP="00B22FCE">
      <w:pPr>
        <w:pStyle w:val="P00"/>
        <w:spacing w:before="72"/>
        <w:ind w:left="0" w:right="1134"/>
        <w:rPr>
          <w:rStyle w:val="default"/>
          <w:rFonts w:cs="FrankRuehl" w:hint="cs"/>
          <w:rtl/>
        </w:rPr>
      </w:pPr>
      <w:bookmarkStart w:id="2" w:name="Seif128"/>
      <w:bookmarkEnd w:id="2"/>
      <w:r>
        <w:rPr>
          <w:lang w:val="he-IL"/>
        </w:rPr>
        <w:pict>
          <v:rect id="_x0000_s2361" style="position:absolute;left:0;text-align:left;margin-left:464.5pt;margin-top:8.05pt;width:75.05pt;height:33.2pt;z-index:251611648" o:allowincell="f" filled="f" stroked="f" strokecolor="lime" strokeweight=".25pt">
            <v:textbox style="mso-next-textbox:#_x0000_s2361" inset="0,0,0,0">
              <w:txbxContent>
                <w:p w:rsidR="0011562B" w:rsidRDefault="0011562B">
                  <w:pPr>
                    <w:spacing w:line="160" w:lineRule="exact"/>
                    <w:jc w:val="left"/>
                    <w:rPr>
                      <w:rFonts w:cs="Miriam" w:hint="cs"/>
                      <w:szCs w:val="18"/>
                      <w:rtl/>
                    </w:rPr>
                  </w:pPr>
                  <w:r>
                    <w:rPr>
                      <w:rFonts w:cs="Miriam" w:hint="cs"/>
                      <w:szCs w:val="18"/>
                      <w:rtl/>
                    </w:rPr>
                    <w:t>הגדרות ופרשנות</w:t>
                  </w:r>
                </w:p>
                <w:p w:rsidR="0011562B" w:rsidRDefault="0011562B">
                  <w:pPr>
                    <w:spacing w:line="160" w:lineRule="exact"/>
                    <w:jc w:val="left"/>
                    <w:rPr>
                      <w:rFonts w:cs="Miriam" w:hint="cs"/>
                      <w:noProof/>
                      <w:szCs w:val="18"/>
                      <w:rtl/>
                    </w:rPr>
                  </w:pPr>
                  <w:r>
                    <w:rPr>
                      <w:rFonts w:cs="Miriam" w:hint="cs"/>
                      <w:szCs w:val="18"/>
                      <w:rtl/>
                    </w:rPr>
                    <w:t>י"פ תש"ע-2010</w:t>
                  </w:r>
                </w:p>
                <w:p w:rsidR="0011562B" w:rsidRDefault="0011562B">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1.</w:t>
      </w:r>
      <w:r>
        <w:rPr>
          <w:rStyle w:val="big-number"/>
          <w:rtl/>
        </w:rPr>
        <w:tab/>
      </w:r>
      <w:r w:rsidR="00342D6D">
        <w:rPr>
          <w:rStyle w:val="default"/>
          <w:rFonts w:cs="FrankRuehl" w:hint="cs"/>
          <w:rtl/>
        </w:rPr>
        <w:t>(א)</w:t>
      </w:r>
      <w:r w:rsidR="00342D6D">
        <w:rPr>
          <w:rStyle w:val="default"/>
          <w:rFonts w:cs="FrankRuehl" w:hint="cs"/>
          <w:rtl/>
        </w:rPr>
        <w:tab/>
      </w:r>
      <w:r w:rsidR="00B22FCE">
        <w:rPr>
          <w:rStyle w:val="default"/>
          <w:rFonts w:cs="FrankRuehl" w:hint="cs"/>
          <w:rtl/>
        </w:rPr>
        <w:t xml:space="preserve">בתקנון זה </w:t>
      </w:r>
      <w:r w:rsidR="00B22FCE">
        <w:rPr>
          <w:rStyle w:val="default"/>
          <w:rFonts w:cs="FrankRuehl"/>
          <w:rtl/>
        </w:rPr>
        <w:t>–</w:t>
      </w:r>
    </w:p>
    <w:p w:rsidR="00833572" w:rsidRPr="00172B9B" w:rsidRDefault="00833572" w:rsidP="00833572">
      <w:pPr>
        <w:pStyle w:val="P00"/>
        <w:spacing w:before="0"/>
        <w:ind w:left="0" w:right="1134"/>
        <w:rPr>
          <w:rStyle w:val="default"/>
          <w:rFonts w:cs="FrankRuehl" w:hint="cs"/>
          <w:vanish/>
          <w:color w:val="FF0000"/>
          <w:szCs w:val="20"/>
          <w:shd w:val="clear" w:color="auto" w:fill="FFFF99"/>
          <w:rtl/>
        </w:rPr>
      </w:pPr>
      <w:bookmarkStart w:id="3" w:name="Rov704"/>
      <w:r w:rsidRPr="00172B9B">
        <w:rPr>
          <w:rStyle w:val="default"/>
          <w:rFonts w:cs="FrankRuehl" w:hint="cs"/>
          <w:vanish/>
          <w:color w:val="FF0000"/>
          <w:szCs w:val="20"/>
          <w:shd w:val="clear" w:color="auto" w:fill="FFFF99"/>
          <w:rtl/>
        </w:rPr>
        <w:t>מיום 12.1.2010</w:t>
      </w:r>
    </w:p>
    <w:p w:rsidR="00833572" w:rsidRPr="00172B9B" w:rsidRDefault="00833572" w:rsidP="0083357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833572" w:rsidRPr="00172B9B" w:rsidRDefault="00833572" w:rsidP="00833572">
      <w:pPr>
        <w:pStyle w:val="P00"/>
        <w:spacing w:before="0"/>
        <w:ind w:left="0" w:right="1134"/>
        <w:rPr>
          <w:rStyle w:val="default"/>
          <w:rFonts w:cs="FrankRuehl" w:hint="cs"/>
          <w:vanish/>
          <w:szCs w:val="20"/>
          <w:shd w:val="clear" w:color="auto" w:fill="FFFF99"/>
          <w:rtl/>
        </w:rPr>
      </w:pPr>
      <w:hyperlink r:id="rId10"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1926</w:t>
      </w:r>
    </w:p>
    <w:p w:rsidR="00833572" w:rsidRPr="00172B9B" w:rsidRDefault="00833572" w:rsidP="0083357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w:t>
      </w:r>
    </w:p>
    <w:p w:rsidR="00342D6D" w:rsidRPr="00172B9B" w:rsidRDefault="00342D6D" w:rsidP="00342D6D">
      <w:pPr>
        <w:pStyle w:val="P00"/>
        <w:spacing w:before="0"/>
        <w:ind w:left="0" w:right="1134"/>
        <w:rPr>
          <w:rStyle w:val="default"/>
          <w:rFonts w:cs="FrankRuehl" w:hint="cs"/>
          <w:vanish/>
          <w:szCs w:val="20"/>
          <w:shd w:val="clear" w:color="auto" w:fill="FFFF99"/>
          <w:rtl/>
        </w:rPr>
      </w:pPr>
    </w:p>
    <w:p w:rsidR="00342D6D" w:rsidRPr="00172B9B" w:rsidRDefault="00342D6D" w:rsidP="00342D6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342D6D" w:rsidRPr="00172B9B" w:rsidRDefault="00342D6D" w:rsidP="00342D6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42D6D" w:rsidRPr="00172B9B" w:rsidRDefault="00342D6D" w:rsidP="00342D6D">
      <w:pPr>
        <w:pStyle w:val="P00"/>
        <w:spacing w:before="0"/>
        <w:ind w:left="0" w:right="1134"/>
        <w:rPr>
          <w:rStyle w:val="default"/>
          <w:rFonts w:cs="FrankRuehl" w:hint="cs"/>
          <w:vanish/>
          <w:szCs w:val="20"/>
          <w:shd w:val="clear" w:color="auto" w:fill="FFFF99"/>
          <w:rtl/>
        </w:rPr>
      </w:pPr>
      <w:hyperlink r:id="rId1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342D6D" w:rsidRPr="00172B9B" w:rsidRDefault="00342D6D" w:rsidP="00342D6D">
      <w:pPr>
        <w:pStyle w:val="P00"/>
        <w:ind w:left="0" w:right="1134"/>
        <w:rPr>
          <w:rStyle w:val="default"/>
          <w:rFonts w:cs="Miriam" w:hint="cs"/>
          <w:vanish/>
          <w:sz w:val="16"/>
          <w:szCs w:val="16"/>
          <w:shd w:val="clear" w:color="auto" w:fill="FFFF99"/>
          <w:rtl/>
        </w:rPr>
      </w:pPr>
      <w:r w:rsidRPr="00172B9B">
        <w:rPr>
          <w:rStyle w:val="default"/>
          <w:rFonts w:cs="Miriam" w:hint="cs"/>
          <w:vanish/>
          <w:sz w:val="16"/>
          <w:szCs w:val="16"/>
          <w:shd w:val="clear" w:color="auto" w:fill="FFFF99"/>
          <w:rtl/>
        </w:rPr>
        <w:t xml:space="preserve">הגדרות </w:t>
      </w:r>
      <w:r w:rsidRPr="00172B9B">
        <w:rPr>
          <w:rStyle w:val="default"/>
          <w:rFonts w:cs="Miriam" w:hint="cs"/>
          <w:vanish/>
          <w:sz w:val="16"/>
          <w:szCs w:val="16"/>
          <w:u w:val="single"/>
          <w:shd w:val="clear" w:color="auto" w:fill="FFFF99"/>
          <w:rtl/>
        </w:rPr>
        <w:t>ופרשנות</w:t>
      </w:r>
    </w:p>
    <w:p w:rsidR="00342D6D" w:rsidRPr="00342D6D" w:rsidRDefault="00342D6D" w:rsidP="00342D6D">
      <w:pPr>
        <w:pStyle w:val="P00"/>
        <w:spacing w:before="0"/>
        <w:ind w:left="0"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(א)</w:t>
      </w:r>
      <w:r w:rsidRPr="00172B9B">
        <w:rPr>
          <w:rStyle w:val="default"/>
          <w:rFonts w:cs="FrankRuehl" w:hint="cs"/>
          <w:vanish/>
          <w:sz w:val="22"/>
          <w:szCs w:val="22"/>
          <w:shd w:val="clear" w:color="auto" w:fill="FFFF99"/>
          <w:rtl/>
        </w:rPr>
        <w:tab/>
        <w:t xml:space="preserve">בתקנון זה </w:t>
      </w:r>
      <w:r w:rsidRPr="00172B9B">
        <w:rPr>
          <w:rStyle w:val="default"/>
          <w:rFonts w:cs="FrankRuehl"/>
          <w:vanish/>
          <w:sz w:val="22"/>
          <w:szCs w:val="22"/>
          <w:shd w:val="clear" w:color="auto" w:fill="FFFF99"/>
          <w:rtl/>
        </w:rPr>
        <w:t>–</w:t>
      </w:r>
      <w:bookmarkEnd w:id="3"/>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"חוק הבחירות" </w:t>
      </w:r>
      <w:r>
        <w:rPr>
          <w:rStyle w:val="default"/>
          <w:rFonts w:cs="FrankRuehl"/>
          <w:rtl/>
        </w:rPr>
        <w:t>–</w:t>
      </w:r>
      <w:r>
        <w:rPr>
          <w:rStyle w:val="default"/>
          <w:rFonts w:cs="FrankRuehl" w:hint="cs"/>
          <w:rtl/>
        </w:rPr>
        <w:t xml:space="preserve"> חוק הבחירות לכנסת [נוסח משולב], התשכ"ט-1969;</w:t>
      </w:r>
    </w:p>
    <w:p w:rsidR="003A09CF" w:rsidRDefault="003A09CF" w:rsidP="003A09CF">
      <w:pPr>
        <w:pStyle w:val="P00"/>
        <w:spacing w:before="72"/>
        <w:ind w:left="0" w:right="1134"/>
        <w:rPr>
          <w:rStyle w:val="default"/>
          <w:rFonts w:cs="FrankRuehl" w:hint="cs"/>
          <w:rtl/>
        </w:rPr>
      </w:pPr>
      <w:r>
        <w:rPr>
          <w:rFonts w:hint="cs"/>
          <w:rtl/>
          <w:lang w:eastAsia="en-US"/>
        </w:rPr>
        <w:pict>
          <v:shape id="_x0000_s2864" type="#_x0000_t202" style="position:absolute;left:0;text-align:left;margin-left:470.25pt;margin-top:7.1pt;width:1in;height:16.8pt;z-index:251678208" filled="f" stroked="f">
            <v:textbox inset="1mm,0,1mm,0">
              <w:txbxContent>
                <w:p w:rsidR="0011562B" w:rsidRDefault="0011562B" w:rsidP="003A09CF">
                  <w:pPr>
                    <w:spacing w:line="160" w:lineRule="exact"/>
                    <w:jc w:val="left"/>
                    <w:rPr>
                      <w:rFonts w:cs="Miriam" w:hint="cs"/>
                      <w:noProof/>
                      <w:szCs w:val="18"/>
                      <w:rtl/>
                    </w:rPr>
                  </w:pPr>
                  <w:r>
                    <w:rPr>
                      <w:rFonts w:cs="Miriam" w:hint="cs"/>
                      <w:szCs w:val="18"/>
                      <w:rtl/>
                    </w:rPr>
                    <w:t>י"פ (מס' 5) תשע"א-2011</w:t>
                  </w:r>
                </w:p>
              </w:txbxContent>
            </v:textbox>
            <w10:anchorlock/>
          </v:shape>
        </w:pict>
      </w:r>
      <w:r>
        <w:rPr>
          <w:rStyle w:val="default"/>
          <w:rFonts w:cs="FrankRuehl" w:hint="cs"/>
          <w:rtl/>
        </w:rPr>
        <w:tab/>
        <w:t xml:space="preserve">"חוק בתי המשפט" </w:t>
      </w:r>
      <w:r>
        <w:rPr>
          <w:rStyle w:val="default"/>
          <w:rFonts w:cs="FrankRuehl"/>
          <w:rtl/>
        </w:rPr>
        <w:t>–</w:t>
      </w:r>
      <w:r>
        <w:rPr>
          <w:rStyle w:val="default"/>
          <w:rFonts w:cs="FrankRuehl" w:hint="cs"/>
          <w:rtl/>
        </w:rPr>
        <w:t xml:space="preserve"> חוק בתי המשפט [נוסח משולב], התשמ"ד-1984;</w:t>
      </w:r>
    </w:p>
    <w:p w:rsidR="003A09CF" w:rsidRPr="00172B9B" w:rsidRDefault="003A09CF" w:rsidP="003A09CF">
      <w:pPr>
        <w:pStyle w:val="P00"/>
        <w:spacing w:before="0"/>
        <w:ind w:left="0" w:right="1134"/>
        <w:rPr>
          <w:rStyle w:val="default"/>
          <w:rFonts w:cs="FrankRuehl" w:hint="cs"/>
          <w:vanish/>
          <w:color w:val="FF0000"/>
          <w:szCs w:val="20"/>
          <w:shd w:val="clear" w:color="auto" w:fill="FFFF99"/>
          <w:rtl/>
        </w:rPr>
      </w:pPr>
      <w:bookmarkStart w:id="4" w:name="Rov696"/>
      <w:r w:rsidRPr="00172B9B">
        <w:rPr>
          <w:rStyle w:val="default"/>
          <w:rFonts w:cs="FrankRuehl" w:hint="cs"/>
          <w:vanish/>
          <w:color w:val="FF0000"/>
          <w:szCs w:val="20"/>
          <w:shd w:val="clear" w:color="auto" w:fill="FFFF99"/>
          <w:rtl/>
        </w:rPr>
        <w:t>מיום 12.7.2011</w:t>
      </w:r>
    </w:p>
    <w:p w:rsidR="003A09CF" w:rsidRPr="00172B9B" w:rsidRDefault="003A09CF" w:rsidP="003A09C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3A09CF" w:rsidRPr="00172B9B" w:rsidRDefault="003A09CF" w:rsidP="003A09CF">
      <w:pPr>
        <w:pStyle w:val="P00"/>
        <w:spacing w:before="0"/>
        <w:ind w:left="0" w:right="1134"/>
        <w:rPr>
          <w:rStyle w:val="default"/>
          <w:rFonts w:cs="FrankRuehl" w:hint="cs"/>
          <w:vanish/>
          <w:szCs w:val="20"/>
          <w:shd w:val="clear" w:color="auto" w:fill="FFFF99"/>
          <w:rtl/>
        </w:rPr>
      </w:pPr>
      <w:hyperlink r:id="rId12"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3A09CF" w:rsidRPr="003A09CF" w:rsidRDefault="003A09CF" w:rsidP="003A09CF">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הגדרת "חוק בתי המשפט"</w:t>
      </w:r>
      <w:bookmarkEnd w:id="4"/>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"חוק החסינות" </w:t>
      </w:r>
      <w:r>
        <w:rPr>
          <w:rStyle w:val="default"/>
          <w:rFonts w:cs="FrankRuehl"/>
          <w:rtl/>
        </w:rPr>
        <w:t>–</w:t>
      </w:r>
      <w:r>
        <w:rPr>
          <w:rStyle w:val="default"/>
          <w:rFonts w:cs="FrankRuehl" w:hint="cs"/>
          <w:rtl/>
        </w:rPr>
        <w:t xml:space="preserve"> חוק חסינות חברי הכנסת, זכויותיהם וחובותיהם, התשי"א-1951;</w:t>
      </w:r>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"חוק הכנסת" </w:t>
      </w:r>
      <w:r>
        <w:rPr>
          <w:rStyle w:val="default"/>
          <w:rFonts w:cs="FrankRuehl"/>
          <w:rtl/>
        </w:rPr>
        <w:t>–</w:t>
      </w:r>
      <w:r>
        <w:rPr>
          <w:rStyle w:val="default"/>
          <w:rFonts w:cs="FrankRuehl" w:hint="cs"/>
          <w:rtl/>
        </w:rPr>
        <w:t xml:space="preserve"> חוק הכנסת, התשנ"ד-1994;</w:t>
      </w:r>
    </w:p>
    <w:p w:rsidR="00342D6D" w:rsidRDefault="00342D6D" w:rsidP="00342D6D">
      <w:pPr>
        <w:pStyle w:val="P00"/>
        <w:spacing w:before="72"/>
        <w:ind w:left="0" w:right="1134"/>
        <w:rPr>
          <w:rStyle w:val="default"/>
          <w:rFonts w:cs="FrankRuehl" w:hint="cs"/>
          <w:rtl/>
        </w:rPr>
      </w:pPr>
      <w:r>
        <w:rPr>
          <w:rFonts w:hint="cs"/>
          <w:rtl/>
          <w:lang w:eastAsia="en-US"/>
        </w:rPr>
        <w:pict>
          <v:shape id="_x0000_s2987" type="#_x0000_t202" style="position:absolute;left:0;text-align:left;margin-left:470.25pt;margin-top:7.1pt;width:1in;height:16.8pt;z-index:251713024" filled="f" stroked="f">
            <v:textbox inset="1mm,0,1mm,0">
              <w:txbxContent>
                <w:p w:rsidR="0011562B" w:rsidRDefault="0011562B" w:rsidP="00342D6D">
                  <w:pPr>
                    <w:spacing w:line="160" w:lineRule="exact"/>
                    <w:jc w:val="left"/>
                    <w:rPr>
                      <w:rFonts w:cs="Miriam" w:hint="cs"/>
                      <w:noProof/>
                      <w:szCs w:val="18"/>
                      <w:rtl/>
                    </w:rPr>
                  </w:pPr>
                  <w:r>
                    <w:rPr>
                      <w:rFonts w:cs="Miriam" w:hint="cs"/>
                      <w:szCs w:val="18"/>
                      <w:rtl/>
                    </w:rPr>
                    <w:t>י"פ (מס' 3) תשע"ב-2012</w:t>
                  </w:r>
                </w:p>
              </w:txbxContent>
            </v:textbox>
            <w10:anchorlock/>
          </v:shape>
        </w:pict>
      </w:r>
      <w:r>
        <w:rPr>
          <w:rStyle w:val="default"/>
          <w:rFonts w:cs="FrankRuehl" w:hint="cs"/>
          <w:rtl/>
        </w:rPr>
        <w:tab/>
        <w:t xml:space="preserve">"חוק מבקר המדינה" </w:t>
      </w:r>
      <w:r>
        <w:rPr>
          <w:rStyle w:val="default"/>
          <w:rFonts w:cs="FrankRuehl"/>
          <w:rtl/>
        </w:rPr>
        <w:t>–</w:t>
      </w:r>
      <w:r>
        <w:rPr>
          <w:rStyle w:val="default"/>
          <w:rFonts w:cs="FrankRuehl" w:hint="cs"/>
          <w:rtl/>
        </w:rPr>
        <w:t xml:space="preserve"> חוק מבקר המדינה, [נוסח משולב], התשי"ח-1958;</w:t>
      </w:r>
    </w:p>
    <w:p w:rsidR="00342D6D" w:rsidRPr="00172B9B" w:rsidRDefault="00342D6D" w:rsidP="00342D6D">
      <w:pPr>
        <w:pStyle w:val="P00"/>
        <w:spacing w:before="0"/>
        <w:ind w:left="0" w:right="1134"/>
        <w:rPr>
          <w:rStyle w:val="default"/>
          <w:rFonts w:cs="FrankRuehl" w:hint="cs"/>
          <w:vanish/>
          <w:color w:val="FF0000"/>
          <w:szCs w:val="20"/>
          <w:shd w:val="clear" w:color="auto" w:fill="FFFF99"/>
          <w:rtl/>
        </w:rPr>
      </w:pPr>
      <w:bookmarkStart w:id="5" w:name="Rov518"/>
      <w:r w:rsidRPr="00172B9B">
        <w:rPr>
          <w:rStyle w:val="default"/>
          <w:rFonts w:cs="FrankRuehl" w:hint="cs"/>
          <w:vanish/>
          <w:color w:val="FF0000"/>
          <w:szCs w:val="20"/>
          <w:shd w:val="clear" w:color="auto" w:fill="FFFF99"/>
          <w:rtl/>
        </w:rPr>
        <w:t>מיום 30.5.2012</w:t>
      </w:r>
    </w:p>
    <w:p w:rsidR="00342D6D" w:rsidRPr="00172B9B" w:rsidRDefault="00342D6D" w:rsidP="00342D6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42D6D" w:rsidRPr="00172B9B" w:rsidRDefault="00342D6D" w:rsidP="00342D6D">
      <w:pPr>
        <w:pStyle w:val="P00"/>
        <w:spacing w:before="0"/>
        <w:ind w:left="0" w:right="1134"/>
        <w:rPr>
          <w:rStyle w:val="default"/>
          <w:rFonts w:cs="FrankRuehl" w:hint="cs"/>
          <w:vanish/>
          <w:szCs w:val="20"/>
          <w:shd w:val="clear" w:color="auto" w:fill="FFFF99"/>
          <w:rtl/>
        </w:rPr>
      </w:pPr>
      <w:hyperlink r:id="rId1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342D6D" w:rsidRPr="00342D6D" w:rsidRDefault="00342D6D" w:rsidP="00342D6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הגדרת "חוק מבקר המדינה"</w:t>
      </w:r>
      <w:bookmarkEnd w:id="5"/>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"חוק מימון מפלגות" </w:t>
      </w:r>
      <w:r>
        <w:rPr>
          <w:rStyle w:val="default"/>
          <w:rFonts w:cs="FrankRuehl"/>
          <w:rtl/>
        </w:rPr>
        <w:t>–</w:t>
      </w:r>
      <w:r>
        <w:rPr>
          <w:rStyle w:val="default"/>
          <w:rFonts w:cs="FrankRuehl" w:hint="cs"/>
          <w:rtl/>
        </w:rPr>
        <w:t xml:space="preserve"> חוק מימון מפלגות, התשל"ג-1973;</w:t>
      </w:r>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"חוק הממשלה" </w:t>
      </w:r>
      <w:r>
        <w:rPr>
          <w:rStyle w:val="default"/>
          <w:rFonts w:cs="FrankRuehl"/>
          <w:rtl/>
        </w:rPr>
        <w:t>–</w:t>
      </w:r>
      <w:r>
        <w:rPr>
          <w:rStyle w:val="default"/>
          <w:rFonts w:cs="FrankRuehl" w:hint="cs"/>
          <w:rtl/>
        </w:rPr>
        <w:t xml:space="preserve"> חוק הממשלה, התשס"א-2001;</w:t>
      </w:r>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"חוק משכן הכנסת" </w:t>
      </w:r>
      <w:r>
        <w:rPr>
          <w:rStyle w:val="default"/>
          <w:rFonts w:cs="FrankRuehl"/>
          <w:rtl/>
        </w:rPr>
        <w:t>–</w:t>
      </w:r>
      <w:r>
        <w:rPr>
          <w:rStyle w:val="default"/>
          <w:rFonts w:cs="FrankRuehl" w:hint="cs"/>
          <w:rtl/>
        </w:rPr>
        <w:t xml:space="preserve"> חוק משכן הכנסת, רחבתו ומשמר הכנסת, התשכ"ח-1968;</w:t>
      </w:r>
    </w:p>
    <w:p w:rsidR="00A66662" w:rsidRDefault="00A66662" w:rsidP="00A66662">
      <w:pPr>
        <w:pStyle w:val="P00"/>
        <w:spacing w:before="72"/>
        <w:ind w:left="0" w:right="1134"/>
        <w:rPr>
          <w:rStyle w:val="default"/>
          <w:rFonts w:cs="FrankRuehl" w:hint="cs"/>
          <w:rtl/>
        </w:rPr>
      </w:pPr>
      <w:r>
        <w:rPr>
          <w:rFonts w:hint="cs"/>
          <w:rtl/>
          <w:lang w:eastAsia="en-US"/>
        </w:rPr>
        <w:pict>
          <v:shape id="_x0000_s3309" type="#_x0000_t202" style="position:absolute;left:0;text-align:left;margin-left:470.25pt;margin-top:7.1pt;width:1in;height:16.8pt;z-index:251829760" filled="f" stroked="f">
            <v:textbox inset="1mm,0,1mm,0">
              <w:txbxContent>
                <w:p w:rsidR="00A66662" w:rsidRDefault="00A66662" w:rsidP="00A66662">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תשע"ז-2017</w:t>
                  </w:r>
                </w:p>
              </w:txbxContent>
            </v:textbox>
            <w10:anchorlock/>
          </v:shape>
        </w:pict>
      </w:r>
      <w:r>
        <w:rPr>
          <w:rStyle w:val="default"/>
          <w:rFonts w:cs="FrankRuehl" w:hint="cs"/>
          <w:rtl/>
        </w:rPr>
        <w:tab/>
        <w:t xml:space="preserve">"חוק הקאדים" </w:t>
      </w:r>
      <w:r>
        <w:rPr>
          <w:rStyle w:val="default"/>
          <w:rFonts w:cs="FrankRuehl"/>
          <w:rtl/>
        </w:rPr>
        <w:t>–</w:t>
      </w:r>
      <w:r>
        <w:rPr>
          <w:rStyle w:val="default"/>
          <w:rFonts w:cs="FrankRuehl" w:hint="cs"/>
          <w:rtl/>
        </w:rPr>
        <w:t xml:space="preserve"> חוק הקאדים, התשכ"א-1961;</w:t>
      </w:r>
    </w:p>
    <w:p w:rsidR="00A66662" w:rsidRPr="00172B9B" w:rsidRDefault="00A66662" w:rsidP="00A66662">
      <w:pPr>
        <w:pStyle w:val="P00"/>
        <w:spacing w:before="0"/>
        <w:ind w:left="0" w:right="1134"/>
        <w:rPr>
          <w:rStyle w:val="default"/>
          <w:rFonts w:cs="FrankRuehl" w:hint="cs"/>
          <w:vanish/>
          <w:color w:val="FF0000"/>
          <w:szCs w:val="20"/>
          <w:shd w:val="clear" w:color="auto" w:fill="FFFF99"/>
          <w:rtl/>
        </w:rPr>
      </w:pPr>
      <w:bookmarkStart w:id="6" w:name="Rov529"/>
      <w:r w:rsidRPr="00172B9B">
        <w:rPr>
          <w:rStyle w:val="default"/>
          <w:rFonts w:cs="FrankRuehl" w:hint="cs"/>
          <w:vanish/>
          <w:color w:val="FF0000"/>
          <w:szCs w:val="20"/>
          <w:shd w:val="clear" w:color="auto" w:fill="FFFF99"/>
          <w:rtl/>
        </w:rPr>
        <w:t>מיום 24.7.2017</w:t>
      </w:r>
    </w:p>
    <w:p w:rsidR="00A66662" w:rsidRPr="00172B9B" w:rsidRDefault="00A66662" w:rsidP="00A666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תשע"ז-2017</w:t>
      </w:r>
    </w:p>
    <w:p w:rsidR="00A66662" w:rsidRPr="00172B9B" w:rsidRDefault="00A66662" w:rsidP="00A66662">
      <w:pPr>
        <w:pStyle w:val="P00"/>
        <w:spacing w:before="0"/>
        <w:ind w:left="0" w:right="1134"/>
        <w:rPr>
          <w:rStyle w:val="default"/>
          <w:rFonts w:cs="FrankRuehl" w:hint="cs"/>
          <w:vanish/>
          <w:szCs w:val="20"/>
          <w:shd w:val="clear" w:color="auto" w:fill="FFFF99"/>
          <w:rtl/>
        </w:rPr>
      </w:pPr>
      <w:hyperlink r:id="rId14" w:history="1">
        <w:r w:rsidRPr="00172B9B">
          <w:rPr>
            <w:rStyle w:val="Hyperlink"/>
            <w:rFonts w:hint="cs"/>
            <w:vanish/>
            <w:szCs w:val="20"/>
            <w:shd w:val="clear" w:color="auto" w:fill="FFFF99"/>
            <w:rtl/>
          </w:rPr>
          <w:t>י"פ תשע"ז מס' 7562</w:t>
        </w:r>
      </w:hyperlink>
      <w:r w:rsidRPr="00172B9B">
        <w:rPr>
          <w:rStyle w:val="default"/>
          <w:rFonts w:cs="FrankRuehl" w:hint="cs"/>
          <w:vanish/>
          <w:szCs w:val="20"/>
          <w:shd w:val="clear" w:color="auto" w:fill="FFFF99"/>
          <w:rtl/>
        </w:rPr>
        <w:t xml:space="preserve"> מיום 7.8.2017 עמ' 8372</w:t>
      </w:r>
    </w:p>
    <w:p w:rsidR="00A66662" w:rsidRPr="00A66662" w:rsidRDefault="00A66662" w:rsidP="00A6666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הגדרת "חוק הקאדים"</w:t>
      </w:r>
      <w:bookmarkEnd w:id="6"/>
    </w:p>
    <w:p w:rsidR="003A09CF" w:rsidRDefault="003A09CF" w:rsidP="003A09CF">
      <w:pPr>
        <w:pStyle w:val="P00"/>
        <w:spacing w:before="72"/>
        <w:ind w:left="0" w:right="1134"/>
        <w:rPr>
          <w:rStyle w:val="default"/>
          <w:rFonts w:cs="FrankRuehl" w:hint="cs"/>
          <w:rtl/>
        </w:rPr>
      </w:pPr>
      <w:r>
        <w:rPr>
          <w:rFonts w:hint="cs"/>
          <w:rtl/>
          <w:lang w:eastAsia="en-US"/>
        </w:rPr>
        <w:pict>
          <v:shape id="_x0000_s2865" type="#_x0000_t202" style="position:absolute;left:0;text-align:left;margin-left:470.25pt;margin-top:7.1pt;width:1in;height:16.8pt;z-index:251679232" filled="f" stroked="f">
            <v:textbox inset="1mm,0,1mm,0">
              <w:txbxContent>
                <w:p w:rsidR="0011562B" w:rsidRDefault="0011562B" w:rsidP="003A09CF">
                  <w:pPr>
                    <w:spacing w:line="160" w:lineRule="exact"/>
                    <w:jc w:val="left"/>
                    <w:rPr>
                      <w:rFonts w:cs="Miriam" w:hint="cs"/>
                      <w:noProof/>
                      <w:szCs w:val="18"/>
                      <w:rtl/>
                    </w:rPr>
                  </w:pPr>
                  <w:r>
                    <w:rPr>
                      <w:rFonts w:cs="Miriam" w:hint="cs"/>
                      <w:szCs w:val="18"/>
                      <w:rtl/>
                    </w:rPr>
                    <w:t>י"פ (מס' 5) תשע"א-2011</w:t>
                  </w:r>
                </w:p>
              </w:txbxContent>
            </v:textbox>
            <w10:anchorlock/>
          </v:shape>
        </w:pict>
      </w:r>
      <w:r>
        <w:rPr>
          <w:rStyle w:val="default"/>
          <w:rFonts w:cs="FrankRuehl" w:hint="cs"/>
          <w:rtl/>
        </w:rPr>
        <w:tab/>
        <w:t xml:space="preserve">"חוק הרציפות" </w:t>
      </w:r>
      <w:r>
        <w:rPr>
          <w:rStyle w:val="default"/>
          <w:rFonts w:cs="FrankRuehl"/>
          <w:rtl/>
        </w:rPr>
        <w:t>–</w:t>
      </w:r>
      <w:r>
        <w:rPr>
          <w:rStyle w:val="default"/>
          <w:rFonts w:cs="FrankRuehl" w:hint="cs"/>
          <w:rtl/>
        </w:rPr>
        <w:t xml:space="preserve"> חוק רציפות הדיון בהצעות חוק, התשנ"ג-1993;</w:t>
      </w:r>
    </w:p>
    <w:p w:rsidR="003A09CF" w:rsidRPr="00172B9B" w:rsidRDefault="003A09CF" w:rsidP="003A09CF">
      <w:pPr>
        <w:pStyle w:val="P00"/>
        <w:spacing w:before="0"/>
        <w:ind w:left="0" w:right="1134"/>
        <w:rPr>
          <w:rStyle w:val="default"/>
          <w:rFonts w:cs="FrankRuehl" w:hint="cs"/>
          <w:vanish/>
          <w:color w:val="FF0000"/>
          <w:szCs w:val="20"/>
          <w:shd w:val="clear" w:color="auto" w:fill="FFFF99"/>
          <w:rtl/>
        </w:rPr>
      </w:pPr>
      <w:bookmarkStart w:id="7" w:name="Rov697"/>
      <w:r w:rsidRPr="00172B9B">
        <w:rPr>
          <w:rStyle w:val="default"/>
          <w:rFonts w:cs="FrankRuehl" w:hint="cs"/>
          <w:vanish/>
          <w:color w:val="FF0000"/>
          <w:szCs w:val="20"/>
          <w:shd w:val="clear" w:color="auto" w:fill="FFFF99"/>
          <w:rtl/>
        </w:rPr>
        <w:t>מיום 12.7.2011</w:t>
      </w:r>
    </w:p>
    <w:p w:rsidR="003A09CF" w:rsidRPr="00172B9B" w:rsidRDefault="003A09CF" w:rsidP="003A09C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3A09CF" w:rsidRPr="00172B9B" w:rsidRDefault="003A09CF" w:rsidP="003A09CF">
      <w:pPr>
        <w:pStyle w:val="P00"/>
        <w:spacing w:before="0"/>
        <w:ind w:left="0" w:right="1134"/>
        <w:rPr>
          <w:rStyle w:val="default"/>
          <w:rFonts w:cs="FrankRuehl" w:hint="cs"/>
          <w:vanish/>
          <w:szCs w:val="20"/>
          <w:shd w:val="clear" w:color="auto" w:fill="FFFF99"/>
          <w:rtl/>
        </w:rPr>
      </w:pPr>
      <w:hyperlink r:id="rId15"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3A09CF" w:rsidRPr="003A09CF" w:rsidRDefault="003A09CF" w:rsidP="003A09CF">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הגדרת "חוק הרציפות"</w:t>
      </w:r>
      <w:bookmarkEnd w:id="7"/>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"כנס החורף" </w:t>
      </w:r>
      <w:r>
        <w:rPr>
          <w:rStyle w:val="default"/>
          <w:rFonts w:cs="FrankRuehl"/>
          <w:rtl/>
        </w:rPr>
        <w:t>–</w:t>
      </w:r>
      <w:r>
        <w:rPr>
          <w:rStyle w:val="default"/>
          <w:rFonts w:cs="FrankRuehl" w:hint="cs"/>
          <w:rtl/>
        </w:rPr>
        <w:t xml:space="preserve"> כנס הכנסת שנפתח לאחר חג הסוכות, כאמור בסעיף 9(א) לחוק הכנסת;</w:t>
      </w:r>
    </w:p>
    <w:p w:rsidR="00B22FCE" w:rsidRDefault="00B22FCE" w:rsidP="007B20BF">
      <w:pPr>
        <w:pStyle w:val="P00"/>
        <w:spacing w:before="72"/>
        <w:ind w:left="0" w:right="1134"/>
        <w:rPr>
          <w:rStyle w:val="default"/>
          <w:rFonts w:cs="FrankRuehl" w:hint="cs"/>
          <w:rtl/>
        </w:rPr>
      </w:pPr>
      <w:r>
        <w:rPr>
          <w:rStyle w:val="default"/>
          <w:rFonts w:cs="FrankRuehl" w:hint="cs"/>
          <w:rtl/>
        </w:rPr>
        <w:tab/>
        <w:t xml:space="preserve">"כנס הקיץ" </w:t>
      </w:r>
      <w:r>
        <w:rPr>
          <w:rStyle w:val="default"/>
          <w:rFonts w:cs="FrankRuehl"/>
          <w:rtl/>
        </w:rPr>
        <w:t>–</w:t>
      </w:r>
      <w:r>
        <w:rPr>
          <w:rStyle w:val="default"/>
          <w:rFonts w:cs="FrankRuehl" w:hint="cs"/>
          <w:rtl/>
        </w:rPr>
        <w:t xml:space="preserve"> כנס הכנסת שנפתח לאחר יום העצמאות, כאמור בסעיף 9(א) לחוק הכנסת;</w:t>
      </w:r>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"מושב", "מושב של הכנסת" </w:t>
      </w:r>
      <w:r>
        <w:rPr>
          <w:rStyle w:val="default"/>
          <w:rFonts w:cs="FrankRuehl"/>
          <w:rtl/>
        </w:rPr>
        <w:t>–</w:t>
      </w:r>
      <w:r>
        <w:rPr>
          <w:rStyle w:val="default"/>
          <w:rFonts w:cs="FrankRuehl" w:hint="cs"/>
          <w:rtl/>
        </w:rPr>
        <w:t xml:space="preserve"> התקופה שמתחילת כנס החורף ועד תחילת כנס החורף שלאחריו, ובשנה שבה מתקיימות בחירות לכנסת </w:t>
      </w:r>
      <w:r>
        <w:rPr>
          <w:rStyle w:val="default"/>
          <w:rFonts w:cs="FrankRuehl"/>
          <w:rtl/>
        </w:rPr>
        <w:t>–</w:t>
      </w:r>
      <w:r>
        <w:rPr>
          <w:rStyle w:val="default"/>
          <w:rFonts w:cs="FrankRuehl" w:hint="cs"/>
          <w:rtl/>
        </w:rPr>
        <w:t xml:space="preserve"> כפי שקבעה ועדת הכנסת כאמור בסעיף 9(א) לחוק הכנסת;</w:t>
      </w:r>
    </w:p>
    <w:p w:rsidR="00A66662" w:rsidRDefault="00A66662" w:rsidP="00A66662">
      <w:pPr>
        <w:pStyle w:val="P00"/>
        <w:spacing w:before="72"/>
        <w:ind w:left="0" w:right="1134"/>
        <w:rPr>
          <w:rStyle w:val="default"/>
          <w:rFonts w:cs="FrankRuehl" w:hint="cs"/>
          <w:rtl/>
        </w:rPr>
      </w:pPr>
      <w:r>
        <w:rPr>
          <w:rFonts w:hint="cs"/>
          <w:rtl/>
          <w:lang w:eastAsia="en-US"/>
        </w:rPr>
        <w:pict>
          <v:shape id="_x0000_s3310" type="#_x0000_t202" style="position:absolute;left:0;text-align:left;margin-left:470.25pt;margin-top:7.1pt;width:1in;height:16.8pt;z-index:251830784" filled="f" stroked="f">
            <v:textbox inset="1mm,0,1mm,0">
              <w:txbxContent>
                <w:p w:rsidR="00A66662" w:rsidRDefault="00A66662" w:rsidP="00A66662">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תשע"ז-2017</w:t>
                  </w:r>
                </w:p>
              </w:txbxContent>
            </v:textbox>
            <w10:anchorlock/>
          </v:shape>
        </w:pict>
      </w:r>
      <w:r>
        <w:rPr>
          <w:rStyle w:val="default"/>
          <w:rFonts w:cs="FrankRuehl" w:hint="cs"/>
          <w:rtl/>
        </w:rPr>
        <w:tab/>
        <w:t xml:space="preserve">"מפלגה" </w:t>
      </w:r>
      <w:r>
        <w:rPr>
          <w:rStyle w:val="default"/>
          <w:rFonts w:cs="FrankRuehl"/>
          <w:rtl/>
        </w:rPr>
        <w:t>–</w:t>
      </w:r>
      <w:r>
        <w:rPr>
          <w:rStyle w:val="default"/>
          <w:rFonts w:cs="FrankRuehl" w:hint="cs"/>
          <w:rtl/>
        </w:rPr>
        <w:t xml:space="preserve"> כהגדרתה בחוק המפלגות, התשנ"ב-1992;</w:t>
      </w:r>
    </w:p>
    <w:p w:rsidR="00A66662" w:rsidRPr="00172B9B" w:rsidRDefault="00A66662" w:rsidP="00A66662">
      <w:pPr>
        <w:pStyle w:val="P00"/>
        <w:spacing w:before="0"/>
        <w:ind w:left="0" w:right="1134"/>
        <w:rPr>
          <w:rStyle w:val="default"/>
          <w:rFonts w:cs="FrankRuehl" w:hint="cs"/>
          <w:vanish/>
          <w:color w:val="FF0000"/>
          <w:szCs w:val="20"/>
          <w:shd w:val="clear" w:color="auto" w:fill="FFFF99"/>
          <w:rtl/>
        </w:rPr>
      </w:pPr>
      <w:bookmarkStart w:id="8" w:name="Rov530"/>
      <w:r w:rsidRPr="00172B9B">
        <w:rPr>
          <w:rStyle w:val="default"/>
          <w:rFonts w:cs="FrankRuehl" w:hint="cs"/>
          <w:vanish/>
          <w:color w:val="FF0000"/>
          <w:szCs w:val="20"/>
          <w:shd w:val="clear" w:color="auto" w:fill="FFFF99"/>
          <w:rtl/>
        </w:rPr>
        <w:t>מיום 24.7.2017</w:t>
      </w:r>
    </w:p>
    <w:p w:rsidR="00A66662" w:rsidRPr="00172B9B" w:rsidRDefault="00A66662" w:rsidP="00A666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תשע"ז-2017</w:t>
      </w:r>
    </w:p>
    <w:p w:rsidR="00A66662" w:rsidRPr="00172B9B" w:rsidRDefault="00A66662" w:rsidP="00A66662">
      <w:pPr>
        <w:pStyle w:val="P00"/>
        <w:spacing w:before="0"/>
        <w:ind w:left="0" w:right="1134"/>
        <w:rPr>
          <w:rStyle w:val="default"/>
          <w:rFonts w:cs="FrankRuehl" w:hint="cs"/>
          <w:vanish/>
          <w:szCs w:val="20"/>
          <w:shd w:val="clear" w:color="auto" w:fill="FFFF99"/>
          <w:rtl/>
        </w:rPr>
      </w:pPr>
      <w:hyperlink r:id="rId16" w:history="1">
        <w:r w:rsidRPr="00172B9B">
          <w:rPr>
            <w:rStyle w:val="Hyperlink"/>
            <w:rFonts w:hint="cs"/>
            <w:vanish/>
            <w:szCs w:val="20"/>
            <w:shd w:val="clear" w:color="auto" w:fill="FFFF99"/>
            <w:rtl/>
          </w:rPr>
          <w:t>י"פ תשע"ז מס' 7562</w:t>
        </w:r>
      </w:hyperlink>
      <w:r w:rsidRPr="00172B9B">
        <w:rPr>
          <w:rStyle w:val="default"/>
          <w:rFonts w:cs="FrankRuehl" w:hint="cs"/>
          <w:vanish/>
          <w:szCs w:val="20"/>
          <w:shd w:val="clear" w:color="auto" w:fill="FFFF99"/>
          <w:rtl/>
        </w:rPr>
        <w:t xml:space="preserve"> מיום 7.8.2017 עמ' 8372</w:t>
      </w:r>
    </w:p>
    <w:p w:rsidR="00A66662" w:rsidRPr="00A66662" w:rsidRDefault="00A66662" w:rsidP="00A6666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הגדרת "מפלגה"</w:t>
      </w:r>
      <w:bookmarkEnd w:id="8"/>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"נשיאות הכנסת" </w:t>
      </w:r>
      <w:r>
        <w:rPr>
          <w:rStyle w:val="default"/>
          <w:rFonts w:cs="FrankRuehl"/>
          <w:rtl/>
        </w:rPr>
        <w:t>–</w:t>
      </w:r>
      <w:r>
        <w:rPr>
          <w:rStyle w:val="default"/>
          <w:rFonts w:cs="FrankRuehl" w:hint="cs"/>
          <w:rtl/>
        </w:rPr>
        <w:t xml:space="preserve"> כמשמעותה בסעיף 10 לחוק הכנסת;</w:t>
      </w:r>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"סיעות האופוזיציה" </w:t>
      </w:r>
      <w:r>
        <w:rPr>
          <w:rStyle w:val="default"/>
          <w:rFonts w:cs="FrankRuehl"/>
          <w:rtl/>
        </w:rPr>
        <w:t>–</w:t>
      </w:r>
      <w:r>
        <w:rPr>
          <w:rStyle w:val="default"/>
          <w:rFonts w:cs="FrankRuehl" w:hint="cs"/>
          <w:rtl/>
        </w:rPr>
        <w:t xml:space="preserve"> כהגדרתן בסעיף 11 לחוק הכנסת;</w:t>
      </w:r>
    </w:p>
    <w:p w:rsidR="003A09CF" w:rsidRDefault="003A09CF" w:rsidP="003A09CF">
      <w:pPr>
        <w:pStyle w:val="P00"/>
        <w:spacing w:before="72"/>
        <w:ind w:left="0" w:right="1134"/>
        <w:rPr>
          <w:rStyle w:val="default"/>
          <w:rFonts w:cs="FrankRuehl" w:hint="cs"/>
          <w:rtl/>
        </w:rPr>
      </w:pPr>
      <w:r>
        <w:rPr>
          <w:rFonts w:hint="cs"/>
          <w:rtl/>
          <w:lang w:eastAsia="en-US"/>
        </w:rPr>
        <w:pict>
          <v:shape id="_x0000_s2866" type="#_x0000_t202" style="position:absolute;left:0;text-align:left;margin-left:470.25pt;margin-top:7.1pt;width:1in;height:16.8pt;z-index:251680256" filled="f" stroked="f">
            <v:textbox inset="1mm,0,1mm,0">
              <w:txbxContent>
                <w:p w:rsidR="0011562B" w:rsidRDefault="0011562B" w:rsidP="003A09CF">
                  <w:pPr>
                    <w:spacing w:line="160" w:lineRule="exact"/>
                    <w:jc w:val="left"/>
                    <w:rPr>
                      <w:rFonts w:cs="Miriam" w:hint="cs"/>
                      <w:noProof/>
                      <w:szCs w:val="18"/>
                      <w:rtl/>
                    </w:rPr>
                  </w:pPr>
                  <w:r>
                    <w:rPr>
                      <w:rFonts w:cs="Miriam" w:hint="cs"/>
                      <w:szCs w:val="18"/>
                      <w:rtl/>
                    </w:rPr>
                    <w:t>י"פ (מס' 5) תשע"א-2011</w:t>
                  </w:r>
                </w:p>
              </w:txbxContent>
            </v:textbox>
            <w10:anchorlock/>
          </v:shape>
        </w:pict>
      </w:r>
      <w:r>
        <w:rPr>
          <w:rStyle w:val="default"/>
          <w:rFonts w:cs="FrankRuehl" w:hint="cs"/>
          <w:rtl/>
        </w:rPr>
        <w:tab/>
        <w:t xml:space="preserve">"עלות תקציבית", "הצעת חוק תקציבית" ו"הסתייגות תקציבית" </w:t>
      </w:r>
      <w:r>
        <w:rPr>
          <w:rStyle w:val="default"/>
          <w:rFonts w:cs="FrankRuehl"/>
          <w:rtl/>
        </w:rPr>
        <w:t>–</w:t>
      </w:r>
      <w:r>
        <w:rPr>
          <w:rStyle w:val="default"/>
          <w:rFonts w:cs="FrankRuehl" w:hint="cs"/>
          <w:rtl/>
        </w:rPr>
        <w:t xml:space="preserve"> כהגדרתן בסעיף 3ג לחוק-יסוד: משק המדינה;</w:t>
      </w:r>
    </w:p>
    <w:p w:rsidR="003A09CF" w:rsidRPr="00172B9B" w:rsidRDefault="003A09CF" w:rsidP="003A09CF">
      <w:pPr>
        <w:pStyle w:val="P00"/>
        <w:spacing w:before="0"/>
        <w:ind w:left="0" w:right="1134"/>
        <w:rPr>
          <w:rStyle w:val="default"/>
          <w:rFonts w:cs="FrankRuehl" w:hint="cs"/>
          <w:vanish/>
          <w:color w:val="FF0000"/>
          <w:szCs w:val="20"/>
          <w:shd w:val="clear" w:color="auto" w:fill="FFFF99"/>
          <w:rtl/>
        </w:rPr>
      </w:pPr>
      <w:bookmarkStart w:id="9" w:name="Rov698"/>
      <w:r w:rsidRPr="00172B9B">
        <w:rPr>
          <w:rStyle w:val="default"/>
          <w:rFonts w:cs="FrankRuehl" w:hint="cs"/>
          <w:vanish/>
          <w:color w:val="FF0000"/>
          <w:szCs w:val="20"/>
          <w:shd w:val="clear" w:color="auto" w:fill="FFFF99"/>
          <w:rtl/>
        </w:rPr>
        <w:t>מיום 12.7.2011</w:t>
      </w:r>
    </w:p>
    <w:p w:rsidR="003A09CF" w:rsidRPr="00172B9B" w:rsidRDefault="003A09CF" w:rsidP="003A09C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3A09CF" w:rsidRPr="00172B9B" w:rsidRDefault="003A09CF" w:rsidP="003A09CF">
      <w:pPr>
        <w:pStyle w:val="P00"/>
        <w:spacing w:before="0"/>
        <w:ind w:left="0" w:right="1134"/>
        <w:rPr>
          <w:rStyle w:val="default"/>
          <w:rFonts w:cs="FrankRuehl" w:hint="cs"/>
          <w:vanish/>
          <w:szCs w:val="20"/>
          <w:shd w:val="clear" w:color="auto" w:fill="FFFF99"/>
          <w:rtl/>
        </w:rPr>
      </w:pPr>
      <w:hyperlink r:id="rId17"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3A09CF" w:rsidRPr="003A09CF" w:rsidRDefault="003A09CF" w:rsidP="003A09CF">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הגדרת ""עלות תקציבית", "הצעת חוק תקציבית" ו"הסתייגות תקציבית""</w:t>
      </w:r>
      <w:bookmarkEnd w:id="9"/>
    </w:p>
    <w:p w:rsidR="00B22FCE" w:rsidRDefault="00B22FCE" w:rsidP="00B22FCE">
      <w:pPr>
        <w:pStyle w:val="P00"/>
        <w:spacing w:before="72"/>
        <w:ind w:left="0" w:right="1134"/>
        <w:rPr>
          <w:rStyle w:val="default"/>
          <w:rFonts w:cs="FrankRuehl" w:hint="cs"/>
          <w:rtl/>
        </w:rPr>
      </w:pPr>
      <w:r>
        <w:rPr>
          <w:rStyle w:val="default"/>
          <w:rFonts w:cs="FrankRuehl" w:hint="cs"/>
          <w:rtl/>
        </w:rPr>
        <w:tab/>
        <w:t xml:space="preserve">"פגרה", "פגרת הכנסת" </w:t>
      </w:r>
      <w:r>
        <w:rPr>
          <w:rStyle w:val="default"/>
          <w:rFonts w:cs="FrankRuehl"/>
          <w:rtl/>
        </w:rPr>
        <w:t>–</w:t>
      </w:r>
      <w:r>
        <w:rPr>
          <w:rStyle w:val="default"/>
          <w:rFonts w:cs="FrankRuehl" w:hint="cs"/>
          <w:rtl/>
        </w:rPr>
        <w:t xml:space="preserve"> התקופה שמסוף כנס החורף ועד תחילת כנס הקיץ, והתקופה שמסוף כנס הקיץ ועד תחילת כנס החורף, ובשנה שבה מתקיימות בחירות לכנסת </w:t>
      </w:r>
      <w:r>
        <w:rPr>
          <w:rStyle w:val="default"/>
          <w:rFonts w:cs="FrankRuehl"/>
          <w:rtl/>
        </w:rPr>
        <w:t>–</w:t>
      </w:r>
      <w:r w:rsidR="00833572">
        <w:rPr>
          <w:rStyle w:val="default"/>
          <w:rFonts w:cs="FrankRuehl" w:hint="cs"/>
          <w:rtl/>
        </w:rPr>
        <w:t xml:space="preserve"> כפי שקבעה ועדת הכנסת;</w:t>
      </w:r>
    </w:p>
    <w:p w:rsidR="00AE7205" w:rsidRDefault="00AE7205" w:rsidP="00AE7205">
      <w:pPr>
        <w:pStyle w:val="P00"/>
        <w:spacing w:before="72"/>
        <w:ind w:left="0" w:right="1134"/>
        <w:rPr>
          <w:rStyle w:val="default"/>
          <w:rFonts w:cs="FrankRuehl" w:hint="cs"/>
          <w:rtl/>
        </w:rPr>
      </w:pPr>
      <w:r>
        <w:rPr>
          <w:rFonts w:hint="cs"/>
          <w:rtl/>
          <w:lang w:eastAsia="en-US"/>
        </w:rPr>
        <w:pict>
          <v:shape id="_x0000_s2605" type="#_x0000_t202" style="position:absolute;left:0;text-align:left;margin-left:470.25pt;margin-top:7.1pt;width:1in;height:16.8pt;z-index:251637248" filled="f" stroked="f">
            <v:textbox inset="1mm,0,1mm,0">
              <w:txbxContent>
                <w:p w:rsidR="0011562B" w:rsidRDefault="0011562B" w:rsidP="00AE7205">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shape>
        </w:pict>
      </w:r>
      <w:r>
        <w:rPr>
          <w:rStyle w:val="default"/>
          <w:rFonts w:cs="FrankRuehl" w:hint="cs"/>
          <w:rtl/>
        </w:rPr>
        <w:tab/>
        <w:t xml:space="preserve">"פקודת סדרי השלטון והמשפט" </w:t>
      </w:r>
      <w:r>
        <w:rPr>
          <w:rStyle w:val="default"/>
          <w:rFonts w:cs="FrankRuehl"/>
          <w:rtl/>
        </w:rPr>
        <w:t>–</w:t>
      </w:r>
      <w:r>
        <w:rPr>
          <w:rStyle w:val="default"/>
          <w:rFonts w:cs="FrankRuehl" w:hint="cs"/>
          <w:rtl/>
        </w:rPr>
        <w:t xml:space="preserve"> פקודת סדרי השלטון והמשפט, התש"ח-1948.</w:t>
      </w:r>
    </w:p>
    <w:p w:rsidR="00342D6D" w:rsidRPr="00172B9B" w:rsidRDefault="00342D6D" w:rsidP="00342D6D">
      <w:pPr>
        <w:pStyle w:val="P00"/>
        <w:spacing w:before="0"/>
        <w:ind w:left="0" w:right="1134"/>
        <w:rPr>
          <w:rStyle w:val="default"/>
          <w:rFonts w:cs="FrankRuehl" w:hint="cs"/>
          <w:vanish/>
          <w:color w:val="FF0000"/>
          <w:szCs w:val="20"/>
          <w:shd w:val="clear" w:color="auto" w:fill="FFFF99"/>
          <w:rtl/>
        </w:rPr>
      </w:pPr>
      <w:bookmarkStart w:id="10" w:name="Rov564"/>
      <w:r w:rsidRPr="00172B9B">
        <w:rPr>
          <w:rStyle w:val="default"/>
          <w:rFonts w:cs="FrankRuehl" w:hint="cs"/>
          <w:vanish/>
          <w:color w:val="FF0000"/>
          <w:szCs w:val="20"/>
          <w:shd w:val="clear" w:color="auto" w:fill="FFFF99"/>
          <w:rtl/>
        </w:rPr>
        <w:t>מיום 9.2.2010</w:t>
      </w:r>
    </w:p>
    <w:p w:rsidR="00342D6D" w:rsidRPr="00172B9B" w:rsidRDefault="00342D6D" w:rsidP="00342D6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342D6D" w:rsidRPr="00172B9B" w:rsidRDefault="00342D6D" w:rsidP="00342D6D">
      <w:pPr>
        <w:pStyle w:val="P00"/>
        <w:spacing w:before="0"/>
        <w:ind w:left="0" w:right="1134"/>
        <w:rPr>
          <w:rStyle w:val="default"/>
          <w:rFonts w:cs="FrankRuehl" w:hint="cs"/>
          <w:vanish/>
          <w:szCs w:val="20"/>
          <w:shd w:val="clear" w:color="auto" w:fill="FFFF99"/>
          <w:rtl/>
        </w:rPr>
      </w:pPr>
      <w:hyperlink r:id="rId18"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342D6D" w:rsidRPr="00AE7205" w:rsidRDefault="00342D6D" w:rsidP="00342D6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הגדרת "פקודת סדרי השלטון והמשפט"</w:t>
      </w:r>
      <w:bookmarkEnd w:id="10"/>
    </w:p>
    <w:p w:rsidR="00342D6D" w:rsidRDefault="00342D6D" w:rsidP="00342D6D">
      <w:pPr>
        <w:pStyle w:val="P00"/>
        <w:spacing w:before="72"/>
        <w:ind w:left="0" w:right="1134"/>
        <w:rPr>
          <w:rStyle w:val="default"/>
          <w:rFonts w:cs="FrankRuehl" w:hint="cs"/>
          <w:rtl/>
        </w:rPr>
      </w:pPr>
      <w:r>
        <w:rPr>
          <w:rFonts w:hint="cs"/>
          <w:rtl/>
          <w:lang w:eastAsia="en-US"/>
        </w:rPr>
        <w:pict>
          <v:shape id="_x0000_s2988" type="#_x0000_t202" style="position:absolute;left:0;text-align:left;margin-left:470.25pt;margin-top:7.1pt;width:1in;height:16.8pt;z-index:251714048" filled="f" stroked="f">
            <v:textbox inset="1mm,0,1mm,0">
              <w:txbxContent>
                <w:p w:rsidR="0011562B" w:rsidRDefault="0011562B" w:rsidP="00342D6D">
                  <w:pPr>
                    <w:spacing w:line="160" w:lineRule="exact"/>
                    <w:jc w:val="left"/>
                    <w:rPr>
                      <w:rFonts w:cs="Miriam" w:hint="cs"/>
                      <w:noProof/>
                      <w:szCs w:val="18"/>
                      <w:rtl/>
                    </w:rPr>
                  </w:pPr>
                  <w:r>
                    <w:rPr>
                      <w:rFonts w:cs="Miriam" w:hint="cs"/>
                      <w:szCs w:val="18"/>
                      <w:rtl/>
                    </w:rPr>
                    <w:t>י"פ (מס' 3) תשע"ב-2012</w:t>
                  </w:r>
                </w:p>
              </w:txbxContent>
            </v:textbox>
            <w10:anchorlock/>
          </v:shape>
        </w:pict>
      </w:r>
      <w:r>
        <w:rPr>
          <w:rStyle w:val="default"/>
          <w:rFonts w:cs="FrankRuehl" w:hint="cs"/>
          <w:rtl/>
        </w:rPr>
        <w:tab/>
        <w:t>(ב)</w:t>
      </w:r>
      <w:r>
        <w:rPr>
          <w:rStyle w:val="default"/>
          <w:rFonts w:cs="FrankRuehl" w:hint="cs"/>
          <w:rtl/>
        </w:rPr>
        <w:tab/>
        <w:t>ימי הפגרה יבואו במניין התקופות האמורות בתקנון זה, אלא אם כן נאמר אחרת.</w:t>
      </w:r>
    </w:p>
    <w:p w:rsidR="00342D6D" w:rsidRPr="00172B9B" w:rsidRDefault="00342D6D" w:rsidP="00342D6D">
      <w:pPr>
        <w:pStyle w:val="P00"/>
        <w:spacing w:before="0"/>
        <w:ind w:left="0" w:right="1134"/>
        <w:rPr>
          <w:rStyle w:val="default"/>
          <w:rFonts w:cs="FrankRuehl" w:hint="cs"/>
          <w:vanish/>
          <w:color w:val="FF0000"/>
          <w:szCs w:val="20"/>
          <w:shd w:val="clear" w:color="auto" w:fill="FFFF99"/>
          <w:rtl/>
        </w:rPr>
      </w:pPr>
      <w:bookmarkStart w:id="11" w:name="Rov759"/>
      <w:r w:rsidRPr="00172B9B">
        <w:rPr>
          <w:rStyle w:val="default"/>
          <w:rFonts w:cs="FrankRuehl" w:hint="cs"/>
          <w:vanish/>
          <w:color w:val="FF0000"/>
          <w:szCs w:val="20"/>
          <w:shd w:val="clear" w:color="auto" w:fill="FFFF99"/>
          <w:rtl/>
        </w:rPr>
        <w:t>מיום 30.5.2012</w:t>
      </w:r>
    </w:p>
    <w:p w:rsidR="00342D6D" w:rsidRPr="00172B9B" w:rsidRDefault="00342D6D" w:rsidP="00342D6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42D6D" w:rsidRPr="00172B9B" w:rsidRDefault="00342D6D" w:rsidP="00342D6D">
      <w:pPr>
        <w:pStyle w:val="P00"/>
        <w:spacing w:before="0"/>
        <w:ind w:left="0" w:right="1134"/>
        <w:rPr>
          <w:rStyle w:val="default"/>
          <w:rFonts w:cs="FrankRuehl" w:hint="cs"/>
          <w:vanish/>
          <w:szCs w:val="20"/>
          <w:shd w:val="clear" w:color="auto" w:fill="FFFF99"/>
          <w:rtl/>
        </w:rPr>
      </w:pPr>
      <w:hyperlink r:id="rId1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342D6D" w:rsidRPr="00342D6D" w:rsidRDefault="00342D6D" w:rsidP="00342D6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קטן 1(ב)</w:t>
      </w:r>
      <w:bookmarkEnd w:id="11"/>
    </w:p>
    <w:p w:rsidR="00B22FCE" w:rsidRPr="00846AD7" w:rsidRDefault="004B2E13" w:rsidP="004B2E13">
      <w:pPr>
        <w:pStyle w:val="medium2-header"/>
        <w:keepLines w:val="0"/>
        <w:spacing w:before="72"/>
        <w:ind w:left="0" w:right="1134"/>
        <w:rPr>
          <w:rFonts w:hint="cs"/>
          <w:noProof/>
          <w:sz w:val="26"/>
          <w:szCs w:val="26"/>
          <w:rtl/>
        </w:rPr>
      </w:pPr>
      <w:bookmarkStart w:id="12" w:name="med1"/>
      <w:bookmarkEnd w:id="12"/>
      <w:r w:rsidRPr="00846AD7">
        <w:rPr>
          <w:rFonts w:hint="cs"/>
          <w:noProof/>
          <w:sz w:val="26"/>
          <w:szCs w:val="26"/>
          <w:rtl/>
          <w:lang w:eastAsia="en-US"/>
        </w:rPr>
        <w:pict>
          <v:shape id="_x0000_s2527" type="#_x0000_t202" style="position:absolute;left:0;text-align:left;margin-left:470.25pt;margin-top:7.1pt;width:1in;height:11.2pt;z-index:251615744" filled="f" stroked="f">
            <v:textbox inset="1mm,0,1mm,0">
              <w:txbxContent>
                <w:p w:rsidR="0011562B" w:rsidRDefault="0011562B" w:rsidP="004B2E13">
                  <w:pPr>
                    <w:spacing w:line="160" w:lineRule="exact"/>
                    <w:jc w:val="left"/>
                    <w:rPr>
                      <w:rFonts w:cs="Miriam" w:hint="cs"/>
                      <w:noProof/>
                      <w:szCs w:val="18"/>
                      <w:rtl/>
                    </w:rPr>
                  </w:pPr>
                  <w:r>
                    <w:rPr>
                      <w:rFonts w:cs="Miriam" w:hint="cs"/>
                      <w:szCs w:val="18"/>
                      <w:rtl/>
                    </w:rPr>
                    <w:t>י"פ תש"ע-2010</w:t>
                  </w:r>
                </w:p>
              </w:txbxContent>
            </v:textbox>
            <w10:anchorlock/>
          </v:shape>
        </w:pict>
      </w:r>
      <w:r w:rsidR="00B22FCE" w:rsidRPr="00846AD7">
        <w:rPr>
          <w:rFonts w:hint="cs"/>
          <w:noProof/>
          <w:sz w:val="26"/>
          <w:szCs w:val="26"/>
          <w:rtl/>
        </w:rPr>
        <w:t>חלק ב': ארגון הכנסת</w:t>
      </w:r>
    </w:p>
    <w:p w:rsidR="004B2E13" w:rsidRPr="00172B9B" w:rsidRDefault="004B2E13" w:rsidP="004B2E13">
      <w:pPr>
        <w:pStyle w:val="P00"/>
        <w:spacing w:before="0"/>
        <w:ind w:left="0" w:right="1134"/>
        <w:rPr>
          <w:rStyle w:val="default"/>
          <w:rFonts w:cs="FrankRuehl" w:hint="cs"/>
          <w:vanish/>
          <w:color w:val="FF0000"/>
          <w:szCs w:val="20"/>
          <w:shd w:val="clear" w:color="auto" w:fill="FFFF99"/>
          <w:rtl/>
        </w:rPr>
      </w:pPr>
      <w:bookmarkStart w:id="13" w:name="Rov519"/>
      <w:r w:rsidRPr="00172B9B">
        <w:rPr>
          <w:rStyle w:val="default"/>
          <w:rFonts w:cs="FrankRuehl" w:hint="cs"/>
          <w:vanish/>
          <w:color w:val="FF0000"/>
          <w:szCs w:val="20"/>
          <w:shd w:val="clear" w:color="auto" w:fill="FFFF99"/>
          <w:rtl/>
        </w:rPr>
        <w:t>מיום 12.1.2010</w:t>
      </w:r>
    </w:p>
    <w:p w:rsidR="004B2E13" w:rsidRPr="00172B9B" w:rsidRDefault="004B2E13" w:rsidP="004B2E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4B2E13" w:rsidRPr="00172B9B" w:rsidRDefault="004B2E13" w:rsidP="004B2E13">
      <w:pPr>
        <w:pStyle w:val="P00"/>
        <w:spacing w:before="0"/>
        <w:ind w:left="0" w:right="1134"/>
        <w:rPr>
          <w:rStyle w:val="default"/>
          <w:rFonts w:cs="FrankRuehl" w:hint="cs"/>
          <w:vanish/>
          <w:szCs w:val="20"/>
          <w:shd w:val="clear" w:color="auto" w:fill="FFFF99"/>
          <w:rtl/>
        </w:rPr>
      </w:pPr>
      <w:hyperlink r:id="rId20"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1926</w:t>
      </w:r>
    </w:p>
    <w:p w:rsidR="004B2E13" w:rsidRPr="00735F48" w:rsidRDefault="004B2E13" w:rsidP="00735F48">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חלק ב'</w:t>
      </w:r>
      <w:bookmarkEnd w:id="13"/>
    </w:p>
    <w:p w:rsidR="00B22FCE" w:rsidRPr="004B2E13" w:rsidRDefault="004B2E13" w:rsidP="004B2E13">
      <w:pPr>
        <w:pStyle w:val="medium2-header"/>
        <w:keepLines w:val="0"/>
        <w:spacing w:before="72"/>
        <w:ind w:left="0" w:right="1134"/>
        <w:rPr>
          <w:rFonts w:hint="cs"/>
          <w:noProof/>
          <w:rtl/>
        </w:rPr>
      </w:pPr>
      <w:bookmarkStart w:id="14" w:name="med2"/>
      <w:bookmarkEnd w:id="14"/>
      <w:r>
        <w:rPr>
          <w:rFonts w:hint="cs"/>
          <w:noProof/>
          <w:rtl/>
          <w:lang w:eastAsia="en-US"/>
        </w:rPr>
        <w:pict>
          <v:shape id="_x0000_s2528" type="#_x0000_t202" style="position:absolute;left:0;text-align:left;margin-left:470.25pt;margin-top:7.1pt;width:1in;height:11.2pt;z-index:251616768" filled="f" stroked="f">
            <v:textbox inset="1mm,0,1mm,0">
              <w:txbxContent>
                <w:p w:rsidR="0011562B" w:rsidRDefault="0011562B" w:rsidP="004B2E13">
                  <w:pPr>
                    <w:spacing w:line="160" w:lineRule="exact"/>
                    <w:jc w:val="left"/>
                    <w:rPr>
                      <w:rFonts w:cs="Miriam" w:hint="cs"/>
                      <w:noProof/>
                      <w:szCs w:val="18"/>
                      <w:rtl/>
                    </w:rPr>
                  </w:pPr>
                  <w:r>
                    <w:rPr>
                      <w:rFonts w:cs="Miriam" w:hint="cs"/>
                      <w:szCs w:val="18"/>
                      <w:rtl/>
                    </w:rPr>
                    <w:t>י"פ תש"ע-2010</w:t>
                  </w:r>
                </w:p>
              </w:txbxContent>
            </v:textbox>
            <w10:anchorlock/>
          </v:shape>
        </w:pict>
      </w:r>
      <w:r w:rsidR="00B22FCE" w:rsidRPr="004B2E13">
        <w:rPr>
          <w:rFonts w:hint="cs"/>
          <w:noProof/>
          <w:rtl/>
        </w:rPr>
        <w:t>פרק ראשון: יושב ראש הכנסת וסגניו</w:t>
      </w:r>
    </w:p>
    <w:p w:rsidR="004B2E13" w:rsidRPr="00172B9B" w:rsidRDefault="004B2E13" w:rsidP="004B2E13">
      <w:pPr>
        <w:pStyle w:val="P00"/>
        <w:spacing w:before="0"/>
        <w:ind w:left="0" w:right="1134"/>
        <w:rPr>
          <w:rStyle w:val="default"/>
          <w:rFonts w:cs="FrankRuehl" w:hint="cs"/>
          <w:vanish/>
          <w:color w:val="FF0000"/>
          <w:szCs w:val="20"/>
          <w:shd w:val="clear" w:color="auto" w:fill="FFFF99"/>
          <w:rtl/>
        </w:rPr>
      </w:pPr>
      <w:bookmarkStart w:id="15" w:name="Rov520"/>
      <w:r w:rsidRPr="00172B9B">
        <w:rPr>
          <w:rStyle w:val="default"/>
          <w:rFonts w:cs="FrankRuehl" w:hint="cs"/>
          <w:vanish/>
          <w:color w:val="FF0000"/>
          <w:szCs w:val="20"/>
          <w:shd w:val="clear" w:color="auto" w:fill="FFFF99"/>
          <w:rtl/>
        </w:rPr>
        <w:t>מיום 12.1.2010</w:t>
      </w:r>
    </w:p>
    <w:p w:rsidR="004B2E13" w:rsidRPr="00172B9B" w:rsidRDefault="004B2E13" w:rsidP="004B2E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4B2E13" w:rsidRPr="00172B9B" w:rsidRDefault="004B2E13" w:rsidP="004B2E13">
      <w:pPr>
        <w:pStyle w:val="P00"/>
        <w:spacing w:before="0"/>
        <w:ind w:left="0" w:right="1134"/>
        <w:rPr>
          <w:rStyle w:val="default"/>
          <w:rFonts w:cs="FrankRuehl" w:hint="cs"/>
          <w:vanish/>
          <w:szCs w:val="20"/>
          <w:shd w:val="clear" w:color="auto" w:fill="FFFF99"/>
          <w:rtl/>
        </w:rPr>
      </w:pPr>
      <w:hyperlink r:id="rId21"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1926</w:t>
      </w:r>
    </w:p>
    <w:p w:rsidR="004B2E13" w:rsidRPr="00735F48" w:rsidRDefault="004B2E13" w:rsidP="00735F48">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פרק ראשון</w:t>
      </w:r>
      <w:bookmarkEnd w:id="15"/>
    </w:p>
    <w:p w:rsidR="00D94DEE" w:rsidRDefault="00D94DEE" w:rsidP="004B2E13">
      <w:pPr>
        <w:pStyle w:val="P00"/>
        <w:spacing w:before="72"/>
        <w:ind w:left="0" w:right="1134"/>
        <w:rPr>
          <w:rStyle w:val="default"/>
          <w:rFonts w:cs="FrankRuehl" w:hint="cs"/>
          <w:rtl/>
        </w:rPr>
      </w:pPr>
      <w:bookmarkStart w:id="16" w:name="Seif115"/>
      <w:bookmarkEnd w:id="16"/>
      <w:r>
        <w:rPr>
          <w:lang w:val="he-IL"/>
        </w:rPr>
        <w:pict>
          <v:rect id="_x0000_s2052" style="position:absolute;left:0;text-align:left;margin-left:464.5pt;margin-top:8.05pt;width:75.05pt;height:26.4pt;z-index:251594240" o:allowincell="f" filled="f" stroked="f" strokecolor="lime" strokeweight=".25pt">
            <v:textbox style="mso-next-textbox:#_x0000_s2052" inset="0,0,0,0">
              <w:txbxContent>
                <w:p w:rsidR="0011562B" w:rsidRDefault="0011562B">
                  <w:pPr>
                    <w:spacing w:line="160" w:lineRule="exact"/>
                    <w:jc w:val="left"/>
                    <w:rPr>
                      <w:rFonts w:cs="Miriam" w:hint="cs"/>
                      <w:szCs w:val="18"/>
                      <w:rtl/>
                    </w:rPr>
                  </w:pPr>
                  <w:r>
                    <w:rPr>
                      <w:rFonts w:cs="Miriam" w:hint="cs"/>
                      <w:szCs w:val="18"/>
                      <w:rtl/>
                    </w:rPr>
                    <w:t>בחירת יושב ראש הכנסת וסגניו</w:t>
                  </w:r>
                </w:p>
                <w:p w:rsidR="0011562B" w:rsidRDefault="0011562B">
                  <w:pPr>
                    <w:spacing w:line="160" w:lineRule="exact"/>
                    <w:jc w:val="left"/>
                    <w:rPr>
                      <w:rFonts w:cs="Miriam" w:hint="cs"/>
                      <w:noProof/>
                      <w:szCs w:val="18"/>
                      <w:rtl/>
                    </w:rPr>
                  </w:pPr>
                  <w:r>
                    <w:rPr>
                      <w:rFonts w:cs="Miriam" w:hint="cs"/>
                      <w:szCs w:val="18"/>
                      <w:rtl/>
                    </w:rPr>
                    <w:t>י"פ תש"ע-2010</w:t>
                  </w:r>
                </w:p>
              </w:txbxContent>
            </v:textbox>
            <w10:anchorlock/>
          </v:rect>
        </w:pict>
      </w:r>
      <w:r>
        <w:rPr>
          <w:rStyle w:val="big-number"/>
          <w:rtl/>
        </w:rPr>
        <w:t>2.</w:t>
      </w:r>
      <w:r>
        <w:rPr>
          <w:rStyle w:val="big-number"/>
          <w:rtl/>
        </w:rPr>
        <w:tab/>
      </w:r>
      <w:r w:rsidR="004B2E13">
        <w:rPr>
          <w:rStyle w:val="default"/>
          <w:rFonts w:cs="FrankRuehl" w:hint="cs"/>
          <w:rtl/>
        </w:rPr>
        <w:t>(א)</w:t>
      </w:r>
      <w:r w:rsidR="004B2E13">
        <w:rPr>
          <w:rStyle w:val="default"/>
          <w:rFonts w:cs="FrankRuehl" w:hint="cs"/>
          <w:rtl/>
        </w:rPr>
        <w:tab/>
        <w:t xml:space="preserve">הכנסת תבחר, בבחירות גלויות, את יושב ראש הכנסת ואת הסגנים ליושב ראש הכנסת, בהתאם להוראות סעיף 20 לחוק-יסוד: הכנסת, וסעיף 10 לחוק הכנסת; הסגנים ייבחרו בהמלצת ועדת הכנסת, וכל עוד לא נבחרה </w:t>
      </w:r>
      <w:r w:rsidR="004B2E13">
        <w:rPr>
          <w:rStyle w:val="default"/>
          <w:rFonts w:cs="FrankRuehl"/>
          <w:rtl/>
        </w:rPr>
        <w:t>–</w:t>
      </w:r>
      <w:r w:rsidR="004B2E13">
        <w:rPr>
          <w:rStyle w:val="default"/>
          <w:rFonts w:cs="FrankRuehl" w:hint="cs"/>
          <w:rtl/>
        </w:rPr>
        <w:t xml:space="preserve"> בהמלצת הוועדה המסדרת, בהתחשב בהרכב הסיעתי של הכנסת ובגודל הסיעות; בחירתם של כמה סגנים באותו מועד תיעשה בהצבעה אחת בלבד.</w:t>
      </w:r>
    </w:p>
    <w:p w:rsidR="004B2E13" w:rsidRDefault="004B2E13" w:rsidP="004B2E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ייבחר לא יאוחר מהמועד שבו כונסה הכנסת לצורך כינון הממשלה, כאמור בסעיף 13 לחוק-יסוד: הממשלה; נקבע</w:t>
      </w:r>
      <w:r w:rsidR="007B20BF">
        <w:rPr>
          <w:rStyle w:val="default"/>
          <w:rFonts w:cs="FrankRuehl" w:hint="cs"/>
          <w:rtl/>
        </w:rPr>
        <w:t>ה</w:t>
      </w:r>
      <w:r>
        <w:rPr>
          <w:rStyle w:val="default"/>
          <w:rFonts w:cs="FrankRuehl" w:hint="cs"/>
          <w:rtl/>
        </w:rPr>
        <w:t xml:space="preserve"> בחירת יושב ראש הכנסת לאותו מועד שבו נקבעה ישיבה לצורך כינון הממשלה, ייבחר תחילה יושב ראש הכנסת.</w:t>
      </w:r>
    </w:p>
    <w:p w:rsidR="004B2E13" w:rsidRDefault="004B2E13" w:rsidP="004B2E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הכנסת והסגנים ייבחרו לכל תקופת כהונתה של הכנסת; ואולם רשאית הכנסת לבחור, לפי המלצה כאמור בסעיף קטן (א), סגנים ליושב ראש הכנסת לתקופות כהונה קצרות יותר, ולקבוע את תחילתן ואת סופן.</w:t>
      </w:r>
    </w:p>
    <w:p w:rsidR="004B2E13" w:rsidRDefault="004B2E13" w:rsidP="004B2E1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או סגן שר לא יהיה יושב ראש הכנסת או סגן ליושב ראש הכנסת.</w:t>
      </w:r>
    </w:p>
    <w:p w:rsidR="004B2E13" w:rsidRDefault="004B2E13" w:rsidP="004B2E13">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נתפנתה משרתו של יושב ראש הכנסת, תבחר הכנסת, בתוך 21 ימים, יושב ראש חדש, בדרך הקבועה בסעיף קטן (א); נתפנתה משרה של סגן ליושב ראש הכנסת, רשאית הכנסת לבחור חבר כנסת אחר במקומו, בדרך האמורה;</w:t>
      </w:r>
    </w:p>
    <w:p w:rsidR="004B2E13" w:rsidRDefault="004B2E13" w:rsidP="004B2E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הושעה סגן ליושב ראש הכנסת מכהונתו, רשאית הכנסת לבחור חבר כנסת אחר במקומו בדרך האמורה, ועל אף האמור ברישה של סעיף קטן (ג), הוא יכהן כסגן ליושב ראש בתקופת ההשעיה בלבד.</w:t>
      </w:r>
    </w:p>
    <w:p w:rsidR="004B2E13" w:rsidRPr="00172B9B" w:rsidRDefault="004B2E13" w:rsidP="004B2E13">
      <w:pPr>
        <w:pStyle w:val="P00"/>
        <w:spacing w:before="0"/>
        <w:ind w:left="0" w:right="1134"/>
        <w:rPr>
          <w:rStyle w:val="default"/>
          <w:rFonts w:cs="FrankRuehl" w:hint="cs"/>
          <w:vanish/>
          <w:color w:val="FF0000"/>
          <w:szCs w:val="20"/>
          <w:shd w:val="clear" w:color="auto" w:fill="FFFF99"/>
          <w:rtl/>
        </w:rPr>
      </w:pPr>
      <w:bookmarkStart w:id="17" w:name="Rov521"/>
      <w:r w:rsidRPr="00172B9B">
        <w:rPr>
          <w:rStyle w:val="default"/>
          <w:rFonts w:cs="FrankRuehl" w:hint="cs"/>
          <w:vanish/>
          <w:color w:val="FF0000"/>
          <w:szCs w:val="20"/>
          <w:shd w:val="clear" w:color="auto" w:fill="FFFF99"/>
          <w:rtl/>
        </w:rPr>
        <w:t>מיום 12.1.2010</w:t>
      </w:r>
    </w:p>
    <w:p w:rsidR="004B2E13" w:rsidRPr="00172B9B" w:rsidRDefault="004B2E13" w:rsidP="004B2E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4B2E13" w:rsidRPr="00172B9B" w:rsidRDefault="004B2E13" w:rsidP="004B2E13">
      <w:pPr>
        <w:pStyle w:val="P00"/>
        <w:spacing w:before="0"/>
        <w:ind w:left="0" w:right="1134"/>
        <w:rPr>
          <w:rStyle w:val="default"/>
          <w:rFonts w:cs="FrankRuehl" w:hint="cs"/>
          <w:vanish/>
          <w:szCs w:val="20"/>
          <w:shd w:val="clear" w:color="auto" w:fill="FFFF99"/>
          <w:rtl/>
        </w:rPr>
      </w:pPr>
      <w:hyperlink r:id="rId22"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1926</w:t>
      </w:r>
    </w:p>
    <w:p w:rsidR="004B2E13" w:rsidRPr="00735F48" w:rsidRDefault="004B2E13" w:rsidP="00735F48">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2</w:t>
      </w:r>
      <w:bookmarkEnd w:id="17"/>
    </w:p>
    <w:p w:rsidR="00D94DEE" w:rsidRDefault="00D94DEE" w:rsidP="004B2E13">
      <w:pPr>
        <w:pStyle w:val="P00"/>
        <w:spacing w:before="72"/>
        <w:ind w:left="0" w:right="1134"/>
        <w:rPr>
          <w:rStyle w:val="default"/>
          <w:rFonts w:cs="FrankRuehl" w:hint="cs"/>
          <w:rtl/>
        </w:rPr>
      </w:pPr>
      <w:bookmarkStart w:id="18" w:name="Seif116"/>
      <w:bookmarkEnd w:id="18"/>
      <w:r>
        <w:rPr>
          <w:lang w:val="he-IL"/>
        </w:rPr>
        <w:pict>
          <v:rect id="_x0000_s2053" style="position:absolute;left:0;text-align:left;margin-left:464.35pt;margin-top:7.1pt;width:75.05pt;height:38.25pt;z-index:251595264" o:allowincell="f" filled="f" stroked="f" strokecolor="lime" strokeweight=".25pt">
            <v:textbox inset="0,0,0,0">
              <w:txbxContent>
                <w:p w:rsidR="0011562B" w:rsidRDefault="0011562B" w:rsidP="006122D3">
                  <w:pPr>
                    <w:spacing w:line="160" w:lineRule="exact"/>
                    <w:jc w:val="left"/>
                    <w:rPr>
                      <w:rFonts w:cs="Miriam" w:hint="cs"/>
                      <w:szCs w:val="18"/>
                      <w:rtl/>
                    </w:rPr>
                  </w:pPr>
                  <w:r>
                    <w:rPr>
                      <w:rFonts w:cs="Miriam" w:hint="cs"/>
                      <w:szCs w:val="18"/>
                      <w:rtl/>
                    </w:rPr>
                    <w:t>סייגים לבחירת יושב ראש הכנסת או סגן ליושב ראש הכנסת</w:t>
                  </w:r>
                </w:p>
                <w:p w:rsidR="0011562B" w:rsidRDefault="0011562B" w:rsidP="006122D3">
                  <w:pPr>
                    <w:spacing w:line="160" w:lineRule="exact"/>
                    <w:jc w:val="left"/>
                    <w:rPr>
                      <w:rFonts w:cs="Miriam" w:hint="cs"/>
                      <w:noProof/>
                      <w:szCs w:val="18"/>
                      <w:rtl/>
                    </w:rPr>
                  </w:pPr>
                  <w:r>
                    <w:rPr>
                      <w:rFonts w:cs="Miriam" w:hint="cs"/>
                      <w:szCs w:val="18"/>
                      <w:rtl/>
                    </w:rPr>
                    <w:t>י"פ תש"ע-2010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B2E13">
        <w:rPr>
          <w:rStyle w:val="default"/>
          <w:rFonts w:cs="FrankRuehl" w:hint="cs"/>
          <w:rtl/>
        </w:rPr>
        <w:t xml:space="preserve">ועדת הכנסת, וכל עוד לא נבחרה </w:t>
      </w:r>
      <w:r w:rsidR="004B2E13">
        <w:rPr>
          <w:rStyle w:val="default"/>
          <w:rFonts w:cs="FrankRuehl"/>
          <w:rtl/>
        </w:rPr>
        <w:t>–</w:t>
      </w:r>
      <w:r w:rsidR="004B2E13">
        <w:rPr>
          <w:rStyle w:val="default"/>
          <w:rFonts w:cs="FrankRuehl" w:hint="cs"/>
          <w:rtl/>
        </w:rPr>
        <w:t xml:space="preserve"> הוועדה המסדרת, רשאית לקבוע, לפי הצעה של ועדת האתיקה, אם מונתה, כי חבר הכנסת לא יהיה מועמד לתפקיד יושב ראש הכנסת או סגן ליושב ראש הכנסת בהתקיים אחד מאלה:</w:t>
      </w:r>
    </w:p>
    <w:p w:rsidR="004B2E13" w:rsidRDefault="004B2E13" w:rsidP="004B2E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היועץ המשפטי לממשלה מסר עותק של כתב אישום נגדו כאמור בסעיף 4(א) לחוק החסינות, או שמתקיימים נגדו הליכים פליליים כהגדרתם בסעיף 7(א) לחוק הכנסת (להלן </w:t>
      </w:r>
      <w:r>
        <w:rPr>
          <w:rStyle w:val="default"/>
          <w:rFonts w:cs="FrankRuehl"/>
          <w:rtl/>
        </w:rPr>
        <w:t>–</w:t>
      </w:r>
      <w:r>
        <w:rPr>
          <w:rStyle w:val="default"/>
          <w:rFonts w:cs="FrankRuehl" w:hint="cs"/>
          <w:rtl/>
        </w:rPr>
        <w:t xml:space="preserve"> הליכים פליליים), וזאת בין אם נקבע כי תהיה לו חסינות בפני דין פלילי ובין אם לאו; החליטה ועדת הכנסת שחבר הכנסת לא יהיה מועמד לפי פסקה זו, תהיה החלטתה בתוקף כל עוד לא הסתיימו ההליכים הפליליים בעניינו, ואם נקבע שתהיה לו חסינות בפני דין פלילי </w:t>
      </w:r>
      <w:r>
        <w:rPr>
          <w:rStyle w:val="default"/>
          <w:rFonts w:cs="FrankRuehl"/>
          <w:rtl/>
        </w:rPr>
        <w:t>–</w:t>
      </w:r>
      <w:r>
        <w:rPr>
          <w:rStyle w:val="default"/>
          <w:rFonts w:cs="FrankRuehl" w:hint="cs"/>
          <w:rtl/>
        </w:rPr>
        <w:t xml:space="preserve"> בכל תקופת כהונתה של אותה כנסת או לתקופה קצרה יותר שקבעה הוועדה;</w:t>
      </w:r>
    </w:p>
    <w:p w:rsidR="004B2E13" w:rsidRDefault="004B2E13" w:rsidP="004B2E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 הכנסת הורשע בפסק דין סופי בעבירה פלילית, בין בהיותו חבר הכנסת ובין לפני כן, וטרם חלפו עשר שנים מיום שפסק הדין נעשה סופי או מיום שגמר לשאת את עונשו, לפי המאוחר.</w:t>
      </w:r>
    </w:p>
    <w:p w:rsidR="004B2E13" w:rsidRDefault="004B2E13" w:rsidP="004B2E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הכנסת לא תקבע כאמור בסעיף קטן (א), אלא לאחר שנתנה לחבר הכנסת הזדמנות להשמיע את דברו.</w:t>
      </w:r>
    </w:p>
    <w:p w:rsidR="004B2E13" w:rsidRDefault="004B2E13" w:rsidP="004B2E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הליכי הדיון בוועדת הכנסת ובוועדת האתיקה יסתיימו, בכל אחת מהן, בתוך שבוע.</w:t>
      </w:r>
    </w:p>
    <w:p w:rsidR="004B2E13" w:rsidRDefault="004B2E13" w:rsidP="004B2E13">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קבעה ועדת הכנסת כי חבר הכנסת לא יהיה מועמד כאמור, רשאי חבר הכנסת, בתוך 48 שעות, לערער על ההחלטה לפני הכנסת;</w:t>
      </w:r>
    </w:p>
    <w:p w:rsidR="004B2E13" w:rsidRDefault="00AE7205" w:rsidP="005D2842">
      <w:pPr>
        <w:pStyle w:val="P00"/>
        <w:spacing w:before="72"/>
        <w:ind w:left="1021" w:right="1134"/>
        <w:rPr>
          <w:rStyle w:val="default"/>
          <w:rFonts w:cs="FrankRuehl" w:hint="cs"/>
          <w:rtl/>
        </w:rPr>
      </w:pPr>
      <w:r>
        <w:rPr>
          <w:rFonts w:hint="cs"/>
          <w:rtl/>
          <w:lang w:eastAsia="en-US"/>
        </w:rPr>
        <w:pict>
          <v:shape id="_x0000_s2606" type="#_x0000_t202" style="position:absolute;left:0;text-align:left;margin-left:470.25pt;margin-top:7.1pt;width:1in;height:55.1pt;z-index:251638272" filled="f" stroked="f">
            <v:textbox inset="1mm,0,1mm,0">
              <w:txbxContent>
                <w:p w:rsidR="0011562B" w:rsidRDefault="0011562B" w:rsidP="00AE7205">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p w:rsidR="0011562B" w:rsidRDefault="0011562B" w:rsidP="00AE7205">
                  <w:pPr>
                    <w:spacing w:line="160" w:lineRule="exact"/>
                    <w:jc w:val="left"/>
                    <w:rPr>
                      <w:rFonts w:cs="Miriam" w:hint="cs"/>
                      <w:noProof/>
                      <w:szCs w:val="18"/>
                      <w:rtl/>
                    </w:rPr>
                  </w:pPr>
                  <w:r>
                    <w:rPr>
                      <w:rFonts w:cs="Miriam" w:hint="cs"/>
                      <w:noProof/>
                      <w:szCs w:val="18"/>
                      <w:rtl/>
                    </w:rPr>
                    <w:t>י"פ (מס' 3) תשע"א-2011</w:t>
                  </w:r>
                </w:p>
                <w:p w:rsidR="0011562B" w:rsidRDefault="0011562B" w:rsidP="00AE7205">
                  <w:pPr>
                    <w:spacing w:line="160" w:lineRule="exact"/>
                    <w:jc w:val="left"/>
                    <w:rPr>
                      <w:rFonts w:cs="Miriam" w:hint="cs"/>
                      <w:noProof/>
                      <w:szCs w:val="18"/>
                      <w:rtl/>
                    </w:rPr>
                  </w:pPr>
                  <w:r>
                    <w:rPr>
                      <w:rFonts w:cs="Miriam" w:hint="cs"/>
                      <w:noProof/>
                      <w:szCs w:val="18"/>
                      <w:rtl/>
                    </w:rPr>
                    <w:t>י"פ (מס' 3) תשע"ב-2012</w:t>
                  </w:r>
                </w:p>
              </w:txbxContent>
            </v:textbox>
            <w10:anchorlock/>
          </v:shape>
        </w:pict>
      </w:r>
      <w:r w:rsidR="004B2E13">
        <w:rPr>
          <w:rStyle w:val="default"/>
          <w:rFonts w:cs="FrankRuehl" w:hint="cs"/>
          <w:rtl/>
        </w:rPr>
        <w:t>(2)</w:t>
      </w:r>
      <w:r w:rsidR="004B2E13">
        <w:rPr>
          <w:rStyle w:val="default"/>
          <w:rFonts w:cs="FrankRuehl" w:hint="cs"/>
          <w:rtl/>
        </w:rPr>
        <w:tab/>
        <w:t xml:space="preserve">הדיון בכנסת ייערך בתוך 48 שעות ממועד הגשת הערעור או ביום הקרוב שבו ניתן לקיים ישיבת כנסת בהתאם להוראות סעיף </w:t>
      </w:r>
      <w:r>
        <w:rPr>
          <w:rStyle w:val="default"/>
          <w:rFonts w:cs="FrankRuehl" w:hint="cs"/>
          <w:rtl/>
        </w:rPr>
        <w:t>19(א)</w:t>
      </w:r>
      <w:r w:rsidR="004B2E13">
        <w:rPr>
          <w:rStyle w:val="default"/>
          <w:rFonts w:cs="FrankRuehl" w:hint="cs"/>
          <w:rtl/>
        </w:rPr>
        <w:t xml:space="preserve">, לפי המאוחר; המערער רשאי לנמק את ערעורו וכן הוא רשאי להניח מסמכים הנוגעים לערעור על שולחן הכנסת; יושב ראש ועדת הכנסת רשאי להשיב לערעור, כל אחד מהם </w:t>
      </w:r>
      <w:r w:rsidR="008A7A59">
        <w:rPr>
          <w:rStyle w:val="default"/>
          <w:rFonts w:cs="FrankRuehl" w:hint="cs"/>
          <w:rtl/>
        </w:rPr>
        <w:t>במסגרת זמן שלא תעלה על</w:t>
      </w:r>
      <w:r w:rsidR="004B2E13">
        <w:rPr>
          <w:rStyle w:val="default"/>
          <w:rFonts w:cs="FrankRuehl" w:hint="cs"/>
          <w:rtl/>
        </w:rPr>
        <w:t xml:space="preserve"> 15 דקות, והכנסת תחליט בלא דיון</w:t>
      </w:r>
      <w:r w:rsidR="0042108F">
        <w:rPr>
          <w:rStyle w:val="default"/>
          <w:rFonts w:cs="FrankRuehl" w:hint="cs"/>
          <w:rtl/>
        </w:rPr>
        <w:t>.</w:t>
      </w:r>
    </w:p>
    <w:p w:rsidR="0042108F" w:rsidRDefault="0042108F" w:rsidP="004210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ההצבעות בוועדת הכנסת ובכנסת יהיו גלויות.</w:t>
      </w:r>
    </w:p>
    <w:p w:rsidR="0042108F" w:rsidRPr="00172B9B" w:rsidRDefault="0042108F" w:rsidP="0042108F">
      <w:pPr>
        <w:pStyle w:val="P00"/>
        <w:spacing w:before="0"/>
        <w:ind w:left="0" w:right="1134"/>
        <w:rPr>
          <w:rStyle w:val="default"/>
          <w:rFonts w:cs="FrankRuehl" w:hint="cs"/>
          <w:vanish/>
          <w:color w:val="FF0000"/>
          <w:szCs w:val="20"/>
          <w:shd w:val="clear" w:color="auto" w:fill="FFFF99"/>
          <w:rtl/>
        </w:rPr>
      </w:pPr>
      <w:bookmarkStart w:id="19" w:name="Rov522"/>
      <w:r w:rsidRPr="00172B9B">
        <w:rPr>
          <w:rStyle w:val="default"/>
          <w:rFonts w:cs="FrankRuehl" w:hint="cs"/>
          <w:vanish/>
          <w:color w:val="FF0000"/>
          <w:szCs w:val="20"/>
          <w:shd w:val="clear" w:color="auto" w:fill="FFFF99"/>
          <w:rtl/>
        </w:rPr>
        <w:t>מיום 12.1.2010</w:t>
      </w:r>
    </w:p>
    <w:p w:rsidR="0042108F" w:rsidRPr="00172B9B" w:rsidRDefault="0042108F" w:rsidP="004210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42108F" w:rsidRPr="00172B9B" w:rsidRDefault="0042108F" w:rsidP="0042108F">
      <w:pPr>
        <w:pStyle w:val="P00"/>
        <w:spacing w:before="0"/>
        <w:ind w:left="0" w:right="1134"/>
        <w:rPr>
          <w:rStyle w:val="default"/>
          <w:rFonts w:cs="FrankRuehl" w:hint="cs"/>
          <w:vanish/>
          <w:szCs w:val="20"/>
          <w:shd w:val="clear" w:color="auto" w:fill="FFFF99"/>
          <w:rtl/>
        </w:rPr>
      </w:pPr>
      <w:hyperlink r:id="rId23"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1926</w:t>
      </w:r>
    </w:p>
    <w:p w:rsidR="0042108F" w:rsidRPr="00172B9B" w:rsidRDefault="0042108F" w:rsidP="00735F4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3</w:t>
      </w:r>
    </w:p>
    <w:p w:rsidR="00AE7205" w:rsidRPr="00172B9B" w:rsidRDefault="00AE7205" w:rsidP="00735F48">
      <w:pPr>
        <w:pStyle w:val="P00"/>
        <w:spacing w:before="0"/>
        <w:ind w:left="0" w:right="1134"/>
        <w:rPr>
          <w:rStyle w:val="default"/>
          <w:rFonts w:cs="FrankRuehl" w:hint="cs"/>
          <w:vanish/>
          <w:szCs w:val="20"/>
          <w:shd w:val="clear" w:color="auto" w:fill="FFFF99"/>
          <w:rtl/>
        </w:rPr>
      </w:pPr>
    </w:p>
    <w:p w:rsidR="00AE7205" w:rsidRPr="00172B9B" w:rsidRDefault="00AE7205" w:rsidP="00AE72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AE7205" w:rsidRPr="00172B9B" w:rsidRDefault="00AE7205" w:rsidP="00AE72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AE7205" w:rsidRPr="00172B9B" w:rsidRDefault="00AE7205" w:rsidP="00AE7205">
      <w:pPr>
        <w:pStyle w:val="P00"/>
        <w:spacing w:before="0"/>
        <w:ind w:left="0" w:right="1134"/>
        <w:rPr>
          <w:rStyle w:val="default"/>
          <w:rFonts w:cs="FrankRuehl" w:hint="cs"/>
          <w:vanish/>
          <w:szCs w:val="20"/>
          <w:shd w:val="clear" w:color="auto" w:fill="FFFF99"/>
          <w:rtl/>
        </w:rPr>
      </w:pPr>
      <w:hyperlink r:id="rId24"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8A7A59" w:rsidRPr="00172B9B" w:rsidRDefault="008A7A59" w:rsidP="008A7A59">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קבעה ועדת הכנסת כי חבר הכנסת לא יהיה מועמד כאמור, רשאי חבר הכנסת, בתוך 48 שעות, לערער על ההחלטה לפני הכנסת;</w:t>
      </w:r>
    </w:p>
    <w:p w:rsidR="008A7A59" w:rsidRPr="00172B9B" w:rsidRDefault="008A7A59" w:rsidP="008A7A59">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הדיון בכנסת ייערך בתוך 48 שעות ממועד הגשת הערעור או ביום הקרוב שבו ניתן לקיים ישיבת כנסת בהתאם להוראות </w:t>
      </w:r>
      <w:r w:rsidRPr="00172B9B">
        <w:rPr>
          <w:rStyle w:val="default"/>
          <w:rFonts w:cs="FrankRuehl" w:hint="cs"/>
          <w:strike/>
          <w:vanish/>
          <w:sz w:val="22"/>
          <w:szCs w:val="22"/>
          <w:shd w:val="clear" w:color="auto" w:fill="FFFF99"/>
          <w:rtl/>
        </w:rPr>
        <w:t>סעיף 27</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19(א)</w:t>
      </w:r>
      <w:r w:rsidRPr="00172B9B">
        <w:rPr>
          <w:rStyle w:val="default"/>
          <w:rFonts w:cs="FrankRuehl" w:hint="cs"/>
          <w:vanish/>
          <w:sz w:val="22"/>
          <w:szCs w:val="22"/>
          <w:shd w:val="clear" w:color="auto" w:fill="FFFF99"/>
          <w:rtl/>
        </w:rPr>
        <w:t>, לפי המאוחר; המערער רשאי לנמק את ערעורו וכן הוא רשאי להניח מסמכים הנוגעים לערעור על שולחן הכנסת; יושב ראש ועדת הכנסת או חבר הוועדה שהוא הסמיכו רשאי להשיב לערעור, כל אחד מהם במשך 15 דקות, והכנסת תחליט בלא דיון.</w:t>
      </w:r>
    </w:p>
    <w:p w:rsidR="007B20BF" w:rsidRPr="00172B9B" w:rsidRDefault="007B20BF" w:rsidP="00AE7205">
      <w:pPr>
        <w:pStyle w:val="P00"/>
        <w:spacing w:before="0"/>
        <w:ind w:left="0" w:right="1134"/>
        <w:rPr>
          <w:rStyle w:val="default"/>
          <w:rFonts w:cs="FrankRuehl" w:hint="cs"/>
          <w:vanish/>
          <w:szCs w:val="20"/>
          <w:shd w:val="clear" w:color="auto" w:fill="FFFF99"/>
          <w:rtl/>
        </w:rPr>
      </w:pPr>
    </w:p>
    <w:p w:rsidR="007B20BF" w:rsidRPr="00172B9B" w:rsidRDefault="007B20BF" w:rsidP="00AE72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7B20BF" w:rsidRPr="00172B9B" w:rsidRDefault="007B20BF" w:rsidP="00AE72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7B20BF" w:rsidRPr="00172B9B" w:rsidRDefault="007B20BF" w:rsidP="00AE7205">
      <w:pPr>
        <w:pStyle w:val="P00"/>
        <w:spacing w:before="0"/>
        <w:ind w:left="0" w:right="1134"/>
        <w:rPr>
          <w:rStyle w:val="default"/>
          <w:rFonts w:cs="FrankRuehl" w:hint="cs"/>
          <w:vanish/>
          <w:szCs w:val="20"/>
          <w:shd w:val="clear" w:color="auto" w:fill="FFFF99"/>
          <w:rtl/>
        </w:rPr>
      </w:pPr>
      <w:hyperlink r:id="rId25"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2890</w:t>
      </w:r>
    </w:p>
    <w:p w:rsidR="00342D6D" w:rsidRPr="00172B9B" w:rsidRDefault="00342D6D" w:rsidP="00342D6D">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קבעה ועדת הכנסת כי חבר הכנסת לא יהיה מועמד כאמור, רשאי חבר הכנסת, בתוך 48 שעות, לערער על ההחלטה לפני הכנסת;</w:t>
      </w:r>
    </w:p>
    <w:p w:rsidR="00342D6D" w:rsidRPr="00172B9B" w:rsidRDefault="00342D6D" w:rsidP="00342D6D">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הדיון בכנסת ייערך בתוך 48 שעות ממועד הגשת הערעור או ביום הקרוב שבו ניתן לקיים ישיבת כנסת בהתאם להוראות סעיף 19(א), לפי המאוחר; המערער רשאי לנמק את ערעורו וכן הוא רשאי להניח מסמכים הנוגעים לערעור על שולחן הכנסת; יושב ראש ועדת הכנסת או חבר הוועדה שהוא הסמיכו רשאי להשיב לערעור, כל אחד מהם </w:t>
      </w:r>
      <w:r w:rsidRPr="00172B9B">
        <w:rPr>
          <w:rStyle w:val="default"/>
          <w:rFonts w:cs="FrankRuehl" w:hint="cs"/>
          <w:strike/>
          <w:vanish/>
          <w:sz w:val="22"/>
          <w:szCs w:val="22"/>
          <w:shd w:val="clear" w:color="auto" w:fill="FFFF99"/>
          <w:rtl/>
        </w:rPr>
        <w:t>במשך</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במסגרת זמן שלא תעלה על</w:t>
      </w:r>
      <w:r w:rsidRPr="00172B9B">
        <w:rPr>
          <w:rStyle w:val="default"/>
          <w:rFonts w:cs="FrankRuehl" w:hint="cs"/>
          <w:vanish/>
          <w:sz w:val="22"/>
          <w:szCs w:val="22"/>
          <w:shd w:val="clear" w:color="auto" w:fill="FFFF99"/>
          <w:rtl/>
        </w:rPr>
        <w:t xml:space="preserve"> 15 דקות, והכנסת תחליט בלא דיון.</w:t>
      </w:r>
    </w:p>
    <w:p w:rsidR="00342D6D" w:rsidRPr="00172B9B" w:rsidRDefault="00342D6D" w:rsidP="00342D6D">
      <w:pPr>
        <w:pStyle w:val="P00"/>
        <w:spacing w:before="0"/>
        <w:ind w:left="0" w:right="1134"/>
        <w:rPr>
          <w:rStyle w:val="default"/>
          <w:rFonts w:cs="FrankRuehl" w:hint="cs"/>
          <w:vanish/>
          <w:szCs w:val="20"/>
          <w:shd w:val="clear" w:color="auto" w:fill="FFFF99"/>
          <w:rtl/>
        </w:rPr>
      </w:pPr>
    </w:p>
    <w:p w:rsidR="00342D6D" w:rsidRPr="00172B9B" w:rsidRDefault="00342D6D" w:rsidP="00342D6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342D6D" w:rsidRPr="00172B9B" w:rsidRDefault="00342D6D" w:rsidP="00342D6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42D6D" w:rsidRPr="00172B9B" w:rsidRDefault="00342D6D" w:rsidP="00342D6D">
      <w:pPr>
        <w:pStyle w:val="P00"/>
        <w:spacing w:before="0"/>
        <w:ind w:left="0" w:right="1134"/>
        <w:rPr>
          <w:rStyle w:val="default"/>
          <w:rFonts w:cs="FrankRuehl" w:hint="cs"/>
          <w:vanish/>
          <w:szCs w:val="20"/>
          <w:shd w:val="clear" w:color="auto" w:fill="FFFF99"/>
          <w:rtl/>
        </w:rPr>
      </w:pPr>
      <w:hyperlink r:id="rId2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AE7205" w:rsidRPr="00172B9B" w:rsidRDefault="00AE7205" w:rsidP="00AE7205">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קבעה ועדת הכנסת כי חבר הכנסת לא יהיה מועמד כאמור, רשאי חבר הכנסת, בתוך 48 שעות, לערער על ההחלטה לפני הכנסת;</w:t>
      </w:r>
    </w:p>
    <w:p w:rsidR="00AE7205" w:rsidRPr="00AE7205" w:rsidRDefault="00AE7205" w:rsidP="00342D6D">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הדיון בכנסת ייערך בתוך 48 שעות ממועד הגשת הערעור או ביום הקרוב שבו ניתן לקיים ישיבת כנסת בהתאם להוראות סעיף 19(א), לפי המאוחר; המערער רשאי לנמק את ערעורו וכן הוא רשאי להניח מסמכים הנוגעים לערעור על שולחן הכנסת; יושב ראש ועדת הכנסת </w:t>
      </w:r>
      <w:r w:rsidRPr="00172B9B">
        <w:rPr>
          <w:rStyle w:val="default"/>
          <w:rFonts w:cs="FrankRuehl" w:hint="cs"/>
          <w:strike/>
          <w:vanish/>
          <w:sz w:val="22"/>
          <w:szCs w:val="22"/>
          <w:shd w:val="clear" w:color="auto" w:fill="FFFF99"/>
          <w:rtl/>
        </w:rPr>
        <w:t>או חבר הוועדה שהוא הסמיכו</w:t>
      </w:r>
      <w:r w:rsidRPr="00172B9B">
        <w:rPr>
          <w:rStyle w:val="default"/>
          <w:rFonts w:cs="FrankRuehl" w:hint="cs"/>
          <w:vanish/>
          <w:sz w:val="22"/>
          <w:szCs w:val="22"/>
          <w:shd w:val="clear" w:color="auto" w:fill="FFFF99"/>
          <w:rtl/>
        </w:rPr>
        <w:t xml:space="preserve"> רשאי להשיב לערעור, כל אחד מהם </w:t>
      </w:r>
      <w:r w:rsidR="008A7A59" w:rsidRPr="00172B9B">
        <w:rPr>
          <w:rStyle w:val="default"/>
          <w:rFonts w:cs="FrankRuehl" w:hint="cs"/>
          <w:vanish/>
          <w:sz w:val="22"/>
          <w:szCs w:val="22"/>
          <w:shd w:val="clear" w:color="auto" w:fill="FFFF99"/>
          <w:rtl/>
        </w:rPr>
        <w:t>במסגרת זמן שלא תעלה על</w:t>
      </w:r>
      <w:r w:rsidRPr="00172B9B">
        <w:rPr>
          <w:rStyle w:val="default"/>
          <w:rFonts w:cs="FrankRuehl" w:hint="cs"/>
          <w:vanish/>
          <w:sz w:val="22"/>
          <w:szCs w:val="22"/>
          <w:shd w:val="clear" w:color="auto" w:fill="FFFF99"/>
          <w:rtl/>
        </w:rPr>
        <w:t xml:space="preserve"> 15 דקות, והכנסת תחליט בלא דיון.</w:t>
      </w:r>
      <w:bookmarkEnd w:id="19"/>
    </w:p>
    <w:p w:rsidR="00D94DEE" w:rsidRDefault="00D94DEE" w:rsidP="0042108F">
      <w:pPr>
        <w:pStyle w:val="P00"/>
        <w:spacing w:before="72"/>
        <w:ind w:left="0" w:right="1134"/>
        <w:rPr>
          <w:rStyle w:val="default"/>
          <w:rFonts w:cs="FrankRuehl" w:hint="cs"/>
          <w:rtl/>
        </w:rPr>
      </w:pPr>
      <w:bookmarkStart w:id="20" w:name="Seif117"/>
      <w:bookmarkEnd w:id="20"/>
      <w:r>
        <w:rPr>
          <w:lang w:val="he-IL"/>
        </w:rPr>
        <w:pict>
          <v:rect id="_x0000_s2058" style="position:absolute;left:0;text-align:left;margin-left:464.5pt;margin-top:8.05pt;width:75.05pt;height:54pt;z-index:251596288" o:allowincell="f" filled="f" stroked="f" strokecolor="lime" strokeweight=".25pt">
            <v:textbox inset="0,0,0,0">
              <w:txbxContent>
                <w:p w:rsidR="0011562B" w:rsidRDefault="0011562B" w:rsidP="00F5068F">
                  <w:pPr>
                    <w:spacing w:line="160" w:lineRule="exact"/>
                    <w:jc w:val="left"/>
                    <w:rPr>
                      <w:rFonts w:cs="Miriam" w:hint="cs"/>
                      <w:szCs w:val="18"/>
                      <w:rtl/>
                    </w:rPr>
                  </w:pPr>
                  <w:r>
                    <w:rPr>
                      <w:rFonts w:cs="Miriam" w:hint="cs"/>
                      <w:szCs w:val="18"/>
                      <w:rtl/>
                    </w:rPr>
                    <w:t>השעיה מכהונה מחמת עבירה לפי סעיף 7 לחוק הכנסת</w:t>
                  </w:r>
                </w:p>
                <w:p w:rsidR="0011562B" w:rsidRDefault="0011562B" w:rsidP="00F5068F">
                  <w:pPr>
                    <w:spacing w:line="160" w:lineRule="exact"/>
                    <w:jc w:val="left"/>
                    <w:rPr>
                      <w:rFonts w:cs="Miriam" w:hint="cs"/>
                      <w:noProof/>
                      <w:szCs w:val="18"/>
                      <w:rtl/>
                    </w:rPr>
                  </w:pPr>
                  <w:r>
                    <w:rPr>
                      <w:rFonts w:cs="Miriam" w:hint="cs"/>
                      <w:szCs w:val="18"/>
                      <w:rtl/>
                    </w:rPr>
                    <w:t>י"פ תש"ע-2010</w:t>
                  </w:r>
                </w:p>
                <w:p w:rsidR="0011562B" w:rsidRDefault="0011562B" w:rsidP="00F5068F">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תשע"א-2011</w:t>
                  </w:r>
                </w:p>
              </w:txbxContent>
            </v:textbox>
            <w10:anchorlock/>
          </v:rect>
        </w:pict>
      </w:r>
      <w:r>
        <w:rPr>
          <w:rStyle w:val="big-number"/>
          <w:rtl/>
        </w:rPr>
        <w:t>4.</w:t>
      </w:r>
      <w:r>
        <w:rPr>
          <w:rStyle w:val="big-number"/>
          <w:rtl/>
        </w:rPr>
        <w:tab/>
      </w:r>
      <w:r w:rsidR="008A7A59">
        <w:rPr>
          <w:rStyle w:val="default"/>
          <w:rFonts w:cs="FrankRuehl" w:hint="cs"/>
          <w:rtl/>
        </w:rPr>
        <w:t>(א)</w:t>
      </w:r>
      <w:r w:rsidR="008A7A59">
        <w:rPr>
          <w:rStyle w:val="default"/>
          <w:rFonts w:cs="FrankRuehl" w:hint="cs"/>
          <w:rtl/>
        </w:rPr>
        <w:tab/>
      </w:r>
      <w:r w:rsidR="0042108F">
        <w:rPr>
          <w:rStyle w:val="default"/>
          <w:rFonts w:cs="FrankRuehl" w:hint="cs"/>
          <w:rtl/>
        </w:rPr>
        <w:t xml:space="preserve">הושעה יושב ראש הכנסת או סגן ליושב ראש הכנסת, או שנקבעו סייגים לכהונתו, לפי הוראות סעיף 7 לחוק הכנסת, תסתיים ההשעיה או יבוטלו הסייגים עם מתן פסק דין סופי, המזכה אותו או שאינו קובע שיש עם העבירה קלון, ואם נקבע שתהיה לו חסינות בפני דין פלילי </w:t>
      </w:r>
      <w:r w:rsidR="0042108F">
        <w:rPr>
          <w:rStyle w:val="default"/>
          <w:rFonts w:cs="FrankRuehl"/>
          <w:rtl/>
        </w:rPr>
        <w:t>–</w:t>
      </w:r>
      <w:r w:rsidR="0042108F">
        <w:rPr>
          <w:rStyle w:val="default"/>
          <w:rFonts w:cs="FrankRuehl" w:hint="cs"/>
          <w:rtl/>
        </w:rPr>
        <w:t xml:space="preserve"> עם תום תקופת כהונתה של אותה כנסת, והכל אם לא קבעה הכנסת, לפי הצעת ועדת הכנסת, תקופה קצרה יותר להשעיה או לסייגים.</w:t>
      </w:r>
    </w:p>
    <w:p w:rsidR="008A7A59" w:rsidRPr="008A7A59" w:rsidRDefault="008A7A59" w:rsidP="005D2842">
      <w:pPr>
        <w:pStyle w:val="P00"/>
        <w:spacing w:before="72"/>
        <w:ind w:left="0" w:right="1134"/>
        <w:rPr>
          <w:rStyle w:val="default"/>
          <w:rFonts w:cs="FrankRuehl" w:hint="cs"/>
          <w:rtl/>
        </w:rPr>
      </w:pPr>
      <w:r>
        <w:rPr>
          <w:rFonts w:hint="cs"/>
          <w:rtl/>
          <w:lang w:eastAsia="en-US"/>
        </w:rPr>
        <w:pict>
          <v:shape id="_x0000_s2855" type="#_x0000_t202" style="position:absolute;left:0;text-align:left;margin-left:470.25pt;margin-top:7.1pt;width:1in;height:39.65pt;z-index:251668992" filled="f" stroked="f">
            <v:textbox style="mso-next-textbox:#_x0000_s2855" inset="1mm,0,1mm,0">
              <w:txbxContent>
                <w:p w:rsidR="0011562B" w:rsidRDefault="0011562B" w:rsidP="008A7A59">
                  <w:pPr>
                    <w:spacing w:line="160" w:lineRule="exact"/>
                    <w:jc w:val="left"/>
                    <w:rPr>
                      <w:rFonts w:cs="Miriam" w:hint="cs"/>
                      <w:noProof/>
                      <w:szCs w:val="18"/>
                      <w:rtl/>
                    </w:rPr>
                  </w:pPr>
                  <w:r>
                    <w:rPr>
                      <w:rFonts w:cs="Miriam" w:hint="cs"/>
                      <w:noProof/>
                      <w:szCs w:val="18"/>
                      <w:rtl/>
                    </w:rPr>
                    <w:t>י"פ (מס' 3) תשע"א-2011</w:t>
                  </w:r>
                </w:p>
                <w:p w:rsidR="0011562B" w:rsidRDefault="0011562B" w:rsidP="005D2842">
                  <w:pPr>
                    <w:spacing w:line="160" w:lineRule="exact"/>
                    <w:jc w:val="left"/>
                    <w:rPr>
                      <w:rFonts w:cs="Miriam" w:hint="cs"/>
                      <w:noProof/>
                      <w:szCs w:val="18"/>
                      <w:rtl/>
                    </w:rPr>
                  </w:pPr>
                  <w:r>
                    <w:rPr>
                      <w:rFonts w:cs="Miriam" w:hint="cs"/>
                      <w:noProof/>
                      <w:szCs w:val="18"/>
                      <w:rtl/>
                    </w:rPr>
                    <w:t>י"פ (מס' 3) תשע"ב-2012</w:t>
                  </w:r>
                </w:p>
              </w:txbxContent>
            </v:textbox>
            <w10:anchorlock/>
          </v:shape>
        </w:pict>
      </w:r>
      <w:r w:rsidRPr="008A7A59">
        <w:rPr>
          <w:rStyle w:val="default"/>
          <w:rFonts w:cs="FrankRuehl" w:hint="cs"/>
          <w:rtl/>
        </w:rPr>
        <w:tab/>
        <w:t>(ב)</w:t>
      </w:r>
      <w:r w:rsidRPr="008A7A59">
        <w:rPr>
          <w:rStyle w:val="default"/>
          <w:rFonts w:cs="FrankRuehl" w:hint="cs"/>
          <w:rtl/>
        </w:rPr>
        <w:tab/>
        <w:t>הציעה ועדת הכנסת לכנסת להשעות מכהונתו את יושב ראש הכנסת או סגן ליושב ראש הכנסת או לקבוע סייגים לכהונתו, יציג יושב ראש ועדת הכנסת את הצעת ועדת הכנסת לפני הכנסת, חבר הכנסת שההצעה נוגעת אליו רשאי להשיב, כל אחד מהם במסגרת זמן שלא תעלה על 15 דקות, והכנסת תחליט בלא דיון.</w:t>
      </w:r>
    </w:p>
    <w:p w:rsidR="0042108F" w:rsidRPr="00172B9B" w:rsidRDefault="0042108F" w:rsidP="0042108F">
      <w:pPr>
        <w:pStyle w:val="P00"/>
        <w:spacing w:before="0"/>
        <w:ind w:left="0" w:right="1134"/>
        <w:rPr>
          <w:rStyle w:val="default"/>
          <w:rFonts w:cs="FrankRuehl" w:hint="cs"/>
          <w:vanish/>
          <w:color w:val="FF0000"/>
          <w:szCs w:val="20"/>
          <w:shd w:val="clear" w:color="auto" w:fill="FFFF99"/>
          <w:rtl/>
        </w:rPr>
      </w:pPr>
      <w:bookmarkStart w:id="21" w:name="Rov684"/>
      <w:r w:rsidRPr="00172B9B">
        <w:rPr>
          <w:rStyle w:val="default"/>
          <w:rFonts w:cs="FrankRuehl" w:hint="cs"/>
          <w:vanish/>
          <w:color w:val="FF0000"/>
          <w:szCs w:val="20"/>
          <w:shd w:val="clear" w:color="auto" w:fill="FFFF99"/>
          <w:rtl/>
        </w:rPr>
        <w:t>מיום 12.1.2010</w:t>
      </w:r>
    </w:p>
    <w:p w:rsidR="0042108F" w:rsidRPr="00172B9B" w:rsidRDefault="0042108F" w:rsidP="004210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42108F" w:rsidRPr="00172B9B" w:rsidRDefault="0042108F" w:rsidP="0042108F">
      <w:pPr>
        <w:pStyle w:val="P00"/>
        <w:spacing w:before="0"/>
        <w:ind w:left="0" w:right="1134"/>
        <w:rPr>
          <w:rStyle w:val="default"/>
          <w:rFonts w:cs="FrankRuehl" w:hint="cs"/>
          <w:vanish/>
          <w:szCs w:val="20"/>
          <w:shd w:val="clear" w:color="auto" w:fill="FFFF99"/>
          <w:rtl/>
        </w:rPr>
      </w:pPr>
      <w:hyperlink r:id="rId27"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1927</w:t>
      </w:r>
    </w:p>
    <w:p w:rsidR="0042108F" w:rsidRPr="00172B9B" w:rsidRDefault="0042108F" w:rsidP="00735F4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4</w:t>
      </w:r>
    </w:p>
    <w:p w:rsidR="008A7A59" w:rsidRPr="00172B9B" w:rsidRDefault="008A7A59" w:rsidP="008A7A59">
      <w:pPr>
        <w:pStyle w:val="P00"/>
        <w:spacing w:before="0"/>
        <w:ind w:left="0" w:right="1134"/>
        <w:rPr>
          <w:rStyle w:val="default"/>
          <w:rFonts w:cs="FrankRuehl" w:hint="cs"/>
          <w:vanish/>
          <w:szCs w:val="20"/>
          <w:shd w:val="clear" w:color="auto" w:fill="FFFF99"/>
          <w:rtl/>
        </w:rPr>
      </w:pPr>
    </w:p>
    <w:p w:rsidR="008A7A59" w:rsidRPr="00172B9B" w:rsidRDefault="008A7A59" w:rsidP="008A7A5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8A7A59" w:rsidRPr="00172B9B" w:rsidRDefault="008A7A59" w:rsidP="008A7A5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8A7A59" w:rsidRPr="00172B9B" w:rsidRDefault="008A7A59" w:rsidP="008A7A59">
      <w:pPr>
        <w:pStyle w:val="P00"/>
        <w:spacing w:before="0"/>
        <w:ind w:left="0" w:right="1134"/>
        <w:rPr>
          <w:rStyle w:val="default"/>
          <w:rFonts w:cs="FrankRuehl" w:hint="cs"/>
          <w:vanish/>
          <w:szCs w:val="20"/>
          <w:shd w:val="clear" w:color="auto" w:fill="FFFF99"/>
          <w:rtl/>
        </w:rPr>
      </w:pPr>
      <w:hyperlink r:id="rId28"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2890</w:t>
      </w:r>
    </w:p>
    <w:p w:rsidR="008A7A59" w:rsidRPr="00172B9B" w:rsidRDefault="008A7A59" w:rsidP="008A7A59">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4.</w:t>
      </w:r>
      <w:r w:rsidRPr="00172B9B">
        <w:rPr>
          <w:rStyle w:val="big-number"/>
          <w:rFonts w:cs="FrankRuehl"/>
          <w:vanish/>
          <w:sz w:val="22"/>
          <w:szCs w:val="22"/>
          <w:shd w:val="clear" w:color="auto" w:fill="FFFF99"/>
          <w:rtl/>
        </w:rPr>
        <w:tab/>
      </w:r>
      <w:r w:rsidRPr="00172B9B">
        <w:rPr>
          <w:rStyle w:val="big-number"/>
          <w:rFonts w:cs="FrankRuehl" w:hint="cs"/>
          <w:vanish/>
          <w:sz w:val="22"/>
          <w:szCs w:val="22"/>
          <w:u w:val="single"/>
          <w:shd w:val="clear" w:color="auto" w:fill="FFFF99"/>
          <w:rtl/>
        </w:rPr>
        <w:t>(א)</w:t>
      </w:r>
      <w:r w:rsidRPr="00172B9B">
        <w:rPr>
          <w:rStyle w:val="big-number"/>
          <w:rFonts w:cs="FrankRuehl" w:hint="cs"/>
          <w:vanish/>
          <w:sz w:val="22"/>
          <w:szCs w:val="22"/>
          <w:shd w:val="clear" w:color="auto" w:fill="FFFF99"/>
          <w:rtl/>
        </w:rPr>
        <w:tab/>
      </w:r>
      <w:r w:rsidRPr="00172B9B">
        <w:rPr>
          <w:rStyle w:val="default"/>
          <w:rFonts w:cs="FrankRuehl" w:hint="cs"/>
          <w:vanish/>
          <w:sz w:val="22"/>
          <w:szCs w:val="22"/>
          <w:shd w:val="clear" w:color="auto" w:fill="FFFF99"/>
          <w:rtl/>
        </w:rPr>
        <w:t xml:space="preserve">הושעה יושב ראש הכנסת או סגן ליושב ראש הכנסת, או שנקבעו סייגים לכהונתו, לפי הוראות סעיף 7 לחוק הכנסת, תסתיים ההשעיה או יבוטלו הסייגים עם מתן פסק דין סופי, המזכה אותו או שאינו קובע שיש עם העבירה קלון, ואם נקבע שתהיה לו חסינות בפני דין פלילי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עם תום תקופת כהונתה של אותה כנסת, והכל אם לא קבעה הכנסת, לפי הצעת ועדת הכנסת, תקופה קצרה יותר להשעיה או לסייגים.</w:t>
      </w:r>
    </w:p>
    <w:p w:rsidR="008A7A59" w:rsidRPr="00172B9B" w:rsidRDefault="008A7A59" w:rsidP="008A7A5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(ב)</w:t>
      </w:r>
      <w:r w:rsidRPr="00172B9B">
        <w:rPr>
          <w:rStyle w:val="default"/>
          <w:rFonts w:cs="FrankRuehl" w:hint="cs"/>
          <w:vanish/>
          <w:sz w:val="22"/>
          <w:szCs w:val="22"/>
          <w:u w:val="single"/>
          <w:shd w:val="clear" w:color="auto" w:fill="FFFF99"/>
          <w:rtl/>
        </w:rPr>
        <w:tab/>
        <w:t>הציעה ועדת הכנסת לכנסת להשעות מכהונתו את יושב ראש הכנסת או סגן ליושב ראש הכנסת או לקבוע סייגים לכהונתו, יציג יושב ראש ועדת הכנסת או חבר הוועדה שהוא הסמיכו לכך את הצעת ועדת הכנסת לפני הכנסת, חבר הכנסת שההצעה נוגעת אליו רשאי להשיב, כל אחד מהם במסגרת זמן שלא תעלה על 15 דקות, והכנסת תחליט בלא דיון.</w:t>
      </w:r>
    </w:p>
    <w:p w:rsidR="005D2842" w:rsidRPr="00172B9B" w:rsidRDefault="005D2842" w:rsidP="005D2842">
      <w:pPr>
        <w:pStyle w:val="P00"/>
        <w:spacing w:before="0"/>
        <w:ind w:left="0" w:right="1134"/>
        <w:rPr>
          <w:rStyle w:val="default"/>
          <w:rFonts w:cs="FrankRuehl" w:hint="cs"/>
          <w:vanish/>
          <w:szCs w:val="20"/>
          <w:shd w:val="clear" w:color="auto" w:fill="FFFF99"/>
          <w:rtl/>
        </w:rPr>
      </w:pPr>
    </w:p>
    <w:p w:rsidR="005D2842" w:rsidRPr="00172B9B" w:rsidRDefault="005D2842" w:rsidP="005D284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5D2842" w:rsidRPr="00172B9B" w:rsidRDefault="005D2842" w:rsidP="005D284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D2842" w:rsidRPr="00172B9B" w:rsidRDefault="005D2842" w:rsidP="005D2842">
      <w:pPr>
        <w:pStyle w:val="P00"/>
        <w:spacing w:before="0"/>
        <w:ind w:left="0" w:right="1134"/>
        <w:rPr>
          <w:rStyle w:val="default"/>
          <w:rFonts w:cs="FrankRuehl" w:hint="cs"/>
          <w:vanish/>
          <w:szCs w:val="20"/>
          <w:shd w:val="clear" w:color="auto" w:fill="FFFF99"/>
          <w:rtl/>
        </w:rPr>
      </w:pPr>
      <w:hyperlink r:id="rId2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5D2842" w:rsidRPr="005D2842" w:rsidRDefault="005D2842" w:rsidP="005D2842">
      <w:pPr>
        <w:pStyle w:val="P00"/>
        <w:ind w:left="0"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הציעה ועדת הכנסת לכנסת להשעות מכהונתו את יושב ראש הכנסת או סגן ליושב ראש הכנסת או לקבוע סייגים לכהונתו, יציג יושב ראש ועדת הכנסת </w:t>
      </w:r>
      <w:r w:rsidRPr="00172B9B">
        <w:rPr>
          <w:rStyle w:val="default"/>
          <w:rFonts w:cs="FrankRuehl" w:hint="cs"/>
          <w:strike/>
          <w:vanish/>
          <w:sz w:val="22"/>
          <w:szCs w:val="22"/>
          <w:shd w:val="clear" w:color="auto" w:fill="FFFF99"/>
          <w:rtl/>
        </w:rPr>
        <w:t>או חבר הוועדה שהוא הסמיכו לכך</w:t>
      </w:r>
      <w:r w:rsidRPr="00172B9B">
        <w:rPr>
          <w:rStyle w:val="default"/>
          <w:rFonts w:cs="FrankRuehl" w:hint="cs"/>
          <w:vanish/>
          <w:sz w:val="22"/>
          <w:szCs w:val="22"/>
          <w:shd w:val="clear" w:color="auto" w:fill="FFFF99"/>
          <w:rtl/>
        </w:rPr>
        <w:t xml:space="preserve"> את הצעת ועדת הכנסת לפני הכנסת, חבר הכנסת שההצעה נוגעת אליו רשאי להשיב, כל אחד מהם במסגרת זמן שלא תעלה על 15 דקות, והכנסת תחליט בלא דיון.</w:t>
      </w:r>
      <w:bookmarkEnd w:id="21"/>
    </w:p>
    <w:p w:rsidR="00D94DEE" w:rsidRDefault="00D94DEE" w:rsidP="0042108F">
      <w:pPr>
        <w:pStyle w:val="P00"/>
        <w:spacing w:before="72"/>
        <w:ind w:left="1021" w:right="1134" w:hanging="1021"/>
        <w:rPr>
          <w:rStyle w:val="default"/>
          <w:rFonts w:cs="FrankRuehl" w:hint="cs"/>
          <w:rtl/>
        </w:rPr>
      </w:pPr>
      <w:bookmarkStart w:id="22" w:name="Seif118"/>
      <w:bookmarkEnd w:id="22"/>
      <w:r>
        <w:rPr>
          <w:lang w:val="he-IL"/>
        </w:rPr>
        <w:pict>
          <v:rect id="_x0000_s2059" style="position:absolute;left:0;text-align:left;margin-left:464.5pt;margin-top:8.05pt;width:75.05pt;height:35.5pt;z-index:251597312" o:allowincell="f" filled="f" stroked="f" strokecolor="lime" strokeweight=".25pt">
            <v:textbox inset="0,0,0,0">
              <w:txbxContent>
                <w:p w:rsidR="0011562B" w:rsidRDefault="0011562B" w:rsidP="00F5068F">
                  <w:pPr>
                    <w:spacing w:line="160" w:lineRule="exact"/>
                    <w:jc w:val="left"/>
                    <w:rPr>
                      <w:rFonts w:cs="Miriam" w:hint="cs"/>
                      <w:szCs w:val="18"/>
                      <w:rtl/>
                    </w:rPr>
                  </w:pPr>
                  <w:r>
                    <w:rPr>
                      <w:rFonts w:cs="Miriam" w:hint="cs"/>
                      <w:szCs w:val="18"/>
                      <w:rtl/>
                    </w:rPr>
                    <w:t>התפטרות יושב ראש הכנסת או סגן ליושב ראש הכנסת</w:t>
                  </w:r>
                </w:p>
                <w:p w:rsidR="0011562B" w:rsidRDefault="0011562B" w:rsidP="00F5068F">
                  <w:pPr>
                    <w:spacing w:line="160" w:lineRule="exact"/>
                    <w:jc w:val="left"/>
                    <w:rPr>
                      <w:rFonts w:cs="Miriam" w:hint="cs"/>
                      <w:noProof/>
                      <w:szCs w:val="18"/>
                      <w:rtl/>
                    </w:rPr>
                  </w:pPr>
                  <w:r>
                    <w:rPr>
                      <w:rFonts w:cs="Miriam" w:hint="cs"/>
                      <w:szCs w:val="18"/>
                      <w:rtl/>
                    </w:rPr>
                    <w:t>י"פ תש"ע-2010</w:t>
                  </w:r>
                </w:p>
              </w:txbxContent>
            </v:textbox>
            <w10:anchorlock/>
          </v:rect>
        </w:pict>
      </w:r>
      <w:r>
        <w:rPr>
          <w:rStyle w:val="big-number"/>
          <w:rtl/>
        </w:rPr>
        <w:t>5.</w:t>
      </w:r>
      <w:r>
        <w:rPr>
          <w:rStyle w:val="big-number"/>
          <w:rtl/>
        </w:rPr>
        <w:tab/>
      </w:r>
      <w:r w:rsidR="0042108F">
        <w:rPr>
          <w:rStyle w:val="default"/>
          <w:rFonts w:cs="FrankRuehl" w:hint="cs"/>
          <w:rtl/>
        </w:rPr>
        <w:t>(א)</w:t>
      </w:r>
      <w:r w:rsidR="0042108F">
        <w:rPr>
          <w:rStyle w:val="default"/>
          <w:rFonts w:cs="FrankRuehl" w:hint="cs"/>
          <w:rtl/>
        </w:rPr>
        <w:tab/>
        <w:t>(1)</w:t>
      </w:r>
      <w:r w:rsidR="0042108F">
        <w:rPr>
          <w:rStyle w:val="default"/>
          <w:rFonts w:cs="FrankRuehl" w:hint="cs"/>
          <w:rtl/>
        </w:rPr>
        <w:tab/>
        <w:t>יושב ראש הכנסת רשאי להתפטר מכהונתו על ידי הנחת כתב התפטרות על שולחן הכנסת; ביקש היושב ראש להתפטר בפגרת הכנסת ולא התקיים כינוס מיוחד של הכנסת, ימסור את כתב התפטרותו למזכיר הכנסת שיביאו מיד לידיעת חברי הכנסת;</w:t>
      </w:r>
    </w:p>
    <w:p w:rsidR="0042108F" w:rsidRDefault="0042108F" w:rsidP="004210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כהונתו של יושב ראש הכנסת שהתפטר נפסקת כעבור 48 שעות לאחר שכתב ההתפטרות הונח על שולחן הכנסת או נמסר למזכיר הכנסת, לפי העניין, זולת אם חזר בו מהתפטרותו קודם לכן;</w:t>
      </w:r>
    </w:p>
    <w:p w:rsidR="0042108F" w:rsidRDefault="0042108F" w:rsidP="004210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יושב ראש הכנסת שהניח או מסר כתב התפטרות, רשאי למסור לכנסת הודעה על הסיבות להתפטרותו.</w:t>
      </w:r>
    </w:p>
    <w:p w:rsidR="0042108F" w:rsidRDefault="0042108F" w:rsidP="0042108F">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סגן ליושב ראש הכנסת רשאי להתפטר מכהונתו במסירת כתב התפטרות ליושב ראש הכנסת;</w:t>
      </w:r>
    </w:p>
    <w:p w:rsidR="0042108F" w:rsidRDefault="0042108F" w:rsidP="004210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כהונתו של סגן ליושב ראש הכנסת שהתפטר נפסקת כעבור 48 שעות לאחר שכתב ההתפטרות נמסר ליושב ראש הכנסת, זולת אם חזר בו מהתפטרותו קודם לכן;</w:t>
      </w:r>
    </w:p>
    <w:p w:rsidR="0042108F" w:rsidRDefault="0042108F" w:rsidP="004210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יושב ראש הכנסת ימסור הודעה לכנסת על התפטרותו של סגן ליושב ראש.</w:t>
      </w:r>
    </w:p>
    <w:p w:rsidR="0042108F" w:rsidRPr="00172B9B" w:rsidRDefault="0042108F" w:rsidP="0042108F">
      <w:pPr>
        <w:pStyle w:val="P00"/>
        <w:spacing w:before="0"/>
        <w:ind w:left="0" w:right="1134"/>
        <w:rPr>
          <w:rStyle w:val="default"/>
          <w:rFonts w:cs="FrankRuehl" w:hint="cs"/>
          <w:vanish/>
          <w:color w:val="FF0000"/>
          <w:szCs w:val="20"/>
          <w:shd w:val="clear" w:color="auto" w:fill="FFFF99"/>
          <w:rtl/>
        </w:rPr>
      </w:pPr>
      <w:bookmarkStart w:id="23" w:name="Rov524"/>
      <w:r w:rsidRPr="00172B9B">
        <w:rPr>
          <w:rStyle w:val="default"/>
          <w:rFonts w:cs="FrankRuehl" w:hint="cs"/>
          <w:vanish/>
          <w:color w:val="FF0000"/>
          <w:szCs w:val="20"/>
          <w:shd w:val="clear" w:color="auto" w:fill="FFFF99"/>
          <w:rtl/>
        </w:rPr>
        <w:t>מיום 12.1.2010</w:t>
      </w:r>
    </w:p>
    <w:p w:rsidR="0042108F" w:rsidRPr="00172B9B" w:rsidRDefault="0042108F" w:rsidP="004210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42108F" w:rsidRPr="00172B9B" w:rsidRDefault="0042108F" w:rsidP="0042108F">
      <w:pPr>
        <w:pStyle w:val="P00"/>
        <w:spacing w:before="0"/>
        <w:ind w:left="0" w:right="1134"/>
        <w:rPr>
          <w:rStyle w:val="default"/>
          <w:rFonts w:cs="FrankRuehl" w:hint="cs"/>
          <w:vanish/>
          <w:szCs w:val="20"/>
          <w:shd w:val="clear" w:color="auto" w:fill="FFFF99"/>
          <w:rtl/>
        </w:rPr>
      </w:pPr>
      <w:hyperlink r:id="rId30"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1927</w:t>
      </w:r>
    </w:p>
    <w:p w:rsidR="0042108F" w:rsidRPr="00735F48" w:rsidRDefault="0042108F" w:rsidP="00735F48">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5</w:t>
      </w:r>
      <w:bookmarkEnd w:id="23"/>
    </w:p>
    <w:p w:rsidR="00D94DEE" w:rsidRDefault="00D94DEE" w:rsidP="0042108F">
      <w:pPr>
        <w:pStyle w:val="P00"/>
        <w:spacing w:before="72"/>
        <w:ind w:left="0" w:right="1134"/>
        <w:rPr>
          <w:rStyle w:val="default"/>
          <w:rFonts w:cs="FrankRuehl" w:hint="cs"/>
          <w:rtl/>
        </w:rPr>
      </w:pPr>
      <w:bookmarkStart w:id="24" w:name="Seif1"/>
      <w:bookmarkEnd w:id="24"/>
      <w:r>
        <w:rPr>
          <w:lang w:val="he-IL"/>
        </w:rPr>
        <w:pict>
          <v:rect id="_x0000_s2060" style="position:absolute;left:0;text-align:left;margin-left:464.5pt;margin-top:8.05pt;width:75.05pt;height:41.8pt;z-index:251458048" o:allowincell="f" filled="f" stroked="f" strokecolor="lime" strokeweight=".25pt">
            <v:textbox inset="0,0,0,0">
              <w:txbxContent>
                <w:p w:rsidR="0011562B" w:rsidRDefault="0011562B" w:rsidP="00F5068F">
                  <w:pPr>
                    <w:spacing w:line="160" w:lineRule="exact"/>
                    <w:jc w:val="left"/>
                    <w:rPr>
                      <w:rFonts w:cs="Miriam" w:hint="cs"/>
                      <w:szCs w:val="18"/>
                      <w:rtl/>
                    </w:rPr>
                  </w:pPr>
                  <w:r>
                    <w:rPr>
                      <w:rFonts w:cs="Miriam" w:hint="cs"/>
                      <w:szCs w:val="18"/>
                      <w:rtl/>
                    </w:rPr>
                    <w:t>תפקידי יושב ראש הכנסת וסגן ליושב ראש הכנסת</w:t>
                  </w:r>
                </w:p>
                <w:p w:rsidR="0011562B" w:rsidRDefault="0011562B" w:rsidP="00F5068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2108F">
        <w:rPr>
          <w:rStyle w:val="default"/>
          <w:rFonts w:cs="FrankRuehl" w:hint="cs"/>
          <w:rtl/>
        </w:rPr>
        <w:t>יושב ראש הכנסת ינהל את ענייני הכנסת, ייצג אותה כלפי חוץ, ישמור על כבודה, על הסדר בישיבותיה ועל קיום תקנונה; הוא ישב ראש בישיבות הכנסת וינהלן, ובכלל זה יקבע את תוצאות ההצבעות וכן ימלא כל תפקיד המוטל עליו לפי דין.</w:t>
      </w:r>
    </w:p>
    <w:p w:rsidR="0042108F" w:rsidRDefault="0042108F" w:rsidP="002445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445B2">
        <w:rPr>
          <w:rStyle w:val="default"/>
          <w:rFonts w:cs="FrankRuehl" w:hint="cs"/>
          <w:rtl/>
        </w:rPr>
        <w:t>יושב ראש הכנסת אחראי על הכנתו וביצועו של תקציב הכנסת; אושרה הצעת התקציב השנתי של הכנסת בקריאה הראשונה במסגרת הצעת חוק התקציב השנתי, תועבר לדיון בוועדה המשותפת של ועדת הכנסת וועדת הכספים האמורה בסעיף 11(ב) לחוק יסודות התקציב; ההצעה תובא לקריאה השניה ולקריאה השלישית במסגרת הצעת חוק התקציב השנתי</w:t>
      </w:r>
      <w:r>
        <w:rPr>
          <w:rStyle w:val="default"/>
          <w:rFonts w:cs="FrankRuehl" w:hint="cs"/>
          <w:rtl/>
        </w:rPr>
        <w:t>.</w:t>
      </w:r>
    </w:p>
    <w:p w:rsidR="0042108F" w:rsidRDefault="0042108F" w:rsidP="002445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יושב ראש הכנסת </w:t>
      </w:r>
      <w:r w:rsidR="002445B2">
        <w:rPr>
          <w:rStyle w:val="default"/>
          <w:rFonts w:cs="FrankRuehl" w:hint="cs"/>
          <w:rtl/>
        </w:rPr>
        <w:t>אחראי על מינהל הכנסת ועל מזכירות הכנסת</w:t>
      </w:r>
      <w:r>
        <w:rPr>
          <w:rStyle w:val="default"/>
          <w:rFonts w:cs="FrankRuehl" w:hint="cs"/>
          <w:rtl/>
        </w:rPr>
        <w:t>.</w:t>
      </w:r>
    </w:p>
    <w:p w:rsidR="0042108F" w:rsidRDefault="0042108F" w:rsidP="002445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445B2">
        <w:rPr>
          <w:rStyle w:val="default"/>
          <w:rFonts w:cs="FrankRuehl" w:hint="cs"/>
          <w:rtl/>
        </w:rPr>
        <w:t>בכהונתו כנשיא המדינה בפועל כאמור בסעיף 23(א) לחוק-יסוד: נשיא המדינה, לא ינהל יושב ראש הכנסת את ישיבות הכנסת, אלא אם כן החליטה ועדת הכנסת אחרת</w:t>
      </w:r>
      <w:r>
        <w:rPr>
          <w:rStyle w:val="default"/>
          <w:rFonts w:cs="FrankRuehl" w:hint="cs"/>
          <w:rtl/>
        </w:rPr>
        <w:t>.</w:t>
      </w:r>
    </w:p>
    <w:p w:rsidR="0042108F" w:rsidRDefault="00420E2D" w:rsidP="002445B2">
      <w:pPr>
        <w:pStyle w:val="P00"/>
        <w:spacing w:before="72"/>
        <w:ind w:left="0" w:right="1134"/>
        <w:rPr>
          <w:rStyle w:val="default"/>
          <w:rFonts w:cs="FrankRuehl" w:hint="cs"/>
          <w:rtl/>
        </w:rPr>
      </w:pPr>
      <w:r>
        <w:rPr>
          <w:rFonts w:hint="cs"/>
          <w:rtl/>
          <w:lang w:eastAsia="en-US"/>
        </w:rPr>
        <w:pict>
          <v:shape id="_x0000_s3138" type="#_x0000_t202" style="position:absolute;left:0;text-align:left;margin-left:470.35pt;margin-top:7.1pt;width:1in;height:11.2pt;z-index:251781632" filled="f" stroked="f">
            <v:textbox inset="1mm,0,1mm,0">
              <w:txbxContent>
                <w:p w:rsidR="0011562B" w:rsidRDefault="0011562B" w:rsidP="00420E2D">
                  <w:pPr>
                    <w:spacing w:line="160" w:lineRule="exact"/>
                    <w:jc w:val="left"/>
                    <w:rPr>
                      <w:rFonts w:cs="Miriam" w:hint="cs"/>
                      <w:noProof/>
                      <w:szCs w:val="18"/>
                      <w:rtl/>
                    </w:rPr>
                  </w:pPr>
                  <w:r>
                    <w:rPr>
                      <w:rFonts w:cs="Miriam" w:hint="cs"/>
                      <w:szCs w:val="18"/>
                      <w:rtl/>
                    </w:rPr>
                    <w:t>י"פ תשע"ד-2014</w:t>
                  </w:r>
                </w:p>
              </w:txbxContent>
            </v:textbox>
          </v:shape>
        </w:pict>
      </w:r>
      <w:r w:rsidR="0042108F">
        <w:rPr>
          <w:rStyle w:val="default"/>
          <w:rFonts w:cs="FrankRuehl" w:hint="cs"/>
          <w:rtl/>
        </w:rPr>
        <w:tab/>
        <w:t>(ה)</w:t>
      </w:r>
      <w:r w:rsidR="0042108F">
        <w:rPr>
          <w:rStyle w:val="default"/>
          <w:rFonts w:cs="FrankRuehl" w:hint="cs"/>
          <w:rtl/>
        </w:rPr>
        <w:tab/>
      </w:r>
      <w:r w:rsidR="002445B2">
        <w:rPr>
          <w:rStyle w:val="default"/>
          <w:rFonts w:cs="FrankRuehl" w:hint="cs"/>
          <w:rtl/>
        </w:rPr>
        <w:t>יושב ראש הכנסת לא יהיה חבר בוועדה מוועדות הכנסת, פרט לוועדת הפירושים, ואולם הוא רשאי להשתתף בדיוני כל אחת מוועדות הכנסת</w:t>
      </w:r>
      <w:r>
        <w:rPr>
          <w:rStyle w:val="default"/>
          <w:rFonts w:cs="FrankRuehl" w:hint="cs"/>
          <w:rtl/>
        </w:rPr>
        <w:t xml:space="preserve"> </w:t>
      </w:r>
      <w:r w:rsidRPr="00420E2D">
        <w:rPr>
          <w:rStyle w:val="default"/>
          <w:rFonts w:cs="FrankRuehl" w:hint="cs"/>
          <w:rtl/>
        </w:rPr>
        <w:t>ובכלל זה ועדות משותפות וועדות משנה, אף אם הפרוטוקול שלהן חסוי</w:t>
      </w:r>
      <w:r w:rsidR="00943086">
        <w:rPr>
          <w:rStyle w:val="default"/>
          <w:rFonts w:cs="FrankRuehl" w:hint="cs"/>
          <w:rtl/>
        </w:rPr>
        <w:t>.</w:t>
      </w:r>
    </w:p>
    <w:p w:rsidR="00943086" w:rsidRDefault="00943086" w:rsidP="002445B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2445B2">
        <w:rPr>
          <w:rStyle w:val="default"/>
          <w:rFonts w:cs="FrankRuehl" w:hint="cs"/>
          <w:rtl/>
        </w:rPr>
        <w:t>יושב ראש הכנסת רשאי למסור, מזמן לזמן, את ניהול ישיבות הכנסת או כל תפקיד מתפקידיו שנקבעו בתקנון זה, לאחד הסגנים, למעט תפקידיו לפי סעיפים קטנים (ב) ו-(ג)</w:t>
      </w:r>
      <w:r>
        <w:rPr>
          <w:rStyle w:val="default"/>
          <w:rFonts w:cs="FrankRuehl" w:hint="cs"/>
          <w:rtl/>
        </w:rPr>
        <w:t>.</w:t>
      </w:r>
    </w:p>
    <w:p w:rsidR="002445B2" w:rsidRDefault="002445B2" w:rsidP="002445B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לסגן יושב ראש הכנסת, הממלא את מקומו של יושב ראש הכנסת כאמור בסעיף 29 לחוק משכן הכנסת, או שיושב ראש הכנסת אצל לו מסמכויותיו כאמור בסעיף 30(א) לחוק האמור, או המנהל את ישיבת הכנסת או הממלא אחד מתפקידי יושב ראש הכנסת, יהיו, באותו מעמד, כל החובות והסמכויות הנתונות ליושב ראש הכנסת.</w:t>
      </w:r>
    </w:p>
    <w:p w:rsidR="002445B2" w:rsidRDefault="002445B2" w:rsidP="002445B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סגן ליושב ראש הכנסת לא יהיה יושב ראש ועדת הכנסת או ממלא מקומו.</w:t>
      </w:r>
    </w:p>
    <w:p w:rsidR="0042108F" w:rsidRPr="00172B9B" w:rsidRDefault="0042108F" w:rsidP="0042108F">
      <w:pPr>
        <w:pStyle w:val="P00"/>
        <w:spacing w:before="0"/>
        <w:ind w:left="0" w:right="1134"/>
        <w:rPr>
          <w:rStyle w:val="default"/>
          <w:rFonts w:cs="FrankRuehl" w:hint="cs"/>
          <w:vanish/>
          <w:color w:val="FF0000"/>
          <w:szCs w:val="20"/>
          <w:shd w:val="clear" w:color="auto" w:fill="FFFF99"/>
          <w:rtl/>
        </w:rPr>
      </w:pPr>
      <w:bookmarkStart w:id="25" w:name="Rov453"/>
      <w:r w:rsidRPr="00172B9B">
        <w:rPr>
          <w:rStyle w:val="default"/>
          <w:rFonts w:cs="FrankRuehl" w:hint="cs"/>
          <w:vanish/>
          <w:color w:val="FF0000"/>
          <w:szCs w:val="20"/>
          <w:shd w:val="clear" w:color="auto" w:fill="FFFF99"/>
          <w:rtl/>
        </w:rPr>
        <w:t>מיום 12.1.2010</w:t>
      </w:r>
    </w:p>
    <w:p w:rsidR="0042108F" w:rsidRPr="00172B9B" w:rsidRDefault="0042108F" w:rsidP="004210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42108F" w:rsidRPr="00172B9B" w:rsidRDefault="0042108F" w:rsidP="0042108F">
      <w:pPr>
        <w:pStyle w:val="P00"/>
        <w:spacing w:before="0"/>
        <w:ind w:left="0" w:right="1134"/>
        <w:rPr>
          <w:rStyle w:val="default"/>
          <w:rFonts w:cs="FrankRuehl" w:hint="cs"/>
          <w:vanish/>
          <w:szCs w:val="20"/>
          <w:shd w:val="clear" w:color="auto" w:fill="FFFF99"/>
          <w:rtl/>
        </w:rPr>
      </w:pPr>
      <w:hyperlink r:id="rId31"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1927</w:t>
      </w:r>
    </w:p>
    <w:p w:rsidR="0042108F" w:rsidRPr="00172B9B" w:rsidRDefault="0042108F" w:rsidP="00735F4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6</w:t>
      </w:r>
    </w:p>
    <w:p w:rsidR="00AE7205" w:rsidRPr="00172B9B" w:rsidRDefault="00AE7205" w:rsidP="00AE7205">
      <w:pPr>
        <w:pStyle w:val="P00"/>
        <w:spacing w:before="0"/>
        <w:ind w:left="0" w:right="1134"/>
        <w:rPr>
          <w:rStyle w:val="default"/>
          <w:rFonts w:cs="FrankRuehl" w:hint="cs"/>
          <w:vanish/>
          <w:szCs w:val="20"/>
          <w:shd w:val="clear" w:color="auto" w:fill="FFFF99"/>
          <w:rtl/>
        </w:rPr>
      </w:pPr>
    </w:p>
    <w:p w:rsidR="00AE7205" w:rsidRPr="00172B9B" w:rsidRDefault="00AE7205" w:rsidP="00AE72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AE7205" w:rsidRPr="00172B9B" w:rsidRDefault="00AE7205" w:rsidP="00AE72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AE7205" w:rsidRPr="00172B9B" w:rsidRDefault="00AE7205" w:rsidP="00AE7205">
      <w:pPr>
        <w:pStyle w:val="P00"/>
        <w:spacing w:before="0"/>
        <w:ind w:left="0" w:right="1134"/>
        <w:rPr>
          <w:rStyle w:val="default"/>
          <w:rFonts w:cs="FrankRuehl" w:hint="cs"/>
          <w:vanish/>
          <w:szCs w:val="20"/>
          <w:shd w:val="clear" w:color="auto" w:fill="FFFF99"/>
          <w:rtl/>
        </w:rPr>
      </w:pPr>
      <w:hyperlink r:id="rId32"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AE7205" w:rsidRPr="00172B9B" w:rsidRDefault="00AE7205" w:rsidP="00735F4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6</w:t>
      </w:r>
    </w:p>
    <w:p w:rsidR="00AE7205" w:rsidRPr="00172B9B" w:rsidRDefault="00AE7205" w:rsidP="00AE7205">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AE7205" w:rsidRPr="00172B9B" w:rsidRDefault="00AE7205" w:rsidP="00AE7205">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תפקידי יושב ראש הכנסת וסגן ליושב ראש הכנסת</w:t>
      </w:r>
    </w:p>
    <w:p w:rsidR="00AE7205" w:rsidRPr="00172B9B" w:rsidRDefault="00AE7205" w:rsidP="00AE7205">
      <w:pPr>
        <w:pStyle w:val="P00"/>
        <w:spacing w:before="0"/>
        <w:ind w:left="0" w:right="1134"/>
        <w:rPr>
          <w:rStyle w:val="default"/>
          <w:rFonts w:cs="FrankRuehl" w:hint="cs"/>
          <w:strike/>
          <w:vanish/>
          <w:sz w:val="22"/>
          <w:szCs w:val="22"/>
          <w:shd w:val="clear" w:color="auto" w:fill="FFFF99"/>
          <w:rtl/>
        </w:rPr>
      </w:pPr>
      <w:r w:rsidRPr="00172B9B">
        <w:rPr>
          <w:rStyle w:val="big-number"/>
          <w:rFonts w:cs="FrankRuehl"/>
          <w:strike/>
          <w:vanish/>
          <w:sz w:val="22"/>
          <w:szCs w:val="22"/>
          <w:shd w:val="clear" w:color="auto" w:fill="FFFF99"/>
          <w:rtl/>
        </w:rPr>
        <w:t>6.</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יושב ראש הכנסת ינהל את ענייני הכנסת, ייצג אותה כלפי חוץ, ישמור על כבודה, על הסדר בישיבותיה ועל קיום תקנונה; הוא ישב ראש בישיבות הכנסת וינהלן, ובכלל זה יקבע את תוצאות ההצבעות וכן ימלא כל תפקיד המוטל עליו לפי דין.</w:t>
      </w:r>
    </w:p>
    <w:p w:rsidR="00AE7205" w:rsidRPr="00172B9B" w:rsidRDefault="00AE7205" w:rsidP="00AE7205">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בכהונתו כנשיא המדינה בפועל כאמור בסעיף 23(א) לחוק-יסוד: נשיא המדינה, לא ינהל יושב ראש הכנסת את ישיבות הכנסת, אלא אם כן החליטה ועדת הכנסת אחרת.</w:t>
      </w:r>
    </w:p>
    <w:p w:rsidR="00AE7205" w:rsidRPr="00172B9B" w:rsidRDefault="00AE7205" w:rsidP="00AE7205">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(ג)</w:t>
      </w:r>
      <w:r w:rsidRPr="00172B9B">
        <w:rPr>
          <w:rStyle w:val="default"/>
          <w:rFonts w:cs="FrankRuehl" w:hint="cs"/>
          <w:strike/>
          <w:vanish/>
          <w:sz w:val="22"/>
          <w:szCs w:val="22"/>
          <w:shd w:val="clear" w:color="auto" w:fill="FFFF99"/>
          <w:rtl/>
        </w:rPr>
        <w:tab/>
        <w:t>יושב ראש הכנסת לא יהיה חבר בוועדה מוועדות הכנסת, פרט לוועדת הפירושים, ואולם הוא רשאי להשתתף בדיוני כל אחת מוועדות הכנסת.</w:t>
      </w:r>
    </w:p>
    <w:p w:rsidR="00AE7205" w:rsidRPr="00172B9B" w:rsidRDefault="00AE7205" w:rsidP="00AE7205">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(ד)</w:t>
      </w:r>
      <w:r w:rsidRPr="00172B9B">
        <w:rPr>
          <w:rStyle w:val="default"/>
          <w:rFonts w:cs="FrankRuehl" w:hint="cs"/>
          <w:strike/>
          <w:vanish/>
          <w:sz w:val="22"/>
          <w:szCs w:val="22"/>
          <w:shd w:val="clear" w:color="auto" w:fill="FFFF99"/>
          <w:rtl/>
        </w:rPr>
        <w:tab/>
        <w:t>יושב ראש הכנסת רשאי למסור, מזמן לזמן, את ניהול ישיבת הכנסת או כל תפקיד מתפקידיו שנקבעו בתקנון זה, לאחד הסגנים.</w:t>
      </w:r>
    </w:p>
    <w:p w:rsidR="00AE7205" w:rsidRPr="00172B9B" w:rsidRDefault="00AE7205" w:rsidP="00AE7205">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(ה)</w:t>
      </w:r>
      <w:r w:rsidRPr="00172B9B">
        <w:rPr>
          <w:rStyle w:val="default"/>
          <w:rFonts w:cs="FrankRuehl" w:hint="cs"/>
          <w:strike/>
          <w:vanish/>
          <w:sz w:val="22"/>
          <w:szCs w:val="22"/>
          <w:shd w:val="clear" w:color="auto" w:fill="FFFF99"/>
          <w:rtl/>
        </w:rPr>
        <w:tab/>
        <w:t>לסגן יושב ראש הכנסת, הממלא את מקומו של יושב ראש הכנסת כאמור בסעיף 29 לחוק משכן הכנסת, או שיושב ראש הכנסת אצל לו מסמכויותיו כאמור בסעיף 30(א) לחוק האמור, או המנהל את ישיבת הכנסת או הממלא אחד מתפקידי יושב ראש הכנסת, יהיו, באותו מעמד, כל החובות והסמכויות הנתונות ליושב ראש הכנסת.</w:t>
      </w:r>
    </w:p>
    <w:p w:rsidR="00AE7205" w:rsidRPr="00172B9B" w:rsidRDefault="00AE7205" w:rsidP="002445B2">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(ו)</w:t>
      </w:r>
      <w:r w:rsidRPr="00172B9B">
        <w:rPr>
          <w:rStyle w:val="default"/>
          <w:rFonts w:cs="FrankRuehl" w:hint="cs"/>
          <w:strike/>
          <w:vanish/>
          <w:sz w:val="22"/>
          <w:szCs w:val="22"/>
          <w:shd w:val="clear" w:color="auto" w:fill="FFFF99"/>
          <w:rtl/>
        </w:rPr>
        <w:tab/>
        <w:t>סגן ליושב ראש הכנסת לא יהיה יושב ראש ועדת הכנסת או ממלא מקומו.</w:t>
      </w:r>
    </w:p>
    <w:p w:rsidR="00420E2D" w:rsidRPr="00172B9B" w:rsidRDefault="00420E2D" w:rsidP="002445B2">
      <w:pPr>
        <w:pStyle w:val="P00"/>
        <w:spacing w:before="0"/>
        <w:ind w:left="0" w:right="1134"/>
        <w:rPr>
          <w:rStyle w:val="default"/>
          <w:rFonts w:cs="FrankRuehl" w:hint="cs"/>
          <w:vanish/>
          <w:szCs w:val="20"/>
          <w:shd w:val="clear" w:color="auto" w:fill="FFFF99"/>
          <w:rtl/>
        </w:rPr>
      </w:pPr>
    </w:p>
    <w:p w:rsidR="00420E2D" w:rsidRPr="00172B9B" w:rsidRDefault="00420E2D" w:rsidP="002445B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420E2D" w:rsidRPr="00172B9B" w:rsidRDefault="00420E2D" w:rsidP="002445B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420E2D" w:rsidRPr="00172B9B" w:rsidRDefault="00420E2D" w:rsidP="002445B2">
      <w:pPr>
        <w:pStyle w:val="P00"/>
        <w:spacing w:before="0"/>
        <w:ind w:left="0" w:right="1134"/>
        <w:rPr>
          <w:rStyle w:val="default"/>
          <w:rFonts w:cs="FrankRuehl" w:hint="cs"/>
          <w:vanish/>
          <w:szCs w:val="20"/>
          <w:shd w:val="clear" w:color="auto" w:fill="FFFF99"/>
          <w:rtl/>
        </w:rPr>
      </w:pPr>
      <w:hyperlink r:id="rId33"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420E2D" w:rsidRPr="00420E2D" w:rsidRDefault="00420E2D" w:rsidP="00420E2D">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 xml:space="preserve">יושב ראש הכנסת לא יהיה חבר בוועדה מוועדות הכנסת, פרט לוועדת הפירושים, ואולם הוא רשאי להשתתף בדיוני כל אחת מוועדות הכנסת </w:t>
      </w:r>
      <w:r w:rsidRPr="00172B9B">
        <w:rPr>
          <w:rStyle w:val="default"/>
          <w:rFonts w:cs="FrankRuehl" w:hint="cs"/>
          <w:vanish/>
          <w:sz w:val="22"/>
          <w:szCs w:val="22"/>
          <w:u w:val="single"/>
          <w:shd w:val="clear" w:color="auto" w:fill="FFFF99"/>
          <w:rtl/>
        </w:rPr>
        <w:t>ובכלל זה ועדות משותפות וועדות משנה, אף אם הפרוטוקול שלהן חסוי</w:t>
      </w:r>
      <w:r w:rsidRPr="00172B9B">
        <w:rPr>
          <w:rStyle w:val="default"/>
          <w:rFonts w:cs="FrankRuehl" w:hint="cs"/>
          <w:vanish/>
          <w:sz w:val="22"/>
          <w:szCs w:val="22"/>
          <w:shd w:val="clear" w:color="auto" w:fill="FFFF99"/>
          <w:rtl/>
        </w:rPr>
        <w:t>.</w:t>
      </w:r>
      <w:bookmarkEnd w:id="25"/>
    </w:p>
    <w:p w:rsidR="00D94DEE" w:rsidRDefault="00D94DEE" w:rsidP="00943086">
      <w:pPr>
        <w:pStyle w:val="P00"/>
        <w:spacing w:before="72"/>
        <w:ind w:left="0" w:right="1134"/>
        <w:rPr>
          <w:rStyle w:val="default"/>
          <w:rFonts w:cs="FrankRuehl" w:hint="cs"/>
          <w:rtl/>
        </w:rPr>
      </w:pPr>
      <w:bookmarkStart w:id="26" w:name="Seif2"/>
      <w:bookmarkEnd w:id="26"/>
      <w:r>
        <w:rPr>
          <w:lang w:val="he-IL"/>
        </w:rPr>
        <w:pict>
          <v:rect id="_x0000_s2061" style="position:absolute;left:0;text-align:left;margin-left:464.5pt;margin-top:8.05pt;width:75.05pt;height:32.5pt;z-index:251459072" o:allowincell="f" filled="f" stroked="f" strokecolor="lime" strokeweight=".25pt">
            <v:textbox inset="0,0,0,0">
              <w:txbxContent>
                <w:p w:rsidR="0011562B" w:rsidRDefault="0011562B" w:rsidP="000C2AC1">
                  <w:pPr>
                    <w:spacing w:line="160" w:lineRule="exact"/>
                    <w:jc w:val="left"/>
                    <w:rPr>
                      <w:rFonts w:cs="Miriam" w:hint="cs"/>
                      <w:szCs w:val="18"/>
                      <w:rtl/>
                    </w:rPr>
                  </w:pPr>
                  <w:r>
                    <w:rPr>
                      <w:rFonts w:cs="Miriam" w:hint="cs"/>
                      <w:szCs w:val="18"/>
                      <w:rtl/>
                    </w:rPr>
                    <w:t>פרסום ברשומות לעניין יושב ראש הכנסת וסגניו</w:t>
                  </w:r>
                </w:p>
                <w:p w:rsidR="0011562B" w:rsidRDefault="0011562B">
                  <w:pPr>
                    <w:spacing w:line="160" w:lineRule="exact"/>
                    <w:jc w:val="left"/>
                    <w:rPr>
                      <w:rFonts w:cs="Miriam" w:hint="cs"/>
                      <w:noProof/>
                      <w:szCs w:val="18"/>
                      <w:rtl/>
                    </w:rPr>
                  </w:pPr>
                  <w:r>
                    <w:rPr>
                      <w:rFonts w:cs="Miriam" w:hint="cs"/>
                      <w:szCs w:val="18"/>
                      <w:rtl/>
                    </w:rPr>
                    <w:t>י"פ תש"ע-2010</w:t>
                  </w:r>
                </w:p>
              </w:txbxContent>
            </v:textbox>
            <w10:anchorlock/>
          </v:rect>
        </w:pict>
      </w:r>
      <w:r>
        <w:rPr>
          <w:rStyle w:val="big-number"/>
          <w:rtl/>
        </w:rPr>
        <w:t>7.</w:t>
      </w:r>
      <w:r>
        <w:rPr>
          <w:rStyle w:val="big-number"/>
          <w:rtl/>
        </w:rPr>
        <w:tab/>
      </w:r>
      <w:r w:rsidR="00943086">
        <w:rPr>
          <w:rStyle w:val="default"/>
          <w:rFonts w:cs="FrankRuehl" w:hint="cs"/>
          <w:rtl/>
        </w:rPr>
        <w:t>לגבי יושב ראש הכנסת וסגניו תפורסם הודעה ברשומות מטעם הכנסת בעניינים אלה:</w:t>
      </w:r>
    </w:p>
    <w:p w:rsidR="00943086" w:rsidRDefault="00943086" w:rsidP="009430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בחירה, השעיה או סיום כהונתו של יושב ראש הכנסת או של סגן ליושב ראש הכנסת;</w:t>
      </w:r>
    </w:p>
    <w:p w:rsidR="00943086" w:rsidRDefault="00943086" w:rsidP="009430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כהונת סגן ליושב ראש הכנסת כיושב ראש הכנסת בפועל לפי סעיף 20א לחוק-יסוד: הכנסת.</w:t>
      </w:r>
    </w:p>
    <w:p w:rsidR="00943086" w:rsidRPr="00172B9B" w:rsidRDefault="00943086" w:rsidP="00943086">
      <w:pPr>
        <w:pStyle w:val="P00"/>
        <w:spacing w:before="0"/>
        <w:ind w:left="0" w:right="1134"/>
        <w:rPr>
          <w:rStyle w:val="default"/>
          <w:rFonts w:cs="FrankRuehl" w:hint="cs"/>
          <w:vanish/>
          <w:color w:val="FF0000"/>
          <w:szCs w:val="20"/>
          <w:shd w:val="clear" w:color="auto" w:fill="FFFF99"/>
          <w:rtl/>
        </w:rPr>
      </w:pPr>
      <w:bookmarkStart w:id="27" w:name="Rov526"/>
      <w:r w:rsidRPr="00172B9B">
        <w:rPr>
          <w:rStyle w:val="default"/>
          <w:rFonts w:cs="FrankRuehl" w:hint="cs"/>
          <w:vanish/>
          <w:color w:val="FF0000"/>
          <w:szCs w:val="20"/>
          <w:shd w:val="clear" w:color="auto" w:fill="FFFF99"/>
          <w:rtl/>
        </w:rPr>
        <w:t>מיום 12.1.2010</w:t>
      </w:r>
    </w:p>
    <w:p w:rsidR="00943086" w:rsidRPr="00172B9B" w:rsidRDefault="00943086" w:rsidP="0094308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943086" w:rsidRPr="00172B9B" w:rsidRDefault="00943086" w:rsidP="00943086">
      <w:pPr>
        <w:pStyle w:val="P00"/>
        <w:spacing w:before="0"/>
        <w:ind w:left="0" w:right="1134"/>
        <w:rPr>
          <w:rStyle w:val="default"/>
          <w:rFonts w:cs="FrankRuehl" w:hint="cs"/>
          <w:vanish/>
          <w:szCs w:val="20"/>
          <w:shd w:val="clear" w:color="auto" w:fill="FFFF99"/>
          <w:rtl/>
        </w:rPr>
      </w:pPr>
      <w:hyperlink r:id="rId34"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1927</w:t>
      </w:r>
    </w:p>
    <w:p w:rsidR="00943086" w:rsidRPr="00735F48" w:rsidRDefault="00943086" w:rsidP="00735F48">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 xml:space="preserve">הוספת סעיף </w:t>
      </w:r>
      <w:r w:rsidRPr="00172B9B">
        <w:rPr>
          <w:rStyle w:val="default"/>
          <w:rFonts w:cs="FrankRuehl" w:hint="cs"/>
          <w:vanish/>
          <w:szCs w:val="20"/>
          <w:shd w:val="clear" w:color="auto" w:fill="FFFF99"/>
          <w:rtl/>
        </w:rPr>
        <w:t>7</w:t>
      </w:r>
      <w:bookmarkEnd w:id="27"/>
    </w:p>
    <w:p w:rsidR="00D94DEE" w:rsidRDefault="002804F1" w:rsidP="002804F1">
      <w:pPr>
        <w:pStyle w:val="medium2-header"/>
        <w:keepLines w:val="0"/>
        <w:spacing w:before="72"/>
        <w:ind w:left="0" w:right="1134"/>
        <w:rPr>
          <w:rFonts w:hint="cs"/>
          <w:noProof/>
          <w:sz w:val="20"/>
          <w:rtl/>
        </w:rPr>
      </w:pPr>
      <w:bookmarkStart w:id="28" w:name="med3"/>
      <w:bookmarkEnd w:id="28"/>
      <w:r>
        <w:rPr>
          <w:noProof/>
          <w:sz w:val="20"/>
          <w:rtl/>
          <w:lang w:eastAsia="en-US"/>
        </w:rPr>
        <w:pict>
          <v:shape id="_x0000_s2587" type="#_x0000_t202" style="position:absolute;left:0;text-align:left;margin-left:470.25pt;margin-top:7.1pt;width:1in;height:16.8pt;z-index:251633152" filled="f" stroked="f">
            <v:textbox inset="1mm,0,1mm,0">
              <w:txbxContent>
                <w:p w:rsidR="0011562B" w:rsidRDefault="0011562B" w:rsidP="002804F1">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shape>
        </w:pict>
      </w:r>
      <w:r w:rsidR="00D94DEE">
        <w:rPr>
          <w:noProof/>
          <w:sz w:val="20"/>
          <w:rtl/>
        </w:rPr>
        <w:t>פ</w:t>
      </w:r>
      <w:r w:rsidR="00D94DEE">
        <w:rPr>
          <w:rFonts w:hint="cs"/>
          <w:noProof/>
          <w:sz w:val="20"/>
          <w:rtl/>
        </w:rPr>
        <w:t xml:space="preserve">רק שני: </w:t>
      </w:r>
      <w:r>
        <w:rPr>
          <w:rFonts w:hint="cs"/>
          <w:noProof/>
          <w:sz w:val="20"/>
          <w:rtl/>
        </w:rPr>
        <w:t>סיעות</w:t>
      </w:r>
    </w:p>
    <w:p w:rsidR="002804F1" w:rsidRPr="00172B9B" w:rsidRDefault="002804F1" w:rsidP="002804F1">
      <w:pPr>
        <w:pStyle w:val="P00"/>
        <w:spacing w:before="0"/>
        <w:ind w:left="0" w:right="1134"/>
        <w:rPr>
          <w:rStyle w:val="default"/>
          <w:rFonts w:cs="FrankRuehl" w:hint="cs"/>
          <w:vanish/>
          <w:color w:val="FF0000"/>
          <w:szCs w:val="20"/>
          <w:shd w:val="clear" w:color="auto" w:fill="FFFF99"/>
          <w:rtl/>
        </w:rPr>
      </w:pPr>
      <w:bookmarkStart w:id="29" w:name="Rov501"/>
      <w:r w:rsidRPr="00172B9B">
        <w:rPr>
          <w:rStyle w:val="default"/>
          <w:rFonts w:cs="FrankRuehl" w:hint="cs"/>
          <w:vanish/>
          <w:color w:val="FF0000"/>
          <w:szCs w:val="20"/>
          <w:shd w:val="clear" w:color="auto" w:fill="FFFF99"/>
          <w:rtl/>
        </w:rPr>
        <w:t>מיום 26.1.2010</w:t>
      </w:r>
    </w:p>
    <w:p w:rsidR="002804F1" w:rsidRPr="00172B9B" w:rsidRDefault="002804F1" w:rsidP="002804F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2804F1" w:rsidRPr="00172B9B" w:rsidRDefault="002804F1" w:rsidP="002804F1">
      <w:pPr>
        <w:pStyle w:val="P00"/>
        <w:spacing w:before="0"/>
        <w:ind w:left="0" w:right="1134"/>
        <w:rPr>
          <w:rStyle w:val="default"/>
          <w:rFonts w:cs="FrankRuehl" w:hint="cs"/>
          <w:vanish/>
          <w:szCs w:val="20"/>
          <w:shd w:val="clear" w:color="auto" w:fill="FFFF99"/>
          <w:rtl/>
        </w:rPr>
      </w:pPr>
      <w:hyperlink r:id="rId35"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1928</w:t>
      </w:r>
    </w:p>
    <w:p w:rsidR="002804F1" w:rsidRPr="00172B9B" w:rsidRDefault="002804F1" w:rsidP="002804F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פרק שני</w:t>
      </w:r>
    </w:p>
    <w:p w:rsidR="002804F1" w:rsidRPr="004D3A30" w:rsidRDefault="002804F1" w:rsidP="005C2977">
      <w:pPr>
        <w:pStyle w:val="P00"/>
        <w:spacing w:before="0"/>
        <w:ind w:left="0" w:right="1134"/>
        <w:rPr>
          <w:rStyle w:val="default"/>
          <w:rFonts w:cs="FrankRuehl" w:hint="cs"/>
          <w:sz w:val="2"/>
          <w:szCs w:val="2"/>
          <w:rtl/>
        </w:rPr>
      </w:pPr>
      <w:r w:rsidRPr="00172B9B">
        <w:rPr>
          <w:rStyle w:val="default"/>
          <w:rFonts w:cs="FrankRuehl" w:hint="cs"/>
          <w:vanish/>
          <w:szCs w:val="20"/>
          <w:shd w:val="clear" w:color="auto" w:fill="FFFF99"/>
          <w:rtl/>
        </w:rPr>
        <w:t>[</w:t>
      </w:r>
      <w:r w:rsidR="005C2977" w:rsidRPr="00172B9B">
        <w:rPr>
          <w:rStyle w:val="default"/>
          <w:rFonts w:cs="FrankRuehl" w:hint="cs"/>
          <w:vanish/>
          <w:szCs w:val="20"/>
          <w:shd w:val="clear" w:color="auto" w:fill="FFFF99"/>
          <w:rtl/>
        </w:rPr>
        <w:t xml:space="preserve">סעיפי </w:t>
      </w:r>
      <w:r w:rsidRPr="00172B9B">
        <w:rPr>
          <w:rStyle w:val="default"/>
          <w:rFonts w:cs="FrankRuehl" w:hint="cs"/>
          <w:vanish/>
          <w:szCs w:val="20"/>
          <w:shd w:val="clear" w:color="auto" w:fill="FFFF99"/>
          <w:rtl/>
        </w:rPr>
        <w:t>פרק שני</w:t>
      </w:r>
      <w:r w:rsidR="005C2977" w:rsidRPr="00172B9B">
        <w:rPr>
          <w:rStyle w:val="default"/>
          <w:rFonts w:cs="FrankRuehl" w:hint="cs"/>
          <w:vanish/>
          <w:szCs w:val="20"/>
          <w:shd w:val="clear" w:color="auto" w:fill="FFFF99"/>
          <w:rtl/>
        </w:rPr>
        <w:t>: ועדות</w:t>
      </w:r>
      <w:r w:rsidRPr="00172B9B">
        <w:rPr>
          <w:rStyle w:val="default"/>
          <w:rFonts w:cs="FrankRuehl" w:hint="cs"/>
          <w:vanish/>
          <w:szCs w:val="20"/>
          <w:shd w:val="clear" w:color="auto" w:fill="FFFF99"/>
          <w:rtl/>
        </w:rPr>
        <w:t xml:space="preserve"> </w:t>
      </w:r>
      <w:r w:rsidR="005C2977" w:rsidRPr="00172B9B">
        <w:rPr>
          <w:rStyle w:val="default"/>
          <w:rFonts w:cs="FrankRuehl" w:hint="cs"/>
          <w:vanish/>
          <w:szCs w:val="20"/>
          <w:shd w:val="clear" w:color="auto" w:fill="FFFF99"/>
          <w:rtl/>
        </w:rPr>
        <w:t xml:space="preserve">לחלק א' הישן </w:t>
      </w:r>
      <w:r w:rsidRPr="00172B9B">
        <w:rPr>
          <w:rStyle w:val="default"/>
          <w:rFonts w:cs="FrankRuehl" w:hint="cs"/>
          <w:vanish/>
          <w:szCs w:val="20"/>
          <w:shd w:val="clear" w:color="auto" w:fill="FFFF99"/>
          <w:rtl/>
        </w:rPr>
        <w:t>הועבר</w:t>
      </w:r>
      <w:r w:rsidR="000A3149" w:rsidRPr="00172B9B">
        <w:rPr>
          <w:rStyle w:val="default"/>
          <w:rFonts w:cs="FrankRuehl" w:hint="cs"/>
          <w:vanish/>
          <w:szCs w:val="20"/>
          <w:shd w:val="clear" w:color="auto" w:fill="FFFF99"/>
          <w:rtl/>
        </w:rPr>
        <w:t>ו</w:t>
      </w:r>
      <w:r w:rsidRPr="00172B9B">
        <w:rPr>
          <w:rStyle w:val="default"/>
          <w:rFonts w:cs="FrankRuehl" w:hint="cs"/>
          <w:vanish/>
          <w:szCs w:val="20"/>
          <w:shd w:val="clear" w:color="auto" w:fill="FFFF99"/>
          <w:rtl/>
        </w:rPr>
        <w:t xml:space="preserve"> לפרק השישי]</w:t>
      </w:r>
      <w:bookmarkEnd w:id="29"/>
    </w:p>
    <w:p w:rsidR="002804F1" w:rsidRDefault="002804F1" w:rsidP="002C1BD9">
      <w:pPr>
        <w:pStyle w:val="P00"/>
        <w:spacing w:before="72"/>
        <w:ind w:left="0" w:right="1134"/>
        <w:rPr>
          <w:rStyle w:val="default"/>
          <w:rFonts w:cs="FrankRuehl" w:hint="cs"/>
          <w:rtl/>
        </w:rPr>
      </w:pPr>
      <w:bookmarkStart w:id="30" w:name="Seif135"/>
      <w:bookmarkEnd w:id="30"/>
      <w:r>
        <w:rPr>
          <w:lang w:val="he-IL"/>
        </w:rPr>
        <w:pict>
          <v:rect id="_x0000_s2588" style="position:absolute;left:0;text-align:left;margin-left:464.5pt;margin-top:8.05pt;width:75.05pt;height:32.75pt;z-index:251634176" o:allowincell="f" filled="f" stroked="f" strokecolor="lime" strokeweight=".25pt">
            <v:textbox inset="0,0,0,0">
              <w:txbxContent>
                <w:p w:rsidR="0011562B" w:rsidRDefault="0011562B" w:rsidP="002804F1">
                  <w:pPr>
                    <w:spacing w:line="160" w:lineRule="exact"/>
                    <w:jc w:val="left"/>
                    <w:rPr>
                      <w:rFonts w:cs="Miriam" w:hint="cs"/>
                      <w:szCs w:val="18"/>
                      <w:rtl/>
                    </w:rPr>
                  </w:pPr>
                  <w:r>
                    <w:rPr>
                      <w:rFonts w:cs="Miriam" w:hint="cs"/>
                      <w:szCs w:val="18"/>
                      <w:rtl/>
                    </w:rPr>
                    <w:t>הסיעות בכנסת, שמותיהן וסדרן</w:t>
                  </w:r>
                </w:p>
                <w:p w:rsidR="0011562B" w:rsidRDefault="0011562B" w:rsidP="002804F1">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Fonts w:hint="cs"/>
          <w:rtl/>
        </w:rPr>
        <w:t>8</w:t>
      </w:r>
      <w:r w:rsidRPr="002804F1">
        <w:rPr>
          <w:rStyle w:val="default"/>
          <w:rFonts w:cs="FrankRuehl"/>
          <w:rtl/>
        </w:rPr>
        <w:t>.</w:t>
      </w:r>
      <w:r w:rsidRPr="002804F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2C1BD9">
        <w:rPr>
          <w:rStyle w:val="default"/>
          <w:rFonts w:cs="FrankRuehl" w:hint="cs"/>
          <w:rtl/>
        </w:rPr>
        <w:t>לעניין תקנון זה, סיעה בכנסת היא רשימת מועמדים</w:t>
      </w:r>
      <w:r w:rsidR="00566837">
        <w:rPr>
          <w:rStyle w:val="default"/>
          <w:rFonts w:cs="FrankRuehl" w:hint="cs"/>
          <w:rtl/>
        </w:rPr>
        <w:t xml:space="preserve"> שמתוכה נבחרו חברים לכנסת; מספר חברי הסיעה יהא כמספר המועמדים שנבחרו.</w:t>
      </w:r>
    </w:p>
    <w:p w:rsidR="00566837" w:rsidRDefault="00566837" w:rsidP="00566837">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שמה של סיעה יהא ככינויה של רשימת המועמדים שמתוכה נבחרו חברי הסיעה לכנסת; ואולם הסיעה רשאית להודיע ליושב ראש הכנסת, בתוך 15 ימים מיום כינוס הכנסת, כי שם הסיעה יכלול חלק מהכינוי בלבד או את האות או האותיות שנשאה רשימת המועמדים בבחירות לאותה כנסת;</w:t>
      </w:r>
    </w:p>
    <w:p w:rsidR="007B2A36" w:rsidRDefault="007B2A36" w:rsidP="007B2A36">
      <w:pPr>
        <w:pStyle w:val="P00"/>
        <w:spacing w:before="72"/>
        <w:ind w:left="1021" w:right="1134"/>
        <w:rPr>
          <w:rStyle w:val="default"/>
          <w:rFonts w:cs="FrankRuehl" w:hint="cs"/>
          <w:rtl/>
        </w:rPr>
      </w:pPr>
      <w:r>
        <w:rPr>
          <w:rFonts w:hint="cs"/>
          <w:rtl/>
          <w:lang w:eastAsia="en-US"/>
        </w:rPr>
        <w:pict>
          <v:shape id="_x0000_s3142" type="#_x0000_t202" style="position:absolute;left:0;text-align:left;margin-left:470.35pt;margin-top:7.1pt;width:1in;height:11.2pt;z-index:251783680" filled="f" stroked="f">
            <v:textbox inset="1mm,0,1mm,0">
              <w:txbxContent>
                <w:p w:rsidR="0011562B" w:rsidRDefault="0011562B" w:rsidP="007B2A36">
                  <w:pPr>
                    <w:spacing w:line="160" w:lineRule="exact"/>
                    <w:jc w:val="left"/>
                    <w:rPr>
                      <w:rFonts w:cs="Miriam" w:hint="cs"/>
                      <w:noProof/>
                      <w:szCs w:val="18"/>
                      <w:rtl/>
                    </w:rPr>
                  </w:pPr>
                  <w:r>
                    <w:rPr>
                      <w:rFonts w:cs="Miriam" w:hint="cs"/>
                      <w:szCs w:val="18"/>
                      <w:rtl/>
                    </w:rPr>
                    <w:t>י"פ תשע"ד-2014</w:t>
                  </w:r>
                </w:p>
              </w:txbxContent>
            </v:textbox>
          </v:shape>
        </w:pict>
      </w:r>
      <w:r>
        <w:rPr>
          <w:rStyle w:val="default"/>
          <w:rFonts w:cs="FrankRuehl" w:hint="cs"/>
          <w:rtl/>
        </w:rPr>
        <w:t>(2)</w:t>
      </w:r>
      <w:r>
        <w:rPr>
          <w:rStyle w:val="default"/>
          <w:rFonts w:cs="FrankRuehl" w:hint="cs"/>
          <w:rtl/>
        </w:rPr>
        <w:tab/>
        <w:t>התפלגה סיעה לפי סעיף 59 לחוק הכנסת, תקבע ועדת הכנסת את שם הסיעות החדשות</w:t>
      </w:r>
      <w:r w:rsidRPr="007B2A36">
        <w:rPr>
          <w:rStyle w:val="default"/>
          <w:rFonts w:cs="FrankRuehl" w:hint="cs"/>
          <w:rtl/>
        </w:rPr>
        <w:t>, לפי הצעתן</w:t>
      </w:r>
      <w:r>
        <w:rPr>
          <w:rStyle w:val="default"/>
          <w:rFonts w:cs="FrankRuehl" w:hint="cs"/>
          <w:rtl/>
        </w:rPr>
        <w:t xml:space="preserve">; הסיעה החדשה שבה רוב חברי הסיעה שהתפלגה, רשאית להמשיך לשאת את שם הסיעה, ואם התפלגה לסיעות שוות בגודלן </w:t>
      </w:r>
      <w:r>
        <w:rPr>
          <w:rStyle w:val="default"/>
          <w:rFonts w:cs="FrankRuehl"/>
          <w:rtl/>
        </w:rPr>
        <w:t>–</w:t>
      </w:r>
      <w:r>
        <w:rPr>
          <w:rStyle w:val="default"/>
          <w:rFonts w:cs="FrankRuehl" w:hint="cs"/>
          <w:rtl/>
        </w:rPr>
        <w:t xml:space="preserve"> תיחשב הסיעה החדשה שעמה נמנה חבר הכנסת שעמד בראש רשימת המועמדים לכנסת, כסיעה שבה רוב החברים; חדל חבר הכנסת האמור לכהן כחבר הכנסת או להימנות עם הסיעה שהתפלגה </w:t>
      </w:r>
      <w:r>
        <w:rPr>
          <w:rStyle w:val="default"/>
          <w:rFonts w:cs="FrankRuehl"/>
          <w:rtl/>
        </w:rPr>
        <w:t>–</w:t>
      </w:r>
      <w:r>
        <w:rPr>
          <w:rStyle w:val="default"/>
          <w:rFonts w:cs="FrankRuehl" w:hint="cs"/>
          <w:rtl/>
        </w:rPr>
        <w:t xml:space="preserve"> יבוא במקומו לעניין זה הבא אחריו באותה רשימת מועמדים;</w:t>
      </w:r>
    </w:p>
    <w:p w:rsidR="00566837" w:rsidRDefault="007B2A36" w:rsidP="007B2A36">
      <w:pPr>
        <w:pStyle w:val="P00"/>
        <w:spacing w:before="72"/>
        <w:ind w:left="1021" w:right="1134"/>
        <w:rPr>
          <w:rStyle w:val="default"/>
          <w:rFonts w:cs="FrankRuehl" w:hint="cs"/>
          <w:rtl/>
        </w:rPr>
      </w:pPr>
      <w:r w:rsidRPr="007B2A36">
        <w:rPr>
          <w:rStyle w:val="default"/>
          <w:rFonts w:cs="FrankRuehl" w:hint="cs"/>
          <w:rtl/>
        </w:rPr>
        <w:pict>
          <v:shape id="_x0000_s3141" type="#_x0000_t202" style="position:absolute;left:0;text-align:left;margin-left:470.35pt;margin-top:7.1pt;width:1in;height:11.2pt;z-index:251782656" filled="f" stroked="f">
            <v:textbox inset="1mm,0,1mm,0">
              <w:txbxContent>
                <w:p w:rsidR="0011562B" w:rsidRDefault="0011562B" w:rsidP="007B2A36">
                  <w:pPr>
                    <w:spacing w:line="160" w:lineRule="exact"/>
                    <w:jc w:val="left"/>
                    <w:rPr>
                      <w:rFonts w:cs="Miriam" w:hint="cs"/>
                      <w:noProof/>
                      <w:szCs w:val="18"/>
                      <w:rtl/>
                    </w:rPr>
                  </w:pPr>
                  <w:r>
                    <w:rPr>
                      <w:rFonts w:cs="Miriam" w:hint="cs"/>
                      <w:szCs w:val="18"/>
                      <w:rtl/>
                    </w:rPr>
                    <w:t>י"פ תשע"ד-2014</w:t>
                  </w:r>
                </w:p>
              </w:txbxContent>
            </v:textbox>
          </v:shape>
        </w:pict>
      </w:r>
      <w:r w:rsidR="00566837">
        <w:rPr>
          <w:rStyle w:val="default"/>
          <w:rFonts w:cs="FrankRuehl" w:hint="cs"/>
          <w:rtl/>
        </w:rPr>
        <w:t>(</w:t>
      </w:r>
      <w:r w:rsidRPr="007B2A36">
        <w:rPr>
          <w:rStyle w:val="default"/>
          <w:rFonts w:cs="FrankRuehl" w:hint="cs"/>
          <w:rtl/>
        </w:rPr>
        <w:t>3)</w:t>
      </w:r>
      <w:r w:rsidRPr="007B2A36">
        <w:rPr>
          <w:rStyle w:val="default"/>
          <w:rFonts w:cs="FrankRuehl" w:hint="cs"/>
          <w:rtl/>
        </w:rPr>
        <w:tab/>
        <w:t>על אף הוראות פסקה (2), ועדת הכנסת לא תאשר לסיעה לשאת שם העלול להטעות או לפגוע בתקנת הציבור או ברגשותיו או שם הזהה, או שם הדומה עד כדי להטעות, לשם של סיעה אחרת או של מפלגה שמיוצגת בכנסת על ידי סיעה אחרת, לרבות המפלגה שהחלק שהתפלג נמנה ערב הפילוג עם הסיעה שייצגה אותה</w:t>
      </w:r>
      <w:r w:rsidR="00566837">
        <w:rPr>
          <w:rStyle w:val="default"/>
          <w:rFonts w:cs="FrankRuehl" w:hint="cs"/>
          <w:rtl/>
        </w:rPr>
        <w:t>.</w:t>
      </w:r>
    </w:p>
    <w:p w:rsidR="00566837" w:rsidRDefault="00566837" w:rsidP="002C1B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D3A30">
        <w:rPr>
          <w:rStyle w:val="default"/>
          <w:rFonts w:cs="FrankRuehl" w:hint="cs"/>
          <w:rtl/>
        </w:rPr>
        <w:t xml:space="preserve">מזכיר הכנסת יערוך רשימה של סיעות הכנסת, בסדר יורד לפי מספר החברים בכל סיעה; סדרן של סיעות שבהן מספר שווה של חברים יהיה </w:t>
      </w:r>
      <w:r w:rsidR="004D3A30">
        <w:rPr>
          <w:rStyle w:val="default"/>
          <w:rFonts w:cs="FrankRuehl"/>
          <w:rtl/>
        </w:rPr>
        <w:t>–</w:t>
      </w:r>
    </w:p>
    <w:p w:rsidR="004D3A30" w:rsidRDefault="004D3A30" w:rsidP="004D3A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בין סיעות שהשתתפו בחלוקת המנדטים לאותה כנסת </w:t>
      </w:r>
      <w:r>
        <w:rPr>
          <w:rStyle w:val="default"/>
          <w:rFonts w:cs="FrankRuehl"/>
          <w:rtl/>
        </w:rPr>
        <w:t>–</w:t>
      </w:r>
      <w:r>
        <w:rPr>
          <w:rStyle w:val="default"/>
          <w:rFonts w:cs="FrankRuehl" w:hint="cs"/>
          <w:rtl/>
        </w:rPr>
        <w:t xml:space="preserve"> לפי מספר הקולות שקיבלה כל סיעה בבחירות;</w:t>
      </w:r>
    </w:p>
    <w:p w:rsidR="004D3A30" w:rsidRDefault="004D3A30" w:rsidP="004D3A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בין סיעות חדשות שנוצרו כתוצאה מהתפלגות סיעה אחת </w:t>
      </w:r>
      <w:r>
        <w:rPr>
          <w:rStyle w:val="default"/>
          <w:rFonts w:cs="FrankRuehl"/>
          <w:rtl/>
        </w:rPr>
        <w:t>–</w:t>
      </w:r>
      <w:r>
        <w:rPr>
          <w:rStyle w:val="default"/>
          <w:rFonts w:cs="FrankRuehl" w:hint="cs"/>
          <w:rtl/>
        </w:rPr>
        <w:t xml:space="preserve"> תיחשב הסיעה החדשה שעמה נמנה חבר הכנסת שעמד בראש רשימת המועמדים לכנסת כסיעה הגדולה, ואם חדל לכהן כחבר הכנסת או להימנות עם הסיעה שהתפלגה </w:t>
      </w:r>
      <w:r>
        <w:rPr>
          <w:rStyle w:val="default"/>
          <w:rFonts w:cs="FrankRuehl"/>
          <w:rtl/>
        </w:rPr>
        <w:t>–</w:t>
      </w:r>
      <w:r>
        <w:rPr>
          <w:rStyle w:val="default"/>
          <w:rFonts w:cs="FrankRuehl" w:hint="cs"/>
          <w:rtl/>
        </w:rPr>
        <w:t xml:space="preserve"> הבא אחריו באותה רשימת מועמדים;</w:t>
      </w:r>
    </w:p>
    <w:p w:rsidR="004D3A30" w:rsidRDefault="004D3A30" w:rsidP="004D3A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בין סיעות שאחת מהן לפחות הוקמה כסיעה חדשה באותה כנסת בשל התפלגות או מיזוג של סיעות </w:t>
      </w:r>
      <w:r>
        <w:rPr>
          <w:rStyle w:val="default"/>
          <w:rFonts w:cs="FrankRuehl"/>
          <w:rtl/>
        </w:rPr>
        <w:t>–</w:t>
      </w:r>
      <w:r>
        <w:rPr>
          <w:rStyle w:val="default"/>
          <w:rFonts w:cs="FrankRuehl" w:hint="cs"/>
          <w:rtl/>
        </w:rPr>
        <w:t xml:space="preserve"> לפי מספר הקולות שקיבלה כל סיעה בבחירות כשהוא מחולק במספר המנדטים שקיבלה, ומוכפל במספר חברי הסיעה החדשה, ולעניין סיעה חדשה </w:t>
      </w:r>
      <w:r>
        <w:rPr>
          <w:rStyle w:val="default"/>
          <w:rFonts w:cs="FrankRuehl"/>
          <w:rtl/>
        </w:rPr>
        <w:t>–</w:t>
      </w:r>
      <w:r>
        <w:rPr>
          <w:rStyle w:val="default"/>
          <w:rFonts w:cs="FrankRuehl" w:hint="cs"/>
          <w:rtl/>
        </w:rPr>
        <w:t xml:space="preserve"> לפי מספר הקולות שקיבלה הסיעה שהיו חברים בה חברי הסיעה החדשה לפני השינוי בהרכב הסיעתי.</w:t>
      </w:r>
    </w:p>
    <w:p w:rsidR="002804F1" w:rsidRPr="00172B9B" w:rsidRDefault="002804F1" w:rsidP="002804F1">
      <w:pPr>
        <w:pStyle w:val="P00"/>
        <w:spacing w:before="0"/>
        <w:ind w:left="0" w:right="1134"/>
        <w:rPr>
          <w:rStyle w:val="default"/>
          <w:rFonts w:cs="FrankRuehl" w:hint="cs"/>
          <w:vanish/>
          <w:color w:val="FF0000"/>
          <w:szCs w:val="20"/>
          <w:shd w:val="clear" w:color="auto" w:fill="FFFF99"/>
          <w:rtl/>
        </w:rPr>
      </w:pPr>
      <w:bookmarkStart w:id="31" w:name="Rov454"/>
      <w:r w:rsidRPr="00172B9B">
        <w:rPr>
          <w:rStyle w:val="default"/>
          <w:rFonts w:cs="FrankRuehl" w:hint="cs"/>
          <w:vanish/>
          <w:color w:val="FF0000"/>
          <w:szCs w:val="20"/>
          <w:shd w:val="clear" w:color="auto" w:fill="FFFF99"/>
          <w:rtl/>
        </w:rPr>
        <w:t>מיום 26.1.2010</w:t>
      </w:r>
    </w:p>
    <w:p w:rsidR="002804F1" w:rsidRPr="00172B9B" w:rsidRDefault="002804F1" w:rsidP="002804F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2804F1" w:rsidRPr="00172B9B" w:rsidRDefault="002804F1" w:rsidP="002804F1">
      <w:pPr>
        <w:pStyle w:val="P00"/>
        <w:spacing w:before="0"/>
        <w:ind w:left="0" w:right="1134"/>
        <w:rPr>
          <w:rStyle w:val="default"/>
          <w:rFonts w:cs="FrankRuehl" w:hint="cs"/>
          <w:vanish/>
          <w:szCs w:val="20"/>
          <w:shd w:val="clear" w:color="auto" w:fill="FFFF99"/>
          <w:rtl/>
        </w:rPr>
      </w:pPr>
      <w:hyperlink r:id="rId36"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1928</w:t>
      </w:r>
    </w:p>
    <w:p w:rsidR="002804F1" w:rsidRPr="00172B9B" w:rsidRDefault="002804F1" w:rsidP="004D3A3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8</w:t>
      </w:r>
    </w:p>
    <w:p w:rsidR="00420E2D" w:rsidRPr="00172B9B" w:rsidRDefault="00420E2D" w:rsidP="00420E2D">
      <w:pPr>
        <w:pStyle w:val="P00"/>
        <w:spacing w:before="0"/>
        <w:ind w:left="0" w:right="1134"/>
        <w:rPr>
          <w:rStyle w:val="default"/>
          <w:rFonts w:cs="FrankRuehl" w:hint="cs"/>
          <w:vanish/>
          <w:szCs w:val="20"/>
          <w:shd w:val="clear" w:color="auto" w:fill="FFFF99"/>
          <w:rtl/>
        </w:rPr>
      </w:pPr>
    </w:p>
    <w:p w:rsidR="00420E2D" w:rsidRPr="00172B9B" w:rsidRDefault="00420E2D" w:rsidP="00420E2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420E2D" w:rsidRPr="00172B9B" w:rsidRDefault="00420E2D" w:rsidP="00420E2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420E2D" w:rsidRPr="00172B9B" w:rsidRDefault="00420E2D" w:rsidP="00420E2D">
      <w:pPr>
        <w:pStyle w:val="P00"/>
        <w:spacing w:before="0"/>
        <w:ind w:left="0" w:right="1134"/>
        <w:rPr>
          <w:rStyle w:val="default"/>
          <w:rFonts w:cs="FrankRuehl" w:hint="cs"/>
          <w:vanish/>
          <w:szCs w:val="20"/>
          <w:shd w:val="clear" w:color="auto" w:fill="FFFF99"/>
          <w:rtl/>
        </w:rPr>
      </w:pPr>
      <w:hyperlink r:id="rId37"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420E2D" w:rsidRPr="00172B9B" w:rsidRDefault="00420E2D" w:rsidP="00420E2D">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שמה של סיעה יהא ככינויה של רשימת המועמדים שמתוכה נבחרו חברי הסיעה לכנסת; ואולם הסיעה רשאית להודיע ליושב ראש הכנסת, בתוך 15 ימים מיום כינוס הכנסת, כי שם הסיעה יכלול חלק מהכינוי בלבד או את האות או האותיות שנשאה רשימת המועמדים בבחירות לאותה כנסת;</w:t>
      </w:r>
    </w:p>
    <w:p w:rsidR="00420E2D" w:rsidRPr="00172B9B" w:rsidRDefault="00420E2D" w:rsidP="00420E2D">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התפלגה סיעה לפי סעיף 59 לחוק הכנסת, תקבע ועדת הכנסת את שם </w:t>
      </w:r>
      <w:r w:rsidRPr="00172B9B">
        <w:rPr>
          <w:rStyle w:val="default"/>
          <w:rFonts w:cs="FrankRuehl" w:hint="cs"/>
          <w:strike/>
          <w:vanish/>
          <w:sz w:val="22"/>
          <w:szCs w:val="22"/>
          <w:shd w:val="clear" w:color="auto" w:fill="FFFF99"/>
          <w:rtl/>
        </w:rPr>
        <w:t>הסיעות החדשות</w:t>
      </w:r>
      <w:r w:rsidR="007B2A36" w:rsidRPr="00172B9B">
        <w:rPr>
          <w:rStyle w:val="default"/>
          <w:rFonts w:cs="FrankRuehl" w:hint="cs"/>
          <w:vanish/>
          <w:sz w:val="22"/>
          <w:szCs w:val="22"/>
          <w:shd w:val="clear" w:color="auto" w:fill="FFFF99"/>
          <w:rtl/>
        </w:rPr>
        <w:t xml:space="preserve"> </w:t>
      </w:r>
      <w:r w:rsidR="007B2A36" w:rsidRPr="00172B9B">
        <w:rPr>
          <w:rStyle w:val="default"/>
          <w:rFonts w:cs="FrankRuehl" w:hint="cs"/>
          <w:vanish/>
          <w:sz w:val="22"/>
          <w:szCs w:val="22"/>
          <w:u w:val="single"/>
          <w:shd w:val="clear" w:color="auto" w:fill="FFFF99"/>
          <w:rtl/>
        </w:rPr>
        <w:t>הסיעות החדשות, לפי הצעתן</w:t>
      </w:r>
      <w:r w:rsidRPr="00172B9B">
        <w:rPr>
          <w:rStyle w:val="default"/>
          <w:rFonts w:cs="FrankRuehl" w:hint="cs"/>
          <w:vanish/>
          <w:sz w:val="22"/>
          <w:szCs w:val="22"/>
          <w:shd w:val="clear" w:color="auto" w:fill="FFFF99"/>
          <w:rtl/>
        </w:rPr>
        <w:t xml:space="preserve">; הסיעה החדשה שבה רוב חברי הסיעה שהתפלגה, רשאית להמשיך לשאת את שם הסיעה, ואם התפלגה לסיעות שוות בגודלן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תיחשב הסיעה החדשה שעמה נמנה חבר הכנסת שעמד בראש רשימת המועמדים לכנסת, כסיעה שבה רוב החברים; חדל חבר הכנסת האמור לכהן כחבר הכנסת או להימנות עם הסיעה שהתפלגה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יבוא במקומו לעניין זה הבא אחריו באותה רשימת מועמדי</w:t>
      </w:r>
      <w:r w:rsidR="007B2A36" w:rsidRPr="00172B9B">
        <w:rPr>
          <w:rStyle w:val="default"/>
          <w:rFonts w:cs="FrankRuehl" w:hint="cs"/>
          <w:vanish/>
          <w:sz w:val="22"/>
          <w:szCs w:val="22"/>
          <w:shd w:val="clear" w:color="auto" w:fill="FFFF99"/>
          <w:rtl/>
        </w:rPr>
        <w:t>ם;</w:t>
      </w:r>
    </w:p>
    <w:p w:rsidR="007B2A36" w:rsidRPr="007B2A36" w:rsidRDefault="007B2A36" w:rsidP="007B2A36">
      <w:pPr>
        <w:pStyle w:val="P00"/>
        <w:spacing w:before="0"/>
        <w:ind w:left="1021" w:right="1134"/>
        <w:rPr>
          <w:rStyle w:val="default"/>
          <w:rFonts w:cs="FrankRuehl" w:hint="cs"/>
          <w:sz w:val="2"/>
          <w:szCs w:val="2"/>
          <w:u w:val="single"/>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על אף הוראות פסקה (2), ועדת הכנסת לא תאשר לסיעה לשאת שם העלול להטעות או לפגוע בתקנת הציבור או ברגשותיו או שם הזהה, או שם הדומה עד כדי להטעות, לשם של סיעה אחרת או של מפלגה שמיוצגת בכנסת על ידי סיעה אחרת, לרבות המפלגה שהחלק שהתפלג נמנה ערב הפילוג עם הסיעה שייצגה אותה.</w:t>
      </w:r>
      <w:bookmarkEnd w:id="31"/>
    </w:p>
    <w:p w:rsidR="00D94DEE" w:rsidRDefault="00D94DEE" w:rsidP="004D3A30">
      <w:pPr>
        <w:pStyle w:val="P00"/>
        <w:spacing w:before="72"/>
        <w:ind w:left="0" w:right="1134"/>
        <w:rPr>
          <w:rStyle w:val="default"/>
          <w:rFonts w:cs="FrankRuehl" w:hint="cs"/>
          <w:rtl/>
        </w:rPr>
      </w:pPr>
      <w:bookmarkStart w:id="32" w:name="Seif3"/>
      <w:bookmarkEnd w:id="32"/>
      <w:r>
        <w:rPr>
          <w:lang w:val="he-IL"/>
        </w:rPr>
        <w:pict>
          <v:rect id="_x0000_s2063" style="position:absolute;left:0;text-align:left;margin-left:464.5pt;margin-top:8.05pt;width:75.05pt;height:32.75pt;z-index:251460096"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יושב ראש הסיעה</w:t>
                  </w:r>
                </w:p>
                <w:p w:rsidR="0011562B" w:rsidRDefault="0011562B">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p w:rsidR="0011562B" w:rsidRDefault="0011562B">
                  <w:pPr>
                    <w:spacing w:line="160" w:lineRule="exact"/>
                    <w:jc w:val="left"/>
                    <w:rPr>
                      <w:rFonts w:cs="Miriam" w:hint="cs"/>
                      <w:noProof/>
                      <w:szCs w:val="18"/>
                      <w:rtl/>
                    </w:rPr>
                  </w:pPr>
                  <w:r>
                    <w:rPr>
                      <w:rFonts w:cs="Miriam" w:hint="cs"/>
                      <w:noProof/>
                      <w:szCs w:val="18"/>
                      <w:rtl/>
                    </w:rPr>
                    <w:t>י"פ תשע"ו-2015</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D3A30">
        <w:rPr>
          <w:rStyle w:val="default"/>
          <w:rFonts w:cs="FrankRuehl" w:hint="cs"/>
          <w:rtl/>
        </w:rPr>
        <w:t>כל סיעה תבחר יושב ראש לסיעה</w:t>
      </w:r>
      <w:r w:rsidR="00D62BDC">
        <w:rPr>
          <w:rStyle w:val="default"/>
          <w:rFonts w:cs="FrankRuehl" w:hint="cs"/>
          <w:rtl/>
        </w:rPr>
        <w:t xml:space="preserve"> מבין חבריה</w:t>
      </w:r>
      <w:r w:rsidR="004D3A30">
        <w:rPr>
          <w:rStyle w:val="default"/>
          <w:rFonts w:cs="FrankRuehl" w:hint="cs"/>
          <w:rtl/>
        </w:rPr>
        <w:t>, ורשאית היא לבחור לו ממלא מקום</w:t>
      </w:r>
      <w:r w:rsidR="00D62BDC">
        <w:rPr>
          <w:rStyle w:val="default"/>
          <w:rFonts w:cs="FrankRuehl" w:hint="cs"/>
          <w:rtl/>
        </w:rPr>
        <w:t xml:space="preserve"> מבין חבריה</w:t>
      </w:r>
      <w:r w:rsidR="004D3A30">
        <w:rPr>
          <w:rStyle w:val="default"/>
          <w:rFonts w:cs="FrankRuehl" w:hint="cs"/>
          <w:rtl/>
        </w:rPr>
        <w:t>, ותודיע את שמם ליושב ראש הכנסת; הסיעה רשאית להחליף, בכל עת, את היושב ראש ואת ממלא מקומו.</w:t>
      </w:r>
    </w:p>
    <w:p w:rsidR="004D3A30" w:rsidRDefault="004D3A30" w:rsidP="004D3A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כל עוד לא הודיעה הסיעה ליושב ראש הכנסת על שמו של יושב ראש הסיעה, יראו את חבר הכנסת שעמד בראש רשימת המועמדים לכנסת כיושב ראש הסיעה, ואם חדל לכהן כחבר הכנסת או להימנות עם אותה סיעה </w:t>
      </w:r>
      <w:r>
        <w:rPr>
          <w:rStyle w:val="default"/>
          <w:rFonts w:cs="FrankRuehl"/>
          <w:rtl/>
        </w:rPr>
        <w:t>–</w:t>
      </w:r>
      <w:r>
        <w:rPr>
          <w:rStyle w:val="default"/>
          <w:rFonts w:cs="FrankRuehl" w:hint="cs"/>
          <w:rtl/>
        </w:rPr>
        <w:t xml:space="preserve"> הבא אחריו באותה רשימת מועמדים.</w:t>
      </w:r>
    </w:p>
    <w:p w:rsidR="004D3A30" w:rsidRDefault="004D3A30" w:rsidP="004D3A3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הודעות חתומות בידי יושב ראש הסיעה, ממלא מקומו או חבר הסיעה שהיושב ראש הסמיכו לכך, בסדר זה, ייחשבו הודעות מטעם הסיעה, אלא אם כן הודיעו רוב חברי הסיעה אחרת.</w:t>
      </w:r>
    </w:p>
    <w:p w:rsidR="004D3A30" w:rsidRPr="00172B9B" w:rsidRDefault="004D3A30" w:rsidP="004D3A30">
      <w:pPr>
        <w:pStyle w:val="P00"/>
        <w:spacing w:before="0"/>
        <w:ind w:left="0" w:right="1134"/>
        <w:rPr>
          <w:rStyle w:val="default"/>
          <w:rFonts w:cs="FrankRuehl" w:hint="cs"/>
          <w:vanish/>
          <w:color w:val="FF0000"/>
          <w:szCs w:val="20"/>
          <w:shd w:val="clear" w:color="auto" w:fill="FFFF99"/>
          <w:rtl/>
        </w:rPr>
      </w:pPr>
      <w:bookmarkStart w:id="33" w:name="Rov469"/>
      <w:r w:rsidRPr="00172B9B">
        <w:rPr>
          <w:rStyle w:val="default"/>
          <w:rFonts w:cs="FrankRuehl" w:hint="cs"/>
          <w:vanish/>
          <w:color w:val="FF0000"/>
          <w:szCs w:val="20"/>
          <w:shd w:val="clear" w:color="auto" w:fill="FFFF99"/>
          <w:rtl/>
        </w:rPr>
        <w:t>מיום 26.1.2010</w:t>
      </w:r>
    </w:p>
    <w:p w:rsidR="004D3A30" w:rsidRPr="00172B9B" w:rsidRDefault="004D3A30" w:rsidP="004D3A3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4D3A30" w:rsidRPr="00172B9B" w:rsidRDefault="004D3A30" w:rsidP="004D3A30">
      <w:pPr>
        <w:pStyle w:val="P00"/>
        <w:spacing w:before="0"/>
        <w:ind w:left="0" w:right="1134"/>
        <w:rPr>
          <w:rStyle w:val="default"/>
          <w:rFonts w:cs="FrankRuehl" w:hint="cs"/>
          <w:vanish/>
          <w:szCs w:val="20"/>
          <w:shd w:val="clear" w:color="auto" w:fill="FFFF99"/>
          <w:rtl/>
        </w:rPr>
      </w:pPr>
      <w:hyperlink r:id="rId38"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1928</w:t>
      </w:r>
    </w:p>
    <w:p w:rsidR="004D3A30" w:rsidRPr="00172B9B" w:rsidRDefault="004D3A30" w:rsidP="004D3A3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w:t>
      </w:r>
    </w:p>
    <w:p w:rsidR="00D62BDC" w:rsidRPr="00172B9B" w:rsidRDefault="00D62BDC" w:rsidP="004D3A30">
      <w:pPr>
        <w:pStyle w:val="P00"/>
        <w:spacing w:before="0"/>
        <w:ind w:left="0" w:right="1134"/>
        <w:rPr>
          <w:rStyle w:val="default"/>
          <w:rFonts w:cs="FrankRuehl" w:hint="cs"/>
          <w:vanish/>
          <w:szCs w:val="20"/>
          <w:shd w:val="clear" w:color="auto" w:fill="FFFF99"/>
          <w:rtl/>
        </w:rPr>
      </w:pPr>
    </w:p>
    <w:p w:rsidR="00D62BDC" w:rsidRPr="00172B9B" w:rsidRDefault="00D62BDC" w:rsidP="004D3A3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D62BDC" w:rsidRPr="00172B9B" w:rsidRDefault="00D62BDC" w:rsidP="004D3A3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D62BDC" w:rsidRPr="00172B9B" w:rsidRDefault="00D62BDC" w:rsidP="004D3A30">
      <w:pPr>
        <w:pStyle w:val="P00"/>
        <w:spacing w:before="0"/>
        <w:ind w:left="0" w:right="1134"/>
        <w:rPr>
          <w:rStyle w:val="default"/>
          <w:rFonts w:cs="FrankRuehl" w:hint="cs"/>
          <w:vanish/>
          <w:szCs w:val="20"/>
          <w:shd w:val="clear" w:color="auto" w:fill="FFFF99"/>
          <w:rtl/>
        </w:rPr>
      </w:pPr>
      <w:hyperlink r:id="rId39"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D62BDC" w:rsidRPr="00D62BDC" w:rsidRDefault="00D62BDC" w:rsidP="00D62BDC">
      <w:pPr>
        <w:pStyle w:val="P00"/>
        <w:ind w:left="0" w:right="1134"/>
        <w:rPr>
          <w:rStyle w:val="default"/>
          <w:rFonts w:cs="FrankRuehl" w:hint="cs"/>
          <w:sz w:val="2"/>
          <w:szCs w:val="2"/>
          <w:rtl/>
        </w:rPr>
      </w:pP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כל סיעה תבחר יושב ראש לסיעה </w:t>
      </w:r>
      <w:r w:rsidRPr="00172B9B">
        <w:rPr>
          <w:rStyle w:val="default"/>
          <w:rFonts w:cs="FrankRuehl" w:hint="cs"/>
          <w:vanish/>
          <w:sz w:val="22"/>
          <w:szCs w:val="22"/>
          <w:u w:val="single"/>
          <w:shd w:val="clear" w:color="auto" w:fill="FFFF99"/>
          <w:rtl/>
        </w:rPr>
        <w:t>מבין חבריה</w:t>
      </w:r>
      <w:r w:rsidRPr="00172B9B">
        <w:rPr>
          <w:rStyle w:val="default"/>
          <w:rFonts w:cs="FrankRuehl" w:hint="cs"/>
          <w:vanish/>
          <w:sz w:val="22"/>
          <w:szCs w:val="22"/>
          <w:shd w:val="clear" w:color="auto" w:fill="FFFF99"/>
          <w:rtl/>
        </w:rPr>
        <w:t xml:space="preserve">, ורשאית היא לבחור לו ממלא מקום </w:t>
      </w:r>
      <w:r w:rsidRPr="00172B9B">
        <w:rPr>
          <w:rStyle w:val="default"/>
          <w:rFonts w:cs="FrankRuehl" w:hint="cs"/>
          <w:vanish/>
          <w:sz w:val="22"/>
          <w:szCs w:val="22"/>
          <w:u w:val="single"/>
          <w:shd w:val="clear" w:color="auto" w:fill="FFFF99"/>
          <w:rtl/>
        </w:rPr>
        <w:t>מבין חבריה</w:t>
      </w:r>
      <w:r w:rsidRPr="00172B9B">
        <w:rPr>
          <w:rStyle w:val="default"/>
          <w:rFonts w:cs="FrankRuehl" w:hint="cs"/>
          <w:vanish/>
          <w:sz w:val="22"/>
          <w:szCs w:val="22"/>
          <w:shd w:val="clear" w:color="auto" w:fill="FFFF99"/>
          <w:rtl/>
        </w:rPr>
        <w:t>, ותודיע את שמם ליושב ראש הכנסת; הסיעה רשאית להחליף, בכל עת, את היושב ראש ואת ממלא מקומו.</w:t>
      </w:r>
      <w:bookmarkEnd w:id="33"/>
    </w:p>
    <w:p w:rsidR="00D94DEE" w:rsidRDefault="00D94DEE" w:rsidP="000F2062">
      <w:pPr>
        <w:pStyle w:val="P00"/>
        <w:spacing w:before="72"/>
        <w:ind w:left="0" w:right="1134"/>
        <w:rPr>
          <w:rStyle w:val="default"/>
          <w:rFonts w:cs="FrankRuehl" w:hint="cs"/>
          <w:rtl/>
        </w:rPr>
      </w:pPr>
      <w:bookmarkStart w:id="34" w:name="Seif4"/>
      <w:bookmarkEnd w:id="34"/>
      <w:r>
        <w:rPr>
          <w:lang w:val="he-IL"/>
        </w:rPr>
        <w:pict>
          <v:rect id="_x0000_s2064" style="position:absolute;left:0;text-align:left;margin-left:464.5pt;margin-top:8.05pt;width:75.05pt;height:26.5pt;z-index:251461120" o:allowincell="f" filled="f" stroked="f" strokecolor="lime" strokeweight=".25pt">
            <v:textbox style="mso-next-textbox:#_x0000_s2064" inset="0,0,0,0">
              <w:txbxContent>
                <w:p w:rsidR="0011562B" w:rsidRDefault="0011562B">
                  <w:pPr>
                    <w:spacing w:line="160" w:lineRule="exact"/>
                    <w:jc w:val="left"/>
                    <w:rPr>
                      <w:rFonts w:cs="Miriam" w:hint="cs"/>
                      <w:szCs w:val="18"/>
                      <w:rtl/>
                    </w:rPr>
                  </w:pPr>
                  <w:r>
                    <w:rPr>
                      <w:rFonts w:cs="Miriam" w:hint="cs"/>
                      <w:szCs w:val="18"/>
                      <w:rtl/>
                    </w:rPr>
                    <w:t>שינויים בסיעות</w:t>
                  </w:r>
                </w:p>
                <w:p w:rsidR="0011562B" w:rsidRDefault="0011562B">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F2062">
        <w:rPr>
          <w:rStyle w:val="default"/>
          <w:rFonts w:cs="FrankRuehl" w:hint="cs"/>
          <w:rtl/>
        </w:rPr>
        <w:t>אלה טעונים את אישורה של ועדת הכנסת:</w:t>
      </w:r>
    </w:p>
    <w:p w:rsidR="000F2062" w:rsidRDefault="000F2062" w:rsidP="000F20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התפלגות סיעות, מיזוג סיעות או פרישה מסיעה לפי פרק י' לחוק הכנסת;</w:t>
      </w:r>
    </w:p>
    <w:p w:rsidR="000F2062" w:rsidRDefault="000F2062" w:rsidP="000F20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שינוי שם של סיעה או מתן שם לסיעה חדשה שנוצרה כתוצאה מהתפלגות או ממיזוג של סיעות;</w:t>
      </w:r>
    </w:p>
    <w:p w:rsidR="000F2062" w:rsidRDefault="000F2062" w:rsidP="000F20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שינוי במספר חבריה של סיעה;</w:t>
      </w:r>
    </w:p>
    <w:p w:rsidR="000F2062" w:rsidRDefault="000A3149" w:rsidP="000F2062">
      <w:pPr>
        <w:pStyle w:val="P00"/>
        <w:spacing w:before="72"/>
        <w:ind w:left="1021" w:right="1134"/>
        <w:rPr>
          <w:rStyle w:val="default"/>
          <w:rFonts w:cs="FrankRuehl" w:hint="cs"/>
          <w:rtl/>
        </w:rPr>
      </w:pPr>
      <w:r>
        <w:rPr>
          <w:rFonts w:hint="cs"/>
          <w:rtl/>
          <w:lang w:eastAsia="en-US"/>
        </w:rPr>
        <w:pict>
          <v:shape id="_x0000_s2623" type="#_x0000_t202" style="position:absolute;left:0;text-align:left;margin-left:470.25pt;margin-top:7.1pt;width:1in;height:16.8pt;z-index:251641344" filled="f" stroked="f">
            <v:textbox inset="1mm,0,1mm,0">
              <w:txbxContent>
                <w:p w:rsidR="0011562B" w:rsidRDefault="0011562B" w:rsidP="000A3149">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shape>
        </w:pict>
      </w:r>
      <w:r w:rsidR="000F2062">
        <w:rPr>
          <w:rStyle w:val="default"/>
          <w:rFonts w:cs="FrankRuehl" w:hint="cs"/>
          <w:rtl/>
        </w:rPr>
        <w:t>(4)</w:t>
      </w:r>
      <w:r w:rsidR="000F2062">
        <w:rPr>
          <w:rStyle w:val="default"/>
          <w:rFonts w:cs="FrankRuehl" w:hint="cs"/>
          <w:rtl/>
        </w:rPr>
        <w:tab/>
        <w:t>השתייכותו הסיעתית של חבר הסיעה שהחל לכהן בכנסת לאחר שהתפלגה הסיעה שבה היו חברים חברי רשימת המועמדים שכללה את שמו</w:t>
      </w:r>
      <w:r>
        <w:rPr>
          <w:rStyle w:val="default"/>
          <w:rFonts w:cs="FrankRuehl" w:hint="cs"/>
          <w:rtl/>
        </w:rPr>
        <w:t xml:space="preserve"> </w:t>
      </w:r>
      <w:r w:rsidRPr="000A3149">
        <w:rPr>
          <w:rStyle w:val="default"/>
          <w:rFonts w:cs="FrankRuehl" w:hint="cs"/>
          <w:rtl/>
        </w:rPr>
        <w:t>אם התפלגה לפי הוראות פסקאות (1) או (3) של סעיף 59 לחוק הכנסת, התשנ"ד-1994, אף אם התפלגה גם לפי הוראות פסקה (2) לסעיף האמור</w:t>
      </w:r>
      <w:r w:rsidR="000F2062">
        <w:rPr>
          <w:rStyle w:val="default"/>
          <w:rFonts w:cs="FrankRuehl" w:hint="cs"/>
          <w:rtl/>
        </w:rPr>
        <w:t>, בהתאם להוראות אלה:</w:t>
      </w:r>
    </w:p>
    <w:p w:rsidR="000F2062" w:rsidRDefault="000F2062" w:rsidP="000F206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חבר הכנסת ימסור לוועדת הכנסת הודעה אחת בלבד, בכתב, בתוך 24 שעות מעת היותו לחבר הכנסת, בדבר הסיעה שאליה הוא מבקש להשתייך, ובלבד שבין חבריה יש מי שנמנה עם רשימת המועמדים האמורה, והאישור יינתן בהתאם להודעתו;</w:t>
      </w:r>
    </w:p>
    <w:p w:rsidR="000F2062" w:rsidRDefault="000F2062" w:rsidP="000F206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לא מסר חבר הכנסת הודעה כאמור בפסקת משנה (א), תקבע ועדת הכנסת כי הוא משתייך לסיעה שבה רוב החברים שנמנו עם רשימת המועמדים האמורה, ואם היו כמה סיעות שבהן מספר שווה של חברים שנמנו עם רשימת המועמדים </w:t>
      </w:r>
      <w:r>
        <w:rPr>
          <w:rStyle w:val="default"/>
          <w:rFonts w:cs="FrankRuehl"/>
          <w:rtl/>
        </w:rPr>
        <w:t>–</w:t>
      </w:r>
      <w:r>
        <w:rPr>
          <w:rStyle w:val="default"/>
          <w:rFonts w:cs="FrankRuehl" w:hint="cs"/>
          <w:rtl/>
        </w:rPr>
        <w:t xml:space="preserve"> לסיעה שעמה נמנה חבר הכנסת שעמד בראש רשימת המועמדים, ואם חדל לכהן כחבר הכנסת או להימנות עם אותה סיעה </w:t>
      </w:r>
      <w:r>
        <w:rPr>
          <w:rStyle w:val="default"/>
          <w:rFonts w:cs="FrankRuehl"/>
          <w:rtl/>
        </w:rPr>
        <w:t>–</w:t>
      </w:r>
      <w:r w:rsidR="000A3149">
        <w:rPr>
          <w:rStyle w:val="default"/>
          <w:rFonts w:cs="FrankRuehl" w:hint="cs"/>
          <w:rtl/>
        </w:rPr>
        <w:t xml:space="preserve"> הבא אחריו באותה רשימת מועמדים;</w:t>
      </w:r>
    </w:p>
    <w:p w:rsidR="000A3149" w:rsidRPr="000A3149" w:rsidRDefault="000A3149" w:rsidP="000A3149">
      <w:pPr>
        <w:pStyle w:val="P00"/>
        <w:spacing w:before="72"/>
        <w:ind w:left="1021" w:right="1134"/>
        <w:rPr>
          <w:rStyle w:val="default"/>
          <w:rFonts w:cs="FrankRuehl" w:hint="cs"/>
          <w:rtl/>
        </w:rPr>
      </w:pPr>
      <w:r>
        <w:rPr>
          <w:rFonts w:hint="cs"/>
          <w:rtl/>
          <w:lang w:eastAsia="en-US"/>
        </w:rPr>
        <w:pict>
          <v:shape id="_x0000_s2624" type="#_x0000_t202" style="position:absolute;left:0;text-align:left;margin-left:470.25pt;margin-top:7.1pt;width:1in;height:16.8pt;z-index:251642368" filled="f" stroked="f">
            <v:textbox inset="1mm,0,1mm,0">
              <w:txbxContent>
                <w:p w:rsidR="0011562B" w:rsidRDefault="0011562B" w:rsidP="000A3149">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shape>
        </w:pict>
      </w:r>
      <w:r w:rsidRPr="000A3149">
        <w:rPr>
          <w:rStyle w:val="default"/>
          <w:rFonts w:cs="FrankRuehl" w:hint="cs"/>
          <w:rtl/>
        </w:rPr>
        <w:t>(5)</w:t>
      </w:r>
      <w:r w:rsidRPr="000A3149">
        <w:rPr>
          <w:rStyle w:val="default"/>
          <w:rFonts w:cs="FrankRuehl" w:hint="cs"/>
          <w:rtl/>
        </w:rPr>
        <w:tab/>
        <w:t>השתייכותו הסיעתית של חבר הכנסת שהחל לכהן בכנסת לאחר שהתפלגה הסיעה שבה היו חברים חברי רשימת המועמדים שכללה את שמו, אם התפלגה לפי הוראות פסקה (2) של סעיף 59 לחוק הכנסת, בהתאם להוראות אלה:</w:t>
      </w:r>
    </w:p>
    <w:p w:rsidR="000A3149" w:rsidRPr="000A3149" w:rsidRDefault="000A3149" w:rsidP="000A3149">
      <w:pPr>
        <w:pStyle w:val="P00"/>
        <w:spacing w:before="72"/>
        <w:ind w:left="1474" w:right="1134"/>
        <w:rPr>
          <w:rStyle w:val="default"/>
          <w:rFonts w:cs="FrankRuehl" w:hint="cs"/>
          <w:rtl/>
        </w:rPr>
      </w:pPr>
      <w:r w:rsidRPr="000A3149">
        <w:rPr>
          <w:rStyle w:val="default"/>
          <w:rFonts w:cs="FrankRuehl" w:hint="cs"/>
          <w:rtl/>
        </w:rPr>
        <w:t>(א)</w:t>
      </w:r>
      <w:r w:rsidRPr="000A3149">
        <w:rPr>
          <w:rStyle w:val="default"/>
          <w:rFonts w:cs="FrankRuehl" w:hint="cs"/>
          <w:rtl/>
        </w:rPr>
        <w:tab/>
        <w:t>ועדת הכנסת תקבע כי חבר הכנסת משתייך לסיעה המייצגת את המפלגה שהשתייכותו אליה צוינה בהסכם לפי סעיף 59(2) לחוק הכנסת;</w:t>
      </w:r>
    </w:p>
    <w:p w:rsidR="000A3149" w:rsidRPr="000A3149" w:rsidRDefault="000A3149" w:rsidP="00EC5A02">
      <w:pPr>
        <w:pStyle w:val="P00"/>
        <w:spacing w:before="72"/>
        <w:ind w:left="1474" w:right="1134"/>
        <w:rPr>
          <w:rStyle w:val="default"/>
          <w:rFonts w:cs="FrankRuehl" w:hint="cs"/>
          <w:rtl/>
        </w:rPr>
      </w:pPr>
      <w:r w:rsidRPr="000A3149">
        <w:rPr>
          <w:rStyle w:val="default"/>
          <w:rFonts w:cs="FrankRuehl" w:hint="cs"/>
          <w:rtl/>
        </w:rPr>
        <w:t>(ב)</w:t>
      </w:r>
      <w:r w:rsidRPr="000A3149">
        <w:rPr>
          <w:rStyle w:val="default"/>
          <w:rFonts w:cs="FrankRuehl" w:hint="cs"/>
          <w:rtl/>
        </w:rPr>
        <w:tab/>
        <w:t>על אף האמור בפסקת משנה (א), מסר חבר הכנסת לוועדת הכנסת הודעה בכתב, בתוך 24 שעות מעת היותו לחבר הכנסת</w:t>
      </w:r>
      <w:r w:rsidR="00EC5A02">
        <w:rPr>
          <w:rStyle w:val="default"/>
          <w:rFonts w:cs="FrankRuehl" w:hint="cs"/>
          <w:rtl/>
        </w:rPr>
        <w:t>,</w:t>
      </w:r>
      <w:r w:rsidRPr="000A3149">
        <w:rPr>
          <w:rStyle w:val="default"/>
          <w:rFonts w:cs="FrankRuehl" w:hint="cs"/>
          <w:rtl/>
        </w:rPr>
        <w:t xml:space="preserve"> כי הוא מבקש להשתייך לסיעה המייצגת מפלגה שהגישה את ההסכם לפי סעיף 59(2) לחוק הכנסת ואינה הסיעה האמורה באותה פסקת משנה, יינתן האישור בהתאם להודעתו, ובלבד שהן הסיעה שאליה היה אמור להשתייך לפי פסקת משנה (א) והן הסיעה שאליה הוא מבקש להשתייך, מסרו לוועדת הכנסת, לפני שדנה בעניין, את הסכמתן לבקשתו.</w:t>
      </w:r>
    </w:p>
    <w:p w:rsidR="000F2062" w:rsidRDefault="000F2062" w:rsidP="000F20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הכנסת יודיע לכנסת, ליושב ראש הכנסת, ליושב ראש ועדת הבחירות המרכזית ולחשב הכנסת על אישור שניתן לפי סעיף קטן (א) ויפרסם עליו הודעה ברשומות.</w:t>
      </w:r>
    </w:p>
    <w:p w:rsidR="000F2062" w:rsidRDefault="000F2062" w:rsidP="000F20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לחבר הכנסת שוועדת הכנסת קבעה כי פרש מסיעתו כאמור בסעיף 61 לחוק הכנסת, יהיו כל הזכויות שתקנון זה מעניק לסיעה, למעט הזכות להציע הבעת אי-אמון בממשלה, לקבל חדר סיעה במשכן, ולהודיע הודעות בשל אי-השתתפות בדיון או בהצבעה.</w:t>
      </w:r>
    </w:p>
    <w:p w:rsidR="004D3A30" w:rsidRPr="00172B9B" w:rsidRDefault="004D3A30" w:rsidP="004D3A30">
      <w:pPr>
        <w:pStyle w:val="P00"/>
        <w:spacing w:before="0"/>
        <w:ind w:left="0" w:right="1134"/>
        <w:rPr>
          <w:rStyle w:val="default"/>
          <w:rFonts w:cs="FrankRuehl" w:hint="cs"/>
          <w:vanish/>
          <w:color w:val="FF0000"/>
          <w:szCs w:val="20"/>
          <w:shd w:val="clear" w:color="auto" w:fill="FFFF99"/>
          <w:rtl/>
        </w:rPr>
      </w:pPr>
      <w:bookmarkStart w:id="35" w:name="Rov573"/>
      <w:r w:rsidRPr="00172B9B">
        <w:rPr>
          <w:rStyle w:val="default"/>
          <w:rFonts w:cs="FrankRuehl" w:hint="cs"/>
          <w:vanish/>
          <w:color w:val="FF0000"/>
          <w:szCs w:val="20"/>
          <w:shd w:val="clear" w:color="auto" w:fill="FFFF99"/>
          <w:rtl/>
        </w:rPr>
        <w:t>מיום 26.1.2010</w:t>
      </w:r>
    </w:p>
    <w:p w:rsidR="004D3A30" w:rsidRPr="00172B9B" w:rsidRDefault="004D3A30" w:rsidP="004D3A3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4D3A30" w:rsidRPr="00172B9B" w:rsidRDefault="004D3A30" w:rsidP="004D3A30">
      <w:pPr>
        <w:pStyle w:val="P00"/>
        <w:spacing w:before="0"/>
        <w:ind w:left="0" w:right="1134"/>
        <w:rPr>
          <w:rStyle w:val="default"/>
          <w:rFonts w:cs="FrankRuehl" w:hint="cs"/>
          <w:vanish/>
          <w:szCs w:val="20"/>
          <w:shd w:val="clear" w:color="auto" w:fill="FFFF99"/>
          <w:rtl/>
        </w:rPr>
      </w:pPr>
      <w:hyperlink r:id="rId40"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1928</w:t>
      </w:r>
    </w:p>
    <w:p w:rsidR="004D3A30" w:rsidRPr="00172B9B" w:rsidRDefault="004D3A30" w:rsidP="000F20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10</w:t>
      </w:r>
    </w:p>
    <w:p w:rsidR="000A3149" w:rsidRPr="00172B9B" w:rsidRDefault="000A3149" w:rsidP="000F2062">
      <w:pPr>
        <w:pStyle w:val="P00"/>
        <w:spacing w:before="0"/>
        <w:ind w:left="0" w:right="1134"/>
        <w:rPr>
          <w:rStyle w:val="default"/>
          <w:rFonts w:cs="FrankRuehl" w:hint="cs"/>
          <w:vanish/>
          <w:szCs w:val="20"/>
          <w:shd w:val="clear" w:color="auto" w:fill="FFFF99"/>
          <w:rtl/>
        </w:rPr>
      </w:pPr>
    </w:p>
    <w:p w:rsidR="000A3149" w:rsidRPr="00172B9B" w:rsidRDefault="000A3149" w:rsidP="000A3149">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0A3149" w:rsidRPr="00172B9B" w:rsidRDefault="000A3149" w:rsidP="000A3149">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0A3149" w:rsidRPr="00172B9B" w:rsidRDefault="000A3149" w:rsidP="000A3149">
      <w:pPr>
        <w:pStyle w:val="P00"/>
        <w:spacing w:before="0"/>
        <w:ind w:left="1021" w:right="1134"/>
        <w:rPr>
          <w:rStyle w:val="default"/>
          <w:rFonts w:cs="FrankRuehl" w:hint="cs"/>
          <w:vanish/>
          <w:szCs w:val="20"/>
          <w:shd w:val="clear" w:color="auto" w:fill="FFFF99"/>
          <w:rtl/>
        </w:rPr>
      </w:pPr>
      <w:hyperlink r:id="rId41"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0A3149" w:rsidRPr="00172B9B" w:rsidRDefault="000A3149" w:rsidP="000A3149">
      <w:pPr>
        <w:pStyle w:val="P0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 xml:space="preserve">השתייכותו הסיעתית של חבר הסיעה שהחל לכהן בכנסת לאחר שהתפלגה הסיעה שבה היו חברים חברי רשימת המועמדים שכללה את שמו </w:t>
      </w:r>
      <w:r w:rsidRPr="00172B9B">
        <w:rPr>
          <w:rStyle w:val="default"/>
          <w:rFonts w:cs="FrankRuehl" w:hint="cs"/>
          <w:vanish/>
          <w:sz w:val="22"/>
          <w:szCs w:val="22"/>
          <w:u w:val="single"/>
          <w:shd w:val="clear" w:color="auto" w:fill="FFFF99"/>
          <w:rtl/>
        </w:rPr>
        <w:t>אם התפלגה לפי הוראות פסקאות (1) או (3) של סעיף 59 לחוק הכנסת, התשנ"ד-1994, אף אם התפלגה גם לפי הוראות פסקה (2) לסעיף האמור</w:t>
      </w:r>
      <w:r w:rsidRPr="00172B9B">
        <w:rPr>
          <w:rStyle w:val="default"/>
          <w:rFonts w:cs="FrankRuehl" w:hint="cs"/>
          <w:vanish/>
          <w:sz w:val="22"/>
          <w:szCs w:val="22"/>
          <w:shd w:val="clear" w:color="auto" w:fill="FFFF99"/>
          <w:rtl/>
        </w:rPr>
        <w:t>, בהתאם להוראות אלה:</w:t>
      </w:r>
    </w:p>
    <w:p w:rsidR="000A3149" w:rsidRPr="00172B9B" w:rsidRDefault="000A3149" w:rsidP="000A3149">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חבר הכנסת ימסור לוועדת הכנסת הודעה אחת בלבד, בכתב, בתוך 24 שעות מעת היותו לחבר הכנסת, בדבר הסיעה שאליה הוא מבקש להשתייך, ובלבד שבין חבריה יש מי שנמנה עם רשימת המועמדים האמורה, והאישור יינתן בהתאם להודעתו;</w:t>
      </w:r>
    </w:p>
    <w:p w:rsidR="000A3149" w:rsidRPr="00172B9B" w:rsidRDefault="000A3149" w:rsidP="000A3149">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לא מסר חבר הכנסת הודעה כאמור בפסקת משנה (א), תקבע ועדת הכנסת כי הוא משתייך לסיעה שבה רוב החברים שנמנו עם רשימת המועמדים האמורה, ואם היו כמה סיעות שבהן מספר שווה של חברים שנמנו עם רשימת המועמדים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לסיעה שעמה נמנה חבר הכנסת שעמד בראש רשימת המועמדים, ואם חדל לכהן כחבר הכנסת או להימנות עם אותה סיעה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הבא אחריו באותה רשימת מועמדים;</w:t>
      </w:r>
    </w:p>
    <w:p w:rsidR="000A3149" w:rsidRPr="00172B9B" w:rsidRDefault="000A3149" w:rsidP="000A3149">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(5)</w:t>
      </w:r>
      <w:r w:rsidRPr="00172B9B">
        <w:rPr>
          <w:rStyle w:val="default"/>
          <w:rFonts w:cs="FrankRuehl" w:hint="cs"/>
          <w:vanish/>
          <w:sz w:val="22"/>
          <w:szCs w:val="22"/>
          <w:u w:val="single"/>
          <w:shd w:val="clear" w:color="auto" w:fill="FFFF99"/>
          <w:rtl/>
        </w:rPr>
        <w:tab/>
        <w:t>השתייכותו הסיעתית של חבר הכנסת שהחל לכהן בכנסת לאחר שהתפלגה הסיעה שבה היו חברים חברי רשימת המועמדים שכללה את שמו, אם התפלגה לפי הוראות פסקה (2) של סעיף 59 לחוק הכנסת, בהתאם להוראות אלה:</w:t>
      </w:r>
    </w:p>
    <w:p w:rsidR="000A3149" w:rsidRPr="00172B9B" w:rsidRDefault="000A3149" w:rsidP="000A3149">
      <w:pPr>
        <w:pStyle w:val="P00"/>
        <w:spacing w:before="0"/>
        <w:ind w:left="1474"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(א)</w:t>
      </w:r>
      <w:r w:rsidRPr="00172B9B">
        <w:rPr>
          <w:rStyle w:val="default"/>
          <w:rFonts w:cs="FrankRuehl" w:hint="cs"/>
          <w:vanish/>
          <w:sz w:val="22"/>
          <w:szCs w:val="22"/>
          <w:u w:val="single"/>
          <w:shd w:val="clear" w:color="auto" w:fill="FFFF99"/>
          <w:rtl/>
        </w:rPr>
        <w:tab/>
        <w:t>ועדת הכנסת תקבע כי חבר הכנסת משתייך לסיעה המייצגת את המפלגה שהשתייכותו אליה צוינה בהסכם לפי סעיף 59(2) לחוק הכנסת;</w:t>
      </w:r>
    </w:p>
    <w:p w:rsidR="000A3149" w:rsidRPr="000A3149" w:rsidRDefault="000A3149" w:rsidP="000A3149">
      <w:pPr>
        <w:pStyle w:val="P00"/>
        <w:spacing w:before="0"/>
        <w:ind w:left="1474" w:right="1134"/>
        <w:rPr>
          <w:rStyle w:val="default"/>
          <w:rFonts w:cs="FrankRuehl" w:hint="cs"/>
          <w:sz w:val="2"/>
          <w:szCs w:val="2"/>
          <w:rtl/>
        </w:rPr>
      </w:pPr>
      <w:r w:rsidRPr="00172B9B">
        <w:rPr>
          <w:rStyle w:val="default"/>
          <w:rFonts w:cs="FrankRuehl" w:hint="cs"/>
          <w:vanish/>
          <w:sz w:val="22"/>
          <w:szCs w:val="22"/>
          <w:u w:val="single"/>
          <w:shd w:val="clear" w:color="auto" w:fill="FFFF99"/>
          <w:rtl/>
        </w:rPr>
        <w:t>(ב)</w:t>
      </w:r>
      <w:r w:rsidRPr="00172B9B">
        <w:rPr>
          <w:rStyle w:val="default"/>
          <w:rFonts w:cs="FrankRuehl" w:hint="cs"/>
          <w:vanish/>
          <w:sz w:val="22"/>
          <w:szCs w:val="22"/>
          <w:u w:val="single"/>
          <w:shd w:val="clear" w:color="auto" w:fill="FFFF99"/>
          <w:rtl/>
        </w:rPr>
        <w:tab/>
        <w:t>על אף האמור בפסקת משנה (א), מסר חבר הכנסת לוועדת הכנסת הודעה בכתב, בתוך 24 שעות מעת היותו לחבר הכנסתף כי הוא מבקש להשתייך לסיעה המייצגת מפלגה שהגישה את ההסכם לפי סעיף 59(2) לחוק הכנסת ואינה הסיעה האמורה באותה פסקת משנה, יינתן האישור בהתאם להודעתו, ובלבד שהן הסיעה שאליה היה אמור להשתייך לפי פסקת משנה (א) והן הסיעה שאליה הוא מבקש להשתייך, מסרו לוועדת הכנסת, לפני שדנה בעניין, את הסכמתן לבקשתו.</w:t>
      </w:r>
      <w:bookmarkEnd w:id="35"/>
    </w:p>
    <w:p w:rsidR="00D94DEE" w:rsidRDefault="00D94DEE" w:rsidP="000F2062">
      <w:pPr>
        <w:pStyle w:val="P00"/>
        <w:spacing w:before="72"/>
        <w:ind w:left="0" w:right="1134"/>
        <w:rPr>
          <w:rStyle w:val="default"/>
          <w:rFonts w:cs="FrankRuehl" w:hint="cs"/>
          <w:rtl/>
        </w:rPr>
      </w:pPr>
      <w:bookmarkStart w:id="36" w:name="Seif5"/>
      <w:bookmarkEnd w:id="36"/>
      <w:r>
        <w:rPr>
          <w:lang w:val="he-IL"/>
        </w:rPr>
        <w:pict>
          <v:rect id="_x0000_s2070" style="position:absolute;left:0;text-align:left;margin-left:464.5pt;margin-top:8.05pt;width:75.05pt;height:37.95pt;z-index:251462144"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עבודת הסיעות בכנסת</w:t>
                  </w:r>
                </w:p>
                <w:p w:rsidR="0011562B" w:rsidRDefault="0011562B">
                  <w:pPr>
                    <w:spacing w:line="160" w:lineRule="exact"/>
                    <w:jc w:val="left"/>
                    <w:rPr>
                      <w:rFonts w:cs="Miriam" w:hint="cs"/>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F2062">
        <w:rPr>
          <w:rStyle w:val="default"/>
          <w:rFonts w:cs="FrankRuehl" w:hint="cs"/>
          <w:rtl/>
        </w:rPr>
        <w:t>כל סיעה רשאית לקבל חדר במשכן הכנסת לצורכי עבודתה, בהתחשב בגודלן של הסיעות ובאפשרויות העומדות לרשות הכנסת.</w:t>
      </w:r>
    </w:p>
    <w:p w:rsidR="000F2062" w:rsidRDefault="000F2062" w:rsidP="000F20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מענה של הסיעה יהיה חדרה במשכן הכנסת; כל סיעה תודיע למזכיר הכנסת, בכתב, על מענה וכתובת דואר אלקטרוני, לצורך מסירת הודעות לסיעה בימים שבהם מליאת הכנסת אינה מתכנסת; יראו הודעה שנמסרה לאחד המענים כאמור, כהודעה מספקת.</w:t>
      </w:r>
    </w:p>
    <w:p w:rsidR="000F2062" w:rsidRDefault="000F2062" w:rsidP="000F20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הצוות הפרלמנטרי של סיעה, כהגדרתו בחוק מימון מפלגות, זכאי להיתרי כניסה למשכן הכנסת, בכפוף להוראות חוק משכן הכנסת, במספר שיקבע יושב ראש הכנסת בהתחשב בגודלה של הסיעה.</w:t>
      </w:r>
    </w:p>
    <w:p w:rsidR="000F2062" w:rsidRPr="00172B9B" w:rsidRDefault="000F2062" w:rsidP="000F2062">
      <w:pPr>
        <w:pStyle w:val="P00"/>
        <w:spacing w:before="0"/>
        <w:ind w:left="0" w:right="1134"/>
        <w:rPr>
          <w:rStyle w:val="default"/>
          <w:rFonts w:cs="FrankRuehl" w:hint="cs"/>
          <w:vanish/>
          <w:color w:val="FF0000"/>
          <w:szCs w:val="20"/>
          <w:shd w:val="clear" w:color="auto" w:fill="FFFF99"/>
          <w:rtl/>
        </w:rPr>
      </w:pPr>
      <w:bookmarkStart w:id="37" w:name="Rov505"/>
      <w:r w:rsidRPr="00172B9B">
        <w:rPr>
          <w:rStyle w:val="default"/>
          <w:rFonts w:cs="FrankRuehl" w:hint="cs"/>
          <w:vanish/>
          <w:color w:val="FF0000"/>
          <w:szCs w:val="20"/>
          <w:shd w:val="clear" w:color="auto" w:fill="FFFF99"/>
          <w:rtl/>
        </w:rPr>
        <w:t>מיום 26.1.2010</w:t>
      </w:r>
    </w:p>
    <w:p w:rsidR="000F2062" w:rsidRPr="00172B9B" w:rsidRDefault="000F2062" w:rsidP="000F20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F2062" w:rsidRPr="00172B9B" w:rsidRDefault="000F2062" w:rsidP="000F2062">
      <w:pPr>
        <w:pStyle w:val="P00"/>
        <w:spacing w:before="0"/>
        <w:ind w:left="0" w:right="1134"/>
        <w:rPr>
          <w:rStyle w:val="default"/>
          <w:rFonts w:cs="FrankRuehl" w:hint="cs"/>
          <w:vanish/>
          <w:szCs w:val="20"/>
          <w:shd w:val="clear" w:color="auto" w:fill="FFFF99"/>
          <w:rtl/>
        </w:rPr>
      </w:pPr>
      <w:hyperlink r:id="rId42"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1928</w:t>
      </w:r>
    </w:p>
    <w:p w:rsidR="000F2062" w:rsidRPr="000F2062" w:rsidRDefault="000F2062" w:rsidP="000F2062">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11</w:t>
      </w:r>
      <w:bookmarkEnd w:id="37"/>
    </w:p>
    <w:p w:rsidR="000F2062" w:rsidRDefault="000F2062" w:rsidP="000278B2">
      <w:pPr>
        <w:pStyle w:val="medium2-header"/>
        <w:keepLines w:val="0"/>
        <w:spacing w:before="72"/>
        <w:ind w:left="0" w:right="1134"/>
        <w:rPr>
          <w:rFonts w:hint="cs"/>
          <w:noProof/>
          <w:sz w:val="20"/>
          <w:rtl/>
        </w:rPr>
      </w:pPr>
      <w:bookmarkStart w:id="38" w:name="med4"/>
      <w:bookmarkEnd w:id="38"/>
      <w:r>
        <w:rPr>
          <w:noProof/>
          <w:sz w:val="20"/>
          <w:rtl/>
          <w:lang w:eastAsia="en-US"/>
        </w:rPr>
        <w:pict>
          <v:shape id="_x0000_s2589" type="#_x0000_t202" style="position:absolute;left:0;text-align:left;margin-left:470.25pt;margin-top:7.1pt;width:1in;height:16.8pt;z-index:251635200" filled="f" stroked="f">
            <v:textbox inset="1mm,0,1mm,0">
              <w:txbxContent>
                <w:p w:rsidR="0011562B" w:rsidRDefault="0011562B" w:rsidP="000F2062">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 xml:space="preserve">רק </w:t>
      </w:r>
      <w:r w:rsidR="000278B2">
        <w:rPr>
          <w:rFonts w:hint="cs"/>
          <w:noProof/>
          <w:sz w:val="20"/>
          <w:rtl/>
        </w:rPr>
        <w:t>שלישי</w:t>
      </w:r>
      <w:r>
        <w:rPr>
          <w:rFonts w:hint="cs"/>
          <w:noProof/>
          <w:sz w:val="20"/>
          <w:rtl/>
        </w:rPr>
        <w:t>: חברי הכנסת</w:t>
      </w:r>
    </w:p>
    <w:p w:rsidR="000F2062" w:rsidRPr="00172B9B" w:rsidRDefault="000F2062" w:rsidP="000F2062">
      <w:pPr>
        <w:pStyle w:val="P00"/>
        <w:spacing w:before="0"/>
        <w:ind w:left="0" w:right="1134"/>
        <w:rPr>
          <w:rStyle w:val="default"/>
          <w:rFonts w:cs="FrankRuehl" w:hint="cs"/>
          <w:vanish/>
          <w:color w:val="FF0000"/>
          <w:szCs w:val="20"/>
          <w:shd w:val="clear" w:color="auto" w:fill="FFFF99"/>
          <w:rtl/>
        </w:rPr>
      </w:pPr>
      <w:bookmarkStart w:id="39" w:name="Rov506"/>
      <w:r w:rsidRPr="00172B9B">
        <w:rPr>
          <w:rStyle w:val="default"/>
          <w:rFonts w:cs="FrankRuehl" w:hint="cs"/>
          <w:vanish/>
          <w:color w:val="FF0000"/>
          <w:szCs w:val="20"/>
          <w:shd w:val="clear" w:color="auto" w:fill="FFFF99"/>
          <w:rtl/>
        </w:rPr>
        <w:t>מיום 26.1.2010</w:t>
      </w:r>
    </w:p>
    <w:p w:rsidR="000F2062" w:rsidRPr="00172B9B" w:rsidRDefault="000F2062" w:rsidP="000F20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F2062" w:rsidRPr="00172B9B" w:rsidRDefault="000F2062" w:rsidP="000F2062">
      <w:pPr>
        <w:pStyle w:val="P00"/>
        <w:spacing w:before="0"/>
        <w:ind w:left="0" w:right="1134"/>
        <w:rPr>
          <w:rStyle w:val="default"/>
          <w:rFonts w:cs="FrankRuehl" w:hint="cs"/>
          <w:vanish/>
          <w:szCs w:val="20"/>
          <w:shd w:val="clear" w:color="auto" w:fill="FFFF99"/>
          <w:rtl/>
        </w:rPr>
      </w:pPr>
      <w:hyperlink r:id="rId43"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0F2062" w:rsidRPr="000F2062" w:rsidRDefault="000F2062" w:rsidP="000F2062">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פרק שלישי</w:t>
      </w:r>
      <w:bookmarkEnd w:id="39"/>
    </w:p>
    <w:p w:rsidR="00D94DEE" w:rsidRDefault="00D94DEE" w:rsidP="000F2062">
      <w:pPr>
        <w:pStyle w:val="P00"/>
        <w:spacing w:before="72"/>
        <w:ind w:left="0" w:right="1134"/>
        <w:rPr>
          <w:rStyle w:val="default"/>
          <w:rFonts w:cs="FrankRuehl" w:hint="cs"/>
          <w:rtl/>
        </w:rPr>
      </w:pPr>
      <w:bookmarkStart w:id="40" w:name="Seif6"/>
      <w:bookmarkEnd w:id="40"/>
      <w:r>
        <w:rPr>
          <w:lang w:val="he-IL"/>
        </w:rPr>
        <w:pict>
          <v:rect id="_x0000_s2071" style="position:absolute;left:0;text-align:left;margin-left:464.5pt;margin-top:8.05pt;width:75.05pt;height:26pt;z-index:251463168" o:allowincell="f" filled="f" stroked="f" strokecolor="lime" strokeweight=".25pt">
            <v:textbox inset="0,0,0,0">
              <w:txbxContent>
                <w:p w:rsidR="0011562B" w:rsidRDefault="0011562B" w:rsidP="006122D3">
                  <w:pPr>
                    <w:spacing w:line="160" w:lineRule="exact"/>
                    <w:jc w:val="left"/>
                    <w:rPr>
                      <w:rFonts w:cs="Miriam" w:hint="cs"/>
                      <w:szCs w:val="18"/>
                      <w:rtl/>
                    </w:rPr>
                  </w:pPr>
                  <w:r>
                    <w:rPr>
                      <w:rFonts w:cs="Miriam" w:hint="cs"/>
                      <w:szCs w:val="18"/>
                      <w:rtl/>
                    </w:rPr>
                    <w:t>מען והודעות</w:t>
                  </w:r>
                </w:p>
                <w:p w:rsidR="0011562B" w:rsidRDefault="0011562B" w:rsidP="006122D3">
                  <w:pPr>
                    <w:spacing w:line="160" w:lineRule="exact"/>
                    <w:jc w:val="left"/>
                    <w:rPr>
                      <w:rFonts w:cs="Miriam" w:hint="cs"/>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12.</w:t>
      </w:r>
      <w:r>
        <w:rPr>
          <w:rStyle w:val="big-number"/>
          <w:rtl/>
        </w:rPr>
        <w:tab/>
      </w:r>
      <w:r w:rsidR="000F2062">
        <w:rPr>
          <w:rStyle w:val="default"/>
          <w:rFonts w:cs="FrankRuehl" w:hint="cs"/>
          <w:rtl/>
        </w:rPr>
        <w:t>(א)</w:t>
      </w:r>
      <w:r w:rsidR="000F2062">
        <w:rPr>
          <w:rStyle w:val="default"/>
          <w:rFonts w:cs="FrankRuehl" w:hint="cs"/>
          <w:rtl/>
        </w:rPr>
        <w:tab/>
        <w:t>עם היבחרו, יודיע חבר הכנסת למזכיר הכנסת, בכתב, על מספר הטלפון שלו וכן על מען, מספר פקסימילה וכתובת דואר אלקטרוני, לצורך מסירת מסמכים מאת הכנסת, וכן יודיע על כל שינוי בפרטים אלה; יראו מסירת מסמכים או מתן הודעה בטלפון, כאמור, כהודעה מספקת, ואולם בימים שבהם מליאת הכנסת מתכנסת, יראו הנחת מסמך על שולחן הכנסת או מסירתו בחדרו של חבר הכנסת במשכן הכנסת, כהודעה מספקת.</w:t>
      </w:r>
    </w:p>
    <w:p w:rsidR="000F2062" w:rsidRDefault="000F2062" w:rsidP="000F20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הנוסע לחוץ לארץ חייב להודיע על כך ליושב ראש הכנסת, ולציין את זמן שהותו בחוץ לארץ, את מקום הימצאו ואת מספר הטלפון באותו מקום.</w:t>
      </w:r>
    </w:p>
    <w:p w:rsidR="000F2062" w:rsidRPr="00172B9B" w:rsidRDefault="000F2062" w:rsidP="000F2062">
      <w:pPr>
        <w:pStyle w:val="P00"/>
        <w:spacing w:before="0"/>
        <w:ind w:left="0" w:right="1134"/>
        <w:rPr>
          <w:rStyle w:val="default"/>
          <w:rFonts w:cs="FrankRuehl" w:hint="cs"/>
          <w:vanish/>
          <w:color w:val="FF0000"/>
          <w:szCs w:val="20"/>
          <w:shd w:val="clear" w:color="auto" w:fill="FFFF99"/>
          <w:rtl/>
        </w:rPr>
      </w:pPr>
      <w:bookmarkStart w:id="41" w:name="Rov507"/>
      <w:r w:rsidRPr="00172B9B">
        <w:rPr>
          <w:rStyle w:val="default"/>
          <w:rFonts w:cs="FrankRuehl" w:hint="cs"/>
          <w:vanish/>
          <w:color w:val="FF0000"/>
          <w:szCs w:val="20"/>
          <w:shd w:val="clear" w:color="auto" w:fill="FFFF99"/>
          <w:rtl/>
        </w:rPr>
        <w:t>מיום 26.1.2010</w:t>
      </w:r>
    </w:p>
    <w:p w:rsidR="000F2062" w:rsidRPr="00172B9B" w:rsidRDefault="000F2062" w:rsidP="000F20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F2062" w:rsidRPr="00172B9B" w:rsidRDefault="000F2062" w:rsidP="000F2062">
      <w:pPr>
        <w:pStyle w:val="P00"/>
        <w:spacing w:before="0"/>
        <w:ind w:left="0" w:right="1134"/>
        <w:rPr>
          <w:rStyle w:val="default"/>
          <w:rFonts w:cs="FrankRuehl" w:hint="cs"/>
          <w:vanish/>
          <w:szCs w:val="20"/>
          <w:shd w:val="clear" w:color="auto" w:fill="FFFF99"/>
          <w:rtl/>
        </w:rPr>
      </w:pPr>
      <w:hyperlink r:id="rId44"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0F2062" w:rsidRPr="000F2062" w:rsidRDefault="000F2062" w:rsidP="000F2062">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12</w:t>
      </w:r>
      <w:bookmarkEnd w:id="41"/>
    </w:p>
    <w:p w:rsidR="00D94DEE" w:rsidRDefault="00D94DEE" w:rsidP="000F2062">
      <w:pPr>
        <w:pStyle w:val="P00"/>
        <w:spacing w:before="72"/>
        <w:ind w:left="0" w:right="1134"/>
        <w:rPr>
          <w:rStyle w:val="default"/>
          <w:rFonts w:cs="FrankRuehl" w:hint="cs"/>
          <w:rtl/>
        </w:rPr>
      </w:pPr>
      <w:bookmarkStart w:id="42" w:name="Seif7"/>
      <w:bookmarkEnd w:id="42"/>
      <w:r>
        <w:rPr>
          <w:lang w:val="he-IL"/>
        </w:rPr>
        <w:pict>
          <v:rect id="_x0000_s2072" style="position:absolute;left:0;text-align:left;margin-left:464.5pt;margin-top:8.05pt;width:75.05pt;height:24.95pt;z-index:251464192" o:allowincell="f" filled="f" stroked="f" strokecolor="lime" strokeweight=".25pt">
            <v:textbox inset="0,0,0,0">
              <w:txbxContent>
                <w:p w:rsidR="0011562B" w:rsidRDefault="0011562B" w:rsidP="000D4337">
                  <w:pPr>
                    <w:spacing w:line="160" w:lineRule="exact"/>
                    <w:jc w:val="left"/>
                    <w:rPr>
                      <w:rFonts w:cs="Miriam" w:hint="cs"/>
                      <w:szCs w:val="18"/>
                      <w:rtl/>
                    </w:rPr>
                  </w:pPr>
                  <w:r>
                    <w:rPr>
                      <w:rFonts w:cs="Miriam" w:hint="cs"/>
                      <w:szCs w:val="18"/>
                      <w:rtl/>
                    </w:rPr>
                    <w:t>השתתפות בישיבות</w:t>
                  </w:r>
                </w:p>
                <w:p w:rsidR="0011562B" w:rsidRDefault="0011562B" w:rsidP="000D4337">
                  <w:pPr>
                    <w:spacing w:line="160" w:lineRule="exact"/>
                    <w:jc w:val="left"/>
                    <w:rPr>
                      <w:rFonts w:cs="Miriam" w:hint="cs"/>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13.</w:t>
      </w:r>
      <w:r>
        <w:rPr>
          <w:rStyle w:val="big-number"/>
          <w:rtl/>
        </w:rPr>
        <w:tab/>
      </w:r>
      <w:r w:rsidR="000F2062">
        <w:rPr>
          <w:rStyle w:val="default"/>
          <w:rFonts w:cs="FrankRuehl" w:hint="cs"/>
          <w:rtl/>
        </w:rPr>
        <w:t>חבר הכנסת יתמיד כמיטב יכולתו בהשתתפות בישיבות הכנסת ובישיבות הוועדות שהוא חבר בהן.</w:t>
      </w:r>
    </w:p>
    <w:p w:rsidR="000F2062" w:rsidRPr="00172B9B" w:rsidRDefault="000F2062" w:rsidP="000F2062">
      <w:pPr>
        <w:pStyle w:val="P00"/>
        <w:spacing w:before="0"/>
        <w:ind w:left="0" w:right="1134"/>
        <w:rPr>
          <w:rStyle w:val="default"/>
          <w:rFonts w:cs="FrankRuehl" w:hint="cs"/>
          <w:vanish/>
          <w:color w:val="FF0000"/>
          <w:szCs w:val="20"/>
          <w:shd w:val="clear" w:color="auto" w:fill="FFFF99"/>
          <w:rtl/>
        </w:rPr>
      </w:pPr>
      <w:bookmarkStart w:id="43" w:name="Rov508"/>
      <w:r w:rsidRPr="00172B9B">
        <w:rPr>
          <w:rStyle w:val="default"/>
          <w:rFonts w:cs="FrankRuehl" w:hint="cs"/>
          <w:vanish/>
          <w:color w:val="FF0000"/>
          <w:szCs w:val="20"/>
          <w:shd w:val="clear" w:color="auto" w:fill="FFFF99"/>
          <w:rtl/>
        </w:rPr>
        <w:t>מיום 26.1.2010</w:t>
      </w:r>
    </w:p>
    <w:p w:rsidR="000F2062" w:rsidRPr="00172B9B" w:rsidRDefault="000F2062" w:rsidP="000F20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F2062" w:rsidRPr="00172B9B" w:rsidRDefault="000F2062" w:rsidP="000F2062">
      <w:pPr>
        <w:pStyle w:val="P00"/>
        <w:spacing w:before="0"/>
        <w:ind w:left="0" w:right="1134"/>
        <w:rPr>
          <w:rStyle w:val="default"/>
          <w:rFonts w:cs="FrankRuehl" w:hint="cs"/>
          <w:vanish/>
          <w:szCs w:val="20"/>
          <w:shd w:val="clear" w:color="auto" w:fill="FFFF99"/>
          <w:rtl/>
        </w:rPr>
      </w:pPr>
      <w:hyperlink r:id="rId45"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0F2062" w:rsidRPr="000F2062" w:rsidRDefault="000F2062" w:rsidP="000F2062">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13</w:t>
      </w:r>
      <w:bookmarkEnd w:id="43"/>
    </w:p>
    <w:p w:rsidR="00D94DEE" w:rsidRDefault="00D94DEE" w:rsidP="000F2062">
      <w:pPr>
        <w:pStyle w:val="P00"/>
        <w:spacing w:before="72"/>
        <w:ind w:left="0" w:right="1134"/>
        <w:rPr>
          <w:rStyle w:val="default"/>
          <w:rFonts w:cs="FrankRuehl" w:hint="cs"/>
          <w:rtl/>
        </w:rPr>
      </w:pPr>
      <w:bookmarkStart w:id="44" w:name="Seif8"/>
      <w:bookmarkEnd w:id="44"/>
      <w:r>
        <w:rPr>
          <w:lang w:val="he-IL"/>
        </w:rPr>
        <w:pict>
          <v:rect id="_x0000_s2081" style="position:absolute;left:0;text-align:left;margin-left:464.5pt;margin-top:8.05pt;width:75.05pt;height:29.35pt;z-index:251465216" o:allowincell="f" filled="f" stroked="f" strokecolor="lime" strokeweight=".25pt">
            <v:textbox inset="0,0,0,0">
              <w:txbxContent>
                <w:p w:rsidR="0011562B" w:rsidRDefault="0011562B" w:rsidP="00F5068F">
                  <w:pPr>
                    <w:spacing w:line="160" w:lineRule="exact"/>
                    <w:jc w:val="left"/>
                    <w:rPr>
                      <w:rFonts w:cs="Miriam" w:hint="cs"/>
                      <w:szCs w:val="18"/>
                      <w:rtl/>
                    </w:rPr>
                  </w:pPr>
                  <w:r>
                    <w:rPr>
                      <w:rFonts w:cs="Miriam" w:hint="cs"/>
                      <w:szCs w:val="18"/>
                      <w:rtl/>
                    </w:rPr>
                    <w:t>חתימת חבר הכנסת</w:t>
                  </w:r>
                </w:p>
                <w:p w:rsidR="0011562B" w:rsidRDefault="0011562B" w:rsidP="00F5068F">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14.</w:t>
      </w:r>
      <w:r>
        <w:rPr>
          <w:rStyle w:val="big-number"/>
          <w:rtl/>
        </w:rPr>
        <w:tab/>
      </w:r>
      <w:r w:rsidR="000F2062">
        <w:rPr>
          <w:rStyle w:val="default"/>
          <w:rFonts w:cs="FrankRuehl" w:hint="cs"/>
          <w:rtl/>
        </w:rPr>
        <w:t>מסמך שחבר הכנסת מגישו בכתב לפי תקנון זה, ייחתם בידי חבר הכנסת אישית; הוראה זו לא תחול על מסמך המוגש רק באמצעות המערכת הממוחשבת בכנסת</w:t>
      </w:r>
      <w:r>
        <w:rPr>
          <w:rStyle w:val="default"/>
          <w:rFonts w:cs="FrankRuehl" w:hint="cs"/>
          <w:rtl/>
        </w:rPr>
        <w:t>.</w:t>
      </w:r>
    </w:p>
    <w:p w:rsidR="000F2062" w:rsidRPr="00172B9B" w:rsidRDefault="000F2062" w:rsidP="000F2062">
      <w:pPr>
        <w:pStyle w:val="P00"/>
        <w:spacing w:before="0"/>
        <w:ind w:left="0" w:right="1134"/>
        <w:rPr>
          <w:rStyle w:val="default"/>
          <w:rFonts w:cs="FrankRuehl" w:hint="cs"/>
          <w:vanish/>
          <w:color w:val="FF0000"/>
          <w:szCs w:val="20"/>
          <w:shd w:val="clear" w:color="auto" w:fill="FFFF99"/>
          <w:rtl/>
        </w:rPr>
      </w:pPr>
      <w:bookmarkStart w:id="45" w:name="Rov509"/>
      <w:r w:rsidRPr="00172B9B">
        <w:rPr>
          <w:rStyle w:val="default"/>
          <w:rFonts w:cs="FrankRuehl" w:hint="cs"/>
          <w:vanish/>
          <w:color w:val="FF0000"/>
          <w:szCs w:val="20"/>
          <w:shd w:val="clear" w:color="auto" w:fill="FFFF99"/>
          <w:rtl/>
        </w:rPr>
        <w:t>מיום 26.1.2010</w:t>
      </w:r>
    </w:p>
    <w:p w:rsidR="000F2062" w:rsidRPr="00172B9B" w:rsidRDefault="000F2062" w:rsidP="000F20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F2062" w:rsidRPr="00172B9B" w:rsidRDefault="000F2062" w:rsidP="000F2062">
      <w:pPr>
        <w:pStyle w:val="P00"/>
        <w:spacing w:before="0"/>
        <w:ind w:left="0" w:right="1134"/>
        <w:rPr>
          <w:rStyle w:val="default"/>
          <w:rFonts w:cs="FrankRuehl" w:hint="cs"/>
          <w:vanish/>
          <w:szCs w:val="20"/>
          <w:shd w:val="clear" w:color="auto" w:fill="FFFF99"/>
          <w:rtl/>
        </w:rPr>
      </w:pPr>
      <w:hyperlink r:id="rId46"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0F2062" w:rsidRPr="000F2062" w:rsidRDefault="000F2062" w:rsidP="000F2062">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14</w:t>
      </w:r>
      <w:bookmarkEnd w:id="45"/>
    </w:p>
    <w:p w:rsidR="00D94DEE" w:rsidRDefault="00D94DEE" w:rsidP="000F2062">
      <w:pPr>
        <w:pStyle w:val="P00"/>
        <w:spacing w:before="72"/>
        <w:ind w:left="0" w:right="1134"/>
        <w:rPr>
          <w:rStyle w:val="default"/>
          <w:rFonts w:cs="FrankRuehl" w:hint="cs"/>
          <w:rtl/>
        </w:rPr>
      </w:pPr>
      <w:bookmarkStart w:id="46" w:name="Seif9"/>
      <w:bookmarkEnd w:id="46"/>
      <w:r>
        <w:rPr>
          <w:lang w:val="he-IL"/>
        </w:rPr>
        <w:pict>
          <v:rect id="_x0000_s2082" style="position:absolute;left:0;text-align:left;margin-left:464.5pt;margin-top:8.05pt;width:75.05pt;height:40.25pt;z-index:251466240" o:allowincell="f" filled="f" stroked="f" strokecolor="lime" strokeweight=".25pt">
            <v:textbox inset="0,0,0,0">
              <w:txbxContent>
                <w:p w:rsidR="0011562B" w:rsidRDefault="0011562B" w:rsidP="00F07193">
                  <w:pPr>
                    <w:spacing w:line="160" w:lineRule="exact"/>
                    <w:jc w:val="left"/>
                    <w:rPr>
                      <w:rFonts w:cs="Miriam" w:hint="cs"/>
                      <w:szCs w:val="18"/>
                      <w:rtl/>
                    </w:rPr>
                  </w:pPr>
                  <w:r>
                    <w:rPr>
                      <w:rFonts w:cs="Miriam" w:hint="cs"/>
                      <w:szCs w:val="18"/>
                      <w:rtl/>
                    </w:rPr>
                    <w:t>משלוח כתב התפטרות לפי סעיף 40 לחוק-יסוד: הכנסת</w:t>
                  </w:r>
                </w:p>
                <w:p w:rsidR="0011562B" w:rsidRDefault="0011562B" w:rsidP="00F07193">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15.</w:t>
      </w:r>
      <w:r>
        <w:rPr>
          <w:rStyle w:val="big-number"/>
          <w:rtl/>
        </w:rPr>
        <w:tab/>
      </w:r>
      <w:r w:rsidR="000F2062">
        <w:rPr>
          <w:rStyle w:val="default"/>
          <w:rFonts w:cs="FrankRuehl" w:hint="cs"/>
          <w:rtl/>
        </w:rPr>
        <w:t>כתב התפטרות של חבר הכנסת שנבצר ממנו להגישו אישית ליושב ראש הכנסת, יישלח באחת מדרכים אלה, לפי העניין:</w:t>
      </w:r>
    </w:p>
    <w:p w:rsidR="000F2062" w:rsidRDefault="000F2062" w:rsidP="000F206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בארץ </w:t>
      </w:r>
      <w:r>
        <w:rPr>
          <w:rStyle w:val="default"/>
          <w:rFonts w:cs="FrankRuehl"/>
          <w:rtl/>
        </w:rPr>
        <w:t>–</w:t>
      </w:r>
      <w:r>
        <w:rPr>
          <w:rStyle w:val="default"/>
          <w:rFonts w:cs="FrankRuehl" w:hint="cs"/>
          <w:rtl/>
        </w:rPr>
        <w:t xml:space="preserve"> באמצעות מי שיושב ראש הכנסת הסמיכו לכך בכתב, שיאשר על גבי כתב ההתפטרות כי חבר הכנסת מסרו אישית לידיו ויציין את מועד המסירה;</w:t>
      </w:r>
    </w:p>
    <w:p w:rsidR="000F2062" w:rsidRDefault="000F2062" w:rsidP="000F20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מחוץ לארץ </w:t>
      </w:r>
      <w:r>
        <w:rPr>
          <w:rStyle w:val="default"/>
          <w:rFonts w:cs="FrankRuehl"/>
          <w:rtl/>
        </w:rPr>
        <w:t>–</w:t>
      </w:r>
      <w:r>
        <w:rPr>
          <w:rStyle w:val="default"/>
          <w:rFonts w:cs="FrankRuehl" w:hint="cs"/>
          <w:rtl/>
        </w:rPr>
        <w:t xml:space="preserve"> באחת מאלה:</w:t>
      </w:r>
    </w:p>
    <w:p w:rsidR="000F2062" w:rsidRDefault="000F2062" w:rsidP="000F206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בפקסימילה או בדואר אלקטרוני הכולל כתב התפטרות סרוק, ובלבד שחבר הכנסת המתפטר שוחח עם יושב ראש הכנסת בסמוך למשלוח כתב ההתפטרות ווידא את קבלתו;</w:t>
      </w:r>
    </w:p>
    <w:p w:rsidR="000F2062" w:rsidRDefault="000F2062" w:rsidP="000F206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על ידי נציג דיפלומטי או קונסולרי של ישראל שיאשר על גבי כתב ההתפטרות כי חבר הכנסת מסרו אישית לידיו ויציין את מועד המסירה.</w:t>
      </w:r>
    </w:p>
    <w:p w:rsidR="000F2062" w:rsidRPr="00172B9B" w:rsidRDefault="000F2062" w:rsidP="000F2062">
      <w:pPr>
        <w:pStyle w:val="P00"/>
        <w:spacing w:before="0"/>
        <w:ind w:left="0" w:right="1134"/>
        <w:rPr>
          <w:rStyle w:val="default"/>
          <w:rFonts w:cs="FrankRuehl" w:hint="cs"/>
          <w:vanish/>
          <w:color w:val="FF0000"/>
          <w:szCs w:val="20"/>
          <w:shd w:val="clear" w:color="auto" w:fill="FFFF99"/>
          <w:rtl/>
        </w:rPr>
      </w:pPr>
      <w:bookmarkStart w:id="47" w:name="Rov510"/>
      <w:r w:rsidRPr="00172B9B">
        <w:rPr>
          <w:rStyle w:val="default"/>
          <w:rFonts w:cs="FrankRuehl" w:hint="cs"/>
          <w:vanish/>
          <w:color w:val="FF0000"/>
          <w:szCs w:val="20"/>
          <w:shd w:val="clear" w:color="auto" w:fill="FFFF99"/>
          <w:rtl/>
        </w:rPr>
        <w:t>מיום 26.1.2010</w:t>
      </w:r>
    </w:p>
    <w:p w:rsidR="000F2062" w:rsidRPr="00172B9B" w:rsidRDefault="000F2062" w:rsidP="000F20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F2062" w:rsidRPr="00172B9B" w:rsidRDefault="000F2062" w:rsidP="000F2062">
      <w:pPr>
        <w:pStyle w:val="P00"/>
        <w:spacing w:before="0"/>
        <w:ind w:left="0" w:right="1134"/>
        <w:rPr>
          <w:rStyle w:val="default"/>
          <w:rFonts w:cs="FrankRuehl" w:hint="cs"/>
          <w:vanish/>
          <w:szCs w:val="20"/>
          <w:shd w:val="clear" w:color="auto" w:fill="FFFF99"/>
          <w:rtl/>
        </w:rPr>
      </w:pPr>
      <w:hyperlink r:id="rId47"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0F2062" w:rsidRPr="000278B2" w:rsidRDefault="000F2062" w:rsidP="000278B2">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15</w:t>
      </w:r>
      <w:bookmarkEnd w:id="47"/>
    </w:p>
    <w:p w:rsidR="00D94DEE" w:rsidRDefault="00D94DEE" w:rsidP="00EC5A02">
      <w:pPr>
        <w:pStyle w:val="P00"/>
        <w:spacing w:before="72"/>
        <w:ind w:left="0" w:right="1134"/>
        <w:rPr>
          <w:rStyle w:val="default"/>
          <w:rFonts w:cs="FrankRuehl" w:hint="cs"/>
          <w:rtl/>
        </w:rPr>
      </w:pPr>
      <w:bookmarkStart w:id="48" w:name="Seif10"/>
      <w:bookmarkEnd w:id="48"/>
      <w:r>
        <w:rPr>
          <w:lang w:val="he-IL"/>
        </w:rPr>
        <w:pict>
          <v:rect id="_x0000_s2084" style="position:absolute;left:0;text-align:left;margin-left:464.5pt;margin-top:8.05pt;width:75.05pt;height:39.1pt;z-index:251467264" o:allowincell="f" filled="f" stroked="f" strokecolor="lime" strokeweight=".25pt">
            <v:textbox inset="0,0,0,0">
              <w:txbxContent>
                <w:p w:rsidR="0011562B" w:rsidRDefault="0011562B" w:rsidP="00F07193">
                  <w:pPr>
                    <w:spacing w:line="160" w:lineRule="exact"/>
                    <w:jc w:val="left"/>
                    <w:rPr>
                      <w:rFonts w:cs="Miriam" w:hint="cs"/>
                      <w:szCs w:val="18"/>
                      <w:rtl/>
                    </w:rPr>
                  </w:pPr>
                  <w:r>
                    <w:rPr>
                      <w:rFonts w:cs="Miriam" w:hint="cs"/>
                      <w:szCs w:val="18"/>
                      <w:rtl/>
                    </w:rPr>
                    <w:t>הודעה על חילופים של חברי הכנסת</w:t>
                  </w:r>
                </w:p>
                <w:p w:rsidR="0011562B" w:rsidRDefault="0011562B" w:rsidP="00F07193">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278B2">
        <w:rPr>
          <w:rStyle w:val="default"/>
          <w:rFonts w:cs="FrankRuehl" w:hint="cs"/>
          <w:rtl/>
        </w:rPr>
        <w:t xml:space="preserve">נתפנתה משרתו של חבר הכנסת, יודיע יושב ראש הכנסת </w:t>
      </w:r>
      <w:r w:rsidR="00EC5A02">
        <w:rPr>
          <w:rStyle w:val="default"/>
          <w:rFonts w:cs="FrankRuehl" w:hint="cs"/>
          <w:rtl/>
        </w:rPr>
        <w:t>ב</w:t>
      </w:r>
      <w:r w:rsidR="000278B2">
        <w:rPr>
          <w:rStyle w:val="default"/>
          <w:rFonts w:cs="FrankRuehl" w:hint="cs"/>
          <w:rtl/>
        </w:rPr>
        <w:t>כתב לחבר הכנסת שבא במקומו, כאמור בסעיף 34 לחוק-יסוד: הכנסת, על תחילת כהונתו בכנסת</w:t>
      </w:r>
      <w:r>
        <w:rPr>
          <w:rStyle w:val="default"/>
          <w:rFonts w:cs="FrankRuehl" w:hint="cs"/>
          <w:rtl/>
        </w:rPr>
        <w:t>.</w:t>
      </w:r>
    </w:p>
    <w:p w:rsidR="000278B2" w:rsidRDefault="00A9760B" w:rsidP="00A9760B">
      <w:pPr>
        <w:pStyle w:val="P00"/>
        <w:spacing w:before="72"/>
        <w:ind w:left="0" w:right="1134"/>
        <w:rPr>
          <w:rStyle w:val="default"/>
          <w:rFonts w:cs="FrankRuehl" w:hint="cs"/>
          <w:rtl/>
        </w:rPr>
      </w:pPr>
      <w:r>
        <w:rPr>
          <w:rFonts w:hint="cs"/>
          <w:rtl/>
          <w:lang w:eastAsia="en-US"/>
        </w:rPr>
        <w:pict>
          <v:shape id="_x0000_s3195" type="#_x0000_t202" style="position:absolute;left:0;text-align:left;margin-left:470.35pt;margin-top:7.1pt;width:1in;height:11.2pt;z-index:251800064" filled="f" stroked="f">
            <v:textbox inset="1mm,0,1mm,0">
              <w:txbxContent>
                <w:p w:rsidR="0011562B" w:rsidRDefault="0011562B" w:rsidP="00A9760B">
                  <w:pPr>
                    <w:spacing w:line="160" w:lineRule="exact"/>
                    <w:jc w:val="left"/>
                    <w:rPr>
                      <w:rFonts w:cs="Miriam" w:hint="cs"/>
                      <w:noProof/>
                      <w:szCs w:val="18"/>
                      <w:rtl/>
                    </w:rPr>
                  </w:pPr>
                  <w:r>
                    <w:rPr>
                      <w:rFonts w:cs="Miriam" w:hint="cs"/>
                      <w:szCs w:val="18"/>
                      <w:rtl/>
                    </w:rPr>
                    <w:t>י"פ תשע"ו-2015</w:t>
                  </w:r>
                </w:p>
              </w:txbxContent>
            </v:textbox>
            <w10:anchorlock/>
          </v:shape>
        </w:pict>
      </w:r>
      <w:r w:rsidR="000278B2">
        <w:rPr>
          <w:rStyle w:val="default"/>
          <w:rFonts w:cs="FrankRuehl" w:hint="cs"/>
          <w:rtl/>
        </w:rPr>
        <w:tab/>
        <w:t>(ב)</w:t>
      </w:r>
      <w:r w:rsidR="000278B2">
        <w:rPr>
          <w:rStyle w:val="default"/>
          <w:rFonts w:cs="FrankRuehl" w:hint="cs"/>
          <w:rtl/>
        </w:rPr>
        <w:tab/>
      </w:r>
      <w:r>
        <w:rPr>
          <w:rStyle w:val="default"/>
          <w:rFonts w:cs="FrankRuehl" w:hint="cs"/>
          <w:rtl/>
        </w:rPr>
        <w:t>(בוטל)</w:t>
      </w:r>
      <w:r w:rsidR="000278B2">
        <w:rPr>
          <w:rStyle w:val="default"/>
          <w:rFonts w:cs="FrankRuehl" w:hint="cs"/>
          <w:rtl/>
        </w:rPr>
        <w:t>.</w:t>
      </w:r>
    </w:p>
    <w:p w:rsidR="000278B2" w:rsidRPr="00172B9B" w:rsidRDefault="000278B2" w:rsidP="000278B2">
      <w:pPr>
        <w:pStyle w:val="P00"/>
        <w:spacing w:before="0"/>
        <w:ind w:left="0" w:right="1134"/>
        <w:rPr>
          <w:rStyle w:val="default"/>
          <w:rFonts w:cs="FrankRuehl" w:hint="cs"/>
          <w:vanish/>
          <w:color w:val="FF0000"/>
          <w:szCs w:val="20"/>
          <w:shd w:val="clear" w:color="auto" w:fill="FFFF99"/>
          <w:rtl/>
        </w:rPr>
      </w:pPr>
      <w:bookmarkStart w:id="49" w:name="Rov470"/>
      <w:r w:rsidRPr="00172B9B">
        <w:rPr>
          <w:rStyle w:val="default"/>
          <w:rFonts w:cs="FrankRuehl" w:hint="cs"/>
          <w:vanish/>
          <w:color w:val="FF0000"/>
          <w:szCs w:val="20"/>
          <w:shd w:val="clear" w:color="auto" w:fill="FFFF99"/>
          <w:rtl/>
        </w:rPr>
        <w:t>מיום 26.1.2010</w:t>
      </w:r>
    </w:p>
    <w:p w:rsidR="000278B2" w:rsidRPr="00172B9B" w:rsidRDefault="000278B2" w:rsidP="000278B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278B2" w:rsidRPr="00172B9B" w:rsidRDefault="000278B2" w:rsidP="000278B2">
      <w:pPr>
        <w:pStyle w:val="P00"/>
        <w:spacing w:before="0"/>
        <w:ind w:left="0" w:right="1134"/>
        <w:rPr>
          <w:rStyle w:val="default"/>
          <w:rFonts w:cs="FrankRuehl" w:hint="cs"/>
          <w:vanish/>
          <w:szCs w:val="20"/>
          <w:shd w:val="clear" w:color="auto" w:fill="FFFF99"/>
          <w:rtl/>
        </w:rPr>
      </w:pPr>
      <w:hyperlink r:id="rId48"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0278B2" w:rsidRPr="00172B9B" w:rsidRDefault="000278B2" w:rsidP="000278B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16</w:t>
      </w:r>
    </w:p>
    <w:p w:rsidR="00D62BDC" w:rsidRPr="00172B9B" w:rsidRDefault="00D62BDC" w:rsidP="00D62BDC">
      <w:pPr>
        <w:pStyle w:val="P00"/>
        <w:spacing w:before="0"/>
        <w:ind w:left="0" w:right="1134"/>
        <w:rPr>
          <w:rStyle w:val="default"/>
          <w:rFonts w:cs="FrankRuehl" w:hint="cs"/>
          <w:vanish/>
          <w:szCs w:val="20"/>
          <w:shd w:val="clear" w:color="auto" w:fill="FFFF99"/>
          <w:rtl/>
        </w:rPr>
      </w:pPr>
    </w:p>
    <w:p w:rsidR="00D62BDC" w:rsidRPr="00172B9B" w:rsidRDefault="00D62BDC" w:rsidP="00D62BD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D62BDC" w:rsidRPr="00172B9B" w:rsidRDefault="00D62BDC" w:rsidP="00D62BD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D62BDC" w:rsidRPr="00172B9B" w:rsidRDefault="00D62BDC" w:rsidP="00D62BDC">
      <w:pPr>
        <w:pStyle w:val="P00"/>
        <w:spacing w:before="0"/>
        <w:ind w:left="0" w:right="1134"/>
        <w:rPr>
          <w:rStyle w:val="default"/>
          <w:rFonts w:cs="FrankRuehl" w:hint="cs"/>
          <w:vanish/>
          <w:szCs w:val="20"/>
          <w:shd w:val="clear" w:color="auto" w:fill="FFFF99"/>
          <w:rtl/>
        </w:rPr>
      </w:pPr>
      <w:hyperlink r:id="rId49"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D62BDC" w:rsidRPr="00172B9B" w:rsidRDefault="00A9760B" w:rsidP="000278B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קטן 16(ב)</w:t>
      </w:r>
    </w:p>
    <w:p w:rsidR="00A9760B" w:rsidRPr="00172B9B" w:rsidRDefault="00A9760B" w:rsidP="00A9760B">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A9760B" w:rsidRPr="00A9760B" w:rsidRDefault="00A9760B" w:rsidP="00A9760B">
      <w:pPr>
        <w:pStyle w:val="P00"/>
        <w:spacing w:before="0"/>
        <w:ind w:left="0" w:right="1134"/>
        <w:rPr>
          <w:rStyle w:val="default"/>
          <w:rFonts w:cs="FrankRuehl" w:hint="cs"/>
          <w:strike/>
          <w:sz w:val="2"/>
          <w:szCs w:val="2"/>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הודעה מטעם הכנסת על חילופים של חברי הכנסת תפורסם ברשומות.</w:t>
      </w:r>
      <w:bookmarkEnd w:id="49"/>
    </w:p>
    <w:p w:rsidR="00D94DEE" w:rsidRDefault="00D94DEE" w:rsidP="000278B2">
      <w:pPr>
        <w:pStyle w:val="P00"/>
        <w:spacing w:before="72"/>
        <w:ind w:left="0" w:right="1134"/>
        <w:rPr>
          <w:rStyle w:val="default"/>
          <w:rFonts w:cs="FrankRuehl" w:hint="cs"/>
          <w:rtl/>
        </w:rPr>
      </w:pPr>
      <w:bookmarkStart w:id="50" w:name="Seif11"/>
      <w:bookmarkEnd w:id="50"/>
      <w:r>
        <w:rPr>
          <w:lang w:val="he-IL"/>
        </w:rPr>
        <w:pict>
          <v:rect id="_x0000_s2085" style="position:absolute;left:0;text-align:left;margin-left:464.5pt;margin-top:8.05pt;width:75.05pt;height:27.8pt;z-index:251468288" o:allowincell="f" filled="f" stroked="f" strokecolor="lime" strokeweight=".25pt">
            <v:textbox inset="0,0,0,0">
              <w:txbxContent>
                <w:p w:rsidR="0011562B" w:rsidRDefault="0011562B" w:rsidP="00F07193">
                  <w:pPr>
                    <w:spacing w:line="160" w:lineRule="exact"/>
                    <w:jc w:val="left"/>
                    <w:rPr>
                      <w:rFonts w:cs="Miriam" w:hint="cs"/>
                      <w:szCs w:val="18"/>
                      <w:rtl/>
                    </w:rPr>
                  </w:pPr>
                  <w:r>
                    <w:rPr>
                      <w:rFonts w:cs="Miriam" w:hint="cs"/>
                      <w:szCs w:val="18"/>
                      <w:rtl/>
                    </w:rPr>
                    <w:t>הצהרת אמונים</w:t>
                  </w:r>
                </w:p>
                <w:p w:rsidR="0011562B" w:rsidRDefault="0011562B" w:rsidP="00F07193">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17.</w:t>
      </w:r>
      <w:r>
        <w:rPr>
          <w:rStyle w:val="big-number"/>
          <w:rtl/>
        </w:rPr>
        <w:tab/>
      </w:r>
      <w:r w:rsidR="000278B2">
        <w:rPr>
          <w:rStyle w:val="default"/>
          <w:rFonts w:cs="FrankRuehl" w:hint="cs"/>
          <w:rtl/>
        </w:rPr>
        <w:t>קרא יושב ראש הישיבה לחבר הכנסת להצהיר אמונים והצהיר חבר הכנסת שלא כלשון החוק, יקבע היושב ראש שחבר הכנסת לא הצהיר אמונים ויחולו לגביו הוראות סעיף 16 לחוק-יסוד: הכנסת, כאילו לא הצהיר אמונים.</w:t>
      </w:r>
    </w:p>
    <w:p w:rsidR="000278B2" w:rsidRPr="00172B9B" w:rsidRDefault="000278B2" w:rsidP="000278B2">
      <w:pPr>
        <w:pStyle w:val="P00"/>
        <w:spacing w:before="0"/>
        <w:ind w:left="0" w:right="1134"/>
        <w:rPr>
          <w:rStyle w:val="default"/>
          <w:rFonts w:cs="FrankRuehl" w:hint="cs"/>
          <w:vanish/>
          <w:color w:val="FF0000"/>
          <w:szCs w:val="20"/>
          <w:shd w:val="clear" w:color="auto" w:fill="FFFF99"/>
          <w:rtl/>
        </w:rPr>
      </w:pPr>
      <w:bookmarkStart w:id="51" w:name="Rov513"/>
      <w:r w:rsidRPr="00172B9B">
        <w:rPr>
          <w:rStyle w:val="default"/>
          <w:rFonts w:cs="FrankRuehl" w:hint="cs"/>
          <w:vanish/>
          <w:color w:val="FF0000"/>
          <w:szCs w:val="20"/>
          <w:shd w:val="clear" w:color="auto" w:fill="FFFF99"/>
          <w:rtl/>
        </w:rPr>
        <w:t>מיום 26.1.2010</w:t>
      </w:r>
    </w:p>
    <w:p w:rsidR="000278B2" w:rsidRPr="00172B9B" w:rsidRDefault="000278B2" w:rsidP="000278B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0278B2" w:rsidRPr="00172B9B" w:rsidRDefault="000278B2" w:rsidP="000278B2">
      <w:pPr>
        <w:pStyle w:val="P00"/>
        <w:spacing w:before="0"/>
        <w:ind w:left="0" w:right="1134"/>
        <w:rPr>
          <w:rStyle w:val="default"/>
          <w:rFonts w:cs="FrankRuehl" w:hint="cs"/>
          <w:vanish/>
          <w:szCs w:val="20"/>
          <w:shd w:val="clear" w:color="auto" w:fill="FFFF99"/>
          <w:rtl/>
        </w:rPr>
      </w:pPr>
      <w:hyperlink r:id="rId50"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0278B2" w:rsidRPr="000278B2" w:rsidRDefault="000278B2" w:rsidP="000278B2">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17</w:t>
      </w:r>
      <w:bookmarkEnd w:id="51"/>
    </w:p>
    <w:p w:rsidR="00D8668F" w:rsidRDefault="00D8668F" w:rsidP="00D8668F">
      <w:pPr>
        <w:pStyle w:val="medium2-header"/>
        <w:keepLines w:val="0"/>
        <w:spacing w:before="72"/>
        <w:ind w:left="0" w:right="1134"/>
        <w:rPr>
          <w:rFonts w:hint="cs"/>
          <w:noProof/>
          <w:sz w:val="20"/>
          <w:rtl/>
        </w:rPr>
      </w:pPr>
      <w:bookmarkStart w:id="52" w:name="med5"/>
      <w:bookmarkEnd w:id="52"/>
      <w:r>
        <w:rPr>
          <w:noProof/>
          <w:sz w:val="20"/>
          <w:rtl/>
          <w:lang w:eastAsia="en-US"/>
        </w:rPr>
        <w:pict>
          <v:shape id="_x0000_s2609" type="#_x0000_t202" style="position:absolute;left:0;text-align:left;margin-left:470.25pt;margin-top:7.1pt;width:1in;height:19.75pt;z-index:251639296" filled="f" stroked="f">
            <v:textbox inset="1mm,0,1mm,0">
              <w:txbxContent>
                <w:p w:rsidR="0011562B" w:rsidRDefault="0011562B" w:rsidP="00D8668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shape>
        </w:pict>
      </w:r>
      <w:r>
        <w:rPr>
          <w:noProof/>
          <w:sz w:val="20"/>
          <w:rtl/>
        </w:rPr>
        <w:t>ח</w:t>
      </w:r>
      <w:r>
        <w:rPr>
          <w:rFonts w:hint="cs"/>
          <w:noProof/>
          <w:sz w:val="20"/>
          <w:rtl/>
        </w:rPr>
        <w:t>לק ג': עבודת הכנסת</w:t>
      </w:r>
    </w:p>
    <w:p w:rsidR="00D8668F" w:rsidRPr="00172B9B" w:rsidRDefault="00D8668F" w:rsidP="00D8668F">
      <w:pPr>
        <w:pStyle w:val="P00"/>
        <w:spacing w:before="0"/>
        <w:ind w:left="0" w:right="1134"/>
        <w:rPr>
          <w:rStyle w:val="default"/>
          <w:rFonts w:cs="FrankRuehl" w:hint="cs"/>
          <w:vanish/>
          <w:color w:val="FF0000"/>
          <w:szCs w:val="20"/>
          <w:shd w:val="clear" w:color="auto" w:fill="FFFF99"/>
          <w:rtl/>
        </w:rPr>
      </w:pPr>
      <w:bookmarkStart w:id="53" w:name="Rov496"/>
      <w:r w:rsidRPr="00172B9B">
        <w:rPr>
          <w:rStyle w:val="default"/>
          <w:rFonts w:cs="FrankRuehl" w:hint="cs"/>
          <w:vanish/>
          <w:color w:val="FF0000"/>
          <w:szCs w:val="20"/>
          <w:shd w:val="clear" w:color="auto" w:fill="FFFF99"/>
          <w:rtl/>
        </w:rPr>
        <w:t>מיום 9.2.2010</w:t>
      </w:r>
    </w:p>
    <w:p w:rsidR="00D8668F" w:rsidRPr="00172B9B" w:rsidRDefault="00D8668F" w:rsidP="00D866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8668F" w:rsidRPr="00172B9B" w:rsidRDefault="00D8668F" w:rsidP="00D8668F">
      <w:pPr>
        <w:pStyle w:val="P00"/>
        <w:spacing w:before="0"/>
        <w:ind w:left="0" w:right="1134"/>
        <w:rPr>
          <w:rStyle w:val="default"/>
          <w:rFonts w:cs="FrankRuehl" w:hint="cs"/>
          <w:vanish/>
          <w:szCs w:val="20"/>
          <w:shd w:val="clear" w:color="auto" w:fill="FFFF99"/>
          <w:rtl/>
        </w:rPr>
      </w:pPr>
      <w:hyperlink r:id="rId51"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D8668F" w:rsidRPr="00172B9B" w:rsidRDefault="00D8668F" w:rsidP="00D866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חלק ג'</w:t>
      </w:r>
    </w:p>
    <w:p w:rsidR="00F111CC" w:rsidRPr="00EA113E" w:rsidRDefault="00F111CC" w:rsidP="00EA113E">
      <w:pPr>
        <w:pStyle w:val="P00"/>
        <w:ind w:left="0" w:right="1134"/>
        <w:rPr>
          <w:rStyle w:val="default"/>
          <w:rFonts w:cs="FrankRuehl" w:hint="cs"/>
          <w:sz w:val="2"/>
          <w:szCs w:val="2"/>
          <w:shd w:val="clear" w:color="auto" w:fill="FFFF99"/>
          <w:rtl/>
        </w:rPr>
      </w:pPr>
      <w:hyperlink r:id="rId52" w:history="1">
        <w:r w:rsidRPr="00172B9B">
          <w:rPr>
            <w:rStyle w:val="Hyperlink"/>
            <w:rFonts w:hint="cs"/>
            <w:vanish/>
            <w:szCs w:val="20"/>
            <w:shd w:val="clear" w:color="auto" w:fill="FFFF99"/>
            <w:rtl/>
          </w:rPr>
          <w:t>לנוסח פרקים שלישי ורביעי</w:t>
        </w:r>
      </w:hyperlink>
      <w:r w:rsidRPr="00172B9B">
        <w:rPr>
          <w:rStyle w:val="default"/>
          <w:rFonts w:cs="FrankRuehl" w:hint="cs"/>
          <w:vanish/>
          <w:szCs w:val="20"/>
          <w:shd w:val="clear" w:color="auto" w:fill="FFFF99"/>
          <w:rtl/>
        </w:rPr>
        <w:t xml:space="preserve"> לחלק א' הישן</w:t>
      </w:r>
      <w:bookmarkEnd w:id="53"/>
    </w:p>
    <w:p w:rsidR="000278B2" w:rsidRPr="000278B2" w:rsidRDefault="000278B2" w:rsidP="00D8668F">
      <w:pPr>
        <w:pStyle w:val="medium2-header"/>
        <w:keepLines w:val="0"/>
        <w:spacing w:before="72"/>
        <w:ind w:left="0" w:right="1134"/>
        <w:rPr>
          <w:rFonts w:hint="cs"/>
          <w:b/>
          <w:bCs w:val="0"/>
          <w:noProof/>
          <w:sz w:val="20"/>
          <w:rtl/>
        </w:rPr>
      </w:pPr>
      <w:bookmarkStart w:id="54" w:name="med6"/>
      <w:bookmarkEnd w:id="54"/>
      <w:r>
        <w:rPr>
          <w:noProof/>
          <w:sz w:val="20"/>
          <w:rtl/>
          <w:lang w:eastAsia="en-US"/>
        </w:rPr>
        <w:pict>
          <v:shape id="_x0000_s2590" type="#_x0000_t202" style="position:absolute;left:0;text-align:left;margin-left:470.25pt;margin-top:7.1pt;width:1in;height:16.8pt;z-index:251636224" filled="f" stroked="f">
            <v:textbox inset="1mm,0,1mm,0">
              <w:txbxContent>
                <w:p w:rsidR="0011562B" w:rsidRDefault="0011562B" w:rsidP="00D8668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shape>
        </w:pict>
      </w:r>
      <w:r w:rsidR="00D94DEE">
        <w:rPr>
          <w:noProof/>
          <w:sz w:val="20"/>
          <w:rtl/>
        </w:rPr>
        <w:t>פ</w:t>
      </w:r>
      <w:r>
        <w:rPr>
          <w:rFonts w:hint="cs"/>
          <w:noProof/>
          <w:sz w:val="20"/>
          <w:rtl/>
        </w:rPr>
        <w:t xml:space="preserve">רק </w:t>
      </w:r>
      <w:r w:rsidR="00D8668F">
        <w:rPr>
          <w:rFonts w:hint="cs"/>
          <w:noProof/>
          <w:sz w:val="20"/>
          <w:rtl/>
        </w:rPr>
        <w:t>ראשון: ישיבות</w:t>
      </w:r>
    </w:p>
    <w:p w:rsidR="00D8668F" w:rsidRPr="00172B9B" w:rsidRDefault="00D8668F" w:rsidP="00D8668F">
      <w:pPr>
        <w:pStyle w:val="P00"/>
        <w:spacing w:before="0"/>
        <w:ind w:left="0" w:right="1134"/>
        <w:rPr>
          <w:rStyle w:val="default"/>
          <w:rFonts w:cs="FrankRuehl" w:hint="cs"/>
          <w:vanish/>
          <w:color w:val="FF0000"/>
          <w:szCs w:val="20"/>
          <w:shd w:val="clear" w:color="auto" w:fill="FFFF99"/>
          <w:rtl/>
        </w:rPr>
      </w:pPr>
      <w:bookmarkStart w:id="55" w:name="Rov515"/>
      <w:r w:rsidRPr="00172B9B">
        <w:rPr>
          <w:rStyle w:val="default"/>
          <w:rFonts w:cs="FrankRuehl" w:hint="cs"/>
          <w:vanish/>
          <w:color w:val="FF0000"/>
          <w:szCs w:val="20"/>
          <w:shd w:val="clear" w:color="auto" w:fill="FFFF99"/>
          <w:rtl/>
        </w:rPr>
        <w:t>מיום 9.2.2010</w:t>
      </w:r>
    </w:p>
    <w:p w:rsidR="00D8668F" w:rsidRPr="00172B9B" w:rsidRDefault="00D8668F" w:rsidP="00D866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8668F" w:rsidRPr="00172B9B" w:rsidRDefault="00D8668F" w:rsidP="00D8668F">
      <w:pPr>
        <w:pStyle w:val="P00"/>
        <w:spacing w:before="0"/>
        <w:ind w:left="0" w:right="1134"/>
        <w:rPr>
          <w:rStyle w:val="default"/>
          <w:rFonts w:cs="FrankRuehl" w:hint="cs"/>
          <w:vanish/>
          <w:szCs w:val="20"/>
          <w:shd w:val="clear" w:color="auto" w:fill="FFFF99"/>
          <w:rtl/>
        </w:rPr>
      </w:pPr>
      <w:hyperlink r:id="rId53"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D8668F" w:rsidRPr="00EA113E" w:rsidRDefault="00D8668F" w:rsidP="00EA113E">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ראשון</w:t>
      </w:r>
      <w:bookmarkEnd w:id="55"/>
    </w:p>
    <w:p w:rsidR="00D94DEE" w:rsidRDefault="00D94DEE" w:rsidP="00D8668F">
      <w:pPr>
        <w:pStyle w:val="P00"/>
        <w:spacing w:before="72"/>
        <w:ind w:left="0" w:right="1134"/>
        <w:rPr>
          <w:rStyle w:val="default"/>
          <w:rFonts w:cs="FrankRuehl" w:hint="cs"/>
          <w:rtl/>
        </w:rPr>
      </w:pPr>
      <w:bookmarkStart w:id="56" w:name="Seif12"/>
      <w:bookmarkEnd w:id="56"/>
      <w:r>
        <w:rPr>
          <w:lang w:val="he-IL"/>
        </w:rPr>
        <w:pict>
          <v:rect id="_x0000_s2086" style="position:absolute;left:0;text-align:left;margin-left:464.5pt;margin-top:8.05pt;width:75.05pt;height:28.8pt;z-index:251469312" o:allowincell="f" filled="f" stroked="f" strokecolor="lime" strokeweight=".25pt">
            <v:textbox style="mso-next-textbox:#_x0000_s2086" inset="0,0,0,0">
              <w:txbxContent>
                <w:p w:rsidR="0011562B" w:rsidRDefault="0011562B" w:rsidP="00D8668F">
                  <w:pPr>
                    <w:spacing w:line="160" w:lineRule="exact"/>
                    <w:jc w:val="left"/>
                    <w:rPr>
                      <w:rFonts w:cs="Miriam" w:hint="cs"/>
                      <w:szCs w:val="18"/>
                      <w:rtl/>
                    </w:rPr>
                  </w:pPr>
                  <w:r>
                    <w:rPr>
                      <w:rFonts w:cs="Miriam" w:hint="cs"/>
                      <w:szCs w:val="18"/>
                      <w:rtl/>
                    </w:rPr>
                    <w:t>מועדי הכנסים</w:t>
                  </w:r>
                </w:p>
                <w:p w:rsidR="0011562B" w:rsidRDefault="0011562B" w:rsidP="00D8668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18.</w:t>
      </w:r>
      <w:r>
        <w:rPr>
          <w:rStyle w:val="big-number"/>
          <w:rtl/>
        </w:rPr>
        <w:tab/>
      </w:r>
      <w:r w:rsidR="00D8668F">
        <w:rPr>
          <w:rStyle w:val="default"/>
          <w:rFonts w:cs="FrankRuehl" w:hint="cs"/>
          <w:rtl/>
        </w:rPr>
        <w:t>יושב ראש הכנסת, לאחר התייעצות עם סגניו ובאישור ועדת הכנסת, יקבע את המועדים שבהם ייפתחו ויסתיימו כנסי הכנסת, בכפוף לאמור בסעיף 9 לחוק הכנסת.</w:t>
      </w:r>
    </w:p>
    <w:p w:rsidR="00D8668F" w:rsidRPr="00172B9B" w:rsidRDefault="00D8668F" w:rsidP="00D8668F">
      <w:pPr>
        <w:pStyle w:val="P00"/>
        <w:spacing w:before="0"/>
        <w:ind w:left="0" w:right="1134"/>
        <w:rPr>
          <w:rStyle w:val="default"/>
          <w:rFonts w:cs="FrankRuehl" w:hint="cs"/>
          <w:vanish/>
          <w:color w:val="FF0000"/>
          <w:szCs w:val="20"/>
          <w:shd w:val="clear" w:color="auto" w:fill="FFFF99"/>
          <w:rtl/>
        </w:rPr>
      </w:pPr>
      <w:bookmarkStart w:id="57" w:name="Rov516"/>
      <w:r w:rsidRPr="00172B9B">
        <w:rPr>
          <w:rStyle w:val="default"/>
          <w:rFonts w:cs="FrankRuehl" w:hint="cs"/>
          <w:vanish/>
          <w:color w:val="FF0000"/>
          <w:szCs w:val="20"/>
          <w:shd w:val="clear" w:color="auto" w:fill="FFFF99"/>
          <w:rtl/>
        </w:rPr>
        <w:t>מיום 9.2.2010</w:t>
      </w:r>
    </w:p>
    <w:p w:rsidR="00D8668F" w:rsidRPr="00172B9B" w:rsidRDefault="00D8668F" w:rsidP="00D866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8668F" w:rsidRPr="00172B9B" w:rsidRDefault="00D8668F" w:rsidP="00D8668F">
      <w:pPr>
        <w:pStyle w:val="P00"/>
        <w:spacing w:before="0"/>
        <w:ind w:left="0" w:right="1134"/>
        <w:rPr>
          <w:rStyle w:val="default"/>
          <w:rFonts w:cs="FrankRuehl" w:hint="cs"/>
          <w:vanish/>
          <w:szCs w:val="20"/>
          <w:shd w:val="clear" w:color="auto" w:fill="FFFF99"/>
          <w:rtl/>
        </w:rPr>
      </w:pPr>
      <w:hyperlink r:id="rId54"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D8668F" w:rsidRPr="00EA113E" w:rsidRDefault="00D8668F" w:rsidP="00EA113E">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18</w:t>
      </w:r>
      <w:bookmarkEnd w:id="57"/>
    </w:p>
    <w:p w:rsidR="00D94DEE" w:rsidRDefault="00D94DEE" w:rsidP="00D8668F">
      <w:pPr>
        <w:pStyle w:val="P00"/>
        <w:spacing w:before="72"/>
        <w:ind w:left="1021" w:right="1134" w:hanging="1021"/>
        <w:rPr>
          <w:rStyle w:val="default"/>
          <w:rFonts w:cs="FrankRuehl" w:hint="cs"/>
          <w:rtl/>
        </w:rPr>
      </w:pPr>
      <w:bookmarkStart w:id="58" w:name="Seif13"/>
      <w:bookmarkEnd w:id="58"/>
      <w:r>
        <w:rPr>
          <w:lang w:val="he-IL"/>
        </w:rPr>
        <w:pict>
          <v:rect id="_x0000_s2090" style="position:absolute;left:0;text-align:left;margin-left:464.5pt;margin-top:8.05pt;width:75.05pt;height:28.7pt;z-index:251470336" o:allowincell="f" filled="f" stroked="f" strokecolor="lime" strokeweight=".25pt">
            <v:textbox inset="0,0,0,0">
              <w:txbxContent>
                <w:p w:rsidR="0011562B" w:rsidRDefault="0011562B" w:rsidP="00F07193">
                  <w:pPr>
                    <w:spacing w:line="160" w:lineRule="exact"/>
                    <w:jc w:val="left"/>
                    <w:rPr>
                      <w:rFonts w:cs="Miriam" w:hint="cs"/>
                      <w:szCs w:val="18"/>
                      <w:rtl/>
                    </w:rPr>
                  </w:pPr>
                  <w:r>
                    <w:rPr>
                      <w:rFonts w:cs="Miriam" w:hint="cs"/>
                      <w:szCs w:val="18"/>
                      <w:rtl/>
                    </w:rPr>
                    <w:t>ישיבות הכנסת</w:t>
                  </w:r>
                </w:p>
                <w:p w:rsidR="0011562B" w:rsidRDefault="0011562B" w:rsidP="00D8668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19.</w:t>
      </w:r>
      <w:r>
        <w:rPr>
          <w:rStyle w:val="big-number"/>
          <w:rtl/>
        </w:rPr>
        <w:tab/>
      </w:r>
      <w:r w:rsidR="00D8668F">
        <w:rPr>
          <w:rStyle w:val="default"/>
          <w:rFonts w:cs="FrankRuehl" w:hint="cs"/>
          <w:rtl/>
        </w:rPr>
        <w:t>(א)</w:t>
      </w:r>
      <w:r w:rsidR="00D8668F">
        <w:rPr>
          <w:rStyle w:val="default"/>
          <w:rFonts w:cs="FrankRuehl" w:hint="cs"/>
          <w:rtl/>
        </w:rPr>
        <w:tab/>
        <w:t>(1)</w:t>
      </w:r>
      <w:r w:rsidR="00D8668F">
        <w:rPr>
          <w:rStyle w:val="default"/>
          <w:rFonts w:cs="FrankRuehl" w:hint="cs"/>
          <w:rtl/>
        </w:rPr>
        <w:tab/>
        <w:t xml:space="preserve">הכנסת תקיים ישיבות בימים ב' ו-ג' החל בשעה 16:00, וביום ד' החל בשעה 11:00; יושב ראש הכנסת, באישור ועדת הכנסת, רשאי לשנות את זמניה של ישיבה, לבטל ישיבה ולקבוע ישיבה נוספת ואת זמניה </w:t>
      </w:r>
      <w:r w:rsidR="00D8668F">
        <w:rPr>
          <w:rStyle w:val="default"/>
          <w:rFonts w:cs="FrankRuehl"/>
          <w:rtl/>
        </w:rPr>
        <w:t>–</w:t>
      </w:r>
      <w:r w:rsidR="00D8668F">
        <w:rPr>
          <w:rStyle w:val="default"/>
          <w:rFonts w:cs="FrankRuehl" w:hint="cs"/>
          <w:rtl/>
        </w:rPr>
        <w:t xml:space="preserve"> בין באחד הימים האמורים ובין ביום אחר שאינו מועד ממועדי ישראל המפורטים בסעיף 18א(א) לפקודת סדרי השלטון והמשפט;</w:t>
      </w:r>
    </w:p>
    <w:p w:rsidR="00D8668F" w:rsidRDefault="00D8668F" w:rsidP="00D866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יושב ראש הכנסת רשאי לקבוע הפסקה במהלכה של ישיבת הכנסת.</w:t>
      </w:r>
    </w:p>
    <w:p w:rsidR="00D8668F" w:rsidRDefault="00D8668F" w:rsidP="00D866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יושב ראש הכנסת כי התרחש אירוע בעל חשיבות יוצאת דופן המחייב את כינוס הכנסת לישיבה דחופה החורגת מסדר היום השבועי, רשאי הוא, לאחר התייעצות עם יושב ראש ועדת הכנסת, לכנס את הכנסת לדיון באירוע כאמור, והוא יקבע את סדרי הדיון בישיבה.</w:t>
      </w:r>
    </w:p>
    <w:p w:rsidR="00D8668F" w:rsidRDefault="00D8668F" w:rsidP="00D866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הכנסת רשאי לקבוע ישיבה לציון מאורע, והוא יקבע את סדרי הדיון בה.</w:t>
      </w:r>
    </w:p>
    <w:p w:rsidR="00D8668F" w:rsidRDefault="00D8668F" w:rsidP="00D866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בכל ישיבה של הכנסת ובמשך כל הישיבה, יהיה נוכח לפחות אחד משרי הממשלה.</w:t>
      </w:r>
    </w:p>
    <w:p w:rsidR="00D8668F" w:rsidRPr="00172B9B" w:rsidRDefault="00D8668F" w:rsidP="00D8668F">
      <w:pPr>
        <w:pStyle w:val="P00"/>
        <w:spacing w:before="0"/>
        <w:ind w:left="0" w:right="1134"/>
        <w:rPr>
          <w:rStyle w:val="default"/>
          <w:rFonts w:cs="FrankRuehl" w:hint="cs"/>
          <w:vanish/>
          <w:color w:val="FF0000"/>
          <w:szCs w:val="20"/>
          <w:shd w:val="clear" w:color="auto" w:fill="FFFF99"/>
          <w:rtl/>
        </w:rPr>
      </w:pPr>
      <w:bookmarkStart w:id="59" w:name="Rov527"/>
      <w:r w:rsidRPr="00172B9B">
        <w:rPr>
          <w:rStyle w:val="default"/>
          <w:rFonts w:cs="FrankRuehl" w:hint="cs"/>
          <w:vanish/>
          <w:color w:val="FF0000"/>
          <w:szCs w:val="20"/>
          <w:shd w:val="clear" w:color="auto" w:fill="FFFF99"/>
          <w:rtl/>
        </w:rPr>
        <w:t>מיום 9.2.2010</w:t>
      </w:r>
    </w:p>
    <w:p w:rsidR="00D8668F" w:rsidRPr="00172B9B" w:rsidRDefault="00D8668F" w:rsidP="00D8668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8668F" w:rsidRPr="00172B9B" w:rsidRDefault="00D8668F" w:rsidP="00D8668F">
      <w:pPr>
        <w:pStyle w:val="P00"/>
        <w:spacing w:before="0"/>
        <w:ind w:left="0" w:right="1134"/>
        <w:rPr>
          <w:rStyle w:val="default"/>
          <w:rFonts w:cs="FrankRuehl" w:hint="cs"/>
          <w:vanish/>
          <w:szCs w:val="20"/>
          <w:shd w:val="clear" w:color="auto" w:fill="FFFF99"/>
          <w:rtl/>
        </w:rPr>
      </w:pPr>
      <w:hyperlink r:id="rId55"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D8668F" w:rsidRPr="00EA113E" w:rsidRDefault="00D8668F" w:rsidP="00EA113E">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19</w:t>
      </w:r>
      <w:bookmarkEnd w:id="59"/>
    </w:p>
    <w:p w:rsidR="00D94DEE" w:rsidRDefault="00D94DEE" w:rsidP="00001D10">
      <w:pPr>
        <w:pStyle w:val="P00"/>
        <w:spacing w:before="72"/>
        <w:ind w:left="0" w:right="1134"/>
        <w:rPr>
          <w:rStyle w:val="default"/>
          <w:rFonts w:cs="FrankRuehl" w:hint="cs"/>
          <w:rtl/>
        </w:rPr>
      </w:pPr>
      <w:bookmarkStart w:id="60" w:name="Seif14"/>
      <w:bookmarkEnd w:id="60"/>
      <w:r>
        <w:rPr>
          <w:lang w:val="he-IL"/>
        </w:rPr>
        <w:pict>
          <v:rect id="_x0000_s2091" style="position:absolute;left:0;text-align:left;margin-left:464.5pt;margin-top:8.05pt;width:75.05pt;height:25.95pt;z-index:251471360"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פתיחת מושב הכנסת</w:t>
                  </w:r>
                </w:p>
                <w:p w:rsidR="0011562B" w:rsidRDefault="0011562B" w:rsidP="00001D10">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20.</w:t>
      </w:r>
      <w:r>
        <w:rPr>
          <w:rStyle w:val="big-number"/>
          <w:rtl/>
        </w:rPr>
        <w:tab/>
      </w:r>
      <w:r w:rsidR="00001D10">
        <w:rPr>
          <w:rStyle w:val="default"/>
          <w:rFonts w:cs="FrankRuehl" w:hint="cs"/>
          <w:rtl/>
        </w:rPr>
        <w:t>(א)</w:t>
      </w:r>
      <w:r w:rsidR="00001D10">
        <w:rPr>
          <w:rStyle w:val="default"/>
          <w:rFonts w:cs="FrankRuehl" w:hint="cs"/>
          <w:rtl/>
        </w:rPr>
        <w:tab/>
        <w:t>נשיא המדינה רשאי לפתוח את ישיבת הכנסת הראשונה בכל מושב של הכנסת, ויישא דברים מיד אחרי יושב ראש הכנסת.</w:t>
      </w:r>
    </w:p>
    <w:p w:rsidR="00001D10" w:rsidRDefault="0068131D" w:rsidP="00F45216">
      <w:pPr>
        <w:pStyle w:val="P00"/>
        <w:spacing w:before="72"/>
        <w:ind w:left="0" w:right="1134"/>
        <w:rPr>
          <w:rStyle w:val="default"/>
          <w:rFonts w:cs="FrankRuehl" w:hint="cs"/>
          <w:rtl/>
        </w:rPr>
      </w:pPr>
      <w:r>
        <w:rPr>
          <w:rFonts w:hint="cs"/>
          <w:rtl/>
          <w:lang w:eastAsia="en-US"/>
        </w:rPr>
        <w:pict>
          <v:shape id="_x0000_s2796" type="#_x0000_t202" style="position:absolute;left:0;text-align:left;margin-left:470.25pt;margin-top:7.1pt;width:1in;height:11.2pt;z-index:251664896" filled="f" stroked="f">
            <v:textbox inset="1mm,0,1mm,0">
              <w:txbxContent>
                <w:p w:rsidR="0011562B" w:rsidRDefault="0011562B" w:rsidP="0068131D">
                  <w:pPr>
                    <w:spacing w:line="160" w:lineRule="exact"/>
                    <w:jc w:val="left"/>
                    <w:rPr>
                      <w:rFonts w:cs="Miriam" w:hint="cs"/>
                      <w:noProof/>
                      <w:szCs w:val="18"/>
                      <w:rtl/>
                    </w:rPr>
                  </w:pPr>
                  <w:r>
                    <w:rPr>
                      <w:rFonts w:cs="Miriam" w:hint="cs"/>
                      <w:szCs w:val="18"/>
                      <w:rtl/>
                    </w:rPr>
                    <w:t>י"פ תשע"א-2010</w:t>
                  </w:r>
                </w:p>
              </w:txbxContent>
            </v:textbox>
            <w10:anchorlock/>
          </v:shape>
        </w:pict>
      </w:r>
      <w:r w:rsidR="00001D10">
        <w:rPr>
          <w:rStyle w:val="default"/>
          <w:rFonts w:cs="FrankRuehl" w:hint="cs"/>
          <w:rtl/>
        </w:rPr>
        <w:tab/>
        <w:t>(ב)</w:t>
      </w:r>
      <w:r w:rsidR="00001D10">
        <w:rPr>
          <w:rStyle w:val="default"/>
          <w:rFonts w:cs="FrankRuehl" w:hint="cs"/>
          <w:rtl/>
        </w:rPr>
        <w:tab/>
        <w:t xml:space="preserve">פתח נשיא המדינה את ישיבת הכנסת כאמור בסעיף קטן (א), ימסור ראש הממשלה, מיד אחריו, הודעה על פעילות הממשלה בתקופה שחלפה מאז המושב הקודם ועל תכניות הממשלה למושב הקרוב; לא פתח נשיא המדינה את ישיבת הכנסת, יפתח ראש הממשלה את הישיבה בהודעה כאמור; </w:t>
      </w:r>
      <w:r w:rsidRPr="0068131D">
        <w:rPr>
          <w:rStyle w:val="default"/>
          <w:rFonts w:cs="FrankRuehl" w:hint="cs"/>
          <w:rtl/>
        </w:rPr>
        <w:t>על הודעת ראש הממשלה יתקיים דיון סיעתי והכנסת תצביע עליה</w:t>
      </w:r>
      <w:r w:rsidR="00001D10">
        <w:rPr>
          <w:rStyle w:val="default"/>
          <w:rFonts w:cs="FrankRuehl" w:hint="cs"/>
          <w:rtl/>
        </w:rPr>
        <w:t>.</w:t>
      </w:r>
    </w:p>
    <w:p w:rsidR="00001D10" w:rsidRDefault="00C666A4" w:rsidP="00C666A4">
      <w:pPr>
        <w:pStyle w:val="P00"/>
        <w:spacing w:before="72"/>
        <w:ind w:left="0" w:right="1134"/>
        <w:rPr>
          <w:rStyle w:val="default"/>
          <w:rFonts w:cs="FrankRuehl" w:hint="cs"/>
          <w:rtl/>
        </w:rPr>
      </w:pPr>
      <w:r>
        <w:rPr>
          <w:rFonts w:hint="cs"/>
          <w:rtl/>
          <w:lang w:eastAsia="en-US"/>
        </w:rPr>
        <w:pict>
          <v:shape id="_x0000_s2961" type="#_x0000_t202" style="position:absolute;left:0;text-align:left;margin-left:470.25pt;margin-top:7.1pt;width:1in;height:16.8pt;z-index:251704832" filled="f" stroked="f">
            <v:textbox inset="1mm,0,1mm,0">
              <w:txbxContent>
                <w:p w:rsidR="0011562B" w:rsidRDefault="0011562B" w:rsidP="00C666A4">
                  <w:pPr>
                    <w:spacing w:line="160" w:lineRule="exact"/>
                    <w:jc w:val="left"/>
                    <w:rPr>
                      <w:rFonts w:cs="Miriam" w:hint="cs"/>
                      <w:noProof/>
                      <w:szCs w:val="18"/>
                      <w:rtl/>
                    </w:rPr>
                  </w:pPr>
                  <w:r>
                    <w:rPr>
                      <w:rFonts w:cs="Miriam" w:hint="cs"/>
                      <w:szCs w:val="18"/>
                      <w:rtl/>
                    </w:rPr>
                    <w:t>י"פ (מס' 2) תשע"ב-2012</w:t>
                  </w:r>
                </w:p>
              </w:txbxContent>
            </v:textbox>
          </v:shape>
        </w:pict>
      </w:r>
      <w:r w:rsidR="00001D10">
        <w:rPr>
          <w:rStyle w:val="default"/>
          <w:rFonts w:cs="FrankRuehl" w:hint="cs"/>
          <w:rtl/>
        </w:rPr>
        <w:tab/>
        <w:t>(ג)</w:t>
      </w:r>
      <w:r w:rsidR="00001D10">
        <w:rPr>
          <w:rStyle w:val="default"/>
          <w:rFonts w:cs="FrankRuehl" w:hint="cs"/>
          <w:rtl/>
        </w:rPr>
        <w:tab/>
        <w:t>דנה הכנסת בהצעה להביע אי-אמון בממשלה ביום פתיחת מושב הכנסת, תנומק ההצעה אחרי הודעת ראש הממשלה</w:t>
      </w:r>
      <w:r>
        <w:rPr>
          <w:rStyle w:val="default"/>
          <w:rFonts w:cs="FrankRuehl" w:hint="cs"/>
          <w:rtl/>
        </w:rPr>
        <w:t>,</w:t>
      </w:r>
      <w:r w:rsidR="00001D10">
        <w:rPr>
          <w:rStyle w:val="default"/>
          <w:rFonts w:cs="FrankRuehl" w:hint="cs"/>
          <w:rtl/>
        </w:rPr>
        <w:t xml:space="preserve"> יתקיים דיון סיעתי משולב בשני הנושאים</w:t>
      </w:r>
      <w:r>
        <w:rPr>
          <w:rStyle w:val="default"/>
          <w:rFonts w:cs="FrankRuehl" w:hint="cs"/>
          <w:rtl/>
        </w:rPr>
        <w:t xml:space="preserve"> </w:t>
      </w:r>
      <w:r w:rsidRPr="00C666A4">
        <w:rPr>
          <w:rStyle w:val="default"/>
          <w:rFonts w:cs="FrankRuehl" w:hint="cs"/>
          <w:rtl/>
        </w:rPr>
        <w:t>ובסופו תצביע הכנסת על הודעת ראש הממשלה ולאחר מכן על ההצעה להביע אי-אמון בממשלה</w:t>
      </w:r>
      <w:r w:rsidR="00001D10">
        <w:rPr>
          <w:rStyle w:val="default"/>
          <w:rFonts w:cs="FrankRuehl" w:hint="cs"/>
          <w:rtl/>
        </w:rPr>
        <w:t>.</w:t>
      </w:r>
    </w:p>
    <w:p w:rsidR="00001D10" w:rsidRPr="00172B9B" w:rsidRDefault="00001D10" w:rsidP="00001D10">
      <w:pPr>
        <w:pStyle w:val="P00"/>
        <w:spacing w:before="0"/>
        <w:ind w:left="0" w:right="1134"/>
        <w:rPr>
          <w:rStyle w:val="default"/>
          <w:rFonts w:cs="FrankRuehl" w:hint="cs"/>
          <w:vanish/>
          <w:color w:val="FF0000"/>
          <w:szCs w:val="20"/>
          <w:shd w:val="clear" w:color="auto" w:fill="FFFF99"/>
          <w:rtl/>
        </w:rPr>
      </w:pPr>
      <w:bookmarkStart w:id="61" w:name="Rov533"/>
      <w:r w:rsidRPr="00172B9B">
        <w:rPr>
          <w:rStyle w:val="default"/>
          <w:rFonts w:cs="FrankRuehl" w:hint="cs"/>
          <w:vanish/>
          <w:color w:val="FF0000"/>
          <w:szCs w:val="20"/>
          <w:shd w:val="clear" w:color="auto" w:fill="FFFF99"/>
          <w:rtl/>
        </w:rPr>
        <w:t>מיום 9.2.2010</w:t>
      </w:r>
    </w:p>
    <w:p w:rsidR="00001D10" w:rsidRPr="00172B9B" w:rsidRDefault="00001D10" w:rsidP="00001D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001D10" w:rsidRPr="00172B9B" w:rsidRDefault="00001D10" w:rsidP="00001D10">
      <w:pPr>
        <w:pStyle w:val="P00"/>
        <w:spacing w:before="0"/>
        <w:ind w:left="0" w:right="1134"/>
        <w:rPr>
          <w:rStyle w:val="default"/>
          <w:rFonts w:cs="FrankRuehl" w:hint="cs"/>
          <w:vanish/>
          <w:szCs w:val="20"/>
          <w:shd w:val="clear" w:color="auto" w:fill="FFFF99"/>
          <w:rtl/>
        </w:rPr>
      </w:pPr>
      <w:hyperlink r:id="rId56"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2272</w:t>
      </w:r>
    </w:p>
    <w:p w:rsidR="00001D10" w:rsidRPr="00172B9B" w:rsidRDefault="00001D10" w:rsidP="00EA113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20</w:t>
      </w:r>
    </w:p>
    <w:p w:rsidR="0068131D" w:rsidRPr="00172B9B" w:rsidRDefault="0068131D" w:rsidP="00EA113E">
      <w:pPr>
        <w:pStyle w:val="P00"/>
        <w:spacing w:before="0"/>
        <w:ind w:left="0" w:right="1134"/>
        <w:rPr>
          <w:rStyle w:val="default"/>
          <w:rFonts w:cs="FrankRuehl" w:hint="cs"/>
          <w:vanish/>
          <w:szCs w:val="20"/>
          <w:shd w:val="clear" w:color="auto" w:fill="FFFF99"/>
          <w:rtl/>
        </w:rPr>
      </w:pPr>
    </w:p>
    <w:p w:rsidR="0068131D" w:rsidRPr="00172B9B" w:rsidRDefault="0068131D" w:rsidP="00EA113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1.12.2010</w:t>
      </w:r>
    </w:p>
    <w:p w:rsidR="0068131D" w:rsidRPr="00172B9B" w:rsidRDefault="0068131D" w:rsidP="00EA113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תשע"א-2010</w:t>
      </w:r>
    </w:p>
    <w:p w:rsidR="0068131D" w:rsidRPr="00172B9B" w:rsidRDefault="0068131D" w:rsidP="00EA113E">
      <w:pPr>
        <w:pStyle w:val="P00"/>
        <w:spacing w:before="0"/>
        <w:ind w:left="0" w:right="1134"/>
        <w:rPr>
          <w:rStyle w:val="default"/>
          <w:rFonts w:cs="FrankRuehl" w:hint="cs"/>
          <w:vanish/>
          <w:szCs w:val="20"/>
          <w:shd w:val="clear" w:color="auto" w:fill="FFFF99"/>
          <w:rtl/>
        </w:rPr>
      </w:pPr>
      <w:hyperlink r:id="rId57" w:history="1">
        <w:r w:rsidRPr="00172B9B">
          <w:rPr>
            <w:rStyle w:val="Hyperlink"/>
            <w:rFonts w:hint="cs"/>
            <w:vanish/>
            <w:szCs w:val="20"/>
            <w:shd w:val="clear" w:color="auto" w:fill="FFFF99"/>
            <w:rtl/>
          </w:rPr>
          <w:t>י"פ תשע"א מס' 6179</w:t>
        </w:r>
      </w:hyperlink>
      <w:r w:rsidRPr="00172B9B">
        <w:rPr>
          <w:rStyle w:val="default"/>
          <w:rFonts w:cs="FrankRuehl" w:hint="cs"/>
          <w:vanish/>
          <w:szCs w:val="20"/>
          <w:shd w:val="clear" w:color="auto" w:fill="FFFF99"/>
          <w:rtl/>
        </w:rPr>
        <w:t xml:space="preserve"> מיום 26.12.2010 עמ' 1798</w:t>
      </w:r>
    </w:p>
    <w:p w:rsidR="0068131D" w:rsidRPr="00172B9B" w:rsidRDefault="0068131D" w:rsidP="00F45216">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פתח נשיא המדינה את ישיבת הכנסת כאמור בסעיף קטן (א), ימסור ראש הממשלה, מיד אחריו, הודעה על פעילות הממשלה בתקופה שחלפה מאז המושב הקודם ועל תכניות הממשלה למושב הקרוב; לא פתח נשיא המדינה את ישיבת הכנסת, יפתח ראש הממשלה את הישיבה בהודעה כאמור; </w:t>
      </w:r>
      <w:r w:rsidRPr="00172B9B">
        <w:rPr>
          <w:rStyle w:val="default"/>
          <w:rFonts w:cs="FrankRuehl" w:hint="cs"/>
          <w:strike/>
          <w:vanish/>
          <w:sz w:val="22"/>
          <w:szCs w:val="22"/>
          <w:shd w:val="clear" w:color="auto" w:fill="FFFF99"/>
          <w:rtl/>
        </w:rPr>
        <w:t>על ההודעה יתקיים דיון סיעתי</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על הודעת ראש הממשלה יתקיים דיון סיעתי והכנסת תצביע עליה</w:t>
      </w:r>
      <w:r w:rsidRPr="00172B9B">
        <w:rPr>
          <w:rStyle w:val="default"/>
          <w:rFonts w:cs="FrankRuehl" w:hint="cs"/>
          <w:vanish/>
          <w:sz w:val="22"/>
          <w:szCs w:val="22"/>
          <w:shd w:val="clear" w:color="auto" w:fill="FFFF99"/>
          <w:rtl/>
        </w:rPr>
        <w:t>.</w:t>
      </w:r>
    </w:p>
    <w:p w:rsidR="00C666A4" w:rsidRPr="00172B9B" w:rsidRDefault="00C666A4" w:rsidP="00C666A4">
      <w:pPr>
        <w:pStyle w:val="P00"/>
        <w:spacing w:before="0"/>
        <w:ind w:left="0" w:right="1134"/>
        <w:rPr>
          <w:rStyle w:val="default"/>
          <w:rFonts w:cs="FrankRuehl" w:hint="cs"/>
          <w:vanish/>
          <w:szCs w:val="20"/>
          <w:shd w:val="clear" w:color="auto" w:fill="FFFF99"/>
          <w:rtl/>
        </w:rPr>
      </w:pPr>
    </w:p>
    <w:p w:rsidR="00C666A4" w:rsidRPr="00172B9B" w:rsidRDefault="00C666A4" w:rsidP="00C666A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C666A4" w:rsidRPr="00172B9B" w:rsidRDefault="00C666A4" w:rsidP="00C666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C666A4" w:rsidRPr="00172B9B" w:rsidRDefault="00C666A4" w:rsidP="00C666A4">
      <w:pPr>
        <w:pStyle w:val="P00"/>
        <w:spacing w:before="0"/>
        <w:ind w:left="0" w:right="1134"/>
        <w:rPr>
          <w:rStyle w:val="default"/>
          <w:rFonts w:cs="FrankRuehl" w:hint="cs"/>
          <w:vanish/>
          <w:szCs w:val="20"/>
          <w:shd w:val="clear" w:color="auto" w:fill="FFFF99"/>
          <w:rtl/>
        </w:rPr>
      </w:pPr>
      <w:hyperlink r:id="rId58"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C666A4" w:rsidRPr="00C666A4" w:rsidRDefault="00C666A4" w:rsidP="00C666A4">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דנה הכנסת בהצעה להביע אי-אמון בממשלה ביום פתיחת מושב הכנסת, תנומק ההצעה אחרי הודעת </w:t>
      </w:r>
      <w:r w:rsidRPr="00172B9B">
        <w:rPr>
          <w:rStyle w:val="default"/>
          <w:rFonts w:cs="FrankRuehl" w:hint="cs"/>
          <w:strike/>
          <w:vanish/>
          <w:sz w:val="22"/>
          <w:szCs w:val="22"/>
          <w:shd w:val="clear" w:color="auto" w:fill="FFFF99"/>
          <w:rtl/>
        </w:rPr>
        <w:t>ראש הממשלה ויתקיים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ראש הממשלה, יתקיים</w:t>
      </w:r>
      <w:r w:rsidRPr="00172B9B">
        <w:rPr>
          <w:rStyle w:val="default"/>
          <w:rFonts w:cs="FrankRuehl" w:hint="cs"/>
          <w:vanish/>
          <w:sz w:val="22"/>
          <w:szCs w:val="22"/>
          <w:shd w:val="clear" w:color="auto" w:fill="FFFF99"/>
          <w:rtl/>
        </w:rPr>
        <w:t xml:space="preserve"> דיון סיעתי משולב בשני הנושאים </w:t>
      </w:r>
      <w:r w:rsidRPr="00172B9B">
        <w:rPr>
          <w:rStyle w:val="default"/>
          <w:rFonts w:cs="FrankRuehl" w:hint="cs"/>
          <w:vanish/>
          <w:sz w:val="22"/>
          <w:szCs w:val="22"/>
          <w:u w:val="single"/>
          <w:shd w:val="clear" w:color="auto" w:fill="FFFF99"/>
          <w:rtl/>
        </w:rPr>
        <w:t>ובסופו תצביע הכנסת על הודעת ראש הממשלה ולאחר מכן על ההצעה להביע אי-אמון בממשלה</w:t>
      </w:r>
      <w:r w:rsidRPr="00172B9B">
        <w:rPr>
          <w:rStyle w:val="default"/>
          <w:rFonts w:cs="FrankRuehl" w:hint="cs"/>
          <w:vanish/>
          <w:sz w:val="22"/>
          <w:szCs w:val="22"/>
          <w:shd w:val="clear" w:color="auto" w:fill="FFFF99"/>
          <w:rtl/>
        </w:rPr>
        <w:t>.</w:t>
      </w:r>
      <w:bookmarkEnd w:id="61"/>
    </w:p>
    <w:p w:rsidR="00D94DEE" w:rsidRDefault="00D94DEE" w:rsidP="004B51E8">
      <w:pPr>
        <w:pStyle w:val="P00"/>
        <w:spacing w:before="72"/>
        <w:ind w:left="0" w:right="1134"/>
        <w:rPr>
          <w:rStyle w:val="default"/>
          <w:rFonts w:cs="FrankRuehl" w:hint="cs"/>
          <w:rtl/>
        </w:rPr>
      </w:pPr>
      <w:bookmarkStart w:id="62" w:name="Seif15"/>
      <w:bookmarkEnd w:id="62"/>
      <w:r>
        <w:rPr>
          <w:lang w:val="he-IL"/>
        </w:rPr>
        <w:pict>
          <v:rect id="_x0000_s2092" style="position:absolute;left:0;text-align:left;margin-left:464.5pt;margin-top:8.05pt;width:75.05pt;height:35.85pt;z-index:251472384" o:allowincell="f" filled="f" stroked="f" strokecolor="lime" strokeweight=".25pt">
            <v:textbox inset="0,0,0,0">
              <w:txbxContent>
                <w:p w:rsidR="0011562B" w:rsidRDefault="0011562B" w:rsidP="00F45216">
                  <w:pPr>
                    <w:spacing w:line="160" w:lineRule="exact"/>
                    <w:jc w:val="left"/>
                    <w:rPr>
                      <w:rFonts w:cs="Miriam" w:hint="cs"/>
                      <w:szCs w:val="18"/>
                      <w:rtl/>
                    </w:rPr>
                  </w:pPr>
                  <w:r>
                    <w:rPr>
                      <w:rFonts w:cs="Miriam" w:hint="cs"/>
                      <w:szCs w:val="18"/>
                      <w:rtl/>
                    </w:rPr>
                    <w:t>כינוס הכנסת בתקופת הפגרה</w:t>
                  </w:r>
                </w:p>
                <w:p w:rsidR="0011562B" w:rsidRDefault="0011562B" w:rsidP="004B51E8">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21.</w:t>
      </w:r>
      <w:r>
        <w:rPr>
          <w:rStyle w:val="big-number"/>
          <w:rtl/>
        </w:rPr>
        <w:tab/>
      </w:r>
      <w:r w:rsidR="009237D9">
        <w:rPr>
          <w:rStyle w:val="default"/>
          <w:rFonts w:cs="FrankRuehl" w:hint="cs"/>
          <w:rtl/>
        </w:rPr>
        <w:t>(</w:t>
      </w:r>
      <w:r w:rsidR="004B51E8">
        <w:rPr>
          <w:rStyle w:val="default"/>
          <w:rFonts w:cs="FrankRuehl" w:hint="cs"/>
          <w:rtl/>
        </w:rPr>
        <w:t>א)</w:t>
      </w:r>
      <w:r w:rsidR="004B51E8">
        <w:rPr>
          <w:rStyle w:val="default"/>
          <w:rFonts w:cs="FrankRuehl" w:hint="cs"/>
          <w:rtl/>
        </w:rPr>
        <w:tab/>
        <w:t>25 חברי הכנסת הדורשים לכנס את הכנסת בתקופת הפגרה, בהתאם לסעיף 9(ב) לחוק הכנסת, רשאים לפרט בדרישתם נושא אחד או שני נושאים; יושב ראש הכנסת יעמיד את הנושאים על סדר יומה של הישיבה, כהצעות לסדר היום; אין באמור כדי למנוע מיושב ראש הכנסת להעמיד על סדר יומה של אותה ישיבה נושא אחד או שני נושאים נוספים, לפי דרישתם של 25 חברי כנסת אחרים.</w:t>
      </w:r>
    </w:p>
    <w:p w:rsidR="004B51E8" w:rsidRDefault="004B51E8" w:rsidP="004B51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דרשו 25 חברי הכנסת לכנס את הכנסת כאמור בסעיף קטן (א), אין הם יכולים לבקש להוסיף נושאים לאותה ישיבה של הכנסת, ואולם רשאי יושב ראש הכנסת, לפי בקשתם, לשנות נושא שפירטו בדרישתם, ובלבד שביקשו זאת לפחות 36 שעות לפני פתיחת הישיבה; הכנסת לא תדון בנושא שלא פורט בדרישתם של 25 חברי הכנסת.</w:t>
      </w:r>
    </w:p>
    <w:p w:rsidR="004B51E8" w:rsidRDefault="004B51E8" w:rsidP="004B51E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בישיבה של הכנסת לפי סעיף זה, רשאים לנמק שני חברי כנסת בלבד כל הצעה לסדר היום, במסגרת זמן שלא תעלה על 10 דקות לכל אחד מהם.</w:t>
      </w:r>
    </w:p>
    <w:p w:rsidR="004B51E8" w:rsidRDefault="001E007E" w:rsidP="001E007E">
      <w:pPr>
        <w:pStyle w:val="P00"/>
        <w:spacing w:before="72"/>
        <w:ind w:left="0" w:right="1134"/>
        <w:rPr>
          <w:rStyle w:val="default"/>
          <w:rFonts w:cs="FrankRuehl" w:hint="cs"/>
          <w:rtl/>
        </w:rPr>
      </w:pPr>
      <w:r>
        <w:rPr>
          <w:rFonts w:hint="cs"/>
          <w:rtl/>
          <w:lang w:eastAsia="en-US"/>
        </w:rPr>
        <w:pict>
          <v:shape id="_x0000_s3222" type="#_x0000_t202" style="position:absolute;left:0;text-align:left;margin-left:470.25pt;margin-top:7.1pt;width:1in;height:16.8pt;z-index:251809280" filled="f" stroked="f">
            <v:textbox inset="1mm,0,1mm,0">
              <w:txbxContent>
                <w:p w:rsidR="0011562B" w:rsidRDefault="0011562B" w:rsidP="001E007E">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Pr>
          <w:rStyle w:val="default"/>
          <w:rFonts w:cs="FrankRuehl" w:hint="cs"/>
          <w:rtl/>
        </w:rPr>
        <w:tab/>
        <w:t>(</w:t>
      </w:r>
      <w:r w:rsidR="004B51E8">
        <w:rPr>
          <w:rStyle w:val="default"/>
          <w:rFonts w:cs="FrankRuehl" w:hint="cs"/>
          <w:rtl/>
        </w:rPr>
        <w:t>ד)</w:t>
      </w:r>
      <w:r w:rsidR="004B51E8">
        <w:rPr>
          <w:rStyle w:val="default"/>
          <w:rFonts w:cs="FrankRuehl" w:hint="cs"/>
          <w:rtl/>
        </w:rPr>
        <w:tab/>
      </w:r>
      <w:r>
        <w:rPr>
          <w:rStyle w:val="default"/>
          <w:rFonts w:cs="FrankRuehl" w:hint="cs"/>
          <w:rtl/>
        </w:rPr>
        <w:t>(בוטל)</w:t>
      </w:r>
      <w:r w:rsidR="004B51E8">
        <w:rPr>
          <w:rStyle w:val="default"/>
          <w:rFonts w:cs="FrankRuehl" w:hint="cs"/>
          <w:rtl/>
        </w:rPr>
        <w:t>.</w:t>
      </w:r>
    </w:p>
    <w:p w:rsidR="007B2A36" w:rsidRDefault="007B2A36" w:rsidP="007B2A36">
      <w:pPr>
        <w:pStyle w:val="P00"/>
        <w:spacing w:before="72"/>
        <w:ind w:left="0" w:right="1134"/>
        <w:rPr>
          <w:rStyle w:val="default"/>
          <w:rFonts w:cs="FrankRuehl" w:hint="cs"/>
          <w:rtl/>
        </w:rPr>
      </w:pPr>
      <w:r>
        <w:rPr>
          <w:rFonts w:hint="cs"/>
          <w:rtl/>
          <w:lang w:eastAsia="en-US"/>
        </w:rPr>
        <w:pict>
          <v:shape id="_x0000_s3143" type="#_x0000_t202" style="position:absolute;left:0;text-align:left;margin-left:470.25pt;margin-top:7.1pt;width:1in;height:16.8pt;z-index:251784704" filled="f" stroked="f">
            <v:textbox inset="1mm,0,1mm,0">
              <w:txbxContent>
                <w:p w:rsidR="0011562B" w:rsidRDefault="0011562B" w:rsidP="007B2A36">
                  <w:pPr>
                    <w:spacing w:line="160" w:lineRule="exact"/>
                    <w:jc w:val="left"/>
                    <w:rPr>
                      <w:rFonts w:cs="Miriam" w:hint="cs"/>
                      <w:noProof/>
                      <w:szCs w:val="18"/>
                      <w:rtl/>
                    </w:rPr>
                  </w:pPr>
                  <w:r>
                    <w:rPr>
                      <w:rFonts w:cs="Miriam" w:hint="cs"/>
                      <w:szCs w:val="18"/>
                      <w:rtl/>
                    </w:rPr>
                    <w:t>י"פ תשע"ד-2014</w:t>
                  </w:r>
                </w:p>
              </w:txbxContent>
            </v:textbox>
            <w10:anchorlock/>
          </v:shape>
        </w:pict>
      </w:r>
      <w:r>
        <w:rPr>
          <w:rStyle w:val="default"/>
          <w:rFonts w:cs="FrankRuehl" w:hint="cs"/>
          <w:rtl/>
        </w:rPr>
        <w:tab/>
        <w:t>(ה)</w:t>
      </w:r>
      <w:r>
        <w:rPr>
          <w:rStyle w:val="default"/>
          <w:rFonts w:cs="FrankRuehl" w:hint="cs"/>
          <w:rtl/>
        </w:rPr>
        <w:tab/>
        <w:t>דרישת הממשלה לכינוס הכנסת בתקופת הפגרה, בהתאם לסעיף 9(ב) לחוק הכנסת, תימסר בהודעה בכתב של מזכיר הממשלה למזכיר הכנסת.</w:t>
      </w:r>
    </w:p>
    <w:p w:rsidR="00402CAD" w:rsidRPr="00172B9B" w:rsidRDefault="00402CAD" w:rsidP="00402CAD">
      <w:pPr>
        <w:pStyle w:val="P00"/>
        <w:spacing w:before="0"/>
        <w:ind w:left="0" w:right="1134"/>
        <w:rPr>
          <w:rStyle w:val="default"/>
          <w:rFonts w:cs="FrankRuehl" w:hint="cs"/>
          <w:vanish/>
          <w:color w:val="FF0000"/>
          <w:szCs w:val="20"/>
          <w:shd w:val="clear" w:color="auto" w:fill="FFFF99"/>
          <w:rtl/>
        </w:rPr>
      </w:pPr>
      <w:bookmarkStart w:id="63" w:name="Rov483"/>
      <w:r w:rsidRPr="00172B9B">
        <w:rPr>
          <w:rStyle w:val="default"/>
          <w:rFonts w:cs="FrankRuehl" w:hint="cs"/>
          <w:vanish/>
          <w:color w:val="FF0000"/>
          <w:szCs w:val="20"/>
          <w:shd w:val="clear" w:color="auto" w:fill="FFFF99"/>
          <w:rtl/>
        </w:rPr>
        <w:t>מיום 9.2.2010</w:t>
      </w:r>
    </w:p>
    <w:p w:rsidR="00402CAD" w:rsidRPr="00172B9B" w:rsidRDefault="00402CAD" w:rsidP="00402CA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402CAD" w:rsidRPr="00172B9B" w:rsidRDefault="00402CAD" w:rsidP="00402CAD">
      <w:pPr>
        <w:pStyle w:val="P00"/>
        <w:spacing w:before="0"/>
        <w:ind w:left="0" w:right="1134"/>
        <w:rPr>
          <w:rStyle w:val="default"/>
          <w:rFonts w:cs="FrankRuehl" w:hint="cs"/>
          <w:vanish/>
          <w:szCs w:val="20"/>
          <w:shd w:val="clear" w:color="auto" w:fill="FFFF99"/>
          <w:rtl/>
        </w:rPr>
      </w:pPr>
      <w:hyperlink r:id="rId59"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402CAD" w:rsidRPr="00172B9B" w:rsidRDefault="00402CAD" w:rsidP="00EA113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21</w:t>
      </w:r>
    </w:p>
    <w:p w:rsidR="007B2A36" w:rsidRPr="00172B9B" w:rsidRDefault="007B2A36" w:rsidP="007B2A36">
      <w:pPr>
        <w:pStyle w:val="P00"/>
        <w:spacing w:before="0"/>
        <w:ind w:left="0" w:right="1134"/>
        <w:rPr>
          <w:rStyle w:val="default"/>
          <w:rFonts w:cs="FrankRuehl" w:hint="cs"/>
          <w:vanish/>
          <w:szCs w:val="20"/>
          <w:shd w:val="clear" w:color="auto" w:fill="FFFF99"/>
          <w:rtl/>
        </w:rPr>
      </w:pPr>
    </w:p>
    <w:p w:rsidR="007B2A36" w:rsidRPr="00172B9B" w:rsidRDefault="007B2A36" w:rsidP="007B2A3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7B2A36" w:rsidRPr="00172B9B" w:rsidRDefault="007B2A36" w:rsidP="007B2A36">
      <w:pPr>
        <w:pStyle w:val="P00"/>
        <w:spacing w:before="0"/>
        <w:ind w:left="0" w:right="1134"/>
        <w:rPr>
          <w:rStyle w:val="default"/>
          <w:rFonts w:cs="FrankRuehl" w:hint="cs"/>
          <w:vanish/>
          <w:szCs w:val="20"/>
          <w:shd w:val="clear" w:color="auto" w:fill="FFFF99"/>
          <w:rtl/>
        </w:rPr>
      </w:pPr>
      <w:hyperlink r:id="rId60"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קטן 21(ה)</w:t>
      </w:r>
    </w:p>
    <w:p w:rsidR="001E007E" w:rsidRPr="00172B9B" w:rsidRDefault="001E007E" w:rsidP="007B2A36">
      <w:pPr>
        <w:pStyle w:val="P00"/>
        <w:spacing w:before="0"/>
        <w:ind w:left="0" w:right="1134"/>
        <w:rPr>
          <w:rStyle w:val="default"/>
          <w:rFonts w:cs="FrankRuehl" w:hint="cs"/>
          <w:vanish/>
          <w:szCs w:val="20"/>
          <w:shd w:val="clear" w:color="auto" w:fill="FFFF99"/>
          <w:rtl/>
        </w:rPr>
      </w:pPr>
    </w:p>
    <w:p w:rsidR="001E007E" w:rsidRPr="00172B9B" w:rsidRDefault="001E007E" w:rsidP="007B2A3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7.3.2016</w:t>
      </w:r>
    </w:p>
    <w:p w:rsidR="001E007E" w:rsidRPr="00172B9B" w:rsidRDefault="001E007E"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תשע"ו-2016</w:t>
      </w:r>
    </w:p>
    <w:p w:rsidR="001E007E" w:rsidRPr="00172B9B" w:rsidRDefault="001E007E" w:rsidP="007B2A36">
      <w:pPr>
        <w:pStyle w:val="P00"/>
        <w:spacing w:before="0"/>
        <w:ind w:left="0" w:right="1134"/>
        <w:rPr>
          <w:rStyle w:val="default"/>
          <w:rFonts w:cs="FrankRuehl" w:hint="cs"/>
          <w:vanish/>
          <w:szCs w:val="20"/>
          <w:shd w:val="clear" w:color="auto" w:fill="FFFF99"/>
          <w:rtl/>
        </w:rPr>
      </w:pPr>
      <w:hyperlink r:id="rId61"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5020</w:t>
      </w:r>
    </w:p>
    <w:p w:rsidR="001E007E" w:rsidRPr="00172B9B" w:rsidRDefault="001E007E"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קטן 21(ד)</w:t>
      </w:r>
    </w:p>
    <w:p w:rsidR="001E007E" w:rsidRPr="00172B9B" w:rsidRDefault="001E007E" w:rsidP="001E007E">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E007E" w:rsidRPr="001E007E" w:rsidRDefault="001E007E" w:rsidP="001E007E">
      <w:pPr>
        <w:pStyle w:val="P00"/>
        <w:spacing w:before="0"/>
        <w:ind w:left="0" w:right="1134"/>
        <w:rPr>
          <w:rStyle w:val="default"/>
          <w:rFonts w:cs="FrankRuehl" w:hint="cs"/>
          <w:strike/>
          <w:sz w:val="2"/>
          <w:szCs w:val="2"/>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(ד)</w:t>
      </w:r>
      <w:r w:rsidRPr="00172B9B">
        <w:rPr>
          <w:rStyle w:val="default"/>
          <w:rFonts w:cs="FrankRuehl" w:hint="cs"/>
          <w:strike/>
          <w:vanish/>
          <w:sz w:val="22"/>
          <w:szCs w:val="22"/>
          <w:shd w:val="clear" w:color="auto" w:fill="FFFF99"/>
          <w:rtl/>
        </w:rPr>
        <w:tab/>
        <w:t>דרשו 61 חברי הכנסת לכנס את הכנסת בתקופת הפגרה לדיון בהצעה להביע אי-אמון בממשלה, יקבע יושב ראש הכנסת את הישיבה במועד שלא יקדם משבעה ימים ולא יאוחר מעשרים ואחד ימים לאחר יום הדרישה; לעניין זה, לא יובאו במניין הימים מועדי ישראל המפורטים בסעיף 18א(א) לפקודת סדרי השלטון והמשפט.</w:t>
      </w:r>
      <w:bookmarkEnd w:id="63"/>
    </w:p>
    <w:p w:rsidR="00D94DEE" w:rsidRDefault="00D94DEE" w:rsidP="008508A9">
      <w:pPr>
        <w:pStyle w:val="P00"/>
        <w:spacing w:before="72"/>
        <w:ind w:left="0" w:right="1134"/>
        <w:rPr>
          <w:rStyle w:val="default"/>
          <w:rFonts w:cs="FrankRuehl" w:hint="cs"/>
          <w:rtl/>
        </w:rPr>
      </w:pPr>
      <w:bookmarkStart w:id="64" w:name="Seif16"/>
      <w:bookmarkEnd w:id="64"/>
      <w:r>
        <w:rPr>
          <w:lang w:val="he-IL"/>
        </w:rPr>
        <w:pict>
          <v:rect id="_x0000_s2093" style="position:absolute;left:0;text-align:left;margin-left:464.5pt;margin-top:8.05pt;width:75.05pt;height:50.75pt;z-index:251473408" o:allowincell="f" filled="f" stroked="f" strokecolor="lime" strokeweight=".25pt">
            <v:textbox inset="0,0,0,0">
              <w:txbxContent>
                <w:p w:rsidR="0011562B" w:rsidRDefault="0011562B" w:rsidP="00F5068F">
                  <w:pPr>
                    <w:spacing w:line="160" w:lineRule="exact"/>
                    <w:jc w:val="left"/>
                    <w:rPr>
                      <w:rFonts w:cs="Miriam" w:hint="cs"/>
                      <w:szCs w:val="18"/>
                      <w:rtl/>
                    </w:rPr>
                  </w:pPr>
                  <w:r>
                    <w:rPr>
                      <w:rFonts w:cs="Miriam" w:hint="cs"/>
                      <w:szCs w:val="18"/>
                      <w:rtl/>
                    </w:rPr>
                    <w:t>נאומים במליאה</w:t>
                  </w:r>
                </w:p>
                <w:p w:rsidR="0011562B" w:rsidRDefault="0011562B" w:rsidP="008508A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p w:rsidR="0011562B" w:rsidRDefault="0011562B" w:rsidP="008508A9">
                  <w:pPr>
                    <w:spacing w:line="160" w:lineRule="exact"/>
                    <w:jc w:val="left"/>
                    <w:rPr>
                      <w:rFonts w:cs="Miriam" w:hint="cs"/>
                      <w:noProof/>
                      <w:szCs w:val="18"/>
                      <w:rtl/>
                    </w:rPr>
                  </w:pPr>
                  <w:r>
                    <w:rPr>
                      <w:rFonts w:cs="Miriam" w:hint="cs"/>
                      <w:noProof/>
                      <w:szCs w:val="18"/>
                      <w:rtl/>
                    </w:rPr>
                    <w:t xml:space="preserve">י"פ (מס' 4) </w:t>
                  </w:r>
                  <w:r>
                    <w:rPr>
                      <w:rFonts w:cs="Miriam"/>
                      <w:noProof/>
                      <w:szCs w:val="18"/>
                      <w:rtl/>
                    </w:rPr>
                    <w:br/>
                  </w:r>
                  <w:r>
                    <w:rPr>
                      <w:rFonts w:cs="Miriam" w:hint="cs"/>
                      <w:noProof/>
                      <w:szCs w:val="18"/>
                      <w:rtl/>
                    </w:rPr>
                    <w:t>תשע"ד-2014</w:t>
                  </w:r>
                </w:p>
                <w:p w:rsidR="0011562B" w:rsidRDefault="0011562B" w:rsidP="008508A9">
                  <w:pPr>
                    <w:spacing w:line="160" w:lineRule="exact"/>
                    <w:jc w:val="left"/>
                    <w:rPr>
                      <w:rFonts w:cs="Miriam" w:hint="cs"/>
                      <w:noProof/>
                      <w:szCs w:val="18"/>
                      <w:rtl/>
                    </w:rPr>
                  </w:pPr>
                  <w:r>
                    <w:rPr>
                      <w:rFonts w:cs="Miriam" w:hint="cs"/>
                      <w:noProof/>
                      <w:szCs w:val="18"/>
                      <w:rtl/>
                    </w:rPr>
                    <w:t>י"פ תשע"ו-2015</w:t>
                  </w:r>
                </w:p>
              </w:txbxContent>
            </v:textbox>
            <w10:anchorlock/>
          </v:rect>
        </w:pict>
      </w:r>
      <w:r>
        <w:rPr>
          <w:rStyle w:val="big-number"/>
          <w:rtl/>
        </w:rPr>
        <w:t>22.</w:t>
      </w:r>
      <w:r>
        <w:rPr>
          <w:rStyle w:val="big-number"/>
          <w:rtl/>
        </w:rPr>
        <w:tab/>
      </w:r>
      <w:r w:rsidR="008508A9">
        <w:rPr>
          <w:rStyle w:val="default"/>
          <w:rFonts w:cs="FrankRuehl" w:hint="cs"/>
          <w:rtl/>
        </w:rPr>
        <w:t>אלה רשאים לשאת דברים במליאת הכנסת:</w:t>
      </w:r>
    </w:p>
    <w:p w:rsidR="008508A9" w:rsidRDefault="008508A9" w:rsidP="00F45216">
      <w:pPr>
        <w:pStyle w:val="P00"/>
        <w:spacing w:before="72"/>
        <w:ind w:left="624" w:right="1134"/>
        <w:rPr>
          <w:rStyle w:val="default"/>
          <w:rFonts w:cs="FrankRuehl" w:hint="cs"/>
          <w:rtl/>
        </w:rPr>
      </w:pPr>
      <w:r>
        <w:rPr>
          <w:rStyle w:val="default"/>
          <w:rFonts w:cs="FrankRuehl" w:hint="cs"/>
          <w:rtl/>
        </w:rPr>
        <w:t>חברי הכנסת, שרים</w:t>
      </w:r>
      <w:r w:rsidR="00A9760B">
        <w:rPr>
          <w:rStyle w:val="default"/>
          <w:rFonts w:cs="FrankRuehl" w:hint="cs"/>
          <w:rtl/>
        </w:rPr>
        <w:t xml:space="preserve"> וסגני שרים</w:t>
      </w:r>
      <w:r>
        <w:rPr>
          <w:rStyle w:val="default"/>
          <w:rFonts w:cs="FrankRuehl" w:hint="cs"/>
          <w:rtl/>
        </w:rPr>
        <w:t xml:space="preserve"> שאינם חברי הכנסת, וכן נשיא המדינה בהתאם להוראות כל דין</w:t>
      </w:r>
      <w:r w:rsidR="00A25DEA">
        <w:rPr>
          <w:rStyle w:val="default"/>
          <w:rFonts w:cs="FrankRuehl" w:hint="cs"/>
          <w:rtl/>
        </w:rPr>
        <w:t xml:space="preserve"> </w:t>
      </w:r>
      <w:r w:rsidR="00A25DEA" w:rsidRPr="00A25DEA">
        <w:rPr>
          <w:rStyle w:val="default"/>
          <w:rFonts w:cs="FrankRuehl" w:hint="cs"/>
          <w:rtl/>
        </w:rPr>
        <w:t>או בהזמנה של יושב ראש הכנסת ובאישור ועדת הכנסת</w:t>
      </w:r>
      <w:r>
        <w:rPr>
          <w:rStyle w:val="default"/>
          <w:rFonts w:cs="FrankRuehl" w:hint="cs"/>
          <w:rtl/>
        </w:rPr>
        <w:t>; יושב ראש הכנסת, באישור ועדת הכנסת, רשאי להזמין לנאום גם ראש מדינה, ראש ממשלה או ראש פרלמנט זר, וכן ראש ארגון בין-לאומי שישראל חברה בו, והם יהיו רשאים לנאום בשפתם.</w:t>
      </w:r>
    </w:p>
    <w:p w:rsidR="008508A9" w:rsidRPr="00172B9B" w:rsidRDefault="008508A9" w:rsidP="008508A9">
      <w:pPr>
        <w:pStyle w:val="P00"/>
        <w:spacing w:before="0"/>
        <w:ind w:left="0" w:right="1134"/>
        <w:rPr>
          <w:rStyle w:val="default"/>
          <w:rFonts w:cs="FrankRuehl" w:hint="cs"/>
          <w:vanish/>
          <w:color w:val="FF0000"/>
          <w:szCs w:val="20"/>
          <w:shd w:val="clear" w:color="auto" w:fill="FFFF99"/>
          <w:rtl/>
        </w:rPr>
      </w:pPr>
      <w:bookmarkStart w:id="65" w:name="Rov467"/>
      <w:r w:rsidRPr="00172B9B">
        <w:rPr>
          <w:rStyle w:val="default"/>
          <w:rFonts w:cs="FrankRuehl" w:hint="cs"/>
          <w:vanish/>
          <w:color w:val="FF0000"/>
          <w:szCs w:val="20"/>
          <w:shd w:val="clear" w:color="auto" w:fill="FFFF99"/>
          <w:rtl/>
        </w:rPr>
        <w:t>מיום 9.2.2010</w:t>
      </w:r>
    </w:p>
    <w:p w:rsidR="008508A9" w:rsidRPr="00172B9B" w:rsidRDefault="008508A9" w:rsidP="008508A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8508A9" w:rsidRPr="00172B9B" w:rsidRDefault="008508A9" w:rsidP="008508A9">
      <w:pPr>
        <w:pStyle w:val="P00"/>
        <w:spacing w:before="0"/>
        <w:ind w:left="0" w:right="1134"/>
        <w:rPr>
          <w:rStyle w:val="default"/>
          <w:rFonts w:cs="FrankRuehl" w:hint="cs"/>
          <w:vanish/>
          <w:szCs w:val="20"/>
          <w:shd w:val="clear" w:color="auto" w:fill="FFFF99"/>
          <w:rtl/>
        </w:rPr>
      </w:pPr>
      <w:hyperlink r:id="rId62"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8508A9" w:rsidRPr="00172B9B" w:rsidRDefault="008508A9" w:rsidP="00EA113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2</w:t>
      </w:r>
      <w:r w:rsidR="006964FF" w:rsidRPr="00172B9B">
        <w:rPr>
          <w:rStyle w:val="default"/>
          <w:rFonts w:cs="FrankRuehl" w:hint="cs"/>
          <w:b/>
          <w:bCs/>
          <w:vanish/>
          <w:szCs w:val="20"/>
          <w:shd w:val="clear" w:color="auto" w:fill="FFFF99"/>
          <w:rtl/>
        </w:rPr>
        <w:t>2</w:t>
      </w:r>
    </w:p>
    <w:p w:rsidR="00CB4F8B" w:rsidRPr="00172B9B" w:rsidRDefault="00CB4F8B" w:rsidP="00EA113E">
      <w:pPr>
        <w:pStyle w:val="P00"/>
        <w:spacing w:before="0"/>
        <w:ind w:left="0" w:right="1134"/>
        <w:rPr>
          <w:rStyle w:val="default"/>
          <w:rFonts w:cs="FrankRuehl" w:hint="cs"/>
          <w:vanish/>
          <w:szCs w:val="20"/>
          <w:shd w:val="clear" w:color="auto" w:fill="FFFF99"/>
          <w:rtl/>
        </w:rPr>
      </w:pPr>
    </w:p>
    <w:p w:rsidR="00CB4F8B" w:rsidRPr="00172B9B" w:rsidRDefault="00CB4F8B" w:rsidP="00EA113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18.3.2014</w:t>
      </w:r>
    </w:p>
    <w:p w:rsidR="00CB4F8B" w:rsidRPr="00172B9B" w:rsidRDefault="00CB4F8B" w:rsidP="00EA113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תשע"ד-2014</w:t>
      </w:r>
    </w:p>
    <w:p w:rsidR="00CB4F8B" w:rsidRPr="00172B9B" w:rsidRDefault="00CB4F8B" w:rsidP="00CB4F8B">
      <w:pPr>
        <w:pStyle w:val="P00"/>
        <w:spacing w:before="0"/>
        <w:ind w:left="0" w:right="1134"/>
        <w:rPr>
          <w:rStyle w:val="default"/>
          <w:rFonts w:cs="FrankRuehl" w:hint="cs"/>
          <w:vanish/>
          <w:szCs w:val="20"/>
          <w:shd w:val="clear" w:color="auto" w:fill="FFFF99"/>
          <w:rtl/>
        </w:rPr>
      </w:pPr>
      <w:hyperlink r:id="rId63" w:history="1">
        <w:r w:rsidRPr="00172B9B">
          <w:rPr>
            <w:rStyle w:val="Hyperlink"/>
            <w:rFonts w:hint="cs"/>
            <w:vanish/>
            <w:szCs w:val="20"/>
            <w:shd w:val="clear" w:color="auto" w:fill="FFFF99"/>
            <w:rtl/>
          </w:rPr>
          <w:t>י"פ תשע"ד מס' 6791</w:t>
        </w:r>
      </w:hyperlink>
      <w:r w:rsidRPr="00172B9B">
        <w:rPr>
          <w:rStyle w:val="default"/>
          <w:rFonts w:cs="FrankRuehl" w:hint="cs"/>
          <w:vanish/>
          <w:szCs w:val="20"/>
          <w:shd w:val="clear" w:color="auto" w:fill="FFFF99"/>
          <w:rtl/>
        </w:rPr>
        <w:t xml:space="preserve"> מיום 24.4.2014 עמ' 4996</w:t>
      </w:r>
    </w:p>
    <w:p w:rsidR="00A9760B" w:rsidRPr="00172B9B" w:rsidRDefault="00A9760B" w:rsidP="00A9760B">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22.</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אלה רשאים לשאת דברים במליאת הכנסת:</w:t>
      </w:r>
    </w:p>
    <w:p w:rsidR="00A9760B" w:rsidRPr="00172B9B" w:rsidRDefault="00A9760B" w:rsidP="00A9760B">
      <w:pPr>
        <w:pStyle w:val="P00"/>
        <w:spacing w:before="0"/>
        <w:ind w:left="62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 xml:space="preserve">חברי הכנסת, שרים שאינם חברי הכנסת, וכן נשיא המדינה בהתאם להוראות כל דין </w:t>
      </w:r>
      <w:r w:rsidRPr="00172B9B">
        <w:rPr>
          <w:rStyle w:val="default"/>
          <w:rFonts w:cs="FrankRuehl" w:hint="cs"/>
          <w:vanish/>
          <w:sz w:val="22"/>
          <w:szCs w:val="22"/>
          <w:u w:val="single"/>
          <w:shd w:val="clear" w:color="auto" w:fill="FFFF99"/>
          <w:rtl/>
        </w:rPr>
        <w:t>או בהזמנה של יושב ראש הכנסת ובאישור ועדת הכנסת</w:t>
      </w:r>
      <w:r w:rsidRPr="00172B9B">
        <w:rPr>
          <w:rStyle w:val="default"/>
          <w:rFonts w:cs="FrankRuehl" w:hint="cs"/>
          <w:vanish/>
          <w:sz w:val="22"/>
          <w:szCs w:val="22"/>
          <w:shd w:val="clear" w:color="auto" w:fill="FFFF99"/>
          <w:rtl/>
        </w:rPr>
        <w:t>; יושב ראש הכנסת, באישור ועדת הכנסת, רשאי להזמין לנאום גם ראש מדינה, ראש ממשלה או ראש פרלמנט זר, וכן ראש ארגון בין-לאומי שישראל חברה בו, והם יהיו רשאים לנאום בשפתם.</w:t>
      </w:r>
    </w:p>
    <w:p w:rsidR="00A9760B" w:rsidRPr="00172B9B" w:rsidRDefault="00A9760B" w:rsidP="00A9760B">
      <w:pPr>
        <w:pStyle w:val="P00"/>
        <w:spacing w:before="0"/>
        <w:ind w:left="0" w:right="1134"/>
        <w:rPr>
          <w:rStyle w:val="default"/>
          <w:rFonts w:cs="FrankRuehl" w:hint="cs"/>
          <w:vanish/>
          <w:szCs w:val="20"/>
          <w:shd w:val="clear" w:color="auto" w:fill="FFFF99"/>
          <w:rtl/>
        </w:rPr>
      </w:pPr>
    </w:p>
    <w:p w:rsidR="00A9760B" w:rsidRPr="00172B9B" w:rsidRDefault="00A9760B" w:rsidP="00A9760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A9760B" w:rsidRPr="00172B9B" w:rsidRDefault="00A9760B" w:rsidP="00A9760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A9760B" w:rsidRPr="00172B9B" w:rsidRDefault="00A9760B" w:rsidP="00A9760B">
      <w:pPr>
        <w:pStyle w:val="P00"/>
        <w:spacing w:before="0"/>
        <w:ind w:left="0" w:right="1134"/>
        <w:rPr>
          <w:rStyle w:val="default"/>
          <w:rFonts w:cs="FrankRuehl" w:hint="cs"/>
          <w:vanish/>
          <w:szCs w:val="20"/>
          <w:shd w:val="clear" w:color="auto" w:fill="FFFF99"/>
          <w:rtl/>
        </w:rPr>
      </w:pPr>
      <w:hyperlink r:id="rId64"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CB4F8B" w:rsidRPr="00172B9B" w:rsidRDefault="00CB4F8B" w:rsidP="00CB4F8B">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22.</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אלה רשאים לשאת דברים במליאת הכנסת:</w:t>
      </w:r>
    </w:p>
    <w:p w:rsidR="00CB4F8B" w:rsidRPr="00A25DEA" w:rsidRDefault="00CB4F8B" w:rsidP="00A25DEA">
      <w:pPr>
        <w:pStyle w:val="P00"/>
        <w:spacing w:before="0"/>
        <w:ind w:left="624" w:right="1134"/>
        <w:rPr>
          <w:rStyle w:val="default"/>
          <w:rFonts w:cs="FrankRuehl" w:hint="cs"/>
          <w:sz w:val="2"/>
          <w:szCs w:val="2"/>
          <w:rtl/>
        </w:rPr>
      </w:pPr>
      <w:r w:rsidRPr="00172B9B">
        <w:rPr>
          <w:rStyle w:val="default"/>
          <w:rFonts w:cs="FrankRuehl" w:hint="cs"/>
          <w:vanish/>
          <w:sz w:val="22"/>
          <w:szCs w:val="22"/>
          <w:shd w:val="clear" w:color="auto" w:fill="FFFF99"/>
          <w:rtl/>
        </w:rPr>
        <w:t>חברי הכנסת, שרים</w:t>
      </w:r>
      <w:r w:rsidR="00A9760B" w:rsidRPr="00172B9B">
        <w:rPr>
          <w:rStyle w:val="default"/>
          <w:rFonts w:cs="FrankRuehl" w:hint="cs"/>
          <w:vanish/>
          <w:sz w:val="22"/>
          <w:szCs w:val="22"/>
          <w:shd w:val="clear" w:color="auto" w:fill="FFFF99"/>
          <w:rtl/>
        </w:rPr>
        <w:t xml:space="preserve"> </w:t>
      </w:r>
      <w:r w:rsidR="00A9760B" w:rsidRPr="00172B9B">
        <w:rPr>
          <w:rStyle w:val="default"/>
          <w:rFonts w:cs="FrankRuehl" w:hint="cs"/>
          <w:vanish/>
          <w:sz w:val="22"/>
          <w:szCs w:val="22"/>
          <w:u w:val="single"/>
          <w:shd w:val="clear" w:color="auto" w:fill="FFFF99"/>
          <w:rtl/>
        </w:rPr>
        <w:t>וסגני שרים</w:t>
      </w:r>
      <w:r w:rsidRPr="00172B9B">
        <w:rPr>
          <w:rStyle w:val="default"/>
          <w:rFonts w:cs="FrankRuehl" w:hint="cs"/>
          <w:vanish/>
          <w:sz w:val="22"/>
          <w:szCs w:val="22"/>
          <w:shd w:val="clear" w:color="auto" w:fill="FFFF99"/>
          <w:rtl/>
        </w:rPr>
        <w:t xml:space="preserve"> שאינם חברי הכנסת, וכן נשיא המדינה בהתאם להוראות כל דין</w:t>
      </w:r>
      <w:r w:rsidR="00A25DEA" w:rsidRPr="00172B9B">
        <w:rPr>
          <w:rStyle w:val="default"/>
          <w:rFonts w:cs="FrankRuehl" w:hint="cs"/>
          <w:vanish/>
          <w:sz w:val="22"/>
          <w:szCs w:val="22"/>
          <w:shd w:val="clear" w:color="auto" w:fill="FFFF99"/>
          <w:rtl/>
        </w:rPr>
        <w:t xml:space="preserve"> או בהזמנה של יושב ראש הכנסת ובאישור ועדת הכנסת</w:t>
      </w:r>
      <w:r w:rsidRPr="00172B9B">
        <w:rPr>
          <w:rStyle w:val="default"/>
          <w:rFonts w:cs="FrankRuehl" w:hint="cs"/>
          <w:vanish/>
          <w:sz w:val="22"/>
          <w:szCs w:val="22"/>
          <w:shd w:val="clear" w:color="auto" w:fill="FFFF99"/>
          <w:rtl/>
        </w:rPr>
        <w:t>; יושב ראש הכנסת, באישור ועדת הכנסת, רשאי להזמין לנאום גם ראש מדינה, ראש ממשלה או ראש פרלמנט זר, וכן ראש ארגון בין-לאומי שישראל חברה בו, והם יהיו רשאים לנאום בשפתם.</w:t>
      </w:r>
      <w:bookmarkEnd w:id="65"/>
    </w:p>
    <w:p w:rsidR="00D94DEE" w:rsidRDefault="00D94DEE" w:rsidP="006964FF">
      <w:pPr>
        <w:pStyle w:val="P00"/>
        <w:spacing w:before="72"/>
        <w:ind w:left="0" w:right="1134"/>
        <w:rPr>
          <w:rStyle w:val="default"/>
          <w:rFonts w:cs="FrankRuehl" w:hint="cs"/>
          <w:rtl/>
        </w:rPr>
      </w:pPr>
      <w:bookmarkStart w:id="66" w:name="Seif17"/>
      <w:bookmarkEnd w:id="66"/>
      <w:r>
        <w:rPr>
          <w:lang w:val="he-IL"/>
        </w:rPr>
        <w:pict>
          <v:rect id="_x0000_s2094" style="position:absolute;left:0;text-align:left;margin-left:464.5pt;margin-top:8.05pt;width:75.05pt;height:35.5pt;z-index:251474432" o:allowincell="f" filled="f" stroked="f" strokecolor="lime" strokeweight=".25pt">
            <v:textbox inset="0,0,0,0">
              <w:txbxContent>
                <w:p w:rsidR="0011562B" w:rsidRDefault="0011562B" w:rsidP="00F07193">
                  <w:pPr>
                    <w:spacing w:line="160" w:lineRule="exact"/>
                    <w:jc w:val="left"/>
                    <w:rPr>
                      <w:rFonts w:cs="Miriam" w:hint="cs"/>
                      <w:szCs w:val="18"/>
                      <w:rtl/>
                    </w:rPr>
                  </w:pPr>
                  <w:r>
                    <w:rPr>
                      <w:rFonts w:cs="Miriam" w:hint="cs"/>
                      <w:szCs w:val="18"/>
                      <w:rtl/>
                    </w:rPr>
                    <w:t>נאום בכורה ונאום פרידה</w:t>
                  </w:r>
                </w:p>
                <w:p w:rsidR="0011562B" w:rsidRDefault="0011562B" w:rsidP="006964F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23.</w:t>
      </w:r>
      <w:r>
        <w:rPr>
          <w:rStyle w:val="big-number"/>
          <w:rtl/>
        </w:rPr>
        <w:tab/>
      </w:r>
      <w:r w:rsidR="009237D9">
        <w:rPr>
          <w:rStyle w:val="default"/>
          <w:rFonts w:cs="FrankRuehl" w:hint="cs"/>
          <w:rtl/>
        </w:rPr>
        <w:t>(</w:t>
      </w:r>
      <w:r w:rsidR="006964FF">
        <w:rPr>
          <w:rStyle w:val="default"/>
          <w:rFonts w:cs="FrankRuehl" w:hint="cs"/>
          <w:rtl/>
        </w:rPr>
        <w:t>א)</w:t>
      </w:r>
      <w:r w:rsidR="006964FF">
        <w:rPr>
          <w:rStyle w:val="default"/>
          <w:rFonts w:cs="FrankRuehl" w:hint="cs"/>
          <w:rtl/>
        </w:rPr>
        <w:tab/>
        <w:t>חבר הכנסת שהחל לכהן בכנסת ולא כיהן קודם לכן כחבר הכנסת או כשר, רשאי לשאת נאום בכורה באחת הישיבות לאחר שהצהיר אמונים.</w:t>
      </w:r>
    </w:p>
    <w:p w:rsidR="006964FF" w:rsidRDefault="006964FF" w:rsidP="006964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רשאי לאפשר לחבר הכנסת שהתפטר מכהונתו לשאת נאום פרידה, לאחר שהגיש את כתב ההתפטרות ולפני שהתפטרותו נכנסה לתוקף, ובלבד שבתקופה זו התקיימה ישיבה של הכנסת.</w:t>
      </w:r>
    </w:p>
    <w:p w:rsidR="006964FF" w:rsidRDefault="006964FF" w:rsidP="006964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או סגן שר שנמסרה לכנסת הודעה על הפסקת כהונתו, כאמור בסעיף 9(א)(6) או (8) לחוק הממשלה, רשאי לשאת נאום לעניין הפסקת כהונתו בישיבה שבה נמסרה ההודעה, ובלבד שהוא מכהן כחבר הכנסת במועד הישיבה.</w:t>
      </w:r>
    </w:p>
    <w:p w:rsidR="006964FF" w:rsidRDefault="006964FF" w:rsidP="006964F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הכנסת יקבע את המועד לנשיאת נאומים בהתאם להוראות סעיף זה, ואת מסגרת הזמן לכל נאום.</w:t>
      </w:r>
    </w:p>
    <w:p w:rsidR="006964FF" w:rsidRPr="00172B9B" w:rsidRDefault="006964FF" w:rsidP="006964FF">
      <w:pPr>
        <w:pStyle w:val="P00"/>
        <w:spacing w:before="0"/>
        <w:ind w:left="0" w:right="1134"/>
        <w:rPr>
          <w:rStyle w:val="default"/>
          <w:rFonts w:cs="FrankRuehl" w:hint="cs"/>
          <w:vanish/>
          <w:color w:val="FF0000"/>
          <w:szCs w:val="20"/>
          <w:shd w:val="clear" w:color="auto" w:fill="FFFF99"/>
          <w:rtl/>
        </w:rPr>
      </w:pPr>
      <w:bookmarkStart w:id="67" w:name="Rov531"/>
      <w:r w:rsidRPr="00172B9B">
        <w:rPr>
          <w:rStyle w:val="default"/>
          <w:rFonts w:cs="FrankRuehl" w:hint="cs"/>
          <w:vanish/>
          <w:color w:val="FF0000"/>
          <w:szCs w:val="20"/>
          <w:shd w:val="clear" w:color="auto" w:fill="FFFF99"/>
          <w:rtl/>
        </w:rPr>
        <w:t>מיום 9.2.2010</w:t>
      </w:r>
    </w:p>
    <w:p w:rsidR="006964FF" w:rsidRPr="00172B9B" w:rsidRDefault="006964FF" w:rsidP="006964F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6964FF" w:rsidRPr="00172B9B" w:rsidRDefault="006964FF" w:rsidP="006964FF">
      <w:pPr>
        <w:pStyle w:val="P00"/>
        <w:spacing w:before="0"/>
        <w:ind w:left="0" w:right="1134"/>
        <w:rPr>
          <w:rStyle w:val="default"/>
          <w:rFonts w:cs="FrankRuehl" w:hint="cs"/>
          <w:vanish/>
          <w:szCs w:val="20"/>
          <w:shd w:val="clear" w:color="auto" w:fill="FFFF99"/>
          <w:rtl/>
        </w:rPr>
      </w:pPr>
      <w:hyperlink r:id="rId65"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6964FF" w:rsidRPr="00EA113E" w:rsidRDefault="006964FF" w:rsidP="00EA113E">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2</w:t>
      </w:r>
      <w:r w:rsidR="00F111CC" w:rsidRPr="00172B9B">
        <w:rPr>
          <w:rStyle w:val="default"/>
          <w:rFonts w:cs="FrankRuehl" w:hint="cs"/>
          <w:b/>
          <w:bCs/>
          <w:vanish/>
          <w:szCs w:val="20"/>
          <w:shd w:val="clear" w:color="auto" w:fill="FFFF99"/>
          <w:rtl/>
        </w:rPr>
        <w:t>3</w:t>
      </w:r>
      <w:bookmarkEnd w:id="67"/>
    </w:p>
    <w:p w:rsidR="00D94DEE" w:rsidRDefault="00F111CC" w:rsidP="00F111CC">
      <w:pPr>
        <w:pStyle w:val="medium2-header"/>
        <w:keepLines w:val="0"/>
        <w:spacing w:before="72"/>
        <w:ind w:left="0" w:right="1134"/>
        <w:rPr>
          <w:rFonts w:hint="cs"/>
          <w:noProof/>
          <w:sz w:val="20"/>
          <w:rtl/>
        </w:rPr>
      </w:pPr>
      <w:bookmarkStart w:id="68" w:name="med7"/>
      <w:bookmarkEnd w:id="68"/>
      <w:r>
        <w:rPr>
          <w:noProof/>
          <w:sz w:val="20"/>
          <w:rtl/>
          <w:lang w:eastAsia="en-US"/>
        </w:rPr>
        <w:pict>
          <v:shape id="_x0000_s2610" type="#_x0000_t202" style="position:absolute;left:0;text-align:left;margin-left:470.25pt;margin-top:7.2pt;width:1in;height:16.8pt;z-index:251640320" filled="f" stroked="f">
            <v:textbox inset="1mm,0,1mm,0">
              <w:txbxContent>
                <w:p w:rsidR="0011562B" w:rsidRDefault="0011562B" w:rsidP="00F111CC">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shape>
        </w:pict>
      </w:r>
      <w:r w:rsidR="00D94DEE">
        <w:rPr>
          <w:noProof/>
          <w:sz w:val="20"/>
          <w:rtl/>
        </w:rPr>
        <w:t>פ</w:t>
      </w:r>
      <w:r w:rsidR="00D94DEE">
        <w:rPr>
          <w:rFonts w:hint="cs"/>
          <w:noProof/>
          <w:sz w:val="20"/>
          <w:rtl/>
        </w:rPr>
        <w:t>רק חמישי</w:t>
      </w:r>
      <w:r>
        <w:rPr>
          <w:rFonts w:hint="cs"/>
          <w:b/>
          <w:bCs w:val="0"/>
          <w:noProof/>
          <w:sz w:val="20"/>
          <w:rtl/>
        </w:rPr>
        <w:t>: (בוטל)</w:t>
      </w:r>
    </w:p>
    <w:p w:rsidR="00F111CC" w:rsidRPr="00172B9B" w:rsidRDefault="00F111CC" w:rsidP="00F111CC">
      <w:pPr>
        <w:pStyle w:val="P00"/>
        <w:spacing w:before="0"/>
        <w:ind w:left="0" w:right="1134"/>
        <w:rPr>
          <w:rStyle w:val="default"/>
          <w:rFonts w:cs="FrankRuehl" w:hint="cs"/>
          <w:vanish/>
          <w:color w:val="FF0000"/>
          <w:szCs w:val="20"/>
          <w:shd w:val="clear" w:color="auto" w:fill="FFFF99"/>
          <w:rtl/>
        </w:rPr>
      </w:pPr>
      <w:bookmarkStart w:id="69" w:name="Rov532"/>
      <w:r w:rsidRPr="00172B9B">
        <w:rPr>
          <w:rStyle w:val="default"/>
          <w:rFonts w:cs="FrankRuehl" w:hint="cs"/>
          <w:vanish/>
          <w:color w:val="FF0000"/>
          <w:szCs w:val="20"/>
          <w:shd w:val="clear" w:color="auto" w:fill="FFFF99"/>
          <w:rtl/>
        </w:rPr>
        <w:t>מיום 9.2.2010</w:t>
      </w:r>
    </w:p>
    <w:p w:rsidR="00F111CC" w:rsidRPr="00172B9B" w:rsidRDefault="00F111CC" w:rsidP="00F111C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F111CC" w:rsidRPr="00172B9B" w:rsidRDefault="00F111CC" w:rsidP="00F111CC">
      <w:pPr>
        <w:pStyle w:val="P00"/>
        <w:spacing w:before="0"/>
        <w:ind w:left="0" w:right="1134"/>
        <w:rPr>
          <w:rStyle w:val="default"/>
          <w:rFonts w:cs="FrankRuehl" w:hint="cs"/>
          <w:vanish/>
          <w:szCs w:val="20"/>
          <w:shd w:val="clear" w:color="auto" w:fill="FFFF99"/>
          <w:rtl/>
        </w:rPr>
      </w:pPr>
      <w:hyperlink r:id="rId66"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F111CC" w:rsidRPr="00172B9B" w:rsidRDefault="00F111CC" w:rsidP="00F111C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פרק חמישי</w:t>
      </w:r>
    </w:p>
    <w:p w:rsidR="00F111CC" w:rsidRPr="00172B9B" w:rsidRDefault="00F111CC" w:rsidP="00F111CC">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F111CC" w:rsidRPr="00EA113E" w:rsidRDefault="00F111CC" w:rsidP="00EA113E">
      <w:pPr>
        <w:pStyle w:val="P00"/>
        <w:spacing w:before="0"/>
        <w:ind w:left="0" w:right="1134"/>
        <w:rPr>
          <w:rStyle w:val="default"/>
          <w:rFonts w:cs="FrankRuehl" w:hint="cs"/>
          <w:strike/>
          <w:sz w:val="2"/>
          <w:szCs w:val="2"/>
          <w:shd w:val="clear" w:color="auto" w:fill="FFFF99"/>
          <w:rtl/>
        </w:rPr>
      </w:pPr>
      <w:r w:rsidRPr="00172B9B">
        <w:rPr>
          <w:rStyle w:val="default"/>
          <w:rFonts w:cs="FrankRuehl" w:hint="cs"/>
          <w:strike/>
          <w:vanish/>
          <w:sz w:val="22"/>
          <w:szCs w:val="22"/>
          <w:shd w:val="clear" w:color="auto" w:fill="FFFF99"/>
          <w:rtl/>
        </w:rPr>
        <w:t>פרק חמישי: מזכירות, תקציב ועובדים</w:t>
      </w:r>
      <w:bookmarkEnd w:id="69"/>
    </w:p>
    <w:p w:rsidR="00D94DEE" w:rsidRDefault="00D94DEE" w:rsidP="00F111CC">
      <w:pPr>
        <w:pStyle w:val="P00"/>
        <w:spacing w:before="72"/>
        <w:ind w:left="0" w:right="1134"/>
        <w:rPr>
          <w:rStyle w:val="default"/>
          <w:rFonts w:cs="FrankRuehl" w:hint="cs"/>
          <w:rtl/>
        </w:rPr>
      </w:pPr>
      <w:bookmarkStart w:id="70" w:name="Seif18"/>
      <w:bookmarkEnd w:id="70"/>
      <w:r>
        <w:rPr>
          <w:lang w:val="he-IL"/>
        </w:rPr>
        <w:pict>
          <v:rect id="_x0000_s2095" style="position:absolute;left:0;text-align:left;margin-left:464.5pt;margin-top:8.05pt;width:75.05pt;height:31.35pt;z-index:251475456" o:allowincell="f" filled="f" stroked="f" strokecolor="lime" strokeweight=".25pt">
            <v:textbox inset="0,0,0,0">
              <w:txbxContent>
                <w:p w:rsidR="0011562B" w:rsidRDefault="0011562B" w:rsidP="00F07193">
                  <w:pPr>
                    <w:spacing w:line="160" w:lineRule="exact"/>
                    <w:jc w:val="left"/>
                    <w:rPr>
                      <w:rFonts w:cs="Miriam" w:hint="cs"/>
                      <w:szCs w:val="18"/>
                      <w:rtl/>
                    </w:rPr>
                  </w:pPr>
                  <w:r>
                    <w:rPr>
                      <w:rFonts w:cs="Miriam" w:hint="cs"/>
                      <w:szCs w:val="18"/>
                      <w:rtl/>
                    </w:rPr>
                    <w:t>ציום זכרם של נפטרים</w:t>
                  </w:r>
                </w:p>
                <w:p w:rsidR="0011562B" w:rsidRDefault="0011562B" w:rsidP="00F111CC">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24.</w:t>
      </w:r>
      <w:r>
        <w:rPr>
          <w:rStyle w:val="big-number"/>
          <w:rtl/>
        </w:rPr>
        <w:tab/>
      </w:r>
      <w:r w:rsidR="00F111CC">
        <w:rPr>
          <w:rStyle w:val="default"/>
          <w:rFonts w:cs="FrankRuehl" w:hint="cs"/>
          <w:rtl/>
        </w:rPr>
        <w:t>(א)</w:t>
      </w:r>
      <w:r w:rsidR="00F111CC">
        <w:rPr>
          <w:rStyle w:val="default"/>
          <w:rFonts w:cs="FrankRuehl" w:hint="cs"/>
          <w:rtl/>
        </w:rPr>
        <w:tab/>
        <w:t>נפטר חבר הכנסת לשעבר תכבד הכנסת את זכרו בקימה באחת הישיבות הסמוכות לפטירתו; יושב ראש הכנסת יישא דברים לזכר הנפטר והוא רשאי לאפשר לחברי כנסת נוספים לשאת דברים, במספר ובמסגרת זמן שיקבע.</w:t>
      </w:r>
    </w:p>
    <w:p w:rsidR="00F111CC" w:rsidRDefault="00A9760B" w:rsidP="00F111CC">
      <w:pPr>
        <w:pStyle w:val="P00"/>
        <w:spacing w:before="72"/>
        <w:ind w:left="0" w:right="1134"/>
        <w:rPr>
          <w:rStyle w:val="default"/>
          <w:rFonts w:cs="FrankRuehl" w:hint="cs"/>
          <w:rtl/>
        </w:rPr>
      </w:pPr>
      <w:r>
        <w:rPr>
          <w:rFonts w:hint="cs"/>
          <w:rtl/>
          <w:lang w:eastAsia="en-US"/>
        </w:rPr>
        <w:pict>
          <v:shape id="_x0000_s3198" type="#_x0000_t202" style="position:absolute;left:0;text-align:left;margin-left:470.35pt;margin-top:7.1pt;width:1in;height:11.2pt;z-index:251801088" filled="f" stroked="f">
            <v:textbox inset="1mm,0,1mm,0">
              <w:txbxContent>
                <w:p w:rsidR="0011562B" w:rsidRDefault="0011562B" w:rsidP="00A9760B">
                  <w:pPr>
                    <w:spacing w:line="160" w:lineRule="exact"/>
                    <w:jc w:val="left"/>
                    <w:rPr>
                      <w:rFonts w:cs="Miriam" w:hint="cs"/>
                      <w:noProof/>
                      <w:szCs w:val="18"/>
                      <w:rtl/>
                    </w:rPr>
                  </w:pPr>
                  <w:r>
                    <w:rPr>
                      <w:rFonts w:cs="Miriam" w:hint="cs"/>
                      <w:szCs w:val="18"/>
                      <w:rtl/>
                    </w:rPr>
                    <w:t>י"פ תשע"ו-2015</w:t>
                  </w:r>
                </w:p>
              </w:txbxContent>
            </v:textbox>
            <w10:anchorlock/>
          </v:shape>
        </w:pict>
      </w:r>
      <w:r w:rsidR="00F111CC">
        <w:rPr>
          <w:rStyle w:val="default"/>
          <w:rFonts w:cs="FrankRuehl" w:hint="cs"/>
          <w:rtl/>
        </w:rPr>
        <w:tab/>
        <w:t>(ב)</w:t>
      </w:r>
      <w:r w:rsidR="00F111CC">
        <w:rPr>
          <w:rStyle w:val="default"/>
          <w:rFonts w:cs="FrankRuehl" w:hint="cs"/>
          <w:rtl/>
        </w:rPr>
        <w:tab/>
        <w:t>נפטר נשיא המדינה, חבר הכנסת</w:t>
      </w:r>
      <w:r>
        <w:rPr>
          <w:rStyle w:val="default"/>
          <w:rFonts w:cs="FrankRuehl" w:hint="cs"/>
          <w:rtl/>
        </w:rPr>
        <w:t>, שר</w:t>
      </w:r>
      <w:r w:rsidR="00F111CC">
        <w:rPr>
          <w:rStyle w:val="default"/>
          <w:rFonts w:cs="FrankRuehl" w:hint="cs"/>
          <w:rtl/>
        </w:rPr>
        <w:t xml:space="preserve"> או </w:t>
      </w:r>
      <w:r>
        <w:rPr>
          <w:rStyle w:val="default"/>
          <w:rFonts w:cs="FrankRuehl" w:hint="cs"/>
          <w:rtl/>
        </w:rPr>
        <w:t xml:space="preserve">סגן </w:t>
      </w:r>
      <w:r w:rsidR="00F111CC">
        <w:rPr>
          <w:rStyle w:val="default"/>
          <w:rFonts w:cs="FrankRuehl" w:hint="cs"/>
          <w:rtl/>
        </w:rPr>
        <w:t>שר, בעת כהונתו, או נפטר נשיא המדינה לשעבר, יושב ראש הכנסת לשעבר או ראש הממשלה לשעבר, תקיים הכנסת ישיבה לזכרו ותכבד את זכרו בקימה; יושב ראש הכנסת יפתח את הישיבה בדברים לזכר הנפטר ויאפשר לחברי כנסת נוספים לשאת דברים, במספר ובמסגרת זמן שיקבע.</w:t>
      </w:r>
    </w:p>
    <w:p w:rsidR="00DF5086" w:rsidRPr="00172B9B" w:rsidRDefault="00DF5086" w:rsidP="00DF5086">
      <w:pPr>
        <w:pStyle w:val="P00"/>
        <w:spacing w:before="0"/>
        <w:ind w:left="0" w:right="1134"/>
        <w:rPr>
          <w:rFonts w:hint="cs"/>
          <w:b/>
          <w:bCs/>
          <w:vanish/>
          <w:szCs w:val="20"/>
          <w:shd w:val="clear" w:color="auto" w:fill="FFFF99"/>
          <w:rtl/>
        </w:rPr>
      </w:pPr>
      <w:bookmarkStart w:id="71" w:name="Rov472"/>
      <w:r w:rsidRPr="00172B9B">
        <w:rPr>
          <w:rFonts w:hint="cs"/>
          <w:vanish/>
          <w:color w:val="FF0000"/>
          <w:szCs w:val="20"/>
          <w:shd w:val="clear" w:color="auto" w:fill="FFFF99"/>
          <w:rtl/>
        </w:rPr>
        <w:t>מיום 21.10.1980</w:t>
      </w:r>
    </w:p>
    <w:p w:rsidR="00DF5086" w:rsidRPr="00172B9B" w:rsidRDefault="00DF5086" w:rsidP="00DF508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DF5086" w:rsidRPr="00172B9B" w:rsidRDefault="00DF5086" w:rsidP="00DF5086">
      <w:pPr>
        <w:pStyle w:val="P00"/>
        <w:spacing w:before="0"/>
        <w:ind w:left="0" w:right="1134"/>
        <w:rPr>
          <w:rFonts w:hint="cs"/>
          <w:vanish/>
          <w:szCs w:val="20"/>
          <w:shd w:val="clear" w:color="auto" w:fill="FFFF99"/>
          <w:rtl/>
        </w:rPr>
      </w:pPr>
      <w:hyperlink r:id="rId6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DF5086" w:rsidRPr="00172B9B" w:rsidRDefault="00DF5086" w:rsidP="00DF5086">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23</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24</w:t>
      </w:r>
      <w:r w:rsidRPr="00172B9B">
        <w:rPr>
          <w:rFonts w:hint="cs"/>
          <w:vanish/>
          <w:sz w:val="22"/>
          <w:szCs w:val="22"/>
          <w:shd w:val="clear" w:color="auto" w:fill="FFFF99"/>
          <w:rtl/>
        </w:rPr>
        <w:t>.</w:t>
      </w:r>
    </w:p>
    <w:p w:rsidR="00DF5086" w:rsidRPr="00172B9B" w:rsidRDefault="00DF5086" w:rsidP="00DF5086">
      <w:pPr>
        <w:pStyle w:val="P00"/>
        <w:spacing w:before="0"/>
        <w:ind w:left="0" w:right="1134"/>
        <w:rPr>
          <w:rFonts w:hint="cs"/>
          <w:vanish/>
          <w:szCs w:val="20"/>
          <w:shd w:val="clear" w:color="auto" w:fill="FFFF99"/>
          <w:rtl/>
        </w:rPr>
      </w:pPr>
    </w:p>
    <w:p w:rsidR="00DF5086" w:rsidRPr="00172B9B" w:rsidRDefault="00DF5086" w:rsidP="00DF508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DF5086" w:rsidRPr="00172B9B" w:rsidRDefault="00DF5086" w:rsidP="00DF508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F5086" w:rsidRPr="00172B9B" w:rsidRDefault="00DF5086" w:rsidP="00DF5086">
      <w:pPr>
        <w:pStyle w:val="P00"/>
        <w:spacing w:before="0"/>
        <w:ind w:left="0" w:right="1134"/>
        <w:rPr>
          <w:rStyle w:val="default"/>
          <w:rFonts w:cs="FrankRuehl" w:hint="cs"/>
          <w:vanish/>
          <w:szCs w:val="20"/>
          <w:shd w:val="clear" w:color="auto" w:fill="FFFF99"/>
          <w:rtl/>
        </w:rPr>
      </w:pPr>
      <w:hyperlink r:id="rId68"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DF5086" w:rsidRPr="00172B9B" w:rsidRDefault="00DF5086" w:rsidP="00DF508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24</w:t>
      </w:r>
    </w:p>
    <w:p w:rsidR="00DF5086" w:rsidRPr="00172B9B" w:rsidRDefault="00DF5086" w:rsidP="00DF5086">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F5086" w:rsidRPr="00172B9B" w:rsidRDefault="00DF5086" w:rsidP="00DF5086">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מזכירות הכנסת</w:t>
      </w:r>
    </w:p>
    <w:p w:rsidR="00DF5086" w:rsidRPr="00172B9B" w:rsidRDefault="00DF5086" w:rsidP="00DF5086">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24.</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ל</w:t>
      </w:r>
      <w:r w:rsidRPr="00172B9B">
        <w:rPr>
          <w:rStyle w:val="default"/>
          <w:rFonts w:cs="FrankRuehl" w:hint="cs"/>
          <w:strike/>
          <w:vanish/>
          <w:sz w:val="22"/>
          <w:szCs w:val="22"/>
          <w:shd w:val="clear" w:color="auto" w:fill="FFFF99"/>
          <w:rtl/>
        </w:rPr>
        <w:t>כנסת תהיה מזכירות שתעבוד בפיקוחם של יושב-ראש הכנסת והסגנים.</w:t>
      </w:r>
    </w:p>
    <w:p w:rsidR="00A9760B" w:rsidRPr="00172B9B" w:rsidRDefault="00A9760B" w:rsidP="00A9760B">
      <w:pPr>
        <w:pStyle w:val="P00"/>
        <w:spacing w:before="0"/>
        <w:ind w:left="0" w:right="1134"/>
        <w:rPr>
          <w:rStyle w:val="default"/>
          <w:rFonts w:cs="FrankRuehl" w:hint="cs"/>
          <w:vanish/>
          <w:szCs w:val="20"/>
          <w:shd w:val="clear" w:color="auto" w:fill="FFFF99"/>
          <w:rtl/>
        </w:rPr>
      </w:pPr>
    </w:p>
    <w:p w:rsidR="00A9760B" w:rsidRPr="00172B9B" w:rsidRDefault="00A9760B" w:rsidP="00A9760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A9760B" w:rsidRPr="00172B9B" w:rsidRDefault="00A9760B" w:rsidP="00A9760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A9760B" w:rsidRPr="00172B9B" w:rsidRDefault="00A9760B" w:rsidP="00A9760B">
      <w:pPr>
        <w:pStyle w:val="P00"/>
        <w:spacing w:before="0"/>
        <w:ind w:left="0" w:right="1134"/>
        <w:rPr>
          <w:rStyle w:val="default"/>
          <w:rFonts w:cs="FrankRuehl" w:hint="cs"/>
          <w:vanish/>
          <w:szCs w:val="20"/>
          <w:shd w:val="clear" w:color="auto" w:fill="FFFF99"/>
          <w:rtl/>
        </w:rPr>
      </w:pPr>
      <w:hyperlink r:id="rId69"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A9760B" w:rsidRPr="004C5B49" w:rsidRDefault="00A9760B" w:rsidP="004C5B49">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נפטר נשיא המדינה, </w:t>
      </w:r>
      <w:r w:rsidRPr="00172B9B">
        <w:rPr>
          <w:rStyle w:val="default"/>
          <w:rFonts w:cs="FrankRuehl" w:hint="cs"/>
          <w:strike/>
          <w:vanish/>
          <w:sz w:val="22"/>
          <w:szCs w:val="22"/>
          <w:shd w:val="clear" w:color="auto" w:fill="FFFF99"/>
          <w:rtl/>
        </w:rPr>
        <w:t>חבר הכנסת או שר</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חבר הכנסת, שר או סגן שר</w:t>
      </w:r>
      <w:r w:rsidRPr="00172B9B">
        <w:rPr>
          <w:rStyle w:val="default"/>
          <w:rFonts w:cs="FrankRuehl" w:hint="cs"/>
          <w:vanish/>
          <w:sz w:val="22"/>
          <w:szCs w:val="22"/>
          <w:shd w:val="clear" w:color="auto" w:fill="FFFF99"/>
          <w:rtl/>
        </w:rPr>
        <w:t>, בעת כהונתו, או נפטר נשיא המדינה לשעבר, יושב ראש הכנסת לשעבר או ראש הממשלה לשעבר, תקיים הכנסת ישיבה לזכרו ותכבד את זכרו בקימה; יושב ראש הכנסת יפתח את הישיבה בדברים לזכר הנפטר ויאפשר לחברי כנסת נוספים לשאת דברים, במספר ובמסגרת זמן שיקבע.</w:t>
      </w:r>
      <w:bookmarkEnd w:id="71"/>
    </w:p>
    <w:p w:rsidR="00DF5086" w:rsidRPr="00DF5086" w:rsidRDefault="00DF5086" w:rsidP="00DF5086">
      <w:pPr>
        <w:pStyle w:val="medium2-header"/>
        <w:keepLines w:val="0"/>
        <w:spacing w:before="72"/>
        <w:ind w:left="0" w:right="1134"/>
        <w:rPr>
          <w:rFonts w:hint="cs"/>
          <w:noProof/>
          <w:rtl/>
        </w:rPr>
      </w:pPr>
      <w:bookmarkStart w:id="72" w:name="med8"/>
      <w:bookmarkEnd w:id="72"/>
      <w:r>
        <w:rPr>
          <w:rFonts w:hint="cs"/>
          <w:noProof/>
          <w:rtl/>
          <w:lang w:eastAsia="en-US"/>
        </w:rPr>
        <w:pict>
          <v:shape id="_x0000_s2638" type="#_x0000_t202" style="position:absolute;left:0;text-align:left;margin-left:470.25pt;margin-top:7.1pt;width:1in;height:16.8pt;z-index:251646464" filled="f" stroked="f">
            <v:textbox inset="1mm,0,1mm,0">
              <w:txbxContent>
                <w:p w:rsidR="0011562B" w:rsidRDefault="0011562B" w:rsidP="00DF5086">
                  <w:pPr>
                    <w:spacing w:line="160" w:lineRule="exact"/>
                    <w:jc w:val="left"/>
                    <w:rPr>
                      <w:rFonts w:cs="Miriam" w:hint="cs"/>
                      <w:noProof/>
                      <w:szCs w:val="18"/>
                      <w:rtl/>
                    </w:rPr>
                  </w:pPr>
                  <w:r>
                    <w:rPr>
                      <w:rFonts w:cs="Miriam" w:hint="cs"/>
                      <w:noProof/>
                      <w:szCs w:val="18"/>
                      <w:rtl/>
                    </w:rPr>
                    <w:t xml:space="preserve">י"פ (מס' 4) </w:t>
                  </w:r>
                  <w:r>
                    <w:rPr>
                      <w:rFonts w:cs="Miriam"/>
                      <w:noProof/>
                      <w:szCs w:val="18"/>
                      <w:rtl/>
                    </w:rPr>
                    <w:br/>
                  </w:r>
                  <w:r>
                    <w:rPr>
                      <w:rFonts w:cs="Miriam" w:hint="cs"/>
                      <w:noProof/>
                      <w:szCs w:val="18"/>
                      <w:rtl/>
                    </w:rPr>
                    <w:t>תש"ע-2010</w:t>
                  </w:r>
                </w:p>
              </w:txbxContent>
            </v:textbox>
            <w10:anchorlock/>
          </v:shape>
        </w:pict>
      </w:r>
      <w:r>
        <w:rPr>
          <w:rFonts w:hint="cs"/>
          <w:noProof/>
          <w:rtl/>
        </w:rPr>
        <w:t>פרק שני: סדר היום</w:t>
      </w:r>
    </w:p>
    <w:p w:rsidR="00DF5086" w:rsidRPr="00172B9B" w:rsidRDefault="00DF5086" w:rsidP="00DF5086">
      <w:pPr>
        <w:pStyle w:val="P00"/>
        <w:spacing w:before="0"/>
        <w:ind w:left="0" w:right="1134"/>
        <w:rPr>
          <w:rStyle w:val="default"/>
          <w:rFonts w:cs="FrankRuehl" w:hint="cs"/>
          <w:vanish/>
          <w:color w:val="FF0000"/>
          <w:szCs w:val="20"/>
          <w:shd w:val="clear" w:color="auto" w:fill="FFFF99"/>
          <w:rtl/>
        </w:rPr>
      </w:pPr>
      <w:bookmarkStart w:id="73" w:name="Rov583"/>
      <w:r w:rsidRPr="00172B9B">
        <w:rPr>
          <w:rStyle w:val="default"/>
          <w:rFonts w:cs="FrankRuehl" w:hint="cs"/>
          <w:vanish/>
          <w:color w:val="FF0000"/>
          <w:szCs w:val="20"/>
          <w:shd w:val="clear" w:color="auto" w:fill="FFFF99"/>
          <w:rtl/>
        </w:rPr>
        <w:t>מיום 9.3.2010</w:t>
      </w:r>
    </w:p>
    <w:p w:rsidR="00DF5086" w:rsidRPr="00172B9B" w:rsidRDefault="00DF5086" w:rsidP="00DF508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DF5086" w:rsidRPr="00172B9B" w:rsidRDefault="00DF5086" w:rsidP="00DF5086">
      <w:pPr>
        <w:pStyle w:val="P00"/>
        <w:spacing w:before="0"/>
        <w:ind w:left="0" w:right="1134"/>
        <w:rPr>
          <w:rStyle w:val="default"/>
          <w:rFonts w:cs="FrankRuehl" w:hint="cs"/>
          <w:vanish/>
          <w:szCs w:val="20"/>
          <w:shd w:val="clear" w:color="auto" w:fill="FFFF99"/>
          <w:rtl/>
        </w:rPr>
      </w:pPr>
      <w:hyperlink r:id="rId70"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DF5086" w:rsidRPr="00DF5086" w:rsidRDefault="00DF5086" w:rsidP="00DF508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כותרת פרק שני</w:t>
      </w:r>
      <w:bookmarkEnd w:id="73"/>
    </w:p>
    <w:p w:rsidR="00D94DEE" w:rsidRDefault="00D94DEE" w:rsidP="00DF5086">
      <w:pPr>
        <w:pStyle w:val="P00"/>
        <w:spacing w:before="72"/>
        <w:ind w:left="0" w:right="1134"/>
        <w:rPr>
          <w:rStyle w:val="default"/>
          <w:rFonts w:cs="FrankRuehl" w:hint="cs"/>
          <w:rtl/>
        </w:rPr>
      </w:pPr>
      <w:bookmarkStart w:id="74" w:name="Seif19"/>
      <w:bookmarkEnd w:id="74"/>
      <w:r>
        <w:rPr>
          <w:lang w:val="he-IL"/>
        </w:rPr>
        <w:pict>
          <v:rect id="_x0000_s2096" style="position:absolute;left:0;text-align:left;margin-left:464.5pt;margin-top:8.05pt;width:75.05pt;height:32pt;z-index:251476480" o:allowincell="f" filled="f" stroked="f" strokecolor="lime" strokeweight=".25pt">
            <v:textbox inset="0,0,0,0">
              <w:txbxContent>
                <w:p w:rsidR="0011562B" w:rsidRDefault="0011562B" w:rsidP="00DF5086">
                  <w:pPr>
                    <w:spacing w:line="160" w:lineRule="exact"/>
                    <w:jc w:val="left"/>
                    <w:rPr>
                      <w:rFonts w:cs="Miriam" w:hint="cs"/>
                      <w:szCs w:val="18"/>
                      <w:rtl/>
                    </w:rPr>
                  </w:pPr>
                  <w:r>
                    <w:rPr>
                      <w:rFonts w:cs="Miriam" w:hint="cs"/>
                      <w:szCs w:val="18"/>
                      <w:rtl/>
                    </w:rPr>
                    <w:t>סדר היום השבועי</w:t>
                  </w:r>
                </w:p>
                <w:p w:rsidR="0011562B" w:rsidRDefault="0011562B" w:rsidP="00DF5086">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25.</w:t>
      </w:r>
      <w:r>
        <w:rPr>
          <w:rStyle w:val="big-number"/>
          <w:rtl/>
        </w:rPr>
        <w:tab/>
      </w:r>
      <w:r w:rsidR="00DF5086">
        <w:rPr>
          <w:rStyle w:val="default"/>
          <w:rFonts w:cs="FrankRuehl" w:hint="cs"/>
          <w:rtl/>
        </w:rPr>
        <w:t>(א)</w:t>
      </w:r>
      <w:r w:rsidR="00DF5086">
        <w:rPr>
          <w:rStyle w:val="default"/>
          <w:rFonts w:cs="FrankRuehl" w:hint="cs"/>
          <w:rtl/>
        </w:rPr>
        <w:tab/>
        <w:t>מזכיר הכנסת יפרסם, לא יאוחר מיום הישיבה האחרון בכל שבוע, את רשימת הנושאים שעל סדר יומה של הכנסת.</w:t>
      </w:r>
    </w:p>
    <w:p w:rsidR="00DF5086" w:rsidRDefault="00DF5086" w:rsidP="00DF50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F629C">
        <w:rPr>
          <w:rStyle w:val="default"/>
          <w:rFonts w:cs="FrankRuehl" w:hint="cs"/>
          <w:rtl/>
        </w:rPr>
        <w:t>יושב ראש הכנסת יקבע בתחילת כל שבוע את סדר היום השבועי המפורט של הכנסת בהתאם להוראות סעיף זה, ויציגו בישיבתה השבועית של נשיאות הכנסת; מזכיר הכנסת יפרסם, לאחר ישיבת הנשיאות, את סדר היום שנקבע.</w:t>
      </w:r>
    </w:p>
    <w:p w:rsidR="00AF629C" w:rsidRDefault="008F6951" w:rsidP="008F6951">
      <w:pPr>
        <w:pStyle w:val="P00"/>
        <w:spacing w:before="72"/>
        <w:ind w:left="0" w:right="1134"/>
        <w:rPr>
          <w:rStyle w:val="default"/>
          <w:rFonts w:cs="FrankRuehl" w:hint="cs"/>
          <w:rtl/>
        </w:rPr>
      </w:pPr>
      <w:r>
        <w:rPr>
          <w:rFonts w:hint="cs"/>
          <w:rtl/>
          <w:lang w:eastAsia="en-US"/>
        </w:rPr>
        <w:pict>
          <v:shape id="_x0000_s2794" type="#_x0000_t202" style="position:absolute;left:0;text-align:left;margin-left:470.25pt;margin-top:7.1pt;width:1in;height:16.8pt;z-index:251662848" filled="f" stroked="f">
            <v:textbox inset="1mm,0,1mm,0">
              <w:txbxContent>
                <w:p w:rsidR="0011562B" w:rsidRDefault="0011562B" w:rsidP="008F6951">
                  <w:pPr>
                    <w:spacing w:line="160" w:lineRule="exact"/>
                    <w:jc w:val="left"/>
                    <w:rPr>
                      <w:rFonts w:cs="Miriam" w:hint="cs"/>
                      <w:noProof/>
                      <w:szCs w:val="18"/>
                      <w:rtl/>
                    </w:rPr>
                  </w:pPr>
                  <w:r>
                    <w:rPr>
                      <w:rFonts w:cs="Miriam" w:hint="cs"/>
                      <w:szCs w:val="18"/>
                      <w:rtl/>
                    </w:rPr>
                    <w:t xml:space="preserve">י"פ (מס' 8) </w:t>
                  </w:r>
                  <w:r>
                    <w:rPr>
                      <w:rFonts w:cs="Miriam"/>
                      <w:szCs w:val="18"/>
                      <w:rtl/>
                    </w:rPr>
                    <w:br/>
                  </w:r>
                  <w:r>
                    <w:rPr>
                      <w:rFonts w:cs="Miriam" w:hint="cs"/>
                      <w:szCs w:val="18"/>
                      <w:rtl/>
                    </w:rPr>
                    <w:t>תש"ע-2010</w:t>
                  </w:r>
                </w:p>
              </w:txbxContent>
            </v:textbox>
            <w10:anchorlock/>
          </v:shape>
        </w:pict>
      </w:r>
      <w:r w:rsidR="00AF629C">
        <w:rPr>
          <w:rStyle w:val="default"/>
          <w:rFonts w:cs="FrankRuehl" w:hint="cs"/>
          <w:rtl/>
        </w:rPr>
        <w:tab/>
        <w:t>(ג)</w:t>
      </w:r>
      <w:r w:rsidR="00AF629C">
        <w:rPr>
          <w:rStyle w:val="default"/>
          <w:rFonts w:cs="FrankRuehl" w:hint="cs"/>
          <w:rtl/>
        </w:rPr>
        <w:tab/>
        <w:t xml:space="preserve">סדר היום של ישיבות הכנסת ייפתח באלה: ביום ב' </w:t>
      </w:r>
      <w:r w:rsidR="00AF629C">
        <w:rPr>
          <w:rStyle w:val="default"/>
          <w:rFonts w:cs="FrankRuehl"/>
          <w:rtl/>
        </w:rPr>
        <w:t>–</w:t>
      </w:r>
      <w:r w:rsidR="00AF629C">
        <w:rPr>
          <w:rStyle w:val="default"/>
          <w:rFonts w:cs="FrankRuehl" w:hint="cs"/>
          <w:rtl/>
        </w:rPr>
        <w:t xml:space="preserve"> בהצעות להביע אי-אמון בממשלה, </w:t>
      </w:r>
      <w:r w:rsidRPr="008F6951">
        <w:rPr>
          <w:rStyle w:val="default"/>
          <w:rFonts w:cs="FrankRuehl" w:hint="cs"/>
          <w:rtl/>
        </w:rPr>
        <w:t xml:space="preserve">ואם לא הוגשו </w:t>
      </w:r>
      <w:r w:rsidRPr="008F6951">
        <w:rPr>
          <w:rStyle w:val="default"/>
          <w:rFonts w:cs="FrankRuehl"/>
          <w:rtl/>
        </w:rPr>
        <w:t>–</w:t>
      </w:r>
      <w:r w:rsidRPr="008F6951">
        <w:rPr>
          <w:rStyle w:val="default"/>
          <w:rFonts w:cs="FrankRuehl" w:hint="cs"/>
          <w:rtl/>
        </w:rPr>
        <w:t xml:space="preserve"> בנאומים בני דקה</w:t>
      </w:r>
      <w:r w:rsidR="00AF629C">
        <w:rPr>
          <w:rStyle w:val="default"/>
          <w:rFonts w:cs="FrankRuehl" w:hint="cs"/>
          <w:rtl/>
        </w:rPr>
        <w:t xml:space="preserve">, ביום ג' </w:t>
      </w:r>
      <w:r w:rsidR="00AF629C">
        <w:rPr>
          <w:rStyle w:val="default"/>
          <w:rFonts w:cs="FrankRuehl"/>
          <w:rtl/>
        </w:rPr>
        <w:t>–</w:t>
      </w:r>
      <w:r w:rsidR="00AF629C">
        <w:rPr>
          <w:rStyle w:val="default"/>
          <w:rFonts w:cs="FrankRuehl" w:hint="cs"/>
          <w:rtl/>
        </w:rPr>
        <w:t xml:space="preserve"> בנאומים בני דקה, וביום ד' </w:t>
      </w:r>
      <w:r w:rsidR="00AF629C">
        <w:rPr>
          <w:rStyle w:val="default"/>
          <w:rFonts w:cs="FrankRuehl"/>
          <w:rtl/>
        </w:rPr>
        <w:t>–</w:t>
      </w:r>
      <w:r w:rsidR="00AF629C">
        <w:rPr>
          <w:rStyle w:val="default"/>
          <w:rFonts w:cs="FrankRuehl" w:hint="cs"/>
          <w:rtl/>
        </w:rPr>
        <w:t xml:space="preserve"> בתשובות לשאילתות דחופות.</w:t>
      </w:r>
    </w:p>
    <w:p w:rsidR="00AF629C" w:rsidRDefault="00AF629C" w:rsidP="00EC169D">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EC169D">
        <w:rPr>
          <w:rStyle w:val="default"/>
          <w:rFonts w:cs="FrankRuehl" w:hint="cs"/>
          <w:rtl/>
        </w:rPr>
        <w:t>יושב ראש הכנסת יקבע את סדר היום של הכנסת כך שישיבות הכנסת בימים ב' ו-ג' יוקדשו לדיונים בהצעות הממשלה ולדיונים בהצעות חוק של חברי הכנסת בקריאה הראשונה, בקריאה השניה ובקריאה השלישית, וישיבת הכנסת ביום ד' תוקדש לדיון בהצעות חוק של חברי הכנסת המובאות לדיון מוקדם ובהצעות לסדר היום; תשובות לשאילתות יכול שיינתנו בכל אחת מישיבות הכנסת;</w:t>
      </w:r>
    </w:p>
    <w:p w:rsidR="00EC169D" w:rsidRDefault="00EC169D" w:rsidP="00EC16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רשאי יושב ראש הכנסת להעמיד על סדר יומה של הכנסת דיון בהצעות חברי הכנסת כאמור באותה פסקה בימים ב' ו-ג', ודיון לפי בקשת הממשלה ביום ד', ובלבד שנושא שהועמד כאמור על סדר היום יידון לאחר הנושאים שנקבעו לדיון לפי פסקה (1), והודעה על כך תימסר לחברי הכנסת לפני תחילת הדיון בו.</w:t>
      </w:r>
    </w:p>
    <w:p w:rsidR="00EC169D" w:rsidRDefault="00EC169D" w:rsidP="00DF508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יושב ראש הכנסת רשאי לקבוע סדר יום החורג מהוראות סעיפים קטנים (ג) ו-(ד), בנסיבות שבהן הדבר מתחייב, לרבות בשבוע שבו לא מתקיימות שלוש ישיבות רגילות של הכנסת, בשבוע שבו הכנסת דנה בהצעת חוק התקציב השנתי או בהצעות החוק הנלוות לה, ובשבוע האחרון של כנסי הכנסת.</w:t>
      </w:r>
    </w:p>
    <w:p w:rsidR="00F111CC" w:rsidRPr="00172B9B" w:rsidRDefault="00F111CC" w:rsidP="00F111CC">
      <w:pPr>
        <w:pStyle w:val="P00"/>
        <w:spacing w:before="0"/>
        <w:ind w:left="0" w:right="1134"/>
        <w:rPr>
          <w:rFonts w:hint="cs"/>
          <w:b/>
          <w:bCs/>
          <w:vanish/>
          <w:szCs w:val="20"/>
          <w:shd w:val="clear" w:color="auto" w:fill="FFFF99"/>
          <w:rtl/>
        </w:rPr>
      </w:pPr>
      <w:bookmarkStart w:id="75" w:name="Rov653"/>
      <w:r w:rsidRPr="00172B9B">
        <w:rPr>
          <w:rFonts w:hint="cs"/>
          <w:vanish/>
          <w:color w:val="FF0000"/>
          <w:szCs w:val="20"/>
          <w:shd w:val="clear" w:color="auto" w:fill="FFFF99"/>
          <w:rtl/>
        </w:rPr>
        <w:t>מיום 21.10.1980</w:t>
      </w:r>
    </w:p>
    <w:p w:rsidR="00F111CC" w:rsidRPr="00172B9B" w:rsidRDefault="00F111CC" w:rsidP="00F111CC">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111CC" w:rsidRPr="00172B9B" w:rsidRDefault="00F111CC" w:rsidP="00F111CC">
      <w:pPr>
        <w:pStyle w:val="P00"/>
        <w:spacing w:before="0"/>
        <w:ind w:left="0" w:right="1134"/>
        <w:rPr>
          <w:rFonts w:hint="cs"/>
          <w:vanish/>
          <w:szCs w:val="20"/>
          <w:shd w:val="clear" w:color="auto" w:fill="FFFF99"/>
          <w:rtl/>
        </w:rPr>
      </w:pPr>
      <w:hyperlink r:id="rId7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111CC" w:rsidRPr="00172B9B" w:rsidRDefault="00F111CC" w:rsidP="00F111CC">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24</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25</w:t>
      </w:r>
      <w:r w:rsidRPr="00172B9B">
        <w:rPr>
          <w:rFonts w:hint="cs"/>
          <w:vanish/>
          <w:sz w:val="22"/>
          <w:szCs w:val="22"/>
          <w:shd w:val="clear" w:color="auto" w:fill="FFFF99"/>
          <w:rtl/>
        </w:rPr>
        <w:t>.</w:t>
      </w:r>
    </w:p>
    <w:p w:rsidR="00F111CC" w:rsidRPr="00172B9B" w:rsidRDefault="00F111CC" w:rsidP="00F111CC">
      <w:pPr>
        <w:pStyle w:val="P00"/>
        <w:spacing w:before="0"/>
        <w:ind w:left="0" w:right="1134"/>
        <w:rPr>
          <w:rStyle w:val="default"/>
          <w:rFonts w:cs="FrankRuehl" w:hint="cs"/>
          <w:vanish/>
          <w:szCs w:val="20"/>
          <w:shd w:val="clear" w:color="auto" w:fill="FFFF99"/>
          <w:rtl/>
        </w:rPr>
      </w:pPr>
    </w:p>
    <w:p w:rsidR="00F111CC" w:rsidRPr="00172B9B" w:rsidRDefault="00F111CC" w:rsidP="00F111C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F111CC" w:rsidRPr="00172B9B" w:rsidRDefault="00F111CC" w:rsidP="00F111C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F111CC" w:rsidRPr="00172B9B" w:rsidRDefault="00F111CC" w:rsidP="00F111CC">
      <w:pPr>
        <w:pStyle w:val="P00"/>
        <w:spacing w:before="0"/>
        <w:ind w:left="0" w:right="1134"/>
        <w:rPr>
          <w:rStyle w:val="default"/>
          <w:rFonts w:cs="FrankRuehl" w:hint="cs"/>
          <w:vanish/>
          <w:szCs w:val="20"/>
          <w:shd w:val="clear" w:color="auto" w:fill="FFFF99"/>
          <w:rtl/>
        </w:rPr>
      </w:pPr>
      <w:hyperlink r:id="rId72"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F111CC" w:rsidRPr="00172B9B" w:rsidRDefault="00F111CC" w:rsidP="00F111C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25</w:t>
      </w:r>
    </w:p>
    <w:p w:rsidR="00F111CC" w:rsidRPr="00172B9B" w:rsidRDefault="00F111CC" w:rsidP="00F111CC">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F111CC" w:rsidRPr="00172B9B" w:rsidRDefault="00F111CC" w:rsidP="00F111CC">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תקציב הכנסת</w:t>
      </w:r>
    </w:p>
    <w:p w:rsidR="00F111CC" w:rsidRPr="00172B9B" w:rsidRDefault="00F111CC" w:rsidP="00EA113E">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25.</w:t>
      </w:r>
      <w:r w:rsidRPr="00172B9B">
        <w:rPr>
          <w:rStyle w:val="default"/>
          <w:rFonts w:cs="FrankRuehl"/>
          <w:strike/>
          <w:vanish/>
          <w:sz w:val="22"/>
          <w:szCs w:val="22"/>
          <w:shd w:val="clear" w:color="auto" w:fill="FFFF99"/>
          <w:rtl/>
        </w:rPr>
        <w:tab/>
        <w:t>י</w:t>
      </w:r>
      <w:r w:rsidRPr="00172B9B">
        <w:rPr>
          <w:rStyle w:val="default"/>
          <w:rFonts w:cs="FrankRuehl" w:hint="cs"/>
          <w:strike/>
          <w:vanish/>
          <w:sz w:val="22"/>
          <w:szCs w:val="22"/>
          <w:shd w:val="clear" w:color="auto" w:fill="FFFF99"/>
          <w:rtl/>
        </w:rPr>
        <w:t>ושב-ראש הכנסת יביא לאישור ועדת הכנסת את הצעת התקציב השנתי של הכנסת, והוא אחראי לביצועו.</w:t>
      </w:r>
    </w:p>
    <w:p w:rsidR="00DF5086" w:rsidRPr="00172B9B" w:rsidRDefault="00DF5086" w:rsidP="00EA113E">
      <w:pPr>
        <w:pStyle w:val="P00"/>
        <w:spacing w:before="0"/>
        <w:ind w:left="0" w:right="1134"/>
        <w:rPr>
          <w:rStyle w:val="default"/>
          <w:rFonts w:cs="FrankRuehl" w:hint="cs"/>
          <w:vanish/>
          <w:szCs w:val="20"/>
          <w:shd w:val="clear" w:color="auto" w:fill="FFFF99"/>
          <w:rtl/>
        </w:rPr>
      </w:pPr>
    </w:p>
    <w:p w:rsidR="00DF5086" w:rsidRPr="00172B9B" w:rsidRDefault="00DF5086" w:rsidP="00DF508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DF5086" w:rsidRPr="00172B9B" w:rsidRDefault="00DF5086" w:rsidP="00DF508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DF5086" w:rsidRPr="00172B9B" w:rsidRDefault="00DF5086" w:rsidP="00DF5086">
      <w:pPr>
        <w:pStyle w:val="P00"/>
        <w:spacing w:before="0"/>
        <w:ind w:left="0" w:right="1134"/>
        <w:rPr>
          <w:rStyle w:val="default"/>
          <w:rFonts w:cs="FrankRuehl" w:hint="cs"/>
          <w:vanish/>
          <w:szCs w:val="20"/>
          <w:shd w:val="clear" w:color="auto" w:fill="FFFF99"/>
          <w:rtl/>
        </w:rPr>
      </w:pPr>
      <w:hyperlink r:id="rId73"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DF5086" w:rsidRPr="00172B9B" w:rsidRDefault="00DF5086" w:rsidP="007F6F4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25</w:t>
      </w:r>
    </w:p>
    <w:p w:rsidR="008F6951" w:rsidRPr="00172B9B" w:rsidRDefault="008F6951" w:rsidP="008F6951">
      <w:pPr>
        <w:pStyle w:val="P00"/>
        <w:spacing w:before="0"/>
        <w:ind w:left="0" w:right="1134"/>
        <w:rPr>
          <w:rStyle w:val="default"/>
          <w:rFonts w:cs="FrankRuehl" w:hint="cs"/>
          <w:vanish/>
          <w:szCs w:val="20"/>
          <w:shd w:val="clear" w:color="auto" w:fill="FFFF99"/>
          <w:rtl/>
        </w:rPr>
      </w:pPr>
    </w:p>
    <w:p w:rsidR="008F6951" w:rsidRPr="00172B9B" w:rsidRDefault="008F6951" w:rsidP="008F695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21.7.2010</w:t>
      </w:r>
    </w:p>
    <w:p w:rsidR="008F6951" w:rsidRPr="00172B9B" w:rsidRDefault="008F6951" w:rsidP="008F695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8) תש"ע-2010</w:t>
      </w:r>
    </w:p>
    <w:p w:rsidR="008F6951" w:rsidRPr="00172B9B" w:rsidRDefault="008F6951" w:rsidP="008F6951">
      <w:pPr>
        <w:pStyle w:val="P00"/>
        <w:spacing w:before="0"/>
        <w:ind w:left="0" w:right="1134"/>
        <w:rPr>
          <w:rStyle w:val="default"/>
          <w:rFonts w:cs="FrankRuehl" w:hint="cs"/>
          <w:vanish/>
          <w:szCs w:val="20"/>
          <w:shd w:val="clear" w:color="auto" w:fill="FFFF99"/>
          <w:rtl/>
        </w:rPr>
      </w:pPr>
      <w:hyperlink r:id="rId74"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4562</w:t>
      </w:r>
    </w:p>
    <w:p w:rsidR="008F6951" w:rsidRPr="008F6951" w:rsidRDefault="008F6951" w:rsidP="008F6951">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סדר היום של ישיבות הכנסת ייפתח באלה: ביום ב'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בהצעות להביע אי-אמון בממשלה, </w:t>
      </w:r>
      <w:r w:rsidRPr="00172B9B">
        <w:rPr>
          <w:rStyle w:val="default"/>
          <w:rFonts w:cs="FrankRuehl" w:hint="cs"/>
          <w:strike/>
          <w:vanish/>
          <w:sz w:val="22"/>
          <w:szCs w:val="22"/>
          <w:shd w:val="clear" w:color="auto" w:fill="FFFF99"/>
          <w:rtl/>
        </w:rPr>
        <w:t>אם הוגשו</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 xml:space="preserve">ואם לא הוגשו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בנאומים בני דקה</w:t>
      </w:r>
      <w:r w:rsidRPr="00172B9B">
        <w:rPr>
          <w:rStyle w:val="default"/>
          <w:rFonts w:cs="FrankRuehl" w:hint="cs"/>
          <w:vanish/>
          <w:sz w:val="22"/>
          <w:szCs w:val="22"/>
          <w:shd w:val="clear" w:color="auto" w:fill="FFFF99"/>
          <w:rtl/>
        </w:rPr>
        <w:t xml:space="preserve">, ביום ג'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בנאומים בני דקה, וביום ד'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בתשובות לשאילתות דחופות.</w:t>
      </w:r>
      <w:bookmarkEnd w:id="75"/>
    </w:p>
    <w:p w:rsidR="00D94DEE" w:rsidRDefault="00D94DEE" w:rsidP="009D542F">
      <w:pPr>
        <w:pStyle w:val="P00"/>
        <w:spacing w:before="72"/>
        <w:ind w:left="0" w:right="1134"/>
        <w:rPr>
          <w:rStyle w:val="default"/>
          <w:rFonts w:cs="FrankRuehl" w:hint="cs"/>
          <w:rtl/>
        </w:rPr>
      </w:pPr>
      <w:bookmarkStart w:id="76" w:name="Seif20"/>
      <w:bookmarkEnd w:id="76"/>
      <w:r>
        <w:rPr>
          <w:lang w:val="he-IL"/>
        </w:rPr>
        <w:pict>
          <v:rect id="_x0000_s2097" style="position:absolute;left:0;text-align:left;margin-left:464.5pt;margin-top:8.05pt;width:75.05pt;height:31.65pt;z-index:251477504" o:allowincell="f" filled="f" stroked="f" strokecolor="lime" strokeweight=".25pt">
            <v:textbox style="mso-next-textbox:#_x0000_s2097" inset="0,0,0,0">
              <w:txbxContent>
                <w:p w:rsidR="0011562B" w:rsidRDefault="0011562B" w:rsidP="00F45216">
                  <w:pPr>
                    <w:spacing w:line="160" w:lineRule="exact"/>
                    <w:jc w:val="left"/>
                    <w:rPr>
                      <w:rFonts w:cs="Miriam" w:hint="cs"/>
                      <w:szCs w:val="18"/>
                      <w:rtl/>
                    </w:rPr>
                  </w:pPr>
                  <w:r>
                    <w:rPr>
                      <w:rFonts w:cs="Miriam" w:hint="cs"/>
                      <w:szCs w:val="18"/>
                      <w:rtl/>
                    </w:rPr>
                    <w:t>הודעה על הנחה על שולחן הכנסת</w:t>
                  </w:r>
                </w:p>
                <w:p w:rsidR="0011562B" w:rsidRDefault="0011562B" w:rsidP="009D542F">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26.</w:t>
      </w:r>
      <w:r>
        <w:rPr>
          <w:rStyle w:val="big-number"/>
          <w:rtl/>
        </w:rPr>
        <w:tab/>
      </w:r>
      <w:r w:rsidR="009D542F">
        <w:rPr>
          <w:rStyle w:val="default"/>
          <w:rFonts w:cs="FrankRuehl" w:hint="cs"/>
          <w:rtl/>
        </w:rPr>
        <w:t>מזכיר הכנסת או סגן למזכיר הכנסת ימסור לכנסת, במהלך ישיבתה, הודעה בדבר המסמכים שהונחו על שולחן הכנסת.</w:t>
      </w:r>
    </w:p>
    <w:p w:rsidR="001C6B3F" w:rsidRPr="00172B9B" w:rsidRDefault="001C6B3F" w:rsidP="00884EA5">
      <w:pPr>
        <w:pStyle w:val="P00"/>
        <w:spacing w:before="0"/>
        <w:ind w:left="0" w:right="1134"/>
        <w:rPr>
          <w:rFonts w:hint="cs"/>
          <w:b/>
          <w:bCs/>
          <w:vanish/>
          <w:szCs w:val="20"/>
          <w:shd w:val="clear" w:color="auto" w:fill="FFFF99"/>
          <w:rtl/>
        </w:rPr>
      </w:pPr>
      <w:bookmarkStart w:id="77" w:name="Rov534"/>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1C6B3F" w:rsidRPr="00172B9B" w:rsidRDefault="001C6B3F" w:rsidP="001C6B3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1C6B3F" w:rsidRPr="00172B9B" w:rsidRDefault="001C6B3F" w:rsidP="001C6B3F">
      <w:pPr>
        <w:pStyle w:val="P00"/>
        <w:spacing w:before="0"/>
        <w:ind w:left="0" w:right="1134"/>
        <w:rPr>
          <w:rFonts w:hint="cs"/>
          <w:vanish/>
          <w:szCs w:val="20"/>
          <w:shd w:val="clear" w:color="auto" w:fill="FFFF99"/>
          <w:rtl/>
        </w:rPr>
      </w:pPr>
      <w:hyperlink r:id="rId7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1C6B3F" w:rsidRPr="00172B9B" w:rsidRDefault="001C6B3F" w:rsidP="000B306A">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25</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26</w:t>
      </w:r>
      <w:r w:rsidRPr="00172B9B">
        <w:rPr>
          <w:rFonts w:hint="cs"/>
          <w:vanish/>
          <w:sz w:val="22"/>
          <w:szCs w:val="22"/>
          <w:shd w:val="clear" w:color="auto" w:fill="FFFF99"/>
          <w:rtl/>
        </w:rPr>
        <w:t>.</w:t>
      </w:r>
    </w:p>
    <w:p w:rsidR="00F111CC" w:rsidRPr="00172B9B" w:rsidRDefault="00F111CC" w:rsidP="00F111CC">
      <w:pPr>
        <w:pStyle w:val="P00"/>
        <w:spacing w:before="0"/>
        <w:ind w:left="0" w:right="1134"/>
        <w:rPr>
          <w:rStyle w:val="default"/>
          <w:rFonts w:cs="FrankRuehl" w:hint="cs"/>
          <w:vanish/>
          <w:szCs w:val="20"/>
          <w:shd w:val="clear" w:color="auto" w:fill="FFFF99"/>
          <w:rtl/>
        </w:rPr>
      </w:pPr>
    </w:p>
    <w:p w:rsidR="00F111CC" w:rsidRPr="00172B9B" w:rsidRDefault="00F111CC" w:rsidP="00F111C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F111CC" w:rsidRPr="00172B9B" w:rsidRDefault="00F111CC" w:rsidP="00F111C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F111CC" w:rsidRPr="00172B9B" w:rsidRDefault="00F111CC" w:rsidP="00F111CC">
      <w:pPr>
        <w:pStyle w:val="P00"/>
        <w:spacing w:before="0"/>
        <w:ind w:left="0" w:right="1134"/>
        <w:rPr>
          <w:rStyle w:val="default"/>
          <w:rFonts w:cs="FrankRuehl" w:hint="cs"/>
          <w:vanish/>
          <w:szCs w:val="20"/>
          <w:shd w:val="clear" w:color="auto" w:fill="FFFF99"/>
          <w:rtl/>
        </w:rPr>
      </w:pPr>
      <w:hyperlink r:id="rId76"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F111CC" w:rsidRPr="00172B9B" w:rsidRDefault="00F111CC" w:rsidP="00F111C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26</w:t>
      </w:r>
    </w:p>
    <w:p w:rsidR="00F111CC" w:rsidRPr="00172B9B" w:rsidRDefault="00F111CC" w:rsidP="00F111CC">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F111CC" w:rsidRPr="00172B9B" w:rsidRDefault="00F111CC" w:rsidP="00F111CC">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עובדי הכנסת</w:t>
      </w:r>
    </w:p>
    <w:p w:rsidR="00F111CC" w:rsidRPr="00172B9B" w:rsidRDefault="00F111CC" w:rsidP="00EA113E">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26.</w:t>
      </w:r>
      <w:r w:rsidRPr="00172B9B">
        <w:rPr>
          <w:rStyle w:val="default"/>
          <w:rFonts w:cs="FrankRuehl"/>
          <w:strike/>
          <w:vanish/>
          <w:sz w:val="22"/>
          <w:szCs w:val="22"/>
          <w:shd w:val="clear" w:color="auto" w:fill="FFFF99"/>
          <w:rtl/>
        </w:rPr>
        <w:tab/>
        <w:t>י</w:t>
      </w:r>
      <w:r w:rsidRPr="00172B9B">
        <w:rPr>
          <w:rStyle w:val="default"/>
          <w:rFonts w:cs="FrankRuehl" w:hint="cs"/>
          <w:strike/>
          <w:vanish/>
          <w:sz w:val="22"/>
          <w:szCs w:val="22"/>
          <w:shd w:val="clear" w:color="auto" w:fill="FFFF99"/>
          <w:rtl/>
        </w:rPr>
        <w:t>ושב-ראש הכנסת רשאי להזמין עובדים ולהטיל עליהם תפקידים שונים, והוא אחראי לפעולתם.</w:t>
      </w:r>
    </w:p>
    <w:p w:rsidR="009D542F" w:rsidRPr="00172B9B" w:rsidRDefault="009D542F" w:rsidP="009D542F">
      <w:pPr>
        <w:pStyle w:val="P00"/>
        <w:spacing w:before="0"/>
        <w:ind w:left="0" w:right="1134"/>
        <w:rPr>
          <w:rStyle w:val="default"/>
          <w:rFonts w:cs="FrankRuehl" w:hint="cs"/>
          <w:vanish/>
          <w:szCs w:val="20"/>
          <w:shd w:val="clear" w:color="auto" w:fill="FFFF99"/>
          <w:rtl/>
        </w:rPr>
      </w:pPr>
    </w:p>
    <w:p w:rsidR="009D542F" w:rsidRPr="00172B9B" w:rsidRDefault="009D542F" w:rsidP="009D542F">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9D542F" w:rsidRPr="00172B9B" w:rsidRDefault="009D542F" w:rsidP="009D542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9D542F" w:rsidRPr="00172B9B" w:rsidRDefault="009D542F" w:rsidP="009D542F">
      <w:pPr>
        <w:pStyle w:val="P00"/>
        <w:spacing w:before="0"/>
        <w:ind w:left="0" w:right="1134"/>
        <w:rPr>
          <w:rStyle w:val="default"/>
          <w:rFonts w:cs="FrankRuehl" w:hint="cs"/>
          <w:vanish/>
          <w:szCs w:val="20"/>
          <w:shd w:val="clear" w:color="auto" w:fill="FFFF99"/>
          <w:rtl/>
        </w:rPr>
      </w:pPr>
      <w:hyperlink r:id="rId77"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2677</w:t>
      </w:r>
    </w:p>
    <w:p w:rsidR="009D542F" w:rsidRPr="007F6F4B" w:rsidRDefault="009D542F" w:rsidP="007F6F4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26</w:t>
      </w:r>
      <w:bookmarkEnd w:id="77"/>
    </w:p>
    <w:p w:rsidR="007F6F4B" w:rsidRDefault="007F6F4B" w:rsidP="007F6F4B">
      <w:pPr>
        <w:pStyle w:val="medium2-header"/>
        <w:keepLines w:val="0"/>
        <w:spacing w:before="72"/>
        <w:ind w:left="0" w:right="1134"/>
        <w:rPr>
          <w:rFonts w:hint="cs"/>
          <w:noProof/>
          <w:sz w:val="20"/>
          <w:rtl/>
        </w:rPr>
      </w:pPr>
      <w:bookmarkStart w:id="78" w:name="med9"/>
      <w:bookmarkEnd w:id="78"/>
      <w:r>
        <w:rPr>
          <w:noProof/>
          <w:sz w:val="20"/>
          <w:rtl/>
          <w:lang w:eastAsia="en-US"/>
        </w:rPr>
        <w:pict>
          <v:shape id="_x0000_s2641" type="#_x0000_t202" style="position:absolute;left:0;text-align:left;margin-left:470.25pt;margin-top:7.1pt;width:1in;height:16.8pt;z-index:251647488" filled="f" stroked="f">
            <v:textbox style="mso-next-textbox:#_x0000_s2641" inset="1mm,0,1mm,0">
              <w:txbxContent>
                <w:p w:rsidR="0011562B" w:rsidRDefault="0011562B" w:rsidP="007F6F4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shape>
        </w:pict>
      </w:r>
      <w:r>
        <w:rPr>
          <w:rFonts w:hint="cs"/>
          <w:noProof/>
          <w:sz w:val="20"/>
          <w:rtl/>
        </w:rPr>
        <w:t>פרק שלישי: סדרי הדיון</w:t>
      </w:r>
    </w:p>
    <w:p w:rsidR="007F6F4B" w:rsidRPr="00172B9B" w:rsidRDefault="007F6F4B" w:rsidP="007F6F4B">
      <w:pPr>
        <w:pStyle w:val="P00"/>
        <w:spacing w:before="0"/>
        <w:ind w:left="0" w:right="1134"/>
        <w:rPr>
          <w:rStyle w:val="default"/>
          <w:rFonts w:cs="FrankRuehl" w:hint="cs"/>
          <w:vanish/>
          <w:color w:val="FF0000"/>
          <w:szCs w:val="20"/>
          <w:shd w:val="clear" w:color="auto" w:fill="FFFF99"/>
          <w:rtl/>
        </w:rPr>
      </w:pPr>
      <w:bookmarkStart w:id="79" w:name="Rov535"/>
      <w:r w:rsidRPr="00172B9B">
        <w:rPr>
          <w:rStyle w:val="default"/>
          <w:rFonts w:cs="FrankRuehl" w:hint="cs"/>
          <w:vanish/>
          <w:color w:val="FF0000"/>
          <w:szCs w:val="20"/>
          <w:shd w:val="clear" w:color="auto" w:fill="FFFF99"/>
          <w:rtl/>
        </w:rPr>
        <w:t>מיום 9.3.2010</w:t>
      </w:r>
    </w:p>
    <w:p w:rsidR="007F6F4B" w:rsidRPr="00172B9B" w:rsidRDefault="007F6F4B" w:rsidP="007F6F4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7F6F4B" w:rsidRPr="00172B9B" w:rsidRDefault="007F6F4B" w:rsidP="007F6F4B">
      <w:pPr>
        <w:pStyle w:val="P00"/>
        <w:spacing w:before="0"/>
        <w:ind w:left="0" w:right="1134"/>
        <w:rPr>
          <w:rStyle w:val="default"/>
          <w:rFonts w:cs="FrankRuehl" w:hint="cs"/>
          <w:vanish/>
          <w:szCs w:val="20"/>
          <w:shd w:val="clear" w:color="auto" w:fill="FFFF99"/>
          <w:rtl/>
        </w:rPr>
      </w:pPr>
      <w:hyperlink r:id="rId78"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 2677</w:t>
      </w:r>
    </w:p>
    <w:p w:rsidR="007F6F4B" w:rsidRPr="00172B9B" w:rsidRDefault="007F6F4B" w:rsidP="007F6F4B">
      <w:pPr>
        <w:pStyle w:val="P00"/>
        <w:ind w:left="0"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חלק ב': עבודת הכנסת</w:t>
      </w:r>
    </w:p>
    <w:p w:rsidR="007F6F4B" w:rsidRPr="00172B9B" w:rsidRDefault="007F6F4B" w:rsidP="007F6F4B">
      <w:pPr>
        <w:pStyle w:val="P00"/>
        <w:spacing w:before="0"/>
        <w:ind w:left="0" w:right="1134"/>
        <w:rPr>
          <w:rStyle w:val="default"/>
          <w:rFonts w:cs="FrankRuehl" w:hint="cs"/>
          <w:vanish/>
          <w:sz w:val="22"/>
          <w:szCs w:val="22"/>
          <w:shd w:val="clear" w:color="auto" w:fill="FFFF99"/>
          <w:rtl/>
        </w:rPr>
      </w:pPr>
      <w:r w:rsidRPr="00172B9B">
        <w:rPr>
          <w:rStyle w:val="default"/>
          <w:rFonts w:cs="FrankRuehl" w:hint="cs"/>
          <w:strike/>
          <w:vanish/>
          <w:sz w:val="22"/>
          <w:szCs w:val="22"/>
          <w:shd w:val="clear" w:color="auto" w:fill="FFFF99"/>
          <w:rtl/>
        </w:rPr>
        <w:t>פרק ראשון: ישיבות</w:t>
      </w:r>
    </w:p>
    <w:p w:rsidR="007F6F4B" w:rsidRPr="007F6F4B" w:rsidRDefault="007F6F4B" w:rsidP="007F6F4B">
      <w:pPr>
        <w:pStyle w:val="P00"/>
        <w:spacing w:before="0"/>
        <w:ind w:left="0" w:right="1134"/>
        <w:rPr>
          <w:rStyle w:val="default"/>
          <w:rFonts w:cs="FrankRuehl" w:hint="cs"/>
          <w:sz w:val="2"/>
          <w:szCs w:val="2"/>
          <w:u w:val="single"/>
          <w:shd w:val="clear" w:color="auto" w:fill="FFFF99"/>
          <w:rtl/>
        </w:rPr>
      </w:pPr>
      <w:r w:rsidRPr="00172B9B">
        <w:rPr>
          <w:rStyle w:val="default"/>
          <w:rFonts w:cs="FrankRuehl" w:hint="cs"/>
          <w:vanish/>
          <w:sz w:val="22"/>
          <w:szCs w:val="22"/>
          <w:u w:val="single"/>
          <w:shd w:val="clear" w:color="auto" w:fill="FFFF99"/>
          <w:rtl/>
        </w:rPr>
        <w:t>פרק שלישי: סדרי הדיון</w:t>
      </w:r>
      <w:bookmarkEnd w:id="79"/>
    </w:p>
    <w:p w:rsidR="00D94DEE" w:rsidRDefault="00D94DEE" w:rsidP="007F6F4B">
      <w:pPr>
        <w:pStyle w:val="P00"/>
        <w:spacing w:before="72"/>
        <w:ind w:left="0" w:right="1134"/>
        <w:rPr>
          <w:rStyle w:val="default"/>
          <w:rFonts w:cs="FrankRuehl" w:hint="cs"/>
          <w:rtl/>
        </w:rPr>
      </w:pPr>
      <w:bookmarkStart w:id="80" w:name="Seif21"/>
      <w:bookmarkEnd w:id="80"/>
      <w:r>
        <w:rPr>
          <w:lang w:val="he-IL"/>
        </w:rPr>
        <w:pict>
          <v:rect id="_x0000_s2098" style="position:absolute;left:0;text-align:left;margin-left:464.5pt;margin-top:8.05pt;width:75.05pt;height:28.5pt;z-index:251478528" o:allowincell="f" filled="f" stroked="f" strokecolor="lime" strokeweight=".25pt">
            <v:textbox style="mso-next-textbox:#_x0000_s2098" inset="0,0,0,0">
              <w:txbxContent>
                <w:p w:rsidR="0011562B" w:rsidRDefault="0011562B" w:rsidP="00547520">
                  <w:pPr>
                    <w:spacing w:line="160" w:lineRule="exact"/>
                    <w:jc w:val="left"/>
                    <w:rPr>
                      <w:rFonts w:cs="Miriam" w:hint="cs"/>
                      <w:szCs w:val="18"/>
                      <w:rtl/>
                    </w:rPr>
                  </w:pPr>
                  <w:r>
                    <w:rPr>
                      <w:rFonts w:cs="Miriam" w:hint="cs"/>
                      <w:szCs w:val="18"/>
                      <w:rtl/>
                    </w:rPr>
                    <w:t>צורת הדיון</w:t>
                  </w:r>
                </w:p>
                <w:p w:rsidR="0011562B" w:rsidRDefault="0011562B" w:rsidP="007F6F4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27.</w:t>
      </w:r>
      <w:r>
        <w:rPr>
          <w:rStyle w:val="big-number"/>
          <w:rtl/>
        </w:rPr>
        <w:tab/>
      </w:r>
      <w:r w:rsidR="007F6F4B">
        <w:rPr>
          <w:rStyle w:val="default"/>
          <w:rFonts w:cs="FrankRuehl" w:hint="cs"/>
          <w:rtl/>
        </w:rPr>
        <w:t>(א)</w:t>
      </w:r>
      <w:r w:rsidR="007F6F4B">
        <w:rPr>
          <w:rStyle w:val="default"/>
          <w:rFonts w:cs="FrankRuehl" w:hint="cs"/>
          <w:rtl/>
        </w:rPr>
        <w:tab/>
        <w:t>הדיונים בכנסת הם סיעתיים או אישיים.</w:t>
      </w:r>
    </w:p>
    <w:p w:rsidR="007F6F4B" w:rsidRDefault="007F6F4B" w:rsidP="007F6F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הדיון באלה יהיה סיעתי:</w:t>
      </w:r>
    </w:p>
    <w:p w:rsidR="007F6F4B" w:rsidRDefault="007F6F4B" w:rsidP="007F6F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כינון הממשלה או התפטרותה;</w:t>
      </w:r>
    </w:p>
    <w:p w:rsidR="007F6F4B" w:rsidRDefault="0068131D" w:rsidP="007F6F4B">
      <w:pPr>
        <w:pStyle w:val="P00"/>
        <w:spacing w:before="72"/>
        <w:ind w:left="1021" w:right="1134"/>
        <w:rPr>
          <w:rStyle w:val="default"/>
          <w:rFonts w:cs="FrankRuehl" w:hint="cs"/>
          <w:rtl/>
        </w:rPr>
      </w:pPr>
      <w:r>
        <w:rPr>
          <w:rFonts w:hint="cs"/>
          <w:rtl/>
          <w:lang w:eastAsia="en-US"/>
        </w:rPr>
        <w:pict>
          <v:shape id="_x0000_s2797" type="#_x0000_t202" style="position:absolute;left:0;text-align:left;margin-left:470.25pt;margin-top:7.1pt;width:1in;height:11.2pt;z-index:251665920" filled="f" stroked="f">
            <v:textbox inset="1mm,0,1mm,0">
              <w:txbxContent>
                <w:p w:rsidR="0011562B" w:rsidRDefault="0011562B" w:rsidP="0068131D">
                  <w:pPr>
                    <w:spacing w:line="160" w:lineRule="exact"/>
                    <w:jc w:val="left"/>
                    <w:rPr>
                      <w:rFonts w:cs="Miriam" w:hint="cs"/>
                      <w:noProof/>
                      <w:szCs w:val="18"/>
                      <w:rtl/>
                    </w:rPr>
                  </w:pPr>
                  <w:r>
                    <w:rPr>
                      <w:rFonts w:cs="Miriam" w:hint="cs"/>
                      <w:szCs w:val="18"/>
                      <w:rtl/>
                    </w:rPr>
                    <w:t>י"פ תשע"א-2010</w:t>
                  </w:r>
                </w:p>
              </w:txbxContent>
            </v:textbox>
            <w10:anchorlock/>
          </v:shape>
        </w:pict>
      </w:r>
      <w:r w:rsidR="007F6F4B">
        <w:rPr>
          <w:rStyle w:val="default"/>
          <w:rFonts w:cs="FrankRuehl" w:hint="cs"/>
          <w:rtl/>
        </w:rPr>
        <w:t>(2)</w:t>
      </w:r>
      <w:r w:rsidR="007F6F4B">
        <w:rPr>
          <w:rStyle w:val="default"/>
          <w:rFonts w:cs="FrankRuehl" w:hint="cs"/>
          <w:rtl/>
        </w:rPr>
        <w:tab/>
        <w:t>הודעת הממשלה</w:t>
      </w:r>
      <w:r>
        <w:rPr>
          <w:rStyle w:val="default"/>
          <w:rFonts w:cs="FrankRuehl" w:hint="cs"/>
          <w:rtl/>
        </w:rPr>
        <w:t xml:space="preserve"> לפי סעיף 32</w:t>
      </w:r>
      <w:r w:rsidR="007F6F4B">
        <w:rPr>
          <w:rStyle w:val="default"/>
          <w:rFonts w:cs="FrankRuehl" w:hint="cs"/>
          <w:rtl/>
        </w:rPr>
        <w:t>;</w:t>
      </w:r>
    </w:p>
    <w:p w:rsidR="007F6F4B" w:rsidRDefault="007F6F4B" w:rsidP="007F6F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הבעת אי-אמון בממשלה;</w:t>
      </w:r>
    </w:p>
    <w:p w:rsidR="007F6F4B" w:rsidRDefault="007F6F4B" w:rsidP="007F6F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דיון בהשתתפות ראש הממשלה לפי סעיף 42(ב) לחוק-יסוד: הממשלה.</w:t>
      </w:r>
    </w:p>
    <w:p w:rsidR="00B00026" w:rsidRPr="00172B9B" w:rsidRDefault="00B00026" w:rsidP="00884EA5">
      <w:pPr>
        <w:pStyle w:val="P00"/>
        <w:spacing w:before="0"/>
        <w:ind w:left="0" w:right="1134"/>
        <w:rPr>
          <w:rFonts w:hint="cs"/>
          <w:b/>
          <w:bCs/>
          <w:vanish/>
          <w:szCs w:val="20"/>
          <w:shd w:val="clear" w:color="auto" w:fill="FFFF99"/>
          <w:rtl/>
        </w:rPr>
      </w:pPr>
      <w:bookmarkStart w:id="81" w:name="Rov574"/>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B00026" w:rsidRPr="00172B9B" w:rsidRDefault="00B00026" w:rsidP="00B0002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B00026" w:rsidRPr="00172B9B" w:rsidRDefault="00B00026" w:rsidP="00B00026">
      <w:pPr>
        <w:pStyle w:val="P00"/>
        <w:spacing w:before="0"/>
        <w:ind w:left="0" w:right="1134"/>
        <w:rPr>
          <w:rFonts w:hint="cs"/>
          <w:vanish/>
          <w:szCs w:val="20"/>
          <w:shd w:val="clear" w:color="auto" w:fill="FFFF99"/>
          <w:rtl/>
        </w:rPr>
      </w:pPr>
      <w:hyperlink r:id="rId7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B00026" w:rsidRPr="00172B9B" w:rsidRDefault="00B00026" w:rsidP="00B00026">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26</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27</w:t>
      </w:r>
      <w:r w:rsidRPr="00172B9B">
        <w:rPr>
          <w:rFonts w:hint="cs"/>
          <w:vanish/>
          <w:sz w:val="22"/>
          <w:szCs w:val="22"/>
          <w:shd w:val="clear" w:color="auto" w:fill="FFFF99"/>
          <w:rtl/>
        </w:rPr>
        <w:t>.</w:t>
      </w:r>
    </w:p>
    <w:p w:rsidR="00475612" w:rsidRPr="00172B9B" w:rsidRDefault="00475612" w:rsidP="00475612">
      <w:pPr>
        <w:pStyle w:val="P00"/>
        <w:spacing w:before="0"/>
        <w:ind w:left="0" w:right="1134"/>
        <w:rPr>
          <w:rFonts w:hint="cs"/>
          <w:vanish/>
          <w:color w:val="FF0000"/>
          <w:szCs w:val="20"/>
          <w:shd w:val="clear" w:color="auto" w:fill="FFFF99"/>
          <w:rtl/>
        </w:rPr>
      </w:pPr>
    </w:p>
    <w:p w:rsidR="00475612" w:rsidRPr="00172B9B" w:rsidRDefault="00475612" w:rsidP="00E8333D">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E8333D" w:rsidRPr="00172B9B">
        <w:rPr>
          <w:rFonts w:hint="cs"/>
          <w:vanish/>
          <w:color w:val="FF0000"/>
          <w:szCs w:val="20"/>
          <w:shd w:val="clear" w:color="auto" w:fill="FFFF99"/>
          <w:rtl/>
        </w:rPr>
        <w:t>24.2</w:t>
      </w:r>
      <w:r w:rsidRPr="00172B9B">
        <w:rPr>
          <w:rFonts w:hint="cs"/>
          <w:vanish/>
          <w:color w:val="FF0000"/>
          <w:szCs w:val="20"/>
          <w:shd w:val="clear" w:color="auto" w:fill="FFFF99"/>
          <w:rtl/>
        </w:rPr>
        <w:t>.2004</w:t>
      </w:r>
    </w:p>
    <w:p w:rsidR="00475612" w:rsidRPr="00172B9B" w:rsidRDefault="00475612" w:rsidP="0047561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תשס"ד-2004</w:t>
      </w:r>
    </w:p>
    <w:p w:rsidR="00475612" w:rsidRPr="00172B9B" w:rsidRDefault="00475612" w:rsidP="002625B5">
      <w:pPr>
        <w:pStyle w:val="P00"/>
        <w:spacing w:before="0"/>
        <w:ind w:left="0" w:right="1134"/>
        <w:rPr>
          <w:rFonts w:hint="cs"/>
          <w:vanish/>
          <w:szCs w:val="20"/>
          <w:shd w:val="clear" w:color="auto" w:fill="FFFF99"/>
          <w:rtl/>
        </w:rPr>
      </w:pPr>
      <w:hyperlink r:id="rId80" w:history="1">
        <w:r w:rsidRPr="00172B9B">
          <w:rPr>
            <w:rStyle w:val="Hyperlink"/>
            <w:rFonts w:hint="cs"/>
            <w:vanish/>
            <w:szCs w:val="20"/>
            <w:shd w:val="clear" w:color="auto" w:fill="FFFF99"/>
            <w:rtl/>
          </w:rPr>
          <w:t>י"פ תשס"ד מס' 5282</w:t>
        </w:r>
      </w:hyperlink>
      <w:r w:rsidRPr="00172B9B">
        <w:rPr>
          <w:rFonts w:hint="cs"/>
          <w:vanish/>
          <w:szCs w:val="20"/>
          <w:shd w:val="clear" w:color="auto" w:fill="FFFF99"/>
          <w:rtl/>
        </w:rPr>
        <w:t xml:space="preserve"> מיום 14.3.2004 עמ' 2290</w:t>
      </w:r>
    </w:p>
    <w:p w:rsidR="002E55E5" w:rsidRPr="00172B9B" w:rsidRDefault="002E55E5" w:rsidP="0021755F">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יושב-ראש הכנסת, באישור ועדת הכנסת, רשאי לקבוע את מספר</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 xml:space="preserve">הישיבות השבועיות וזמניהן, והוא רשאי באישור כאמור, לבטל ישיבה, לקבוע ישיבה נוספת וזמניה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אם באחד הימים האמורים בסעיף קטן (א) ואם ביום חול אחר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ולקבוע את היום בו יסתיים כנס הכנסת, בשים לב </w:t>
      </w:r>
      <w:r w:rsidRPr="00172B9B">
        <w:rPr>
          <w:rStyle w:val="default"/>
          <w:rFonts w:cs="FrankRuehl" w:hint="cs"/>
          <w:strike/>
          <w:vanish/>
          <w:sz w:val="22"/>
          <w:szCs w:val="22"/>
          <w:shd w:val="clear" w:color="auto" w:fill="FFFF99"/>
          <w:rtl/>
        </w:rPr>
        <w:t>לסעיף 31 לחוק-יסוד: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לסעיף 9 לחוק הכנסת, התשנ"ד-1994</w:t>
      </w:r>
      <w:r w:rsidRPr="00172B9B">
        <w:rPr>
          <w:rStyle w:val="default"/>
          <w:rFonts w:cs="FrankRuehl" w:hint="cs"/>
          <w:vanish/>
          <w:sz w:val="22"/>
          <w:szCs w:val="22"/>
          <w:shd w:val="clear" w:color="auto" w:fill="FFFF99"/>
          <w:rtl/>
        </w:rPr>
        <w:t>.</w:t>
      </w:r>
    </w:p>
    <w:p w:rsidR="00547520" w:rsidRPr="00172B9B" w:rsidRDefault="00547520" w:rsidP="00547520">
      <w:pPr>
        <w:pStyle w:val="P00"/>
        <w:spacing w:before="0"/>
        <w:ind w:left="0" w:right="1134"/>
        <w:rPr>
          <w:rStyle w:val="default"/>
          <w:rFonts w:cs="FrankRuehl" w:hint="cs"/>
          <w:vanish/>
          <w:szCs w:val="20"/>
          <w:shd w:val="clear" w:color="auto" w:fill="FFFF99"/>
          <w:rtl/>
        </w:rPr>
      </w:pPr>
    </w:p>
    <w:p w:rsidR="00547520" w:rsidRPr="00172B9B" w:rsidRDefault="00547520" w:rsidP="0054752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547520" w:rsidRPr="00172B9B" w:rsidRDefault="00547520" w:rsidP="0054752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547520" w:rsidRPr="00172B9B" w:rsidRDefault="00547520" w:rsidP="00547520">
      <w:pPr>
        <w:pStyle w:val="P00"/>
        <w:spacing w:before="0"/>
        <w:ind w:left="0" w:right="1134"/>
        <w:rPr>
          <w:rStyle w:val="default"/>
          <w:rFonts w:cs="FrankRuehl" w:hint="cs"/>
          <w:vanish/>
          <w:szCs w:val="20"/>
          <w:shd w:val="clear" w:color="auto" w:fill="FFFF99"/>
          <w:rtl/>
        </w:rPr>
      </w:pPr>
      <w:hyperlink r:id="rId81"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547520" w:rsidRPr="00172B9B" w:rsidRDefault="00547520" w:rsidP="0054752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27</w:t>
      </w:r>
    </w:p>
    <w:p w:rsidR="00547520" w:rsidRPr="00172B9B" w:rsidRDefault="00547520" w:rsidP="0054752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547520" w:rsidRPr="00172B9B" w:rsidRDefault="00547520" w:rsidP="00547520">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ימי הישיבות</w:t>
      </w:r>
    </w:p>
    <w:p w:rsidR="00547520" w:rsidRPr="00172B9B" w:rsidRDefault="00547520" w:rsidP="00547520">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27.</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הכנסת תקיים ישיבות בימים ב', ג' ו-ד'.</w:t>
      </w:r>
    </w:p>
    <w:p w:rsidR="00547520" w:rsidRPr="00172B9B" w:rsidRDefault="00547520" w:rsidP="00547520">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יושב-ראש הכנסת, באישור ועדת הכנסת, רשאי לקבוע את מספר</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 xml:space="preserve">הישיבות השבועיות וזמניהן, והוא רשאי באישור כאמור, לבטל ישיבה, לקבוע ישיבה נוספת וזמניה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אם באחד הימים האמורים בסעיף קטן (א) ואם ביום חול אחר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ולקבוע את היום בו יסתיים כנס הכנסת, בשים לב לסעיף 9 לחוק הכנסת, התשנ"ד-1994.</w:t>
      </w:r>
    </w:p>
    <w:p w:rsidR="00547520" w:rsidRPr="00172B9B" w:rsidRDefault="00547520" w:rsidP="00EA113E">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יושב-ראש הכנסת רשאי לשנות זמניה של </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שיבה ולקבוע הפסקה של ישיבה.</w:t>
      </w:r>
    </w:p>
    <w:p w:rsidR="007F6F4B" w:rsidRPr="00172B9B" w:rsidRDefault="007F6F4B" w:rsidP="00EA113E">
      <w:pPr>
        <w:pStyle w:val="P00"/>
        <w:spacing w:before="0"/>
        <w:ind w:left="0" w:right="1134"/>
        <w:rPr>
          <w:rStyle w:val="default"/>
          <w:rFonts w:cs="FrankRuehl" w:hint="cs"/>
          <w:vanish/>
          <w:szCs w:val="20"/>
          <w:shd w:val="clear" w:color="auto" w:fill="FFFF99"/>
          <w:rtl/>
        </w:rPr>
      </w:pPr>
    </w:p>
    <w:p w:rsidR="007F6F4B" w:rsidRPr="00172B9B" w:rsidRDefault="007F6F4B" w:rsidP="007F6F4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7F6F4B" w:rsidRPr="00172B9B" w:rsidRDefault="007F6F4B" w:rsidP="007F6F4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7F6F4B" w:rsidRPr="00172B9B" w:rsidRDefault="007F6F4B" w:rsidP="007F6F4B">
      <w:pPr>
        <w:pStyle w:val="P00"/>
        <w:spacing w:before="0"/>
        <w:ind w:left="0" w:right="1134"/>
        <w:rPr>
          <w:rStyle w:val="default"/>
          <w:rFonts w:cs="FrankRuehl" w:hint="cs"/>
          <w:vanish/>
          <w:szCs w:val="20"/>
          <w:shd w:val="clear" w:color="auto" w:fill="FFFF99"/>
          <w:rtl/>
        </w:rPr>
      </w:pPr>
      <w:hyperlink r:id="rId82"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2677</w:t>
      </w:r>
    </w:p>
    <w:p w:rsidR="007F6F4B" w:rsidRPr="00172B9B" w:rsidRDefault="007F6F4B" w:rsidP="007F6F4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27</w:t>
      </w:r>
    </w:p>
    <w:p w:rsidR="0068131D" w:rsidRPr="00172B9B" w:rsidRDefault="0068131D" w:rsidP="0068131D">
      <w:pPr>
        <w:pStyle w:val="P00"/>
        <w:spacing w:before="0"/>
        <w:ind w:left="0" w:right="1134"/>
        <w:rPr>
          <w:rStyle w:val="default"/>
          <w:rFonts w:cs="FrankRuehl" w:hint="cs"/>
          <w:vanish/>
          <w:szCs w:val="20"/>
          <w:shd w:val="clear" w:color="auto" w:fill="FFFF99"/>
          <w:rtl/>
        </w:rPr>
      </w:pPr>
    </w:p>
    <w:p w:rsidR="0068131D" w:rsidRPr="00172B9B" w:rsidRDefault="0068131D" w:rsidP="006813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1.12.2010</w:t>
      </w:r>
    </w:p>
    <w:p w:rsidR="0068131D" w:rsidRPr="00172B9B" w:rsidRDefault="0068131D" w:rsidP="006813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תשע"א-2010</w:t>
      </w:r>
    </w:p>
    <w:p w:rsidR="0068131D" w:rsidRPr="00172B9B" w:rsidRDefault="0068131D" w:rsidP="0068131D">
      <w:pPr>
        <w:pStyle w:val="P00"/>
        <w:spacing w:before="0"/>
        <w:ind w:left="0" w:right="1134"/>
        <w:rPr>
          <w:rStyle w:val="default"/>
          <w:rFonts w:cs="FrankRuehl" w:hint="cs"/>
          <w:vanish/>
          <w:szCs w:val="20"/>
          <w:shd w:val="clear" w:color="auto" w:fill="FFFF99"/>
          <w:rtl/>
        </w:rPr>
      </w:pPr>
      <w:hyperlink r:id="rId83" w:history="1">
        <w:r w:rsidRPr="00172B9B">
          <w:rPr>
            <w:rStyle w:val="Hyperlink"/>
            <w:rFonts w:hint="cs"/>
            <w:vanish/>
            <w:szCs w:val="20"/>
            <w:shd w:val="clear" w:color="auto" w:fill="FFFF99"/>
            <w:rtl/>
          </w:rPr>
          <w:t>י"פ תשע"א מס' 6179</w:t>
        </w:r>
      </w:hyperlink>
      <w:r w:rsidRPr="00172B9B">
        <w:rPr>
          <w:rStyle w:val="default"/>
          <w:rFonts w:cs="FrankRuehl" w:hint="cs"/>
          <w:vanish/>
          <w:szCs w:val="20"/>
          <w:shd w:val="clear" w:color="auto" w:fill="FFFF99"/>
          <w:rtl/>
        </w:rPr>
        <w:t xml:space="preserve"> מיום 26.12.2010 עמ' 1798</w:t>
      </w:r>
    </w:p>
    <w:p w:rsidR="0068131D" w:rsidRPr="00172B9B" w:rsidRDefault="0068131D" w:rsidP="0068131D">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הדיון באלה יהיה סיעתי:</w:t>
      </w:r>
    </w:p>
    <w:p w:rsidR="0068131D" w:rsidRPr="00172B9B" w:rsidRDefault="0068131D" w:rsidP="0068131D">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כינון הממשלה או התפטרותה;</w:t>
      </w:r>
    </w:p>
    <w:p w:rsidR="0068131D" w:rsidRPr="0068131D" w:rsidRDefault="0068131D" w:rsidP="0068131D">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הודעת הממשלה </w:t>
      </w:r>
      <w:r w:rsidRPr="00172B9B">
        <w:rPr>
          <w:rStyle w:val="default"/>
          <w:rFonts w:cs="FrankRuehl" w:hint="cs"/>
          <w:vanish/>
          <w:sz w:val="22"/>
          <w:szCs w:val="22"/>
          <w:u w:val="single"/>
          <w:shd w:val="clear" w:color="auto" w:fill="FFFF99"/>
          <w:rtl/>
        </w:rPr>
        <w:t>לפי סעיף 32</w:t>
      </w:r>
      <w:r w:rsidRPr="00172B9B">
        <w:rPr>
          <w:rStyle w:val="default"/>
          <w:rFonts w:cs="FrankRuehl" w:hint="cs"/>
          <w:vanish/>
          <w:sz w:val="22"/>
          <w:szCs w:val="22"/>
          <w:shd w:val="clear" w:color="auto" w:fill="FFFF99"/>
          <w:rtl/>
        </w:rPr>
        <w:t>;</w:t>
      </w:r>
      <w:bookmarkEnd w:id="81"/>
    </w:p>
    <w:p w:rsidR="00D94DEE" w:rsidRDefault="00D94DEE" w:rsidP="001B6164">
      <w:pPr>
        <w:pStyle w:val="P00"/>
        <w:spacing w:before="72"/>
        <w:ind w:left="0" w:right="1134"/>
        <w:rPr>
          <w:rStyle w:val="default"/>
          <w:rFonts w:cs="FrankRuehl" w:hint="cs"/>
          <w:rtl/>
        </w:rPr>
      </w:pPr>
      <w:bookmarkStart w:id="82" w:name="Seif22"/>
      <w:bookmarkEnd w:id="82"/>
      <w:r>
        <w:rPr>
          <w:lang w:val="he-IL"/>
        </w:rPr>
        <w:pict>
          <v:rect id="_x0000_s2099" style="position:absolute;left:0;text-align:left;margin-left:464.5pt;margin-top:8.05pt;width:75.05pt;height:36.55pt;z-index:251479552" o:allowincell="f" filled="f" stroked="f" strokecolor="lime" strokeweight=".25pt">
            <v:textbox style="mso-next-textbox:#_x0000_s2099" inset="0,0,0,0">
              <w:txbxContent>
                <w:p w:rsidR="0011562B" w:rsidRDefault="0011562B">
                  <w:pPr>
                    <w:spacing w:line="160" w:lineRule="exact"/>
                    <w:jc w:val="left"/>
                    <w:rPr>
                      <w:rFonts w:cs="Miriam" w:hint="cs"/>
                      <w:szCs w:val="18"/>
                      <w:rtl/>
                    </w:rPr>
                  </w:pPr>
                  <w:r>
                    <w:rPr>
                      <w:rFonts w:cs="Miriam" w:hint="cs"/>
                      <w:szCs w:val="18"/>
                      <w:rtl/>
                    </w:rPr>
                    <w:t>הנוהל בדיון סיעתי ובדיון אישי</w:t>
                  </w:r>
                </w:p>
                <w:p w:rsidR="0011562B" w:rsidRDefault="0011562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28.</w:t>
      </w:r>
      <w:r>
        <w:rPr>
          <w:rStyle w:val="big-number"/>
          <w:rtl/>
        </w:rPr>
        <w:tab/>
      </w:r>
      <w:r w:rsidR="001B6164">
        <w:rPr>
          <w:rStyle w:val="default"/>
          <w:rFonts w:cs="FrankRuehl" w:hint="cs"/>
          <w:rtl/>
        </w:rPr>
        <w:t>(א)</w:t>
      </w:r>
      <w:r w:rsidR="001B6164">
        <w:rPr>
          <w:rStyle w:val="default"/>
          <w:rFonts w:cs="FrankRuehl" w:hint="cs"/>
          <w:rtl/>
        </w:rPr>
        <w:tab/>
        <w:t xml:space="preserve">בדיון סיעתי </w:t>
      </w:r>
      <w:r w:rsidR="001B6164">
        <w:rPr>
          <w:rStyle w:val="default"/>
          <w:rFonts w:cs="FrankRuehl"/>
          <w:rtl/>
        </w:rPr>
        <w:t>–</w:t>
      </w:r>
    </w:p>
    <w:p w:rsidR="001B6164" w:rsidRDefault="001B6164" w:rsidP="00A859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859CC">
        <w:rPr>
          <w:rStyle w:val="default"/>
          <w:rFonts w:cs="FrankRuehl" w:hint="cs"/>
          <w:rtl/>
        </w:rPr>
        <w:t>ועדת הכנסת תקבע את מסגרת הזמן שיוקדש לדיון;</w:t>
      </w:r>
    </w:p>
    <w:p w:rsidR="00A859CC" w:rsidRDefault="00A859CC" w:rsidP="00A859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סיעה תקבע את שמות חבריה שישתתפו בדיון ואת סדר הופעתם, ובלבד שמסגרת הזמן לכל נואם לא תפחת משלוש דקות;</w:t>
      </w:r>
    </w:p>
    <w:p w:rsidR="00A859CC" w:rsidRDefault="00A859CC" w:rsidP="00A859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מזכיר הכנסת יקבע את סדר הנואמים בין הסיעות לפי גודלן, ואולם חבר הכנסת מסיעתו של ראש האופוזיציה ייקרא לנאום ראשון וחבר הכנסת מסיעתו של ראש הממשלה ייקרא לנאום אחרון;</w:t>
      </w:r>
    </w:p>
    <w:p w:rsidR="00A859CC" w:rsidRDefault="00A859CC" w:rsidP="00A859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 הכנסת שנעדר מהישיבה כשהגיע תורו לנאום, בלי שהודיע על כך מראש, לא יהיה רשאי לנאום בדיון, אך סיעתו רשאית להעביר את מסגרת הזמן שהוקצבה לו לחבר אחר מהסיעה.</w:t>
      </w:r>
    </w:p>
    <w:p w:rsidR="00A859CC" w:rsidRDefault="00A859CC" w:rsidP="00A859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בדיון אישי </w:t>
      </w:r>
      <w:r>
        <w:rPr>
          <w:rStyle w:val="default"/>
          <w:rFonts w:cs="FrankRuehl"/>
          <w:rtl/>
        </w:rPr>
        <w:t>–</w:t>
      </w:r>
    </w:p>
    <w:p w:rsidR="00A859CC" w:rsidRDefault="00A859CC" w:rsidP="00A859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מסגרת הזמן לכל נואם תהיה שלוש דקות, אלא אם כן החליט יושב ראש הכנסת על מסגרת זמן ארוכה יותר;</w:t>
      </w:r>
    </w:p>
    <w:p w:rsidR="00A859CC" w:rsidRDefault="00A859CC" w:rsidP="00A859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חבר כנסת רשאי להודיע למזכיר הכנסת על רצונו להשתתף בדיון, ושמו יירשם ברשימת הנואמים; הודעה כאמור תימסר לפני תחילת הדיון, ואולם רשאי חבר הכנסת למסור הודעה לאחר שהחל הדיון וכל עוד לא הודיע יושב ראש הכנסת על סגירת הרשימה;</w:t>
      </w:r>
    </w:p>
    <w:p w:rsidR="00A859CC" w:rsidRDefault="00A859CC" w:rsidP="00A859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 הכנסת רשאי לבקש לשנות את מקומו בסדר הנואמים; חבר הכנסת שנעדר מהישיבה כשהגיע תורו לנאום, בלי שהודיע על כך מראש, לא יהיה רשאי לנאום בדיון.</w:t>
      </w:r>
    </w:p>
    <w:p w:rsidR="007F6F4B" w:rsidRPr="00172B9B" w:rsidRDefault="007F6F4B" w:rsidP="007F6F4B">
      <w:pPr>
        <w:pStyle w:val="P00"/>
        <w:spacing w:before="0"/>
        <w:ind w:left="0" w:right="1134"/>
        <w:rPr>
          <w:rStyle w:val="default"/>
          <w:rFonts w:cs="FrankRuehl" w:hint="cs"/>
          <w:vanish/>
          <w:color w:val="FF0000"/>
          <w:szCs w:val="20"/>
          <w:shd w:val="clear" w:color="auto" w:fill="FFFF99"/>
          <w:rtl/>
        </w:rPr>
      </w:pPr>
      <w:bookmarkStart w:id="83" w:name="Rov575"/>
      <w:r w:rsidRPr="00172B9B">
        <w:rPr>
          <w:rStyle w:val="default"/>
          <w:rFonts w:cs="FrankRuehl" w:hint="cs"/>
          <w:vanish/>
          <w:color w:val="FF0000"/>
          <w:szCs w:val="20"/>
          <w:shd w:val="clear" w:color="auto" w:fill="FFFF99"/>
          <w:rtl/>
        </w:rPr>
        <w:t>מיום 9.3.2010</w:t>
      </w:r>
    </w:p>
    <w:p w:rsidR="007F6F4B" w:rsidRPr="00172B9B" w:rsidRDefault="007F6F4B" w:rsidP="007F6F4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7F6F4B" w:rsidRPr="00172B9B" w:rsidRDefault="007F6F4B" w:rsidP="007F6F4B">
      <w:pPr>
        <w:pStyle w:val="P00"/>
        <w:spacing w:before="0"/>
        <w:ind w:left="0" w:right="1134"/>
        <w:rPr>
          <w:rStyle w:val="default"/>
          <w:rFonts w:cs="FrankRuehl" w:hint="cs"/>
          <w:vanish/>
          <w:szCs w:val="20"/>
          <w:shd w:val="clear" w:color="auto" w:fill="FFFF99"/>
          <w:rtl/>
        </w:rPr>
      </w:pPr>
      <w:hyperlink r:id="rId84"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2677</w:t>
      </w:r>
    </w:p>
    <w:p w:rsidR="007F6F4B" w:rsidRPr="00A859CC" w:rsidRDefault="007F6F4B" w:rsidP="00A859C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2</w:t>
      </w:r>
      <w:r w:rsidR="001B6164" w:rsidRPr="00172B9B">
        <w:rPr>
          <w:rStyle w:val="default"/>
          <w:rFonts w:cs="FrankRuehl" w:hint="cs"/>
          <w:b/>
          <w:bCs/>
          <w:vanish/>
          <w:szCs w:val="20"/>
          <w:shd w:val="clear" w:color="auto" w:fill="FFFF99"/>
          <w:rtl/>
        </w:rPr>
        <w:t>8</w:t>
      </w:r>
      <w:bookmarkEnd w:id="83"/>
    </w:p>
    <w:p w:rsidR="00D94DEE" w:rsidRDefault="00D94DEE" w:rsidP="00A859CC">
      <w:pPr>
        <w:pStyle w:val="P00"/>
        <w:spacing w:before="72"/>
        <w:ind w:left="0" w:right="1134"/>
        <w:rPr>
          <w:rStyle w:val="default"/>
          <w:rFonts w:cs="FrankRuehl" w:hint="cs"/>
          <w:rtl/>
        </w:rPr>
      </w:pPr>
      <w:bookmarkStart w:id="84" w:name="Seif23"/>
      <w:bookmarkEnd w:id="84"/>
      <w:r>
        <w:rPr>
          <w:lang w:val="he-IL"/>
        </w:rPr>
        <w:pict>
          <v:rect id="_x0000_s2100" style="position:absolute;left:0;text-align:left;margin-left:464.5pt;margin-top:8.05pt;width:75.05pt;height:30pt;z-index:251480576" o:allowincell="f" filled="f" stroked="f" strokecolor="lime" strokeweight=".25pt">
            <v:textbox style="mso-next-textbox:#_x0000_s2100" inset="0,0,0,0">
              <w:txbxContent>
                <w:p w:rsidR="0011562B" w:rsidRDefault="0011562B" w:rsidP="00F5068F">
                  <w:pPr>
                    <w:spacing w:line="160" w:lineRule="exact"/>
                    <w:jc w:val="left"/>
                    <w:rPr>
                      <w:rFonts w:cs="Miriam" w:hint="cs"/>
                      <w:szCs w:val="18"/>
                      <w:rtl/>
                    </w:rPr>
                  </w:pPr>
                  <w:r>
                    <w:rPr>
                      <w:rFonts w:cs="Miriam" w:hint="cs"/>
                      <w:szCs w:val="18"/>
                      <w:rtl/>
                    </w:rPr>
                    <w:t>פתיחת הדיון וסיכומו</w:t>
                  </w:r>
                </w:p>
                <w:p w:rsidR="0011562B" w:rsidRDefault="0011562B" w:rsidP="00F5068F">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29.</w:t>
      </w:r>
      <w:r>
        <w:rPr>
          <w:rStyle w:val="big-number"/>
          <w:rtl/>
        </w:rPr>
        <w:tab/>
      </w:r>
      <w:r w:rsidR="00A859CC">
        <w:rPr>
          <w:rStyle w:val="default"/>
          <w:rFonts w:cs="FrankRuehl" w:hint="cs"/>
          <w:rtl/>
        </w:rPr>
        <w:t>בסעיף העומד על סדר יומה של הכנסת לפי הצעתה של הממשלה או של ועדה מוועדות הכנסת, למעט דיון בהצעות חוק, ייפתח הדיון ויסוכם בהתאם להוראות אלה:</w:t>
      </w:r>
    </w:p>
    <w:p w:rsidR="00A859CC" w:rsidRDefault="00A859CC" w:rsidP="00F452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בנושא שהביאה הממ</w:t>
      </w:r>
      <w:r w:rsidR="00F45216">
        <w:rPr>
          <w:rStyle w:val="default"/>
          <w:rFonts w:cs="FrankRuehl" w:hint="cs"/>
          <w:rtl/>
        </w:rPr>
        <w:t>ש</w:t>
      </w:r>
      <w:r>
        <w:rPr>
          <w:rStyle w:val="default"/>
          <w:rFonts w:cs="FrankRuehl" w:hint="cs"/>
          <w:rtl/>
        </w:rPr>
        <w:t>לה יפתח שר או סגן שר והוא רשאי לסכם את הדיון;</w:t>
      </w:r>
    </w:p>
    <w:p w:rsidR="00A859CC" w:rsidRDefault="005D2842" w:rsidP="005D2842">
      <w:pPr>
        <w:pStyle w:val="P00"/>
        <w:spacing w:before="72"/>
        <w:ind w:left="624" w:right="1134"/>
        <w:rPr>
          <w:rStyle w:val="default"/>
          <w:rFonts w:cs="FrankRuehl" w:hint="cs"/>
          <w:rtl/>
        </w:rPr>
      </w:pPr>
      <w:r>
        <w:rPr>
          <w:rFonts w:hint="cs"/>
          <w:rtl/>
          <w:lang w:eastAsia="en-US"/>
        </w:rPr>
        <w:pict>
          <v:shape id="_x0000_s2991" type="#_x0000_t202" style="position:absolute;left:0;text-align:left;margin-left:470.25pt;margin-top:7.1pt;width:1in;height:16.8pt;z-index:251715072" filled="f" stroked="f">
            <v:textbox inset="1mm,0,1mm,0">
              <w:txbxContent>
                <w:p w:rsidR="0011562B" w:rsidRDefault="0011562B" w:rsidP="005D2842">
                  <w:pPr>
                    <w:spacing w:line="160" w:lineRule="exact"/>
                    <w:jc w:val="left"/>
                    <w:rPr>
                      <w:rFonts w:cs="Miriam" w:hint="cs"/>
                      <w:noProof/>
                      <w:szCs w:val="18"/>
                      <w:rtl/>
                    </w:rPr>
                  </w:pPr>
                  <w:r>
                    <w:rPr>
                      <w:rFonts w:cs="Miriam" w:hint="cs"/>
                      <w:noProof/>
                      <w:szCs w:val="18"/>
                      <w:rtl/>
                    </w:rPr>
                    <w:t>י"פ (מס' 3) תשע"ב-2012</w:t>
                  </w:r>
                </w:p>
              </w:txbxContent>
            </v:textbox>
          </v:shape>
        </w:pict>
      </w:r>
      <w:r w:rsidR="00A859CC">
        <w:rPr>
          <w:rStyle w:val="default"/>
          <w:rFonts w:cs="FrankRuehl" w:hint="cs"/>
          <w:rtl/>
        </w:rPr>
        <w:t>(2)</w:t>
      </w:r>
      <w:r w:rsidR="00A859CC">
        <w:rPr>
          <w:rStyle w:val="default"/>
          <w:rFonts w:cs="FrankRuehl" w:hint="cs"/>
          <w:rtl/>
        </w:rPr>
        <w:tab/>
        <w:t>בנושא שהביאה ועדה יפתח יושב ראש הוועדה והוא רשאי לסכם את הדיון;</w:t>
      </w:r>
    </w:p>
    <w:p w:rsidR="00A859CC" w:rsidRDefault="00A859CC" w:rsidP="00486EC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דברי הפתיחה יהיו במסגרת זמן שלא תעלה על עשר דקות; דברי הסיכום יהיו במסגרת זמן שלא תעלה על חמש דקות.</w:t>
      </w:r>
    </w:p>
    <w:p w:rsidR="00A859CC" w:rsidRPr="00172B9B" w:rsidRDefault="00A859CC" w:rsidP="00A859CC">
      <w:pPr>
        <w:pStyle w:val="P00"/>
        <w:spacing w:before="0"/>
        <w:ind w:left="0" w:right="1134"/>
        <w:rPr>
          <w:rStyle w:val="default"/>
          <w:rFonts w:cs="FrankRuehl" w:hint="cs"/>
          <w:vanish/>
          <w:color w:val="FF0000"/>
          <w:szCs w:val="20"/>
          <w:shd w:val="clear" w:color="auto" w:fill="FFFF99"/>
          <w:rtl/>
        </w:rPr>
      </w:pPr>
      <w:bookmarkStart w:id="85" w:name="Rov584"/>
      <w:r w:rsidRPr="00172B9B">
        <w:rPr>
          <w:rStyle w:val="default"/>
          <w:rFonts w:cs="FrankRuehl" w:hint="cs"/>
          <w:vanish/>
          <w:color w:val="FF0000"/>
          <w:szCs w:val="20"/>
          <w:shd w:val="clear" w:color="auto" w:fill="FFFF99"/>
          <w:rtl/>
        </w:rPr>
        <w:t>מיום 9.3.2010</w:t>
      </w:r>
    </w:p>
    <w:p w:rsidR="00A859CC" w:rsidRPr="00172B9B" w:rsidRDefault="00A859CC" w:rsidP="00A859C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A859CC" w:rsidRPr="00172B9B" w:rsidRDefault="00A859CC" w:rsidP="00A859CC">
      <w:pPr>
        <w:pStyle w:val="P00"/>
        <w:spacing w:before="0"/>
        <w:ind w:left="0" w:right="1134"/>
        <w:rPr>
          <w:rStyle w:val="default"/>
          <w:rFonts w:cs="FrankRuehl" w:hint="cs"/>
          <w:vanish/>
          <w:szCs w:val="20"/>
          <w:shd w:val="clear" w:color="auto" w:fill="FFFF99"/>
          <w:rtl/>
        </w:rPr>
      </w:pPr>
      <w:hyperlink r:id="rId85"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2677</w:t>
      </w:r>
    </w:p>
    <w:p w:rsidR="00A859CC" w:rsidRPr="00172B9B" w:rsidRDefault="00A859CC" w:rsidP="00486EC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29</w:t>
      </w:r>
    </w:p>
    <w:p w:rsidR="005D2842" w:rsidRPr="00172B9B" w:rsidRDefault="005D2842" w:rsidP="005D2842">
      <w:pPr>
        <w:pStyle w:val="P00"/>
        <w:spacing w:before="0"/>
        <w:ind w:left="0" w:right="1134"/>
        <w:rPr>
          <w:rStyle w:val="default"/>
          <w:rFonts w:cs="FrankRuehl" w:hint="cs"/>
          <w:vanish/>
          <w:szCs w:val="20"/>
          <w:shd w:val="clear" w:color="auto" w:fill="FFFF99"/>
          <w:rtl/>
        </w:rPr>
      </w:pPr>
    </w:p>
    <w:p w:rsidR="005D2842" w:rsidRPr="00172B9B" w:rsidRDefault="005D2842" w:rsidP="005D2842">
      <w:pPr>
        <w:pStyle w:val="P00"/>
        <w:spacing w:before="0"/>
        <w:ind w:left="624"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5D2842" w:rsidRPr="00172B9B" w:rsidRDefault="005D2842" w:rsidP="005D2842">
      <w:pPr>
        <w:pStyle w:val="P00"/>
        <w:spacing w:before="0"/>
        <w:ind w:left="624"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D2842" w:rsidRPr="00172B9B" w:rsidRDefault="005D2842" w:rsidP="005D2842">
      <w:pPr>
        <w:pStyle w:val="P00"/>
        <w:spacing w:before="0"/>
        <w:ind w:left="624" w:right="1134"/>
        <w:rPr>
          <w:rStyle w:val="default"/>
          <w:rFonts w:cs="FrankRuehl" w:hint="cs"/>
          <w:vanish/>
          <w:szCs w:val="20"/>
          <w:shd w:val="clear" w:color="auto" w:fill="FFFF99"/>
          <w:rtl/>
        </w:rPr>
      </w:pPr>
      <w:hyperlink r:id="rId8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5D2842" w:rsidRPr="005D2842" w:rsidRDefault="005D2842" w:rsidP="005D2842">
      <w:pPr>
        <w:pStyle w:val="P00"/>
        <w:ind w:left="624" w:right="1134"/>
        <w:rPr>
          <w:rStyle w:val="default"/>
          <w:rFonts w:cs="FrankRuehl" w:hint="cs"/>
          <w:sz w:val="2"/>
          <w:szCs w:val="2"/>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בנושא שהביאה ועדה יפתח יושב ראש הוועדה </w:t>
      </w:r>
      <w:r w:rsidRPr="00172B9B">
        <w:rPr>
          <w:rStyle w:val="default"/>
          <w:rFonts w:cs="FrankRuehl" w:hint="cs"/>
          <w:strike/>
          <w:vanish/>
          <w:sz w:val="22"/>
          <w:szCs w:val="22"/>
          <w:shd w:val="clear" w:color="auto" w:fill="FFFF99"/>
          <w:rtl/>
        </w:rPr>
        <w:t>או חבר הוועדה שהוא הסמיכו לכך,</w:t>
      </w:r>
      <w:r w:rsidRPr="00172B9B">
        <w:rPr>
          <w:rStyle w:val="default"/>
          <w:rFonts w:cs="FrankRuehl" w:hint="cs"/>
          <w:vanish/>
          <w:sz w:val="22"/>
          <w:szCs w:val="22"/>
          <w:shd w:val="clear" w:color="auto" w:fill="FFFF99"/>
          <w:rtl/>
        </w:rPr>
        <w:t xml:space="preserve"> והוא רשאי לסכם את הדיון;</w:t>
      </w:r>
      <w:bookmarkEnd w:id="85"/>
    </w:p>
    <w:p w:rsidR="00D94DEE" w:rsidRDefault="00D94DEE" w:rsidP="00486EC7">
      <w:pPr>
        <w:pStyle w:val="P00"/>
        <w:spacing w:before="72"/>
        <w:ind w:left="0" w:right="1134"/>
        <w:rPr>
          <w:rStyle w:val="default"/>
          <w:rFonts w:cs="FrankRuehl" w:hint="cs"/>
          <w:rtl/>
        </w:rPr>
      </w:pPr>
      <w:bookmarkStart w:id="86" w:name="Seif89"/>
      <w:bookmarkEnd w:id="86"/>
      <w:r>
        <w:rPr>
          <w:lang w:val="he-IL"/>
        </w:rPr>
        <w:pict>
          <v:rect id="_x0000_s2105" style="position:absolute;left:0;text-align:left;margin-left:464.5pt;margin-top:8.05pt;width:75.05pt;height:35.9pt;z-index:251563520" o:allowincell="f" filled="f" stroked="f" strokecolor="lime" strokeweight=".25pt">
            <v:textbox style="mso-next-textbox:#_x0000_s2105" inset="0,0,0,0">
              <w:txbxContent>
                <w:p w:rsidR="0011562B" w:rsidRDefault="0011562B" w:rsidP="00F5068F">
                  <w:pPr>
                    <w:spacing w:line="160" w:lineRule="exact"/>
                    <w:jc w:val="left"/>
                    <w:rPr>
                      <w:rFonts w:cs="Miriam" w:hint="cs"/>
                      <w:szCs w:val="18"/>
                      <w:rtl/>
                    </w:rPr>
                  </w:pPr>
                  <w:r>
                    <w:rPr>
                      <w:rFonts w:cs="Miriam" w:hint="cs"/>
                      <w:szCs w:val="18"/>
                      <w:rtl/>
                    </w:rPr>
                    <w:t>הצעה לסדר ניהול הישיבה או ההצבעה</w:t>
                  </w:r>
                </w:p>
                <w:p w:rsidR="0011562B" w:rsidRDefault="0011562B" w:rsidP="00F5068F">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30.</w:t>
      </w:r>
      <w:r>
        <w:rPr>
          <w:rStyle w:val="big-number"/>
          <w:rtl/>
        </w:rPr>
        <w:tab/>
      </w:r>
      <w:r w:rsidR="00486EC7">
        <w:rPr>
          <w:rStyle w:val="default"/>
          <w:rFonts w:cs="FrankRuehl" w:hint="cs"/>
          <w:rtl/>
        </w:rPr>
        <w:t>(א)</w:t>
      </w:r>
      <w:r w:rsidR="00486EC7">
        <w:rPr>
          <w:rStyle w:val="default"/>
          <w:rFonts w:cs="FrankRuehl" w:hint="cs"/>
          <w:rtl/>
        </w:rPr>
        <w:tab/>
        <w:t>ביקש חבר הכנסת מיושב ראש הישיבה רשות להציע הצעה לסדר ניהול הישיבה או לסדר ההצבעה, יחליט היושב ראש אם לתת לחבר הכנסת רשות דיבור כדי להעלות את הצעתו; מסגרת הזמן להנמקת הצעה כאמור לא תעלה על דקה אחת.</w:t>
      </w:r>
    </w:p>
    <w:p w:rsidR="00486EC7" w:rsidRDefault="00486EC7" w:rsidP="00486E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במהלך הצבעה או סדרת הצבעות, לא תינתן רשות דיבור, אלא להצעה לסדר ההצבעה.</w:t>
      </w:r>
    </w:p>
    <w:p w:rsidR="00486EC7" w:rsidRDefault="00486EC7" w:rsidP="00486E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הישיבה יכריע בהצעות לפי סעיף זה.</w:t>
      </w:r>
    </w:p>
    <w:p w:rsidR="008A10A2" w:rsidRPr="00172B9B" w:rsidRDefault="008A10A2" w:rsidP="00884EA5">
      <w:pPr>
        <w:pStyle w:val="P00"/>
        <w:spacing w:before="0"/>
        <w:ind w:left="0" w:right="1134"/>
        <w:rPr>
          <w:rFonts w:hint="cs"/>
          <w:b/>
          <w:bCs/>
          <w:vanish/>
          <w:szCs w:val="20"/>
          <w:shd w:val="clear" w:color="auto" w:fill="FFFF99"/>
          <w:rtl/>
        </w:rPr>
      </w:pPr>
      <w:bookmarkStart w:id="87" w:name="Rov585"/>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8A10A2" w:rsidRPr="00172B9B" w:rsidRDefault="008A10A2" w:rsidP="008A10A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A10A2" w:rsidRPr="00172B9B" w:rsidRDefault="008A10A2" w:rsidP="008A10A2">
      <w:pPr>
        <w:pStyle w:val="P00"/>
        <w:spacing w:before="0"/>
        <w:ind w:left="0" w:right="1134"/>
        <w:rPr>
          <w:rFonts w:hint="cs"/>
          <w:vanish/>
          <w:szCs w:val="20"/>
          <w:shd w:val="clear" w:color="auto" w:fill="FFFF99"/>
          <w:rtl/>
        </w:rPr>
      </w:pPr>
      <w:hyperlink r:id="rId8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8A10A2" w:rsidRPr="00172B9B" w:rsidRDefault="008A10A2" w:rsidP="008A10A2">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29</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30.</w:t>
      </w:r>
    </w:p>
    <w:p w:rsidR="008C130C" w:rsidRPr="00172B9B" w:rsidRDefault="008C130C" w:rsidP="008C130C">
      <w:pPr>
        <w:pStyle w:val="P00"/>
        <w:spacing w:before="0"/>
        <w:ind w:left="0" w:right="1134"/>
        <w:rPr>
          <w:rFonts w:hint="cs"/>
          <w:vanish/>
          <w:color w:val="FF0000"/>
          <w:szCs w:val="20"/>
          <w:shd w:val="clear" w:color="auto" w:fill="FFFF99"/>
          <w:rtl/>
        </w:rPr>
      </w:pPr>
    </w:p>
    <w:p w:rsidR="008C130C" w:rsidRPr="00172B9B" w:rsidRDefault="000A3D6D" w:rsidP="008C130C">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C130C" w:rsidRPr="00172B9B">
        <w:rPr>
          <w:rFonts w:hint="cs"/>
          <w:vanish/>
          <w:color w:val="FF0000"/>
          <w:szCs w:val="20"/>
          <w:shd w:val="clear" w:color="auto" w:fill="FFFF99"/>
          <w:rtl/>
        </w:rPr>
        <w:t>1.12.1998</w:t>
      </w:r>
    </w:p>
    <w:p w:rsidR="008C130C" w:rsidRPr="00172B9B" w:rsidRDefault="008C130C" w:rsidP="008C130C">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תשנ"ט-1998</w:t>
      </w:r>
    </w:p>
    <w:p w:rsidR="008C130C" w:rsidRPr="00172B9B" w:rsidRDefault="008C130C" w:rsidP="008C130C">
      <w:pPr>
        <w:pStyle w:val="P00"/>
        <w:spacing w:before="0"/>
        <w:ind w:left="0" w:right="1134"/>
        <w:rPr>
          <w:rFonts w:hint="cs"/>
          <w:vanish/>
          <w:szCs w:val="20"/>
          <w:shd w:val="clear" w:color="auto" w:fill="FFFF99"/>
          <w:rtl/>
        </w:rPr>
      </w:pPr>
      <w:hyperlink r:id="rId8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תשנ"ט מס' 4714</w:t>
        </w:r>
      </w:hyperlink>
      <w:r w:rsidRPr="00172B9B">
        <w:rPr>
          <w:rFonts w:hint="cs"/>
          <w:vanish/>
          <w:szCs w:val="20"/>
          <w:shd w:val="clear" w:color="auto" w:fill="FFFF99"/>
          <w:rtl/>
        </w:rPr>
        <w:t xml:space="preserve"> מיום 21.12.1998 עמ' 1378</w:t>
      </w:r>
    </w:p>
    <w:p w:rsidR="008C130C" w:rsidRPr="00172B9B" w:rsidRDefault="008C130C" w:rsidP="008C130C">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ביטול סעיף 30</w:t>
      </w:r>
    </w:p>
    <w:p w:rsidR="008C130C" w:rsidRPr="00172B9B" w:rsidRDefault="008C130C" w:rsidP="008C130C">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8C130C" w:rsidRPr="00172B9B" w:rsidRDefault="008C130C" w:rsidP="008C130C">
      <w:pPr>
        <w:pStyle w:val="P00"/>
        <w:spacing w:before="20"/>
        <w:ind w:left="0" w:right="1134"/>
        <w:rPr>
          <w:rFonts w:cs="Miriam" w:hint="cs"/>
          <w:strike/>
          <w:vanish/>
          <w:sz w:val="16"/>
          <w:szCs w:val="16"/>
          <w:shd w:val="clear" w:color="auto" w:fill="FFFF99"/>
          <w:rtl/>
        </w:rPr>
      </w:pPr>
      <w:r w:rsidRPr="00172B9B">
        <w:rPr>
          <w:rFonts w:cs="Miriam" w:hint="cs"/>
          <w:strike/>
          <w:vanish/>
          <w:sz w:val="16"/>
          <w:szCs w:val="16"/>
          <w:shd w:val="clear" w:color="auto" w:fill="FFFF99"/>
          <w:rtl/>
        </w:rPr>
        <w:t>התרת פרסום</w:t>
      </w:r>
    </w:p>
    <w:p w:rsidR="008C130C" w:rsidRPr="00172B9B" w:rsidRDefault="008C130C" w:rsidP="00F07193">
      <w:pPr>
        <w:pStyle w:val="P00"/>
        <w:spacing w:before="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30.</w:t>
      </w:r>
      <w:r w:rsidRPr="00172B9B">
        <w:rPr>
          <w:rFonts w:hint="cs"/>
          <w:strike/>
          <w:vanish/>
          <w:sz w:val="22"/>
          <w:szCs w:val="22"/>
          <w:shd w:val="clear" w:color="auto" w:fill="FFFF99"/>
          <w:rtl/>
        </w:rPr>
        <w:tab/>
      </w:r>
      <w:r w:rsidRPr="00172B9B">
        <w:rPr>
          <w:rStyle w:val="default"/>
          <w:rFonts w:cs="FrankRuehl" w:hint="cs"/>
          <w:strike/>
          <w:vanish/>
          <w:sz w:val="22"/>
          <w:szCs w:val="22"/>
          <w:shd w:val="clear" w:color="auto" w:fill="FFFF99"/>
          <w:rtl/>
        </w:rPr>
        <w:t>ועדת הכנסת, והיא בלבד, רשאית להחליט על פרסום הפרוטוקול של ישיבה סגורה, או חלק ממנו, או על פרסום החלטות שנתקבלו בישיבה סגורה, או חלק מהן.</w:t>
      </w:r>
    </w:p>
    <w:p w:rsidR="00486EC7" w:rsidRPr="00172B9B" w:rsidRDefault="00486EC7" w:rsidP="00486EC7">
      <w:pPr>
        <w:pStyle w:val="P00"/>
        <w:spacing w:before="0"/>
        <w:ind w:left="0" w:right="1134"/>
        <w:rPr>
          <w:rStyle w:val="default"/>
          <w:rFonts w:cs="FrankRuehl" w:hint="cs"/>
          <w:vanish/>
          <w:szCs w:val="20"/>
          <w:shd w:val="clear" w:color="auto" w:fill="FFFF99"/>
          <w:rtl/>
        </w:rPr>
      </w:pPr>
    </w:p>
    <w:p w:rsidR="00486EC7" w:rsidRPr="00172B9B" w:rsidRDefault="00486EC7" w:rsidP="00486EC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486EC7" w:rsidRPr="00172B9B" w:rsidRDefault="00486EC7" w:rsidP="00486EC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486EC7" w:rsidRPr="00172B9B" w:rsidRDefault="00486EC7" w:rsidP="00486EC7">
      <w:pPr>
        <w:pStyle w:val="P00"/>
        <w:spacing w:before="0"/>
        <w:ind w:left="0" w:right="1134"/>
        <w:rPr>
          <w:rStyle w:val="default"/>
          <w:rFonts w:cs="FrankRuehl" w:hint="cs"/>
          <w:vanish/>
          <w:szCs w:val="20"/>
          <w:shd w:val="clear" w:color="auto" w:fill="FFFF99"/>
          <w:rtl/>
        </w:rPr>
      </w:pPr>
      <w:hyperlink r:id="rId89"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2677</w:t>
      </w:r>
    </w:p>
    <w:p w:rsidR="00486EC7" w:rsidRPr="003C7276" w:rsidRDefault="00486EC7" w:rsidP="003C727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30</w:t>
      </w:r>
      <w:bookmarkEnd w:id="87"/>
    </w:p>
    <w:p w:rsidR="00D94DEE" w:rsidRDefault="00D94DEE" w:rsidP="004F33A4">
      <w:pPr>
        <w:pStyle w:val="medium2-header"/>
        <w:keepLines w:val="0"/>
        <w:spacing w:before="72"/>
        <w:ind w:left="0" w:right="1134"/>
        <w:rPr>
          <w:rFonts w:hint="cs"/>
          <w:noProof/>
          <w:sz w:val="20"/>
          <w:rtl/>
        </w:rPr>
      </w:pPr>
      <w:bookmarkStart w:id="88" w:name="med10"/>
      <w:bookmarkEnd w:id="88"/>
      <w:r>
        <w:rPr>
          <w:noProof/>
          <w:sz w:val="20"/>
          <w:lang w:val="he-IL"/>
        </w:rPr>
        <w:pict>
          <v:rect id="_x0000_s2106" style="position:absolute;left:0;text-align:left;margin-left:464.5pt;margin-top:8.05pt;width:75.05pt;height:17.45pt;z-index:251564544" o:allowincell="f" filled="f" stroked="f" strokecolor="lime" strokeweight=".25pt">
            <v:textbox style="mso-next-textbox:#_x0000_s2106" inset="0,0,0,0">
              <w:txbxContent>
                <w:p w:rsidR="0011562B" w:rsidRPr="00F5068F" w:rsidRDefault="0011562B" w:rsidP="004F33A4">
                  <w:pPr>
                    <w:spacing w:line="160" w:lineRule="exact"/>
                    <w:jc w:val="left"/>
                    <w:rPr>
                      <w:rFonts w:cs="Miriam"/>
                      <w:b/>
                      <w:noProof/>
                      <w:szCs w:val="18"/>
                      <w:rtl/>
                    </w:rPr>
                  </w:pPr>
                  <w:r w:rsidRPr="009237D9">
                    <w:rPr>
                      <w:rFonts w:cs="Miriam" w:hint="cs"/>
                      <w:b/>
                      <w:sz w:val="20"/>
                      <w:szCs w:val="18"/>
                      <w:rtl/>
                    </w:rPr>
                    <w:t xml:space="preserve">י"פ </w:t>
                  </w:r>
                  <w:r>
                    <w:rPr>
                      <w:rFonts w:cs="Miriam" w:hint="cs"/>
                      <w:b/>
                      <w:sz w:val="20"/>
                      <w:szCs w:val="18"/>
                      <w:rtl/>
                    </w:rPr>
                    <w:t xml:space="preserve">(מס' 4) </w:t>
                  </w:r>
                  <w:r>
                    <w:rPr>
                      <w:rFonts w:cs="Miriam"/>
                      <w:b/>
                      <w:sz w:val="20"/>
                      <w:szCs w:val="18"/>
                      <w:rtl/>
                    </w:rPr>
                    <w:br/>
                  </w:r>
                  <w:r>
                    <w:rPr>
                      <w:rFonts w:cs="Miriam" w:hint="cs"/>
                      <w:b/>
                      <w:sz w:val="20"/>
                      <w:szCs w:val="18"/>
                      <w:rtl/>
                    </w:rPr>
                    <w:t>תש"ע-2010</w:t>
                  </w:r>
                </w:p>
              </w:txbxContent>
            </v:textbox>
            <w10:anchorlock/>
          </v:rect>
        </w:pict>
      </w:r>
      <w:r>
        <w:rPr>
          <w:noProof/>
          <w:sz w:val="20"/>
          <w:rtl/>
        </w:rPr>
        <w:t>פ</w:t>
      </w:r>
      <w:r>
        <w:rPr>
          <w:rFonts w:hint="cs"/>
          <w:noProof/>
          <w:sz w:val="20"/>
          <w:rtl/>
        </w:rPr>
        <w:t>רק שני:</w:t>
      </w:r>
      <w:r w:rsidRPr="004F33A4">
        <w:rPr>
          <w:rFonts w:hint="cs"/>
          <w:b/>
          <w:bCs w:val="0"/>
          <w:noProof/>
          <w:sz w:val="20"/>
          <w:rtl/>
        </w:rPr>
        <w:t xml:space="preserve"> </w:t>
      </w:r>
      <w:r w:rsidR="004F33A4" w:rsidRPr="004F33A4">
        <w:rPr>
          <w:rFonts w:hint="cs"/>
          <w:b/>
          <w:bCs w:val="0"/>
          <w:noProof/>
          <w:sz w:val="20"/>
          <w:rtl/>
        </w:rPr>
        <w:t>(נמחקה)</w:t>
      </w:r>
    </w:p>
    <w:p w:rsidR="004F33A4" w:rsidRPr="00172B9B" w:rsidRDefault="004F33A4" w:rsidP="004F33A4">
      <w:pPr>
        <w:pStyle w:val="P00"/>
        <w:spacing w:before="0"/>
        <w:ind w:left="0" w:right="1134"/>
        <w:rPr>
          <w:rStyle w:val="default"/>
          <w:rFonts w:cs="FrankRuehl" w:hint="cs"/>
          <w:vanish/>
          <w:color w:val="FF0000"/>
          <w:szCs w:val="20"/>
          <w:shd w:val="clear" w:color="auto" w:fill="FFFF99"/>
          <w:rtl/>
        </w:rPr>
      </w:pPr>
      <w:bookmarkStart w:id="89" w:name="Rov576"/>
      <w:r w:rsidRPr="00172B9B">
        <w:rPr>
          <w:rStyle w:val="default"/>
          <w:rFonts w:cs="FrankRuehl" w:hint="cs"/>
          <w:vanish/>
          <w:color w:val="FF0000"/>
          <w:szCs w:val="20"/>
          <w:shd w:val="clear" w:color="auto" w:fill="FFFF99"/>
          <w:rtl/>
        </w:rPr>
        <w:t>מיום 9.3.2010</w:t>
      </w:r>
    </w:p>
    <w:p w:rsidR="004F33A4" w:rsidRPr="00172B9B" w:rsidRDefault="004F33A4" w:rsidP="004F33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4F33A4" w:rsidRPr="00172B9B" w:rsidRDefault="004F33A4" w:rsidP="004F33A4">
      <w:pPr>
        <w:pStyle w:val="P00"/>
        <w:spacing w:before="0"/>
        <w:ind w:left="0" w:right="1134"/>
        <w:rPr>
          <w:rStyle w:val="default"/>
          <w:rFonts w:cs="FrankRuehl" w:hint="cs"/>
          <w:vanish/>
          <w:szCs w:val="20"/>
          <w:shd w:val="clear" w:color="auto" w:fill="FFFF99"/>
          <w:rtl/>
        </w:rPr>
      </w:pPr>
      <w:hyperlink r:id="rId90"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4F33A4" w:rsidRPr="00172B9B" w:rsidRDefault="004F33A4" w:rsidP="004F33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מחיקת כותרת פרק שני</w:t>
      </w:r>
    </w:p>
    <w:p w:rsidR="004F33A4" w:rsidRPr="00172B9B" w:rsidRDefault="004F33A4" w:rsidP="004F33A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4F33A4" w:rsidRPr="004F33A4" w:rsidRDefault="004F33A4" w:rsidP="004F33A4">
      <w:pPr>
        <w:pStyle w:val="P00"/>
        <w:spacing w:before="0"/>
        <w:ind w:left="0" w:right="1134"/>
        <w:rPr>
          <w:rStyle w:val="default"/>
          <w:rFonts w:cs="FrankRuehl" w:hint="cs"/>
          <w:strike/>
          <w:sz w:val="2"/>
          <w:szCs w:val="2"/>
          <w:rtl/>
        </w:rPr>
      </w:pPr>
      <w:r w:rsidRPr="00172B9B">
        <w:rPr>
          <w:rStyle w:val="default"/>
          <w:rFonts w:cs="FrankRuehl" w:hint="cs"/>
          <w:strike/>
          <w:vanish/>
          <w:sz w:val="22"/>
          <w:szCs w:val="22"/>
          <w:shd w:val="clear" w:color="auto" w:fill="FFFF99"/>
          <w:rtl/>
        </w:rPr>
        <w:t>פרק שני: סדר היום</w:t>
      </w:r>
      <w:bookmarkEnd w:id="89"/>
    </w:p>
    <w:p w:rsidR="00D94DEE" w:rsidRDefault="00D94DEE" w:rsidP="003C7276">
      <w:pPr>
        <w:pStyle w:val="P00"/>
        <w:spacing w:before="72"/>
        <w:ind w:left="0" w:right="1134"/>
        <w:rPr>
          <w:rStyle w:val="default"/>
          <w:rFonts w:cs="FrankRuehl" w:hint="cs"/>
          <w:rtl/>
        </w:rPr>
      </w:pPr>
      <w:bookmarkStart w:id="90" w:name="Seif90"/>
      <w:bookmarkEnd w:id="90"/>
      <w:r>
        <w:rPr>
          <w:lang w:val="he-IL"/>
        </w:rPr>
        <w:pict>
          <v:rect id="_x0000_s2107" style="position:absolute;left:0;text-align:left;margin-left:464.5pt;margin-top:8.05pt;width:75.05pt;height:36.75pt;z-index:251565568" o:allowincell="f" filled="f" stroked="f" strokecolor="lime" strokeweight=".25pt">
            <v:textbox inset="0,0,0,0">
              <w:txbxContent>
                <w:p w:rsidR="0011562B" w:rsidRDefault="0011562B" w:rsidP="00F31A1E">
                  <w:pPr>
                    <w:spacing w:line="160" w:lineRule="exact"/>
                    <w:jc w:val="left"/>
                    <w:rPr>
                      <w:rFonts w:cs="Miriam" w:hint="cs"/>
                      <w:szCs w:val="18"/>
                      <w:rtl/>
                    </w:rPr>
                  </w:pPr>
                  <w:r>
                    <w:rPr>
                      <w:rFonts w:cs="Miriam" w:hint="cs"/>
                      <w:szCs w:val="18"/>
                      <w:rtl/>
                    </w:rPr>
                    <w:t>רשות הדיבור של שר או סגן שר</w:t>
                  </w:r>
                </w:p>
                <w:p w:rsidR="0011562B" w:rsidRDefault="0011562B" w:rsidP="00F31A1E">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31.</w:t>
      </w:r>
      <w:r>
        <w:rPr>
          <w:rStyle w:val="big-number"/>
          <w:rtl/>
        </w:rPr>
        <w:tab/>
      </w:r>
      <w:r w:rsidR="003C7276">
        <w:rPr>
          <w:rStyle w:val="default"/>
          <w:rFonts w:cs="FrankRuehl" w:hint="cs"/>
          <w:rtl/>
        </w:rPr>
        <w:t>(א)</w:t>
      </w:r>
      <w:r w:rsidR="003C7276">
        <w:rPr>
          <w:rStyle w:val="default"/>
          <w:rFonts w:cs="FrankRuehl" w:hint="cs"/>
          <w:rtl/>
        </w:rPr>
        <w:tab/>
        <w:t>שר אחד, המדבר בשם הממשלה, רשאי לקבל את רשות הדיבור בכל שלב משלבי הדיון ובטרם החלה ההצבעה; ביקש שר נוסף לדבר בשם הממשלה, רשאי יושב ראש הישיבה לתת לו את רשות הדיבור, במסגרת זמן שלא תעלה על חמש דקות.</w:t>
      </w:r>
    </w:p>
    <w:p w:rsidR="003C7276" w:rsidRDefault="003A09CF" w:rsidP="003A09CF">
      <w:pPr>
        <w:pStyle w:val="P00"/>
        <w:spacing w:before="72"/>
        <w:ind w:left="0" w:right="1134"/>
        <w:rPr>
          <w:rStyle w:val="default"/>
          <w:rFonts w:cs="FrankRuehl" w:hint="cs"/>
          <w:rtl/>
        </w:rPr>
      </w:pPr>
      <w:r>
        <w:rPr>
          <w:rFonts w:hint="cs"/>
          <w:rtl/>
          <w:lang w:eastAsia="en-US"/>
        </w:rPr>
        <w:pict>
          <v:shape id="_x0000_s2867" type="#_x0000_t202" style="position:absolute;left:0;text-align:left;margin-left:470.25pt;margin-top:7.1pt;width:1in;height:16.8pt;z-index:251681280" filled="f" stroked="f">
            <v:textbox inset="1mm,0,1mm,0">
              <w:txbxContent>
                <w:p w:rsidR="0011562B" w:rsidRDefault="0011562B" w:rsidP="003A09CF">
                  <w:pPr>
                    <w:spacing w:line="160" w:lineRule="exact"/>
                    <w:jc w:val="left"/>
                    <w:rPr>
                      <w:rFonts w:cs="Miriam" w:hint="cs"/>
                      <w:noProof/>
                      <w:szCs w:val="18"/>
                      <w:rtl/>
                    </w:rPr>
                  </w:pPr>
                  <w:r>
                    <w:rPr>
                      <w:rFonts w:cs="Miriam" w:hint="cs"/>
                      <w:szCs w:val="18"/>
                      <w:rtl/>
                    </w:rPr>
                    <w:t>י"פ (מס' 5) תשע"א-2011</w:t>
                  </w:r>
                </w:p>
              </w:txbxContent>
            </v:textbox>
            <w10:anchorlock/>
          </v:shape>
        </w:pict>
      </w:r>
      <w:r w:rsidR="003C7276">
        <w:rPr>
          <w:rStyle w:val="default"/>
          <w:rFonts w:cs="FrankRuehl" w:hint="cs"/>
          <w:rtl/>
        </w:rPr>
        <w:tab/>
        <w:t>(ב)</w:t>
      </w:r>
      <w:r w:rsidR="003C7276">
        <w:rPr>
          <w:rStyle w:val="default"/>
          <w:rFonts w:cs="FrankRuehl" w:hint="cs"/>
          <w:rtl/>
        </w:rPr>
        <w:tab/>
      </w:r>
      <w:r>
        <w:rPr>
          <w:rStyle w:val="default"/>
          <w:rFonts w:cs="FrankRuehl" w:hint="cs"/>
          <w:rtl/>
        </w:rPr>
        <w:t>(בוטל)</w:t>
      </w:r>
      <w:r w:rsidR="003C7276">
        <w:rPr>
          <w:rStyle w:val="default"/>
          <w:rFonts w:cs="FrankRuehl" w:hint="cs"/>
          <w:rtl/>
        </w:rPr>
        <w:t>.</w:t>
      </w:r>
    </w:p>
    <w:p w:rsidR="003C7276" w:rsidRDefault="003C7276" w:rsidP="003C7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האמור בסעיף זה לגבי שר יחול גם לגבי סגן שר המבקש לדבר בשם הממשלה בענייני המשרד שבו הוא מכהן.</w:t>
      </w:r>
    </w:p>
    <w:p w:rsidR="00F07193" w:rsidRPr="00172B9B" w:rsidRDefault="00F07193" w:rsidP="00D46084">
      <w:pPr>
        <w:pStyle w:val="P00"/>
        <w:spacing w:before="0"/>
        <w:ind w:left="0" w:right="1134"/>
        <w:rPr>
          <w:rFonts w:hint="cs"/>
          <w:b/>
          <w:bCs/>
          <w:vanish/>
          <w:szCs w:val="20"/>
          <w:shd w:val="clear" w:color="auto" w:fill="FFFF99"/>
          <w:rtl/>
        </w:rPr>
      </w:pPr>
      <w:bookmarkStart w:id="91" w:name="Rov586"/>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F07193" w:rsidRPr="00172B9B" w:rsidRDefault="00F07193" w:rsidP="00F07193">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F07193" w:rsidRPr="00172B9B" w:rsidRDefault="00F07193" w:rsidP="00F07193">
      <w:pPr>
        <w:pStyle w:val="P00"/>
        <w:spacing w:before="0"/>
        <w:ind w:left="0" w:right="1134"/>
        <w:rPr>
          <w:rFonts w:hint="cs"/>
          <w:vanish/>
          <w:szCs w:val="20"/>
          <w:shd w:val="clear" w:color="auto" w:fill="FFFF99"/>
          <w:rtl/>
        </w:rPr>
      </w:pPr>
      <w:hyperlink r:id="rId9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246</w:t>
      </w:r>
    </w:p>
    <w:p w:rsidR="00F07193" w:rsidRPr="00172B9B" w:rsidRDefault="00F07193" w:rsidP="00F07193">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30</w:t>
      </w:r>
    </w:p>
    <w:p w:rsidR="00F07193" w:rsidRPr="00172B9B" w:rsidRDefault="00F07193" w:rsidP="00F07193">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F07193" w:rsidRPr="00172B9B" w:rsidRDefault="00F07193" w:rsidP="00F07193">
      <w:pPr>
        <w:pStyle w:val="P00"/>
        <w:spacing w:before="20"/>
        <w:ind w:left="0" w:right="1134"/>
        <w:rPr>
          <w:rFonts w:ascii="Arial" w:hAnsi="Arial" w:cs="Miriam"/>
          <w:strike/>
          <w:vanish/>
          <w:sz w:val="16"/>
          <w:szCs w:val="16"/>
          <w:shd w:val="clear" w:color="auto" w:fill="FFFF99"/>
          <w:rtl/>
        </w:rPr>
      </w:pPr>
      <w:r w:rsidRPr="00172B9B">
        <w:rPr>
          <w:rFonts w:ascii="Arial" w:hAnsi="Arial" w:cs="Miriam"/>
          <w:strike/>
          <w:vanish/>
          <w:sz w:val="16"/>
          <w:szCs w:val="16"/>
          <w:shd w:val="clear" w:color="auto" w:fill="FFFF99"/>
          <w:rtl/>
        </w:rPr>
        <w:t>קביעת סדר היום</w:t>
      </w:r>
    </w:p>
    <w:p w:rsidR="00F07193" w:rsidRPr="00172B9B" w:rsidRDefault="00F07193" w:rsidP="00F07193">
      <w:pPr>
        <w:pStyle w:val="P00"/>
        <w:spacing w:before="0"/>
        <w:ind w:left="0" w:right="1134"/>
        <w:rPr>
          <w:rFonts w:hint="cs"/>
          <w:strike/>
          <w:vanish/>
          <w:sz w:val="22"/>
          <w:szCs w:val="22"/>
          <w:shd w:val="clear" w:color="auto" w:fill="FFFF99"/>
          <w:rtl/>
        </w:rPr>
      </w:pPr>
      <w:r w:rsidRPr="00172B9B">
        <w:rPr>
          <w:rFonts w:hint="cs"/>
          <w:strike/>
          <w:vanish/>
          <w:sz w:val="22"/>
          <w:szCs w:val="22"/>
          <w:shd w:val="clear" w:color="auto" w:fill="FFFF99"/>
          <w:rtl/>
        </w:rPr>
        <w:t>30.</w:t>
      </w:r>
      <w:r w:rsidRPr="00172B9B">
        <w:rPr>
          <w:rFonts w:hint="cs"/>
          <w:strike/>
          <w:vanish/>
          <w:sz w:val="22"/>
          <w:szCs w:val="22"/>
          <w:shd w:val="clear" w:color="auto" w:fill="FFFF99"/>
          <w:rtl/>
        </w:rPr>
        <w:tab/>
        <w:t>(א)</w:t>
      </w:r>
      <w:r w:rsidRPr="00172B9B">
        <w:rPr>
          <w:rFonts w:hint="cs"/>
          <w:strike/>
          <w:vanish/>
          <w:sz w:val="22"/>
          <w:szCs w:val="22"/>
          <w:shd w:val="clear" w:color="auto" w:fill="FFFF99"/>
          <w:rtl/>
        </w:rPr>
        <w:tab/>
        <w:t xml:space="preserve">סדר היום לישיבות הכנסת ייקבע על ידי יושב-ראש הכנסת על פי הצעות הממשלה, מלבד לישיבה אחת בכל שבועיים שתוקדש לדיון בהצעות חברי הכנסת (להלן </w:t>
      </w:r>
      <w:r w:rsidRPr="00172B9B">
        <w:rPr>
          <w:strike/>
          <w:vanish/>
          <w:sz w:val="22"/>
          <w:szCs w:val="22"/>
          <w:shd w:val="clear" w:color="auto" w:fill="FFFF99"/>
          <w:rtl/>
        </w:rPr>
        <w:t>–</w:t>
      </w:r>
      <w:r w:rsidRPr="00172B9B">
        <w:rPr>
          <w:rFonts w:hint="cs"/>
          <w:strike/>
          <w:vanish/>
          <w:sz w:val="22"/>
          <w:szCs w:val="22"/>
          <w:shd w:val="clear" w:color="auto" w:fill="FFFF99"/>
          <w:rtl/>
        </w:rPr>
        <w:t xml:space="preserve"> הישיבה הדו-שבועית).</w:t>
      </w:r>
    </w:p>
    <w:p w:rsidR="00F07193" w:rsidRPr="00172B9B" w:rsidRDefault="00F07193" w:rsidP="00F07193">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(ב)יושב-ראש הכנסת יודיע לחברי הכנסת לא יאוחר מביום ו' על סדר-היום לישיבות הכנסת במשך השבוע שלאחר ההודעה.</w:t>
      </w:r>
    </w:p>
    <w:p w:rsidR="00F07193" w:rsidRPr="00172B9B" w:rsidRDefault="00F07193" w:rsidP="00F07193">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(ג)</w:t>
      </w:r>
      <w:r w:rsidRPr="00172B9B">
        <w:rPr>
          <w:rFonts w:hint="cs"/>
          <w:strike/>
          <w:vanish/>
          <w:sz w:val="22"/>
          <w:szCs w:val="22"/>
          <w:shd w:val="clear" w:color="auto" w:fill="FFFF99"/>
          <w:rtl/>
        </w:rPr>
        <w:tab/>
        <w:t>בשתי ישיבות בכל שבוע תוקדש חצי שעה לתשובות על שאילתות; יושב-ראש הכנסת והסגנים יקבעו את הישיבות והמועדים שבהם יינתנו התשובות על שאילתות, ויודיעו על כך לחברי הכנסת מראש.</w:t>
      </w:r>
    </w:p>
    <w:p w:rsidR="00F07193" w:rsidRPr="00172B9B" w:rsidRDefault="00F07193" w:rsidP="00F07193">
      <w:pPr>
        <w:pStyle w:val="P00"/>
        <w:spacing w:before="0"/>
        <w:ind w:left="0" w:right="1134"/>
        <w:rPr>
          <w:rStyle w:val="default"/>
          <w:rFonts w:cs="FrankRuehl" w:hint="cs"/>
          <w:vanish/>
          <w:szCs w:val="20"/>
          <w:shd w:val="clear" w:color="auto" w:fill="FFFF99"/>
          <w:rtl/>
        </w:rPr>
      </w:pPr>
    </w:p>
    <w:p w:rsidR="00F07193" w:rsidRPr="00172B9B" w:rsidRDefault="00F07193" w:rsidP="00F07193">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21.10.1980</w:t>
      </w:r>
    </w:p>
    <w:p w:rsidR="00F07193" w:rsidRPr="00172B9B" w:rsidRDefault="00F07193" w:rsidP="00F07193">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07193" w:rsidRPr="00172B9B" w:rsidRDefault="00F07193" w:rsidP="00F07193">
      <w:pPr>
        <w:pStyle w:val="P00"/>
        <w:spacing w:before="0"/>
        <w:ind w:left="0" w:right="1134"/>
        <w:rPr>
          <w:rFonts w:hint="cs"/>
          <w:vanish/>
          <w:szCs w:val="20"/>
          <w:shd w:val="clear" w:color="auto" w:fill="FFFF99"/>
          <w:rtl/>
        </w:rPr>
      </w:pPr>
      <w:hyperlink r:id="rId9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07193" w:rsidRPr="00172B9B" w:rsidRDefault="00F07193" w:rsidP="00F07193">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30</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31</w:t>
      </w:r>
      <w:r w:rsidRPr="00172B9B">
        <w:rPr>
          <w:rFonts w:hint="cs"/>
          <w:vanish/>
          <w:sz w:val="22"/>
          <w:szCs w:val="22"/>
          <w:shd w:val="clear" w:color="auto" w:fill="FFFF99"/>
          <w:rtl/>
        </w:rPr>
        <w:t>.</w:t>
      </w:r>
      <w:r w:rsidRPr="00172B9B">
        <w:rPr>
          <w:vanish/>
          <w:shd w:val="clear" w:color="auto" w:fill="FFFF99"/>
          <w:rtl/>
        </w:rPr>
        <w:t xml:space="preserve"> </w:t>
      </w:r>
      <w:r w:rsidRPr="00172B9B">
        <w:rPr>
          <w:vanish/>
          <w:sz w:val="22"/>
          <w:szCs w:val="22"/>
          <w:shd w:val="clear" w:color="auto" w:fill="FFFF99"/>
          <w:rtl/>
        </w:rPr>
        <w:t>י</w:t>
      </w:r>
      <w:r w:rsidRPr="00172B9B">
        <w:rPr>
          <w:rFonts w:hint="cs"/>
          <w:vanish/>
          <w:sz w:val="22"/>
          <w:szCs w:val="22"/>
          <w:shd w:val="clear" w:color="auto" w:fill="FFFF99"/>
          <w:rtl/>
        </w:rPr>
        <w:t xml:space="preserve">ושב ראש הכנסת יקבע את סדר היום השבועי לישיבות הכנסת על פי האמור להלן בסעיפים </w:t>
      </w:r>
      <w:r w:rsidRPr="00172B9B">
        <w:rPr>
          <w:rFonts w:hint="cs"/>
          <w:strike/>
          <w:vanish/>
          <w:sz w:val="22"/>
          <w:szCs w:val="22"/>
          <w:shd w:val="clear" w:color="auto" w:fill="FFFF99"/>
          <w:rtl/>
        </w:rPr>
        <w:t>31 ו-32</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32 ו-33</w:t>
      </w:r>
      <w:r w:rsidRPr="00172B9B">
        <w:rPr>
          <w:rFonts w:hint="cs"/>
          <w:vanish/>
          <w:sz w:val="22"/>
          <w:szCs w:val="22"/>
          <w:shd w:val="clear" w:color="auto" w:fill="FFFF99"/>
          <w:rtl/>
        </w:rPr>
        <w:t xml:space="preserve"> והוראות התקנון לענין סדרי הדיון בנושאים השונים וסדרי עדיפותם, ויודיע עליו לחברי הכנסת לא יאוחר מיום ה' שלפני אותו שבוע.</w:t>
      </w:r>
    </w:p>
    <w:p w:rsidR="00F07193" w:rsidRPr="00172B9B" w:rsidRDefault="00F07193" w:rsidP="00F07193">
      <w:pPr>
        <w:pStyle w:val="P00"/>
        <w:spacing w:before="0"/>
        <w:ind w:left="0" w:right="1134"/>
        <w:rPr>
          <w:rStyle w:val="default"/>
          <w:rFonts w:cs="FrankRuehl" w:hint="cs"/>
          <w:vanish/>
          <w:szCs w:val="20"/>
          <w:shd w:val="clear" w:color="auto" w:fill="FFFF99"/>
          <w:rtl/>
        </w:rPr>
      </w:pPr>
    </w:p>
    <w:p w:rsidR="00F07193" w:rsidRPr="00172B9B" w:rsidRDefault="00F07193" w:rsidP="00F0719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25.3.2008</w:t>
      </w:r>
    </w:p>
    <w:p w:rsidR="00F07193" w:rsidRPr="00172B9B" w:rsidRDefault="00F07193" w:rsidP="00F0719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תשס"ח-2008</w:t>
      </w:r>
    </w:p>
    <w:p w:rsidR="00F07193" w:rsidRPr="00172B9B" w:rsidRDefault="00F07193" w:rsidP="00F07193">
      <w:pPr>
        <w:pStyle w:val="P00"/>
        <w:spacing w:before="0"/>
        <w:ind w:left="0" w:right="1134"/>
        <w:rPr>
          <w:rStyle w:val="default"/>
          <w:rFonts w:cs="FrankRuehl" w:hint="cs"/>
          <w:vanish/>
          <w:szCs w:val="20"/>
          <w:shd w:val="clear" w:color="auto" w:fill="FFFF99"/>
          <w:rtl/>
        </w:rPr>
      </w:pPr>
      <w:hyperlink r:id="rId93" w:history="1">
        <w:r w:rsidRPr="00172B9B">
          <w:rPr>
            <w:rStyle w:val="Hyperlink"/>
            <w:rFonts w:hint="cs"/>
            <w:vanish/>
            <w:szCs w:val="20"/>
            <w:shd w:val="clear" w:color="auto" w:fill="FFFF99"/>
            <w:rtl/>
          </w:rPr>
          <w:t>י"פ תשס"ח מס' 5803</w:t>
        </w:r>
      </w:hyperlink>
      <w:r w:rsidRPr="00172B9B">
        <w:rPr>
          <w:rStyle w:val="default"/>
          <w:rFonts w:cs="FrankRuehl" w:hint="cs"/>
          <w:vanish/>
          <w:szCs w:val="20"/>
          <w:shd w:val="clear" w:color="auto" w:fill="FFFF99"/>
          <w:rtl/>
        </w:rPr>
        <w:t xml:space="preserve"> מיום 7.5.2008 עמ' 3042</w:t>
      </w:r>
    </w:p>
    <w:p w:rsidR="00F07193" w:rsidRPr="00172B9B" w:rsidRDefault="00F07193" w:rsidP="00F07193">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31.</w:t>
      </w:r>
      <w:r w:rsidRPr="00172B9B">
        <w:rPr>
          <w:rStyle w:val="big-number"/>
          <w:rFonts w:cs="FrankRuehl"/>
          <w:vanish/>
          <w:sz w:val="22"/>
          <w:szCs w:val="22"/>
          <w:shd w:val="clear" w:color="auto" w:fill="FFFF99"/>
          <w:rtl/>
        </w:rPr>
        <w:tab/>
      </w:r>
      <w:r w:rsidRPr="00172B9B">
        <w:rPr>
          <w:rStyle w:val="default"/>
          <w:rFonts w:cs="FrankRuehl"/>
          <w:vanish/>
          <w:sz w:val="22"/>
          <w:szCs w:val="22"/>
          <w:shd w:val="clear" w:color="auto" w:fill="FFFF99"/>
          <w:rtl/>
        </w:rPr>
        <w:t>י</w:t>
      </w:r>
      <w:r w:rsidRPr="00172B9B">
        <w:rPr>
          <w:rStyle w:val="default"/>
          <w:rFonts w:cs="FrankRuehl" w:hint="cs"/>
          <w:vanish/>
          <w:sz w:val="22"/>
          <w:szCs w:val="22"/>
          <w:shd w:val="clear" w:color="auto" w:fill="FFFF99"/>
          <w:rtl/>
        </w:rPr>
        <w:t xml:space="preserve">ושב ראש הכנסת יקבע את סדר היום השבועי לישיבות הכנסת על פי האמור להלן בסעיפים 32 ו-33 והוראות התקנון לענין סדרי הדיון בנושאים השונים וסדרי עדיפותם, ויודיע עליו לחברי הכנסת </w:t>
      </w:r>
      <w:r w:rsidRPr="00172B9B">
        <w:rPr>
          <w:rStyle w:val="default"/>
          <w:rFonts w:cs="FrankRuehl" w:hint="cs"/>
          <w:strike/>
          <w:vanish/>
          <w:sz w:val="22"/>
          <w:szCs w:val="22"/>
          <w:shd w:val="clear" w:color="auto" w:fill="FFFF99"/>
          <w:rtl/>
        </w:rPr>
        <w:t>לא יאוחר מיום ו'</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לא יאוחר מיום ה'</w:t>
      </w:r>
      <w:r w:rsidRPr="00172B9B">
        <w:rPr>
          <w:rStyle w:val="default"/>
          <w:rFonts w:cs="FrankRuehl" w:hint="cs"/>
          <w:vanish/>
          <w:sz w:val="22"/>
          <w:szCs w:val="22"/>
          <w:shd w:val="clear" w:color="auto" w:fill="FFFF99"/>
          <w:rtl/>
        </w:rPr>
        <w:t xml:space="preserve"> שלפני אותו שבוע.</w:t>
      </w:r>
    </w:p>
    <w:p w:rsidR="003C7276" w:rsidRPr="00172B9B" w:rsidRDefault="003C7276" w:rsidP="003C7276">
      <w:pPr>
        <w:pStyle w:val="P00"/>
        <w:spacing w:before="0"/>
        <w:ind w:left="0" w:right="1134"/>
        <w:rPr>
          <w:rStyle w:val="default"/>
          <w:rFonts w:cs="FrankRuehl" w:hint="cs"/>
          <w:vanish/>
          <w:szCs w:val="20"/>
          <w:shd w:val="clear" w:color="auto" w:fill="FFFF99"/>
          <w:rtl/>
        </w:rPr>
      </w:pPr>
    </w:p>
    <w:p w:rsidR="003C7276" w:rsidRPr="00172B9B" w:rsidRDefault="003C7276" w:rsidP="003C727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3C7276" w:rsidRPr="00172B9B" w:rsidRDefault="003C7276" w:rsidP="003C727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3C7276" w:rsidRPr="00172B9B" w:rsidRDefault="003C7276" w:rsidP="003C7276">
      <w:pPr>
        <w:pStyle w:val="P00"/>
        <w:spacing w:before="0"/>
        <w:ind w:left="0" w:right="1134"/>
        <w:rPr>
          <w:rStyle w:val="default"/>
          <w:rFonts w:cs="FrankRuehl" w:hint="cs"/>
          <w:vanish/>
          <w:szCs w:val="20"/>
          <w:shd w:val="clear" w:color="auto" w:fill="FFFF99"/>
          <w:rtl/>
        </w:rPr>
      </w:pPr>
      <w:hyperlink r:id="rId94"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 2677</w:t>
      </w:r>
    </w:p>
    <w:p w:rsidR="003C7276" w:rsidRPr="00172B9B" w:rsidRDefault="003C7276" w:rsidP="003C727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31</w:t>
      </w:r>
    </w:p>
    <w:p w:rsidR="003C7276" w:rsidRPr="00172B9B" w:rsidRDefault="003C7276" w:rsidP="003C7276">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3C7276" w:rsidRPr="00172B9B" w:rsidRDefault="003C7276" w:rsidP="003C7276">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קביעת סדר היום השבועי</w:t>
      </w:r>
    </w:p>
    <w:p w:rsidR="003C7276" w:rsidRPr="00172B9B" w:rsidRDefault="003C7276" w:rsidP="001A78F9">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31.</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ושב ראש הכנסת יקבע את סדר היום השבועי לישיבות הכנסת על פי האמור להלן בסעיפים 32 ו-33 והוראות התקנון לענין סדרי הדיון בנושאים השונים וסדרי עדיפותם, ויודיע עליו לחברי הכנסת לא יאוחר מיום ה' שלפני אותו שבוע.</w:t>
      </w:r>
    </w:p>
    <w:p w:rsidR="003A09CF" w:rsidRPr="00172B9B" w:rsidRDefault="003A09CF" w:rsidP="001A78F9">
      <w:pPr>
        <w:pStyle w:val="P00"/>
        <w:spacing w:before="0"/>
        <w:ind w:left="0" w:right="1134"/>
        <w:rPr>
          <w:rStyle w:val="default"/>
          <w:rFonts w:cs="FrankRuehl" w:hint="cs"/>
          <w:vanish/>
          <w:szCs w:val="20"/>
          <w:shd w:val="clear" w:color="auto" w:fill="FFFF99"/>
          <w:rtl/>
        </w:rPr>
      </w:pPr>
    </w:p>
    <w:p w:rsidR="003A09CF" w:rsidRPr="00172B9B" w:rsidRDefault="003A09CF" w:rsidP="003A09CF">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12.7.2011</w:t>
      </w:r>
    </w:p>
    <w:p w:rsidR="003A09CF" w:rsidRPr="00172B9B" w:rsidRDefault="003A09CF" w:rsidP="003A09C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3A09CF" w:rsidRPr="00172B9B" w:rsidRDefault="003A09CF" w:rsidP="003A09CF">
      <w:pPr>
        <w:pStyle w:val="P00"/>
        <w:spacing w:before="0"/>
        <w:ind w:left="0" w:right="1134"/>
        <w:rPr>
          <w:rStyle w:val="default"/>
          <w:rFonts w:cs="FrankRuehl" w:hint="cs"/>
          <w:vanish/>
          <w:szCs w:val="20"/>
          <w:shd w:val="clear" w:color="auto" w:fill="FFFF99"/>
          <w:rtl/>
        </w:rPr>
      </w:pPr>
      <w:hyperlink r:id="rId95"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3A09CF" w:rsidRPr="00172B9B" w:rsidRDefault="003A09CF" w:rsidP="003A09C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קטן 31(ב)</w:t>
      </w:r>
    </w:p>
    <w:p w:rsidR="003A09CF" w:rsidRPr="00172B9B" w:rsidRDefault="003A09CF" w:rsidP="003A09CF">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3A09CF" w:rsidRPr="003A09CF" w:rsidRDefault="003A09CF" w:rsidP="003A09CF">
      <w:pPr>
        <w:pStyle w:val="P00"/>
        <w:spacing w:before="0"/>
        <w:ind w:left="0" w:right="1134"/>
        <w:rPr>
          <w:rStyle w:val="default"/>
          <w:rFonts w:cs="FrankRuehl" w:hint="cs"/>
          <w:strike/>
          <w:sz w:val="2"/>
          <w:szCs w:val="2"/>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על אף האמור בסעיף קטן (א), בדיון המוקדם בהצעת חוק פרטית תינתן רשות דיבור כאמור באותו סעיף קטן רק אם הסכים לכך מציע הצעת החוק, ובמסגרת זמן שלא תעלה על חמש דקות.</w:t>
      </w:r>
      <w:bookmarkEnd w:id="91"/>
    </w:p>
    <w:p w:rsidR="00D94DEE" w:rsidRDefault="00D94DEE" w:rsidP="00547520">
      <w:pPr>
        <w:pStyle w:val="P00"/>
        <w:spacing w:before="72"/>
        <w:ind w:left="0" w:right="1134"/>
        <w:rPr>
          <w:rStyle w:val="default"/>
          <w:rFonts w:cs="FrankRuehl" w:hint="cs"/>
          <w:rtl/>
        </w:rPr>
      </w:pPr>
      <w:r>
        <w:rPr>
          <w:lang w:val="he-IL"/>
        </w:rPr>
        <w:pict>
          <v:rect id="_x0000_s2108" style="position:absolute;left:0;text-align:left;margin-left:464.5pt;margin-top:8.05pt;width:75.05pt;height:20.15pt;z-index:251566592" o:allowincell="f" filled="f" stroked="f" strokecolor="lime" strokeweight=".25pt">
            <v:textbox style="mso-next-textbox:#_x0000_s2108" inset="0,0,0,0">
              <w:txbxContent>
                <w:p w:rsidR="0011562B" w:rsidRDefault="0011562B" w:rsidP="00547520">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31</w:t>
      </w:r>
      <w:r>
        <w:rPr>
          <w:rStyle w:val="default"/>
          <w:rFonts w:cs="FrankRuehl"/>
          <w:rtl/>
        </w:rPr>
        <w:t>א</w:t>
      </w:r>
      <w:r>
        <w:rPr>
          <w:rStyle w:val="default"/>
          <w:rFonts w:cs="FrankRuehl" w:hint="cs"/>
          <w:rtl/>
        </w:rPr>
        <w:t>.</w:t>
      </w:r>
      <w:r>
        <w:rPr>
          <w:rStyle w:val="default"/>
          <w:rFonts w:cs="FrankRuehl"/>
          <w:rtl/>
        </w:rPr>
        <w:tab/>
      </w:r>
      <w:r w:rsidR="00547520">
        <w:rPr>
          <w:rStyle w:val="default"/>
          <w:rFonts w:cs="FrankRuehl" w:hint="cs"/>
          <w:rtl/>
        </w:rPr>
        <w:t>(בוטל)</w:t>
      </w:r>
      <w:r>
        <w:rPr>
          <w:rStyle w:val="default"/>
          <w:rFonts w:cs="FrankRuehl" w:hint="cs"/>
          <w:rtl/>
        </w:rPr>
        <w:t>.</w:t>
      </w:r>
    </w:p>
    <w:p w:rsidR="007C23AD" w:rsidRPr="00172B9B" w:rsidRDefault="007C23AD" w:rsidP="002B20E6">
      <w:pPr>
        <w:pStyle w:val="P00"/>
        <w:spacing w:before="0"/>
        <w:ind w:left="0" w:right="1134"/>
        <w:rPr>
          <w:rFonts w:hint="cs"/>
          <w:vanish/>
          <w:szCs w:val="20"/>
          <w:shd w:val="clear" w:color="auto" w:fill="FFFF99"/>
          <w:rtl/>
        </w:rPr>
      </w:pPr>
      <w:bookmarkStart w:id="92" w:name="Rov565"/>
      <w:r w:rsidRPr="00172B9B">
        <w:rPr>
          <w:rFonts w:hint="cs"/>
          <w:vanish/>
          <w:color w:val="FF0000"/>
          <w:szCs w:val="20"/>
          <w:shd w:val="clear" w:color="auto" w:fill="FFFF99"/>
          <w:rtl/>
        </w:rPr>
        <w:t xml:space="preserve">מיום </w:t>
      </w:r>
      <w:r w:rsidR="002B20E6" w:rsidRPr="00172B9B">
        <w:rPr>
          <w:rFonts w:hint="cs"/>
          <w:vanish/>
          <w:color w:val="FF0000"/>
          <w:szCs w:val="20"/>
          <w:shd w:val="clear" w:color="auto" w:fill="FFFF99"/>
          <w:rtl/>
        </w:rPr>
        <w:t>22.1.1968</w:t>
      </w:r>
    </w:p>
    <w:p w:rsidR="007C23AD" w:rsidRPr="00172B9B" w:rsidRDefault="007C23AD" w:rsidP="007C23A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תשכ"ט-1969</w:t>
      </w:r>
    </w:p>
    <w:p w:rsidR="007C23AD" w:rsidRPr="00172B9B" w:rsidRDefault="007C23AD" w:rsidP="007C23A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6" w:history="1">
        <w:r w:rsidRPr="00172B9B">
          <w:rPr>
            <w:rStyle w:val="Hyperlink"/>
            <w:vanish/>
            <w:sz w:val="20"/>
            <w:szCs w:val="20"/>
            <w:shd w:val="clear" w:color="auto" w:fill="FFFF99"/>
            <w:rtl/>
          </w:rPr>
          <w:t>י</w:t>
        </w:r>
        <w:r w:rsidRPr="00172B9B">
          <w:rPr>
            <w:rStyle w:val="Hyperlink"/>
            <w:rFonts w:hint="cs"/>
            <w:vanish/>
            <w:sz w:val="20"/>
            <w:szCs w:val="20"/>
            <w:shd w:val="clear" w:color="auto" w:fill="FFFF99"/>
            <w:rtl/>
          </w:rPr>
          <w:t xml:space="preserve">"פ תשכ"ט </w:t>
        </w:r>
        <w:r w:rsidRPr="00172B9B">
          <w:rPr>
            <w:rStyle w:val="Hyperlink"/>
            <w:rFonts w:hint="cs"/>
            <w:vanish/>
            <w:sz w:val="20"/>
            <w:szCs w:val="20"/>
            <w:shd w:val="clear" w:color="auto" w:fill="FFFF99"/>
            <w:rtl/>
          </w:rPr>
          <w:t>מ</w:t>
        </w:r>
        <w:r w:rsidRPr="00172B9B">
          <w:rPr>
            <w:rStyle w:val="Hyperlink"/>
            <w:rFonts w:hint="cs"/>
            <w:vanish/>
            <w:sz w:val="20"/>
            <w:szCs w:val="20"/>
            <w:shd w:val="clear" w:color="auto" w:fill="FFFF99"/>
            <w:rtl/>
          </w:rPr>
          <w:t>ס' 1</w:t>
        </w:r>
        <w:r w:rsidRPr="00172B9B">
          <w:rPr>
            <w:rStyle w:val="Hyperlink"/>
            <w:rFonts w:hint="cs"/>
            <w:vanish/>
            <w:sz w:val="20"/>
            <w:szCs w:val="20"/>
            <w:shd w:val="clear" w:color="auto" w:fill="FFFF99"/>
            <w:rtl/>
          </w:rPr>
          <w:t>5</w:t>
        </w:r>
        <w:r w:rsidRPr="00172B9B">
          <w:rPr>
            <w:rStyle w:val="Hyperlink"/>
            <w:rFonts w:hint="cs"/>
            <w:vanish/>
            <w:sz w:val="20"/>
            <w:szCs w:val="20"/>
            <w:shd w:val="clear" w:color="auto" w:fill="FFFF99"/>
            <w:rtl/>
          </w:rPr>
          <w:t>17</w:t>
        </w:r>
      </w:hyperlink>
      <w:r w:rsidRPr="00172B9B">
        <w:rPr>
          <w:rFonts w:hint="cs"/>
          <w:vanish/>
          <w:sz w:val="20"/>
          <w:szCs w:val="20"/>
          <w:shd w:val="clear" w:color="auto" w:fill="FFFF99"/>
          <w:rtl/>
        </w:rPr>
        <w:t xml:space="preserve"> מיום 11.4.1969 עמ' 1172</w:t>
      </w:r>
    </w:p>
    <w:p w:rsidR="00F6649B" w:rsidRPr="00172B9B" w:rsidRDefault="00F6649B" w:rsidP="007C23A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172B9B">
        <w:rPr>
          <w:rFonts w:hint="cs"/>
          <w:b/>
          <w:bCs/>
          <w:vanish/>
          <w:sz w:val="20"/>
          <w:szCs w:val="20"/>
          <w:shd w:val="clear" w:color="auto" w:fill="FFFF99"/>
          <w:rtl/>
        </w:rPr>
        <w:t>הוספת סעיף 31א</w:t>
      </w:r>
    </w:p>
    <w:p w:rsidR="006B16F1" w:rsidRPr="00172B9B" w:rsidRDefault="00C7602B" w:rsidP="006B16F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172B9B">
        <w:rPr>
          <w:rFonts w:hint="cs"/>
          <w:vanish/>
          <w:sz w:val="20"/>
          <w:szCs w:val="20"/>
          <w:shd w:val="clear" w:color="auto" w:fill="FFFF99"/>
          <w:rtl/>
        </w:rPr>
        <w:t>ה</w:t>
      </w:r>
      <w:r w:rsidR="006B16F1" w:rsidRPr="00172B9B">
        <w:rPr>
          <w:rFonts w:hint="cs"/>
          <w:vanish/>
          <w:sz w:val="20"/>
          <w:szCs w:val="20"/>
          <w:shd w:val="clear" w:color="auto" w:fill="FFFF99"/>
          <w:rtl/>
        </w:rPr>
        <w:t>נוסח:</w:t>
      </w:r>
    </w:p>
    <w:p w:rsidR="006B16F1" w:rsidRPr="00172B9B" w:rsidRDefault="006B16F1" w:rsidP="00DC29DA">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vanish/>
          <w:sz w:val="16"/>
          <w:szCs w:val="16"/>
          <w:u w:val="single"/>
          <w:shd w:val="clear" w:color="auto" w:fill="FFFF99"/>
          <w:rtl/>
        </w:rPr>
      </w:pPr>
      <w:r w:rsidRPr="00172B9B">
        <w:rPr>
          <w:rFonts w:cs="Miriam" w:hint="cs"/>
          <w:vanish/>
          <w:sz w:val="16"/>
          <w:szCs w:val="16"/>
          <w:u w:val="single"/>
          <w:shd w:val="clear" w:color="auto" w:fill="FFFF99"/>
          <w:rtl/>
        </w:rPr>
        <w:t>דיונים העלולים לפגוע בבטחון המדינה</w:t>
      </w:r>
    </w:p>
    <w:p w:rsidR="006B16F1" w:rsidRPr="00172B9B" w:rsidRDefault="006B16F1" w:rsidP="006B16F1">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172B9B">
        <w:rPr>
          <w:rFonts w:hint="cs"/>
          <w:vanish/>
          <w:u w:val="single"/>
          <w:shd w:val="clear" w:color="auto" w:fill="FFFF99"/>
          <w:rtl/>
        </w:rPr>
        <w:t>31א.</w:t>
      </w:r>
      <w:r w:rsidRPr="00172B9B">
        <w:rPr>
          <w:rFonts w:hint="cs"/>
          <w:vanish/>
          <w:u w:val="single"/>
          <w:shd w:val="clear" w:color="auto" w:fill="FFFF99"/>
          <w:rtl/>
        </w:rPr>
        <w:tab/>
        <w:t>(א)</w:t>
      </w:r>
      <w:r w:rsidRPr="00172B9B">
        <w:rPr>
          <w:rFonts w:hint="cs"/>
          <w:vanish/>
          <w:u w:val="single"/>
          <w:shd w:val="clear" w:color="auto" w:fill="FFFF99"/>
          <w:rtl/>
        </w:rPr>
        <w:tab/>
        <w:t>נראה ליושב-ראש הכנסת, לאחר התייעצות עם ועדת החוץ והבטחון, שהעלאת ההצעה לסדר-היום והדיון בה במליאת הכנסת עלולים לפגוע בבטחון המדינה, לא יאשר את ההצעה כאמור בסעיף 31 אלא יעבירה לועדת החוץ והבטחון.</w:t>
      </w:r>
    </w:p>
    <w:p w:rsidR="006B16F1" w:rsidRPr="00172B9B" w:rsidRDefault="006B16F1" w:rsidP="006B16F1">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172B9B">
        <w:rPr>
          <w:rFonts w:hint="cs"/>
          <w:vanish/>
          <w:shd w:val="clear" w:color="auto" w:fill="FFFF99"/>
          <w:rtl/>
        </w:rPr>
        <w:tab/>
      </w:r>
      <w:r w:rsidRPr="00172B9B">
        <w:rPr>
          <w:rFonts w:hint="cs"/>
          <w:vanish/>
          <w:u w:val="single"/>
          <w:shd w:val="clear" w:color="auto" w:fill="FFFF99"/>
          <w:rtl/>
        </w:rPr>
        <w:t>(ב)</w:t>
      </w:r>
      <w:r w:rsidRPr="00172B9B">
        <w:rPr>
          <w:rFonts w:hint="cs"/>
          <w:vanish/>
          <w:u w:val="single"/>
          <w:shd w:val="clear" w:color="auto" w:fill="FFFF99"/>
          <w:rtl/>
        </w:rPr>
        <w:tab/>
        <w:t>ועדת החוץ והבטחון תשמע את המציע ותחליט אם לדון בהצעה או להסירה מסדר-היום; החליטה הוועדה לדון בהצעה, דין ההצעה כדין ענין שמסרה הכנסת לדיון בוועדה זו.</w:t>
      </w:r>
    </w:p>
    <w:p w:rsidR="006B16F1" w:rsidRPr="00172B9B" w:rsidRDefault="006B16F1" w:rsidP="007C23A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p>
    <w:p w:rsidR="00855EFF" w:rsidRPr="00172B9B" w:rsidRDefault="00855EFF" w:rsidP="00474C41">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474C41" w:rsidRPr="00172B9B">
        <w:rPr>
          <w:rFonts w:hint="cs"/>
          <w:vanish/>
          <w:color w:val="FF0000"/>
          <w:szCs w:val="20"/>
          <w:shd w:val="clear" w:color="auto" w:fill="FFFF99"/>
          <w:rtl/>
        </w:rPr>
        <w:t>9.2</w:t>
      </w:r>
      <w:r w:rsidRPr="00172B9B">
        <w:rPr>
          <w:rFonts w:hint="cs"/>
          <w:vanish/>
          <w:color w:val="FF0000"/>
          <w:szCs w:val="20"/>
          <w:shd w:val="clear" w:color="auto" w:fill="FFFF99"/>
          <w:rtl/>
        </w:rPr>
        <w:t xml:space="preserve">.2000 עד </w:t>
      </w:r>
      <w:r w:rsidR="00474C41" w:rsidRPr="00172B9B">
        <w:rPr>
          <w:rFonts w:hint="cs"/>
          <w:vanish/>
          <w:color w:val="FF0000"/>
          <w:szCs w:val="20"/>
          <w:shd w:val="clear" w:color="auto" w:fill="FFFF99"/>
          <w:rtl/>
        </w:rPr>
        <w:t>8.8</w:t>
      </w:r>
      <w:r w:rsidRPr="00172B9B">
        <w:rPr>
          <w:rFonts w:hint="cs"/>
          <w:vanish/>
          <w:color w:val="FF0000"/>
          <w:szCs w:val="20"/>
          <w:shd w:val="clear" w:color="auto" w:fill="FFFF99"/>
          <w:rtl/>
        </w:rPr>
        <w:t>.2000</w:t>
      </w:r>
    </w:p>
    <w:p w:rsidR="00855EFF" w:rsidRPr="00172B9B" w:rsidRDefault="00855EFF" w:rsidP="00855EF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6) תש"ס-2000</w:t>
      </w:r>
    </w:p>
    <w:p w:rsidR="00855EFF" w:rsidRPr="00172B9B" w:rsidRDefault="00855EFF" w:rsidP="00855EFF">
      <w:pPr>
        <w:pStyle w:val="P00"/>
        <w:spacing w:before="0"/>
        <w:ind w:left="0" w:right="1134"/>
        <w:rPr>
          <w:rStyle w:val="default"/>
          <w:rFonts w:cs="FrankRuehl" w:hint="cs"/>
          <w:vanish/>
          <w:szCs w:val="20"/>
          <w:u w:val="single"/>
          <w:shd w:val="clear" w:color="auto" w:fill="FFFF99"/>
          <w:rtl/>
        </w:rPr>
      </w:pPr>
      <w:hyperlink r:id="rId97" w:history="1">
        <w:r w:rsidRPr="00172B9B">
          <w:rPr>
            <w:rStyle w:val="Hyperlink"/>
            <w:rFonts w:hint="cs"/>
            <w:vanish/>
            <w:szCs w:val="20"/>
            <w:shd w:val="clear" w:color="auto" w:fill="FFFF99"/>
            <w:rtl/>
          </w:rPr>
          <w:t>י"פ תש"ס מס' 4860</w:t>
        </w:r>
      </w:hyperlink>
      <w:r w:rsidRPr="00172B9B">
        <w:rPr>
          <w:rFonts w:hint="cs"/>
          <w:vanish/>
          <w:szCs w:val="20"/>
          <w:shd w:val="clear" w:color="auto" w:fill="FFFF99"/>
          <w:rtl/>
        </w:rPr>
        <w:t xml:space="preserve"> מיום 1.3.2000 עמ' 2800</w:t>
      </w:r>
    </w:p>
    <w:p w:rsidR="00855EFF" w:rsidRPr="00172B9B" w:rsidRDefault="00855EFF" w:rsidP="00855EFF">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31א</w:t>
      </w:r>
    </w:p>
    <w:p w:rsidR="001058B8" w:rsidRPr="00172B9B" w:rsidRDefault="001058B8" w:rsidP="001058B8">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w:t>
      </w:r>
    </w:p>
    <w:p w:rsidR="004B66DD" w:rsidRPr="00172B9B" w:rsidRDefault="004B66DD" w:rsidP="00DC29DA">
      <w:pPr>
        <w:pStyle w:val="P00"/>
        <w:spacing w:before="20"/>
        <w:ind w:left="0" w:right="1134"/>
        <w:rPr>
          <w:rStyle w:val="default"/>
          <w:rFonts w:cs="Miriam" w:hint="cs"/>
          <w:vanish/>
          <w:sz w:val="16"/>
          <w:szCs w:val="16"/>
          <w:u w:val="single"/>
          <w:shd w:val="clear" w:color="auto" w:fill="FFFF99"/>
          <w:rtl/>
        </w:rPr>
      </w:pPr>
      <w:r w:rsidRPr="00172B9B">
        <w:rPr>
          <w:rStyle w:val="default"/>
          <w:rFonts w:cs="Miriam" w:hint="cs"/>
          <w:vanish/>
          <w:sz w:val="16"/>
          <w:szCs w:val="16"/>
          <w:u w:val="single"/>
          <w:shd w:val="clear" w:color="auto" w:fill="FFFF99"/>
          <w:rtl/>
        </w:rPr>
        <w:t>כינוס ישיבה דחופה</w:t>
      </w:r>
    </w:p>
    <w:p w:rsidR="001058B8" w:rsidRPr="00172B9B" w:rsidRDefault="001058B8" w:rsidP="00855EFF">
      <w:pPr>
        <w:pStyle w:val="P00"/>
        <w:spacing w:before="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31א.</w:t>
      </w:r>
      <w:r w:rsidRPr="00172B9B">
        <w:rPr>
          <w:rStyle w:val="default"/>
          <w:rFonts w:cs="FrankRuehl" w:hint="cs"/>
          <w:vanish/>
          <w:sz w:val="22"/>
          <w:szCs w:val="22"/>
          <w:u w:val="single"/>
          <w:shd w:val="clear" w:color="auto" w:fill="FFFF99"/>
          <w:rtl/>
        </w:rPr>
        <w:tab/>
        <w:t>יושב ראש הכנסת, בהתייעצות עם יושב ראש ועדת הכנסת, רשאי, בראותו כי התרחש אירוע בעל חשיבות יוצאת דופן, לכנס את הכנסת לישיבה דחופה בימים ב', ג' או ד', החורגת מסדר היום השבועי, בכל שעה, לשם דיון באירוע האמור, והוא יקבע את מסגרת הדיון בישיבה זו.</w:t>
      </w:r>
    </w:p>
    <w:p w:rsidR="0042097A" w:rsidRPr="00172B9B" w:rsidRDefault="0042097A" w:rsidP="0042097A">
      <w:pPr>
        <w:pStyle w:val="P00"/>
        <w:spacing w:before="0"/>
        <w:ind w:left="0" w:right="1134"/>
        <w:rPr>
          <w:rFonts w:hint="cs"/>
          <w:vanish/>
          <w:color w:val="FF0000"/>
          <w:szCs w:val="20"/>
          <w:shd w:val="clear" w:color="auto" w:fill="FFFF99"/>
          <w:rtl/>
        </w:rPr>
      </w:pPr>
    </w:p>
    <w:p w:rsidR="0042097A" w:rsidRPr="00172B9B" w:rsidRDefault="0042097A" w:rsidP="00A6116E">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A6116E" w:rsidRPr="00172B9B">
        <w:rPr>
          <w:rFonts w:hint="cs"/>
          <w:vanish/>
          <w:color w:val="FF0000"/>
          <w:szCs w:val="20"/>
          <w:shd w:val="clear" w:color="auto" w:fill="FFFF99"/>
          <w:rtl/>
        </w:rPr>
        <w:t>19.12.2000</w:t>
      </w:r>
    </w:p>
    <w:p w:rsidR="0042097A" w:rsidRPr="00172B9B" w:rsidRDefault="0042097A" w:rsidP="0042097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תשס"א-2001</w:t>
      </w:r>
    </w:p>
    <w:p w:rsidR="00855EFF" w:rsidRPr="00172B9B" w:rsidRDefault="0042097A" w:rsidP="0042097A">
      <w:pPr>
        <w:pStyle w:val="P00"/>
        <w:spacing w:before="0"/>
        <w:ind w:left="0" w:right="1134"/>
        <w:rPr>
          <w:rFonts w:hint="cs"/>
          <w:vanish/>
          <w:szCs w:val="20"/>
          <w:shd w:val="clear" w:color="auto" w:fill="FFFF99"/>
          <w:rtl/>
        </w:rPr>
      </w:pPr>
      <w:hyperlink r:id="rId98" w:history="1">
        <w:r w:rsidRPr="00172B9B">
          <w:rPr>
            <w:rStyle w:val="Hyperlink"/>
            <w:rFonts w:hint="cs"/>
            <w:vanish/>
            <w:szCs w:val="20"/>
            <w:shd w:val="clear" w:color="auto" w:fill="FFFF99"/>
            <w:rtl/>
          </w:rPr>
          <w:t>י"פ תשס"א מס' 4948</w:t>
        </w:r>
      </w:hyperlink>
      <w:r w:rsidRPr="00172B9B">
        <w:rPr>
          <w:rFonts w:hint="cs"/>
          <w:vanish/>
          <w:szCs w:val="20"/>
          <w:shd w:val="clear" w:color="auto" w:fill="FFFF99"/>
          <w:rtl/>
        </w:rPr>
        <w:t xml:space="preserve"> מיום 7.1.2001 עמ' 1054</w:t>
      </w:r>
    </w:p>
    <w:p w:rsidR="00EE6352" w:rsidRPr="00172B9B" w:rsidRDefault="00EE6352" w:rsidP="00C7602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31א</w:t>
      </w:r>
    </w:p>
    <w:p w:rsidR="00547520" w:rsidRPr="00172B9B" w:rsidRDefault="00547520" w:rsidP="00547520">
      <w:pPr>
        <w:pStyle w:val="P00"/>
        <w:spacing w:before="0"/>
        <w:ind w:left="0" w:right="1134"/>
        <w:rPr>
          <w:rStyle w:val="default"/>
          <w:rFonts w:cs="FrankRuehl" w:hint="cs"/>
          <w:vanish/>
          <w:szCs w:val="20"/>
          <w:shd w:val="clear" w:color="auto" w:fill="FFFF99"/>
          <w:rtl/>
        </w:rPr>
      </w:pPr>
    </w:p>
    <w:p w:rsidR="00547520" w:rsidRPr="00172B9B" w:rsidRDefault="00547520" w:rsidP="0054752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547520" w:rsidRPr="00172B9B" w:rsidRDefault="00547520" w:rsidP="0054752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547520" w:rsidRPr="00172B9B" w:rsidRDefault="00547520" w:rsidP="00547520">
      <w:pPr>
        <w:pStyle w:val="P00"/>
        <w:spacing w:before="0"/>
        <w:ind w:left="0" w:right="1134"/>
        <w:rPr>
          <w:rStyle w:val="default"/>
          <w:rFonts w:cs="FrankRuehl" w:hint="cs"/>
          <w:vanish/>
          <w:szCs w:val="20"/>
          <w:shd w:val="clear" w:color="auto" w:fill="FFFF99"/>
          <w:rtl/>
        </w:rPr>
      </w:pPr>
      <w:hyperlink r:id="rId99"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547520" w:rsidRPr="00172B9B" w:rsidRDefault="00547520" w:rsidP="0054752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31א</w:t>
      </w:r>
    </w:p>
    <w:p w:rsidR="00547520" w:rsidRPr="00172B9B" w:rsidRDefault="00547520" w:rsidP="0054752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547520" w:rsidRPr="00172B9B" w:rsidRDefault="00547520" w:rsidP="00547520">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כינוס ישיבה דחופה</w:t>
      </w:r>
    </w:p>
    <w:p w:rsidR="00547520" w:rsidRPr="00EA113E" w:rsidRDefault="00547520" w:rsidP="00EA113E">
      <w:pPr>
        <w:pStyle w:val="P00"/>
        <w:spacing w:before="0"/>
        <w:ind w:left="0" w:right="1134"/>
        <w:rPr>
          <w:rStyle w:val="default"/>
          <w:rFonts w:cs="FrankRuehl" w:hint="cs"/>
          <w:strike/>
          <w:sz w:val="2"/>
          <w:szCs w:val="2"/>
          <w:shd w:val="clear" w:color="auto" w:fill="FFFF99"/>
          <w:rtl/>
        </w:rPr>
      </w:pPr>
      <w:r w:rsidRPr="00172B9B">
        <w:rPr>
          <w:rStyle w:val="default"/>
          <w:rFonts w:cs="FrankRuehl"/>
          <w:strike/>
          <w:vanish/>
          <w:sz w:val="22"/>
          <w:szCs w:val="22"/>
          <w:shd w:val="clear" w:color="auto" w:fill="FFFF99"/>
          <w:rtl/>
        </w:rPr>
        <w:t>31א</w:t>
      </w:r>
      <w:r w:rsidRPr="00172B9B">
        <w:rPr>
          <w:rStyle w:val="default"/>
          <w:rFonts w:cs="FrankRuehl" w:hint="cs"/>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יושב ראש הכנסת, בהתייעצות עם יושב ראש ועדת הכנסת, רשאי, בראותו כי התרחש אירוע בעל חשיבות יוצאת דופן, לכנס את הכנסת לישיבה דחופה בימים ב', ג' או ד', החורגת מסדר היום השבועי, בכל שעה, לשם דיון באירוע האמור, והוא יקבע את מסג</w:t>
      </w:r>
      <w:r w:rsidRPr="00172B9B">
        <w:rPr>
          <w:rStyle w:val="default"/>
          <w:rFonts w:cs="FrankRuehl"/>
          <w:strike/>
          <w:vanish/>
          <w:sz w:val="22"/>
          <w:szCs w:val="22"/>
          <w:shd w:val="clear" w:color="auto" w:fill="FFFF99"/>
          <w:rtl/>
        </w:rPr>
        <w:t>ר</w:t>
      </w:r>
      <w:r w:rsidRPr="00172B9B">
        <w:rPr>
          <w:rStyle w:val="default"/>
          <w:rFonts w:cs="FrankRuehl" w:hint="cs"/>
          <w:strike/>
          <w:vanish/>
          <w:sz w:val="22"/>
          <w:szCs w:val="22"/>
          <w:shd w:val="clear" w:color="auto" w:fill="FFFF99"/>
          <w:rtl/>
        </w:rPr>
        <w:t>ת הדיון בישיבה זו.</w:t>
      </w:r>
      <w:bookmarkEnd w:id="92"/>
    </w:p>
    <w:p w:rsidR="00D94DEE" w:rsidRDefault="00D94DEE" w:rsidP="0068131D">
      <w:pPr>
        <w:pStyle w:val="P00"/>
        <w:spacing w:before="72"/>
        <w:ind w:left="0" w:right="1134"/>
        <w:rPr>
          <w:rStyle w:val="default"/>
          <w:rFonts w:cs="FrankRuehl" w:hint="cs"/>
          <w:rtl/>
        </w:rPr>
      </w:pPr>
      <w:bookmarkStart w:id="93" w:name="Seif91"/>
      <w:bookmarkEnd w:id="93"/>
      <w:r>
        <w:rPr>
          <w:lang w:val="he-IL"/>
        </w:rPr>
        <w:pict>
          <v:rect id="_x0000_s2109" style="position:absolute;left:0;text-align:left;margin-left:464.5pt;margin-top:8.05pt;width:75.05pt;height:70.75pt;z-index:251567616" o:allowincell="f" filled="f" stroked="f" strokecolor="lime" strokeweight=".25pt">
            <v:textbox inset="0,0,0,0">
              <w:txbxContent>
                <w:p w:rsidR="0011562B" w:rsidRDefault="0011562B" w:rsidP="00F07193">
                  <w:pPr>
                    <w:spacing w:line="160" w:lineRule="exact"/>
                    <w:jc w:val="left"/>
                    <w:rPr>
                      <w:rFonts w:cs="Miriam" w:hint="cs"/>
                      <w:szCs w:val="18"/>
                      <w:rtl/>
                    </w:rPr>
                  </w:pPr>
                  <w:r>
                    <w:rPr>
                      <w:rFonts w:cs="Miriam" w:hint="cs"/>
                      <w:szCs w:val="18"/>
                      <w:rtl/>
                    </w:rPr>
                    <w:t>הודעות הממשלה והבעת אמון בממשלה</w:t>
                  </w:r>
                </w:p>
                <w:p w:rsidR="0011562B" w:rsidRDefault="0011562B" w:rsidP="00F07193">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p w:rsidR="0011562B" w:rsidRDefault="0011562B" w:rsidP="00F07193">
                  <w:pPr>
                    <w:spacing w:line="160" w:lineRule="exact"/>
                    <w:jc w:val="left"/>
                    <w:rPr>
                      <w:rFonts w:cs="Miriam" w:hint="cs"/>
                      <w:noProof/>
                      <w:szCs w:val="18"/>
                      <w:rtl/>
                    </w:rPr>
                  </w:pPr>
                  <w:r>
                    <w:rPr>
                      <w:rFonts w:cs="Miriam" w:hint="cs"/>
                      <w:noProof/>
                      <w:szCs w:val="18"/>
                      <w:rtl/>
                    </w:rPr>
                    <w:t xml:space="preserve">י"פ (מס' 6) </w:t>
                  </w:r>
                  <w:r>
                    <w:rPr>
                      <w:rFonts w:cs="Miriam"/>
                      <w:noProof/>
                      <w:szCs w:val="18"/>
                      <w:rtl/>
                    </w:rPr>
                    <w:br/>
                  </w:r>
                  <w:r>
                    <w:rPr>
                      <w:rFonts w:cs="Miriam" w:hint="cs"/>
                      <w:noProof/>
                      <w:szCs w:val="18"/>
                      <w:rtl/>
                    </w:rPr>
                    <w:t>תש"ע-2010</w:t>
                  </w:r>
                </w:p>
                <w:p w:rsidR="0011562B" w:rsidRDefault="0011562B" w:rsidP="00F07193">
                  <w:pPr>
                    <w:spacing w:line="160" w:lineRule="exact"/>
                    <w:jc w:val="left"/>
                    <w:rPr>
                      <w:rFonts w:cs="Miriam" w:hint="cs"/>
                      <w:noProof/>
                      <w:szCs w:val="18"/>
                      <w:rtl/>
                    </w:rPr>
                  </w:pPr>
                  <w:r>
                    <w:rPr>
                      <w:rFonts w:cs="Miriam" w:hint="cs"/>
                      <w:noProof/>
                      <w:szCs w:val="18"/>
                      <w:rtl/>
                    </w:rPr>
                    <w:t>י"פ תשע"א-2010</w:t>
                  </w:r>
                </w:p>
                <w:p w:rsidR="0011562B" w:rsidRDefault="0011562B" w:rsidP="00C666A4">
                  <w:pPr>
                    <w:spacing w:line="160" w:lineRule="exact"/>
                    <w:jc w:val="left"/>
                    <w:rPr>
                      <w:rFonts w:cs="Miriam" w:hint="cs"/>
                      <w:noProof/>
                      <w:szCs w:val="18"/>
                      <w:rtl/>
                    </w:rPr>
                  </w:pPr>
                  <w:r>
                    <w:rPr>
                      <w:rFonts w:cs="Miriam" w:hint="cs"/>
                      <w:noProof/>
                      <w:szCs w:val="18"/>
                      <w:rtl/>
                    </w:rPr>
                    <w:t xml:space="preserve">י" (מס' 2) </w:t>
                  </w:r>
                  <w:r>
                    <w:rPr>
                      <w:rFonts w:cs="Miriam"/>
                      <w:noProof/>
                      <w:szCs w:val="18"/>
                      <w:rtl/>
                    </w:rPr>
                    <w:br/>
                  </w:r>
                  <w:r>
                    <w:rPr>
                      <w:rFonts w:cs="Miriam" w:hint="cs"/>
                      <w:noProof/>
                      <w:szCs w:val="18"/>
                      <w:rtl/>
                    </w:rPr>
                    <w:t>תשע"ב-2012</w:t>
                  </w:r>
                </w:p>
              </w:txbxContent>
            </v:textbox>
            <w10:anchorlock/>
          </v:rect>
        </w:pict>
      </w:r>
      <w:r>
        <w:rPr>
          <w:rStyle w:val="big-number"/>
          <w:rtl/>
        </w:rPr>
        <w:t>32.</w:t>
      </w:r>
      <w:r>
        <w:rPr>
          <w:rStyle w:val="big-number"/>
          <w:rtl/>
        </w:rPr>
        <w:tab/>
      </w:r>
      <w:r w:rsidR="00AA266E">
        <w:rPr>
          <w:rStyle w:val="default"/>
          <w:rFonts w:cs="FrankRuehl" w:hint="cs"/>
          <w:rtl/>
        </w:rPr>
        <w:t>(א)</w:t>
      </w:r>
      <w:r w:rsidR="00AA266E">
        <w:rPr>
          <w:rStyle w:val="default"/>
          <w:rFonts w:cs="FrankRuehl" w:hint="cs"/>
          <w:rtl/>
        </w:rPr>
        <w:tab/>
      </w:r>
      <w:r w:rsidR="001A78F9">
        <w:rPr>
          <w:rStyle w:val="default"/>
          <w:rFonts w:cs="FrankRuehl" w:hint="cs"/>
          <w:rtl/>
        </w:rPr>
        <w:t>הממשלה רשאית בכל עת למסור בכנסת הודעה בלי שתיכלל מראש בסדר היום, ולפי דרישתם של 52 חברי הכנסת שהוגשה ליושב ראש הכנסת בכתב בתוך</w:t>
      </w:r>
      <w:r w:rsidR="0068131D">
        <w:rPr>
          <w:rStyle w:val="default"/>
          <w:rFonts w:cs="FrankRuehl" w:hint="cs"/>
          <w:rtl/>
        </w:rPr>
        <w:t xml:space="preserve"> שבוע ממועד מסירת ההודעה, יתקיימו</w:t>
      </w:r>
      <w:r w:rsidR="001A78F9">
        <w:rPr>
          <w:rStyle w:val="default"/>
          <w:rFonts w:cs="FrankRuehl" w:hint="cs"/>
          <w:rtl/>
        </w:rPr>
        <w:t xml:space="preserve"> עליה דיון </w:t>
      </w:r>
      <w:r w:rsidR="0068131D">
        <w:rPr>
          <w:rStyle w:val="default"/>
          <w:rFonts w:cs="FrankRuehl" w:hint="cs"/>
          <w:rtl/>
        </w:rPr>
        <w:t xml:space="preserve">והצבעה </w:t>
      </w:r>
      <w:r w:rsidR="001A78F9">
        <w:rPr>
          <w:rStyle w:val="default"/>
          <w:rFonts w:cs="FrankRuehl" w:hint="cs"/>
          <w:rtl/>
        </w:rPr>
        <w:t>בישיבת הכנסת הרגילה הראשונה</w:t>
      </w:r>
      <w:r w:rsidR="00C666A4">
        <w:rPr>
          <w:rStyle w:val="default"/>
          <w:rFonts w:cs="FrankRuehl" w:hint="cs"/>
          <w:rtl/>
        </w:rPr>
        <w:t xml:space="preserve"> בתקופת כנס הכנסת</w:t>
      </w:r>
      <w:r w:rsidR="001A78F9">
        <w:rPr>
          <w:rStyle w:val="default"/>
          <w:rFonts w:cs="FrankRuehl" w:hint="cs"/>
          <w:rtl/>
        </w:rPr>
        <w:t xml:space="preserve"> שאחרי הגשת הדרישה, ואולם לפי בקשת הממשלה, יידח</w:t>
      </w:r>
      <w:r w:rsidR="0068131D">
        <w:rPr>
          <w:rStyle w:val="default"/>
          <w:rFonts w:cs="FrankRuehl" w:hint="cs"/>
          <w:rtl/>
        </w:rPr>
        <w:t>ו</w:t>
      </w:r>
      <w:r w:rsidR="001A78F9">
        <w:rPr>
          <w:rStyle w:val="default"/>
          <w:rFonts w:cs="FrankRuehl" w:hint="cs"/>
          <w:rtl/>
        </w:rPr>
        <w:t xml:space="preserve"> הדיון </w:t>
      </w:r>
      <w:r w:rsidR="0068131D">
        <w:rPr>
          <w:rStyle w:val="default"/>
          <w:rFonts w:cs="FrankRuehl" w:hint="cs"/>
          <w:rtl/>
        </w:rPr>
        <w:t xml:space="preserve">וההצבעה </w:t>
      </w:r>
      <w:r w:rsidR="001A78F9">
        <w:rPr>
          <w:rStyle w:val="default"/>
          <w:rFonts w:cs="FrankRuehl" w:hint="cs"/>
          <w:rtl/>
        </w:rPr>
        <w:t>לישיבת הכנסת הרגילה</w:t>
      </w:r>
      <w:r w:rsidR="00C666A4">
        <w:rPr>
          <w:rStyle w:val="default"/>
          <w:rFonts w:cs="FrankRuehl" w:hint="cs"/>
          <w:rtl/>
        </w:rPr>
        <w:t xml:space="preserve"> בתקופת כנס הכנסת</w:t>
      </w:r>
      <w:r w:rsidR="001A78F9">
        <w:rPr>
          <w:rStyle w:val="default"/>
          <w:rFonts w:cs="FrankRuehl" w:hint="cs"/>
          <w:rtl/>
        </w:rPr>
        <w:t xml:space="preserve"> שאחריה</w:t>
      </w:r>
      <w:r>
        <w:rPr>
          <w:rStyle w:val="default"/>
          <w:rFonts w:cs="FrankRuehl" w:hint="cs"/>
          <w:rtl/>
        </w:rPr>
        <w:t>.</w:t>
      </w:r>
    </w:p>
    <w:p w:rsidR="00AA266E" w:rsidRDefault="00152398" w:rsidP="00AA266E">
      <w:pPr>
        <w:pStyle w:val="P00"/>
        <w:spacing w:before="72"/>
        <w:ind w:left="1021" w:right="1134" w:hanging="1021"/>
        <w:rPr>
          <w:rStyle w:val="default"/>
          <w:rFonts w:cs="FrankRuehl" w:hint="cs"/>
          <w:rtl/>
        </w:rPr>
      </w:pPr>
      <w:r>
        <w:rPr>
          <w:rFonts w:hint="cs"/>
          <w:rtl/>
          <w:lang w:eastAsia="en-US"/>
        </w:rPr>
        <w:pict>
          <v:shape id="_x0000_s2763" type="#_x0000_t202" style="position:absolute;left:0;text-align:left;margin-left:470.25pt;margin-top:7.1pt;width:1in;height:16.8pt;z-index:251655680" filled="f" stroked="f">
            <v:textbox inset="1mm,0,1mm,0">
              <w:txbxContent>
                <w:p w:rsidR="0011562B" w:rsidRDefault="0011562B" w:rsidP="00152398">
                  <w:pPr>
                    <w:spacing w:line="160" w:lineRule="exact"/>
                    <w:jc w:val="left"/>
                    <w:rPr>
                      <w:rFonts w:cs="Miriam" w:hint="cs"/>
                      <w:noProof/>
                      <w:szCs w:val="18"/>
                      <w:rtl/>
                    </w:rPr>
                  </w:pPr>
                  <w:r>
                    <w:rPr>
                      <w:rFonts w:cs="Miriam" w:hint="cs"/>
                      <w:noProof/>
                      <w:szCs w:val="18"/>
                      <w:rtl/>
                    </w:rPr>
                    <w:t xml:space="preserve">י"פ (מס' 6) </w:t>
                  </w:r>
                  <w:r>
                    <w:rPr>
                      <w:rFonts w:cs="Miriam"/>
                      <w:noProof/>
                      <w:szCs w:val="18"/>
                      <w:rtl/>
                    </w:rPr>
                    <w:br/>
                  </w:r>
                  <w:r>
                    <w:rPr>
                      <w:rFonts w:cs="Miriam" w:hint="cs"/>
                      <w:noProof/>
                      <w:szCs w:val="18"/>
                      <w:rtl/>
                    </w:rPr>
                    <w:t>תש"ע-2010</w:t>
                  </w:r>
                </w:p>
              </w:txbxContent>
            </v:textbox>
            <w10:anchorlock/>
          </v:shape>
        </w:pict>
      </w:r>
      <w:r w:rsidR="00AA266E">
        <w:rPr>
          <w:rStyle w:val="default"/>
          <w:rFonts w:cs="FrankRuehl" w:hint="cs"/>
          <w:rtl/>
        </w:rPr>
        <w:tab/>
        <w:t>(ב)</w:t>
      </w:r>
      <w:r w:rsidR="00AA266E">
        <w:rPr>
          <w:rStyle w:val="default"/>
          <w:rFonts w:cs="FrankRuehl" w:hint="cs"/>
          <w:rtl/>
        </w:rPr>
        <w:tab/>
        <w:t>(1)</w:t>
      </w:r>
      <w:r w:rsidR="00AA266E">
        <w:rPr>
          <w:rStyle w:val="default"/>
          <w:rFonts w:cs="FrankRuehl" w:hint="cs"/>
          <w:rtl/>
        </w:rPr>
        <w:tab/>
        <w:t>ראש הממשלה רשאי להודיע ליושב ראש הישיבה שהוא יראה בהצבעת הכנסת בסעיף העומד על סדר היום עניין של הבעת אמון בממשלה, ויודיע את עמדת הממשלה לגביו; הודיע כאמור, תתקיים הצבעה אחת בלבד, הן על הסעיף העומד על סדר היום והן על הודעת ראש הממשלה; הוראות סעיף קטן זה לא יחולו בהצבעה על הצעת חוק בדיון מוקדם והצעה לסדר היום;</w:t>
      </w:r>
    </w:p>
    <w:p w:rsidR="00AA266E" w:rsidRDefault="00AA266E" w:rsidP="00AA26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הודיע ראש הממשלה כי הממשלה תומכת בסעיף העומד על סדר היום או מתנגדת לו, וזכתה עמדת הממשלה לרוב של המשתתפים, יראו את הממשלה כאילו זכתה באמון הכנסת; לא זכתה עמדת הממשלה לרוב כאמור </w:t>
      </w:r>
      <w:r>
        <w:rPr>
          <w:rStyle w:val="default"/>
          <w:rFonts w:cs="FrankRuehl"/>
          <w:rtl/>
        </w:rPr>
        <w:t>–</w:t>
      </w:r>
      <w:r>
        <w:rPr>
          <w:rStyle w:val="default"/>
          <w:rFonts w:cs="FrankRuehl" w:hint="cs"/>
          <w:rtl/>
        </w:rPr>
        <w:t xml:space="preserve"> יראו אותה כאילו לא זכתה באמון הכנסת.</w:t>
      </w:r>
    </w:p>
    <w:p w:rsidR="00547520" w:rsidRPr="00172B9B" w:rsidRDefault="00547520" w:rsidP="00547520">
      <w:pPr>
        <w:pStyle w:val="P00"/>
        <w:spacing w:before="0"/>
        <w:ind w:left="0" w:right="1134"/>
        <w:rPr>
          <w:rFonts w:hint="cs"/>
          <w:b/>
          <w:bCs/>
          <w:vanish/>
          <w:szCs w:val="20"/>
          <w:shd w:val="clear" w:color="auto" w:fill="FFFF99"/>
          <w:rtl/>
        </w:rPr>
      </w:pPr>
      <w:bookmarkStart w:id="94" w:name="Rov655"/>
      <w:r w:rsidRPr="00172B9B">
        <w:rPr>
          <w:rFonts w:hint="cs"/>
          <w:vanish/>
          <w:color w:val="FF0000"/>
          <w:szCs w:val="20"/>
          <w:shd w:val="clear" w:color="auto" w:fill="FFFF99"/>
          <w:rtl/>
        </w:rPr>
        <w:t>מיום 10.8.1971</w:t>
      </w:r>
    </w:p>
    <w:p w:rsidR="00547520" w:rsidRPr="00172B9B" w:rsidRDefault="00547520" w:rsidP="0054752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547520" w:rsidRPr="00172B9B" w:rsidRDefault="00547520" w:rsidP="00547520">
      <w:pPr>
        <w:pStyle w:val="P00"/>
        <w:spacing w:before="0"/>
        <w:ind w:left="0" w:right="1134"/>
        <w:rPr>
          <w:rFonts w:hint="cs"/>
          <w:vanish/>
          <w:szCs w:val="20"/>
          <w:shd w:val="clear" w:color="auto" w:fill="FFFF99"/>
          <w:rtl/>
        </w:rPr>
      </w:pPr>
      <w:hyperlink r:id="rId10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246</w:t>
      </w:r>
    </w:p>
    <w:p w:rsidR="00547520" w:rsidRPr="00172B9B" w:rsidRDefault="00547520" w:rsidP="0054752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31</w:t>
      </w:r>
    </w:p>
    <w:p w:rsidR="00547520" w:rsidRPr="00172B9B" w:rsidRDefault="00547520" w:rsidP="00547520">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547520" w:rsidRPr="00172B9B" w:rsidRDefault="00547520" w:rsidP="00547520">
      <w:pPr>
        <w:pStyle w:val="P00"/>
        <w:spacing w:before="20"/>
        <w:ind w:left="0" w:right="1134"/>
        <w:rPr>
          <w:rFonts w:cs="Miriam" w:hint="cs"/>
          <w:strike/>
          <w:vanish/>
          <w:sz w:val="16"/>
          <w:szCs w:val="16"/>
          <w:shd w:val="clear" w:color="auto" w:fill="FFFF99"/>
          <w:rtl/>
        </w:rPr>
      </w:pPr>
      <w:r w:rsidRPr="00172B9B">
        <w:rPr>
          <w:rFonts w:cs="Miriam" w:hint="cs"/>
          <w:strike/>
          <w:vanish/>
          <w:sz w:val="16"/>
          <w:szCs w:val="16"/>
          <w:shd w:val="clear" w:color="auto" w:fill="FFFF99"/>
          <w:rtl/>
        </w:rPr>
        <w:t>הצעות חברי הכנסת לסדר-היום</w:t>
      </w:r>
    </w:p>
    <w:p w:rsidR="00547520" w:rsidRPr="00172B9B" w:rsidRDefault="00547520" w:rsidP="00547520">
      <w:pPr>
        <w:pStyle w:val="P00"/>
        <w:spacing w:before="0"/>
        <w:ind w:left="0" w:right="1134"/>
        <w:rPr>
          <w:rFonts w:hint="cs"/>
          <w:strike/>
          <w:vanish/>
          <w:sz w:val="22"/>
          <w:szCs w:val="22"/>
          <w:shd w:val="clear" w:color="auto" w:fill="FFFF99"/>
          <w:rtl/>
        </w:rPr>
      </w:pPr>
      <w:r w:rsidRPr="00172B9B">
        <w:rPr>
          <w:rFonts w:hint="cs"/>
          <w:strike/>
          <w:vanish/>
          <w:sz w:val="22"/>
          <w:szCs w:val="22"/>
          <w:shd w:val="clear" w:color="auto" w:fill="FFFF99"/>
          <w:rtl/>
        </w:rPr>
        <w:t>31.</w:t>
      </w:r>
      <w:r w:rsidRPr="00172B9B">
        <w:rPr>
          <w:rFonts w:hint="cs"/>
          <w:strike/>
          <w:vanish/>
          <w:sz w:val="22"/>
          <w:szCs w:val="22"/>
          <w:shd w:val="clear" w:color="auto" w:fill="FFFF99"/>
          <w:rtl/>
        </w:rPr>
        <w:tab/>
        <w:t>(א)</w:t>
      </w:r>
      <w:r w:rsidRPr="00172B9B">
        <w:rPr>
          <w:rFonts w:hint="cs"/>
          <w:strike/>
          <w:vanish/>
          <w:sz w:val="22"/>
          <w:szCs w:val="22"/>
          <w:shd w:val="clear" w:color="auto" w:fill="FFFF99"/>
          <w:rtl/>
        </w:rPr>
        <w:tab/>
        <w:t>הצעות לסדר היום של הישיבה הדו-שבועית יוגשו על-ידי חברי הכנסת בכתב ליושב-ראש הכנסת, ויאושרו על ידיו.</w:t>
      </w:r>
    </w:p>
    <w:p w:rsidR="00547520" w:rsidRPr="00172B9B" w:rsidRDefault="00547520" w:rsidP="0054752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(ב)</w:t>
      </w:r>
      <w:r w:rsidRPr="00172B9B">
        <w:rPr>
          <w:rFonts w:hint="cs"/>
          <w:strike/>
          <w:vanish/>
          <w:sz w:val="22"/>
          <w:szCs w:val="22"/>
          <w:shd w:val="clear" w:color="auto" w:fill="FFFF99"/>
          <w:rtl/>
        </w:rPr>
        <w:tab/>
        <w:t>היושב-ראש והסגנים יקבעו את סדר-היום לישיבה הדו-שבועית בהתחשב עם גודל הסיעות להן משתייכים בעלי ההצעות.</w:t>
      </w:r>
    </w:p>
    <w:p w:rsidR="00547520" w:rsidRPr="00172B9B" w:rsidRDefault="00547520" w:rsidP="0054752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(ג)</w:t>
      </w:r>
      <w:r w:rsidRPr="00172B9B">
        <w:rPr>
          <w:rFonts w:hint="cs"/>
          <w:strike/>
          <w:vanish/>
          <w:sz w:val="22"/>
          <w:szCs w:val="22"/>
          <w:shd w:val="clear" w:color="auto" w:fill="FFFF99"/>
          <w:rtl/>
        </w:rPr>
        <w:tab/>
        <w:t>באין הצעות מאושרות כאמור לסדר היום של הישיבה הדו-שבועית, או אם נותר זמן בישיבה זו אחרי גמר סדר יומה, תמשיך הכנסת לדון בסדר היום שנקבע על פי הצעות הממשלה.</w:t>
      </w:r>
    </w:p>
    <w:p w:rsidR="00547520" w:rsidRPr="00172B9B" w:rsidRDefault="00547520" w:rsidP="0054752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(ד)</w:t>
      </w:r>
      <w:r w:rsidRPr="00172B9B">
        <w:rPr>
          <w:rFonts w:hint="cs"/>
          <w:strike/>
          <w:vanish/>
          <w:sz w:val="22"/>
          <w:szCs w:val="22"/>
          <w:shd w:val="clear" w:color="auto" w:fill="FFFF99"/>
          <w:rtl/>
        </w:rPr>
        <w:tab/>
        <w:t>באין הצעות לסדר היום של ישיבה המיועדת לדיון בהצעות הממשלה, תוקדש הישיבה לדיון בהצעות שאושרו כאמור בסעיך קטן (א).</w:t>
      </w:r>
    </w:p>
    <w:p w:rsidR="00547520" w:rsidRPr="00172B9B" w:rsidRDefault="00547520" w:rsidP="0054752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(ה)</w:t>
      </w:r>
      <w:r w:rsidRPr="00172B9B">
        <w:rPr>
          <w:rFonts w:hint="cs"/>
          <w:strike/>
          <w:vanish/>
          <w:sz w:val="22"/>
          <w:szCs w:val="22"/>
          <w:shd w:val="clear" w:color="auto" w:fill="FFFF99"/>
          <w:rtl/>
        </w:rPr>
        <w:tab/>
        <w:t>ליד הסעיף של הנושא בסדר-היום יצויין שמו של חבר הכנסת שהגיש את ההצעה.</w:t>
      </w:r>
    </w:p>
    <w:p w:rsidR="00547520" w:rsidRPr="00172B9B" w:rsidRDefault="00547520" w:rsidP="00547520">
      <w:pPr>
        <w:pStyle w:val="P00"/>
        <w:spacing w:before="0"/>
        <w:ind w:left="0" w:right="1134"/>
        <w:rPr>
          <w:rFonts w:hint="cs"/>
          <w:vanish/>
          <w:color w:val="FF0000"/>
          <w:szCs w:val="20"/>
          <w:shd w:val="clear" w:color="auto" w:fill="FFFF99"/>
          <w:rtl/>
        </w:rPr>
      </w:pPr>
    </w:p>
    <w:p w:rsidR="00547520" w:rsidRPr="00172B9B" w:rsidRDefault="00547520" w:rsidP="00547520">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21.10.1980</w:t>
      </w:r>
    </w:p>
    <w:p w:rsidR="00547520" w:rsidRPr="00172B9B" w:rsidRDefault="00547520" w:rsidP="0054752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547520" w:rsidRPr="00172B9B" w:rsidRDefault="00547520" w:rsidP="00547520">
      <w:pPr>
        <w:pStyle w:val="P00"/>
        <w:spacing w:before="0"/>
        <w:ind w:left="0" w:right="1134"/>
        <w:rPr>
          <w:rFonts w:hint="cs"/>
          <w:vanish/>
          <w:szCs w:val="20"/>
          <w:shd w:val="clear" w:color="auto" w:fill="FFFF99"/>
          <w:rtl/>
        </w:rPr>
      </w:pPr>
      <w:hyperlink r:id="rId10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547520" w:rsidRPr="00172B9B" w:rsidRDefault="00547520" w:rsidP="00547520">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31</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32</w:t>
      </w:r>
      <w:r w:rsidRPr="00172B9B">
        <w:rPr>
          <w:rFonts w:hint="cs"/>
          <w:vanish/>
          <w:sz w:val="22"/>
          <w:szCs w:val="22"/>
          <w:shd w:val="clear" w:color="auto" w:fill="FFFF99"/>
          <w:rtl/>
        </w:rPr>
        <w:t>.</w:t>
      </w:r>
      <w:r w:rsidRPr="00172B9B">
        <w:rPr>
          <w:rStyle w:val="default"/>
          <w:rFonts w:cs="FrankRuehl" w:hint="cs"/>
          <w:vanish/>
          <w:sz w:val="22"/>
          <w:szCs w:val="22"/>
          <w:shd w:val="clear" w:color="auto" w:fill="FFFF99"/>
          <w:rtl/>
        </w:rPr>
        <w:tab/>
        <w:t>(א)</w:t>
      </w:r>
      <w:r w:rsidRPr="00172B9B">
        <w:rPr>
          <w:rStyle w:val="default"/>
          <w:rFonts w:cs="FrankRuehl" w:hint="cs"/>
          <w:vanish/>
          <w:sz w:val="22"/>
          <w:szCs w:val="22"/>
          <w:shd w:val="clear" w:color="auto" w:fill="FFFF99"/>
          <w:rtl/>
        </w:rPr>
        <w:tab/>
        <w:t>סדר היום לישיבות הכנסת, בשנים משלושת ימי השבוע, לרבות שינויים ותוספות, יקבע יושב ראש הכנסת על פי הצעות הממשלה.</w:t>
      </w:r>
    </w:p>
    <w:p w:rsidR="00547520" w:rsidRPr="00172B9B" w:rsidRDefault="00547520" w:rsidP="00547520">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ישיבה אחת לשבוע, ביום האחרון שבו, תוקדש לדיון בהצעות לסדר היום או בהצעות חוק פרטיות של חברי הכנסת; אולם רשאים היושב ראש והסגנים לקבוע לדיון זה מועד אחר באותו שבוע, או בשבוע שלאחריו, והודעה על כך תינתן לחברי הכנסת.</w:t>
      </w:r>
    </w:p>
    <w:p w:rsidR="00547520" w:rsidRPr="00172B9B" w:rsidRDefault="00547520" w:rsidP="00547520">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הוראת סעיך קטן (ב) לא תחול על השבוע הראשון של כל כנס ועל שלושת השבועות האחרונים של כנס החורף כשמתקיימים בהם דיונים והצבעות על התקציב השנתי.</w:t>
      </w:r>
    </w:p>
    <w:p w:rsidR="00547520" w:rsidRPr="00172B9B" w:rsidRDefault="00547520" w:rsidP="00547520">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בשתי ישיבות בכל שבוע יינתנו תשובות על שאילתות; את הישיבות והמועדים שבהם יינתנו התשובות יקבעו יושב ראש הכנסת והסגנים; הודעה על מתן תשובות לשאילתות תינתן לחברי הכנסת לפני פתיחת הישיבה.</w:t>
      </w:r>
    </w:p>
    <w:p w:rsidR="00547520" w:rsidRPr="00172B9B" w:rsidRDefault="00547520" w:rsidP="00547520">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 xml:space="preserve">קבע יושב ראש הכנסת ישיבה נוספת לפי סעיף </w:t>
      </w:r>
      <w:r w:rsidRPr="00172B9B">
        <w:rPr>
          <w:rStyle w:val="default"/>
          <w:rFonts w:cs="FrankRuehl" w:hint="cs"/>
          <w:strike/>
          <w:vanish/>
          <w:sz w:val="22"/>
          <w:szCs w:val="22"/>
          <w:shd w:val="clear" w:color="auto" w:fill="FFFF99"/>
          <w:rtl/>
        </w:rPr>
        <w:t>26(ב)</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27(ב)</w:t>
      </w:r>
      <w:r w:rsidRPr="00172B9B">
        <w:rPr>
          <w:rStyle w:val="default"/>
          <w:rFonts w:cs="FrankRuehl" w:hint="cs"/>
          <w:vanish/>
          <w:sz w:val="22"/>
          <w:szCs w:val="22"/>
          <w:shd w:val="clear" w:color="auto" w:fill="FFFF99"/>
          <w:rtl/>
        </w:rPr>
        <w:t xml:space="preserve"> יקבע את סדר יומה.</w:t>
      </w:r>
    </w:p>
    <w:p w:rsidR="00547520" w:rsidRPr="00172B9B" w:rsidRDefault="00547520" w:rsidP="00547520">
      <w:pPr>
        <w:pStyle w:val="P00"/>
        <w:spacing w:before="0"/>
        <w:ind w:left="0" w:right="1134"/>
        <w:rPr>
          <w:rFonts w:hint="cs"/>
          <w:vanish/>
          <w:color w:val="FF0000"/>
          <w:szCs w:val="20"/>
          <w:shd w:val="clear" w:color="auto" w:fill="FFFF99"/>
          <w:rtl/>
        </w:rPr>
      </w:pPr>
    </w:p>
    <w:p w:rsidR="00547520" w:rsidRPr="00172B9B" w:rsidRDefault="00547520" w:rsidP="00547520">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16.12.1986</w:t>
      </w:r>
    </w:p>
    <w:p w:rsidR="00547520" w:rsidRPr="00172B9B" w:rsidRDefault="00547520" w:rsidP="0054752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תשמ"ז-1987</w:t>
      </w:r>
    </w:p>
    <w:p w:rsidR="00547520" w:rsidRPr="00172B9B" w:rsidRDefault="00547520" w:rsidP="00547520">
      <w:pPr>
        <w:pStyle w:val="P00"/>
        <w:spacing w:before="0"/>
        <w:ind w:left="0" w:right="1134"/>
        <w:rPr>
          <w:rStyle w:val="default"/>
          <w:rFonts w:cs="FrankRuehl" w:hint="cs"/>
          <w:vanish/>
          <w:szCs w:val="20"/>
          <w:shd w:val="clear" w:color="auto" w:fill="FFFF99"/>
          <w:rtl/>
        </w:rPr>
      </w:pPr>
      <w:hyperlink r:id="rId10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תשמ"ז מס' 3420</w:t>
        </w:r>
      </w:hyperlink>
      <w:r w:rsidRPr="00172B9B">
        <w:rPr>
          <w:rFonts w:hint="cs"/>
          <w:vanish/>
          <w:szCs w:val="20"/>
          <w:shd w:val="clear" w:color="auto" w:fill="FFFF99"/>
          <w:rtl/>
        </w:rPr>
        <w:t xml:space="preserve"> מיום 22.1.1987 עמ' 520</w:t>
      </w:r>
    </w:p>
    <w:p w:rsidR="00547520" w:rsidRPr="00172B9B" w:rsidRDefault="00547520" w:rsidP="00F45216">
      <w:pPr>
        <w:pStyle w:val="P0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הוראת סעי</w:t>
      </w:r>
      <w:r w:rsidR="00F45216" w:rsidRPr="00172B9B">
        <w:rPr>
          <w:rStyle w:val="default"/>
          <w:rFonts w:cs="FrankRuehl" w:hint="cs"/>
          <w:vanish/>
          <w:sz w:val="22"/>
          <w:szCs w:val="22"/>
          <w:shd w:val="clear" w:color="auto" w:fill="FFFF99"/>
          <w:rtl/>
        </w:rPr>
        <w:t>ף</w:t>
      </w:r>
      <w:r w:rsidRPr="00172B9B">
        <w:rPr>
          <w:rStyle w:val="default"/>
          <w:rFonts w:cs="FrankRuehl" w:hint="cs"/>
          <w:vanish/>
          <w:sz w:val="22"/>
          <w:szCs w:val="22"/>
          <w:shd w:val="clear" w:color="auto" w:fill="FFFF99"/>
          <w:rtl/>
        </w:rPr>
        <w:t xml:space="preserve"> קטן (ב) </w:t>
      </w:r>
      <w:r w:rsidRPr="00172B9B">
        <w:rPr>
          <w:rStyle w:val="default"/>
          <w:rFonts w:cs="FrankRuehl" w:hint="cs"/>
          <w:strike/>
          <w:vanish/>
          <w:sz w:val="22"/>
          <w:szCs w:val="22"/>
          <w:shd w:val="clear" w:color="auto" w:fill="FFFF99"/>
          <w:rtl/>
        </w:rPr>
        <w:t>לא תחול על השבוע הראשון של כל כנס ועל שלושת השבועות האחרונים של כנס החורף כשמתקיימים בהם דיונים והצבעות על התקציב השנתי</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לא תחול על שבוע שדנה בו הכנסת בתקציב המדינה.</w:t>
      </w:r>
    </w:p>
    <w:p w:rsidR="00547520" w:rsidRPr="00172B9B" w:rsidRDefault="00547520" w:rsidP="00547520">
      <w:pPr>
        <w:pStyle w:val="P00"/>
        <w:spacing w:before="0"/>
        <w:ind w:left="0" w:right="1134"/>
        <w:rPr>
          <w:rStyle w:val="default"/>
          <w:rFonts w:cs="FrankRuehl" w:hint="cs"/>
          <w:vanish/>
          <w:szCs w:val="20"/>
          <w:shd w:val="clear" w:color="auto" w:fill="FFFF99"/>
          <w:rtl/>
        </w:rPr>
      </w:pPr>
    </w:p>
    <w:p w:rsidR="00547520" w:rsidRPr="00172B9B" w:rsidRDefault="00547520" w:rsidP="0054752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547520" w:rsidRPr="00172B9B" w:rsidRDefault="00547520" w:rsidP="0054752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547520" w:rsidRPr="00172B9B" w:rsidRDefault="00547520" w:rsidP="00547520">
      <w:pPr>
        <w:pStyle w:val="P00"/>
        <w:spacing w:before="0"/>
        <w:ind w:left="0" w:right="1134"/>
        <w:rPr>
          <w:rStyle w:val="default"/>
          <w:rFonts w:cs="FrankRuehl" w:hint="cs"/>
          <w:vanish/>
          <w:szCs w:val="20"/>
          <w:shd w:val="clear" w:color="auto" w:fill="FFFF99"/>
          <w:rtl/>
        </w:rPr>
      </w:pPr>
      <w:hyperlink r:id="rId103"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547520" w:rsidRPr="00172B9B" w:rsidRDefault="00547520" w:rsidP="00EA113E">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 xml:space="preserve">קבע יושב ראש הכנסת ישיבה נוספת לפי </w:t>
      </w:r>
      <w:r w:rsidRPr="00172B9B">
        <w:rPr>
          <w:rStyle w:val="default"/>
          <w:rFonts w:cs="FrankRuehl" w:hint="cs"/>
          <w:strike/>
          <w:vanish/>
          <w:sz w:val="22"/>
          <w:szCs w:val="22"/>
          <w:shd w:val="clear" w:color="auto" w:fill="FFFF99"/>
          <w:rtl/>
        </w:rPr>
        <w:t>סעיף 27(ב)</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19(א)</w:t>
      </w:r>
      <w:r w:rsidRPr="00172B9B">
        <w:rPr>
          <w:rStyle w:val="default"/>
          <w:rFonts w:cs="FrankRuehl" w:hint="cs"/>
          <w:vanish/>
          <w:sz w:val="22"/>
          <w:szCs w:val="22"/>
          <w:shd w:val="clear" w:color="auto" w:fill="FFFF99"/>
          <w:rtl/>
        </w:rPr>
        <w:t xml:space="preserve"> יקבע את סדר יומה.</w:t>
      </w:r>
    </w:p>
    <w:p w:rsidR="001A78F9" w:rsidRPr="00172B9B" w:rsidRDefault="001A78F9" w:rsidP="001A78F9">
      <w:pPr>
        <w:pStyle w:val="P00"/>
        <w:spacing w:before="0"/>
        <w:ind w:left="0" w:right="1134"/>
        <w:rPr>
          <w:rStyle w:val="default"/>
          <w:rFonts w:cs="FrankRuehl" w:hint="cs"/>
          <w:vanish/>
          <w:szCs w:val="20"/>
          <w:shd w:val="clear" w:color="auto" w:fill="FFFF99"/>
          <w:rtl/>
        </w:rPr>
      </w:pPr>
    </w:p>
    <w:p w:rsidR="001A78F9" w:rsidRPr="00172B9B" w:rsidRDefault="001A78F9" w:rsidP="001A78F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1A78F9" w:rsidRPr="00172B9B" w:rsidRDefault="001A78F9" w:rsidP="001A78F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1A78F9" w:rsidRPr="00172B9B" w:rsidRDefault="001A78F9" w:rsidP="001A78F9">
      <w:pPr>
        <w:pStyle w:val="P00"/>
        <w:spacing w:before="0"/>
        <w:ind w:left="0" w:right="1134"/>
        <w:rPr>
          <w:rStyle w:val="default"/>
          <w:rFonts w:cs="FrankRuehl" w:hint="cs"/>
          <w:vanish/>
          <w:szCs w:val="20"/>
          <w:shd w:val="clear" w:color="auto" w:fill="FFFF99"/>
          <w:rtl/>
        </w:rPr>
      </w:pPr>
      <w:hyperlink r:id="rId104"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 2677</w:t>
      </w:r>
    </w:p>
    <w:p w:rsidR="001A78F9" w:rsidRPr="00172B9B" w:rsidRDefault="001A78F9" w:rsidP="001A78F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32</w:t>
      </w:r>
    </w:p>
    <w:p w:rsidR="001A78F9" w:rsidRPr="00172B9B" w:rsidRDefault="001A78F9" w:rsidP="001A78F9">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A78F9" w:rsidRPr="00172B9B" w:rsidRDefault="001A78F9" w:rsidP="001A78F9">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סדרי קביעת סדר-היום</w:t>
      </w:r>
    </w:p>
    <w:p w:rsidR="001A78F9" w:rsidRPr="00172B9B" w:rsidRDefault="001A78F9" w:rsidP="001A78F9">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32.</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סדר היום לישיבות הכנסת, בשנים משלושת ימי השבוע, לרבות שינויים ותוספות, יקבע יושב ראש הכנסת על פי הצעות הממשלה.</w:t>
      </w:r>
    </w:p>
    <w:p w:rsidR="001A78F9" w:rsidRPr="00172B9B" w:rsidRDefault="001A78F9" w:rsidP="001A78F9">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ישיבה אחת לשבוע, ביום האחרון שבו, תוקדש לדיון בהצעות לסדר היום או בהצעות חוק פרטיות של חב</w:t>
      </w:r>
      <w:r w:rsidRPr="00172B9B">
        <w:rPr>
          <w:rStyle w:val="default"/>
          <w:rFonts w:cs="FrankRuehl"/>
          <w:strike/>
          <w:vanish/>
          <w:sz w:val="22"/>
          <w:szCs w:val="22"/>
          <w:shd w:val="clear" w:color="auto" w:fill="FFFF99"/>
          <w:rtl/>
        </w:rPr>
        <w:t>ר</w:t>
      </w:r>
      <w:r w:rsidRPr="00172B9B">
        <w:rPr>
          <w:rStyle w:val="default"/>
          <w:rFonts w:cs="FrankRuehl" w:hint="cs"/>
          <w:strike/>
          <w:vanish/>
          <w:sz w:val="22"/>
          <w:szCs w:val="22"/>
          <w:shd w:val="clear" w:color="auto" w:fill="FFFF99"/>
          <w:rtl/>
        </w:rPr>
        <w:t>י הכנסת; אולם רשאים היושב-ראש והסגנים לקבוע לדיון זה מועד אחר באותו שבוע, או בשבוע שלאחריו, והודעה על כך תינתן לחברי הכנסת.</w:t>
      </w:r>
    </w:p>
    <w:p w:rsidR="001A78F9" w:rsidRPr="00172B9B" w:rsidRDefault="001A78F9" w:rsidP="001A78F9">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הוראת סעיף קטן (ב) לא תחול על שבוע שדנה בו הכנסת בתקציב המדינה.</w:t>
      </w:r>
    </w:p>
    <w:p w:rsidR="001A78F9" w:rsidRPr="00172B9B" w:rsidRDefault="001A78F9" w:rsidP="001A78F9">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בשתי ישיבות בכל שבוע יינתנו תשובות על ש</w:t>
      </w:r>
      <w:r w:rsidRPr="00172B9B">
        <w:rPr>
          <w:rStyle w:val="default"/>
          <w:rFonts w:cs="FrankRuehl"/>
          <w:strike/>
          <w:vanish/>
          <w:sz w:val="22"/>
          <w:szCs w:val="22"/>
          <w:shd w:val="clear" w:color="auto" w:fill="FFFF99"/>
          <w:rtl/>
        </w:rPr>
        <w:t>א</w:t>
      </w:r>
      <w:r w:rsidRPr="00172B9B">
        <w:rPr>
          <w:rStyle w:val="default"/>
          <w:rFonts w:cs="FrankRuehl" w:hint="cs"/>
          <w:strike/>
          <w:vanish/>
          <w:sz w:val="22"/>
          <w:szCs w:val="22"/>
          <w:shd w:val="clear" w:color="auto" w:fill="FFFF99"/>
          <w:rtl/>
        </w:rPr>
        <w:t>ילתות; את הישיבות והמועדים שבהם יינתנו התשובות יקבעו יושב ראש הכנסת והסגנים; הודעה על מתן תשובות לשאילתות תינתן לחברי הכנסת לפני פתיחת הישיבה.</w:t>
      </w:r>
    </w:p>
    <w:p w:rsidR="001A78F9" w:rsidRPr="00172B9B" w:rsidRDefault="001A78F9" w:rsidP="00D5431A">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ה)</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קבע יושב ראש הכנסת ישיבה נוספת לפי סעיף 19(א), יקבע את סדר יומה.</w:t>
      </w:r>
    </w:p>
    <w:p w:rsidR="00AA266E" w:rsidRPr="00172B9B" w:rsidRDefault="00AA266E" w:rsidP="00D5431A">
      <w:pPr>
        <w:pStyle w:val="P00"/>
        <w:spacing w:before="0"/>
        <w:ind w:left="0" w:right="1134"/>
        <w:rPr>
          <w:rStyle w:val="default"/>
          <w:rFonts w:cs="FrankRuehl" w:hint="cs"/>
          <w:vanish/>
          <w:szCs w:val="20"/>
          <w:shd w:val="clear" w:color="auto" w:fill="FFFF99"/>
          <w:rtl/>
        </w:rPr>
      </w:pPr>
    </w:p>
    <w:p w:rsidR="00AA266E" w:rsidRPr="00172B9B" w:rsidRDefault="00AA266E" w:rsidP="00D5431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12.7.2010</w:t>
      </w:r>
    </w:p>
    <w:p w:rsidR="00AA266E" w:rsidRPr="00172B9B" w:rsidRDefault="00AA266E" w:rsidP="00D543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6) תש"ע-2010</w:t>
      </w:r>
    </w:p>
    <w:p w:rsidR="00AA266E" w:rsidRPr="00172B9B" w:rsidRDefault="00AA266E" w:rsidP="00D5431A">
      <w:pPr>
        <w:pStyle w:val="P00"/>
        <w:spacing w:before="0"/>
        <w:ind w:left="0" w:right="1134"/>
        <w:rPr>
          <w:rStyle w:val="default"/>
          <w:rFonts w:cs="FrankRuehl" w:hint="cs"/>
          <w:vanish/>
          <w:szCs w:val="20"/>
          <w:shd w:val="clear" w:color="auto" w:fill="FFFF99"/>
          <w:rtl/>
        </w:rPr>
      </w:pPr>
      <w:hyperlink r:id="rId105"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4558</w:t>
      </w:r>
    </w:p>
    <w:p w:rsidR="00AA266E" w:rsidRPr="00172B9B" w:rsidRDefault="00AA266E" w:rsidP="00AA266E">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32.</w:t>
      </w:r>
      <w:r w:rsidRPr="00172B9B">
        <w:rPr>
          <w:rStyle w:val="big-number"/>
          <w:rFonts w:cs="FrankRuehl"/>
          <w:vanish/>
          <w:sz w:val="22"/>
          <w:szCs w:val="22"/>
          <w:shd w:val="clear" w:color="auto" w:fill="FFFF99"/>
          <w:rtl/>
        </w:rPr>
        <w:tab/>
      </w:r>
      <w:r w:rsidRPr="00172B9B">
        <w:rPr>
          <w:rStyle w:val="big-number"/>
          <w:rFonts w:cs="FrankRuehl" w:hint="cs"/>
          <w:vanish/>
          <w:sz w:val="22"/>
          <w:szCs w:val="22"/>
          <w:u w:val="single"/>
          <w:shd w:val="clear" w:color="auto" w:fill="FFFF99"/>
          <w:rtl/>
        </w:rPr>
        <w:t>(א)</w:t>
      </w:r>
      <w:r w:rsidRPr="00172B9B">
        <w:rPr>
          <w:rStyle w:val="big-number"/>
          <w:rFonts w:cs="FrankRuehl" w:hint="cs"/>
          <w:vanish/>
          <w:sz w:val="22"/>
          <w:szCs w:val="22"/>
          <w:shd w:val="clear" w:color="auto" w:fill="FFFF99"/>
          <w:rtl/>
        </w:rPr>
        <w:tab/>
      </w:r>
      <w:r w:rsidRPr="00172B9B">
        <w:rPr>
          <w:rStyle w:val="default"/>
          <w:rFonts w:cs="FrankRuehl" w:hint="cs"/>
          <w:vanish/>
          <w:sz w:val="22"/>
          <w:szCs w:val="22"/>
          <w:shd w:val="clear" w:color="auto" w:fill="FFFF99"/>
          <w:rtl/>
        </w:rPr>
        <w:t>הממשלה רשאית בכל עת למסור בכנסת הודעה בלי שתיכלל מראש בסדר היום, ולפי דרישתם של 52 חברי הכנסת שהוגשה ליושב ראש הכנסת בכתב בתוך שבוע ממועד מסירת ההודעה, יתקיים עליה דיון בישיבת הכנסת הרגילה הראשונה שאחרי הגשת הדרישה, ואולם לפי בקשת הממשלה, יידחה הדיון לישיבת הכנסת הרגילה שאחריה.</w:t>
      </w:r>
    </w:p>
    <w:p w:rsidR="00AA266E" w:rsidRPr="00172B9B" w:rsidRDefault="00AA266E" w:rsidP="00AA266E">
      <w:pPr>
        <w:pStyle w:val="P00"/>
        <w:spacing w:before="0"/>
        <w:ind w:left="1021" w:right="1134" w:hanging="1021"/>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(ב)</w:t>
      </w:r>
      <w:r w:rsidRPr="00172B9B">
        <w:rPr>
          <w:rStyle w:val="default"/>
          <w:rFonts w:cs="FrankRuehl" w:hint="cs"/>
          <w:vanish/>
          <w:sz w:val="22"/>
          <w:szCs w:val="22"/>
          <w:u w:val="single"/>
          <w:shd w:val="clear" w:color="auto" w:fill="FFFF99"/>
          <w:rtl/>
        </w:rPr>
        <w:tab/>
        <w:t>(1)</w:t>
      </w:r>
      <w:r w:rsidRPr="00172B9B">
        <w:rPr>
          <w:rStyle w:val="default"/>
          <w:rFonts w:cs="FrankRuehl" w:hint="cs"/>
          <w:vanish/>
          <w:sz w:val="22"/>
          <w:szCs w:val="22"/>
          <w:u w:val="single"/>
          <w:shd w:val="clear" w:color="auto" w:fill="FFFF99"/>
          <w:rtl/>
        </w:rPr>
        <w:tab/>
        <w:t>ראש הממשלה רשאי להודיע ליושב ראש הישיבה שהוא יראה בהצבעת הכנסת בסעיף העומד על סדר היום עניין של הבעת אמון בממשלה, ויודיע את עמדת הממשלה לגביו; הודיע כאמור, תתקיים הצבעה אחת בלבד, הן על הסעיף העומד על סדר היום והן על הודעת ראש הממשלה; הוראות סעיף קטן זה לא יחולו בהצבעה על הצעת חוק בדיון מוקדם והצעה לסדר היום;</w:t>
      </w:r>
    </w:p>
    <w:p w:rsidR="00AA266E" w:rsidRPr="00172B9B" w:rsidRDefault="00AA266E" w:rsidP="00152398">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 xml:space="preserve">הודיע ראש הממשלה כי הממשלה תומכת בסעיף העומד על סדר היום או מתנגדת לו, וזכתה עמדת הממשלה לרוב של המשתתפים, יראו את הממשלה כאילו זכתה באמון הכנסת; לא זכתה עמדת הממשלה לרוב כאמור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יראו אותה כאילו לא זכתה באמון הכנסת.</w:t>
      </w:r>
    </w:p>
    <w:p w:rsidR="0068131D" w:rsidRPr="00172B9B" w:rsidRDefault="0068131D" w:rsidP="0068131D">
      <w:pPr>
        <w:pStyle w:val="P00"/>
        <w:spacing w:before="0"/>
        <w:ind w:left="0" w:right="1134"/>
        <w:rPr>
          <w:rStyle w:val="default"/>
          <w:rFonts w:cs="FrankRuehl" w:hint="cs"/>
          <w:vanish/>
          <w:szCs w:val="20"/>
          <w:shd w:val="clear" w:color="auto" w:fill="FFFF99"/>
          <w:rtl/>
        </w:rPr>
      </w:pPr>
    </w:p>
    <w:p w:rsidR="0068131D" w:rsidRPr="00172B9B" w:rsidRDefault="0068131D" w:rsidP="006813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1.12.2010</w:t>
      </w:r>
    </w:p>
    <w:p w:rsidR="0068131D" w:rsidRPr="00172B9B" w:rsidRDefault="0068131D" w:rsidP="006813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תשע"א-2010</w:t>
      </w:r>
    </w:p>
    <w:p w:rsidR="0068131D" w:rsidRPr="00172B9B" w:rsidRDefault="0068131D" w:rsidP="0068131D">
      <w:pPr>
        <w:pStyle w:val="P00"/>
        <w:spacing w:before="0"/>
        <w:ind w:left="0" w:right="1134"/>
        <w:rPr>
          <w:rStyle w:val="default"/>
          <w:rFonts w:cs="FrankRuehl" w:hint="cs"/>
          <w:vanish/>
          <w:szCs w:val="20"/>
          <w:shd w:val="clear" w:color="auto" w:fill="FFFF99"/>
          <w:rtl/>
        </w:rPr>
      </w:pPr>
      <w:hyperlink r:id="rId106" w:history="1">
        <w:r w:rsidRPr="00172B9B">
          <w:rPr>
            <w:rStyle w:val="Hyperlink"/>
            <w:rFonts w:hint="cs"/>
            <w:vanish/>
            <w:szCs w:val="20"/>
            <w:shd w:val="clear" w:color="auto" w:fill="FFFF99"/>
            <w:rtl/>
          </w:rPr>
          <w:t>י"פ תשע"א מס' 6179</w:t>
        </w:r>
      </w:hyperlink>
      <w:r w:rsidRPr="00172B9B">
        <w:rPr>
          <w:rStyle w:val="default"/>
          <w:rFonts w:cs="FrankRuehl" w:hint="cs"/>
          <w:vanish/>
          <w:szCs w:val="20"/>
          <w:shd w:val="clear" w:color="auto" w:fill="FFFF99"/>
          <w:rtl/>
        </w:rPr>
        <w:t xml:space="preserve"> מיום 26.12.2010 עמ' 1798</w:t>
      </w:r>
    </w:p>
    <w:p w:rsidR="0068131D" w:rsidRPr="00172B9B" w:rsidRDefault="0068131D" w:rsidP="0068131D">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ab/>
      </w:r>
      <w:r w:rsidRPr="00172B9B">
        <w:rPr>
          <w:rStyle w:val="big-number"/>
          <w:rFonts w:cs="FrankRuehl" w:hint="cs"/>
          <w:vanish/>
          <w:sz w:val="22"/>
          <w:szCs w:val="22"/>
          <w:shd w:val="clear" w:color="auto" w:fill="FFFF99"/>
          <w:rtl/>
        </w:rPr>
        <w:t>(א)</w:t>
      </w:r>
      <w:r w:rsidRPr="00172B9B">
        <w:rPr>
          <w:rStyle w:val="big-number"/>
          <w:rFonts w:cs="FrankRuehl" w:hint="cs"/>
          <w:vanish/>
          <w:sz w:val="22"/>
          <w:szCs w:val="22"/>
          <w:shd w:val="clear" w:color="auto" w:fill="FFFF99"/>
          <w:rtl/>
        </w:rPr>
        <w:tab/>
      </w:r>
      <w:r w:rsidRPr="00172B9B">
        <w:rPr>
          <w:rStyle w:val="default"/>
          <w:rFonts w:cs="FrankRuehl" w:hint="cs"/>
          <w:vanish/>
          <w:sz w:val="22"/>
          <w:szCs w:val="22"/>
          <w:shd w:val="clear" w:color="auto" w:fill="FFFF99"/>
          <w:rtl/>
        </w:rPr>
        <w:t xml:space="preserve">הממשלה רשאית בכל עת למסור בכנסת הודעה בלי שתיכלל מראש בסדר היום, ולפי דרישתם של 52 חברי הכנסת שהוגשה ליושב ראש הכנסת בכתב בתוך שבוע ממועד מסירת ההודעה, </w:t>
      </w:r>
      <w:r w:rsidRPr="00172B9B">
        <w:rPr>
          <w:rStyle w:val="default"/>
          <w:rFonts w:cs="FrankRuehl" w:hint="cs"/>
          <w:strike/>
          <w:vanish/>
          <w:sz w:val="22"/>
          <w:szCs w:val="22"/>
          <w:shd w:val="clear" w:color="auto" w:fill="FFFF99"/>
          <w:rtl/>
        </w:rPr>
        <w:t>יתקיים עליה דיון</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יתקיימו עליה דיון והצבעה</w:t>
      </w:r>
      <w:r w:rsidRPr="00172B9B">
        <w:rPr>
          <w:rStyle w:val="default"/>
          <w:rFonts w:cs="FrankRuehl" w:hint="cs"/>
          <w:vanish/>
          <w:sz w:val="22"/>
          <w:szCs w:val="22"/>
          <w:shd w:val="clear" w:color="auto" w:fill="FFFF99"/>
          <w:rtl/>
        </w:rPr>
        <w:t xml:space="preserve"> בישיבת הכנסת הרגילה הראשונה שאחרי הגשת הדרישה, ואולם לפי בקשת הממשלה, </w:t>
      </w:r>
      <w:r w:rsidRPr="00172B9B">
        <w:rPr>
          <w:rStyle w:val="default"/>
          <w:rFonts w:cs="FrankRuehl" w:hint="cs"/>
          <w:strike/>
          <w:vanish/>
          <w:sz w:val="22"/>
          <w:szCs w:val="22"/>
          <w:shd w:val="clear" w:color="auto" w:fill="FFFF99"/>
          <w:rtl/>
        </w:rPr>
        <w:t>יידחה הדיון</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יידחו הדיון וההצבעה</w:t>
      </w:r>
      <w:r w:rsidRPr="00172B9B">
        <w:rPr>
          <w:rStyle w:val="default"/>
          <w:rFonts w:cs="FrankRuehl" w:hint="cs"/>
          <w:vanish/>
          <w:sz w:val="22"/>
          <w:szCs w:val="22"/>
          <w:shd w:val="clear" w:color="auto" w:fill="FFFF99"/>
          <w:rtl/>
        </w:rPr>
        <w:t xml:space="preserve"> לישיבת הכנסת הרגילה שאחריה.</w:t>
      </w:r>
    </w:p>
    <w:p w:rsidR="00C666A4" w:rsidRPr="00172B9B" w:rsidRDefault="00C666A4" w:rsidP="00C666A4">
      <w:pPr>
        <w:pStyle w:val="P00"/>
        <w:spacing w:before="0"/>
        <w:ind w:left="0" w:right="1134"/>
        <w:rPr>
          <w:rStyle w:val="default"/>
          <w:rFonts w:cs="FrankRuehl" w:hint="cs"/>
          <w:vanish/>
          <w:szCs w:val="20"/>
          <w:shd w:val="clear" w:color="auto" w:fill="FFFF99"/>
          <w:rtl/>
        </w:rPr>
      </w:pPr>
    </w:p>
    <w:p w:rsidR="00C666A4" w:rsidRPr="00172B9B" w:rsidRDefault="00C666A4" w:rsidP="00C666A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C666A4" w:rsidRPr="00172B9B" w:rsidRDefault="00C666A4" w:rsidP="00C666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C666A4" w:rsidRPr="00172B9B" w:rsidRDefault="00C666A4" w:rsidP="00C666A4">
      <w:pPr>
        <w:pStyle w:val="P00"/>
        <w:spacing w:before="0"/>
        <w:ind w:left="0" w:right="1134"/>
        <w:rPr>
          <w:rStyle w:val="default"/>
          <w:rFonts w:cs="FrankRuehl" w:hint="cs"/>
          <w:vanish/>
          <w:szCs w:val="20"/>
          <w:shd w:val="clear" w:color="auto" w:fill="FFFF99"/>
          <w:rtl/>
        </w:rPr>
      </w:pPr>
      <w:hyperlink r:id="rId107"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C666A4" w:rsidRPr="00172B9B" w:rsidRDefault="00C666A4" w:rsidP="00C666A4">
      <w:pPr>
        <w:pStyle w:val="P00"/>
        <w:ind w:left="0" w:right="1134"/>
        <w:rPr>
          <w:rStyle w:val="big-number"/>
          <w:rFonts w:hint="cs"/>
          <w:vanish/>
          <w:sz w:val="16"/>
          <w:szCs w:val="16"/>
          <w:shd w:val="clear" w:color="auto" w:fill="FFFF99"/>
          <w:rtl/>
        </w:rPr>
      </w:pPr>
      <w:r w:rsidRPr="00172B9B">
        <w:rPr>
          <w:rStyle w:val="big-number"/>
          <w:rFonts w:hint="cs"/>
          <w:vanish/>
          <w:sz w:val="16"/>
          <w:szCs w:val="16"/>
          <w:shd w:val="clear" w:color="auto" w:fill="FFFF99"/>
          <w:rtl/>
        </w:rPr>
        <w:t xml:space="preserve">הודעות הממשלה </w:t>
      </w:r>
      <w:r w:rsidRPr="00172B9B">
        <w:rPr>
          <w:rStyle w:val="big-number"/>
          <w:rFonts w:hint="cs"/>
          <w:vanish/>
          <w:sz w:val="16"/>
          <w:szCs w:val="16"/>
          <w:u w:val="single"/>
          <w:shd w:val="clear" w:color="auto" w:fill="FFFF99"/>
          <w:rtl/>
        </w:rPr>
        <w:t>והבעת אמון בממשלה</w:t>
      </w:r>
    </w:p>
    <w:p w:rsidR="00C666A4" w:rsidRPr="00C666A4" w:rsidRDefault="00C666A4" w:rsidP="00C666A4">
      <w:pPr>
        <w:pStyle w:val="P00"/>
        <w:spacing w:before="0"/>
        <w:ind w:left="0" w:right="1134"/>
        <w:rPr>
          <w:rStyle w:val="default"/>
          <w:rFonts w:cs="FrankRuehl" w:hint="cs"/>
          <w:sz w:val="2"/>
          <w:szCs w:val="2"/>
          <w:rtl/>
        </w:rPr>
      </w:pP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הממשלה רשאית בכל עת למסור בכנסת הודעה בלי שתיכלל מראש בסדר היום, ולפי דרישתם של 52 חברי הכנסת שהוגשה ליושב ראש הכנסת בכתב בתוך שבוע ממועד מסירת ההודעה, יתקיימו עליה דיון והצבעה בישיבת הכנסת הרגילה הראשונה </w:t>
      </w:r>
      <w:r w:rsidRPr="00172B9B">
        <w:rPr>
          <w:rStyle w:val="default"/>
          <w:rFonts w:cs="FrankRuehl" w:hint="cs"/>
          <w:vanish/>
          <w:sz w:val="22"/>
          <w:szCs w:val="22"/>
          <w:u w:val="single"/>
          <w:shd w:val="clear" w:color="auto" w:fill="FFFF99"/>
          <w:rtl/>
        </w:rPr>
        <w:t>בתקופת כנס הכנסת</w:t>
      </w:r>
      <w:r w:rsidRPr="00172B9B">
        <w:rPr>
          <w:rStyle w:val="default"/>
          <w:rFonts w:cs="FrankRuehl" w:hint="cs"/>
          <w:vanish/>
          <w:sz w:val="22"/>
          <w:szCs w:val="22"/>
          <w:shd w:val="clear" w:color="auto" w:fill="FFFF99"/>
          <w:rtl/>
        </w:rPr>
        <w:t xml:space="preserve"> שאחרי הגשת הדרישה, ואולם לפי בקשת הממשלה, יידחו הדיון וההצבעה לישיבת הכנסת הרגילה </w:t>
      </w:r>
      <w:r w:rsidRPr="00172B9B">
        <w:rPr>
          <w:rStyle w:val="default"/>
          <w:rFonts w:cs="FrankRuehl" w:hint="cs"/>
          <w:vanish/>
          <w:sz w:val="22"/>
          <w:szCs w:val="22"/>
          <w:u w:val="single"/>
          <w:shd w:val="clear" w:color="auto" w:fill="FFFF99"/>
          <w:rtl/>
        </w:rPr>
        <w:t>בתקופת כנס הכנסת</w:t>
      </w:r>
      <w:r w:rsidRPr="00172B9B">
        <w:rPr>
          <w:rStyle w:val="default"/>
          <w:rFonts w:cs="FrankRuehl" w:hint="cs"/>
          <w:vanish/>
          <w:sz w:val="22"/>
          <w:szCs w:val="22"/>
          <w:shd w:val="clear" w:color="auto" w:fill="FFFF99"/>
          <w:rtl/>
        </w:rPr>
        <w:t xml:space="preserve"> שאחריה.</w:t>
      </w:r>
      <w:bookmarkEnd w:id="94"/>
    </w:p>
    <w:p w:rsidR="00D94DEE" w:rsidRDefault="00D94DEE" w:rsidP="00D5431A">
      <w:pPr>
        <w:pStyle w:val="P00"/>
        <w:spacing w:before="72"/>
        <w:ind w:left="0" w:right="1134"/>
        <w:rPr>
          <w:rStyle w:val="default"/>
          <w:rFonts w:cs="FrankRuehl" w:hint="cs"/>
          <w:rtl/>
        </w:rPr>
      </w:pPr>
      <w:bookmarkStart w:id="95" w:name="Seif92"/>
      <w:bookmarkEnd w:id="95"/>
      <w:r>
        <w:rPr>
          <w:lang w:val="he-IL"/>
        </w:rPr>
        <w:pict>
          <v:rect id="_x0000_s2112" style="position:absolute;left:0;text-align:left;margin-left:464.5pt;margin-top:8.05pt;width:75.05pt;height:35.85pt;z-index:251568640" o:allowincell="f" filled="f" stroked="f" strokecolor="lime" strokeweight=".25pt">
            <v:textbox style="mso-next-textbox:#_x0000_s2112" inset="0,0,0,0">
              <w:txbxContent>
                <w:p w:rsidR="0011562B" w:rsidRDefault="0011562B">
                  <w:pPr>
                    <w:spacing w:line="160" w:lineRule="exact"/>
                    <w:jc w:val="left"/>
                    <w:rPr>
                      <w:rFonts w:cs="Miriam" w:hint="cs"/>
                      <w:szCs w:val="18"/>
                      <w:rtl/>
                    </w:rPr>
                  </w:pPr>
                  <w:r>
                    <w:rPr>
                      <w:rFonts w:cs="Miriam" w:hint="cs"/>
                      <w:szCs w:val="18"/>
                      <w:rtl/>
                    </w:rPr>
                    <w:t>הודעת סיעה בנושא שאינו הצעת חוק</w:t>
                  </w:r>
                </w:p>
                <w:p w:rsidR="0011562B" w:rsidRDefault="0011562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33.</w:t>
      </w:r>
      <w:r>
        <w:rPr>
          <w:rStyle w:val="big-number"/>
          <w:rtl/>
        </w:rPr>
        <w:tab/>
      </w:r>
      <w:r w:rsidR="00D5431A">
        <w:rPr>
          <w:rStyle w:val="default"/>
          <w:rFonts w:cs="FrankRuehl" w:hint="cs"/>
          <w:rtl/>
        </w:rPr>
        <w:t>בדיון בנושא שאינו הצעת חוק, רשאית כל סיעה שלא השתתפה גם בדיון וגם בהצבעה, למסור, עם סיום ההצבעה, הודעה במסגרת זמן שלא תעלה על חמש דקות</w:t>
      </w:r>
      <w:r>
        <w:rPr>
          <w:rStyle w:val="default"/>
          <w:rFonts w:cs="FrankRuehl" w:hint="cs"/>
          <w:rtl/>
        </w:rPr>
        <w:t>.</w:t>
      </w:r>
    </w:p>
    <w:p w:rsidR="00AB1A51" w:rsidRPr="00172B9B" w:rsidRDefault="00AB1A51" w:rsidP="00D46084">
      <w:pPr>
        <w:pStyle w:val="P00"/>
        <w:spacing w:before="0"/>
        <w:ind w:left="0" w:right="1134"/>
        <w:rPr>
          <w:rFonts w:hint="cs"/>
          <w:b/>
          <w:bCs/>
          <w:vanish/>
          <w:szCs w:val="20"/>
          <w:shd w:val="clear" w:color="auto" w:fill="FFFF99"/>
          <w:rtl/>
        </w:rPr>
      </w:pPr>
      <w:bookmarkStart w:id="96" w:name="Rov587"/>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AB1A51" w:rsidRPr="00172B9B" w:rsidRDefault="00AB1A51" w:rsidP="00AB1A5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AB1A51" w:rsidRPr="00172B9B" w:rsidRDefault="00AB1A51" w:rsidP="00AB1A51">
      <w:pPr>
        <w:pStyle w:val="P00"/>
        <w:spacing w:before="0"/>
        <w:ind w:left="0" w:right="1134"/>
        <w:rPr>
          <w:rFonts w:hint="cs"/>
          <w:vanish/>
          <w:szCs w:val="20"/>
          <w:shd w:val="clear" w:color="auto" w:fill="FFFF99"/>
          <w:rtl/>
        </w:rPr>
      </w:pPr>
      <w:hyperlink r:id="rId10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246</w:t>
      </w:r>
    </w:p>
    <w:p w:rsidR="00B04987" w:rsidRPr="00172B9B" w:rsidRDefault="00B04987" w:rsidP="00AB1A5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32</w:t>
      </w:r>
    </w:p>
    <w:p w:rsidR="00B04987" w:rsidRPr="00172B9B" w:rsidRDefault="00B04987" w:rsidP="00B04987">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B04987" w:rsidRPr="00172B9B" w:rsidRDefault="00B04987" w:rsidP="00B04987">
      <w:pPr>
        <w:pStyle w:val="P00"/>
        <w:spacing w:before="20"/>
        <w:ind w:left="0" w:right="1134"/>
        <w:rPr>
          <w:rFonts w:cs="Miriam" w:hint="cs"/>
          <w:strike/>
          <w:vanish/>
          <w:sz w:val="16"/>
          <w:szCs w:val="16"/>
          <w:shd w:val="clear" w:color="auto" w:fill="FFFF99"/>
          <w:rtl/>
        </w:rPr>
      </w:pPr>
      <w:r w:rsidRPr="00172B9B">
        <w:rPr>
          <w:rFonts w:cs="Miriam" w:hint="cs"/>
          <w:strike/>
          <w:vanish/>
          <w:sz w:val="16"/>
          <w:szCs w:val="16"/>
          <w:shd w:val="clear" w:color="auto" w:fill="FFFF99"/>
          <w:rtl/>
        </w:rPr>
        <w:t>שינויים בסדר-היום</w:t>
      </w:r>
    </w:p>
    <w:p w:rsidR="00B04987" w:rsidRPr="00172B9B" w:rsidRDefault="00B04987" w:rsidP="00AB1A51">
      <w:pPr>
        <w:pStyle w:val="P00"/>
        <w:spacing w:before="0"/>
        <w:ind w:left="0" w:right="1134"/>
        <w:rPr>
          <w:rFonts w:hint="cs"/>
          <w:strike/>
          <w:vanish/>
          <w:sz w:val="22"/>
          <w:szCs w:val="22"/>
          <w:shd w:val="clear" w:color="auto" w:fill="FFFF99"/>
          <w:rtl/>
        </w:rPr>
      </w:pPr>
      <w:r w:rsidRPr="00172B9B">
        <w:rPr>
          <w:rFonts w:hint="cs"/>
          <w:strike/>
          <w:vanish/>
          <w:sz w:val="22"/>
          <w:szCs w:val="22"/>
          <w:shd w:val="clear" w:color="auto" w:fill="FFFF99"/>
          <w:rtl/>
        </w:rPr>
        <w:t>32.</w:t>
      </w:r>
      <w:r w:rsidRPr="00172B9B">
        <w:rPr>
          <w:rFonts w:hint="cs"/>
          <w:strike/>
          <w:vanish/>
          <w:sz w:val="22"/>
          <w:szCs w:val="22"/>
          <w:shd w:val="clear" w:color="auto" w:fill="FFFF99"/>
          <w:rtl/>
        </w:rPr>
        <w:tab/>
        <w:t>(א)</w:t>
      </w:r>
      <w:r w:rsidRPr="00172B9B">
        <w:rPr>
          <w:rFonts w:hint="cs"/>
          <w:strike/>
          <w:vanish/>
          <w:sz w:val="22"/>
          <w:szCs w:val="22"/>
          <w:shd w:val="clear" w:color="auto" w:fill="FFFF99"/>
          <w:rtl/>
        </w:rPr>
        <w:tab/>
        <w:t>יושב-ראש הכנסת רשאי, אם מיזמתו ואם על פי הצעת הממשלה, להכניס שינוי בסדר הסעיפים שנקבעו לדיון בישיבת הכנסת, פרט לישיבה הדו-שבועית.</w:t>
      </w:r>
    </w:p>
    <w:p w:rsidR="00B04987" w:rsidRPr="00172B9B" w:rsidRDefault="00B04987" w:rsidP="00AB1A51">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(ב)</w:t>
      </w:r>
      <w:r w:rsidRPr="00172B9B">
        <w:rPr>
          <w:rFonts w:hint="cs"/>
          <w:strike/>
          <w:vanish/>
          <w:sz w:val="22"/>
          <w:szCs w:val="22"/>
          <w:shd w:val="clear" w:color="auto" w:fill="FFFF99"/>
          <w:rtl/>
        </w:rPr>
        <w:tab/>
        <w:t>הציעה הממשלה תוספת סעיף לסדר היום, יחליט על ההצעה יושב-ראש הכנסת.</w:t>
      </w:r>
    </w:p>
    <w:p w:rsidR="00690633" w:rsidRPr="00172B9B" w:rsidRDefault="00690633" w:rsidP="00690633">
      <w:pPr>
        <w:pStyle w:val="P00"/>
        <w:spacing w:before="0"/>
        <w:ind w:left="0" w:right="1134"/>
        <w:rPr>
          <w:rFonts w:hint="cs"/>
          <w:vanish/>
          <w:color w:val="FF0000"/>
          <w:szCs w:val="20"/>
          <w:shd w:val="clear" w:color="auto" w:fill="FFFF99"/>
          <w:rtl/>
        </w:rPr>
      </w:pPr>
    </w:p>
    <w:p w:rsidR="00690633" w:rsidRPr="00172B9B" w:rsidRDefault="00690633"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690633" w:rsidRPr="00172B9B" w:rsidRDefault="00690633" w:rsidP="00690633">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690633" w:rsidRPr="00172B9B" w:rsidRDefault="00690633" w:rsidP="00690633">
      <w:pPr>
        <w:pStyle w:val="P00"/>
        <w:spacing w:before="0"/>
        <w:ind w:left="0" w:right="1134"/>
        <w:rPr>
          <w:rFonts w:hint="cs"/>
          <w:vanish/>
          <w:szCs w:val="20"/>
          <w:shd w:val="clear" w:color="auto" w:fill="FFFF99"/>
          <w:rtl/>
        </w:rPr>
      </w:pPr>
      <w:hyperlink r:id="rId10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AB1A51" w:rsidRPr="00172B9B" w:rsidRDefault="00690633" w:rsidP="00F27EF2">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32</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33</w:t>
      </w:r>
      <w:r w:rsidRPr="00172B9B">
        <w:rPr>
          <w:rFonts w:hint="cs"/>
          <w:vanish/>
          <w:sz w:val="22"/>
          <w:szCs w:val="22"/>
          <w:shd w:val="clear" w:color="auto" w:fill="FFFF99"/>
          <w:rtl/>
        </w:rPr>
        <w:t>.</w:t>
      </w:r>
      <w:r w:rsidR="00F27EF2" w:rsidRPr="00172B9B">
        <w:rPr>
          <w:rStyle w:val="default"/>
          <w:rFonts w:cs="FrankRuehl" w:hint="cs"/>
          <w:vanish/>
          <w:sz w:val="22"/>
          <w:szCs w:val="22"/>
          <w:shd w:val="clear" w:color="auto" w:fill="FFFF99"/>
          <w:rtl/>
        </w:rPr>
        <w:tab/>
      </w:r>
      <w:r w:rsidR="00F83C08" w:rsidRPr="00172B9B">
        <w:rPr>
          <w:rStyle w:val="default"/>
          <w:rFonts w:cs="FrankRuehl" w:hint="cs"/>
          <w:vanish/>
          <w:sz w:val="22"/>
          <w:szCs w:val="22"/>
          <w:shd w:val="clear" w:color="auto" w:fill="FFFF99"/>
          <w:rtl/>
        </w:rPr>
        <w:t>(א)</w:t>
      </w:r>
      <w:r w:rsidR="00F83C08" w:rsidRPr="00172B9B">
        <w:rPr>
          <w:rStyle w:val="default"/>
          <w:rFonts w:cs="FrankRuehl" w:hint="cs"/>
          <w:vanish/>
          <w:sz w:val="22"/>
          <w:szCs w:val="22"/>
          <w:shd w:val="clear" w:color="auto" w:fill="FFFF99"/>
          <w:rtl/>
        </w:rPr>
        <w:tab/>
        <w:t xml:space="preserve">בכל ישיבה תהא זכות קדימה להודעה של הממשלה, להצעות לסדר היום של חסרי הכנסת שדחיפותן אושרה לפי הוראות סעיפים </w:t>
      </w:r>
      <w:r w:rsidR="00F83C08" w:rsidRPr="00172B9B">
        <w:rPr>
          <w:rStyle w:val="default"/>
          <w:rFonts w:cs="FrankRuehl" w:hint="cs"/>
          <w:strike/>
          <w:vanish/>
          <w:sz w:val="22"/>
          <w:szCs w:val="22"/>
          <w:shd w:val="clear" w:color="auto" w:fill="FFFF99"/>
          <w:rtl/>
        </w:rPr>
        <w:t>71ט ו-71י</w:t>
      </w:r>
      <w:r w:rsidR="00F27EF2" w:rsidRPr="00172B9B">
        <w:rPr>
          <w:rStyle w:val="default"/>
          <w:rFonts w:cs="FrankRuehl" w:hint="cs"/>
          <w:vanish/>
          <w:sz w:val="22"/>
          <w:szCs w:val="22"/>
          <w:shd w:val="clear" w:color="auto" w:fill="FFFF99"/>
          <w:rtl/>
        </w:rPr>
        <w:t xml:space="preserve"> </w:t>
      </w:r>
      <w:r w:rsidR="00F27EF2" w:rsidRPr="00172B9B">
        <w:rPr>
          <w:rStyle w:val="default"/>
          <w:rFonts w:cs="FrankRuehl" w:hint="cs"/>
          <w:vanish/>
          <w:sz w:val="22"/>
          <w:szCs w:val="22"/>
          <w:u w:val="single"/>
          <w:shd w:val="clear" w:color="auto" w:fill="FFFF99"/>
          <w:rtl/>
        </w:rPr>
        <w:t>83 ו-84</w:t>
      </w:r>
      <w:r w:rsidR="00F83C08" w:rsidRPr="00172B9B">
        <w:rPr>
          <w:rStyle w:val="default"/>
          <w:rFonts w:cs="FrankRuehl" w:hint="cs"/>
          <w:vanish/>
          <w:sz w:val="22"/>
          <w:szCs w:val="22"/>
          <w:shd w:val="clear" w:color="auto" w:fill="FFFF99"/>
          <w:rtl/>
        </w:rPr>
        <w:t>, לנושאים שהכנסת החליטה לכלול בסדר יומה על-פי הצעות דחופות לסדר היום של חברי הכנסת וכן לנושאים שהחוק או התקנון מחייבים דיון או הצבעה בהם בכנסת.</w:t>
      </w:r>
    </w:p>
    <w:p w:rsidR="00F83C08" w:rsidRPr="00172B9B" w:rsidRDefault="00F83C08" w:rsidP="00F83C08">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הוגשה הצעת אי-אימון לממשלה על-פי סעיף </w:t>
      </w:r>
      <w:r w:rsidRPr="00172B9B">
        <w:rPr>
          <w:rStyle w:val="default"/>
          <w:rFonts w:cs="FrankRuehl" w:hint="cs"/>
          <w:strike/>
          <w:vanish/>
          <w:sz w:val="22"/>
          <w:szCs w:val="22"/>
          <w:shd w:val="clear" w:color="auto" w:fill="FFFF99"/>
          <w:rtl/>
        </w:rPr>
        <w:t>35(א)</w:t>
      </w:r>
      <w:r w:rsidRPr="00172B9B">
        <w:rPr>
          <w:rStyle w:val="default"/>
          <w:rFonts w:cs="FrankRuehl" w:hint="cs"/>
          <w:vanish/>
          <w:sz w:val="22"/>
          <w:szCs w:val="22"/>
          <w:shd w:val="clear" w:color="auto" w:fill="FFFF99"/>
          <w:rtl/>
        </w:rPr>
        <w:t xml:space="preserve"> </w:t>
      </w:r>
      <w:r w:rsidR="00F27EF2" w:rsidRPr="00172B9B">
        <w:rPr>
          <w:rStyle w:val="default"/>
          <w:rFonts w:cs="FrankRuehl" w:hint="cs"/>
          <w:vanish/>
          <w:sz w:val="22"/>
          <w:szCs w:val="22"/>
          <w:u w:val="single"/>
          <w:shd w:val="clear" w:color="auto" w:fill="FFFF99"/>
          <w:rtl/>
        </w:rPr>
        <w:t>36(א)</w:t>
      </w:r>
      <w:r w:rsidR="00F27EF2"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וביקשה הממשלה למסור, במועד שנועד לדיון בהצעה, הודעה דחופה בעלת חשיבות מיוחדת, תימסר ההודעה באישור יושב ראש הכנסת לפני הדיון בהצעה ובלבד שלא יתקיים דיון על ההודעה מיד לאחר מסירתה.</w:t>
      </w:r>
    </w:p>
    <w:p w:rsidR="00F83C08" w:rsidRPr="00172B9B" w:rsidRDefault="00F83C08" w:rsidP="00F83C08">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קריאה שניה ושלישית של הצעות חוק שהונחו על שולחן הכנסת תהיה על-פי הוראות סעיפים </w:t>
      </w:r>
      <w:r w:rsidRPr="00172B9B">
        <w:rPr>
          <w:rStyle w:val="default"/>
          <w:rFonts w:cs="FrankRuehl" w:hint="cs"/>
          <w:strike/>
          <w:vanish/>
          <w:sz w:val="22"/>
          <w:szCs w:val="22"/>
          <w:shd w:val="clear" w:color="auto" w:fill="FFFF99"/>
          <w:rtl/>
        </w:rPr>
        <w:t>99 ו-103</w:t>
      </w:r>
      <w:r w:rsidR="00F27EF2" w:rsidRPr="00172B9B">
        <w:rPr>
          <w:rStyle w:val="default"/>
          <w:rFonts w:cs="FrankRuehl" w:hint="cs"/>
          <w:vanish/>
          <w:sz w:val="22"/>
          <w:szCs w:val="22"/>
          <w:shd w:val="clear" w:color="auto" w:fill="FFFF99"/>
          <w:rtl/>
        </w:rPr>
        <w:t xml:space="preserve"> </w:t>
      </w:r>
      <w:r w:rsidR="00F27EF2" w:rsidRPr="00172B9B">
        <w:rPr>
          <w:rStyle w:val="default"/>
          <w:rFonts w:cs="FrankRuehl" w:hint="cs"/>
          <w:vanish/>
          <w:sz w:val="22"/>
          <w:szCs w:val="22"/>
          <w:u w:val="single"/>
          <w:shd w:val="clear" w:color="auto" w:fill="FFFF99"/>
          <w:rtl/>
        </w:rPr>
        <w:t>125 ו-129</w:t>
      </w:r>
      <w:r w:rsidRPr="00172B9B">
        <w:rPr>
          <w:rStyle w:val="default"/>
          <w:rFonts w:cs="FrankRuehl" w:hint="cs"/>
          <w:vanish/>
          <w:sz w:val="22"/>
          <w:szCs w:val="22"/>
          <w:shd w:val="clear" w:color="auto" w:fill="FFFF99"/>
          <w:rtl/>
        </w:rPr>
        <w:t>.</w:t>
      </w:r>
    </w:p>
    <w:p w:rsidR="00F83C08" w:rsidRPr="00172B9B" w:rsidRDefault="00F83C08" w:rsidP="001C6D0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 xml:space="preserve">נושאים שהכנסת החליטה לכלול אותם בסדר יומה על פי הצעות רגילות לסדר היום, וענינים המובאים למליאת הכנסת מן הועדות שלה לפי סעיף </w:t>
      </w:r>
      <w:r w:rsidRPr="00172B9B">
        <w:rPr>
          <w:rStyle w:val="default"/>
          <w:rFonts w:cs="FrankRuehl" w:hint="cs"/>
          <w:strike/>
          <w:vanish/>
          <w:sz w:val="22"/>
          <w:szCs w:val="22"/>
          <w:shd w:val="clear" w:color="auto" w:fill="FFFF99"/>
          <w:rtl/>
        </w:rPr>
        <w:t>85(ב)</w:t>
      </w:r>
      <w:r w:rsidRPr="00172B9B">
        <w:rPr>
          <w:rStyle w:val="default"/>
          <w:rFonts w:cs="FrankRuehl" w:hint="cs"/>
          <w:vanish/>
          <w:sz w:val="22"/>
          <w:szCs w:val="22"/>
          <w:shd w:val="clear" w:color="auto" w:fill="FFFF99"/>
          <w:rtl/>
        </w:rPr>
        <w:t xml:space="preserve"> </w:t>
      </w:r>
      <w:r w:rsidR="002610C3" w:rsidRPr="00172B9B">
        <w:rPr>
          <w:rStyle w:val="default"/>
          <w:rFonts w:cs="FrankRuehl" w:hint="cs"/>
          <w:vanish/>
          <w:sz w:val="22"/>
          <w:szCs w:val="22"/>
          <w:u w:val="single"/>
          <w:shd w:val="clear" w:color="auto" w:fill="FFFF99"/>
          <w:rtl/>
        </w:rPr>
        <w:t>111(ב)</w:t>
      </w:r>
      <w:r w:rsidR="002610C3" w:rsidRPr="00172B9B">
        <w:rPr>
          <w:rStyle w:val="default"/>
          <w:rFonts w:cs="FrankRuehl" w:hint="cs"/>
          <w:vanish/>
          <w:sz w:val="22"/>
          <w:szCs w:val="22"/>
          <w:shd w:val="clear" w:color="auto" w:fill="FFFF99"/>
          <w:rtl/>
        </w:rPr>
        <w:t xml:space="preserve">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יידונו במועד שקבע יושב ראש הכנסת תוך שלושה חדשים מיום קבלת ההחלטה.</w:t>
      </w:r>
    </w:p>
    <w:p w:rsidR="00D5431A" w:rsidRPr="00172B9B" w:rsidRDefault="00D5431A" w:rsidP="00D5431A">
      <w:pPr>
        <w:pStyle w:val="P00"/>
        <w:spacing w:before="0"/>
        <w:ind w:left="0" w:right="1134"/>
        <w:rPr>
          <w:rStyle w:val="default"/>
          <w:rFonts w:cs="FrankRuehl" w:hint="cs"/>
          <w:vanish/>
          <w:szCs w:val="20"/>
          <w:shd w:val="clear" w:color="auto" w:fill="FFFF99"/>
          <w:rtl/>
        </w:rPr>
      </w:pPr>
    </w:p>
    <w:p w:rsidR="00D5431A" w:rsidRPr="00172B9B" w:rsidRDefault="00D5431A" w:rsidP="00D5431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D5431A" w:rsidRPr="00172B9B" w:rsidRDefault="00D5431A" w:rsidP="00D543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D5431A" w:rsidRPr="00172B9B" w:rsidRDefault="00D5431A" w:rsidP="00D5431A">
      <w:pPr>
        <w:pStyle w:val="P00"/>
        <w:spacing w:before="0"/>
        <w:ind w:left="0" w:right="1134"/>
        <w:rPr>
          <w:rStyle w:val="default"/>
          <w:rFonts w:cs="FrankRuehl" w:hint="cs"/>
          <w:vanish/>
          <w:szCs w:val="20"/>
          <w:shd w:val="clear" w:color="auto" w:fill="FFFF99"/>
          <w:rtl/>
        </w:rPr>
      </w:pPr>
      <w:hyperlink r:id="rId110"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 2677</w:t>
      </w:r>
    </w:p>
    <w:p w:rsidR="00D5431A" w:rsidRPr="00172B9B" w:rsidRDefault="00D5431A" w:rsidP="00D543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33</w:t>
      </w:r>
    </w:p>
    <w:p w:rsidR="00D5431A" w:rsidRPr="00172B9B" w:rsidRDefault="00D5431A" w:rsidP="00D5431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5431A" w:rsidRPr="00172B9B" w:rsidRDefault="00D5431A" w:rsidP="00D5431A">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זכויות קדימה בסדר היום</w:t>
      </w:r>
    </w:p>
    <w:p w:rsidR="00D5431A" w:rsidRPr="00172B9B" w:rsidRDefault="00D5431A" w:rsidP="00D5431A">
      <w:pPr>
        <w:pStyle w:val="P00"/>
        <w:spacing w:before="0"/>
        <w:ind w:left="0" w:right="1134"/>
        <w:rPr>
          <w:strike/>
          <w:vanish/>
          <w:sz w:val="22"/>
          <w:szCs w:val="22"/>
          <w:shd w:val="clear" w:color="auto" w:fill="FFFF99"/>
          <w:rtl/>
        </w:rPr>
      </w:pPr>
      <w:r w:rsidRPr="00172B9B">
        <w:rPr>
          <w:strike/>
          <w:vanish/>
          <w:sz w:val="22"/>
          <w:szCs w:val="22"/>
          <w:shd w:val="clear" w:color="auto" w:fill="FFFF99"/>
          <w:rtl/>
        </w:rPr>
        <w:t>33.</w:t>
      </w:r>
      <w:r w:rsidRPr="00172B9B">
        <w:rPr>
          <w:strike/>
          <w:vanish/>
          <w:sz w:val="22"/>
          <w:szCs w:val="22"/>
          <w:shd w:val="clear" w:color="auto" w:fill="FFFF99"/>
          <w:rtl/>
        </w:rPr>
        <w:tab/>
        <w:t>(</w:t>
      </w:r>
      <w:r w:rsidRPr="00172B9B">
        <w:rPr>
          <w:rFonts w:hint="cs"/>
          <w:strike/>
          <w:vanish/>
          <w:sz w:val="22"/>
          <w:szCs w:val="22"/>
          <w:shd w:val="clear" w:color="auto" w:fill="FFFF99"/>
          <w:rtl/>
        </w:rPr>
        <w:t>א)</w:t>
      </w:r>
      <w:r w:rsidRPr="00172B9B">
        <w:rPr>
          <w:strike/>
          <w:vanish/>
          <w:sz w:val="22"/>
          <w:szCs w:val="22"/>
          <w:shd w:val="clear" w:color="auto" w:fill="FFFF99"/>
          <w:rtl/>
        </w:rPr>
        <w:tab/>
      </w:r>
      <w:r w:rsidRPr="00172B9B">
        <w:rPr>
          <w:rFonts w:hint="cs"/>
          <w:strike/>
          <w:vanish/>
          <w:sz w:val="22"/>
          <w:szCs w:val="22"/>
          <w:shd w:val="clear" w:color="auto" w:fill="FFFF99"/>
          <w:rtl/>
        </w:rPr>
        <w:t>בכל ישיבה תהא זכות קדימה להודעה של הממשלה, להצעות לסדר היום של חברי הכנסת שדחיפותן אושרה לפי הוראות סעיפים 83 ו-84, לנושאים שהכנסת החליטה לכלול בסדר יומה על-פי הצעות דחופות לסדר היום של חברי הכנסת וכן לנושאים שהחוק או התקנון מחייבי</w:t>
      </w:r>
      <w:r w:rsidRPr="00172B9B">
        <w:rPr>
          <w:strike/>
          <w:vanish/>
          <w:sz w:val="22"/>
          <w:szCs w:val="22"/>
          <w:shd w:val="clear" w:color="auto" w:fill="FFFF99"/>
          <w:rtl/>
        </w:rPr>
        <w:t>ם</w:t>
      </w:r>
      <w:r w:rsidRPr="00172B9B">
        <w:rPr>
          <w:rFonts w:hint="cs"/>
          <w:strike/>
          <w:vanish/>
          <w:sz w:val="22"/>
          <w:szCs w:val="22"/>
          <w:shd w:val="clear" w:color="auto" w:fill="FFFF99"/>
          <w:rtl/>
        </w:rPr>
        <w:t xml:space="preserve"> דיון או הצבעה בהם בכנסת.</w:t>
      </w:r>
    </w:p>
    <w:p w:rsidR="00D5431A" w:rsidRPr="00172B9B" w:rsidRDefault="00D5431A" w:rsidP="00D5431A">
      <w:pPr>
        <w:pStyle w:val="P00"/>
        <w:spacing w:before="0"/>
        <w:ind w:left="0" w:right="1134"/>
        <w:rPr>
          <w:strike/>
          <w:vanish/>
          <w:sz w:val="22"/>
          <w:szCs w:val="22"/>
          <w:shd w:val="clear" w:color="auto" w:fill="FFFF99"/>
          <w:rtl/>
        </w:rPr>
      </w:pPr>
      <w:r w:rsidRPr="00172B9B">
        <w:rPr>
          <w:vanish/>
          <w:sz w:val="22"/>
          <w:szCs w:val="22"/>
          <w:shd w:val="clear" w:color="auto" w:fill="FFFF99"/>
          <w:rtl/>
        </w:rPr>
        <w:tab/>
      </w:r>
      <w:r w:rsidRPr="00172B9B">
        <w:rPr>
          <w:strike/>
          <w:vanish/>
          <w:sz w:val="22"/>
          <w:szCs w:val="22"/>
          <w:shd w:val="clear" w:color="auto" w:fill="FFFF99"/>
          <w:rtl/>
        </w:rPr>
        <w:t>(</w:t>
      </w:r>
      <w:r w:rsidRPr="00172B9B">
        <w:rPr>
          <w:rFonts w:hint="cs"/>
          <w:strike/>
          <w:vanish/>
          <w:sz w:val="22"/>
          <w:szCs w:val="22"/>
          <w:shd w:val="clear" w:color="auto" w:fill="FFFF99"/>
          <w:rtl/>
        </w:rPr>
        <w:t>ב)</w:t>
      </w:r>
      <w:r w:rsidRPr="00172B9B">
        <w:rPr>
          <w:strike/>
          <w:vanish/>
          <w:sz w:val="22"/>
          <w:szCs w:val="22"/>
          <w:shd w:val="clear" w:color="auto" w:fill="FFFF99"/>
          <w:rtl/>
        </w:rPr>
        <w:tab/>
      </w:r>
      <w:r w:rsidRPr="00172B9B">
        <w:rPr>
          <w:rFonts w:hint="cs"/>
          <w:strike/>
          <w:vanish/>
          <w:sz w:val="22"/>
          <w:szCs w:val="22"/>
          <w:shd w:val="clear" w:color="auto" w:fill="FFFF99"/>
          <w:rtl/>
        </w:rPr>
        <w:t>הוגשה הצעת אי-אמון לממשלה על-פי סעיף 36(א) וביקשה הממשלה למסור, במועד שנועד לדיון בהצעה, הודעה דחופה בעלת חשיבות מיוחדת, תימסר ההודעה באישור יושב ראש הכנסת לפני הדיון בהצעה ובלבד שלא יתקיים דיון על</w:t>
      </w:r>
      <w:r w:rsidRPr="00172B9B">
        <w:rPr>
          <w:strike/>
          <w:vanish/>
          <w:sz w:val="22"/>
          <w:szCs w:val="22"/>
          <w:shd w:val="clear" w:color="auto" w:fill="FFFF99"/>
          <w:rtl/>
        </w:rPr>
        <w:t xml:space="preserve"> </w:t>
      </w:r>
      <w:r w:rsidRPr="00172B9B">
        <w:rPr>
          <w:rFonts w:hint="cs"/>
          <w:strike/>
          <w:vanish/>
          <w:sz w:val="22"/>
          <w:szCs w:val="22"/>
          <w:shd w:val="clear" w:color="auto" w:fill="FFFF99"/>
          <w:rtl/>
        </w:rPr>
        <w:t>ההודעה מיד לאחר מסירתה.</w:t>
      </w:r>
    </w:p>
    <w:p w:rsidR="00D5431A" w:rsidRPr="00172B9B" w:rsidRDefault="00D5431A" w:rsidP="00D5431A">
      <w:pPr>
        <w:pStyle w:val="P00"/>
        <w:spacing w:before="0"/>
        <w:ind w:left="0" w:right="1134"/>
        <w:rPr>
          <w:strike/>
          <w:vanish/>
          <w:sz w:val="22"/>
          <w:szCs w:val="22"/>
          <w:shd w:val="clear" w:color="auto" w:fill="FFFF99"/>
          <w:rtl/>
        </w:rPr>
      </w:pPr>
      <w:r w:rsidRPr="00172B9B">
        <w:rPr>
          <w:vanish/>
          <w:sz w:val="22"/>
          <w:szCs w:val="22"/>
          <w:shd w:val="clear" w:color="auto" w:fill="FFFF99"/>
          <w:rtl/>
        </w:rPr>
        <w:tab/>
      </w:r>
      <w:r w:rsidRPr="00172B9B">
        <w:rPr>
          <w:strike/>
          <w:vanish/>
          <w:sz w:val="22"/>
          <w:szCs w:val="22"/>
          <w:shd w:val="clear" w:color="auto" w:fill="FFFF99"/>
          <w:rtl/>
        </w:rPr>
        <w:t>(</w:t>
      </w:r>
      <w:r w:rsidRPr="00172B9B">
        <w:rPr>
          <w:rFonts w:hint="cs"/>
          <w:strike/>
          <w:vanish/>
          <w:sz w:val="22"/>
          <w:szCs w:val="22"/>
          <w:shd w:val="clear" w:color="auto" w:fill="FFFF99"/>
          <w:rtl/>
        </w:rPr>
        <w:t>ג)</w:t>
      </w:r>
      <w:r w:rsidRPr="00172B9B">
        <w:rPr>
          <w:strike/>
          <w:vanish/>
          <w:sz w:val="22"/>
          <w:szCs w:val="22"/>
          <w:shd w:val="clear" w:color="auto" w:fill="FFFF99"/>
          <w:rtl/>
        </w:rPr>
        <w:tab/>
      </w:r>
      <w:r w:rsidRPr="00172B9B">
        <w:rPr>
          <w:rFonts w:hint="cs"/>
          <w:strike/>
          <w:vanish/>
          <w:sz w:val="22"/>
          <w:szCs w:val="22"/>
          <w:shd w:val="clear" w:color="auto" w:fill="FFFF99"/>
          <w:rtl/>
        </w:rPr>
        <w:t>קריאה שניה ושלישית של הצעות חוק שהונחו על שולחן הכנסת תהיה על-פי הוראות סעיפים 125 ו-129.</w:t>
      </w:r>
    </w:p>
    <w:p w:rsidR="00D5431A" w:rsidRPr="00D5431A" w:rsidRDefault="00D5431A" w:rsidP="00D5431A">
      <w:pPr>
        <w:pStyle w:val="P00"/>
        <w:spacing w:before="0"/>
        <w:ind w:left="0" w:right="1134"/>
        <w:rPr>
          <w:rFonts w:hint="cs"/>
          <w:strike/>
          <w:sz w:val="2"/>
          <w:szCs w:val="2"/>
          <w:shd w:val="clear" w:color="auto" w:fill="FFFF99"/>
          <w:rtl/>
        </w:rPr>
      </w:pPr>
      <w:r w:rsidRPr="00172B9B">
        <w:rPr>
          <w:vanish/>
          <w:sz w:val="22"/>
          <w:szCs w:val="22"/>
          <w:shd w:val="clear" w:color="auto" w:fill="FFFF99"/>
          <w:rtl/>
        </w:rPr>
        <w:tab/>
      </w:r>
      <w:r w:rsidRPr="00172B9B">
        <w:rPr>
          <w:strike/>
          <w:vanish/>
          <w:sz w:val="22"/>
          <w:szCs w:val="22"/>
          <w:shd w:val="clear" w:color="auto" w:fill="FFFF99"/>
          <w:rtl/>
        </w:rPr>
        <w:t>(</w:t>
      </w:r>
      <w:r w:rsidRPr="00172B9B">
        <w:rPr>
          <w:rFonts w:hint="cs"/>
          <w:strike/>
          <w:vanish/>
          <w:sz w:val="22"/>
          <w:szCs w:val="22"/>
          <w:shd w:val="clear" w:color="auto" w:fill="FFFF99"/>
          <w:rtl/>
        </w:rPr>
        <w:t>ד)</w:t>
      </w:r>
      <w:r w:rsidRPr="00172B9B">
        <w:rPr>
          <w:strike/>
          <w:vanish/>
          <w:sz w:val="22"/>
          <w:szCs w:val="22"/>
          <w:shd w:val="clear" w:color="auto" w:fill="FFFF99"/>
          <w:rtl/>
        </w:rPr>
        <w:tab/>
      </w:r>
      <w:r w:rsidRPr="00172B9B">
        <w:rPr>
          <w:rFonts w:hint="cs"/>
          <w:strike/>
          <w:vanish/>
          <w:sz w:val="22"/>
          <w:szCs w:val="22"/>
          <w:shd w:val="clear" w:color="auto" w:fill="FFFF99"/>
          <w:rtl/>
        </w:rPr>
        <w:t>נושאים שהכנסת החליטה לכלול אותם בסדר יומה על פי הצעות רגילות לסדר היום, וענינים המובאים למליאת הכנסת מן הועדות שלה לפי סעיף 111(ב) - יידונו במועד שקבע יושב ראש הכנסת תוך שלושה חדשים מיום קבלת ההחלטה.</w:t>
      </w:r>
      <w:bookmarkEnd w:id="96"/>
    </w:p>
    <w:p w:rsidR="00D94DEE" w:rsidRDefault="00D94DEE" w:rsidP="004C5B49">
      <w:pPr>
        <w:pStyle w:val="P00"/>
        <w:spacing w:before="72"/>
        <w:ind w:left="0" w:right="1134"/>
        <w:rPr>
          <w:rStyle w:val="default"/>
          <w:rFonts w:cs="FrankRuehl" w:hint="cs"/>
          <w:rtl/>
        </w:rPr>
      </w:pPr>
      <w:bookmarkStart w:id="97" w:name="Seif24"/>
      <w:bookmarkEnd w:id="97"/>
      <w:r>
        <w:rPr>
          <w:lang w:val="he-IL"/>
        </w:rPr>
        <w:pict>
          <v:rect id="_x0000_s2115" style="position:absolute;left:0;text-align:left;margin-left:464.5pt;margin-top:8.05pt;width:75.05pt;height:33pt;z-index:251481600" o:allowincell="f" filled="f" stroked="f" strokecolor="lime" strokeweight=".25pt">
            <v:textbox inset="0,0,0,0">
              <w:txbxContent>
                <w:p w:rsidR="0011562B" w:rsidRDefault="0011562B" w:rsidP="003F1B29">
                  <w:pPr>
                    <w:spacing w:line="160" w:lineRule="exact"/>
                    <w:jc w:val="left"/>
                    <w:rPr>
                      <w:rFonts w:cs="Miriam" w:hint="cs"/>
                      <w:szCs w:val="18"/>
                      <w:rtl/>
                    </w:rPr>
                  </w:pPr>
                  <w:r>
                    <w:rPr>
                      <w:rFonts w:cs="Miriam" w:hint="cs"/>
                      <w:szCs w:val="18"/>
                      <w:rtl/>
                    </w:rPr>
                    <w:t>הודעה אישית</w:t>
                  </w:r>
                </w:p>
                <w:p w:rsidR="0011562B" w:rsidRDefault="0011562B" w:rsidP="003F1B29">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p w:rsidR="0011562B" w:rsidRDefault="0011562B" w:rsidP="003F1B29">
                  <w:pPr>
                    <w:spacing w:line="160" w:lineRule="exact"/>
                    <w:jc w:val="left"/>
                    <w:rPr>
                      <w:rFonts w:cs="Miriam" w:hint="cs"/>
                      <w:noProof/>
                      <w:szCs w:val="18"/>
                      <w:rtl/>
                    </w:rPr>
                  </w:pPr>
                  <w:r>
                    <w:rPr>
                      <w:rFonts w:cs="Miriam" w:hint="cs"/>
                      <w:noProof/>
                      <w:szCs w:val="18"/>
                      <w:rtl/>
                    </w:rPr>
                    <w:t>י"פ תשע"ו-2015</w:t>
                  </w:r>
                </w:p>
              </w:txbxContent>
            </v:textbox>
            <w10:anchorlock/>
          </v:rect>
        </w:pict>
      </w:r>
      <w:r>
        <w:rPr>
          <w:rStyle w:val="big-number"/>
          <w:rtl/>
        </w:rPr>
        <w:t>34.</w:t>
      </w:r>
      <w:r>
        <w:rPr>
          <w:rStyle w:val="big-number"/>
          <w:rtl/>
        </w:rPr>
        <w:tab/>
      </w:r>
      <w:r w:rsidRPr="00E5192E">
        <w:rPr>
          <w:rStyle w:val="default"/>
          <w:rFonts w:cs="FrankRuehl"/>
          <w:rtl/>
        </w:rPr>
        <w:t>(</w:t>
      </w:r>
      <w:r w:rsidRPr="00E5192E">
        <w:rPr>
          <w:rStyle w:val="default"/>
          <w:rFonts w:cs="FrankRuehl" w:hint="cs"/>
          <w:rtl/>
        </w:rPr>
        <w:t>א)</w:t>
      </w:r>
      <w:r w:rsidRPr="00E5192E">
        <w:rPr>
          <w:rStyle w:val="default"/>
          <w:rFonts w:cs="FrankRuehl"/>
          <w:rtl/>
        </w:rPr>
        <w:tab/>
      </w:r>
      <w:r w:rsidR="00D5431A">
        <w:rPr>
          <w:rStyle w:val="default"/>
          <w:rFonts w:cs="FrankRuehl" w:hint="cs"/>
          <w:rtl/>
        </w:rPr>
        <w:t xml:space="preserve">יושב ראש הישיבה רשאי לאפשר </w:t>
      </w:r>
      <w:r w:rsidR="004C5B49" w:rsidRPr="004C5B49">
        <w:rPr>
          <w:rStyle w:val="default"/>
          <w:rFonts w:cs="FrankRuehl" w:hint="cs"/>
          <w:rtl/>
        </w:rPr>
        <w:t>לחבר הכנסת, לשר או לסגן שר למסור</w:t>
      </w:r>
      <w:r w:rsidR="00D5431A">
        <w:rPr>
          <w:rStyle w:val="default"/>
          <w:rFonts w:cs="FrankRuehl" w:hint="cs"/>
          <w:rtl/>
        </w:rPr>
        <w:t xml:space="preserve"> הודעה אישית אם ביקש לעשות כן לצורך תיקון אי-הבנה בקשר לדבריו בכנסת או בקשר להאשמה שהושמעה כלפיו בכנסת; נשמעה האשמה כלפי סיעה, רשאי היושב ראש לאפשר לאחד מחבריה למסור הודעה כאמור.</w:t>
      </w:r>
    </w:p>
    <w:p w:rsidR="00D5431A" w:rsidRDefault="00D5431A" w:rsidP="00D543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יעביר את תמצית הודעתו מראש ובכתב ליושב ראש הישיבה.</w:t>
      </w:r>
    </w:p>
    <w:p w:rsidR="00D5431A" w:rsidRDefault="004C5B49" w:rsidP="004C5B49">
      <w:pPr>
        <w:pStyle w:val="P00"/>
        <w:spacing w:before="72"/>
        <w:ind w:left="0" w:right="1134"/>
        <w:rPr>
          <w:rStyle w:val="default"/>
          <w:rFonts w:cs="FrankRuehl" w:hint="cs"/>
          <w:rtl/>
        </w:rPr>
      </w:pPr>
      <w:r>
        <w:rPr>
          <w:rFonts w:hint="cs"/>
          <w:rtl/>
          <w:lang w:eastAsia="en-US"/>
        </w:rPr>
        <w:pict>
          <v:shape id="_x0000_s3202" type="#_x0000_t202" style="position:absolute;left:0;text-align:left;margin-left:470.35pt;margin-top:7.1pt;width:1in;height:11.2pt;z-index:251802112" filled="f" stroked="f">
            <v:textbox inset="1mm,0,1mm,0">
              <w:txbxContent>
                <w:p w:rsidR="0011562B" w:rsidRDefault="0011562B" w:rsidP="004C5B49">
                  <w:pPr>
                    <w:spacing w:line="160" w:lineRule="exact"/>
                    <w:jc w:val="left"/>
                    <w:rPr>
                      <w:rFonts w:cs="Miriam" w:hint="cs"/>
                      <w:noProof/>
                      <w:szCs w:val="18"/>
                      <w:rtl/>
                    </w:rPr>
                  </w:pPr>
                  <w:r>
                    <w:rPr>
                      <w:rFonts w:cs="Miriam" w:hint="cs"/>
                      <w:noProof/>
                      <w:szCs w:val="18"/>
                      <w:rtl/>
                    </w:rPr>
                    <w:t>י"פ תשע"ו-2015</w:t>
                  </w:r>
                </w:p>
              </w:txbxContent>
            </v:textbox>
            <w10:anchorlock/>
          </v:shape>
        </w:pict>
      </w:r>
      <w:r w:rsidR="00D5431A">
        <w:rPr>
          <w:rStyle w:val="default"/>
          <w:rFonts w:cs="FrankRuehl" w:hint="cs"/>
          <w:rtl/>
        </w:rPr>
        <w:tab/>
        <w:t>(ג)</w:t>
      </w:r>
      <w:r w:rsidR="00D5431A">
        <w:rPr>
          <w:rStyle w:val="default"/>
          <w:rFonts w:cs="FrankRuehl" w:hint="cs"/>
          <w:rtl/>
        </w:rPr>
        <w:tab/>
      </w:r>
      <w:r w:rsidRPr="004C5B49">
        <w:rPr>
          <w:rStyle w:val="default"/>
          <w:rFonts w:cs="FrankRuehl" w:hint="cs"/>
          <w:rtl/>
        </w:rPr>
        <w:t>הודעה לפי סעיף זה</w:t>
      </w:r>
      <w:r w:rsidR="00D5431A">
        <w:rPr>
          <w:rStyle w:val="default"/>
          <w:rFonts w:cs="FrankRuehl" w:hint="cs"/>
          <w:rtl/>
        </w:rPr>
        <w:t xml:space="preserve"> תימסר בסיום הדיון בסעיף שבו הושמעו הדברים שבשלהם התבקשה ההודעה, ואם הסתיים הדיון בהצבעה </w:t>
      </w:r>
      <w:r w:rsidR="00D5431A">
        <w:rPr>
          <w:rStyle w:val="default"/>
          <w:rFonts w:cs="FrankRuehl"/>
          <w:rtl/>
        </w:rPr>
        <w:t>–</w:t>
      </w:r>
      <w:r w:rsidR="00D5431A">
        <w:rPr>
          <w:rStyle w:val="default"/>
          <w:rFonts w:cs="FrankRuehl" w:hint="cs"/>
          <w:rtl/>
        </w:rPr>
        <w:t xml:space="preserve"> עם סיום ההצבעה, במסגרת זמן שלא תעלה על חמש דקות.</w:t>
      </w:r>
    </w:p>
    <w:p w:rsidR="00FD0F64" w:rsidRPr="00172B9B" w:rsidRDefault="00FD0F64" w:rsidP="00D46084">
      <w:pPr>
        <w:pStyle w:val="P00"/>
        <w:spacing w:before="0"/>
        <w:ind w:left="0" w:right="1134"/>
        <w:rPr>
          <w:rFonts w:hint="cs"/>
          <w:b/>
          <w:bCs/>
          <w:vanish/>
          <w:szCs w:val="20"/>
          <w:shd w:val="clear" w:color="auto" w:fill="FFFF99"/>
          <w:rtl/>
        </w:rPr>
      </w:pPr>
      <w:bookmarkStart w:id="98" w:name="Rov473"/>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FD0F64" w:rsidRPr="00172B9B" w:rsidRDefault="00FD0F64" w:rsidP="00FD0F6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FD0F64" w:rsidRPr="00172B9B" w:rsidRDefault="00FD0F64" w:rsidP="00FD0F64">
      <w:pPr>
        <w:pStyle w:val="P00"/>
        <w:spacing w:before="0"/>
        <w:ind w:left="0" w:right="1134"/>
        <w:rPr>
          <w:rFonts w:hint="cs"/>
          <w:vanish/>
          <w:szCs w:val="20"/>
          <w:shd w:val="clear" w:color="auto" w:fill="FFFF99"/>
          <w:rtl/>
        </w:rPr>
      </w:pPr>
      <w:hyperlink r:id="rId11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246</w:t>
      </w:r>
    </w:p>
    <w:p w:rsidR="00FD0F64" w:rsidRPr="00172B9B" w:rsidRDefault="00FD0F64" w:rsidP="00FD0F6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33</w:t>
      </w:r>
    </w:p>
    <w:p w:rsidR="00FD0F64" w:rsidRPr="00172B9B" w:rsidRDefault="00FD0F64" w:rsidP="00FD0F64">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FD0F64" w:rsidRPr="00172B9B" w:rsidRDefault="00FD0F64" w:rsidP="00FD0F64">
      <w:pPr>
        <w:pStyle w:val="P00"/>
        <w:spacing w:before="20"/>
        <w:ind w:left="0" w:right="1134"/>
        <w:rPr>
          <w:rFonts w:cs="Miriam" w:hint="cs"/>
          <w:strike/>
          <w:vanish/>
          <w:sz w:val="16"/>
          <w:szCs w:val="16"/>
          <w:shd w:val="clear" w:color="auto" w:fill="FFFF99"/>
          <w:rtl/>
        </w:rPr>
      </w:pPr>
      <w:r w:rsidRPr="00172B9B">
        <w:rPr>
          <w:rFonts w:cs="Miriam" w:hint="cs"/>
          <w:strike/>
          <w:vanish/>
          <w:sz w:val="16"/>
          <w:szCs w:val="16"/>
          <w:shd w:val="clear" w:color="auto" w:fill="FFFF99"/>
          <w:rtl/>
        </w:rPr>
        <w:t>הודעות הממשלה</w:t>
      </w:r>
    </w:p>
    <w:p w:rsidR="00FD0F64" w:rsidRPr="00172B9B" w:rsidRDefault="00FD0F64" w:rsidP="00FD0F64">
      <w:pPr>
        <w:pStyle w:val="P00"/>
        <w:spacing w:before="0"/>
        <w:ind w:left="0" w:right="1134"/>
        <w:rPr>
          <w:rFonts w:hint="cs"/>
          <w:strike/>
          <w:vanish/>
          <w:sz w:val="22"/>
          <w:szCs w:val="22"/>
          <w:shd w:val="clear" w:color="auto" w:fill="FFFF99"/>
          <w:rtl/>
        </w:rPr>
      </w:pPr>
      <w:r w:rsidRPr="00172B9B">
        <w:rPr>
          <w:rFonts w:hint="cs"/>
          <w:strike/>
          <w:vanish/>
          <w:sz w:val="22"/>
          <w:szCs w:val="22"/>
          <w:shd w:val="clear" w:color="auto" w:fill="FFFF99"/>
          <w:rtl/>
        </w:rPr>
        <w:t>33.</w:t>
      </w:r>
      <w:r w:rsidRPr="00172B9B">
        <w:rPr>
          <w:rFonts w:hint="cs"/>
          <w:strike/>
          <w:vanish/>
          <w:sz w:val="22"/>
          <w:szCs w:val="22"/>
          <w:shd w:val="clear" w:color="auto" w:fill="FFFF99"/>
          <w:rtl/>
        </w:rPr>
        <w:tab/>
        <w:t>(א)</w:t>
      </w:r>
      <w:r w:rsidRPr="00172B9B">
        <w:rPr>
          <w:rFonts w:hint="cs"/>
          <w:strike/>
          <w:vanish/>
          <w:sz w:val="22"/>
          <w:szCs w:val="22"/>
          <w:shd w:val="clear" w:color="auto" w:fill="FFFF99"/>
          <w:rtl/>
        </w:rPr>
        <w:tab/>
        <w:t>הממשלה רשאית למסור בכל עת הודעה או הצהרה בכנסת.</w:t>
      </w:r>
    </w:p>
    <w:p w:rsidR="00FD0F64" w:rsidRPr="00172B9B" w:rsidRDefault="00FD0F64" w:rsidP="00FD0F64">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(ב)</w:t>
      </w:r>
      <w:r w:rsidRPr="00172B9B">
        <w:rPr>
          <w:rFonts w:hint="cs"/>
          <w:strike/>
          <w:vanish/>
          <w:sz w:val="22"/>
          <w:szCs w:val="22"/>
          <w:shd w:val="clear" w:color="auto" w:fill="FFFF99"/>
          <w:rtl/>
        </w:rPr>
        <w:tab/>
        <w:t>לפי דרישת שליש מחברי הכנסת יקויים דיון על הודעת הממשלה או הצהרתה לאחר 24 שעות מזמן מסירתה, אולם הממשלה רשאית לדרוש את דחיית הדיון ל-48 שעות לאחר מסירת ההודעה או ההצהרה.</w:t>
      </w:r>
    </w:p>
    <w:p w:rsidR="00103A4F" w:rsidRPr="00172B9B" w:rsidRDefault="00103A4F" w:rsidP="00103A4F">
      <w:pPr>
        <w:pStyle w:val="P00"/>
        <w:spacing w:before="0"/>
        <w:ind w:left="0" w:right="1134"/>
        <w:rPr>
          <w:rFonts w:hint="cs"/>
          <w:vanish/>
          <w:color w:val="FF0000"/>
          <w:szCs w:val="20"/>
          <w:shd w:val="clear" w:color="auto" w:fill="FFFF99"/>
          <w:rtl/>
        </w:rPr>
      </w:pPr>
    </w:p>
    <w:p w:rsidR="00103A4F" w:rsidRPr="00172B9B" w:rsidRDefault="00103A4F"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103A4F" w:rsidRPr="00172B9B" w:rsidRDefault="00103A4F" w:rsidP="00103A4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103A4F" w:rsidRPr="00172B9B" w:rsidRDefault="00103A4F" w:rsidP="00103A4F">
      <w:pPr>
        <w:pStyle w:val="P00"/>
        <w:spacing w:before="0"/>
        <w:ind w:left="0" w:right="1134"/>
        <w:rPr>
          <w:rFonts w:hint="cs"/>
          <w:vanish/>
          <w:szCs w:val="20"/>
          <w:shd w:val="clear" w:color="auto" w:fill="FFFF99"/>
          <w:rtl/>
        </w:rPr>
      </w:pPr>
      <w:hyperlink r:id="rId11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C0ACD" w:rsidRPr="00172B9B" w:rsidRDefault="00103A4F" w:rsidP="00FC0ACD">
      <w:pPr>
        <w:pStyle w:val="P00"/>
        <w:ind w:left="0" w:right="1134"/>
        <w:rPr>
          <w:rStyle w:val="default"/>
          <w:rFonts w:cs="FrankRuehl"/>
          <w:vanish/>
          <w:sz w:val="22"/>
          <w:szCs w:val="22"/>
          <w:shd w:val="clear" w:color="auto" w:fill="FFFF99"/>
          <w:rtl/>
        </w:rPr>
      </w:pPr>
      <w:r w:rsidRPr="00172B9B">
        <w:rPr>
          <w:rFonts w:hint="cs"/>
          <w:strike/>
          <w:vanish/>
          <w:sz w:val="22"/>
          <w:szCs w:val="22"/>
          <w:shd w:val="clear" w:color="auto" w:fill="FFFF99"/>
          <w:rtl/>
        </w:rPr>
        <w:t>33</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34.</w:t>
      </w:r>
      <w:r w:rsidR="00FC0ACD" w:rsidRPr="00172B9B">
        <w:rPr>
          <w:rStyle w:val="default"/>
          <w:rFonts w:cs="FrankRuehl"/>
          <w:vanish/>
          <w:sz w:val="22"/>
          <w:szCs w:val="22"/>
          <w:shd w:val="clear" w:color="auto" w:fill="FFFF99"/>
          <w:rtl/>
        </w:rPr>
        <w:t xml:space="preserve"> </w:t>
      </w:r>
      <w:r w:rsidR="00FC0ACD" w:rsidRPr="00172B9B">
        <w:rPr>
          <w:rStyle w:val="default"/>
          <w:rFonts w:cs="FrankRuehl" w:hint="cs"/>
          <w:vanish/>
          <w:sz w:val="22"/>
          <w:szCs w:val="22"/>
          <w:shd w:val="clear" w:color="auto" w:fill="FFFF99"/>
          <w:rtl/>
        </w:rPr>
        <w:tab/>
      </w:r>
      <w:r w:rsidR="00FC0ACD" w:rsidRPr="00172B9B">
        <w:rPr>
          <w:rStyle w:val="default"/>
          <w:rFonts w:cs="FrankRuehl"/>
          <w:vanish/>
          <w:sz w:val="22"/>
          <w:szCs w:val="22"/>
          <w:shd w:val="clear" w:color="auto" w:fill="FFFF99"/>
          <w:rtl/>
        </w:rPr>
        <w:t>(</w:t>
      </w:r>
      <w:r w:rsidR="00FC0ACD" w:rsidRPr="00172B9B">
        <w:rPr>
          <w:rStyle w:val="default"/>
          <w:rFonts w:cs="FrankRuehl" w:hint="cs"/>
          <w:vanish/>
          <w:sz w:val="22"/>
          <w:szCs w:val="22"/>
          <w:shd w:val="clear" w:color="auto" w:fill="FFFF99"/>
          <w:rtl/>
        </w:rPr>
        <w:t>א)</w:t>
      </w:r>
      <w:r w:rsidR="00FC0ACD" w:rsidRPr="00172B9B">
        <w:rPr>
          <w:rStyle w:val="default"/>
          <w:rFonts w:cs="FrankRuehl"/>
          <w:vanish/>
          <w:sz w:val="22"/>
          <w:szCs w:val="22"/>
          <w:shd w:val="clear" w:color="auto" w:fill="FFFF99"/>
          <w:rtl/>
        </w:rPr>
        <w:tab/>
      </w:r>
      <w:r w:rsidR="00FC0ACD" w:rsidRPr="00172B9B">
        <w:rPr>
          <w:rStyle w:val="default"/>
          <w:rFonts w:cs="FrankRuehl" w:hint="cs"/>
          <w:vanish/>
          <w:sz w:val="22"/>
          <w:szCs w:val="22"/>
          <w:shd w:val="clear" w:color="auto" w:fill="FFFF99"/>
          <w:rtl/>
        </w:rPr>
        <w:t xml:space="preserve">בישיבה שיועדה לדיון בהצעות לסדר היום של חברי הכנסת ואין לפניה הצעות שאושרו לפי סעיף </w:t>
      </w:r>
      <w:r w:rsidR="00FC0ACD" w:rsidRPr="00172B9B">
        <w:rPr>
          <w:rStyle w:val="default"/>
          <w:rFonts w:cs="FrankRuehl" w:hint="cs"/>
          <w:strike/>
          <w:vanish/>
          <w:sz w:val="22"/>
          <w:szCs w:val="22"/>
          <w:shd w:val="clear" w:color="auto" w:fill="FFFF99"/>
          <w:rtl/>
        </w:rPr>
        <w:t>71ד</w:t>
      </w:r>
      <w:r w:rsidR="00216077" w:rsidRPr="00172B9B">
        <w:rPr>
          <w:rStyle w:val="default"/>
          <w:rFonts w:cs="FrankRuehl" w:hint="cs"/>
          <w:vanish/>
          <w:sz w:val="22"/>
          <w:szCs w:val="22"/>
          <w:shd w:val="clear" w:color="auto" w:fill="FFFF99"/>
          <w:rtl/>
        </w:rPr>
        <w:t xml:space="preserve"> </w:t>
      </w:r>
      <w:r w:rsidR="00216077" w:rsidRPr="00172B9B">
        <w:rPr>
          <w:rStyle w:val="default"/>
          <w:rFonts w:cs="FrankRuehl" w:hint="cs"/>
          <w:vanish/>
          <w:sz w:val="22"/>
          <w:szCs w:val="22"/>
          <w:u w:val="single"/>
          <w:shd w:val="clear" w:color="auto" w:fill="FFFF99"/>
          <w:rtl/>
        </w:rPr>
        <w:t>78</w:t>
      </w:r>
      <w:r w:rsidR="00FC0ACD" w:rsidRPr="00172B9B">
        <w:rPr>
          <w:rStyle w:val="default"/>
          <w:rFonts w:cs="FrankRuehl" w:hint="cs"/>
          <w:vanish/>
          <w:sz w:val="22"/>
          <w:szCs w:val="22"/>
          <w:shd w:val="clear" w:color="auto" w:fill="FFFF99"/>
          <w:rtl/>
        </w:rPr>
        <w:t>, או שנותר בה זמן אחרי גמר הדיון בהצעו</w:t>
      </w:r>
      <w:r w:rsidR="00FC0ACD" w:rsidRPr="00172B9B">
        <w:rPr>
          <w:rStyle w:val="default"/>
          <w:rFonts w:cs="FrankRuehl"/>
          <w:vanish/>
          <w:sz w:val="22"/>
          <w:szCs w:val="22"/>
          <w:shd w:val="clear" w:color="auto" w:fill="FFFF99"/>
          <w:rtl/>
        </w:rPr>
        <w:t>ת</w:t>
      </w:r>
      <w:r w:rsidR="00FC0ACD" w:rsidRPr="00172B9B">
        <w:rPr>
          <w:rStyle w:val="default"/>
          <w:rFonts w:cs="FrankRuehl" w:hint="cs"/>
          <w:vanish/>
          <w:sz w:val="22"/>
          <w:szCs w:val="22"/>
          <w:shd w:val="clear" w:color="auto" w:fill="FFFF99"/>
          <w:rtl/>
        </w:rPr>
        <w:t xml:space="preserve"> שלפניה, תמשיך הכנסת לדון בסדר היום שנקבע על-פי סעיף</w:t>
      </w:r>
      <w:r w:rsidR="00E5192E" w:rsidRPr="00172B9B">
        <w:rPr>
          <w:rStyle w:val="default"/>
          <w:rFonts w:cs="FrankRuehl" w:hint="cs"/>
          <w:vanish/>
          <w:sz w:val="22"/>
          <w:szCs w:val="22"/>
          <w:shd w:val="clear" w:color="auto" w:fill="FFFF99"/>
          <w:rtl/>
        </w:rPr>
        <w:t xml:space="preserve"> </w:t>
      </w:r>
      <w:r w:rsidR="00E5192E" w:rsidRPr="00172B9B">
        <w:rPr>
          <w:rStyle w:val="default"/>
          <w:rFonts w:cs="FrankRuehl" w:hint="cs"/>
          <w:strike/>
          <w:vanish/>
          <w:sz w:val="22"/>
          <w:szCs w:val="22"/>
          <w:shd w:val="clear" w:color="auto" w:fill="FFFF99"/>
          <w:rtl/>
        </w:rPr>
        <w:t>31(א)</w:t>
      </w:r>
      <w:r w:rsidR="00FC0ACD" w:rsidRPr="00172B9B">
        <w:rPr>
          <w:rStyle w:val="default"/>
          <w:rFonts w:cs="FrankRuehl" w:hint="cs"/>
          <w:vanish/>
          <w:sz w:val="22"/>
          <w:szCs w:val="22"/>
          <w:shd w:val="clear" w:color="auto" w:fill="FFFF99"/>
          <w:rtl/>
        </w:rPr>
        <w:t xml:space="preserve"> </w:t>
      </w:r>
      <w:r w:rsidR="00FC0ACD" w:rsidRPr="00172B9B">
        <w:rPr>
          <w:rStyle w:val="default"/>
          <w:rFonts w:cs="FrankRuehl" w:hint="cs"/>
          <w:vanish/>
          <w:sz w:val="22"/>
          <w:szCs w:val="22"/>
          <w:u w:val="single"/>
          <w:shd w:val="clear" w:color="auto" w:fill="FFFF99"/>
          <w:rtl/>
        </w:rPr>
        <w:t>32(א)</w:t>
      </w:r>
      <w:r w:rsidR="00FC0ACD" w:rsidRPr="00172B9B">
        <w:rPr>
          <w:rStyle w:val="default"/>
          <w:rFonts w:cs="FrankRuehl" w:hint="cs"/>
          <w:vanish/>
          <w:sz w:val="22"/>
          <w:szCs w:val="22"/>
          <w:shd w:val="clear" w:color="auto" w:fill="FFFF99"/>
          <w:rtl/>
        </w:rPr>
        <w:t>.</w:t>
      </w:r>
    </w:p>
    <w:p w:rsidR="00103A4F" w:rsidRPr="00172B9B" w:rsidRDefault="00FC0ACD" w:rsidP="001C6D0C">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בישיבה שיועדה לדיון בהצעות הממשלה, ולא היו לפני הכנסת נושאים שנקבעו על פי הצעותיה, תמשיך הכנסת לדון בהצעות לסדר היום של חברי הכנסת שאושרו לפי סעיף </w:t>
      </w:r>
      <w:r w:rsidRPr="00172B9B">
        <w:rPr>
          <w:rStyle w:val="default"/>
          <w:rFonts w:cs="FrankRuehl" w:hint="cs"/>
          <w:strike/>
          <w:vanish/>
          <w:sz w:val="22"/>
          <w:szCs w:val="22"/>
          <w:shd w:val="clear" w:color="auto" w:fill="FFFF99"/>
          <w:rtl/>
        </w:rPr>
        <w:t>71ד</w:t>
      </w:r>
      <w:r w:rsidR="00216077" w:rsidRPr="00172B9B">
        <w:rPr>
          <w:rStyle w:val="default"/>
          <w:rFonts w:cs="FrankRuehl" w:hint="cs"/>
          <w:vanish/>
          <w:sz w:val="22"/>
          <w:szCs w:val="22"/>
          <w:shd w:val="clear" w:color="auto" w:fill="FFFF99"/>
          <w:rtl/>
        </w:rPr>
        <w:t xml:space="preserve"> </w:t>
      </w:r>
      <w:r w:rsidR="00216077" w:rsidRPr="00172B9B">
        <w:rPr>
          <w:rStyle w:val="default"/>
          <w:rFonts w:cs="FrankRuehl" w:hint="cs"/>
          <w:vanish/>
          <w:sz w:val="22"/>
          <w:szCs w:val="22"/>
          <w:u w:val="single"/>
          <w:shd w:val="clear" w:color="auto" w:fill="FFFF99"/>
          <w:rtl/>
        </w:rPr>
        <w:t>78</w:t>
      </w:r>
      <w:r w:rsidRPr="00172B9B">
        <w:rPr>
          <w:rStyle w:val="default"/>
          <w:rFonts w:cs="FrankRuehl" w:hint="cs"/>
          <w:vanish/>
          <w:sz w:val="22"/>
          <w:szCs w:val="22"/>
          <w:shd w:val="clear" w:color="auto" w:fill="FFFF99"/>
          <w:rtl/>
        </w:rPr>
        <w:t>, או בהצעות חוק של חברי הכנסת, בכפוף להו</w:t>
      </w:r>
      <w:r w:rsidRPr="00172B9B">
        <w:rPr>
          <w:rStyle w:val="default"/>
          <w:rFonts w:cs="FrankRuehl"/>
          <w:vanish/>
          <w:sz w:val="22"/>
          <w:szCs w:val="22"/>
          <w:shd w:val="clear" w:color="auto" w:fill="FFFF99"/>
          <w:rtl/>
        </w:rPr>
        <w:t>ר</w:t>
      </w:r>
      <w:r w:rsidRPr="00172B9B">
        <w:rPr>
          <w:rStyle w:val="default"/>
          <w:rFonts w:cs="FrankRuehl" w:hint="cs"/>
          <w:vanish/>
          <w:sz w:val="22"/>
          <w:szCs w:val="22"/>
          <w:shd w:val="clear" w:color="auto" w:fill="FFFF99"/>
          <w:rtl/>
        </w:rPr>
        <w:t xml:space="preserve">אות </w:t>
      </w:r>
      <w:r w:rsidR="00E5192E" w:rsidRPr="00172B9B">
        <w:rPr>
          <w:rStyle w:val="default"/>
          <w:rFonts w:cs="FrankRuehl" w:hint="cs"/>
          <w:strike/>
          <w:vanish/>
          <w:sz w:val="22"/>
          <w:szCs w:val="22"/>
          <w:shd w:val="clear" w:color="auto" w:fill="FFFF99"/>
          <w:rtl/>
        </w:rPr>
        <w:t>סעיף 109</w:t>
      </w:r>
      <w:r w:rsidR="00E5192E"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135</w:t>
      </w:r>
      <w:r w:rsidRPr="00172B9B">
        <w:rPr>
          <w:rStyle w:val="default"/>
          <w:rFonts w:cs="FrankRuehl" w:hint="cs"/>
          <w:vanish/>
          <w:sz w:val="22"/>
          <w:szCs w:val="22"/>
          <w:shd w:val="clear" w:color="auto" w:fill="FFFF99"/>
          <w:rtl/>
        </w:rPr>
        <w:t>.</w:t>
      </w:r>
    </w:p>
    <w:p w:rsidR="00D5431A" w:rsidRPr="00172B9B" w:rsidRDefault="00D5431A" w:rsidP="00D5431A">
      <w:pPr>
        <w:pStyle w:val="P00"/>
        <w:spacing w:before="0"/>
        <w:ind w:left="0" w:right="1134"/>
        <w:rPr>
          <w:rStyle w:val="default"/>
          <w:rFonts w:cs="FrankRuehl" w:hint="cs"/>
          <w:vanish/>
          <w:szCs w:val="20"/>
          <w:shd w:val="clear" w:color="auto" w:fill="FFFF99"/>
          <w:rtl/>
        </w:rPr>
      </w:pPr>
    </w:p>
    <w:p w:rsidR="00D5431A" w:rsidRPr="00172B9B" w:rsidRDefault="00D5431A" w:rsidP="00D5431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D5431A" w:rsidRPr="00172B9B" w:rsidRDefault="00D5431A" w:rsidP="00D543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D5431A" w:rsidRPr="00172B9B" w:rsidRDefault="00D5431A" w:rsidP="00D5431A">
      <w:pPr>
        <w:pStyle w:val="P00"/>
        <w:spacing w:before="0"/>
        <w:ind w:left="0" w:right="1134"/>
        <w:rPr>
          <w:rStyle w:val="default"/>
          <w:rFonts w:cs="FrankRuehl" w:hint="cs"/>
          <w:vanish/>
          <w:szCs w:val="20"/>
          <w:shd w:val="clear" w:color="auto" w:fill="FFFF99"/>
          <w:rtl/>
        </w:rPr>
      </w:pPr>
      <w:hyperlink r:id="rId113"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 2677</w:t>
      </w:r>
    </w:p>
    <w:p w:rsidR="00D5431A" w:rsidRPr="00172B9B" w:rsidRDefault="00D5431A" w:rsidP="00D543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34</w:t>
      </w:r>
    </w:p>
    <w:p w:rsidR="00D5431A" w:rsidRPr="00172B9B" w:rsidRDefault="00D5431A" w:rsidP="00D5431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5431A" w:rsidRPr="00172B9B" w:rsidRDefault="00D5431A" w:rsidP="00D5431A">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הצעות הממשלה והצעות חברי הכנסת</w:t>
      </w:r>
    </w:p>
    <w:p w:rsidR="00D5431A" w:rsidRPr="00172B9B" w:rsidRDefault="00D5431A" w:rsidP="00D5431A">
      <w:pPr>
        <w:pStyle w:val="P00"/>
        <w:spacing w:before="0"/>
        <w:ind w:left="0" w:right="1134"/>
        <w:rPr>
          <w:strike/>
          <w:vanish/>
          <w:sz w:val="22"/>
          <w:szCs w:val="22"/>
          <w:shd w:val="clear" w:color="auto" w:fill="FFFF99"/>
          <w:rtl/>
        </w:rPr>
      </w:pPr>
      <w:r w:rsidRPr="00172B9B">
        <w:rPr>
          <w:strike/>
          <w:vanish/>
          <w:sz w:val="22"/>
          <w:szCs w:val="22"/>
          <w:shd w:val="clear" w:color="auto" w:fill="FFFF99"/>
          <w:rtl/>
        </w:rPr>
        <w:t>34.</w:t>
      </w:r>
      <w:r w:rsidRPr="00172B9B">
        <w:rPr>
          <w:strike/>
          <w:vanish/>
          <w:sz w:val="22"/>
          <w:szCs w:val="22"/>
          <w:shd w:val="clear" w:color="auto" w:fill="FFFF99"/>
          <w:rtl/>
        </w:rPr>
        <w:tab/>
        <w:t>(</w:t>
      </w:r>
      <w:r w:rsidRPr="00172B9B">
        <w:rPr>
          <w:rFonts w:hint="cs"/>
          <w:strike/>
          <w:vanish/>
          <w:sz w:val="22"/>
          <w:szCs w:val="22"/>
          <w:shd w:val="clear" w:color="auto" w:fill="FFFF99"/>
          <w:rtl/>
        </w:rPr>
        <w:t>א)</w:t>
      </w:r>
      <w:r w:rsidRPr="00172B9B">
        <w:rPr>
          <w:strike/>
          <w:vanish/>
          <w:sz w:val="22"/>
          <w:szCs w:val="22"/>
          <w:shd w:val="clear" w:color="auto" w:fill="FFFF99"/>
          <w:rtl/>
        </w:rPr>
        <w:tab/>
      </w:r>
      <w:r w:rsidRPr="00172B9B">
        <w:rPr>
          <w:rFonts w:hint="cs"/>
          <w:strike/>
          <w:vanish/>
          <w:sz w:val="22"/>
          <w:szCs w:val="22"/>
          <w:shd w:val="clear" w:color="auto" w:fill="FFFF99"/>
          <w:rtl/>
        </w:rPr>
        <w:t>בישיבה שיועדה לדיון בהצעות לסדר היום של חברי הכנסת ואין לפניה הצעות שאושרו לפי סעיף 78, או שנותר בה זמן אחרי גמר הדיון בהצעו</w:t>
      </w:r>
      <w:r w:rsidRPr="00172B9B">
        <w:rPr>
          <w:strike/>
          <w:vanish/>
          <w:sz w:val="22"/>
          <w:szCs w:val="22"/>
          <w:shd w:val="clear" w:color="auto" w:fill="FFFF99"/>
          <w:rtl/>
        </w:rPr>
        <w:t>ת</w:t>
      </w:r>
      <w:r w:rsidRPr="00172B9B">
        <w:rPr>
          <w:rFonts w:hint="cs"/>
          <w:strike/>
          <w:vanish/>
          <w:sz w:val="22"/>
          <w:szCs w:val="22"/>
          <w:shd w:val="clear" w:color="auto" w:fill="FFFF99"/>
          <w:rtl/>
        </w:rPr>
        <w:t xml:space="preserve"> שלפניה, תמשיך הכנסת לדון בסדר היום שנקבע על-פי סעיף 32(א).</w:t>
      </w:r>
    </w:p>
    <w:p w:rsidR="00D5431A" w:rsidRPr="00172B9B" w:rsidRDefault="00D5431A" w:rsidP="00A17084">
      <w:pPr>
        <w:pStyle w:val="P00"/>
        <w:spacing w:before="0"/>
        <w:ind w:left="0" w:right="1134"/>
        <w:rPr>
          <w:rFonts w:hint="cs"/>
          <w:vanish/>
          <w:sz w:val="22"/>
          <w:szCs w:val="22"/>
          <w:shd w:val="clear" w:color="auto" w:fill="FFFF99"/>
          <w:rtl/>
        </w:rPr>
      </w:pPr>
      <w:r w:rsidRPr="00172B9B">
        <w:rPr>
          <w:vanish/>
          <w:sz w:val="22"/>
          <w:szCs w:val="22"/>
          <w:shd w:val="clear" w:color="auto" w:fill="FFFF99"/>
          <w:rtl/>
        </w:rPr>
        <w:tab/>
      </w:r>
      <w:r w:rsidRPr="00172B9B">
        <w:rPr>
          <w:strike/>
          <w:vanish/>
          <w:sz w:val="22"/>
          <w:szCs w:val="22"/>
          <w:shd w:val="clear" w:color="auto" w:fill="FFFF99"/>
          <w:rtl/>
        </w:rPr>
        <w:t>(</w:t>
      </w:r>
      <w:r w:rsidRPr="00172B9B">
        <w:rPr>
          <w:rFonts w:hint="cs"/>
          <w:strike/>
          <w:vanish/>
          <w:sz w:val="22"/>
          <w:szCs w:val="22"/>
          <w:shd w:val="clear" w:color="auto" w:fill="FFFF99"/>
          <w:rtl/>
        </w:rPr>
        <w:t>ב)</w:t>
      </w:r>
      <w:r w:rsidRPr="00172B9B">
        <w:rPr>
          <w:strike/>
          <w:vanish/>
          <w:sz w:val="22"/>
          <w:szCs w:val="22"/>
          <w:shd w:val="clear" w:color="auto" w:fill="FFFF99"/>
          <w:rtl/>
        </w:rPr>
        <w:tab/>
      </w:r>
      <w:r w:rsidRPr="00172B9B">
        <w:rPr>
          <w:rFonts w:hint="cs"/>
          <w:strike/>
          <w:vanish/>
          <w:sz w:val="22"/>
          <w:szCs w:val="22"/>
          <w:shd w:val="clear" w:color="auto" w:fill="FFFF99"/>
          <w:rtl/>
        </w:rPr>
        <w:t>בישיבה שיועדה לדיון בהצעות הממשלה, ולא היו לפני הכנסת נושאים שנקבעו על פי הצעותיה, תמשיך הכנסת לדון בהצעות לסדר היום של חברי הכנסת שאושרו לפי סעיף 78, או בהצעות חוק של חברי הכנסת, בכפוף להו</w:t>
      </w:r>
      <w:r w:rsidRPr="00172B9B">
        <w:rPr>
          <w:strike/>
          <w:vanish/>
          <w:sz w:val="22"/>
          <w:szCs w:val="22"/>
          <w:shd w:val="clear" w:color="auto" w:fill="FFFF99"/>
          <w:rtl/>
        </w:rPr>
        <w:t>ר</w:t>
      </w:r>
      <w:r w:rsidRPr="00172B9B">
        <w:rPr>
          <w:rFonts w:hint="cs"/>
          <w:strike/>
          <w:vanish/>
          <w:sz w:val="22"/>
          <w:szCs w:val="22"/>
          <w:shd w:val="clear" w:color="auto" w:fill="FFFF99"/>
          <w:rtl/>
        </w:rPr>
        <w:t>אות סעיף 135.</w:t>
      </w:r>
    </w:p>
    <w:p w:rsidR="004C5B49" w:rsidRPr="00172B9B" w:rsidRDefault="004C5B49" w:rsidP="004C5B49">
      <w:pPr>
        <w:pStyle w:val="P00"/>
        <w:spacing w:before="0"/>
        <w:ind w:left="0" w:right="1134"/>
        <w:rPr>
          <w:rStyle w:val="default"/>
          <w:rFonts w:cs="FrankRuehl" w:hint="cs"/>
          <w:vanish/>
          <w:szCs w:val="20"/>
          <w:shd w:val="clear" w:color="auto" w:fill="FFFF99"/>
          <w:rtl/>
        </w:rPr>
      </w:pPr>
    </w:p>
    <w:p w:rsidR="004C5B49" w:rsidRPr="00172B9B" w:rsidRDefault="004C5B49" w:rsidP="004C5B4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4C5B49" w:rsidRPr="00172B9B" w:rsidRDefault="004C5B49" w:rsidP="004C5B4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4C5B49" w:rsidRPr="00172B9B" w:rsidRDefault="004C5B49" w:rsidP="004C5B49">
      <w:pPr>
        <w:pStyle w:val="P00"/>
        <w:spacing w:before="0"/>
        <w:ind w:left="0" w:right="1134"/>
        <w:rPr>
          <w:rStyle w:val="default"/>
          <w:rFonts w:cs="FrankRuehl" w:hint="cs"/>
          <w:vanish/>
          <w:szCs w:val="20"/>
          <w:shd w:val="clear" w:color="auto" w:fill="FFFF99"/>
          <w:rtl/>
        </w:rPr>
      </w:pPr>
      <w:hyperlink r:id="rId114"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4C5B49" w:rsidRPr="00172B9B" w:rsidRDefault="004C5B49" w:rsidP="004C5B49">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34.</w:t>
      </w: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יושב ראש הישיבה רשאי לאפשר </w:t>
      </w:r>
      <w:r w:rsidRPr="00172B9B">
        <w:rPr>
          <w:rStyle w:val="default"/>
          <w:rFonts w:cs="FrankRuehl" w:hint="cs"/>
          <w:strike/>
          <w:vanish/>
          <w:sz w:val="22"/>
          <w:szCs w:val="22"/>
          <w:shd w:val="clear" w:color="auto" w:fill="FFFF99"/>
          <w:rtl/>
        </w:rPr>
        <w:t>לחבר הכנסת למסור</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לחבר הכנסת, לשר או לסגן שר למסור</w:t>
      </w:r>
      <w:r w:rsidRPr="00172B9B">
        <w:rPr>
          <w:rStyle w:val="default"/>
          <w:rFonts w:cs="FrankRuehl" w:hint="cs"/>
          <w:vanish/>
          <w:sz w:val="22"/>
          <w:szCs w:val="22"/>
          <w:shd w:val="clear" w:color="auto" w:fill="FFFF99"/>
          <w:rtl/>
        </w:rPr>
        <w:t xml:space="preserve"> הודעה אישית אם ביקש לעשות כן לצורך תיקון אי-הבנה בקשר לדבריו בכנסת או בקשר להאשמה שהושמעה כלפיו בכנסת; נשמעה האשמה כלפי סיעה, רשאי היושב ראש לאפשר לאחד מחבריה למסור הודעה כאמור.</w:t>
      </w:r>
    </w:p>
    <w:p w:rsidR="004C5B49" w:rsidRPr="00172B9B" w:rsidRDefault="004C5B49" w:rsidP="004C5B4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חבר הכנסת יעביר את תמצית הודעתו מראש ובכתב ליושב ראש הישיבה.</w:t>
      </w:r>
    </w:p>
    <w:p w:rsidR="004C5B49" w:rsidRPr="004C5B49" w:rsidRDefault="004C5B49" w:rsidP="004C5B49">
      <w:pPr>
        <w:pStyle w:val="P00"/>
        <w:spacing w:before="0"/>
        <w:ind w:left="0"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הודעת חבר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הודעה לפי סעיף זה</w:t>
      </w:r>
      <w:r w:rsidRPr="00172B9B">
        <w:rPr>
          <w:rStyle w:val="default"/>
          <w:rFonts w:cs="FrankRuehl" w:hint="cs"/>
          <w:vanish/>
          <w:sz w:val="22"/>
          <w:szCs w:val="22"/>
          <w:shd w:val="clear" w:color="auto" w:fill="FFFF99"/>
          <w:rtl/>
        </w:rPr>
        <w:t xml:space="preserve"> תימסר בסיום הדיון בסעיף שבו הושמעו הדברים שבשלהם התבקשה ההודעה, ואם הסתיים הדיון בהצבעה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עם סיום ההצבעה, במסגרת זמן שלא תעלה על חמש דקות.</w:t>
      </w:r>
      <w:bookmarkEnd w:id="98"/>
    </w:p>
    <w:p w:rsidR="00D94DEE" w:rsidRDefault="00D94DEE" w:rsidP="004950D5">
      <w:pPr>
        <w:pStyle w:val="P00"/>
        <w:spacing w:before="72"/>
        <w:ind w:left="0" w:right="1134"/>
        <w:rPr>
          <w:rStyle w:val="default"/>
          <w:rFonts w:cs="FrankRuehl" w:hint="cs"/>
          <w:rtl/>
        </w:rPr>
      </w:pPr>
      <w:r>
        <w:rPr>
          <w:lang w:val="he-IL"/>
        </w:rPr>
        <w:pict>
          <v:rect id="_x0000_s2116" style="position:absolute;left:0;text-align:left;margin-left:464.5pt;margin-top:8.05pt;width:75.05pt;height:21.9pt;z-index:251482624" o:allowincell="f" filled="f" stroked="f" strokecolor="lime" strokeweight=".25pt">
            <v:textbox style="mso-next-textbox:#_x0000_s2116" inset="0,0,0,0">
              <w:txbxContent>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34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4950D5">
        <w:rPr>
          <w:rStyle w:val="default"/>
          <w:rFonts w:cs="FrankRuehl" w:hint="cs"/>
          <w:rtl/>
        </w:rPr>
        <w:t>בוטל).</w:t>
      </w:r>
    </w:p>
    <w:p w:rsidR="00732754" w:rsidRPr="00172B9B" w:rsidRDefault="00732754" w:rsidP="00732754">
      <w:pPr>
        <w:pStyle w:val="P00"/>
        <w:spacing w:before="0"/>
        <w:ind w:left="0" w:right="1134"/>
        <w:rPr>
          <w:rFonts w:hint="cs"/>
          <w:b/>
          <w:bCs/>
          <w:vanish/>
          <w:szCs w:val="20"/>
          <w:shd w:val="clear" w:color="auto" w:fill="FFFF99"/>
          <w:rtl/>
        </w:rPr>
      </w:pPr>
      <w:bookmarkStart w:id="99" w:name="Rov567"/>
      <w:r w:rsidRPr="00172B9B">
        <w:rPr>
          <w:rFonts w:hint="cs"/>
          <w:vanish/>
          <w:color w:val="FF0000"/>
          <w:szCs w:val="20"/>
          <w:shd w:val="clear" w:color="auto" w:fill="FFFF99"/>
          <w:rtl/>
        </w:rPr>
        <w:t>מיום 14.2.1990</w:t>
      </w:r>
    </w:p>
    <w:p w:rsidR="00732754" w:rsidRPr="00172B9B" w:rsidRDefault="00732754" w:rsidP="0073275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תש"ן-1990</w:t>
      </w:r>
    </w:p>
    <w:p w:rsidR="00732754" w:rsidRPr="00172B9B" w:rsidRDefault="00732754" w:rsidP="00732754">
      <w:pPr>
        <w:pStyle w:val="P00"/>
        <w:spacing w:before="0"/>
        <w:ind w:left="0" w:right="1134"/>
        <w:rPr>
          <w:rFonts w:hint="cs"/>
          <w:vanish/>
          <w:szCs w:val="20"/>
          <w:shd w:val="clear" w:color="auto" w:fill="FFFF99"/>
          <w:rtl/>
        </w:rPr>
      </w:pPr>
      <w:hyperlink r:id="rId11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תש"ן מס' 3747</w:t>
        </w:r>
      </w:hyperlink>
      <w:r w:rsidRPr="00172B9B">
        <w:rPr>
          <w:rFonts w:hint="cs"/>
          <w:vanish/>
          <w:szCs w:val="20"/>
          <w:shd w:val="clear" w:color="auto" w:fill="FFFF99"/>
          <w:rtl/>
        </w:rPr>
        <w:t xml:space="preserve"> מיום 28.2.1990 עמ' 2053</w:t>
      </w:r>
    </w:p>
    <w:p w:rsidR="00732754" w:rsidRPr="00172B9B" w:rsidRDefault="00732754" w:rsidP="00732754">
      <w:pPr>
        <w:pStyle w:val="P00"/>
        <w:spacing w:before="0"/>
        <w:ind w:left="0" w:right="1134"/>
        <w:rPr>
          <w:rStyle w:val="default"/>
          <w:rFonts w:cs="FrankRuehl" w:hint="cs"/>
          <w:b/>
          <w:bCs/>
          <w:vanish/>
          <w:szCs w:val="20"/>
          <w:shd w:val="clear" w:color="auto" w:fill="FFFF99"/>
          <w:rtl/>
        </w:rPr>
      </w:pPr>
      <w:r w:rsidRPr="00172B9B">
        <w:rPr>
          <w:rFonts w:hint="cs"/>
          <w:b/>
          <w:bCs/>
          <w:vanish/>
          <w:szCs w:val="20"/>
          <w:shd w:val="clear" w:color="auto" w:fill="FFFF99"/>
          <w:rtl/>
        </w:rPr>
        <w:t>הוספת סעיף 34א</w:t>
      </w:r>
    </w:p>
    <w:p w:rsidR="00732754" w:rsidRPr="00172B9B" w:rsidRDefault="00732754" w:rsidP="00732754">
      <w:pPr>
        <w:pStyle w:val="P00"/>
        <w:spacing w:before="0"/>
        <w:ind w:left="0" w:right="1134"/>
        <w:rPr>
          <w:rFonts w:hint="cs"/>
          <w:vanish/>
          <w:color w:val="FF0000"/>
          <w:szCs w:val="20"/>
          <w:shd w:val="clear" w:color="auto" w:fill="FFFF99"/>
          <w:rtl/>
        </w:rPr>
      </w:pPr>
    </w:p>
    <w:p w:rsidR="00732754" w:rsidRPr="00172B9B" w:rsidRDefault="00732754" w:rsidP="00732754">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10.5.2004</w:t>
      </w:r>
    </w:p>
    <w:p w:rsidR="00732754" w:rsidRPr="00172B9B" w:rsidRDefault="00732754" w:rsidP="0073275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3) תשס"ד-2004</w:t>
      </w:r>
    </w:p>
    <w:p w:rsidR="00732754" w:rsidRPr="00172B9B" w:rsidRDefault="00732754" w:rsidP="00732754">
      <w:pPr>
        <w:pStyle w:val="P00"/>
        <w:spacing w:before="0"/>
        <w:ind w:left="0" w:right="1134"/>
        <w:rPr>
          <w:rFonts w:hint="cs"/>
          <w:vanish/>
          <w:szCs w:val="20"/>
          <w:shd w:val="clear" w:color="auto" w:fill="FFFF99"/>
          <w:rtl/>
        </w:rPr>
      </w:pPr>
      <w:hyperlink r:id="rId116" w:history="1">
        <w:r w:rsidRPr="00172B9B">
          <w:rPr>
            <w:rStyle w:val="Hyperlink"/>
            <w:rFonts w:hint="cs"/>
            <w:vanish/>
            <w:szCs w:val="20"/>
            <w:shd w:val="clear" w:color="auto" w:fill="FFFF99"/>
            <w:rtl/>
          </w:rPr>
          <w:t>י"פ תשס"ד מס' 5300</w:t>
        </w:r>
      </w:hyperlink>
      <w:r w:rsidRPr="00172B9B">
        <w:rPr>
          <w:rFonts w:hint="cs"/>
          <w:vanish/>
          <w:szCs w:val="20"/>
          <w:shd w:val="clear" w:color="auto" w:fill="FFFF99"/>
          <w:rtl/>
        </w:rPr>
        <w:t xml:space="preserve"> מיום 27.5.2004 עמ' 2974 </w:t>
      </w:r>
    </w:p>
    <w:p w:rsidR="00732754" w:rsidRPr="00172B9B" w:rsidRDefault="00732754" w:rsidP="0073275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הוספת סעיף קטן 34א(ג) </w:t>
      </w:r>
    </w:p>
    <w:p w:rsidR="00732754" w:rsidRPr="00172B9B" w:rsidRDefault="00732754" w:rsidP="00732754">
      <w:pPr>
        <w:pStyle w:val="P00"/>
        <w:spacing w:before="0"/>
        <w:ind w:left="0" w:right="1134"/>
        <w:rPr>
          <w:rFonts w:hint="cs"/>
          <w:vanish/>
          <w:color w:val="FF0000"/>
          <w:szCs w:val="20"/>
          <w:shd w:val="clear" w:color="auto" w:fill="FFFF99"/>
          <w:rtl/>
        </w:rPr>
      </w:pPr>
    </w:p>
    <w:p w:rsidR="00732754" w:rsidRPr="00172B9B" w:rsidRDefault="00732754" w:rsidP="00732754">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15.6.2004</w:t>
      </w:r>
    </w:p>
    <w:p w:rsidR="00732754" w:rsidRPr="00172B9B" w:rsidRDefault="00732754" w:rsidP="0073275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4) תשס"ד-2004</w:t>
      </w:r>
    </w:p>
    <w:p w:rsidR="00732754" w:rsidRPr="00172B9B" w:rsidRDefault="00732754" w:rsidP="00732754">
      <w:pPr>
        <w:pStyle w:val="P00"/>
        <w:spacing w:before="0"/>
        <w:ind w:left="0" w:right="1134"/>
        <w:rPr>
          <w:rFonts w:hint="cs"/>
          <w:vanish/>
          <w:szCs w:val="20"/>
          <w:shd w:val="clear" w:color="auto" w:fill="FFFF99"/>
          <w:rtl/>
        </w:rPr>
      </w:pPr>
      <w:hyperlink r:id="rId117" w:history="1">
        <w:r w:rsidRPr="00172B9B">
          <w:rPr>
            <w:rStyle w:val="Hyperlink"/>
            <w:rFonts w:hint="cs"/>
            <w:vanish/>
            <w:szCs w:val="20"/>
            <w:shd w:val="clear" w:color="auto" w:fill="FFFF99"/>
            <w:rtl/>
          </w:rPr>
          <w:t>י"פ תשס"ד מס' 5309</w:t>
        </w:r>
      </w:hyperlink>
      <w:r w:rsidRPr="00172B9B">
        <w:rPr>
          <w:rFonts w:hint="cs"/>
          <w:vanish/>
          <w:szCs w:val="20"/>
          <w:shd w:val="clear" w:color="auto" w:fill="FFFF99"/>
          <w:rtl/>
        </w:rPr>
        <w:t xml:space="preserve"> מיום 30.6.2004 עמ' 3264 </w:t>
      </w:r>
    </w:p>
    <w:p w:rsidR="00732754" w:rsidRPr="00172B9B" w:rsidRDefault="00732754" w:rsidP="0073275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34א</w:t>
      </w:r>
    </w:p>
    <w:p w:rsidR="00732754" w:rsidRPr="00172B9B" w:rsidRDefault="00732754" w:rsidP="00732754">
      <w:pPr>
        <w:pStyle w:val="P00"/>
        <w:ind w:left="0" w:right="1134"/>
        <w:rPr>
          <w:rStyle w:val="default"/>
          <w:rFonts w:cs="FrankRuehl" w:hint="cs"/>
          <w:b/>
          <w:bCs/>
          <w:vanish/>
          <w:szCs w:val="20"/>
          <w:shd w:val="clear" w:color="auto" w:fill="FFFF99"/>
          <w:rtl/>
        </w:rPr>
      </w:pPr>
      <w:r w:rsidRPr="00172B9B">
        <w:rPr>
          <w:rFonts w:hint="cs"/>
          <w:vanish/>
          <w:szCs w:val="20"/>
          <w:shd w:val="clear" w:color="auto" w:fill="FFFF99"/>
          <w:rtl/>
        </w:rPr>
        <w:t>הנוסח הקודם:</w:t>
      </w:r>
    </w:p>
    <w:p w:rsidR="00732754" w:rsidRPr="00172B9B" w:rsidRDefault="00732754" w:rsidP="00732754">
      <w:pPr>
        <w:pStyle w:val="P00"/>
        <w:spacing w:before="20"/>
        <w:ind w:left="0" w:right="1134"/>
        <w:rPr>
          <w:rStyle w:val="default"/>
          <w:rFonts w:cs="Miriam" w:hint="cs"/>
          <w:strike/>
          <w:vanish/>
          <w:sz w:val="16"/>
          <w:szCs w:val="16"/>
          <w:shd w:val="clear" w:color="auto" w:fill="FFFF99"/>
          <w:rtl/>
        </w:rPr>
      </w:pPr>
      <w:r w:rsidRPr="00172B9B">
        <w:rPr>
          <w:rStyle w:val="default"/>
          <w:rFonts w:cs="Miriam" w:hint="cs"/>
          <w:strike/>
          <w:vanish/>
          <w:sz w:val="16"/>
          <w:szCs w:val="16"/>
          <w:shd w:val="clear" w:color="auto" w:fill="FFFF99"/>
          <w:rtl/>
        </w:rPr>
        <w:t>הודעת ראש הממשלה</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34א.</w:t>
      </w:r>
      <w:r w:rsidRPr="00172B9B">
        <w:rPr>
          <w:rStyle w:val="default"/>
          <w:rFonts w:cs="FrankRuehl" w:hint="cs"/>
          <w:strike/>
          <w:vanish/>
          <w:sz w:val="22"/>
          <w:szCs w:val="22"/>
          <w:shd w:val="clear" w:color="auto" w:fill="FFFF99"/>
          <w:rtl/>
        </w:rPr>
        <w:tab/>
        <w:t xml:space="preserve">(א) </w:t>
      </w:r>
      <w:r w:rsidRPr="00172B9B">
        <w:rPr>
          <w:rStyle w:val="default"/>
          <w:rFonts w:cs="FrankRuehl" w:hint="cs"/>
          <w:strike/>
          <w:vanish/>
          <w:sz w:val="22"/>
          <w:szCs w:val="22"/>
          <w:shd w:val="clear" w:color="auto" w:fill="FFFF99"/>
          <w:rtl/>
        </w:rPr>
        <w:tab/>
        <w:t>ראש הממשלה יפתח כל מושב של הכנסת בהודעה על פעילות הממשלה בתקופה שחלפה מאז המושב הקודם ועל תכניות הממשלה למושב הקרוב.</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על ההודעה יקוים דיון סיעתי.</w:t>
      </w:r>
    </w:p>
    <w:p w:rsidR="00732754" w:rsidRPr="00172B9B" w:rsidRDefault="00732754" w:rsidP="0073275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(ג)</w:t>
      </w:r>
      <w:r w:rsidRPr="00172B9B">
        <w:rPr>
          <w:rStyle w:val="default"/>
          <w:rFonts w:cs="FrankRuehl" w:hint="cs"/>
          <w:strike/>
          <w:vanish/>
          <w:sz w:val="22"/>
          <w:szCs w:val="22"/>
          <w:shd w:val="clear" w:color="auto" w:fill="FFFF99"/>
          <w:rtl/>
        </w:rPr>
        <w:tab/>
        <w:t>דנה הכנסת בהצעה להביע אי אמון בממשלה ביום מסירת הודעה ראש הממשלה כאמור בסעיף קטן (א), תפתח את הדיון הודעת ראש הממשלה, אחריה תנומק ההצעה להביע אי אמון בממשלה, ויתקיים דיון סיעתי משולב בשני הנושאים.</w:t>
      </w:r>
    </w:p>
    <w:p w:rsidR="00732754" w:rsidRPr="00172B9B" w:rsidRDefault="00732754" w:rsidP="00732754">
      <w:pPr>
        <w:pStyle w:val="P00"/>
        <w:spacing w:before="0"/>
        <w:ind w:left="0" w:right="1134"/>
        <w:rPr>
          <w:rStyle w:val="default"/>
          <w:rFonts w:cs="FrankRuehl" w:hint="cs"/>
          <w:vanish/>
          <w:szCs w:val="20"/>
          <w:shd w:val="clear" w:color="auto" w:fill="FFFF99"/>
          <w:rtl/>
        </w:rPr>
      </w:pPr>
    </w:p>
    <w:p w:rsidR="00732754" w:rsidRPr="00172B9B" w:rsidRDefault="00732754" w:rsidP="0073275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12.1.2010</w:t>
      </w:r>
    </w:p>
    <w:p w:rsidR="00732754" w:rsidRPr="00172B9B" w:rsidRDefault="00732754" w:rsidP="0073275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תש"ע-2010</w:t>
      </w:r>
    </w:p>
    <w:p w:rsidR="00732754" w:rsidRPr="00172B9B" w:rsidRDefault="00732754" w:rsidP="00732754">
      <w:pPr>
        <w:pStyle w:val="P00"/>
        <w:spacing w:before="0"/>
        <w:ind w:left="0" w:right="1134"/>
        <w:rPr>
          <w:rStyle w:val="default"/>
          <w:rFonts w:cs="FrankRuehl" w:hint="cs"/>
          <w:vanish/>
          <w:szCs w:val="20"/>
          <w:shd w:val="clear" w:color="auto" w:fill="FFFF99"/>
          <w:rtl/>
        </w:rPr>
      </w:pPr>
      <w:hyperlink r:id="rId118"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1927</w:t>
      </w:r>
    </w:p>
    <w:p w:rsidR="00732754" w:rsidRPr="00172B9B" w:rsidRDefault="00732754" w:rsidP="0073275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קטן 34א(א)</w:t>
      </w:r>
    </w:p>
    <w:p w:rsidR="00732754" w:rsidRPr="00172B9B" w:rsidRDefault="00732754" w:rsidP="0073275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בתקנון זה </w:t>
      </w:r>
      <w:r w:rsidRPr="00172B9B">
        <w:rPr>
          <w:rStyle w:val="default"/>
          <w:rFonts w:cs="FrankRuehl"/>
          <w:strike/>
          <w:vanish/>
          <w:sz w:val="22"/>
          <w:szCs w:val="22"/>
          <w:shd w:val="clear" w:color="auto" w:fill="FFFF99"/>
          <w:rtl/>
        </w:rPr>
        <w:t>–</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 xml:space="preserve">"כנס החורף"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כנס הכנסת שנפתח לאחר חג הסוכות, כאמור בסעיף 9(א) לחוק הכנסת;</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 xml:space="preserve">"כנס הקיץ"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כנס הכנסת שנפתח לאחר יום העצמאות, כאמור בסעיף 9(א) לחוק הכנסת;</w:t>
      </w:r>
    </w:p>
    <w:p w:rsidR="00732754" w:rsidRPr="00172B9B" w:rsidRDefault="00732754" w:rsidP="0073275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 xml:space="preserve">"מושב של הכנסת"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כנס החורף וכנס הקיץ שלאחריו, ובשנה שבה מתקיימות בחירות לכנסת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כפי שקבעה ועדת הכנסת.</w:t>
      </w:r>
    </w:p>
    <w:p w:rsidR="00732754" w:rsidRPr="00172B9B" w:rsidRDefault="00732754" w:rsidP="00732754">
      <w:pPr>
        <w:pStyle w:val="P00"/>
        <w:spacing w:before="0"/>
        <w:ind w:left="0" w:right="1134"/>
        <w:rPr>
          <w:rStyle w:val="default"/>
          <w:rFonts w:cs="FrankRuehl" w:hint="cs"/>
          <w:vanish/>
          <w:szCs w:val="20"/>
          <w:shd w:val="clear" w:color="auto" w:fill="FFFF99"/>
          <w:rtl/>
        </w:rPr>
      </w:pPr>
    </w:p>
    <w:p w:rsidR="00732754" w:rsidRPr="00172B9B" w:rsidRDefault="00732754" w:rsidP="0073275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732754" w:rsidRPr="00172B9B" w:rsidRDefault="00732754" w:rsidP="0073275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732754" w:rsidRPr="00172B9B" w:rsidRDefault="00732754" w:rsidP="00732754">
      <w:pPr>
        <w:pStyle w:val="P00"/>
        <w:spacing w:before="0"/>
        <w:ind w:left="0" w:right="1134"/>
        <w:rPr>
          <w:rStyle w:val="default"/>
          <w:rFonts w:cs="FrankRuehl" w:hint="cs"/>
          <w:vanish/>
          <w:szCs w:val="20"/>
          <w:shd w:val="clear" w:color="auto" w:fill="FFFF99"/>
          <w:rtl/>
        </w:rPr>
      </w:pPr>
      <w:hyperlink r:id="rId119"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732754" w:rsidRPr="00172B9B" w:rsidRDefault="00732754" w:rsidP="0073275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34א</w:t>
      </w:r>
    </w:p>
    <w:p w:rsidR="00732754" w:rsidRPr="00172B9B" w:rsidRDefault="00732754" w:rsidP="0073275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32754" w:rsidRPr="00172B9B" w:rsidRDefault="00732754" w:rsidP="00732754">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פתיחת מושב הכנסת</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34א</w:t>
      </w:r>
      <w:r w:rsidRPr="00172B9B">
        <w:rPr>
          <w:rStyle w:val="default"/>
          <w:rFonts w:cs="FrankRuehl" w:hint="cs"/>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(בוטל).</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נשיא המדינה רשאי לפתוח את ישיבת הכנסת הראשונה בכל מושב של הכנסת.</w:t>
      </w:r>
    </w:p>
    <w:p w:rsidR="00732754" w:rsidRPr="00172B9B" w:rsidRDefault="00732754" w:rsidP="00732754">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(ג)</w:t>
      </w:r>
      <w:r w:rsidRPr="00172B9B">
        <w:rPr>
          <w:rStyle w:val="default"/>
          <w:rFonts w:cs="FrankRuehl" w:hint="cs"/>
          <w:strike/>
          <w:vanish/>
          <w:sz w:val="22"/>
          <w:szCs w:val="22"/>
          <w:shd w:val="clear" w:color="auto" w:fill="FFFF99"/>
          <w:rtl/>
        </w:rPr>
        <w:tab/>
        <w:t>פתח נשיא המדינה את ישיבת הכנסת כאמור בסעיף קטן (ב), ימסור ראש הממשלה, מיד אחריו, הודעה על פעילות הממשלה בתקופה שחלפה מאז המושב הקודם ועל תכניות הממשלה למושב הקרוב; לא פתח נשיא המדינה את ישיבת הכנסת כאמור בסעיף קטן (ב), יפתח ראש הממשלה את הישיבה בהודעה כאמור; על ההודעה יקוים דיון סיעתי.</w:t>
      </w:r>
    </w:p>
    <w:p w:rsidR="00732754" w:rsidRPr="00EA113E" w:rsidRDefault="00732754" w:rsidP="00732754">
      <w:pPr>
        <w:pStyle w:val="P00"/>
        <w:spacing w:before="0"/>
        <w:ind w:left="0" w:right="1134"/>
        <w:rPr>
          <w:rStyle w:val="default"/>
          <w:rFonts w:cs="FrankRuehl" w:hint="cs"/>
          <w:strike/>
          <w:sz w:val="2"/>
          <w:szCs w:val="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(ד)</w:t>
      </w:r>
      <w:r w:rsidRPr="00172B9B">
        <w:rPr>
          <w:rStyle w:val="default"/>
          <w:rFonts w:cs="FrankRuehl" w:hint="cs"/>
          <w:strike/>
          <w:vanish/>
          <w:sz w:val="22"/>
          <w:szCs w:val="22"/>
          <w:shd w:val="clear" w:color="auto" w:fill="FFFF99"/>
          <w:rtl/>
        </w:rPr>
        <w:tab/>
        <w:t>בכפוף להוראות סעיף קטן (ב), דנה הכנסת בהצעה להביע אי אמון בממשלה ביום מסירת הודעת ראש הממשלה כאמור בסעיף זה, תימסר הודעת ראש הממשלה, אחריה תנומק ההצעה להביא אי אמון בממשלה, ויתקיים דיון סיעתי משולב בשני הנושאים.</w:t>
      </w:r>
      <w:bookmarkEnd w:id="99"/>
    </w:p>
    <w:p w:rsidR="00732754" w:rsidRDefault="00732754" w:rsidP="00732754">
      <w:pPr>
        <w:pStyle w:val="medium2-header"/>
        <w:keepLines w:val="0"/>
        <w:spacing w:before="72"/>
        <w:ind w:left="0" w:right="1134"/>
        <w:rPr>
          <w:rFonts w:hint="cs"/>
          <w:noProof/>
          <w:sz w:val="20"/>
          <w:rtl/>
        </w:rPr>
      </w:pPr>
      <w:bookmarkStart w:id="100" w:name="med11"/>
      <w:bookmarkEnd w:id="100"/>
      <w:r>
        <w:rPr>
          <w:noProof/>
          <w:sz w:val="20"/>
          <w:rtl/>
          <w:lang w:eastAsia="en-US"/>
        </w:rPr>
        <w:pict>
          <v:shape id="_x0000_s2718" type="#_x0000_t202" style="position:absolute;left:0;text-align:left;margin-left:470.25pt;margin-top:7.1pt;width:1in;height:16.8pt;z-index:251648512" filled="f" stroked="f">
            <v:textbox inset="1mm,0,1mm,0">
              <w:txbxContent>
                <w:p w:rsidR="0011562B" w:rsidRDefault="0011562B" w:rsidP="00732754">
                  <w:pPr>
                    <w:spacing w:line="160" w:lineRule="exact"/>
                    <w:jc w:val="left"/>
                    <w:rPr>
                      <w:rFonts w:cs="Miriam"/>
                      <w:noProof/>
                      <w:szCs w:val="18"/>
                      <w:rtl/>
                    </w:rPr>
                  </w:pPr>
                  <w:r>
                    <w:rPr>
                      <w:rFonts w:cs="Miriam"/>
                      <w:szCs w:val="18"/>
                      <w:rtl/>
                    </w:rPr>
                    <w:t>י</w:t>
                  </w:r>
                  <w:r>
                    <w:rPr>
                      <w:rFonts w:cs="Miriam" w:hint="cs"/>
                      <w:szCs w:val="18"/>
                      <w:rtl/>
                    </w:rPr>
                    <w:t xml:space="preserve">"פ (מס' 5)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רק רביעי: הצבעות במליאת הכנסת</w:t>
      </w:r>
    </w:p>
    <w:p w:rsidR="00732754" w:rsidRPr="00172B9B" w:rsidRDefault="00732754" w:rsidP="00732754">
      <w:pPr>
        <w:pStyle w:val="P00"/>
        <w:spacing w:before="0"/>
        <w:ind w:left="0" w:right="1134"/>
        <w:rPr>
          <w:rStyle w:val="default"/>
          <w:rFonts w:cs="FrankRuehl" w:hint="cs"/>
          <w:vanish/>
          <w:color w:val="FF0000"/>
          <w:szCs w:val="20"/>
          <w:shd w:val="clear" w:color="auto" w:fill="FFFF99"/>
          <w:rtl/>
        </w:rPr>
      </w:pPr>
      <w:bookmarkStart w:id="101" w:name="Rov620"/>
      <w:r w:rsidRPr="00172B9B">
        <w:rPr>
          <w:rStyle w:val="default"/>
          <w:rFonts w:cs="FrankRuehl" w:hint="cs"/>
          <w:vanish/>
          <w:color w:val="FF0000"/>
          <w:szCs w:val="20"/>
          <w:shd w:val="clear" w:color="auto" w:fill="FFFF99"/>
          <w:rtl/>
        </w:rPr>
        <w:t>מיום 17.3.2010</w:t>
      </w:r>
    </w:p>
    <w:p w:rsidR="00732754" w:rsidRPr="00172B9B" w:rsidRDefault="00732754" w:rsidP="0073275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732754" w:rsidRPr="00172B9B" w:rsidRDefault="00732754" w:rsidP="00732754">
      <w:pPr>
        <w:pStyle w:val="P00"/>
        <w:spacing w:before="0"/>
        <w:ind w:left="0" w:right="1134"/>
        <w:rPr>
          <w:rStyle w:val="default"/>
          <w:rFonts w:cs="FrankRuehl" w:hint="cs"/>
          <w:vanish/>
          <w:szCs w:val="20"/>
          <w:shd w:val="clear" w:color="auto" w:fill="FFFF99"/>
          <w:rtl/>
        </w:rPr>
      </w:pPr>
      <w:hyperlink r:id="rId120"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732754" w:rsidRPr="00260BEF" w:rsidRDefault="00732754" w:rsidP="00260BEF">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רביעי</w:t>
      </w:r>
      <w:bookmarkEnd w:id="101"/>
    </w:p>
    <w:p w:rsidR="00D94DEE" w:rsidRDefault="00D94DEE" w:rsidP="00B22A2A">
      <w:pPr>
        <w:pStyle w:val="P00"/>
        <w:spacing w:before="72"/>
        <w:ind w:left="0" w:right="1134"/>
        <w:rPr>
          <w:rStyle w:val="default"/>
          <w:rFonts w:cs="FrankRuehl" w:hint="cs"/>
          <w:rtl/>
        </w:rPr>
      </w:pPr>
      <w:bookmarkStart w:id="102" w:name="Seif25"/>
      <w:bookmarkEnd w:id="102"/>
      <w:r>
        <w:rPr>
          <w:lang w:val="he-IL"/>
        </w:rPr>
        <w:pict>
          <v:rect id="_x0000_s2117" style="position:absolute;left:0;text-align:left;margin-left:464.5pt;margin-top:8.05pt;width:75.05pt;height:35.35pt;z-index:251483648" o:allowincell="f" filled="f" stroked="f" strokecolor="lime" strokeweight=".25pt">
            <v:textbox inset="0,0,0,0">
              <w:txbxContent>
                <w:p w:rsidR="0011562B" w:rsidRDefault="0011562B" w:rsidP="003F1B29">
                  <w:pPr>
                    <w:spacing w:line="160" w:lineRule="exact"/>
                    <w:jc w:val="left"/>
                    <w:rPr>
                      <w:rFonts w:cs="Miriam" w:hint="cs"/>
                      <w:szCs w:val="18"/>
                      <w:rtl/>
                    </w:rPr>
                  </w:pPr>
                  <w:r>
                    <w:rPr>
                      <w:rFonts w:cs="Miriam" w:hint="cs"/>
                      <w:szCs w:val="18"/>
                      <w:rtl/>
                    </w:rPr>
                    <w:t>סדר ההצבעה</w:t>
                  </w:r>
                </w:p>
                <w:p w:rsidR="0011562B" w:rsidRDefault="0011562B" w:rsidP="00951BED">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p w:rsidR="0011562B" w:rsidRDefault="0011562B" w:rsidP="00951BED">
                  <w:pPr>
                    <w:spacing w:line="160" w:lineRule="exact"/>
                    <w:jc w:val="left"/>
                    <w:rPr>
                      <w:rFonts w:cs="Miriam" w:hint="cs"/>
                      <w:noProof/>
                      <w:szCs w:val="18"/>
                      <w:rtl/>
                    </w:rPr>
                  </w:pPr>
                  <w:r>
                    <w:rPr>
                      <w:rFonts w:cs="Miriam" w:hint="cs"/>
                      <w:noProof/>
                      <w:szCs w:val="18"/>
                      <w:rtl/>
                    </w:rPr>
                    <w:t>י"פ תשע"ז-2017</w:t>
                  </w:r>
                </w:p>
              </w:txbxContent>
            </v:textbox>
            <w10:anchorlock/>
          </v:rect>
        </w:pict>
      </w:r>
      <w:r>
        <w:rPr>
          <w:rStyle w:val="big-number"/>
          <w:rtl/>
        </w:rPr>
        <w:t>35.</w:t>
      </w:r>
      <w:r>
        <w:rPr>
          <w:rStyle w:val="big-number"/>
          <w:rtl/>
        </w:rPr>
        <w:tab/>
      </w:r>
      <w:r w:rsidR="00A17084">
        <w:rPr>
          <w:rStyle w:val="default"/>
          <w:rFonts w:cs="FrankRuehl" w:hint="cs"/>
          <w:rtl/>
        </w:rPr>
        <w:t>(</w:t>
      </w:r>
      <w:r w:rsidR="00951BED">
        <w:rPr>
          <w:rStyle w:val="default"/>
          <w:rFonts w:cs="FrankRuehl" w:hint="cs"/>
          <w:rtl/>
        </w:rPr>
        <w:t>א)</w:t>
      </w:r>
      <w:r w:rsidR="00951BED">
        <w:rPr>
          <w:rStyle w:val="default"/>
          <w:rFonts w:cs="FrankRuehl" w:hint="cs"/>
          <w:rtl/>
        </w:rPr>
        <w:tab/>
        <w:t xml:space="preserve">עם סיום הדיון במליאת הכנסת בנושא שעל סדר היום תתקיים הצבעה, אלא אם כן החליט יושב ראש הישיבה, בנסיבות מיוחדות, על דחיית ההצבעה, והודעה על כך נמסרה לחברי הכנסת לפני תחילת הדיון בנושא; </w:t>
      </w:r>
      <w:r w:rsidR="00B22A2A" w:rsidRPr="00B22A2A">
        <w:rPr>
          <w:rStyle w:val="default"/>
          <w:rFonts w:cs="FrankRuehl" w:hint="cs"/>
          <w:rtl/>
        </w:rPr>
        <w:t>לבקשת יוזם הצעת חוק פרטית כאמור בסעיף 75(ג) או בהסכמתו, או לבקשת חבר הכנסת שיזם או שהציע נושא אחר</w:t>
      </w:r>
      <w:r w:rsidR="00951BED">
        <w:rPr>
          <w:rStyle w:val="default"/>
          <w:rFonts w:cs="FrankRuehl" w:hint="cs"/>
          <w:rtl/>
        </w:rPr>
        <w:t xml:space="preserve"> שעל סדר היום או בהסכמתו, ובהסכמת הממשלה, רשאי יושב ראש הישיבה להחליט כי ההצבעה תידחה אף אם לא התקיימו נסיבות מיוחדות כאמור, והודעה על כך תימסר לחברי הכנסת לפני תחילת הדיון בנושא או במהלכו.</w:t>
      </w:r>
    </w:p>
    <w:p w:rsidR="00951BED" w:rsidRDefault="00951BED" w:rsidP="00951B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הישיבה יקבע את סדר ההצבעה.</w:t>
      </w:r>
    </w:p>
    <w:p w:rsidR="00951BED" w:rsidRDefault="00951BED" w:rsidP="00951B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לפני כל הצבעה או סדרת הצבעות יודיע מזכיר הכנסת על ההצבעה בצלצול.</w:t>
      </w:r>
    </w:p>
    <w:p w:rsidR="00161760" w:rsidRPr="00172B9B" w:rsidRDefault="00161760" w:rsidP="00D46084">
      <w:pPr>
        <w:pStyle w:val="P00"/>
        <w:spacing w:before="0"/>
        <w:ind w:left="0" w:right="1134"/>
        <w:rPr>
          <w:rFonts w:hint="cs"/>
          <w:b/>
          <w:bCs/>
          <w:vanish/>
          <w:szCs w:val="20"/>
          <w:shd w:val="clear" w:color="auto" w:fill="FFFF99"/>
          <w:rtl/>
        </w:rPr>
      </w:pPr>
      <w:bookmarkStart w:id="103" w:name="Rov491"/>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161760" w:rsidRPr="00172B9B" w:rsidRDefault="00161760" w:rsidP="0016176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161760" w:rsidRPr="00172B9B" w:rsidRDefault="00161760" w:rsidP="00161760">
      <w:pPr>
        <w:pStyle w:val="P00"/>
        <w:spacing w:before="0"/>
        <w:ind w:left="0" w:right="1134"/>
        <w:rPr>
          <w:rFonts w:hint="cs"/>
          <w:vanish/>
          <w:szCs w:val="20"/>
          <w:shd w:val="clear" w:color="auto" w:fill="FFFF99"/>
          <w:rtl/>
        </w:rPr>
      </w:pPr>
      <w:hyperlink r:id="rId12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246</w:t>
      </w:r>
    </w:p>
    <w:p w:rsidR="00161760" w:rsidRPr="00172B9B" w:rsidRDefault="00161760" w:rsidP="0016176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34</w:t>
      </w:r>
    </w:p>
    <w:p w:rsidR="00161760" w:rsidRPr="00172B9B" w:rsidRDefault="00161760" w:rsidP="00161760">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161760" w:rsidRPr="00172B9B" w:rsidRDefault="00161760" w:rsidP="00161760">
      <w:pPr>
        <w:pStyle w:val="P00"/>
        <w:spacing w:before="20"/>
        <w:ind w:left="0" w:right="1134"/>
        <w:rPr>
          <w:rFonts w:cs="Miriam" w:hint="cs"/>
          <w:strike/>
          <w:vanish/>
          <w:sz w:val="16"/>
          <w:szCs w:val="16"/>
          <w:shd w:val="clear" w:color="auto" w:fill="FFFF99"/>
          <w:rtl/>
        </w:rPr>
      </w:pPr>
      <w:r w:rsidRPr="00172B9B">
        <w:rPr>
          <w:rFonts w:cs="Miriam" w:hint="cs"/>
          <w:strike/>
          <w:vanish/>
          <w:sz w:val="16"/>
          <w:szCs w:val="16"/>
          <w:shd w:val="clear" w:color="auto" w:fill="FFFF99"/>
          <w:rtl/>
        </w:rPr>
        <w:t>הצעות חברי הכנסת לדיון דחוף</w:t>
      </w:r>
    </w:p>
    <w:p w:rsidR="00161760" w:rsidRPr="00172B9B" w:rsidRDefault="00161760" w:rsidP="00161760">
      <w:pPr>
        <w:pStyle w:val="P00"/>
        <w:spacing w:before="0"/>
        <w:ind w:left="0" w:right="1134"/>
        <w:rPr>
          <w:rFonts w:hint="cs"/>
          <w:strike/>
          <w:vanish/>
          <w:sz w:val="22"/>
          <w:szCs w:val="22"/>
          <w:shd w:val="clear" w:color="auto" w:fill="FFFF99"/>
          <w:rtl/>
        </w:rPr>
      </w:pPr>
      <w:r w:rsidRPr="00172B9B">
        <w:rPr>
          <w:rFonts w:hint="cs"/>
          <w:strike/>
          <w:vanish/>
          <w:sz w:val="22"/>
          <w:szCs w:val="22"/>
          <w:shd w:val="clear" w:color="auto" w:fill="FFFF99"/>
          <w:rtl/>
        </w:rPr>
        <w:t>34.</w:t>
      </w:r>
      <w:r w:rsidRPr="00172B9B">
        <w:rPr>
          <w:rFonts w:hint="cs"/>
          <w:strike/>
          <w:vanish/>
          <w:sz w:val="22"/>
          <w:szCs w:val="22"/>
          <w:shd w:val="clear" w:color="auto" w:fill="FFFF99"/>
          <w:rtl/>
        </w:rPr>
        <w:tab/>
        <w:t>(א)</w:t>
      </w:r>
      <w:r w:rsidRPr="00172B9B">
        <w:rPr>
          <w:rFonts w:hint="cs"/>
          <w:strike/>
          <w:vanish/>
          <w:sz w:val="22"/>
          <w:szCs w:val="22"/>
          <w:shd w:val="clear" w:color="auto" w:fill="FFFF99"/>
          <w:rtl/>
        </w:rPr>
        <w:tab/>
        <w:t>חבר הכנסת רשאי להגיש ליושב-ראש הכנסת הצעה להעמיד ענין דחוף על סדר היום לדיון מיד.</w:t>
      </w:r>
    </w:p>
    <w:p w:rsidR="00161760" w:rsidRPr="00172B9B" w:rsidRDefault="00161760" w:rsidP="0016176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(ב)</w:t>
      </w:r>
      <w:r w:rsidRPr="00172B9B">
        <w:rPr>
          <w:rFonts w:hint="cs"/>
          <w:strike/>
          <w:vanish/>
          <w:sz w:val="22"/>
          <w:szCs w:val="22"/>
          <w:shd w:val="clear" w:color="auto" w:fill="FFFF99"/>
          <w:rtl/>
        </w:rPr>
        <w:tab/>
        <w:t>ההצעה תוגש בכתב עד לשעה 12 בצהריים של היום הקודם ליום הדיון המוצע.</w:t>
      </w:r>
    </w:p>
    <w:p w:rsidR="00161760" w:rsidRPr="00172B9B" w:rsidRDefault="00161760" w:rsidP="0016176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(ג)</w:t>
      </w:r>
      <w:r w:rsidRPr="00172B9B">
        <w:rPr>
          <w:rFonts w:hint="cs"/>
          <w:strike/>
          <w:vanish/>
          <w:sz w:val="22"/>
          <w:szCs w:val="22"/>
          <w:shd w:val="clear" w:color="auto" w:fill="FFFF99"/>
          <w:rtl/>
        </w:rPr>
        <w:tab/>
        <w:t>יושב-ראש הכנסת והסגנים רשאים לדחות את העמדת ההצעה לדיון מיד אם דחיפותה אינה נראית להם.</w:t>
      </w:r>
    </w:p>
    <w:p w:rsidR="00161760" w:rsidRPr="00172B9B" w:rsidRDefault="00161760" w:rsidP="0016176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(ד)</w:t>
      </w:r>
      <w:r w:rsidRPr="00172B9B">
        <w:rPr>
          <w:rFonts w:hint="cs"/>
          <w:strike/>
          <w:vanish/>
          <w:sz w:val="22"/>
          <w:szCs w:val="22"/>
          <w:shd w:val="clear" w:color="auto" w:fill="FFFF99"/>
          <w:rtl/>
        </w:rPr>
        <w:tab/>
        <w:t>דחו היושב-ראש והסגנים את הצעת חבר הכנסת, ולא קיבל החבר את נימוקי הדחייה, יעביר היושב-ראש את ההצעה לוועדת הכנסת כסעיף ראשון בישיבתה הקרובה.</w:t>
      </w:r>
    </w:p>
    <w:p w:rsidR="00161760" w:rsidRPr="00172B9B" w:rsidRDefault="00161760" w:rsidP="00161760">
      <w:pPr>
        <w:pStyle w:val="P00"/>
        <w:spacing w:before="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(ה)</w:t>
      </w:r>
      <w:r w:rsidRPr="00172B9B">
        <w:rPr>
          <w:rFonts w:hint="cs"/>
          <w:strike/>
          <w:vanish/>
          <w:sz w:val="22"/>
          <w:szCs w:val="22"/>
          <w:shd w:val="clear" w:color="auto" w:fill="FFFF99"/>
          <w:rtl/>
        </w:rPr>
        <w:tab/>
        <w:t>החליטה ועדת הכנסת על העמדת הענין על סדר יומה של הכנסת, יהיה הדיון בו באותו המושב השבועי בו נתקבלה ההחלטה.</w:t>
      </w:r>
    </w:p>
    <w:p w:rsidR="008871C2" w:rsidRPr="00172B9B" w:rsidRDefault="008871C2" w:rsidP="008871C2">
      <w:pPr>
        <w:pStyle w:val="P00"/>
        <w:spacing w:before="0"/>
        <w:ind w:left="0" w:right="1134"/>
        <w:rPr>
          <w:rFonts w:hint="cs"/>
          <w:vanish/>
          <w:color w:val="FF0000"/>
          <w:szCs w:val="20"/>
          <w:shd w:val="clear" w:color="auto" w:fill="FFFF99"/>
          <w:rtl/>
        </w:rPr>
      </w:pPr>
    </w:p>
    <w:p w:rsidR="008871C2" w:rsidRPr="00172B9B" w:rsidRDefault="008871C2"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8871C2" w:rsidRPr="00172B9B" w:rsidRDefault="008871C2" w:rsidP="008871C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871C2" w:rsidRPr="00172B9B" w:rsidRDefault="008871C2" w:rsidP="008871C2">
      <w:pPr>
        <w:pStyle w:val="P00"/>
        <w:spacing w:before="0"/>
        <w:ind w:left="0" w:right="1134"/>
        <w:rPr>
          <w:rFonts w:hint="cs"/>
          <w:vanish/>
          <w:szCs w:val="20"/>
          <w:shd w:val="clear" w:color="auto" w:fill="FFFF99"/>
          <w:rtl/>
        </w:rPr>
      </w:pPr>
      <w:hyperlink r:id="rId12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8871C2" w:rsidRPr="00172B9B" w:rsidRDefault="008871C2" w:rsidP="001C6D0C">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3</w:t>
      </w:r>
      <w:r w:rsidR="00103A4F" w:rsidRPr="00172B9B">
        <w:rPr>
          <w:rFonts w:hint="cs"/>
          <w:strike/>
          <w:vanish/>
          <w:sz w:val="22"/>
          <w:szCs w:val="22"/>
          <w:shd w:val="clear" w:color="auto" w:fill="FFFF99"/>
          <w:rtl/>
        </w:rPr>
        <w:t>4</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35</w:t>
      </w:r>
      <w:r w:rsidRPr="00172B9B">
        <w:rPr>
          <w:rFonts w:hint="cs"/>
          <w:vanish/>
          <w:sz w:val="22"/>
          <w:szCs w:val="22"/>
          <w:shd w:val="clear" w:color="auto" w:fill="FFFF99"/>
          <w:rtl/>
        </w:rPr>
        <w:t>.</w:t>
      </w:r>
    </w:p>
    <w:p w:rsidR="00A17084" w:rsidRPr="00172B9B" w:rsidRDefault="00A17084" w:rsidP="00A17084">
      <w:pPr>
        <w:pStyle w:val="P00"/>
        <w:spacing w:before="0"/>
        <w:ind w:left="0" w:right="1134"/>
        <w:rPr>
          <w:rStyle w:val="default"/>
          <w:rFonts w:cs="FrankRuehl" w:hint="cs"/>
          <w:vanish/>
          <w:szCs w:val="20"/>
          <w:shd w:val="clear" w:color="auto" w:fill="FFFF99"/>
          <w:rtl/>
        </w:rPr>
      </w:pPr>
    </w:p>
    <w:p w:rsidR="00A17084" w:rsidRPr="00172B9B" w:rsidRDefault="00A17084" w:rsidP="00A1708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A17084" w:rsidRPr="00172B9B" w:rsidRDefault="00A17084" w:rsidP="00A1708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A17084" w:rsidRPr="00172B9B" w:rsidRDefault="00A17084" w:rsidP="00A17084">
      <w:pPr>
        <w:pStyle w:val="P00"/>
        <w:spacing w:before="0"/>
        <w:ind w:left="0" w:right="1134"/>
        <w:rPr>
          <w:rStyle w:val="default"/>
          <w:rFonts w:cs="FrankRuehl" w:hint="cs"/>
          <w:vanish/>
          <w:szCs w:val="20"/>
          <w:shd w:val="clear" w:color="auto" w:fill="FFFF99"/>
          <w:rtl/>
        </w:rPr>
      </w:pPr>
      <w:hyperlink r:id="rId123"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A17084" w:rsidRPr="00172B9B" w:rsidRDefault="00A17084" w:rsidP="00A1708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35</w:t>
      </w:r>
    </w:p>
    <w:p w:rsidR="00A17084" w:rsidRPr="00172B9B" w:rsidRDefault="00A17084" w:rsidP="00A1708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A17084" w:rsidRPr="00172B9B" w:rsidRDefault="00A17084" w:rsidP="00A17084">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הודעות הממשלה</w:t>
      </w:r>
    </w:p>
    <w:p w:rsidR="00A17084" w:rsidRPr="00172B9B" w:rsidRDefault="00A17084" w:rsidP="00A17084">
      <w:pPr>
        <w:pStyle w:val="P00"/>
        <w:spacing w:before="0"/>
        <w:ind w:left="0" w:right="1134"/>
        <w:rPr>
          <w:rFonts w:hint="cs"/>
          <w:vanish/>
          <w:sz w:val="22"/>
          <w:szCs w:val="22"/>
          <w:shd w:val="clear" w:color="auto" w:fill="FFFF99"/>
          <w:rtl/>
        </w:rPr>
      </w:pPr>
      <w:r w:rsidRPr="00172B9B">
        <w:rPr>
          <w:strike/>
          <w:vanish/>
          <w:sz w:val="22"/>
          <w:szCs w:val="22"/>
          <w:shd w:val="clear" w:color="auto" w:fill="FFFF99"/>
          <w:rtl/>
        </w:rPr>
        <w:t>35.</w:t>
      </w:r>
      <w:r w:rsidRPr="00172B9B">
        <w:rPr>
          <w:strike/>
          <w:vanish/>
          <w:sz w:val="22"/>
          <w:szCs w:val="22"/>
          <w:shd w:val="clear" w:color="auto" w:fill="FFFF99"/>
          <w:rtl/>
        </w:rPr>
        <w:tab/>
        <w:t>ה</w:t>
      </w:r>
      <w:r w:rsidRPr="00172B9B">
        <w:rPr>
          <w:rFonts w:hint="cs"/>
          <w:strike/>
          <w:vanish/>
          <w:sz w:val="22"/>
          <w:szCs w:val="22"/>
          <w:shd w:val="clear" w:color="auto" w:fill="FFFF99"/>
          <w:rtl/>
        </w:rPr>
        <w:t>ממשלה רשאית בכל עת למסור ב</w:t>
      </w:r>
      <w:r w:rsidRPr="00172B9B">
        <w:rPr>
          <w:strike/>
          <w:vanish/>
          <w:sz w:val="22"/>
          <w:szCs w:val="22"/>
          <w:shd w:val="clear" w:color="auto" w:fill="FFFF99"/>
          <w:rtl/>
        </w:rPr>
        <w:t>כ</w:t>
      </w:r>
      <w:r w:rsidRPr="00172B9B">
        <w:rPr>
          <w:rFonts w:hint="cs"/>
          <w:strike/>
          <w:vanish/>
          <w:sz w:val="22"/>
          <w:szCs w:val="22"/>
          <w:shd w:val="clear" w:color="auto" w:fill="FFFF99"/>
          <w:rtl/>
        </w:rPr>
        <w:t>נסת הודעה או הצהרה ולפי דרישתם של שלושים חברי הכנסת יקויים עליה דיון כעבור 24 שעות משעת מסירת הדרישה ליושב ראש הכנסת; אולם רשאית הממשלה לדרוש שדיון על פי דרישה כאמור יידחה ל-48 שעות נוספות.</w:t>
      </w:r>
    </w:p>
    <w:p w:rsidR="00732754" w:rsidRPr="00172B9B" w:rsidRDefault="00732754" w:rsidP="00A17084">
      <w:pPr>
        <w:pStyle w:val="P00"/>
        <w:spacing w:before="0"/>
        <w:ind w:left="0" w:right="1134"/>
        <w:rPr>
          <w:rFonts w:hint="cs"/>
          <w:vanish/>
          <w:szCs w:val="20"/>
          <w:shd w:val="clear" w:color="auto" w:fill="FFFF99"/>
          <w:rtl/>
        </w:rPr>
      </w:pPr>
    </w:p>
    <w:p w:rsidR="00732754" w:rsidRPr="00172B9B" w:rsidRDefault="00732754" w:rsidP="0073275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732754" w:rsidRPr="00172B9B" w:rsidRDefault="00732754" w:rsidP="0073275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732754" w:rsidRPr="00172B9B" w:rsidRDefault="00732754" w:rsidP="00732754">
      <w:pPr>
        <w:pStyle w:val="P00"/>
        <w:spacing w:before="0"/>
        <w:ind w:left="0" w:right="1134"/>
        <w:rPr>
          <w:rStyle w:val="default"/>
          <w:rFonts w:cs="FrankRuehl" w:hint="cs"/>
          <w:vanish/>
          <w:szCs w:val="20"/>
          <w:shd w:val="clear" w:color="auto" w:fill="FFFF99"/>
          <w:rtl/>
        </w:rPr>
      </w:pPr>
      <w:hyperlink r:id="rId124"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732754" w:rsidRPr="00172B9B" w:rsidRDefault="00732754" w:rsidP="00AA60D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35</w:t>
      </w:r>
    </w:p>
    <w:p w:rsidR="00B22A2A" w:rsidRPr="00172B9B" w:rsidRDefault="00B22A2A" w:rsidP="00AA60DD">
      <w:pPr>
        <w:pStyle w:val="P00"/>
        <w:spacing w:before="0"/>
        <w:ind w:left="0" w:right="1134"/>
        <w:rPr>
          <w:rStyle w:val="default"/>
          <w:rFonts w:cs="FrankRuehl" w:hint="cs"/>
          <w:vanish/>
          <w:szCs w:val="20"/>
          <w:shd w:val="clear" w:color="auto" w:fill="FFFF99"/>
          <w:rtl/>
        </w:rPr>
      </w:pPr>
    </w:p>
    <w:p w:rsidR="00B22A2A" w:rsidRPr="00172B9B" w:rsidRDefault="00B22A2A" w:rsidP="00AA60D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B22A2A" w:rsidRPr="00172B9B" w:rsidRDefault="00B22A2A" w:rsidP="00AA60D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B22A2A" w:rsidRPr="00172B9B" w:rsidRDefault="00B22A2A" w:rsidP="00B22A2A">
      <w:pPr>
        <w:pStyle w:val="P00"/>
        <w:spacing w:before="0"/>
        <w:ind w:left="0" w:right="1134"/>
        <w:rPr>
          <w:rStyle w:val="default"/>
          <w:rFonts w:cs="FrankRuehl" w:hint="cs"/>
          <w:vanish/>
          <w:szCs w:val="20"/>
          <w:shd w:val="clear" w:color="auto" w:fill="FFFF99"/>
          <w:rtl/>
        </w:rPr>
      </w:pPr>
      <w:hyperlink r:id="rId125"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B22A2A" w:rsidRPr="00B22A2A" w:rsidRDefault="00B22A2A" w:rsidP="00B22A2A">
      <w:pPr>
        <w:pStyle w:val="P00"/>
        <w:ind w:left="0" w:right="1134"/>
        <w:rPr>
          <w:rStyle w:val="default"/>
          <w:rFonts w:cs="FrankRuehl" w:hint="cs"/>
          <w:sz w:val="2"/>
          <w:szCs w:val="2"/>
          <w:rtl/>
        </w:rPr>
      </w:pP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עם סיום הדיון במליאת הכנסת בנושא שעל סדר היום תתקיים הצבעה, אלא אם כן החליט יושב ראש הישיבה, בנסיבות מיוחדות, על דחיית ההצבעה, והודעה על כך נמסרה לחברי הכנסת לפני תחילת הדיון בנושא; </w:t>
      </w:r>
      <w:r w:rsidRPr="00172B9B">
        <w:rPr>
          <w:rStyle w:val="default"/>
          <w:rFonts w:cs="FrankRuehl" w:hint="cs"/>
          <w:strike/>
          <w:vanish/>
          <w:sz w:val="22"/>
          <w:szCs w:val="22"/>
          <w:shd w:val="clear" w:color="auto" w:fill="FFFF99"/>
          <w:rtl/>
        </w:rPr>
        <w:t>לבקשת חבר הכנסת שיזם או שהציע את הנושא</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לבקשת יוזם הצעת חוק פרטית כאמור בסעיף 75(ג) או בהסכמתו, או לבקשת חבר הכנסת שיזם או שהציע נושא אחר</w:t>
      </w:r>
      <w:r w:rsidRPr="00172B9B">
        <w:rPr>
          <w:rStyle w:val="default"/>
          <w:rFonts w:cs="FrankRuehl" w:hint="cs"/>
          <w:vanish/>
          <w:sz w:val="22"/>
          <w:szCs w:val="22"/>
          <w:shd w:val="clear" w:color="auto" w:fill="FFFF99"/>
          <w:rtl/>
        </w:rPr>
        <w:t xml:space="preserve"> שעל סדר היום או בהסכמתו, ובהסכמת הממשלה, רשאי יושב ראש הישיבה להחליט כי ההצבעה תידחה אף אם לא התקיימו נסיבות מיוחדות כאמור, והודעה על כך תימסר לחברי הכנסת לפני תחילת הדיון בנושא או במהלכו.</w:t>
      </w:r>
      <w:bookmarkEnd w:id="103"/>
    </w:p>
    <w:p w:rsidR="00D94DEE" w:rsidRDefault="00D94DEE" w:rsidP="00AA60DD">
      <w:pPr>
        <w:pStyle w:val="P00"/>
        <w:spacing w:before="72"/>
        <w:ind w:left="1021" w:right="1134" w:hanging="1021"/>
        <w:rPr>
          <w:rStyle w:val="default"/>
          <w:rFonts w:cs="FrankRuehl" w:hint="cs"/>
          <w:rtl/>
        </w:rPr>
      </w:pPr>
      <w:bookmarkStart w:id="104" w:name="Seif26"/>
      <w:bookmarkEnd w:id="104"/>
      <w:r>
        <w:rPr>
          <w:lang w:val="he-IL"/>
        </w:rPr>
        <w:pict>
          <v:rect id="_x0000_s2118" style="position:absolute;left:0;text-align:left;margin-left:462pt;margin-top:8.05pt;width:77.55pt;height:26.5pt;z-index:251484672" o:allowincell="f" filled="f" stroked="f" strokecolor="lime" strokeweight=".25pt">
            <v:textbox style="mso-next-textbox:#_x0000_s2118" inset="0,0,0,0">
              <w:txbxContent>
                <w:p w:rsidR="0011562B" w:rsidRDefault="0011562B">
                  <w:pPr>
                    <w:spacing w:line="160" w:lineRule="exact"/>
                    <w:jc w:val="left"/>
                    <w:rPr>
                      <w:rFonts w:cs="Miriam" w:hint="cs"/>
                      <w:szCs w:val="18"/>
                      <w:rtl/>
                    </w:rPr>
                  </w:pPr>
                  <w:r>
                    <w:rPr>
                      <w:rFonts w:cs="Miriam" w:hint="cs"/>
                      <w:szCs w:val="18"/>
                      <w:rtl/>
                    </w:rPr>
                    <w:t>אופן ההצבעה</w:t>
                  </w:r>
                </w:p>
                <w:p w:rsidR="0011562B" w:rsidRDefault="0011562B" w:rsidP="00AA60DD">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36.</w:t>
      </w:r>
      <w:r>
        <w:rPr>
          <w:rStyle w:val="big-number"/>
          <w:rtl/>
        </w:rPr>
        <w:tab/>
      </w:r>
      <w:r>
        <w:rPr>
          <w:rStyle w:val="default"/>
          <w:rFonts w:cs="FrankRuehl"/>
          <w:rtl/>
        </w:rPr>
        <w:t>(</w:t>
      </w:r>
      <w:r w:rsidR="00AA60DD">
        <w:rPr>
          <w:rStyle w:val="default"/>
          <w:rFonts w:cs="FrankRuehl" w:hint="cs"/>
          <w:rtl/>
        </w:rPr>
        <w:t>א)</w:t>
      </w:r>
      <w:r w:rsidR="00AA60DD">
        <w:rPr>
          <w:rStyle w:val="default"/>
          <w:rFonts w:cs="FrankRuehl" w:hint="cs"/>
          <w:rtl/>
        </w:rPr>
        <w:tab/>
        <w:t>(1)</w:t>
      </w:r>
      <w:r w:rsidR="00AA60DD">
        <w:rPr>
          <w:rStyle w:val="default"/>
          <w:rFonts w:cs="FrankRuehl" w:hint="cs"/>
          <w:rtl/>
        </w:rPr>
        <w:tab/>
        <w:t>חבר הכנסת יצביע באמצעות מערכת ההצבעה האלקטרונית, ממקום מושבו הקבוע בלבד;</w:t>
      </w:r>
    </w:p>
    <w:p w:rsidR="00AA60DD" w:rsidRDefault="00AA60DD" w:rsidP="00AA60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יושב ראש הישיבה רשאי להחליט כי הצבעה המתקיימת כחלק מסדרת הצבעות תתקיים בהרמת ידיים, אלא אם כן נשמעה לכך התנגדות של אחת הסיעות.</w:t>
      </w:r>
    </w:p>
    <w:p w:rsidR="0068131D" w:rsidRPr="0068131D" w:rsidRDefault="0068131D" w:rsidP="0068131D">
      <w:pPr>
        <w:pStyle w:val="P00"/>
        <w:ind w:left="0" w:right="1134"/>
        <w:rPr>
          <w:rStyle w:val="default"/>
          <w:rFonts w:cs="FrankRuehl" w:hint="cs"/>
          <w:rtl/>
        </w:rPr>
      </w:pPr>
      <w:r>
        <w:rPr>
          <w:rFonts w:hint="cs"/>
          <w:rtl/>
          <w:lang w:eastAsia="en-US"/>
        </w:rPr>
        <w:pict>
          <v:shape id="_x0000_s2798" type="#_x0000_t202" style="position:absolute;left:0;text-align:left;margin-left:470.25pt;margin-top:7.1pt;width:1in;height:11.2pt;z-index:251666944" filled="f" stroked="f">
            <v:textbox inset="1mm,0,1mm,0">
              <w:txbxContent>
                <w:p w:rsidR="0011562B" w:rsidRDefault="0011562B" w:rsidP="0068131D">
                  <w:pPr>
                    <w:spacing w:line="160" w:lineRule="exact"/>
                    <w:jc w:val="left"/>
                    <w:rPr>
                      <w:rFonts w:cs="Miriam" w:hint="cs"/>
                      <w:noProof/>
                      <w:szCs w:val="18"/>
                      <w:rtl/>
                    </w:rPr>
                  </w:pPr>
                  <w:r>
                    <w:rPr>
                      <w:rFonts w:cs="Miriam" w:hint="cs"/>
                      <w:szCs w:val="18"/>
                      <w:rtl/>
                    </w:rPr>
                    <w:t>י"פ תשע"א-2010</w:t>
                  </w:r>
                </w:p>
              </w:txbxContent>
            </v:textbox>
            <w10:anchorlock/>
          </v:shape>
        </w:pict>
      </w:r>
      <w:r w:rsidR="00AA60DD">
        <w:rPr>
          <w:rStyle w:val="default"/>
          <w:rFonts w:cs="FrankRuehl" w:hint="cs"/>
          <w:rtl/>
        </w:rPr>
        <w:tab/>
        <w:t>(ב)</w:t>
      </w:r>
      <w:r w:rsidR="00AA60DD">
        <w:rPr>
          <w:rStyle w:val="default"/>
          <w:rFonts w:cs="FrankRuehl" w:hint="cs"/>
          <w:rtl/>
        </w:rPr>
        <w:tab/>
        <w:t>לפי דרישה בכתב של עשרים חברי הכנסת לפחות או לפי</w:t>
      </w:r>
      <w:r>
        <w:rPr>
          <w:rStyle w:val="default"/>
          <w:rFonts w:cs="FrankRuehl" w:hint="cs"/>
          <w:rtl/>
        </w:rPr>
        <w:t xml:space="preserve"> דרישת הממשלה, תיערך הצבעה שמית </w:t>
      </w:r>
      <w:r w:rsidRPr="0068131D">
        <w:rPr>
          <w:rStyle w:val="default"/>
          <w:rFonts w:cs="FrankRuehl" w:hint="cs"/>
          <w:rtl/>
        </w:rPr>
        <w:t>כמפורט להלן:</w:t>
      </w:r>
    </w:p>
    <w:p w:rsidR="0068131D" w:rsidRPr="0068131D" w:rsidRDefault="0068131D" w:rsidP="0068131D">
      <w:pPr>
        <w:pStyle w:val="P00"/>
        <w:spacing w:before="72"/>
        <w:ind w:left="1021" w:right="1134"/>
        <w:rPr>
          <w:rStyle w:val="default"/>
          <w:rFonts w:cs="FrankRuehl" w:hint="cs"/>
          <w:rtl/>
        </w:rPr>
      </w:pPr>
      <w:r w:rsidRPr="0068131D">
        <w:rPr>
          <w:rStyle w:val="default"/>
          <w:rFonts w:cs="FrankRuehl" w:hint="cs"/>
          <w:rtl/>
        </w:rPr>
        <w:t>(1)</w:t>
      </w:r>
      <w:r w:rsidRPr="0068131D">
        <w:rPr>
          <w:rStyle w:val="default"/>
          <w:rFonts w:cs="FrankRuehl" w:hint="cs"/>
          <w:rtl/>
        </w:rPr>
        <w:tab/>
        <w:t>מזכיר הכנסת יקרא בשמות חברי הכנסת לפי סדר שם משפחתם, וכל אחד מחברי הכנסת, בזה אחר זה, יאמר בקול רם את הצבעתו, וכן הוא רשאי לומר שאינו משתתף בהצבעה;</w:t>
      </w:r>
    </w:p>
    <w:p w:rsidR="0068131D" w:rsidRPr="0068131D" w:rsidRDefault="0068131D" w:rsidP="0068131D">
      <w:pPr>
        <w:pStyle w:val="P00"/>
        <w:spacing w:before="72"/>
        <w:ind w:left="1021" w:right="1134"/>
        <w:rPr>
          <w:rStyle w:val="default"/>
          <w:rFonts w:cs="FrankRuehl" w:hint="cs"/>
          <w:rtl/>
        </w:rPr>
      </w:pPr>
      <w:r w:rsidRPr="0068131D">
        <w:rPr>
          <w:rStyle w:val="default"/>
          <w:rFonts w:cs="FrankRuehl" w:hint="cs"/>
          <w:rtl/>
        </w:rPr>
        <w:t>(2)</w:t>
      </w:r>
      <w:r w:rsidRPr="0068131D">
        <w:rPr>
          <w:rStyle w:val="default"/>
          <w:rFonts w:cs="FrankRuehl" w:hint="cs"/>
          <w:rtl/>
        </w:rPr>
        <w:tab/>
        <w:t>לאחר תום קריאת השמות, יקרא מזכיר הכנסת בשנית רק בשמות חברי הכנסת שלא הצביעו או שלא אמרו שאינם משתתפים בהצבעה, כדי שיאמרו את הצבעתם;</w:t>
      </w:r>
    </w:p>
    <w:p w:rsidR="0068131D" w:rsidRPr="0068131D" w:rsidRDefault="0068131D" w:rsidP="0068131D">
      <w:pPr>
        <w:pStyle w:val="P00"/>
        <w:spacing w:before="72"/>
        <w:ind w:left="1021" w:right="1134"/>
        <w:rPr>
          <w:rStyle w:val="default"/>
          <w:rFonts w:cs="FrankRuehl" w:hint="cs"/>
          <w:rtl/>
        </w:rPr>
      </w:pPr>
      <w:r w:rsidRPr="0068131D">
        <w:rPr>
          <w:rStyle w:val="default"/>
          <w:rFonts w:cs="FrankRuehl" w:hint="cs"/>
          <w:rtl/>
        </w:rPr>
        <w:t>(3)</w:t>
      </w:r>
      <w:r w:rsidRPr="0068131D">
        <w:rPr>
          <w:rStyle w:val="default"/>
          <w:rFonts w:cs="FrankRuehl" w:hint="cs"/>
          <w:rtl/>
        </w:rPr>
        <w:tab/>
        <w:t>יושב ראש הישיבה ישאל אם נמצא באולם המליאה חבר כנסת שהצבעתו לא נרשמה ויאפשר את הצבעתו, ומיד לאחר מכן יודיע כי ההצבעה הסתיימה;</w:t>
      </w:r>
    </w:p>
    <w:p w:rsidR="0068131D" w:rsidRPr="0068131D" w:rsidRDefault="0068131D" w:rsidP="0068131D">
      <w:pPr>
        <w:pStyle w:val="P00"/>
        <w:spacing w:before="72"/>
        <w:ind w:left="1021" w:right="1134"/>
        <w:rPr>
          <w:rStyle w:val="default"/>
          <w:rFonts w:cs="FrankRuehl" w:hint="cs"/>
          <w:rtl/>
        </w:rPr>
      </w:pPr>
      <w:r w:rsidRPr="0068131D">
        <w:rPr>
          <w:rStyle w:val="default"/>
          <w:rFonts w:cs="FrankRuehl" w:hint="cs"/>
          <w:rtl/>
        </w:rPr>
        <w:t>(4)</w:t>
      </w:r>
      <w:r w:rsidRPr="0068131D">
        <w:rPr>
          <w:rStyle w:val="default"/>
          <w:rFonts w:cs="FrankRuehl" w:hint="cs"/>
          <w:rtl/>
        </w:rPr>
        <w:tab/>
        <w:t>מזכיר הכנסת ירשום את תוצאות ההצבעה ויעבירן ליושב ראש הישיבה כדי שיודיען לכנסת;</w:t>
      </w:r>
    </w:p>
    <w:p w:rsidR="00AA60DD" w:rsidRDefault="005D2842" w:rsidP="005D2842">
      <w:pPr>
        <w:pStyle w:val="P00"/>
        <w:spacing w:before="72"/>
        <w:ind w:left="1021" w:right="1134"/>
        <w:rPr>
          <w:rStyle w:val="default"/>
          <w:rFonts w:cs="FrankRuehl" w:hint="cs"/>
          <w:rtl/>
        </w:rPr>
      </w:pPr>
      <w:r>
        <w:rPr>
          <w:rFonts w:hint="cs"/>
          <w:rtl/>
          <w:lang w:eastAsia="en-US"/>
        </w:rPr>
        <w:pict>
          <v:shape id="_x0000_s2994" type="#_x0000_t202" style="position:absolute;left:0;text-align:left;margin-left:470.25pt;margin-top:7.1pt;width:1in;height:16.8pt;z-index:251716096" filled="f" stroked="f">
            <v:textbox inset="1mm,0,1mm,0">
              <w:txbxContent>
                <w:p w:rsidR="0011562B" w:rsidRDefault="0011562B" w:rsidP="005D2842">
                  <w:pPr>
                    <w:spacing w:line="160" w:lineRule="exact"/>
                    <w:jc w:val="left"/>
                    <w:rPr>
                      <w:rFonts w:cs="Miriam" w:hint="cs"/>
                      <w:noProof/>
                      <w:szCs w:val="18"/>
                      <w:rtl/>
                    </w:rPr>
                  </w:pPr>
                  <w:r>
                    <w:rPr>
                      <w:rFonts w:cs="Miriam" w:hint="cs"/>
                      <w:szCs w:val="18"/>
                      <w:rtl/>
                    </w:rPr>
                    <w:t>י"פ (מס' 3) תשע"ב-2012</w:t>
                  </w:r>
                </w:p>
              </w:txbxContent>
            </v:textbox>
          </v:shape>
        </w:pict>
      </w:r>
      <w:r w:rsidR="0068131D" w:rsidRPr="0068131D">
        <w:rPr>
          <w:rStyle w:val="default"/>
          <w:rFonts w:cs="FrankRuehl" w:hint="cs"/>
          <w:rtl/>
        </w:rPr>
        <w:t>(5)</w:t>
      </w:r>
      <w:r w:rsidR="0068131D" w:rsidRPr="0068131D">
        <w:rPr>
          <w:rStyle w:val="default"/>
          <w:rFonts w:cs="FrankRuehl" w:hint="cs"/>
          <w:rtl/>
        </w:rPr>
        <w:tab/>
        <w:t>חבר הכנסת שאמר את הצבעתו או שאמר שאינו משתתף בהצבעה, אינו רשאי לשנות את אמירתו לאחר שחבר הכנסת הבא אחריו נקרא להצביע.</w:t>
      </w:r>
    </w:p>
    <w:p w:rsidR="00AA60DD" w:rsidRPr="00172B9B" w:rsidRDefault="00AA60DD" w:rsidP="00AA60DD">
      <w:pPr>
        <w:pStyle w:val="P00"/>
        <w:spacing w:before="0"/>
        <w:ind w:left="0" w:right="1134"/>
        <w:rPr>
          <w:rStyle w:val="default"/>
          <w:rFonts w:cs="FrankRuehl" w:hint="cs"/>
          <w:vanish/>
          <w:color w:val="FF0000"/>
          <w:szCs w:val="20"/>
          <w:shd w:val="clear" w:color="auto" w:fill="FFFF99"/>
          <w:rtl/>
        </w:rPr>
      </w:pPr>
      <w:bookmarkStart w:id="105" w:name="Rov616"/>
      <w:r w:rsidRPr="00172B9B">
        <w:rPr>
          <w:rStyle w:val="default"/>
          <w:rFonts w:cs="FrankRuehl" w:hint="cs"/>
          <w:vanish/>
          <w:color w:val="FF0000"/>
          <w:szCs w:val="20"/>
          <w:shd w:val="clear" w:color="auto" w:fill="FFFF99"/>
          <w:rtl/>
        </w:rPr>
        <w:t>מיום 17.3.2010</w:t>
      </w:r>
    </w:p>
    <w:p w:rsidR="00AA60DD" w:rsidRPr="00172B9B" w:rsidRDefault="00AA60DD" w:rsidP="00AA60D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AA60DD" w:rsidRPr="00172B9B" w:rsidRDefault="00AA60DD" w:rsidP="00AA60DD">
      <w:pPr>
        <w:pStyle w:val="P00"/>
        <w:spacing w:before="0"/>
        <w:ind w:left="0" w:right="1134"/>
        <w:rPr>
          <w:rStyle w:val="default"/>
          <w:rFonts w:cs="FrankRuehl" w:hint="cs"/>
          <w:vanish/>
          <w:szCs w:val="20"/>
          <w:shd w:val="clear" w:color="auto" w:fill="FFFF99"/>
          <w:rtl/>
        </w:rPr>
      </w:pPr>
      <w:hyperlink r:id="rId126"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AA60DD" w:rsidRPr="00172B9B" w:rsidRDefault="00AA60DD" w:rsidP="00AA60D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36</w:t>
      </w:r>
    </w:p>
    <w:p w:rsidR="0068131D" w:rsidRPr="00172B9B" w:rsidRDefault="0068131D" w:rsidP="0068131D">
      <w:pPr>
        <w:pStyle w:val="P00"/>
        <w:spacing w:before="0"/>
        <w:ind w:left="0" w:right="1134"/>
        <w:rPr>
          <w:rStyle w:val="default"/>
          <w:rFonts w:cs="FrankRuehl" w:hint="cs"/>
          <w:vanish/>
          <w:szCs w:val="20"/>
          <w:shd w:val="clear" w:color="auto" w:fill="FFFF99"/>
          <w:rtl/>
        </w:rPr>
      </w:pPr>
    </w:p>
    <w:p w:rsidR="0068131D" w:rsidRPr="00172B9B" w:rsidRDefault="0068131D" w:rsidP="006813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1.12.2010</w:t>
      </w:r>
    </w:p>
    <w:p w:rsidR="0068131D" w:rsidRPr="00172B9B" w:rsidRDefault="0068131D" w:rsidP="006813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תשע"א-2010</w:t>
      </w:r>
    </w:p>
    <w:p w:rsidR="0068131D" w:rsidRPr="00172B9B" w:rsidRDefault="0068131D" w:rsidP="0068131D">
      <w:pPr>
        <w:pStyle w:val="P00"/>
        <w:spacing w:before="0"/>
        <w:ind w:left="0" w:right="1134"/>
        <w:rPr>
          <w:rStyle w:val="default"/>
          <w:rFonts w:cs="FrankRuehl" w:hint="cs"/>
          <w:vanish/>
          <w:szCs w:val="20"/>
          <w:shd w:val="clear" w:color="auto" w:fill="FFFF99"/>
          <w:rtl/>
        </w:rPr>
      </w:pPr>
      <w:hyperlink r:id="rId127" w:history="1">
        <w:r w:rsidRPr="00172B9B">
          <w:rPr>
            <w:rStyle w:val="Hyperlink"/>
            <w:rFonts w:hint="cs"/>
            <w:vanish/>
            <w:szCs w:val="20"/>
            <w:shd w:val="clear" w:color="auto" w:fill="FFFF99"/>
            <w:rtl/>
          </w:rPr>
          <w:t>י"פ תשע"א מס' 6179</w:t>
        </w:r>
      </w:hyperlink>
      <w:r w:rsidRPr="00172B9B">
        <w:rPr>
          <w:rStyle w:val="default"/>
          <w:rFonts w:cs="FrankRuehl" w:hint="cs"/>
          <w:vanish/>
          <w:szCs w:val="20"/>
          <w:shd w:val="clear" w:color="auto" w:fill="FFFF99"/>
          <w:rtl/>
        </w:rPr>
        <w:t xml:space="preserve"> מיום 26.12.2010 עמ' 1798</w:t>
      </w:r>
    </w:p>
    <w:p w:rsidR="0068131D" w:rsidRPr="00172B9B" w:rsidRDefault="0068131D" w:rsidP="0068131D">
      <w:pPr>
        <w:pStyle w:val="P0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לפי דרישה בכתב של עשרים חברי הכנסת לפחות או לפי דרישת הממשלה, תיערך הצבעה שמית </w:t>
      </w:r>
      <w:r w:rsidRPr="00172B9B">
        <w:rPr>
          <w:rStyle w:val="default"/>
          <w:rFonts w:cs="FrankRuehl" w:hint="cs"/>
          <w:vanish/>
          <w:sz w:val="22"/>
          <w:szCs w:val="22"/>
          <w:u w:val="single"/>
          <w:shd w:val="clear" w:color="auto" w:fill="FFFF99"/>
          <w:rtl/>
        </w:rPr>
        <w:t>כמפורט להלן:</w:t>
      </w:r>
    </w:p>
    <w:p w:rsidR="0068131D" w:rsidRPr="00172B9B" w:rsidRDefault="0068131D" w:rsidP="0068131D">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u w:val="single"/>
          <w:shd w:val="clear" w:color="auto" w:fill="FFFF99"/>
          <w:rtl/>
        </w:rPr>
        <w:tab/>
        <w:t>מזכיר הכנסת יקרא בשמות חברי הכנסת לפי סדר שם משפחתם, וכל אחד מחברי הכנסת, בזה אחר זה, יאמר בקול רם את הצבעתו, וכן הוא רשאי לומר שאינו משתתף בהצבעה;</w:t>
      </w:r>
    </w:p>
    <w:p w:rsidR="0068131D" w:rsidRPr="00172B9B" w:rsidRDefault="0068131D" w:rsidP="0068131D">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לאחר תום קריאת השמות, יקרא מזכיר הכנסת בשנית רק בשמות חברי הכנסת שלא הצביעו או שלא אמרו שאינם משתתפים בהצבעה, כדי שיאמרו את הצבעתם;</w:t>
      </w:r>
    </w:p>
    <w:p w:rsidR="0068131D" w:rsidRPr="00172B9B" w:rsidRDefault="0068131D" w:rsidP="0068131D">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יושב ראש הישיבה ישאל אם נמצא באולם המליאה חבר כנסת שהצבעתו לא נרשמה ויאפשר את הצבעתו, ומיד לאחר מכן יודיע כי ההצבעה הסתיימה;</w:t>
      </w:r>
    </w:p>
    <w:p w:rsidR="0068131D" w:rsidRPr="00172B9B" w:rsidRDefault="0068131D" w:rsidP="0068131D">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(4)</w:t>
      </w:r>
      <w:r w:rsidRPr="00172B9B">
        <w:rPr>
          <w:rStyle w:val="default"/>
          <w:rFonts w:cs="FrankRuehl" w:hint="cs"/>
          <w:vanish/>
          <w:sz w:val="22"/>
          <w:szCs w:val="22"/>
          <w:u w:val="single"/>
          <w:shd w:val="clear" w:color="auto" w:fill="FFFF99"/>
          <w:rtl/>
        </w:rPr>
        <w:tab/>
        <w:t>מזכיר הכנסת ירשום את תוצאות ההצבעה ויעבירן ליושב ראש הישיבה כדי שיודיען לכנסת;</w:t>
      </w:r>
    </w:p>
    <w:p w:rsidR="0068131D" w:rsidRPr="00172B9B" w:rsidRDefault="0068131D" w:rsidP="0068131D">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(5)</w:t>
      </w:r>
      <w:r w:rsidRPr="00172B9B">
        <w:rPr>
          <w:rStyle w:val="default"/>
          <w:rFonts w:cs="FrankRuehl" w:hint="cs"/>
          <w:vanish/>
          <w:sz w:val="22"/>
          <w:szCs w:val="22"/>
          <w:u w:val="single"/>
          <w:shd w:val="clear" w:color="auto" w:fill="FFFF99"/>
          <w:rtl/>
        </w:rPr>
        <w:tab/>
        <w:t>חבר הכנסת שאמר את הצבעתו או שאמר שאינו משתתף בהצבעה, אינו רשאי לשנות את אמירתו לאחר שחבר הכנסת הבא אחריו נקרא להצביע או לאחר שיושב ראש הישיבה הודיע כי ההצבעה הסתיימה.</w:t>
      </w:r>
    </w:p>
    <w:p w:rsidR="005D2842" w:rsidRPr="00172B9B" w:rsidRDefault="005D2842" w:rsidP="005D2842">
      <w:pPr>
        <w:pStyle w:val="P00"/>
        <w:spacing w:before="0"/>
        <w:ind w:left="1021" w:right="1134"/>
        <w:rPr>
          <w:rStyle w:val="default"/>
          <w:rFonts w:cs="FrankRuehl" w:hint="cs"/>
          <w:vanish/>
          <w:szCs w:val="20"/>
          <w:shd w:val="clear" w:color="auto" w:fill="FFFF99"/>
          <w:rtl/>
        </w:rPr>
      </w:pPr>
    </w:p>
    <w:p w:rsidR="005D2842" w:rsidRPr="00172B9B" w:rsidRDefault="005D2842" w:rsidP="005D2842">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5D2842" w:rsidRPr="00172B9B" w:rsidRDefault="005D2842" w:rsidP="005D2842">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D2842" w:rsidRPr="00172B9B" w:rsidRDefault="005D2842" w:rsidP="005D2842">
      <w:pPr>
        <w:pStyle w:val="P00"/>
        <w:spacing w:before="0"/>
        <w:ind w:left="1021" w:right="1134"/>
        <w:rPr>
          <w:rStyle w:val="default"/>
          <w:rFonts w:cs="FrankRuehl" w:hint="cs"/>
          <w:vanish/>
          <w:szCs w:val="20"/>
          <w:shd w:val="clear" w:color="auto" w:fill="FFFF99"/>
          <w:rtl/>
        </w:rPr>
      </w:pPr>
      <w:hyperlink r:id="rId12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5D2842" w:rsidRPr="005D2842" w:rsidRDefault="005D2842" w:rsidP="005D2842">
      <w:pPr>
        <w:pStyle w:val="P00"/>
        <w:ind w:left="1021"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(5)</w:t>
      </w:r>
      <w:r w:rsidRPr="00172B9B">
        <w:rPr>
          <w:rStyle w:val="default"/>
          <w:rFonts w:cs="FrankRuehl" w:hint="cs"/>
          <w:vanish/>
          <w:sz w:val="22"/>
          <w:szCs w:val="22"/>
          <w:shd w:val="clear" w:color="auto" w:fill="FFFF99"/>
          <w:rtl/>
        </w:rPr>
        <w:tab/>
        <w:t xml:space="preserve">חבר הכנסת שאמר את הצבעתו או שאמר שאינו משתתף בהצבעה, אינו רשאי לשנות את אמירתו לאחר שחבר הכנסת הבא אחריו נקרא להצביע </w:t>
      </w:r>
      <w:r w:rsidRPr="00172B9B">
        <w:rPr>
          <w:rStyle w:val="default"/>
          <w:rFonts w:cs="FrankRuehl" w:hint="cs"/>
          <w:strike/>
          <w:vanish/>
          <w:sz w:val="22"/>
          <w:szCs w:val="22"/>
          <w:shd w:val="clear" w:color="auto" w:fill="FFFF99"/>
          <w:rtl/>
        </w:rPr>
        <w:t>או לאחר שיושב ראש הישיבה הודיע כי ההצבעה הסתיימה</w:t>
      </w:r>
      <w:r w:rsidRPr="00172B9B">
        <w:rPr>
          <w:rStyle w:val="default"/>
          <w:rFonts w:cs="FrankRuehl" w:hint="cs"/>
          <w:vanish/>
          <w:sz w:val="22"/>
          <w:szCs w:val="22"/>
          <w:shd w:val="clear" w:color="auto" w:fill="FFFF99"/>
          <w:rtl/>
        </w:rPr>
        <w:t>.</w:t>
      </w:r>
      <w:bookmarkEnd w:id="105"/>
    </w:p>
    <w:p w:rsidR="00D94DEE" w:rsidRDefault="00D94DEE" w:rsidP="00A17084">
      <w:pPr>
        <w:pStyle w:val="P00"/>
        <w:spacing w:before="72"/>
        <w:ind w:left="0" w:right="1134"/>
        <w:rPr>
          <w:rStyle w:val="default"/>
          <w:rFonts w:cs="FrankRuehl"/>
          <w:rtl/>
        </w:rPr>
      </w:pPr>
      <w:r>
        <w:rPr>
          <w:lang w:val="he-IL"/>
        </w:rPr>
        <w:pict>
          <v:rect id="_x0000_s2125" style="position:absolute;left:0;text-align:left;margin-left:470.25pt;margin-top:7.95pt;width:69.3pt;height:19.7pt;z-index:251485696" o:allowincell="f" filled="f" stroked="f" strokecolor="lime" strokeweight=".25pt">
            <v:textbox inset="0,0,0,0">
              <w:txbxContent>
                <w:p w:rsidR="0011562B" w:rsidRDefault="0011562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36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A17084">
        <w:rPr>
          <w:rStyle w:val="default"/>
          <w:rFonts w:cs="FrankRuehl" w:hint="cs"/>
          <w:rtl/>
        </w:rPr>
        <w:t>נמחק)</w:t>
      </w:r>
      <w:r>
        <w:rPr>
          <w:rStyle w:val="default"/>
          <w:rFonts w:cs="FrankRuehl" w:hint="cs"/>
          <w:rtl/>
        </w:rPr>
        <w:t>.</w:t>
      </w:r>
    </w:p>
    <w:p w:rsidR="00D94DEE" w:rsidRDefault="00D94DEE" w:rsidP="00AA60DD">
      <w:pPr>
        <w:pStyle w:val="P00"/>
        <w:spacing w:before="72"/>
        <w:ind w:left="0" w:right="1134"/>
        <w:rPr>
          <w:rStyle w:val="default"/>
          <w:rFonts w:cs="FrankRuehl" w:hint="cs"/>
          <w:rtl/>
        </w:rPr>
      </w:pPr>
      <w:bookmarkStart w:id="106" w:name="Seif27"/>
      <w:bookmarkEnd w:id="106"/>
      <w:r>
        <w:rPr>
          <w:lang w:val="he-IL"/>
        </w:rPr>
        <w:pict>
          <v:rect id="_x0000_s2126" style="position:absolute;left:0;text-align:left;margin-left:464.5pt;margin-top:8.05pt;width:75.05pt;height:30pt;z-index:251486720" o:allowincell="f" filled="f" stroked="f" strokecolor="lime" strokeweight=".25pt">
            <v:textbox style="mso-next-textbox:#_x0000_s2126" inset="0,0,0,0">
              <w:txbxContent>
                <w:p w:rsidR="0011562B" w:rsidRDefault="0011562B">
                  <w:pPr>
                    <w:spacing w:line="160" w:lineRule="exact"/>
                    <w:jc w:val="left"/>
                    <w:rPr>
                      <w:rFonts w:cs="Miriam" w:hint="cs"/>
                      <w:szCs w:val="18"/>
                      <w:rtl/>
                    </w:rPr>
                  </w:pPr>
                  <w:r>
                    <w:rPr>
                      <w:rFonts w:cs="Miriam" w:hint="cs"/>
                      <w:szCs w:val="18"/>
                      <w:rtl/>
                    </w:rPr>
                    <w:t>תוצאות ההצבעה</w:t>
                  </w:r>
                </w:p>
                <w:p w:rsidR="0011562B" w:rsidRDefault="0011562B" w:rsidP="00AA60DD">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37.</w:t>
      </w:r>
      <w:r>
        <w:rPr>
          <w:rStyle w:val="big-number"/>
          <w:rtl/>
        </w:rPr>
        <w:tab/>
      </w:r>
      <w:r>
        <w:rPr>
          <w:rStyle w:val="default"/>
          <w:rFonts w:cs="FrankRuehl"/>
          <w:rtl/>
        </w:rPr>
        <w:t>(</w:t>
      </w:r>
      <w:r w:rsidR="00AA60DD">
        <w:rPr>
          <w:rStyle w:val="default"/>
          <w:rFonts w:cs="FrankRuehl" w:hint="cs"/>
          <w:rtl/>
        </w:rPr>
        <w:t>א)</w:t>
      </w:r>
      <w:r w:rsidR="00AA60DD">
        <w:rPr>
          <w:rStyle w:val="default"/>
          <w:rFonts w:cs="FrankRuehl" w:hint="cs"/>
          <w:rtl/>
        </w:rPr>
        <w:tab/>
        <w:t>בתום ההצבעה יודיע יושב ראש הישיבה את תוצאותיה</w:t>
      </w:r>
      <w:r w:rsidR="001846D9">
        <w:rPr>
          <w:rStyle w:val="default"/>
          <w:rFonts w:cs="FrankRuehl" w:hint="cs"/>
          <w:rtl/>
        </w:rPr>
        <w:t>.</w:t>
      </w:r>
    </w:p>
    <w:p w:rsidR="00AA60DD" w:rsidRDefault="00AA60DD" w:rsidP="00AA60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שהשתתף בהצבעה אלקטרונית וטען שהצבעתו לא נקלטה או שביקש לשנות את הצבעתו בשל טעות, יודיע על כך מיד לאחר ההצבעה; יושב ראש הישיבה ישקול את הבקשה, והוא יודיע מיד על הבקשה ועל החלטתו אם לשנות את תוצאות ההצבעה.</w:t>
      </w:r>
    </w:p>
    <w:p w:rsidR="00AA60DD" w:rsidRDefault="00AA60DD" w:rsidP="00AA60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בהצבעה בהרמת ידיים </w:t>
      </w:r>
      <w:r>
        <w:rPr>
          <w:rStyle w:val="default"/>
          <w:rFonts w:cs="FrankRuehl"/>
          <w:rtl/>
        </w:rPr>
        <w:t>–</w:t>
      </w:r>
    </w:p>
    <w:p w:rsidR="00AA60DD" w:rsidRDefault="00AA60DD" w:rsidP="001846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w:t>
      </w:r>
      <w:r w:rsidR="001846D9">
        <w:rPr>
          <w:rStyle w:val="default"/>
          <w:rFonts w:cs="FrankRuehl" w:hint="cs"/>
          <w:rtl/>
        </w:rPr>
        <w:t>ה</w:t>
      </w:r>
      <w:r>
        <w:rPr>
          <w:rStyle w:val="default"/>
          <w:rFonts w:cs="FrankRuehl" w:hint="cs"/>
          <w:rtl/>
        </w:rPr>
        <w:t xml:space="preserve"> יושב ראש הישיבה כי הצעה שעמדה להצבעה זכתה לר</w:t>
      </w:r>
      <w:r w:rsidR="001846D9">
        <w:rPr>
          <w:rStyle w:val="default"/>
          <w:rFonts w:cs="FrankRuehl" w:hint="cs"/>
          <w:rtl/>
        </w:rPr>
        <w:t>ו</w:t>
      </w:r>
      <w:r>
        <w:rPr>
          <w:rStyle w:val="default"/>
          <w:rFonts w:cs="FrankRuehl" w:hint="cs"/>
          <w:rtl/>
        </w:rPr>
        <w:t>ב או נדחתה ברוב, אין סופרים את הקולות, אלא אם כן נקבעה בחוק דרישה לרוב מסוים של קולות; ואולם יושב ראש הישיבה רשאי להודיע, לפני הצבעה כלשהי, כי הקולות ייספרו;</w:t>
      </w:r>
    </w:p>
    <w:p w:rsidR="00AA60DD" w:rsidRDefault="00AA60DD" w:rsidP="00AA60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יושב ראש הישיבה שתוצאות ההצבעה לא היו ברורות, יורה מיד על קיום הצבעה נוספת, בהרמת ידיים או אלקטרונית.</w:t>
      </w:r>
    </w:p>
    <w:p w:rsidR="00AA60DD" w:rsidRDefault="00AA60DD" w:rsidP="00AA60D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היו תוצאות ההצבעה שקולות, אין ההצעה מתקבלת, ואין חוזרים על ההצבעה.</w:t>
      </w:r>
    </w:p>
    <w:p w:rsidR="00974852" w:rsidRPr="00172B9B" w:rsidRDefault="00974852" w:rsidP="00884EA5">
      <w:pPr>
        <w:pStyle w:val="P00"/>
        <w:spacing w:before="0"/>
        <w:ind w:left="0" w:right="1134"/>
        <w:rPr>
          <w:rFonts w:hint="cs"/>
          <w:b/>
          <w:bCs/>
          <w:vanish/>
          <w:szCs w:val="20"/>
          <w:shd w:val="clear" w:color="auto" w:fill="FFFF99"/>
          <w:rtl/>
        </w:rPr>
      </w:pPr>
      <w:bookmarkStart w:id="107" w:name="Rov569"/>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974852" w:rsidRPr="00172B9B" w:rsidRDefault="00974852" w:rsidP="0097485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974852" w:rsidRPr="00172B9B" w:rsidRDefault="00974852" w:rsidP="00974852">
      <w:pPr>
        <w:pStyle w:val="P00"/>
        <w:spacing w:before="0"/>
        <w:ind w:left="0" w:right="1134"/>
        <w:rPr>
          <w:rFonts w:hint="cs"/>
          <w:vanish/>
          <w:szCs w:val="20"/>
          <w:shd w:val="clear" w:color="auto" w:fill="FFFF99"/>
          <w:rtl/>
        </w:rPr>
      </w:pPr>
      <w:hyperlink r:id="rId12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974852" w:rsidRPr="00172B9B" w:rsidRDefault="00D81046" w:rsidP="00D81046">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36</w:t>
      </w:r>
      <w:r w:rsidR="00974852"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37</w:t>
      </w:r>
      <w:r w:rsidR="00974852" w:rsidRPr="00172B9B">
        <w:rPr>
          <w:rFonts w:hint="cs"/>
          <w:vanish/>
          <w:sz w:val="22"/>
          <w:szCs w:val="22"/>
          <w:shd w:val="clear" w:color="auto" w:fill="FFFF99"/>
          <w:rtl/>
        </w:rPr>
        <w:t>.</w:t>
      </w:r>
    </w:p>
    <w:p w:rsidR="00C75D16" w:rsidRPr="00172B9B" w:rsidRDefault="00C75D16" w:rsidP="00C75D16">
      <w:pPr>
        <w:pStyle w:val="P00"/>
        <w:spacing w:before="0"/>
        <w:ind w:left="0" w:right="1134"/>
        <w:rPr>
          <w:rFonts w:hint="cs"/>
          <w:vanish/>
          <w:color w:val="FF0000"/>
          <w:szCs w:val="20"/>
          <w:shd w:val="clear" w:color="auto" w:fill="FFFF99"/>
          <w:rtl/>
        </w:rPr>
      </w:pPr>
    </w:p>
    <w:p w:rsidR="00C75D16" w:rsidRPr="00172B9B" w:rsidRDefault="00C75D16" w:rsidP="00A94882">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A94882" w:rsidRPr="00172B9B">
        <w:rPr>
          <w:rFonts w:hint="cs"/>
          <w:vanish/>
          <w:color w:val="FF0000"/>
          <w:szCs w:val="20"/>
          <w:shd w:val="clear" w:color="auto" w:fill="FFFF99"/>
          <w:rtl/>
        </w:rPr>
        <w:t>29.3</w:t>
      </w:r>
      <w:r w:rsidRPr="00172B9B">
        <w:rPr>
          <w:rFonts w:hint="cs"/>
          <w:vanish/>
          <w:color w:val="FF0000"/>
          <w:szCs w:val="20"/>
          <w:shd w:val="clear" w:color="auto" w:fill="FFFF99"/>
          <w:rtl/>
        </w:rPr>
        <w:t>.2000</w:t>
      </w:r>
    </w:p>
    <w:p w:rsidR="00C75D16" w:rsidRPr="00172B9B" w:rsidRDefault="00C75D16" w:rsidP="00C75D1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8) תש"ס-2000</w:t>
      </w:r>
    </w:p>
    <w:p w:rsidR="00C75D16" w:rsidRPr="00172B9B" w:rsidRDefault="00C75D16" w:rsidP="00C75D16">
      <w:pPr>
        <w:pStyle w:val="P00"/>
        <w:spacing w:before="0"/>
        <w:ind w:left="0" w:right="1134"/>
        <w:rPr>
          <w:rStyle w:val="default"/>
          <w:rFonts w:cs="FrankRuehl" w:hint="cs"/>
          <w:vanish/>
          <w:szCs w:val="20"/>
          <w:shd w:val="clear" w:color="auto" w:fill="FFFF99"/>
          <w:rtl/>
        </w:rPr>
      </w:pPr>
      <w:hyperlink r:id="rId130" w:history="1">
        <w:r w:rsidRPr="00172B9B">
          <w:rPr>
            <w:rStyle w:val="Hyperlink"/>
            <w:rFonts w:hint="cs"/>
            <w:vanish/>
            <w:szCs w:val="20"/>
            <w:shd w:val="clear" w:color="auto" w:fill="FFFF99"/>
            <w:rtl/>
          </w:rPr>
          <w:t>י"פ תש"ס מס' 4876</w:t>
        </w:r>
      </w:hyperlink>
      <w:r w:rsidRPr="00172B9B">
        <w:rPr>
          <w:rFonts w:hint="cs"/>
          <w:vanish/>
          <w:szCs w:val="20"/>
          <w:shd w:val="clear" w:color="auto" w:fill="FFFF99"/>
          <w:rtl/>
        </w:rPr>
        <w:t xml:space="preserve"> מיום 3.5.2000 עמ' 3364</w:t>
      </w:r>
    </w:p>
    <w:p w:rsidR="00C90C0D" w:rsidRPr="00172B9B" w:rsidRDefault="00C90C0D" w:rsidP="001C6D0C">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strike/>
          <w:vanish/>
          <w:sz w:val="22"/>
          <w:szCs w:val="22"/>
          <w:shd w:val="clear" w:color="auto" w:fill="FFFF99"/>
          <w:rtl/>
        </w:rPr>
        <w:t>שלושים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עשרים וחמישה</w:t>
      </w:r>
      <w:r w:rsidRPr="00172B9B">
        <w:rPr>
          <w:rStyle w:val="default"/>
          <w:rFonts w:cs="FrankRuehl" w:hint="cs"/>
          <w:vanish/>
          <w:sz w:val="22"/>
          <w:szCs w:val="22"/>
          <w:shd w:val="clear" w:color="auto" w:fill="FFFF99"/>
          <w:rtl/>
        </w:rPr>
        <w:t xml:space="preserve"> חברי הכנסת הדורשים לכנס כנס מיוחד של הכנסת רשאים לפרט בדרישתם נושא אחד או שני נושאים לסדר יומו של הכנס המיוחד.</w:t>
      </w:r>
    </w:p>
    <w:p w:rsidR="00DC4BF3" w:rsidRPr="00172B9B" w:rsidRDefault="00DC4BF3" w:rsidP="00DC4BF3">
      <w:pPr>
        <w:pStyle w:val="P00"/>
        <w:spacing w:before="0"/>
        <w:ind w:left="0" w:right="1134"/>
        <w:rPr>
          <w:rStyle w:val="default"/>
          <w:rFonts w:cs="FrankRuehl" w:hint="cs"/>
          <w:vanish/>
          <w:szCs w:val="20"/>
          <w:shd w:val="clear" w:color="auto" w:fill="FFFF99"/>
          <w:rtl/>
        </w:rPr>
      </w:pPr>
    </w:p>
    <w:p w:rsidR="00DC4BF3" w:rsidRPr="00172B9B" w:rsidRDefault="00DC4BF3" w:rsidP="00DC4BF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DC4BF3" w:rsidRPr="00172B9B" w:rsidRDefault="00DC4BF3" w:rsidP="00DC4B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C4BF3" w:rsidRPr="00172B9B" w:rsidRDefault="00DC4BF3" w:rsidP="00DC4BF3">
      <w:pPr>
        <w:pStyle w:val="P00"/>
        <w:spacing w:before="0"/>
        <w:ind w:left="0" w:right="1134"/>
        <w:rPr>
          <w:rStyle w:val="default"/>
          <w:rFonts w:cs="FrankRuehl" w:hint="cs"/>
          <w:vanish/>
          <w:szCs w:val="20"/>
          <w:shd w:val="clear" w:color="auto" w:fill="FFFF99"/>
          <w:rtl/>
        </w:rPr>
      </w:pPr>
      <w:hyperlink r:id="rId131"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DC4BF3" w:rsidRPr="00172B9B" w:rsidRDefault="00DC4BF3" w:rsidP="00DC4B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37</w:t>
      </w:r>
    </w:p>
    <w:p w:rsidR="00DC4BF3" w:rsidRPr="00172B9B" w:rsidRDefault="00DC4BF3" w:rsidP="00DC4BF3">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C4BF3" w:rsidRPr="00172B9B" w:rsidRDefault="00DC4BF3" w:rsidP="00DC4BF3">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סדר היום בכנס מיוחד של הכנסת</w:t>
      </w:r>
    </w:p>
    <w:p w:rsidR="00DC4BF3" w:rsidRPr="00172B9B" w:rsidRDefault="00DC4BF3" w:rsidP="00DC4BF3">
      <w:pPr>
        <w:pStyle w:val="P00"/>
        <w:spacing w:before="0"/>
        <w:ind w:left="0" w:right="1134"/>
        <w:rPr>
          <w:strike/>
          <w:vanish/>
          <w:sz w:val="22"/>
          <w:szCs w:val="22"/>
          <w:shd w:val="clear" w:color="auto" w:fill="FFFF99"/>
          <w:rtl/>
        </w:rPr>
      </w:pPr>
      <w:r w:rsidRPr="00172B9B">
        <w:rPr>
          <w:strike/>
          <w:vanish/>
          <w:sz w:val="22"/>
          <w:szCs w:val="22"/>
          <w:shd w:val="clear" w:color="auto" w:fill="FFFF99"/>
          <w:rtl/>
        </w:rPr>
        <w:t>37.</w:t>
      </w:r>
      <w:r w:rsidRPr="00172B9B">
        <w:rPr>
          <w:strike/>
          <w:vanish/>
          <w:sz w:val="22"/>
          <w:szCs w:val="22"/>
          <w:shd w:val="clear" w:color="auto" w:fill="FFFF99"/>
          <w:rtl/>
        </w:rPr>
        <w:tab/>
        <w:t>(</w:t>
      </w:r>
      <w:r w:rsidRPr="00172B9B">
        <w:rPr>
          <w:rFonts w:hint="cs"/>
          <w:strike/>
          <w:vanish/>
          <w:sz w:val="22"/>
          <w:szCs w:val="22"/>
          <w:shd w:val="clear" w:color="auto" w:fill="FFFF99"/>
          <w:rtl/>
        </w:rPr>
        <w:t>א)</w:t>
      </w:r>
      <w:r w:rsidRPr="00172B9B">
        <w:rPr>
          <w:strike/>
          <w:vanish/>
          <w:sz w:val="22"/>
          <w:szCs w:val="22"/>
          <w:shd w:val="clear" w:color="auto" w:fill="FFFF99"/>
          <w:rtl/>
        </w:rPr>
        <w:tab/>
      </w:r>
      <w:r w:rsidRPr="00172B9B">
        <w:rPr>
          <w:rFonts w:hint="cs"/>
          <w:strike/>
          <w:vanish/>
          <w:sz w:val="22"/>
          <w:szCs w:val="22"/>
          <w:shd w:val="clear" w:color="auto" w:fill="FFFF99"/>
          <w:rtl/>
        </w:rPr>
        <w:t>עשרים וחמישה חברי הכנסת הדורשים לכנס כנס מיוחד של הכנסת רשאים לפרט בדרישתם נושא אחד או שני נושאים לסדר יומו של הכנס המיוחד.</w:t>
      </w:r>
    </w:p>
    <w:p w:rsidR="00DC4BF3" w:rsidRPr="00172B9B" w:rsidRDefault="00DC4BF3" w:rsidP="00EA113E">
      <w:pPr>
        <w:pStyle w:val="P00"/>
        <w:spacing w:before="0"/>
        <w:ind w:left="0" w:right="1134"/>
        <w:rPr>
          <w:rFonts w:hint="cs"/>
          <w:vanish/>
          <w:sz w:val="22"/>
          <w:szCs w:val="22"/>
          <w:shd w:val="clear" w:color="auto" w:fill="FFFF99"/>
          <w:rtl/>
        </w:rPr>
      </w:pPr>
      <w:r w:rsidRPr="00172B9B">
        <w:rPr>
          <w:rFonts w:hint="cs"/>
          <w:vanish/>
          <w:sz w:val="22"/>
          <w:szCs w:val="22"/>
          <w:shd w:val="clear" w:color="auto" w:fill="FFFF99"/>
          <w:rtl/>
        </w:rPr>
        <w:tab/>
      </w:r>
      <w:r w:rsidRPr="00172B9B">
        <w:rPr>
          <w:strike/>
          <w:vanish/>
          <w:sz w:val="22"/>
          <w:szCs w:val="22"/>
          <w:shd w:val="clear" w:color="auto" w:fill="FFFF99"/>
          <w:rtl/>
        </w:rPr>
        <w:t>(</w:t>
      </w:r>
      <w:r w:rsidRPr="00172B9B">
        <w:rPr>
          <w:rFonts w:hint="cs"/>
          <w:strike/>
          <w:vanish/>
          <w:sz w:val="22"/>
          <w:szCs w:val="22"/>
          <w:shd w:val="clear" w:color="auto" w:fill="FFFF99"/>
          <w:rtl/>
        </w:rPr>
        <w:t>ב)</w:t>
      </w:r>
      <w:r w:rsidRPr="00172B9B">
        <w:rPr>
          <w:strike/>
          <w:vanish/>
          <w:sz w:val="22"/>
          <w:szCs w:val="22"/>
          <w:shd w:val="clear" w:color="auto" w:fill="FFFF99"/>
          <w:rtl/>
        </w:rPr>
        <w:tab/>
      </w:r>
      <w:r w:rsidRPr="00172B9B">
        <w:rPr>
          <w:rFonts w:hint="cs"/>
          <w:strike/>
          <w:vanish/>
          <w:sz w:val="22"/>
          <w:szCs w:val="22"/>
          <w:shd w:val="clear" w:color="auto" w:fill="FFFF99"/>
          <w:rtl/>
        </w:rPr>
        <w:t>פורט בדרישה נושא אחד, יעמידו י</w:t>
      </w:r>
      <w:r w:rsidRPr="00172B9B">
        <w:rPr>
          <w:strike/>
          <w:vanish/>
          <w:sz w:val="22"/>
          <w:szCs w:val="22"/>
          <w:shd w:val="clear" w:color="auto" w:fill="FFFF99"/>
          <w:rtl/>
        </w:rPr>
        <w:t>ו</w:t>
      </w:r>
      <w:r w:rsidRPr="00172B9B">
        <w:rPr>
          <w:rFonts w:hint="cs"/>
          <w:strike/>
          <w:vanish/>
          <w:sz w:val="22"/>
          <w:szCs w:val="22"/>
          <w:shd w:val="clear" w:color="auto" w:fill="FFFF99"/>
          <w:rtl/>
        </w:rPr>
        <w:t>שב-ראש הכנסת והסגנים נושא זה על סדר יומו של הכנס המיוחד כהצעה דחופה לסדר היום; פורטו בדרישה שני נושאים, יעמידו יושב-ראש הכנסת והסגנים את שני הנושאים על סדר יומו של הכנס המיוחד כהצעות דחופות לסדר-היום לפי הסדר שצויין לכך בדרישה, ובאין ציון כזה בדרישה - לפ</w:t>
      </w:r>
      <w:r w:rsidRPr="00172B9B">
        <w:rPr>
          <w:strike/>
          <w:vanish/>
          <w:sz w:val="22"/>
          <w:szCs w:val="22"/>
          <w:shd w:val="clear" w:color="auto" w:fill="FFFF99"/>
          <w:rtl/>
        </w:rPr>
        <w:t xml:space="preserve">י </w:t>
      </w:r>
      <w:r w:rsidRPr="00172B9B">
        <w:rPr>
          <w:rFonts w:hint="cs"/>
          <w:strike/>
          <w:vanish/>
          <w:sz w:val="22"/>
          <w:szCs w:val="22"/>
          <w:shd w:val="clear" w:color="auto" w:fill="FFFF99"/>
          <w:rtl/>
        </w:rPr>
        <w:t>הסדר שבו הם מופיעים בדרישה.</w:t>
      </w:r>
    </w:p>
    <w:p w:rsidR="00AA60DD" w:rsidRPr="00172B9B" w:rsidRDefault="00AA60DD" w:rsidP="00EA113E">
      <w:pPr>
        <w:pStyle w:val="P00"/>
        <w:spacing w:before="0"/>
        <w:ind w:left="0" w:right="1134"/>
        <w:rPr>
          <w:rFonts w:hint="cs"/>
          <w:vanish/>
          <w:szCs w:val="20"/>
          <w:shd w:val="clear" w:color="auto" w:fill="FFFF99"/>
          <w:rtl/>
        </w:rPr>
      </w:pPr>
    </w:p>
    <w:p w:rsidR="00AA60DD" w:rsidRPr="00172B9B" w:rsidRDefault="00AA60DD" w:rsidP="00AA60D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AA60DD" w:rsidRPr="00172B9B" w:rsidRDefault="00AA60DD" w:rsidP="00AA60D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AA60DD" w:rsidRPr="00172B9B" w:rsidRDefault="00AA60DD" w:rsidP="00AA60DD">
      <w:pPr>
        <w:pStyle w:val="P00"/>
        <w:spacing w:before="0"/>
        <w:ind w:left="0" w:right="1134"/>
        <w:rPr>
          <w:rStyle w:val="default"/>
          <w:rFonts w:cs="FrankRuehl" w:hint="cs"/>
          <w:vanish/>
          <w:szCs w:val="20"/>
          <w:shd w:val="clear" w:color="auto" w:fill="FFFF99"/>
          <w:rtl/>
        </w:rPr>
      </w:pPr>
      <w:hyperlink r:id="rId132"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AA60DD" w:rsidRPr="00AA60DD" w:rsidRDefault="00AA60DD" w:rsidP="00AA60D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37</w:t>
      </w:r>
      <w:bookmarkEnd w:id="107"/>
    </w:p>
    <w:p w:rsidR="00D94DEE" w:rsidRDefault="004F33A4" w:rsidP="00F41829">
      <w:pPr>
        <w:pStyle w:val="medium2-header"/>
        <w:keepLines w:val="0"/>
        <w:spacing w:before="72"/>
        <w:ind w:left="0" w:right="1134"/>
        <w:rPr>
          <w:rFonts w:hint="cs"/>
          <w:noProof/>
          <w:sz w:val="20"/>
          <w:rtl/>
        </w:rPr>
      </w:pPr>
      <w:bookmarkStart w:id="108" w:name="med12"/>
      <w:bookmarkEnd w:id="108"/>
      <w:r>
        <w:rPr>
          <w:noProof/>
          <w:sz w:val="20"/>
          <w:rtl/>
          <w:lang w:eastAsia="en-US"/>
        </w:rPr>
        <w:pict>
          <v:shape id="_x0000_s2627" type="#_x0000_t202" style="position:absolute;left:0;text-align:left;margin-left:470.25pt;margin-top:7.1pt;width:1in;height:16.8pt;z-index:251643392" filled="f" stroked="f">
            <v:textbox inset="1mm,0,1mm,0">
              <w:txbxContent>
                <w:p w:rsidR="0011562B" w:rsidRDefault="0011562B" w:rsidP="00F41829">
                  <w:pPr>
                    <w:spacing w:line="160" w:lineRule="exact"/>
                    <w:jc w:val="left"/>
                    <w:rPr>
                      <w:rFonts w:cs="Miriam"/>
                      <w:noProof/>
                      <w:szCs w:val="18"/>
                      <w:rtl/>
                    </w:rPr>
                  </w:pPr>
                  <w:r>
                    <w:rPr>
                      <w:rFonts w:cs="Miriam"/>
                      <w:szCs w:val="18"/>
                      <w:rtl/>
                    </w:rPr>
                    <w:t>י</w:t>
                  </w:r>
                  <w:r>
                    <w:rPr>
                      <w:rFonts w:cs="Miriam" w:hint="cs"/>
                      <w:szCs w:val="18"/>
                      <w:rtl/>
                    </w:rPr>
                    <w:t xml:space="preserve">"פ (מס' 5) </w:t>
                  </w:r>
                  <w:r>
                    <w:rPr>
                      <w:rFonts w:cs="Miriam"/>
                      <w:szCs w:val="18"/>
                      <w:rtl/>
                    </w:rPr>
                    <w:br/>
                  </w:r>
                  <w:r>
                    <w:rPr>
                      <w:rFonts w:cs="Miriam" w:hint="cs"/>
                      <w:szCs w:val="18"/>
                      <w:rtl/>
                    </w:rPr>
                    <w:t>תש"ע-2010</w:t>
                  </w:r>
                </w:p>
              </w:txbxContent>
            </v:textbox>
            <w10:anchorlock/>
          </v:shape>
        </w:pict>
      </w:r>
      <w:r w:rsidR="00D94DEE">
        <w:rPr>
          <w:noProof/>
          <w:sz w:val="20"/>
          <w:rtl/>
        </w:rPr>
        <w:t>פ</w:t>
      </w:r>
      <w:r w:rsidR="00D94DEE">
        <w:rPr>
          <w:rFonts w:hint="cs"/>
          <w:noProof/>
          <w:sz w:val="20"/>
          <w:rtl/>
        </w:rPr>
        <w:t xml:space="preserve">רק </w:t>
      </w:r>
      <w:r w:rsidR="00F41829">
        <w:rPr>
          <w:rFonts w:hint="cs"/>
          <w:noProof/>
          <w:sz w:val="20"/>
          <w:rtl/>
        </w:rPr>
        <w:t>חמישי: תיעוד ישיבות מליאת הכנסת</w:t>
      </w:r>
    </w:p>
    <w:p w:rsidR="004F33A4" w:rsidRPr="00172B9B" w:rsidRDefault="004F33A4" w:rsidP="004F33A4">
      <w:pPr>
        <w:pStyle w:val="P00"/>
        <w:spacing w:before="0"/>
        <w:ind w:left="0" w:right="1134"/>
        <w:rPr>
          <w:rStyle w:val="default"/>
          <w:rFonts w:cs="FrankRuehl" w:hint="cs"/>
          <w:vanish/>
          <w:color w:val="FF0000"/>
          <w:szCs w:val="20"/>
          <w:shd w:val="clear" w:color="auto" w:fill="FFFF99"/>
          <w:rtl/>
        </w:rPr>
      </w:pPr>
      <w:bookmarkStart w:id="109" w:name="Rov577"/>
      <w:r w:rsidRPr="00172B9B">
        <w:rPr>
          <w:rStyle w:val="default"/>
          <w:rFonts w:cs="FrankRuehl" w:hint="cs"/>
          <w:vanish/>
          <w:color w:val="FF0000"/>
          <w:szCs w:val="20"/>
          <w:shd w:val="clear" w:color="auto" w:fill="FFFF99"/>
          <w:rtl/>
        </w:rPr>
        <w:t>מיום 9.3.2010</w:t>
      </w:r>
    </w:p>
    <w:p w:rsidR="004F33A4" w:rsidRPr="00172B9B" w:rsidRDefault="004F33A4" w:rsidP="004F33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4F33A4" w:rsidRPr="00172B9B" w:rsidRDefault="004F33A4" w:rsidP="004F33A4">
      <w:pPr>
        <w:pStyle w:val="P00"/>
        <w:spacing w:before="0"/>
        <w:ind w:left="0" w:right="1134"/>
        <w:rPr>
          <w:rStyle w:val="default"/>
          <w:rFonts w:cs="FrankRuehl" w:hint="cs"/>
          <w:vanish/>
          <w:szCs w:val="20"/>
          <w:shd w:val="clear" w:color="auto" w:fill="FFFF99"/>
          <w:rtl/>
        </w:rPr>
      </w:pPr>
      <w:hyperlink r:id="rId133"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4F33A4" w:rsidRPr="00172B9B" w:rsidRDefault="004F33A4" w:rsidP="004F33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מחיקת כותרת פרק שלישי</w:t>
      </w:r>
    </w:p>
    <w:p w:rsidR="004F33A4" w:rsidRPr="00172B9B" w:rsidRDefault="004F33A4" w:rsidP="004F33A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4F33A4" w:rsidRPr="00172B9B" w:rsidRDefault="004F33A4" w:rsidP="004F33A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strike/>
          <w:vanish/>
          <w:sz w:val="22"/>
          <w:szCs w:val="22"/>
          <w:shd w:val="clear" w:color="auto" w:fill="FFFF99"/>
          <w:rtl/>
        </w:rPr>
        <w:t>פרק שלישי: שאילתות</w:t>
      </w:r>
    </w:p>
    <w:p w:rsidR="00F41829" w:rsidRPr="00172B9B" w:rsidRDefault="00F41829" w:rsidP="00F41829">
      <w:pPr>
        <w:pStyle w:val="P00"/>
        <w:spacing w:before="0"/>
        <w:ind w:left="0" w:right="1134"/>
        <w:rPr>
          <w:rFonts w:hint="cs"/>
          <w:vanish/>
          <w:szCs w:val="20"/>
          <w:shd w:val="clear" w:color="auto" w:fill="FFFF99"/>
          <w:rtl/>
        </w:rPr>
      </w:pPr>
    </w:p>
    <w:p w:rsidR="00F41829" w:rsidRPr="00172B9B" w:rsidRDefault="00F41829" w:rsidP="00F4182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F41829" w:rsidRPr="00172B9B" w:rsidRDefault="00F41829" w:rsidP="00F4182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F41829" w:rsidRPr="00172B9B" w:rsidRDefault="00F41829" w:rsidP="00F41829">
      <w:pPr>
        <w:pStyle w:val="P00"/>
        <w:spacing w:before="0"/>
        <w:ind w:left="0" w:right="1134"/>
        <w:rPr>
          <w:rStyle w:val="default"/>
          <w:rFonts w:cs="FrankRuehl" w:hint="cs"/>
          <w:vanish/>
          <w:szCs w:val="20"/>
          <w:shd w:val="clear" w:color="auto" w:fill="FFFF99"/>
          <w:rtl/>
        </w:rPr>
      </w:pPr>
      <w:hyperlink r:id="rId134"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F41829" w:rsidRPr="001829AA" w:rsidRDefault="00F41829" w:rsidP="001829A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חמישי</w:t>
      </w:r>
      <w:bookmarkEnd w:id="109"/>
    </w:p>
    <w:p w:rsidR="00D94DEE" w:rsidRDefault="00D94DEE" w:rsidP="00467B1F">
      <w:pPr>
        <w:pStyle w:val="P00"/>
        <w:spacing w:before="72"/>
        <w:ind w:left="0" w:right="1134"/>
        <w:rPr>
          <w:rStyle w:val="default"/>
          <w:rFonts w:cs="FrankRuehl" w:hint="cs"/>
          <w:rtl/>
        </w:rPr>
      </w:pPr>
      <w:bookmarkStart w:id="110" w:name="Seif28"/>
      <w:bookmarkEnd w:id="110"/>
      <w:r>
        <w:rPr>
          <w:lang w:val="he-IL"/>
        </w:rPr>
        <w:pict>
          <v:rect id="_x0000_s2127" style="position:absolute;left:0;text-align:left;margin-left:464.5pt;margin-top:8.05pt;width:75.05pt;height:43.4pt;z-index:251487744" o:allowincell="f" filled="f" stroked="f" strokecolor="lime" strokeweight=".25pt">
            <v:textbox inset="0,0,0,0">
              <w:txbxContent>
                <w:p w:rsidR="0011562B" w:rsidRDefault="0011562B" w:rsidP="003F1B29">
                  <w:pPr>
                    <w:spacing w:line="160" w:lineRule="exact"/>
                    <w:jc w:val="left"/>
                    <w:rPr>
                      <w:rFonts w:cs="Miriam" w:hint="cs"/>
                      <w:szCs w:val="18"/>
                      <w:rtl/>
                    </w:rPr>
                  </w:pPr>
                  <w:r>
                    <w:rPr>
                      <w:rFonts w:cs="Miriam" w:hint="cs"/>
                      <w:szCs w:val="18"/>
                      <w:rtl/>
                    </w:rPr>
                    <w:t>פרוטוקול</w:t>
                  </w:r>
                </w:p>
                <w:p w:rsidR="0011562B" w:rsidRDefault="0011562B" w:rsidP="00F41829">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p w:rsidR="0011562B" w:rsidRDefault="0011562B" w:rsidP="00467B1F">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38.</w:t>
      </w:r>
      <w:r>
        <w:rPr>
          <w:rStyle w:val="big-number"/>
          <w:rtl/>
        </w:rPr>
        <w:tab/>
      </w:r>
      <w:r w:rsidR="00467B1F">
        <w:rPr>
          <w:rStyle w:val="default"/>
          <w:rFonts w:cs="FrankRuehl" w:hint="cs"/>
          <w:rtl/>
        </w:rPr>
        <w:t>(א)</w:t>
      </w:r>
      <w:r w:rsidR="00467B1F">
        <w:rPr>
          <w:rStyle w:val="default"/>
          <w:rFonts w:cs="FrankRuehl" w:hint="cs"/>
          <w:rtl/>
        </w:rPr>
        <w:tab/>
      </w:r>
      <w:r w:rsidR="00F41829">
        <w:rPr>
          <w:rStyle w:val="default"/>
          <w:rFonts w:cs="FrankRuehl" w:hint="cs"/>
          <w:rtl/>
        </w:rPr>
        <w:t>בישיבות הכנסת יירשם פרוטוקול שיכל</w:t>
      </w:r>
      <w:r w:rsidR="00467B1F">
        <w:rPr>
          <w:rStyle w:val="default"/>
          <w:rFonts w:cs="FrankRuehl" w:hint="cs"/>
          <w:rtl/>
        </w:rPr>
        <w:t>ול</w:t>
      </w:r>
      <w:r w:rsidR="00F41829">
        <w:rPr>
          <w:rStyle w:val="default"/>
          <w:rFonts w:cs="FrankRuehl" w:hint="cs"/>
          <w:rtl/>
        </w:rPr>
        <w:t xml:space="preserve"> את כל מהלך הדיונים, את הנאמר בעל פה, בין מעל הדוכן או מהמקומות המיועדים לכך באולם המליאה ובין כקריאת ביניים, ואת תוצאות ההצבעה; הפרוטוקול, וכן תוצאות מפורטות של ההצבעות האלקטרוניות, יפורסמו באתר האינטרנט של הכנסת.</w:t>
      </w:r>
    </w:p>
    <w:p w:rsidR="00467B1F" w:rsidRPr="00467B1F" w:rsidRDefault="00467B1F" w:rsidP="00467B1F">
      <w:pPr>
        <w:pStyle w:val="P00"/>
        <w:spacing w:before="72"/>
        <w:ind w:left="0" w:right="1134"/>
        <w:rPr>
          <w:rStyle w:val="default"/>
          <w:rFonts w:cs="FrankRuehl" w:hint="cs"/>
          <w:rtl/>
        </w:rPr>
      </w:pPr>
      <w:r>
        <w:rPr>
          <w:rFonts w:hint="cs"/>
          <w:rtl/>
          <w:lang w:eastAsia="en-US"/>
        </w:rPr>
        <w:pict>
          <v:shape id="_x0000_s2998" type="#_x0000_t202" style="position:absolute;left:0;text-align:left;margin-left:470.25pt;margin-top:7.1pt;width:1in;height:16.8pt;z-index:251717120" filled="f" stroked="f">
            <v:textbox inset="1mm,0,1mm,0">
              <w:txbxContent>
                <w:p w:rsidR="0011562B" w:rsidRDefault="0011562B" w:rsidP="00467B1F">
                  <w:pPr>
                    <w:spacing w:line="160" w:lineRule="exact"/>
                    <w:jc w:val="left"/>
                    <w:rPr>
                      <w:rFonts w:cs="Miriam" w:hint="cs"/>
                      <w:noProof/>
                      <w:szCs w:val="18"/>
                      <w:rtl/>
                    </w:rPr>
                  </w:pPr>
                  <w:r>
                    <w:rPr>
                      <w:rFonts w:cs="Miriam" w:hint="cs"/>
                      <w:noProof/>
                      <w:szCs w:val="18"/>
                      <w:rtl/>
                    </w:rPr>
                    <w:t>י"פ (מס' 3) תשע"ב-2012</w:t>
                  </w:r>
                </w:p>
              </w:txbxContent>
            </v:textbox>
          </v:shape>
        </w:pict>
      </w:r>
      <w:r w:rsidRPr="00467B1F">
        <w:rPr>
          <w:rStyle w:val="default"/>
          <w:rFonts w:cs="FrankRuehl" w:hint="cs"/>
          <w:rtl/>
        </w:rPr>
        <w:tab/>
        <w:t>(ב)</w:t>
      </w:r>
      <w:r w:rsidRPr="00467B1F">
        <w:rPr>
          <w:rStyle w:val="default"/>
          <w:rFonts w:cs="FrankRuehl" w:hint="cs"/>
          <w:rtl/>
        </w:rPr>
        <w:tab/>
        <w:t xml:space="preserve">נאום שנישא במליאת הכנסת שלא בעברית, לפי הוראות סעיף 22, יירשם בפרוטוקול בתרגומו לעברית, ולפי החלטת מזכיר הכנסת </w:t>
      </w:r>
      <w:r w:rsidRPr="00467B1F">
        <w:rPr>
          <w:rStyle w:val="default"/>
          <w:rFonts w:cs="FrankRuehl"/>
          <w:rtl/>
        </w:rPr>
        <w:t>–</w:t>
      </w:r>
      <w:r w:rsidRPr="00467B1F">
        <w:rPr>
          <w:rStyle w:val="default"/>
          <w:rFonts w:cs="FrankRuehl" w:hint="cs"/>
          <w:rtl/>
        </w:rPr>
        <w:t xml:space="preserve"> ייכלל בנספחות לדברי הכנסת גם בשפה שבה נישא.</w:t>
      </w:r>
    </w:p>
    <w:p w:rsidR="00F41829" w:rsidRPr="00172B9B" w:rsidRDefault="00F41829" w:rsidP="00F41829">
      <w:pPr>
        <w:pStyle w:val="P00"/>
        <w:spacing w:before="0"/>
        <w:ind w:left="0" w:right="1134"/>
        <w:rPr>
          <w:rStyle w:val="default"/>
          <w:rFonts w:cs="FrankRuehl" w:hint="cs"/>
          <w:vanish/>
          <w:color w:val="FF0000"/>
          <w:szCs w:val="20"/>
          <w:shd w:val="clear" w:color="auto" w:fill="FFFF99"/>
          <w:rtl/>
        </w:rPr>
      </w:pPr>
      <w:bookmarkStart w:id="111" w:name="Rov617"/>
      <w:r w:rsidRPr="00172B9B">
        <w:rPr>
          <w:rStyle w:val="default"/>
          <w:rFonts w:cs="FrankRuehl" w:hint="cs"/>
          <w:vanish/>
          <w:color w:val="FF0000"/>
          <w:szCs w:val="20"/>
          <w:shd w:val="clear" w:color="auto" w:fill="FFFF99"/>
          <w:rtl/>
        </w:rPr>
        <w:t>מיום 17.3.2010</w:t>
      </w:r>
    </w:p>
    <w:p w:rsidR="00F41829" w:rsidRPr="00172B9B" w:rsidRDefault="00F41829" w:rsidP="00F4182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F41829" w:rsidRPr="00172B9B" w:rsidRDefault="00F41829" w:rsidP="00F41829">
      <w:pPr>
        <w:pStyle w:val="P00"/>
        <w:spacing w:before="0"/>
        <w:ind w:left="0" w:right="1134"/>
        <w:rPr>
          <w:rStyle w:val="default"/>
          <w:rFonts w:cs="FrankRuehl" w:hint="cs"/>
          <w:vanish/>
          <w:szCs w:val="20"/>
          <w:shd w:val="clear" w:color="auto" w:fill="FFFF99"/>
          <w:rtl/>
        </w:rPr>
      </w:pPr>
      <w:hyperlink r:id="rId135"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F41829" w:rsidRPr="00172B9B" w:rsidRDefault="00F41829" w:rsidP="001829A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38</w:t>
      </w:r>
    </w:p>
    <w:p w:rsidR="00467B1F" w:rsidRPr="00172B9B" w:rsidRDefault="00467B1F" w:rsidP="00467B1F">
      <w:pPr>
        <w:pStyle w:val="P00"/>
        <w:spacing w:before="0"/>
        <w:ind w:left="0" w:right="1134"/>
        <w:rPr>
          <w:rStyle w:val="default"/>
          <w:rFonts w:cs="FrankRuehl" w:hint="cs"/>
          <w:vanish/>
          <w:szCs w:val="20"/>
          <w:shd w:val="clear" w:color="auto" w:fill="FFFF99"/>
          <w:rtl/>
        </w:rPr>
      </w:pPr>
    </w:p>
    <w:p w:rsidR="00467B1F" w:rsidRPr="00172B9B" w:rsidRDefault="00467B1F" w:rsidP="00467B1F">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467B1F" w:rsidRPr="00172B9B" w:rsidRDefault="00467B1F" w:rsidP="00467B1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467B1F" w:rsidRPr="00172B9B" w:rsidRDefault="00467B1F" w:rsidP="00467B1F">
      <w:pPr>
        <w:pStyle w:val="P00"/>
        <w:spacing w:before="0"/>
        <w:ind w:left="0" w:right="1134"/>
        <w:rPr>
          <w:rStyle w:val="default"/>
          <w:rFonts w:cs="FrankRuehl" w:hint="cs"/>
          <w:vanish/>
          <w:szCs w:val="20"/>
          <w:shd w:val="clear" w:color="auto" w:fill="FFFF99"/>
          <w:rtl/>
        </w:rPr>
      </w:pPr>
      <w:hyperlink r:id="rId13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467B1F" w:rsidRPr="00172B9B" w:rsidRDefault="00467B1F" w:rsidP="00467B1F">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38.</w:t>
      </w:r>
      <w:r w:rsidRPr="00172B9B">
        <w:rPr>
          <w:rStyle w:val="big-number"/>
          <w:rFonts w:cs="FrankRuehl"/>
          <w:vanish/>
          <w:sz w:val="22"/>
          <w:szCs w:val="22"/>
          <w:shd w:val="clear" w:color="auto" w:fill="FFFF99"/>
          <w:rtl/>
        </w:rPr>
        <w:tab/>
      </w:r>
      <w:r w:rsidRPr="00172B9B">
        <w:rPr>
          <w:rStyle w:val="default"/>
          <w:rFonts w:cs="FrankRuehl" w:hint="cs"/>
          <w:vanish/>
          <w:sz w:val="22"/>
          <w:szCs w:val="22"/>
          <w:u w:val="single"/>
          <w:shd w:val="clear" w:color="auto" w:fill="FFFF99"/>
          <w:rtl/>
        </w:rPr>
        <w:t>(א)</w:t>
      </w:r>
      <w:r w:rsidRPr="00172B9B">
        <w:rPr>
          <w:rStyle w:val="default"/>
          <w:rFonts w:cs="FrankRuehl" w:hint="cs"/>
          <w:vanish/>
          <w:sz w:val="22"/>
          <w:szCs w:val="22"/>
          <w:shd w:val="clear" w:color="auto" w:fill="FFFF99"/>
          <w:rtl/>
        </w:rPr>
        <w:tab/>
        <w:t xml:space="preserve">בישיבות הכנסת יירשם פרוטוקול </w:t>
      </w:r>
      <w:r w:rsidRPr="00172B9B">
        <w:rPr>
          <w:rStyle w:val="default"/>
          <w:rFonts w:cs="FrankRuehl" w:hint="cs"/>
          <w:strike/>
          <w:vanish/>
          <w:sz w:val="22"/>
          <w:szCs w:val="22"/>
          <w:shd w:val="clear" w:color="auto" w:fill="FFFF99"/>
          <w:rtl/>
        </w:rPr>
        <w:t>שיכיל</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שיכלול</w:t>
      </w:r>
      <w:r w:rsidRPr="00172B9B">
        <w:rPr>
          <w:rStyle w:val="default"/>
          <w:rFonts w:cs="FrankRuehl" w:hint="cs"/>
          <w:vanish/>
          <w:sz w:val="22"/>
          <w:szCs w:val="22"/>
          <w:shd w:val="clear" w:color="auto" w:fill="FFFF99"/>
          <w:rtl/>
        </w:rPr>
        <w:t xml:space="preserve"> את כל מהלך הדיונים, את הנאמר בעל פה, בין מעל הדוכן או מהמקומות המיועדים לכך באולם המליאה ובין כקריאת ביניים, ואת תוצאות ההצבעה; הפרוטוקול, וכן תוצאות מפורטות של ההצבעות האלקטרוניות, יפורסמו באתר האינטרנט של הכנסת.</w:t>
      </w:r>
    </w:p>
    <w:p w:rsidR="00467B1F" w:rsidRPr="00467B1F" w:rsidRDefault="00467B1F" w:rsidP="00467B1F">
      <w:pPr>
        <w:pStyle w:val="P00"/>
        <w:spacing w:before="0"/>
        <w:ind w:left="0" w:right="1134"/>
        <w:rPr>
          <w:rStyle w:val="default"/>
          <w:rFonts w:cs="FrankRuehl" w:hint="cs"/>
          <w:sz w:val="2"/>
          <w:szCs w:val="2"/>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(ב)</w:t>
      </w:r>
      <w:r w:rsidRPr="00172B9B">
        <w:rPr>
          <w:rStyle w:val="default"/>
          <w:rFonts w:cs="FrankRuehl" w:hint="cs"/>
          <w:vanish/>
          <w:sz w:val="22"/>
          <w:szCs w:val="22"/>
          <w:u w:val="single"/>
          <w:shd w:val="clear" w:color="auto" w:fill="FFFF99"/>
          <w:rtl/>
        </w:rPr>
        <w:tab/>
        <w:t xml:space="preserve">נאום שנישא במליאת הכנסת שלא בעברית, לפי הוראות סעיף 22, יירשם בפרוטוקול בתרגומו לעברית, ולפי החלטת מזכיר הכנסת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ייכלל בנספחות לדברי הכנסת גם בשפה שבה נישא.</w:t>
      </w:r>
      <w:bookmarkEnd w:id="111"/>
    </w:p>
    <w:p w:rsidR="00D94DEE" w:rsidRDefault="00D94DEE" w:rsidP="006E007A">
      <w:pPr>
        <w:pStyle w:val="P00"/>
        <w:spacing w:before="72"/>
        <w:ind w:left="0" w:right="1134"/>
        <w:rPr>
          <w:rStyle w:val="default"/>
          <w:rFonts w:cs="FrankRuehl" w:hint="cs"/>
          <w:rtl/>
        </w:rPr>
      </w:pPr>
      <w:bookmarkStart w:id="112" w:name="Seif29"/>
      <w:bookmarkEnd w:id="112"/>
      <w:r>
        <w:rPr>
          <w:lang w:val="he-IL"/>
        </w:rPr>
        <w:pict>
          <v:rect id="_x0000_s2128" style="position:absolute;left:0;text-align:left;margin-left:464.5pt;margin-top:8.05pt;width:75.05pt;height:34.4pt;z-index:251488768" o:allowincell="f" filled="f" stroked="f" strokecolor="lime" strokeweight=".25pt">
            <v:textbox inset="0,0,0,0">
              <w:txbxContent>
                <w:p w:rsidR="0011562B" w:rsidRDefault="0011562B" w:rsidP="003F1B29">
                  <w:pPr>
                    <w:spacing w:line="160" w:lineRule="exact"/>
                    <w:jc w:val="left"/>
                    <w:rPr>
                      <w:rFonts w:cs="Miriam" w:hint="cs"/>
                      <w:szCs w:val="18"/>
                      <w:rtl/>
                    </w:rPr>
                  </w:pPr>
                  <w:r>
                    <w:rPr>
                      <w:rFonts w:cs="Miriam" w:hint="cs"/>
                      <w:szCs w:val="18"/>
                      <w:rtl/>
                    </w:rPr>
                    <w:t>דברי הכנסת</w:t>
                  </w:r>
                </w:p>
                <w:p w:rsidR="0011562B" w:rsidRDefault="0011562B" w:rsidP="001829AA">
                  <w:pPr>
                    <w:spacing w:line="160" w:lineRule="exact"/>
                    <w:jc w:val="left"/>
                    <w:rPr>
                      <w:rFonts w:cs="Miriam" w:hint="cs"/>
                      <w:szCs w:val="18"/>
                      <w:rtl/>
                    </w:rPr>
                  </w:pPr>
                  <w:r>
                    <w:rPr>
                      <w:rFonts w:cs="Miriam" w:hint="cs"/>
                      <w:szCs w:val="18"/>
                      <w:rtl/>
                    </w:rPr>
                    <w:t xml:space="preserve">י"פ (מס' 5) </w:t>
                  </w:r>
                  <w:r>
                    <w:rPr>
                      <w:rFonts w:cs="Miriam"/>
                      <w:szCs w:val="18"/>
                      <w:rtl/>
                    </w:rPr>
                    <w:br/>
                  </w:r>
                  <w:r>
                    <w:rPr>
                      <w:rFonts w:cs="Miriam" w:hint="cs"/>
                      <w:szCs w:val="18"/>
                      <w:rtl/>
                    </w:rPr>
                    <w:t>תש"ע-2010</w:t>
                  </w:r>
                </w:p>
                <w:p w:rsidR="0011562B" w:rsidRDefault="0011562B" w:rsidP="001829AA">
                  <w:pPr>
                    <w:spacing w:line="160" w:lineRule="exact"/>
                    <w:jc w:val="left"/>
                    <w:rPr>
                      <w:rFonts w:cs="Miriam" w:hint="cs"/>
                      <w:noProof/>
                      <w:szCs w:val="18"/>
                      <w:rtl/>
                    </w:rPr>
                  </w:pPr>
                  <w:r>
                    <w:rPr>
                      <w:rFonts w:cs="Miriam" w:hint="cs"/>
                      <w:szCs w:val="18"/>
                      <w:rtl/>
                    </w:rPr>
                    <w:t>י"פ תשע"ו-2015</w:t>
                  </w:r>
                </w:p>
              </w:txbxContent>
            </v:textbox>
            <w10:anchorlock/>
          </v:rect>
        </w:pict>
      </w:r>
      <w:r>
        <w:rPr>
          <w:rStyle w:val="big-number"/>
          <w:rtl/>
        </w:rPr>
        <w:t>39.</w:t>
      </w:r>
      <w:r>
        <w:rPr>
          <w:rStyle w:val="big-number"/>
          <w:rtl/>
        </w:rPr>
        <w:tab/>
      </w:r>
      <w:r w:rsidR="001829AA">
        <w:rPr>
          <w:rStyle w:val="default"/>
          <w:rFonts w:cs="FrankRuehl" w:hint="cs"/>
          <w:rtl/>
        </w:rPr>
        <w:t>(א)</w:t>
      </w:r>
      <w:r w:rsidR="001829AA">
        <w:rPr>
          <w:rStyle w:val="default"/>
          <w:rFonts w:cs="FrankRuehl" w:hint="cs"/>
          <w:rtl/>
        </w:rPr>
        <w:tab/>
        <w:t xml:space="preserve">הפרוטוקול ייערך בידי עורך דברי הכנסת ויעמוד לעיון חברי הכנסת; כל </w:t>
      </w:r>
      <w:r w:rsidR="006E007A">
        <w:rPr>
          <w:rStyle w:val="default"/>
          <w:rFonts w:cs="FrankRuehl" w:hint="cs"/>
          <w:rtl/>
        </w:rPr>
        <w:t>דובר</w:t>
      </w:r>
      <w:r w:rsidR="001829AA">
        <w:rPr>
          <w:rStyle w:val="default"/>
          <w:rFonts w:cs="FrankRuehl" w:hint="cs"/>
          <w:rtl/>
        </w:rPr>
        <w:t xml:space="preserve"> רשאי לתקן שיבושים, שגיאות והשמטות בדבריו כפי שנרשמו בפרוטוקול; </w:t>
      </w:r>
      <w:r w:rsidR="006E007A">
        <w:rPr>
          <w:rStyle w:val="default"/>
          <w:rFonts w:cs="FrankRuehl" w:hint="cs"/>
          <w:rtl/>
        </w:rPr>
        <w:t>דובר</w:t>
      </w:r>
      <w:r w:rsidR="001829AA">
        <w:rPr>
          <w:rStyle w:val="default"/>
          <w:rFonts w:cs="FrankRuehl" w:hint="cs"/>
          <w:rtl/>
        </w:rPr>
        <w:t xml:space="preserve"> הרוצה לתקן את רישום דבריו כאמור, יעביר את הנוסח המתוקן של דבריו לעורך דברי הכנסת בתוך שבעה ימים מהמועד שבו הועמד הפרוטוקול לעיון חברי הכנסת.</w:t>
      </w:r>
    </w:p>
    <w:p w:rsidR="001829AA" w:rsidRDefault="001829AA" w:rsidP="001829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הפרוטוקול הערוך יפורסם ב"דברי הכנסת"; לדברי הכנסת יצורפו נספחים הכוללים מסמכים שמזכיר הכנסת או סגנו הודיע כי הונחו על שולחן הכנסת, כפי שיורה מזכיר הכנסת.</w:t>
      </w:r>
    </w:p>
    <w:p w:rsidR="001829AA" w:rsidRPr="00172B9B" w:rsidRDefault="001829AA" w:rsidP="001829AA">
      <w:pPr>
        <w:pStyle w:val="P00"/>
        <w:spacing w:before="0"/>
        <w:ind w:left="0" w:right="1134"/>
        <w:rPr>
          <w:rStyle w:val="default"/>
          <w:rFonts w:cs="FrankRuehl" w:hint="cs"/>
          <w:vanish/>
          <w:color w:val="FF0000"/>
          <w:szCs w:val="20"/>
          <w:shd w:val="clear" w:color="auto" w:fill="FFFF99"/>
          <w:rtl/>
        </w:rPr>
      </w:pPr>
      <w:bookmarkStart w:id="113" w:name="Rov474"/>
      <w:r w:rsidRPr="00172B9B">
        <w:rPr>
          <w:rStyle w:val="default"/>
          <w:rFonts w:cs="FrankRuehl" w:hint="cs"/>
          <w:vanish/>
          <w:color w:val="FF0000"/>
          <w:szCs w:val="20"/>
          <w:shd w:val="clear" w:color="auto" w:fill="FFFF99"/>
          <w:rtl/>
        </w:rPr>
        <w:t>מיום 17.3.2010</w:t>
      </w:r>
    </w:p>
    <w:p w:rsidR="001829AA" w:rsidRPr="00172B9B" w:rsidRDefault="001829AA" w:rsidP="001829A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1829AA" w:rsidRPr="00172B9B" w:rsidRDefault="001829AA" w:rsidP="001829AA">
      <w:pPr>
        <w:pStyle w:val="P00"/>
        <w:spacing w:before="0"/>
        <w:ind w:left="0" w:right="1134"/>
        <w:rPr>
          <w:rStyle w:val="default"/>
          <w:rFonts w:cs="FrankRuehl" w:hint="cs"/>
          <w:vanish/>
          <w:szCs w:val="20"/>
          <w:shd w:val="clear" w:color="auto" w:fill="FFFF99"/>
          <w:rtl/>
        </w:rPr>
      </w:pPr>
      <w:hyperlink r:id="rId137"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1829AA" w:rsidRPr="00172B9B" w:rsidRDefault="001829AA" w:rsidP="00BB125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39</w:t>
      </w:r>
    </w:p>
    <w:p w:rsidR="004C5B49" w:rsidRPr="00172B9B" w:rsidRDefault="004C5B49" w:rsidP="004C5B49">
      <w:pPr>
        <w:pStyle w:val="P00"/>
        <w:spacing w:before="0"/>
        <w:ind w:left="0" w:right="1134"/>
        <w:rPr>
          <w:rStyle w:val="default"/>
          <w:rFonts w:cs="FrankRuehl" w:hint="cs"/>
          <w:vanish/>
          <w:szCs w:val="20"/>
          <w:shd w:val="clear" w:color="auto" w:fill="FFFF99"/>
          <w:rtl/>
        </w:rPr>
      </w:pPr>
    </w:p>
    <w:p w:rsidR="004C5B49" w:rsidRPr="00172B9B" w:rsidRDefault="004C5B49" w:rsidP="004C5B4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4C5B49" w:rsidRPr="00172B9B" w:rsidRDefault="004C5B49" w:rsidP="004C5B4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4C5B49" w:rsidRPr="00172B9B" w:rsidRDefault="004C5B49" w:rsidP="004C5B49">
      <w:pPr>
        <w:pStyle w:val="P00"/>
        <w:spacing w:before="0"/>
        <w:ind w:left="0" w:right="1134"/>
        <w:rPr>
          <w:rStyle w:val="default"/>
          <w:rFonts w:cs="FrankRuehl" w:hint="cs"/>
          <w:vanish/>
          <w:szCs w:val="20"/>
          <w:shd w:val="clear" w:color="auto" w:fill="FFFF99"/>
          <w:rtl/>
        </w:rPr>
      </w:pPr>
      <w:hyperlink r:id="rId138"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4C5B49" w:rsidRPr="006E007A" w:rsidRDefault="004C5B49" w:rsidP="006E007A">
      <w:pPr>
        <w:pStyle w:val="P00"/>
        <w:ind w:left="0" w:right="1134"/>
        <w:rPr>
          <w:rStyle w:val="default"/>
          <w:rFonts w:cs="FrankRuehl" w:hint="cs"/>
          <w:sz w:val="2"/>
          <w:szCs w:val="2"/>
          <w:rtl/>
        </w:rPr>
      </w:pP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הפרוטוקול ייערך בידי עורך דברי הכנסת ויעמוד לעיון חברי הכנסת; </w:t>
      </w:r>
      <w:r w:rsidRPr="00172B9B">
        <w:rPr>
          <w:rStyle w:val="default"/>
          <w:rFonts w:cs="FrankRuehl" w:hint="cs"/>
          <w:strike/>
          <w:vanish/>
          <w:sz w:val="22"/>
          <w:szCs w:val="22"/>
          <w:shd w:val="clear" w:color="auto" w:fill="FFFF99"/>
          <w:rtl/>
        </w:rPr>
        <w:t>כל חבר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כל דובר</w:t>
      </w:r>
      <w:r w:rsidRPr="00172B9B">
        <w:rPr>
          <w:rStyle w:val="default"/>
          <w:rFonts w:cs="FrankRuehl" w:hint="cs"/>
          <w:vanish/>
          <w:sz w:val="22"/>
          <w:szCs w:val="22"/>
          <w:shd w:val="clear" w:color="auto" w:fill="FFFF99"/>
          <w:rtl/>
        </w:rPr>
        <w:t xml:space="preserve"> רשאי לתקן שיבושים, שגיאות והשמטות בדבריו כפי שנרשמו בפרוטוקול; </w:t>
      </w:r>
      <w:r w:rsidRPr="00172B9B">
        <w:rPr>
          <w:rStyle w:val="default"/>
          <w:rFonts w:cs="FrankRuehl" w:hint="cs"/>
          <w:strike/>
          <w:vanish/>
          <w:sz w:val="22"/>
          <w:szCs w:val="22"/>
          <w:shd w:val="clear" w:color="auto" w:fill="FFFF99"/>
          <w:rtl/>
        </w:rPr>
        <w:t>חבר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דובר</w:t>
      </w:r>
      <w:r w:rsidRPr="00172B9B">
        <w:rPr>
          <w:rStyle w:val="default"/>
          <w:rFonts w:cs="FrankRuehl" w:hint="cs"/>
          <w:vanish/>
          <w:sz w:val="22"/>
          <w:szCs w:val="22"/>
          <w:shd w:val="clear" w:color="auto" w:fill="FFFF99"/>
          <w:rtl/>
        </w:rPr>
        <w:t xml:space="preserve"> הרוצה לתקן את רישום דבריו כאמור, יעביר את הנוסח המתוקן של דבריו לעורך דברי הכנסת בתוך שבעה ימים מהמועד שבו הועמד הפרוטוקול לעיון חברי הכנסת.</w:t>
      </w:r>
      <w:bookmarkEnd w:id="113"/>
    </w:p>
    <w:p w:rsidR="00D94DEE" w:rsidRDefault="00D94DEE" w:rsidP="00BB1250">
      <w:pPr>
        <w:pStyle w:val="P00"/>
        <w:spacing w:before="72"/>
        <w:ind w:left="0" w:right="1134"/>
        <w:rPr>
          <w:rStyle w:val="default"/>
          <w:rFonts w:cs="FrankRuehl" w:hint="cs"/>
          <w:rtl/>
        </w:rPr>
      </w:pPr>
      <w:bookmarkStart w:id="114" w:name="Seif30"/>
      <w:bookmarkEnd w:id="114"/>
      <w:r>
        <w:rPr>
          <w:lang w:val="he-IL"/>
        </w:rPr>
        <w:pict>
          <v:rect id="_x0000_s2129" style="position:absolute;left:0;text-align:left;margin-left:464.5pt;margin-top:8.05pt;width:75.05pt;height:27.25pt;z-index:251489792" o:allowincell="f" filled="f" stroked="f" strokecolor="lime" strokeweight=".25pt">
            <v:textbox inset="0,0,0,0">
              <w:txbxContent>
                <w:p w:rsidR="0011562B" w:rsidRDefault="0011562B" w:rsidP="003F1B29">
                  <w:pPr>
                    <w:spacing w:line="160" w:lineRule="exact"/>
                    <w:jc w:val="left"/>
                    <w:rPr>
                      <w:rFonts w:cs="Miriam" w:hint="cs"/>
                      <w:szCs w:val="18"/>
                      <w:rtl/>
                    </w:rPr>
                  </w:pPr>
                  <w:r>
                    <w:rPr>
                      <w:rFonts w:cs="Miriam" w:hint="cs"/>
                      <w:szCs w:val="18"/>
                      <w:rtl/>
                    </w:rPr>
                    <w:t>צילום ישיבות הכנסת</w:t>
                  </w:r>
                </w:p>
                <w:p w:rsidR="0011562B" w:rsidRDefault="0011562B" w:rsidP="00BB1250">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40.</w:t>
      </w:r>
      <w:r>
        <w:rPr>
          <w:rStyle w:val="big-number"/>
          <w:rtl/>
        </w:rPr>
        <w:tab/>
      </w:r>
      <w:r w:rsidR="00BB1250">
        <w:rPr>
          <w:rStyle w:val="default"/>
          <w:rFonts w:cs="FrankRuehl" w:hint="cs"/>
          <w:rtl/>
        </w:rPr>
        <w:t>ישיבות הכנסת יצולמו ויהיו זמינות לצפייה באמצעים אלקטרוניים לציבור הרחב</w:t>
      </w:r>
      <w:r w:rsidR="00C94DD7">
        <w:rPr>
          <w:rStyle w:val="default"/>
          <w:rFonts w:cs="FrankRuehl" w:hint="cs"/>
          <w:rtl/>
        </w:rPr>
        <w:t>.</w:t>
      </w:r>
    </w:p>
    <w:p w:rsidR="00260BEF" w:rsidRPr="00172B9B" w:rsidRDefault="00260BEF" w:rsidP="00260BEF">
      <w:pPr>
        <w:pStyle w:val="P00"/>
        <w:spacing w:before="0"/>
        <w:ind w:left="0" w:right="1134"/>
        <w:rPr>
          <w:rStyle w:val="default"/>
          <w:rFonts w:cs="FrankRuehl" w:hint="cs"/>
          <w:vanish/>
          <w:color w:val="FF0000"/>
          <w:szCs w:val="20"/>
          <w:shd w:val="clear" w:color="auto" w:fill="FFFF99"/>
          <w:rtl/>
        </w:rPr>
      </w:pPr>
      <w:bookmarkStart w:id="115" w:name="Rov619"/>
      <w:r w:rsidRPr="00172B9B">
        <w:rPr>
          <w:rStyle w:val="default"/>
          <w:rFonts w:cs="FrankRuehl" w:hint="cs"/>
          <w:vanish/>
          <w:color w:val="FF0000"/>
          <w:szCs w:val="20"/>
          <w:shd w:val="clear" w:color="auto" w:fill="FFFF99"/>
          <w:rtl/>
        </w:rPr>
        <w:t>מיום 17.3.2010</w:t>
      </w:r>
    </w:p>
    <w:p w:rsidR="00260BEF" w:rsidRPr="00172B9B" w:rsidRDefault="00260BEF" w:rsidP="00260BE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260BEF" w:rsidRPr="00172B9B" w:rsidRDefault="00260BEF" w:rsidP="00260BEF">
      <w:pPr>
        <w:pStyle w:val="P00"/>
        <w:spacing w:before="0"/>
        <w:ind w:left="0" w:right="1134"/>
        <w:rPr>
          <w:rStyle w:val="default"/>
          <w:rFonts w:cs="FrankRuehl" w:hint="cs"/>
          <w:vanish/>
          <w:szCs w:val="20"/>
          <w:shd w:val="clear" w:color="auto" w:fill="FFFF99"/>
          <w:rtl/>
        </w:rPr>
      </w:pPr>
      <w:hyperlink r:id="rId139"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260BEF" w:rsidRPr="00260BEF" w:rsidRDefault="00260BEF" w:rsidP="00260BEF">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40</w:t>
      </w:r>
      <w:bookmarkEnd w:id="115"/>
    </w:p>
    <w:p w:rsidR="00260BEF" w:rsidRDefault="00260BEF" w:rsidP="00BB1250">
      <w:pPr>
        <w:pStyle w:val="P00"/>
        <w:spacing w:before="72"/>
        <w:ind w:left="0" w:right="1134"/>
        <w:rPr>
          <w:rStyle w:val="default"/>
          <w:rFonts w:cs="FrankRuehl" w:hint="cs"/>
          <w:rtl/>
        </w:rPr>
      </w:pPr>
    </w:p>
    <w:p w:rsidR="00260BEF" w:rsidRDefault="00260BEF" w:rsidP="00260BEF">
      <w:pPr>
        <w:pStyle w:val="medium2-header"/>
        <w:keepLines w:val="0"/>
        <w:spacing w:before="72"/>
        <w:ind w:left="0" w:right="1134"/>
        <w:rPr>
          <w:rFonts w:hint="cs"/>
          <w:noProof/>
          <w:sz w:val="20"/>
          <w:rtl/>
        </w:rPr>
      </w:pPr>
      <w:bookmarkStart w:id="116" w:name="med13"/>
      <w:bookmarkEnd w:id="116"/>
      <w:r>
        <w:rPr>
          <w:noProof/>
          <w:sz w:val="20"/>
          <w:rtl/>
          <w:lang w:eastAsia="en-US"/>
        </w:rPr>
        <w:pict>
          <v:shape id="_x0000_s2719" type="#_x0000_t202" style="position:absolute;left:0;text-align:left;margin-left:470.25pt;margin-top:7.1pt;width:1in;height:16.8pt;z-index:251649536" filled="f" stroked="f">
            <v:textbox inset="1mm,0,1mm,0">
              <w:txbxContent>
                <w:p w:rsidR="0011562B" w:rsidRDefault="0011562B" w:rsidP="00260BEF">
                  <w:pPr>
                    <w:spacing w:line="160" w:lineRule="exact"/>
                    <w:jc w:val="left"/>
                    <w:rPr>
                      <w:rFonts w:cs="Miriam"/>
                      <w:noProof/>
                      <w:szCs w:val="18"/>
                      <w:rtl/>
                    </w:rPr>
                  </w:pPr>
                  <w:r>
                    <w:rPr>
                      <w:rFonts w:cs="Miriam"/>
                      <w:szCs w:val="18"/>
                      <w:rtl/>
                    </w:rPr>
                    <w:t>י</w:t>
                  </w:r>
                  <w:r>
                    <w:rPr>
                      <w:rFonts w:cs="Miriam" w:hint="cs"/>
                      <w:szCs w:val="18"/>
                      <w:rtl/>
                    </w:rPr>
                    <w:t xml:space="preserve">"פ (מס' 5)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רק שישי: התנהגות במליאת הכנסת</w:t>
      </w:r>
    </w:p>
    <w:p w:rsidR="00260BEF" w:rsidRPr="00172B9B" w:rsidRDefault="00260BEF" w:rsidP="00260BEF">
      <w:pPr>
        <w:pStyle w:val="P00"/>
        <w:spacing w:before="0"/>
        <w:ind w:left="0" w:right="1134"/>
        <w:rPr>
          <w:rStyle w:val="default"/>
          <w:rFonts w:cs="FrankRuehl" w:hint="cs"/>
          <w:vanish/>
          <w:color w:val="FF0000"/>
          <w:szCs w:val="20"/>
          <w:shd w:val="clear" w:color="auto" w:fill="FFFF99"/>
          <w:rtl/>
        </w:rPr>
      </w:pPr>
      <w:bookmarkStart w:id="117" w:name="Rov646"/>
      <w:r w:rsidRPr="00172B9B">
        <w:rPr>
          <w:rStyle w:val="default"/>
          <w:rFonts w:cs="FrankRuehl" w:hint="cs"/>
          <w:vanish/>
          <w:color w:val="FF0000"/>
          <w:szCs w:val="20"/>
          <w:shd w:val="clear" w:color="auto" w:fill="FFFF99"/>
          <w:rtl/>
        </w:rPr>
        <w:t>מיום 17.3.2010</w:t>
      </w:r>
    </w:p>
    <w:p w:rsidR="00260BEF" w:rsidRPr="00172B9B" w:rsidRDefault="00260BEF" w:rsidP="00260BE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260BEF" w:rsidRPr="00172B9B" w:rsidRDefault="00260BEF" w:rsidP="00260BEF">
      <w:pPr>
        <w:pStyle w:val="P00"/>
        <w:spacing w:before="0"/>
        <w:ind w:left="0" w:right="1134"/>
        <w:rPr>
          <w:rStyle w:val="default"/>
          <w:rFonts w:cs="FrankRuehl" w:hint="cs"/>
          <w:vanish/>
          <w:szCs w:val="20"/>
          <w:shd w:val="clear" w:color="auto" w:fill="FFFF99"/>
          <w:rtl/>
        </w:rPr>
      </w:pPr>
      <w:hyperlink r:id="rId140"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260BEF" w:rsidRPr="00D21F12" w:rsidRDefault="00260BEF" w:rsidP="00D21F1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שישי</w:t>
      </w:r>
      <w:bookmarkEnd w:id="117"/>
    </w:p>
    <w:p w:rsidR="00D94DEE" w:rsidRDefault="00D94DEE" w:rsidP="00260BEF">
      <w:pPr>
        <w:pStyle w:val="P00"/>
        <w:spacing w:before="72"/>
        <w:ind w:left="0" w:right="1134"/>
        <w:rPr>
          <w:rStyle w:val="default"/>
          <w:rFonts w:cs="FrankRuehl" w:hint="cs"/>
          <w:rtl/>
        </w:rPr>
      </w:pPr>
      <w:bookmarkStart w:id="118" w:name="Seif31"/>
      <w:bookmarkEnd w:id="118"/>
      <w:r>
        <w:rPr>
          <w:lang w:val="he-IL"/>
        </w:rPr>
        <w:pict>
          <v:rect id="_x0000_s2130" style="position:absolute;left:0;text-align:left;margin-left:464.5pt;margin-top:8.05pt;width:75.05pt;height:34.85pt;z-index:251490816" o:allowincell="f" filled="f" stroked="f" strokecolor="lime" strokeweight=".25pt">
            <v:textbox style="mso-next-textbox:#_x0000_s2130" inset="0,0,0,0">
              <w:txbxContent>
                <w:p w:rsidR="0011562B" w:rsidRDefault="0011562B" w:rsidP="003F1B29">
                  <w:pPr>
                    <w:spacing w:line="160" w:lineRule="exact"/>
                    <w:jc w:val="left"/>
                    <w:rPr>
                      <w:rFonts w:cs="Miriam" w:hint="cs"/>
                      <w:szCs w:val="18"/>
                      <w:rtl/>
                    </w:rPr>
                  </w:pPr>
                  <w:r>
                    <w:rPr>
                      <w:rFonts w:cs="Miriam" w:hint="cs"/>
                      <w:szCs w:val="18"/>
                      <w:rtl/>
                    </w:rPr>
                    <w:t>כללי התנהגות במליאת הכנסת</w:t>
                  </w:r>
                </w:p>
                <w:p w:rsidR="0011562B" w:rsidRDefault="0011562B" w:rsidP="00260BEF">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41.</w:t>
      </w:r>
      <w:r>
        <w:rPr>
          <w:rStyle w:val="big-number"/>
          <w:rtl/>
        </w:rPr>
        <w:tab/>
      </w:r>
      <w:r w:rsidR="00260BEF">
        <w:rPr>
          <w:rStyle w:val="default"/>
          <w:rFonts w:cs="FrankRuehl" w:hint="cs"/>
          <w:rtl/>
        </w:rPr>
        <w:t>(א)</w:t>
      </w:r>
      <w:r w:rsidR="00260BEF">
        <w:rPr>
          <w:rStyle w:val="default"/>
          <w:rFonts w:cs="FrankRuehl" w:hint="cs"/>
          <w:rtl/>
        </w:rPr>
        <w:tab/>
        <w:t>חבר הכנסת ימלא אחר הוראות יושב ראש הישיבה.</w:t>
      </w:r>
    </w:p>
    <w:p w:rsidR="00260BEF" w:rsidRDefault="00260BEF" w:rsidP="00260B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ינאם במליאת הכנסת ברשות יושב ראש הישיבה ובמסגרת הזמן שהוקצבה לו.</w:t>
      </w:r>
    </w:p>
    <w:p w:rsidR="00260BEF" w:rsidRDefault="00260BEF" w:rsidP="00EC0D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C0D1E">
        <w:rPr>
          <w:rStyle w:val="default"/>
          <w:rFonts w:cs="FrankRuehl" w:hint="cs"/>
          <w:rtl/>
        </w:rPr>
        <w:t xml:space="preserve">חבר הכנסת שקיבל את רשות הדיבור ידבר מעל הדוכן, או מהמקומות המיועדים לכך באולם המליאה </w:t>
      </w:r>
      <w:r w:rsidR="00EC0D1E">
        <w:rPr>
          <w:rStyle w:val="default"/>
          <w:rFonts w:cs="FrankRuehl"/>
          <w:rtl/>
        </w:rPr>
        <w:t>–</w:t>
      </w:r>
      <w:r w:rsidR="00EC0D1E">
        <w:rPr>
          <w:rStyle w:val="default"/>
          <w:rFonts w:cs="FrankRuehl" w:hint="cs"/>
          <w:rtl/>
        </w:rPr>
        <w:t xml:space="preserve"> אם נקבע כך בתקנון זה, ורשאי חבר הכנסת, ברשות יושב ראש הישיבה, לשאול שאלה ולהעיר הערה ממקומו.</w:t>
      </w:r>
    </w:p>
    <w:p w:rsidR="00EC0D1E" w:rsidRDefault="00EC0D1E" w:rsidP="00EC0D1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 הכנסת ידבר במליאת הכנסת בצורה הולמת, בלשון מקובלת ובאופן השומר על כבוד הכנסת, ולא יעשה במליאה מעשה שיש בו פגיעה בכבוד הכנסת, בכבוד אחד מחבריה או בסדר דיוניה.</w:t>
      </w:r>
    </w:p>
    <w:p w:rsidR="00EC0D1E" w:rsidRDefault="00EC0D1E" w:rsidP="00EC0D1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8619B6">
        <w:rPr>
          <w:rStyle w:val="default"/>
          <w:rFonts w:cs="FrankRuehl" w:hint="cs"/>
          <w:rtl/>
        </w:rPr>
        <w:t>חבר הכנסת לא יציג במליאת הכנסת חפץ כלשהו, ולא יעשה שימוש בחפץ או בכיתוב לצורך הבעת עמדתו.</w:t>
      </w:r>
    </w:p>
    <w:p w:rsidR="008619B6" w:rsidRDefault="006E007A" w:rsidP="006E007A">
      <w:pPr>
        <w:pStyle w:val="P00"/>
        <w:spacing w:before="72"/>
        <w:ind w:left="0" w:right="1134"/>
        <w:rPr>
          <w:rStyle w:val="default"/>
          <w:rFonts w:cs="FrankRuehl" w:hint="cs"/>
          <w:rtl/>
        </w:rPr>
      </w:pPr>
      <w:r>
        <w:rPr>
          <w:rFonts w:hint="cs"/>
          <w:rtl/>
          <w:lang w:eastAsia="en-US"/>
        </w:rPr>
        <w:pict>
          <v:shape id="_x0000_s3208" type="#_x0000_t202" style="position:absolute;left:0;text-align:left;margin-left:470.35pt;margin-top:7.1pt;width:1in;height:11.2pt;z-index:251804160" filled="f" stroked="f">
            <v:textbox inset="1mm,0,1mm,0">
              <w:txbxContent>
                <w:p w:rsidR="0011562B" w:rsidRDefault="0011562B" w:rsidP="006E007A">
                  <w:pPr>
                    <w:spacing w:line="160" w:lineRule="exact"/>
                    <w:jc w:val="left"/>
                    <w:rPr>
                      <w:rFonts w:cs="Miriam" w:hint="cs"/>
                      <w:noProof/>
                      <w:szCs w:val="18"/>
                      <w:rtl/>
                    </w:rPr>
                  </w:pPr>
                  <w:r>
                    <w:rPr>
                      <w:rFonts w:cs="Miriam" w:hint="cs"/>
                      <w:szCs w:val="18"/>
                      <w:rtl/>
                    </w:rPr>
                    <w:t>י"פ תשע"ו-2015</w:t>
                  </w:r>
                </w:p>
              </w:txbxContent>
            </v:textbox>
            <w10:anchorlock/>
          </v:shape>
        </w:pict>
      </w:r>
      <w:r w:rsidR="008619B6">
        <w:rPr>
          <w:rStyle w:val="default"/>
          <w:rFonts w:cs="FrankRuehl" w:hint="cs"/>
          <w:rtl/>
        </w:rPr>
        <w:tab/>
        <w:t>(ו)</w:t>
      </w:r>
      <w:r w:rsidR="008619B6">
        <w:rPr>
          <w:rStyle w:val="default"/>
          <w:rFonts w:cs="FrankRuehl" w:hint="cs"/>
          <w:rtl/>
        </w:rPr>
        <w:tab/>
        <w:t xml:space="preserve">בישיבות הכנסת יש להשתמש בתואר "חבר הכנסת" או </w:t>
      </w:r>
      <w:r w:rsidRPr="006E007A">
        <w:rPr>
          <w:rStyle w:val="default"/>
          <w:rFonts w:cs="FrankRuehl" w:hint="cs"/>
          <w:rtl/>
        </w:rPr>
        <w:t>בתואר התפקיד של חבר הכנסת, השר או סגן השר בכנסת או בממשלה, לפי העניין</w:t>
      </w:r>
      <w:r w:rsidR="008619B6">
        <w:rPr>
          <w:rStyle w:val="default"/>
          <w:rFonts w:cs="FrankRuehl" w:hint="cs"/>
          <w:rtl/>
        </w:rPr>
        <w:t>.</w:t>
      </w:r>
    </w:p>
    <w:p w:rsidR="008619B6" w:rsidRDefault="008619B6" w:rsidP="001846D9">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r>
      <w:r w:rsidR="00E069EB">
        <w:rPr>
          <w:rStyle w:val="default"/>
          <w:rFonts w:cs="FrankRuehl" w:hint="cs"/>
          <w:rtl/>
        </w:rPr>
        <w:t xml:space="preserve">הבעת </w:t>
      </w:r>
      <w:r w:rsidR="001846D9">
        <w:rPr>
          <w:rStyle w:val="default"/>
          <w:rFonts w:cs="FrankRuehl" w:hint="cs"/>
          <w:rtl/>
        </w:rPr>
        <w:t>כ</w:t>
      </w:r>
      <w:r w:rsidR="00E069EB">
        <w:rPr>
          <w:rStyle w:val="default"/>
          <w:rFonts w:cs="FrankRuehl" w:hint="cs"/>
          <w:rtl/>
        </w:rPr>
        <w:t>בוד בקימה ועמידה של חברי הכנסת או במחיאת כפיים, תהא ברשות יושב ראש הישיבה בלבד;</w:t>
      </w:r>
    </w:p>
    <w:p w:rsidR="00E069EB" w:rsidRDefault="00E069EB" w:rsidP="00E06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בישיבת הכנסת שבה נוכח נשיא המדינה, יכריז מזכיר הכנסת, לפני היכנס הנשיא לתאו באולם המליאה, לפני עלותו לדוכן ולפני צאתו: "כבוד הנשיא", וחברי הכנסת יקומו ויעמדו.</w:t>
      </w:r>
    </w:p>
    <w:p w:rsidR="00E069EB" w:rsidRDefault="007B2A36" w:rsidP="007B2A36">
      <w:pPr>
        <w:pStyle w:val="P00"/>
        <w:spacing w:before="72"/>
        <w:ind w:left="0" w:right="1134"/>
        <w:rPr>
          <w:rStyle w:val="default"/>
          <w:rFonts w:cs="FrankRuehl" w:hint="cs"/>
          <w:rtl/>
        </w:rPr>
      </w:pPr>
      <w:r>
        <w:rPr>
          <w:rFonts w:hint="cs"/>
          <w:rtl/>
          <w:lang w:eastAsia="en-US"/>
        </w:rPr>
        <w:pict>
          <v:shape id="_x0000_s3146" type="#_x0000_t202" style="position:absolute;left:0;text-align:left;margin-left:470.35pt;margin-top:7.1pt;width:1in;height:11.2pt;z-index:251785728" filled="f" stroked="f">
            <v:textbox inset="1mm,0,1mm,0">
              <w:txbxContent>
                <w:p w:rsidR="0011562B" w:rsidRDefault="0011562B" w:rsidP="007B2A36">
                  <w:pPr>
                    <w:spacing w:line="160" w:lineRule="exact"/>
                    <w:jc w:val="left"/>
                    <w:rPr>
                      <w:rFonts w:cs="Miriam" w:hint="cs"/>
                      <w:noProof/>
                      <w:szCs w:val="18"/>
                      <w:rtl/>
                    </w:rPr>
                  </w:pPr>
                  <w:r>
                    <w:rPr>
                      <w:rFonts w:cs="Miriam" w:hint="cs"/>
                      <w:szCs w:val="18"/>
                      <w:rtl/>
                    </w:rPr>
                    <w:t>י"פ תשע"ד-2014</w:t>
                  </w:r>
                </w:p>
              </w:txbxContent>
            </v:textbox>
          </v:shape>
        </w:pict>
      </w:r>
      <w:r w:rsidR="00E069EB">
        <w:rPr>
          <w:rStyle w:val="default"/>
          <w:rFonts w:cs="FrankRuehl" w:hint="cs"/>
          <w:rtl/>
        </w:rPr>
        <w:tab/>
        <w:t>(ח)</w:t>
      </w:r>
      <w:r w:rsidR="00E069EB">
        <w:rPr>
          <w:rStyle w:val="default"/>
          <w:rFonts w:cs="FrankRuehl" w:hint="cs"/>
          <w:rtl/>
        </w:rPr>
        <w:tab/>
        <w:t xml:space="preserve">חבר הכנסת לא ישוחח במליאת הכנסת בטלפון ויקפיד שמכשיר הטלפון או </w:t>
      </w:r>
      <w:r>
        <w:rPr>
          <w:rStyle w:val="default"/>
          <w:rFonts w:cs="FrankRuehl" w:hint="cs"/>
          <w:rtl/>
        </w:rPr>
        <w:t>מכשיר אחר</w:t>
      </w:r>
      <w:r w:rsidR="00E069EB">
        <w:rPr>
          <w:rStyle w:val="default"/>
          <w:rFonts w:cs="FrankRuehl" w:hint="cs"/>
          <w:rtl/>
        </w:rPr>
        <w:t xml:space="preserve"> שברשותו לא ירעיש.</w:t>
      </w:r>
    </w:p>
    <w:p w:rsidR="006E007A" w:rsidRDefault="006E007A" w:rsidP="006E007A">
      <w:pPr>
        <w:pStyle w:val="P00"/>
        <w:spacing w:before="72"/>
        <w:ind w:left="0" w:right="1134"/>
        <w:rPr>
          <w:rStyle w:val="default"/>
          <w:rFonts w:cs="FrankRuehl" w:hint="cs"/>
          <w:rtl/>
        </w:rPr>
      </w:pPr>
      <w:r w:rsidRPr="006E007A">
        <w:rPr>
          <w:rStyle w:val="default"/>
          <w:rFonts w:cs="FrankRuehl" w:hint="cs"/>
          <w:rtl/>
        </w:rPr>
        <w:pict>
          <v:shape id="_x0000_s3205" type="#_x0000_t202" style="position:absolute;left:0;text-align:left;margin-left:470.35pt;margin-top:7.1pt;width:1in;height:11.2pt;z-index:251803136" filled="f" stroked="f">
            <v:textbox inset="1mm,0,1mm,0">
              <w:txbxContent>
                <w:p w:rsidR="0011562B" w:rsidRDefault="0011562B" w:rsidP="006E007A">
                  <w:pPr>
                    <w:spacing w:line="160" w:lineRule="exact"/>
                    <w:jc w:val="left"/>
                    <w:rPr>
                      <w:rFonts w:cs="Miriam" w:hint="cs"/>
                      <w:noProof/>
                      <w:szCs w:val="18"/>
                      <w:rtl/>
                    </w:rPr>
                  </w:pPr>
                  <w:r>
                    <w:rPr>
                      <w:rFonts w:cs="Miriam" w:hint="cs"/>
                      <w:szCs w:val="18"/>
                      <w:rtl/>
                    </w:rPr>
                    <w:t>י"פ תשע"ו-2015</w:t>
                  </w:r>
                </w:p>
              </w:txbxContent>
            </v:textbox>
          </v:shape>
        </w:pict>
      </w:r>
      <w:r>
        <w:rPr>
          <w:rStyle w:val="default"/>
          <w:rFonts w:cs="FrankRuehl" w:hint="cs"/>
          <w:rtl/>
        </w:rPr>
        <w:tab/>
        <w:t>(ט)</w:t>
      </w:r>
      <w:r>
        <w:rPr>
          <w:rStyle w:val="default"/>
          <w:rFonts w:cs="FrankRuehl" w:hint="cs"/>
          <w:rtl/>
        </w:rPr>
        <w:tab/>
      </w:r>
      <w:r w:rsidRPr="006E007A">
        <w:rPr>
          <w:rStyle w:val="default"/>
          <w:rFonts w:cs="FrankRuehl" w:hint="cs"/>
          <w:rtl/>
        </w:rPr>
        <w:t>הוראות פרק זה יחולו גם על שרים וסגני שרים</w:t>
      </w:r>
      <w:r>
        <w:rPr>
          <w:rStyle w:val="default"/>
          <w:rFonts w:cs="FrankRuehl" w:hint="cs"/>
          <w:rtl/>
        </w:rPr>
        <w:t>.</w:t>
      </w:r>
    </w:p>
    <w:p w:rsidR="00260BEF" w:rsidRPr="00172B9B" w:rsidRDefault="00260BEF" w:rsidP="00260BEF">
      <w:pPr>
        <w:pStyle w:val="P00"/>
        <w:spacing w:before="0"/>
        <w:ind w:left="0" w:right="1134"/>
        <w:rPr>
          <w:rStyle w:val="default"/>
          <w:rFonts w:cs="FrankRuehl" w:hint="cs"/>
          <w:vanish/>
          <w:color w:val="FF0000"/>
          <w:szCs w:val="20"/>
          <w:shd w:val="clear" w:color="auto" w:fill="FFFF99"/>
          <w:rtl/>
        </w:rPr>
      </w:pPr>
      <w:bookmarkStart w:id="119" w:name="Rov475"/>
      <w:r w:rsidRPr="00172B9B">
        <w:rPr>
          <w:rStyle w:val="default"/>
          <w:rFonts w:cs="FrankRuehl" w:hint="cs"/>
          <w:vanish/>
          <w:color w:val="FF0000"/>
          <w:szCs w:val="20"/>
          <w:shd w:val="clear" w:color="auto" w:fill="FFFF99"/>
          <w:rtl/>
        </w:rPr>
        <w:t>מיום 17.3.2010</w:t>
      </w:r>
    </w:p>
    <w:p w:rsidR="00260BEF" w:rsidRPr="00172B9B" w:rsidRDefault="00260BEF" w:rsidP="00260BE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260BEF" w:rsidRPr="00172B9B" w:rsidRDefault="00260BEF" w:rsidP="00260BEF">
      <w:pPr>
        <w:pStyle w:val="P00"/>
        <w:spacing w:before="0"/>
        <w:ind w:left="0" w:right="1134"/>
        <w:rPr>
          <w:rStyle w:val="default"/>
          <w:rFonts w:cs="FrankRuehl" w:hint="cs"/>
          <w:vanish/>
          <w:szCs w:val="20"/>
          <w:shd w:val="clear" w:color="auto" w:fill="FFFF99"/>
          <w:rtl/>
        </w:rPr>
      </w:pPr>
      <w:hyperlink r:id="rId141"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2952</w:t>
      </w:r>
    </w:p>
    <w:p w:rsidR="00260BEF" w:rsidRPr="00172B9B" w:rsidRDefault="00260BEF" w:rsidP="0080635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41</w:t>
      </w:r>
    </w:p>
    <w:p w:rsidR="007B2A36" w:rsidRPr="00172B9B" w:rsidRDefault="007B2A36" w:rsidP="007B2A36">
      <w:pPr>
        <w:pStyle w:val="P00"/>
        <w:spacing w:before="0"/>
        <w:ind w:left="0" w:right="1134"/>
        <w:rPr>
          <w:rStyle w:val="default"/>
          <w:rFonts w:cs="FrankRuehl" w:hint="cs"/>
          <w:vanish/>
          <w:szCs w:val="20"/>
          <w:shd w:val="clear" w:color="auto" w:fill="FFFF99"/>
          <w:rtl/>
        </w:rPr>
      </w:pPr>
    </w:p>
    <w:p w:rsidR="007B2A36" w:rsidRPr="00172B9B" w:rsidRDefault="007B2A36" w:rsidP="007B2A3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7B2A36" w:rsidRPr="00172B9B" w:rsidRDefault="007B2A36" w:rsidP="007B2A36">
      <w:pPr>
        <w:pStyle w:val="P00"/>
        <w:spacing w:before="0"/>
        <w:ind w:left="0" w:right="1134"/>
        <w:rPr>
          <w:rStyle w:val="default"/>
          <w:rFonts w:cs="FrankRuehl" w:hint="cs"/>
          <w:vanish/>
          <w:szCs w:val="20"/>
          <w:shd w:val="clear" w:color="auto" w:fill="FFFF99"/>
          <w:rtl/>
        </w:rPr>
      </w:pPr>
      <w:hyperlink r:id="rId142"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7B2A36" w:rsidRPr="00172B9B" w:rsidRDefault="007B2A36" w:rsidP="007B2A36">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(ח)</w:t>
      </w:r>
      <w:r w:rsidRPr="00172B9B">
        <w:rPr>
          <w:rStyle w:val="default"/>
          <w:rFonts w:cs="FrankRuehl" w:hint="cs"/>
          <w:vanish/>
          <w:sz w:val="22"/>
          <w:szCs w:val="22"/>
          <w:shd w:val="clear" w:color="auto" w:fill="FFFF99"/>
          <w:rtl/>
        </w:rPr>
        <w:tab/>
        <w:t xml:space="preserve">חבר הכנסת לא ישוחח במליאת הכנסת בטלפון ויקפיד שמכשיר הטלפון או </w:t>
      </w:r>
      <w:r w:rsidRPr="00172B9B">
        <w:rPr>
          <w:rStyle w:val="default"/>
          <w:rFonts w:cs="FrankRuehl" w:hint="cs"/>
          <w:strike/>
          <w:vanish/>
          <w:sz w:val="22"/>
          <w:szCs w:val="22"/>
          <w:shd w:val="clear" w:color="auto" w:fill="FFFF99"/>
          <w:rtl/>
        </w:rPr>
        <w:t>הזימונית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מכשיר אחר</w:t>
      </w:r>
      <w:r w:rsidRPr="00172B9B">
        <w:rPr>
          <w:rStyle w:val="default"/>
          <w:rFonts w:cs="FrankRuehl" w:hint="cs"/>
          <w:vanish/>
          <w:sz w:val="22"/>
          <w:szCs w:val="22"/>
          <w:shd w:val="clear" w:color="auto" w:fill="FFFF99"/>
          <w:rtl/>
        </w:rPr>
        <w:t xml:space="preserve"> שברשותו לא ירעיש.</w:t>
      </w:r>
    </w:p>
    <w:p w:rsidR="006E007A" w:rsidRPr="00172B9B" w:rsidRDefault="006E007A" w:rsidP="006E007A">
      <w:pPr>
        <w:pStyle w:val="P00"/>
        <w:spacing w:before="0"/>
        <w:ind w:left="0" w:right="1134"/>
        <w:rPr>
          <w:rStyle w:val="default"/>
          <w:rFonts w:cs="FrankRuehl" w:hint="cs"/>
          <w:vanish/>
          <w:szCs w:val="20"/>
          <w:shd w:val="clear" w:color="auto" w:fill="FFFF99"/>
          <w:rtl/>
        </w:rPr>
      </w:pPr>
    </w:p>
    <w:p w:rsidR="006E007A" w:rsidRPr="00172B9B" w:rsidRDefault="006E007A" w:rsidP="006E007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6E007A" w:rsidRPr="00172B9B" w:rsidRDefault="006E007A" w:rsidP="006E007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6E007A" w:rsidRPr="00172B9B" w:rsidRDefault="006E007A" w:rsidP="006E007A">
      <w:pPr>
        <w:pStyle w:val="P00"/>
        <w:spacing w:before="0"/>
        <w:ind w:left="0" w:right="1134"/>
        <w:rPr>
          <w:rStyle w:val="default"/>
          <w:rFonts w:cs="FrankRuehl" w:hint="cs"/>
          <w:vanish/>
          <w:szCs w:val="20"/>
          <w:shd w:val="clear" w:color="auto" w:fill="FFFF99"/>
          <w:rtl/>
        </w:rPr>
      </w:pPr>
      <w:hyperlink r:id="rId143"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6E007A" w:rsidRPr="00172B9B" w:rsidRDefault="006E007A" w:rsidP="006E007A">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 xml:space="preserve">בישיבות הכנסת יש להשתמש בתואר "חבר הכנסת" או </w:t>
      </w:r>
      <w:r w:rsidRPr="00172B9B">
        <w:rPr>
          <w:rStyle w:val="default"/>
          <w:rFonts w:cs="FrankRuehl" w:hint="cs"/>
          <w:strike/>
          <w:vanish/>
          <w:sz w:val="22"/>
          <w:szCs w:val="22"/>
          <w:shd w:val="clear" w:color="auto" w:fill="FFFF99"/>
          <w:rtl/>
        </w:rPr>
        <w:t>בתואר תפקידו של חבר הכנסת בכנסת או בממשלה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בתואר התפקיד של חבר הכנסת, השר או סגן השר בכנסת או בממשלה, לפי העניין</w:t>
      </w:r>
      <w:r w:rsidRPr="00172B9B">
        <w:rPr>
          <w:rStyle w:val="default"/>
          <w:rFonts w:cs="FrankRuehl" w:hint="cs"/>
          <w:vanish/>
          <w:sz w:val="22"/>
          <w:szCs w:val="22"/>
          <w:shd w:val="clear" w:color="auto" w:fill="FFFF99"/>
          <w:rtl/>
        </w:rPr>
        <w:t>.</w:t>
      </w:r>
    </w:p>
    <w:p w:rsidR="006E007A" w:rsidRPr="00172B9B" w:rsidRDefault="006E007A" w:rsidP="006E007A">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הבעת כבוד בקימה ועמידה של חברי הכנסת או במחיאת כפיים, תהא ברשות יושב ראש הישיבה בלבד;</w:t>
      </w:r>
    </w:p>
    <w:p w:rsidR="006E007A" w:rsidRPr="00172B9B" w:rsidRDefault="006E007A" w:rsidP="006E007A">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בישיבת הכנסת שבה נוכח נשיא המדינה, יכריז מזכיר הכנסת, לפני היכנס הנשיא לתאו באולם המליאה, לפני עלותו לדוכן ולפני צאתו: "כבוד הנשיא", וחברי הכנסת יקומו ויעמדו.</w:t>
      </w:r>
    </w:p>
    <w:p w:rsidR="006E007A" w:rsidRPr="00172B9B" w:rsidRDefault="006E007A" w:rsidP="006E007A">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(ח)</w:t>
      </w:r>
      <w:r w:rsidRPr="00172B9B">
        <w:rPr>
          <w:rStyle w:val="default"/>
          <w:rFonts w:cs="FrankRuehl" w:hint="cs"/>
          <w:vanish/>
          <w:sz w:val="22"/>
          <w:szCs w:val="22"/>
          <w:shd w:val="clear" w:color="auto" w:fill="FFFF99"/>
          <w:rtl/>
        </w:rPr>
        <w:tab/>
        <w:t>חבר הכנסת לא ישוחח במליאת הכנסת בטלפון ויקפיד שמכשיר הטלפון או מכשיר אחר שברשותו לא ירעיש.</w:t>
      </w:r>
    </w:p>
    <w:p w:rsidR="006E007A" w:rsidRPr="006E007A" w:rsidRDefault="006E007A" w:rsidP="006E007A">
      <w:pPr>
        <w:pStyle w:val="P00"/>
        <w:spacing w:before="0"/>
        <w:ind w:left="0" w:right="1134"/>
        <w:rPr>
          <w:rStyle w:val="default"/>
          <w:rFonts w:cs="FrankRuehl" w:hint="cs"/>
          <w:sz w:val="2"/>
          <w:szCs w:val="2"/>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(ט)</w:t>
      </w:r>
      <w:r w:rsidRPr="00172B9B">
        <w:rPr>
          <w:rStyle w:val="default"/>
          <w:rFonts w:cs="FrankRuehl" w:hint="cs"/>
          <w:vanish/>
          <w:sz w:val="22"/>
          <w:szCs w:val="22"/>
          <w:u w:val="single"/>
          <w:shd w:val="clear" w:color="auto" w:fill="FFFF99"/>
          <w:rtl/>
        </w:rPr>
        <w:tab/>
        <w:t>הוראות פרק זה יחולו גם על שרים וסגני שרים.</w:t>
      </w:r>
      <w:bookmarkEnd w:id="119"/>
    </w:p>
    <w:p w:rsidR="00D94DEE" w:rsidRDefault="00D94DEE" w:rsidP="00467B1F">
      <w:pPr>
        <w:pStyle w:val="P00"/>
        <w:spacing w:before="72"/>
        <w:ind w:left="0" w:right="1134"/>
        <w:rPr>
          <w:rStyle w:val="default"/>
          <w:rFonts w:cs="FrankRuehl" w:hint="cs"/>
          <w:rtl/>
        </w:rPr>
      </w:pPr>
      <w:bookmarkStart w:id="120" w:name="Seif32"/>
      <w:bookmarkEnd w:id="120"/>
      <w:r>
        <w:rPr>
          <w:lang w:val="he-IL"/>
        </w:rPr>
        <w:pict>
          <v:rect id="_x0000_s2131" style="position:absolute;left:0;text-align:left;margin-left:464.5pt;margin-top:8.05pt;width:75.05pt;height:37.4pt;z-index:251491840" o:allowincell="f" filled="f" stroked="f" strokecolor="lime" strokeweight=".25pt">
            <v:textbox inset="0,0,0,0">
              <w:txbxContent>
                <w:p w:rsidR="0011562B" w:rsidRDefault="0011562B" w:rsidP="003F1B29">
                  <w:pPr>
                    <w:spacing w:line="160" w:lineRule="exact"/>
                    <w:jc w:val="left"/>
                    <w:rPr>
                      <w:rFonts w:cs="Miriam" w:hint="cs"/>
                      <w:szCs w:val="18"/>
                      <w:rtl/>
                    </w:rPr>
                  </w:pPr>
                  <w:r>
                    <w:rPr>
                      <w:rFonts w:cs="Miriam" w:hint="cs"/>
                      <w:szCs w:val="18"/>
                      <w:rtl/>
                    </w:rPr>
                    <w:t>קריאה לסדר והוצאה מישיבה</w:t>
                  </w:r>
                </w:p>
                <w:p w:rsidR="0011562B" w:rsidRDefault="0011562B" w:rsidP="004B38AC">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42.</w:t>
      </w:r>
      <w:r>
        <w:rPr>
          <w:rStyle w:val="big-number"/>
          <w:rtl/>
        </w:rPr>
        <w:tab/>
      </w:r>
      <w:r w:rsidR="00C94DD7">
        <w:rPr>
          <w:rStyle w:val="default"/>
          <w:rFonts w:cs="FrankRuehl" w:hint="cs"/>
          <w:rtl/>
        </w:rPr>
        <w:t>(</w:t>
      </w:r>
      <w:r w:rsidR="004B38AC">
        <w:rPr>
          <w:rStyle w:val="default"/>
          <w:rFonts w:cs="FrankRuehl" w:hint="cs"/>
          <w:rtl/>
        </w:rPr>
        <w:t>א)</w:t>
      </w:r>
      <w:r w:rsidR="004B38AC">
        <w:rPr>
          <w:rStyle w:val="default"/>
          <w:rFonts w:cs="FrankRuehl" w:hint="cs"/>
          <w:rtl/>
        </w:rPr>
        <w:tab/>
        <w:t xml:space="preserve">סבר יושב ראש הישיבה כי חבר הכנסת התנהג במליאת הכנסת בניגוד להוראות פרק </w:t>
      </w:r>
      <w:r w:rsidR="00467B1F">
        <w:rPr>
          <w:rStyle w:val="default"/>
          <w:rFonts w:cs="FrankRuehl" w:hint="cs"/>
          <w:rtl/>
        </w:rPr>
        <w:t>סעיף 41</w:t>
      </w:r>
      <w:r w:rsidR="004B38AC">
        <w:rPr>
          <w:rStyle w:val="default"/>
          <w:rFonts w:cs="FrankRuehl" w:hint="cs"/>
          <w:rtl/>
        </w:rPr>
        <w:t>, יקרא לו לסדר; נקרא חבר הכנסת לסדר בעת שנאם, יורה לו לסדר; נקרא חבר הכנסת לסדר בעת שנאם, יורה לו היושב ראש לרדת מה</w:t>
      </w:r>
      <w:r w:rsidR="001846D9">
        <w:rPr>
          <w:rStyle w:val="default"/>
          <w:rFonts w:cs="FrankRuehl" w:hint="cs"/>
          <w:rtl/>
        </w:rPr>
        <w:t>ד</w:t>
      </w:r>
      <w:r w:rsidR="004B38AC">
        <w:rPr>
          <w:rStyle w:val="default"/>
          <w:rFonts w:cs="FrankRuehl" w:hint="cs"/>
          <w:rtl/>
        </w:rPr>
        <w:t>וכן או לחזור למקומו, ורשאי היושב ראש להפסיק את רישום דבריו בפרוטוקול ולכבות את המיקרופון שבו הוא מדבר.</w:t>
      </w:r>
    </w:p>
    <w:p w:rsidR="004B38AC" w:rsidRDefault="004B38AC" w:rsidP="00F82A62">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נקרא חבר הכנסת לסדר שלוש פעמים בישיבה אחת של הכנסת, רשאי יושב ראש הישיבה לשלול ממנו את רשות הדיבור באותה ישיבה, או להוציאו מהישיבה, ואם היה צורך בכך </w:t>
      </w:r>
      <w:r>
        <w:rPr>
          <w:rStyle w:val="default"/>
          <w:rFonts w:cs="FrankRuehl"/>
          <w:rtl/>
        </w:rPr>
        <w:t>–</w:t>
      </w:r>
      <w:r>
        <w:rPr>
          <w:rStyle w:val="default"/>
          <w:rFonts w:cs="FrankRuehl" w:hint="cs"/>
          <w:rtl/>
        </w:rPr>
        <w:t xml:space="preserve"> להורות על הוצאתו;</w:t>
      </w:r>
    </w:p>
    <w:p w:rsidR="004B38AC" w:rsidRDefault="00F92324" w:rsidP="003E4C7F">
      <w:pPr>
        <w:pStyle w:val="P00"/>
        <w:spacing w:before="72"/>
        <w:ind w:left="1021" w:right="1134"/>
        <w:rPr>
          <w:rStyle w:val="default"/>
          <w:rFonts w:cs="FrankRuehl" w:hint="cs"/>
          <w:rtl/>
        </w:rPr>
      </w:pPr>
      <w:r>
        <w:rPr>
          <w:rFonts w:hint="cs"/>
          <w:rtl/>
          <w:lang w:eastAsia="en-US"/>
        </w:rPr>
        <w:pict>
          <v:shape id="_x0000_s3324" type="#_x0000_t202" style="position:absolute;left:0;text-align:left;margin-left:470.35pt;margin-top:7.1pt;width:1in;height:16.8pt;z-index:251835904" filled="f" stroked="f">
            <v:textbox inset="1mm,0,1mm,0">
              <w:txbxContent>
                <w:p w:rsidR="00F92324" w:rsidRDefault="00F92324" w:rsidP="00F92324">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תשע"ז-2017</w:t>
                  </w:r>
                </w:p>
              </w:txbxContent>
            </v:textbox>
            <w10:anchorlock/>
          </v:shape>
        </w:pict>
      </w:r>
      <w:r w:rsidR="004B38AC">
        <w:rPr>
          <w:rStyle w:val="default"/>
          <w:rFonts w:cs="FrankRuehl" w:hint="cs"/>
          <w:rtl/>
        </w:rPr>
        <w:t>(2)</w:t>
      </w:r>
      <w:r w:rsidR="004B38AC">
        <w:rPr>
          <w:rStyle w:val="default"/>
          <w:rFonts w:cs="FrankRuehl" w:hint="cs"/>
          <w:rtl/>
        </w:rPr>
        <w:tab/>
      </w:r>
      <w:r w:rsidR="00F82A62">
        <w:rPr>
          <w:rStyle w:val="default"/>
          <w:rFonts w:cs="FrankRuehl" w:hint="cs"/>
          <w:rtl/>
        </w:rPr>
        <w:t xml:space="preserve">הפר חבר הכנסת את הסדר הפרה חמורה, רשאי יושב ראש הישיבה להוציאו מהישיבה לאלתר, ואם היה צורך בכך </w:t>
      </w:r>
      <w:r w:rsidR="00F82A62">
        <w:rPr>
          <w:rStyle w:val="default"/>
          <w:rFonts w:cs="FrankRuehl"/>
          <w:rtl/>
        </w:rPr>
        <w:t>–</w:t>
      </w:r>
      <w:r w:rsidR="00F82A62">
        <w:rPr>
          <w:rStyle w:val="default"/>
          <w:rFonts w:cs="FrankRuehl" w:hint="cs"/>
          <w:rtl/>
        </w:rPr>
        <w:t xml:space="preserve"> להורות על הוצאתו; לעניין זה, יראו </w:t>
      </w:r>
      <w:r w:rsidR="003E4C7F" w:rsidRPr="00F92324">
        <w:rPr>
          <w:rStyle w:val="default"/>
          <w:rFonts w:cs="FrankRuehl" w:hint="cs"/>
          <w:rtl/>
        </w:rPr>
        <w:t xml:space="preserve">כהפרה חמורה התנהגות בניגוד להוראות סעיף 41(ה), וכן </w:t>
      </w:r>
      <w:r w:rsidR="003E4C7F" w:rsidRPr="00F92324">
        <w:rPr>
          <w:rStyle w:val="default"/>
          <w:rFonts w:cs="FrankRuehl"/>
          <w:rtl/>
        </w:rPr>
        <w:t>–</w:t>
      </w:r>
      <w:r w:rsidR="003E4C7F" w:rsidRPr="00F92324">
        <w:rPr>
          <w:rStyle w:val="default"/>
          <w:rFonts w:cs="FrankRuehl" w:hint="cs"/>
          <w:rtl/>
        </w:rPr>
        <w:t xml:space="preserve"> בדיון שבו נשא דברים מי שאינו חבר הכנסת, שר או סגן שר כאמור בסעיף 22 </w:t>
      </w:r>
      <w:r w:rsidR="003E4C7F" w:rsidRPr="00F92324">
        <w:rPr>
          <w:rStyle w:val="default"/>
          <w:rFonts w:cs="FrankRuehl"/>
          <w:rtl/>
        </w:rPr>
        <w:t>–</w:t>
      </w:r>
      <w:r w:rsidR="003E4C7F" w:rsidRPr="00F92324">
        <w:rPr>
          <w:rStyle w:val="default"/>
          <w:rFonts w:cs="FrankRuehl" w:hint="cs"/>
          <w:rtl/>
        </w:rPr>
        <w:t xml:space="preserve"> גם בניגוד לשאר הוראות סעיף 41</w:t>
      </w:r>
      <w:r w:rsidR="00F82A62">
        <w:rPr>
          <w:rStyle w:val="default"/>
          <w:rFonts w:cs="FrankRuehl" w:hint="cs"/>
          <w:rtl/>
        </w:rPr>
        <w:t>;</w:t>
      </w:r>
    </w:p>
    <w:p w:rsidR="00F82A62" w:rsidRDefault="00F82A62" w:rsidP="00F82A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הוצא חבר הכנסת מישיבת הכנסת כאמור בסעיף קטן זה, רשאי הוא להיכנס לאותה ישיבה אם הרשה זאת יושב ראש הישיבה או לצורך הצבעה בלבד.</w:t>
      </w:r>
    </w:p>
    <w:p w:rsidR="00F82A62" w:rsidRDefault="00467B1F" w:rsidP="00467B1F">
      <w:pPr>
        <w:pStyle w:val="P00"/>
        <w:spacing w:before="72"/>
        <w:ind w:left="0" w:right="1134"/>
        <w:rPr>
          <w:rStyle w:val="default"/>
          <w:rFonts w:cs="FrankRuehl" w:hint="cs"/>
          <w:rtl/>
        </w:rPr>
      </w:pPr>
      <w:r>
        <w:rPr>
          <w:rFonts w:hint="cs"/>
          <w:rtl/>
          <w:lang w:eastAsia="en-US"/>
        </w:rPr>
        <w:pict>
          <v:shape id="_x0000_s3002" type="#_x0000_t202" style="position:absolute;left:0;text-align:left;margin-left:470.25pt;margin-top:7.15pt;width:1in;height:22.4pt;z-index:251718144" filled="f" stroked="f">
            <v:textbox inset="1mm,0,1mm,0">
              <w:txbxContent>
                <w:p w:rsidR="0011562B" w:rsidRDefault="0011562B" w:rsidP="00467B1F">
                  <w:pPr>
                    <w:spacing w:line="160" w:lineRule="exact"/>
                    <w:jc w:val="left"/>
                    <w:rPr>
                      <w:rFonts w:cs="Miriam" w:hint="cs"/>
                      <w:noProof/>
                      <w:szCs w:val="18"/>
                      <w:rtl/>
                    </w:rPr>
                  </w:pPr>
                  <w:r>
                    <w:rPr>
                      <w:rFonts w:cs="Miriam" w:hint="cs"/>
                      <w:szCs w:val="18"/>
                      <w:rtl/>
                    </w:rPr>
                    <w:t>י"פ (מס' 3) תשע"ב-2012</w:t>
                  </w:r>
                </w:p>
              </w:txbxContent>
            </v:textbox>
          </v:shape>
        </w:pict>
      </w:r>
      <w:r w:rsidR="00F82A62">
        <w:rPr>
          <w:rStyle w:val="default"/>
          <w:rFonts w:cs="FrankRuehl" w:hint="cs"/>
          <w:rtl/>
        </w:rPr>
        <w:tab/>
        <w:t>(ג)</w:t>
      </w:r>
      <w:r w:rsidR="00F82A62">
        <w:rPr>
          <w:rStyle w:val="default"/>
          <w:rFonts w:cs="FrankRuehl" w:hint="cs"/>
          <w:rtl/>
        </w:rPr>
        <w:tab/>
      </w:r>
      <w:r w:rsidRPr="00467B1F">
        <w:rPr>
          <w:rStyle w:val="default"/>
          <w:rFonts w:cs="FrankRuehl" w:hint="cs"/>
          <w:rtl/>
        </w:rPr>
        <w:t>הוצא חבר הכנסת מישיבת הכנסת וחזר בלא רשות יושב ראש הישיבה ושלא לצורך הצבעה בלבד, או שנכנס למליאת הכנסת בניגוד להחלטת ועדת האתיקה וסירב לעזבה, רשאי היושב ראש להורות על הוצאתו</w:t>
      </w:r>
      <w:r w:rsidR="00F82A62">
        <w:rPr>
          <w:rStyle w:val="default"/>
          <w:rFonts w:cs="FrankRuehl" w:hint="cs"/>
          <w:rtl/>
        </w:rPr>
        <w:t>.</w:t>
      </w:r>
    </w:p>
    <w:p w:rsidR="00806359" w:rsidRPr="00172B9B" w:rsidRDefault="00806359" w:rsidP="00806359">
      <w:pPr>
        <w:pStyle w:val="P00"/>
        <w:spacing w:before="0"/>
        <w:ind w:left="0" w:right="1134"/>
        <w:rPr>
          <w:rStyle w:val="default"/>
          <w:rFonts w:cs="FrankRuehl" w:hint="cs"/>
          <w:vanish/>
          <w:color w:val="FF0000"/>
          <w:szCs w:val="20"/>
          <w:shd w:val="clear" w:color="auto" w:fill="FFFF99"/>
          <w:rtl/>
        </w:rPr>
      </w:pPr>
      <w:bookmarkStart w:id="121" w:name="Rov542"/>
      <w:r w:rsidRPr="00172B9B">
        <w:rPr>
          <w:rStyle w:val="default"/>
          <w:rFonts w:cs="FrankRuehl" w:hint="cs"/>
          <w:vanish/>
          <w:color w:val="FF0000"/>
          <w:szCs w:val="20"/>
          <w:shd w:val="clear" w:color="auto" w:fill="FFFF99"/>
          <w:rtl/>
        </w:rPr>
        <w:t>מיום 17.3.2010</w:t>
      </w:r>
    </w:p>
    <w:p w:rsidR="00806359" w:rsidRPr="00172B9B" w:rsidRDefault="00806359" w:rsidP="0080635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806359" w:rsidRPr="00172B9B" w:rsidRDefault="00806359" w:rsidP="00F82A62">
      <w:pPr>
        <w:pStyle w:val="P00"/>
        <w:spacing w:before="0"/>
        <w:ind w:left="0" w:right="1134"/>
        <w:rPr>
          <w:rStyle w:val="default"/>
          <w:rFonts w:cs="FrankRuehl" w:hint="cs"/>
          <w:vanish/>
          <w:szCs w:val="20"/>
          <w:shd w:val="clear" w:color="auto" w:fill="FFFF99"/>
          <w:rtl/>
        </w:rPr>
      </w:pPr>
      <w:hyperlink r:id="rId144"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w:t>
      </w:r>
      <w:r w:rsidR="00F82A62" w:rsidRPr="00172B9B">
        <w:rPr>
          <w:rStyle w:val="default"/>
          <w:rFonts w:cs="FrankRuehl" w:hint="cs"/>
          <w:vanish/>
          <w:szCs w:val="20"/>
          <w:shd w:val="clear" w:color="auto" w:fill="FFFF99"/>
          <w:rtl/>
        </w:rPr>
        <w:t>3</w:t>
      </w:r>
    </w:p>
    <w:p w:rsidR="00806359" w:rsidRPr="00172B9B" w:rsidRDefault="00806359" w:rsidP="00F82A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42</w:t>
      </w:r>
    </w:p>
    <w:p w:rsidR="00467B1F" w:rsidRPr="00172B9B" w:rsidRDefault="00467B1F" w:rsidP="00467B1F">
      <w:pPr>
        <w:pStyle w:val="P00"/>
        <w:spacing w:before="0"/>
        <w:ind w:left="0" w:right="1134"/>
        <w:rPr>
          <w:rStyle w:val="default"/>
          <w:rFonts w:cs="FrankRuehl" w:hint="cs"/>
          <w:vanish/>
          <w:szCs w:val="20"/>
          <w:shd w:val="clear" w:color="auto" w:fill="FFFF99"/>
          <w:rtl/>
        </w:rPr>
      </w:pPr>
    </w:p>
    <w:p w:rsidR="00467B1F" w:rsidRPr="00172B9B" w:rsidRDefault="00467B1F" w:rsidP="00467B1F">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467B1F" w:rsidRPr="00172B9B" w:rsidRDefault="00467B1F" w:rsidP="00467B1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467B1F" w:rsidRPr="00172B9B" w:rsidRDefault="00467B1F" w:rsidP="00467B1F">
      <w:pPr>
        <w:pStyle w:val="P00"/>
        <w:spacing w:before="0"/>
        <w:ind w:left="0" w:right="1134"/>
        <w:rPr>
          <w:rStyle w:val="default"/>
          <w:rFonts w:cs="FrankRuehl" w:hint="cs"/>
          <w:vanish/>
          <w:szCs w:val="20"/>
          <w:shd w:val="clear" w:color="auto" w:fill="FFFF99"/>
          <w:rtl/>
        </w:rPr>
      </w:pPr>
      <w:hyperlink r:id="rId14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467B1F" w:rsidRPr="00172B9B" w:rsidRDefault="00467B1F" w:rsidP="00467B1F">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42.</w:t>
      </w: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סבר יושב ראש הישיבה כי חבר הכנסת התנהג במליאת הכנסת בניגוד להוראות </w:t>
      </w:r>
      <w:r w:rsidRPr="00172B9B">
        <w:rPr>
          <w:rStyle w:val="default"/>
          <w:rFonts w:cs="FrankRuehl" w:hint="cs"/>
          <w:strike/>
          <w:vanish/>
          <w:sz w:val="22"/>
          <w:szCs w:val="22"/>
          <w:shd w:val="clear" w:color="auto" w:fill="FFFF99"/>
          <w:rtl/>
        </w:rPr>
        <w:t>פרק זה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41</w:t>
      </w:r>
      <w:r w:rsidRPr="00172B9B">
        <w:rPr>
          <w:rStyle w:val="default"/>
          <w:rFonts w:cs="FrankRuehl" w:hint="cs"/>
          <w:vanish/>
          <w:sz w:val="22"/>
          <w:szCs w:val="22"/>
          <w:shd w:val="clear" w:color="auto" w:fill="FFFF99"/>
          <w:rtl/>
        </w:rPr>
        <w:t>, יקרא לו לסדר; נקרא חבר הכנסת לסדר בעת שנאם, יורה לו לסדר; נקרא חבר הכנסת לסדר בעת שנאם, יורה לו היושב ראש לרדת מהדוכן או לחזור למקומו, ורשאי היושב ראש להפסיק את רישום דבריו בפרוטוקול ולכבות את המיקרופון שבו הוא מדבר.</w:t>
      </w:r>
    </w:p>
    <w:p w:rsidR="00467B1F" w:rsidRPr="00172B9B" w:rsidRDefault="00467B1F" w:rsidP="00467B1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נקרא חבר הכנסת לסדר שלוש פעמים בישיבה אחת של הכנסת, רשאי יושב ראש הישיבה לשלול ממנו את רשות הדיבור באותה ישיבה, או להוציאו מהישיבה, ואם היה צורך בכך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להורות על הוצאתו;</w:t>
      </w:r>
    </w:p>
    <w:p w:rsidR="00467B1F" w:rsidRPr="00172B9B" w:rsidRDefault="00467B1F" w:rsidP="00467B1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הפר חבר הכנסת את הסדר הפרה חמורה, רשאי יושב ראש הישיבה להוציאו מהישיבה לאלתר, ואם היה צורך בכך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להורות על הוצאתו; לעניין זה, יראו התנהגות בניגוד לסעיף 41(ה) כהפרה חמורה;</w:t>
      </w:r>
    </w:p>
    <w:p w:rsidR="00467B1F" w:rsidRPr="00172B9B" w:rsidRDefault="00467B1F" w:rsidP="00467B1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הוצא חבר הכנסת מישיבת הכנסת כאמור בסעיף קטן זה, רשאי הוא להיכנס לאותה ישיבה אם הרשה זאת יושב ראש הישיבה או לצורך הצבעה בלבד.</w:t>
      </w:r>
    </w:p>
    <w:p w:rsidR="00467B1F" w:rsidRPr="00172B9B" w:rsidRDefault="00467B1F" w:rsidP="00467B1F">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(ג)</w:t>
      </w:r>
      <w:r w:rsidRPr="00172B9B">
        <w:rPr>
          <w:rStyle w:val="default"/>
          <w:rFonts w:cs="FrankRuehl" w:hint="cs"/>
          <w:strike/>
          <w:vanish/>
          <w:sz w:val="22"/>
          <w:szCs w:val="22"/>
          <w:shd w:val="clear" w:color="auto" w:fill="FFFF99"/>
          <w:rtl/>
        </w:rPr>
        <w:tab/>
        <w:t>הוצא חבר הכנסת מישיבת הכנסת או הפר הוראה של יושב ראש הישיבה, רשאי יושב ראש הישיבה או יושב ראש הכנסת להביא את העניין לפני ועדת האתיקה.</w:t>
      </w:r>
    </w:p>
    <w:p w:rsidR="00467B1F" w:rsidRPr="00172B9B" w:rsidRDefault="00467B1F" w:rsidP="00467B1F">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(ד)</w:t>
      </w:r>
      <w:r w:rsidRPr="00172B9B">
        <w:rPr>
          <w:rStyle w:val="default"/>
          <w:rFonts w:cs="FrankRuehl" w:hint="cs"/>
          <w:strike/>
          <w:vanish/>
          <w:sz w:val="22"/>
          <w:szCs w:val="22"/>
          <w:shd w:val="clear" w:color="auto" w:fill="FFFF99"/>
          <w:rtl/>
        </w:rPr>
        <w:tab/>
        <w:t>חבר הכנסת שהוצא מישיבת הכנסת וחזר בלא רשות יושב ראש הישיבה ושלא לצורך הצבעה בלבד, או שנכנס למליאת הכנסת בניגוד להחלטת ועדת האתיקה וסירב לעזבה, רשאי היושב ראש להורות על הוצאתו.</w:t>
      </w:r>
    </w:p>
    <w:p w:rsidR="00467B1F" w:rsidRPr="00172B9B" w:rsidRDefault="00467B1F" w:rsidP="00467B1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(ג)</w:t>
      </w:r>
      <w:r w:rsidRPr="00172B9B">
        <w:rPr>
          <w:rStyle w:val="default"/>
          <w:rFonts w:cs="FrankRuehl" w:hint="cs"/>
          <w:vanish/>
          <w:sz w:val="22"/>
          <w:szCs w:val="22"/>
          <w:u w:val="single"/>
          <w:shd w:val="clear" w:color="auto" w:fill="FFFF99"/>
          <w:rtl/>
        </w:rPr>
        <w:tab/>
        <w:t>הוצא חבר הכנסת מישיבת הכנסת וחזר בלא רשות יושב ראש הישיבה ושלא לצורך הצבעה בלבד, או שנכנס למליאת הכנסת בניגוד להחלטת ועדת האתיקה וסירב לעזבה, רשאי היושב ראש להורות על הוצאתו.</w:t>
      </w:r>
    </w:p>
    <w:p w:rsidR="003E4C7F" w:rsidRPr="00172B9B" w:rsidRDefault="003E4C7F" w:rsidP="003E4C7F">
      <w:pPr>
        <w:pStyle w:val="P00"/>
        <w:spacing w:before="0"/>
        <w:ind w:left="0" w:right="1134"/>
        <w:rPr>
          <w:rStyle w:val="default"/>
          <w:rFonts w:cs="FrankRuehl" w:hint="cs"/>
          <w:vanish/>
          <w:szCs w:val="20"/>
          <w:shd w:val="clear" w:color="auto" w:fill="FFFF99"/>
          <w:rtl/>
        </w:rPr>
      </w:pPr>
    </w:p>
    <w:p w:rsidR="003E4C7F" w:rsidRPr="00172B9B" w:rsidRDefault="003E4C7F" w:rsidP="00F92324">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24.7.2017</w:t>
      </w:r>
    </w:p>
    <w:p w:rsidR="003E4C7F" w:rsidRPr="00172B9B" w:rsidRDefault="003E4C7F" w:rsidP="00F92324">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תשע"ז-2017</w:t>
      </w:r>
    </w:p>
    <w:p w:rsidR="003E4C7F" w:rsidRPr="00172B9B" w:rsidRDefault="003E4C7F" w:rsidP="00F92324">
      <w:pPr>
        <w:pStyle w:val="P00"/>
        <w:spacing w:before="0"/>
        <w:ind w:left="1021" w:right="1134"/>
        <w:rPr>
          <w:rStyle w:val="default"/>
          <w:rFonts w:cs="FrankRuehl" w:hint="cs"/>
          <w:vanish/>
          <w:szCs w:val="20"/>
          <w:shd w:val="clear" w:color="auto" w:fill="FFFF99"/>
          <w:rtl/>
        </w:rPr>
      </w:pPr>
      <w:hyperlink r:id="rId146" w:history="1">
        <w:r w:rsidRPr="00172B9B">
          <w:rPr>
            <w:rStyle w:val="Hyperlink"/>
            <w:rFonts w:hint="cs"/>
            <w:vanish/>
            <w:szCs w:val="20"/>
            <w:shd w:val="clear" w:color="auto" w:fill="FFFF99"/>
            <w:rtl/>
          </w:rPr>
          <w:t>י"פ תשע"ז מס' 7562</w:t>
        </w:r>
      </w:hyperlink>
      <w:r w:rsidRPr="00172B9B">
        <w:rPr>
          <w:rStyle w:val="default"/>
          <w:rFonts w:cs="FrankRuehl" w:hint="cs"/>
          <w:vanish/>
          <w:szCs w:val="20"/>
          <w:shd w:val="clear" w:color="auto" w:fill="FFFF99"/>
          <w:rtl/>
        </w:rPr>
        <w:t xml:space="preserve"> מיום 7.8.2017 עמ' 8372</w:t>
      </w:r>
    </w:p>
    <w:p w:rsidR="003E4C7F" w:rsidRPr="00F92324" w:rsidRDefault="003E4C7F" w:rsidP="00F92324">
      <w:pPr>
        <w:pStyle w:val="P00"/>
        <w:ind w:left="1021"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הפר חבר הכנסת את הסדר הפרה חמורה, רשאי יושב ראש הישיבה להוציאו מהישיבה לאלתר, ואם היה צורך בכך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להורות על הוצאתו; לעניין זה, יראו </w:t>
      </w:r>
      <w:r w:rsidRPr="00172B9B">
        <w:rPr>
          <w:rStyle w:val="default"/>
          <w:rFonts w:cs="FrankRuehl" w:hint="cs"/>
          <w:strike/>
          <w:vanish/>
          <w:sz w:val="22"/>
          <w:szCs w:val="22"/>
          <w:shd w:val="clear" w:color="auto" w:fill="FFFF99"/>
          <w:rtl/>
        </w:rPr>
        <w:t>התנהגות בניגוד לסעיף 41(ה) כהפרה חמורה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 xml:space="preserve">כהפרה חמורה התנהגות בניגוד להוראות סעיף 41(ה), וכן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בדיון שבו נשא דברים מי שאינו חבר הכנסת, שר או סגן שר כאמור בסעיף 22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גם בניגוד לשאר הוראות סעיף 41</w:t>
      </w:r>
      <w:r w:rsidRPr="00172B9B">
        <w:rPr>
          <w:rStyle w:val="default"/>
          <w:rFonts w:cs="FrankRuehl" w:hint="cs"/>
          <w:vanish/>
          <w:sz w:val="22"/>
          <w:szCs w:val="22"/>
          <w:shd w:val="clear" w:color="auto" w:fill="FFFF99"/>
          <w:rtl/>
        </w:rPr>
        <w:t>;</w:t>
      </w:r>
      <w:bookmarkEnd w:id="121"/>
    </w:p>
    <w:p w:rsidR="00D94DEE" w:rsidRDefault="00D94DEE" w:rsidP="00F82A62">
      <w:pPr>
        <w:pStyle w:val="P00"/>
        <w:spacing w:before="72"/>
        <w:ind w:left="0" w:right="1134"/>
        <w:rPr>
          <w:rStyle w:val="default"/>
          <w:rFonts w:cs="FrankRuehl" w:hint="cs"/>
          <w:rtl/>
        </w:rPr>
      </w:pPr>
      <w:bookmarkStart w:id="122" w:name="Seif33"/>
      <w:bookmarkEnd w:id="122"/>
      <w:r>
        <w:rPr>
          <w:lang w:val="he-IL"/>
        </w:rPr>
        <w:pict>
          <v:rect id="_x0000_s2132" style="position:absolute;left:0;text-align:left;margin-left:464.5pt;margin-top:8.05pt;width:75.05pt;height:31.5pt;z-index:251492864" o:allowincell="f" filled="f" stroked="f" strokecolor="lime" strokeweight=".25pt">
            <v:textbox inset="0,0,0,0">
              <w:txbxContent>
                <w:p w:rsidR="0011562B" w:rsidRDefault="0011562B" w:rsidP="00A51B73">
                  <w:pPr>
                    <w:spacing w:line="160" w:lineRule="exact"/>
                    <w:jc w:val="left"/>
                    <w:rPr>
                      <w:rFonts w:cs="Miriam" w:hint="cs"/>
                      <w:szCs w:val="18"/>
                      <w:rtl/>
                    </w:rPr>
                  </w:pPr>
                  <w:r>
                    <w:rPr>
                      <w:rFonts w:cs="Miriam" w:hint="cs"/>
                      <w:szCs w:val="18"/>
                      <w:rtl/>
                    </w:rPr>
                    <w:t>ערעור על החלטת ועדת האתיקה</w:t>
                  </w:r>
                </w:p>
                <w:p w:rsidR="0011562B" w:rsidRDefault="0011562B" w:rsidP="00F82A62">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43.</w:t>
      </w:r>
      <w:r>
        <w:rPr>
          <w:rStyle w:val="big-number"/>
          <w:rtl/>
        </w:rPr>
        <w:tab/>
      </w:r>
      <w:r w:rsidR="00F82A62">
        <w:rPr>
          <w:rStyle w:val="default"/>
          <w:rFonts w:cs="FrankRuehl" w:hint="cs"/>
          <w:rtl/>
        </w:rPr>
        <w:t>החליטה ועדת האתיקה לשלול את זכותו של חבר הכנסת לקבל רשות דיבור במליאה למשך ארבעה ימי ישיבות הכנסת או יותר, להטיל הגבלות על פעילותו בכנסת לתקופה העולה על שבועיים, או להרחיקו מארבעה ימי ישיבות הכנסת או יותר, רשאי חבר הכנסת לערער על ההחלטה לפני הכנסת, במועד שיקבע לכך יושב ראש הכנסת; הכנסת תשמע את המערער ואת נציג ועדת האתיקה, במסגרת זמן שלא תעלה על חמש דקות לכל אחד, ותחליט בדבר בלא דיון.</w:t>
      </w:r>
    </w:p>
    <w:p w:rsidR="00152398" w:rsidRPr="00172B9B" w:rsidRDefault="00152398" w:rsidP="00152398">
      <w:pPr>
        <w:pStyle w:val="P00"/>
        <w:spacing w:before="0"/>
        <w:ind w:left="0" w:right="1134"/>
        <w:rPr>
          <w:rStyle w:val="default"/>
          <w:rFonts w:cs="FrankRuehl" w:hint="cs"/>
          <w:vanish/>
          <w:color w:val="FF0000"/>
          <w:szCs w:val="20"/>
          <w:shd w:val="clear" w:color="auto" w:fill="FFFF99"/>
          <w:rtl/>
        </w:rPr>
      </w:pPr>
      <w:bookmarkStart w:id="123" w:name="Rov623"/>
      <w:r w:rsidRPr="00172B9B">
        <w:rPr>
          <w:rStyle w:val="default"/>
          <w:rFonts w:cs="FrankRuehl" w:hint="cs"/>
          <w:vanish/>
          <w:color w:val="FF0000"/>
          <w:szCs w:val="20"/>
          <w:shd w:val="clear" w:color="auto" w:fill="FFFF99"/>
          <w:rtl/>
        </w:rPr>
        <w:t>מיום 17.3.2010</w:t>
      </w:r>
    </w:p>
    <w:p w:rsidR="00152398" w:rsidRPr="00172B9B" w:rsidRDefault="00152398" w:rsidP="0015239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152398" w:rsidRPr="00172B9B" w:rsidRDefault="00152398" w:rsidP="00152398">
      <w:pPr>
        <w:pStyle w:val="P00"/>
        <w:spacing w:before="0"/>
        <w:ind w:left="0" w:right="1134"/>
        <w:rPr>
          <w:rStyle w:val="default"/>
          <w:rFonts w:cs="FrankRuehl" w:hint="cs"/>
          <w:vanish/>
          <w:szCs w:val="20"/>
          <w:shd w:val="clear" w:color="auto" w:fill="FFFF99"/>
          <w:rtl/>
        </w:rPr>
      </w:pPr>
      <w:hyperlink r:id="rId147"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152398" w:rsidRPr="00FE7840" w:rsidRDefault="00152398" w:rsidP="00152398">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43</w:t>
      </w:r>
      <w:bookmarkEnd w:id="123"/>
    </w:p>
    <w:p w:rsidR="00152398" w:rsidRDefault="00152398" w:rsidP="00152398">
      <w:pPr>
        <w:pStyle w:val="medium2-header"/>
        <w:keepLines w:val="0"/>
        <w:spacing w:before="72"/>
        <w:ind w:left="0" w:right="1134"/>
        <w:rPr>
          <w:rFonts w:hint="cs"/>
          <w:noProof/>
          <w:sz w:val="20"/>
          <w:rtl/>
        </w:rPr>
      </w:pPr>
      <w:bookmarkStart w:id="124" w:name="med14"/>
      <w:bookmarkEnd w:id="124"/>
      <w:r>
        <w:rPr>
          <w:noProof/>
          <w:sz w:val="20"/>
          <w:rtl/>
          <w:lang w:eastAsia="en-US"/>
        </w:rPr>
        <w:pict>
          <v:shape id="_x0000_s2764" type="#_x0000_t202" style="position:absolute;left:0;text-align:left;margin-left:470.25pt;margin-top:7.1pt;width:1in;height:16.65pt;z-index:251656704" filled="f" stroked="f">
            <v:textbox inset="1mm,0,1mm,0">
              <w:txbxContent>
                <w:p w:rsidR="0011562B" w:rsidRDefault="0011562B" w:rsidP="00152398">
                  <w:pPr>
                    <w:spacing w:line="160" w:lineRule="exact"/>
                    <w:jc w:val="left"/>
                    <w:rPr>
                      <w:rFonts w:cs="Miriam" w:hint="cs"/>
                      <w:noProof/>
                      <w:szCs w:val="18"/>
                      <w:rtl/>
                    </w:rPr>
                  </w:pPr>
                  <w:r>
                    <w:rPr>
                      <w:rFonts w:cs="Miriam" w:hint="cs"/>
                      <w:szCs w:val="18"/>
                      <w:rtl/>
                    </w:rPr>
                    <w:t xml:space="preserve">י"פ (מס' 6) </w:t>
                  </w:r>
                  <w:r>
                    <w:rPr>
                      <w:rFonts w:cs="Miriam"/>
                      <w:szCs w:val="18"/>
                      <w:rtl/>
                    </w:rPr>
                    <w:br/>
                  </w:r>
                  <w:r>
                    <w:rPr>
                      <w:rFonts w:cs="Miriam" w:hint="cs"/>
                      <w:szCs w:val="18"/>
                      <w:rtl/>
                    </w:rPr>
                    <w:t>תש"ע-2010</w:t>
                  </w:r>
                </w:p>
              </w:txbxContent>
            </v:textbox>
            <w10:anchorlock/>
          </v:shape>
        </w:pict>
      </w:r>
      <w:r>
        <w:rPr>
          <w:noProof/>
          <w:sz w:val="20"/>
          <w:rtl/>
        </w:rPr>
        <w:t>ח</w:t>
      </w:r>
      <w:r>
        <w:rPr>
          <w:rFonts w:hint="cs"/>
          <w:noProof/>
          <w:sz w:val="20"/>
          <w:rtl/>
        </w:rPr>
        <w:t>לק ד': כלים פרלמנטריים</w:t>
      </w:r>
    </w:p>
    <w:p w:rsidR="00152398" w:rsidRPr="00172B9B" w:rsidRDefault="00152398" w:rsidP="00152398">
      <w:pPr>
        <w:pStyle w:val="P00"/>
        <w:spacing w:before="0"/>
        <w:ind w:left="0" w:right="1134"/>
        <w:rPr>
          <w:rStyle w:val="default"/>
          <w:rFonts w:cs="FrankRuehl" w:hint="cs"/>
          <w:vanish/>
          <w:color w:val="FF0000"/>
          <w:szCs w:val="20"/>
          <w:shd w:val="clear" w:color="auto" w:fill="FFFF99"/>
          <w:rtl/>
        </w:rPr>
      </w:pPr>
      <w:bookmarkStart w:id="125" w:name="Rov647"/>
      <w:r w:rsidRPr="00172B9B">
        <w:rPr>
          <w:rStyle w:val="default"/>
          <w:rFonts w:cs="FrankRuehl" w:hint="cs"/>
          <w:vanish/>
          <w:color w:val="FF0000"/>
          <w:szCs w:val="20"/>
          <w:shd w:val="clear" w:color="auto" w:fill="FFFF99"/>
          <w:rtl/>
        </w:rPr>
        <w:t>מיום 12.7.2010</w:t>
      </w:r>
    </w:p>
    <w:p w:rsidR="00152398" w:rsidRPr="00172B9B" w:rsidRDefault="00152398" w:rsidP="0015239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6) תש"ע-2010</w:t>
      </w:r>
    </w:p>
    <w:p w:rsidR="00152398" w:rsidRPr="00172B9B" w:rsidRDefault="00152398" w:rsidP="00152398">
      <w:pPr>
        <w:pStyle w:val="P00"/>
        <w:spacing w:before="0"/>
        <w:ind w:left="0" w:right="1134"/>
        <w:rPr>
          <w:rStyle w:val="default"/>
          <w:rFonts w:cs="FrankRuehl" w:hint="cs"/>
          <w:vanish/>
          <w:szCs w:val="20"/>
          <w:shd w:val="clear" w:color="auto" w:fill="FFFF99"/>
          <w:rtl/>
        </w:rPr>
      </w:pPr>
      <w:hyperlink r:id="rId148"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4558</w:t>
      </w:r>
    </w:p>
    <w:p w:rsidR="00152398" w:rsidRPr="00152398" w:rsidRDefault="00152398" w:rsidP="00152398">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חלק ד'</w:t>
      </w:r>
      <w:bookmarkEnd w:id="125"/>
    </w:p>
    <w:p w:rsidR="00152398" w:rsidRDefault="00152398" w:rsidP="00152398">
      <w:pPr>
        <w:pStyle w:val="medium2-header"/>
        <w:keepLines w:val="0"/>
        <w:spacing w:before="72"/>
        <w:ind w:left="0" w:right="1134"/>
        <w:rPr>
          <w:rFonts w:hint="cs"/>
          <w:noProof/>
          <w:sz w:val="20"/>
          <w:rtl/>
        </w:rPr>
      </w:pPr>
      <w:bookmarkStart w:id="126" w:name="med15"/>
      <w:bookmarkEnd w:id="126"/>
      <w:r>
        <w:rPr>
          <w:noProof/>
          <w:sz w:val="20"/>
          <w:rtl/>
          <w:lang w:eastAsia="en-US"/>
        </w:rPr>
        <w:pict>
          <v:shape id="_x0000_s2765" type="#_x0000_t202" style="position:absolute;left:0;text-align:left;margin-left:470.25pt;margin-top:7.1pt;width:1in;height:16.8pt;z-index:251657728" filled="f" stroked="f">
            <v:textbox inset="1mm,0,1mm,0">
              <w:txbxContent>
                <w:p w:rsidR="0011562B" w:rsidRDefault="0011562B" w:rsidP="00152398">
                  <w:pPr>
                    <w:spacing w:line="160" w:lineRule="exact"/>
                    <w:jc w:val="left"/>
                    <w:rPr>
                      <w:rFonts w:cs="Miriam"/>
                      <w:noProof/>
                      <w:szCs w:val="18"/>
                      <w:rtl/>
                    </w:rPr>
                  </w:pPr>
                  <w:r>
                    <w:rPr>
                      <w:rFonts w:cs="Miriam"/>
                      <w:szCs w:val="18"/>
                      <w:rtl/>
                    </w:rPr>
                    <w:t>י</w:t>
                  </w:r>
                  <w:r>
                    <w:rPr>
                      <w:rFonts w:cs="Miriam" w:hint="cs"/>
                      <w:szCs w:val="18"/>
                      <w:rtl/>
                    </w:rPr>
                    <w:t xml:space="preserve">"פ (מס' 6)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רק ראשון: הבעת אי-אמון בממשלה</w:t>
      </w:r>
    </w:p>
    <w:p w:rsidR="00152398" w:rsidRPr="00172B9B" w:rsidRDefault="00152398" w:rsidP="00152398">
      <w:pPr>
        <w:pStyle w:val="P00"/>
        <w:spacing w:before="0"/>
        <w:ind w:left="0" w:right="1134"/>
        <w:rPr>
          <w:rStyle w:val="default"/>
          <w:rFonts w:cs="FrankRuehl" w:hint="cs"/>
          <w:vanish/>
          <w:color w:val="FF0000"/>
          <w:szCs w:val="20"/>
          <w:shd w:val="clear" w:color="auto" w:fill="FFFF99"/>
          <w:rtl/>
        </w:rPr>
      </w:pPr>
      <w:bookmarkStart w:id="127" w:name="Rov648"/>
      <w:r w:rsidRPr="00172B9B">
        <w:rPr>
          <w:rStyle w:val="default"/>
          <w:rFonts w:cs="FrankRuehl" w:hint="cs"/>
          <w:vanish/>
          <w:color w:val="FF0000"/>
          <w:szCs w:val="20"/>
          <w:shd w:val="clear" w:color="auto" w:fill="FFFF99"/>
          <w:rtl/>
        </w:rPr>
        <w:t>מיום 12.7.2010</w:t>
      </w:r>
    </w:p>
    <w:p w:rsidR="00152398" w:rsidRPr="00172B9B" w:rsidRDefault="00152398" w:rsidP="0015239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6) תש"ע-2010</w:t>
      </w:r>
    </w:p>
    <w:p w:rsidR="00152398" w:rsidRPr="00172B9B" w:rsidRDefault="00152398" w:rsidP="00152398">
      <w:pPr>
        <w:pStyle w:val="P00"/>
        <w:spacing w:before="0"/>
        <w:ind w:left="0" w:right="1134"/>
        <w:rPr>
          <w:rStyle w:val="default"/>
          <w:rFonts w:cs="FrankRuehl" w:hint="cs"/>
          <w:vanish/>
          <w:szCs w:val="20"/>
          <w:shd w:val="clear" w:color="auto" w:fill="FFFF99"/>
          <w:rtl/>
        </w:rPr>
      </w:pPr>
      <w:hyperlink r:id="rId149"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4558</w:t>
      </w:r>
    </w:p>
    <w:p w:rsidR="00152398" w:rsidRPr="00152398" w:rsidRDefault="00152398" w:rsidP="00152398">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ראשון</w:t>
      </w:r>
      <w:bookmarkEnd w:id="127"/>
    </w:p>
    <w:p w:rsidR="005D79E6" w:rsidRPr="005D79E6" w:rsidRDefault="00D94DEE" w:rsidP="005D79E6">
      <w:pPr>
        <w:pStyle w:val="P00"/>
        <w:spacing w:before="72"/>
        <w:ind w:left="0" w:right="1134"/>
        <w:rPr>
          <w:rStyle w:val="default"/>
          <w:rFonts w:cs="FrankRuehl" w:hint="cs"/>
          <w:rtl/>
        </w:rPr>
      </w:pPr>
      <w:bookmarkStart w:id="128" w:name="Seif34"/>
      <w:bookmarkEnd w:id="128"/>
      <w:r>
        <w:rPr>
          <w:lang w:val="he-IL"/>
        </w:rPr>
        <w:pict>
          <v:rect id="_x0000_s2134" style="position:absolute;left:0;text-align:left;margin-left:458.75pt;margin-top:8.05pt;width:80.8pt;height:59pt;z-index:251493888" o:allowincell="f" filled="f" stroked="f" strokecolor="lime" strokeweight=".25pt">
            <v:textbox style="mso-next-textbox:#_x0000_s2134" inset="0,0,0,0">
              <w:txbxContent>
                <w:p w:rsidR="0011562B" w:rsidRDefault="0011562B" w:rsidP="00A51B73">
                  <w:pPr>
                    <w:spacing w:line="160" w:lineRule="exact"/>
                    <w:jc w:val="left"/>
                    <w:rPr>
                      <w:rFonts w:cs="Miriam" w:hint="cs"/>
                      <w:szCs w:val="18"/>
                      <w:rtl/>
                    </w:rPr>
                  </w:pPr>
                  <w:r>
                    <w:rPr>
                      <w:rFonts w:cs="Miriam" w:hint="cs"/>
                      <w:szCs w:val="18"/>
                      <w:rtl/>
                    </w:rPr>
                    <w:t xml:space="preserve">הבעת אי-אמון </w:t>
                  </w:r>
                  <w:r w:rsidR="005D79E6">
                    <w:rPr>
                      <w:rFonts w:cs="Miriam" w:hint="cs"/>
                      <w:szCs w:val="18"/>
                      <w:rtl/>
                    </w:rPr>
                    <w:t>ב</w:t>
                  </w:r>
                  <w:r>
                    <w:rPr>
                      <w:rFonts w:cs="Miriam" w:hint="cs"/>
                      <w:szCs w:val="18"/>
                      <w:rtl/>
                    </w:rPr>
                    <w:t xml:space="preserve">ממשלה לפי סעיף 28 לחוק-יסוד: </w:t>
                  </w:r>
                  <w:r w:rsidR="005D79E6">
                    <w:rPr>
                      <w:rFonts w:cs="Miriam" w:hint="cs"/>
                      <w:szCs w:val="18"/>
                      <w:rtl/>
                    </w:rPr>
                    <w:t>ה</w:t>
                  </w:r>
                  <w:r>
                    <w:rPr>
                      <w:rFonts w:cs="Miriam" w:hint="cs"/>
                      <w:szCs w:val="18"/>
                      <w:rtl/>
                    </w:rPr>
                    <w:t>ממשלה</w:t>
                  </w:r>
                </w:p>
                <w:p w:rsidR="0011562B" w:rsidRDefault="0011562B" w:rsidP="00152398">
                  <w:pPr>
                    <w:spacing w:line="160" w:lineRule="exact"/>
                    <w:jc w:val="left"/>
                    <w:rPr>
                      <w:rFonts w:cs="Miriam" w:hint="cs"/>
                      <w:noProof/>
                      <w:szCs w:val="18"/>
                      <w:rtl/>
                    </w:rPr>
                  </w:pPr>
                  <w:r>
                    <w:rPr>
                      <w:rFonts w:cs="Miriam" w:hint="cs"/>
                      <w:szCs w:val="18"/>
                      <w:rtl/>
                    </w:rPr>
                    <w:t xml:space="preserve">י"פ (מס' 6) </w:t>
                  </w:r>
                  <w:r>
                    <w:rPr>
                      <w:rFonts w:cs="Miriam"/>
                      <w:szCs w:val="18"/>
                      <w:rtl/>
                    </w:rPr>
                    <w:br/>
                  </w:r>
                  <w:r>
                    <w:rPr>
                      <w:rFonts w:cs="Miriam" w:hint="cs"/>
                      <w:szCs w:val="18"/>
                      <w:rtl/>
                    </w:rPr>
                    <w:t>תש"ע-2010</w:t>
                  </w:r>
                </w:p>
                <w:p w:rsidR="0011562B" w:rsidRDefault="0011562B" w:rsidP="00152398">
                  <w:pPr>
                    <w:spacing w:line="160" w:lineRule="exact"/>
                    <w:jc w:val="left"/>
                    <w:rPr>
                      <w:rFonts w:cs="Miriam" w:hint="cs"/>
                      <w:noProof/>
                      <w:szCs w:val="18"/>
                      <w:rtl/>
                    </w:rPr>
                  </w:pPr>
                  <w:r>
                    <w:rPr>
                      <w:rFonts w:cs="Miriam" w:hint="cs"/>
                      <w:noProof/>
                      <w:szCs w:val="18"/>
                      <w:rtl/>
                    </w:rPr>
                    <w:t xml:space="preserve">י"פ (מס' 2) </w:t>
                  </w:r>
                  <w:r>
                    <w:rPr>
                      <w:rFonts w:cs="Miriam"/>
                      <w:noProof/>
                      <w:szCs w:val="18"/>
                      <w:rtl/>
                    </w:rPr>
                    <w:br/>
                  </w:r>
                  <w:r>
                    <w:rPr>
                      <w:rFonts w:cs="Miriam" w:hint="cs"/>
                      <w:noProof/>
                      <w:szCs w:val="18"/>
                      <w:rtl/>
                    </w:rPr>
                    <w:t>תשע"ו-2016</w:t>
                  </w:r>
                </w:p>
              </w:txbxContent>
            </v:textbox>
            <w10:anchorlock/>
          </v:rect>
        </w:pict>
      </w:r>
      <w:r>
        <w:rPr>
          <w:rStyle w:val="big-number"/>
          <w:rtl/>
        </w:rPr>
        <w:t>44</w:t>
      </w:r>
      <w:r w:rsidRPr="00C7090F">
        <w:rPr>
          <w:rStyle w:val="default"/>
          <w:rFonts w:cs="FrankRuehl"/>
          <w:rtl/>
        </w:rPr>
        <w:t>.</w:t>
      </w:r>
      <w:r w:rsidRPr="00C7090F">
        <w:rPr>
          <w:rStyle w:val="default"/>
          <w:rFonts w:cs="FrankRuehl"/>
          <w:rtl/>
        </w:rPr>
        <w:tab/>
      </w:r>
      <w:r w:rsidR="00152398">
        <w:rPr>
          <w:rStyle w:val="default"/>
          <w:rFonts w:cs="FrankRuehl" w:hint="cs"/>
          <w:rtl/>
        </w:rPr>
        <w:t>(א)</w:t>
      </w:r>
      <w:r w:rsidR="00152398">
        <w:rPr>
          <w:rStyle w:val="default"/>
          <w:rFonts w:cs="FrankRuehl" w:hint="cs"/>
          <w:rtl/>
        </w:rPr>
        <w:tab/>
      </w:r>
      <w:r w:rsidR="005D79E6" w:rsidRPr="005D79E6">
        <w:rPr>
          <w:rStyle w:val="default"/>
          <w:rFonts w:cs="FrankRuehl" w:hint="cs"/>
          <w:rtl/>
        </w:rPr>
        <w:t xml:space="preserve">בפרק זה </w:t>
      </w:r>
      <w:r w:rsidR="005D79E6" w:rsidRPr="005D79E6">
        <w:rPr>
          <w:rStyle w:val="default"/>
          <w:rFonts w:cs="FrankRuehl"/>
          <w:rtl/>
        </w:rPr>
        <w:t>–</w:t>
      </w:r>
    </w:p>
    <w:p w:rsidR="005D79E6" w:rsidRPr="005D79E6" w:rsidRDefault="005D79E6" w:rsidP="005D79E6">
      <w:pPr>
        <w:pStyle w:val="P00"/>
        <w:spacing w:before="72"/>
        <w:ind w:left="0" w:right="1134"/>
        <w:rPr>
          <w:rStyle w:val="default"/>
          <w:rFonts w:cs="FrankRuehl" w:hint="cs"/>
          <w:rtl/>
        </w:rPr>
      </w:pPr>
      <w:r w:rsidRPr="005D79E6">
        <w:rPr>
          <w:rStyle w:val="default"/>
          <w:rFonts w:cs="FrankRuehl" w:hint="cs"/>
          <w:rtl/>
        </w:rPr>
        <w:tab/>
        <w:t xml:space="preserve">"סיום הדיון" </w:t>
      </w:r>
      <w:r w:rsidRPr="005D79E6">
        <w:rPr>
          <w:rStyle w:val="default"/>
          <w:rFonts w:cs="FrankRuehl"/>
          <w:rtl/>
        </w:rPr>
        <w:t>–</w:t>
      </w:r>
      <w:r w:rsidRPr="005D79E6">
        <w:rPr>
          <w:rStyle w:val="default"/>
          <w:rFonts w:cs="FrankRuehl" w:hint="cs"/>
          <w:rtl/>
        </w:rPr>
        <w:t xml:space="preserve"> אחרי שהסתיימה התשובה ולפני ההצבעה, ואם הדיון הוא בהצעת חוק בקריאה השנייה ובקריאה השלישית </w:t>
      </w:r>
      <w:r w:rsidRPr="005D79E6">
        <w:rPr>
          <w:rStyle w:val="default"/>
          <w:rFonts w:cs="FrankRuehl"/>
          <w:rtl/>
        </w:rPr>
        <w:t>–</w:t>
      </w:r>
      <w:r w:rsidRPr="005D79E6">
        <w:rPr>
          <w:rStyle w:val="default"/>
          <w:rFonts w:cs="FrankRuehl" w:hint="cs"/>
          <w:rtl/>
        </w:rPr>
        <w:t xml:space="preserve"> בתום הקריאה השנייה ולפני שהחלה ההצבעה בקריאה השלישית;</w:t>
      </w:r>
    </w:p>
    <w:p w:rsidR="005D79E6" w:rsidRPr="005D79E6" w:rsidRDefault="005D79E6" w:rsidP="005D79E6">
      <w:pPr>
        <w:pStyle w:val="P00"/>
        <w:spacing w:before="72"/>
        <w:ind w:left="0" w:right="1134"/>
        <w:rPr>
          <w:rStyle w:val="default"/>
          <w:rFonts w:cs="FrankRuehl" w:hint="cs"/>
          <w:rtl/>
        </w:rPr>
      </w:pPr>
      <w:r w:rsidRPr="005D79E6">
        <w:rPr>
          <w:rStyle w:val="default"/>
          <w:rFonts w:cs="FrankRuehl" w:hint="cs"/>
          <w:rtl/>
        </w:rPr>
        <w:tab/>
        <w:t xml:space="preserve">"סעיף העומד על סדר היום" </w:t>
      </w:r>
      <w:r w:rsidRPr="005D79E6">
        <w:rPr>
          <w:rStyle w:val="default"/>
          <w:rFonts w:cs="FrankRuehl"/>
          <w:rtl/>
        </w:rPr>
        <w:t>–</w:t>
      </w:r>
      <w:r w:rsidRPr="005D79E6">
        <w:rPr>
          <w:rStyle w:val="default"/>
          <w:rFonts w:cs="FrankRuehl" w:hint="cs"/>
          <w:rtl/>
        </w:rPr>
        <w:t xml:space="preserve"> סעיף שמתקיימת לגביו הצבעה ושהממשלה הציעה אותו או הביעה עמדה לגביו, ולמעט הצעת חוק בדיון מוקדם והצעה לסדר היום; לעניין זה יראו את עמדת הממשלה כעמדה האחרונה שמסרה הממשלה במליאת הכנסת או שהודיעה בכתב למזכירות הכנסת לפני שהוגשה הבקשה להביע אי-אמון בממשלה, ולגבי הצעת חוק </w:t>
      </w:r>
      <w:r w:rsidRPr="005D79E6">
        <w:rPr>
          <w:rStyle w:val="default"/>
          <w:rFonts w:cs="FrankRuehl"/>
          <w:rtl/>
        </w:rPr>
        <w:t>–</w:t>
      </w:r>
      <w:r w:rsidRPr="005D79E6">
        <w:rPr>
          <w:rStyle w:val="default"/>
          <w:rFonts w:cs="FrankRuehl" w:hint="cs"/>
          <w:rtl/>
        </w:rPr>
        <w:t xml:space="preserve"> אף אם הובעה בקריאות קודמות, לרבות בדיון מוקדם.</w:t>
      </w:r>
    </w:p>
    <w:p w:rsidR="005D79E6" w:rsidRDefault="005D79E6" w:rsidP="005D79E6">
      <w:pPr>
        <w:pStyle w:val="P00"/>
        <w:spacing w:before="72"/>
        <w:ind w:left="1021" w:right="1134" w:hanging="1021"/>
        <w:rPr>
          <w:rStyle w:val="default"/>
          <w:rFonts w:cs="FrankRuehl"/>
          <w:sz w:val="26"/>
          <w:rtl/>
        </w:rPr>
      </w:pPr>
      <w:r w:rsidRPr="005D79E6">
        <w:rPr>
          <w:rStyle w:val="default"/>
          <w:rFonts w:cs="FrankRuehl" w:hint="cs"/>
          <w:sz w:val="26"/>
          <w:rtl/>
        </w:rPr>
        <w:tab/>
      </w:r>
      <w:r w:rsidRPr="005D79E6">
        <w:rPr>
          <w:rStyle w:val="default"/>
          <w:rFonts w:cs="FrankRuehl" w:hint="cs"/>
          <w:sz w:val="26"/>
          <w:rtl/>
        </w:rPr>
        <w:pict>
          <v:shape id="_x0000_s3331" type="#_x0000_t202" style="position:absolute;left:0;text-align:left;margin-left:470.35pt;margin-top:7.1pt;width:1in;height:19pt;z-index:251841024;mso-position-horizontal-relative:text;mso-position-vertical-relative:text" filled="f" stroked="f">
            <v:textbox inset="1mm,0,1mm,0">
              <w:txbxContent>
                <w:p w:rsidR="005D79E6" w:rsidRDefault="005D79E6" w:rsidP="005D79E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5D79E6">
        <w:rPr>
          <w:rStyle w:val="default"/>
          <w:rFonts w:cs="FrankRuehl" w:hint="cs"/>
          <w:sz w:val="26"/>
          <w:rtl/>
        </w:rPr>
        <w:t>(ב)</w:t>
      </w:r>
      <w:r w:rsidRPr="005D79E6">
        <w:rPr>
          <w:rStyle w:val="default"/>
          <w:rFonts w:cs="FrankRuehl" w:hint="cs"/>
          <w:sz w:val="26"/>
          <w:rtl/>
        </w:rPr>
        <w:tab/>
        <w:t>(1)</w:t>
      </w:r>
      <w:r w:rsidRPr="005D79E6">
        <w:rPr>
          <w:rStyle w:val="default"/>
          <w:rFonts w:cs="FrankRuehl" w:hint="cs"/>
          <w:sz w:val="26"/>
          <w:rtl/>
        </w:rPr>
        <w:tab/>
        <w:t xml:space="preserve">סיעה או מספר סיעות יחד רשאיות להגיש הצעה להביע אי-אמון בממשלה ואמון בממשלה אחרת (בתקנון זה </w:t>
      </w:r>
      <w:r w:rsidRPr="005D79E6">
        <w:rPr>
          <w:rStyle w:val="default"/>
          <w:rFonts w:cs="FrankRuehl"/>
          <w:sz w:val="26"/>
          <w:rtl/>
        </w:rPr>
        <w:t>–</w:t>
      </w:r>
      <w:r w:rsidRPr="005D79E6">
        <w:rPr>
          <w:rStyle w:val="default"/>
          <w:rFonts w:cs="FrankRuehl" w:hint="cs"/>
          <w:sz w:val="26"/>
          <w:rtl/>
        </w:rPr>
        <w:t xml:space="preserve"> אי-אמון בממשלה), בכפוף להוראות פסקה (2); הגישו כמה סיעות הצעה אחת, יראו אותן כסיעה אחת לעניין סעיף זה;</w:t>
      </w:r>
    </w:p>
    <w:p w:rsidR="005D79E6" w:rsidRPr="005D79E6" w:rsidRDefault="005D79E6" w:rsidP="005D79E6">
      <w:pPr>
        <w:pStyle w:val="P00"/>
        <w:spacing w:before="72"/>
        <w:ind w:left="1021" w:right="1134"/>
        <w:rPr>
          <w:rStyle w:val="default"/>
          <w:rFonts w:cs="FrankRuehl" w:hint="cs"/>
          <w:sz w:val="26"/>
          <w:rtl/>
        </w:rPr>
      </w:pPr>
      <w:r w:rsidRPr="005D79E6">
        <w:rPr>
          <w:rStyle w:val="default"/>
          <w:rFonts w:cs="FrankRuehl" w:hint="cs"/>
          <w:sz w:val="26"/>
          <w:rtl/>
        </w:rPr>
        <w:t>(2)</w:t>
      </w:r>
      <w:r w:rsidRPr="005D79E6">
        <w:rPr>
          <w:rStyle w:val="default"/>
          <w:rFonts w:cs="FrankRuehl" w:hint="cs"/>
          <w:sz w:val="26"/>
          <w:rtl/>
        </w:rPr>
        <w:tab/>
        <w:t>סיעה המונה כמה חברים כמפורט להלן רשאית להגיש לכל היותר הצעות להבעת אי-אמון בממשלה בכל מושב של הכנסת, במספר כמפורט להלן, והמכסה תחול על כל הדרכים להביע אי-אמון שבסעיף קטן (ג):</w:t>
      </w:r>
    </w:p>
    <w:p w:rsidR="005D79E6" w:rsidRPr="005D79E6" w:rsidRDefault="005D79E6" w:rsidP="005D79E6">
      <w:pPr>
        <w:pStyle w:val="P00"/>
        <w:spacing w:before="72"/>
        <w:ind w:left="1474" w:right="1134"/>
        <w:rPr>
          <w:rStyle w:val="default"/>
          <w:rFonts w:cs="FrankRuehl" w:hint="cs"/>
          <w:sz w:val="26"/>
          <w:rtl/>
        </w:rPr>
      </w:pPr>
      <w:r w:rsidRPr="005D79E6">
        <w:rPr>
          <w:rStyle w:val="default"/>
          <w:rFonts w:cs="FrankRuehl" w:hint="cs"/>
          <w:sz w:val="26"/>
          <w:rtl/>
        </w:rPr>
        <w:t>(א)</w:t>
      </w:r>
      <w:r w:rsidRPr="005D79E6">
        <w:rPr>
          <w:rStyle w:val="default"/>
          <w:rFonts w:cs="FrankRuehl" w:hint="cs"/>
          <w:sz w:val="26"/>
          <w:rtl/>
        </w:rPr>
        <w:tab/>
        <w:t xml:space="preserve">פחות משבעה חברים </w:t>
      </w:r>
      <w:r w:rsidRPr="005D79E6">
        <w:rPr>
          <w:rStyle w:val="default"/>
          <w:rFonts w:cs="FrankRuehl"/>
          <w:sz w:val="26"/>
          <w:rtl/>
        </w:rPr>
        <w:t>–</w:t>
      </w:r>
      <w:r w:rsidRPr="005D79E6">
        <w:rPr>
          <w:rStyle w:val="default"/>
          <w:rFonts w:cs="FrankRuehl" w:hint="cs"/>
          <w:sz w:val="26"/>
          <w:rtl/>
        </w:rPr>
        <w:t xml:space="preserve"> שלוש הצעות;</w:t>
      </w:r>
    </w:p>
    <w:p w:rsidR="005D79E6" w:rsidRPr="005D79E6" w:rsidRDefault="005D79E6" w:rsidP="005D79E6">
      <w:pPr>
        <w:pStyle w:val="P00"/>
        <w:spacing w:before="72"/>
        <w:ind w:left="1474" w:right="1134"/>
        <w:rPr>
          <w:rStyle w:val="default"/>
          <w:rFonts w:cs="FrankRuehl" w:hint="cs"/>
          <w:sz w:val="26"/>
          <w:rtl/>
        </w:rPr>
      </w:pPr>
      <w:r w:rsidRPr="005D79E6">
        <w:rPr>
          <w:rStyle w:val="default"/>
          <w:rFonts w:cs="FrankRuehl" w:hint="cs"/>
          <w:sz w:val="26"/>
          <w:rtl/>
        </w:rPr>
        <w:t>(ב)</w:t>
      </w:r>
      <w:r w:rsidRPr="005D79E6">
        <w:rPr>
          <w:rStyle w:val="default"/>
          <w:rFonts w:cs="FrankRuehl" w:hint="cs"/>
          <w:sz w:val="26"/>
          <w:rtl/>
        </w:rPr>
        <w:tab/>
        <w:t xml:space="preserve">בין שבעה לתשעה חברים </w:t>
      </w:r>
      <w:r w:rsidRPr="005D79E6">
        <w:rPr>
          <w:rStyle w:val="default"/>
          <w:rFonts w:cs="FrankRuehl"/>
          <w:sz w:val="26"/>
          <w:rtl/>
        </w:rPr>
        <w:t>–</w:t>
      </w:r>
      <w:r w:rsidRPr="005D79E6">
        <w:rPr>
          <w:rStyle w:val="default"/>
          <w:rFonts w:cs="FrankRuehl" w:hint="cs"/>
          <w:sz w:val="26"/>
          <w:rtl/>
        </w:rPr>
        <w:t xml:space="preserve"> ארבע הצעות;</w:t>
      </w:r>
    </w:p>
    <w:p w:rsidR="005D79E6" w:rsidRPr="005D79E6" w:rsidRDefault="005D79E6" w:rsidP="005D79E6">
      <w:pPr>
        <w:pStyle w:val="P00"/>
        <w:spacing w:before="72"/>
        <w:ind w:left="1021" w:right="1134"/>
        <w:rPr>
          <w:rStyle w:val="default"/>
          <w:rFonts w:cs="FrankRuehl" w:hint="cs"/>
          <w:sz w:val="26"/>
          <w:rtl/>
        </w:rPr>
      </w:pPr>
      <w:r w:rsidRPr="005D79E6">
        <w:rPr>
          <w:rStyle w:val="default"/>
          <w:rFonts w:cs="FrankRuehl" w:hint="cs"/>
          <w:sz w:val="26"/>
          <w:rtl/>
        </w:rPr>
        <w:t>(3)</w:t>
      </w:r>
      <w:r w:rsidRPr="005D79E6">
        <w:rPr>
          <w:rStyle w:val="default"/>
          <w:rFonts w:cs="FrankRuehl" w:hint="cs"/>
          <w:sz w:val="26"/>
          <w:rtl/>
        </w:rPr>
        <w:tab/>
        <w:t>מזכיר הכנסת ינהל רישום של ההצעות להביע אי-אמון שהגישו הסיעות לעניין פסקה (2).</w:t>
      </w:r>
    </w:p>
    <w:p w:rsidR="005D79E6" w:rsidRPr="005D79E6" w:rsidRDefault="005D79E6" w:rsidP="005D79E6">
      <w:pPr>
        <w:pStyle w:val="P00"/>
        <w:spacing w:before="72"/>
        <w:ind w:left="1021" w:right="1134" w:hanging="1021"/>
        <w:rPr>
          <w:rStyle w:val="default"/>
          <w:rFonts w:cs="FrankRuehl" w:hint="cs"/>
          <w:sz w:val="26"/>
          <w:rtl/>
        </w:rPr>
      </w:pPr>
      <w:r w:rsidRPr="005D79E6">
        <w:rPr>
          <w:rStyle w:val="default"/>
          <w:rFonts w:cs="FrankRuehl" w:hint="cs"/>
          <w:sz w:val="26"/>
          <w:rtl/>
        </w:rPr>
        <w:tab/>
      </w:r>
      <w:r w:rsidRPr="005D79E6">
        <w:rPr>
          <w:rStyle w:val="default"/>
          <w:rFonts w:cs="FrankRuehl" w:hint="cs"/>
          <w:sz w:val="26"/>
          <w:rtl/>
        </w:rPr>
        <w:pict>
          <v:shape id="_x0000_s3332" type="#_x0000_t202" style="position:absolute;left:0;text-align:left;margin-left:470.35pt;margin-top:7.1pt;width:1in;height:19pt;z-index:251842048;mso-position-horizontal-relative:text;mso-position-vertical-relative:text" filled="f" stroked="f">
            <v:textbox inset="1mm,0,1mm,0">
              <w:txbxContent>
                <w:p w:rsidR="005D79E6" w:rsidRDefault="005D79E6" w:rsidP="005D79E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5D79E6">
        <w:rPr>
          <w:rStyle w:val="default"/>
          <w:rFonts w:cs="FrankRuehl" w:hint="cs"/>
          <w:sz w:val="26"/>
          <w:rtl/>
        </w:rPr>
        <w:t>(ג)</w:t>
      </w:r>
      <w:r w:rsidRPr="005D79E6">
        <w:rPr>
          <w:rStyle w:val="default"/>
          <w:rFonts w:cs="FrankRuehl" w:hint="cs"/>
          <w:sz w:val="26"/>
          <w:rtl/>
        </w:rPr>
        <w:tab/>
      </w:r>
      <w:r>
        <w:rPr>
          <w:rStyle w:val="default"/>
          <w:rFonts w:cs="FrankRuehl" w:hint="cs"/>
          <w:sz w:val="26"/>
          <w:rtl/>
        </w:rPr>
        <w:t>(1)</w:t>
      </w:r>
      <w:r>
        <w:rPr>
          <w:rStyle w:val="default"/>
          <w:rFonts w:cs="FrankRuehl"/>
          <w:sz w:val="26"/>
          <w:rtl/>
        </w:rPr>
        <w:tab/>
      </w:r>
      <w:r w:rsidRPr="005D79E6">
        <w:rPr>
          <w:rStyle w:val="default"/>
          <w:rFonts w:cs="FrankRuehl" w:hint="cs"/>
          <w:sz w:val="26"/>
          <w:rtl/>
        </w:rPr>
        <w:t>הצעה להביע אי-אמון בממשלה יכול שתהיה בדרך של הצעת סעיף לסדר היום או כהצעה בסיום הדיון בכל סעיף העומד על סדר היום;</w:t>
      </w:r>
    </w:p>
    <w:p w:rsidR="005D79E6" w:rsidRPr="005D79E6" w:rsidRDefault="005D79E6" w:rsidP="005D79E6">
      <w:pPr>
        <w:pStyle w:val="P00"/>
        <w:spacing w:before="72"/>
        <w:ind w:left="1021" w:right="1134"/>
        <w:rPr>
          <w:rStyle w:val="default"/>
          <w:rFonts w:cs="FrankRuehl" w:hint="cs"/>
          <w:sz w:val="26"/>
          <w:rtl/>
        </w:rPr>
      </w:pPr>
      <w:r>
        <w:rPr>
          <w:rFonts w:hint="cs"/>
          <w:rtl/>
          <w:lang w:eastAsia="en-US"/>
        </w:rPr>
        <w:pict>
          <v:shape id="_x0000_s3334" type="#_x0000_t202" style="position:absolute;left:0;text-align:left;margin-left:470.35pt;margin-top:7.1pt;width:1in;height:19.85pt;z-index:251844096" filled="f" stroked="f">
            <v:textbox inset="1mm,0,1mm,0">
              <w:txbxContent>
                <w:p w:rsidR="005D79E6" w:rsidRDefault="005D79E6" w:rsidP="005D79E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Pr>
          <w:rStyle w:val="default"/>
          <w:rFonts w:cs="FrankRuehl" w:hint="cs"/>
          <w:rtl/>
        </w:rPr>
        <w:t>(</w:t>
      </w:r>
      <w:r w:rsidRPr="005D79E6">
        <w:rPr>
          <w:rStyle w:val="default"/>
          <w:rFonts w:cs="FrankRuehl" w:hint="cs"/>
          <w:sz w:val="26"/>
          <w:rtl/>
        </w:rPr>
        <w:t>2)</w:t>
      </w:r>
      <w:r w:rsidRPr="005D79E6">
        <w:rPr>
          <w:rStyle w:val="default"/>
          <w:rFonts w:cs="FrankRuehl" w:hint="cs"/>
          <w:sz w:val="26"/>
          <w:rtl/>
        </w:rPr>
        <w:tab/>
        <w:t>לשם הגשת הצעה להביע אי-אמון בממשלה, תמסור סיעה למזכיר הכנסת הודעה בכתב על קווי היסוד של מדיניות הממשלה המוצעת, על הרכבה ועל חלוקת התפקידים בין השרים המיועדים, אף אם ההצעה תוגש במועד מאוחר יותר; ההודעה תהיה חתומה בידי חבר הכנסת המיועד לעמוד בראש הממשלה המוצעת ותצורף לה הסכמה של כל השרים המיועדים; ההודעה תעמוד בתוקפה כל עוד לא מסרה הסיעה הודעה אחרת;</w:t>
      </w:r>
    </w:p>
    <w:p w:rsidR="005D79E6" w:rsidRPr="005D79E6" w:rsidRDefault="005D79E6" w:rsidP="005D79E6">
      <w:pPr>
        <w:pStyle w:val="P00"/>
        <w:spacing w:before="72"/>
        <w:ind w:left="1021" w:right="1134"/>
        <w:rPr>
          <w:rStyle w:val="default"/>
          <w:rFonts w:cs="FrankRuehl" w:hint="cs"/>
          <w:sz w:val="26"/>
          <w:rtl/>
        </w:rPr>
      </w:pPr>
      <w:r>
        <w:rPr>
          <w:rFonts w:hint="cs"/>
          <w:rtl/>
          <w:lang w:eastAsia="en-US"/>
        </w:rPr>
        <w:pict>
          <v:shape id="_x0000_s3333" type="#_x0000_t202" style="position:absolute;left:0;text-align:left;margin-left:470.35pt;margin-top:7.1pt;width:1in;height:19.85pt;z-index:251843072" filled="f" stroked="f">
            <v:textbox inset="1mm,0,1mm,0">
              <w:txbxContent>
                <w:p w:rsidR="005D79E6" w:rsidRDefault="005D79E6" w:rsidP="005D79E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Pr>
          <w:rStyle w:val="default"/>
          <w:rFonts w:cs="FrankRuehl" w:hint="cs"/>
          <w:rtl/>
        </w:rPr>
        <w:t>(</w:t>
      </w:r>
      <w:r w:rsidRPr="005D79E6">
        <w:rPr>
          <w:rStyle w:val="default"/>
          <w:rFonts w:cs="FrankRuehl" w:hint="cs"/>
          <w:sz w:val="26"/>
          <w:rtl/>
        </w:rPr>
        <w:t>3)</w:t>
      </w:r>
      <w:r w:rsidRPr="005D79E6">
        <w:rPr>
          <w:rStyle w:val="default"/>
          <w:rFonts w:cs="FrankRuehl" w:hint="cs"/>
          <w:sz w:val="26"/>
          <w:rtl/>
        </w:rPr>
        <w:tab/>
        <w:t>מזכיר הכנסת יביא לידיעת חברי הכנסת את ההודעה האמורה בפסקה (2) עד תחילת ישיבת הכנסת שבה יתקיימו הדיון או ההצבעה על הצעת האי-אמון בממשלה; לא הוגשה ההודעה לפני פתיחת הישיבה כאמור, לא תתקיים הצבעה על הצעת האי-אמון.</w:t>
      </w:r>
    </w:p>
    <w:p w:rsidR="005D79E6" w:rsidRPr="005D79E6" w:rsidRDefault="005D79E6" w:rsidP="005D79E6">
      <w:pPr>
        <w:pStyle w:val="P00"/>
        <w:spacing w:before="72"/>
        <w:ind w:left="0" w:right="1134"/>
        <w:rPr>
          <w:rStyle w:val="default"/>
          <w:rFonts w:cs="FrankRuehl" w:hint="cs"/>
          <w:sz w:val="26"/>
          <w:rtl/>
        </w:rPr>
      </w:pPr>
      <w:r w:rsidRPr="005D79E6">
        <w:rPr>
          <w:rStyle w:val="default"/>
          <w:rFonts w:cs="FrankRuehl" w:hint="cs"/>
          <w:sz w:val="26"/>
          <w:rtl/>
        </w:rPr>
        <w:tab/>
        <w:t>(ד)</w:t>
      </w:r>
      <w:r w:rsidRPr="005D79E6">
        <w:rPr>
          <w:rStyle w:val="default"/>
          <w:rFonts w:cs="FrankRuehl" w:hint="cs"/>
          <w:sz w:val="26"/>
          <w:rtl/>
        </w:rPr>
        <w:tab/>
        <w:t>בהצעה להביע אי-אמון בממשלה בדרך של הצעת סעיף לסדר היום, יש לציין את עילת ההצעה; עילת ההצעה לא תשונה אלא במקרים אלה:</w:t>
      </w:r>
    </w:p>
    <w:p w:rsidR="005D79E6" w:rsidRPr="005D79E6" w:rsidRDefault="005D79E6" w:rsidP="005D79E6">
      <w:pPr>
        <w:pStyle w:val="P00"/>
        <w:spacing w:before="72"/>
        <w:ind w:left="1021" w:right="1134"/>
        <w:rPr>
          <w:rStyle w:val="default"/>
          <w:rFonts w:cs="FrankRuehl" w:hint="cs"/>
          <w:sz w:val="26"/>
          <w:rtl/>
        </w:rPr>
      </w:pPr>
      <w:r w:rsidRPr="005D79E6">
        <w:rPr>
          <w:rStyle w:val="default"/>
          <w:rFonts w:cs="FrankRuehl" w:hint="cs"/>
          <w:sz w:val="26"/>
          <w:rtl/>
        </w:rPr>
        <w:t>(1)</w:t>
      </w:r>
      <w:r w:rsidRPr="005D79E6">
        <w:rPr>
          <w:rStyle w:val="default"/>
          <w:rFonts w:cs="FrankRuehl" w:hint="cs"/>
          <w:sz w:val="26"/>
          <w:rtl/>
        </w:rPr>
        <w:tab/>
        <w:t>יושב ראש הכנסת אישר את השינוי, בנסיבות מיוחדות, לפי בקשת הסיעה המציעה;</w:t>
      </w:r>
    </w:p>
    <w:p w:rsidR="005D79E6" w:rsidRPr="005D79E6" w:rsidRDefault="005D79E6" w:rsidP="005D79E6">
      <w:pPr>
        <w:pStyle w:val="P00"/>
        <w:spacing w:before="72"/>
        <w:ind w:left="1021" w:right="1134"/>
        <w:rPr>
          <w:rStyle w:val="default"/>
          <w:rFonts w:cs="FrankRuehl" w:hint="cs"/>
          <w:sz w:val="26"/>
          <w:rtl/>
        </w:rPr>
      </w:pPr>
      <w:r w:rsidRPr="005D79E6">
        <w:rPr>
          <w:rStyle w:val="default"/>
          <w:rFonts w:cs="FrankRuehl" w:hint="cs"/>
          <w:sz w:val="26"/>
          <w:rtl/>
        </w:rPr>
        <w:t>(2)</w:t>
      </w:r>
      <w:r w:rsidRPr="005D79E6">
        <w:rPr>
          <w:rStyle w:val="default"/>
          <w:rFonts w:cs="FrankRuehl" w:hint="cs"/>
          <w:sz w:val="26"/>
          <w:rtl/>
        </w:rPr>
        <w:tab/>
        <w:t>ההצעה תידון בשבוע הראשון של כנס הכנסת, והשינוי ייעשה, לכל המאוחר, עד יום ד' האחרון בפגרה שלפני הכנס.</w:t>
      </w:r>
    </w:p>
    <w:p w:rsidR="005D79E6" w:rsidRPr="005D79E6" w:rsidRDefault="005D79E6" w:rsidP="005D79E6">
      <w:pPr>
        <w:pStyle w:val="P00"/>
        <w:spacing w:before="72"/>
        <w:ind w:left="1021" w:right="1134" w:hanging="1021"/>
        <w:rPr>
          <w:rStyle w:val="default"/>
          <w:rFonts w:cs="FrankRuehl" w:hint="cs"/>
          <w:sz w:val="26"/>
          <w:rtl/>
        </w:rPr>
      </w:pPr>
      <w:r>
        <w:rPr>
          <w:rStyle w:val="default"/>
          <w:rFonts w:cs="FrankRuehl" w:hint="cs"/>
          <w:rtl/>
        </w:rPr>
        <w:tab/>
      </w:r>
      <w:r>
        <w:rPr>
          <w:rFonts w:hint="cs"/>
          <w:rtl/>
          <w:lang w:eastAsia="en-US"/>
        </w:rPr>
        <w:pict>
          <v:shape id="_x0000_s3330" type="#_x0000_t202" style="position:absolute;left:0;text-align:left;margin-left:470.35pt;margin-top:7.1pt;width:1in;height:19pt;z-index:251840000;mso-position-horizontal-relative:text;mso-position-vertical-relative:text" filled="f" stroked="f">
            <v:textbox inset="1mm,0,1mm,0">
              <w:txbxContent>
                <w:p w:rsidR="005D79E6" w:rsidRDefault="005D79E6" w:rsidP="005D79E6">
                  <w:pPr>
                    <w:spacing w:line="160" w:lineRule="exact"/>
                    <w:jc w:val="left"/>
                    <w:rPr>
                      <w:rFonts w:cs="Miriam" w:hint="cs"/>
                      <w:noProof/>
                      <w:szCs w:val="18"/>
                      <w:rtl/>
                    </w:rPr>
                  </w:pPr>
                  <w:r>
                    <w:rPr>
                      <w:rFonts w:cs="Miriam" w:hint="cs"/>
                      <w:szCs w:val="18"/>
                      <w:rtl/>
                    </w:rPr>
                    <w:t>י"פ (מס' 2) תשע"ב-2012</w:t>
                  </w:r>
                </w:p>
              </w:txbxContent>
            </v:textbox>
            <w10:anchorlock/>
          </v:shape>
        </w:pict>
      </w:r>
      <w:r>
        <w:rPr>
          <w:rStyle w:val="default"/>
          <w:rFonts w:cs="FrankRuehl" w:hint="cs"/>
          <w:rtl/>
        </w:rPr>
        <w:t>(ה)</w:t>
      </w:r>
      <w:r>
        <w:rPr>
          <w:rStyle w:val="default"/>
          <w:rFonts w:cs="FrankRuehl"/>
          <w:rtl/>
        </w:rPr>
        <w:tab/>
      </w:r>
      <w:r>
        <w:rPr>
          <w:rStyle w:val="default"/>
          <w:rFonts w:cs="FrankRuehl" w:hint="cs"/>
          <w:rtl/>
        </w:rPr>
        <w:t>(</w:t>
      </w:r>
      <w:r w:rsidRPr="005D79E6">
        <w:rPr>
          <w:rStyle w:val="default"/>
          <w:rFonts w:cs="FrankRuehl" w:hint="cs"/>
          <w:sz w:val="26"/>
          <w:rtl/>
        </w:rPr>
        <w:t>1)</w:t>
      </w:r>
      <w:r w:rsidRPr="005D79E6">
        <w:rPr>
          <w:rStyle w:val="default"/>
          <w:rFonts w:cs="FrankRuehl" w:hint="cs"/>
          <w:sz w:val="26"/>
          <w:rtl/>
        </w:rPr>
        <w:tab/>
        <w:t>הצעה להביע אי-אמון בממשלה שהוגשה בדרך של הצעת סעיף לסדר היום עד לנעילת ישיבת הכנסת ביום האחרון בשבוע של ישיבות הכנסת, לרבות ביום ישיבה בתקופת הפגרה, תידון בישיבת הכנסת הרגילה הראשונה בתקופת כנס הכנסת בשבוע שלאחר השבוע שבו הוגשה, ותדחה דיון בכל סעיף אחר, בכפוף לאמור בסעיף 20(ג); הצעה שהוגשה לאחר המועד האמור, יראו אותה כאילו הוגשה בשבוע שלאחר מכן;</w:t>
      </w:r>
    </w:p>
    <w:p w:rsidR="005D79E6" w:rsidRDefault="005D79E6" w:rsidP="005D79E6">
      <w:pPr>
        <w:pStyle w:val="P00"/>
        <w:spacing w:before="72"/>
        <w:ind w:left="1021" w:right="1134"/>
        <w:rPr>
          <w:rStyle w:val="default"/>
          <w:rFonts w:cs="FrankRuehl"/>
          <w:sz w:val="26"/>
          <w:rtl/>
        </w:rPr>
      </w:pPr>
      <w:r w:rsidRPr="005D79E6">
        <w:rPr>
          <w:rStyle w:val="default"/>
          <w:rFonts w:cs="FrankRuehl" w:hint="cs"/>
          <w:sz w:val="26"/>
          <w:rtl/>
        </w:rPr>
        <w:t>(2)</w:t>
      </w:r>
      <w:r w:rsidRPr="005D79E6">
        <w:rPr>
          <w:rStyle w:val="default"/>
          <w:rFonts w:cs="FrankRuehl" w:hint="cs"/>
          <w:sz w:val="26"/>
          <w:rtl/>
        </w:rPr>
        <w:tab/>
        <w:t xml:space="preserve">הצעה להביא אי-אמון בממשלה שהוגשה בסיום הדיון בסעיף העומד על סדר היום, תובא להצבעה בישיבת הכנסת כאמור בפסקה (1), ואולם אם ביקשה זאת הממשלה מיד </w:t>
      </w:r>
      <w:r w:rsidRPr="005D79E6">
        <w:rPr>
          <w:rStyle w:val="default"/>
          <w:rFonts w:cs="FrankRuehl"/>
          <w:sz w:val="26"/>
          <w:rtl/>
        </w:rPr>
        <w:t>–</w:t>
      </w:r>
      <w:r w:rsidRPr="005D79E6">
        <w:rPr>
          <w:rStyle w:val="default"/>
          <w:rFonts w:cs="FrankRuehl" w:hint="cs"/>
          <w:sz w:val="26"/>
          <w:rtl/>
        </w:rPr>
        <w:t xml:space="preserve"> תתקיים ההצבעה בו ביום, בסיום הדיון באותו סעיף; לעניין סעיף זה תיוצג הממשלה על ידי אחד מאלה, בסדר זה: ראש הממשלה, השר שדיבר בשם הממשלה לגבי הסעיף שעל סדר היום, השר המקשר בין הממשלה לבין הכנסת, שר אחר, ובלבד שהם נוכחים באולם המליאה</w:t>
      </w:r>
      <w:r>
        <w:rPr>
          <w:rStyle w:val="default"/>
          <w:rFonts w:cs="FrankRuehl" w:hint="cs"/>
          <w:sz w:val="26"/>
          <w:rtl/>
        </w:rPr>
        <w:t>;</w:t>
      </w:r>
    </w:p>
    <w:p w:rsidR="005D79E6" w:rsidRPr="005D79E6" w:rsidRDefault="005D79E6" w:rsidP="005D79E6">
      <w:pPr>
        <w:pStyle w:val="P00"/>
        <w:spacing w:before="72"/>
        <w:ind w:left="1021" w:right="1134"/>
        <w:rPr>
          <w:rStyle w:val="default"/>
          <w:rFonts w:cs="FrankRuehl" w:hint="cs"/>
          <w:sz w:val="26"/>
          <w:rtl/>
        </w:rPr>
      </w:pPr>
      <w:r w:rsidRPr="005D79E6">
        <w:rPr>
          <w:rStyle w:val="default"/>
          <w:rFonts w:cs="FrankRuehl" w:hint="cs"/>
          <w:sz w:val="26"/>
          <w:rtl/>
        </w:rPr>
        <w:pict>
          <v:shape id="_x0000_s3335" type="#_x0000_t202" style="position:absolute;left:0;text-align:left;margin-left:470.35pt;margin-top:7.1pt;width:1in;height:19.85pt;z-index:251845120" filled="f" stroked="f">
            <v:textbox inset="1mm,0,1mm,0">
              <w:txbxContent>
                <w:p w:rsidR="005D79E6" w:rsidRDefault="005D79E6" w:rsidP="005D79E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5D79E6">
        <w:rPr>
          <w:rStyle w:val="default"/>
          <w:rFonts w:cs="FrankRuehl" w:hint="cs"/>
          <w:sz w:val="26"/>
          <w:rtl/>
        </w:rPr>
        <w:t>(3)</w:t>
      </w:r>
      <w:r w:rsidRPr="005D79E6">
        <w:rPr>
          <w:rStyle w:val="default"/>
          <w:rFonts w:cs="FrankRuehl" w:hint="cs"/>
          <w:sz w:val="26"/>
          <w:rtl/>
        </w:rPr>
        <w:tab/>
        <w:t>על אף האמור בפסקה (1), הוגשה ההצעה להביע אי-אמון בממשלה כאמור באותה פסקה בצירוף חתימותיהם של 61 חברי הכנסת לפחות, יתקיים הדיון בפתיחת ישיבת הכנסת במועד שיקבע יושב ראש הכנסת בכל אחד מימי ישיבות הכנסת, שיהיה בהקדם האפשרי ולא יאוחר משבוע מיום הגשת ההצעה, לרבות בתקופת הפגרה; הוראות סעיף קטן (ב)(2) לעניין מכסת הצעות האי-אמון בממשלה לא יחולו לעניין הצעה להביע אי-אמון בממשלה כאמור בפסקה זו.</w:t>
      </w:r>
    </w:p>
    <w:p w:rsidR="005D79E6" w:rsidRPr="005D79E6" w:rsidRDefault="005D79E6" w:rsidP="005D79E6">
      <w:pPr>
        <w:pStyle w:val="P00"/>
        <w:spacing w:before="72"/>
        <w:ind w:left="0" w:right="1134"/>
        <w:rPr>
          <w:rStyle w:val="default"/>
          <w:rFonts w:cs="FrankRuehl" w:hint="cs"/>
          <w:sz w:val="26"/>
          <w:rtl/>
        </w:rPr>
      </w:pPr>
      <w:r w:rsidRPr="005D79E6">
        <w:rPr>
          <w:rStyle w:val="default"/>
          <w:rFonts w:cs="FrankRuehl" w:hint="cs"/>
          <w:sz w:val="26"/>
          <w:rtl/>
        </w:rPr>
        <w:tab/>
        <w:t>(ו)</w:t>
      </w:r>
      <w:r w:rsidRPr="005D79E6">
        <w:rPr>
          <w:rStyle w:val="default"/>
          <w:rFonts w:cs="FrankRuehl" w:hint="cs"/>
          <w:sz w:val="26"/>
          <w:rtl/>
        </w:rPr>
        <w:tab/>
        <w:t>דחיית הצבעה בשל הצעה להביא אי-אמון במשלה בסעיף העומד על סדר היום, תיעשה פעם אחת בלבד לעניין אותו סעיף.</w:t>
      </w:r>
    </w:p>
    <w:p w:rsidR="005D79E6" w:rsidRPr="005D79E6" w:rsidRDefault="00663599" w:rsidP="00663599">
      <w:pPr>
        <w:pStyle w:val="P00"/>
        <w:spacing w:before="72"/>
        <w:ind w:left="0" w:right="1134"/>
        <w:rPr>
          <w:rStyle w:val="default"/>
          <w:rFonts w:cs="FrankRuehl" w:hint="cs"/>
          <w:sz w:val="26"/>
          <w:rtl/>
        </w:rPr>
      </w:pPr>
      <w:r>
        <w:rPr>
          <w:rStyle w:val="default"/>
          <w:rFonts w:cs="FrankRuehl" w:hint="cs"/>
          <w:sz w:val="26"/>
          <w:rtl/>
        </w:rPr>
        <w:tab/>
      </w:r>
      <w:r w:rsidRPr="005D79E6">
        <w:rPr>
          <w:rStyle w:val="default"/>
          <w:rFonts w:cs="FrankRuehl" w:hint="cs"/>
          <w:sz w:val="26"/>
          <w:rtl/>
        </w:rPr>
        <w:pict>
          <v:shape id="_x0000_s3336" type="#_x0000_t202" style="position:absolute;left:0;text-align:left;margin-left:470.35pt;margin-top:7.1pt;width:1in;height:19.85pt;z-index:251846144;mso-position-horizontal-relative:text;mso-position-vertical-relative:text" filled="f" stroked="f">
            <v:textbox inset="1mm,0,1mm,0">
              <w:txbxContent>
                <w:p w:rsidR="00663599" w:rsidRDefault="00663599" w:rsidP="00663599">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5D79E6">
        <w:rPr>
          <w:rStyle w:val="default"/>
          <w:rFonts w:cs="FrankRuehl" w:hint="cs"/>
          <w:sz w:val="26"/>
          <w:rtl/>
        </w:rPr>
        <w:t>(</w:t>
      </w:r>
      <w:r w:rsidR="005D79E6" w:rsidRPr="005D79E6">
        <w:rPr>
          <w:rStyle w:val="default"/>
          <w:rFonts w:cs="FrankRuehl" w:hint="cs"/>
          <w:sz w:val="26"/>
          <w:rtl/>
        </w:rPr>
        <w:t>ז)</w:t>
      </w:r>
      <w:r w:rsidR="005D79E6" w:rsidRPr="005D79E6">
        <w:rPr>
          <w:rStyle w:val="default"/>
          <w:rFonts w:cs="FrankRuehl" w:hint="cs"/>
          <w:sz w:val="26"/>
          <w:rtl/>
        </w:rPr>
        <w:tab/>
        <w:t xml:space="preserve">בהצעה להביע אי-אמון </w:t>
      </w:r>
      <w:r w:rsidRPr="00663599">
        <w:rPr>
          <w:rStyle w:val="default"/>
          <w:rFonts w:cs="FrankRuehl" w:hint="cs"/>
          <w:sz w:val="26"/>
          <w:rtl/>
        </w:rPr>
        <w:t xml:space="preserve">בממשלה שהוגשה בסיום הדיון </w:t>
      </w:r>
      <w:r w:rsidR="005D79E6" w:rsidRPr="005D79E6">
        <w:rPr>
          <w:rStyle w:val="default"/>
          <w:rFonts w:cs="FrankRuehl" w:hint="cs"/>
          <w:sz w:val="26"/>
          <w:rtl/>
        </w:rPr>
        <w:t>בסעיף העומד על סדר היום, תתקיים הצבעה אחת בלבד, והיא תהיה הן על הסעיף העומד על סדר היום והן לעניין הבעת האי-אמון; ואולם הוצעו כמה הצעות להביא אי-אמון בממשלה כאמור, תתקיים ההצבעה רק על הצעתה של הסיעה הגדולה מבין הסיעות המציעות</w:t>
      </w:r>
      <w:r w:rsidRPr="00663599">
        <w:rPr>
          <w:rStyle w:val="default"/>
          <w:rFonts w:cs="FrankRuehl" w:hint="cs"/>
          <w:sz w:val="26"/>
          <w:rtl/>
        </w:rPr>
        <w:t>; צורפו להצעה חתימותיהם של 61 חברי הכנסת לפחות, יהיה רשאי חבר הכנסת המיועד לעמוד בראש הממשלה המוצעת להציג לפני ההצבעה את הרכבה ואת קווי היסוד שלה במסגרת זמן שלא תעלה על 15 דקות</w:t>
      </w:r>
      <w:r w:rsidR="005D79E6" w:rsidRPr="005D79E6">
        <w:rPr>
          <w:rStyle w:val="default"/>
          <w:rFonts w:cs="FrankRuehl" w:hint="cs"/>
          <w:sz w:val="26"/>
          <w:rtl/>
        </w:rPr>
        <w:t>.</w:t>
      </w:r>
    </w:p>
    <w:p w:rsidR="005D79E6" w:rsidRPr="005D79E6" w:rsidRDefault="005D79E6" w:rsidP="005D79E6">
      <w:pPr>
        <w:pStyle w:val="P00"/>
        <w:spacing w:before="72"/>
        <w:ind w:left="1021" w:right="1134" w:hanging="1021"/>
        <w:rPr>
          <w:rStyle w:val="default"/>
          <w:rFonts w:cs="FrankRuehl" w:hint="cs"/>
          <w:sz w:val="26"/>
          <w:rtl/>
        </w:rPr>
      </w:pPr>
      <w:r w:rsidRPr="005D79E6">
        <w:rPr>
          <w:rStyle w:val="default"/>
          <w:rFonts w:cs="FrankRuehl" w:hint="cs"/>
          <w:sz w:val="26"/>
          <w:rtl/>
        </w:rPr>
        <w:tab/>
        <w:t>(ח)</w:t>
      </w:r>
      <w:r w:rsidRPr="005D79E6">
        <w:rPr>
          <w:rStyle w:val="default"/>
          <w:rFonts w:cs="FrankRuehl" w:hint="cs"/>
          <w:sz w:val="26"/>
          <w:rtl/>
        </w:rPr>
        <w:tab/>
        <w:t>(1)</w:t>
      </w:r>
      <w:r w:rsidRPr="005D79E6">
        <w:rPr>
          <w:rStyle w:val="default"/>
          <w:rFonts w:cs="FrankRuehl" w:hint="cs"/>
          <w:sz w:val="26"/>
          <w:rtl/>
        </w:rPr>
        <w:tab/>
        <w:t>היתה ההצעה להביא אי-אמון בממשלה בסיום הדיון בסעיף העומד על סדר היום בעניין שבו לא נדרש רוב של חברי הכנסת, והממשלה הודיעה כי היא מתנגדת לו, וזכתה ההצעה לרוב של המשתתפים בהצבעה, אך לא לרוב של חברי הכנסת, תתקבל ההצעה לעניין אותו סעיף ותידחה הצעת האי-אמון;</w:t>
      </w:r>
    </w:p>
    <w:p w:rsidR="005D79E6" w:rsidRPr="005D79E6" w:rsidRDefault="00663599" w:rsidP="00663599">
      <w:pPr>
        <w:pStyle w:val="P00"/>
        <w:spacing w:before="72"/>
        <w:ind w:left="1021" w:right="1134"/>
        <w:rPr>
          <w:rStyle w:val="default"/>
          <w:rFonts w:cs="FrankRuehl" w:hint="cs"/>
          <w:sz w:val="26"/>
          <w:rtl/>
        </w:rPr>
      </w:pPr>
      <w:r w:rsidRPr="005D79E6">
        <w:rPr>
          <w:rStyle w:val="default"/>
          <w:rFonts w:cs="FrankRuehl" w:hint="cs"/>
          <w:sz w:val="26"/>
          <w:rtl/>
        </w:rPr>
        <w:pict>
          <v:shape id="_x0000_s3337" type="#_x0000_t202" style="position:absolute;left:0;text-align:left;margin-left:470.35pt;margin-top:7.1pt;width:1in;height:19.85pt;z-index:251847168" filled="f" stroked="f">
            <v:textbox inset="1mm,0,1mm,0">
              <w:txbxContent>
                <w:p w:rsidR="00663599" w:rsidRDefault="00663599" w:rsidP="00663599">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5D79E6">
        <w:rPr>
          <w:rStyle w:val="default"/>
          <w:rFonts w:cs="FrankRuehl" w:hint="cs"/>
          <w:sz w:val="26"/>
          <w:rtl/>
        </w:rPr>
        <w:t>(</w:t>
      </w:r>
      <w:r w:rsidR="005D79E6" w:rsidRPr="005D79E6">
        <w:rPr>
          <w:rStyle w:val="default"/>
          <w:rFonts w:cs="FrankRuehl" w:hint="cs"/>
          <w:sz w:val="26"/>
          <w:rtl/>
        </w:rPr>
        <w:t>2)</w:t>
      </w:r>
      <w:r w:rsidR="005D79E6" w:rsidRPr="005D79E6">
        <w:rPr>
          <w:rStyle w:val="default"/>
          <w:rFonts w:cs="FrankRuehl" w:hint="cs"/>
          <w:sz w:val="26"/>
          <w:rtl/>
        </w:rPr>
        <w:tab/>
        <w:t>היתה ההצעה להביא אי-אמון בממשלה בסיום הדיון כאמור בפסקה (1), וזכתה לרוב של חברי הכנסת, יתקבלו הן ההצעה שעמדה לדיון והן הצעת האי-אמון</w:t>
      </w:r>
      <w:r>
        <w:rPr>
          <w:rStyle w:val="default"/>
          <w:rFonts w:cs="FrankRuehl" w:hint="cs"/>
          <w:sz w:val="26"/>
          <w:rtl/>
        </w:rPr>
        <w:t xml:space="preserve"> </w:t>
      </w:r>
      <w:r w:rsidRPr="00663599">
        <w:rPr>
          <w:rStyle w:val="default"/>
          <w:rFonts w:cs="FrankRuehl" w:hint="cs"/>
          <w:sz w:val="26"/>
          <w:rtl/>
        </w:rPr>
        <w:t>והממשלה החדשה תיכון</w:t>
      </w:r>
      <w:r w:rsidR="005D79E6" w:rsidRPr="005D79E6">
        <w:rPr>
          <w:rStyle w:val="default"/>
          <w:rFonts w:cs="FrankRuehl" w:hint="cs"/>
          <w:sz w:val="26"/>
          <w:rtl/>
        </w:rPr>
        <w:t>;</w:t>
      </w:r>
    </w:p>
    <w:p w:rsidR="005D79E6" w:rsidRPr="005D79E6" w:rsidRDefault="005D79E6" w:rsidP="005D79E6">
      <w:pPr>
        <w:pStyle w:val="P00"/>
        <w:spacing w:before="72"/>
        <w:ind w:left="1021" w:right="1134"/>
        <w:rPr>
          <w:rStyle w:val="default"/>
          <w:rFonts w:cs="FrankRuehl" w:hint="cs"/>
          <w:sz w:val="26"/>
          <w:rtl/>
        </w:rPr>
      </w:pPr>
      <w:r w:rsidRPr="005D79E6">
        <w:rPr>
          <w:rStyle w:val="default"/>
          <w:rFonts w:cs="FrankRuehl" w:hint="cs"/>
          <w:sz w:val="26"/>
          <w:rtl/>
        </w:rPr>
        <w:t>(3)</w:t>
      </w:r>
      <w:r w:rsidRPr="005D79E6">
        <w:rPr>
          <w:rStyle w:val="default"/>
          <w:rFonts w:cs="FrankRuehl" w:hint="cs"/>
          <w:sz w:val="26"/>
          <w:rtl/>
        </w:rPr>
        <w:tab/>
        <w:t>היתה ההצעה להביע אי-אמון בממשלה בסיום הדיון בסעיף העומד על סדר היום בנושא שהביאה הממשלה או שהממשלה הודיעה כי היא תומכת בו, יחולו הוראות פסקאות (1) ו-(2), בשינויים המחויבים.</w:t>
      </w:r>
    </w:p>
    <w:p w:rsidR="005D79E6" w:rsidRPr="005D79E6" w:rsidRDefault="005D79E6" w:rsidP="005D79E6">
      <w:pPr>
        <w:pStyle w:val="P00"/>
        <w:spacing w:before="72"/>
        <w:ind w:left="0" w:right="1134"/>
        <w:rPr>
          <w:rStyle w:val="default"/>
          <w:rFonts w:cs="FrankRuehl" w:hint="cs"/>
          <w:sz w:val="26"/>
          <w:rtl/>
        </w:rPr>
      </w:pPr>
      <w:r w:rsidRPr="005D79E6">
        <w:rPr>
          <w:rStyle w:val="default"/>
          <w:rFonts w:cs="FrankRuehl" w:hint="cs"/>
          <w:sz w:val="26"/>
          <w:rtl/>
        </w:rPr>
        <w:tab/>
        <w:t>(ט)</w:t>
      </w:r>
      <w:r w:rsidRPr="005D79E6">
        <w:rPr>
          <w:rStyle w:val="default"/>
          <w:rFonts w:cs="FrankRuehl" w:hint="cs"/>
          <w:sz w:val="26"/>
          <w:rtl/>
        </w:rPr>
        <w:tab/>
        <w:t>וזה סדר הדיון בהצעה להביא אי-אמון בממשלה שהוגשה בדרך של הצעת סעיף לסדר היום:</w:t>
      </w:r>
    </w:p>
    <w:p w:rsidR="005D79E6" w:rsidRPr="005D79E6" w:rsidRDefault="00663599" w:rsidP="00663599">
      <w:pPr>
        <w:pStyle w:val="P00"/>
        <w:spacing w:before="72"/>
        <w:ind w:left="1021" w:right="1134"/>
        <w:rPr>
          <w:rStyle w:val="default"/>
          <w:rFonts w:cs="FrankRuehl" w:hint="cs"/>
          <w:sz w:val="26"/>
          <w:rtl/>
        </w:rPr>
      </w:pPr>
      <w:r w:rsidRPr="00663599">
        <w:rPr>
          <w:rStyle w:val="default"/>
          <w:rFonts w:cs="FrankRuehl" w:hint="cs"/>
          <w:sz w:val="26"/>
          <w:rtl/>
        </w:rPr>
        <w:pict>
          <v:shape id="_x0000_s3338" type="#_x0000_t202" style="position:absolute;left:0;text-align:left;margin-left:470.35pt;margin-top:7.1pt;width:1in;height:20.9pt;z-index:251848192" filled="f" stroked="f">
            <v:textbox inset="1mm,0,1mm,0">
              <w:txbxContent>
                <w:p w:rsidR="00663599" w:rsidRDefault="00663599" w:rsidP="00663599">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663599">
        <w:rPr>
          <w:rStyle w:val="default"/>
          <w:rFonts w:cs="FrankRuehl" w:hint="cs"/>
          <w:sz w:val="26"/>
          <w:rtl/>
        </w:rPr>
        <w:t>(</w:t>
      </w:r>
      <w:r w:rsidR="005D79E6" w:rsidRPr="005D79E6">
        <w:rPr>
          <w:rStyle w:val="default"/>
          <w:rFonts w:cs="FrankRuehl" w:hint="cs"/>
          <w:sz w:val="26"/>
          <w:rtl/>
        </w:rPr>
        <w:t>1)</w:t>
      </w:r>
      <w:r w:rsidR="005D79E6" w:rsidRPr="005D79E6">
        <w:rPr>
          <w:rStyle w:val="default"/>
          <w:rFonts w:cs="FrankRuehl" w:hint="cs"/>
          <w:sz w:val="26"/>
          <w:rtl/>
        </w:rPr>
        <w:tab/>
        <w:t>הסיעה שהגישה את ההצעה תנמק אותה במסגרת זמן שלא תעלה על עשר דקות</w:t>
      </w:r>
      <w:r w:rsidRPr="00663599">
        <w:rPr>
          <w:rStyle w:val="default"/>
          <w:rFonts w:cs="FrankRuehl" w:hint="cs"/>
          <w:sz w:val="26"/>
          <w:rtl/>
        </w:rPr>
        <w:t>; צורפו להצעה חתימותיהם של 61 חברי הכנסת לפחות, יהיה רשאי נוסף על כך חבר הכנסת המיועד לעמוד בראש הממשלה המוצעת להציג את הרכבה ואת קווי היסוד שלה במסגרת זמן שלא תעלה על 15 דקות</w:t>
      </w:r>
      <w:r w:rsidR="005D79E6" w:rsidRPr="005D79E6">
        <w:rPr>
          <w:rStyle w:val="default"/>
          <w:rFonts w:cs="FrankRuehl" w:hint="cs"/>
          <w:sz w:val="26"/>
          <w:rtl/>
        </w:rPr>
        <w:t>;</w:t>
      </w:r>
    </w:p>
    <w:p w:rsidR="005D79E6" w:rsidRPr="005D79E6" w:rsidRDefault="005D79E6" w:rsidP="005D79E6">
      <w:pPr>
        <w:pStyle w:val="P00"/>
        <w:spacing w:before="72"/>
        <w:ind w:left="1021" w:right="1134"/>
        <w:rPr>
          <w:rStyle w:val="default"/>
          <w:rFonts w:cs="FrankRuehl" w:hint="cs"/>
          <w:sz w:val="26"/>
          <w:rtl/>
        </w:rPr>
      </w:pPr>
      <w:r w:rsidRPr="005D79E6">
        <w:rPr>
          <w:rStyle w:val="default"/>
          <w:rFonts w:cs="FrankRuehl" w:hint="cs"/>
          <w:sz w:val="26"/>
          <w:rtl/>
        </w:rPr>
        <w:t>(2)</w:t>
      </w:r>
      <w:r w:rsidRPr="005D79E6">
        <w:rPr>
          <w:rStyle w:val="default"/>
          <w:rFonts w:cs="FrankRuehl" w:hint="cs"/>
          <w:sz w:val="26"/>
          <w:rtl/>
        </w:rPr>
        <w:tab/>
        <w:t>הוגשו כמה הצעות להביא אי-אמון בממשלה, ינמקו הסיעות את הצעותיהן לפי סדר גודלן החל בסיעה הגדולה ולא לפי סדר הגשת ההצעות, כל אחת במסגרת זמן שלא תעלה על עשר דקות;</w:t>
      </w:r>
    </w:p>
    <w:p w:rsidR="005D79E6" w:rsidRPr="005D79E6" w:rsidRDefault="005D79E6" w:rsidP="005D79E6">
      <w:pPr>
        <w:pStyle w:val="P00"/>
        <w:spacing w:before="72"/>
        <w:ind w:left="1021" w:right="1134"/>
        <w:rPr>
          <w:rStyle w:val="default"/>
          <w:rFonts w:cs="FrankRuehl" w:hint="cs"/>
          <w:sz w:val="26"/>
          <w:rtl/>
        </w:rPr>
      </w:pPr>
      <w:r>
        <w:rPr>
          <w:rFonts w:hint="cs"/>
          <w:rtl/>
          <w:lang w:eastAsia="en-US"/>
        </w:rPr>
        <w:pict>
          <v:shape id="_x0000_s3329" type="#_x0000_t202" style="position:absolute;left:0;text-align:left;margin-left:470.35pt;margin-top:7.1pt;width:1in;height:9.9pt;z-index:251838976" filled="f" stroked="f">
            <v:textbox inset="1mm,0,1mm,0">
              <w:txbxContent>
                <w:p w:rsidR="005D79E6" w:rsidRDefault="005D79E6" w:rsidP="005D79E6">
                  <w:pPr>
                    <w:spacing w:line="160" w:lineRule="exact"/>
                    <w:jc w:val="left"/>
                    <w:rPr>
                      <w:rFonts w:cs="Miriam" w:hint="cs"/>
                      <w:noProof/>
                      <w:szCs w:val="18"/>
                      <w:rtl/>
                    </w:rPr>
                  </w:pPr>
                  <w:r>
                    <w:rPr>
                      <w:rFonts w:cs="Miriam" w:hint="cs"/>
                      <w:szCs w:val="18"/>
                      <w:rtl/>
                    </w:rPr>
                    <w:t>י"פ תשע"א-2010</w:t>
                  </w:r>
                </w:p>
              </w:txbxContent>
            </v:textbox>
            <w10:anchorlock/>
          </v:shape>
        </w:pict>
      </w:r>
      <w:r>
        <w:rPr>
          <w:rStyle w:val="default"/>
          <w:rFonts w:cs="FrankRuehl" w:hint="cs"/>
          <w:rtl/>
        </w:rPr>
        <w:t>(</w:t>
      </w:r>
      <w:r w:rsidRPr="005D79E6">
        <w:rPr>
          <w:rStyle w:val="default"/>
          <w:rFonts w:cs="FrankRuehl" w:hint="cs"/>
          <w:sz w:val="26"/>
          <w:rtl/>
        </w:rPr>
        <w:t>3)</w:t>
      </w:r>
      <w:r w:rsidRPr="005D79E6">
        <w:rPr>
          <w:rStyle w:val="default"/>
          <w:rFonts w:cs="FrankRuehl" w:hint="cs"/>
          <w:sz w:val="26"/>
          <w:rtl/>
        </w:rPr>
        <w:tab/>
        <w:t>הממשלה תציג את תשובתה להצעה, ואם הוגשו כמה הצעות, תציג את תשובתה לאחר כל אחת מהן, אלא אם כן עסקו בנושא אחד; תשובת הממשלה תוצג בידי אחד השרים ואולם בנסיבות מיוחדות יכול שתוצג בידי סגן שר, אם יושב ראש הכנסת אישר זאת מראש, ובלבד שעילת ההצעה היא בענייני המשרד שבו סגן השר מכהן;</w:t>
      </w:r>
    </w:p>
    <w:p w:rsidR="00663599" w:rsidRPr="005D79E6" w:rsidRDefault="00663599" w:rsidP="00663599">
      <w:pPr>
        <w:pStyle w:val="P00"/>
        <w:spacing w:before="72"/>
        <w:ind w:left="1021" w:right="1134"/>
        <w:rPr>
          <w:rStyle w:val="default"/>
          <w:rFonts w:cs="FrankRuehl" w:hint="cs"/>
          <w:sz w:val="26"/>
          <w:rtl/>
        </w:rPr>
      </w:pPr>
      <w:r w:rsidRPr="00663599">
        <w:rPr>
          <w:rStyle w:val="default"/>
          <w:rFonts w:cs="FrankRuehl" w:hint="cs"/>
          <w:sz w:val="26"/>
          <w:rtl/>
        </w:rPr>
        <w:pict>
          <v:shape id="_x0000_s3340" type="#_x0000_t202" style="position:absolute;left:0;text-align:left;margin-left:470.35pt;margin-top:7.1pt;width:1in;height:20.9pt;z-index:251850240" filled="f" stroked="f">
            <v:textbox inset="1mm,0,1mm,0">
              <w:txbxContent>
                <w:p w:rsidR="00663599" w:rsidRDefault="00663599" w:rsidP="00663599">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663599">
        <w:rPr>
          <w:rStyle w:val="default"/>
          <w:rFonts w:cs="FrankRuehl" w:hint="cs"/>
          <w:sz w:val="26"/>
          <w:rtl/>
        </w:rPr>
        <w:t>(</w:t>
      </w:r>
      <w:r w:rsidRPr="005D79E6">
        <w:rPr>
          <w:rStyle w:val="default"/>
          <w:rFonts w:cs="FrankRuehl" w:hint="cs"/>
          <w:sz w:val="26"/>
          <w:rtl/>
        </w:rPr>
        <w:t>4)</w:t>
      </w:r>
      <w:r w:rsidRPr="005D79E6">
        <w:rPr>
          <w:rStyle w:val="default"/>
          <w:rFonts w:cs="FrankRuehl" w:hint="cs"/>
          <w:sz w:val="26"/>
          <w:rtl/>
        </w:rPr>
        <w:tab/>
        <w:t>אחרי תשובת הממשלה יתקיים דיון סיעתי בהצעה, ואם הוגשו כמה הצעות יתקיים דיון סיעתי משולב; סיעה שחבר מטעמה נימק את ההצעה לא תשתתף בדיון הסיעתי, אלא אם כן הדיון הסיעתי משולב</w:t>
      </w:r>
      <w:r w:rsidRPr="00663599">
        <w:rPr>
          <w:rStyle w:val="default"/>
          <w:rFonts w:cs="FrankRuehl" w:hint="cs"/>
          <w:sz w:val="26"/>
          <w:rtl/>
        </w:rPr>
        <w:t>, והכול במסגרת זמן שלא תעלה על שלוש דקות לסיעה,</w:t>
      </w:r>
      <w:r w:rsidRPr="005D79E6">
        <w:rPr>
          <w:rStyle w:val="default"/>
          <w:rFonts w:cs="FrankRuehl" w:hint="cs"/>
          <w:sz w:val="26"/>
          <w:rtl/>
        </w:rPr>
        <w:t xml:space="preserve"> עם הצעה נוספת להבעת אי-אמון הממשלה או עם נושא אחר;</w:t>
      </w:r>
    </w:p>
    <w:p w:rsidR="005D79E6" w:rsidRDefault="00663599" w:rsidP="00663599">
      <w:pPr>
        <w:pStyle w:val="P00"/>
        <w:spacing w:before="72"/>
        <w:ind w:left="1021" w:right="1134"/>
        <w:rPr>
          <w:rStyle w:val="default"/>
          <w:rFonts w:cs="FrankRuehl"/>
          <w:sz w:val="26"/>
          <w:rtl/>
        </w:rPr>
      </w:pPr>
      <w:r w:rsidRPr="00663599">
        <w:rPr>
          <w:rStyle w:val="default"/>
          <w:rFonts w:cs="FrankRuehl" w:hint="cs"/>
          <w:sz w:val="26"/>
          <w:rtl/>
        </w:rPr>
        <w:pict>
          <v:shape id="_x0000_s3339" type="#_x0000_t202" style="position:absolute;left:0;text-align:left;margin-left:470.35pt;margin-top:7.1pt;width:1in;height:20.9pt;z-index:251849216" filled="f" stroked="f">
            <v:textbox inset="1mm,0,1mm,0">
              <w:txbxContent>
                <w:p w:rsidR="00663599" w:rsidRDefault="00663599" w:rsidP="00663599">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shape>
        </w:pict>
      </w:r>
      <w:r w:rsidRPr="00663599">
        <w:rPr>
          <w:rStyle w:val="default"/>
          <w:rFonts w:cs="FrankRuehl" w:hint="cs"/>
          <w:sz w:val="26"/>
          <w:rtl/>
        </w:rPr>
        <w:t>(</w:t>
      </w:r>
      <w:r w:rsidR="005D79E6" w:rsidRPr="005D79E6">
        <w:rPr>
          <w:rStyle w:val="default"/>
          <w:rFonts w:cs="FrankRuehl" w:hint="cs"/>
          <w:sz w:val="26"/>
          <w:rtl/>
        </w:rPr>
        <w:t>5)</w:t>
      </w:r>
      <w:r w:rsidR="005D79E6" w:rsidRPr="005D79E6">
        <w:rPr>
          <w:rStyle w:val="default"/>
          <w:rFonts w:cs="FrankRuehl" w:hint="cs"/>
          <w:sz w:val="26"/>
          <w:rtl/>
        </w:rPr>
        <w:tab/>
        <w:t>לאחר הדיון תצביע הכנסת על ההצעה; הוגשו כמה הצעות להביע אי-אמון בממשלה, תתקיים ההצבעה לפי סדר גודלן של הסיעות החל בסיעה הגדולה, ואולם התקבלה הצעה ברוב של חברי הכנסת, לא תצביע הכנסת על שאר ההצעות</w:t>
      </w:r>
      <w:r>
        <w:rPr>
          <w:rStyle w:val="default"/>
          <w:rFonts w:cs="FrankRuehl" w:hint="cs"/>
          <w:sz w:val="26"/>
          <w:rtl/>
        </w:rPr>
        <w:t xml:space="preserve"> </w:t>
      </w:r>
      <w:r w:rsidRPr="00663599">
        <w:rPr>
          <w:rStyle w:val="default"/>
          <w:rFonts w:cs="FrankRuehl" w:hint="cs"/>
          <w:sz w:val="26"/>
          <w:rtl/>
        </w:rPr>
        <w:t>והממשלה החדשה תיכון</w:t>
      </w:r>
      <w:r w:rsidR="005D79E6" w:rsidRPr="005D79E6">
        <w:rPr>
          <w:rStyle w:val="default"/>
          <w:rFonts w:cs="FrankRuehl" w:hint="cs"/>
          <w:sz w:val="26"/>
          <w:rtl/>
        </w:rPr>
        <w:t>.</w:t>
      </w:r>
    </w:p>
    <w:p w:rsidR="00D26765" w:rsidRPr="00172B9B" w:rsidRDefault="00D26765" w:rsidP="00D26765">
      <w:pPr>
        <w:pStyle w:val="P00"/>
        <w:spacing w:before="0"/>
        <w:ind w:left="0" w:right="1134"/>
        <w:rPr>
          <w:rStyle w:val="default"/>
          <w:rFonts w:cs="FrankRuehl" w:hint="cs"/>
          <w:vanish/>
          <w:color w:val="FF0000"/>
          <w:szCs w:val="20"/>
          <w:shd w:val="clear" w:color="auto" w:fill="FFFF99"/>
          <w:rtl/>
        </w:rPr>
      </w:pPr>
      <w:bookmarkStart w:id="129" w:name="Rov487"/>
      <w:r w:rsidRPr="00172B9B">
        <w:rPr>
          <w:rStyle w:val="default"/>
          <w:rFonts w:cs="FrankRuehl" w:hint="cs"/>
          <w:vanish/>
          <w:color w:val="FF0000"/>
          <w:szCs w:val="20"/>
          <w:shd w:val="clear" w:color="auto" w:fill="FFFF99"/>
          <w:rtl/>
        </w:rPr>
        <w:t>מיום 12.7.2010</w:t>
      </w:r>
    </w:p>
    <w:p w:rsidR="00D26765" w:rsidRPr="00172B9B" w:rsidRDefault="00D26765" w:rsidP="00D2676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6) תש"ע-2010</w:t>
      </w:r>
    </w:p>
    <w:p w:rsidR="00D26765" w:rsidRPr="00172B9B" w:rsidRDefault="00D26765" w:rsidP="00D26765">
      <w:pPr>
        <w:pStyle w:val="P00"/>
        <w:spacing w:before="0"/>
        <w:ind w:left="0" w:right="1134"/>
        <w:rPr>
          <w:rStyle w:val="default"/>
          <w:rFonts w:cs="FrankRuehl" w:hint="cs"/>
          <w:vanish/>
          <w:szCs w:val="20"/>
          <w:shd w:val="clear" w:color="auto" w:fill="FFFF99"/>
          <w:rtl/>
        </w:rPr>
      </w:pPr>
      <w:hyperlink r:id="rId150"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4558</w:t>
      </w:r>
    </w:p>
    <w:p w:rsidR="00D26765" w:rsidRPr="00172B9B" w:rsidRDefault="00D26765" w:rsidP="00D2676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44</w:t>
      </w:r>
    </w:p>
    <w:p w:rsidR="0068131D" w:rsidRPr="00172B9B" w:rsidRDefault="0068131D" w:rsidP="0068131D">
      <w:pPr>
        <w:pStyle w:val="P00"/>
        <w:spacing w:before="0"/>
        <w:ind w:left="0" w:right="1134"/>
        <w:rPr>
          <w:rStyle w:val="default"/>
          <w:rFonts w:cs="FrankRuehl" w:hint="cs"/>
          <w:vanish/>
          <w:szCs w:val="20"/>
          <w:shd w:val="clear" w:color="auto" w:fill="FFFF99"/>
          <w:rtl/>
        </w:rPr>
      </w:pPr>
    </w:p>
    <w:p w:rsidR="0068131D" w:rsidRPr="00172B9B" w:rsidRDefault="0068131D" w:rsidP="006813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1.12.2010</w:t>
      </w:r>
    </w:p>
    <w:p w:rsidR="0068131D" w:rsidRPr="00172B9B" w:rsidRDefault="0068131D" w:rsidP="006813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תשע"א-2010</w:t>
      </w:r>
    </w:p>
    <w:p w:rsidR="0068131D" w:rsidRPr="00172B9B" w:rsidRDefault="0068131D" w:rsidP="0068131D">
      <w:pPr>
        <w:pStyle w:val="P00"/>
        <w:spacing w:before="0"/>
        <w:ind w:left="0" w:right="1134"/>
        <w:rPr>
          <w:rStyle w:val="default"/>
          <w:rFonts w:cs="FrankRuehl" w:hint="cs"/>
          <w:vanish/>
          <w:szCs w:val="20"/>
          <w:shd w:val="clear" w:color="auto" w:fill="FFFF99"/>
          <w:rtl/>
        </w:rPr>
      </w:pPr>
      <w:hyperlink r:id="rId151" w:history="1">
        <w:r w:rsidRPr="00172B9B">
          <w:rPr>
            <w:rStyle w:val="Hyperlink"/>
            <w:rFonts w:hint="cs"/>
            <w:vanish/>
            <w:szCs w:val="20"/>
            <w:shd w:val="clear" w:color="auto" w:fill="FFFF99"/>
            <w:rtl/>
          </w:rPr>
          <w:t>י"פ תשע"א מס' 6179</w:t>
        </w:r>
      </w:hyperlink>
      <w:r w:rsidRPr="00172B9B">
        <w:rPr>
          <w:rStyle w:val="default"/>
          <w:rFonts w:cs="FrankRuehl" w:hint="cs"/>
          <w:vanish/>
          <w:szCs w:val="20"/>
          <w:shd w:val="clear" w:color="auto" w:fill="FFFF99"/>
          <w:rtl/>
        </w:rPr>
        <w:t xml:space="preserve"> מיום 26.12.2010 עמ' 1798</w:t>
      </w:r>
    </w:p>
    <w:p w:rsidR="0068131D" w:rsidRPr="00172B9B" w:rsidRDefault="0068131D" w:rsidP="0068131D">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(ט)</w:t>
      </w:r>
      <w:r w:rsidRPr="00172B9B">
        <w:rPr>
          <w:rStyle w:val="default"/>
          <w:rFonts w:cs="FrankRuehl" w:hint="cs"/>
          <w:vanish/>
          <w:sz w:val="22"/>
          <w:szCs w:val="22"/>
          <w:shd w:val="clear" w:color="auto" w:fill="FFFF99"/>
          <w:rtl/>
        </w:rPr>
        <w:tab/>
        <w:t>וזה סדר הדיון בהצעה להביא אי-אמון בממשלה שהוגשה בדרך של הצעת סעיף לסדר היום:</w:t>
      </w:r>
    </w:p>
    <w:p w:rsidR="0068131D" w:rsidRPr="00172B9B" w:rsidRDefault="0068131D" w:rsidP="0068131D">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הסיעה שהגישה את ההצעה תנמק אותה במסגרת זמן שלא תעלה על עשר דקות;</w:t>
      </w:r>
    </w:p>
    <w:p w:rsidR="0068131D" w:rsidRPr="00172B9B" w:rsidRDefault="0068131D" w:rsidP="0068131D">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הוגשו כמה הצעות להביא אי-אמון בממשלה, ינמקו הסיעות את הצעותיהן לפי סדר גודלן החל בסיעה הגדולה ולא לפי סדר הגשת ההצעות, כל אחת במסגרת זמן שלא תעלה על עשר דקות;</w:t>
      </w:r>
    </w:p>
    <w:p w:rsidR="0068131D" w:rsidRPr="00172B9B" w:rsidRDefault="0068131D" w:rsidP="008E73C3">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הממשלה תציג את תשובתה להצעה, ואם הוגשו כמה הצעות, תציג את תשובתה לאחר כל אחת מהן, אלא אם כן עסקו בנושא אחד;</w:t>
      </w:r>
      <w:r w:rsidR="00FA660D" w:rsidRPr="00172B9B">
        <w:rPr>
          <w:rStyle w:val="default"/>
          <w:rFonts w:cs="FrankRuehl" w:hint="cs"/>
          <w:vanish/>
          <w:sz w:val="22"/>
          <w:szCs w:val="22"/>
          <w:shd w:val="clear" w:color="auto" w:fill="FFFF99"/>
          <w:rtl/>
        </w:rPr>
        <w:t xml:space="preserve"> </w:t>
      </w:r>
      <w:r w:rsidR="00FA660D" w:rsidRPr="00172B9B">
        <w:rPr>
          <w:rStyle w:val="default"/>
          <w:rFonts w:cs="FrankRuehl" w:hint="cs"/>
          <w:vanish/>
          <w:sz w:val="22"/>
          <w:szCs w:val="22"/>
          <w:u w:val="single"/>
          <w:shd w:val="clear" w:color="auto" w:fill="FFFF99"/>
          <w:rtl/>
        </w:rPr>
        <w:t xml:space="preserve">תשובת הממשלה תוצג בידי אחד השרים ואולם בנסיבות מיוחדות יכול שתוצג בידי סגן שר, אם יושב ראש הכנסת אישר זאת </w:t>
      </w:r>
      <w:r w:rsidR="008E73C3" w:rsidRPr="00172B9B">
        <w:rPr>
          <w:rStyle w:val="default"/>
          <w:rFonts w:cs="FrankRuehl" w:hint="cs"/>
          <w:vanish/>
          <w:sz w:val="22"/>
          <w:szCs w:val="22"/>
          <w:u w:val="single"/>
          <w:shd w:val="clear" w:color="auto" w:fill="FFFF99"/>
          <w:rtl/>
        </w:rPr>
        <w:t>מ</w:t>
      </w:r>
      <w:r w:rsidR="00FA660D" w:rsidRPr="00172B9B">
        <w:rPr>
          <w:rStyle w:val="default"/>
          <w:rFonts w:cs="FrankRuehl" w:hint="cs"/>
          <w:vanish/>
          <w:sz w:val="22"/>
          <w:szCs w:val="22"/>
          <w:u w:val="single"/>
          <w:shd w:val="clear" w:color="auto" w:fill="FFFF99"/>
          <w:rtl/>
        </w:rPr>
        <w:t>ראש, ובלבד שעילת ההצעה היא בענייני המשרד שבו סגן השר מכהן;</w:t>
      </w:r>
    </w:p>
    <w:p w:rsidR="00C666A4" w:rsidRPr="00172B9B" w:rsidRDefault="00C666A4" w:rsidP="00C666A4">
      <w:pPr>
        <w:pStyle w:val="P00"/>
        <w:spacing w:before="0"/>
        <w:ind w:left="0" w:right="1134"/>
        <w:rPr>
          <w:rStyle w:val="default"/>
          <w:rFonts w:cs="FrankRuehl" w:hint="cs"/>
          <w:vanish/>
          <w:szCs w:val="20"/>
          <w:shd w:val="clear" w:color="auto" w:fill="FFFF99"/>
          <w:rtl/>
        </w:rPr>
      </w:pPr>
    </w:p>
    <w:p w:rsidR="00C666A4" w:rsidRPr="00172B9B" w:rsidRDefault="00C666A4" w:rsidP="00C666A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C666A4" w:rsidRPr="00172B9B" w:rsidRDefault="00C666A4" w:rsidP="00C666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C666A4" w:rsidRPr="00172B9B" w:rsidRDefault="00C666A4" w:rsidP="00C666A4">
      <w:pPr>
        <w:pStyle w:val="P00"/>
        <w:spacing w:before="0"/>
        <w:ind w:left="0" w:right="1134"/>
        <w:rPr>
          <w:rStyle w:val="default"/>
          <w:rFonts w:cs="FrankRuehl" w:hint="cs"/>
          <w:vanish/>
          <w:szCs w:val="20"/>
          <w:shd w:val="clear" w:color="auto" w:fill="FFFF99"/>
          <w:rtl/>
        </w:rPr>
      </w:pPr>
      <w:hyperlink r:id="rId152"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C666A4" w:rsidRPr="00172B9B" w:rsidRDefault="00C666A4" w:rsidP="00F40904">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הצעה להביע אי-אמון בממשלה שהוגשה בדרך של הצעת סעיף לסדר היום עד לנעילת ישיבת הכנסת ביום האחרון בשבוע של ישיבות הכנסת, לרבות ביום ישיבה בתקופת הפגרה, תידון בישיבת הכנסת הרגילה הראשונה </w:t>
      </w:r>
      <w:r w:rsidRPr="00172B9B">
        <w:rPr>
          <w:rStyle w:val="default"/>
          <w:rFonts w:cs="FrankRuehl" w:hint="cs"/>
          <w:vanish/>
          <w:sz w:val="22"/>
          <w:szCs w:val="22"/>
          <w:u w:val="single"/>
          <w:shd w:val="clear" w:color="auto" w:fill="FFFF99"/>
          <w:rtl/>
        </w:rPr>
        <w:t>בתקופת כנס הכנסת</w:t>
      </w:r>
      <w:r w:rsidRPr="00172B9B">
        <w:rPr>
          <w:rStyle w:val="default"/>
          <w:rFonts w:cs="FrankRuehl" w:hint="cs"/>
          <w:vanish/>
          <w:sz w:val="22"/>
          <w:szCs w:val="22"/>
          <w:shd w:val="clear" w:color="auto" w:fill="FFFF99"/>
          <w:rtl/>
        </w:rPr>
        <w:t xml:space="preserve"> בשבוע שלאחר השבוע שבו הוגשה, ותדחה דיון בכל סעיף אחר, בכפוף לאמור בסעיף 20(ג); הצעה שהוגשה לאחר המועד האמור, יראו אותה כאילו הוגשה בשבוע שלאחר מכן;</w:t>
      </w:r>
    </w:p>
    <w:p w:rsidR="005D4ADF" w:rsidRPr="00172B9B" w:rsidRDefault="005D4ADF" w:rsidP="005D4ADF">
      <w:pPr>
        <w:pStyle w:val="P00"/>
        <w:spacing w:before="0"/>
        <w:ind w:left="0" w:right="1134"/>
        <w:rPr>
          <w:rStyle w:val="default"/>
          <w:rFonts w:cs="FrankRuehl" w:hint="cs"/>
          <w:vanish/>
          <w:szCs w:val="20"/>
          <w:shd w:val="clear" w:color="auto" w:fill="FFFF99"/>
          <w:rtl/>
        </w:rPr>
      </w:pPr>
    </w:p>
    <w:p w:rsidR="005D4ADF" w:rsidRPr="00172B9B" w:rsidRDefault="005D4ADF" w:rsidP="00C7090F">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 xml:space="preserve">מיום </w:t>
      </w:r>
      <w:r w:rsidR="00C7090F" w:rsidRPr="00172B9B">
        <w:rPr>
          <w:rStyle w:val="default"/>
          <w:rFonts w:cs="FrankRuehl" w:hint="cs"/>
          <w:vanish/>
          <w:color w:val="FF0000"/>
          <w:szCs w:val="20"/>
          <w:shd w:val="clear" w:color="auto" w:fill="FFFF99"/>
          <w:rtl/>
        </w:rPr>
        <w:t>23.5.2016</w:t>
      </w:r>
      <w:r w:rsidRPr="00172B9B">
        <w:rPr>
          <w:rStyle w:val="default"/>
          <w:rFonts w:cs="FrankRuehl" w:hint="cs"/>
          <w:vanish/>
          <w:color w:val="FF0000"/>
          <w:szCs w:val="20"/>
          <w:shd w:val="clear" w:color="auto" w:fill="FFFF99"/>
          <w:rtl/>
        </w:rPr>
        <w:t xml:space="preserve"> עד תום כהונת הכנסת ה-20</w:t>
      </w:r>
      <w:r w:rsidR="005D79E6" w:rsidRPr="00172B9B">
        <w:rPr>
          <w:rStyle w:val="default"/>
          <w:rFonts w:cs="FrankRuehl" w:hint="cs"/>
          <w:vanish/>
          <w:color w:val="FF0000"/>
          <w:szCs w:val="20"/>
          <w:shd w:val="clear" w:color="auto" w:fill="FFFF99"/>
          <w:rtl/>
        </w:rPr>
        <w:t xml:space="preserve"> ביום 30.4.2019</w:t>
      </w:r>
    </w:p>
    <w:p w:rsidR="005D4ADF" w:rsidRPr="00172B9B" w:rsidRDefault="005D4ADF" w:rsidP="005D4AD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תשע"ו-2016</w:t>
      </w:r>
      <w:r w:rsidR="001006CA" w:rsidRPr="00172B9B">
        <w:rPr>
          <w:rStyle w:val="default"/>
          <w:rFonts w:cs="FrankRuehl" w:hint="cs"/>
          <w:b/>
          <w:bCs/>
          <w:vanish/>
          <w:szCs w:val="20"/>
          <w:shd w:val="clear" w:color="auto" w:fill="FFFF99"/>
          <w:rtl/>
        </w:rPr>
        <w:t xml:space="preserve"> הוראת שעה</w:t>
      </w:r>
    </w:p>
    <w:p w:rsidR="005D4ADF" w:rsidRPr="00172B9B" w:rsidRDefault="005D4ADF" w:rsidP="005D4ADF">
      <w:pPr>
        <w:pStyle w:val="P00"/>
        <w:spacing w:before="0"/>
        <w:ind w:left="0" w:right="1134"/>
        <w:rPr>
          <w:rStyle w:val="default"/>
          <w:rFonts w:cs="FrankRuehl" w:hint="cs"/>
          <w:vanish/>
          <w:szCs w:val="20"/>
          <w:shd w:val="clear" w:color="auto" w:fill="FFFF99"/>
          <w:rtl/>
        </w:rPr>
      </w:pPr>
      <w:hyperlink r:id="rId153"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5020</w:t>
      </w:r>
    </w:p>
    <w:p w:rsidR="00D65A46" w:rsidRPr="00172B9B" w:rsidRDefault="00D65A46" w:rsidP="005D4AD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44</w:t>
      </w:r>
    </w:p>
    <w:p w:rsidR="00D65A46" w:rsidRPr="00172B9B" w:rsidRDefault="00D65A46" w:rsidP="00D65A46">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w:t>
      </w:r>
    </w:p>
    <w:p w:rsidR="005D4ADF" w:rsidRPr="00172B9B" w:rsidRDefault="00D65A46" w:rsidP="00D65A46">
      <w:pPr>
        <w:pStyle w:val="P00"/>
        <w:spacing w:before="20"/>
        <w:ind w:left="0" w:right="1134"/>
        <w:rPr>
          <w:rStyle w:val="default"/>
          <w:rFonts w:cs="Miriam" w:hint="cs"/>
          <w:vanish/>
          <w:sz w:val="16"/>
          <w:szCs w:val="16"/>
          <w:shd w:val="clear" w:color="auto" w:fill="FFFF99"/>
          <w:rtl/>
        </w:rPr>
      </w:pPr>
      <w:r w:rsidRPr="00172B9B">
        <w:rPr>
          <w:rStyle w:val="default"/>
          <w:rFonts w:cs="Miriam" w:hint="cs"/>
          <w:vanish/>
          <w:sz w:val="16"/>
          <w:szCs w:val="16"/>
          <w:shd w:val="clear" w:color="auto" w:fill="FFFF99"/>
          <w:rtl/>
        </w:rPr>
        <w:t xml:space="preserve">הבעת אי-אמון בממשלה לפי סעיף 28 לחוק-יסוד: הממשלה </w:t>
      </w:r>
      <w:r w:rsidRPr="00172B9B">
        <w:rPr>
          <w:rStyle w:val="default"/>
          <w:rFonts w:cs="Miriam"/>
          <w:vanish/>
          <w:sz w:val="16"/>
          <w:szCs w:val="16"/>
          <w:shd w:val="clear" w:color="auto" w:fill="FFFF99"/>
          <w:rtl/>
        </w:rPr>
        <w:t>–</w:t>
      </w:r>
      <w:r w:rsidRPr="00172B9B">
        <w:rPr>
          <w:rStyle w:val="default"/>
          <w:rFonts w:cs="Miriam" w:hint="cs"/>
          <w:vanish/>
          <w:sz w:val="16"/>
          <w:szCs w:val="16"/>
          <w:shd w:val="clear" w:color="auto" w:fill="FFFF99"/>
          <w:rtl/>
        </w:rPr>
        <w:t xml:space="preserve"> הוראת שעה לכנסת העשרים</w:t>
      </w:r>
    </w:p>
    <w:p w:rsidR="00D65A46" w:rsidRPr="00172B9B" w:rsidRDefault="00D65A46" w:rsidP="005D4AD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44.</w:t>
      </w:r>
      <w:r w:rsidRPr="00172B9B">
        <w:rPr>
          <w:rStyle w:val="default"/>
          <w:rFonts w:cs="FrankRuehl" w:hint="cs"/>
          <w:vanish/>
          <w:sz w:val="22"/>
          <w:szCs w:val="22"/>
          <w:shd w:val="clear" w:color="auto" w:fill="FFFF99"/>
          <w:rtl/>
        </w:rPr>
        <w:tab/>
        <w:t>(א)</w:t>
      </w:r>
      <w:r w:rsidRPr="00172B9B">
        <w:rPr>
          <w:rStyle w:val="default"/>
          <w:rFonts w:cs="FrankRuehl" w:hint="cs"/>
          <w:vanish/>
          <w:sz w:val="22"/>
          <w:szCs w:val="22"/>
          <w:shd w:val="clear" w:color="auto" w:fill="FFFF99"/>
          <w:rtl/>
        </w:rPr>
        <w:tab/>
        <w:t xml:space="preserve">בפרק זה </w:t>
      </w:r>
      <w:r w:rsidRPr="00172B9B">
        <w:rPr>
          <w:rStyle w:val="default"/>
          <w:rFonts w:cs="FrankRuehl"/>
          <w:vanish/>
          <w:sz w:val="22"/>
          <w:szCs w:val="22"/>
          <w:shd w:val="clear" w:color="auto" w:fill="FFFF99"/>
          <w:rtl/>
        </w:rPr>
        <w:t>–</w:t>
      </w:r>
    </w:p>
    <w:p w:rsidR="00D65A46" w:rsidRPr="00172B9B" w:rsidRDefault="00D65A46" w:rsidP="005D4AD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 xml:space="preserve">"סיום הדיון"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אחרי שהסתיימה התשובה ולפני ההצבעה, ואם הדיון הוא בהצעת חוק בקריאה השנייה ובקריאה השלישית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בתום הקריאה השנייה ולפני שהחלה ההצבעה בקריאה השלישית;</w:t>
      </w:r>
    </w:p>
    <w:p w:rsidR="00D65A46" w:rsidRPr="00172B9B" w:rsidRDefault="00D65A46" w:rsidP="005D4AD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w:t>
      </w:r>
      <w:r w:rsidR="00DC66A8" w:rsidRPr="00172B9B">
        <w:rPr>
          <w:rStyle w:val="default"/>
          <w:rFonts w:cs="FrankRuehl" w:hint="cs"/>
          <w:vanish/>
          <w:sz w:val="22"/>
          <w:szCs w:val="22"/>
          <w:shd w:val="clear" w:color="auto" w:fill="FFFF99"/>
          <w:rtl/>
        </w:rPr>
        <w:t xml:space="preserve">סעיף העומד על סדר היום" </w:t>
      </w:r>
      <w:r w:rsidR="00DC66A8" w:rsidRPr="00172B9B">
        <w:rPr>
          <w:rStyle w:val="default"/>
          <w:rFonts w:cs="FrankRuehl"/>
          <w:vanish/>
          <w:sz w:val="22"/>
          <w:szCs w:val="22"/>
          <w:shd w:val="clear" w:color="auto" w:fill="FFFF99"/>
          <w:rtl/>
        </w:rPr>
        <w:t>–</w:t>
      </w:r>
      <w:r w:rsidR="00DC66A8" w:rsidRPr="00172B9B">
        <w:rPr>
          <w:rStyle w:val="default"/>
          <w:rFonts w:cs="FrankRuehl" w:hint="cs"/>
          <w:vanish/>
          <w:sz w:val="22"/>
          <w:szCs w:val="22"/>
          <w:shd w:val="clear" w:color="auto" w:fill="FFFF99"/>
          <w:rtl/>
        </w:rPr>
        <w:t xml:space="preserve"> סעיף שמתקיימת לגביו הצבעה ושהממשלה הציעה אותו או הביעה עמדה לגביו, ולמעט הצעת חוק בדיון מוקדם והצעה לסדר היום; לעניין זה יראו את עמדת הממשלה כעמדה האחרונה שמסרה הממשלה במליאת הכנסת או שהודיעה בכתב למזכירות הכנסת לפני שהוגשה הבקשה להביע אי-אמון בממשלה, ולגבי הצעת חוק </w:t>
      </w:r>
      <w:r w:rsidR="00DC66A8" w:rsidRPr="00172B9B">
        <w:rPr>
          <w:rStyle w:val="default"/>
          <w:rFonts w:cs="FrankRuehl"/>
          <w:vanish/>
          <w:sz w:val="22"/>
          <w:szCs w:val="22"/>
          <w:shd w:val="clear" w:color="auto" w:fill="FFFF99"/>
          <w:rtl/>
        </w:rPr>
        <w:t>–</w:t>
      </w:r>
      <w:r w:rsidR="00DC66A8" w:rsidRPr="00172B9B">
        <w:rPr>
          <w:rStyle w:val="default"/>
          <w:rFonts w:cs="FrankRuehl" w:hint="cs"/>
          <w:vanish/>
          <w:sz w:val="22"/>
          <w:szCs w:val="22"/>
          <w:shd w:val="clear" w:color="auto" w:fill="FFFF99"/>
          <w:rtl/>
        </w:rPr>
        <w:t xml:space="preserve"> אף אם הובעה בקריאות קודמות, לרבות בדיון מוקדם.</w:t>
      </w:r>
    </w:p>
    <w:p w:rsidR="00DC66A8" w:rsidRPr="00172B9B" w:rsidRDefault="00DC66A8" w:rsidP="00DC66A8">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סיעה או כמה סיעות יחד רשאיות להגיש הצעה להביע אי-אמון בממשלה ואמון בממשלה אחרת (בתקנון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אי-אמון בממשלה); הגישו כמה סיעות הצעה אחת, יראו אותן כסיעה אחת לעניין סעיף זה;</w:t>
      </w:r>
    </w:p>
    <w:p w:rsidR="00DC66A8" w:rsidRPr="00172B9B" w:rsidRDefault="00DC66A8" w:rsidP="009D1599">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הצעה להביע אי-אמון בממשלה יכול שתוגש בדרך של הצעת סעיף לסדר היום או כהצעה בסיום הדיון בכל סעיף העומד על סדר היום;</w:t>
      </w:r>
    </w:p>
    <w:p w:rsidR="00DC66A8" w:rsidRPr="00172B9B" w:rsidRDefault="00DC66A8" w:rsidP="009D1599">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לשם הגשת הצעה להביע אי-אמון בממשלה, תמסור סיעה למזכיר הכנסת הודעה בכתב על קווי היסוד של מדיניות הממשלה המוצעת, על הרכבה ועל חלוקת התפקידים בין השרים המיועדים, אף אם ההצעה תוגש במועד מאוחר יותר; ההודעה תהיה חתומה בידי חבר הכנסת המיועד לעמוד בראש הממשלה המוצעת ותצורף לה הסכמה של כל השרים המיועדים; ההודעה תעמוד בתוקפה כל עוד לא מסרה הסיעה הודעה אחרת;</w:t>
      </w:r>
    </w:p>
    <w:p w:rsidR="00DC66A8" w:rsidRPr="00172B9B" w:rsidRDefault="00DC66A8" w:rsidP="009D1599">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מזכיר הכנסת יביא לידיעת חברי הכנסת את ההודעה האמורה בפסקה (3) עד תחילת ישיבת הכנסת שבה יתקיימו הדיון או ההצבעה על הצעת האי-אמון בממשלה; לא הוגשה ההודעה לפני פתיחת הישיבה כאמור, לא תתקיים הצבעה על הצעת האי-אמון;</w:t>
      </w:r>
    </w:p>
    <w:p w:rsidR="00DC66A8" w:rsidRPr="00172B9B" w:rsidRDefault="00DC66A8" w:rsidP="009D1599">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(5)</w:t>
      </w:r>
      <w:r w:rsidRPr="00172B9B">
        <w:rPr>
          <w:rStyle w:val="default"/>
          <w:rFonts w:cs="FrankRuehl" w:hint="cs"/>
          <w:vanish/>
          <w:sz w:val="22"/>
          <w:szCs w:val="22"/>
          <w:shd w:val="clear" w:color="auto" w:fill="FFFF99"/>
          <w:rtl/>
        </w:rPr>
        <w:tab/>
      </w:r>
      <w:r w:rsidR="009D1599" w:rsidRPr="00172B9B">
        <w:rPr>
          <w:rStyle w:val="default"/>
          <w:rFonts w:cs="FrankRuehl" w:hint="cs"/>
          <w:vanish/>
          <w:sz w:val="22"/>
          <w:szCs w:val="22"/>
          <w:shd w:val="clear" w:color="auto" w:fill="FFFF99"/>
          <w:rtl/>
        </w:rPr>
        <w:t>בהצעה להביע אי-אמון בממשלה המוגשת בדרך של הצעת סעיף לסדר היום, יש לציין את עילת ההצעה; עילת ההצעה לא תשונה אלא במקרים אלה:</w:t>
      </w:r>
    </w:p>
    <w:p w:rsidR="009D1599" w:rsidRPr="00172B9B" w:rsidRDefault="009D1599" w:rsidP="009D1599">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יושב ראש הכנסת אישר את השינוי, בנסיבות מיוחדות, לפי בקשת הסיעה המציעה;</w:t>
      </w:r>
    </w:p>
    <w:p w:rsidR="009D1599" w:rsidRPr="00172B9B" w:rsidRDefault="009D1599" w:rsidP="009D1599">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ההצעה תידון בשבוע הראשון של כנס הכנסת, והשינוי ייעשה, לכל המאוחר, עד יום ד' האחרון בפגרה שלפני הכנס.</w:t>
      </w:r>
    </w:p>
    <w:p w:rsidR="009D1599" w:rsidRPr="00172B9B" w:rsidRDefault="009D1599" w:rsidP="00E811F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r>
      <w:r w:rsidR="00E811FF" w:rsidRPr="00172B9B">
        <w:rPr>
          <w:rStyle w:val="default"/>
          <w:rFonts w:cs="FrankRuehl" w:hint="cs"/>
          <w:vanish/>
          <w:sz w:val="22"/>
          <w:szCs w:val="22"/>
          <w:shd w:val="clear" w:color="auto" w:fill="FFFF99"/>
          <w:rtl/>
        </w:rPr>
        <w:t>לא יתקיימו בכל מושב של הכנסת יותר מעשרה דיונים להביע אי-אמון בממשלה שהוגשו בדרך של הצעת סעיף לסדר היום;</w:t>
      </w:r>
    </w:p>
    <w:p w:rsidR="00E811FF" w:rsidRPr="00172B9B" w:rsidRDefault="00E811FF" w:rsidP="00E811F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לעניין הצעה להביע אי-אמון בממשלה בסיום הדיון בסעיף העומד על סדר היום, רשאית סיעה המונה פחות משבעה חברים להגיש לכל היותר שלוש הצעות בכל מושב של הכנסת, וסיעה המונה בין שבעה לתשעה חברים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לכל היותר ארבע הצעות בכל מושב של הכנסת; על סיעה גדולה יותר לא תחול מגבלה כאמור;</w:t>
      </w:r>
    </w:p>
    <w:p w:rsidR="00E811FF" w:rsidRPr="00172B9B" w:rsidRDefault="00E811FF" w:rsidP="00E811F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מזכיר הכנסת ינהל רישום של ההצעות להביע אי-אמון בממשלה שהגישו הסיעות לעניין סעיף קטן זה.</w:t>
      </w:r>
    </w:p>
    <w:p w:rsidR="00E811FF" w:rsidRPr="00172B9B" w:rsidRDefault="00E811FF" w:rsidP="00B86A07">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r>
      <w:r w:rsidR="00B86A07" w:rsidRPr="00172B9B">
        <w:rPr>
          <w:rStyle w:val="default"/>
          <w:rFonts w:cs="FrankRuehl" w:hint="cs"/>
          <w:vanish/>
          <w:sz w:val="22"/>
          <w:szCs w:val="22"/>
          <w:shd w:val="clear" w:color="auto" w:fill="FFFF99"/>
          <w:rtl/>
        </w:rPr>
        <w:t>סיעות האופוזיציה שמספר חבריהן מהווה רוב מקרב סיעות האופוזיציה יודיעו למזכיר הכנסת, עד שעה 11:00 ביום האחרון בשבוע של ישיבות הכנסת, לרבות ביום ישיבה בתקופת הפגרה, כי הן מבקשות שהצעתן להביע אי-אמון בממשלה בדרך של הצעת סעיף לסדר היום תידון בישיבת הכנסת הרגילה הראשונה בתקופת כנס הכנסת בשבוע שלאחר מכן; מזכיר הכנסת יביא את דבר ההודעה כאמור לידיעת שאר הסיעות בלא דיחוי;</w:t>
      </w:r>
    </w:p>
    <w:p w:rsidR="00B86A07" w:rsidRPr="00172B9B" w:rsidRDefault="00B86A07" w:rsidP="00B86A07">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סיעות האופוזיציה כאמור בפסקה (1) רשאיות לחזור בהן מהודעה כאמור באותה פסקה לא יאוחר משעה 13:00 ביום א' בשבוע שבו אמורה להידון הצעתן להביע אי-אמון בממשלה; חזרו בהן הסיעות כאמור לאחר מכן, לא יתקיים הדיון, אך הצעתן תבוא במניין ההצעות לפי סעיף קטן (ג)(1) כאילו נדונה;</w:t>
      </w:r>
    </w:p>
    <w:p w:rsidR="00B86A07" w:rsidRPr="00172B9B" w:rsidRDefault="00B86A07" w:rsidP="00B86A07">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בישיבה כאמור בפסקה (1) יידונו כל ההצעות להביע אי-אמון בממשלה שהוגשו עד לנעילת ישיבת הכנסת ביום מסירת ההודעה כאמור באותה פסקה, ודיון זה ידחה דיון בכל סעיף אחר, בכפוף לאמור בסעיף 20(ג);</w:t>
      </w:r>
    </w:p>
    <w:p w:rsidR="00B86A07" w:rsidRPr="00172B9B" w:rsidRDefault="00B86A07" w:rsidP="00B86A07">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לא נמסרה הודעה לפי סעיף קטן זה במשך 30 ימים, רשאית כל סיעה למסור הודעה כאמור; ואולם נמסרה לאחר מכן הודעה לפי פסקה (1), תידון ההצעה להביע אי-אמון בממשלה במועד שעליו הודיעו סיעות האופוזיציה כאמור באותה פסקה.</w:t>
      </w:r>
    </w:p>
    <w:p w:rsidR="00B86A07" w:rsidRPr="00172B9B" w:rsidRDefault="00B86A07" w:rsidP="00E811F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r>
      <w:r w:rsidR="003F3CCD" w:rsidRPr="00172B9B">
        <w:rPr>
          <w:rStyle w:val="default"/>
          <w:rFonts w:cs="FrankRuehl" w:hint="cs"/>
          <w:vanish/>
          <w:sz w:val="22"/>
          <w:szCs w:val="22"/>
          <w:shd w:val="clear" w:color="auto" w:fill="FFFF99"/>
          <w:rtl/>
        </w:rPr>
        <w:t>על אף האמור בסעיף קטן (ד), הוגשה ההצעה להביע אי-אמון בממשלה בצירוף חתימותיהם של 61 חברי הכנסת לפחות, יתקיים הדיון בהקדם האפשרי ולא יאוחר משבוע מיום הגשת ההצעה, לרבות בתקופת הפגרה; הוראות סעיף קטן (ג) לעניין מכסת הצעות האי-אמון בממשלה לא יחולו לעניין הצעה להביע אי-אמון בממשלה כאמור בסעיף קטן זה.</w:t>
      </w:r>
    </w:p>
    <w:p w:rsidR="003F3CCD" w:rsidRPr="00172B9B" w:rsidRDefault="003F3CCD" w:rsidP="00E811F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 xml:space="preserve">הצעה להביע אי-אמון בממשלה שהוגשה בסיום הדיון בסעיף העומד על סדר היום, תובא להצבעה בישיבת הכנסת הרגילה הראשונה בתקופת כנס הכנסת בשבוע שלאחר מכן, ואולם אם ביקשה זאת הממשלה מיד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תתקיים ההצבעה בו ביום, בסיום הדיון באותו סעיף; דחיית הצבעה לפי סעיף קטן זה תיעשה פעם אחת בלבד לעניין אותו סעיף; לעניין סעיף קטן זה תיוצג הממשלה על ידי אחד מאלה, בסדר זה: ראש הממשלה, השר שדיבר בשם הממשלה לגבי הסעיף שעל סדר היום, השר המקשר בין הממשלה לבין הכנסת, שר אחר, ובלבד שהם נוכחים באולם המליאה.</w:t>
      </w:r>
    </w:p>
    <w:p w:rsidR="003F3CCD" w:rsidRPr="00172B9B" w:rsidRDefault="003F3CCD" w:rsidP="00E811F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r>
      <w:r w:rsidR="00A457BD" w:rsidRPr="00172B9B">
        <w:rPr>
          <w:rStyle w:val="default"/>
          <w:rFonts w:cs="FrankRuehl" w:hint="cs"/>
          <w:vanish/>
          <w:sz w:val="22"/>
          <w:szCs w:val="22"/>
          <w:shd w:val="clear" w:color="auto" w:fill="FFFF99"/>
          <w:rtl/>
        </w:rPr>
        <w:t>בהצעה להביע אי-אמון בממשלה שהוגשה בסיום הדיון בסעיף העומד על סדר היום, תתקיים הצבעה אחת בלבד, והיא תהיה הן על הסעיף העומד על סדר היום והן לעניין הבעת האי-אמון; ואולם הוצעו כמה הצעות להביע אי-אמון בממשלה כאמור, תתקיים ההצבעה רק על הצעתה של הסיעה הגדולה מבין הסיעות המציעות; צורפו להצעה חתימותיהם של 61 חברי הכנסת לפחות, יהיה רשאי חבר הכנסת המיועד לעמוד בראש הממשלה המוצעת להציג לפני ההצבעה את הרכבה ואת קווי היסוד שלה במסגרת זמן שלא תעלה על 15 דקות.</w:t>
      </w:r>
    </w:p>
    <w:p w:rsidR="00A457BD" w:rsidRPr="00172B9B" w:rsidRDefault="00A457BD" w:rsidP="00D1177E">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(ח)</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r>
      <w:r w:rsidR="00D1177E" w:rsidRPr="00172B9B">
        <w:rPr>
          <w:rStyle w:val="default"/>
          <w:rFonts w:cs="FrankRuehl" w:hint="cs"/>
          <w:vanish/>
          <w:sz w:val="22"/>
          <w:szCs w:val="22"/>
          <w:shd w:val="clear" w:color="auto" w:fill="FFFF99"/>
          <w:rtl/>
        </w:rPr>
        <w:t>היתה ההצבעה להביע אי-אמון בממשלה בסיום הדיון בסעיף העומד על סדר היום בעניין שבו לא נדרש רוב של חברי הכנסת, והממשלה הודיעה כי היא מתנגדת לו, וזכתה ההצעה לרוב של המשתתפים בהצבעה אך לא לרוב של חברי הכנסת, תתקבל ההצעה לעניין אותו סעיף ותידחה הצעת האי-אמון;</w:t>
      </w:r>
    </w:p>
    <w:p w:rsidR="00D1177E" w:rsidRPr="00172B9B" w:rsidRDefault="00D1177E" w:rsidP="00D1177E">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היתה ההצעה להביע אי-אמון בממשלה בסיום הדיון כאמור בפסקה (1), וזכתה לרוב של חברי הכנסת, יתקבלו הן ההצעה שעמדה לדיון והן הצעת האי-אמון, והממשלה החדשה תיכון;</w:t>
      </w:r>
    </w:p>
    <w:p w:rsidR="00D1177E" w:rsidRPr="00172B9B" w:rsidRDefault="00D1177E" w:rsidP="00D1177E">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היתה ההצעה להביע אי-אמון הממשלה בסיום הדיון בסעיף העומד על סדר היום בנושא שהביאה הממשלה או שהממשלה הודיעה כי היא תומכת בו, יחולו הוראות פסקאות (1) ו-(2), בשינויים המחויבים.</w:t>
      </w:r>
    </w:p>
    <w:p w:rsidR="00D1177E" w:rsidRPr="00172B9B" w:rsidRDefault="00D1177E" w:rsidP="00E811F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(ט)</w:t>
      </w:r>
      <w:r w:rsidRPr="00172B9B">
        <w:rPr>
          <w:rStyle w:val="default"/>
          <w:rFonts w:cs="FrankRuehl" w:hint="cs"/>
          <w:vanish/>
          <w:sz w:val="22"/>
          <w:szCs w:val="22"/>
          <w:shd w:val="clear" w:color="auto" w:fill="FFFF99"/>
          <w:rtl/>
        </w:rPr>
        <w:tab/>
        <w:t>וזה סדר הדיון בהצעה להביע אי-אמון בממשלה שהוגשה בדרך של הצעת סעיף לסדר היום:</w:t>
      </w:r>
    </w:p>
    <w:p w:rsidR="00D1177E" w:rsidRPr="00172B9B" w:rsidRDefault="00D1177E" w:rsidP="00D1177E">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הסיעה שהגישה את ההצעה תנמק אותה במסגרת זמן שלא תעלה על עשר דקות; צורפו להצעה חתימותיהם של 61 חברי הכנסת לפחות, יהיה רשאי נוסף על כך חבר הכנסת המיועד לעמוד בראש הממשלה המוצעת להציג את הרכבה ואת קווי היסוד שלה במסגרת זמן שלא תעלה על 15 דקות;</w:t>
      </w:r>
    </w:p>
    <w:p w:rsidR="00D1177E" w:rsidRPr="00172B9B" w:rsidRDefault="00D1177E" w:rsidP="00D1177E">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הוגשו כמה הצעות להביע אי-אמון בממשלה, ינמקו הסיעות את הצעותיהן לפי סדר גודלן, החל בסיעה הגדולה ולא לפי סדר הגשת ההצעות, כל אחת במסגרת זמן שלא תעלה על עשר דקות;</w:t>
      </w:r>
    </w:p>
    <w:p w:rsidR="00D1177E" w:rsidRPr="00172B9B" w:rsidRDefault="00D1177E" w:rsidP="00D1177E">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הממשלה תציג את תשובתה להצעה, ואם הוגשו כמה הצעות, תציג את תשובתה לאחר כל אחת מהן, אלא אם כן עסקו בנושא אחד; תשובת הממשלה תוצג בידי אחד השרים;</w:t>
      </w:r>
    </w:p>
    <w:p w:rsidR="00D1177E" w:rsidRPr="00172B9B" w:rsidRDefault="00D1177E" w:rsidP="00D1177E">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אחרי תשובת הממשלה יתקיים דיון סיעתי בהצעה, ואם הוגשו כמה הצעות יתקיים דיון סיעתי משולב, והכול במסגרת זמן שלא תעלה על שלוש דקות לסיעה; סיעה שחבר מטעמה נימק את ההצעה לא תשתתף בדיון הסיעתי, אלא אם כן הדיון הסיעתי משולב עם הצעה נוספת להבעת אי-אמון הממשלה או עם נושא אחר;</w:t>
      </w:r>
    </w:p>
    <w:p w:rsidR="00D1177E" w:rsidRPr="00172B9B" w:rsidRDefault="00D1177E" w:rsidP="00D1177E">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(5)</w:t>
      </w:r>
      <w:r w:rsidRPr="00172B9B">
        <w:rPr>
          <w:rStyle w:val="default"/>
          <w:rFonts w:cs="FrankRuehl" w:hint="cs"/>
          <w:vanish/>
          <w:sz w:val="22"/>
          <w:szCs w:val="22"/>
          <w:shd w:val="clear" w:color="auto" w:fill="FFFF99"/>
          <w:rtl/>
        </w:rPr>
        <w:tab/>
      </w:r>
      <w:r w:rsidR="001006CA" w:rsidRPr="00172B9B">
        <w:rPr>
          <w:rStyle w:val="default"/>
          <w:rFonts w:cs="FrankRuehl" w:hint="cs"/>
          <w:vanish/>
          <w:sz w:val="22"/>
          <w:szCs w:val="22"/>
          <w:shd w:val="clear" w:color="auto" w:fill="FFFF99"/>
          <w:rtl/>
        </w:rPr>
        <w:t>לאחר הדיון תצביע הכנסת על ההצעה; הוגשו כמה הצעות להביע אי-אמון בממשלה, תתקיים ההצבעה לפי סדר גודלן של הסיעות, החל בסיעה הגדולה; ואולם התקבלה הצעה ברוב של חברי הכנסת, לא תצביע הכנסת על שאר ההצעות, והממשלה החדשה תיכון.</w:t>
      </w:r>
    </w:p>
    <w:p w:rsidR="00C7090F" w:rsidRPr="00172B9B" w:rsidRDefault="00C7090F" w:rsidP="00C7090F">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C7090F" w:rsidRPr="00172B9B" w:rsidRDefault="00C7090F" w:rsidP="00C7090F">
      <w:pPr>
        <w:pStyle w:val="P00"/>
        <w:spacing w:before="20"/>
        <w:ind w:left="0" w:right="1134"/>
        <w:rPr>
          <w:rStyle w:val="default"/>
          <w:rFonts w:cs="Miriam" w:hint="cs"/>
          <w:vanish/>
          <w:sz w:val="16"/>
          <w:szCs w:val="16"/>
          <w:shd w:val="clear" w:color="auto" w:fill="FFFF99"/>
          <w:rtl/>
        </w:rPr>
      </w:pPr>
      <w:r w:rsidRPr="00172B9B">
        <w:rPr>
          <w:rStyle w:val="default"/>
          <w:rFonts w:cs="Miriam" w:hint="cs"/>
          <w:vanish/>
          <w:sz w:val="16"/>
          <w:szCs w:val="16"/>
          <w:shd w:val="clear" w:color="auto" w:fill="FFFF99"/>
          <w:rtl/>
        </w:rPr>
        <w:t>הבעת אי-אמון בממשלה לפי סעיף 28 לחוק-יסוד: הממשלה</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44.</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בפרק זה </w:t>
      </w:r>
      <w:r w:rsidRPr="00172B9B">
        <w:rPr>
          <w:rStyle w:val="default"/>
          <w:rFonts w:cs="FrankRuehl"/>
          <w:vanish/>
          <w:sz w:val="22"/>
          <w:szCs w:val="22"/>
          <w:shd w:val="clear" w:color="auto" w:fill="FFFF99"/>
          <w:rtl/>
        </w:rPr>
        <w:t>–</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 xml:space="preserve">"סיום הדיון"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אחרי שהסתיימה התשובה ולפני ההצבעה, ואם הדיון הוא בהצעת חוק בקריאה השנייה ובקריאה השלישית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בתום הקריאה השנייה ולפני שהחלה ההצבעה בקריאה השלישית;</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 xml:space="preserve">"סעיף העומד על סדר היום"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סעיף שמתקיימת לגביו הצבעה ושהממשלה הציעה אותו או הביעה עמדה לגביו, ולמעט הצעת חוק בדיון מוקדם והצעה לסדר היום; לעניין זה יראו את עמדת הממשלה כעמדה האחרונה שמסרה הממשלה במליאת הכנסת או שהודיעה בכתב למזכירות הכנסת לפני שהוגשה הבקשה להביע אי-אמון בממשלה, ולגבי הצעת חוק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אף אם הובעה בקריאות קודמות, לרבות בדיון מוקדם.</w:t>
      </w:r>
    </w:p>
    <w:p w:rsidR="00C7090F" w:rsidRPr="00172B9B" w:rsidRDefault="00C7090F" w:rsidP="00C7090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סיעה או כמה סיעות רשאיות להציע הבעת אי-אמון בממשלה, בכפוף להוראות פסקה (2); הגישו כמה סיעות הצעה אחת, יראו אותן כסיעה אחת לעניין סעיף זה;</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סיעה המונה כמה חברים כמפורט להלן רשאית להגיש לכל היותר הצעות להבעת אי-אמון בממשלה בכל מושב של הכנסת, במספר כמפורט להלן, והמכסה תחול על כל הדרכים להביע אי-אמון שבסעיף קטן (ג):</w:t>
      </w:r>
    </w:p>
    <w:p w:rsidR="00C7090F" w:rsidRPr="00172B9B" w:rsidRDefault="00C7090F" w:rsidP="00C7090F">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פחות משבעה חברים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שלוש הצעות;</w:t>
      </w:r>
    </w:p>
    <w:p w:rsidR="00C7090F" w:rsidRPr="00172B9B" w:rsidRDefault="00C7090F" w:rsidP="00C7090F">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בין שבעה לתשעה חברים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ארבע הצעות;</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מזכיר הכנסת ינהל רישום של ההצעות להביע אי-אמון שהגישו הסיעות לעניין פסקה (2).</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הצעה להביע אי-אמון בממשלה יכול שתהיה בדרך של הצעת סעיף לסדר היום או כהצעה בסיום הדיון בכל סעיף העומד על סדר היום; להצעה תצורף הסכמה בכתב של חבר הכנסת שהכנסת תחליט לבקש מנשיא המדינה להטיל עליו את הרכבת הממשלה.</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בהצעה להביע אי-אמון בממשלה בדרך של הצעת סעיף לסדר היום, יש לציין את עילת ההצעה; עילת ההצעה לא תשונה אלא במקרים אלה:</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יושב ראש הכנסת אישר את השינוי, בנסיבות מיוחדות, לפי בקשת הסיעה המציעה;</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ההצעה תידון בשבוע הראשון של כנס הכנסת, והשינוי ייעשה, לכל המאוחר, עד יום ד' האחרון בפגרה שלפני הכנס.</w:t>
      </w:r>
    </w:p>
    <w:p w:rsidR="00C7090F" w:rsidRPr="00172B9B" w:rsidRDefault="00C7090F" w:rsidP="00C7090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הצעה להביע אי-אמון בממשלה שהוגשה בדרך של הצעת סעיף לסדר היום עד לנעילת ישיבת הכנסת ביום האחרון בשבוע של ישיבות הכנסת, לרבות ביום ישיבה בתקופת הפגרה, תידון בישיבת הכנסת הרגילה הראשונה בתקופת כנס הכנסת בשבוע שלאחר השבוע שבו הוגשה, ותדחה דיון בכל סעיף אחר, בכפוף לאמור בסעיף 20(ג); הצעה שהוגשה לאחר המועד האמור, יראו אותה כאילו הוגשה בשבוע שלאחר מכן;</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הצעה להביא אי-אמון בממשלה שהוגשה בסיום הדיון בסעיף העומד על סדר היום, תובא להצבעה בישיבת הכנסת כאמור בפסקה (1), ואולם אם ביקשה זאת הממשלה מיד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תתקיים ההצבעה בו ביום, בסיום הדיון באותו סעיף; לעניין סעיף זה תיוצג הממשלה על ידי אחד מאלה, בסדר זה: ראש הממשלה, השר שדיבר בשם הממשלה לגבי הסעיף שעל סדר היום, השר המקשר בין הממשלה לבין הכנסת, שר אחר, ובלבד שהם נוכחים באולם המליאה.</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דחיית הצבעה בשל הצעה להביא אי-אמון במשלה בסעיף העומד על סדר היום, תיעשה פעם אחת בלבד לעניין אותו סעיף.</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בהצעה להביע אי-אמון בממשלה בסיום דיון בסעיף העומד על סדר היום, תתקיים הצבעה אחת בלבד, והיא תהיה הן על הסעיף העומד על סדר היום והן לעניין הבעת האי-אמון; ואולם הוצעו כמה הצעות להביא אי-אמון בממשלה כאמור, והוצע בהן כי הרכבת הממשלה תוטל על חברי כנסת שונים, תתקיים ההצבעה רק על הצעתה של הסיעה הגדולה מבין הסיעות המציעות.</w:t>
      </w:r>
    </w:p>
    <w:p w:rsidR="00C7090F" w:rsidRPr="00172B9B" w:rsidRDefault="00C7090F" w:rsidP="00C7090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(ח)</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היתה ההצעה להביא אי-אמון בממשלה בסיום הדיון בסעיף העומד על סדר היום בעניין שבו לא נדרש רוב של חברי הכנסת, והממשלה הודיעה כי היא מתנגדת לו, וזכתה ההצעה לרוב של המשתתפים בהצבעה, אך לא לרוב של חברי הכנסת, תתקבל ההצעה לעניין אותו סעיף ותידחה הצעת האי-אמון;</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היתה ההצעה להביא אי-אמון בממשלה בסיום הדיון כאמור בפסקה (1), וזכתה לרוב של חברי הכנסת, יתקבלו הן ההצעה שעמדה לדיון והן הצעת האי-אמון;</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היתה ההצעה להביע אי-אמון בממשלה בסיום הדיון בסעיף העומד על סדר היום בנושא שהביאה הממשלה או שהממשלה הודיעה כי היא תומכת בו, יחולו הוראות פסקאות (1) ו-(2), בשינויים המחויבים.</w:t>
      </w:r>
    </w:p>
    <w:p w:rsidR="00C7090F" w:rsidRPr="00172B9B" w:rsidRDefault="00C7090F" w:rsidP="00C7090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(ט)</w:t>
      </w:r>
      <w:r w:rsidRPr="00172B9B">
        <w:rPr>
          <w:rStyle w:val="default"/>
          <w:rFonts w:cs="FrankRuehl" w:hint="cs"/>
          <w:vanish/>
          <w:sz w:val="22"/>
          <w:szCs w:val="22"/>
          <w:shd w:val="clear" w:color="auto" w:fill="FFFF99"/>
          <w:rtl/>
        </w:rPr>
        <w:tab/>
        <w:t>וזה סדר הדיון בהצעה להביא אי-אמון בממשלה שהוגשה בדרך של הצעת סעיף לסדר היום:</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הסיעה שהגישה את ההצעה תנמק אותה במסגרת זמן שלא תעלה על עשר דקות;</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הוגשו כמה הצעות להביא אי-אמון בממשלה, ינמקו הסיעות את הצעותיהן לפי סדר גודלן החל בסיעה הגדולה ולא לפי סדר הגשת ההצעות, כל אחת במסגרת זמן שלא תעלה על עשר דקות;</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הממשלה תציג את תשובתה להצעה, ואם הוגשו כמה הצעות, תציג את תשובתה לאחר כל אחת מהן, אלא אם כן עסקו בנושא אחד; תשובת הממשלה תוצג בידי אחד השרים ואולם בנסיבות מיוחדות יכול שתוצג בידי סגן שר, אם יושב ראש הכנסת אישר זאת מראש, ובלבד שעילת ההצעה היא בענייני המשרד שבו סגן השר מכהן;</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אחרי תשובת הממשלה יתקיים דיון סיעתי בהצעה, ואם הוגשו כמה הצעות יתקיים דיון סיעתי משולב; סיעה שחבר מטעמה נימק את ההצעה לא תשתתף בדיון הסיעתי, אלא אם כן הדיון הסיעתי משולב עם הצעה נוספת להבעת אי-אמון הממשלה או עם נושא אחר;</w:t>
      </w:r>
    </w:p>
    <w:p w:rsidR="00C7090F" w:rsidRPr="00172B9B" w:rsidRDefault="00C7090F" w:rsidP="00C7090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(5)</w:t>
      </w:r>
      <w:r w:rsidRPr="00172B9B">
        <w:rPr>
          <w:rStyle w:val="default"/>
          <w:rFonts w:cs="FrankRuehl" w:hint="cs"/>
          <w:vanish/>
          <w:sz w:val="22"/>
          <w:szCs w:val="22"/>
          <w:shd w:val="clear" w:color="auto" w:fill="FFFF99"/>
          <w:rtl/>
        </w:rPr>
        <w:tab/>
        <w:t>לאחר הדיון תצביע הכנסת על ההצעה; הוגשו כמה הצעות להביע אי-אמון בממשלה, תתקיים ההצבעה לפי סדר גודלן של הסיעות החל בסיעה הגדולה, ואולם התקבלה הצעה ברוב של חברי הכנסת, לא תצביע הכנסת על שאר ההצעות.</w:t>
      </w:r>
    </w:p>
    <w:p w:rsidR="00D65A46" w:rsidRPr="00172B9B" w:rsidRDefault="00D65A46" w:rsidP="005D4ADF">
      <w:pPr>
        <w:pStyle w:val="P00"/>
        <w:spacing w:before="0"/>
        <w:ind w:left="0" w:right="1134"/>
        <w:rPr>
          <w:rStyle w:val="default"/>
          <w:rFonts w:cs="FrankRuehl" w:hint="cs"/>
          <w:vanish/>
          <w:szCs w:val="20"/>
          <w:shd w:val="clear" w:color="auto" w:fill="FFFF99"/>
          <w:rtl/>
        </w:rPr>
      </w:pPr>
    </w:p>
    <w:p w:rsidR="005D4ADF" w:rsidRPr="00172B9B" w:rsidRDefault="00C7090F" w:rsidP="00777C0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 xml:space="preserve">מיום 23.5.2016 עד </w:t>
      </w:r>
      <w:r w:rsidR="00777C07" w:rsidRPr="00172B9B">
        <w:rPr>
          <w:rStyle w:val="default"/>
          <w:rFonts w:cs="FrankRuehl" w:hint="cs"/>
          <w:vanish/>
          <w:color w:val="FF0000"/>
          <w:szCs w:val="20"/>
          <w:shd w:val="clear" w:color="auto" w:fill="FFFF99"/>
          <w:rtl/>
        </w:rPr>
        <w:t>יום 4.8.2016</w:t>
      </w:r>
    </w:p>
    <w:p w:rsidR="005D4ADF" w:rsidRPr="00172B9B" w:rsidRDefault="005D4ADF" w:rsidP="005D4AD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תשע"ו-2016</w:t>
      </w:r>
      <w:r w:rsidR="001006CA" w:rsidRPr="00172B9B">
        <w:rPr>
          <w:rStyle w:val="default"/>
          <w:rFonts w:cs="FrankRuehl" w:hint="cs"/>
          <w:b/>
          <w:bCs/>
          <w:vanish/>
          <w:szCs w:val="20"/>
          <w:shd w:val="clear" w:color="auto" w:fill="FFFF99"/>
          <w:rtl/>
        </w:rPr>
        <w:t xml:space="preserve"> הוראת שעה</w:t>
      </w:r>
    </w:p>
    <w:p w:rsidR="005D4ADF" w:rsidRPr="00172B9B" w:rsidRDefault="005D4ADF" w:rsidP="005D4ADF">
      <w:pPr>
        <w:pStyle w:val="P00"/>
        <w:spacing w:before="0"/>
        <w:ind w:left="0" w:right="1134"/>
        <w:rPr>
          <w:rStyle w:val="default"/>
          <w:rFonts w:cs="FrankRuehl" w:hint="cs"/>
          <w:vanish/>
          <w:szCs w:val="20"/>
          <w:shd w:val="clear" w:color="auto" w:fill="FFFF99"/>
          <w:rtl/>
        </w:rPr>
      </w:pPr>
      <w:hyperlink r:id="rId154"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5023</w:t>
      </w:r>
    </w:p>
    <w:p w:rsidR="001006CA" w:rsidRPr="00172B9B" w:rsidRDefault="001006CA" w:rsidP="001006CA">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לא יתקיימו </w:t>
      </w:r>
      <w:r w:rsidRPr="00172B9B">
        <w:rPr>
          <w:rStyle w:val="default"/>
          <w:rFonts w:cs="FrankRuehl" w:hint="cs"/>
          <w:strike/>
          <w:vanish/>
          <w:sz w:val="22"/>
          <w:szCs w:val="22"/>
          <w:shd w:val="clear" w:color="auto" w:fill="FFFF99"/>
          <w:rtl/>
        </w:rPr>
        <w:t>בכל מושב של הכנסת יותר מעשרה דיונים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יותר מחמישה דיונים</w:t>
      </w:r>
      <w:r w:rsidRPr="00172B9B">
        <w:rPr>
          <w:rStyle w:val="default"/>
          <w:rFonts w:cs="FrankRuehl" w:hint="cs"/>
          <w:vanish/>
          <w:sz w:val="22"/>
          <w:szCs w:val="22"/>
          <w:shd w:val="clear" w:color="auto" w:fill="FFFF99"/>
          <w:rtl/>
        </w:rPr>
        <w:t xml:space="preserve"> להביע אי-אמון בממשלה שהוגשו בדרך של הצעת סעיף לסדר היום;</w:t>
      </w:r>
    </w:p>
    <w:p w:rsidR="001006CA" w:rsidRPr="00172B9B" w:rsidRDefault="001006CA" w:rsidP="001E007E">
      <w:pPr>
        <w:pStyle w:val="P00"/>
        <w:spacing w:before="0"/>
        <w:ind w:left="0" w:right="1134"/>
        <w:rPr>
          <w:rStyle w:val="default"/>
          <w:rFonts w:cs="FrankRuehl" w:hint="cs"/>
          <w:vanish/>
          <w:szCs w:val="20"/>
          <w:shd w:val="clear" w:color="auto" w:fill="FFFF99"/>
          <w:rtl/>
        </w:rPr>
      </w:pPr>
    </w:p>
    <w:p w:rsidR="001E007E" w:rsidRPr="00172B9B" w:rsidRDefault="001E007E" w:rsidP="001E007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תחילת כהונתה של הכנסת ה-21</w:t>
      </w:r>
      <w:r w:rsidR="005D79E6" w:rsidRPr="00172B9B">
        <w:rPr>
          <w:rStyle w:val="default"/>
          <w:rFonts w:cs="FrankRuehl" w:hint="cs"/>
          <w:vanish/>
          <w:color w:val="FF0000"/>
          <w:szCs w:val="20"/>
          <w:shd w:val="clear" w:color="auto" w:fill="FFFF99"/>
          <w:rtl/>
        </w:rPr>
        <w:t xml:space="preserve"> ביום 30.4.2019</w:t>
      </w:r>
    </w:p>
    <w:p w:rsidR="001E007E" w:rsidRPr="00172B9B" w:rsidRDefault="001E007E" w:rsidP="001E007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תשע"ו-2016</w:t>
      </w:r>
    </w:p>
    <w:p w:rsidR="001E007E" w:rsidRPr="00172B9B" w:rsidRDefault="001E007E" w:rsidP="001E007E">
      <w:pPr>
        <w:pStyle w:val="P00"/>
        <w:spacing w:before="0"/>
        <w:ind w:left="0" w:right="1134"/>
        <w:rPr>
          <w:rStyle w:val="default"/>
          <w:rFonts w:cs="FrankRuehl" w:hint="cs"/>
          <w:vanish/>
          <w:szCs w:val="20"/>
          <w:shd w:val="clear" w:color="auto" w:fill="FFFF99"/>
          <w:rtl/>
        </w:rPr>
      </w:pPr>
      <w:hyperlink r:id="rId155"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5020</w:t>
      </w:r>
    </w:p>
    <w:p w:rsidR="005D4ADF" w:rsidRPr="00172B9B" w:rsidRDefault="005D4ADF" w:rsidP="005D4ADF">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סיעה או כמה סיעות רשאיות להציע הבעת אי-אמון בממשלה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 xml:space="preserve">סיעה או מספר סיעות יחד רשאיות להגיש הצעה להביע אי-אמון בממשלה ואמון בממשלה אחרת (בתקנון זה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אי-אמון בממשלה)</w:t>
      </w:r>
      <w:r w:rsidRPr="00172B9B">
        <w:rPr>
          <w:rStyle w:val="default"/>
          <w:rFonts w:cs="FrankRuehl" w:hint="cs"/>
          <w:vanish/>
          <w:sz w:val="22"/>
          <w:szCs w:val="22"/>
          <w:shd w:val="clear" w:color="auto" w:fill="FFFF99"/>
          <w:rtl/>
        </w:rPr>
        <w:t>, בכפוף להוראות פסקה (2); הגישו כמה סיעות הצעה אחת, יראו אותן כסיעה אחת לעניין סעיף זה;</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סיעה המונה כמה חברים כמפורט להלן רשאית להגיש לכל היותר הצעות להבעת אי-אמון בממשלה בכל מושב של הכנסת, במספר כמפורט להלן, והמכסה תחול על כל הדרכים להביע אי-אמון שבסעיף קטן (ג):</w:t>
      </w:r>
    </w:p>
    <w:p w:rsidR="005D4ADF" w:rsidRPr="00172B9B" w:rsidRDefault="005D4ADF" w:rsidP="005D4ADF">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פחות משבעה חברים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שלוש הצעות;</w:t>
      </w:r>
    </w:p>
    <w:p w:rsidR="005D4ADF" w:rsidRPr="00172B9B" w:rsidRDefault="005D4ADF" w:rsidP="005D4ADF">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בין שבעה לתשעה חברים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ארבע הצעות;</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מזכיר הכנסת ינהל רישום של ההצעות להביע אי-אמון שהגישו הסיעות לעניין פסקה (2).</w:t>
      </w:r>
    </w:p>
    <w:p w:rsidR="005D4ADF" w:rsidRPr="00172B9B" w:rsidRDefault="005D4ADF" w:rsidP="005D4AD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shd w:val="clear" w:color="auto" w:fill="FFFF99"/>
          <w:rtl/>
        </w:rPr>
        <w:tab/>
        <w:t xml:space="preserve">הצעה להביע אי-אמון בממשלה יכול שתהיה בדרך של הצעת סעיף לסדר היום או כהצעה בסיום הדיון בכל סעיף העומד על סדר היום; </w:t>
      </w:r>
      <w:r w:rsidRPr="00172B9B">
        <w:rPr>
          <w:rStyle w:val="default"/>
          <w:rFonts w:cs="FrankRuehl" w:hint="cs"/>
          <w:strike/>
          <w:vanish/>
          <w:sz w:val="22"/>
          <w:szCs w:val="22"/>
          <w:shd w:val="clear" w:color="auto" w:fill="FFFF99"/>
          <w:rtl/>
        </w:rPr>
        <w:t>להצעה תצורף הסכמה בכתב של חבר הכנסת שהכנסת תחליט לבקש מנשיא המדינה להטיל עליו את הרכבת הממשלה.</w:t>
      </w:r>
    </w:p>
    <w:p w:rsidR="005D4ADF" w:rsidRPr="00172B9B" w:rsidRDefault="005D4ADF" w:rsidP="005D4ADF">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לשם הגשת הצעה להביע אי-אמון בממשלה, תמסור סיעה למזכיר הכנסת הודעה בכתב על קווי היסוד של מדיניות הממשלה המוצעת, על הרכבה ועל חלוקת התפקידים בין השרים המיועדים, אף אם ההצעה תוגש במועד מאוחר יותר; ההודעה תהיה חתומה בידי חבר הכנסת המיועד לעמוד בראש הממשלה המוצעת ותצורף לה הסכמה של כל השרים המיועדים; ההודעה תעמוד בתוקפה כל עוד לא מסרה הסיעה הודעה אחרת;</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מזכיר הכנסת יביא לידיעת חברי הכנסת את ההודעה האמורה בפסקה (2) עד תחילת ישיבת הכנסת שבה יתקיימו הדיון או ההצבעה על הצעת האי-אמון בממשלה; לא הוגשה ההודעה לפני פתיחת הישיבה כאמור, לא תתקיים הצבעה על הצעת האי-אמון.</w:t>
      </w:r>
    </w:p>
    <w:p w:rsidR="005D4ADF" w:rsidRPr="00172B9B" w:rsidRDefault="005D4ADF" w:rsidP="005D4AD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בהצעה להביע אי-אמון בממשלה בדרך של הצעת סעיף לסדר היום, יש לציין את עילת ההצעה; עילת ההצעה לא תשונה אלא במקרים אלה:</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יושב ראש הכנסת אישר את השינוי, בנסיבות מיוחדות, לפי בקשת הסיעה המציעה;</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ההצעה תידון בשבוע הראשון של כנס הכנסת, והשינוי ייעשה, לכל המאוחר, עד יום ד' האחרון בפגרה שלפני הכנס.</w:t>
      </w:r>
    </w:p>
    <w:p w:rsidR="005D4ADF" w:rsidRPr="00172B9B" w:rsidRDefault="005D4ADF" w:rsidP="005D4AD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הצעה להביע אי-אמון בממשלה שהוגשה בדרך של הצעת סעיף לסדר היום עד לנעילת ישיבת הכנסת ביום האחרון בשבוע של ישיבות הכנסת, לרבות ביום ישיבה בתקופת הפגרה, תידון בישיבת הכנסת הרגילה הראשונה בתקופת כנס הכנסת בשבוע שלאחר השבוע שבו הוגשה, ותדחה דיון בכל סעיף אחר, בכפוף לאמור בסעיף 20(ג); הצעה שהוגשה לאחר המועד האמור, יראו אותה כאילו הוגשה בשבוע שלאחר מכן;</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הצעה להביא אי-אמון בממשלה שהוגשה בסיום הדיון בסעיף העומד על סדר היום, תובא להצבעה בישיבת הכנסת כאמור בפסקה (1), ואולם אם ביקשה זאת הממשלה מיד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תתקיים ההצבעה בו ביום, בסיום הדיון באותו סעיף; לעניין סעיף זה תיוצג הממשלה על ידי אחד מאלה, בסדר זה: ראש הממשלה, השר שדיבר בשם הממשלה לגבי הסעיף שעל סדר היום, השר המקשר בין הממשלה לבין הכנסת, שר אחר, ובלבד שהם נוכחים באולם המליאה;</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 xml:space="preserve">על אף האמור בפסקה (1), הוגשה ההצעה להביע </w:t>
      </w:r>
      <w:r w:rsidR="002C423A" w:rsidRPr="00172B9B">
        <w:rPr>
          <w:rStyle w:val="default"/>
          <w:rFonts w:cs="FrankRuehl" w:hint="cs"/>
          <w:vanish/>
          <w:sz w:val="22"/>
          <w:szCs w:val="22"/>
          <w:u w:val="single"/>
          <w:shd w:val="clear" w:color="auto" w:fill="FFFF99"/>
          <w:rtl/>
        </w:rPr>
        <w:t>אי-אמון בממשלה כאמור באותה פסקה בצירוף חתימותיהם של 61 חברי הכנסת לפחות, יתקיים הדיון בפתיחת ישיבת הכנסת במועד שיקבע יושב ראש הכנסת בכל אחד מימי ישיבות הכנסת, שיהיה בהקדם האפשרי ולא יאוחר משבוע מיום הגשת ההצעה, לרבות בתקופת הפגרה; הוראות סעיף קטן (ב)(2) לעניין מכסת הצעות האי-אמון בממשלה לא יחולו לעניין הצעה להביע אי-אמון בממשלה כאמור בפסקה זו.</w:t>
      </w:r>
    </w:p>
    <w:p w:rsidR="005D4ADF" w:rsidRPr="00172B9B" w:rsidRDefault="005D4ADF" w:rsidP="005D4AD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דחיית הצבעה בשל הצעה להביא אי-אמון במשלה בסעיף העומד על סדר היום, תיעשה פעם אחת בלבד לעניין אותו סעיף.</w:t>
      </w:r>
    </w:p>
    <w:p w:rsidR="005D4ADF" w:rsidRPr="00172B9B" w:rsidRDefault="005D4ADF" w:rsidP="005D4AD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 xml:space="preserve">בהצעה להביע אי-אמון </w:t>
      </w:r>
      <w:r w:rsidRPr="00172B9B">
        <w:rPr>
          <w:rStyle w:val="default"/>
          <w:rFonts w:cs="FrankRuehl" w:hint="cs"/>
          <w:strike/>
          <w:vanish/>
          <w:sz w:val="22"/>
          <w:szCs w:val="22"/>
          <w:shd w:val="clear" w:color="auto" w:fill="FFFF99"/>
          <w:rtl/>
        </w:rPr>
        <w:t>בממשלה בסיום דיון</w:t>
      </w:r>
      <w:r w:rsidR="002C423A" w:rsidRPr="00172B9B">
        <w:rPr>
          <w:rStyle w:val="default"/>
          <w:rFonts w:cs="FrankRuehl" w:hint="cs"/>
          <w:vanish/>
          <w:sz w:val="22"/>
          <w:szCs w:val="22"/>
          <w:shd w:val="clear" w:color="auto" w:fill="FFFF99"/>
          <w:rtl/>
        </w:rPr>
        <w:t xml:space="preserve"> </w:t>
      </w:r>
      <w:r w:rsidR="002C423A" w:rsidRPr="00172B9B">
        <w:rPr>
          <w:rStyle w:val="default"/>
          <w:rFonts w:cs="FrankRuehl" w:hint="cs"/>
          <w:vanish/>
          <w:sz w:val="22"/>
          <w:szCs w:val="22"/>
          <w:u w:val="single"/>
          <w:shd w:val="clear" w:color="auto" w:fill="FFFF99"/>
          <w:rtl/>
        </w:rPr>
        <w:t>בממשלה שהוגשה בסיום הדיון</w:t>
      </w:r>
      <w:r w:rsidRPr="00172B9B">
        <w:rPr>
          <w:rStyle w:val="default"/>
          <w:rFonts w:cs="FrankRuehl" w:hint="cs"/>
          <w:vanish/>
          <w:sz w:val="22"/>
          <w:szCs w:val="22"/>
          <w:shd w:val="clear" w:color="auto" w:fill="FFFF99"/>
          <w:rtl/>
        </w:rPr>
        <w:t xml:space="preserve"> בסעיף העומד על סדר היום, תתקיים הצבעה אחת בלבד, והיא תהיה הן על הסעיף העומד על סדר היום והן לעניין הבעת האי-אמון; ואולם הוצעו כמה הצעות להביא אי-אמון בממשלה כאמור, </w:t>
      </w:r>
      <w:r w:rsidRPr="00172B9B">
        <w:rPr>
          <w:rStyle w:val="default"/>
          <w:rFonts w:cs="FrankRuehl" w:hint="cs"/>
          <w:strike/>
          <w:vanish/>
          <w:sz w:val="22"/>
          <w:szCs w:val="22"/>
          <w:shd w:val="clear" w:color="auto" w:fill="FFFF99"/>
          <w:rtl/>
        </w:rPr>
        <w:t>והוצע בהן כי הרכבת הממשלה תוטל על חברי כנסת שונים,</w:t>
      </w:r>
      <w:r w:rsidRPr="00172B9B">
        <w:rPr>
          <w:rStyle w:val="default"/>
          <w:rFonts w:cs="FrankRuehl" w:hint="cs"/>
          <w:vanish/>
          <w:sz w:val="22"/>
          <w:szCs w:val="22"/>
          <w:shd w:val="clear" w:color="auto" w:fill="FFFF99"/>
          <w:rtl/>
        </w:rPr>
        <w:t xml:space="preserve"> תתקיים ההצבעה רק על הצעתה של הסיעה הגדולה מבין הסיעות המציעות</w:t>
      </w:r>
      <w:r w:rsidR="002C423A" w:rsidRPr="00172B9B">
        <w:rPr>
          <w:rStyle w:val="default"/>
          <w:rFonts w:cs="FrankRuehl" w:hint="cs"/>
          <w:vanish/>
          <w:sz w:val="22"/>
          <w:szCs w:val="22"/>
          <w:u w:val="single"/>
          <w:shd w:val="clear" w:color="auto" w:fill="FFFF99"/>
          <w:rtl/>
        </w:rPr>
        <w:t>; צורפו להצעה חתימותיהם של 61 חברי הכנסת לפחות, יהיה רשאי חבר הכנסת המיועד לעמוד בראש הממשלה המוצעת להציג לפני ההצבעה את הרכבה ואת קווי היסוד שלה במסגרת זמן שלא תעלה על 15 דקות</w:t>
      </w:r>
      <w:r w:rsidRPr="00172B9B">
        <w:rPr>
          <w:rStyle w:val="default"/>
          <w:rFonts w:cs="FrankRuehl" w:hint="cs"/>
          <w:vanish/>
          <w:sz w:val="22"/>
          <w:szCs w:val="22"/>
          <w:shd w:val="clear" w:color="auto" w:fill="FFFF99"/>
          <w:rtl/>
        </w:rPr>
        <w:t>.</w:t>
      </w:r>
    </w:p>
    <w:p w:rsidR="005D4ADF" w:rsidRPr="00172B9B" w:rsidRDefault="005D4ADF" w:rsidP="005D4ADF">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(ח)</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היתה ההצעה להביא אי-אמון בממשלה בסיום הדיון בסעיף העומד על סדר היום בעניין שבו לא נדרש רוב של חברי הכנסת, והממשלה הודיעה כי היא מתנגדת לו, וזכתה ההצעה לרוב של המשתתפים בהצבעה, אך לא לרוב של חברי הכנסת, תתקבל ההצעה לעניין אותו סעיף ותידחה הצעת האי-אמון;</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היתה ההצעה להביא אי-אמון בממשלה בסיום הדיון כאמור בפסקה (1), וזכתה לרוב של חברי הכנסת, יתקבלו הן ההצעה שעמדה לדיון והן הצעת האי-אמון</w:t>
      </w:r>
      <w:r w:rsidR="00D65A46" w:rsidRPr="00172B9B">
        <w:rPr>
          <w:rStyle w:val="default"/>
          <w:rFonts w:cs="FrankRuehl" w:hint="cs"/>
          <w:vanish/>
          <w:sz w:val="22"/>
          <w:szCs w:val="22"/>
          <w:shd w:val="clear" w:color="auto" w:fill="FFFF99"/>
          <w:rtl/>
        </w:rPr>
        <w:t xml:space="preserve"> </w:t>
      </w:r>
      <w:r w:rsidR="00D65A46" w:rsidRPr="00172B9B">
        <w:rPr>
          <w:rStyle w:val="default"/>
          <w:rFonts w:cs="FrankRuehl" w:hint="cs"/>
          <w:vanish/>
          <w:sz w:val="22"/>
          <w:szCs w:val="22"/>
          <w:u w:val="single"/>
          <w:shd w:val="clear" w:color="auto" w:fill="FFFF99"/>
          <w:rtl/>
        </w:rPr>
        <w:t>והממשלה החדשה תיכון</w:t>
      </w:r>
      <w:r w:rsidRPr="00172B9B">
        <w:rPr>
          <w:rStyle w:val="default"/>
          <w:rFonts w:cs="FrankRuehl" w:hint="cs"/>
          <w:vanish/>
          <w:sz w:val="22"/>
          <w:szCs w:val="22"/>
          <w:shd w:val="clear" w:color="auto" w:fill="FFFF99"/>
          <w:rtl/>
        </w:rPr>
        <w:t>;</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היתה ההצעה להביע אי-אמון בממשלה בסיום הדיון בסעיף העומד על סדר היום בנושא שהביאה הממשלה או שהממשלה הודיעה כי היא תומכת בו, יחולו הוראות פסקאות (1) ו-(2), בשינויים המחויבים.</w:t>
      </w:r>
    </w:p>
    <w:p w:rsidR="005D4ADF" w:rsidRPr="00172B9B" w:rsidRDefault="005D4ADF" w:rsidP="005D4ADF">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(ט)</w:t>
      </w:r>
      <w:r w:rsidRPr="00172B9B">
        <w:rPr>
          <w:rStyle w:val="default"/>
          <w:rFonts w:cs="FrankRuehl" w:hint="cs"/>
          <w:vanish/>
          <w:sz w:val="22"/>
          <w:szCs w:val="22"/>
          <w:shd w:val="clear" w:color="auto" w:fill="FFFF99"/>
          <w:rtl/>
        </w:rPr>
        <w:tab/>
        <w:t>וזה סדר הדיון בהצעה להביא אי-אמון בממשלה שהוגשה בדרך של הצעת סעיף לסדר היום:</w:t>
      </w:r>
    </w:p>
    <w:p w:rsidR="005D4ADF" w:rsidRPr="00172B9B" w:rsidRDefault="005D4ADF" w:rsidP="005D4ADF">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הסיעה שהגישה את ההצעה תנמק אותה במסגרת זמן שלא תעלה על עשר דקות;</w:t>
      </w:r>
      <w:r w:rsidR="00D65A46" w:rsidRPr="00172B9B">
        <w:rPr>
          <w:rStyle w:val="default"/>
          <w:rFonts w:cs="FrankRuehl" w:hint="cs"/>
          <w:vanish/>
          <w:sz w:val="22"/>
          <w:szCs w:val="22"/>
          <w:shd w:val="clear" w:color="auto" w:fill="FFFF99"/>
          <w:rtl/>
        </w:rPr>
        <w:t xml:space="preserve"> </w:t>
      </w:r>
      <w:r w:rsidR="00D65A46" w:rsidRPr="00172B9B">
        <w:rPr>
          <w:rStyle w:val="default"/>
          <w:rFonts w:cs="FrankRuehl" w:hint="cs"/>
          <w:vanish/>
          <w:sz w:val="22"/>
          <w:szCs w:val="22"/>
          <w:u w:val="single"/>
          <w:shd w:val="clear" w:color="auto" w:fill="FFFF99"/>
          <w:rtl/>
        </w:rPr>
        <w:t>צורפו להצעה חתימותיהם של 61 חברי הכנסת לפחות, יהיה רשאי נוסף על כך חבר הכנסת המיועד לעמוד בראש הממשלה המוצעת להציג את הרכבה ואת קווי היסוד שלה במסגרת זמן שלא תעלה על 15 דקות;</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הוגשו כמה הצעות להביא אי-אמון בממשלה, ינמקו הסיעות את הצעותיהן לפי סדר גודלן החל בסיעה הגדולה ולא לפי סדר הגשת ההצעות, כל אחת במסגרת זמן שלא תעלה על עשר דקות;</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הממשלה תציג את תשובתה להצעה, ואם הוגשו כמה הצעות, תציג את תשובתה לאחר כל אחת מהן, אלא אם כן עסקו בנושא אחד; תשובת הממשלה תוצג בידי אחד השרים ואולם בנסיבות מיוחדות יכול שתוצג בידי סגן שר, אם יושב ראש הכנסת אישר זאת מראש, ובלבד שעילת ההצעה היא בענייני המשרד שבו סגן השר מכהן;</w:t>
      </w:r>
    </w:p>
    <w:p w:rsidR="005D4ADF" w:rsidRPr="00172B9B" w:rsidRDefault="005D4ADF" w:rsidP="005D4ADF">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אחרי תשובת הממשלה יתקיים דיון סיעתי בהצעה, ואם הוגשו כמה הצעות יתקיים דיון סיעתי משולב; סיעה שחבר מטעמה נימק את ההצעה לא תשתתף בדיון הסיעתי, אלא אם כן הדיון הסיעתי משולב</w:t>
      </w:r>
      <w:r w:rsidR="00D65A46" w:rsidRPr="00172B9B">
        <w:rPr>
          <w:rStyle w:val="default"/>
          <w:rFonts w:cs="FrankRuehl" w:hint="cs"/>
          <w:vanish/>
          <w:sz w:val="22"/>
          <w:szCs w:val="22"/>
          <w:u w:val="single"/>
          <w:shd w:val="clear" w:color="auto" w:fill="FFFF99"/>
          <w:rtl/>
        </w:rPr>
        <w:t>, והכול במסגרת זמן שלא תעלה על שלוש דקות לסיעה,</w:t>
      </w:r>
      <w:r w:rsidRPr="00172B9B">
        <w:rPr>
          <w:rStyle w:val="default"/>
          <w:rFonts w:cs="FrankRuehl" w:hint="cs"/>
          <w:vanish/>
          <w:sz w:val="22"/>
          <w:szCs w:val="22"/>
          <w:shd w:val="clear" w:color="auto" w:fill="FFFF99"/>
          <w:rtl/>
        </w:rPr>
        <w:t xml:space="preserve"> עם הצעה נוספת להבעת אי-אמון הממשלה או עם נושא אחר;</w:t>
      </w:r>
    </w:p>
    <w:p w:rsidR="005D4ADF" w:rsidRPr="001006CA" w:rsidRDefault="005D4ADF" w:rsidP="001006CA">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(5)</w:t>
      </w:r>
      <w:r w:rsidRPr="00172B9B">
        <w:rPr>
          <w:rStyle w:val="default"/>
          <w:rFonts w:cs="FrankRuehl" w:hint="cs"/>
          <w:vanish/>
          <w:sz w:val="22"/>
          <w:szCs w:val="22"/>
          <w:shd w:val="clear" w:color="auto" w:fill="FFFF99"/>
          <w:rtl/>
        </w:rPr>
        <w:tab/>
        <w:t>לאחר הדיון תצביע הכנסת על ההצעה; הוגשו כמה הצעות להביע אי-אמון בממשלה, תתקיים ההצבעה לפי סדר גודלן של הסיעות החל בסיעה הגדולה, ואולם התקבלה הצעה ברוב של חברי הכנסת, לא תצביע הכנסת על שאר ההצעות</w:t>
      </w:r>
      <w:r w:rsidR="00D65A46" w:rsidRPr="00172B9B">
        <w:rPr>
          <w:rStyle w:val="default"/>
          <w:rFonts w:cs="FrankRuehl" w:hint="cs"/>
          <w:vanish/>
          <w:sz w:val="22"/>
          <w:szCs w:val="22"/>
          <w:shd w:val="clear" w:color="auto" w:fill="FFFF99"/>
          <w:rtl/>
        </w:rPr>
        <w:t xml:space="preserve"> </w:t>
      </w:r>
      <w:r w:rsidR="00D65A46" w:rsidRPr="00172B9B">
        <w:rPr>
          <w:rStyle w:val="default"/>
          <w:rFonts w:cs="FrankRuehl" w:hint="cs"/>
          <w:vanish/>
          <w:sz w:val="22"/>
          <w:szCs w:val="22"/>
          <w:u w:val="single"/>
          <w:shd w:val="clear" w:color="auto" w:fill="FFFF99"/>
          <w:rtl/>
        </w:rPr>
        <w:t>והממשלה החדשה תיכון</w:t>
      </w:r>
      <w:r w:rsidRPr="00172B9B">
        <w:rPr>
          <w:rStyle w:val="default"/>
          <w:rFonts w:cs="FrankRuehl" w:hint="cs"/>
          <w:vanish/>
          <w:sz w:val="22"/>
          <w:szCs w:val="22"/>
          <w:shd w:val="clear" w:color="auto" w:fill="FFFF99"/>
          <w:rtl/>
        </w:rPr>
        <w:t>.</w:t>
      </w:r>
      <w:bookmarkEnd w:id="129"/>
    </w:p>
    <w:p w:rsidR="00D26765" w:rsidRDefault="00D26765" w:rsidP="00D26765">
      <w:pPr>
        <w:pStyle w:val="medium2-header"/>
        <w:keepLines w:val="0"/>
        <w:spacing w:before="72"/>
        <w:ind w:left="0" w:right="1134"/>
        <w:rPr>
          <w:rFonts w:hint="cs"/>
          <w:noProof/>
          <w:sz w:val="20"/>
          <w:rtl/>
        </w:rPr>
      </w:pPr>
      <w:bookmarkStart w:id="130" w:name="med16"/>
      <w:bookmarkEnd w:id="130"/>
      <w:r>
        <w:rPr>
          <w:noProof/>
          <w:sz w:val="20"/>
          <w:rtl/>
          <w:lang w:eastAsia="en-US"/>
        </w:rPr>
        <w:pict>
          <v:shape id="_x0000_s2766" type="#_x0000_t202" style="position:absolute;left:0;text-align:left;margin-left:470.25pt;margin-top:7.1pt;width:1in;height:16.8pt;z-index:251658752" filled="f" stroked="f">
            <v:textbox inset="1mm,0,1mm,0">
              <w:txbxContent>
                <w:p w:rsidR="0011562B" w:rsidRDefault="0011562B" w:rsidP="00D26765">
                  <w:pPr>
                    <w:spacing w:line="160" w:lineRule="exact"/>
                    <w:jc w:val="left"/>
                    <w:rPr>
                      <w:rFonts w:cs="Miriam"/>
                      <w:noProof/>
                      <w:szCs w:val="18"/>
                      <w:rtl/>
                    </w:rPr>
                  </w:pPr>
                  <w:r>
                    <w:rPr>
                      <w:rFonts w:cs="Miriam"/>
                      <w:szCs w:val="18"/>
                      <w:rtl/>
                    </w:rPr>
                    <w:t>י</w:t>
                  </w:r>
                  <w:r>
                    <w:rPr>
                      <w:rFonts w:cs="Miriam" w:hint="cs"/>
                      <w:szCs w:val="18"/>
                      <w:rtl/>
                    </w:rPr>
                    <w:t xml:space="preserve">"פ (מס' 6)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רק שני: דיון בהשתתפות ראש הממשלה</w:t>
      </w:r>
    </w:p>
    <w:p w:rsidR="00D26765" w:rsidRPr="00152398" w:rsidRDefault="00D26765" w:rsidP="00D26765">
      <w:pPr>
        <w:pStyle w:val="P00"/>
        <w:spacing w:before="0"/>
        <w:ind w:left="0" w:right="1134"/>
        <w:rPr>
          <w:rStyle w:val="default"/>
          <w:rFonts w:cs="FrankRuehl" w:hint="cs"/>
          <w:szCs w:val="20"/>
          <w:shd w:val="clear" w:color="auto" w:fill="FFFF99"/>
          <w:rtl/>
        </w:rPr>
      </w:pPr>
    </w:p>
    <w:p w:rsidR="00D26765" w:rsidRPr="00172B9B" w:rsidRDefault="00D26765" w:rsidP="00D26765">
      <w:pPr>
        <w:pStyle w:val="P00"/>
        <w:spacing w:before="0"/>
        <w:ind w:left="0" w:right="1134"/>
        <w:rPr>
          <w:rStyle w:val="default"/>
          <w:rFonts w:cs="FrankRuehl" w:hint="cs"/>
          <w:vanish/>
          <w:color w:val="FF0000"/>
          <w:szCs w:val="20"/>
          <w:shd w:val="clear" w:color="auto" w:fill="FFFF99"/>
          <w:rtl/>
        </w:rPr>
      </w:pPr>
      <w:bookmarkStart w:id="131" w:name="Rov650"/>
      <w:r w:rsidRPr="00172B9B">
        <w:rPr>
          <w:rStyle w:val="default"/>
          <w:rFonts w:cs="FrankRuehl" w:hint="cs"/>
          <w:vanish/>
          <w:color w:val="FF0000"/>
          <w:szCs w:val="20"/>
          <w:shd w:val="clear" w:color="auto" w:fill="FFFF99"/>
          <w:rtl/>
        </w:rPr>
        <w:t>מיום 12.7.2010</w:t>
      </w:r>
    </w:p>
    <w:p w:rsidR="00D26765" w:rsidRPr="00172B9B" w:rsidRDefault="00D26765" w:rsidP="00D2676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6) תש"ע-2010</w:t>
      </w:r>
    </w:p>
    <w:p w:rsidR="00D26765" w:rsidRPr="00172B9B" w:rsidRDefault="00D26765" w:rsidP="00D26765">
      <w:pPr>
        <w:pStyle w:val="P00"/>
        <w:spacing w:before="0"/>
        <w:ind w:left="0" w:right="1134"/>
        <w:rPr>
          <w:rStyle w:val="default"/>
          <w:rFonts w:cs="FrankRuehl" w:hint="cs"/>
          <w:vanish/>
          <w:szCs w:val="20"/>
          <w:shd w:val="clear" w:color="auto" w:fill="FFFF99"/>
          <w:rtl/>
        </w:rPr>
      </w:pPr>
      <w:hyperlink r:id="rId156"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4558</w:t>
      </w:r>
    </w:p>
    <w:p w:rsidR="00D26765" w:rsidRPr="00D26765" w:rsidRDefault="00D26765" w:rsidP="00D26765">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שני</w:t>
      </w:r>
      <w:bookmarkEnd w:id="131"/>
    </w:p>
    <w:p w:rsidR="00D94DEE" w:rsidRDefault="00D94DEE" w:rsidP="00D26765">
      <w:pPr>
        <w:pStyle w:val="P00"/>
        <w:spacing w:before="72"/>
        <w:ind w:left="0" w:right="1134"/>
        <w:rPr>
          <w:rStyle w:val="default"/>
          <w:rFonts w:cs="FrankRuehl" w:hint="cs"/>
          <w:rtl/>
        </w:rPr>
      </w:pPr>
      <w:bookmarkStart w:id="132" w:name="Seif35"/>
      <w:bookmarkEnd w:id="132"/>
      <w:r>
        <w:rPr>
          <w:lang w:val="he-IL"/>
        </w:rPr>
        <w:pict>
          <v:rect id="_x0000_s2135" style="position:absolute;left:0;text-align:left;margin-left:464.5pt;margin-top:8.05pt;width:75.05pt;height:59pt;z-index:251494912" o:allowincell="f" filled="f" stroked="f" strokecolor="lime" strokeweight=".25pt">
            <v:textbox inset="0,0,0,0">
              <w:txbxContent>
                <w:p w:rsidR="0011562B" w:rsidRDefault="0011562B" w:rsidP="00F5068F">
                  <w:pPr>
                    <w:spacing w:line="160" w:lineRule="exact"/>
                    <w:jc w:val="left"/>
                    <w:rPr>
                      <w:rFonts w:cs="Miriam" w:hint="cs"/>
                      <w:szCs w:val="18"/>
                      <w:rtl/>
                    </w:rPr>
                  </w:pPr>
                  <w:r>
                    <w:rPr>
                      <w:rFonts w:cs="Miriam" w:hint="cs"/>
                      <w:szCs w:val="18"/>
                      <w:rtl/>
                    </w:rPr>
                    <w:t>הנוהל בדיון בהשתתפות ראש הממשלה לפי סעיף 42 לחוק-יסוד: הממשלה</w:t>
                  </w:r>
                </w:p>
                <w:p w:rsidR="0011562B" w:rsidRDefault="0011562B" w:rsidP="00D26765">
                  <w:pPr>
                    <w:spacing w:line="160" w:lineRule="exact"/>
                    <w:jc w:val="left"/>
                    <w:rPr>
                      <w:rFonts w:cs="Miriam" w:hint="cs"/>
                      <w:noProof/>
                      <w:szCs w:val="18"/>
                      <w:rtl/>
                    </w:rPr>
                  </w:pPr>
                  <w:r>
                    <w:rPr>
                      <w:rFonts w:cs="Miriam" w:hint="cs"/>
                      <w:szCs w:val="18"/>
                      <w:rtl/>
                    </w:rPr>
                    <w:t xml:space="preserve">י"פ (מס' 6) </w:t>
                  </w:r>
                  <w:r>
                    <w:rPr>
                      <w:rFonts w:cs="Miriam"/>
                      <w:szCs w:val="18"/>
                      <w:rtl/>
                    </w:rPr>
                    <w:br/>
                  </w:r>
                  <w:r>
                    <w:rPr>
                      <w:rFonts w:cs="Miriam" w:hint="cs"/>
                      <w:szCs w:val="18"/>
                      <w:rtl/>
                    </w:rPr>
                    <w:t>תש"ע-2010</w:t>
                  </w:r>
                </w:p>
              </w:txbxContent>
            </v:textbox>
            <w10:anchorlock/>
          </v:rect>
        </w:pict>
      </w:r>
      <w:r>
        <w:rPr>
          <w:rStyle w:val="big-number"/>
          <w:rtl/>
        </w:rPr>
        <w:t>45.</w:t>
      </w:r>
      <w:r>
        <w:rPr>
          <w:rStyle w:val="big-number"/>
          <w:rtl/>
        </w:rPr>
        <w:tab/>
      </w:r>
      <w:r w:rsidR="00D26765">
        <w:rPr>
          <w:rStyle w:val="default"/>
          <w:rFonts w:cs="FrankRuehl" w:hint="cs"/>
          <w:rtl/>
        </w:rPr>
        <w:t>(א)</w:t>
      </w:r>
      <w:r w:rsidR="00D26765">
        <w:rPr>
          <w:rStyle w:val="default"/>
          <w:rFonts w:cs="FrankRuehl" w:hint="cs"/>
          <w:rtl/>
        </w:rPr>
        <w:tab/>
        <w:t>הוגשה ליושב ראש הכנסת דרישה לקיים דיון בהשתתפות ראש הממשלה לפי סעיף 42(ב) לחוק-יסוד: הממשלה, תקיים הכנסת את הדיון בתוך 21 ימים מקבלת הדרישה, וימי הפגרה לא יבואו במניין.</w:t>
      </w:r>
    </w:p>
    <w:p w:rsidR="00467B1F" w:rsidRDefault="00467B1F" w:rsidP="00D26765">
      <w:pPr>
        <w:pStyle w:val="P00"/>
        <w:spacing w:before="72"/>
        <w:ind w:left="0" w:right="1134"/>
        <w:rPr>
          <w:rStyle w:val="default"/>
          <w:rFonts w:cs="FrankRuehl" w:hint="cs"/>
          <w:rtl/>
        </w:rPr>
      </w:pPr>
    </w:p>
    <w:p w:rsidR="00D26765" w:rsidRDefault="00467B1F" w:rsidP="00F95B7F">
      <w:pPr>
        <w:pStyle w:val="P00"/>
        <w:spacing w:before="72"/>
        <w:ind w:left="0" w:right="1134"/>
        <w:rPr>
          <w:rStyle w:val="default"/>
          <w:rFonts w:cs="FrankRuehl" w:hint="cs"/>
          <w:rtl/>
        </w:rPr>
      </w:pPr>
      <w:r>
        <w:rPr>
          <w:rFonts w:hint="cs"/>
          <w:rtl/>
          <w:lang w:eastAsia="en-US"/>
        </w:rPr>
        <w:pict>
          <v:shape id="_x0000_s3005" type="#_x0000_t202" style="position:absolute;left:0;text-align:left;margin-left:470.25pt;margin-top:7.1pt;width:1in;height:16.8pt;z-index:251719168" filled="f" stroked="f">
            <v:textbox inset="1mm,0,1mm,0">
              <w:txbxContent>
                <w:p w:rsidR="0011562B" w:rsidRDefault="0011562B" w:rsidP="00467B1F">
                  <w:pPr>
                    <w:spacing w:line="160" w:lineRule="exact"/>
                    <w:jc w:val="left"/>
                    <w:rPr>
                      <w:rFonts w:cs="Miriam" w:hint="cs"/>
                      <w:noProof/>
                      <w:szCs w:val="18"/>
                      <w:rtl/>
                    </w:rPr>
                  </w:pPr>
                  <w:r>
                    <w:rPr>
                      <w:rFonts w:cs="Miriam" w:hint="cs"/>
                      <w:szCs w:val="18"/>
                      <w:rtl/>
                    </w:rPr>
                    <w:t>י"פ (מס' 3) תשע"ב-2012</w:t>
                  </w:r>
                </w:p>
              </w:txbxContent>
            </v:textbox>
          </v:shape>
        </w:pict>
      </w:r>
      <w:r w:rsidR="00D26765">
        <w:rPr>
          <w:rStyle w:val="default"/>
          <w:rFonts w:cs="FrankRuehl" w:hint="cs"/>
          <w:rtl/>
        </w:rPr>
        <w:tab/>
        <w:t>(ב)</w:t>
      </w:r>
      <w:r w:rsidR="00D26765">
        <w:rPr>
          <w:rStyle w:val="default"/>
          <w:rFonts w:cs="FrankRuehl" w:hint="cs"/>
          <w:rtl/>
        </w:rPr>
        <w:tab/>
        <w:t xml:space="preserve">לא ייקבע דיון כאמור בסעיף קטן (א) ביום שבו נקבע דיון בהצעה להביע אי-אמון </w:t>
      </w:r>
      <w:r w:rsidR="00F95B7F">
        <w:rPr>
          <w:rStyle w:val="default"/>
          <w:rFonts w:cs="FrankRuehl" w:hint="cs"/>
          <w:rtl/>
        </w:rPr>
        <w:t>ב</w:t>
      </w:r>
      <w:r w:rsidR="00D26765">
        <w:rPr>
          <w:rStyle w:val="default"/>
          <w:rFonts w:cs="FrankRuehl" w:hint="cs"/>
          <w:rtl/>
        </w:rPr>
        <w:t>ממשלה שהוגשה בדרך של הצעת סעיף לסדר היום; נקבע מועד הדיון כאמור בסעיף קטן (א), ולאחר מכן נקבע לאותו היום דיון בהצעה להבי</w:t>
      </w:r>
      <w:r w:rsidR="00F95B7F">
        <w:rPr>
          <w:rStyle w:val="default"/>
          <w:rFonts w:cs="FrankRuehl" w:hint="cs"/>
          <w:rtl/>
        </w:rPr>
        <w:t>ע</w:t>
      </w:r>
      <w:r w:rsidR="00D26765">
        <w:rPr>
          <w:rStyle w:val="default"/>
          <w:rFonts w:cs="FrankRuehl" w:hint="cs"/>
          <w:rtl/>
        </w:rPr>
        <w:t xml:space="preserve"> אי-אמון בממשלה שהוגשה בדרך של הצעת סעיף לסדר היום, יקבע יושב ראש הכנסת מועד אחר לדיון כאמור בסעיף קטן (א), שיהיה בתוך 30 ימים מקבלת הדרישה</w:t>
      </w:r>
      <w:r>
        <w:rPr>
          <w:rStyle w:val="default"/>
          <w:rFonts w:cs="FrankRuehl" w:hint="cs"/>
          <w:rtl/>
        </w:rPr>
        <w:t xml:space="preserve"> וימי הפגרה לא יבואו במניין</w:t>
      </w:r>
      <w:r w:rsidR="00D26765">
        <w:rPr>
          <w:rStyle w:val="default"/>
          <w:rFonts w:cs="FrankRuehl" w:hint="cs"/>
          <w:rtl/>
        </w:rPr>
        <w:t>.</w:t>
      </w:r>
    </w:p>
    <w:p w:rsidR="00D26765" w:rsidRDefault="00D26765" w:rsidP="00D267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פחת מארבעים מספר חברי הכנסת הדורשים את הדיון בהשתתפות ראש הממשלה, בעקבות הודעתו בכתב של חבר הכנסת ליושב ראש הכנסת כי הוא חוזר בו מהדרישה, לא יתקיים הדיון; ואולם אם פחת המספר כאמור בתוך 72 שעות שלפני פתיחת ישיבת הכנסת שבה היה אמור להיערך הדיון </w:t>
      </w:r>
      <w:r>
        <w:rPr>
          <w:rStyle w:val="default"/>
          <w:rFonts w:cs="FrankRuehl"/>
          <w:rtl/>
        </w:rPr>
        <w:t>–</w:t>
      </w:r>
      <w:r>
        <w:rPr>
          <w:rStyle w:val="default"/>
          <w:rFonts w:cs="FrankRuehl" w:hint="cs"/>
          <w:rtl/>
        </w:rPr>
        <w:t xml:space="preserve"> יתקיים הדיון, אלא אם כן חזרו בהם כל חברי הכנסת שהגישו את הדרישה.</w:t>
      </w:r>
    </w:p>
    <w:p w:rsidR="00D26765" w:rsidRDefault="00D26765" w:rsidP="00D267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וזה סדר הדיון:</w:t>
      </w:r>
    </w:p>
    <w:p w:rsidR="007A7471" w:rsidRDefault="007A7471" w:rsidP="007A74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אחד מחברי הכנסת שהגישו את הדרישה לקיים את הדיון, לפי קביעתם של מגישי הדרישה, יפתח את הדיון במסגרת זמן שלא תעלה על עשר דקות;</w:t>
      </w:r>
    </w:p>
    <w:p w:rsidR="007A7471" w:rsidRDefault="007A7471" w:rsidP="00F95B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לדיון תוקצב מסגרת זמן של שישים דקות, שתחולק בין הסיעות לפי גודלן, ובלבד שמסגרת הזמן לכל סיעה לא ת</w:t>
      </w:r>
      <w:r w:rsidR="00F95B7F">
        <w:rPr>
          <w:rStyle w:val="default"/>
          <w:rFonts w:cs="FrankRuehl" w:hint="cs"/>
          <w:rtl/>
        </w:rPr>
        <w:t>פ</w:t>
      </w:r>
      <w:r>
        <w:rPr>
          <w:rStyle w:val="default"/>
          <w:rFonts w:cs="FrankRuehl" w:hint="cs"/>
          <w:rtl/>
        </w:rPr>
        <w:t>חת משלוש דקות; דברי הפתיחה כאמור בפסקה (1) וכן דברי ראש הממשלה וראש האופוזיציה לא יבואו במניין הזמן האמור בפסקה זו;</w:t>
      </w:r>
    </w:p>
    <w:p w:rsidR="007A7471" w:rsidRDefault="007A7471" w:rsidP="007A74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ראש הממשלה ישתתף בכל מהלך הדיון, ובמהלכו יציג פעם אחת את עמדתו;</w:t>
      </w:r>
    </w:p>
    <w:p w:rsidR="007A7471" w:rsidRDefault="007A7471" w:rsidP="007A7471">
      <w:pPr>
        <w:pStyle w:val="P00"/>
        <w:spacing w:before="72"/>
        <w:ind w:left="1021" w:right="1134"/>
        <w:rPr>
          <w:rStyle w:val="default"/>
          <w:rFonts w:cs="FrankRuehl" w:hint="cs"/>
          <w:rtl/>
        </w:rPr>
      </w:pPr>
      <w:r>
        <w:rPr>
          <w:rStyle w:val="default"/>
          <w:rFonts w:cs="FrankRuehl" w:hint="cs"/>
          <w:rtl/>
        </w:rPr>
        <w:t>(4)</w:t>
      </w:r>
      <w:r>
        <w:rPr>
          <w:rStyle w:val="a7"/>
          <w:rtl/>
        </w:rPr>
        <w:footnoteReference w:id="2"/>
      </w:r>
      <w:r>
        <w:rPr>
          <w:rStyle w:val="default"/>
          <w:rFonts w:cs="FrankRuehl" w:hint="cs"/>
          <w:rtl/>
        </w:rPr>
        <w:tab/>
        <w:t>ראש האופוזיציה ישתתף בכל מהלך הדיון, והוא רשאי לנאום מיד אחרי ראש הממשלה כאמור בסעיף 14 לחוק הכנסת;</w:t>
      </w:r>
    </w:p>
    <w:p w:rsidR="007A7471" w:rsidRDefault="007A7471" w:rsidP="007A747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סעיף 31 לא יחולו על דיון לפי סעיף זה;</w:t>
      </w:r>
    </w:p>
    <w:p w:rsidR="007A7471" w:rsidRDefault="007A7471" w:rsidP="007A747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בתום הדיון תצביע הכנסת על העמדה שהציג ראש הממשלה.</w:t>
      </w:r>
    </w:p>
    <w:p w:rsidR="007A7471" w:rsidRPr="00172B9B" w:rsidRDefault="007A7471" w:rsidP="007A7471">
      <w:pPr>
        <w:pStyle w:val="P00"/>
        <w:spacing w:before="0"/>
        <w:ind w:left="0" w:right="1134"/>
        <w:rPr>
          <w:rStyle w:val="default"/>
          <w:rFonts w:cs="FrankRuehl" w:hint="cs"/>
          <w:vanish/>
          <w:color w:val="FF0000"/>
          <w:szCs w:val="20"/>
          <w:shd w:val="clear" w:color="auto" w:fill="FFFF99"/>
          <w:rtl/>
        </w:rPr>
      </w:pPr>
      <w:bookmarkStart w:id="133" w:name="Rov651"/>
      <w:r w:rsidRPr="00172B9B">
        <w:rPr>
          <w:rStyle w:val="default"/>
          <w:rFonts w:cs="FrankRuehl" w:hint="cs"/>
          <w:vanish/>
          <w:color w:val="FF0000"/>
          <w:szCs w:val="20"/>
          <w:shd w:val="clear" w:color="auto" w:fill="FFFF99"/>
          <w:rtl/>
        </w:rPr>
        <w:t>מיום 12.7.2010</w:t>
      </w:r>
    </w:p>
    <w:p w:rsidR="007A7471" w:rsidRPr="00172B9B" w:rsidRDefault="007A7471" w:rsidP="007A74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פסקה 45(ד)(4) מיום תחילת כהונתה של הכנסת ה-19</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6) תש"ע-2010</w:t>
      </w:r>
    </w:p>
    <w:p w:rsidR="007A7471" w:rsidRPr="00172B9B" w:rsidRDefault="007A7471" w:rsidP="007A7471">
      <w:pPr>
        <w:pStyle w:val="P00"/>
        <w:spacing w:before="0"/>
        <w:ind w:left="0" w:right="1134"/>
        <w:rPr>
          <w:rStyle w:val="default"/>
          <w:rFonts w:cs="FrankRuehl" w:hint="cs"/>
          <w:vanish/>
          <w:szCs w:val="20"/>
          <w:shd w:val="clear" w:color="auto" w:fill="FFFF99"/>
          <w:rtl/>
        </w:rPr>
      </w:pPr>
      <w:hyperlink r:id="rId157"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4559</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45</w:t>
      </w:r>
    </w:p>
    <w:p w:rsidR="00467B1F" w:rsidRPr="00172B9B" w:rsidRDefault="00467B1F" w:rsidP="00467B1F">
      <w:pPr>
        <w:pStyle w:val="P00"/>
        <w:spacing w:before="0"/>
        <w:ind w:left="0" w:right="1134"/>
        <w:rPr>
          <w:rStyle w:val="default"/>
          <w:rFonts w:cs="FrankRuehl" w:hint="cs"/>
          <w:vanish/>
          <w:szCs w:val="20"/>
          <w:shd w:val="clear" w:color="auto" w:fill="FFFF99"/>
          <w:rtl/>
        </w:rPr>
      </w:pPr>
    </w:p>
    <w:p w:rsidR="00467B1F" w:rsidRPr="00172B9B" w:rsidRDefault="00467B1F" w:rsidP="00467B1F">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467B1F" w:rsidRPr="00172B9B" w:rsidRDefault="00467B1F" w:rsidP="00467B1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467B1F" w:rsidRPr="00172B9B" w:rsidRDefault="00467B1F" w:rsidP="00467B1F">
      <w:pPr>
        <w:pStyle w:val="P00"/>
        <w:spacing w:before="0"/>
        <w:ind w:left="0" w:right="1134"/>
        <w:rPr>
          <w:rStyle w:val="default"/>
          <w:rFonts w:cs="FrankRuehl" w:hint="cs"/>
          <w:vanish/>
          <w:szCs w:val="20"/>
          <w:shd w:val="clear" w:color="auto" w:fill="FFFF99"/>
          <w:rtl/>
        </w:rPr>
      </w:pPr>
      <w:hyperlink r:id="rId15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467B1F" w:rsidRPr="00FA0033" w:rsidRDefault="00467B1F" w:rsidP="00FA0033">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לא ייקבע דיון כאמור בסעיף קטן (א) ביום שבו נקבע דיון בהצעה להביע אי-אמון בממשלה שהוגשה בדרך של הצעת סעיף לסדר היום; נקבע מועד הדיון כאמור בסעיף קטן (א), ולאחר מכן נקבע לאותו היום דיון בהצעה להביע אי-אמון בממשלה שהוגשה בדרך של הצעת סעיף לסדר היום, יקבע יושב ראש הכנסת מועד אחר לדיון כאמור בסעיף קטן (א), שיהיה בתוך 30 ימים מקבלת הדרישה </w:t>
      </w:r>
      <w:r w:rsidRPr="00172B9B">
        <w:rPr>
          <w:rStyle w:val="default"/>
          <w:rFonts w:cs="FrankRuehl" w:hint="cs"/>
          <w:vanish/>
          <w:sz w:val="22"/>
          <w:szCs w:val="22"/>
          <w:u w:val="single"/>
          <w:shd w:val="clear" w:color="auto" w:fill="FFFF99"/>
          <w:rtl/>
        </w:rPr>
        <w:t>וימי הפגרה לא יבואו במניין</w:t>
      </w:r>
      <w:r w:rsidRPr="00172B9B">
        <w:rPr>
          <w:rStyle w:val="default"/>
          <w:rFonts w:cs="FrankRuehl" w:hint="cs"/>
          <w:vanish/>
          <w:sz w:val="22"/>
          <w:szCs w:val="22"/>
          <w:shd w:val="clear" w:color="auto" w:fill="FFFF99"/>
          <w:rtl/>
        </w:rPr>
        <w:t>.</w:t>
      </w:r>
      <w:bookmarkEnd w:id="133"/>
    </w:p>
    <w:p w:rsidR="007A7471" w:rsidRDefault="007A7471" w:rsidP="007A7471">
      <w:pPr>
        <w:pStyle w:val="medium2-header"/>
        <w:keepLines w:val="0"/>
        <w:spacing w:before="72"/>
        <w:ind w:left="0" w:right="1134"/>
        <w:rPr>
          <w:rFonts w:hint="cs"/>
          <w:noProof/>
          <w:sz w:val="20"/>
          <w:rtl/>
        </w:rPr>
      </w:pPr>
      <w:bookmarkStart w:id="134" w:name="med17"/>
      <w:bookmarkEnd w:id="134"/>
      <w:r>
        <w:rPr>
          <w:noProof/>
          <w:sz w:val="20"/>
          <w:rtl/>
          <w:lang w:eastAsia="en-US"/>
        </w:rPr>
        <w:pict>
          <v:shape id="_x0000_s2777" type="#_x0000_t202" style="position:absolute;left:0;text-align:left;margin-left:470.25pt;margin-top:7.1pt;width:1in;height:16.8pt;z-index:251659776" filled="f" stroked="f">
            <v:textbox inset="1mm,0,1mm,0">
              <w:txbxContent>
                <w:p w:rsidR="0011562B" w:rsidRDefault="0011562B" w:rsidP="007A7471">
                  <w:pPr>
                    <w:spacing w:line="160" w:lineRule="exact"/>
                    <w:jc w:val="left"/>
                    <w:rPr>
                      <w:rFonts w:cs="Miriam"/>
                      <w:noProof/>
                      <w:szCs w:val="18"/>
                      <w:rtl/>
                    </w:rPr>
                  </w:pPr>
                  <w:r>
                    <w:rPr>
                      <w:rFonts w:cs="Miriam"/>
                      <w:szCs w:val="18"/>
                      <w:rtl/>
                    </w:rPr>
                    <w:t>י</w:t>
                  </w:r>
                  <w:r>
                    <w:rPr>
                      <w:rFonts w:cs="Miriam" w:hint="cs"/>
                      <w:szCs w:val="18"/>
                      <w:rtl/>
                    </w:rPr>
                    <w:t xml:space="preserve">"פ (מס' 4)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רק רביעי:</w:t>
      </w:r>
      <w:r w:rsidRPr="004F33A4">
        <w:rPr>
          <w:rFonts w:hint="cs"/>
          <w:b/>
          <w:bCs w:val="0"/>
          <w:noProof/>
          <w:sz w:val="20"/>
          <w:rtl/>
        </w:rPr>
        <w:t xml:space="preserve"> (נמחקה)</w:t>
      </w:r>
    </w:p>
    <w:p w:rsidR="007A7471" w:rsidRPr="00172B9B" w:rsidRDefault="007A7471" w:rsidP="007A7471">
      <w:pPr>
        <w:pStyle w:val="P00"/>
        <w:spacing w:before="0"/>
        <w:ind w:left="0" w:right="1134"/>
        <w:rPr>
          <w:rStyle w:val="default"/>
          <w:rFonts w:cs="FrankRuehl" w:hint="cs"/>
          <w:vanish/>
          <w:color w:val="FF0000"/>
          <w:szCs w:val="20"/>
          <w:shd w:val="clear" w:color="auto" w:fill="FFFF99"/>
          <w:rtl/>
        </w:rPr>
      </w:pPr>
      <w:bookmarkStart w:id="135" w:name="Rov578"/>
      <w:r w:rsidRPr="00172B9B">
        <w:rPr>
          <w:rStyle w:val="default"/>
          <w:rFonts w:cs="FrankRuehl" w:hint="cs"/>
          <w:vanish/>
          <w:color w:val="FF0000"/>
          <w:szCs w:val="20"/>
          <w:shd w:val="clear" w:color="auto" w:fill="FFFF99"/>
          <w:rtl/>
        </w:rPr>
        <w:t>מיום 9.3.2010</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7A7471" w:rsidRPr="00172B9B" w:rsidRDefault="007A7471" w:rsidP="007A7471">
      <w:pPr>
        <w:pStyle w:val="P00"/>
        <w:spacing w:before="0"/>
        <w:ind w:left="0" w:right="1134"/>
        <w:rPr>
          <w:rStyle w:val="default"/>
          <w:rFonts w:cs="FrankRuehl" w:hint="cs"/>
          <w:vanish/>
          <w:szCs w:val="20"/>
          <w:shd w:val="clear" w:color="auto" w:fill="FFFF99"/>
          <w:rtl/>
        </w:rPr>
      </w:pPr>
      <w:hyperlink r:id="rId159"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מחיקת כותרת פרק רביעי</w:t>
      </w:r>
    </w:p>
    <w:p w:rsidR="007A7471" w:rsidRPr="00172B9B" w:rsidRDefault="007A7471" w:rsidP="007A7471">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A7471" w:rsidRPr="004F33A4" w:rsidRDefault="007A7471" w:rsidP="007A7471">
      <w:pPr>
        <w:pStyle w:val="P00"/>
        <w:spacing w:before="0"/>
        <w:ind w:left="0" w:right="1134"/>
        <w:rPr>
          <w:rStyle w:val="default"/>
          <w:rFonts w:cs="FrankRuehl" w:hint="cs"/>
          <w:strike/>
          <w:sz w:val="2"/>
          <w:szCs w:val="2"/>
          <w:rtl/>
        </w:rPr>
      </w:pPr>
      <w:r w:rsidRPr="00172B9B">
        <w:rPr>
          <w:rStyle w:val="default"/>
          <w:rFonts w:cs="FrankRuehl" w:hint="cs"/>
          <w:strike/>
          <w:vanish/>
          <w:sz w:val="22"/>
          <w:szCs w:val="22"/>
          <w:shd w:val="clear" w:color="auto" w:fill="FFFF99"/>
          <w:rtl/>
        </w:rPr>
        <w:t xml:space="preserve">פרק רביעי: סדר הדיונים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הוראות כלליות</w:t>
      </w:r>
      <w:bookmarkEnd w:id="135"/>
    </w:p>
    <w:p w:rsidR="007A7471" w:rsidRDefault="007A7471" w:rsidP="007A7471">
      <w:pPr>
        <w:pStyle w:val="header-2"/>
        <w:ind w:left="0" w:right="1134"/>
        <w:rPr>
          <w:rFonts w:hint="cs"/>
          <w:rtl/>
        </w:rPr>
      </w:pPr>
      <w:bookmarkStart w:id="136" w:name="hed20"/>
      <w:bookmarkEnd w:id="136"/>
      <w:r>
        <w:rPr>
          <w:rtl/>
          <w:lang w:eastAsia="en-US"/>
        </w:rPr>
        <w:pict>
          <v:shape id="_x0000_s2778" type="#_x0000_t202" style="position:absolute;left:0;text-align:left;margin-left:470.25pt;margin-top:12.75pt;width:1in;height:22.4pt;z-index:251660800" filled="f" stroked="f">
            <v:textbox inset="1mm,0,1mm,0">
              <w:txbxContent>
                <w:p w:rsidR="0011562B" w:rsidRDefault="0011562B" w:rsidP="007A7471">
                  <w:pPr>
                    <w:spacing w:line="160" w:lineRule="exact"/>
                    <w:jc w:val="left"/>
                    <w:rPr>
                      <w:rFonts w:cs="Miriam"/>
                      <w:noProof/>
                      <w:szCs w:val="18"/>
                      <w:rtl/>
                    </w:rPr>
                  </w:pPr>
                  <w:r>
                    <w:rPr>
                      <w:rFonts w:cs="Miriam"/>
                      <w:szCs w:val="18"/>
                      <w:rtl/>
                    </w:rPr>
                    <w:t>י</w:t>
                  </w:r>
                  <w:r>
                    <w:rPr>
                      <w:rFonts w:cs="Miriam" w:hint="cs"/>
                      <w:szCs w:val="18"/>
                      <w:rtl/>
                    </w:rPr>
                    <w:t xml:space="preserve">"פ (מס' 4) </w:t>
                  </w:r>
                  <w:r>
                    <w:rPr>
                      <w:rFonts w:cs="Miriam"/>
                      <w:szCs w:val="18"/>
                      <w:rtl/>
                    </w:rPr>
                    <w:br/>
                  </w:r>
                  <w:r>
                    <w:rPr>
                      <w:rFonts w:cs="Miriam" w:hint="cs"/>
                      <w:szCs w:val="18"/>
                      <w:rtl/>
                    </w:rPr>
                    <w:t>תש"ע-2010</w:t>
                  </w:r>
                </w:p>
              </w:txbxContent>
            </v:textbox>
            <w10:anchorlock/>
          </v:shape>
        </w:pict>
      </w:r>
      <w:r>
        <w:rPr>
          <w:rtl/>
        </w:rPr>
        <w:t>ס</w:t>
      </w:r>
      <w:r>
        <w:rPr>
          <w:rFonts w:hint="cs"/>
          <w:rtl/>
        </w:rPr>
        <w:t>ימן א': (נמחקה)</w:t>
      </w:r>
    </w:p>
    <w:p w:rsidR="007A7471" w:rsidRPr="00172B9B" w:rsidRDefault="007A7471" w:rsidP="007A7471">
      <w:pPr>
        <w:pStyle w:val="P00"/>
        <w:spacing w:before="0"/>
        <w:ind w:left="0" w:right="1134"/>
        <w:rPr>
          <w:rStyle w:val="default"/>
          <w:rFonts w:cs="FrankRuehl" w:hint="cs"/>
          <w:vanish/>
          <w:color w:val="FF0000"/>
          <w:szCs w:val="20"/>
          <w:shd w:val="clear" w:color="auto" w:fill="FFFF99"/>
          <w:rtl/>
        </w:rPr>
      </w:pPr>
      <w:bookmarkStart w:id="137" w:name="Rov579"/>
      <w:r w:rsidRPr="00172B9B">
        <w:rPr>
          <w:rStyle w:val="default"/>
          <w:rFonts w:cs="FrankRuehl" w:hint="cs"/>
          <w:vanish/>
          <w:color w:val="FF0000"/>
          <w:szCs w:val="20"/>
          <w:shd w:val="clear" w:color="auto" w:fill="FFFF99"/>
          <w:rtl/>
        </w:rPr>
        <w:t>מיום 9.3.2010</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7A7471" w:rsidRPr="00172B9B" w:rsidRDefault="007A7471" w:rsidP="007A7471">
      <w:pPr>
        <w:pStyle w:val="P00"/>
        <w:spacing w:before="0"/>
        <w:ind w:left="0" w:right="1134"/>
        <w:rPr>
          <w:rStyle w:val="default"/>
          <w:rFonts w:cs="FrankRuehl" w:hint="cs"/>
          <w:vanish/>
          <w:szCs w:val="20"/>
          <w:shd w:val="clear" w:color="auto" w:fill="FFFF99"/>
          <w:rtl/>
        </w:rPr>
      </w:pPr>
      <w:hyperlink r:id="rId160"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2676</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מחיקת כותרת סימן א'</w:t>
      </w:r>
    </w:p>
    <w:p w:rsidR="007A7471" w:rsidRPr="00172B9B" w:rsidRDefault="007A7471" w:rsidP="007A7471">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A7471" w:rsidRPr="004F33A4" w:rsidRDefault="007A7471" w:rsidP="007A7471">
      <w:pPr>
        <w:pStyle w:val="P00"/>
        <w:spacing w:before="0"/>
        <w:ind w:left="0" w:right="1134"/>
        <w:rPr>
          <w:rStyle w:val="default"/>
          <w:rFonts w:cs="FrankRuehl" w:hint="cs"/>
          <w:strike/>
          <w:sz w:val="2"/>
          <w:szCs w:val="2"/>
          <w:rtl/>
        </w:rPr>
      </w:pPr>
      <w:r w:rsidRPr="00172B9B">
        <w:rPr>
          <w:rStyle w:val="default"/>
          <w:rFonts w:cs="FrankRuehl" w:hint="cs"/>
          <w:strike/>
          <w:vanish/>
          <w:sz w:val="22"/>
          <w:szCs w:val="22"/>
          <w:shd w:val="clear" w:color="auto" w:fill="FFFF99"/>
          <w:rtl/>
        </w:rPr>
        <w:t>סימן א': סדר הנאומים</w:t>
      </w:r>
      <w:bookmarkEnd w:id="137"/>
    </w:p>
    <w:p w:rsidR="007A7471" w:rsidRDefault="007A7471" w:rsidP="007A7471">
      <w:pPr>
        <w:pStyle w:val="medium2-header"/>
        <w:keepLines w:val="0"/>
        <w:spacing w:before="72"/>
        <w:ind w:left="0" w:right="1134"/>
        <w:rPr>
          <w:rFonts w:hint="cs"/>
          <w:noProof/>
          <w:sz w:val="20"/>
          <w:rtl/>
        </w:rPr>
      </w:pPr>
      <w:bookmarkStart w:id="138" w:name="med18"/>
      <w:bookmarkEnd w:id="138"/>
      <w:r>
        <w:rPr>
          <w:noProof/>
          <w:sz w:val="20"/>
          <w:rtl/>
          <w:lang w:eastAsia="en-US"/>
        </w:rPr>
        <w:pict>
          <v:shape id="_x0000_s2779" type="#_x0000_t202" style="position:absolute;left:0;text-align:left;margin-left:470.25pt;margin-top:7.1pt;width:1in;height:16.8pt;z-index:251661824" filled="f" stroked="f">
            <v:textbox inset="1mm,0,1mm,0">
              <w:txbxContent>
                <w:p w:rsidR="0011562B" w:rsidRDefault="0011562B" w:rsidP="007A7471">
                  <w:pPr>
                    <w:spacing w:line="160" w:lineRule="exact"/>
                    <w:jc w:val="left"/>
                    <w:rPr>
                      <w:rFonts w:cs="Miriam"/>
                      <w:noProof/>
                      <w:szCs w:val="18"/>
                      <w:rtl/>
                    </w:rPr>
                  </w:pPr>
                  <w:r>
                    <w:rPr>
                      <w:rFonts w:cs="Miriam"/>
                      <w:szCs w:val="18"/>
                      <w:rtl/>
                    </w:rPr>
                    <w:t>י</w:t>
                  </w:r>
                  <w:r>
                    <w:rPr>
                      <w:rFonts w:cs="Miriam" w:hint="cs"/>
                      <w:szCs w:val="18"/>
                      <w:rtl/>
                    </w:rPr>
                    <w:t xml:space="preserve">"פ (מס' 7)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רק שלישי: שאילתות</w:t>
      </w:r>
    </w:p>
    <w:p w:rsidR="007A7471" w:rsidRPr="00172B9B" w:rsidRDefault="007A7471" w:rsidP="007A7471">
      <w:pPr>
        <w:pStyle w:val="P00"/>
        <w:spacing w:before="0"/>
        <w:ind w:left="0" w:right="1134"/>
        <w:rPr>
          <w:rStyle w:val="default"/>
          <w:rFonts w:cs="FrankRuehl" w:hint="cs"/>
          <w:vanish/>
          <w:color w:val="FF0000"/>
          <w:szCs w:val="20"/>
          <w:shd w:val="clear" w:color="auto" w:fill="FFFF99"/>
          <w:rtl/>
        </w:rPr>
      </w:pPr>
      <w:bookmarkStart w:id="139" w:name="Rov600"/>
      <w:r w:rsidRPr="00172B9B">
        <w:rPr>
          <w:rStyle w:val="default"/>
          <w:rFonts w:cs="FrankRuehl" w:hint="cs"/>
          <w:vanish/>
          <w:color w:val="FF0000"/>
          <w:szCs w:val="20"/>
          <w:shd w:val="clear" w:color="auto" w:fill="FFFF99"/>
          <w:rtl/>
        </w:rPr>
        <w:t>מיום 21.7.2010</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7) תש"ע-2010</w:t>
      </w:r>
    </w:p>
    <w:p w:rsidR="007A7471" w:rsidRPr="00172B9B" w:rsidRDefault="007A7471" w:rsidP="007A7471">
      <w:pPr>
        <w:pStyle w:val="P00"/>
        <w:spacing w:before="0"/>
        <w:ind w:left="0" w:right="1134"/>
        <w:rPr>
          <w:rStyle w:val="default"/>
          <w:rFonts w:cs="FrankRuehl" w:hint="cs"/>
          <w:vanish/>
          <w:szCs w:val="20"/>
          <w:shd w:val="clear" w:color="auto" w:fill="FFFF99"/>
          <w:rtl/>
        </w:rPr>
      </w:pPr>
      <w:hyperlink r:id="rId161"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4560</w:t>
      </w:r>
    </w:p>
    <w:p w:rsidR="007A7471" w:rsidRPr="007A7471" w:rsidRDefault="007A7471" w:rsidP="007A7471">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שלישי</w:t>
      </w:r>
      <w:bookmarkEnd w:id="139"/>
    </w:p>
    <w:p w:rsidR="00D94DEE" w:rsidRDefault="00D94DEE" w:rsidP="007A7471">
      <w:pPr>
        <w:pStyle w:val="P00"/>
        <w:spacing w:before="72"/>
        <w:ind w:left="0" w:right="1134"/>
        <w:rPr>
          <w:rStyle w:val="default"/>
          <w:rFonts w:cs="FrankRuehl" w:hint="cs"/>
          <w:rtl/>
        </w:rPr>
      </w:pPr>
      <w:bookmarkStart w:id="140" w:name="Seif36"/>
      <w:bookmarkEnd w:id="140"/>
      <w:r>
        <w:rPr>
          <w:lang w:val="he-IL"/>
        </w:rPr>
        <w:pict>
          <v:rect id="_x0000_s2137" style="position:absolute;left:0;text-align:left;margin-left:464.5pt;margin-top:8.05pt;width:75.05pt;height:28.8pt;z-index:251495936" o:allowincell="f" filled="f" stroked="f" strokecolor="lime" strokeweight=".25pt">
            <v:textbox inset="0,0,0,0">
              <w:txbxContent>
                <w:p w:rsidR="0011562B" w:rsidRDefault="0011562B" w:rsidP="00A51B73">
                  <w:pPr>
                    <w:spacing w:line="160" w:lineRule="exact"/>
                    <w:jc w:val="left"/>
                    <w:rPr>
                      <w:rFonts w:cs="Miriam" w:hint="cs"/>
                      <w:szCs w:val="18"/>
                      <w:rtl/>
                    </w:rPr>
                  </w:pPr>
                  <w:r>
                    <w:rPr>
                      <w:rFonts w:cs="Miriam" w:hint="cs"/>
                      <w:szCs w:val="18"/>
                      <w:rtl/>
                    </w:rPr>
                    <w:t xml:space="preserve">שאילתות </w:t>
                  </w:r>
                  <w:r>
                    <w:rPr>
                      <w:rFonts w:cs="Miriam"/>
                      <w:szCs w:val="18"/>
                      <w:rtl/>
                    </w:rPr>
                    <w:t>–</w:t>
                  </w:r>
                  <w:r>
                    <w:rPr>
                      <w:rFonts w:cs="Miriam" w:hint="cs"/>
                      <w:szCs w:val="18"/>
                      <w:rtl/>
                    </w:rPr>
                    <w:t xml:space="preserve"> כללי</w:t>
                  </w:r>
                </w:p>
                <w:p w:rsidR="0011562B" w:rsidRDefault="0011562B" w:rsidP="007A7471">
                  <w:pPr>
                    <w:spacing w:line="160" w:lineRule="exact"/>
                    <w:jc w:val="left"/>
                    <w:rPr>
                      <w:rFonts w:cs="Miriam" w:hint="cs"/>
                      <w:noProof/>
                      <w:szCs w:val="18"/>
                      <w:rtl/>
                    </w:rPr>
                  </w:pPr>
                  <w:r>
                    <w:rPr>
                      <w:rFonts w:cs="Miriam" w:hint="cs"/>
                      <w:szCs w:val="18"/>
                      <w:rtl/>
                    </w:rPr>
                    <w:t xml:space="preserve">י"פ (מס' 7) </w:t>
                  </w:r>
                  <w:r>
                    <w:rPr>
                      <w:rFonts w:cs="Miriam"/>
                      <w:szCs w:val="18"/>
                      <w:rtl/>
                    </w:rPr>
                    <w:br/>
                  </w:r>
                  <w:r>
                    <w:rPr>
                      <w:rFonts w:cs="Miriam" w:hint="cs"/>
                      <w:szCs w:val="18"/>
                      <w:rtl/>
                    </w:rPr>
                    <w:t>תש"ע-2010</w:t>
                  </w:r>
                </w:p>
              </w:txbxContent>
            </v:textbox>
            <w10:anchorlock/>
          </v:rect>
        </w:pict>
      </w:r>
      <w:r>
        <w:rPr>
          <w:rStyle w:val="big-number"/>
          <w:rtl/>
        </w:rPr>
        <w:t>46.</w:t>
      </w:r>
      <w:r>
        <w:rPr>
          <w:rStyle w:val="big-number"/>
          <w:rtl/>
        </w:rPr>
        <w:tab/>
      </w:r>
      <w:r w:rsidR="007A7471">
        <w:rPr>
          <w:rStyle w:val="default"/>
          <w:rFonts w:cs="FrankRuehl" w:hint="cs"/>
          <w:rtl/>
        </w:rPr>
        <w:t>(א)</w:t>
      </w:r>
      <w:r w:rsidR="007A7471">
        <w:rPr>
          <w:rStyle w:val="default"/>
          <w:rFonts w:cs="FrankRuehl" w:hint="cs"/>
          <w:rtl/>
        </w:rPr>
        <w:tab/>
        <w:t>חבר הכנסת, שאינו שר או סגן שר, רשאי להפנות לשר שאילתה מנוסחת בצו</w:t>
      </w:r>
      <w:r w:rsidR="00F95B7F">
        <w:rPr>
          <w:rStyle w:val="default"/>
          <w:rFonts w:cs="FrankRuehl" w:hint="cs"/>
          <w:rtl/>
        </w:rPr>
        <w:t>רת שאלה, על כ</w:t>
      </w:r>
      <w:r w:rsidR="007A7471">
        <w:rPr>
          <w:rStyle w:val="default"/>
          <w:rFonts w:cs="FrankRuehl" w:hint="cs"/>
          <w:rtl/>
        </w:rPr>
        <w:t>ל עניין עובדתי שבתחום תפקידיו.</w:t>
      </w:r>
    </w:p>
    <w:p w:rsidR="007A7471" w:rsidRDefault="007A7471" w:rsidP="007A74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אלה סוגי השאילתות:</w:t>
      </w:r>
    </w:p>
    <w:p w:rsidR="007A7471" w:rsidRDefault="007A7471" w:rsidP="007A74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שאילתה רגילה </w:t>
      </w:r>
      <w:r>
        <w:rPr>
          <w:rStyle w:val="default"/>
          <w:rFonts w:cs="FrankRuehl"/>
          <w:rtl/>
        </w:rPr>
        <w:t>–</w:t>
      </w:r>
      <w:r>
        <w:rPr>
          <w:rStyle w:val="default"/>
          <w:rFonts w:cs="FrankRuehl" w:hint="cs"/>
          <w:rtl/>
        </w:rPr>
        <w:t xml:space="preserve"> שאילתה שהתשובה לה תימסר במליאת הכנסת, כאמור בסעיף 48;</w:t>
      </w:r>
    </w:p>
    <w:p w:rsidR="007A7471" w:rsidRDefault="007A7471" w:rsidP="007A74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שאילתה דחופה </w:t>
      </w:r>
      <w:r>
        <w:rPr>
          <w:rStyle w:val="default"/>
          <w:rFonts w:cs="FrankRuehl"/>
          <w:rtl/>
        </w:rPr>
        <w:t>–</w:t>
      </w:r>
      <w:r>
        <w:rPr>
          <w:rStyle w:val="default"/>
          <w:rFonts w:cs="FrankRuehl" w:hint="cs"/>
          <w:rtl/>
        </w:rPr>
        <w:t xml:space="preserve"> שאילתה שיושב ראש הכנסת קבע כי יש לה חשיבות או דחיפות מיוחדים, והתשובה לה תימסר במליאת הכנסת בשבוע שבו הופנתה, כאמור בסעיף 49;</w:t>
      </w:r>
    </w:p>
    <w:p w:rsidR="007A7471" w:rsidRDefault="007A7471" w:rsidP="007A74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שאילתה ישירה </w:t>
      </w:r>
      <w:r>
        <w:rPr>
          <w:rStyle w:val="default"/>
          <w:rFonts w:cs="FrankRuehl"/>
          <w:rtl/>
        </w:rPr>
        <w:t>–</w:t>
      </w:r>
      <w:r>
        <w:rPr>
          <w:rStyle w:val="default"/>
          <w:rFonts w:cs="FrankRuehl" w:hint="cs"/>
          <w:rtl/>
        </w:rPr>
        <w:t xml:space="preserve"> שאילתה שהתשובה לה תימסר בכתב לחבר הכנסת השואל, כאמור בסעיף 50.</w:t>
      </w:r>
    </w:p>
    <w:p w:rsidR="007A7471" w:rsidRDefault="007A7471" w:rsidP="007A747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היה ברור לחבר הכנסת השואל מי הוא השר שהעניין בתחום תפקידיו, יפנה את השאילתה לראש הממשלה, שיקבע מי מהשרים ישיב עליה ויעבירה לאותו שר; חבר הכנסת שהפנה בו-זמנית שאילתה באותו עניין ליותר משר אחד, יציין זאת בשאילתה.</w:t>
      </w:r>
    </w:p>
    <w:p w:rsidR="007A7471" w:rsidRDefault="007A7471" w:rsidP="007A747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שאילתה תוגש ליושב ראש הכנסת באמצעות מזכיר הכנסת, לצורך העברתה לשר הנשאל; מזכיר הכנסת יסמן את השאילתות שהופנו לשרים במספרים לפי סדר קבלתן.</w:t>
      </w:r>
    </w:p>
    <w:p w:rsidR="007A7471" w:rsidRDefault="007A7471" w:rsidP="007A7471">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חבר הכנסת יגיש בכל מושב של הכנסת לא יותר ממספר השאילתות המפורט להלן:</w:t>
      </w:r>
    </w:p>
    <w:p w:rsidR="007A7471" w:rsidRDefault="007A7471" w:rsidP="007A747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שאילתה רגילה </w:t>
      </w:r>
      <w:r>
        <w:rPr>
          <w:rStyle w:val="default"/>
          <w:rFonts w:cs="FrankRuehl"/>
          <w:rtl/>
        </w:rPr>
        <w:t>–</w:t>
      </w:r>
      <w:r>
        <w:rPr>
          <w:rStyle w:val="default"/>
          <w:rFonts w:cs="FrankRuehl" w:hint="cs"/>
          <w:rtl/>
        </w:rPr>
        <w:t xml:space="preserve"> 30;</w:t>
      </w:r>
    </w:p>
    <w:p w:rsidR="007A7471" w:rsidRDefault="007A7471" w:rsidP="007A747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שאילתה ישירה </w:t>
      </w:r>
      <w:r>
        <w:rPr>
          <w:rStyle w:val="default"/>
          <w:rFonts w:cs="FrankRuehl"/>
          <w:rtl/>
        </w:rPr>
        <w:t>–</w:t>
      </w:r>
      <w:r>
        <w:rPr>
          <w:rStyle w:val="default"/>
          <w:rFonts w:cs="FrankRuehl" w:hint="cs"/>
          <w:rtl/>
        </w:rPr>
        <w:t xml:space="preserve"> 80;</w:t>
      </w:r>
    </w:p>
    <w:p w:rsidR="007A7471" w:rsidRDefault="007A7471" w:rsidP="00C66E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בכפוף לאמור בסעיף 49(ב), יושב ראש הכנסת יאשר לכל חבר הכנסת, בכל מושב של הכנסת, לא יותר מארבע שאילתות דחופות;</w:t>
      </w:r>
    </w:p>
    <w:p w:rsidR="007A7471" w:rsidRDefault="007A7471" w:rsidP="00C66E7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מזכיר הכנסת ינהל רישום של מכסת השאילתות, שתתעדכן עם אישור השאילתה על ידי יושב ראש הכנסת, ואולם אם החליט היושב ראש כי שאילתה פסולה או כי השר לא ישיב על שאילתה כאמור בסעיף 47(ג), לא תבוא השאילתה במניין; המכסה האמורה בסעיף קטן זה אינה ניתנת להעברה בין חברי הכנסת.</w:t>
      </w:r>
    </w:p>
    <w:p w:rsidR="007A7471" w:rsidRDefault="007A7471" w:rsidP="007A747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614496">
        <w:rPr>
          <w:rStyle w:val="default"/>
          <w:rFonts w:cs="FrankRuehl" w:hint="cs"/>
          <w:rtl/>
        </w:rPr>
        <w:t>יושב ראש הכנסת רשאי לשנות את נוסח השאילתה כדי להתאימה להוראות התקנון והתקדימים; שינה יושב ראש הכנסת את נוסח השאילתה, יודיע על כך לחבר הכנסת השואל, שיהיה רשאי לבקש מהיושב ראש עיון חוזר; החלטת היושב ראש תהיה סופית.</w:t>
      </w:r>
    </w:p>
    <w:p w:rsidR="00614496" w:rsidRDefault="00614496" w:rsidP="007A747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חבר הכנסת רשאי לצרף לשאילתה מסמכים הקשורים אליה, ויציין את דבר הצירוף בשאילתה.</w:t>
      </w:r>
    </w:p>
    <w:p w:rsidR="00614496" w:rsidRDefault="00614496" w:rsidP="007A747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יושב ראש הכנסת יעביר את השאילתה לשר, אלא אם כן קבע כי היא פסולה לפי סעיף 47; פסל יושב ראש הכנסת שאילתה, יודיע על כך לחבר הכנסת השואל בהודעה מנומקת בכתב.</w:t>
      </w:r>
    </w:p>
    <w:p w:rsidR="00614496" w:rsidRDefault="00614496" w:rsidP="007A7471">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שאילתה שנכללה בסדר היום של הכנסת למתן תשובה, תונח על שולחן הכנסת, בלא המסמכים שצורפו אליה, והודעה על הכללתה בסדר היום תימסר לחברי הכנסת 24 שעות לפחות לפני פתיחת הישיבה.</w:t>
      </w:r>
    </w:p>
    <w:p w:rsidR="00614496" w:rsidRDefault="00614496" w:rsidP="007A7471">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השר הנשאל או סגנו ישיב על השאילתה, ואולם בהסכמת חבר הכנסת השואל, או בנסיבות המצדיקות זאת ובהסכמת יושב ראש הכנסת </w:t>
      </w:r>
      <w:r>
        <w:rPr>
          <w:rStyle w:val="default"/>
          <w:rFonts w:cs="FrankRuehl"/>
          <w:rtl/>
        </w:rPr>
        <w:t>–</w:t>
      </w:r>
      <w:r>
        <w:rPr>
          <w:rStyle w:val="default"/>
          <w:rFonts w:cs="FrankRuehl" w:hint="cs"/>
          <w:rtl/>
        </w:rPr>
        <w:t xml:space="preserve"> רשאי השר הנשאל להיות מיוצג על ידי שר אחר.</w:t>
      </w:r>
    </w:p>
    <w:p w:rsidR="00DF379F" w:rsidRPr="00172B9B" w:rsidRDefault="00DF379F" w:rsidP="00884EA5">
      <w:pPr>
        <w:pStyle w:val="P00"/>
        <w:spacing w:before="0"/>
        <w:ind w:left="0" w:right="1134"/>
        <w:rPr>
          <w:rFonts w:hint="cs"/>
          <w:b/>
          <w:bCs/>
          <w:vanish/>
          <w:szCs w:val="20"/>
          <w:shd w:val="clear" w:color="auto" w:fill="FFFF99"/>
          <w:rtl/>
        </w:rPr>
      </w:pPr>
      <w:bookmarkStart w:id="141" w:name="Rov601"/>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DF379F" w:rsidRPr="00172B9B" w:rsidRDefault="00DF379F" w:rsidP="00DF379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DF379F" w:rsidRPr="00172B9B" w:rsidRDefault="00DF379F" w:rsidP="00DF379F">
      <w:pPr>
        <w:pStyle w:val="P00"/>
        <w:spacing w:before="0"/>
        <w:ind w:left="0" w:right="1134"/>
        <w:rPr>
          <w:rFonts w:hint="cs"/>
          <w:vanish/>
          <w:szCs w:val="20"/>
          <w:shd w:val="clear" w:color="auto" w:fill="FFFF99"/>
          <w:rtl/>
        </w:rPr>
      </w:pPr>
      <w:hyperlink r:id="rId16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DF379F" w:rsidRPr="00172B9B" w:rsidRDefault="00DF379F" w:rsidP="00226631">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45</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46</w:t>
      </w:r>
      <w:r w:rsidRPr="00172B9B">
        <w:rPr>
          <w:rFonts w:hint="cs"/>
          <w:vanish/>
          <w:sz w:val="22"/>
          <w:szCs w:val="22"/>
          <w:shd w:val="clear" w:color="auto" w:fill="FFFF99"/>
          <w:rtl/>
        </w:rPr>
        <w:t>.</w:t>
      </w:r>
    </w:p>
    <w:p w:rsidR="002861CB" w:rsidRPr="00172B9B" w:rsidRDefault="002861CB" w:rsidP="002861CB">
      <w:pPr>
        <w:pStyle w:val="P00"/>
        <w:spacing w:before="0"/>
        <w:ind w:left="0" w:right="1134"/>
        <w:rPr>
          <w:rStyle w:val="default"/>
          <w:rFonts w:cs="FrankRuehl" w:hint="cs"/>
          <w:vanish/>
          <w:szCs w:val="20"/>
          <w:shd w:val="clear" w:color="auto" w:fill="FFFF99"/>
          <w:rtl/>
        </w:rPr>
      </w:pPr>
    </w:p>
    <w:p w:rsidR="002861CB" w:rsidRPr="00172B9B" w:rsidRDefault="002861CB" w:rsidP="002861C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2861CB" w:rsidRPr="00172B9B" w:rsidRDefault="002861CB" w:rsidP="002861C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2861CB" w:rsidRPr="00172B9B" w:rsidRDefault="002861CB" w:rsidP="002861CB">
      <w:pPr>
        <w:pStyle w:val="P00"/>
        <w:spacing w:before="0"/>
        <w:ind w:left="0" w:right="1134"/>
        <w:rPr>
          <w:rStyle w:val="default"/>
          <w:rFonts w:cs="FrankRuehl" w:hint="cs"/>
          <w:vanish/>
          <w:szCs w:val="20"/>
          <w:shd w:val="clear" w:color="auto" w:fill="FFFF99"/>
          <w:rtl/>
        </w:rPr>
      </w:pPr>
      <w:hyperlink r:id="rId163"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2861CB" w:rsidRPr="00172B9B" w:rsidRDefault="002861CB" w:rsidP="002861C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46</w:t>
      </w:r>
    </w:p>
    <w:p w:rsidR="002861CB" w:rsidRPr="00172B9B" w:rsidRDefault="002861CB" w:rsidP="002861CB">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2861CB" w:rsidRPr="00172B9B" w:rsidRDefault="002861CB" w:rsidP="002861CB">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צורת הדיון</w:t>
      </w:r>
    </w:p>
    <w:p w:rsidR="002861CB" w:rsidRPr="00172B9B" w:rsidRDefault="002861CB" w:rsidP="002861CB">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46.</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דיונים בכנסת הם סיעתיים או איש</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ים.</w:t>
      </w:r>
    </w:p>
    <w:p w:rsidR="007A7471" w:rsidRPr="00172B9B" w:rsidRDefault="007A7471" w:rsidP="007A7471">
      <w:pPr>
        <w:pStyle w:val="P00"/>
        <w:spacing w:before="0"/>
        <w:ind w:left="0" w:right="1134"/>
        <w:rPr>
          <w:rStyle w:val="default"/>
          <w:rFonts w:cs="FrankRuehl" w:hint="cs"/>
          <w:vanish/>
          <w:szCs w:val="20"/>
          <w:shd w:val="clear" w:color="auto" w:fill="FFFF99"/>
          <w:rtl/>
        </w:rPr>
      </w:pPr>
    </w:p>
    <w:p w:rsidR="007A7471" w:rsidRPr="00172B9B" w:rsidRDefault="007A7471" w:rsidP="007A74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21.7.2010</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7) תש"ע-2010</w:t>
      </w:r>
    </w:p>
    <w:p w:rsidR="007A7471" w:rsidRPr="00172B9B" w:rsidRDefault="007A7471" w:rsidP="007A7471">
      <w:pPr>
        <w:pStyle w:val="P00"/>
        <w:spacing w:before="0"/>
        <w:ind w:left="0" w:right="1134"/>
        <w:rPr>
          <w:rStyle w:val="default"/>
          <w:rFonts w:cs="FrankRuehl" w:hint="cs"/>
          <w:vanish/>
          <w:szCs w:val="20"/>
          <w:shd w:val="clear" w:color="auto" w:fill="FFFF99"/>
          <w:rtl/>
        </w:rPr>
      </w:pPr>
      <w:hyperlink r:id="rId164"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4560</w:t>
      </w:r>
    </w:p>
    <w:p w:rsidR="007A7471" w:rsidRPr="00614496" w:rsidRDefault="007A7471" w:rsidP="0061449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46</w:t>
      </w:r>
      <w:bookmarkEnd w:id="141"/>
    </w:p>
    <w:p w:rsidR="00D94DEE" w:rsidRDefault="00D94DEE" w:rsidP="00614496">
      <w:pPr>
        <w:pStyle w:val="P00"/>
        <w:spacing w:before="72"/>
        <w:ind w:left="0" w:right="1134"/>
        <w:rPr>
          <w:rStyle w:val="default"/>
          <w:rFonts w:cs="FrankRuehl" w:hint="cs"/>
          <w:rtl/>
        </w:rPr>
      </w:pPr>
      <w:bookmarkStart w:id="142" w:name="Seif37"/>
      <w:bookmarkEnd w:id="142"/>
      <w:r>
        <w:rPr>
          <w:lang w:val="he-IL"/>
        </w:rPr>
        <w:pict>
          <v:rect id="_x0000_s2138" style="position:absolute;left:0;text-align:left;margin-left:464.5pt;margin-top:8.05pt;width:75.05pt;height:34.8pt;z-index:251496960" o:allowincell="f" filled="f" stroked="f" strokecolor="lime" strokeweight=".25pt">
            <v:textbox inset="0,0,0,0">
              <w:txbxContent>
                <w:p w:rsidR="0011562B" w:rsidRDefault="0011562B" w:rsidP="00A51B73">
                  <w:pPr>
                    <w:spacing w:line="160" w:lineRule="exact"/>
                    <w:jc w:val="left"/>
                    <w:rPr>
                      <w:rFonts w:cs="Miriam" w:hint="cs"/>
                      <w:szCs w:val="18"/>
                      <w:rtl/>
                    </w:rPr>
                  </w:pPr>
                  <w:r>
                    <w:rPr>
                      <w:rFonts w:cs="Miriam" w:hint="cs"/>
                      <w:szCs w:val="18"/>
                      <w:rtl/>
                    </w:rPr>
                    <w:t>שאילתה פסולה וסירוב להשיב</w:t>
                  </w:r>
                </w:p>
                <w:p w:rsidR="0011562B" w:rsidRDefault="0011562B" w:rsidP="00614496">
                  <w:pPr>
                    <w:spacing w:line="160" w:lineRule="exact"/>
                    <w:jc w:val="left"/>
                    <w:rPr>
                      <w:rFonts w:cs="Miriam" w:hint="cs"/>
                      <w:noProof/>
                      <w:szCs w:val="18"/>
                      <w:rtl/>
                    </w:rPr>
                  </w:pPr>
                  <w:r>
                    <w:rPr>
                      <w:rFonts w:cs="Miriam" w:hint="cs"/>
                      <w:szCs w:val="18"/>
                      <w:rtl/>
                    </w:rPr>
                    <w:t xml:space="preserve">י"פ (מס' 7) </w:t>
                  </w:r>
                  <w:r>
                    <w:rPr>
                      <w:rFonts w:cs="Miriam"/>
                      <w:szCs w:val="18"/>
                      <w:rtl/>
                    </w:rPr>
                    <w:br/>
                  </w:r>
                  <w:r>
                    <w:rPr>
                      <w:rFonts w:cs="Miriam" w:hint="cs"/>
                      <w:szCs w:val="18"/>
                      <w:rtl/>
                    </w:rPr>
                    <w:t>תש"ע-2010</w:t>
                  </w:r>
                </w:p>
              </w:txbxContent>
            </v:textbox>
            <w10:anchorlock/>
          </v:rect>
        </w:pict>
      </w:r>
      <w:r>
        <w:rPr>
          <w:rStyle w:val="big-number"/>
          <w:rtl/>
        </w:rPr>
        <w:t>47.</w:t>
      </w:r>
      <w:r>
        <w:rPr>
          <w:rStyle w:val="big-number"/>
          <w:rtl/>
        </w:rPr>
        <w:tab/>
      </w:r>
      <w:r w:rsidR="00614496">
        <w:rPr>
          <w:rStyle w:val="default"/>
          <w:rFonts w:cs="FrankRuehl" w:hint="cs"/>
          <w:rtl/>
        </w:rPr>
        <w:t>(א)</w:t>
      </w:r>
      <w:r w:rsidR="00614496">
        <w:rPr>
          <w:rStyle w:val="default"/>
          <w:rFonts w:cs="FrankRuehl" w:hint="cs"/>
          <w:rtl/>
        </w:rPr>
        <w:tab/>
        <w:t xml:space="preserve">שאילתה לא תכיל </w:t>
      </w:r>
      <w:r w:rsidR="00614496">
        <w:rPr>
          <w:rStyle w:val="default"/>
          <w:rFonts w:cs="FrankRuehl"/>
          <w:rtl/>
        </w:rPr>
        <w:t>–</w:t>
      </w:r>
    </w:p>
    <w:p w:rsidR="000A73B4" w:rsidRDefault="000A73B4" w:rsidP="00614496">
      <w:pPr>
        <w:pStyle w:val="P00"/>
        <w:spacing w:before="72"/>
        <w:ind w:left="0" w:right="1134"/>
        <w:rPr>
          <w:rStyle w:val="default"/>
          <w:rFonts w:cs="FrankRuehl" w:hint="cs"/>
          <w:rtl/>
        </w:rPr>
      </w:pPr>
    </w:p>
    <w:p w:rsidR="00614496" w:rsidRDefault="000A73B4" w:rsidP="000A73B4">
      <w:pPr>
        <w:pStyle w:val="P00"/>
        <w:spacing w:before="72"/>
        <w:ind w:left="1021" w:right="1134"/>
        <w:rPr>
          <w:rStyle w:val="default"/>
          <w:rFonts w:cs="FrankRuehl" w:hint="cs"/>
          <w:rtl/>
        </w:rPr>
      </w:pPr>
      <w:r>
        <w:rPr>
          <w:rFonts w:hint="cs"/>
          <w:rtl/>
          <w:lang w:eastAsia="en-US"/>
        </w:rPr>
        <w:pict>
          <v:shape id="_x0000_s2869" type="#_x0000_t202" style="position:absolute;left:0;text-align:left;margin-left:470.25pt;margin-top:7.1pt;width:1in;height:16.8pt;z-index:251682304" filled="f" stroked="f">
            <v:textbox inset="1mm,0,1mm,0">
              <w:txbxContent>
                <w:p w:rsidR="0011562B" w:rsidRDefault="0011562B" w:rsidP="000A73B4">
                  <w:pPr>
                    <w:spacing w:line="160" w:lineRule="exact"/>
                    <w:jc w:val="left"/>
                    <w:rPr>
                      <w:rFonts w:cs="Miriam" w:hint="cs"/>
                      <w:noProof/>
                      <w:szCs w:val="18"/>
                      <w:rtl/>
                    </w:rPr>
                  </w:pPr>
                  <w:r>
                    <w:rPr>
                      <w:rFonts w:cs="Miriam" w:hint="cs"/>
                      <w:szCs w:val="18"/>
                      <w:rtl/>
                    </w:rPr>
                    <w:t xml:space="preserve">י"פ (מס' 7) </w:t>
                  </w:r>
                  <w:r>
                    <w:rPr>
                      <w:rFonts w:cs="Miriam"/>
                      <w:szCs w:val="18"/>
                      <w:rtl/>
                    </w:rPr>
                    <w:br/>
                  </w:r>
                  <w:r>
                    <w:rPr>
                      <w:rFonts w:cs="Miriam" w:hint="cs"/>
                      <w:szCs w:val="18"/>
                      <w:rtl/>
                    </w:rPr>
                    <w:t>תש"ע-2010</w:t>
                  </w:r>
                </w:p>
              </w:txbxContent>
            </v:textbox>
            <w10:anchorlock/>
          </v:shape>
        </w:pict>
      </w:r>
      <w:r w:rsidR="00614496">
        <w:rPr>
          <w:rStyle w:val="default"/>
          <w:rFonts w:cs="FrankRuehl" w:hint="cs"/>
          <w:rtl/>
        </w:rPr>
        <w:t>(1)</w:t>
      </w:r>
      <w:r w:rsidR="00614496">
        <w:rPr>
          <w:rStyle w:val="default"/>
          <w:rFonts w:cs="FrankRuehl" w:hint="cs"/>
          <w:rtl/>
        </w:rPr>
        <w:tab/>
        <w:t>כינוי או ביטוי פוגע או גזעני או פגיעה בכבוד הכנסת;</w:t>
      </w:r>
    </w:p>
    <w:p w:rsidR="00614496" w:rsidRDefault="00614496" w:rsidP="006144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בקשה לחוות דעת כללית או לחוות דעת בשאלה משפטית מופשטת, עניין היפותטי או עניין שאינו בתחום תפקידיו של השר הנשאל;</w:t>
      </w:r>
    </w:p>
    <w:p w:rsidR="00614496" w:rsidRDefault="00614496" w:rsidP="006144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אישיים של אדם שיש בהם פגיעה בפרטיות או שפרסומם אינו הכרחי להבנת השאלה, ואולם רשאי חבר הכנסת לצרף פרטים אלה לשאילתה ישירה או להעבירם לשר בנפרד מהשאילתה.</w:t>
      </w:r>
    </w:p>
    <w:p w:rsidR="00614496" w:rsidRDefault="00614496" w:rsidP="006144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רשאי לפסול שאילתה העוסקת בעניינים שאירעו לפני תחילת כהונתו של השר הנשאל, באותו תפקיד, או באירועים שאירעו זמן ניכר לפני מועד הפניית השאילתה.</w:t>
      </w:r>
    </w:p>
    <w:p w:rsidR="00614496" w:rsidRDefault="00614496" w:rsidP="006144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סבר שר כי שאילתה שהופנתה אליו פסולה לפי סעיף זה, או כי יש בתשובה, לדעתו, כדי לפגוע בביטחון המדינה, ביחסי החוץ שלה או בעניין כלכלי חיוני שלה, או לשם הגנה על פרטיותו של אדם או על זכות או חיסיון שבדין, יודיע ליושב ראש הכנסת כי הוא מסרב להשיב עליה ואת הסיבה לסירוב; יושב ראש הכנסת יחליט בדבר, לאחר שנתן לחבר הכנסת השואל הזדמנות להשמיע את דברו; החלטת היושב ראש תהיה סופית.</w:t>
      </w:r>
    </w:p>
    <w:p w:rsidR="005A2E10" w:rsidRPr="00172B9B" w:rsidRDefault="005A2E10" w:rsidP="00884EA5">
      <w:pPr>
        <w:pStyle w:val="P00"/>
        <w:spacing w:before="0"/>
        <w:ind w:left="0" w:right="1134"/>
        <w:rPr>
          <w:rFonts w:hint="cs"/>
          <w:b/>
          <w:bCs/>
          <w:vanish/>
          <w:szCs w:val="20"/>
          <w:shd w:val="clear" w:color="auto" w:fill="FFFF99"/>
          <w:rtl/>
        </w:rPr>
      </w:pPr>
      <w:bookmarkStart w:id="143" w:name="Rov602"/>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5A2E10" w:rsidRPr="00172B9B" w:rsidRDefault="005A2E10" w:rsidP="005A2E1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5A2E10" w:rsidRPr="00172B9B" w:rsidRDefault="005A2E10" w:rsidP="005A2E10">
      <w:pPr>
        <w:pStyle w:val="P00"/>
        <w:spacing w:before="0"/>
        <w:ind w:left="0" w:right="1134"/>
        <w:rPr>
          <w:rFonts w:hint="cs"/>
          <w:vanish/>
          <w:szCs w:val="20"/>
          <w:shd w:val="clear" w:color="auto" w:fill="FFFF99"/>
          <w:rtl/>
        </w:rPr>
      </w:pPr>
      <w:hyperlink r:id="rId16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5A2E10" w:rsidRPr="00172B9B" w:rsidRDefault="004E6053" w:rsidP="004E6053">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46</w:t>
      </w:r>
      <w:r w:rsidR="005A2E10"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47</w:t>
      </w:r>
      <w:r w:rsidR="005A2E10" w:rsidRPr="00172B9B">
        <w:rPr>
          <w:rFonts w:hint="cs"/>
          <w:vanish/>
          <w:sz w:val="22"/>
          <w:szCs w:val="22"/>
          <w:shd w:val="clear" w:color="auto" w:fill="FFFF99"/>
          <w:rtl/>
        </w:rPr>
        <w:t>.</w:t>
      </w:r>
    </w:p>
    <w:p w:rsidR="003D6ABE" w:rsidRPr="00172B9B" w:rsidRDefault="003D6ABE" w:rsidP="003D6ABE">
      <w:pPr>
        <w:pStyle w:val="P00"/>
        <w:spacing w:before="0"/>
        <w:ind w:left="0" w:right="1134"/>
        <w:rPr>
          <w:rFonts w:hint="cs"/>
          <w:vanish/>
          <w:color w:val="FF0000"/>
          <w:szCs w:val="20"/>
          <w:shd w:val="clear" w:color="auto" w:fill="FFFF99"/>
          <w:rtl/>
        </w:rPr>
      </w:pPr>
    </w:p>
    <w:p w:rsidR="003D6ABE" w:rsidRPr="00172B9B" w:rsidRDefault="003D6ABE" w:rsidP="00596C7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96C7A" w:rsidRPr="00172B9B">
        <w:rPr>
          <w:rFonts w:hint="cs"/>
          <w:vanish/>
          <w:color w:val="FF0000"/>
          <w:szCs w:val="20"/>
          <w:shd w:val="clear" w:color="auto" w:fill="FFFF99"/>
          <w:rtl/>
        </w:rPr>
        <w:t>27.2</w:t>
      </w:r>
      <w:r w:rsidRPr="00172B9B">
        <w:rPr>
          <w:rFonts w:hint="cs"/>
          <w:vanish/>
          <w:color w:val="FF0000"/>
          <w:szCs w:val="20"/>
          <w:shd w:val="clear" w:color="auto" w:fill="FFFF99"/>
          <w:rtl/>
        </w:rPr>
        <w:t>.1996</w:t>
      </w:r>
    </w:p>
    <w:p w:rsidR="003D6ABE" w:rsidRPr="00172B9B" w:rsidRDefault="003D6ABE" w:rsidP="008C0B4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8C0B4E" w:rsidRPr="00172B9B">
        <w:rPr>
          <w:rFonts w:hint="cs"/>
          <w:b/>
          <w:bCs/>
          <w:vanish/>
          <w:szCs w:val="20"/>
          <w:shd w:val="clear" w:color="auto" w:fill="FFFF99"/>
          <w:rtl/>
        </w:rPr>
        <w:t>2</w:t>
      </w:r>
      <w:r w:rsidRPr="00172B9B">
        <w:rPr>
          <w:rFonts w:hint="cs"/>
          <w:b/>
          <w:bCs/>
          <w:vanish/>
          <w:szCs w:val="20"/>
          <w:shd w:val="clear" w:color="auto" w:fill="FFFF99"/>
          <w:rtl/>
        </w:rPr>
        <w:t>) תשנ"ו-1996</w:t>
      </w:r>
    </w:p>
    <w:p w:rsidR="003D6ABE" w:rsidRPr="00172B9B" w:rsidRDefault="003D6ABE" w:rsidP="003D6ABE">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66" w:history="1">
        <w:r w:rsidRPr="00172B9B">
          <w:rPr>
            <w:rStyle w:val="Hyperlink"/>
            <w:rFonts w:hint="cs"/>
            <w:vanish/>
            <w:sz w:val="20"/>
            <w:szCs w:val="20"/>
            <w:shd w:val="clear" w:color="auto" w:fill="FFFF99"/>
            <w:rtl/>
          </w:rPr>
          <w:t xml:space="preserve">י"פ תשנ"ו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4394</w:t>
        </w:r>
      </w:hyperlink>
      <w:r w:rsidRPr="00172B9B">
        <w:rPr>
          <w:rFonts w:hint="cs"/>
          <w:vanish/>
          <w:sz w:val="20"/>
          <w:szCs w:val="20"/>
          <w:shd w:val="clear" w:color="auto" w:fill="FFFF99"/>
          <w:rtl/>
        </w:rPr>
        <w:t xml:space="preserve"> מיום 28.3.1996 עמ' 2404</w:t>
      </w:r>
    </w:p>
    <w:p w:rsidR="000B0EAF" w:rsidRPr="00172B9B" w:rsidRDefault="000B0EAF" w:rsidP="000B0EAF">
      <w:pPr>
        <w:pStyle w:val="P00"/>
        <w:ind w:left="0"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47.</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אלה הנושאים שהדיון בהם הוא סיעתי:</w:t>
      </w:r>
    </w:p>
    <w:p w:rsidR="000B0EAF" w:rsidRPr="00172B9B" w:rsidRDefault="000B0EAF" w:rsidP="000B0EAF">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(1)</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כי</w:t>
      </w:r>
      <w:r w:rsidR="00D75348" w:rsidRPr="00172B9B">
        <w:rPr>
          <w:rStyle w:val="default"/>
          <w:rFonts w:cs="FrankRuehl" w:hint="cs"/>
          <w:vanish/>
          <w:sz w:val="22"/>
          <w:szCs w:val="22"/>
          <w:shd w:val="clear" w:color="auto" w:fill="FFFF99"/>
          <w:rtl/>
        </w:rPr>
        <w:t>נון הממשלה או התפטרותה</w:t>
      </w:r>
      <w:r w:rsidRPr="00172B9B">
        <w:rPr>
          <w:rStyle w:val="default"/>
          <w:rFonts w:cs="FrankRuehl" w:hint="cs"/>
          <w:vanish/>
          <w:sz w:val="22"/>
          <w:szCs w:val="22"/>
          <w:shd w:val="clear" w:color="auto" w:fill="FFFF99"/>
          <w:rtl/>
        </w:rPr>
        <w:t>;</w:t>
      </w:r>
    </w:p>
    <w:p w:rsidR="000B0EAF" w:rsidRPr="00172B9B" w:rsidRDefault="000B0EAF" w:rsidP="000B0EAF">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(2)</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הצעת תקציב;</w:t>
      </w:r>
    </w:p>
    <w:p w:rsidR="000B0EAF" w:rsidRPr="00172B9B" w:rsidRDefault="000B0EAF" w:rsidP="000B0EAF">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(3)</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מדיניות החוץ;</w:t>
      </w:r>
    </w:p>
    <w:p w:rsidR="000B0EAF" w:rsidRPr="00172B9B" w:rsidRDefault="000B0EAF" w:rsidP="000B0EAF">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(4)</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מדיניות הבטחון;</w:t>
      </w:r>
    </w:p>
    <w:p w:rsidR="000B0EAF" w:rsidRPr="00172B9B" w:rsidRDefault="000B0EAF" w:rsidP="00D75348">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נושא שאחת הסיעות הודיעה ע</w:t>
      </w:r>
      <w:r w:rsidRPr="00172B9B">
        <w:rPr>
          <w:rStyle w:val="default"/>
          <w:rFonts w:cs="FrankRuehl"/>
          <w:vanish/>
          <w:sz w:val="22"/>
          <w:szCs w:val="22"/>
          <w:shd w:val="clear" w:color="auto" w:fill="FFFF99"/>
          <w:rtl/>
        </w:rPr>
        <w:t>ל</w:t>
      </w:r>
      <w:r w:rsidRPr="00172B9B">
        <w:rPr>
          <w:rStyle w:val="default"/>
          <w:rFonts w:cs="FrankRuehl" w:hint="cs"/>
          <w:vanish/>
          <w:sz w:val="22"/>
          <w:szCs w:val="22"/>
          <w:shd w:val="clear" w:color="auto" w:fill="FFFF99"/>
          <w:rtl/>
        </w:rPr>
        <w:t>יו ליושב-ראש הכנסת, שהיא תציע</w:t>
      </w:r>
      <w:r w:rsidR="00D75348" w:rsidRPr="00172B9B">
        <w:rPr>
          <w:rStyle w:val="default"/>
          <w:rFonts w:cs="FrankRuehl" w:hint="cs"/>
          <w:vanish/>
          <w:sz w:val="22"/>
          <w:szCs w:val="22"/>
          <w:shd w:val="clear" w:color="auto" w:fill="FFFF99"/>
          <w:rtl/>
        </w:rPr>
        <w:t xml:space="preserve"> בו אי-אמון ל</w:t>
      </w:r>
      <w:r w:rsidRPr="00172B9B">
        <w:rPr>
          <w:rStyle w:val="default"/>
          <w:rFonts w:cs="FrankRuehl" w:hint="cs"/>
          <w:vanish/>
          <w:sz w:val="22"/>
          <w:szCs w:val="22"/>
          <w:shd w:val="clear" w:color="auto" w:fill="FFFF99"/>
          <w:rtl/>
        </w:rPr>
        <w:t>ממשלה;</w:t>
      </w:r>
    </w:p>
    <w:p w:rsidR="000B0EAF" w:rsidRPr="00172B9B" w:rsidRDefault="000B0EAF" w:rsidP="00D75348">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(6)</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נושא </w:t>
      </w:r>
      <w:r w:rsidR="00D75348" w:rsidRPr="00172B9B">
        <w:rPr>
          <w:rStyle w:val="default"/>
          <w:rFonts w:cs="FrankRuehl" w:hint="cs"/>
          <w:vanish/>
          <w:sz w:val="22"/>
          <w:szCs w:val="22"/>
          <w:shd w:val="clear" w:color="auto" w:fill="FFFF99"/>
          <w:rtl/>
        </w:rPr>
        <w:t>שהממשלה הופיעה עליו ליושב-ראש הכנסת שהיא תראה בהצבעת הכנסת בו ענין של הבעת אמון או אי-אמון</w:t>
      </w:r>
      <w:r w:rsidRPr="00172B9B">
        <w:rPr>
          <w:rStyle w:val="default"/>
          <w:rFonts w:cs="FrankRuehl" w:hint="cs"/>
          <w:vanish/>
          <w:sz w:val="22"/>
          <w:szCs w:val="22"/>
          <w:shd w:val="clear" w:color="auto" w:fill="FFFF99"/>
          <w:rtl/>
        </w:rPr>
        <w:t>;</w:t>
      </w:r>
    </w:p>
    <w:p w:rsidR="000B0EAF" w:rsidRPr="00172B9B" w:rsidRDefault="000B0EAF" w:rsidP="00D75348">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(7)</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נושא שעשרה חברי הכנסת או שתי סיעות שמספר</w:t>
      </w:r>
      <w:r w:rsidR="00D75348" w:rsidRPr="00172B9B">
        <w:rPr>
          <w:rFonts w:hint="cs"/>
          <w:vanish/>
          <w:sz w:val="22"/>
          <w:szCs w:val="22"/>
          <w:shd w:val="clear" w:color="auto" w:fill="FFFF99"/>
          <w:rtl/>
        </w:rPr>
        <w:t xml:space="preserve"> </w:t>
      </w:r>
      <w:r w:rsidRPr="00172B9B">
        <w:rPr>
          <w:rStyle w:val="default"/>
          <w:rFonts w:cs="FrankRuehl" w:hint="cs"/>
          <w:vanish/>
          <w:sz w:val="22"/>
          <w:szCs w:val="22"/>
          <w:shd w:val="clear" w:color="auto" w:fill="FFFF99"/>
          <w:rtl/>
        </w:rPr>
        <w:t>חבריהן ביחד אינו פחות משמונה, דרשו שהדי</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ן בו יהיה</w:t>
      </w:r>
      <w:r w:rsidR="00D75348"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סיעתי.</w:t>
      </w:r>
    </w:p>
    <w:p w:rsidR="000B0EAF" w:rsidRPr="00172B9B" w:rsidRDefault="000B0EAF" w:rsidP="000B0EAF">
      <w:pPr>
        <w:pStyle w:val="P00"/>
        <w:spacing w:before="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ב)</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נמסרה הודעה כאמור בסעיף קטן (א)(5) או (6), לאחר שהחל דיון אישי בנושא, יימשך הדיון האישי ולא יתקיים דיון סיעתי.</w:t>
      </w:r>
    </w:p>
    <w:p w:rsidR="00F22ECE" w:rsidRPr="00172B9B" w:rsidRDefault="00F22ECE" w:rsidP="00F22ECE">
      <w:pPr>
        <w:pStyle w:val="P00"/>
        <w:spacing w:before="0"/>
        <w:ind w:left="0" w:right="1134"/>
        <w:rPr>
          <w:rFonts w:hint="cs"/>
          <w:vanish/>
          <w:color w:val="FF0000"/>
          <w:szCs w:val="20"/>
          <w:shd w:val="clear" w:color="auto" w:fill="FFFF99"/>
          <w:rtl/>
        </w:rPr>
      </w:pPr>
    </w:p>
    <w:p w:rsidR="00F22ECE" w:rsidRPr="00172B9B" w:rsidRDefault="00F22ECE" w:rsidP="00207A34">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207A34" w:rsidRPr="00172B9B">
        <w:rPr>
          <w:rFonts w:hint="cs"/>
          <w:vanish/>
          <w:color w:val="FF0000"/>
          <w:szCs w:val="20"/>
          <w:shd w:val="clear" w:color="auto" w:fill="FFFF99"/>
          <w:rtl/>
        </w:rPr>
        <w:t>31.3</w:t>
      </w:r>
      <w:r w:rsidRPr="00172B9B">
        <w:rPr>
          <w:rFonts w:hint="cs"/>
          <w:vanish/>
          <w:color w:val="FF0000"/>
          <w:szCs w:val="20"/>
          <w:shd w:val="clear" w:color="auto" w:fill="FFFF99"/>
          <w:rtl/>
        </w:rPr>
        <w:t>.1997</w:t>
      </w:r>
    </w:p>
    <w:p w:rsidR="00F22ECE" w:rsidRPr="00172B9B" w:rsidRDefault="00F22ECE" w:rsidP="00F22EC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3) תשנ"ז-1997</w:t>
      </w:r>
    </w:p>
    <w:p w:rsidR="00F22ECE" w:rsidRPr="00172B9B" w:rsidRDefault="00F22ECE" w:rsidP="00F22EC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7" w:history="1">
        <w:r w:rsidRPr="00172B9B">
          <w:rPr>
            <w:rStyle w:val="Hyperlink"/>
            <w:rFonts w:hint="cs"/>
            <w:vanish/>
            <w:sz w:val="20"/>
            <w:szCs w:val="20"/>
            <w:shd w:val="clear" w:color="auto" w:fill="FFFF99"/>
            <w:rtl/>
          </w:rPr>
          <w:t xml:space="preserve">י"פ תשנ"ז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4512</w:t>
        </w:r>
      </w:hyperlink>
      <w:r w:rsidRPr="00172B9B">
        <w:rPr>
          <w:rFonts w:hint="cs"/>
          <w:vanish/>
          <w:sz w:val="20"/>
          <w:szCs w:val="20"/>
          <w:shd w:val="clear" w:color="auto" w:fill="FFFF99"/>
          <w:rtl/>
        </w:rPr>
        <w:t xml:space="preserve"> מיום 17.4.1997 עמ' 2986</w:t>
      </w:r>
    </w:p>
    <w:p w:rsidR="00F22ECE" w:rsidRPr="00172B9B" w:rsidRDefault="00F22ECE" w:rsidP="00F22ECE">
      <w:pPr>
        <w:pStyle w:val="P00"/>
        <w:ind w:left="0"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אלה הנושאים שהדיון בהם הוא סיעתי:</w:t>
      </w:r>
    </w:p>
    <w:p w:rsidR="00F22ECE" w:rsidRPr="00172B9B" w:rsidRDefault="00F22ECE" w:rsidP="00F22ECE">
      <w:pPr>
        <w:pStyle w:val="P22"/>
        <w:spacing w:before="0"/>
        <w:ind w:left="1021"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כינון הממשלה או התפטרותה;</w:t>
      </w:r>
    </w:p>
    <w:p w:rsidR="00F22ECE" w:rsidRPr="00172B9B" w:rsidRDefault="00F22ECE" w:rsidP="00F22ECE">
      <w:pPr>
        <w:pStyle w:val="P22"/>
        <w:spacing w:before="0"/>
        <w:ind w:left="1021" w:right="1134"/>
        <w:rPr>
          <w:rStyle w:val="default"/>
          <w:rFonts w:cs="FrankRuehl"/>
          <w:vanish/>
          <w:sz w:val="22"/>
          <w:szCs w:val="22"/>
          <w:u w:val="single"/>
          <w:shd w:val="clear" w:color="auto" w:fill="FFFF99"/>
          <w:rtl/>
        </w:rPr>
      </w:pP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u w:val="single"/>
          <w:shd w:val="clear" w:color="auto" w:fill="FFFF99"/>
          <w:rtl/>
        </w:rPr>
        <w:tab/>
        <w:t>כינון הממשלה או התפטרות ראש הממשלה;</w:t>
      </w:r>
    </w:p>
    <w:p w:rsidR="00F22ECE" w:rsidRPr="00172B9B" w:rsidRDefault="00F22ECE" w:rsidP="00F22ECE">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(2)</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הצעת תקציב;</w:t>
      </w:r>
    </w:p>
    <w:p w:rsidR="00F22ECE" w:rsidRPr="00172B9B" w:rsidRDefault="00F22ECE" w:rsidP="00F22ECE">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(3)</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מדיניות החוץ;</w:t>
      </w:r>
    </w:p>
    <w:p w:rsidR="00F22ECE" w:rsidRPr="00172B9B" w:rsidRDefault="00F22ECE" w:rsidP="00F22ECE">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(4)</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מדיניות הבטחון;</w:t>
      </w:r>
    </w:p>
    <w:p w:rsidR="00F22ECE" w:rsidRPr="00172B9B" w:rsidRDefault="00F22ECE" w:rsidP="00F22ECE">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נושא שאחת הסיעות הודיעה ע</w:t>
      </w:r>
      <w:r w:rsidRPr="00172B9B">
        <w:rPr>
          <w:rStyle w:val="default"/>
          <w:rFonts w:cs="FrankRuehl"/>
          <w:vanish/>
          <w:sz w:val="22"/>
          <w:szCs w:val="22"/>
          <w:shd w:val="clear" w:color="auto" w:fill="FFFF99"/>
          <w:rtl/>
        </w:rPr>
        <w:t>ל</w:t>
      </w:r>
      <w:r w:rsidRPr="00172B9B">
        <w:rPr>
          <w:rStyle w:val="default"/>
          <w:rFonts w:cs="FrankRuehl" w:hint="cs"/>
          <w:vanish/>
          <w:sz w:val="22"/>
          <w:szCs w:val="22"/>
          <w:shd w:val="clear" w:color="auto" w:fill="FFFF99"/>
          <w:rtl/>
        </w:rPr>
        <w:t xml:space="preserve">יו ליושב-ראש הכנסת, שהיא תציע בו </w:t>
      </w:r>
      <w:r w:rsidRPr="00172B9B">
        <w:rPr>
          <w:rStyle w:val="default"/>
          <w:rFonts w:cs="FrankRuehl" w:hint="cs"/>
          <w:strike/>
          <w:vanish/>
          <w:sz w:val="22"/>
          <w:szCs w:val="22"/>
          <w:shd w:val="clear" w:color="auto" w:fill="FFFF99"/>
          <w:rtl/>
        </w:rPr>
        <w:t>אי-אמון לממשלה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אי אמון בראש הממשלה</w:t>
      </w:r>
      <w:r w:rsidRPr="00172B9B">
        <w:rPr>
          <w:rStyle w:val="default"/>
          <w:rFonts w:cs="FrankRuehl" w:hint="cs"/>
          <w:vanish/>
          <w:sz w:val="22"/>
          <w:szCs w:val="22"/>
          <w:shd w:val="clear" w:color="auto" w:fill="FFFF99"/>
          <w:rtl/>
        </w:rPr>
        <w:t>;</w:t>
      </w:r>
    </w:p>
    <w:p w:rsidR="00F22ECE" w:rsidRPr="00172B9B" w:rsidRDefault="00F22ECE" w:rsidP="00F22ECE">
      <w:pPr>
        <w:pStyle w:val="P22"/>
        <w:spacing w:before="0"/>
        <w:ind w:left="1021"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(6)</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נושא שהממשלה הופיעה עליו ליושב-ראש הכנסת שהיא תראה בהצבעת הכנסת בו ענין של הבעת אמון או אי-אמון;</w:t>
      </w:r>
    </w:p>
    <w:p w:rsidR="00F22ECE" w:rsidRPr="00172B9B" w:rsidRDefault="00F22ECE" w:rsidP="00F22ECE">
      <w:pPr>
        <w:pStyle w:val="P22"/>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(6)</w:t>
      </w:r>
      <w:r w:rsidRPr="00172B9B">
        <w:rPr>
          <w:rStyle w:val="default"/>
          <w:rFonts w:cs="FrankRuehl" w:hint="cs"/>
          <w:vanish/>
          <w:sz w:val="22"/>
          <w:szCs w:val="22"/>
          <w:u w:val="single"/>
          <w:shd w:val="clear" w:color="auto" w:fill="FFFF99"/>
          <w:rtl/>
        </w:rPr>
        <w:tab/>
        <w:t>נושא שראש הממשלה הודיע עליו ליושב-ראש הכנסת שהוא יראה בהצבעת הכנסת בו עניין של הבעת אמון</w:t>
      </w:r>
      <w:r w:rsidR="00A71C74" w:rsidRPr="00172B9B">
        <w:rPr>
          <w:rStyle w:val="default"/>
          <w:rFonts w:cs="FrankRuehl" w:hint="cs"/>
          <w:vanish/>
          <w:sz w:val="22"/>
          <w:szCs w:val="22"/>
          <w:u w:val="single"/>
          <w:shd w:val="clear" w:color="auto" w:fill="FFFF99"/>
          <w:rtl/>
        </w:rPr>
        <w:t xml:space="preserve"> בו;</w:t>
      </w:r>
    </w:p>
    <w:p w:rsidR="00F22ECE" w:rsidRPr="00172B9B" w:rsidRDefault="00F22ECE" w:rsidP="00F22ECE">
      <w:pPr>
        <w:pStyle w:val="P22"/>
        <w:spacing w:before="0"/>
        <w:ind w:left="1021"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(7)</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נושא שעשרה חברי הכנסת או שתי סיעות שמספר</w:t>
      </w:r>
      <w:r w:rsidRPr="00172B9B">
        <w:rPr>
          <w:rFonts w:hint="cs"/>
          <w:vanish/>
          <w:sz w:val="22"/>
          <w:szCs w:val="22"/>
          <w:shd w:val="clear" w:color="auto" w:fill="FFFF99"/>
          <w:rtl/>
        </w:rPr>
        <w:t xml:space="preserve"> </w:t>
      </w:r>
      <w:r w:rsidRPr="00172B9B">
        <w:rPr>
          <w:rStyle w:val="default"/>
          <w:rFonts w:cs="FrankRuehl" w:hint="cs"/>
          <w:vanish/>
          <w:sz w:val="22"/>
          <w:szCs w:val="22"/>
          <w:shd w:val="clear" w:color="auto" w:fill="FFFF99"/>
          <w:rtl/>
        </w:rPr>
        <w:t>חבריהן ביחד אינו פחות משמונה, דרשו שהדי</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ן בו יהיה סיעתי.</w:t>
      </w:r>
    </w:p>
    <w:p w:rsidR="004536FB" w:rsidRPr="00172B9B" w:rsidRDefault="004536FB" w:rsidP="004536FB">
      <w:pPr>
        <w:pStyle w:val="P00"/>
        <w:spacing w:before="0"/>
        <w:ind w:left="0" w:right="1134"/>
        <w:rPr>
          <w:rFonts w:hint="cs"/>
          <w:vanish/>
          <w:color w:val="FF0000"/>
          <w:szCs w:val="20"/>
          <w:shd w:val="clear" w:color="auto" w:fill="FFFF99"/>
          <w:rtl/>
        </w:rPr>
      </w:pPr>
    </w:p>
    <w:p w:rsidR="004536FB" w:rsidRPr="00172B9B" w:rsidRDefault="004536FB" w:rsidP="007021B2">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7021B2" w:rsidRPr="00172B9B">
        <w:rPr>
          <w:rFonts w:hint="cs"/>
          <w:vanish/>
          <w:color w:val="FF0000"/>
          <w:szCs w:val="20"/>
          <w:shd w:val="clear" w:color="auto" w:fill="FFFF99"/>
          <w:rtl/>
        </w:rPr>
        <w:t>10</w:t>
      </w:r>
      <w:r w:rsidRPr="00172B9B">
        <w:rPr>
          <w:rFonts w:hint="cs"/>
          <w:vanish/>
          <w:color w:val="FF0000"/>
          <w:szCs w:val="20"/>
          <w:shd w:val="clear" w:color="auto" w:fill="FFFF99"/>
          <w:rtl/>
        </w:rPr>
        <w:t>.5.2004</w:t>
      </w:r>
    </w:p>
    <w:p w:rsidR="004536FB" w:rsidRPr="00172B9B" w:rsidRDefault="004536FB" w:rsidP="004536FB">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3) תשס"ד-2004</w:t>
      </w:r>
    </w:p>
    <w:p w:rsidR="004536FB" w:rsidRPr="00172B9B" w:rsidRDefault="004536FB" w:rsidP="004536FB">
      <w:pPr>
        <w:pStyle w:val="P00"/>
        <w:spacing w:before="0"/>
        <w:ind w:left="0" w:right="1134"/>
        <w:rPr>
          <w:rFonts w:hint="cs"/>
          <w:vanish/>
          <w:szCs w:val="20"/>
          <w:shd w:val="clear" w:color="auto" w:fill="FFFF99"/>
          <w:rtl/>
        </w:rPr>
      </w:pPr>
      <w:hyperlink r:id="rId168" w:history="1">
        <w:r w:rsidRPr="00172B9B">
          <w:rPr>
            <w:rStyle w:val="Hyperlink"/>
            <w:rFonts w:hint="cs"/>
            <w:vanish/>
            <w:szCs w:val="20"/>
            <w:shd w:val="clear" w:color="auto" w:fill="FFFF99"/>
            <w:rtl/>
          </w:rPr>
          <w:t>י"פ תשס"ד מס' 5300</w:t>
        </w:r>
      </w:hyperlink>
      <w:r w:rsidRPr="00172B9B">
        <w:rPr>
          <w:rFonts w:hint="cs"/>
          <w:vanish/>
          <w:szCs w:val="20"/>
          <w:shd w:val="clear" w:color="auto" w:fill="FFFF99"/>
          <w:rtl/>
        </w:rPr>
        <w:t xml:space="preserve"> מיום 27.5.2004 עמ' 2975 </w:t>
      </w:r>
    </w:p>
    <w:p w:rsidR="00707343" w:rsidRPr="00172B9B" w:rsidRDefault="00707343" w:rsidP="00707343">
      <w:pPr>
        <w:pStyle w:val="P00"/>
        <w:ind w:left="0"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אלה הנושאים שהדיון בהם הוא סיעתי:</w:t>
      </w:r>
    </w:p>
    <w:p w:rsidR="00707343" w:rsidRPr="00172B9B" w:rsidRDefault="00707343" w:rsidP="00707343">
      <w:pPr>
        <w:pStyle w:val="P22"/>
        <w:spacing w:before="0"/>
        <w:ind w:left="1021"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כינון הממשלה או התפטרות ראש הממשלה;</w:t>
      </w:r>
    </w:p>
    <w:p w:rsidR="00707343" w:rsidRPr="00172B9B" w:rsidRDefault="00707343" w:rsidP="00707343">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(2)</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הצעת תקציב;</w:t>
      </w:r>
    </w:p>
    <w:p w:rsidR="00707343" w:rsidRPr="00172B9B" w:rsidRDefault="00707343" w:rsidP="00707343">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(3)</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מדיניות החוץ;</w:t>
      </w:r>
    </w:p>
    <w:p w:rsidR="00707343" w:rsidRPr="00172B9B" w:rsidRDefault="00707343" w:rsidP="00707343">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(4)</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מדיניות הבטחון;</w:t>
      </w:r>
    </w:p>
    <w:p w:rsidR="00707343" w:rsidRPr="00172B9B" w:rsidRDefault="00707343" w:rsidP="00707343">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נושא שאחת הסיעות הודיעה ע</w:t>
      </w:r>
      <w:r w:rsidRPr="00172B9B">
        <w:rPr>
          <w:rStyle w:val="default"/>
          <w:rFonts w:cs="FrankRuehl"/>
          <w:vanish/>
          <w:sz w:val="22"/>
          <w:szCs w:val="22"/>
          <w:shd w:val="clear" w:color="auto" w:fill="FFFF99"/>
          <w:rtl/>
        </w:rPr>
        <w:t>ל</w:t>
      </w:r>
      <w:r w:rsidRPr="00172B9B">
        <w:rPr>
          <w:rStyle w:val="default"/>
          <w:rFonts w:cs="FrankRuehl" w:hint="cs"/>
          <w:vanish/>
          <w:sz w:val="22"/>
          <w:szCs w:val="22"/>
          <w:shd w:val="clear" w:color="auto" w:fill="FFFF99"/>
          <w:rtl/>
        </w:rPr>
        <w:t xml:space="preserve">יו ליושב-ראש הכנסת, שהיא תציע בו </w:t>
      </w:r>
      <w:r w:rsidRPr="00172B9B">
        <w:rPr>
          <w:rStyle w:val="default"/>
          <w:rFonts w:cs="FrankRuehl" w:hint="cs"/>
          <w:strike/>
          <w:vanish/>
          <w:sz w:val="22"/>
          <w:szCs w:val="22"/>
          <w:shd w:val="clear" w:color="auto" w:fill="FFFF99"/>
          <w:rtl/>
        </w:rPr>
        <w:t>אי אמון בראש הממשלה</w:t>
      </w:r>
      <w:r w:rsidR="00663F7A" w:rsidRPr="00172B9B">
        <w:rPr>
          <w:rStyle w:val="default"/>
          <w:rFonts w:cs="FrankRuehl" w:hint="cs"/>
          <w:vanish/>
          <w:sz w:val="22"/>
          <w:szCs w:val="22"/>
          <w:shd w:val="clear" w:color="auto" w:fill="FFFF99"/>
          <w:rtl/>
        </w:rPr>
        <w:t xml:space="preserve"> </w:t>
      </w:r>
      <w:r w:rsidR="00663F7A" w:rsidRPr="00172B9B">
        <w:rPr>
          <w:rStyle w:val="default"/>
          <w:rFonts w:cs="FrankRuehl" w:hint="cs"/>
          <w:vanish/>
          <w:sz w:val="22"/>
          <w:szCs w:val="22"/>
          <w:u w:val="single"/>
          <w:shd w:val="clear" w:color="auto" w:fill="FFFF99"/>
          <w:rtl/>
        </w:rPr>
        <w:t>אי אמון בממשלה</w:t>
      </w:r>
      <w:r w:rsidRPr="00172B9B">
        <w:rPr>
          <w:rStyle w:val="default"/>
          <w:rFonts w:cs="FrankRuehl" w:hint="cs"/>
          <w:vanish/>
          <w:sz w:val="22"/>
          <w:szCs w:val="22"/>
          <w:shd w:val="clear" w:color="auto" w:fill="FFFF99"/>
          <w:rtl/>
        </w:rPr>
        <w:t>;</w:t>
      </w:r>
    </w:p>
    <w:p w:rsidR="00707343" w:rsidRPr="00172B9B" w:rsidRDefault="00707343" w:rsidP="00707343">
      <w:pPr>
        <w:pStyle w:val="P22"/>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(6)</w:t>
      </w:r>
      <w:r w:rsidRPr="00172B9B">
        <w:rPr>
          <w:rStyle w:val="default"/>
          <w:rFonts w:cs="FrankRuehl" w:hint="cs"/>
          <w:vanish/>
          <w:sz w:val="22"/>
          <w:szCs w:val="22"/>
          <w:shd w:val="clear" w:color="auto" w:fill="FFFF99"/>
          <w:rtl/>
        </w:rPr>
        <w:tab/>
        <w:t>נושא שראש הממשלה הודיע עליו ליושב-ראש הכנסת שהוא יראה בהצבעת הכנסת בו עניין של הבעת אמון בו.</w:t>
      </w:r>
    </w:p>
    <w:p w:rsidR="00707343" w:rsidRPr="00172B9B" w:rsidRDefault="00707343" w:rsidP="00226631">
      <w:pPr>
        <w:pStyle w:val="P22"/>
        <w:spacing w:before="0"/>
        <w:ind w:left="1021"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(7)</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נושא שעשרה חברי הכנסת או שתי סיעות שמספר</w:t>
      </w:r>
      <w:r w:rsidRPr="00172B9B">
        <w:rPr>
          <w:rFonts w:hint="cs"/>
          <w:vanish/>
          <w:sz w:val="22"/>
          <w:szCs w:val="22"/>
          <w:shd w:val="clear" w:color="auto" w:fill="FFFF99"/>
          <w:rtl/>
        </w:rPr>
        <w:t xml:space="preserve"> </w:t>
      </w:r>
      <w:r w:rsidRPr="00172B9B">
        <w:rPr>
          <w:rStyle w:val="default"/>
          <w:rFonts w:cs="FrankRuehl" w:hint="cs"/>
          <w:vanish/>
          <w:sz w:val="22"/>
          <w:szCs w:val="22"/>
          <w:shd w:val="clear" w:color="auto" w:fill="FFFF99"/>
          <w:rtl/>
        </w:rPr>
        <w:t>חבריהן ביחד אינו פחות משמונה, דרשו שהדי</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ן בו יהיה סיעתי.</w:t>
      </w:r>
    </w:p>
    <w:p w:rsidR="002861CB" w:rsidRPr="00172B9B" w:rsidRDefault="002861CB" w:rsidP="002861CB">
      <w:pPr>
        <w:pStyle w:val="P00"/>
        <w:spacing w:before="0"/>
        <w:ind w:left="0" w:right="1134"/>
        <w:rPr>
          <w:rStyle w:val="default"/>
          <w:rFonts w:cs="FrankRuehl" w:hint="cs"/>
          <w:vanish/>
          <w:szCs w:val="20"/>
          <w:shd w:val="clear" w:color="auto" w:fill="FFFF99"/>
          <w:rtl/>
        </w:rPr>
      </w:pPr>
    </w:p>
    <w:p w:rsidR="002861CB" w:rsidRPr="00172B9B" w:rsidRDefault="002861CB" w:rsidP="002861C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2861CB" w:rsidRPr="00172B9B" w:rsidRDefault="002861CB" w:rsidP="002861C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2861CB" w:rsidRPr="00172B9B" w:rsidRDefault="002861CB" w:rsidP="002861CB">
      <w:pPr>
        <w:pStyle w:val="P00"/>
        <w:spacing w:before="0"/>
        <w:ind w:left="0" w:right="1134"/>
        <w:rPr>
          <w:rStyle w:val="default"/>
          <w:rFonts w:cs="FrankRuehl" w:hint="cs"/>
          <w:vanish/>
          <w:szCs w:val="20"/>
          <w:shd w:val="clear" w:color="auto" w:fill="FFFF99"/>
          <w:rtl/>
        </w:rPr>
      </w:pPr>
      <w:hyperlink r:id="rId169"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2861CB" w:rsidRPr="00172B9B" w:rsidRDefault="002861CB" w:rsidP="002861C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47</w:t>
      </w:r>
    </w:p>
    <w:p w:rsidR="002861CB" w:rsidRPr="00172B9B" w:rsidRDefault="002861CB" w:rsidP="002861CB">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2861CB" w:rsidRPr="00172B9B" w:rsidRDefault="003A6CB4" w:rsidP="002861CB">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הנושאים לדיון סיעתי</w:t>
      </w:r>
    </w:p>
    <w:p w:rsidR="003A6CB4" w:rsidRPr="00172B9B" w:rsidRDefault="003A6CB4" w:rsidP="003A6CB4">
      <w:pPr>
        <w:pStyle w:val="P00"/>
        <w:spacing w:before="0"/>
        <w:ind w:left="0" w:right="1134"/>
        <w:rPr>
          <w:rStyle w:val="default"/>
          <w:rFonts w:cs="FrankRuehl" w:hint="cs"/>
          <w:strike/>
          <w:vanish/>
          <w:sz w:val="22"/>
          <w:szCs w:val="22"/>
          <w:shd w:val="clear" w:color="auto" w:fill="FFFF99"/>
          <w:rtl/>
        </w:rPr>
      </w:pPr>
      <w:r w:rsidRPr="00172B9B">
        <w:rPr>
          <w:rStyle w:val="big-number"/>
          <w:rFonts w:cs="FrankRuehl"/>
          <w:strike/>
          <w:vanish/>
          <w:sz w:val="22"/>
          <w:szCs w:val="22"/>
          <w:shd w:val="clear" w:color="auto" w:fill="FFFF99"/>
          <w:rtl/>
        </w:rPr>
        <w:t>47.</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אלה הנושאים שהדיון בהם הוא סיעתי:</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כינון הממשלה או התפטרות ראש הממשלה;</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הצעת תקציב;</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(3)</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מדיניות החוץ;</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(4)</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מדיניות הבטחון;</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(5)</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נושא שאחת הסיעות הודיעה ע</w:t>
      </w:r>
      <w:r w:rsidRPr="00172B9B">
        <w:rPr>
          <w:rStyle w:val="default"/>
          <w:rFonts w:cs="FrankRuehl"/>
          <w:strike/>
          <w:vanish/>
          <w:sz w:val="22"/>
          <w:szCs w:val="22"/>
          <w:shd w:val="clear" w:color="auto" w:fill="FFFF99"/>
          <w:rtl/>
        </w:rPr>
        <w:t>ל</w:t>
      </w:r>
      <w:r w:rsidRPr="00172B9B">
        <w:rPr>
          <w:rStyle w:val="default"/>
          <w:rFonts w:cs="FrankRuehl" w:hint="cs"/>
          <w:strike/>
          <w:vanish/>
          <w:sz w:val="22"/>
          <w:szCs w:val="22"/>
          <w:shd w:val="clear" w:color="auto" w:fill="FFFF99"/>
          <w:rtl/>
        </w:rPr>
        <w:t>יו ליושב-ראש הכנסת, שהיא תציע בו אי אמון בממשלה;</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(6)</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נושא שראש הממשלה הודיע עליו ליושב-ראש הכנסת, שהוא יראה בהצבעת הכנסת בו עניין של הבעת אמון בו;</w:t>
      </w:r>
    </w:p>
    <w:p w:rsidR="003A6CB4" w:rsidRPr="00172B9B" w:rsidRDefault="003A6CB4" w:rsidP="003A6CB4">
      <w:pPr>
        <w:pStyle w:val="P22"/>
        <w:spacing w:before="0"/>
        <w:ind w:left="1021" w:right="1134"/>
        <w:rPr>
          <w:rStyle w:val="default"/>
          <w:rFonts w:cs="FrankRuehl"/>
          <w:vanish/>
          <w:sz w:val="22"/>
          <w:szCs w:val="22"/>
          <w:shd w:val="clear" w:color="auto" w:fill="FFFF99"/>
          <w:rtl/>
        </w:rPr>
      </w:pPr>
      <w:r w:rsidRPr="00172B9B">
        <w:rPr>
          <w:rStyle w:val="default"/>
          <w:rFonts w:cs="FrankRuehl"/>
          <w:strike/>
          <w:vanish/>
          <w:sz w:val="22"/>
          <w:szCs w:val="22"/>
          <w:shd w:val="clear" w:color="auto" w:fill="FFFF99"/>
          <w:rtl/>
        </w:rPr>
        <w:t>(7)</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נושא שעשרה חברי הכנסת או שתי סיעות שמספר</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חבריהן ביחד אינו פחות משמונה, דרשו שהדי</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ן בו יהיה</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סיעתי.</w:t>
      </w:r>
    </w:p>
    <w:p w:rsidR="003A6CB4" w:rsidRPr="00172B9B" w:rsidRDefault="003A6CB4" w:rsidP="003A6CB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נמסרה הודעה כאמור בסעיף קטן (א)(5) או (6), לאחר שהחל דיון אישי בנושא, יימשך הדיון האישי ולא יתקיים דיון סיעתי.</w:t>
      </w:r>
    </w:p>
    <w:p w:rsidR="007A7471" w:rsidRPr="00172B9B" w:rsidRDefault="007A7471" w:rsidP="007A7471">
      <w:pPr>
        <w:pStyle w:val="P00"/>
        <w:spacing w:before="0"/>
        <w:ind w:left="0" w:right="1134"/>
        <w:rPr>
          <w:rStyle w:val="default"/>
          <w:rFonts w:cs="FrankRuehl" w:hint="cs"/>
          <w:vanish/>
          <w:szCs w:val="20"/>
          <w:shd w:val="clear" w:color="auto" w:fill="FFFF99"/>
          <w:rtl/>
        </w:rPr>
      </w:pPr>
    </w:p>
    <w:p w:rsidR="007A7471" w:rsidRPr="00172B9B" w:rsidRDefault="007A7471" w:rsidP="007A74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21.7.2010</w:t>
      </w:r>
    </w:p>
    <w:p w:rsidR="007A7471" w:rsidRPr="00172B9B" w:rsidRDefault="007A7471" w:rsidP="007A7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7) תש"ע-2010</w:t>
      </w:r>
    </w:p>
    <w:p w:rsidR="007A7471" w:rsidRPr="00172B9B" w:rsidRDefault="007A7471" w:rsidP="007A7471">
      <w:pPr>
        <w:pStyle w:val="P00"/>
        <w:spacing w:before="0"/>
        <w:ind w:left="0" w:right="1134"/>
        <w:rPr>
          <w:rStyle w:val="default"/>
          <w:rFonts w:cs="FrankRuehl" w:hint="cs"/>
          <w:vanish/>
          <w:szCs w:val="20"/>
          <w:shd w:val="clear" w:color="auto" w:fill="FFFF99"/>
          <w:rtl/>
        </w:rPr>
      </w:pPr>
      <w:hyperlink r:id="rId170"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4560</w:t>
      </w:r>
    </w:p>
    <w:p w:rsidR="007A7471" w:rsidRPr="00172B9B" w:rsidRDefault="007A7471" w:rsidP="0099258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47</w:t>
      </w:r>
    </w:p>
    <w:p w:rsidR="003A09CF" w:rsidRPr="00172B9B" w:rsidRDefault="003A09CF" w:rsidP="003A09CF">
      <w:pPr>
        <w:pStyle w:val="P00"/>
        <w:spacing w:before="0"/>
        <w:ind w:left="0" w:right="1134"/>
        <w:rPr>
          <w:rStyle w:val="default"/>
          <w:rFonts w:cs="FrankRuehl" w:hint="cs"/>
          <w:vanish/>
          <w:szCs w:val="20"/>
          <w:shd w:val="clear" w:color="auto" w:fill="FFFF99"/>
          <w:rtl/>
        </w:rPr>
      </w:pPr>
    </w:p>
    <w:p w:rsidR="003A09CF" w:rsidRPr="00172B9B" w:rsidRDefault="003A09CF" w:rsidP="003A09CF">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12.7.2011</w:t>
      </w:r>
    </w:p>
    <w:p w:rsidR="003A09CF" w:rsidRPr="00172B9B" w:rsidRDefault="003A09CF" w:rsidP="003A09CF">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3A09CF" w:rsidRPr="00172B9B" w:rsidRDefault="003A09CF" w:rsidP="003A09CF">
      <w:pPr>
        <w:pStyle w:val="P00"/>
        <w:spacing w:before="0"/>
        <w:ind w:left="0" w:right="1134"/>
        <w:rPr>
          <w:rStyle w:val="default"/>
          <w:rFonts w:cs="FrankRuehl" w:hint="cs"/>
          <w:vanish/>
          <w:szCs w:val="20"/>
          <w:shd w:val="clear" w:color="auto" w:fill="FFFF99"/>
          <w:rtl/>
        </w:rPr>
      </w:pPr>
      <w:hyperlink r:id="rId171"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3A09CF" w:rsidRPr="00172B9B" w:rsidRDefault="003A09CF" w:rsidP="003A09CF">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שאילתה לא תכיל </w:t>
      </w:r>
      <w:r w:rsidRPr="00172B9B">
        <w:rPr>
          <w:rStyle w:val="default"/>
          <w:rFonts w:cs="FrankRuehl"/>
          <w:vanish/>
          <w:sz w:val="22"/>
          <w:szCs w:val="22"/>
          <w:shd w:val="clear" w:color="auto" w:fill="FFFF99"/>
          <w:rtl/>
        </w:rPr>
        <w:t>–</w:t>
      </w:r>
    </w:p>
    <w:p w:rsidR="003A09CF" w:rsidRPr="000A73B4" w:rsidRDefault="003A09CF" w:rsidP="000A73B4">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חריצת משפט,</w:t>
      </w:r>
      <w:r w:rsidRPr="00172B9B">
        <w:rPr>
          <w:rStyle w:val="default"/>
          <w:rFonts w:cs="FrankRuehl" w:hint="cs"/>
          <w:vanish/>
          <w:sz w:val="22"/>
          <w:szCs w:val="22"/>
          <w:shd w:val="clear" w:color="auto" w:fill="FFFF99"/>
          <w:rtl/>
        </w:rPr>
        <w:t xml:space="preserve"> כינוי או ביטוי פוגע או גזעני או פגיעה בכבוד הכנסת;</w:t>
      </w:r>
      <w:bookmarkEnd w:id="143"/>
    </w:p>
    <w:p w:rsidR="00D94DEE" w:rsidRDefault="00D94DEE" w:rsidP="0099258B">
      <w:pPr>
        <w:pStyle w:val="P00"/>
        <w:spacing w:before="72"/>
        <w:ind w:left="0" w:right="1134"/>
        <w:rPr>
          <w:rStyle w:val="default"/>
          <w:rFonts w:cs="FrankRuehl" w:hint="cs"/>
          <w:rtl/>
        </w:rPr>
      </w:pPr>
      <w:bookmarkStart w:id="144" w:name="Seif38"/>
      <w:bookmarkEnd w:id="144"/>
      <w:r>
        <w:rPr>
          <w:lang w:val="he-IL"/>
        </w:rPr>
        <w:pict>
          <v:rect id="_x0000_s2143" style="position:absolute;left:0;text-align:left;margin-left:464.5pt;margin-top:8.05pt;width:75.05pt;height:23.6pt;z-index:251497984" o:allowincell="f" filled="f" stroked="f" strokecolor="lime" strokeweight=".25pt">
            <v:textbox style="mso-next-textbox:#_x0000_s2143" inset="0,0,0,0">
              <w:txbxContent>
                <w:p w:rsidR="0011562B" w:rsidRDefault="0011562B">
                  <w:pPr>
                    <w:spacing w:line="160" w:lineRule="exact"/>
                    <w:jc w:val="left"/>
                    <w:rPr>
                      <w:rFonts w:cs="Miriam" w:hint="cs"/>
                      <w:szCs w:val="18"/>
                      <w:rtl/>
                    </w:rPr>
                  </w:pPr>
                  <w:r>
                    <w:rPr>
                      <w:rFonts w:cs="Miriam" w:hint="cs"/>
                      <w:szCs w:val="18"/>
                      <w:rtl/>
                    </w:rPr>
                    <w:t>שאילתה רגילה</w:t>
                  </w:r>
                </w:p>
                <w:p w:rsidR="0011562B" w:rsidRDefault="0011562B" w:rsidP="0099258B">
                  <w:pPr>
                    <w:spacing w:line="160" w:lineRule="exact"/>
                    <w:jc w:val="left"/>
                    <w:rPr>
                      <w:rFonts w:cs="Miriam" w:hint="cs"/>
                      <w:noProof/>
                      <w:szCs w:val="18"/>
                      <w:rtl/>
                    </w:rPr>
                  </w:pPr>
                  <w:r>
                    <w:rPr>
                      <w:rFonts w:cs="Miriam" w:hint="cs"/>
                      <w:szCs w:val="18"/>
                      <w:rtl/>
                    </w:rPr>
                    <w:t xml:space="preserve">י"פ (מס' 7) </w:t>
                  </w:r>
                  <w:r>
                    <w:rPr>
                      <w:rFonts w:cs="Miriam"/>
                      <w:szCs w:val="18"/>
                      <w:rtl/>
                    </w:rPr>
                    <w:br/>
                  </w:r>
                  <w:r>
                    <w:rPr>
                      <w:rFonts w:cs="Miriam" w:hint="cs"/>
                      <w:szCs w:val="18"/>
                      <w:rtl/>
                    </w:rPr>
                    <w:t>תש"ע-2010</w:t>
                  </w:r>
                </w:p>
              </w:txbxContent>
            </v:textbox>
            <w10:anchorlock/>
          </v:rect>
        </w:pict>
      </w:r>
      <w:r>
        <w:rPr>
          <w:rStyle w:val="big-number"/>
          <w:rtl/>
        </w:rPr>
        <w:t>48.</w:t>
      </w:r>
      <w:r>
        <w:rPr>
          <w:rStyle w:val="big-number"/>
          <w:rtl/>
        </w:rPr>
        <w:tab/>
      </w:r>
      <w:r w:rsidR="0099258B">
        <w:rPr>
          <w:rStyle w:val="default"/>
          <w:rFonts w:cs="FrankRuehl" w:hint="cs"/>
          <w:rtl/>
        </w:rPr>
        <w:t>(א)</w:t>
      </w:r>
      <w:r w:rsidR="0099258B">
        <w:rPr>
          <w:rStyle w:val="default"/>
          <w:rFonts w:cs="FrankRuehl" w:hint="cs"/>
          <w:rtl/>
        </w:rPr>
        <w:tab/>
        <w:t>שאילתה רגילה לא תכיל יותר מ-50 מילים.</w:t>
      </w:r>
    </w:p>
    <w:p w:rsidR="0099258B" w:rsidRDefault="0099258B" w:rsidP="009925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הנשאל יכין את תשובתו לשאילתה רגילה או יודיע על סירובו להשיב, בתוך 21 ימים מיום קבלת השאילתה.</w:t>
      </w:r>
    </w:p>
    <w:p w:rsidR="0099258B" w:rsidRDefault="0099258B" w:rsidP="009925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בכפוף לאמור בסעיף קטן (ב), יקבע יושב ראש הכנסת, בתיאום עם השר הנשאל, את המועד שבו ישיב השר על השאילתה, ויודיע עליו לחבר הכנסת השואל.</w:t>
      </w:r>
    </w:p>
    <w:p w:rsidR="0099258B" w:rsidRDefault="0099258B" w:rsidP="009925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נעדר חבר הכנסת השואל מאולם המליאה בעת שנקרא השר להשיב על השאילתה שהגיש, לא ימסור השר את תשובתו, וחבר הכנסת לא יורשה להגיש שאילתה באותו נושא באותו מושב; ואולם רשאי חבר הכנסת להודיע למזכיר הכנסת, לא יאוחר משעתיים לפני פתיחת הישיבה שבה אמורה להימסר התשובה לשאילתה, כי הוא מבקש שמועד מתן התשובה לשאילתה יידחה, ויושב ראש הכנסת יקבע מועד חדש בהתאם, בתיאום עם השר הנשאל.</w:t>
      </w:r>
    </w:p>
    <w:p w:rsidR="0099258B" w:rsidRDefault="0099258B" w:rsidP="009925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השיב השר הנשאל על השאילתה במועד שקבע יושב ראש הכנסת, רשאי חבר הכנסת השואל לבקש מיושב ראש הכנסת כי ינהגו בשאילתה כבשאילתה דחופה, והתשובה לה תימסר בישיבת הכנסת ביום ד' הסמוך לאחר היום שבו היה השר אמור להשיב כאמור, נוסף על השאילתות שאישר יושב ראש הכנסת לפי סעיף 49(ב).</w:t>
      </w:r>
    </w:p>
    <w:p w:rsidR="0099258B" w:rsidRDefault="0099258B" w:rsidP="00F95B7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הישיבה יודיע את מספר השאילתה שעל סדר היום ואת ש</w:t>
      </w:r>
      <w:r w:rsidR="00F95B7F">
        <w:rPr>
          <w:rStyle w:val="default"/>
          <w:rFonts w:cs="FrankRuehl" w:hint="cs"/>
          <w:rtl/>
        </w:rPr>
        <w:t>ם</w:t>
      </w:r>
      <w:r>
        <w:rPr>
          <w:rStyle w:val="default"/>
          <w:rFonts w:cs="FrankRuehl" w:hint="cs"/>
          <w:rtl/>
        </w:rPr>
        <w:t xml:space="preserve"> חבר הכנסת השואל; חבר הכנסת השואל יקרא, מהמקום המיועד לכך באולם המליאה, את נוסח השאילתה כפי שאישר יושב ראש הכנסת, בלא המסמכים שצורפו אליה.</w:t>
      </w:r>
    </w:p>
    <w:p w:rsidR="0099258B" w:rsidRDefault="0099258B" w:rsidP="0099258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חבר הכנסת השואל רשאי, אחרי ששמע את התשובה, לשאול, מהמקום המיועד לכך באולם המליאה, שאלה נוספת במסגרת זמן שלא תעלה על דקה אחת, ובלבד שתהא נובעת מתוכן התשובה; השר ישיב לשאלה הנוספת, ואולם רשאי הוא לסרב להשיב מהטעמים האמורים בסעיף 47.</w:t>
      </w:r>
    </w:p>
    <w:p w:rsidR="0099258B" w:rsidRDefault="0099258B" w:rsidP="00F95B7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חבר הכנסת שהפנה שאילתה רגילה לשר רשאי להודיע לו, באמצעות מזכיר הכנסת, כי הוא מבקש שינהגו בשאילתה כבשאילתה ישירה; המכסה האמורה בסעיף 46(ה) לא תשו</w:t>
      </w:r>
      <w:r w:rsidR="00F95B7F">
        <w:rPr>
          <w:rStyle w:val="default"/>
          <w:rFonts w:cs="FrankRuehl" w:hint="cs"/>
          <w:rtl/>
        </w:rPr>
        <w:t>נ</w:t>
      </w:r>
      <w:r>
        <w:rPr>
          <w:rStyle w:val="default"/>
          <w:rFonts w:cs="FrankRuehl" w:hint="cs"/>
          <w:rtl/>
        </w:rPr>
        <w:t>ה אף אם הודיע חבר הכנסת כאמור.</w:t>
      </w:r>
    </w:p>
    <w:p w:rsidR="0099258B" w:rsidRDefault="0099258B" w:rsidP="0099258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ימי הפגרה לא יבואו במניין התקופות לפי סעיף זה, אלא אם כן ביקש חבר הכנסת השואל שינהגו בשאילתה כבשאילתה ישירה.</w:t>
      </w:r>
    </w:p>
    <w:p w:rsidR="00763F6A" w:rsidRPr="00172B9B" w:rsidRDefault="00763F6A" w:rsidP="002B20E6">
      <w:pPr>
        <w:pStyle w:val="P00"/>
        <w:spacing w:before="0"/>
        <w:ind w:left="0" w:right="1134"/>
        <w:rPr>
          <w:rFonts w:hint="cs"/>
          <w:b/>
          <w:bCs/>
          <w:vanish/>
          <w:szCs w:val="20"/>
          <w:shd w:val="clear" w:color="auto" w:fill="FFFF99"/>
          <w:rtl/>
        </w:rPr>
      </w:pPr>
      <w:bookmarkStart w:id="145" w:name="Rov599"/>
      <w:r w:rsidRPr="00172B9B">
        <w:rPr>
          <w:rFonts w:hint="cs"/>
          <w:vanish/>
          <w:color w:val="FF0000"/>
          <w:szCs w:val="20"/>
          <w:shd w:val="clear" w:color="auto" w:fill="FFFF99"/>
          <w:rtl/>
        </w:rPr>
        <w:t xml:space="preserve">מיום </w:t>
      </w:r>
      <w:r w:rsidR="002B20E6" w:rsidRPr="00172B9B">
        <w:rPr>
          <w:rFonts w:hint="cs"/>
          <w:vanish/>
          <w:color w:val="FF0000"/>
          <w:szCs w:val="20"/>
          <w:shd w:val="clear" w:color="auto" w:fill="FFFF99"/>
          <w:rtl/>
        </w:rPr>
        <w:t>13.3</w:t>
      </w:r>
      <w:r w:rsidRPr="00172B9B">
        <w:rPr>
          <w:rFonts w:hint="cs"/>
          <w:vanish/>
          <w:color w:val="FF0000"/>
          <w:szCs w:val="20"/>
          <w:shd w:val="clear" w:color="auto" w:fill="FFFF99"/>
          <w:rtl/>
        </w:rPr>
        <w:t>.1969</w:t>
      </w:r>
    </w:p>
    <w:p w:rsidR="00763F6A" w:rsidRPr="00172B9B" w:rsidRDefault="00763F6A" w:rsidP="00763F6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תשכ"ט-1969</w:t>
      </w:r>
    </w:p>
    <w:p w:rsidR="00763F6A" w:rsidRPr="00172B9B" w:rsidRDefault="00763F6A" w:rsidP="00763F6A">
      <w:pPr>
        <w:pStyle w:val="P00"/>
        <w:spacing w:before="0"/>
        <w:ind w:left="0" w:right="1134"/>
        <w:rPr>
          <w:rStyle w:val="default"/>
          <w:rFonts w:cs="FrankRuehl" w:hint="cs"/>
          <w:vanish/>
          <w:szCs w:val="20"/>
          <w:shd w:val="clear" w:color="auto" w:fill="FFFF99"/>
          <w:rtl/>
        </w:rPr>
      </w:pPr>
      <w:hyperlink r:id="rId172" w:history="1">
        <w:r w:rsidRPr="00172B9B">
          <w:rPr>
            <w:rStyle w:val="Hyperlink"/>
            <w:rFonts w:hint="cs"/>
            <w:vanish/>
            <w:szCs w:val="20"/>
            <w:shd w:val="clear" w:color="auto" w:fill="FFFF99"/>
            <w:rtl/>
          </w:rPr>
          <w:t>י"פ תשכ"ט מס' 1518</w:t>
        </w:r>
      </w:hyperlink>
      <w:r w:rsidRPr="00172B9B">
        <w:rPr>
          <w:rFonts w:hint="cs"/>
          <w:vanish/>
          <w:szCs w:val="20"/>
          <w:shd w:val="clear" w:color="auto" w:fill="FFFF99"/>
          <w:rtl/>
        </w:rPr>
        <w:t xml:space="preserve"> מיום 17.4.1969 עמ' 1196</w:t>
      </w:r>
    </w:p>
    <w:p w:rsidR="00763F6A" w:rsidRPr="00172B9B" w:rsidRDefault="00763F6A" w:rsidP="00763F6A">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47.</w:t>
      </w:r>
      <w:r w:rsidRPr="00172B9B">
        <w:rPr>
          <w:rStyle w:val="default"/>
          <w:rFonts w:cs="FrankRuehl" w:hint="cs"/>
          <w:vanish/>
          <w:sz w:val="22"/>
          <w:szCs w:val="22"/>
          <w:shd w:val="clear" w:color="auto" w:fill="FFFF99"/>
          <w:rtl/>
        </w:rPr>
        <w:tab/>
        <w:t>בדיון סיעתי</w:t>
      </w:r>
      <w:r w:rsidR="00A71C74"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w:t>
      </w:r>
    </w:p>
    <w:p w:rsidR="00763F6A" w:rsidRPr="00172B9B" w:rsidRDefault="00763F6A" w:rsidP="00763F6A">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(1)</w:t>
      </w:r>
      <w:r w:rsidRPr="00172B9B">
        <w:rPr>
          <w:rStyle w:val="default"/>
          <w:rFonts w:cs="FrankRuehl" w:hint="cs"/>
          <w:strike/>
          <w:vanish/>
          <w:sz w:val="22"/>
          <w:szCs w:val="22"/>
          <w:shd w:val="clear" w:color="auto" w:fill="FFFF99"/>
          <w:rtl/>
        </w:rPr>
        <w:tab/>
        <w:t xml:space="preserve">תקבע ועדת הכנסת את הזמן שיוקצב לדיון והוא יחולק בין הסיעות לפי גודלן, ובלבד שבדיון שהוקצבו לו 4 שעות יהא לכל סיעה 10 דקות לפחות, ובדיון שלמעלה מזה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15 דקות לפחות;</w:t>
      </w:r>
    </w:p>
    <w:p w:rsidR="00763F6A" w:rsidRPr="00172B9B" w:rsidRDefault="00763F6A" w:rsidP="00763F6A">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u w:val="single"/>
          <w:shd w:val="clear" w:color="auto" w:fill="FFFF99"/>
          <w:rtl/>
        </w:rPr>
        <w:tab/>
        <w:t>תקבע ועדת הכנסת את הזמן שיוקצב לדיון והוא חולק בין הסיעות לפי גודלן, ובלבד שבכל דיון יהא לכל סיעה 10 דקות לפחות;</w:t>
      </w:r>
    </w:p>
    <w:p w:rsidR="00763F6A" w:rsidRPr="00172B9B" w:rsidRDefault="00763F6A" w:rsidP="00763F6A">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תודיע כל סיעה ליושב-ראש בכתב את שמות חבריה שישתתפו בדיון, תור הופעתם והזמן שיינתן לכל אחד מהם;</w:t>
      </w:r>
    </w:p>
    <w:p w:rsidR="00763F6A" w:rsidRPr="00172B9B" w:rsidRDefault="00763F6A" w:rsidP="00763F6A">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 xml:space="preserve">יקבע היושב-ראש את תור הנואמים בין הסיעות בזו אחר זו בהתחשב בגודלן; אולם במחזור הראשון של הנואמים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w:t>
      </w:r>
    </w:p>
    <w:p w:rsidR="00763F6A" w:rsidRPr="00172B9B" w:rsidRDefault="00763F6A" w:rsidP="00763F6A">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הגדולה שבסיעות האופוזיציה תיקרא לנאום ראשונה;</w:t>
      </w:r>
    </w:p>
    <w:p w:rsidR="00763F6A" w:rsidRPr="00172B9B" w:rsidRDefault="00763F6A" w:rsidP="00763F6A">
      <w:pPr>
        <w:pStyle w:val="P00"/>
        <w:spacing w:before="0"/>
        <w:ind w:left="1474"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הגדולה שבסיעות הקואליציה תהא רשאית להעמיד נואם שני אם הוקצבו לדיון 3 שעות לפחות, ונואם נוסף אם הוקצבו לדיון 8 שעות לפחות.</w:t>
      </w:r>
    </w:p>
    <w:p w:rsidR="00763F6A" w:rsidRPr="00172B9B" w:rsidRDefault="00763F6A" w:rsidP="00763F6A">
      <w:pPr>
        <w:pStyle w:val="P00"/>
        <w:spacing w:before="0"/>
        <w:ind w:left="1474"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(ב)</w:t>
      </w:r>
      <w:r w:rsidRPr="00172B9B">
        <w:rPr>
          <w:rStyle w:val="default"/>
          <w:rFonts w:cs="FrankRuehl" w:hint="cs"/>
          <w:vanish/>
          <w:sz w:val="22"/>
          <w:szCs w:val="22"/>
          <w:u w:val="single"/>
          <w:shd w:val="clear" w:color="auto" w:fill="FFFF99"/>
          <w:rtl/>
        </w:rPr>
        <w:tab/>
        <w:t>הגדולה בסיעות תהא רשאית להעמיד 4 נואמים והסיעה השניה בגודלה תהא רשאית להעמיד 2 נואמים תוך שילוב לסירוגין לפי הסדר הנ"ל.</w:t>
      </w:r>
    </w:p>
    <w:p w:rsidR="00763F6A" w:rsidRPr="00172B9B" w:rsidRDefault="00763F6A" w:rsidP="00A2415F">
      <w:pPr>
        <w:pStyle w:val="P00"/>
        <w:spacing w:before="0"/>
        <w:ind w:left="1021" w:right="1134"/>
        <w:rPr>
          <w:rFonts w:hint="cs"/>
          <w:vanish/>
          <w:color w:val="FF0000"/>
          <w:szCs w:val="20"/>
          <w:shd w:val="clear" w:color="auto" w:fill="FFFF99"/>
          <w:rtl/>
        </w:rPr>
      </w:pPr>
    </w:p>
    <w:p w:rsidR="00A2415F" w:rsidRPr="00172B9B" w:rsidRDefault="00A2415F" w:rsidP="00624F1D">
      <w:pPr>
        <w:pStyle w:val="P00"/>
        <w:spacing w:before="0"/>
        <w:ind w:left="1021"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624F1D" w:rsidRPr="00172B9B">
        <w:rPr>
          <w:rFonts w:hint="cs"/>
          <w:vanish/>
          <w:color w:val="FF0000"/>
          <w:szCs w:val="20"/>
          <w:shd w:val="clear" w:color="auto" w:fill="FFFF99"/>
          <w:rtl/>
        </w:rPr>
        <w:t>18.2</w:t>
      </w:r>
      <w:r w:rsidRPr="00172B9B">
        <w:rPr>
          <w:rFonts w:hint="cs"/>
          <w:vanish/>
          <w:color w:val="FF0000"/>
          <w:szCs w:val="20"/>
          <w:shd w:val="clear" w:color="auto" w:fill="FFFF99"/>
          <w:rtl/>
        </w:rPr>
        <w:t>.1980</w:t>
      </w:r>
    </w:p>
    <w:p w:rsidR="00A2415F" w:rsidRPr="00172B9B" w:rsidRDefault="00A2415F" w:rsidP="00A2415F">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2) תש"ם-1980</w:t>
      </w:r>
    </w:p>
    <w:p w:rsidR="00A2415F" w:rsidRPr="00172B9B" w:rsidRDefault="00A2415F" w:rsidP="00A2415F">
      <w:pPr>
        <w:pStyle w:val="P00"/>
        <w:spacing w:before="0"/>
        <w:ind w:left="1021" w:right="1134"/>
        <w:rPr>
          <w:rFonts w:hint="cs"/>
          <w:vanish/>
          <w:szCs w:val="20"/>
          <w:shd w:val="clear" w:color="auto" w:fill="FFFF99"/>
          <w:rtl/>
        </w:rPr>
      </w:pPr>
      <w:hyperlink r:id="rId173" w:history="1">
        <w:r w:rsidRPr="00172B9B">
          <w:rPr>
            <w:rStyle w:val="Hyperlink"/>
            <w:rFonts w:hint="cs"/>
            <w:vanish/>
            <w:szCs w:val="20"/>
            <w:shd w:val="clear" w:color="auto" w:fill="FFFF99"/>
            <w:rtl/>
          </w:rPr>
          <w:t>י"פ תש"ם מס' 2611</w:t>
        </w:r>
      </w:hyperlink>
      <w:r w:rsidRPr="00172B9B">
        <w:rPr>
          <w:rFonts w:hint="cs"/>
          <w:vanish/>
          <w:szCs w:val="20"/>
          <w:shd w:val="clear" w:color="auto" w:fill="FFFF99"/>
          <w:rtl/>
        </w:rPr>
        <w:t xml:space="preserve"> מיום 9.3.1980 עמ' 1204</w:t>
      </w:r>
    </w:p>
    <w:p w:rsidR="00A2415F" w:rsidRPr="00172B9B" w:rsidRDefault="00A2415F" w:rsidP="00A2415F">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החלפת פסקה 47(2)</w:t>
      </w:r>
    </w:p>
    <w:p w:rsidR="00A2415F" w:rsidRPr="00172B9B" w:rsidRDefault="00A2415F" w:rsidP="00A2415F">
      <w:pPr>
        <w:pStyle w:val="P00"/>
        <w:ind w:left="1021" w:right="1134"/>
        <w:rPr>
          <w:rFonts w:hint="cs"/>
          <w:vanish/>
          <w:szCs w:val="20"/>
          <w:shd w:val="clear" w:color="auto" w:fill="FFFF99"/>
          <w:rtl/>
        </w:rPr>
      </w:pPr>
      <w:r w:rsidRPr="00172B9B">
        <w:rPr>
          <w:rFonts w:hint="cs"/>
          <w:vanish/>
          <w:szCs w:val="20"/>
          <w:shd w:val="clear" w:color="auto" w:fill="FFFF99"/>
          <w:rtl/>
        </w:rPr>
        <w:t>הנוסח הקודם:</w:t>
      </w:r>
    </w:p>
    <w:p w:rsidR="00A2415F" w:rsidRPr="00172B9B" w:rsidRDefault="00A2415F" w:rsidP="00A2415F">
      <w:pPr>
        <w:pStyle w:val="P00"/>
        <w:spacing w:before="0"/>
        <w:ind w:left="1021" w:right="1134"/>
        <w:rPr>
          <w:rFonts w:hint="cs"/>
          <w:strike/>
          <w:vanish/>
          <w:sz w:val="22"/>
          <w:szCs w:val="22"/>
          <w:shd w:val="clear" w:color="auto" w:fill="FFFF99"/>
          <w:rtl/>
        </w:rPr>
      </w:pPr>
      <w:r w:rsidRPr="00172B9B">
        <w:rPr>
          <w:rFonts w:hint="cs"/>
          <w:strike/>
          <w:vanish/>
          <w:sz w:val="22"/>
          <w:szCs w:val="22"/>
          <w:shd w:val="clear" w:color="auto" w:fill="FFFF99"/>
          <w:rtl/>
        </w:rPr>
        <w:t>(2)</w:t>
      </w:r>
      <w:r w:rsidRPr="00172B9B">
        <w:rPr>
          <w:rFonts w:hint="cs"/>
          <w:strike/>
          <w:vanish/>
          <w:sz w:val="22"/>
          <w:szCs w:val="22"/>
          <w:shd w:val="clear" w:color="auto" w:fill="FFFF99"/>
          <w:rtl/>
        </w:rPr>
        <w:tab/>
        <w:t>תודיע כל סיעה ליושב-ראש בכתב את שמות חבריה שישתתפו בדיון, תור הופעתם והזמן שיינתן לכל אחד מהם;</w:t>
      </w:r>
    </w:p>
    <w:p w:rsidR="0087713E" w:rsidRPr="00172B9B" w:rsidRDefault="0087713E" w:rsidP="0087713E">
      <w:pPr>
        <w:pStyle w:val="P00"/>
        <w:spacing w:before="0"/>
        <w:ind w:left="0" w:right="1134"/>
        <w:rPr>
          <w:rFonts w:hint="cs"/>
          <w:vanish/>
          <w:color w:val="FF0000"/>
          <w:szCs w:val="20"/>
          <w:shd w:val="clear" w:color="auto" w:fill="FFFF99"/>
          <w:rtl/>
        </w:rPr>
      </w:pPr>
    </w:p>
    <w:p w:rsidR="0087713E" w:rsidRPr="00172B9B" w:rsidRDefault="0087713E"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87713E" w:rsidRPr="00172B9B" w:rsidRDefault="0087713E" w:rsidP="0087713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7713E" w:rsidRPr="00172B9B" w:rsidRDefault="0087713E" w:rsidP="0087713E">
      <w:pPr>
        <w:pStyle w:val="P00"/>
        <w:spacing w:before="0"/>
        <w:ind w:left="0" w:right="1134"/>
        <w:rPr>
          <w:rFonts w:hint="cs"/>
          <w:vanish/>
          <w:szCs w:val="20"/>
          <w:shd w:val="clear" w:color="auto" w:fill="FFFF99"/>
          <w:rtl/>
        </w:rPr>
      </w:pPr>
      <w:hyperlink r:id="rId174"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87713E" w:rsidRPr="00172B9B" w:rsidRDefault="0087713E" w:rsidP="003A6CB4">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47</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48</w:t>
      </w:r>
      <w:r w:rsidRPr="00172B9B">
        <w:rPr>
          <w:rFonts w:hint="cs"/>
          <w:vanish/>
          <w:sz w:val="22"/>
          <w:szCs w:val="22"/>
          <w:shd w:val="clear" w:color="auto" w:fill="FFFF99"/>
          <w:rtl/>
        </w:rPr>
        <w:t>.</w:t>
      </w:r>
    </w:p>
    <w:p w:rsidR="003A6CB4" w:rsidRPr="00172B9B" w:rsidRDefault="003A6CB4" w:rsidP="003A6CB4">
      <w:pPr>
        <w:pStyle w:val="P00"/>
        <w:spacing w:before="0"/>
        <w:ind w:left="0" w:right="1134"/>
        <w:rPr>
          <w:rStyle w:val="default"/>
          <w:rFonts w:cs="FrankRuehl" w:hint="cs"/>
          <w:vanish/>
          <w:szCs w:val="20"/>
          <w:shd w:val="clear" w:color="auto" w:fill="FFFF99"/>
          <w:rtl/>
        </w:rPr>
      </w:pPr>
    </w:p>
    <w:p w:rsidR="003A6CB4" w:rsidRPr="00172B9B" w:rsidRDefault="003A6CB4" w:rsidP="003A6C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3A6CB4" w:rsidRPr="00172B9B" w:rsidRDefault="003A6CB4" w:rsidP="003A6CB4">
      <w:pPr>
        <w:pStyle w:val="P00"/>
        <w:spacing w:before="0"/>
        <w:ind w:left="0" w:right="1134"/>
        <w:rPr>
          <w:rStyle w:val="default"/>
          <w:rFonts w:cs="FrankRuehl" w:hint="cs"/>
          <w:vanish/>
          <w:szCs w:val="20"/>
          <w:shd w:val="clear" w:color="auto" w:fill="FFFF99"/>
          <w:rtl/>
        </w:rPr>
      </w:pPr>
      <w:hyperlink r:id="rId175"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48</w:t>
      </w:r>
    </w:p>
    <w:p w:rsidR="003A6CB4" w:rsidRPr="00172B9B" w:rsidRDefault="003A6CB4" w:rsidP="003A6CB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3A6CB4" w:rsidRPr="00172B9B" w:rsidRDefault="003A6CB4" w:rsidP="003A6CB4">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הנוהל בדיון סיעתי</w:t>
      </w:r>
    </w:p>
    <w:p w:rsidR="003A6CB4" w:rsidRPr="00172B9B" w:rsidRDefault="003A6CB4" w:rsidP="003A6CB4">
      <w:pPr>
        <w:pStyle w:val="P00"/>
        <w:spacing w:before="0"/>
        <w:ind w:left="0" w:right="1134"/>
        <w:rPr>
          <w:rStyle w:val="default"/>
          <w:rFonts w:cs="FrankRuehl" w:hint="cs"/>
          <w:strike/>
          <w:vanish/>
          <w:sz w:val="22"/>
          <w:szCs w:val="22"/>
          <w:shd w:val="clear" w:color="auto" w:fill="FFFF99"/>
          <w:rtl/>
        </w:rPr>
      </w:pPr>
      <w:r w:rsidRPr="00172B9B">
        <w:rPr>
          <w:rStyle w:val="big-number"/>
          <w:rFonts w:cs="FrankRuehl"/>
          <w:strike/>
          <w:vanish/>
          <w:sz w:val="22"/>
          <w:szCs w:val="22"/>
          <w:shd w:val="clear" w:color="auto" w:fill="FFFF99"/>
          <w:rtl/>
        </w:rPr>
        <w:t>48.</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ב</w:t>
      </w:r>
      <w:r w:rsidRPr="00172B9B">
        <w:rPr>
          <w:rStyle w:val="default"/>
          <w:rFonts w:cs="FrankRuehl" w:hint="cs"/>
          <w:strike/>
          <w:vanish/>
          <w:sz w:val="22"/>
          <w:szCs w:val="22"/>
          <w:shd w:val="clear" w:color="auto" w:fill="FFFF99"/>
          <w:rtl/>
        </w:rPr>
        <w:t xml:space="preserve">דיון סיעתי </w:t>
      </w:r>
      <w:r w:rsidRPr="00172B9B">
        <w:rPr>
          <w:rStyle w:val="default"/>
          <w:rFonts w:cs="FrankRuehl"/>
          <w:strike/>
          <w:vanish/>
          <w:sz w:val="22"/>
          <w:szCs w:val="22"/>
          <w:shd w:val="clear" w:color="auto" w:fill="FFFF99"/>
          <w:rtl/>
        </w:rPr>
        <w:t>–</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תקבע ועדת הכנסת את הזמן שיוקצב לדיון והוא יחו</w:t>
      </w:r>
      <w:r w:rsidRPr="00172B9B">
        <w:rPr>
          <w:rStyle w:val="default"/>
          <w:rFonts w:cs="FrankRuehl"/>
          <w:strike/>
          <w:vanish/>
          <w:sz w:val="22"/>
          <w:szCs w:val="22"/>
          <w:shd w:val="clear" w:color="auto" w:fill="FFFF99"/>
          <w:rtl/>
        </w:rPr>
        <w:t>ל</w:t>
      </w:r>
      <w:r w:rsidRPr="00172B9B">
        <w:rPr>
          <w:rStyle w:val="default"/>
          <w:rFonts w:cs="FrankRuehl" w:hint="cs"/>
          <w:strike/>
          <w:vanish/>
          <w:sz w:val="22"/>
          <w:szCs w:val="22"/>
          <w:shd w:val="clear" w:color="auto" w:fill="FFFF99"/>
          <w:rtl/>
        </w:rPr>
        <w:t>ק בין הסיעות לפי גודלן, ובלבד שבכל דיון יהא לכל סיעה 10 דקות לפחות;</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תודיע כל סיעה ליושב-ראש בכתב את שמות חבריה שישתתפו בדיון, תור הופעתם והזמן שיינתן לכל אחד מהם ובלבד שהזמן שיוקצב לכל נואם לא יפחת משמונה דקות; נותרו לסיעה לפחות שש דק</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ת, תוכל להודיע על נואם נוסף;</w:t>
      </w:r>
    </w:p>
    <w:p w:rsidR="003A6CB4" w:rsidRPr="00172B9B" w:rsidRDefault="003A6CB4" w:rsidP="003A6CB4">
      <w:pPr>
        <w:pStyle w:val="P22"/>
        <w:spacing w:before="0"/>
        <w:ind w:left="1021"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(3)</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יקבע היושב-ראש את תור הנואמים בין הסיעות בזו אחר זו בהתחשב בגודלן; אולם במחזור הראשון של הנואמים </w:t>
      </w:r>
      <w:r w:rsidRPr="00172B9B">
        <w:rPr>
          <w:rStyle w:val="default"/>
          <w:rFonts w:cs="FrankRuehl"/>
          <w:strike/>
          <w:vanish/>
          <w:sz w:val="22"/>
          <w:szCs w:val="22"/>
          <w:shd w:val="clear" w:color="auto" w:fill="FFFF99"/>
          <w:rtl/>
        </w:rPr>
        <w:t>–</w:t>
      </w:r>
    </w:p>
    <w:p w:rsidR="003A6CB4" w:rsidRPr="00172B9B" w:rsidRDefault="003A6CB4" w:rsidP="003A6CB4">
      <w:pPr>
        <w:pStyle w:val="P33"/>
        <w:spacing w:before="0"/>
        <w:ind w:left="1474"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הגדולה שבסיעות האופוזיציה תיקרא לנאום</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ראשונה;</w:t>
      </w:r>
    </w:p>
    <w:p w:rsidR="003A6CB4" w:rsidRPr="00172B9B" w:rsidRDefault="003A6CB4" w:rsidP="003A6CB4">
      <w:pPr>
        <w:pStyle w:val="P33"/>
        <w:spacing w:before="0"/>
        <w:ind w:left="1474"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הגדולה בסיעות תהא רשאית להעמיד 4 נואמים והסיעה השנ</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ה בגודלה תהא רשאית להעמיד 2 נואמים תוך שילוב לסירוגין לפי הסדר הנ"ל.</w:t>
      </w:r>
    </w:p>
    <w:p w:rsidR="0099258B" w:rsidRPr="00172B9B" w:rsidRDefault="0099258B" w:rsidP="0099258B">
      <w:pPr>
        <w:pStyle w:val="P00"/>
        <w:spacing w:before="0"/>
        <w:ind w:left="0" w:right="1134"/>
        <w:rPr>
          <w:rStyle w:val="default"/>
          <w:rFonts w:cs="FrankRuehl" w:hint="cs"/>
          <w:vanish/>
          <w:szCs w:val="20"/>
          <w:shd w:val="clear" w:color="auto" w:fill="FFFF99"/>
          <w:rtl/>
        </w:rPr>
      </w:pPr>
    </w:p>
    <w:p w:rsidR="0099258B" w:rsidRPr="00172B9B" w:rsidRDefault="0099258B" w:rsidP="0099258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21.7.2010</w:t>
      </w:r>
    </w:p>
    <w:p w:rsidR="0099258B" w:rsidRPr="00172B9B" w:rsidRDefault="0099258B" w:rsidP="0099258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7) תש"ע-2010</w:t>
      </w:r>
    </w:p>
    <w:p w:rsidR="0099258B" w:rsidRPr="00172B9B" w:rsidRDefault="0099258B" w:rsidP="0099258B">
      <w:pPr>
        <w:pStyle w:val="P00"/>
        <w:spacing w:before="0"/>
        <w:ind w:left="0" w:right="1134"/>
        <w:rPr>
          <w:rStyle w:val="default"/>
          <w:rFonts w:cs="FrankRuehl" w:hint="cs"/>
          <w:vanish/>
          <w:szCs w:val="20"/>
          <w:shd w:val="clear" w:color="auto" w:fill="FFFF99"/>
          <w:rtl/>
        </w:rPr>
      </w:pPr>
      <w:hyperlink r:id="rId176"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4560</w:t>
      </w:r>
    </w:p>
    <w:p w:rsidR="0099258B" w:rsidRPr="0099258B" w:rsidRDefault="0099258B" w:rsidP="0099258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48</w:t>
      </w:r>
      <w:bookmarkEnd w:id="145"/>
    </w:p>
    <w:p w:rsidR="00D94DEE" w:rsidRDefault="00D94DEE" w:rsidP="0037239B">
      <w:pPr>
        <w:pStyle w:val="P00"/>
        <w:spacing w:before="72"/>
        <w:ind w:left="0" w:right="1134"/>
        <w:rPr>
          <w:rStyle w:val="default"/>
          <w:rFonts w:cs="FrankRuehl" w:hint="cs"/>
          <w:rtl/>
        </w:rPr>
      </w:pPr>
      <w:bookmarkStart w:id="146" w:name="Seif39"/>
      <w:bookmarkEnd w:id="146"/>
      <w:r>
        <w:rPr>
          <w:lang w:val="he-IL"/>
        </w:rPr>
        <w:pict>
          <v:rect id="_x0000_s2146" style="position:absolute;left:0;text-align:left;margin-left:464.5pt;margin-top:8.05pt;width:75.05pt;height:32.75pt;z-index:251499008"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שאילתה דחופה</w:t>
                  </w:r>
                </w:p>
                <w:p w:rsidR="0011562B" w:rsidRDefault="0011562B" w:rsidP="0037239B">
                  <w:pPr>
                    <w:spacing w:line="160" w:lineRule="exact"/>
                    <w:jc w:val="left"/>
                    <w:rPr>
                      <w:rFonts w:cs="Miriam" w:hint="cs"/>
                      <w:noProof/>
                      <w:szCs w:val="18"/>
                      <w:rtl/>
                    </w:rPr>
                  </w:pPr>
                  <w:r>
                    <w:rPr>
                      <w:rFonts w:cs="Miriam" w:hint="cs"/>
                      <w:szCs w:val="18"/>
                      <w:rtl/>
                    </w:rPr>
                    <w:t xml:space="preserve">י"פ (מס' 7) </w:t>
                  </w:r>
                  <w:r>
                    <w:rPr>
                      <w:rFonts w:cs="Miriam"/>
                      <w:szCs w:val="18"/>
                      <w:rtl/>
                    </w:rPr>
                    <w:br/>
                  </w:r>
                  <w:r>
                    <w:rPr>
                      <w:rFonts w:cs="Miriam" w:hint="cs"/>
                      <w:szCs w:val="18"/>
                      <w:rtl/>
                    </w:rPr>
                    <w:t>תש"ע-2010</w:t>
                  </w:r>
                </w:p>
              </w:txbxContent>
            </v:textbox>
            <w10:anchorlock/>
          </v:rect>
        </w:pict>
      </w:r>
      <w:r>
        <w:rPr>
          <w:rStyle w:val="big-number"/>
          <w:rtl/>
        </w:rPr>
        <w:t>49.</w:t>
      </w:r>
      <w:r>
        <w:rPr>
          <w:rStyle w:val="big-number"/>
          <w:rtl/>
        </w:rPr>
        <w:tab/>
      </w:r>
      <w:r w:rsidR="0037239B">
        <w:rPr>
          <w:rStyle w:val="default"/>
          <w:rFonts w:cs="FrankRuehl" w:hint="cs"/>
          <w:rtl/>
        </w:rPr>
        <w:t>(א)</w:t>
      </w:r>
      <w:r w:rsidR="0037239B">
        <w:rPr>
          <w:rStyle w:val="default"/>
          <w:rFonts w:cs="FrankRuehl" w:hint="cs"/>
          <w:rtl/>
        </w:rPr>
        <w:tab/>
        <w:t>שאילתה דחופה לא תכיל יותר מ-40 מילים.</w:t>
      </w:r>
    </w:p>
    <w:p w:rsidR="0037239B" w:rsidRDefault="0037239B" w:rsidP="003723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יאשר מדי שבוע את השאילתות הדחופות שלהן תימסר תשובה באותו שבוע, והוא רשאי לאשר עד 4 שאילתות דחופות בשבוע.</w:t>
      </w:r>
    </w:p>
    <w:p w:rsidR="0037239B" w:rsidRDefault="0037239B" w:rsidP="003723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תשובה לשאילתה דחופה תימסר בפתח ישיבת הכנסת ביום ד', כאמור בסעיף 25(ג), ואולם רשאי השר הנשאל להקדים או לאחר את תשובתו בהסכמת חבר הכנסת השואל ויושב ראש הכנסת; יושב ראש הכנסת רשאי לדחות את מועד התשובה לשאילתה דחופה בנסיבות שבהן הדבר מתחייב כאמור בסעיף 25(ה).</w:t>
      </w:r>
    </w:p>
    <w:p w:rsidR="0037239B" w:rsidRDefault="0037239B" w:rsidP="0037239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שאילתה דחופה שהוגשה ליושב ראש הכנסת עד שעה 11:00 ביום ב', ואושרה על ידיו כאמור בסעיף קטן (ב), תועבר לשר הנשאל בו ביום, והוא ישיב עליה באותו שבוע, אלא אם כן הודיע ליושב ראש הכנסת בהודעה מנומקת כי הדבר נבצר ממנו; יושב ראש הכנסת רשאי, במקרים מיוחדים, להעביר שאילתה לשר שעליה ישיב באותו שבוע כאמור, גם אם הוגשה עד שעה 12:00 ביום ג'.</w:t>
      </w:r>
    </w:p>
    <w:p w:rsidR="0037239B" w:rsidRDefault="0037239B" w:rsidP="0037239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יושב ראש הכנסת לא יאשר שאילתה דחופה בנושא שהועלה בשאילתה דחופה בארבעת השבועות הקודמים, ולא יאשר יותר משאילתה דחופה אחת באותו נושא באותו שבוע.</w:t>
      </w:r>
    </w:p>
    <w:p w:rsidR="0037239B" w:rsidRDefault="0037239B" w:rsidP="0037239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הישיבה יודיע את מספר השאילתה שעל סדר היום ואת שם חבר הכנסת השואל; חבר הכנסת השואל יקרא, מהמקום המיועד לכך באולם המליאה, את נוסח השאילתה הדחופה כפי שאישר יושב ראש הכנסת, בלא המסמכים שצורפו אליה; תשובת השר תימסר במסגרת זמן שלא תעלה על שלוש דקות.</w:t>
      </w:r>
    </w:p>
    <w:p w:rsidR="0037239B" w:rsidRDefault="0037239B" w:rsidP="0037239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נעדר חבר הכנסת השואל מאולם המליאה בעת שנקרא להקריא את השאילתה או בעת שנקרא השר להשיב עליה, לא ימסור השר את תשובתו.</w:t>
      </w:r>
    </w:p>
    <w:p w:rsidR="0037239B" w:rsidRDefault="0037239B" w:rsidP="0037239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חבר הכנסת השואל רשאי, אחרי ששמע את התשובה, לשאול מהמקום המיועד לכך באולם המליאה שאלה נוספת במסגרת זמן שלא תעלה על דקה אחת, ובלבד שתהא נובעת מתוכן התשובה.</w:t>
      </w:r>
    </w:p>
    <w:p w:rsidR="0037239B" w:rsidRDefault="0037239B" w:rsidP="0037239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לאחר שחבר הכנסת השואל השמיע את השאלה הנוספת, רשאי יושב ראש הישיבה לאפשר לשני חברי כנסת אחרים, שיהיו, ככל האפשר, אחד מסיעות הקואליציה ואחד מסיעות האופוזיציה, לשאול מהמקום המיועד לכך באולם המליאה שאלה נוספת באותו נושא, במסגרת זמן שלא תעלה על דקה אחת לכל אחד מהם.</w:t>
      </w:r>
    </w:p>
    <w:p w:rsidR="0037239B" w:rsidRDefault="0037239B" w:rsidP="0037239B">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השר ישיב לשאלות הנוספות במסגרת זמן שלא תעלה על דקה אחת לכל שאלה, ואולם רשאי הוא לסרב להשיב מהטעמים האמורים בסעיף 47.</w:t>
      </w:r>
    </w:p>
    <w:p w:rsidR="0087713E" w:rsidRPr="00172B9B" w:rsidRDefault="0087713E" w:rsidP="00884EA5">
      <w:pPr>
        <w:pStyle w:val="P00"/>
        <w:spacing w:before="0"/>
        <w:ind w:left="0" w:right="1134"/>
        <w:rPr>
          <w:rFonts w:hint="cs"/>
          <w:b/>
          <w:bCs/>
          <w:vanish/>
          <w:szCs w:val="20"/>
          <w:shd w:val="clear" w:color="auto" w:fill="FFFF99"/>
          <w:rtl/>
        </w:rPr>
      </w:pPr>
      <w:bookmarkStart w:id="147" w:name="Rov604"/>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87713E" w:rsidRPr="00172B9B" w:rsidRDefault="0087713E" w:rsidP="0087713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7713E" w:rsidRPr="00172B9B" w:rsidRDefault="0087713E" w:rsidP="0087713E">
      <w:pPr>
        <w:pStyle w:val="P00"/>
        <w:spacing w:before="0"/>
        <w:ind w:left="0" w:right="1134"/>
        <w:rPr>
          <w:rFonts w:hint="cs"/>
          <w:vanish/>
          <w:szCs w:val="20"/>
          <w:shd w:val="clear" w:color="auto" w:fill="FFFF99"/>
          <w:rtl/>
        </w:rPr>
      </w:pPr>
      <w:hyperlink r:id="rId17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87713E" w:rsidRPr="00172B9B" w:rsidRDefault="0087713E" w:rsidP="00226631">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48</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49</w:t>
      </w:r>
      <w:r w:rsidRPr="00172B9B">
        <w:rPr>
          <w:rFonts w:hint="cs"/>
          <w:vanish/>
          <w:sz w:val="22"/>
          <w:szCs w:val="22"/>
          <w:shd w:val="clear" w:color="auto" w:fill="FFFF99"/>
          <w:rtl/>
        </w:rPr>
        <w:t>.</w:t>
      </w:r>
    </w:p>
    <w:p w:rsidR="003A6CB4" w:rsidRPr="00172B9B" w:rsidRDefault="003A6CB4" w:rsidP="003A6CB4">
      <w:pPr>
        <w:pStyle w:val="P00"/>
        <w:spacing w:before="0"/>
        <w:ind w:left="0" w:right="1134"/>
        <w:rPr>
          <w:rStyle w:val="default"/>
          <w:rFonts w:cs="FrankRuehl" w:hint="cs"/>
          <w:vanish/>
          <w:szCs w:val="20"/>
          <w:shd w:val="clear" w:color="auto" w:fill="FFFF99"/>
          <w:rtl/>
        </w:rPr>
      </w:pPr>
    </w:p>
    <w:p w:rsidR="003A6CB4" w:rsidRPr="00172B9B" w:rsidRDefault="003A6CB4" w:rsidP="003A6C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3A6CB4" w:rsidRPr="00172B9B" w:rsidRDefault="003A6CB4" w:rsidP="003A6CB4">
      <w:pPr>
        <w:pStyle w:val="P00"/>
        <w:spacing w:before="0"/>
        <w:ind w:left="0" w:right="1134"/>
        <w:rPr>
          <w:rStyle w:val="default"/>
          <w:rFonts w:cs="FrankRuehl" w:hint="cs"/>
          <w:vanish/>
          <w:szCs w:val="20"/>
          <w:shd w:val="clear" w:color="auto" w:fill="FFFF99"/>
          <w:rtl/>
        </w:rPr>
      </w:pPr>
      <w:hyperlink r:id="rId178"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49</w:t>
      </w:r>
    </w:p>
    <w:p w:rsidR="003A6CB4" w:rsidRPr="00172B9B" w:rsidRDefault="003A6CB4" w:rsidP="003A6CB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3A6CB4" w:rsidRPr="00172B9B" w:rsidRDefault="003A6CB4" w:rsidP="003A6CB4">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הנוהל בדיון אישי</w:t>
      </w:r>
    </w:p>
    <w:p w:rsidR="003A6CB4" w:rsidRPr="00172B9B" w:rsidRDefault="003A6CB4" w:rsidP="003A6CB4">
      <w:pPr>
        <w:pStyle w:val="P00"/>
        <w:spacing w:before="0"/>
        <w:ind w:left="0" w:right="1134"/>
        <w:rPr>
          <w:rStyle w:val="default"/>
          <w:rFonts w:cs="FrankRuehl" w:hint="cs"/>
          <w:strike/>
          <w:vanish/>
          <w:sz w:val="22"/>
          <w:szCs w:val="22"/>
          <w:shd w:val="clear" w:color="auto" w:fill="FFFF99"/>
          <w:rtl/>
        </w:rPr>
      </w:pPr>
      <w:r w:rsidRPr="00172B9B">
        <w:rPr>
          <w:rStyle w:val="big-number"/>
          <w:rFonts w:cs="FrankRuehl"/>
          <w:strike/>
          <w:vanish/>
          <w:sz w:val="22"/>
          <w:szCs w:val="22"/>
          <w:shd w:val="clear" w:color="auto" w:fill="FFFF99"/>
          <w:rtl/>
        </w:rPr>
        <w:t>49.</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ב</w:t>
      </w:r>
      <w:r w:rsidRPr="00172B9B">
        <w:rPr>
          <w:rStyle w:val="default"/>
          <w:rFonts w:cs="FrankRuehl" w:hint="cs"/>
          <w:strike/>
          <w:vanish/>
          <w:sz w:val="22"/>
          <w:szCs w:val="22"/>
          <w:shd w:val="clear" w:color="auto" w:fill="FFFF99"/>
          <w:rtl/>
        </w:rPr>
        <w:t xml:space="preserve">דיון אישי </w:t>
      </w:r>
      <w:r w:rsidRPr="00172B9B">
        <w:rPr>
          <w:rStyle w:val="default"/>
          <w:rFonts w:cs="FrankRuehl"/>
          <w:strike/>
          <w:vanish/>
          <w:sz w:val="22"/>
          <w:szCs w:val="22"/>
          <w:shd w:val="clear" w:color="auto" w:fill="FFFF99"/>
          <w:rtl/>
        </w:rPr>
        <w:t>–</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רשאי כל חבר הכנסת להודיע ליושב-ראש בכתב על רצונו להשתתף בדיון, ושמו יירשם ברשימת הנואמים;</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יקבע היושב-ראש את הזמן שיוקצב לנואם ואת תור הנואמים</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והוא רשאי לקבוע את הזמן הכולל לדיון זה ולמתוח קו;</w:t>
      </w:r>
    </w:p>
    <w:p w:rsidR="003A6CB4" w:rsidRPr="00172B9B" w:rsidRDefault="003A6CB4" w:rsidP="003A6CB4">
      <w:pPr>
        <w:pStyle w:val="P22"/>
        <w:spacing w:before="0"/>
        <w:ind w:left="1021"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(3)</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שביקש לקבוע לו זמן אחר לנאומו, נענים לבקשתו אם הדבר ניתן במסגרת הזמן שהוקצב לדיון, אך חבר הכנסת שלא הודיע שייעדר מן הישיבה בשעה שיגיע תורו לנאום, והיושב-ראש קורא ב</w:t>
      </w:r>
      <w:r w:rsidRPr="00172B9B">
        <w:rPr>
          <w:rStyle w:val="default"/>
          <w:rFonts w:cs="FrankRuehl"/>
          <w:strike/>
          <w:vanish/>
          <w:sz w:val="22"/>
          <w:szCs w:val="22"/>
          <w:shd w:val="clear" w:color="auto" w:fill="FFFF99"/>
          <w:rtl/>
        </w:rPr>
        <w:t>ש</w:t>
      </w:r>
      <w:r w:rsidRPr="00172B9B">
        <w:rPr>
          <w:rStyle w:val="default"/>
          <w:rFonts w:cs="FrankRuehl" w:hint="cs"/>
          <w:strike/>
          <w:vanish/>
          <w:sz w:val="22"/>
          <w:szCs w:val="22"/>
          <w:shd w:val="clear" w:color="auto" w:fill="FFFF99"/>
          <w:rtl/>
        </w:rPr>
        <w:t>מו והוא אינו נמצא באולם, מפסיד את רשות הדיבור באותו דיון.</w:t>
      </w:r>
    </w:p>
    <w:p w:rsidR="0099258B" w:rsidRPr="00172B9B" w:rsidRDefault="0099258B" w:rsidP="0099258B">
      <w:pPr>
        <w:pStyle w:val="P00"/>
        <w:spacing w:before="0"/>
        <w:ind w:left="0" w:right="1134"/>
        <w:rPr>
          <w:rStyle w:val="default"/>
          <w:rFonts w:cs="FrankRuehl" w:hint="cs"/>
          <w:vanish/>
          <w:szCs w:val="20"/>
          <w:shd w:val="clear" w:color="auto" w:fill="FFFF99"/>
          <w:rtl/>
        </w:rPr>
      </w:pPr>
    </w:p>
    <w:p w:rsidR="0099258B" w:rsidRPr="00172B9B" w:rsidRDefault="0099258B" w:rsidP="0099258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21.7.2010</w:t>
      </w:r>
    </w:p>
    <w:p w:rsidR="0099258B" w:rsidRPr="00172B9B" w:rsidRDefault="0099258B" w:rsidP="0099258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7) תש"ע-2010</w:t>
      </w:r>
    </w:p>
    <w:p w:rsidR="0099258B" w:rsidRPr="00172B9B" w:rsidRDefault="0099258B" w:rsidP="0099258B">
      <w:pPr>
        <w:pStyle w:val="P00"/>
        <w:spacing w:before="0"/>
        <w:ind w:left="0" w:right="1134"/>
        <w:rPr>
          <w:rStyle w:val="default"/>
          <w:rFonts w:cs="FrankRuehl" w:hint="cs"/>
          <w:vanish/>
          <w:szCs w:val="20"/>
          <w:shd w:val="clear" w:color="auto" w:fill="FFFF99"/>
          <w:rtl/>
        </w:rPr>
      </w:pPr>
      <w:hyperlink r:id="rId179"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4561</w:t>
      </w:r>
    </w:p>
    <w:p w:rsidR="0099258B" w:rsidRPr="0037239B" w:rsidRDefault="0099258B" w:rsidP="0037239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49</w:t>
      </w:r>
      <w:bookmarkEnd w:id="147"/>
    </w:p>
    <w:p w:rsidR="00D94DEE" w:rsidRDefault="00D94DEE" w:rsidP="003A6CB4">
      <w:pPr>
        <w:pStyle w:val="P00"/>
        <w:spacing w:before="72"/>
        <w:ind w:left="0" w:right="1134"/>
        <w:rPr>
          <w:rStyle w:val="default"/>
          <w:rFonts w:cs="FrankRuehl" w:hint="cs"/>
          <w:rtl/>
        </w:rPr>
      </w:pPr>
      <w:r>
        <w:rPr>
          <w:lang w:val="he-IL"/>
        </w:rPr>
        <w:pict>
          <v:rect id="_x0000_s2147" style="position:absolute;left:0;text-align:left;margin-left:464.5pt;margin-top:8.05pt;width:75.05pt;height:17.7pt;z-index:251500032" o:allowincell="f" filled="f" stroked="f" strokecolor="lime" strokeweight=".25pt">
            <v:textbox style="mso-next-textbox:#_x0000_s2147" inset="0,0,0,0">
              <w:txbxContent>
                <w:p w:rsidR="0011562B" w:rsidRDefault="0011562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תש"ע-2010</w:t>
                  </w:r>
                </w:p>
              </w:txbxContent>
            </v:textbox>
            <w10:anchorlock/>
          </v:rect>
        </w:pict>
      </w:r>
      <w:r>
        <w:rPr>
          <w:rStyle w:val="big-number"/>
          <w:rtl/>
        </w:rPr>
        <w:t>49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3A6CB4">
        <w:rPr>
          <w:rStyle w:val="default"/>
          <w:rFonts w:cs="FrankRuehl" w:hint="cs"/>
          <w:rtl/>
        </w:rPr>
        <w:t>נמחק)</w:t>
      </w:r>
      <w:r>
        <w:rPr>
          <w:rStyle w:val="default"/>
          <w:rFonts w:cs="FrankRuehl" w:hint="cs"/>
          <w:rtl/>
        </w:rPr>
        <w:t>.</w:t>
      </w:r>
    </w:p>
    <w:p w:rsidR="00D94DEE" w:rsidRDefault="00D94DEE" w:rsidP="00EA28DA">
      <w:pPr>
        <w:pStyle w:val="P00"/>
        <w:spacing w:before="72"/>
        <w:ind w:left="0" w:right="1134"/>
        <w:rPr>
          <w:rStyle w:val="default"/>
          <w:rFonts w:cs="FrankRuehl" w:hint="cs"/>
          <w:rtl/>
        </w:rPr>
      </w:pPr>
      <w:bookmarkStart w:id="148" w:name="Seif40"/>
      <w:bookmarkEnd w:id="148"/>
      <w:r>
        <w:rPr>
          <w:lang w:val="he-IL"/>
        </w:rPr>
        <w:pict>
          <v:rect id="_x0000_s2149" style="position:absolute;left:0;text-align:left;margin-left:464.5pt;margin-top:8.05pt;width:75.05pt;height:26.9pt;z-index:251501056"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שאילתה ישירה</w:t>
                  </w:r>
                </w:p>
                <w:p w:rsidR="0011562B" w:rsidRDefault="0011562B" w:rsidP="00EA28DA">
                  <w:pPr>
                    <w:spacing w:line="160" w:lineRule="exact"/>
                    <w:jc w:val="left"/>
                    <w:rPr>
                      <w:rFonts w:cs="Miriam" w:hint="cs"/>
                      <w:noProof/>
                      <w:szCs w:val="18"/>
                      <w:rtl/>
                    </w:rPr>
                  </w:pPr>
                  <w:r>
                    <w:rPr>
                      <w:rFonts w:cs="Miriam" w:hint="cs"/>
                      <w:szCs w:val="18"/>
                      <w:rtl/>
                    </w:rPr>
                    <w:t xml:space="preserve">י"פ (מס' 7) </w:t>
                  </w:r>
                  <w:r>
                    <w:rPr>
                      <w:rFonts w:cs="Miriam"/>
                      <w:szCs w:val="18"/>
                      <w:rtl/>
                    </w:rPr>
                    <w:br/>
                  </w:r>
                  <w:r>
                    <w:rPr>
                      <w:rFonts w:cs="Miriam" w:hint="cs"/>
                      <w:szCs w:val="18"/>
                      <w:rtl/>
                    </w:rPr>
                    <w:t>תש"ע-2010</w:t>
                  </w:r>
                </w:p>
              </w:txbxContent>
            </v:textbox>
            <w10:anchorlock/>
          </v:rect>
        </w:pict>
      </w:r>
      <w:r>
        <w:rPr>
          <w:rStyle w:val="big-number"/>
          <w:rtl/>
        </w:rPr>
        <w:t>50</w:t>
      </w:r>
      <w:r w:rsidRPr="001006CA">
        <w:rPr>
          <w:rStyle w:val="default"/>
          <w:rFonts w:cs="FrankRuehl"/>
          <w:rtl/>
        </w:rPr>
        <w:t>.</w:t>
      </w:r>
      <w:r w:rsidRPr="001006CA">
        <w:rPr>
          <w:rStyle w:val="default"/>
          <w:rFonts w:cs="FrankRuehl"/>
          <w:rtl/>
        </w:rPr>
        <w:tab/>
      </w:r>
      <w:r w:rsidR="00EA28DA">
        <w:rPr>
          <w:rStyle w:val="default"/>
          <w:rFonts w:cs="FrankRuehl" w:hint="cs"/>
          <w:rtl/>
        </w:rPr>
        <w:t>(א)</w:t>
      </w:r>
      <w:r w:rsidR="00EA28DA">
        <w:rPr>
          <w:rStyle w:val="default"/>
          <w:rFonts w:cs="FrankRuehl" w:hint="cs"/>
          <w:rtl/>
        </w:rPr>
        <w:tab/>
        <w:t>שאילתה ישירה אינה מוגבלת במילים.</w:t>
      </w:r>
    </w:p>
    <w:p w:rsidR="00EA28DA" w:rsidRDefault="00EA28DA" w:rsidP="00A72F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72FE7">
        <w:rPr>
          <w:rStyle w:val="default"/>
          <w:rFonts w:cs="FrankRuehl" w:hint="cs"/>
          <w:rtl/>
        </w:rPr>
        <w:t xml:space="preserve">השר הנשאל ישיב בכתב על שאילתה ישירה או יודיע על סירובו להשיב, בתוך 21 ימים מיום קבלת השאילתה, ואם התקבלה השאילתה בתקופת הפגרה </w:t>
      </w:r>
      <w:r w:rsidR="00A72FE7">
        <w:rPr>
          <w:rStyle w:val="default"/>
          <w:rFonts w:cs="FrankRuehl"/>
          <w:rtl/>
        </w:rPr>
        <w:t>–</w:t>
      </w:r>
      <w:r w:rsidR="00A72FE7">
        <w:rPr>
          <w:rStyle w:val="default"/>
          <w:rFonts w:cs="FrankRuehl" w:hint="cs"/>
          <w:rtl/>
        </w:rPr>
        <w:t xml:space="preserve"> בתוך 30 ימים; העתק התשובה יימסר ליושב ראש הכנסת באמצעות מזכיר הכנסת.</w:t>
      </w:r>
    </w:p>
    <w:p w:rsidR="00A72FE7" w:rsidRDefault="00A72FE7" w:rsidP="00A72F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עבר המועד האמור בסעיף קטן (ב) והשאילתה לא נענתה, רשאי חבר הכנסת השואל לבקש מיושב ראש הכנסת כי ינהגו בשאילתה כבשאילתה רגילה, ובלבד שהשאילתה אינה כוללת פרטים אישיים של אדם שיש בהם פגיעה בפרטיות; לעניין סעיף קטן זה, יראו את המועד האחרון שבו היה על השר להשיב לשאילתה כמועד שבו קיבל אותה; השאילתה תונח על שולחן הכנסת לפני המועד שקבע יושב ראש הכנסת למתן התשובה במליאת הכנסת, בלא המסמכים שצורפו אליה.</w:t>
      </w:r>
    </w:p>
    <w:p w:rsidR="00D65A46" w:rsidRPr="00172B9B" w:rsidRDefault="00D65A46" w:rsidP="00D65A46">
      <w:pPr>
        <w:pStyle w:val="P00"/>
        <w:spacing w:before="0"/>
        <w:ind w:left="0" w:right="1134"/>
        <w:rPr>
          <w:rFonts w:hint="cs"/>
          <w:b/>
          <w:bCs/>
          <w:vanish/>
          <w:szCs w:val="20"/>
          <w:shd w:val="clear" w:color="auto" w:fill="FFFF99"/>
          <w:rtl/>
        </w:rPr>
      </w:pPr>
      <w:bookmarkStart w:id="149" w:name="Rov652"/>
      <w:r w:rsidRPr="00172B9B">
        <w:rPr>
          <w:rFonts w:hint="cs"/>
          <w:vanish/>
          <w:color w:val="FF0000"/>
          <w:szCs w:val="20"/>
          <w:shd w:val="clear" w:color="auto" w:fill="FFFF99"/>
          <w:rtl/>
        </w:rPr>
        <w:t>מיום 21.10.1980</w:t>
      </w:r>
    </w:p>
    <w:p w:rsidR="00D65A46" w:rsidRPr="00172B9B" w:rsidRDefault="00D65A46" w:rsidP="00D65A4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D65A46" w:rsidRPr="00172B9B" w:rsidRDefault="00D65A46" w:rsidP="00D65A46">
      <w:pPr>
        <w:pStyle w:val="P00"/>
        <w:spacing w:before="0"/>
        <w:ind w:left="0" w:right="1134"/>
        <w:rPr>
          <w:rFonts w:hint="cs"/>
          <w:vanish/>
          <w:szCs w:val="20"/>
          <w:shd w:val="clear" w:color="auto" w:fill="FFFF99"/>
          <w:rtl/>
        </w:rPr>
      </w:pPr>
      <w:hyperlink r:id="rId18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D65A46" w:rsidRPr="00172B9B" w:rsidRDefault="00D65A46" w:rsidP="00D65A46">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49</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50</w:t>
      </w:r>
      <w:r w:rsidRPr="00172B9B">
        <w:rPr>
          <w:rFonts w:hint="cs"/>
          <w:vanish/>
          <w:sz w:val="22"/>
          <w:szCs w:val="22"/>
          <w:shd w:val="clear" w:color="auto" w:fill="FFFF99"/>
          <w:rtl/>
        </w:rPr>
        <w:t>.</w:t>
      </w:r>
    </w:p>
    <w:p w:rsidR="00D65A46" w:rsidRPr="00172B9B" w:rsidRDefault="00D65A46" w:rsidP="00D65A46">
      <w:pPr>
        <w:pStyle w:val="P00"/>
        <w:spacing w:before="0"/>
        <w:ind w:left="0" w:right="1134"/>
        <w:rPr>
          <w:rStyle w:val="default"/>
          <w:rFonts w:cs="FrankRuehl" w:hint="cs"/>
          <w:vanish/>
          <w:szCs w:val="20"/>
          <w:shd w:val="clear" w:color="auto" w:fill="FFFF99"/>
          <w:rtl/>
        </w:rPr>
      </w:pPr>
    </w:p>
    <w:p w:rsidR="00D65A46" w:rsidRPr="00172B9B" w:rsidRDefault="00D65A46" w:rsidP="00D65A4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D65A46" w:rsidRPr="00172B9B" w:rsidRDefault="00D65A46" w:rsidP="00D65A4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D65A46" w:rsidRPr="00172B9B" w:rsidRDefault="00D65A46" w:rsidP="00D65A46">
      <w:pPr>
        <w:pStyle w:val="P00"/>
        <w:spacing w:before="0"/>
        <w:ind w:left="0" w:right="1134"/>
        <w:rPr>
          <w:rStyle w:val="default"/>
          <w:rFonts w:cs="FrankRuehl" w:hint="cs"/>
          <w:vanish/>
          <w:szCs w:val="20"/>
          <w:shd w:val="clear" w:color="auto" w:fill="FFFF99"/>
          <w:rtl/>
        </w:rPr>
      </w:pPr>
      <w:hyperlink r:id="rId181"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D65A46" w:rsidRPr="00172B9B" w:rsidRDefault="00D65A46" w:rsidP="00D65A4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50</w:t>
      </w:r>
    </w:p>
    <w:p w:rsidR="00D65A46" w:rsidRPr="00172B9B" w:rsidRDefault="00D65A46" w:rsidP="00D65A46">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65A46" w:rsidRPr="00172B9B" w:rsidRDefault="00D65A46" w:rsidP="00D65A46">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רשות הדיבור של חברי הממשלה</w:t>
      </w:r>
    </w:p>
    <w:p w:rsidR="00D65A46" w:rsidRPr="00172B9B" w:rsidRDefault="00D65A46" w:rsidP="00D65A46">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50.</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ח</w:t>
      </w:r>
      <w:r w:rsidRPr="00172B9B">
        <w:rPr>
          <w:rStyle w:val="default"/>
          <w:rFonts w:cs="FrankRuehl" w:hint="cs"/>
          <w:strike/>
          <w:vanish/>
          <w:sz w:val="22"/>
          <w:szCs w:val="22"/>
          <w:shd w:val="clear" w:color="auto" w:fill="FFFF99"/>
          <w:rtl/>
        </w:rPr>
        <w:t>בר הממשלה המדבר בשמה רשאי לבקש את רשות הדיבור בכל שלבי הדיו</w:t>
      </w:r>
      <w:r w:rsidRPr="00172B9B">
        <w:rPr>
          <w:rStyle w:val="default"/>
          <w:rFonts w:cs="FrankRuehl"/>
          <w:strike/>
          <w:vanish/>
          <w:sz w:val="22"/>
          <w:szCs w:val="22"/>
          <w:shd w:val="clear" w:color="auto" w:fill="FFFF99"/>
          <w:rtl/>
        </w:rPr>
        <w:t>ן</w:t>
      </w:r>
      <w:r w:rsidRPr="00172B9B">
        <w:rPr>
          <w:rStyle w:val="default"/>
          <w:rFonts w:cs="FrankRuehl" w:hint="cs"/>
          <w:strike/>
          <w:vanish/>
          <w:sz w:val="22"/>
          <w:szCs w:val="22"/>
          <w:shd w:val="clear" w:color="auto" w:fill="FFFF99"/>
          <w:rtl/>
        </w:rPr>
        <w:t>, בין סיעתי ובין אישי.</w:t>
      </w:r>
    </w:p>
    <w:p w:rsidR="00D65A46" w:rsidRPr="00172B9B" w:rsidRDefault="00D65A46" w:rsidP="00D65A46">
      <w:pPr>
        <w:pStyle w:val="P00"/>
        <w:spacing w:before="0"/>
        <w:ind w:left="0" w:right="1134"/>
        <w:rPr>
          <w:rStyle w:val="default"/>
          <w:rFonts w:cs="FrankRuehl" w:hint="cs"/>
          <w:vanish/>
          <w:szCs w:val="20"/>
          <w:shd w:val="clear" w:color="auto" w:fill="FFFF99"/>
          <w:rtl/>
        </w:rPr>
      </w:pPr>
    </w:p>
    <w:p w:rsidR="00D65A46" w:rsidRPr="00172B9B" w:rsidRDefault="00D65A46" w:rsidP="00D65A4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21.7.2010</w:t>
      </w:r>
    </w:p>
    <w:p w:rsidR="00D65A46" w:rsidRPr="00172B9B" w:rsidRDefault="00D65A46" w:rsidP="00D65A4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7) תש"ע-2010</w:t>
      </w:r>
    </w:p>
    <w:p w:rsidR="00D65A46" w:rsidRPr="00172B9B" w:rsidRDefault="00D65A46" w:rsidP="00D65A46">
      <w:pPr>
        <w:pStyle w:val="P00"/>
        <w:spacing w:before="0"/>
        <w:ind w:left="0" w:right="1134"/>
        <w:rPr>
          <w:rStyle w:val="default"/>
          <w:rFonts w:cs="FrankRuehl" w:hint="cs"/>
          <w:vanish/>
          <w:szCs w:val="20"/>
          <w:shd w:val="clear" w:color="auto" w:fill="FFFF99"/>
          <w:rtl/>
        </w:rPr>
      </w:pPr>
      <w:hyperlink r:id="rId182"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4561</w:t>
      </w:r>
    </w:p>
    <w:p w:rsidR="00D65A46" w:rsidRPr="00A72FE7" w:rsidRDefault="00D65A46" w:rsidP="00D65A4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50</w:t>
      </w:r>
      <w:bookmarkEnd w:id="149"/>
    </w:p>
    <w:p w:rsidR="001006CA" w:rsidRPr="00B42B53" w:rsidRDefault="001006CA" w:rsidP="00777C07">
      <w:pPr>
        <w:pStyle w:val="P00"/>
        <w:spacing w:before="72"/>
        <w:ind w:left="0" w:right="1134"/>
        <w:rPr>
          <w:rStyle w:val="default"/>
          <w:rFonts w:cs="FrankRuehl" w:hint="cs"/>
          <w:rtl/>
        </w:rPr>
      </w:pPr>
      <w:bookmarkStart w:id="150" w:name="Seif147"/>
      <w:bookmarkEnd w:id="150"/>
      <w:r w:rsidRPr="00B42B53">
        <w:rPr>
          <w:lang w:val="he-IL"/>
        </w:rPr>
        <w:pict>
          <v:rect id="_x0000_s3246" style="position:absolute;left:0;text-align:left;margin-left:464.5pt;margin-top:8.05pt;width:75.05pt;height:18.8pt;z-index:251810304" o:allowincell="f" filled="f" stroked="f" strokecolor="lime" strokeweight=".25pt">
            <v:textbox inset="0,0,0,0">
              <w:txbxContent>
                <w:p w:rsidR="0011562B" w:rsidRDefault="0011562B" w:rsidP="001006CA">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תשע"ו-2016</w:t>
                  </w:r>
                </w:p>
              </w:txbxContent>
            </v:textbox>
            <w10:anchorlock/>
          </v:rect>
        </w:pict>
      </w:r>
      <w:r w:rsidRPr="00B42B53">
        <w:rPr>
          <w:rStyle w:val="big-number"/>
          <w:rtl/>
        </w:rPr>
        <w:t>50</w:t>
      </w:r>
      <w:r w:rsidRPr="00B42B53">
        <w:rPr>
          <w:rStyle w:val="default"/>
          <w:rFonts w:cs="FrankRuehl" w:hint="cs"/>
          <w:rtl/>
        </w:rPr>
        <w:t>א</w:t>
      </w:r>
      <w:r w:rsidRPr="00B42B53">
        <w:rPr>
          <w:rStyle w:val="default"/>
          <w:rFonts w:cs="FrankRuehl"/>
          <w:rtl/>
        </w:rPr>
        <w:t>.</w:t>
      </w:r>
      <w:r w:rsidRPr="00B42B53">
        <w:rPr>
          <w:rStyle w:val="default"/>
          <w:rFonts w:cs="FrankRuehl"/>
          <w:rtl/>
        </w:rPr>
        <w:tab/>
      </w:r>
      <w:r w:rsidRPr="00B42B53">
        <w:rPr>
          <w:rStyle w:val="default"/>
          <w:rFonts w:cs="FrankRuehl" w:hint="cs"/>
          <w:rtl/>
        </w:rPr>
        <w:t>(</w:t>
      </w:r>
      <w:r w:rsidR="00CE40BC">
        <w:rPr>
          <w:rStyle w:val="default"/>
          <w:rFonts w:cs="FrankRuehl" w:hint="cs"/>
          <w:rtl/>
        </w:rPr>
        <w:t>פקע)</w:t>
      </w:r>
      <w:r w:rsidRPr="00B42B53">
        <w:rPr>
          <w:rStyle w:val="default"/>
          <w:rFonts w:cs="FrankRuehl" w:hint="cs"/>
          <w:rtl/>
        </w:rPr>
        <w:t>.</w:t>
      </w:r>
    </w:p>
    <w:p w:rsidR="00D65A46" w:rsidRPr="00172B9B" w:rsidRDefault="00D65A46" w:rsidP="00C7090F">
      <w:pPr>
        <w:pStyle w:val="P00"/>
        <w:spacing w:before="0"/>
        <w:ind w:left="0" w:right="1134"/>
        <w:rPr>
          <w:rStyle w:val="default"/>
          <w:rFonts w:cs="FrankRuehl" w:hint="cs"/>
          <w:vanish/>
          <w:color w:val="FF0000"/>
          <w:szCs w:val="20"/>
          <w:shd w:val="clear" w:color="auto" w:fill="FFFF99"/>
          <w:rtl/>
        </w:rPr>
      </w:pPr>
      <w:bookmarkStart w:id="151" w:name="Rov488"/>
      <w:r w:rsidRPr="00172B9B">
        <w:rPr>
          <w:rStyle w:val="default"/>
          <w:rFonts w:cs="FrankRuehl" w:hint="cs"/>
          <w:vanish/>
          <w:color w:val="FF0000"/>
          <w:szCs w:val="20"/>
          <w:shd w:val="clear" w:color="auto" w:fill="FFFF99"/>
          <w:rtl/>
        </w:rPr>
        <w:t xml:space="preserve">מיום </w:t>
      </w:r>
      <w:r w:rsidR="00C7090F" w:rsidRPr="00172B9B">
        <w:rPr>
          <w:rStyle w:val="default"/>
          <w:rFonts w:cs="FrankRuehl" w:hint="cs"/>
          <w:vanish/>
          <w:color w:val="FF0000"/>
          <w:szCs w:val="20"/>
          <w:shd w:val="clear" w:color="auto" w:fill="FFFF99"/>
          <w:rtl/>
        </w:rPr>
        <w:t>23.5.2016</w:t>
      </w:r>
      <w:r w:rsidRPr="00172B9B">
        <w:rPr>
          <w:rStyle w:val="default"/>
          <w:rFonts w:cs="FrankRuehl" w:hint="cs"/>
          <w:vanish/>
          <w:color w:val="FF0000"/>
          <w:szCs w:val="20"/>
          <w:shd w:val="clear" w:color="auto" w:fill="FFFF99"/>
          <w:rtl/>
        </w:rPr>
        <w:t xml:space="preserve"> עד תום כהונת הכנסת ה-20</w:t>
      </w:r>
      <w:r w:rsidR="00663599" w:rsidRPr="00172B9B">
        <w:rPr>
          <w:rStyle w:val="default"/>
          <w:rFonts w:cs="FrankRuehl" w:hint="cs"/>
          <w:vanish/>
          <w:color w:val="FF0000"/>
          <w:szCs w:val="20"/>
          <w:shd w:val="clear" w:color="auto" w:fill="FFFF99"/>
          <w:rtl/>
        </w:rPr>
        <w:t xml:space="preserve"> ביום 30.4.2019</w:t>
      </w:r>
    </w:p>
    <w:p w:rsidR="00D65A46" w:rsidRPr="00172B9B" w:rsidRDefault="00D65A46" w:rsidP="00D65A4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תשע"ו-2016</w:t>
      </w:r>
      <w:r w:rsidR="001006CA" w:rsidRPr="00172B9B">
        <w:rPr>
          <w:rStyle w:val="default"/>
          <w:rFonts w:cs="FrankRuehl" w:hint="cs"/>
          <w:b/>
          <w:bCs/>
          <w:vanish/>
          <w:szCs w:val="20"/>
          <w:shd w:val="clear" w:color="auto" w:fill="FFFF99"/>
          <w:rtl/>
        </w:rPr>
        <w:t xml:space="preserve"> הוראת שעה</w:t>
      </w:r>
    </w:p>
    <w:p w:rsidR="00D65A46" w:rsidRPr="00172B9B" w:rsidRDefault="00D65A46" w:rsidP="001006CA">
      <w:pPr>
        <w:pStyle w:val="P00"/>
        <w:spacing w:before="0"/>
        <w:ind w:left="0" w:right="1134"/>
        <w:rPr>
          <w:rStyle w:val="default"/>
          <w:rFonts w:cs="FrankRuehl" w:hint="cs"/>
          <w:vanish/>
          <w:szCs w:val="20"/>
          <w:shd w:val="clear" w:color="auto" w:fill="FFFF99"/>
          <w:rtl/>
        </w:rPr>
      </w:pPr>
      <w:hyperlink r:id="rId183"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w:t>
      </w:r>
      <w:r w:rsidR="001006CA" w:rsidRPr="00172B9B">
        <w:rPr>
          <w:rStyle w:val="default"/>
          <w:rFonts w:cs="FrankRuehl" w:hint="cs"/>
          <w:vanish/>
          <w:szCs w:val="20"/>
          <w:shd w:val="clear" w:color="auto" w:fill="FFFF99"/>
          <w:rtl/>
        </w:rPr>
        <w:t>2</w:t>
      </w:r>
    </w:p>
    <w:p w:rsidR="00D65A46" w:rsidRPr="00172B9B" w:rsidRDefault="001006CA" w:rsidP="00D65A46">
      <w:pPr>
        <w:pStyle w:val="P00"/>
        <w:spacing w:before="0"/>
        <w:ind w:left="0"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הוספת סעיף 50א</w:t>
      </w:r>
    </w:p>
    <w:p w:rsidR="00663599" w:rsidRPr="00172B9B" w:rsidRDefault="00663599" w:rsidP="00663599">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w:t>
      </w:r>
    </w:p>
    <w:p w:rsidR="00663599" w:rsidRPr="00172B9B" w:rsidRDefault="00663599" w:rsidP="00CE40BC">
      <w:pPr>
        <w:pStyle w:val="P00"/>
        <w:spacing w:before="20"/>
        <w:ind w:left="0" w:right="1134"/>
        <w:rPr>
          <w:rStyle w:val="default"/>
          <w:rFonts w:ascii="Miriam" w:hAnsi="Miriam" w:cs="Miriam"/>
          <w:vanish/>
          <w:sz w:val="16"/>
          <w:szCs w:val="16"/>
          <w:shd w:val="clear" w:color="auto" w:fill="FFFF99"/>
          <w:rtl/>
        </w:rPr>
      </w:pPr>
      <w:r w:rsidRPr="00172B9B">
        <w:rPr>
          <w:rStyle w:val="default"/>
          <w:rFonts w:ascii="Miriam" w:hAnsi="Miriam" w:cs="Miriam"/>
          <w:vanish/>
          <w:sz w:val="16"/>
          <w:szCs w:val="16"/>
          <w:shd w:val="clear" w:color="auto" w:fill="FFFF99"/>
          <w:rtl/>
        </w:rPr>
        <w:t>שעת שאלות – הוראת שעה לכנסת העשרים</w:t>
      </w:r>
    </w:p>
    <w:p w:rsidR="00663599" w:rsidRPr="00172B9B" w:rsidRDefault="00663599" w:rsidP="00663599">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50</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ועדת הכנסת תקבע לכל מושב של הכנסת עשרה מועדים שבהם יישאלו ראש הממשלה או שר אחר שאלות בידי חברי הכנסת על עניינים שבתחום תפקידם וישיבו עליהן, והכול במסגרת זמן שלא תעלה על שעה (בתקנות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שעת שאלות); מועדים אלה יכול שיהיו בכל אחד מימי ישיבות הכנסת.</w:t>
      </w:r>
    </w:p>
    <w:p w:rsidR="00663599" w:rsidRPr="00172B9B" w:rsidRDefault="00663599" w:rsidP="0066359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ראש הממשלה או שר אחר לא יוזמנו לשעת שאלות יותר מפעם אחת במושב של הכנסת; על אף האמור בסעיף קטן (א), היה ראש הממשלה או שר אחר ממונה על יותר ממשרד אחד, תוארך שעת השאלות עוד בעשר דקות לכל משרד נוסף שעליו הוא ממונה.</w:t>
      </w:r>
    </w:p>
    <w:p w:rsidR="00663599" w:rsidRPr="00172B9B" w:rsidRDefault="00663599" w:rsidP="0066359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מסגרת הזמן לכל שאלה לא תעלה על שתי דקות, ולכל תשובה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על שלוש דקות.</w:t>
      </w:r>
    </w:p>
    <w:p w:rsidR="00663599" w:rsidRPr="00172B9B" w:rsidRDefault="00663599" w:rsidP="0066359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יושב ראש הישיבה יקבע את סדר השואלים, ובלבד שמספר השואלים מקרב חברי סיעות האופוזיציה יהיה, לכל הפחות שלושה רבעים מהשואלים; חבר הכנסת המבקש לשאול יצביע ממקומו באולם המליאה ויהיה רשאי לשאול פעם אחת בלבד.</w:t>
      </w:r>
    </w:p>
    <w:p w:rsidR="00663599" w:rsidRPr="00172B9B" w:rsidRDefault="00663599" w:rsidP="0066359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סיעות האופוזיציה שמספר חבריהן מהווה רוב מקרב חברי האופוזיציה יודיעו למזכיר הכנסת לפחות שבועיים לפני כל מועד שעת שאלות מי השר שיוזמן לאותו מועד; הודיעה הממשלה, באמצעות מזכיר הממשלה, למזכיר הכנסת ולוועדת הכנסת, כי השר שהוזמן לא יוכל להשתתף במועד שנקבע, תקבע ועדת הכנסת מועד חדש, שיחול בתוך שבועיים מהמועד המקורי; דחייה כאמור תיעשה פעם אחת בלבד לגבי אותו שר והמועדים האחרים שנקבעו לשעת שאלות לא ישתנו בשלה.</w:t>
      </w:r>
    </w:p>
    <w:p w:rsidR="00663599" w:rsidRPr="00172B9B" w:rsidRDefault="00663599" w:rsidP="0066359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השיב ראש הממשלה או שר אחר בשעת שאלות כי עליו לקיים בירורים לפני מתן תשובה עניינית, יקבע יושב ראש הכנסת, ככל האפשר בתיאום עמו, מועד למתן תשובות כאמור, שיחול בתוך עשרה ימים ממועד שעת השאלות.</w:t>
      </w:r>
    </w:p>
    <w:p w:rsidR="00663599" w:rsidRPr="00172B9B" w:rsidRDefault="00663599" w:rsidP="00663599">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על השאלות והתשובות יחולו הוראות סעיף 47 לעניין שאילתה פסולה וסירוב להשיב, בשינויים המחויבים ובשינוי זה: במקום יושב ראש הכנסת יבוא יושב ראש הישיבה.</w:t>
      </w:r>
    </w:p>
    <w:p w:rsidR="001006CA" w:rsidRPr="00172B9B" w:rsidRDefault="001006CA" w:rsidP="001006CA">
      <w:pPr>
        <w:pStyle w:val="P00"/>
        <w:spacing w:before="0"/>
        <w:ind w:left="0" w:right="1134"/>
        <w:rPr>
          <w:rStyle w:val="default"/>
          <w:rFonts w:cs="FrankRuehl" w:hint="cs"/>
          <w:vanish/>
          <w:szCs w:val="20"/>
          <w:shd w:val="clear" w:color="auto" w:fill="FFFF99"/>
          <w:rtl/>
        </w:rPr>
      </w:pPr>
    </w:p>
    <w:p w:rsidR="001006CA" w:rsidRPr="00172B9B" w:rsidRDefault="00C7090F" w:rsidP="00777C0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 xml:space="preserve">מיום 23.5.2016 עד </w:t>
      </w:r>
      <w:r w:rsidR="00777C07" w:rsidRPr="00172B9B">
        <w:rPr>
          <w:rStyle w:val="default"/>
          <w:rFonts w:cs="FrankRuehl" w:hint="cs"/>
          <w:vanish/>
          <w:color w:val="FF0000"/>
          <w:szCs w:val="20"/>
          <w:shd w:val="clear" w:color="auto" w:fill="FFFF99"/>
          <w:rtl/>
        </w:rPr>
        <w:t>יום 4.8.2016</w:t>
      </w:r>
    </w:p>
    <w:p w:rsidR="001006CA" w:rsidRPr="00172B9B" w:rsidRDefault="001006CA" w:rsidP="001006C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תשע"ו-2016 הוראת שעה</w:t>
      </w:r>
    </w:p>
    <w:p w:rsidR="001006CA" w:rsidRPr="00172B9B" w:rsidRDefault="001006CA" w:rsidP="001006CA">
      <w:pPr>
        <w:pStyle w:val="P00"/>
        <w:spacing w:before="0"/>
        <w:ind w:left="0" w:right="1134"/>
        <w:rPr>
          <w:rStyle w:val="default"/>
          <w:rFonts w:cs="FrankRuehl" w:hint="cs"/>
          <w:vanish/>
          <w:szCs w:val="20"/>
          <w:shd w:val="clear" w:color="auto" w:fill="FFFF99"/>
          <w:rtl/>
        </w:rPr>
      </w:pPr>
      <w:hyperlink r:id="rId184"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5023</w:t>
      </w:r>
    </w:p>
    <w:p w:rsidR="00641FD8" w:rsidRPr="00B42B53" w:rsidRDefault="00641FD8" w:rsidP="00B42B53">
      <w:pPr>
        <w:pStyle w:val="P00"/>
        <w:ind w:left="0"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ועדת הכנסת תקבע </w:t>
      </w:r>
      <w:r w:rsidRPr="00172B9B">
        <w:rPr>
          <w:rStyle w:val="default"/>
          <w:rFonts w:cs="FrankRuehl" w:hint="cs"/>
          <w:strike/>
          <w:vanish/>
          <w:sz w:val="22"/>
          <w:szCs w:val="22"/>
          <w:shd w:val="clear" w:color="auto" w:fill="FFFF99"/>
          <w:rtl/>
        </w:rPr>
        <w:t>לכל מושב של הכנסת עשרה מועדים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חמישה מועדים</w:t>
      </w:r>
      <w:r w:rsidRPr="00172B9B">
        <w:rPr>
          <w:rStyle w:val="default"/>
          <w:rFonts w:cs="FrankRuehl" w:hint="cs"/>
          <w:vanish/>
          <w:sz w:val="22"/>
          <w:szCs w:val="22"/>
          <w:shd w:val="clear" w:color="auto" w:fill="FFFF99"/>
          <w:rtl/>
        </w:rPr>
        <w:t xml:space="preserve"> שבהם יישאלו ראש הממשלה או שר אחר שאלות בידי חברי הכנסת על עניינים שבתחום תפקידם וישיבו עליהן, והכול במסגרת זמן שלא תעלה על שעה (בתקנות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שעת שאלות); מועדים אלה יכול שיהיו בכל אחד מימי ישיבות הכנסת.</w:t>
      </w:r>
      <w:bookmarkEnd w:id="151"/>
    </w:p>
    <w:p w:rsidR="008F6951" w:rsidRDefault="008F6951" w:rsidP="008F6951">
      <w:pPr>
        <w:pStyle w:val="medium2-header"/>
        <w:keepLines w:val="0"/>
        <w:spacing w:before="72"/>
        <w:ind w:left="0" w:right="1134"/>
        <w:rPr>
          <w:rFonts w:hint="cs"/>
          <w:noProof/>
          <w:sz w:val="20"/>
          <w:rtl/>
        </w:rPr>
      </w:pPr>
      <w:bookmarkStart w:id="152" w:name="med19"/>
      <w:bookmarkEnd w:id="152"/>
      <w:r>
        <w:rPr>
          <w:noProof/>
          <w:sz w:val="20"/>
          <w:rtl/>
          <w:lang w:eastAsia="en-US"/>
        </w:rPr>
        <w:pict>
          <v:shape id="_x0000_s2795" type="#_x0000_t202" style="position:absolute;left:0;text-align:left;margin-left:470.25pt;margin-top:7.1pt;width:1in;height:16.8pt;z-index:251663872" filled="f" stroked="f">
            <v:textbox inset="1mm,0,1mm,0">
              <w:txbxContent>
                <w:p w:rsidR="0011562B" w:rsidRDefault="0011562B" w:rsidP="008F6951">
                  <w:pPr>
                    <w:spacing w:line="160" w:lineRule="exact"/>
                    <w:jc w:val="left"/>
                    <w:rPr>
                      <w:rFonts w:cs="Miriam"/>
                      <w:noProof/>
                      <w:szCs w:val="18"/>
                      <w:rtl/>
                    </w:rPr>
                  </w:pPr>
                  <w:r>
                    <w:rPr>
                      <w:rFonts w:cs="Miriam"/>
                      <w:szCs w:val="18"/>
                      <w:rtl/>
                    </w:rPr>
                    <w:t>י</w:t>
                  </w:r>
                  <w:r>
                    <w:rPr>
                      <w:rFonts w:cs="Miriam" w:hint="cs"/>
                      <w:szCs w:val="18"/>
                      <w:rtl/>
                    </w:rPr>
                    <w:t xml:space="preserve">"פ (מס' 8) </w:t>
                  </w:r>
                  <w:r>
                    <w:rPr>
                      <w:rFonts w:cs="Miriam"/>
                      <w:szCs w:val="18"/>
                      <w:rtl/>
                    </w:rPr>
                    <w:br/>
                  </w:r>
                  <w:r>
                    <w:rPr>
                      <w:rFonts w:cs="Miriam" w:hint="cs"/>
                      <w:szCs w:val="18"/>
                      <w:rtl/>
                    </w:rPr>
                    <w:t>תש"ע-2010</w:t>
                  </w:r>
                </w:p>
              </w:txbxContent>
            </v:textbox>
            <w10:anchorlock/>
          </v:shape>
        </w:pict>
      </w:r>
      <w:r>
        <w:rPr>
          <w:noProof/>
          <w:sz w:val="20"/>
          <w:rtl/>
        </w:rPr>
        <w:t>פ</w:t>
      </w:r>
      <w:r>
        <w:rPr>
          <w:rFonts w:hint="cs"/>
          <w:noProof/>
          <w:sz w:val="20"/>
          <w:rtl/>
        </w:rPr>
        <w:t>רק רביעי: נאומים בני דקה</w:t>
      </w:r>
    </w:p>
    <w:p w:rsidR="008F6951" w:rsidRPr="00172B9B" w:rsidRDefault="008F6951" w:rsidP="008F6951">
      <w:pPr>
        <w:pStyle w:val="P00"/>
        <w:spacing w:before="0"/>
        <w:ind w:left="0" w:right="1134"/>
        <w:rPr>
          <w:rStyle w:val="default"/>
          <w:rFonts w:cs="FrankRuehl" w:hint="cs"/>
          <w:vanish/>
          <w:color w:val="FF0000"/>
          <w:szCs w:val="20"/>
          <w:shd w:val="clear" w:color="auto" w:fill="FFFF99"/>
          <w:rtl/>
        </w:rPr>
      </w:pPr>
      <w:bookmarkStart w:id="153" w:name="Rov570"/>
      <w:r w:rsidRPr="00172B9B">
        <w:rPr>
          <w:rStyle w:val="default"/>
          <w:rFonts w:cs="FrankRuehl" w:hint="cs"/>
          <w:vanish/>
          <w:color w:val="FF0000"/>
          <w:szCs w:val="20"/>
          <w:shd w:val="clear" w:color="auto" w:fill="FFFF99"/>
          <w:rtl/>
        </w:rPr>
        <w:t>מיום 21.7.2010</w:t>
      </w:r>
    </w:p>
    <w:p w:rsidR="008F6951" w:rsidRPr="00172B9B" w:rsidRDefault="008F6951" w:rsidP="008F695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8) תש"ע-2010</w:t>
      </w:r>
    </w:p>
    <w:p w:rsidR="008F6951" w:rsidRPr="00172B9B" w:rsidRDefault="008F6951" w:rsidP="008F6951">
      <w:pPr>
        <w:pStyle w:val="P00"/>
        <w:spacing w:before="0"/>
        <w:ind w:left="0" w:right="1134"/>
        <w:rPr>
          <w:rStyle w:val="default"/>
          <w:rFonts w:cs="FrankRuehl" w:hint="cs"/>
          <w:vanish/>
          <w:szCs w:val="20"/>
          <w:shd w:val="clear" w:color="auto" w:fill="FFFF99"/>
          <w:rtl/>
        </w:rPr>
      </w:pPr>
      <w:hyperlink r:id="rId185"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4562</w:t>
      </w:r>
    </w:p>
    <w:p w:rsidR="008F6951" w:rsidRPr="008F6951" w:rsidRDefault="008F6951" w:rsidP="008F6951">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רביעי</w:t>
      </w:r>
      <w:bookmarkEnd w:id="153"/>
    </w:p>
    <w:p w:rsidR="00D94DEE" w:rsidRDefault="00D94DEE" w:rsidP="008F6951">
      <w:pPr>
        <w:pStyle w:val="P00"/>
        <w:spacing w:before="72"/>
        <w:ind w:left="0" w:right="1134"/>
        <w:rPr>
          <w:rStyle w:val="default"/>
          <w:rFonts w:cs="FrankRuehl" w:hint="cs"/>
          <w:rtl/>
        </w:rPr>
      </w:pPr>
      <w:bookmarkStart w:id="154" w:name="Seif41"/>
      <w:bookmarkEnd w:id="154"/>
      <w:r>
        <w:rPr>
          <w:lang w:val="he-IL"/>
        </w:rPr>
        <w:pict>
          <v:rect id="_x0000_s2150" style="position:absolute;left:0;text-align:left;margin-left:464.5pt;margin-top:8.05pt;width:75.05pt;height:25.05pt;z-index:251502080"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נאומים בני דקה</w:t>
                  </w:r>
                </w:p>
                <w:p w:rsidR="0011562B" w:rsidRDefault="0011562B" w:rsidP="008F6951">
                  <w:pPr>
                    <w:spacing w:line="160" w:lineRule="exact"/>
                    <w:jc w:val="left"/>
                    <w:rPr>
                      <w:rFonts w:cs="Miriam" w:hint="cs"/>
                      <w:noProof/>
                      <w:szCs w:val="18"/>
                      <w:rtl/>
                    </w:rPr>
                  </w:pPr>
                  <w:r>
                    <w:rPr>
                      <w:rFonts w:cs="Miriam" w:hint="cs"/>
                      <w:szCs w:val="18"/>
                      <w:rtl/>
                    </w:rPr>
                    <w:t xml:space="preserve">י"פ (מס' 8) </w:t>
                  </w:r>
                  <w:r>
                    <w:rPr>
                      <w:rFonts w:cs="Miriam"/>
                      <w:szCs w:val="18"/>
                      <w:rtl/>
                    </w:rPr>
                    <w:br/>
                  </w:r>
                  <w:r>
                    <w:rPr>
                      <w:rFonts w:cs="Miriam" w:hint="cs"/>
                      <w:szCs w:val="18"/>
                      <w:rtl/>
                    </w:rPr>
                    <w:t>תש"ע-2010</w:t>
                  </w:r>
                </w:p>
              </w:txbxContent>
            </v:textbox>
            <w10:anchorlock/>
          </v:rect>
        </w:pict>
      </w:r>
      <w:r>
        <w:rPr>
          <w:rStyle w:val="big-number"/>
          <w:rtl/>
        </w:rPr>
        <w:t>51.</w:t>
      </w:r>
      <w:r>
        <w:rPr>
          <w:rStyle w:val="big-number"/>
          <w:rtl/>
        </w:rPr>
        <w:tab/>
      </w:r>
      <w:r w:rsidR="008F6951">
        <w:rPr>
          <w:rStyle w:val="default"/>
          <w:rFonts w:cs="FrankRuehl" w:hint="cs"/>
          <w:rtl/>
        </w:rPr>
        <w:t>(א)</w:t>
      </w:r>
      <w:r w:rsidR="008F6951">
        <w:rPr>
          <w:rStyle w:val="default"/>
          <w:rFonts w:cs="FrankRuehl" w:hint="cs"/>
          <w:rtl/>
        </w:rPr>
        <w:tab/>
        <w:t>ישיבת הכנסת בימים ב' ו-ג', שאינה נפתחת בדיון על הצעה להביע אי-אמון בממשלה, תיפתח בנאומים של חברי הכנסת בנושאים לפי בחירתם, כאמור בסעיף 25(ג); יושב ראש הישיבה יקבע את סדר הנואמים; חבר הכנסת המבקש לנאום יצביע ממקומו באולם המליאה, וידבר, פעם אחת בלבד, מהמקום המיועד לכך באולם המליאה, במסגרת זמן שלא תעלה על דקה אחת.</w:t>
      </w:r>
    </w:p>
    <w:p w:rsidR="008F6951" w:rsidRDefault="008F6951" w:rsidP="008F69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סיום הנאומים, רשאית הממשלה להשיב, באמצעות אחד או שניים מנציגיה, במסגרת זמן שלא תעלה על חמש דקות לכל אחד מהם.</w:t>
      </w:r>
    </w:p>
    <w:p w:rsidR="00F64779" w:rsidRPr="00172B9B" w:rsidRDefault="00F64779" w:rsidP="00F64779">
      <w:pPr>
        <w:pStyle w:val="P00"/>
        <w:spacing w:before="0"/>
        <w:ind w:left="0" w:right="1134"/>
        <w:rPr>
          <w:rFonts w:hint="cs"/>
          <w:b/>
          <w:bCs/>
          <w:vanish/>
          <w:szCs w:val="20"/>
          <w:shd w:val="clear" w:color="auto" w:fill="FFFF99"/>
          <w:rtl/>
        </w:rPr>
      </w:pPr>
      <w:bookmarkStart w:id="155" w:name="Rov654"/>
      <w:r w:rsidRPr="00172B9B">
        <w:rPr>
          <w:rFonts w:hint="cs"/>
          <w:vanish/>
          <w:color w:val="FF0000"/>
          <w:szCs w:val="20"/>
          <w:shd w:val="clear" w:color="auto" w:fill="FFFF99"/>
          <w:rtl/>
        </w:rPr>
        <w:t>מיום 21.10.1980</w:t>
      </w:r>
    </w:p>
    <w:p w:rsidR="00F64779" w:rsidRPr="00172B9B" w:rsidRDefault="00F64779" w:rsidP="00F64779">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64779" w:rsidRPr="00172B9B" w:rsidRDefault="00F64779" w:rsidP="00F64779">
      <w:pPr>
        <w:pStyle w:val="P00"/>
        <w:spacing w:before="0"/>
        <w:ind w:left="0" w:right="1134"/>
        <w:rPr>
          <w:rFonts w:hint="cs"/>
          <w:vanish/>
          <w:szCs w:val="20"/>
          <w:shd w:val="clear" w:color="auto" w:fill="FFFF99"/>
          <w:rtl/>
        </w:rPr>
      </w:pPr>
      <w:hyperlink r:id="rId186"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64779" w:rsidRPr="00172B9B" w:rsidRDefault="00F64779" w:rsidP="00F64779">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50</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51</w:t>
      </w:r>
      <w:r w:rsidRPr="00172B9B">
        <w:rPr>
          <w:rFonts w:hint="cs"/>
          <w:vanish/>
          <w:sz w:val="22"/>
          <w:szCs w:val="22"/>
          <w:shd w:val="clear" w:color="auto" w:fill="FFFF99"/>
          <w:rtl/>
        </w:rPr>
        <w:t>.</w:t>
      </w: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נ</w:t>
      </w:r>
      <w:r w:rsidRPr="00172B9B">
        <w:rPr>
          <w:rStyle w:val="default"/>
          <w:rFonts w:cs="FrankRuehl" w:hint="cs"/>
          <w:vanish/>
          <w:sz w:val="22"/>
          <w:szCs w:val="22"/>
          <w:shd w:val="clear" w:color="auto" w:fill="FFFF99"/>
          <w:rtl/>
        </w:rPr>
        <w:t xml:space="preserve">מסרה הודעה על התפטרות של שר </w:t>
      </w:r>
      <w:r w:rsidRPr="00172B9B">
        <w:rPr>
          <w:rStyle w:val="default"/>
          <w:rFonts w:cs="FrankRuehl" w:hint="cs"/>
          <w:strike/>
          <w:vanish/>
          <w:sz w:val="22"/>
          <w:szCs w:val="22"/>
          <w:shd w:val="clear" w:color="auto" w:fill="FFFF99"/>
          <w:rtl/>
        </w:rPr>
        <w:t>לפי סעיף 11(ג) לחוק המעבר, תש"ט-1949</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לפי סעיף 40(א)(4) לחוק-יסוד: הממשלה</w:t>
      </w:r>
      <w:r w:rsidRPr="00172B9B">
        <w:rPr>
          <w:rStyle w:val="default"/>
          <w:rFonts w:cs="FrankRuehl" w:hint="cs"/>
          <w:vanish/>
          <w:sz w:val="22"/>
          <w:szCs w:val="22"/>
          <w:shd w:val="clear" w:color="auto" w:fill="FFFF99"/>
          <w:rtl/>
        </w:rPr>
        <w:t>, רשאי השר המתפטר ליטול את רשות הדיבור מיד לאחר ההודעה.</w:t>
      </w:r>
    </w:p>
    <w:p w:rsidR="00F64779" w:rsidRPr="00172B9B" w:rsidRDefault="00F64779" w:rsidP="00F64779">
      <w:pPr>
        <w:pStyle w:val="P00"/>
        <w:spacing w:before="0"/>
        <w:ind w:left="0" w:right="1134"/>
        <w:rPr>
          <w:rFonts w:hint="cs"/>
          <w:vanish/>
          <w:color w:val="FF0000"/>
          <w:szCs w:val="20"/>
          <w:shd w:val="clear" w:color="auto" w:fill="FFFF99"/>
          <w:rtl/>
        </w:rPr>
      </w:pPr>
    </w:p>
    <w:p w:rsidR="00F64779" w:rsidRPr="00172B9B" w:rsidRDefault="00F64779" w:rsidP="00F64779">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24.2.2004</w:t>
      </w:r>
    </w:p>
    <w:p w:rsidR="00F64779" w:rsidRPr="00172B9B" w:rsidRDefault="00F64779" w:rsidP="00F64779">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תשס"ד-2004</w:t>
      </w:r>
    </w:p>
    <w:p w:rsidR="00F64779" w:rsidRPr="00172B9B" w:rsidRDefault="00F64779" w:rsidP="00F64779">
      <w:pPr>
        <w:pStyle w:val="P00"/>
        <w:spacing w:before="0"/>
        <w:ind w:left="0" w:right="1134"/>
        <w:rPr>
          <w:rFonts w:hint="cs"/>
          <w:vanish/>
          <w:szCs w:val="20"/>
          <w:shd w:val="clear" w:color="auto" w:fill="FFFF99"/>
          <w:rtl/>
        </w:rPr>
      </w:pPr>
      <w:hyperlink r:id="rId187" w:history="1">
        <w:r w:rsidRPr="00172B9B">
          <w:rPr>
            <w:rStyle w:val="Hyperlink"/>
            <w:rFonts w:hint="cs"/>
            <w:vanish/>
            <w:szCs w:val="20"/>
            <w:shd w:val="clear" w:color="auto" w:fill="FFFF99"/>
            <w:rtl/>
          </w:rPr>
          <w:t>י"פ תשס"ד מס' 5282</w:t>
        </w:r>
      </w:hyperlink>
      <w:r w:rsidRPr="00172B9B">
        <w:rPr>
          <w:rFonts w:hint="cs"/>
          <w:vanish/>
          <w:szCs w:val="20"/>
          <w:shd w:val="clear" w:color="auto" w:fill="FFFF99"/>
          <w:rtl/>
        </w:rPr>
        <w:t xml:space="preserve"> מיום 14.3.2004 עמ' 2290</w:t>
      </w:r>
    </w:p>
    <w:p w:rsidR="00F64779" w:rsidRPr="00172B9B" w:rsidRDefault="00F64779" w:rsidP="00F64779">
      <w:pPr>
        <w:pStyle w:val="P00"/>
        <w:ind w:left="0" w:right="1134"/>
        <w:rPr>
          <w:rStyle w:val="default"/>
          <w:rFonts w:cs="FrankRuehl" w:hint="cs"/>
          <w:vanish/>
          <w:sz w:val="22"/>
          <w:szCs w:val="22"/>
          <w:shd w:val="clear" w:color="auto" w:fill="FFFF99"/>
          <w:rtl/>
        </w:rPr>
      </w:pPr>
      <w:r w:rsidRPr="00172B9B">
        <w:rPr>
          <w:rFonts w:hint="cs"/>
          <w:vanish/>
          <w:sz w:val="22"/>
          <w:szCs w:val="22"/>
          <w:shd w:val="clear" w:color="auto" w:fill="FFFF99"/>
          <w:rtl/>
        </w:rPr>
        <w:t>51.</w:t>
      </w: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נ</w:t>
      </w:r>
      <w:r w:rsidRPr="00172B9B">
        <w:rPr>
          <w:rStyle w:val="default"/>
          <w:rFonts w:cs="FrankRuehl" w:hint="cs"/>
          <w:vanish/>
          <w:sz w:val="22"/>
          <w:szCs w:val="22"/>
          <w:shd w:val="clear" w:color="auto" w:fill="FFFF99"/>
          <w:rtl/>
        </w:rPr>
        <w:t xml:space="preserve">מסרה הודעה על התפטרות של שר לפי </w:t>
      </w:r>
      <w:r w:rsidRPr="00172B9B">
        <w:rPr>
          <w:rStyle w:val="default"/>
          <w:rFonts w:cs="FrankRuehl" w:hint="cs"/>
          <w:strike/>
          <w:vanish/>
          <w:sz w:val="22"/>
          <w:szCs w:val="22"/>
          <w:shd w:val="clear" w:color="auto" w:fill="FFFF99"/>
          <w:rtl/>
        </w:rPr>
        <w:t>סעיף 40(א)(4) לחוק-יסוד: הממשלה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22 לחוק-יסוד: הממשלה</w:t>
      </w:r>
      <w:r w:rsidRPr="00172B9B">
        <w:rPr>
          <w:rStyle w:val="default"/>
          <w:rFonts w:cs="FrankRuehl" w:hint="cs"/>
          <w:vanish/>
          <w:sz w:val="22"/>
          <w:szCs w:val="22"/>
          <w:shd w:val="clear" w:color="auto" w:fill="FFFF99"/>
          <w:rtl/>
        </w:rPr>
        <w:t>, רשאי השר המתפטר ליטול את רשות הדיבור מיד לאחר ההודעה.</w:t>
      </w:r>
    </w:p>
    <w:p w:rsidR="00F64779" w:rsidRPr="00172B9B" w:rsidRDefault="00F64779" w:rsidP="00F64779">
      <w:pPr>
        <w:pStyle w:val="P00"/>
        <w:spacing w:before="0"/>
        <w:ind w:left="0" w:right="1134"/>
        <w:rPr>
          <w:rStyle w:val="default"/>
          <w:rFonts w:cs="FrankRuehl" w:hint="cs"/>
          <w:vanish/>
          <w:szCs w:val="20"/>
          <w:shd w:val="clear" w:color="auto" w:fill="FFFF99"/>
          <w:rtl/>
        </w:rPr>
      </w:pPr>
    </w:p>
    <w:p w:rsidR="00F64779" w:rsidRPr="00172B9B" w:rsidRDefault="00F64779" w:rsidP="00F6477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F64779" w:rsidRPr="00172B9B" w:rsidRDefault="00F64779" w:rsidP="00F647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F64779" w:rsidRPr="00172B9B" w:rsidRDefault="00F64779" w:rsidP="00F64779">
      <w:pPr>
        <w:pStyle w:val="P00"/>
        <w:spacing w:before="0"/>
        <w:ind w:left="0" w:right="1134"/>
        <w:rPr>
          <w:rStyle w:val="default"/>
          <w:rFonts w:cs="FrankRuehl" w:hint="cs"/>
          <w:vanish/>
          <w:szCs w:val="20"/>
          <w:shd w:val="clear" w:color="auto" w:fill="FFFF99"/>
          <w:rtl/>
        </w:rPr>
      </w:pPr>
      <w:hyperlink r:id="rId188"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F64779" w:rsidRPr="00172B9B" w:rsidRDefault="00F64779" w:rsidP="00F647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51</w:t>
      </w:r>
    </w:p>
    <w:p w:rsidR="00F64779" w:rsidRPr="00172B9B" w:rsidRDefault="00F64779" w:rsidP="00F64779">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F64779" w:rsidRPr="00172B9B" w:rsidRDefault="00F64779" w:rsidP="00F64779">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רשות הדיבור של שר שהתפטר</w:t>
      </w:r>
    </w:p>
    <w:p w:rsidR="00F64779" w:rsidRPr="00172B9B" w:rsidRDefault="00F64779" w:rsidP="00F64779">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51.</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נ</w:t>
      </w:r>
      <w:r w:rsidRPr="00172B9B">
        <w:rPr>
          <w:rStyle w:val="default"/>
          <w:rFonts w:cs="FrankRuehl" w:hint="cs"/>
          <w:strike/>
          <w:vanish/>
          <w:sz w:val="22"/>
          <w:szCs w:val="22"/>
          <w:shd w:val="clear" w:color="auto" w:fill="FFFF99"/>
          <w:rtl/>
        </w:rPr>
        <w:t>מסרה הודעה על התפטרות של שר לפי סעיף 22 לחוק-יסוד: הממשלה, רשאי השר המתפטר ליטול את רשות הדיבור מיד לאחר ההודעה.</w:t>
      </w:r>
    </w:p>
    <w:p w:rsidR="00F64779" w:rsidRPr="00172B9B" w:rsidRDefault="00F64779" w:rsidP="00F64779">
      <w:pPr>
        <w:pStyle w:val="P00"/>
        <w:spacing w:before="0"/>
        <w:ind w:left="0" w:right="1134"/>
        <w:rPr>
          <w:rStyle w:val="default"/>
          <w:rFonts w:cs="FrankRuehl" w:hint="cs"/>
          <w:vanish/>
          <w:szCs w:val="20"/>
          <w:shd w:val="clear" w:color="auto" w:fill="FFFF99"/>
          <w:rtl/>
        </w:rPr>
      </w:pPr>
    </w:p>
    <w:p w:rsidR="00F64779" w:rsidRPr="00172B9B" w:rsidRDefault="00F64779" w:rsidP="00F6477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21.7.2010</w:t>
      </w:r>
    </w:p>
    <w:p w:rsidR="00F64779" w:rsidRPr="00172B9B" w:rsidRDefault="00F64779" w:rsidP="00F647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8) תש"ע-2010</w:t>
      </w:r>
    </w:p>
    <w:p w:rsidR="00F64779" w:rsidRPr="00172B9B" w:rsidRDefault="00F64779" w:rsidP="00F64779">
      <w:pPr>
        <w:pStyle w:val="P00"/>
        <w:spacing w:before="0"/>
        <w:ind w:left="0" w:right="1134"/>
        <w:rPr>
          <w:rStyle w:val="default"/>
          <w:rFonts w:cs="FrankRuehl" w:hint="cs"/>
          <w:vanish/>
          <w:szCs w:val="20"/>
          <w:shd w:val="clear" w:color="auto" w:fill="FFFF99"/>
          <w:rtl/>
        </w:rPr>
      </w:pPr>
      <w:hyperlink r:id="rId189" w:history="1">
        <w:r w:rsidRPr="00172B9B">
          <w:rPr>
            <w:rStyle w:val="Hyperlink"/>
            <w:rFonts w:hint="cs"/>
            <w:vanish/>
            <w:szCs w:val="20"/>
            <w:shd w:val="clear" w:color="auto" w:fill="FFFF99"/>
            <w:rtl/>
          </w:rPr>
          <w:t>י"פ תש"ע מס' 6131</w:t>
        </w:r>
      </w:hyperlink>
      <w:r w:rsidRPr="00172B9B">
        <w:rPr>
          <w:rStyle w:val="default"/>
          <w:rFonts w:cs="FrankRuehl" w:hint="cs"/>
          <w:vanish/>
          <w:szCs w:val="20"/>
          <w:shd w:val="clear" w:color="auto" w:fill="FFFF99"/>
          <w:rtl/>
        </w:rPr>
        <w:t xml:space="preserve"> מיום 29.8.2010 עמ' 4562</w:t>
      </w:r>
    </w:p>
    <w:p w:rsidR="00F64779" w:rsidRPr="008F6951" w:rsidRDefault="00F64779" w:rsidP="00F64779">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51</w:t>
      </w:r>
      <w:bookmarkEnd w:id="155"/>
    </w:p>
    <w:p w:rsidR="00F64779" w:rsidRDefault="00F64779" w:rsidP="00F64779">
      <w:pPr>
        <w:pStyle w:val="medium2-header"/>
        <w:keepLines w:val="0"/>
        <w:spacing w:before="72"/>
        <w:ind w:left="0" w:right="1134"/>
        <w:rPr>
          <w:noProof/>
          <w:sz w:val="20"/>
          <w:rtl/>
        </w:rPr>
      </w:pPr>
      <w:bookmarkStart w:id="156" w:name="med20"/>
      <w:bookmarkEnd w:id="156"/>
      <w:r>
        <w:rPr>
          <w:noProof/>
          <w:sz w:val="20"/>
          <w:rtl/>
          <w:lang w:eastAsia="en-US"/>
        </w:rPr>
        <w:pict>
          <v:shape id="_x0000_s2800" type="#_x0000_t202" style="position:absolute;left:0;text-align:left;margin-left:470.25pt;margin-top:7.1pt;width:1in;height:16.8pt;z-index:251667968" filled="f" stroked="f">
            <v:textbox inset="1mm,0,1mm,0">
              <w:txbxContent>
                <w:p w:rsidR="0011562B" w:rsidRDefault="0011562B" w:rsidP="00F64779">
                  <w:pPr>
                    <w:spacing w:line="160" w:lineRule="exact"/>
                    <w:jc w:val="left"/>
                    <w:rPr>
                      <w:rFonts w:cs="Miriam"/>
                      <w:noProof/>
                      <w:szCs w:val="18"/>
                      <w:rtl/>
                    </w:rPr>
                  </w:pPr>
                  <w:r>
                    <w:rPr>
                      <w:rFonts w:cs="Miriam"/>
                      <w:szCs w:val="18"/>
                      <w:rtl/>
                    </w:rPr>
                    <w:t>י</w:t>
                  </w:r>
                  <w:r>
                    <w:rPr>
                      <w:rFonts w:cs="Miriam" w:hint="cs"/>
                      <w:szCs w:val="18"/>
                      <w:rtl/>
                    </w:rPr>
                    <w:t>"פ (מס' 2) תשע"א-2011</w:t>
                  </w:r>
                </w:p>
              </w:txbxContent>
            </v:textbox>
            <w10:anchorlock/>
          </v:shape>
        </w:pict>
      </w:r>
      <w:r>
        <w:rPr>
          <w:noProof/>
          <w:sz w:val="20"/>
          <w:rtl/>
        </w:rPr>
        <w:t>פ</w:t>
      </w:r>
      <w:r>
        <w:rPr>
          <w:rFonts w:hint="cs"/>
          <w:noProof/>
          <w:sz w:val="20"/>
          <w:rtl/>
        </w:rPr>
        <w:t>רק חמישי: הצעות לסדר היום ודיונים מהירים</w:t>
      </w:r>
    </w:p>
    <w:p w:rsidR="00F64779" w:rsidRPr="00172B9B" w:rsidRDefault="00F64779" w:rsidP="00F64779">
      <w:pPr>
        <w:pStyle w:val="P00"/>
        <w:spacing w:before="0"/>
        <w:ind w:left="0" w:right="1134"/>
        <w:rPr>
          <w:rStyle w:val="default"/>
          <w:rFonts w:cs="FrankRuehl" w:hint="cs"/>
          <w:vanish/>
          <w:color w:val="FF0000"/>
          <w:szCs w:val="20"/>
          <w:shd w:val="clear" w:color="auto" w:fill="FFFF99"/>
          <w:rtl/>
        </w:rPr>
      </w:pPr>
      <w:bookmarkStart w:id="157" w:name="Rov685"/>
      <w:r w:rsidRPr="00172B9B">
        <w:rPr>
          <w:rStyle w:val="default"/>
          <w:rFonts w:cs="FrankRuehl" w:hint="cs"/>
          <w:vanish/>
          <w:color w:val="FF0000"/>
          <w:szCs w:val="20"/>
          <w:shd w:val="clear" w:color="auto" w:fill="FFFF99"/>
          <w:rtl/>
        </w:rPr>
        <w:t>מיום 4.1.2011</w:t>
      </w:r>
    </w:p>
    <w:p w:rsidR="00F64779" w:rsidRPr="00172B9B" w:rsidRDefault="00F64779" w:rsidP="00F647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F64779" w:rsidRPr="00172B9B" w:rsidRDefault="00F64779" w:rsidP="00F64779">
      <w:pPr>
        <w:pStyle w:val="P00"/>
        <w:spacing w:before="0"/>
        <w:ind w:left="0" w:right="1134"/>
        <w:rPr>
          <w:rStyle w:val="default"/>
          <w:rFonts w:cs="FrankRuehl" w:hint="cs"/>
          <w:vanish/>
          <w:szCs w:val="20"/>
          <w:shd w:val="clear" w:color="auto" w:fill="FFFF99"/>
          <w:rtl/>
        </w:rPr>
      </w:pPr>
      <w:hyperlink r:id="rId190"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2262</w:t>
      </w:r>
    </w:p>
    <w:p w:rsidR="00F64779" w:rsidRPr="004762EF" w:rsidRDefault="00F64779" w:rsidP="004762EF">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פרק חמישי</w:t>
      </w:r>
      <w:bookmarkEnd w:id="157"/>
    </w:p>
    <w:p w:rsidR="00D94DEE" w:rsidRDefault="00D94DEE" w:rsidP="00FA0033">
      <w:pPr>
        <w:pStyle w:val="P00"/>
        <w:spacing w:before="72"/>
        <w:ind w:left="0" w:right="1134"/>
        <w:rPr>
          <w:rStyle w:val="default"/>
          <w:rFonts w:cs="FrankRuehl" w:hint="cs"/>
          <w:rtl/>
        </w:rPr>
      </w:pPr>
      <w:bookmarkStart w:id="158" w:name="Seif42"/>
      <w:bookmarkEnd w:id="158"/>
      <w:r>
        <w:rPr>
          <w:lang w:val="he-IL"/>
        </w:rPr>
        <w:pict>
          <v:rect id="_x0000_s2151" style="position:absolute;left:0;text-align:left;margin-left:464.5pt;margin-top:8.05pt;width:75.05pt;height:52.65pt;z-index:251503104" o:allowincell="f" filled="f" stroked="f" strokecolor="lime" strokeweight=".25pt">
            <v:textbox style="mso-next-textbox:#_x0000_s2151" inset="0,0,0,0">
              <w:txbxContent>
                <w:p w:rsidR="0011562B" w:rsidRDefault="0011562B" w:rsidP="005E3586">
                  <w:pPr>
                    <w:spacing w:line="160" w:lineRule="exact"/>
                    <w:jc w:val="left"/>
                    <w:rPr>
                      <w:rFonts w:cs="Miriam" w:hint="cs"/>
                      <w:szCs w:val="18"/>
                      <w:rtl/>
                    </w:rPr>
                  </w:pPr>
                  <w:r>
                    <w:rPr>
                      <w:rFonts w:cs="Miriam" w:hint="cs"/>
                      <w:szCs w:val="18"/>
                      <w:rtl/>
                    </w:rPr>
                    <w:t xml:space="preserve">הצעות לסדר היום </w:t>
                  </w:r>
                  <w:r>
                    <w:rPr>
                      <w:rFonts w:cs="Miriam"/>
                      <w:szCs w:val="18"/>
                      <w:rtl/>
                    </w:rPr>
                    <w:t>–</w:t>
                  </w:r>
                  <w:r>
                    <w:rPr>
                      <w:rFonts w:cs="Miriam" w:hint="cs"/>
                      <w:szCs w:val="18"/>
                      <w:rtl/>
                    </w:rPr>
                    <w:t xml:space="preserve"> כללי</w:t>
                  </w:r>
                </w:p>
                <w:p w:rsidR="0011562B" w:rsidRDefault="0011562B" w:rsidP="005E358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p w:rsidR="0011562B" w:rsidRDefault="0011562B" w:rsidP="00FA0033">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52.</w:t>
      </w:r>
      <w:r>
        <w:rPr>
          <w:rStyle w:val="big-number"/>
          <w:rtl/>
        </w:rPr>
        <w:tab/>
      </w:r>
      <w:r w:rsidR="00287647">
        <w:rPr>
          <w:rStyle w:val="default"/>
          <w:rFonts w:cs="FrankRuehl" w:hint="cs"/>
          <w:rtl/>
        </w:rPr>
        <w:t>(א)</w:t>
      </w:r>
      <w:r w:rsidR="00287647">
        <w:rPr>
          <w:rStyle w:val="default"/>
          <w:rFonts w:cs="FrankRuehl" w:hint="cs"/>
          <w:rtl/>
        </w:rPr>
        <w:tab/>
        <w:t xml:space="preserve">חבר הכנסת, שאינו שר או סגן שר, רשאי להציע לכנסת לכלול נושא בסדר יומה (בתקנון זה </w:t>
      </w:r>
      <w:r w:rsidR="00287647">
        <w:rPr>
          <w:rStyle w:val="default"/>
          <w:rFonts w:cs="FrankRuehl"/>
          <w:rtl/>
        </w:rPr>
        <w:t>–</w:t>
      </w:r>
      <w:r w:rsidR="00287647">
        <w:rPr>
          <w:rStyle w:val="default"/>
          <w:rFonts w:cs="FrankRuehl" w:hint="cs"/>
          <w:rtl/>
        </w:rPr>
        <w:t xml:space="preserve"> הצעה לסדר היום), במסגרת מכסה סיעתית שתקבע ועדת הכנסת לפי סעיף </w:t>
      </w:r>
      <w:r w:rsidR="00FA0033">
        <w:rPr>
          <w:rStyle w:val="default"/>
          <w:rFonts w:cs="FrankRuehl" w:hint="cs"/>
          <w:rtl/>
        </w:rPr>
        <w:t>99</w:t>
      </w:r>
      <w:r w:rsidR="00287647">
        <w:rPr>
          <w:rStyle w:val="default"/>
          <w:rFonts w:cs="FrankRuehl" w:hint="cs"/>
          <w:rtl/>
        </w:rPr>
        <w:t>; חבר הכנסת יצרף להצעה דברי הסבר.</w:t>
      </w:r>
    </w:p>
    <w:p w:rsidR="00287647" w:rsidRDefault="00287647" w:rsidP="002876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הצעה לסדר היום תוגש ליושב ראש הכנסת לשם אישורה, באמצעות מזכיר הכנסת.</w:t>
      </w:r>
    </w:p>
    <w:p w:rsidR="00287647" w:rsidRDefault="00FA0033" w:rsidP="00FA0033">
      <w:pPr>
        <w:pStyle w:val="P00"/>
        <w:spacing w:before="72"/>
        <w:ind w:left="0" w:right="1134"/>
        <w:rPr>
          <w:rStyle w:val="default"/>
          <w:rFonts w:cs="FrankRuehl" w:hint="cs"/>
          <w:rtl/>
        </w:rPr>
      </w:pPr>
      <w:r>
        <w:rPr>
          <w:rFonts w:hint="cs"/>
          <w:rtl/>
          <w:lang w:eastAsia="en-US"/>
        </w:rPr>
        <w:pict>
          <v:shape id="_x0000_s3009" type="#_x0000_t202" style="position:absolute;left:0;text-align:left;margin-left:470.25pt;margin-top:7.1pt;width:1in;height:22.4pt;z-index:251720192" filled="f" stroked="f">
            <v:textbox inset="1mm,0,1mm,0">
              <w:txbxContent>
                <w:p w:rsidR="0011562B" w:rsidRDefault="0011562B" w:rsidP="00FA0033">
                  <w:pPr>
                    <w:spacing w:line="160" w:lineRule="exact"/>
                    <w:jc w:val="left"/>
                    <w:rPr>
                      <w:rFonts w:cs="Miriam" w:hint="cs"/>
                      <w:noProof/>
                      <w:szCs w:val="18"/>
                      <w:rtl/>
                    </w:rPr>
                  </w:pPr>
                  <w:r>
                    <w:rPr>
                      <w:rFonts w:cs="Miriam" w:hint="cs"/>
                      <w:noProof/>
                      <w:szCs w:val="18"/>
                      <w:rtl/>
                    </w:rPr>
                    <w:t>י"פ (מס' 3) תשע"ב-2012</w:t>
                  </w:r>
                </w:p>
              </w:txbxContent>
            </v:textbox>
          </v:shape>
        </w:pict>
      </w:r>
      <w:r w:rsidR="00287647">
        <w:rPr>
          <w:rStyle w:val="default"/>
          <w:rFonts w:cs="FrankRuehl" w:hint="cs"/>
          <w:rtl/>
        </w:rPr>
        <w:tab/>
        <w:t>(ג)</w:t>
      </w:r>
      <w:r w:rsidR="00287647">
        <w:rPr>
          <w:rStyle w:val="default"/>
          <w:rFonts w:cs="FrankRuehl" w:hint="cs"/>
          <w:rtl/>
        </w:rPr>
        <w:tab/>
        <w:t xml:space="preserve">הצעה לסדר היום שהוגשה ליושב ראש הכנסת עד שעה 11:00 ביום ב', ואושרה על ידיו, תובא לדיון באותו שבוע, ואולם יושב ראש הכנסת רשאי לדחות את מועד הדיון בנסיבות שבהן הדבר מתחייב כאמור בסעיף 25(ה); הצעה לסדר היום שלא הובאה לפני הכנסת עד תחילת הפגרה </w:t>
      </w:r>
      <w:r w:rsidR="00287647">
        <w:rPr>
          <w:rStyle w:val="default"/>
          <w:rFonts w:cs="FrankRuehl"/>
          <w:rtl/>
        </w:rPr>
        <w:t>–</w:t>
      </w:r>
      <w:r w:rsidR="00287647">
        <w:rPr>
          <w:rStyle w:val="default"/>
          <w:rFonts w:cs="FrankRuehl" w:hint="cs"/>
          <w:rtl/>
        </w:rPr>
        <w:t xml:space="preserve"> מבוטלת ולא תבוא ב</w:t>
      </w:r>
      <w:r w:rsidR="004762EF">
        <w:rPr>
          <w:rStyle w:val="default"/>
          <w:rFonts w:cs="FrankRuehl" w:hint="cs"/>
          <w:rtl/>
        </w:rPr>
        <w:t>מ</w:t>
      </w:r>
      <w:r w:rsidR="00287647">
        <w:rPr>
          <w:rStyle w:val="default"/>
          <w:rFonts w:cs="FrankRuehl" w:hint="cs"/>
          <w:rtl/>
        </w:rPr>
        <w:t xml:space="preserve">ניין ההצעות לפי סעיף </w:t>
      </w:r>
      <w:r>
        <w:rPr>
          <w:rStyle w:val="default"/>
          <w:rFonts w:cs="FrankRuehl" w:hint="cs"/>
          <w:rtl/>
        </w:rPr>
        <w:t>99</w:t>
      </w:r>
      <w:r w:rsidR="00287647">
        <w:rPr>
          <w:rStyle w:val="default"/>
          <w:rFonts w:cs="FrankRuehl" w:hint="cs"/>
          <w:rtl/>
        </w:rPr>
        <w:t>.</w:t>
      </w:r>
    </w:p>
    <w:p w:rsidR="00287647" w:rsidRDefault="00287647" w:rsidP="002876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הכנסת רשאי לשנות את נוסח ההצעה לסדר היום; שינה יושב ראש הכנסת את הנוסח, יודיע על כך לחבר הכנסת, שיהיה רשאי לבקש מהיושב ראש עיון חוזר; החלטת היושב ראש תהיה סופית.</w:t>
      </w:r>
    </w:p>
    <w:p w:rsidR="00287647" w:rsidRDefault="00287647" w:rsidP="0028764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 הכנסת שהצעתו לסדר היום לא אושרה על ידי יושב ראש הכנסת רשאי לערער על ההחלטה לפני ועדת הכנסת, שתדון ותחליט בערעור בתוך שבוע מיום הגשתו; החלטתה של ועדת הכנסת תהיה סופית.</w:t>
      </w:r>
    </w:p>
    <w:p w:rsidR="00287647" w:rsidRDefault="00FA0033" w:rsidP="00FA0033">
      <w:pPr>
        <w:pStyle w:val="P00"/>
        <w:spacing w:before="72"/>
        <w:ind w:left="0" w:right="1134"/>
        <w:rPr>
          <w:rStyle w:val="default"/>
          <w:rFonts w:cs="FrankRuehl" w:hint="cs"/>
          <w:rtl/>
        </w:rPr>
      </w:pPr>
      <w:r>
        <w:rPr>
          <w:rFonts w:hint="cs"/>
          <w:rtl/>
          <w:lang w:eastAsia="en-US"/>
        </w:rPr>
        <w:pict>
          <v:shape id="_x0000_s3012" type="#_x0000_t202" style="position:absolute;left:0;text-align:left;margin-left:470.25pt;margin-top:7.1pt;width:1in;height:16.8pt;z-index:251721216" filled="f" stroked="f">
            <v:textbox inset="1mm,0,1mm,0">
              <w:txbxContent>
                <w:p w:rsidR="0011562B" w:rsidRDefault="0011562B" w:rsidP="00FA0033">
                  <w:pPr>
                    <w:spacing w:line="160" w:lineRule="exact"/>
                    <w:jc w:val="left"/>
                    <w:rPr>
                      <w:rFonts w:cs="Miriam" w:hint="cs"/>
                      <w:noProof/>
                      <w:szCs w:val="18"/>
                      <w:rtl/>
                    </w:rPr>
                  </w:pPr>
                  <w:r>
                    <w:rPr>
                      <w:rFonts w:cs="Miriam" w:hint="cs"/>
                      <w:noProof/>
                      <w:szCs w:val="18"/>
                      <w:rtl/>
                    </w:rPr>
                    <w:t>י"פ (מס' 3) תשע"ב-2012</w:t>
                  </w:r>
                </w:p>
              </w:txbxContent>
            </v:textbox>
          </v:shape>
        </w:pict>
      </w:r>
      <w:r w:rsidR="00287647">
        <w:rPr>
          <w:rStyle w:val="default"/>
          <w:rFonts w:cs="FrankRuehl" w:hint="cs"/>
          <w:rtl/>
        </w:rPr>
        <w:tab/>
        <w:t>(ו)</w:t>
      </w:r>
      <w:r w:rsidR="00287647">
        <w:rPr>
          <w:rStyle w:val="default"/>
          <w:rFonts w:cs="FrankRuehl" w:hint="cs"/>
          <w:rtl/>
        </w:rPr>
        <w:tab/>
        <w:t>ראה יושב ראש הכנסת, לאחר שהתייעץ עם יושב ראש ועדת החו</w:t>
      </w:r>
      <w:r w:rsidR="004762EF">
        <w:rPr>
          <w:rStyle w:val="default"/>
          <w:rFonts w:cs="FrankRuehl" w:hint="cs"/>
          <w:rtl/>
        </w:rPr>
        <w:t>ץ</w:t>
      </w:r>
      <w:r w:rsidR="00287647">
        <w:rPr>
          <w:rStyle w:val="default"/>
          <w:rFonts w:cs="FrankRuehl" w:hint="cs"/>
          <w:rtl/>
        </w:rPr>
        <w:t xml:space="preserve"> והביטחון, שהעלאת הצעה לסדר היום במליאת הכנסת עלולה לפגוע בביטחון המדינה, ביחסי החוץ שלה או בעניין כלכלי חיוני שלה, הוא רשאי לקבוע כי הדיון בהצעה יתקיים בוועדה מוועדות הכנסת, ויודיע על קביעתו לחבר הכנסת המציע ולוועדה שקבע; הוועדה תשמע את המציע באחת משתי ישיבותיה הקרובות לאחר שנמסרה לה הודעת </w:t>
      </w:r>
      <w:r w:rsidR="004262A9">
        <w:rPr>
          <w:rStyle w:val="default"/>
          <w:rFonts w:cs="FrankRuehl" w:hint="cs"/>
          <w:rtl/>
        </w:rPr>
        <w:t xml:space="preserve">היושב ראש, ותחליט אם לכלול את הנושא בסדר יומה; החליטה הוועדה לכלול את הנושא בסדר יומה, יהיה דין ההצעה כדין הצעה שמסרה הכנסת לדיון בוועדה; ההצעה תבוא במניין ההצעות לפי סעיף </w:t>
      </w:r>
      <w:r>
        <w:rPr>
          <w:rStyle w:val="default"/>
          <w:rFonts w:cs="FrankRuehl" w:hint="cs"/>
          <w:rtl/>
        </w:rPr>
        <w:t>99</w:t>
      </w:r>
      <w:r w:rsidR="004262A9">
        <w:rPr>
          <w:rStyle w:val="default"/>
          <w:rFonts w:cs="FrankRuehl" w:hint="cs"/>
          <w:rtl/>
        </w:rPr>
        <w:t>.</w:t>
      </w:r>
    </w:p>
    <w:p w:rsidR="005A3071" w:rsidRPr="00172B9B" w:rsidRDefault="005A3071" w:rsidP="00884EA5">
      <w:pPr>
        <w:pStyle w:val="P00"/>
        <w:spacing w:before="0"/>
        <w:ind w:left="0" w:right="1134"/>
        <w:rPr>
          <w:rFonts w:hint="cs"/>
          <w:b/>
          <w:bCs/>
          <w:vanish/>
          <w:szCs w:val="20"/>
          <w:shd w:val="clear" w:color="auto" w:fill="FFFF99"/>
          <w:rtl/>
        </w:rPr>
      </w:pPr>
      <w:bookmarkStart w:id="159" w:name="Rov605"/>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5A3071" w:rsidRPr="00172B9B" w:rsidRDefault="005A3071" w:rsidP="005A307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5A3071" w:rsidRPr="00172B9B" w:rsidRDefault="005A3071" w:rsidP="005A3071">
      <w:pPr>
        <w:pStyle w:val="P00"/>
        <w:spacing w:before="0"/>
        <w:ind w:left="0" w:right="1134"/>
        <w:rPr>
          <w:rFonts w:hint="cs"/>
          <w:vanish/>
          <w:szCs w:val="20"/>
          <w:shd w:val="clear" w:color="auto" w:fill="FFFF99"/>
          <w:rtl/>
        </w:rPr>
      </w:pPr>
      <w:hyperlink r:id="rId19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5A3071" w:rsidRPr="00172B9B" w:rsidRDefault="005A3071" w:rsidP="00226631">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51</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52</w:t>
      </w:r>
      <w:r w:rsidRPr="00172B9B">
        <w:rPr>
          <w:rFonts w:hint="cs"/>
          <w:vanish/>
          <w:sz w:val="22"/>
          <w:szCs w:val="22"/>
          <w:shd w:val="clear" w:color="auto" w:fill="FFFF99"/>
          <w:rtl/>
        </w:rPr>
        <w:t>.</w:t>
      </w:r>
    </w:p>
    <w:p w:rsidR="003A6CB4" w:rsidRPr="00172B9B" w:rsidRDefault="003A6CB4" w:rsidP="003A6CB4">
      <w:pPr>
        <w:pStyle w:val="P00"/>
        <w:spacing w:before="0"/>
        <w:ind w:left="0" w:right="1134"/>
        <w:rPr>
          <w:rStyle w:val="default"/>
          <w:rFonts w:cs="FrankRuehl" w:hint="cs"/>
          <w:vanish/>
          <w:szCs w:val="20"/>
          <w:shd w:val="clear" w:color="auto" w:fill="FFFF99"/>
          <w:rtl/>
        </w:rPr>
      </w:pPr>
    </w:p>
    <w:p w:rsidR="003A6CB4" w:rsidRPr="00172B9B" w:rsidRDefault="003A6CB4" w:rsidP="003A6C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3A6CB4" w:rsidRPr="00172B9B" w:rsidRDefault="003A6CB4" w:rsidP="003A6CB4">
      <w:pPr>
        <w:pStyle w:val="P00"/>
        <w:spacing w:before="0"/>
        <w:ind w:left="0" w:right="1134"/>
        <w:rPr>
          <w:rStyle w:val="default"/>
          <w:rFonts w:cs="FrankRuehl" w:hint="cs"/>
          <w:vanish/>
          <w:szCs w:val="20"/>
          <w:shd w:val="clear" w:color="auto" w:fill="FFFF99"/>
          <w:rtl/>
        </w:rPr>
      </w:pPr>
      <w:hyperlink r:id="rId192"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52</w:t>
      </w:r>
    </w:p>
    <w:p w:rsidR="003A6CB4" w:rsidRPr="00172B9B" w:rsidRDefault="003A6CB4" w:rsidP="003A6CB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3A6CB4" w:rsidRPr="00172B9B" w:rsidRDefault="003A6CB4" w:rsidP="003A6CB4">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פתיחת הדיון וסיכומו</w:t>
      </w:r>
    </w:p>
    <w:p w:rsidR="003A6CB4" w:rsidRPr="00172B9B" w:rsidRDefault="003A6CB4" w:rsidP="003A6CB4">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52.</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ב</w:t>
      </w:r>
      <w:r w:rsidRPr="00172B9B">
        <w:rPr>
          <w:rStyle w:val="default"/>
          <w:rFonts w:cs="FrankRuehl" w:hint="cs"/>
          <w:strike/>
          <w:vanish/>
          <w:sz w:val="22"/>
          <w:szCs w:val="22"/>
          <w:shd w:val="clear" w:color="auto" w:fill="FFFF99"/>
          <w:rtl/>
        </w:rPr>
        <w:t>כל סעיף העומד בסדר יומה של הכנסת, ייפ</w:t>
      </w:r>
      <w:r w:rsidRPr="00172B9B">
        <w:rPr>
          <w:rStyle w:val="default"/>
          <w:rFonts w:cs="FrankRuehl"/>
          <w:strike/>
          <w:vanish/>
          <w:sz w:val="22"/>
          <w:szCs w:val="22"/>
          <w:shd w:val="clear" w:color="auto" w:fill="FFFF99"/>
          <w:rtl/>
        </w:rPr>
        <w:t>ת</w:t>
      </w:r>
      <w:r w:rsidRPr="00172B9B">
        <w:rPr>
          <w:rStyle w:val="default"/>
          <w:rFonts w:cs="FrankRuehl" w:hint="cs"/>
          <w:strike/>
          <w:vanish/>
          <w:sz w:val="22"/>
          <w:szCs w:val="22"/>
          <w:shd w:val="clear" w:color="auto" w:fill="FFFF99"/>
          <w:rtl/>
        </w:rPr>
        <w:t>ח הדיון ויסוכם לפי כללים אלה:</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בנושא שהביאה הממשלה יפתח ויסכם שר או סגן-שר;</w:t>
      </w:r>
    </w:p>
    <w:p w:rsidR="003A6CB4" w:rsidRPr="00172B9B" w:rsidRDefault="003A6CB4" w:rsidP="003A6CB4">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בנושא שהביאה ועדה של הכנסת יפתח ויסכם יושב-ראש הוועדה או חבר הוועדה שהוסמך לכך על ידיו;</w:t>
      </w:r>
    </w:p>
    <w:p w:rsidR="003A6CB4" w:rsidRPr="00172B9B" w:rsidRDefault="003A6CB4" w:rsidP="003A6CB4">
      <w:pPr>
        <w:pStyle w:val="P22"/>
        <w:spacing w:before="0"/>
        <w:ind w:left="1021"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(3)</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בנושא שהוחלט בכנסת לדון בו בעקבות הצעה לסדר היום </w:t>
      </w:r>
      <w:r w:rsidRPr="00172B9B">
        <w:rPr>
          <w:rStyle w:val="default"/>
          <w:rFonts w:cs="FrankRuehl"/>
          <w:strike/>
          <w:vanish/>
          <w:sz w:val="22"/>
          <w:szCs w:val="22"/>
          <w:shd w:val="clear" w:color="auto" w:fill="FFFF99"/>
          <w:rtl/>
        </w:rPr>
        <w:t>–</w:t>
      </w:r>
    </w:p>
    <w:p w:rsidR="003A6CB4" w:rsidRPr="00172B9B" w:rsidRDefault="003A6CB4" w:rsidP="003A6CB4">
      <w:pPr>
        <w:pStyle w:val="P33"/>
        <w:spacing w:before="0"/>
        <w:ind w:left="1474"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העלה את ההצעה חבר הכנסת, </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פתח ויסכם המציע או חבר הכנסת אחר בשמו;</w:t>
      </w:r>
    </w:p>
    <w:p w:rsidR="003A6CB4" w:rsidRPr="00172B9B" w:rsidRDefault="003A6CB4" w:rsidP="003A6CB4">
      <w:pPr>
        <w:pStyle w:val="P33"/>
        <w:spacing w:before="0"/>
        <w:ind w:left="1474"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העלתה את ההצעה קבוצת חברי הכנסת במשותף, יפתח ויסכם אחד המציעים;</w:t>
      </w:r>
    </w:p>
    <w:p w:rsidR="003A6CB4" w:rsidRPr="00172B9B" w:rsidRDefault="003A6CB4" w:rsidP="003A6CB4">
      <w:pPr>
        <w:pStyle w:val="P33"/>
        <w:spacing w:before="0"/>
        <w:ind w:left="1474"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העלו את ההצעה חברי הכנסת מסיעות שונות בנפרד, רשאית הממשלה לפתוח ולסכם את הדיון; לא עמדה הממשלה על זכותה זו, יפתח ויסכ</w:t>
      </w:r>
      <w:r w:rsidRPr="00172B9B">
        <w:rPr>
          <w:rStyle w:val="default"/>
          <w:rFonts w:cs="FrankRuehl"/>
          <w:strike/>
          <w:vanish/>
          <w:sz w:val="22"/>
          <w:szCs w:val="22"/>
          <w:shd w:val="clear" w:color="auto" w:fill="FFFF99"/>
          <w:rtl/>
        </w:rPr>
        <w:t>ם</w:t>
      </w:r>
      <w:r w:rsidRPr="00172B9B">
        <w:rPr>
          <w:rStyle w:val="default"/>
          <w:rFonts w:cs="FrankRuehl" w:hint="cs"/>
          <w:strike/>
          <w:vanish/>
          <w:sz w:val="22"/>
          <w:szCs w:val="22"/>
          <w:shd w:val="clear" w:color="auto" w:fill="FFFF99"/>
          <w:rtl/>
        </w:rPr>
        <w:t xml:space="preserve"> אחד מן המציעים לפי הסכם ביניהם, ובאין הסכם - לפי החלטת יושב-ראש הכנסת והסגנים.</w:t>
      </w:r>
    </w:p>
    <w:p w:rsidR="00287647" w:rsidRPr="00172B9B" w:rsidRDefault="00287647" w:rsidP="00287647">
      <w:pPr>
        <w:pStyle w:val="P00"/>
        <w:spacing w:before="0"/>
        <w:ind w:left="0" w:right="1134"/>
        <w:rPr>
          <w:rStyle w:val="default"/>
          <w:rFonts w:cs="FrankRuehl" w:hint="cs"/>
          <w:vanish/>
          <w:szCs w:val="20"/>
          <w:shd w:val="clear" w:color="auto" w:fill="FFFF99"/>
          <w:rtl/>
        </w:rPr>
      </w:pPr>
    </w:p>
    <w:p w:rsidR="00287647" w:rsidRPr="00172B9B" w:rsidRDefault="00287647" w:rsidP="0028764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287647" w:rsidRPr="00172B9B" w:rsidRDefault="00287647" w:rsidP="0028764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287647" w:rsidRPr="00172B9B" w:rsidRDefault="00287647" w:rsidP="00287647">
      <w:pPr>
        <w:pStyle w:val="P00"/>
        <w:spacing w:before="0"/>
        <w:ind w:left="0" w:right="1134"/>
        <w:rPr>
          <w:rStyle w:val="default"/>
          <w:rFonts w:cs="FrankRuehl" w:hint="cs"/>
          <w:vanish/>
          <w:szCs w:val="20"/>
          <w:shd w:val="clear" w:color="auto" w:fill="FFFF99"/>
          <w:rtl/>
        </w:rPr>
      </w:pPr>
      <w:hyperlink r:id="rId193"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2262</w:t>
      </w:r>
    </w:p>
    <w:p w:rsidR="00287647" w:rsidRPr="00172B9B" w:rsidRDefault="00287647" w:rsidP="004B76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52</w:t>
      </w:r>
    </w:p>
    <w:p w:rsidR="00FA0033" w:rsidRPr="00172B9B" w:rsidRDefault="00FA0033" w:rsidP="00FA0033">
      <w:pPr>
        <w:pStyle w:val="P00"/>
        <w:spacing w:before="0"/>
        <w:ind w:left="0" w:right="1134"/>
        <w:rPr>
          <w:rStyle w:val="default"/>
          <w:rFonts w:cs="FrankRuehl" w:hint="cs"/>
          <w:vanish/>
          <w:szCs w:val="20"/>
          <w:shd w:val="clear" w:color="auto" w:fill="FFFF99"/>
          <w:rtl/>
        </w:rPr>
      </w:pPr>
    </w:p>
    <w:p w:rsidR="00FA0033" w:rsidRPr="00172B9B" w:rsidRDefault="00FA0033" w:rsidP="00FA003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FA0033" w:rsidRPr="00172B9B" w:rsidRDefault="00FA0033" w:rsidP="00FA003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A0033" w:rsidRPr="00172B9B" w:rsidRDefault="00FA0033" w:rsidP="00FA0033">
      <w:pPr>
        <w:pStyle w:val="P00"/>
        <w:spacing w:before="0"/>
        <w:ind w:left="0" w:right="1134"/>
        <w:rPr>
          <w:rStyle w:val="default"/>
          <w:rFonts w:cs="FrankRuehl" w:hint="cs"/>
          <w:vanish/>
          <w:szCs w:val="20"/>
          <w:shd w:val="clear" w:color="auto" w:fill="FFFF99"/>
          <w:rtl/>
        </w:rPr>
      </w:pPr>
      <w:hyperlink r:id="rId19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FA0033" w:rsidRPr="00172B9B" w:rsidRDefault="00FA0033" w:rsidP="00FA0033">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52.</w:t>
      </w: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חבר הכנסת, שאינו שר או סגן שר, רשאי להציע לכנסת לכלול נושא בסדר יומה (בתקנון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הצעה לסדר היום), במסגרת מכסה סיעתית שתקבע ועדת הכנסת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 חבר הכנסת יצרף להצעה דברי הסבר.</w:t>
      </w:r>
    </w:p>
    <w:p w:rsidR="00FA0033" w:rsidRPr="00172B9B" w:rsidRDefault="00FA0033" w:rsidP="00FA0033">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הצעה לסדר היום תוגש ליושב ראש הכנסת לשם אישורה, באמצעות מזכיר הכנסת.</w:t>
      </w:r>
    </w:p>
    <w:p w:rsidR="00FA0033" w:rsidRPr="00172B9B" w:rsidRDefault="00FA0033" w:rsidP="00FA0033">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הצעה לסדר היום שהוגשה ליושב ראש הכנסת עד שעה 11:00 ביום ב', ואושרה על ידיו, תובא לדיון באותו שבוע, ואולם יושב ראש הכנסת רשאי לדחות את מועד הדיון בנסיבות שבהן הדבר מתחייב כאמור בסעיף 25(ה); הצעה לסדר היום שלא הובאה לפני הכנסת עד תחילת הפגרה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מבוטלת ולא תבוא במניין ההצעות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p>
    <w:p w:rsidR="00FA0033" w:rsidRPr="00172B9B" w:rsidRDefault="00FA0033" w:rsidP="00FA0033">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יושב ראש הכנסת רשאי לשנות את נוסח ההצעה לסדר היום; שינה יושב ראש הכנסת את הנוסח, יודיע על כך לחבר הכנסת, שיהיה רשאי לבקש מהיושב ראש עיון חוזר; החלטת היושב ראש תהיה סופית.</w:t>
      </w:r>
    </w:p>
    <w:p w:rsidR="00FA0033" w:rsidRPr="00172B9B" w:rsidRDefault="00FA0033" w:rsidP="00FA0033">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חבר הכנסת שהצעתו לסדר היום לא אושרה על ידי יושב ראש הכנסת רשאי לערער על ההחלטה לפני ועדת הכנסת, שתדון ותחליט בערעור בתוך שבוע מיום הגשתו; החלטתה של ועדת הכנסת תהיה סופית.</w:t>
      </w:r>
    </w:p>
    <w:p w:rsidR="00FA0033" w:rsidRPr="00FA0033" w:rsidRDefault="00FA0033" w:rsidP="00FA0033">
      <w:pPr>
        <w:pStyle w:val="P00"/>
        <w:spacing w:before="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 xml:space="preserve">ראה יושב ראש הכנסת, לאחר שהתייעץ עם יושב ראש ועדת החוץ והביטחון, שהעלאת הצעה לסדר היום במליאת הכנסת עלולה לפגוע בביטחון המדינה, ביחסי החוץ שלה או בעניין כלכלי חיוני שלה, הוא רשאי לקבוע כי הדיון בהצעה יתקיים בוועדה מוועדות הכנסת, ויודיע על קביעתו לחבר הכנסת המציע ולוועדה שקבע; הוועדה תשמע את המציע באחת משתי ישיבותיה הקרובות לאחר שנמסרה לה הודעת היושב ראש, ותחליט אם לכלול את הנושא בסדר יומה; החליטה הוועדה לכלול את הנושא בסדר יומה, יהיה דין ההצעה כדין הצעה שמסרה הכנסת לדיון בוועדה; ההצעה תבוא במניין ההצעות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bookmarkEnd w:id="159"/>
    </w:p>
    <w:p w:rsidR="00D94DEE" w:rsidRDefault="00D94DEE" w:rsidP="004B7660">
      <w:pPr>
        <w:pStyle w:val="P00"/>
        <w:spacing w:before="72"/>
        <w:ind w:left="0" w:right="1134"/>
        <w:rPr>
          <w:rStyle w:val="default"/>
          <w:rFonts w:cs="FrankRuehl" w:hint="cs"/>
          <w:rtl/>
        </w:rPr>
      </w:pPr>
      <w:bookmarkStart w:id="160" w:name="Seif43"/>
      <w:bookmarkEnd w:id="160"/>
      <w:r>
        <w:rPr>
          <w:lang w:val="he-IL"/>
        </w:rPr>
        <w:pict>
          <v:rect id="_x0000_s2152" style="position:absolute;left:0;text-align:left;margin-left:464.5pt;margin-top:8.05pt;width:75.05pt;height:35.4pt;z-index:251504128"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סדרי הדיון וההצבעה בהצעה לסדר היום</w:t>
                  </w:r>
                </w:p>
                <w:p w:rsidR="0011562B" w:rsidRDefault="0011562B" w:rsidP="005E358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txbxContent>
            </v:textbox>
            <w10:anchorlock/>
          </v:rect>
        </w:pict>
      </w:r>
      <w:r>
        <w:rPr>
          <w:rStyle w:val="big-number"/>
          <w:rtl/>
        </w:rPr>
        <w:t>53.</w:t>
      </w:r>
      <w:r>
        <w:rPr>
          <w:rStyle w:val="big-number"/>
          <w:rtl/>
        </w:rPr>
        <w:tab/>
      </w:r>
      <w:r w:rsidR="004B7660">
        <w:rPr>
          <w:rStyle w:val="default"/>
          <w:rFonts w:cs="FrankRuehl" w:hint="cs"/>
          <w:rtl/>
        </w:rPr>
        <w:t>(א)</w:t>
      </w:r>
      <w:r w:rsidR="004B7660">
        <w:rPr>
          <w:rStyle w:val="default"/>
          <w:rFonts w:cs="FrankRuehl" w:hint="cs"/>
          <w:rtl/>
        </w:rPr>
        <w:tab/>
        <w:t>בישיבת הכנסת שנועדה לכך כאמור בסעיף 25(ד), ינמק חבר הכנסת שהציע הצעה לסדר היום, או חבר אחר מסיעתו שהוא הסמיכו לכך, את ההצעה, במסגרת זמן שלא תעלה על עשר דקות; מזכיר הכנסת יקבע את סדר ההנמקה של הצעות לסדר היום, בהתחשב בסדר הגשתן.</w:t>
      </w:r>
    </w:p>
    <w:p w:rsidR="004B7660" w:rsidRDefault="00FA0033" w:rsidP="00FA0033">
      <w:pPr>
        <w:pStyle w:val="P00"/>
        <w:spacing w:before="72"/>
        <w:ind w:left="0" w:right="1134"/>
        <w:rPr>
          <w:rStyle w:val="default"/>
          <w:rFonts w:cs="FrankRuehl" w:hint="cs"/>
          <w:rtl/>
        </w:rPr>
      </w:pPr>
      <w:r>
        <w:rPr>
          <w:rFonts w:hint="cs"/>
          <w:rtl/>
          <w:lang w:eastAsia="en-US"/>
        </w:rPr>
        <w:pict>
          <v:shape id="_x0000_s3015" type="#_x0000_t202" style="position:absolute;left:0;text-align:left;margin-left:470.25pt;margin-top:7.1pt;width:1in;height:16.8pt;z-index:251722240" filled="f" stroked="f">
            <v:textbox inset="1mm,0,1mm,0">
              <w:txbxContent>
                <w:p w:rsidR="0011562B" w:rsidRDefault="0011562B" w:rsidP="00FA0033">
                  <w:pPr>
                    <w:spacing w:line="160" w:lineRule="exact"/>
                    <w:jc w:val="left"/>
                    <w:rPr>
                      <w:rFonts w:cs="Miriam" w:hint="cs"/>
                      <w:noProof/>
                      <w:szCs w:val="18"/>
                      <w:rtl/>
                    </w:rPr>
                  </w:pPr>
                  <w:r>
                    <w:rPr>
                      <w:rFonts w:cs="Miriam" w:hint="cs"/>
                      <w:noProof/>
                      <w:szCs w:val="18"/>
                      <w:rtl/>
                    </w:rPr>
                    <w:t>י"פ (מס' 3) תשע"ב-2012</w:t>
                  </w:r>
                </w:p>
              </w:txbxContent>
            </v:textbox>
          </v:shape>
        </w:pict>
      </w:r>
      <w:r w:rsidR="004B7660">
        <w:rPr>
          <w:rStyle w:val="default"/>
          <w:rFonts w:cs="FrankRuehl" w:hint="cs"/>
          <w:rtl/>
        </w:rPr>
        <w:tab/>
        <w:t>(ב)</w:t>
      </w:r>
      <w:r w:rsidR="004B7660">
        <w:rPr>
          <w:rStyle w:val="default"/>
          <w:rFonts w:cs="FrankRuehl" w:hint="cs"/>
          <w:rtl/>
        </w:rPr>
        <w:tab/>
        <w:t xml:space="preserve">יושב ראש הכנסת רשאי </w:t>
      </w:r>
      <w:r w:rsidR="004762EF">
        <w:rPr>
          <w:rStyle w:val="default"/>
          <w:rFonts w:cs="FrankRuehl" w:hint="cs"/>
          <w:rtl/>
        </w:rPr>
        <w:t>ל</w:t>
      </w:r>
      <w:r w:rsidR="004B7660">
        <w:rPr>
          <w:rStyle w:val="default"/>
          <w:rFonts w:cs="FrankRuehl" w:hint="cs"/>
          <w:rtl/>
        </w:rPr>
        <w:t xml:space="preserve">קבוע כי נוסף על דיון בהצעות לסדר היום בישיבה כאמור בסעיף קטן (א), תדון הכנסת בהצעות לסדר היום בישיבה לציון נושא מיוחד; יושב ראש הכנסת רשאי לקבוע כי הצעות לסדר היום לפי סעיף קטן זה לא יבואו במניין ההצעות לפי סעיף </w:t>
      </w:r>
      <w:r>
        <w:rPr>
          <w:rStyle w:val="default"/>
          <w:rFonts w:cs="FrankRuehl" w:hint="cs"/>
          <w:rtl/>
        </w:rPr>
        <w:t>99</w:t>
      </w:r>
      <w:r w:rsidR="004B7660">
        <w:rPr>
          <w:rStyle w:val="default"/>
          <w:rFonts w:cs="FrankRuehl" w:hint="cs"/>
          <w:rtl/>
        </w:rPr>
        <w:t>.</w:t>
      </w:r>
    </w:p>
    <w:p w:rsidR="004B7660" w:rsidRDefault="004B7660" w:rsidP="004B766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נעדר חבר הכנסת מאולם המליאה בעת שנדרש לנמק את הצעתו לסדר היום, ולא הסמיך חבר אחר לנמקה, לא תישמר זכותו לנמק את ההצעה במועד אחר, אלא אם כן מצא יושב ראש הכנסת כי ההיעדרות מוצדקת.</w:t>
      </w:r>
    </w:p>
    <w:p w:rsidR="004B7660" w:rsidRDefault="004B7660" w:rsidP="004B7660">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אחרי ההנמקה לפי סעיף קטן (א), רשאית הממשלה להביע את עמדתה ביחס להצעה ולהודיע על הסכמתה או על התנגדותה לכלול את הנושא המוצע בסדר היום של הכנסת, או להציע שהנושא יידון בוועדה מוועדות הכנסת; הממשלה רשאית להביע את עמדתה במרוכז על כמה הצעות בנושא דומה;</w:t>
      </w:r>
    </w:p>
    <w:p w:rsidR="004B7660" w:rsidRDefault="004B7660" w:rsidP="004B76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עמדת הממשלה כאמור בפסקה (1) תוצג על ידי אחד מאלה, בסדר זה: ראש הממשלה, השר שהנושא המוצע נמצא בסמכותו, או סגנו, ואם הנושא נמצא בסמכות ראש הממשלה </w:t>
      </w:r>
      <w:r>
        <w:rPr>
          <w:rStyle w:val="default"/>
          <w:rFonts w:cs="FrankRuehl"/>
          <w:rtl/>
        </w:rPr>
        <w:t>–</w:t>
      </w:r>
      <w:r>
        <w:rPr>
          <w:rStyle w:val="default"/>
          <w:rFonts w:cs="FrankRuehl" w:hint="cs"/>
          <w:rtl/>
        </w:rPr>
        <w:t xml:space="preserve"> גם השר המקשר בין הממשלה לבין הכנסת, ואולם בנסיבות מיוחדות ואם יושב ראש הכנסת אישר זאת מראש, רשאית הממשלה להציג את עמדתה על ידי שר אחר.</w:t>
      </w:r>
    </w:p>
    <w:p w:rsidR="004B7660" w:rsidRDefault="004B7660" w:rsidP="004B7660">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נגעה ההצעה לסדר היום לפעולתו של יושב ראש הכנסת, רשאים יושב ראש ועדת הכנסת ואחריו יושב ראש הכנסת להביע את עמדתם ביחס להצעה, לאחר הנמקת ההצעה ולפני שנשמעה עמדת הממשלה;</w:t>
      </w:r>
    </w:p>
    <w:p w:rsidR="004B7660" w:rsidRDefault="004B7660" w:rsidP="004762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נגעה ההצעה לסדר היום לפעולתה של סיעה שאינה סיעתו של המציע או לפעולתו של חבר הכנסת הנמנה עם סיעה שאינה סיעתו של המציע, תהיה לאחד מחברי הסיעה האחרת, המדבר בשמה, או לחבר הכנסת האמור, הזכות להביע עמדה ביחס להצעה, במסגרת זמן שלא תעלה על עשר דקות; התשובה תינתן לאחר הנמק</w:t>
      </w:r>
      <w:r w:rsidR="004762EF">
        <w:rPr>
          <w:rStyle w:val="default"/>
          <w:rFonts w:cs="FrankRuehl" w:hint="cs"/>
          <w:rtl/>
        </w:rPr>
        <w:t>ת</w:t>
      </w:r>
      <w:r>
        <w:rPr>
          <w:rStyle w:val="default"/>
          <w:rFonts w:cs="FrankRuehl" w:hint="cs"/>
          <w:rtl/>
        </w:rPr>
        <w:t xml:space="preserve"> ההצעה ולפני שנשמעה עמדת הממשלה.</w:t>
      </w:r>
    </w:p>
    <w:p w:rsidR="004B7660" w:rsidRDefault="004B7660" w:rsidP="004B766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אחרי שנשמעה עמדת הממשלה, ואם לא נשמעה </w:t>
      </w:r>
      <w:r>
        <w:rPr>
          <w:rStyle w:val="default"/>
          <w:rFonts w:cs="FrankRuehl"/>
          <w:rtl/>
        </w:rPr>
        <w:t>–</w:t>
      </w:r>
      <w:r>
        <w:rPr>
          <w:rStyle w:val="default"/>
          <w:rFonts w:cs="FrankRuehl" w:hint="cs"/>
          <w:rtl/>
        </w:rPr>
        <w:t xml:space="preserve"> אחרי ההנמקה, רשאים שניים מחברי הכנסת להביע את עמדתם ביחס להצעה, והם רשאים להציע שהנושא המוצע לא ייכלל בסדר היום או שיידון בוועדה, והכל מהמקום המיועד לכך באולם המליאה ובמסגרת זמן שלא תעלה על דקה אחת לכל אחד מהם.</w:t>
      </w:r>
    </w:p>
    <w:p w:rsidR="004B7660" w:rsidRDefault="004B7660" w:rsidP="004B766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נשמעה עמדת הממשלה, והודיע המציע כי הוא מסתפק בדברי הממשלה </w:t>
      </w:r>
      <w:r>
        <w:rPr>
          <w:rStyle w:val="default"/>
          <w:rFonts w:cs="FrankRuehl"/>
          <w:rtl/>
        </w:rPr>
        <w:t>–</w:t>
      </w:r>
      <w:r>
        <w:rPr>
          <w:rStyle w:val="default"/>
          <w:rFonts w:cs="FrankRuehl" w:hint="cs"/>
          <w:rtl/>
        </w:rPr>
        <w:t xml:space="preserve"> אין מצביעים; לעניין זה, אם היו כמה הצעות לסדר היום בנושא דומה, בהתאם לקביעת נשיאות הכנסת, תידרש הסכמת כל המציעים.</w:t>
      </w:r>
    </w:p>
    <w:p w:rsidR="004B7660" w:rsidRDefault="004B7660" w:rsidP="004B766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וזה סדר ההצבעה, ואם היו כמה הצעות לסדר היום בנושא דומה, בהתאם לקביעת נשיאות הכנסת </w:t>
      </w:r>
      <w:r>
        <w:rPr>
          <w:rStyle w:val="default"/>
          <w:rFonts w:cs="FrankRuehl"/>
          <w:rtl/>
        </w:rPr>
        <w:t>–</w:t>
      </w:r>
      <w:r>
        <w:rPr>
          <w:rStyle w:val="default"/>
          <w:rFonts w:cs="FrankRuehl" w:hint="cs"/>
          <w:rtl/>
        </w:rPr>
        <w:t xml:space="preserve"> יצביעו על כולן כאחת:</w:t>
      </w:r>
    </w:p>
    <w:p w:rsidR="004B7660" w:rsidRDefault="004B7660" w:rsidP="004B76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התנגדה הממשלה לכלול את הנושא בסדר היום, ולא נשמעה הצעה כי הנושא יידון בוועדה </w:t>
      </w:r>
      <w:r>
        <w:rPr>
          <w:rStyle w:val="default"/>
          <w:rFonts w:cs="FrankRuehl"/>
          <w:rtl/>
        </w:rPr>
        <w:t>–</w:t>
      </w:r>
      <w:r>
        <w:rPr>
          <w:rStyle w:val="default"/>
          <w:rFonts w:cs="FrankRuehl" w:hint="cs"/>
          <w:rtl/>
        </w:rPr>
        <w:t xml:space="preserve"> תתקיים הצבעה בעד או נגד הכללת הנושא בסדר היום;</w:t>
      </w:r>
    </w:p>
    <w:p w:rsidR="004B7660" w:rsidRDefault="004B7660" w:rsidP="004B76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נשמעה הצעה כי הנושא יידון בוועדה, וחבר הכנסת המציע הסכים לכך </w:t>
      </w:r>
      <w:r>
        <w:rPr>
          <w:rStyle w:val="default"/>
          <w:rFonts w:cs="FrankRuehl"/>
          <w:rtl/>
        </w:rPr>
        <w:t>–</w:t>
      </w:r>
      <w:r>
        <w:rPr>
          <w:rStyle w:val="default"/>
          <w:rFonts w:cs="FrankRuehl" w:hint="cs"/>
          <w:rtl/>
        </w:rPr>
        <w:t xml:space="preserve"> תתקיים הצבעה בעד או נגד קיום דיון בוועדה; לעניין זה, אם היו כמה הצעות בנושא דומה, תתקיים הצבעה לפי פסקה זו רק אם הסכימו כל המציעים;</w:t>
      </w:r>
    </w:p>
    <w:p w:rsidR="004B7660" w:rsidRDefault="004B7660" w:rsidP="004B76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נשמעה הצעה כי הנושא יידון בוועדה, וחבר הכנסת המציע התנגד לכך </w:t>
      </w:r>
      <w:r>
        <w:rPr>
          <w:rStyle w:val="default"/>
          <w:rFonts w:cs="FrankRuehl"/>
          <w:rtl/>
        </w:rPr>
        <w:t>–</w:t>
      </w:r>
      <w:r>
        <w:rPr>
          <w:rStyle w:val="default"/>
          <w:rFonts w:cs="FrankRuehl" w:hint="cs"/>
          <w:rtl/>
        </w:rPr>
        <w:t xml:space="preserve"> תתקיים הצבעה בעד או נגד הכללת הנושא בסדר היום; לא התקבלה ההצעה לכלול את הנושא בסדר היום </w:t>
      </w:r>
      <w:r>
        <w:rPr>
          <w:rStyle w:val="default"/>
          <w:rFonts w:cs="FrankRuehl"/>
          <w:rtl/>
        </w:rPr>
        <w:t>–</w:t>
      </w:r>
      <w:r>
        <w:rPr>
          <w:rStyle w:val="default"/>
          <w:rFonts w:cs="FrankRuehl" w:hint="cs"/>
          <w:rtl/>
        </w:rPr>
        <w:t xml:space="preserve"> תתקיים הצבעה בעד או נגד קיום דיון בוועדה; לעניין זה, אם היו כמה הצעות בנושא דומה, תתקיים הצבעה לפי פסקה זו אם התנגדות כאמור נשמעה על ידי אחד המציעים לפחות.</w:t>
      </w:r>
    </w:p>
    <w:p w:rsidR="006F0BA1" w:rsidRPr="00172B9B" w:rsidRDefault="006F0BA1" w:rsidP="00884EA5">
      <w:pPr>
        <w:pStyle w:val="P00"/>
        <w:spacing w:before="0"/>
        <w:ind w:left="0" w:right="1134"/>
        <w:rPr>
          <w:rFonts w:hint="cs"/>
          <w:b/>
          <w:bCs/>
          <w:vanish/>
          <w:szCs w:val="20"/>
          <w:shd w:val="clear" w:color="auto" w:fill="FFFF99"/>
          <w:rtl/>
        </w:rPr>
      </w:pPr>
      <w:bookmarkStart w:id="161" w:name="Rov606"/>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6F0BA1" w:rsidRPr="00172B9B" w:rsidRDefault="006F0BA1" w:rsidP="006F0BA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6F0BA1" w:rsidRPr="00172B9B" w:rsidRDefault="006F0BA1" w:rsidP="006F0BA1">
      <w:pPr>
        <w:pStyle w:val="P00"/>
        <w:spacing w:before="0"/>
        <w:ind w:left="0" w:right="1134"/>
        <w:rPr>
          <w:rFonts w:hint="cs"/>
          <w:vanish/>
          <w:szCs w:val="20"/>
          <w:shd w:val="clear" w:color="auto" w:fill="FFFF99"/>
          <w:rtl/>
        </w:rPr>
      </w:pPr>
      <w:hyperlink r:id="rId19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6F0BA1" w:rsidRPr="00172B9B" w:rsidRDefault="006F0BA1" w:rsidP="00226631">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52</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53</w:t>
      </w:r>
      <w:r w:rsidRPr="00172B9B">
        <w:rPr>
          <w:rFonts w:hint="cs"/>
          <w:vanish/>
          <w:sz w:val="22"/>
          <w:szCs w:val="22"/>
          <w:shd w:val="clear" w:color="auto" w:fill="FFFF99"/>
          <w:rtl/>
        </w:rPr>
        <w:t>.</w:t>
      </w:r>
    </w:p>
    <w:p w:rsidR="003A6CB4" w:rsidRPr="00172B9B" w:rsidRDefault="003A6CB4" w:rsidP="003A6CB4">
      <w:pPr>
        <w:pStyle w:val="P00"/>
        <w:spacing w:before="0"/>
        <w:ind w:left="0" w:right="1134"/>
        <w:rPr>
          <w:rStyle w:val="default"/>
          <w:rFonts w:cs="FrankRuehl" w:hint="cs"/>
          <w:vanish/>
          <w:szCs w:val="20"/>
          <w:shd w:val="clear" w:color="auto" w:fill="FFFF99"/>
          <w:rtl/>
        </w:rPr>
      </w:pPr>
    </w:p>
    <w:p w:rsidR="003A6CB4" w:rsidRPr="00172B9B" w:rsidRDefault="003A6CB4" w:rsidP="003A6C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3A6CB4" w:rsidRPr="00172B9B" w:rsidRDefault="003A6CB4" w:rsidP="003A6CB4">
      <w:pPr>
        <w:pStyle w:val="P00"/>
        <w:spacing w:before="0"/>
        <w:ind w:left="0" w:right="1134"/>
        <w:rPr>
          <w:rStyle w:val="default"/>
          <w:rFonts w:cs="FrankRuehl" w:hint="cs"/>
          <w:vanish/>
          <w:szCs w:val="20"/>
          <w:shd w:val="clear" w:color="auto" w:fill="FFFF99"/>
          <w:rtl/>
        </w:rPr>
      </w:pPr>
      <w:hyperlink r:id="rId196"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53</w:t>
      </w:r>
    </w:p>
    <w:p w:rsidR="003A6CB4" w:rsidRPr="00172B9B" w:rsidRDefault="003A6CB4" w:rsidP="003A6CB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3A6CB4" w:rsidRPr="00172B9B" w:rsidRDefault="003A6CB4" w:rsidP="003A6CB4">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הצעה לסדר</w:t>
      </w:r>
    </w:p>
    <w:p w:rsidR="003A6CB4" w:rsidRPr="00172B9B" w:rsidRDefault="003A6CB4" w:rsidP="003A6CB4">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53.</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ביקש חבר הכנסת מיושב-ראש הישיבה רשות להציע הצעה לסדר ניהול הישיבה או הצבעה (להלן - הצעה לסדר), יחליט היושב-ראש אם להיענות לבקשה.</w:t>
      </w:r>
    </w:p>
    <w:p w:rsidR="003A6CB4" w:rsidRPr="00172B9B" w:rsidRDefault="003A6CB4" w:rsidP="003A6CB4">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בקשה להציע הצעה לסדר</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תוגש ליושב-ראש בכתב; אולם בקשה להציע הצעה לסדר ההצבעה תוכל להיות גם בעל-פה.</w:t>
      </w:r>
    </w:p>
    <w:p w:rsidR="003A6CB4" w:rsidRPr="00172B9B" w:rsidRDefault="003A6CB4" w:rsidP="003A6CB4">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נתן יושב-ראש הישיבה לחבר הכנסת רשות להציע הצעה לסדר, רשאי חבר הכנסת להציע הצעתו ולנמקה במשך לא יותר מדקה אחת.</w:t>
      </w:r>
    </w:p>
    <w:p w:rsidR="003A6CB4" w:rsidRPr="00172B9B" w:rsidRDefault="003A6CB4" w:rsidP="003A6CB4">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יושב-ראש הישיבה יכריע אם לקבל את ההצעה לסדר או</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לדחותה.</w:t>
      </w:r>
    </w:p>
    <w:p w:rsidR="004B7660" w:rsidRPr="00172B9B" w:rsidRDefault="004B7660" w:rsidP="004B7660">
      <w:pPr>
        <w:pStyle w:val="P00"/>
        <w:spacing w:before="0"/>
        <w:ind w:left="0" w:right="1134"/>
        <w:rPr>
          <w:rStyle w:val="default"/>
          <w:rFonts w:cs="FrankRuehl" w:hint="cs"/>
          <w:vanish/>
          <w:szCs w:val="20"/>
          <w:shd w:val="clear" w:color="auto" w:fill="FFFF99"/>
          <w:rtl/>
        </w:rPr>
      </w:pPr>
    </w:p>
    <w:p w:rsidR="004B7660" w:rsidRPr="00172B9B" w:rsidRDefault="004B7660" w:rsidP="004B766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4B7660" w:rsidRPr="00172B9B" w:rsidRDefault="004B7660" w:rsidP="004B76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4B7660" w:rsidRPr="00172B9B" w:rsidRDefault="004B7660" w:rsidP="004B7660">
      <w:pPr>
        <w:pStyle w:val="P00"/>
        <w:spacing w:before="0"/>
        <w:ind w:left="0" w:right="1134"/>
        <w:rPr>
          <w:rStyle w:val="default"/>
          <w:rFonts w:cs="FrankRuehl" w:hint="cs"/>
          <w:vanish/>
          <w:szCs w:val="20"/>
          <w:shd w:val="clear" w:color="auto" w:fill="FFFF99"/>
          <w:rtl/>
        </w:rPr>
      </w:pPr>
      <w:hyperlink r:id="rId197"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2262</w:t>
      </w:r>
    </w:p>
    <w:p w:rsidR="004B7660" w:rsidRPr="00172B9B" w:rsidRDefault="004B7660" w:rsidP="004B76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53</w:t>
      </w:r>
    </w:p>
    <w:p w:rsidR="00FA0033" w:rsidRPr="00172B9B" w:rsidRDefault="00FA0033" w:rsidP="00FA0033">
      <w:pPr>
        <w:pStyle w:val="P00"/>
        <w:spacing w:before="0"/>
        <w:ind w:left="0" w:right="1134"/>
        <w:rPr>
          <w:rStyle w:val="default"/>
          <w:rFonts w:cs="FrankRuehl" w:hint="cs"/>
          <w:vanish/>
          <w:szCs w:val="20"/>
          <w:shd w:val="clear" w:color="auto" w:fill="FFFF99"/>
          <w:rtl/>
        </w:rPr>
      </w:pPr>
    </w:p>
    <w:p w:rsidR="00FA0033" w:rsidRPr="00172B9B" w:rsidRDefault="00FA0033" w:rsidP="00FA003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FA0033" w:rsidRPr="00172B9B" w:rsidRDefault="00FA0033" w:rsidP="00FA003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A0033" w:rsidRPr="00172B9B" w:rsidRDefault="00FA0033" w:rsidP="00FA0033">
      <w:pPr>
        <w:pStyle w:val="P00"/>
        <w:spacing w:before="0"/>
        <w:ind w:left="0" w:right="1134"/>
        <w:rPr>
          <w:rStyle w:val="default"/>
          <w:rFonts w:cs="FrankRuehl" w:hint="cs"/>
          <w:vanish/>
          <w:szCs w:val="20"/>
          <w:shd w:val="clear" w:color="auto" w:fill="FFFF99"/>
          <w:rtl/>
        </w:rPr>
      </w:pPr>
      <w:hyperlink r:id="rId19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5730</w:t>
      </w:r>
    </w:p>
    <w:p w:rsidR="00FA0033" w:rsidRPr="00FA0033" w:rsidRDefault="00FA0033" w:rsidP="00FA0033">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יושב ראש הכנסת רשאי לקבוע כי נוסף על דיון בהצעות לסדר היום בישיבה כאמור בסעיף קטן (א), תדון הכנסת בהצעות לסדר היום בישיבה לציון נושא מיוחד; יושב ראש הכנסת רשאי לקבוע כי הצעות לסדר היום לפי סעיף קטן זה לא יבואו במניין ההצעות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bookmarkEnd w:id="161"/>
    </w:p>
    <w:p w:rsidR="00D94DEE" w:rsidRDefault="00D94DEE" w:rsidP="00AC04A6">
      <w:pPr>
        <w:pStyle w:val="P00"/>
        <w:spacing w:before="72"/>
        <w:ind w:left="0" w:right="1134"/>
        <w:rPr>
          <w:rStyle w:val="default"/>
          <w:rFonts w:cs="FrankRuehl" w:hint="cs"/>
          <w:rtl/>
        </w:rPr>
      </w:pPr>
      <w:bookmarkStart w:id="162" w:name="Seif44"/>
      <w:bookmarkEnd w:id="162"/>
      <w:r>
        <w:rPr>
          <w:lang w:val="he-IL"/>
        </w:rPr>
        <w:pict>
          <v:rect id="_x0000_s2153" style="position:absolute;left:0;text-align:left;margin-left:464.5pt;margin-top:8.05pt;width:75.05pt;height:35.2pt;z-index:251505152" o:allowincell="f" filled="f" stroked="f" strokecolor="lime" strokeweight=".25pt">
            <v:textbox style="mso-next-textbox:#_x0000_s2153" inset="0,0,0,0">
              <w:txbxContent>
                <w:p w:rsidR="0011562B" w:rsidRDefault="0011562B" w:rsidP="005E3586">
                  <w:pPr>
                    <w:spacing w:line="160" w:lineRule="exact"/>
                    <w:jc w:val="left"/>
                    <w:rPr>
                      <w:rFonts w:cs="Miriam" w:hint="cs"/>
                      <w:szCs w:val="18"/>
                      <w:rtl/>
                    </w:rPr>
                  </w:pPr>
                  <w:r>
                    <w:rPr>
                      <w:rFonts w:cs="Miriam" w:hint="cs"/>
                      <w:szCs w:val="18"/>
                      <w:rtl/>
                    </w:rPr>
                    <w:t>הצעה דחופה לסדר היום</w:t>
                  </w:r>
                </w:p>
                <w:p w:rsidR="0011562B" w:rsidRDefault="0011562B" w:rsidP="005E358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txbxContent>
            </v:textbox>
            <w10:anchorlock/>
          </v:rect>
        </w:pict>
      </w:r>
      <w:r>
        <w:rPr>
          <w:rStyle w:val="big-number"/>
          <w:rtl/>
        </w:rPr>
        <w:t>54.</w:t>
      </w:r>
      <w:r>
        <w:rPr>
          <w:rStyle w:val="big-number"/>
          <w:rtl/>
        </w:rPr>
        <w:tab/>
      </w:r>
      <w:r w:rsidR="00AC04A6">
        <w:rPr>
          <w:rStyle w:val="default"/>
          <w:rFonts w:cs="FrankRuehl" w:hint="cs"/>
          <w:rtl/>
        </w:rPr>
        <w:t>(א)</w:t>
      </w:r>
      <w:r w:rsidR="00AC04A6">
        <w:rPr>
          <w:rStyle w:val="default"/>
          <w:rFonts w:cs="FrankRuehl" w:hint="cs"/>
          <w:rtl/>
        </w:rPr>
        <w:tab/>
        <w:t xml:space="preserve">חבר הכנסת רשאי לבקש מנשיאות הכנסת לאשר כי הצעה לסדר היום שהגיש תידון כהצעה דחופה לסדר היום (בתקנון זה </w:t>
      </w:r>
      <w:r w:rsidR="00AC04A6">
        <w:rPr>
          <w:rStyle w:val="default"/>
          <w:rFonts w:cs="FrankRuehl"/>
          <w:rtl/>
        </w:rPr>
        <w:t>–</w:t>
      </w:r>
      <w:r w:rsidR="00AC04A6">
        <w:rPr>
          <w:rStyle w:val="default"/>
          <w:rFonts w:cs="FrankRuehl" w:hint="cs"/>
          <w:rtl/>
        </w:rPr>
        <w:t xml:space="preserve"> הצעה דחופה); לא תובא לאישור הנשיאות יותר מהצבעה דחופה אחת בשבוע של אותו חבר כנסת.</w:t>
      </w:r>
    </w:p>
    <w:p w:rsidR="00AC04A6" w:rsidRDefault="00AC04A6" w:rsidP="00AC04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הצעה דחופה יחולו הוראות פרק זה כפי שהן חלות על הצעה לסדר היום, בשינויים המחויבים ובשינויים אלה:</w:t>
      </w:r>
    </w:p>
    <w:p w:rsidR="00AC04A6" w:rsidRDefault="00FA0033" w:rsidP="00FA0033">
      <w:pPr>
        <w:pStyle w:val="P00"/>
        <w:spacing w:before="72"/>
        <w:ind w:left="1021" w:right="1134"/>
        <w:rPr>
          <w:rStyle w:val="default"/>
          <w:rFonts w:cs="FrankRuehl" w:hint="cs"/>
          <w:rtl/>
        </w:rPr>
      </w:pPr>
      <w:r>
        <w:rPr>
          <w:rFonts w:hint="cs"/>
          <w:rtl/>
          <w:lang w:eastAsia="en-US"/>
        </w:rPr>
        <w:pict>
          <v:shape id="_x0000_s3018" type="#_x0000_t202" style="position:absolute;left:0;text-align:left;margin-left:470.25pt;margin-top:7.1pt;width:1in;height:16.8pt;z-index:251723264" filled="f" stroked="f">
            <v:textbox inset="1mm,0,1mm,0">
              <w:txbxContent>
                <w:p w:rsidR="0011562B" w:rsidRDefault="0011562B" w:rsidP="00FA0033">
                  <w:pPr>
                    <w:spacing w:line="160" w:lineRule="exact"/>
                    <w:jc w:val="left"/>
                    <w:rPr>
                      <w:rFonts w:cs="Miriam" w:hint="cs"/>
                      <w:noProof/>
                      <w:szCs w:val="18"/>
                      <w:rtl/>
                    </w:rPr>
                  </w:pPr>
                  <w:r>
                    <w:rPr>
                      <w:rFonts w:cs="Miriam" w:hint="cs"/>
                      <w:szCs w:val="18"/>
                      <w:rtl/>
                    </w:rPr>
                    <w:t>י"פ (מס' 3) תשע"ב-2012</w:t>
                  </w:r>
                </w:p>
              </w:txbxContent>
            </v:textbox>
          </v:shape>
        </w:pict>
      </w:r>
      <w:r w:rsidR="00AC04A6">
        <w:rPr>
          <w:rStyle w:val="default"/>
          <w:rFonts w:cs="FrankRuehl" w:hint="cs"/>
          <w:rtl/>
        </w:rPr>
        <w:t>(1)</w:t>
      </w:r>
      <w:r w:rsidR="00AC04A6">
        <w:rPr>
          <w:rStyle w:val="default"/>
          <w:rFonts w:cs="FrankRuehl" w:hint="cs"/>
          <w:rtl/>
        </w:rPr>
        <w:tab/>
        <w:t xml:space="preserve">היא לא תבוא במניין ההצעות לפי סעיף </w:t>
      </w:r>
      <w:r>
        <w:rPr>
          <w:rStyle w:val="default"/>
          <w:rFonts w:cs="FrankRuehl" w:hint="cs"/>
          <w:rtl/>
        </w:rPr>
        <w:t>99</w:t>
      </w:r>
      <w:r w:rsidR="00AC04A6">
        <w:rPr>
          <w:rStyle w:val="default"/>
          <w:rFonts w:cs="FrankRuehl" w:hint="cs"/>
          <w:rtl/>
        </w:rPr>
        <w:t>;</w:t>
      </w:r>
    </w:p>
    <w:p w:rsidR="00AC04A6" w:rsidRDefault="00AC04A6" w:rsidP="00AC04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המציע אינו רשאי להסמיך חבר מסיעתו לנמקה, כאמור בסעיף 53(א), אלא אם כן אישר זאת יושב ראש הכנסת, בנסיבות מיוחדות;</w:t>
      </w:r>
    </w:p>
    <w:p w:rsidR="00AC04A6" w:rsidRDefault="00AC04A6" w:rsidP="00AC04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מסגרת הזמן להנמקתה, כאמור בסעיף 53(א), לא תעלה על שלוש דקות.</w:t>
      </w:r>
    </w:p>
    <w:p w:rsidR="00AC04A6" w:rsidRDefault="00AC04A6" w:rsidP="00AC04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הצעה דחופה תידון בכנסת בשבוע שבו אושרה ובמועד שתקבע נשיאות הכנסת, אלא אם כן החליטה הנשיאות לדחות את הדיון בשבוע אחד.</w:t>
      </w:r>
    </w:p>
    <w:p w:rsidR="00AC04A6" w:rsidRDefault="00AC04A6" w:rsidP="00AC04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נשיאות הכנסת תאשר דיון בהצעה דחופה אם נושא ההצעה הוא בעל חשיבות או דחיפות מיוחדות; ואולם לא יאושר דיון בהצעה דחופה </w:t>
      </w:r>
      <w:r>
        <w:rPr>
          <w:rStyle w:val="default"/>
          <w:rFonts w:cs="FrankRuehl"/>
          <w:rtl/>
        </w:rPr>
        <w:t>–</w:t>
      </w:r>
    </w:p>
    <w:p w:rsidR="00AC04A6" w:rsidRDefault="00AC04A6" w:rsidP="00AC04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ביותר מחמישה נושאים בשבוע, אלא אם כן החליטה הנשיאות אחרת, בנסיבות מיוחדות;</w:t>
      </w:r>
    </w:p>
    <w:p w:rsidR="00AC04A6" w:rsidRDefault="00AC04A6" w:rsidP="00AC04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מובאים לפני הכנסת באותו שבוע הצעה לסדר היום או שאילתה דחופה או הצעה להביע אי-אמון בממשלה בנושא דומה;</w:t>
      </w:r>
    </w:p>
    <w:p w:rsidR="00AC04A6" w:rsidRDefault="00AC04A6" w:rsidP="00AC04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חבר מסיעתו של המציע הגיש באותו שבוע הצעה דחופה בנושא דומה;</w:t>
      </w:r>
    </w:p>
    <w:p w:rsidR="00AC04A6" w:rsidRDefault="00AC04A6" w:rsidP="00AC04A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החליטה הנשיאות לפי סעיף 61(א) לאשר דיון מהיר בוועדה בנושא דומה.</w:t>
      </w:r>
    </w:p>
    <w:p w:rsidR="00AC04A6" w:rsidRDefault="00AC04A6" w:rsidP="00AC04A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בקשה לאישור הצעה דחופה שהוגשה לנשיאות הכנסת עד שעה 10:30 ביום ב', תידון על ידי הנשיאות באותו יום, ואם הוגשה לאחר מכן </w:t>
      </w:r>
      <w:r>
        <w:rPr>
          <w:rStyle w:val="default"/>
          <w:rFonts w:cs="FrankRuehl"/>
          <w:rtl/>
        </w:rPr>
        <w:t>–</w:t>
      </w:r>
      <w:r>
        <w:rPr>
          <w:rStyle w:val="default"/>
          <w:rFonts w:cs="FrankRuehl" w:hint="cs"/>
          <w:rtl/>
        </w:rPr>
        <w:t xml:space="preserve"> תידון באותו שבוע, אם החליט על כך יושב ראש הכנסת.</w:t>
      </w:r>
    </w:p>
    <w:p w:rsidR="00AC04A6" w:rsidRDefault="00AC04A6" w:rsidP="00AC04A6">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לא אישרה נשיאות הכנסת הצעה דחופה, רשאי חבר הכנסת לערער, בו ביום, לפני ועדת הכנסת, והיא תדון בכך בישיבתה הקרובה; קיבלה ועדת הכנסת את ערעורו של חבר הכנסת, יראו את ההצעה כאילו אושרה כדחופה על ידי הנשיאות;</w:t>
      </w:r>
    </w:p>
    <w:p w:rsidR="00AC04A6" w:rsidRDefault="00AC04A6" w:rsidP="00AC04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נעדר חבר הכנסת מישיבתה של ועדת הכנסת בעת שדנה בערעורו, יראוהו כמי שלא הגיש ערעור, ואולם אם קבעה ועדת הכנסת כי נבצר ממנו להשתתף בישיבה מסיבה רפואית או מסיבה מוצדקת אחרת, רשאי חבר כנסת אחר שהמערער הסמיכו לכך בכתב לייצגו בוועדה;</w:t>
      </w:r>
    </w:p>
    <w:p w:rsidR="00AC04A6" w:rsidRDefault="00AC04A6" w:rsidP="00AC04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 הכנסת המערער או מי שמייצגו כאמור בפסקה (2) לא ישתתף בהצבעה;</w:t>
      </w:r>
    </w:p>
    <w:p w:rsidR="00AC04A6" w:rsidRDefault="00AC04A6" w:rsidP="00AC04A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הגישו כמה חברי כנסת ערעורים לגבי הצעות לסדר היום בנושא דומה, בהתאם לקביעת נשיאות הכנסת, תקיים ועדת הכנסת הצבעה אחת בלבד לגבי כל נושא, והחלטתה תחול על כל ההצעות שהוגש לגביהן ערעור.</w:t>
      </w:r>
    </w:p>
    <w:p w:rsidR="006E4D68" w:rsidRPr="00172B9B" w:rsidRDefault="006E4D68" w:rsidP="00884EA5">
      <w:pPr>
        <w:pStyle w:val="P00"/>
        <w:spacing w:before="0"/>
        <w:ind w:left="0" w:right="1134"/>
        <w:rPr>
          <w:rFonts w:hint="cs"/>
          <w:b/>
          <w:bCs/>
          <w:vanish/>
          <w:szCs w:val="20"/>
          <w:shd w:val="clear" w:color="auto" w:fill="FFFF99"/>
          <w:rtl/>
        </w:rPr>
      </w:pPr>
      <w:bookmarkStart w:id="163" w:name="Rov607"/>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6E4D68" w:rsidRPr="00172B9B" w:rsidRDefault="006E4D68" w:rsidP="006E4D68">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6E4D68" w:rsidRPr="00172B9B" w:rsidRDefault="006E4D68" w:rsidP="006E4D68">
      <w:pPr>
        <w:pStyle w:val="P00"/>
        <w:spacing w:before="0"/>
        <w:ind w:left="0" w:right="1134"/>
        <w:rPr>
          <w:rFonts w:hint="cs"/>
          <w:vanish/>
          <w:szCs w:val="20"/>
          <w:shd w:val="clear" w:color="auto" w:fill="FFFF99"/>
          <w:rtl/>
        </w:rPr>
      </w:pPr>
      <w:hyperlink r:id="rId19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6E4D68" w:rsidRPr="00172B9B" w:rsidRDefault="006E4D68" w:rsidP="006E4D68">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53</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54</w:t>
      </w:r>
      <w:r w:rsidRPr="00172B9B">
        <w:rPr>
          <w:rFonts w:hint="cs"/>
          <w:vanish/>
          <w:sz w:val="22"/>
          <w:szCs w:val="22"/>
          <w:shd w:val="clear" w:color="auto" w:fill="FFFF99"/>
          <w:rtl/>
        </w:rPr>
        <w:t>.</w:t>
      </w:r>
    </w:p>
    <w:p w:rsidR="00C4342A" w:rsidRPr="00172B9B" w:rsidRDefault="00C4342A" w:rsidP="00AC04A6">
      <w:pPr>
        <w:pStyle w:val="P00"/>
        <w:spacing w:before="0"/>
        <w:ind w:left="0" w:right="1134"/>
        <w:rPr>
          <w:rFonts w:hint="cs"/>
          <w:vanish/>
          <w:szCs w:val="20"/>
          <w:shd w:val="clear" w:color="auto" w:fill="FFFF99"/>
          <w:rtl/>
        </w:rPr>
      </w:pPr>
    </w:p>
    <w:p w:rsidR="00C4342A" w:rsidRPr="00172B9B" w:rsidRDefault="00C4342A" w:rsidP="005D330C">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D330C" w:rsidRPr="00172B9B">
        <w:rPr>
          <w:rFonts w:hint="cs"/>
          <w:vanish/>
          <w:color w:val="FF0000"/>
          <w:szCs w:val="20"/>
          <w:shd w:val="clear" w:color="auto" w:fill="FFFF99"/>
          <w:rtl/>
        </w:rPr>
        <w:t>9</w:t>
      </w:r>
      <w:r w:rsidRPr="00172B9B">
        <w:rPr>
          <w:rFonts w:hint="cs"/>
          <w:vanish/>
          <w:color w:val="FF0000"/>
          <w:szCs w:val="20"/>
          <w:shd w:val="clear" w:color="auto" w:fill="FFFF99"/>
          <w:rtl/>
        </w:rPr>
        <w:t>.6.2003</w:t>
      </w:r>
    </w:p>
    <w:p w:rsidR="00C4342A" w:rsidRPr="00172B9B" w:rsidRDefault="00C4342A" w:rsidP="00C4342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תשס"ג-2003</w:t>
      </w:r>
    </w:p>
    <w:p w:rsidR="00C4342A" w:rsidRPr="00172B9B" w:rsidRDefault="00C4342A" w:rsidP="00C4342A">
      <w:pPr>
        <w:pStyle w:val="P00"/>
        <w:spacing w:before="0"/>
        <w:ind w:left="0" w:right="1134"/>
        <w:rPr>
          <w:rFonts w:hint="cs"/>
          <w:vanish/>
          <w:szCs w:val="20"/>
          <w:shd w:val="clear" w:color="auto" w:fill="FFFF99"/>
          <w:rtl/>
        </w:rPr>
      </w:pPr>
      <w:hyperlink r:id="rId200" w:history="1">
        <w:r w:rsidRPr="00172B9B">
          <w:rPr>
            <w:rStyle w:val="Hyperlink"/>
            <w:rFonts w:hint="cs"/>
            <w:vanish/>
            <w:szCs w:val="20"/>
            <w:shd w:val="clear" w:color="auto" w:fill="FFFF99"/>
            <w:rtl/>
          </w:rPr>
          <w:t>י"פ תשס"ג מס' 5197</w:t>
        </w:r>
      </w:hyperlink>
      <w:r w:rsidRPr="00172B9B">
        <w:rPr>
          <w:rFonts w:hint="cs"/>
          <w:vanish/>
          <w:szCs w:val="20"/>
          <w:shd w:val="clear" w:color="auto" w:fill="FFFF99"/>
          <w:rtl/>
        </w:rPr>
        <w:t xml:space="preserve"> מיום 24.6.2003 עמ' 2862</w:t>
      </w:r>
    </w:p>
    <w:p w:rsidR="00C4342A" w:rsidRPr="00172B9B" w:rsidRDefault="00865AD0" w:rsidP="00226631">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ג)</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הודעה אישית לא תארך מחמש דקות; זמנן של ה</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 xml:space="preserve">דעות אישיות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w:t>
      </w:r>
      <w:r w:rsidRPr="00172B9B">
        <w:rPr>
          <w:rStyle w:val="default"/>
          <w:rFonts w:cs="FrankRuehl" w:hint="cs"/>
          <w:strike/>
          <w:vanish/>
          <w:sz w:val="22"/>
          <w:szCs w:val="22"/>
          <w:shd w:val="clear" w:color="auto" w:fill="FFFF99"/>
          <w:rtl/>
        </w:rPr>
        <w:t>בסוף הישיבה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 xml:space="preserve">בסיום הדיון בסעיף שבו הושמעו הדברים שבשלהם התבקשה ההודעה, ואם הסתיים הדיון בהצבעה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אחרי ההצבעה</w:t>
      </w:r>
      <w:r w:rsidRPr="00172B9B">
        <w:rPr>
          <w:rStyle w:val="default"/>
          <w:rFonts w:cs="FrankRuehl" w:hint="cs"/>
          <w:vanish/>
          <w:sz w:val="22"/>
          <w:szCs w:val="22"/>
          <w:shd w:val="clear" w:color="auto" w:fill="FFFF99"/>
          <w:rtl/>
        </w:rPr>
        <w:t>.</w:t>
      </w:r>
    </w:p>
    <w:p w:rsidR="003A6CB4" w:rsidRPr="00172B9B" w:rsidRDefault="003A6CB4" w:rsidP="003A6CB4">
      <w:pPr>
        <w:pStyle w:val="P00"/>
        <w:spacing w:before="0"/>
        <w:ind w:left="0" w:right="1134"/>
        <w:rPr>
          <w:rStyle w:val="default"/>
          <w:rFonts w:cs="FrankRuehl" w:hint="cs"/>
          <w:vanish/>
          <w:szCs w:val="20"/>
          <w:shd w:val="clear" w:color="auto" w:fill="FFFF99"/>
          <w:rtl/>
        </w:rPr>
      </w:pPr>
    </w:p>
    <w:p w:rsidR="003A6CB4" w:rsidRPr="00172B9B" w:rsidRDefault="003A6CB4" w:rsidP="003A6C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3A6CB4" w:rsidRPr="00172B9B" w:rsidRDefault="003A6CB4" w:rsidP="003A6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3A6CB4" w:rsidRPr="00172B9B" w:rsidRDefault="003A6CB4" w:rsidP="003A6CB4">
      <w:pPr>
        <w:pStyle w:val="P00"/>
        <w:spacing w:before="0"/>
        <w:ind w:left="0" w:right="1134"/>
        <w:rPr>
          <w:rStyle w:val="default"/>
          <w:rFonts w:cs="FrankRuehl" w:hint="cs"/>
          <w:vanish/>
          <w:szCs w:val="20"/>
          <w:shd w:val="clear" w:color="auto" w:fill="FFFF99"/>
          <w:rtl/>
        </w:rPr>
      </w:pPr>
      <w:hyperlink r:id="rId201"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3A6CB4" w:rsidRPr="00172B9B" w:rsidRDefault="003A6CB4" w:rsidP="00E3233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w:t>
      </w:r>
      <w:r w:rsidR="00E32330" w:rsidRPr="00172B9B">
        <w:rPr>
          <w:rStyle w:val="default"/>
          <w:rFonts w:cs="FrankRuehl" w:hint="cs"/>
          <w:b/>
          <w:bCs/>
          <w:vanish/>
          <w:szCs w:val="20"/>
          <w:shd w:val="clear" w:color="auto" w:fill="FFFF99"/>
          <w:rtl/>
        </w:rPr>
        <w:t>4</w:t>
      </w:r>
    </w:p>
    <w:p w:rsidR="003A6CB4" w:rsidRPr="00172B9B" w:rsidRDefault="003A6CB4" w:rsidP="003A6CB4">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3A6CB4" w:rsidRPr="00172B9B" w:rsidRDefault="00E32330" w:rsidP="003A6CB4">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הודעה אישית</w:t>
      </w:r>
    </w:p>
    <w:p w:rsidR="00E32330" w:rsidRPr="00172B9B" w:rsidRDefault="00E32330" w:rsidP="00E32330">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54.</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המבקש רשות להודעה אישית ימסור תחילה בכתב ליושב-ראש את תוכן הודעתו.</w:t>
      </w:r>
    </w:p>
    <w:p w:rsidR="00E32330" w:rsidRPr="00172B9B" w:rsidRDefault="00E32330" w:rsidP="00E32330">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לא תינתן רשות להודעה אישית אלא לתיקון אי-הבנה שחלה בדברי המבקש או בקשר לדבריו, או להסרת האשמה שהושמעה בכנסת.</w:t>
      </w:r>
    </w:p>
    <w:p w:rsidR="00E32330" w:rsidRPr="00172B9B" w:rsidRDefault="00E32330" w:rsidP="008C5255">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הודעה אישית לא תארך מחמש דקות; זמנן של ה</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 xml:space="preserve">דעות אישיות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בסיום הדיון בסעיף שבו הושמעו הדברים שבשלהם התבקשה ההודעה, ואם הסתיים הדיון בהצבעה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אחרי ההצבעה.</w:t>
      </w:r>
    </w:p>
    <w:p w:rsidR="004B7660" w:rsidRPr="00172B9B" w:rsidRDefault="004B7660" w:rsidP="004B7660">
      <w:pPr>
        <w:pStyle w:val="P00"/>
        <w:spacing w:before="0"/>
        <w:ind w:left="0" w:right="1134"/>
        <w:rPr>
          <w:rStyle w:val="default"/>
          <w:rFonts w:cs="FrankRuehl" w:hint="cs"/>
          <w:vanish/>
          <w:szCs w:val="20"/>
          <w:shd w:val="clear" w:color="auto" w:fill="FFFF99"/>
          <w:rtl/>
        </w:rPr>
      </w:pPr>
    </w:p>
    <w:p w:rsidR="004B7660" w:rsidRPr="00172B9B" w:rsidRDefault="004B7660" w:rsidP="004B766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4B7660" w:rsidRPr="00172B9B" w:rsidRDefault="004B7660" w:rsidP="004B76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4B7660" w:rsidRPr="00172B9B" w:rsidRDefault="004B7660" w:rsidP="004B7660">
      <w:pPr>
        <w:pStyle w:val="P00"/>
        <w:spacing w:before="0"/>
        <w:ind w:left="0" w:right="1134"/>
        <w:rPr>
          <w:rStyle w:val="default"/>
          <w:rFonts w:cs="FrankRuehl" w:hint="cs"/>
          <w:vanish/>
          <w:szCs w:val="20"/>
          <w:shd w:val="clear" w:color="auto" w:fill="FFFF99"/>
          <w:rtl/>
        </w:rPr>
      </w:pPr>
      <w:hyperlink r:id="rId202"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2263</w:t>
      </w:r>
    </w:p>
    <w:p w:rsidR="004B7660" w:rsidRPr="00172B9B" w:rsidRDefault="004B7660" w:rsidP="00AC04A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54</w:t>
      </w:r>
    </w:p>
    <w:p w:rsidR="00FA0033" w:rsidRPr="00172B9B" w:rsidRDefault="00FA0033" w:rsidP="00FA0033">
      <w:pPr>
        <w:pStyle w:val="P00"/>
        <w:spacing w:before="0"/>
        <w:ind w:left="0" w:right="1134"/>
        <w:rPr>
          <w:rStyle w:val="default"/>
          <w:rFonts w:cs="FrankRuehl" w:hint="cs"/>
          <w:vanish/>
          <w:szCs w:val="20"/>
          <w:shd w:val="clear" w:color="auto" w:fill="FFFF99"/>
          <w:rtl/>
        </w:rPr>
      </w:pPr>
    </w:p>
    <w:p w:rsidR="00FA0033" w:rsidRPr="00172B9B" w:rsidRDefault="00FA0033" w:rsidP="00FA003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FA0033" w:rsidRPr="00172B9B" w:rsidRDefault="00FA0033" w:rsidP="00FA003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A0033" w:rsidRPr="00172B9B" w:rsidRDefault="00FA0033" w:rsidP="00FA0033">
      <w:pPr>
        <w:pStyle w:val="P00"/>
        <w:spacing w:before="0"/>
        <w:ind w:left="0" w:right="1134"/>
        <w:rPr>
          <w:rStyle w:val="default"/>
          <w:rFonts w:cs="FrankRuehl" w:hint="cs"/>
          <w:vanish/>
          <w:szCs w:val="20"/>
          <w:shd w:val="clear" w:color="auto" w:fill="FFFF99"/>
          <w:rtl/>
        </w:rPr>
      </w:pPr>
      <w:hyperlink r:id="rId20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FA0033" w:rsidRPr="00172B9B" w:rsidRDefault="00FA0033" w:rsidP="00FA0033">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על הצעה דחופה יחולו הוראות פרק זה כפי שהן חלות על הצעה לסדר היום, בשינויים המחויבים ובשינויים אלה:</w:t>
      </w:r>
    </w:p>
    <w:p w:rsidR="00FA0033" w:rsidRPr="00FA0033" w:rsidRDefault="00FA0033" w:rsidP="00FA0033">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 xml:space="preserve">היא לא תבוא במניין ההצעות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bookmarkEnd w:id="163"/>
    </w:p>
    <w:p w:rsidR="00D94DEE" w:rsidRDefault="00D94DEE" w:rsidP="00FA0033">
      <w:pPr>
        <w:pStyle w:val="P00"/>
        <w:spacing w:before="72"/>
        <w:ind w:left="0" w:right="1134"/>
        <w:rPr>
          <w:rStyle w:val="default"/>
          <w:rFonts w:cs="FrankRuehl" w:hint="cs"/>
          <w:rtl/>
        </w:rPr>
      </w:pPr>
      <w:bookmarkStart w:id="164" w:name="Seif45"/>
      <w:bookmarkEnd w:id="164"/>
      <w:r>
        <w:rPr>
          <w:lang w:val="he-IL"/>
        </w:rPr>
        <w:pict>
          <v:rect id="_x0000_s2154" style="position:absolute;left:0;text-align:left;margin-left:464.5pt;margin-top:8.05pt;width:75.05pt;height:51.2pt;z-index:251506176"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הצעה לסדר היום מאת רוב חברי הכנסת</w:t>
                  </w:r>
                </w:p>
                <w:p w:rsidR="0011562B" w:rsidRDefault="0011562B" w:rsidP="005E358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p w:rsidR="0011562B" w:rsidRDefault="0011562B" w:rsidP="00FA0033">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55.</w:t>
      </w:r>
      <w:r>
        <w:rPr>
          <w:rStyle w:val="big-number"/>
          <w:rtl/>
        </w:rPr>
        <w:tab/>
      </w:r>
      <w:r w:rsidR="00AC04A6">
        <w:rPr>
          <w:rStyle w:val="default"/>
          <w:rFonts w:cs="FrankRuehl" w:hint="cs"/>
          <w:rtl/>
        </w:rPr>
        <w:t>(א)</w:t>
      </w:r>
      <w:r w:rsidR="00AC04A6">
        <w:rPr>
          <w:rStyle w:val="default"/>
          <w:rFonts w:cs="FrankRuehl" w:hint="cs"/>
          <w:rtl/>
        </w:rPr>
        <w:tab/>
        <w:t xml:space="preserve">הגישו חברי כנסת מסיעות שונות הצעות לסדר היום בנושא דומה, ומספר חברי אותן סיעות מהווה רוב בכנסת, רשאית נשיאות הכנסת לראות את הנושא כאילו הכנסת החליטה לכלול אותו בסדר יומה בעקבות הצעה לסדר היום, וההצעות כאמור לא יבואו במניין ההצעות לפי סעיף </w:t>
      </w:r>
      <w:r w:rsidR="00FA0033">
        <w:rPr>
          <w:rStyle w:val="default"/>
          <w:rFonts w:cs="FrankRuehl" w:hint="cs"/>
          <w:rtl/>
        </w:rPr>
        <w:t>99</w:t>
      </w:r>
      <w:r w:rsidR="00AC04A6">
        <w:rPr>
          <w:rStyle w:val="default"/>
          <w:rFonts w:cs="FrankRuehl" w:hint="cs"/>
          <w:rtl/>
        </w:rPr>
        <w:t>.</w:t>
      </w:r>
    </w:p>
    <w:p w:rsidR="00AC04A6" w:rsidRDefault="00AC04A6" w:rsidP="00AC04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7033B">
        <w:rPr>
          <w:rStyle w:val="default"/>
          <w:rFonts w:cs="FrankRuehl" w:hint="cs"/>
          <w:rtl/>
        </w:rPr>
        <w:t>נושא שנשיאות הכנסת החליטה לגביו כאמור בסעיף קטן (א) ייכלל בסדר היום של הכנסת בתוך חודש מיום קבלת ההחלטה; אישרה הנשיאות את ההצעה כדחופה, ייכלל הנושא בסדר היום של הכנסת בשבוע שבו אושרה ההצעה; החלה פגרת הכנסת לפני תום התקופה האמורה, לפי העניין, תקבע הנשיאות את מועד הדיון.</w:t>
      </w:r>
    </w:p>
    <w:p w:rsidR="00EE5D0B" w:rsidRPr="00172B9B" w:rsidRDefault="00EE5D0B" w:rsidP="00EE5D0B">
      <w:pPr>
        <w:pStyle w:val="P00"/>
        <w:spacing w:before="0"/>
        <w:ind w:left="0" w:right="1134"/>
        <w:rPr>
          <w:rStyle w:val="default"/>
          <w:rFonts w:cs="FrankRuehl" w:hint="cs"/>
          <w:vanish/>
          <w:color w:val="FF0000"/>
          <w:szCs w:val="20"/>
          <w:shd w:val="clear" w:color="auto" w:fill="FFFF99"/>
          <w:rtl/>
        </w:rPr>
      </w:pPr>
      <w:bookmarkStart w:id="165" w:name="Rov657"/>
      <w:r w:rsidRPr="00172B9B">
        <w:rPr>
          <w:rStyle w:val="default"/>
          <w:rFonts w:cs="FrankRuehl" w:hint="cs"/>
          <w:vanish/>
          <w:color w:val="FF0000"/>
          <w:szCs w:val="20"/>
          <w:shd w:val="clear" w:color="auto" w:fill="FFFF99"/>
          <w:rtl/>
        </w:rPr>
        <w:t>מיום 9.3.2010</w:t>
      </w:r>
    </w:p>
    <w:p w:rsidR="00EE5D0B" w:rsidRPr="00172B9B" w:rsidRDefault="00EE5D0B" w:rsidP="00EE5D0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EE5D0B" w:rsidRPr="00172B9B" w:rsidRDefault="00EE5D0B" w:rsidP="00EE5D0B">
      <w:pPr>
        <w:pStyle w:val="P00"/>
        <w:spacing w:before="0"/>
        <w:ind w:left="0" w:right="1134"/>
        <w:rPr>
          <w:rStyle w:val="default"/>
          <w:rFonts w:cs="FrankRuehl" w:hint="cs"/>
          <w:vanish/>
          <w:szCs w:val="20"/>
          <w:shd w:val="clear" w:color="auto" w:fill="FFFF99"/>
          <w:rtl/>
        </w:rPr>
      </w:pPr>
      <w:hyperlink r:id="rId204"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EE5D0B" w:rsidRPr="00172B9B" w:rsidRDefault="00EE5D0B" w:rsidP="00EE5D0B">
      <w:pPr>
        <w:pStyle w:val="P00"/>
        <w:spacing w:before="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סומן כסעיף 170</w:t>
      </w:r>
    </w:p>
    <w:p w:rsidR="00AC04A6" w:rsidRPr="00172B9B" w:rsidRDefault="00AC04A6" w:rsidP="00AC04A6">
      <w:pPr>
        <w:pStyle w:val="P00"/>
        <w:spacing w:before="0"/>
        <w:ind w:left="0" w:right="1134"/>
        <w:rPr>
          <w:rStyle w:val="default"/>
          <w:rFonts w:cs="FrankRuehl" w:hint="cs"/>
          <w:vanish/>
          <w:szCs w:val="20"/>
          <w:shd w:val="clear" w:color="auto" w:fill="FFFF99"/>
          <w:rtl/>
        </w:rPr>
      </w:pPr>
    </w:p>
    <w:p w:rsidR="00AC04A6" w:rsidRPr="00172B9B" w:rsidRDefault="00AC04A6" w:rsidP="00AC04A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AC04A6" w:rsidRPr="00172B9B" w:rsidRDefault="00AC04A6" w:rsidP="00AC04A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AC04A6" w:rsidRPr="00172B9B" w:rsidRDefault="00AC04A6" w:rsidP="00AC04A6">
      <w:pPr>
        <w:pStyle w:val="P00"/>
        <w:spacing w:before="0"/>
        <w:ind w:left="0" w:right="1134"/>
        <w:rPr>
          <w:rStyle w:val="default"/>
          <w:rFonts w:cs="FrankRuehl" w:hint="cs"/>
          <w:vanish/>
          <w:szCs w:val="20"/>
          <w:shd w:val="clear" w:color="auto" w:fill="FFFF99"/>
          <w:rtl/>
        </w:rPr>
      </w:pPr>
      <w:hyperlink r:id="rId205"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2263</w:t>
      </w:r>
    </w:p>
    <w:p w:rsidR="00AC04A6" w:rsidRPr="00172B9B" w:rsidRDefault="00AC04A6" w:rsidP="00A7033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55</w:t>
      </w:r>
    </w:p>
    <w:p w:rsidR="00FA0033" w:rsidRPr="00172B9B" w:rsidRDefault="00FA0033" w:rsidP="00FA0033">
      <w:pPr>
        <w:pStyle w:val="P00"/>
        <w:spacing w:before="0"/>
        <w:ind w:left="0" w:right="1134"/>
        <w:rPr>
          <w:rStyle w:val="default"/>
          <w:rFonts w:cs="FrankRuehl" w:hint="cs"/>
          <w:vanish/>
          <w:szCs w:val="20"/>
          <w:shd w:val="clear" w:color="auto" w:fill="FFFF99"/>
          <w:rtl/>
        </w:rPr>
      </w:pPr>
    </w:p>
    <w:p w:rsidR="00FA0033" w:rsidRPr="00172B9B" w:rsidRDefault="00FA0033" w:rsidP="00FA003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FA0033" w:rsidRPr="00172B9B" w:rsidRDefault="00FA0033" w:rsidP="00FA003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A0033" w:rsidRPr="00172B9B" w:rsidRDefault="00FA0033" w:rsidP="00FA0033">
      <w:pPr>
        <w:pStyle w:val="P00"/>
        <w:spacing w:before="0"/>
        <w:ind w:left="0" w:right="1134"/>
        <w:rPr>
          <w:rStyle w:val="default"/>
          <w:rFonts w:cs="FrankRuehl" w:hint="cs"/>
          <w:vanish/>
          <w:szCs w:val="20"/>
          <w:shd w:val="clear" w:color="auto" w:fill="FFFF99"/>
          <w:rtl/>
        </w:rPr>
      </w:pPr>
      <w:hyperlink r:id="rId20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FA0033" w:rsidRPr="00FA0033" w:rsidRDefault="00FA0033" w:rsidP="00FA0033">
      <w:pPr>
        <w:pStyle w:val="P00"/>
        <w:ind w:left="0" w:right="1134"/>
        <w:rPr>
          <w:rStyle w:val="default"/>
          <w:rFonts w:cs="FrankRuehl" w:hint="cs"/>
          <w:sz w:val="2"/>
          <w:szCs w:val="2"/>
          <w:rtl/>
        </w:rPr>
      </w:pP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הגישו חברי כנסת מסיעות שונות הצעות לסדר היום בנושא דומה, ומספר חברי אותן סיעות מהווה רוב בכנסת, רשאית נשיאות הכנסת לראות את הנושא כאילו הכנסת החליטה לכלול אותו בסדר יומה בעקבות הצעה לסדר היום, וההצעות כאמור לא יבואו במניין ההצעות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bookmarkEnd w:id="165"/>
    </w:p>
    <w:p w:rsidR="00D94DEE" w:rsidRDefault="00D94DEE" w:rsidP="0030098C">
      <w:pPr>
        <w:pStyle w:val="P00"/>
        <w:spacing w:before="72"/>
        <w:ind w:left="0" w:right="1134"/>
        <w:rPr>
          <w:rStyle w:val="default"/>
          <w:rFonts w:cs="FrankRuehl" w:hint="cs"/>
          <w:rtl/>
        </w:rPr>
      </w:pPr>
      <w:bookmarkStart w:id="166" w:name="Seif46"/>
      <w:bookmarkEnd w:id="166"/>
      <w:r>
        <w:rPr>
          <w:lang w:val="he-IL"/>
        </w:rPr>
        <w:pict>
          <v:rect id="_x0000_s2155" style="position:absolute;left:0;text-align:left;margin-left:464.5pt;margin-top:8.05pt;width:75.05pt;height:42.2pt;z-index:251507200" o:allowincell="f" filled="f" stroked="f" strokecolor="lime" strokeweight=".25pt">
            <v:textbox inset="0,0,0,0">
              <w:txbxContent>
                <w:p w:rsidR="0011562B" w:rsidRDefault="0011562B" w:rsidP="004E311F">
                  <w:pPr>
                    <w:spacing w:line="160" w:lineRule="exact"/>
                    <w:jc w:val="left"/>
                    <w:rPr>
                      <w:rFonts w:cs="Miriam" w:hint="cs"/>
                      <w:szCs w:val="18"/>
                      <w:rtl/>
                    </w:rPr>
                  </w:pPr>
                  <w:r>
                    <w:rPr>
                      <w:rFonts w:cs="Miriam" w:hint="cs"/>
                      <w:szCs w:val="18"/>
                      <w:rtl/>
                    </w:rPr>
                    <w:t>הדיון בנושא שהכנסת החליטה לכלול בסדר היום</w:t>
                  </w:r>
                </w:p>
                <w:p w:rsidR="0011562B" w:rsidRDefault="0011562B" w:rsidP="004E311F">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txbxContent>
            </v:textbox>
            <w10:anchorlock/>
          </v:rect>
        </w:pict>
      </w:r>
      <w:r>
        <w:rPr>
          <w:rStyle w:val="big-number"/>
          <w:rtl/>
        </w:rPr>
        <w:t>56.</w:t>
      </w:r>
      <w:r>
        <w:rPr>
          <w:rStyle w:val="big-number"/>
          <w:rtl/>
        </w:rPr>
        <w:tab/>
      </w:r>
      <w:r w:rsidR="0030098C">
        <w:rPr>
          <w:rStyle w:val="default"/>
          <w:rFonts w:cs="FrankRuehl" w:hint="cs"/>
          <w:rtl/>
        </w:rPr>
        <w:t>(א)</w:t>
      </w:r>
      <w:r w:rsidR="0030098C">
        <w:rPr>
          <w:rStyle w:val="default"/>
          <w:rFonts w:cs="FrankRuehl" w:hint="cs"/>
          <w:rtl/>
        </w:rPr>
        <w:tab/>
        <w:t>החליטה הכנסת, בעקבות הצעה לסדר היום, לכלול נושא בסדר יומה, יקבע יושב ראש הכנסת את מועד הדיון בתוך שלושה חודשים מיום קבלת ההחלטה; חלפה התקופה האמורה ולא קבע יושב ראש הכנסת את מועד הדיון, יוסר הנושא מסדר היום, אלא אם כן חבר הכנסת המציע ביקש מיושב ראש הכנסת, בתוך שבועיים מתום התקופה האמורה, כי יקבע את מועד הדיון; ביקש חבר הכנסת כאמור, יקבע יושב ראש הכנסת את מועד הדיון בתוך שבועיים מיום הבקשה; ימי הפגרה לא יבואו במניין התקופות לפי סעיף קטן זה.</w:t>
      </w:r>
    </w:p>
    <w:p w:rsidR="0030098C" w:rsidRDefault="0030098C" w:rsidP="003009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86F0C">
        <w:rPr>
          <w:rStyle w:val="default"/>
          <w:rFonts w:cs="FrankRuehl" w:hint="cs"/>
          <w:rtl/>
        </w:rPr>
        <w:t xml:space="preserve">חבר הכנסת שהציע את ההצעה לסדר היום יפתח את הדיון האישי והוא רשאי לסכמו, ובהעדרו </w:t>
      </w:r>
      <w:r w:rsidR="00C86F0C">
        <w:rPr>
          <w:rStyle w:val="default"/>
          <w:rFonts w:cs="FrankRuehl"/>
          <w:rtl/>
        </w:rPr>
        <w:t>–</w:t>
      </w:r>
      <w:r w:rsidR="00C86F0C">
        <w:rPr>
          <w:rStyle w:val="default"/>
          <w:rFonts w:cs="FrankRuehl" w:hint="cs"/>
          <w:rtl/>
        </w:rPr>
        <w:t xml:space="preserve"> חבר כנסת שהוא הסמיכו לכך, במסגרת הזמן האמורה בסעיף 29(3); הצביעה הכנסת על כמה הצעות בנושא דומה כאחת, יפתחו המציעים את הדיון בהתאם לסדר הנמקת הצעותיהם, ובדיון לפי סעיף 55 </w:t>
      </w:r>
      <w:r w:rsidR="00C86F0C">
        <w:rPr>
          <w:rStyle w:val="default"/>
          <w:rFonts w:cs="FrankRuehl"/>
          <w:rtl/>
        </w:rPr>
        <w:t>–</w:t>
      </w:r>
      <w:r w:rsidR="00C86F0C">
        <w:rPr>
          <w:rStyle w:val="default"/>
          <w:rFonts w:cs="FrankRuehl" w:hint="cs"/>
          <w:rtl/>
        </w:rPr>
        <w:t xml:space="preserve"> בהתאם לסדר הגשת הצעותיהם או לסדר אחר שעליו הסכימו.</w:t>
      </w:r>
    </w:p>
    <w:p w:rsidR="00C86F0C" w:rsidRDefault="00C86F0C" w:rsidP="00C86F0C">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כל סיעה או כמה סיעות רשאיות להגיש ליושב ראש הכנסת, בכתב, הצעת החלטה לסיכום הדיון; נציג הסיעה או הסיעות יקרא את הצעת הסיכום לפני הכנסת, והיושב ראש יעמיד להצבעה אחת את השאלה אם לקבל את הצעת הסיכום, אף אם כללה כמה סעיפים;</w:t>
      </w:r>
    </w:p>
    <w:p w:rsidR="00C86F0C" w:rsidRDefault="00C86F0C" w:rsidP="00C86F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סדר הקראת הצעות הסיכום יהיה לפי סדר גודלן של הסיעות, החל בסיעה הגדולה, וסדר ההצבעה יהיה לפי סדר גודלן, החל בסיעה הקטנה; הגישו כמה סיעות הצעת החלטה אחת, יראו אותן כסיעה אחת.</w:t>
      </w:r>
    </w:p>
    <w:p w:rsidR="00C86F0C" w:rsidRDefault="00C86F0C" w:rsidP="002D042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התקבלה החלטה לסיכום הדיון הקוראת לפעולה מצד הממשלה, יעביר יושב ראש הכנסת את ההחלטה לשר הנוגע בדבר, ואם לא ברור מיהו השר </w:t>
      </w:r>
      <w:r>
        <w:rPr>
          <w:rStyle w:val="default"/>
          <w:rFonts w:cs="FrankRuehl"/>
          <w:rtl/>
        </w:rPr>
        <w:t>–</w:t>
      </w:r>
      <w:r>
        <w:rPr>
          <w:rStyle w:val="default"/>
          <w:rFonts w:cs="FrankRuehl" w:hint="cs"/>
          <w:rtl/>
        </w:rPr>
        <w:t xml:space="preserve"> לראש הממשלה; בתוך שישה חודשים מיום שקיבל את ההחלטה, יודיע השר האמור ליושב ראש הכנסת, בכתב, על כל פעולה שפ</w:t>
      </w:r>
      <w:r w:rsidR="002D0426">
        <w:rPr>
          <w:rStyle w:val="default"/>
          <w:rFonts w:cs="FrankRuehl" w:hint="cs"/>
          <w:rtl/>
        </w:rPr>
        <w:t>ע</w:t>
      </w:r>
      <w:r>
        <w:rPr>
          <w:rStyle w:val="default"/>
          <w:rFonts w:cs="FrankRuehl" w:hint="cs"/>
          <w:rtl/>
        </w:rPr>
        <w:t>ל בעקבות ההחלטה; הודעת השר תונח על שולחן הכנסת.</w:t>
      </w:r>
    </w:p>
    <w:p w:rsidR="00486B8B" w:rsidRPr="00172B9B" w:rsidRDefault="00486B8B" w:rsidP="00884EA5">
      <w:pPr>
        <w:pStyle w:val="P00"/>
        <w:spacing w:before="0"/>
        <w:ind w:left="0" w:right="1134"/>
        <w:rPr>
          <w:rFonts w:hint="cs"/>
          <w:b/>
          <w:bCs/>
          <w:vanish/>
          <w:szCs w:val="20"/>
          <w:shd w:val="clear" w:color="auto" w:fill="FFFF99"/>
          <w:rtl/>
        </w:rPr>
      </w:pPr>
      <w:bookmarkStart w:id="167" w:name="Rov609"/>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486B8B" w:rsidRPr="00172B9B" w:rsidRDefault="00486B8B" w:rsidP="00486B8B">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486B8B" w:rsidRPr="00172B9B" w:rsidRDefault="00486B8B" w:rsidP="00486B8B">
      <w:pPr>
        <w:pStyle w:val="P00"/>
        <w:spacing w:before="0"/>
        <w:ind w:left="0" w:right="1134"/>
        <w:rPr>
          <w:rFonts w:hint="cs"/>
          <w:vanish/>
          <w:szCs w:val="20"/>
          <w:shd w:val="clear" w:color="auto" w:fill="FFFF99"/>
          <w:rtl/>
        </w:rPr>
      </w:pPr>
      <w:hyperlink r:id="rId20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486B8B" w:rsidRPr="00172B9B" w:rsidRDefault="00486B8B" w:rsidP="00486B8B">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55</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56</w:t>
      </w:r>
      <w:r w:rsidRPr="00172B9B">
        <w:rPr>
          <w:rFonts w:hint="cs"/>
          <w:vanish/>
          <w:sz w:val="22"/>
          <w:szCs w:val="22"/>
          <w:shd w:val="clear" w:color="auto" w:fill="FFFF99"/>
          <w:rtl/>
        </w:rPr>
        <w:t>.</w:t>
      </w:r>
    </w:p>
    <w:p w:rsidR="001A6278" w:rsidRPr="00172B9B" w:rsidRDefault="001A6278" w:rsidP="001A6278">
      <w:pPr>
        <w:pStyle w:val="P00"/>
        <w:spacing w:before="0"/>
        <w:ind w:left="0" w:right="1134"/>
        <w:rPr>
          <w:rFonts w:hint="cs"/>
          <w:vanish/>
          <w:color w:val="FF0000"/>
          <w:szCs w:val="20"/>
          <w:shd w:val="clear" w:color="auto" w:fill="FFFF99"/>
          <w:rtl/>
        </w:rPr>
      </w:pPr>
    </w:p>
    <w:p w:rsidR="001A6278" w:rsidRPr="00172B9B" w:rsidRDefault="001A6278" w:rsidP="008417F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417FA" w:rsidRPr="00172B9B">
        <w:rPr>
          <w:rFonts w:hint="cs"/>
          <w:vanish/>
          <w:color w:val="FF0000"/>
          <w:szCs w:val="20"/>
          <w:shd w:val="clear" w:color="auto" w:fill="FFFF99"/>
          <w:rtl/>
        </w:rPr>
        <w:t>16.12.1986</w:t>
      </w:r>
    </w:p>
    <w:p w:rsidR="001A6278" w:rsidRPr="00172B9B" w:rsidRDefault="001A6278" w:rsidP="001A6278">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תשמ"ז-1987</w:t>
      </w:r>
    </w:p>
    <w:p w:rsidR="001A6278" w:rsidRPr="00172B9B" w:rsidRDefault="001A6278" w:rsidP="001A6278">
      <w:pPr>
        <w:pStyle w:val="P00"/>
        <w:spacing w:before="0"/>
        <w:ind w:left="0" w:right="1134"/>
        <w:rPr>
          <w:rStyle w:val="default"/>
          <w:rFonts w:cs="FrankRuehl" w:hint="cs"/>
          <w:vanish/>
          <w:szCs w:val="20"/>
          <w:shd w:val="clear" w:color="auto" w:fill="FFFF99"/>
          <w:rtl/>
        </w:rPr>
      </w:pPr>
      <w:hyperlink r:id="rId20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תשמ"ז מס' 3420</w:t>
        </w:r>
      </w:hyperlink>
      <w:r w:rsidRPr="00172B9B">
        <w:rPr>
          <w:rFonts w:hint="cs"/>
          <w:vanish/>
          <w:szCs w:val="20"/>
          <w:shd w:val="clear" w:color="auto" w:fill="FFFF99"/>
          <w:rtl/>
        </w:rPr>
        <w:t xml:space="preserve"> מיום 22.1.1987 עמ' 520</w:t>
      </w:r>
    </w:p>
    <w:p w:rsidR="001A6278" w:rsidRPr="00172B9B" w:rsidRDefault="001A6278" w:rsidP="00910C2C">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56.</w:t>
      </w: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ב</w:t>
      </w:r>
      <w:r w:rsidRPr="00172B9B">
        <w:rPr>
          <w:rStyle w:val="default"/>
          <w:rFonts w:cs="FrankRuehl" w:hint="cs"/>
          <w:vanish/>
          <w:sz w:val="22"/>
          <w:szCs w:val="22"/>
          <w:shd w:val="clear" w:color="auto" w:fill="FFFF99"/>
          <w:rtl/>
        </w:rPr>
        <w:t>דיון על נושא שאיננו הצעת חוק רש</w:t>
      </w:r>
      <w:r w:rsidRPr="00172B9B">
        <w:rPr>
          <w:rStyle w:val="default"/>
          <w:rFonts w:cs="FrankRuehl"/>
          <w:vanish/>
          <w:sz w:val="22"/>
          <w:szCs w:val="22"/>
          <w:shd w:val="clear" w:color="auto" w:fill="FFFF99"/>
          <w:rtl/>
        </w:rPr>
        <w:t>א</w:t>
      </w:r>
      <w:r w:rsidRPr="00172B9B">
        <w:rPr>
          <w:rStyle w:val="default"/>
          <w:rFonts w:cs="FrankRuehl" w:hint="cs"/>
          <w:vanish/>
          <w:sz w:val="22"/>
          <w:szCs w:val="22"/>
          <w:shd w:val="clear" w:color="auto" w:fill="FFFF99"/>
          <w:rtl/>
        </w:rPr>
        <w:t xml:space="preserve">ית כל סיעה </w:t>
      </w:r>
      <w:r w:rsidRPr="00172B9B">
        <w:rPr>
          <w:rStyle w:val="default"/>
          <w:rFonts w:cs="FrankRuehl" w:hint="cs"/>
          <w:strike/>
          <w:vanish/>
          <w:sz w:val="22"/>
          <w:szCs w:val="22"/>
          <w:shd w:val="clear" w:color="auto" w:fill="FFFF99"/>
          <w:rtl/>
        </w:rPr>
        <w:t>שלא השתתפה בהצבעה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שלא השתתפה בדיון ולא השתתפה בהצבעה</w:t>
      </w:r>
      <w:r w:rsidRPr="00172B9B">
        <w:rPr>
          <w:rStyle w:val="default"/>
          <w:rFonts w:cs="FrankRuehl" w:hint="cs"/>
          <w:vanish/>
          <w:sz w:val="22"/>
          <w:szCs w:val="22"/>
          <w:shd w:val="clear" w:color="auto" w:fill="FFFF99"/>
          <w:rtl/>
        </w:rPr>
        <w:t xml:space="preserve"> או נמנעה ממנה למסור הודעה; הודעה לפי סעיף זה תימסר לאחר ההצבעה ולא תארך מחמש דקות.</w:t>
      </w:r>
    </w:p>
    <w:p w:rsidR="008C5255" w:rsidRPr="00172B9B" w:rsidRDefault="008C5255" w:rsidP="008C5255">
      <w:pPr>
        <w:pStyle w:val="P00"/>
        <w:spacing w:before="0"/>
        <w:ind w:left="0" w:right="1134"/>
        <w:rPr>
          <w:rStyle w:val="default"/>
          <w:rFonts w:cs="FrankRuehl" w:hint="cs"/>
          <w:vanish/>
          <w:szCs w:val="20"/>
          <w:shd w:val="clear" w:color="auto" w:fill="FFFF99"/>
          <w:rtl/>
        </w:rPr>
      </w:pPr>
    </w:p>
    <w:p w:rsidR="008C5255" w:rsidRPr="00172B9B" w:rsidRDefault="008C5255" w:rsidP="008C525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8C5255" w:rsidRPr="00172B9B" w:rsidRDefault="008C5255" w:rsidP="008C525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8C5255" w:rsidRPr="00172B9B" w:rsidRDefault="008C5255" w:rsidP="008C5255">
      <w:pPr>
        <w:pStyle w:val="P00"/>
        <w:spacing w:before="0"/>
        <w:ind w:left="0" w:right="1134"/>
        <w:rPr>
          <w:rStyle w:val="default"/>
          <w:rFonts w:cs="FrankRuehl" w:hint="cs"/>
          <w:vanish/>
          <w:szCs w:val="20"/>
          <w:shd w:val="clear" w:color="auto" w:fill="FFFF99"/>
          <w:rtl/>
        </w:rPr>
      </w:pPr>
      <w:hyperlink r:id="rId209"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8C5255" w:rsidRPr="00172B9B" w:rsidRDefault="008C5255" w:rsidP="008C525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56</w:t>
      </w:r>
    </w:p>
    <w:p w:rsidR="008C5255" w:rsidRPr="00172B9B" w:rsidRDefault="008C5255" w:rsidP="008C5255">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C5255" w:rsidRPr="00172B9B" w:rsidRDefault="008C5255" w:rsidP="008C5255">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הודעת סיעה בדיון שלא בהצעת חוק</w:t>
      </w:r>
    </w:p>
    <w:p w:rsidR="008C5255" w:rsidRPr="00172B9B" w:rsidRDefault="008C5255" w:rsidP="008C5255">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56.</w:t>
      </w:r>
      <w:r w:rsidRPr="00172B9B">
        <w:rPr>
          <w:rStyle w:val="default"/>
          <w:rFonts w:cs="FrankRuehl"/>
          <w:strike/>
          <w:vanish/>
          <w:sz w:val="22"/>
          <w:szCs w:val="22"/>
          <w:shd w:val="clear" w:color="auto" w:fill="FFFF99"/>
          <w:rtl/>
        </w:rPr>
        <w:tab/>
        <w:t>ב</w:t>
      </w:r>
      <w:r w:rsidRPr="00172B9B">
        <w:rPr>
          <w:rStyle w:val="default"/>
          <w:rFonts w:cs="FrankRuehl" w:hint="cs"/>
          <w:strike/>
          <w:vanish/>
          <w:sz w:val="22"/>
          <w:szCs w:val="22"/>
          <w:shd w:val="clear" w:color="auto" w:fill="FFFF99"/>
          <w:rtl/>
        </w:rPr>
        <w:t>דיון על נושא שאיננו הצעת חוק רש</w:t>
      </w:r>
      <w:r w:rsidRPr="00172B9B">
        <w:rPr>
          <w:rStyle w:val="default"/>
          <w:rFonts w:cs="FrankRuehl"/>
          <w:strike/>
          <w:vanish/>
          <w:sz w:val="22"/>
          <w:szCs w:val="22"/>
          <w:shd w:val="clear" w:color="auto" w:fill="FFFF99"/>
          <w:rtl/>
        </w:rPr>
        <w:t>א</w:t>
      </w:r>
      <w:r w:rsidRPr="00172B9B">
        <w:rPr>
          <w:rStyle w:val="default"/>
          <w:rFonts w:cs="FrankRuehl" w:hint="cs"/>
          <w:strike/>
          <w:vanish/>
          <w:sz w:val="22"/>
          <w:szCs w:val="22"/>
          <w:shd w:val="clear" w:color="auto" w:fill="FFFF99"/>
          <w:rtl/>
        </w:rPr>
        <w:t>ית כל סיעה שלא השתתפה בדיון ולא השתתפה בהצבעה או נמנעה ממנה למסור הודעה; הודעה לפי סעיף זה תימסר לאחר ההצבעה ולא תארך מחמש דקות.</w:t>
      </w:r>
    </w:p>
    <w:p w:rsidR="00A7033B" w:rsidRPr="00172B9B" w:rsidRDefault="00A7033B" w:rsidP="00A7033B">
      <w:pPr>
        <w:pStyle w:val="P00"/>
        <w:spacing w:before="0"/>
        <w:ind w:left="0" w:right="1134"/>
        <w:rPr>
          <w:rStyle w:val="default"/>
          <w:rFonts w:cs="FrankRuehl" w:hint="cs"/>
          <w:vanish/>
          <w:szCs w:val="20"/>
          <w:shd w:val="clear" w:color="auto" w:fill="FFFF99"/>
          <w:rtl/>
        </w:rPr>
      </w:pPr>
    </w:p>
    <w:p w:rsidR="00A7033B" w:rsidRPr="00172B9B" w:rsidRDefault="00A7033B" w:rsidP="00A7033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A7033B" w:rsidRPr="00172B9B" w:rsidRDefault="00A7033B" w:rsidP="00A7033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A7033B" w:rsidRPr="00172B9B" w:rsidRDefault="00A7033B" w:rsidP="00A7033B">
      <w:pPr>
        <w:pStyle w:val="P00"/>
        <w:spacing w:before="0"/>
        <w:ind w:left="0" w:right="1134"/>
        <w:rPr>
          <w:rStyle w:val="default"/>
          <w:rFonts w:cs="FrankRuehl" w:hint="cs"/>
          <w:vanish/>
          <w:szCs w:val="20"/>
          <w:shd w:val="clear" w:color="auto" w:fill="FFFF99"/>
          <w:rtl/>
        </w:rPr>
      </w:pPr>
      <w:hyperlink r:id="rId210"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2263</w:t>
      </w:r>
    </w:p>
    <w:p w:rsidR="00A7033B" w:rsidRPr="00C86F0C" w:rsidRDefault="00A7033B" w:rsidP="00C86F0C">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56</w:t>
      </w:r>
      <w:bookmarkEnd w:id="167"/>
    </w:p>
    <w:p w:rsidR="00D94DEE" w:rsidRDefault="00D94DEE" w:rsidP="00B02B7C">
      <w:pPr>
        <w:pStyle w:val="P00"/>
        <w:spacing w:before="72"/>
        <w:ind w:left="0" w:right="1134"/>
        <w:rPr>
          <w:rStyle w:val="default"/>
          <w:rFonts w:cs="FrankRuehl" w:hint="cs"/>
          <w:rtl/>
        </w:rPr>
      </w:pPr>
      <w:bookmarkStart w:id="168" w:name="Seif47"/>
      <w:bookmarkEnd w:id="168"/>
      <w:r>
        <w:rPr>
          <w:lang w:val="he-IL"/>
        </w:rPr>
        <w:pict>
          <v:rect id="_x0000_s2156" style="position:absolute;left:0;text-align:left;margin-left:464.5pt;margin-top:8.05pt;width:75.05pt;height:59.35pt;z-index:251508224" o:allowincell="f" filled="f" stroked="f" strokecolor="lime" strokeweight=".25pt">
            <v:textbox style="mso-next-textbox:#_x0000_s2156" inset="0,0,0,0">
              <w:txbxContent>
                <w:p w:rsidR="0011562B" w:rsidRDefault="0011562B" w:rsidP="005E3586">
                  <w:pPr>
                    <w:spacing w:line="160" w:lineRule="exact"/>
                    <w:jc w:val="left"/>
                    <w:rPr>
                      <w:rFonts w:cs="Miriam" w:hint="cs"/>
                      <w:szCs w:val="18"/>
                      <w:rtl/>
                    </w:rPr>
                  </w:pPr>
                  <w:r>
                    <w:rPr>
                      <w:rFonts w:cs="Miriam" w:hint="cs"/>
                      <w:szCs w:val="18"/>
                      <w:rtl/>
                    </w:rPr>
                    <w:t>קביעת ועדה לדיון בנושא ההצעה לסדר היום</w:t>
                  </w:r>
                </w:p>
                <w:p w:rsidR="0011562B" w:rsidRDefault="0011562B" w:rsidP="005E3586">
                  <w:pPr>
                    <w:spacing w:line="160" w:lineRule="exact"/>
                    <w:jc w:val="left"/>
                    <w:rPr>
                      <w:rFonts w:cs="Miriam" w:hint="cs"/>
                      <w:szCs w:val="18"/>
                      <w:rtl/>
                    </w:rPr>
                  </w:pPr>
                  <w:r>
                    <w:rPr>
                      <w:rFonts w:cs="Miriam" w:hint="cs"/>
                      <w:szCs w:val="18"/>
                      <w:rtl/>
                    </w:rPr>
                    <w:t xml:space="preserve">י"פ (מס' 2) </w:t>
                  </w:r>
                  <w:r>
                    <w:rPr>
                      <w:rFonts w:cs="Miriam"/>
                      <w:szCs w:val="18"/>
                      <w:rtl/>
                    </w:rPr>
                    <w:br/>
                  </w:r>
                  <w:r>
                    <w:rPr>
                      <w:rFonts w:cs="Miriam" w:hint="cs"/>
                      <w:szCs w:val="18"/>
                      <w:rtl/>
                    </w:rPr>
                    <w:t>תשע"א-2011</w:t>
                  </w:r>
                </w:p>
                <w:p w:rsidR="0011562B" w:rsidRDefault="0011562B" w:rsidP="005E3586">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Pr>
          <w:rStyle w:val="big-number"/>
          <w:rtl/>
        </w:rPr>
        <w:t>57.</w:t>
      </w:r>
      <w:r>
        <w:rPr>
          <w:rStyle w:val="big-number"/>
          <w:rtl/>
        </w:rPr>
        <w:tab/>
      </w:r>
      <w:r w:rsidR="00C86F0C">
        <w:rPr>
          <w:rStyle w:val="default"/>
          <w:rFonts w:cs="FrankRuehl" w:hint="cs"/>
          <w:rtl/>
        </w:rPr>
        <w:t>(א)</w:t>
      </w:r>
      <w:r w:rsidR="00C86F0C">
        <w:rPr>
          <w:rStyle w:val="default"/>
          <w:rFonts w:cs="FrankRuehl" w:hint="cs"/>
          <w:rtl/>
        </w:rPr>
        <w:tab/>
        <w:t xml:space="preserve">החליטה הכנסת שנושא הצעה לסדר היום יידון בוועדה, יודיע יושב ראש הישיבה </w:t>
      </w:r>
      <w:r w:rsidR="00B02B7C" w:rsidRPr="00B02B7C">
        <w:rPr>
          <w:rStyle w:val="default"/>
          <w:rFonts w:cs="FrankRuehl" w:hint="cs"/>
          <w:rtl/>
        </w:rPr>
        <w:t>באיזו ועדה, קבועה או לעניין מסוים, יידון הנושא והוא יועבר לדיון בה</w:t>
      </w:r>
      <w:r w:rsidR="00C86F0C">
        <w:rPr>
          <w:rStyle w:val="default"/>
          <w:rFonts w:cs="FrankRuehl" w:hint="cs"/>
          <w:rtl/>
        </w:rPr>
        <w:t xml:space="preserve"> בנוסח ההצעה שאישר יושב ראש הכנסת לפני הנמקתה בכנסת.</w:t>
      </w:r>
    </w:p>
    <w:p w:rsidR="00B02B7C" w:rsidRDefault="00B02B7C" w:rsidP="00B02B7C">
      <w:pPr>
        <w:pStyle w:val="P00"/>
        <w:spacing w:before="72"/>
        <w:ind w:left="0" w:right="1134"/>
        <w:rPr>
          <w:rStyle w:val="default"/>
          <w:rFonts w:cs="FrankRuehl" w:hint="cs"/>
          <w:rtl/>
        </w:rPr>
      </w:pPr>
    </w:p>
    <w:p w:rsidR="00C86F0C" w:rsidRDefault="00B02B7C" w:rsidP="00B02B7C">
      <w:pPr>
        <w:pStyle w:val="P00"/>
        <w:spacing w:before="72"/>
        <w:ind w:left="0" w:right="1134"/>
        <w:rPr>
          <w:rStyle w:val="default"/>
          <w:rFonts w:cs="FrankRuehl" w:hint="cs"/>
          <w:rtl/>
        </w:rPr>
      </w:pPr>
      <w:r>
        <w:rPr>
          <w:rFonts w:hint="cs"/>
          <w:rtl/>
          <w:lang w:eastAsia="en-US"/>
        </w:rPr>
        <w:pict>
          <v:shape id="_x0000_s3025" type="#_x0000_t202" style="position:absolute;left:0;text-align:left;margin-left:470.35pt;margin-top:7.1pt;width:1in;height:16.8pt;z-index:251724288" filled="f" stroked="f">
            <v:textbox inset="1mm,0,1mm,0">
              <w:txbxContent>
                <w:p w:rsidR="0011562B" w:rsidRDefault="0011562B" w:rsidP="00B02B7C">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v:shape>
        </w:pict>
      </w:r>
      <w:r w:rsidR="00C86F0C">
        <w:rPr>
          <w:rStyle w:val="default"/>
          <w:rFonts w:cs="FrankRuehl" w:hint="cs"/>
          <w:rtl/>
        </w:rPr>
        <w:tab/>
      </w:r>
      <w:r w:rsidR="009D3E0C">
        <w:rPr>
          <w:rStyle w:val="default"/>
          <w:rFonts w:cs="FrankRuehl" w:hint="cs"/>
          <w:rtl/>
        </w:rPr>
        <w:t>(ב)</w:t>
      </w:r>
      <w:r w:rsidR="009D3E0C">
        <w:rPr>
          <w:rStyle w:val="default"/>
          <w:rFonts w:cs="FrankRuehl" w:hint="cs"/>
          <w:rtl/>
        </w:rPr>
        <w:tab/>
        <w:t>מיד לאחר ההודעה כאמור בסעיף קטן (א), רשאי כל אחד מחברי הכנסת להציע, בלא הנמקה, כי הדיון יתקיים בוועדה אחרת</w:t>
      </w:r>
      <w:r>
        <w:rPr>
          <w:rStyle w:val="default"/>
          <w:rFonts w:cs="FrankRuehl" w:hint="cs"/>
          <w:rtl/>
        </w:rPr>
        <w:t xml:space="preserve"> </w:t>
      </w:r>
      <w:r w:rsidRPr="00B02B7C">
        <w:rPr>
          <w:rStyle w:val="default"/>
          <w:rFonts w:cs="FrankRuehl" w:hint="cs"/>
          <w:rtl/>
        </w:rPr>
        <w:t>וכן רשאי הוא להציע כי יתקיים בוועדה משותפת</w:t>
      </w:r>
      <w:r w:rsidR="009D3E0C">
        <w:rPr>
          <w:rStyle w:val="default"/>
          <w:rFonts w:cs="FrankRuehl" w:hint="cs"/>
          <w:rtl/>
        </w:rPr>
        <w:t>; הוצע כאמור, תקבע ועדת הכנסת את הוועדה שתדון בנושא, והנושא יועבר אליה לאחר שיושב ראש ועדת הכנסת הודיע על החלטת הוועדה לכנסת</w:t>
      </w:r>
      <w:r w:rsidRPr="00B02B7C">
        <w:rPr>
          <w:rStyle w:val="default"/>
          <w:rFonts w:cs="FrankRuehl" w:hint="cs"/>
          <w:rtl/>
        </w:rPr>
        <w:t>; החליטה ועדת הכנסת כי הנושא יידון בוועדה משותפת, תקבע את הרכבה בהתאם להוראות סעיף 110</w:t>
      </w:r>
      <w:r w:rsidR="009D3E0C">
        <w:rPr>
          <w:rStyle w:val="default"/>
          <w:rFonts w:cs="FrankRuehl" w:hint="cs"/>
          <w:rtl/>
        </w:rPr>
        <w:t>.</w:t>
      </w:r>
    </w:p>
    <w:p w:rsidR="009D3E0C" w:rsidRDefault="000A73B4" w:rsidP="009D3E0C">
      <w:pPr>
        <w:pStyle w:val="P00"/>
        <w:spacing w:before="72"/>
        <w:ind w:left="1021" w:right="1134" w:hanging="1021"/>
        <w:rPr>
          <w:rStyle w:val="default"/>
          <w:rFonts w:cs="FrankRuehl" w:hint="cs"/>
          <w:rtl/>
        </w:rPr>
      </w:pPr>
      <w:r>
        <w:rPr>
          <w:rFonts w:hint="cs"/>
          <w:rtl/>
          <w:lang w:eastAsia="en-US"/>
        </w:rPr>
        <w:pict>
          <v:shape id="_x0000_s2870" type="#_x0000_t202" style="position:absolute;left:0;text-align:left;margin-left:470.25pt;margin-top:7.1pt;width:1in;height:16.8pt;z-index:251683328" filled="f" stroked="f">
            <v:textbox inset="1mm,0,1mm,0">
              <w:txbxContent>
                <w:p w:rsidR="0011562B" w:rsidRDefault="0011562B" w:rsidP="000A73B4">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shape>
        </w:pict>
      </w:r>
      <w:r w:rsidR="009D3E0C">
        <w:rPr>
          <w:rStyle w:val="default"/>
          <w:rFonts w:cs="FrankRuehl" w:hint="cs"/>
          <w:rtl/>
        </w:rPr>
        <w:tab/>
        <w:t>(ג)</w:t>
      </w:r>
      <w:r w:rsidR="009D3E0C">
        <w:rPr>
          <w:rStyle w:val="default"/>
          <w:rFonts w:cs="FrankRuehl" w:hint="cs"/>
          <w:rtl/>
        </w:rPr>
        <w:tab/>
        <w:t>(1)</w:t>
      </w:r>
      <w:r w:rsidR="009D3E0C">
        <w:rPr>
          <w:rStyle w:val="default"/>
          <w:rFonts w:cs="FrankRuehl" w:hint="cs"/>
          <w:rtl/>
        </w:rPr>
        <w:tab/>
        <w:t>נקבעה ועדה לדיון לפי סעיף קטן (א)</w:t>
      </w:r>
      <w:r>
        <w:rPr>
          <w:rStyle w:val="default"/>
          <w:rFonts w:cs="FrankRuehl" w:hint="cs"/>
          <w:rtl/>
        </w:rPr>
        <w:t xml:space="preserve"> או (ב)</w:t>
      </w:r>
      <w:r w:rsidR="009D3E0C">
        <w:rPr>
          <w:rStyle w:val="default"/>
          <w:rFonts w:cs="FrankRuehl" w:hint="cs"/>
          <w:rtl/>
        </w:rPr>
        <w:t>, רשאית ועדת הכנסת להציע לכנסת להעביר את הנושא לדיון בוועדה אחרת, אם ביקש זאת אחד מאלה: חבר הכנסת שהציע את ההצעה לסדר היום, יושב ראש הוועדה שנקבעה כאמור, יושב ראש ועדה שסבור כי הנושא מצוי בתחום סמכויותיה של הוועדה שבראשותו או יושב ראש ועדת הכנסת;</w:t>
      </w:r>
    </w:p>
    <w:p w:rsidR="00B02B7C" w:rsidRDefault="00B02B7C" w:rsidP="00B02B7C">
      <w:pPr>
        <w:pStyle w:val="P00"/>
        <w:spacing w:before="72"/>
        <w:ind w:left="1021" w:right="1134"/>
        <w:rPr>
          <w:rStyle w:val="default"/>
          <w:rFonts w:cs="FrankRuehl" w:hint="cs"/>
          <w:rtl/>
        </w:rPr>
      </w:pPr>
      <w:r w:rsidRPr="00B02B7C">
        <w:rPr>
          <w:rStyle w:val="default"/>
          <w:rFonts w:cs="FrankRuehl" w:hint="cs"/>
          <w:rtl/>
        </w:rPr>
        <w:pict>
          <v:shape id="_x0000_s3026" type="#_x0000_t202" style="position:absolute;left:0;text-align:left;margin-left:470.25pt;margin-top:7.1pt;width:1in;height:23pt;z-index:251725312" filled="f" stroked="f">
            <v:textbox inset="1mm,0,1mm,0">
              <w:txbxContent>
                <w:p w:rsidR="0011562B" w:rsidRDefault="0011562B" w:rsidP="00B02B7C">
                  <w:pPr>
                    <w:spacing w:line="160" w:lineRule="exact"/>
                    <w:jc w:val="left"/>
                    <w:rPr>
                      <w:rFonts w:cs="Miriam" w:hint="cs"/>
                      <w:szCs w:val="18"/>
                      <w:rtl/>
                    </w:rPr>
                  </w:pPr>
                  <w:r>
                    <w:rPr>
                      <w:rFonts w:cs="Miriam" w:hint="cs"/>
                      <w:szCs w:val="18"/>
                      <w:rtl/>
                    </w:rPr>
                    <w:t>י"פ (מס' 3) תשע"ב-2012</w:t>
                  </w:r>
                </w:p>
              </w:txbxContent>
            </v:textbox>
            <w10:anchorlock/>
          </v:shape>
        </w:pict>
      </w:r>
      <w:r>
        <w:rPr>
          <w:rStyle w:val="default"/>
          <w:rFonts w:cs="FrankRuehl" w:hint="cs"/>
          <w:rtl/>
        </w:rPr>
        <w:t>(2)</w:t>
      </w:r>
      <w:r>
        <w:rPr>
          <w:rStyle w:val="default"/>
          <w:rFonts w:cs="FrankRuehl" w:hint="cs"/>
          <w:rtl/>
        </w:rPr>
        <w:tab/>
      </w:r>
      <w:r w:rsidRPr="00B02B7C">
        <w:rPr>
          <w:rStyle w:val="default"/>
          <w:rFonts w:cs="FrankRuehl" w:hint="cs"/>
          <w:rtl/>
        </w:rPr>
        <w:t>ועדת הכנסת תדון בבקשה כאמור בפסקה (1), ובלבד שהוועדה שנקבעה לא החלה את דיוניה בנושא לפני שנמסרה הבקשה לוועדת הכנסת, אלא אם כן הסכים לכך יושב ראש אותה ועדה;</w:t>
      </w:r>
    </w:p>
    <w:p w:rsidR="00B02B7C" w:rsidRDefault="00B02B7C" w:rsidP="00B02B7C">
      <w:pPr>
        <w:pStyle w:val="P00"/>
        <w:spacing w:before="72"/>
        <w:ind w:left="1021" w:right="1134"/>
        <w:rPr>
          <w:rStyle w:val="default"/>
          <w:rFonts w:cs="FrankRuehl" w:hint="cs"/>
          <w:rtl/>
        </w:rPr>
      </w:pPr>
      <w:r w:rsidRPr="00B02B7C">
        <w:rPr>
          <w:rStyle w:val="default"/>
          <w:rFonts w:cs="FrankRuehl" w:hint="cs"/>
          <w:rtl/>
        </w:rPr>
        <w:pict>
          <v:shape id="_x0000_s3027" type="#_x0000_t202" style="position:absolute;left:0;text-align:left;margin-left:470.25pt;margin-top:7.1pt;width:1in;height:23pt;z-index:251726336" filled="f" stroked="f">
            <v:textbox inset="1mm,0,1mm,0">
              <w:txbxContent>
                <w:p w:rsidR="0011562B" w:rsidRDefault="0011562B" w:rsidP="00B02B7C">
                  <w:pPr>
                    <w:spacing w:line="160" w:lineRule="exact"/>
                    <w:jc w:val="left"/>
                    <w:rPr>
                      <w:rFonts w:cs="Miriam" w:hint="cs"/>
                      <w:szCs w:val="18"/>
                      <w:rtl/>
                    </w:rPr>
                  </w:pPr>
                  <w:r>
                    <w:rPr>
                      <w:rFonts w:cs="Miriam" w:hint="cs"/>
                      <w:szCs w:val="18"/>
                      <w:rtl/>
                    </w:rPr>
                    <w:t>י"פ (מס' 3) תשע"ב-2012</w:t>
                  </w:r>
                </w:p>
              </w:txbxContent>
            </v:textbox>
            <w10:anchorlock/>
          </v:shape>
        </w:pict>
      </w:r>
      <w:r>
        <w:rPr>
          <w:rStyle w:val="default"/>
          <w:rFonts w:cs="FrankRuehl" w:hint="cs"/>
          <w:rtl/>
        </w:rPr>
        <w:t>(</w:t>
      </w:r>
      <w:r w:rsidRPr="00B02B7C">
        <w:rPr>
          <w:rStyle w:val="default"/>
          <w:rFonts w:cs="FrankRuehl" w:hint="cs"/>
          <w:rtl/>
        </w:rPr>
        <w:t>3)</w:t>
      </w:r>
      <w:r w:rsidRPr="00B02B7C">
        <w:rPr>
          <w:rStyle w:val="default"/>
          <w:rFonts w:cs="FrankRuehl" w:hint="cs"/>
          <w:rtl/>
        </w:rPr>
        <w:tab/>
        <w:t xml:space="preserve">נמסרה לוועדת הכנסת בקשה כאמור בפסקה (1), לא תדון הוועדה שנקבעה בנושא; ועדת הכנסת תדון ותחליט בבקשה באחת משתי ישיבותיה הקרובות, ובתקופת הפגרה </w:t>
      </w:r>
      <w:r w:rsidRPr="00B02B7C">
        <w:rPr>
          <w:rStyle w:val="default"/>
          <w:rFonts w:cs="FrankRuehl"/>
          <w:rtl/>
        </w:rPr>
        <w:t>–</w:t>
      </w:r>
      <w:r w:rsidRPr="00B02B7C">
        <w:rPr>
          <w:rStyle w:val="default"/>
          <w:rFonts w:cs="FrankRuehl" w:hint="cs"/>
          <w:rtl/>
        </w:rPr>
        <w:t xml:space="preserve"> בתוך שבועיים, אלא אם כן יושב ראש הוועדה שנקבעה הסכים כי מועד הדיון בוועדת הכנסת יידחה;</w:t>
      </w:r>
    </w:p>
    <w:p w:rsidR="009D3E0C" w:rsidRDefault="000A73B4" w:rsidP="00B02B7C">
      <w:pPr>
        <w:pStyle w:val="P00"/>
        <w:spacing w:before="72"/>
        <w:ind w:left="1021" w:right="1134"/>
        <w:rPr>
          <w:rStyle w:val="default"/>
          <w:rFonts w:cs="FrankRuehl" w:hint="cs"/>
          <w:rtl/>
        </w:rPr>
      </w:pPr>
      <w:r w:rsidRPr="00B02B7C">
        <w:rPr>
          <w:rStyle w:val="default"/>
          <w:rFonts w:cs="FrankRuehl" w:hint="cs"/>
          <w:rtl/>
        </w:rPr>
        <w:pict>
          <v:shape id="_x0000_s2871" type="#_x0000_t202" style="position:absolute;left:0;text-align:left;margin-left:470.25pt;margin-top:7.1pt;width:1in;height:23pt;z-index:251684352" filled="f" stroked="f">
            <v:textbox inset="1mm,0,1mm,0">
              <w:txbxContent>
                <w:p w:rsidR="0011562B" w:rsidRDefault="0011562B" w:rsidP="00B02B7C">
                  <w:pPr>
                    <w:spacing w:line="160" w:lineRule="exact"/>
                    <w:jc w:val="left"/>
                    <w:rPr>
                      <w:rFonts w:cs="Miriam" w:hint="cs"/>
                      <w:szCs w:val="18"/>
                      <w:rtl/>
                    </w:rPr>
                  </w:pPr>
                  <w:r>
                    <w:rPr>
                      <w:rFonts w:cs="Miriam" w:hint="cs"/>
                      <w:szCs w:val="18"/>
                      <w:rtl/>
                    </w:rPr>
                    <w:t>י"פ (מס' 3) תשע"ב-2012</w:t>
                  </w:r>
                </w:p>
              </w:txbxContent>
            </v:textbox>
            <w10:anchorlock/>
          </v:shape>
        </w:pict>
      </w:r>
      <w:r w:rsidR="009D3E0C">
        <w:rPr>
          <w:rStyle w:val="default"/>
          <w:rFonts w:cs="FrankRuehl" w:hint="cs"/>
          <w:rtl/>
        </w:rPr>
        <w:t>(</w:t>
      </w:r>
      <w:r w:rsidR="00B02B7C" w:rsidRPr="00B02B7C">
        <w:rPr>
          <w:rStyle w:val="default"/>
          <w:rFonts w:cs="FrankRuehl" w:hint="cs"/>
          <w:rtl/>
        </w:rPr>
        <w:t>4)</w:t>
      </w:r>
      <w:r w:rsidR="00B02B7C" w:rsidRPr="00B02B7C">
        <w:rPr>
          <w:rStyle w:val="default"/>
          <w:rFonts w:cs="FrankRuehl" w:hint="cs"/>
          <w:rtl/>
        </w:rPr>
        <w:tab/>
        <w:t>החליטה ועדת הכנסת להציע לכנסת כי הנושא יועבר לדיון בוועדה אחרת, יציג יושב ראש ועדת הכנסת את ההצעה לפני הכנסת, והכנסת תחליט, בלא דיון, אם לקבלה.</w:t>
      </w:r>
    </w:p>
    <w:p w:rsidR="00B22A2A" w:rsidRDefault="00B22A2A" w:rsidP="00B22A2A">
      <w:pPr>
        <w:pStyle w:val="P00"/>
        <w:spacing w:before="72"/>
        <w:ind w:left="0" w:right="1134"/>
        <w:rPr>
          <w:rStyle w:val="default"/>
          <w:rFonts w:cs="FrankRuehl" w:hint="cs"/>
          <w:rtl/>
        </w:rPr>
      </w:pPr>
      <w:r>
        <w:rPr>
          <w:rFonts w:hint="cs"/>
          <w:rtl/>
          <w:lang w:eastAsia="en-US"/>
        </w:rPr>
        <w:pict>
          <v:shape id="_x0000_s3266" type="#_x0000_t202" style="position:absolute;left:0;text-align:left;margin-left:470.35pt;margin-top:7.1pt;width:1in;height:13.3pt;z-index:251813376" filled="f" stroked="f">
            <v:textbox inset="1mm,0,1mm,0">
              <w:txbxContent>
                <w:p w:rsidR="0011562B" w:rsidRDefault="0011562B" w:rsidP="00B22A2A">
                  <w:pPr>
                    <w:spacing w:line="160" w:lineRule="exact"/>
                    <w:jc w:val="left"/>
                    <w:rPr>
                      <w:rFonts w:cs="Miriam" w:hint="cs"/>
                      <w:szCs w:val="18"/>
                      <w:rtl/>
                    </w:rPr>
                  </w:pPr>
                  <w:r>
                    <w:rPr>
                      <w:rFonts w:cs="Miriam" w:hint="cs"/>
                      <w:szCs w:val="18"/>
                      <w:rtl/>
                    </w:rPr>
                    <w:t>י"פ תשע"ז-2017</w:t>
                  </w:r>
                </w:p>
              </w:txbxContent>
            </v:textbox>
          </v:shape>
        </w:pict>
      </w:r>
      <w:r>
        <w:rPr>
          <w:rStyle w:val="default"/>
          <w:rFonts w:cs="FrankRuehl" w:hint="cs"/>
          <w:rtl/>
        </w:rPr>
        <w:tab/>
        <w:t>(ד)</w:t>
      </w:r>
      <w:r>
        <w:rPr>
          <w:rStyle w:val="default"/>
          <w:rFonts w:cs="FrankRuehl" w:hint="cs"/>
          <w:rtl/>
        </w:rPr>
        <w:tab/>
        <w:t xml:space="preserve">יושב ראש הוועדה שהועבר אליה נושא הצעה לסדר היום רשאי לקבוע כי הדיון יתקיים בוועדת משנה שתבחר הוועדה לפי הוראות סעיף 109, ואולם יושב ראש הוועדה יקבע כאמור רק אם חבר הכנסת שהציע את ההצעה הסכים לכך, ואם היו כמה הצעות בנושא דומה </w:t>
      </w:r>
      <w:r>
        <w:rPr>
          <w:rStyle w:val="default"/>
          <w:rFonts w:cs="FrankRuehl"/>
          <w:rtl/>
        </w:rPr>
        <w:t>–</w:t>
      </w:r>
      <w:r>
        <w:rPr>
          <w:rStyle w:val="default"/>
          <w:rFonts w:cs="FrankRuehl" w:hint="cs"/>
          <w:rtl/>
        </w:rPr>
        <w:t xml:space="preserve"> אם הסכימו לכך כל המציעים; לוועדת המשנה יהיו כל הסמכויות הנתונות לוועדה לפי סעיפים 58 ו-59, ואולם יושב ראש הוועדה רשאי לקבוע כי הסמכות להכין את המסקנות ולהניחן על שולחן הכנסת כאמור בסעיף 58 תהיה נתונה לוועדה ולא לוועדת המשנה.</w:t>
      </w:r>
    </w:p>
    <w:p w:rsidR="0079232B" w:rsidRPr="00172B9B" w:rsidRDefault="0079232B" w:rsidP="00884EA5">
      <w:pPr>
        <w:pStyle w:val="P00"/>
        <w:spacing w:before="0"/>
        <w:ind w:left="0" w:right="1134"/>
        <w:rPr>
          <w:rFonts w:hint="cs"/>
          <w:b/>
          <w:bCs/>
          <w:vanish/>
          <w:szCs w:val="20"/>
          <w:shd w:val="clear" w:color="auto" w:fill="FFFF99"/>
          <w:rtl/>
        </w:rPr>
      </w:pPr>
      <w:bookmarkStart w:id="169" w:name="Rov492"/>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79232B" w:rsidRPr="00172B9B" w:rsidRDefault="0079232B" w:rsidP="0079232B">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79232B" w:rsidRPr="00172B9B" w:rsidRDefault="0079232B" w:rsidP="0079232B">
      <w:pPr>
        <w:pStyle w:val="P00"/>
        <w:spacing w:before="0"/>
        <w:ind w:left="0" w:right="1134"/>
        <w:rPr>
          <w:rFonts w:hint="cs"/>
          <w:vanish/>
          <w:szCs w:val="20"/>
          <w:shd w:val="clear" w:color="auto" w:fill="FFFF99"/>
          <w:rtl/>
        </w:rPr>
      </w:pPr>
      <w:hyperlink r:id="rId21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79232B" w:rsidRPr="00172B9B" w:rsidRDefault="0079232B" w:rsidP="00910C2C">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56</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57</w:t>
      </w:r>
      <w:r w:rsidRPr="00172B9B">
        <w:rPr>
          <w:rFonts w:hint="cs"/>
          <w:vanish/>
          <w:sz w:val="22"/>
          <w:szCs w:val="22"/>
          <w:shd w:val="clear" w:color="auto" w:fill="FFFF99"/>
          <w:rtl/>
        </w:rPr>
        <w:t>.</w:t>
      </w:r>
    </w:p>
    <w:p w:rsidR="008C5255" w:rsidRPr="00172B9B" w:rsidRDefault="008C5255" w:rsidP="008C5255">
      <w:pPr>
        <w:pStyle w:val="P00"/>
        <w:spacing w:before="0"/>
        <w:ind w:left="0" w:right="1134"/>
        <w:rPr>
          <w:rStyle w:val="default"/>
          <w:rFonts w:cs="FrankRuehl" w:hint="cs"/>
          <w:vanish/>
          <w:szCs w:val="20"/>
          <w:shd w:val="clear" w:color="auto" w:fill="FFFF99"/>
          <w:rtl/>
        </w:rPr>
      </w:pPr>
    </w:p>
    <w:p w:rsidR="008C5255" w:rsidRPr="00172B9B" w:rsidRDefault="008C5255" w:rsidP="008C525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8C5255" w:rsidRPr="00172B9B" w:rsidRDefault="008C5255" w:rsidP="008C525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8C5255" w:rsidRPr="00172B9B" w:rsidRDefault="008C5255" w:rsidP="008C5255">
      <w:pPr>
        <w:pStyle w:val="P00"/>
        <w:spacing w:before="0"/>
        <w:ind w:left="0" w:right="1134"/>
        <w:rPr>
          <w:rStyle w:val="default"/>
          <w:rFonts w:cs="FrankRuehl" w:hint="cs"/>
          <w:vanish/>
          <w:szCs w:val="20"/>
          <w:shd w:val="clear" w:color="auto" w:fill="FFFF99"/>
          <w:rtl/>
        </w:rPr>
      </w:pPr>
      <w:hyperlink r:id="rId212"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8C5255" w:rsidRPr="00172B9B" w:rsidRDefault="008C5255" w:rsidP="008C525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57</w:t>
      </w:r>
    </w:p>
    <w:p w:rsidR="008C5255" w:rsidRPr="00172B9B" w:rsidRDefault="008C5255" w:rsidP="008C5255">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C5255" w:rsidRPr="00172B9B" w:rsidRDefault="008C5255" w:rsidP="008C5255">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הודעות סיעות במקום דיון</w:t>
      </w:r>
    </w:p>
    <w:p w:rsidR="008C5255" w:rsidRPr="00172B9B" w:rsidRDefault="008C5255" w:rsidP="008C5255">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57.</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חליטה ועדת הכנסת על הודעות סיעות במקום דיון, יימסרו ההודעות לפני ההצבעה; זמנן של ההודעות לפי ס</w:t>
      </w:r>
      <w:r w:rsidRPr="00172B9B">
        <w:rPr>
          <w:rStyle w:val="default"/>
          <w:rFonts w:cs="FrankRuehl"/>
          <w:strike/>
          <w:vanish/>
          <w:sz w:val="22"/>
          <w:szCs w:val="22"/>
          <w:shd w:val="clear" w:color="auto" w:fill="FFFF99"/>
          <w:rtl/>
        </w:rPr>
        <w:t>ע</w:t>
      </w:r>
      <w:r w:rsidRPr="00172B9B">
        <w:rPr>
          <w:rStyle w:val="default"/>
          <w:rFonts w:cs="FrankRuehl" w:hint="cs"/>
          <w:strike/>
          <w:vanish/>
          <w:sz w:val="22"/>
          <w:szCs w:val="22"/>
          <w:shd w:val="clear" w:color="auto" w:fill="FFFF99"/>
          <w:rtl/>
        </w:rPr>
        <w:t>יף זה תקבע ועדת הכנסת בתחום של חמש עד עשר דקות.</w:t>
      </w:r>
    </w:p>
    <w:p w:rsidR="00C86F0C" w:rsidRPr="00172B9B" w:rsidRDefault="00C86F0C" w:rsidP="00C86F0C">
      <w:pPr>
        <w:pStyle w:val="P00"/>
        <w:spacing w:before="0"/>
        <w:ind w:left="0" w:right="1134"/>
        <w:rPr>
          <w:rStyle w:val="default"/>
          <w:rFonts w:cs="FrankRuehl" w:hint="cs"/>
          <w:vanish/>
          <w:szCs w:val="20"/>
          <w:shd w:val="clear" w:color="auto" w:fill="FFFF99"/>
          <w:rtl/>
        </w:rPr>
      </w:pPr>
    </w:p>
    <w:p w:rsidR="00C86F0C" w:rsidRPr="00172B9B" w:rsidRDefault="00C86F0C" w:rsidP="00C86F0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C86F0C" w:rsidRPr="00172B9B" w:rsidRDefault="00C86F0C" w:rsidP="00C86F0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C86F0C" w:rsidRPr="00172B9B" w:rsidRDefault="00C86F0C" w:rsidP="00C86F0C">
      <w:pPr>
        <w:pStyle w:val="P00"/>
        <w:spacing w:before="0"/>
        <w:ind w:left="0" w:right="1134"/>
        <w:rPr>
          <w:rStyle w:val="default"/>
          <w:rFonts w:cs="FrankRuehl" w:hint="cs"/>
          <w:vanish/>
          <w:szCs w:val="20"/>
          <w:shd w:val="clear" w:color="auto" w:fill="FFFF99"/>
          <w:rtl/>
        </w:rPr>
      </w:pPr>
      <w:hyperlink r:id="rId213"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2264</w:t>
      </w:r>
    </w:p>
    <w:p w:rsidR="00C86F0C" w:rsidRPr="00172B9B" w:rsidRDefault="00C86F0C" w:rsidP="009D3E0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57</w:t>
      </w:r>
    </w:p>
    <w:p w:rsidR="000A73B4" w:rsidRPr="00172B9B" w:rsidRDefault="000A73B4" w:rsidP="000A73B4">
      <w:pPr>
        <w:pStyle w:val="P00"/>
        <w:spacing w:before="0"/>
        <w:ind w:left="0" w:right="1134"/>
        <w:rPr>
          <w:rStyle w:val="default"/>
          <w:rFonts w:cs="FrankRuehl" w:hint="cs"/>
          <w:vanish/>
          <w:szCs w:val="20"/>
          <w:shd w:val="clear" w:color="auto" w:fill="FFFF99"/>
          <w:rtl/>
        </w:rPr>
      </w:pPr>
    </w:p>
    <w:p w:rsidR="000A73B4" w:rsidRPr="00172B9B" w:rsidRDefault="000A73B4" w:rsidP="000A73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12.7.2011</w:t>
      </w:r>
    </w:p>
    <w:p w:rsidR="000A73B4" w:rsidRPr="00172B9B" w:rsidRDefault="000A73B4" w:rsidP="000A73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0A73B4" w:rsidRPr="00172B9B" w:rsidRDefault="000A73B4" w:rsidP="000A73B4">
      <w:pPr>
        <w:pStyle w:val="P00"/>
        <w:spacing w:before="0"/>
        <w:ind w:left="0" w:right="1134"/>
        <w:rPr>
          <w:rStyle w:val="default"/>
          <w:rFonts w:cs="FrankRuehl" w:hint="cs"/>
          <w:vanish/>
          <w:szCs w:val="20"/>
          <w:shd w:val="clear" w:color="auto" w:fill="FFFF99"/>
          <w:rtl/>
        </w:rPr>
      </w:pPr>
      <w:hyperlink r:id="rId21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0A73B4" w:rsidRPr="00172B9B" w:rsidRDefault="000A73B4" w:rsidP="000A73B4">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נקבעה ועדה לדיון לפי סעיף קטן (א) </w:t>
      </w:r>
      <w:r w:rsidRPr="00172B9B">
        <w:rPr>
          <w:rStyle w:val="default"/>
          <w:rFonts w:cs="FrankRuehl" w:hint="cs"/>
          <w:vanish/>
          <w:sz w:val="22"/>
          <w:szCs w:val="22"/>
          <w:u w:val="single"/>
          <w:shd w:val="clear" w:color="auto" w:fill="FFFF99"/>
          <w:rtl/>
        </w:rPr>
        <w:t>או (ב)</w:t>
      </w:r>
      <w:r w:rsidRPr="00172B9B">
        <w:rPr>
          <w:rStyle w:val="default"/>
          <w:rFonts w:cs="FrankRuehl" w:hint="cs"/>
          <w:vanish/>
          <w:sz w:val="22"/>
          <w:szCs w:val="22"/>
          <w:shd w:val="clear" w:color="auto" w:fill="FFFF99"/>
          <w:rtl/>
        </w:rPr>
        <w:t>, רשאית ועדת הכנסת להציע לכנסת להעביר את הנושא לדיון בוועדה אחרת, אם ביקש זאת אחד מאלה: חבר הכנסת שהציע את ההצעה לסדר היום, יושב ראש הוועדה שנקבעה כאמור, יושב ראש ועדה שסבור כי הנושא מצוי בתחום סמכויותיה של הוועדה שבראשותו או יושב ראש ועדת הכנסת;</w:t>
      </w:r>
    </w:p>
    <w:p w:rsidR="000A73B4" w:rsidRPr="00172B9B" w:rsidRDefault="000A73B4" w:rsidP="000A73B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ועדת הכנסת תדון בבקשה כאמור בפסקה (1), ובלבד שהוועדה שנקבעה </w:t>
      </w:r>
      <w:r w:rsidRPr="00172B9B">
        <w:rPr>
          <w:rStyle w:val="default"/>
          <w:rFonts w:cs="FrankRuehl" w:hint="cs"/>
          <w:strike/>
          <w:vanish/>
          <w:sz w:val="22"/>
          <w:szCs w:val="22"/>
          <w:shd w:val="clear" w:color="auto" w:fill="FFFF99"/>
          <w:rtl/>
        </w:rPr>
        <w:t>לפי סעיף קטן (א)</w:t>
      </w:r>
      <w:r w:rsidRPr="00172B9B">
        <w:rPr>
          <w:rStyle w:val="default"/>
          <w:rFonts w:cs="FrankRuehl" w:hint="cs"/>
          <w:vanish/>
          <w:sz w:val="22"/>
          <w:szCs w:val="22"/>
          <w:shd w:val="clear" w:color="auto" w:fill="FFFF99"/>
          <w:rtl/>
        </w:rPr>
        <w:t xml:space="preserve"> טרם החלה את דיוניה בנושא; החליטה ועדת הכנסת להציע לכנסת כי הנושא יועבר לדיון בוועדה אחרת, יציג יושב ראש ועדת הכנסת או חבר הוועדה שהוא הסמיכו לכך את ההצעה לפני הכנסת, והכנסת תחליט, בלא דיון, אם לקבלה.</w:t>
      </w:r>
    </w:p>
    <w:p w:rsidR="00FA0033" w:rsidRPr="00172B9B" w:rsidRDefault="00FA0033" w:rsidP="00FA0033">
      <w:pPr>
        <w:pStyle w:val="P00"/>
        <w:spacing w:before="0"/>
        <w:ind w:left="0" w:right="1134"/>
        <w:rPr>
          <w:rStyle w:val="default"/>
          <w:rFonts w:cs="FrankRuehl" w:hint="cs"/>
          <w:vanish/>
          <w:szCs w:val="20"/>
          <w:shd w:val="clear" w:color="auto" w:fill="FFFF99"/>
          <w:rtl/>
        </w:rPr>
      </w:pPr>
    </w:p>
    <w:p w:rsidR="00FA0033" w:rsidRPr="00172B9B" w:rsidRDefault="00FA0033" w:rsidP="00FA003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FA0033" w:rsidRPr="00172B9B" w:rsidRDefault="00FA0033" w:rsidP="00FA003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A0033" w:rsidRPr="00172B9B" w:rsidRDefault="00FA0033" w:rsidP="00FA0033">
      <w:pPr>
        <w:pStyle w:val="P00"/>
        <w:spacing w:before="0"/>
        <w:ind w:left="0" w:right="1134"/>
        <w:rPr>
          <w:rStyle w:val="default"/>
          <w:rFonts w:cs="FrankRuehl" w:hint="cs"/>
          <w:vanish/>
          <w:szCs w:val="20"/>
          <w:shd w:val="clear" w:color="auto" w:fill="FFFF99"/>
          <w:rtl/>
        </w:rPr>
      </w:pPr>
      <w:hyperlink r:id="rId21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FA0033" w:rsidRPr="00172B9B" w:rsidRDefault="00FA0033" w:rsidP="00FA0033">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57.</w:t>
      </w: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החליטה הכנסת שנושא הצעה לסדר היום יידון בוועדה, יודיע יושב ראש הישיבה </w:t>
      </w:r>
      <w:r w:rsidRPr="00172B9B">
        <w:rPr>
          <w:rStyle w:val="default"/>
          <w:rFonts w:cs="FrankRuehl" w:hint="cs"/>
          <w:strike/>
          <w:vanish/>
          <w:sz w:val="22"/>
          <w:szCs w:val="22"/>
          <w:shd w:val="clear" w:color="auto" w:fill="FFFF99"/>
          <w:rtl/>
        </w:rPr>
        <w:t>באיזו ועדה יידון הנושא, והוא רשאי להודיע כי הנושא יידון בוועדה משותפת שהוקמה קודם לכן; הנושא יועבר לדיון בוועדה</w:t>
      </w:r>
      <w:r w:rsidR="00B02B7C" w:rsidRPr="00172B9B">
        <w:rPr>
          <w:rStyle w:val="default"/>
          <w:rFonts w:cs="FrankRuehl" w:hint="cs"/>
          <w:vanish/>
          <w:sz w:val="22"/>
          <w:szCs w:val="22"/>
          <w:shd w:val="clear" w:color="auto" w:fill="FFFF99"/>
          <w:rtl/>
        </w:rPr>
        <w:t xml:space="preserve"> </w:t>
      </w:r>
      <w:r w:rsidR="00B02B7C" w:rsidRPr="00172B9B">
        <w:rPr>
          <w:rStyle w:val="default"/>
          <w:rFonts w:cs="FrankRuehl" w:hint="cs"/>
          <w:vanish/>
          <w:sz w:val="22"/>
          <w:szCs w:val="22"/>
          <w:u w:val="single"/>
          <w:shd w:val="clear" w:color="auto" w:fill="FFFF99"/>
          <w:rtl/>
        </w:rPr>
        <w:t>באיזו ועדה, קבועה או לעניין מסוים, יידון הנושא והוא יועבר לדיון בה</w:t>
      </w:r>
      <w:r w:rsidRPr="00172B9B">
        <w:rPr>
          <w:rStyle w:val="default"/>
          <w:rFonts w:cs="FrankRuehl" w:hint="cs"/>
          <w:vanish/>
          <w:sz w:val="22"/>
          <w:szCs w:val="22"/>
          <w:shd w:val="clear" w:color="auto" w:fill="FFFF99"/>
          <w:rtl/>
        </w:rPr>
        <w:t xml:space="preserve"> בנוסח ההצעה שאישר יושב ראש הכנסת לפני הנמקתה בכנסת.</w:t>
      </w:r>
    </w:p>
    <w:p w:rsidR="00FA0033" w:rsidRPr="00172B9B" w:rsidRDefault="00FA0033" w:rsidP="00FA0033">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מיד לאחר ההודעה כאמור בסעיף קטן (א), רשאי כל אחד מחברי הכנסת להציע, בלא הנמקה, כי הדיון יתקיים בוועדה אחרת</w:t>
      </w:r>
      <w:r w:rsidR="00B02B7C" w:rsidRPr="00172B9B">
        <w:rPr>
          <w:rStyle w:val="default"/>
          <w:rFonts w:cs="FrankRuehl" w:hint="cs"/>
          <w:vanish/>
          <w:sz w:val="22"/>
          <w:szCs w:val="22"/>
          <w:shd w:val="clear" w:color="auto" w:fill="FFFF99"/>
          <w:rtl/>
        </w:rPr>
        <w:t xml:space="preserve"> </w:t>
      </w:r>
      <w:r w:rsidR="00B02B7C" w:rsidRPr="00172B9B">
        <w:rPr>
          <w:rStyle w:val="default"/>
          <w:rFonts w:cs="FrankRuehl" w:hint="cs"/>
          <w:vanish/>
          <w:sz w:val="22"/>
          <w:szCs w:val="22"/>
          <w:u w:val="single"/>
          <w:shd w:val="clear" w:color="auto" w:fill="FFFF99"/>
          <w:rtl/>
        </w:rPr>
        <w:t>וכן רשאי הוא להציע כי יתקיים בוועדה משותפת</w:t>
      </w:r>
      <w:r w:rsidRPr="00172B9B">
        <w:rPr>
          <w:rStyle w:val="default"/>
          <w:rFonts w:cs="FrankRuehl" w:hint="cs"/>
          <w:vanish/>
          <w:sz w:val="22"/>
          <w:szCs w:val="22"/>
          <w:shd w:val="clear" w:color="auto" w:fill="FFFF99"/>
          <w:rtl/>
        </w:rPr>
        <w:t xml:space="preserve">; הוצע כאמור, תקבע ועדת הכנסת את הוועדה שתדון בנושא, והנושא יועבר אליה לאחר שיושב ראש ועדת הכנסת </w:t>
      </w:r>
      <w:r w:rsidRPr="00172B9B">
        <w:rPr>
          <w:rStyle w:val="default"/>
          <w:rFonts w:cs="FrankRuehl" w:hint="cs"/>
          <w:strike/>
          <w:vanish/>
          <w:sz w:val="22"/>
          <w:szCs w:val="22"/>
          <w:shd w:val="clear" w:color="auto" w:fill="FFFF99"/>
          <w:rtl/>
        </w:rPr>
        <w:t>או חבר הוועדה שהוא הסמיכו לכך,</w:t>
      </w:r>
      <w:r w:rsidRPr="00172B9B">
        <w:rPr>
          <w:rStyle w:val="default"/>
          <w:rFonts w:cs="FrankRuehl" w:hint="cs"/>
          <w:vanish/>
          <w:sz w:val="22"/>
          <w:szCs w:val="22"/>
          <w:shd w:val="clear" w:color="auto" w:fill="FFFF99"/>
          <w:rtl/>
        </w:rPr>
        <w:t xml:space="preserve"> הודיע על החלטת הוועדה לכנסת</w:t>
      </w:r>
      <w:r w:rsidR="00B02B7C" w:rsidRPr="00172B9B">
        <w:rPr>
          <w:rStyle w:val="default"/>
          <w:rFonts w:cs="FrankRuehl" w:hint="cs"/>
          <w:vanish/>
          <w:sz w:val="22"/>
          <w:szCs w:val="22"/>
          <w:u w:val="single"/>
          <w:shd w:val="clear" w:color="auto" w:fill="FFFF99"/>
          <w:rtl/>
        </w:rPr>
        <w:t>; החליטה ועדת הכנסת כי הנושא יידון בוועדה משותפת, תקבע את הרכבה בהתאם להוראות סעיף 110</w:t>
      </w:r>
      <w:r w:rsidRPr="00172B9B">
        <w:rPr>
          <w:rStyle w:val="default"/>
          <w:rFonts w:cs="FrankRuehl" w:hint="cs"/>
          <w:vanish/>
          <w:sz w:val="22"/>
          <w:szCs w:val="22"/>
          <w:shd w:val="clear" w:color="auto" w:fill="FFFF99"/>
          <w:rtl/>
        </w:rPr>
        <w:t>.</w:t>
      </w:r>
    </w:p>
    <w:p w:rsidR="00FA0033" w:rsidRPr="00172B9B" w:rsidRDefault="00FA0033" w:rsidP="00FA0033">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נקבעה ועדה לדיון לפי סעיף קטן (א) או (ב), רשאית ועדת הכנסת להציע לכנסת להעביר את הנושא לדיון בוועדה אחרת, אם ביקש זאת אחד מאלה: חבר הכנסת שהציע את ההצעה לסדר היום, יושב ראש הוועדה שנקבעה כאמור, יושב ראש ועדה שסבור כי הנושא מצוי בתחום סמכויותיה של הוועדה שבראשותו או יושב ראש ועדת הכנסת;</w:t>
      </w:r>
    </w:p>
    <w:p w:rsidR="00FA0033" w:rsidRPr="00172B9B" w:rsidRDefault="00FA0033" w:rsidP="00FA0033">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(2)</w:t>
      </w:r>
      <w:r w:rsidRPr="00172B9B">
        <w:rPr>
          <w:rStyle w:val="default"/>
          <w:rFonts w:cs="FrankRuehl" w:hint="cs"/>
          <w:strike/>
          <w:vanish/>
          <w:sz w:val="22"/>
          <w:szCs w:val="22"/>
          <w:shd w:val="clear" w:color="auto" w:fill="FFFF99"/>
          <w:rtl/>
        </w:rPr>
        <w:tab/>
        <w:t>ועדת הכנסת תדון בבקשה כאמור בפסקה (1), ובלבד שהוועדה שנקבעה טרם החלה את דיוניה בנושא; החליטה ועדת הכנסת להציע לכנסת כי הנושא יועבר לדיון בוועדה אחרת, יציג יושב ראש ועדת הכנסת או חבר הוועדה שהוא הסמיכו לכך את ההצעה לפני הכנסת, והכנסת תחליט, בלא דיון, אם לקבלה.</w:t>
      </w:r>
    </w:p>
    <w:p w:rsidR="00B02B7C" w:rsidRPr="00172B9B" w:rsidRDefault="00B02B7C" w:rsidP="00FA0033">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ועדת הכנסת תדון בבקשה כאמור בפסקה (1), ובלבד שהוועדה שנקבעה לא החלה את דיוניה בנושא לפני שנמסרה הבקשה לוועדת הכנסת, אלא אם כן הסכים לכך יושב ראש אותה ועדה;</w:t>
      </w:r>
    </w:p>
    <w:p w:rsidR="00B02B7C" w:rsidRPr="00172B9B" w:rsidRDefault="00B02B7C" w:rsidP="00FA0033">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 xml:space="preserve">נמסרה לוועדת הכנסת בקשה כאמור בפסקה (1), לא תדון הוועדה שנקבעה בנושא; ועדת הכנסת תדון ותחליט בבקשה באחת משתי ישיבותיה הקרובות, ובתקופת הפגרה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בתוך שבועיים, אלא אם כן יושב ראש הוועדה שנקבעה הסכים כי מועד הדיון בוועדת הכנסת יידחה;</w:t>
      </w:r>
    </w:p>
    <w:p w:rsidR="00B02B7C" w:rsidRPr="00172B9B" w:rsidRDefault="00B02B7C" w:rsidP="00B02B7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(4)</w:t>
      </w:r>
      <w:r w:rsidRPr="00172B9B">
        <w:rPr>
          <w:rStyle w:val="default"/>
          <w:rFonts w:cs="FrankRuehl" w:hint="cs"/>
          <w:vanish/>
          <w:sz w:val="22"/>
          <w:szCs w:val="22"/>
          <w:u w:val="single"/>
          <w:shd w:val="clear" w:color="auto" w:fill="FFFF99"/>
          <w:rtl/>
        </w:rPr>
        <w:tab/>
        <w:t>החליטה ועדת הכנסת להציע לכנסת כי הנושא יועבר לדיון בוועדה אחרת, יציג יושב ראש ועדת הכנסת את ההצעה לפני הכנסת, והכנסת תחליט, בלא דיון, אם לקבלה.</w:t>
      </w:r>
    </w:p>
    <w:p w:rsidR="00B22A2A" w:rsidRPr="00172B9B" w:rsidRDefault="00B22A2A" w:rsidP="00B22A2A">
      <w:pPr>
        <w:pStyle w:val="P00"/>
        <w:spacing w:before="0"/>
        <w:ind w:left="0" w:right="1134"/>
        <w:rPr>
          <w:rStyle w:val="default"/>
          <w:rFonts w:cs="FrankRuehl" w:hint="cs"/>
          <w:vanish/>
          <w:szCs w:val="20"/>
          <w:shd w:val="clear" w:color="auto" w:fill="FFFF99"/>
          <w:rtl/>
        </w:rPr>
      </w:pPr>
    </w:p>
    <w:p w:rsidR="00B22A2A" w:rsidRPr="00172B9B" w:rsidRDefault="00B22A2A" w:rsidP="00B22A2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B22A2A" w:rsidRPr="00172B9B" w:rsidRDefault="00B22A2A" w:rsidP="00B22A2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B22A2A" w:rsidRPr="00172B9B" w:rsidRDefault="00B22A2A" w:rsidP="00B22A2A">
      <w:pPr>
        <w:pStyle w:val="P00"/>
        <w:spacing w:before="0"/>
        <w:ind w:left="0" w:right="1134"/>
        <w:rPr>
          <w:rStyle w:val="default"/>
          <w:rFonts w:cs="FrankRuehl" w:hint="cs"/>
          <w:vanish/>
          <w:szCs w:val="20"/>
          <w:shd w:val="clear" w:color="auto" w:fill="FFFF99"/>
          <w:rtl/>
        </w:rPr>
      </w:pPr>
      <w:hyperlink r:id="rId216"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B22A2A" w:rsidRPr="00095545" w:rsidRDefault="00B22A2A" w:rsidP="00095545">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קטן 57(ד)</w:t>
      </w:r>
      <w:bookmarkEnd w:id="169"/>
    </w:p>
    <w:p w:rsidR="00D94DEE" w:rsidRDefault="00D94DEE" w:rsidP="009D3E0C">
      <w:pPr>
        <w:pStyle w:val="P00"/>
        <w:spacing w:before="72"/>
        <w:ind w:left="0" w:right="1134"/>
        <w:rPr>
          <w:rStyle w:val="default"/>
          <w:rFonts w:cs="FrankRuehl" w:hint="cs"/>
          <w:rtl/>
        </w:rPr>
      </w:pPr>
      <w:bookmarkStart w:id="170" w:name="Seif48"/>
      <w:bookmarkEnd w:id="170"/>
      <w:r>
        <w:rPr>
          <w:lang w:val="he-IL"/>
        </w:rPr>
        <w:pict>
          <v:rect id="_x0000_s2157" style="position:absolute;left:0;text-align:left;margin-left:464.5pt;margin-top:8.05pt;width:75.05pt;height:35.35pt;z-index:251509248"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הדיון בוועדה ומסקנות</w:t>
                  </w:r>
                </w:p>
                <w:p w:rsidR="0011562B" w:rsidRDefault="0011562B" w:rsidP="009D3E0C">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txbxContent>
            </v:textbox>
            <w10:anchorlock/>
          </v:rect>
        </w:pict>
      </w:r>
      <w:r>
        <w:rPr>
          <w:rStyle w:val="big-number"/>
          <w:rtl/>
        </w:rPr>
        <w:t>58.</w:t>
      </w:r>
      <w:r>
        <w:rPr>
          <w:rStyle w:val="big-number"/>
          <w:rtl/>
        </w:rPr>
        <w:tab/>
      </w:r>
      <w:r w:rsidR="009D3E0C">
        <w:rPr>
          <w:rStyle w:val="default"/>
          <w:rFonts w:cs="FrankRuehl" w:hint="cs"/>
          <w:rtl/>
        </w:rPr>
        <w:t>(א)</w:t>
      </w:r>
      <w:r w:rsidR="009D3E0C">
        <w:rPr>
          <w:rStyle w:val="default"/>
          <w:rFonts w:cs="FrankRuehl" w:hint="cs"/>
          <w:rtl/>
        </w:rPr>
        <w:tab/>
        <w:t>עם סיום הדיון תניח הוועדה את מסקנותיה על שולחן הכנסת, בצירוף עמדת מיעוט, אם היתה; הוועדה רשאית, מטעמים מיוחדים, שלא לפרסם את מסקנותיה, וכן היא רשאית להעביר את מסקנותיה לשר האמור בסעיף קטן (ב), אם ראתה שפרסום המסקנות עלול לפגוע בביטחון המדינה, ביחסי החוץ שלה או בעניין כלכלי חיוני שלה.</w:t>
      </w:r>
    </w:p>
    <w:p w:rsidR="009D3E0C" w:rsidRDefault="009D3E0C" w:rsidP="009D3E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יושב ראש הכנסת יעביר את מסקנות הוועדה שהונחו על שולחן הכנסת לשר הנוגע בדבר, ואם לא ברור מיהו השר </w:t>
      </w:r>
      <w:r>
        <w:rPr>
          <w:rStyle w:val="default"/>
          <w:rFonts w:cs="FrankRuehl"/>
          <w:rtl/>
        </w:rPr>
        <w:t>–</w:t>
      </w:r>
      <w:r>
        <w:rPr>
          <w:rStyle w:val="default"/>
          <w:rFonts w:cs="FrankRuehl" w:hint="cs"/>
          <w:rtl/>
        </w:rPr>
        <w:t xml:space="preserve"> לראש הממשלה.</w:t>
      </w:r>
    </w:p>
    <w:p w:rsidR="009D3E0C" w:rsidRDefault="009D3E0C" w:rsidP="009D3E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בתוך שלושה חודשים מיום שקיבל את המסקנות, יודיע השר הנוגע בדבר ליושב ראש הכנסת, בכתב, על כל פעולה שפעל בעקבות המסקנות; הודעת השר תונח על שולחן הכנסת, ואולם הועברו המסקנות לשר כאמור בסעיף קטן (א), תימסר הודעת השר ליושב ראש הוועדה שהעבירה את המסקנות ולא תונח על שולחן הכנסת.</w:t>
      </w:r>
    </w:p>
    <w:p w:rsidR="002345F6" w:rsidRPr="00172B9B" w:rsidRDefault="002345F6" w:rsidP="002B20E6">
      <w:pPr>
        <w:pStyle w:val="P00"/>
        <w:spacing w:before="0"/>
        <w:ind w:left="0" w:right="1134"/>
        <w:rPr>
          <w:rFonts w:hint="cs"/>
          <w:b/>
          <w:bCs/>
          <w:vanish/>
          <w:szCs w:val="20"/>
          <w:shd w:val="clear" w:color="auto" w:fill="FFFF99"/>
          <w:rtl/>
        </w:rPr>
      </w:pPr>
      <w:bookmarkStart w:id="171" w:name="Rov571"/>
      <w:r w:rsidRPr="00172B9B">
        <w:rPr>
          <w:rFonts w:hint="cs"/>
          <w:vanish/>
          <w:color w:val="FF0000"/>
          <w:szCs w:val="20"/>
          <w:shd w:val="clear" w:color="auto" w:fill="FFFF99"/>
          <w:rtl/>
        </w:rPr>
        <w:t xml:space="preserve">מיום </w:t>
      </w:r>
      <w:r w:rsidR="002B20E6" w:rsidRPr="00172B9B">
        <w:rPr>
          <w:rFonts w:hint="cs"/>
          <w:vanish/>
          <w:color w:val="FF0000"/>
          <w:szCs w:val="20"/>
          <w:shd w:val="clear" w:color="auto" w:fill="FFFF99"/>
          <w:rtl/>
        </w:rPr>
        <w:t>25.12.1967</w:t>
      </w:r>
    </w:p>
    <w:p w:rsidR="002345F6" w:rsidRPr="00172B9B" w:rsidRDefault="002345F6" w:rsidP="002345F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תשכ"ח-1968</w:t>
      </w:r>
    </w:p>
    <w:p w:rsidR="002345F6" w:rsidRPr="00172B9B" w:rsidRDefault="002345F6" w:rsidP="002345F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17" w:history="1">
        <w:r w:rsidRPr="00172B9B">
          <w:rPr>
            <w:rStyle w:val="Hyperlink"/>
            <w:rFonts w:hint="cs"/>
            <w:vanish/>
            <w:sz w:val="20"/>
            <w:szCs w:val="20"/>
            <w:shd w:val="clear" w:color="auto" w:fill="FFFF99"/>
            <w:rtl/>
          </w:rPr>
          <w:t>י"פ תשכ"ח מס' 1424</w:t>
        </w:r>
      </w:hyperlink>
      <w:r w:rsidRPr="00172B9B">
        <w:rPr>
          <w:rFonts w:hint="cs"/>
          <w:vanish/>
          <w:sz w:val="20"/>
          <w:szCs w:val="20"/>
          <w:shd w:val="clear" w:color="auto" w:fill="FFFF99"/>
          <w:rtl/>
        </w:rPr>
        <w:t xml:space="preserve"> מיום 4.1.1968 עמ' 654</w:t>
      </w:r>
    </w:p>
    <w:p w:rsidR="002345F6" w:rsidRPr="00172B9B" w:rsidRDefault="002345F6" w:rsidP="002345F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172B9B">
        <w:rPr>
          <w:rFonts w:hint="cs"/>
          <w:b/>
          <w:bCs/>
          <w:vanish/>
          <w:sz w:val="20"/>
          <w:szCs w:val="20"/>
          <w:shd w:val="clear" w:color="auto" w:fill="FFFF99"/>
          <w:rtl/>
        </w:rPr>
        <w:t>הוספת סעיף 56א</w:t>
      </w:r>
    </w:p>
    <w:p w:rsidR="002345F6" w:rsidRPr="00172B9B" w:rsidRDefault="002345F6" w:rsidP="002345F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p>
    <w:p w:rsidR="009933F3" w:rsidRPr="00172B9B" w:rsidRDefault="009933F3"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9933F3" w:rsidRPr="00172B9B" w:rsidRDefault="009933F3" w:rsidP="009933F3">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9933F3" w:rsidRPr="00172B9B" w:rsidRDefault="009933F3" w:rsidP="009933F3">
      <w:pPr>
        <w:pStyle w:val="P00"/>
        <w:spacing w:before="0"/>
        <w:ind w:left="0" w:right="1134"/>
        <w:rPr>
          <w:rFonts w:hint="cs"/>
          <w:vanish/>
          <w:szCs w:val="20"/>
          <w:shd w:val="clear" w:color="auto" w:fill="FFFF99"/>
          <w:rtl/>
        </w:rPr>
      </w:pPr>
      <w:hyperlink r:id="rId21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9933F3" w:rsidRPr="00172B9B" w:rsidRDefault="00D95003" w:rsidP="00045D27">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56א</w:t>
      </w:r>
      <w:r w:rsidR="009933F3"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58</w:t>
      </w:r>
      <w:r w:rsidR="009933F3" w:rsidRPr="00172B9B">
        <w:rPr>
          <w:rFonts w:hint="cs"/>
          <w:vanish/>
          <w:sz w:val="22"/>
          <w:szCs w:val="22"/>
          <w:shd w:val="clear" w:color="auto" w:fill="FFFF99"/>
          <w:rtl/>
        </w:rPr>
        <w:t>.</w:t>
      </w:r>
    </w:p>
    <w:p w:rsidR="00DC4BF3" w:rsidRPr="00172B9B" w:rsidRDefault="00DC4BF3" w:rsidP="00DC4BF3">
      <w:pPr>
        <w:pStyle w:val="P00"/>
        <w:spacing w:before="0"/>
        <w:ind w:left="0" w:right="1134"/>
        <w:rPr>
          <w:rStyle w:val="default"/>
          <w:rFonts w:cs="FrankRuehl" w:hint="cs"/>
          <w:vanish/>
          <w:szCs w:val="20"/>
          <w:shd w:val="clear" w:color="auto" w:fill="FFFF99"/>
          <w:rtl/>
        </w:rPr>
      </w:pPr>
    </w:p>
    <w:p w:rsidR="00DC4BF3" w:rsidRPr="00172B9B" w:rsidRDefault="00DC4BF3" w:rsidP="00DC4BF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DC4BF3" w:rsidRPr="00172B9B" w:rsidRDefault="00DC4BF3" w:rsidP="00DC4B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C4BF3" w:rsidRPr="00172B9B" w:rsidRDefault="00DC4BF3" w:rsidP="00DC4BF3">
      <w:pPr>
        <w:pStyle w:val="P00"/>
        <w:spacing w:before="0"/>
        <w:ind w:left="0" w:right="1134"/>
        <w:rPr>
          <w:rStyle w:val="default"/>
          <w:rFonts w:cs="FrankRuehl" w:hint="cs"/>
          <w:vanish/>
          <w:szCs w:val="20"/>
          <w:shd w:val="clear" w:color="auto" w:fill="FFFF99"/>
          <w:rtl/>
        </w:rPr>
      </w:pPr>
      <w:hyperlink r:id="rId219"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DC4BF3" w:rsidRPr="00172B9B" w:rsidRDefault="00DC4BF3" w:rsidP="00DC4B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58</w:t>
      </w:r>
    </w:p>
    <w:p w:rsidR="00DC4BF3" w:rsidRPr="00172B9B" w:rsidRDefault="00DC4BF3" w:rsidP="00DC4BF3">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C4BF3" w:rsidRPr="00172B9B" w:rsidRDefault="00DC4BF3" w:rsidP="00DC4BF3">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הנואמים בישיבה מיוחדת</w:t>
      </w:r>
    </w:p>
    <w:p w:rsidR="00DC4BF3" w:rsidRPr="00172B9B" w:rsidRDefault="00DC4BF3" w:rsidP="00EA113E">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58.</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ב</w:t>
      </w:r>
      <w:r w:rsidRPr="00172B9B">
        <w:rPr>
          <w:rStyle w:val="default"/>
          <w:rFonts w:cs="FrankRuehl" w:hint="cs"/>
          <w:strike/>
          <w:vanish/>
          <w:sz w:val="22"/>
          <w:szCs w:val="22"/>
          <w:shd w:val="clear" w:color="auto" w:fill="FFFF99"/>
          <w:rtl/>
        </w:rPr>
        <w:t>ישיבה מיוחדת של הכנסת המוקדשת לציון של מאורע ינאם יושב-ראש הכנסת או חבר הכנסת שיושב-ראש הכנסת קבע לכך, ויכול שינאם ראש הממשלה או חבר הממשלה שראש הממשלה קבע לכך.</w:t>
      </w:r>
    </w:p>
    <w:p w:rsidR="009D3E0C" w:rsidRPr="00172B9B" w:rsidRDefault="009D3E0C" w:rsidP="009D3E0C">
      <w:pPr>
        <w:pStyle w:val="P00"/>
        <w:spacing w:before="0"/>
        <w:ind w:left="0" w:right="1134"/>
        <w:rPr>
          <w:rStyle w:val="default"/>
          <w:rFonts w:cs="FrankRuehl" w:hint="cs"/>
          <w:vanish/>
          <w:szCs w:val="20"/>
          <w:shd w:val="clear" w:color="auto" w:fill="FFFF99"/>
          <w:rtl/>
        </w:rPr>
      </w:pPr>
    </w:p>
    <w:p w:rsidR="009D3E0C" w:rsidRPr="00172B9B" w:rsidRDefault="009D3E0C" w:rsidP="009D3E0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9D3E0C" w:rsidRPr="00172B9B" w:rsidRDefault="009D3E0C" w:rsidP="009D3E0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9D3E0C" w:rsidRPr="00172B9B" w:rsidRDefault="009D3E0C" w:rsidP="009D3E0C">
      <w:pPr>
        <w:pStyle w:val="P00"/>
        <w:spacing w:before="0"/>
        <w:ind w:left="0" w:right="1134"/>
        <w:rPr>
          <w:rStyle w:val="default"/>
          <w:rFonts w:cs="FrankRuehl" w:hint="cs"/>
          <w:vanish/>
          <w:szCs w:val="20"/>
          <w:shd w:val="clear" w:color="auto" w:fill="FFFF99"/>
          <w:rtl/>
        </w:rPr>
      </w:pPr>
      <w:hyperlink r:id="rId220"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2264</w:t>
      </w:r>
    </w:p>
    <w:p w:rsidR="009D3E0C" w:rsidRPr="009D3E0C" w:rsidRDefault="009D3E0C" w:rsidP="009D3E0C">
      <w:pPr>
        <w:pStyle w:val="P00"/>
        <w:spacing w:before="0"/>
        <w:ind w:left="0" w:right="1134"/>
        <w:rPr>
          <w:rStyle w:val="default"/>
          <w:rFonts w:cs="FrankRuehl" w:hint="cs"/>
          <w:sz w:val="2"/>
          <w:szCs w:val="2"/>
          <w:rtl/>
        </w:rPr>
      </w:pPr>
      <w:r w:rsidRPr="00172B9B">
        <w:rPr>
          <w:rStyle w:val="default"/>
          <w:rFonts w:cs="FrankRuehl" w:hint="cs"/>
          <w:b/>
          <w:bCs/>
          <w:vanish/>
          <w:szCs w:val="20"/>
          <w:shd w:val="clear" w:color="auto" w:fill="FFFF99"/>
          <w:rtl/>
        </w:rPr>
        <w:t>הוספת סעיף 58</w:t>
      </w:r>
      <w:bookmarkEnd w:id="171"/>
    </w:p>
    <w:p w:rsidR="00D94DEE" w:rsidRDefault="00D94DEE" w:rsidP="00DC4BF3">
      <w:pPr>
        <w:pStyle w:val="P00"/>
        <w:spacing w:before="72"/>
        <w:ind w:left="0" w:right="1134"/>
        <w:rPr>
          <w:rStyle w:val="default"/>
          <w:rFonts w:cs="FrankRuehl"/>
          <w:rtl/>
        </w:rPr>
      </w:pPr>
      <w:r>
        <w:rPr>
          <w:lang w:val="he-IL"/>
        </w:rPr>
        <w:pict>
          <v:rect id="_x0000_s2158" style="position:absolute;left:0;text-align:left;margin-left:464.5pt;margin-top:8.05pt;width:75.05pt;height:22.05pt;z-index:251510272" o:allowincell="f" filled="f" stroked="f" strokecolor="lime" strokeweight=".25pt">
            <v:textbox inset="0,0,0,0">
              <w:txbxContent>
                <w:p w:rsidR="0011562B" w:rsidRDefault="0011562B" w:rsidP="004E311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תש"ע-2010</w:t>
                  </w:r>
                </w:p>
              </w:txbxContent>
            </v:textbox>
            <w10:anchorlock/>
          </v:rect>
        </w:pict>
      </w:r>
      <w:r>
        <w:rPr>
          <w:rStyle w:val="big-number"/>
          <w:rtl/>
        </w:rPr>
        <w:t>58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DC4BF3">
        <w:rPr>
          <w:rStyle w:val="default"/>
          <w:rFonts w:cs="FrankRuehl" w:hint="cs"/>
          <w:rtl/>
        </w:rPr>
        <w:t>בוטל)</w:t>
      </w:r>
      <w:r>
        <w:rPr>
          <w:rStyle w:val="default"/>
          <w:rFonts w:cs="FrankRuehl" w:hint="cs"/>
          <w:rtl/>
        </w:rPr>
        <w:t>.</w:t>
      </w:r>
    </w:p>
    <w:p w:rsidR="00B34362" w:rsidRPr="00172B9B" w:rsidRDefault="00B34362" w:rsidP="003B4148">
      <w:pPr>
        <w:pStyle w:val="P00"/>
        <w:spacing w:before="0"/>
        <w:ind w:left="0" w:right="1134"/>
        <w:rPr>
          <w:rFonts w:hint="cs"/>
          <w:b/>
          <w:bCs/>
          <w:vanish/>
          <w:szCs w:val="20"/>
          <w:shd w:val="clear" w:color="auto" w:fill="FFFF99"/>
          <w:rtl/>
        </w:rPr>
      </w:pPr>
      <w:bookmarkStart w:id="172" w:name="Rov572"/>
      <w:r w:rsidRPr="00172B9B">
        <w:rPr>
          <w:rFonts w:hint="cs"/>
          <w:vanish/>
          <w:color w:val="FF0000"/>
          <w:szCs w:val="20"/>
          <w:shd w:val="clear" w:color="auto" w:fill="FFFF99"/>
          <w:rtl/>
        </w:rPr>
        <w:t xml:space="preserve">מיום </w:t>
      </w:r>
      <w:r w:rsidR="003B4148" w:rsidRPr="00172B9B">
        <w:rPr>
          <w:rFonts w:hint="cs"/>
          <w:vanish/>
          <w:color w:val="FF0000"/>
          <w:szCs w:val="20"/>
          <w:shd w:val="clear" w:color="auto" w:fill="FFFF99"/>
          <w:rtl/>
        </w:rPr>
        <w:t>1.4</w:t>
      </w:r>
      <w:r w:rsidRPr="00172B9B">
        <w:rPr>
          <w:rFonts w:hint="cs"/>
          <w:vanish/>
          <w:color w:val="FF0000"/>
          <w:szCs w:val="20"/>
          <w:shd w:val="clear" w:color="auto" w:fill="FFFF99"/>
          <w:rtl/>
        </w:rPr>
        <w:t>.1981</w:t>
      </w:r>
    </w:p>
    <w:p w:rsidR="00B34362" w:rsidRPr="00172B9B" w:rsidRDefault="00B34362" w:rsidP="00B3436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תשמ"א-1981</w:t>
      </w:r>
    </w:p>
    <w:p w:rsidR="00B34362" w:rsidRPr="00172B9B" w:rsidRDefault="00B34362" w:rsidP="00B34362">
      <w:pPr>
        <w:pStyle w:val="P00"/>
        <w:spacing w:before="0"/>
        <w:ind w:left="0" w:right="1134"/>
        <w:rPr>
          <w:rFonts w:hint="cs"/>
          <w:vanish/>
          <w:szCs w:val="20"/>
          <w:shd w:val="clear" w:color="auto" w:fill="FFFF99"/>
          <w:rtl/>
        </w:rPr>
      </w:pPr>
      <w:hyperlink r:id="rId221" w:history="1">
        <w:r w:rsidRPr="00172B9B">
          <w:rPr>
            <w:rStyle w:val="Hyperlink"/>
            <w:rFonts w:hint="cs"/>
            <w:vanish/>
            <w:szCs w:val="20"/>
            <w:shd w:val="clear" w:color="auto" w:fill="FFFF99"/>
            <w:rtl/>
          </w:rPr>
          <w:t>י"פ תשמ"א מס' 2717</w:t>
        </w:r>
      </w:hyperlink>
      <w:r w:rsidRPr="00172B9B">
        <w:rPr>
          <w:rFonts w:hint="cs"/>
          <w:vanish/>
          <w:szCs w:val="20"/>
          <w:shd w:val="clear" w:color="auto" w:fill="FFFF99"/>
          <w:rtl/>
        </w:rPr>
        <w:t xml:space="preserve"> מיום 4.6.1981 עמ' 1932</w:t>
      </w:r>
    </w:p>
    <w:p w:rsidR="00B34362" w:rsidRPr="00172B9B" w:rsidRDefault="00B34362" w:rsidP="00045D27">
      <w:pPr>
        <w:pStyle w:val="P00"/>
        <w:spacing w:before="0"/>
        <w:ind w:left="0" w:right="1134"/>
        <w:rPr>
          <w:rFonts w:hint="cs"/>
          <w:vanish/>
          <w:szCs w:val="20"/>
          <w:shd w:val="clear" w:color="auto" w:fill="FFFF99"/>
          <w:rtl/>
        </w:rPr>
      </w:pPr>
      <w:r w:rsidRPr="00172B9B">
        <w:rPr>
          <w:rFonts w:hint="cs"/>
          <w:b/>
          <w:bCs/>
          <w:vanish/>
          <w:szCs w:val="20"/>
          <w:shd w:val="clear" w:color="auto" w:fill="FFFF99"/>
          <w:rtl/>
        </w:rPr>
        <w:t>הוספת סעיף 58א</w:t>
      </w:r>
    </w:p>
    <w:p w:rsidR="00DC4BF3" w:rsidRPr="00172B9B" w:rsidRDefault="00DC4BF3" w:rsidP="00DC4BF3">
      <w:pPr>
        <w:pStyle w:val="P00"/>
        <w:spacing w:before="0"/>
        <w:ind w:left="0" w:right="1134"/>
        <w:rPr>
          <w:rStyle w:val="default"/>
          <w:rFonts w:cs="FrankRuehl" w:hint="cs"/>
          <w:vanish/>
          <w:szCs w:val="20"/>
          <w:shd w:val="clear" w:color="auto" w:fill="FFFF99"/>
          <w:rtl/>
        </w:rPr>
      </w:pPr>
    </w:p>
    <w:p w:rsidR="00DC4BF3" w:rsidRPr="00172B9B" w:rsidRDefault="00DC4BF3" w:rsidP="00DC4BF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9.2.2010</w:t>
      </w:r>
    </w:p>
    <w:p w:rsidR="00DC4BF3" w:rsidRPr="00172B9B" w:rsidRDefault="00DC4BF3" w:rsidP="00DC4B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תש"ע-2010</w:t>
      </w:r>
    </w:p>
    <w:p w:rsidR="00DC4BF3" w:rsidRPr="00172B9B" w:rsidRDefault="00DC4BF3" w:rsidP="00DC4BF3">
      <w:pPr>
        <w:pStyle w:val="P00"/>
        <w:spacing w:before="0"/>
        <w:ind w:left="0" w:right="1134"/>
        <w:rPr>
          <w:rStyle w:val="default"/>
          <w:rFonts w:cs="FrankRuehl" w:hint="cs"/>
          <w:vanish/>
          <w:szCs w:val="20"/>
          <w:shd w:val="clear" w:color="auto" w:fill="FFFF99"/>
          <w:rtl/>
        </w:rPr>
      </w:pPr>
      <w:hyperlink r:id="rId222" w:history="1">
        <w:r w:rsidRPr="00172B9B">
          <w:rPr>
            <w:rStyle w:val="Hyperlink"/>
            <w:rFonts w:hint="cs"/>
            <w:vanish/>
            <w:szCs w:val="20"/>
            <w:shd w:val="clear" w:color="auto" w:fill="FFFF99"/>
            <w:rtl/>
          </w:rPr>
          <w:t>י"פ תש"ע מס' 6070</w:t>
        </w:r>
      </w:hyperlink>
      <w:r w:rsidRPr="00172B9B">
        <w:rPr>
          <w:rStyle w:val="default"/>
          <w:rFonts w:cs="FrankRuehl" w:hint="cs"/>
          <w:vanish/>
          <w:szCs w:val="20"/>
          <w:shd w:val="clear" w:color="auto" w:fill="FFFF99"/>
          <w:rtl/>
        </w:rPr>
        <w:t xml:space="preserve"> מיום 14.3.2010 עמ' 2273</w:t>
      </w:r>
    </w:p>
    <w:p w:rsidR="00DC4BF3" w:rsidRPr="00172B9B" w:rsidRDefault="00DC4BF3" w:rsidP="00DC4B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58א</w:t>
      </w:r>
    </w:p>
    <w:p w:rsidR="00DC4BF3" w:rsidRPr="00172B9B" w:rsidRDefault="00DC4BF3" w:rsidP="00DC4BF3">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C4BF3" w:rsidRPr="00172B9B" w:rsidRDefault="00DC4BF3" w:rsidP="00DC4BF3">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לזכר נפטרים</w:t>
      </w:r>
    </w:p>
    <w:p w:rsidR="00DC4BF3" w:rsidRPr="00172B9B" w:rsidRDefault="00DC4BF3" w:rsidP="00DC4BF3">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58א</w:t>
      </w:r>
      <w:r w:rsidRPr="00172B9B">
        <w:rPr>
          <w:rStyle w:val="default"/>
          <w:rFonts w:cs="FrankRuehl" w:hint="cs"/>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נפטר חבר הכנסת לשעבר, תכבד הכנסת את זכרו בקימה באחת הישיבות הסמוכות לפטירתו ויושב-ראש הישיבה יאמר דברים לזכרו.</w:t>
      </w:r>
    </w:p>
    <w:p w:rsidR="00DC4BF3" w:rsidRPr="00EA113E" w:rsidRDefault="00DC4BF3" w:rsidP="00EA113E">
      <w:pPr>
        <w:pStyle w:val="P00"/>
        <w:spacing w:before="0"/>
        <w:ind w:left="0" w:right="1134"/>
        <w:rPr>
          <w:rStyle w:val="default"/>
          <w:rFonts w:cs="FrankRuehl" w:hint="cs"/>
          <w:strike/>
          <w:sz w:val="2"/>
          <w:szCs w:val="2"/>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נפטר חבר-הכנסת או חבר הממשלה בעת כהונתו, או נפטר יושב-ראש הכנסת לשעבר, ראש הממשלה לשעבר או שר לשעבר, ת</w:t>
      </w:r>
      <w:r w:rsidRPr="00172B9B">
        <w:rPr>
          <w:rStyle w:val="default"/>
          <w:rFonts w:cs="FrankRuehl"/>
          <w:strike/>
          <w:vanish/>
          <w:sz w:val="22"/>
          <w:szCs w:val="22"/>
          <w:shd w:val="clear" w:color="auto" w:fill="FFFF99"/>
          <w:rtl/>
        </w:rPr>
        <w:t>ק</w:t>
      </w:r>
      <w:r w:rsidRPr="00172B9B">
        <w:rPr>
          <w:rStyle w:val="default"/>
          <w:rFonts w:cs="FrankRuehl" w:hint="cs"/>
          <w:strike/>
          <w:vanish/>
          <w:sz w:val="22"/>
          <w:szCs w:val="22"/>
          <w:shd w:val="clear" w:color="auto" w:fill="FFFF99"/>
          <w:rtl/>
        </w:rPr>
        <w:t>יים הכנסת ישיבה מיוחדת לזכרו; יושב-ראש הכנסת יפתח בדברים לזכרו של הנפטר ויכול שינאמו שני חברי הכנסת שקבע יושב-ראש הכנסת לכך.</w:t>
      </w:r>
      <w:bookmarkEnd w:id="172"/>
    </w:p>
    <w:p w:rsidR="00D94DEE" w:rsidRDefault="00FE7840" w:rsidP="00FE7840">
      <w:pPr>
        <w:pStyle w:val="header-2"/>
        <w:ind w:left="0" w:right="1134"/>
        <w:rPr>
          <w:rFonts w:hint="cs"/>
          <w:rtl/>
        </w:rPr>
      </w:pPr>
      <w:bookmarkStart w:id="173" w:name="hed21"/>
      <w:bookmarkEnd w:id="173"/>
      <w:r>
        <w:rPr>
          <w:rtl/>
          <w:lang w:eastAsia="en-US"/>
        </w:rPr>
        <w:pict>
          <v:shape id="_x0000_s2720" type="#_x0000_t202" style="position:absolute;left:0;text-align:left;margin-left:470.25pt;margin-top:12.75pt;width:1in;height:16.8pt;z-index:251650560" filled="f" stroked="f">
            <v:textbox inset="1mm,0,1mm,0">
              <w:txbxContent>
                <w:p w:rsidR="0011562B" w:rsidRDefault="0011562B" w:rsidP="00FE7840">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shape>
        </w:pict>
      </w:r>
      <w:r w:rsidR="00D94DEE">
        <w:rPr>
          <w:rtl/>
        </w:rPr>
        <w:t>ס</w:t>
      </w:r>
      <w:r w:rsidR="00D94DEE">
        <w:rPr>
          <w:rFonts w:hint="cs"/>
          <w:rtl/>
        </w:rPr>
        <w:t xml:space="preserve">ימן ב': </w:t>
      </w:r>
      <w:r>
        <w:rPr>
          <w:rFonts w:hint="cs"/>
          <w:rtl/>
        </w:rPr>
        <w:t>(נמחק)</w:t>
      </w:r>
    </w:p>
    <w:p w:rsidR="00FE7840" w:rsidRPr="00172B9B" w:rsidRDefault="00FE7840" w:rsidP="00FE7840">
      <w:pPr>
        <w:pStyle w:val="P00"/>
        <w:spacing w:before="0"/>
        <w:ind w:left="0" w:right="1134"/>
        <w:rPr>
          <w:rStyle w:val="default"/>
          <w:rFonts w:cs="FrankRuehl" w:hint="cs"/>
          <w:vanish/>
          <w:color w:val="FF0000"/>
          <w:szCs w:val="20"/>
          <w:shd w:val="clear" w:color="auto" w:fill="FFFF99"/>
          <w:rtl/>
        </w:rPr>
      </w:pPr>
      <w:bookmarkStart w:id="174" w:name="Rov624"/>
      <w:r w:rsidRPr="00172B9B">
        <w:rPr>
          <w:rStyle w:val="default"/>
          <w:rFonts w:cs="FrankRuehl" w:hint="cs"/>
          <w:vanish/>
          <w:color w:val="FF0000"/>
          <w:szCs w:val="20"/>
          <w:shd w:val="clear" w:color="auto" w:fill="FFFF99"/>
          <w:rtl/>
        </w:rPr>
        <w:t>מיום 17.3.2010</w:t>
      </w:r>
    </w:p>
    <w:p w:rsidR="00FE7840" w:rsidRPr="00172B9B" w:rsidRDefault="00FE7840" w:rsidP="00FE784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FE7840" w:rsidRPr="00172B9B" w:rsidRDefault="00FE7840" w:rsidP="00FE7840">
      <w:pPr>
        <w:pStyle w:val="P00"/>
        <w:spacing w:before="0"/>
        <w:ind w:left="0" w:right="1134"/>
        <w:rPr>
          <w:rStyle w:val="default"/>
          <w:rFonts w:cs="FrankRuehl" w:hint="cs"/>
          <w:vanish/>
          <w:szCs w:val="20"/>
          <w:shd w:val="clear" w:color="auto" w:fill="FFFF99"/>
          <w:rtl/>
        </w:rPr>
      </w:pPr>
      <w:hyperlink r:id="rId223"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FE7840" w:rsidRPr="00172B9B" w:rsidRDefault="00FE7840" w:rsidP="00FE784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מחיקת כותרת סימן ב'</w:t>
      </w:r>
    </w:p>
    <w:p w:rsidR="00FE7840" w:rsidRPr="00172B9B" w:rsidRDefault="00FE7840" w:rsidP="00FE784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FE7840" w:rsidRPr="00FE7840" w:rsidRDefault="00FE7840" w:rsidP="00FE7840">
      <w:pPr>
        <w:pStyle w:val="P00"/>
        <w:spacing w:before="0"/>
        <w:ind w:left="0" w:right="1134"/>
        <w:rPr>
          <w:rStyle w:val="default"/>
          <w:rFonts w:cs="FrankRuehl" w:hint="cs"/>
          <w:sz w:val="2"/>
          <w:szCs w:val="2"/>
          <w:shd w:val="clear" w:color="auto" w:fill="FFFF99"/>
          <w:rtl/>
        </w:rPr>
      </w:pPr>
      <w:r w:rsidRPr="00172B9B">
        <w:rPr>
          <w:rStyle w:val="default"/>
          <w:rFonts w:cs="FrankRuehl" w:hint="cs"/>
          <w:strike/>
          <w:vanish/>
          <w:sz w:val="22"/>
          <w:szCs w:val="22"/>
          <w:shd w:val="clear" w:color="auto" w:fill="FFFF99"/>
          <w:rtl/>
        </w:rPr>
        <w:t>סימן ב': החלטות</w:t>
      </w:r>
      <w:bookmarkEnd w:id="174"/>
    </w:p>
    <w:p w:rsidR="00D94DEE" w:rsidRDefault="00D94DEE" w:rsidP="00B02B7C">
      <w:pPr>
        <w:pStyle w:val="P00"/>
        <w:spacing w:before="72"/>
        <w:ind w:left="0" w:right="1134"/>
        <w:rPr>
          <w:rStyle w:val="default"/>
          <w:rFonts w:cs="FrankRuehl" w:hint="cs"/>
          <w:rtl/>
        </w:rPr>
      </w:pPr>
      <w:bookmarkStart w:id="175" w:name="Seif49"/>
      <w:bookmarkEnd w:id="175"/>
      <w:r>
        <w:rPr>
          <w:lang w:val="he-IL"/>
        </w:rPr>
        <w:pict>
          <v:rect id="_x0000_s2159" style="position:absolute;left:0;text-align:left;margin-left:464.5pt;margin-top:8.05pt;width:75.05pt;height:53.45pt;z-index:251511296"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חזרה מהצעה לסדר היום</w:t>
                  </w:r>
                </w:p>
                <w:p w:rsidR="0011562B" w:rsidRDefault="0011562B" w:rsidP="005E358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p w:rsidR="0011562B" w:rsidRDefault="0011562B" w:rsidP="00B02B7C">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Pr>
          <w:rStyle w:val="big-number"/>
          <w:rtl/>
        </w:rPr>
        <w:t>59.</w:t>
      </w:r>
      <w:r>
        <w:rPr>
          <w:rStyle w:val="big-number"/>
          <w:rtl/>
        </w:rPr>
        <w:tab/>
      </w:r>
      <w:r w:rsidR="009D3E0C">
        <w:rPr>
          <w:rStyle w:val="default"/>
          <w:rFonts w:cs="FrankRuehl" w:hint="cs"/>
          <w:rtl/>
        </w:rPr>
        <w:t>(א)</w:t>
      </w:r>
      <w:r w:rsidR="009D3E0C">
        <w:rPr>
          <w:rStyle w:val="default"/>
          <w:rFonts w:cs="FrankRuehl" w:hint="cs"/>
          <w:rtl/>
        </w:rPr>
        <w:tab/>
        <w:t xml:space="preserve">הודיע חבר הכנסת ליושב ראש הכנסת כי הוא חוזר בו מהצעתו לסדר היום לפני תום ההצבעה לפי סעיף 53(ח), תוסר ההצעה מסדר יומה של הכנסת; הודיע חבר הכנסת כאמור לאחר שהחל לנמק את הצעתו כאמור בסעיף 53(א), תבוא ההצעה במניין ההצעות לפי סעיף </w:t>
      </w:r>
      <w:r w:rsidR="00B02B7C">
        <w:rPr>
          <w:rStyle w:val="default"/>
          <w:rFonts w:cs="FrankRuehl" w:hint="cs"/>
          <w:rtl/>
        </w:rPr>
        <w:t>99</w:t>
      </w:r>
      <w:r w:rsidR="009D3E0C">
        <w:rPr>
          <w:rStyle w:val="default"/>
          <w:rFonts w:cs="FrankRuehl" w:hint="cs"/>
          <w:rtl/>
        </w:rPr>
        <w:t>.</w:t>
      </w:r>
    </w:p>
    <w:p w:rsidR="009D3E0C" w:rsidRDefault="009D3E0C" w:rsidP="009D3E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חבר הכנסת ליושב ראש הכנסת כי הוא חוזר בו מהצעתו לסדר היום לאחר שהכנסת החליטה לכלול את הנושא בסדר יומה, יודיע היושב ראש על כך לכנסת והיא תחליט, בלא דיון, אם להסיר את הנושא מסדר היום; החליטה הכנסת לכלול בסדר יומה כמה הצעות בנושא דומה כאחת, ולא מסרו כל המציעים הודעה לפי סעיף קטן זה, לא תצביע הכנסת על הסרת הנושא מסדר יומה, אך יושב ראש הכנסת יודיע לכנסת על מחיקת שמו של המציע שחזר בו.</w:t>
      </w:r>
    </w:p>
    <w:p w:rsidR="009D3E0C" w:rsidRDefault="009D3E0C" w:rsidP="009D3E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16FD8">
        <w:rPr>
          <w:rStyle w:val="default"/>
          <w:rFonts w:cs="FrankRuehl" w:hint="cs"/>
          <w:rtl/>
        </w:rPr>
        <w:t>הודיע חבר הכנסת ליושב ראש ועדה שנושא הצעה לסדר היום הועבר אליה כי הוא חוזר בו מהצעתו, תחליט הוועדה אם להסיר את הנושא מסדר יומה; החליטה הוועדה להסיר את הנושא כאמור, יודיע על כך יושב ראש הוועדה לכנסת; החליטה הכנסת להעביר לדיון בוועדה כמה הצעות בנושא דומה כאחת, ולא מסרו כל המציעים הודעה לפי סעיף קטן זה, לא תצביע הוועדה על הסרת הנושא מסדר יומה אך יושב ראש הוועדה יודיע לוועדה על מחיקת שמו של המציע שחזר בו; סמכויות ועדה לפי סעיף קטן זה יהיו נתונות לוועדת הכנסת הדנה בקביעת ועדה כאמור בסעיף 57(ב).</w:t>
      </w:r>
    </w:p>
    <w:p w:rsidR="009D3E0C" w:rsidRPr="00172B9B" w:rsidRDefault="009D3E0C" w:rsidP="009D3E0C">
      <w:pPr>
        <w:pStyle w:val="P00"/>
        <w:spacing w:before="0"/>
        <w:ind w:left="0" w:right="1134"/>
        <w:rPr>
          <w:rStyle w:val="default"/>
          <w:rFonts w:cs="FrankRuehl" w:hint="cs"/>
          <w:vanish/>
          <w:color w:val="FF0000"/>
          <w:szCs w:val="20"/>
          <w:shd w:val="clear" w:color="auto" w:fill="FFFF99"/>
          <w:rtl/>
        </w:rPr>
      </w:pPr>
      <w:bookmarkStart w:id="176" w:name="Rov658"/>
      <w:r w:rsidRPr="00172B9B">
        <w:rPr>
          <w:rStyle w:val="default"/>
          <w:rFonts w:cs="FrankRuehl" w:hint="cs"/>
          <w:vanish/>
          <w:color w:val="FF0000"/>
          <w:szCs w:val="20"/>
          <w:shd w:val="clear" w:color="auto" w:fill="FFFF99"/>
          <w:rtl/>
        </w:rPr>
        <w:t>מיום 17.3.2010</w:t>
      </w:r>
    </w:p>
    <w:p w:rsidR="009D3E0C" w:rsidRPr="00172B9B" w:rsidRDefault="009D3E0C" w:rsidP="009D3E0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9D3E0C" w:rsidRPr="00172B9B" w:rsidRDefault="009D3E0C" w:rsidP="009D3E0C">
      <w:pPr>
        <w:pStyle w:val="P00"/>
        <w:spacing w:before="0"/>
        <w:ind w:left="0" w:right="1134"/>
        <w:rPr>
          <w:rStyle w:val="default"/>
          <w:rFonts w:cs="FrankRuehl" w:hint="cs"/>
          <w:vanish/>
          <w:szCs w:val="20"/>
          <w:shd w:val="clear" w:color="auto" w:fill="FFFF99"/>
          <w:rtl/>
        </w:rPr>
      </w:pPr>
      <w:hyperlink r:id="rId224"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9D3E0C" w:rsidRPr="00172B9B" w:rsidRDefault="009D3E0C" w:rsidP="009D3E0C">
      <w:pPr>
        <w:pStyle w:val="P00"/>
        <w:spacing w:before="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סומן כסעיף 97א1</w:t>
      </w:r>
    </w:p>
    <w:p w:rsidR="009D3E0C" w:rsidRPr="00172B9B" w:rsidRDefault="009D3E0C" w:rsidP="009D3E0C">
      <w:pPr>
        <w:pStyle w:val="P00"/>
        <w:spacing w:before="0"/>
        <w:ind w:left="0" w:right="1134"/>
        <w:rPr>
          <w:rStyle w:val="default"/>
          <w:rFonts w:cs="FrankRuehl" w:hint="cs"/>
          <w:vanish/>
          <w:szCs w:val="20"/>
          <w:shd w:val="clear" w:color="auto" w:fill="FFFF99"/>
          <w:rtl/>
        </w:rPr>
      </w:pPr>
    </w:p>
    <w:p w:rsidR="009D3E0C" w:rsidRPr="00172B9B" w:rsidRDefault="009D3E0C" w:rsidP="009D3E0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9D3E0C" w:rsidRPr="00172B9B" w:rsidRDefault="009D3E0C" w:rsidP="009D3E0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9D3E0C" w:rsidRPr="00172B9B" w:rsidRDefault="009D3E0C" w:rsidP="009D3E0C">
      <w:pPr>
        <w:pStyle w:val="P00"/>
        <w:spacing w:before="0"/>
        <w:ind w:left="0" w:right="1134"/>
        <w:rPr>
          <w:rStyle w:val="default"/>
          <w:rFonts w:cs="FrankRuehl" w:hint="cs"/>
          <w:vanish/>
          <w:szCs w:val="20"/>
          <w:shd w:val="clear" w:color="auto" w:fill="FFFF99"/>
          <w:rtl/>
        </w:rPr>
      </w:pPr>
      <w:hyperlink r:id="rId225"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2264</w:t>
      </w:r>
    </w:p>
    <w:p w:rsidR="009D3E0C" w:rsidRPr="00172B9B" w:rsidRDefault="009D3E0C" w:rsidP="00C16FD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5</w:t>
      </w:r>
      <w:r w:rsidR="00C16FD8" w:rsidRPr="00172B9B">
        <w:rPr>
          <w:rStyle w:val="default"/>
          <w:rFonts w:cs="FrankRuehl" w:hint="cs"/>
          <w:b/>
          <w:bCs/>
          <w:vanish/>
          <w:szCs w:val="20"/>
          <w:shd w:val="clear" w:color="auto" w:fill="FFFF99"/>
          <w:rtl/>
        </w:rPr>
        <w:t>9</w:t>
      </w:r>
    </w:p>
    <w:p w:rsidR="00B02B7C" w:rsidRPr="00172B9B" w:rsidRDefault="00B02B7C" w:rsidP="00B02B7C">
      <w:pPr>
        <w:pStyle w:val="P00"/>
        <w:spacing w:before="0"/>
        <w:ind w:left="0" w:right="1134"/>
        <w:rPr>
          <w:rStyle w:val="default"/>
          <w:rFonts w:cs="FrankRuehl" w:hint="cs"/>
          <w:vanish/>
          <w:szCs w:val="20"/>
          <w:shd w:val="clear" w:color="auto" w:fill="FFFF99"/>
          <w:rtl/>
        </w:rPr>
      </w:pPr>
    </w:p>
    <w:p w:rsidR="00B02B7C" w:rsidRPr="00172B9B" w:rsidRDefault="00B02B7C" w:rsidP="00B02B7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B02B7C" w:rsidRPr="00172B9B" w:rsidRDefault="00B02B7C" w:rsidP="00B02B7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02B7C" w:rsidRPr="00172B9B" w:rsidRDefault="00B02B7C" w:rsidP="00B02B7C">
      <w:pPr>
        <w:pStyle w:val="P00"/>
        <w:spacing w:before="0"/>
        <w:ind w:left="0" w:right="1134"/>
        <w:rPr>
          <w:rStyle w:val="default"/>
          <w:rFonts w:cs="FrankRuehl" w:hint="cs"/>
          <w:vanish/>
          <w:szCs w:val="20"/>
          <w:shd w:val="clear" w:color="auto" w:fill="FFFF99"/>
          <w:rtl/>
        </w:rPr>
      </w:pPr>
      <w:hyperlink r:id="rId22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B02B7C" w:rsidRPr="00B02B7C" w:rsidRDefault="00B02B7C" w:rsidP="00B02B7C">
      <w:pPr>
        <w:pStyle w:val="P00"/>
        <w:ind w:left="0" w:right="1134"/>
        <w:rPr>
          <w:rStyle w:val="default"/>
          <w:rFonts w:cs="FrankRuehl" w:hint="cs"/>
          <w:sz w:val="2"/>
          <w:szCs w:val="2"/>
          <w:rtl/>
        </w:rPr>
      </w:pP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הודיע חבר הכנסת ליושב ראש הכנסת כי הוא חוזר בו מהצעתו לסדר היום לפני תום ההצבעה לפי סעיף 53(ח), תוסר ההצעה מסדר יומה של הכנסת; הודיע חבר הכנסת כאמור לאחר שהחל לנמק את הצעתו כאמור בסעיף 53(א), תבוא ההצעה במניין ההצעות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bookmarkEnd w:id="176"/>
    </w:p>
    <w:p w:rsidR="00D94DEE" w:rsidRDefault="00D94DEE" w:rsidP="00E71371">
      <w:pPr>
        <w:pStyle w:val="P00"/>
        <w:spacing w:before="72"/>
        <w:ind w:left="0" w:right="1134"/>
        <w:rPr>
          <w:rStyle w:val="default"/>
          <w:rFonts w:cs="FrankRuehl" w:hint="cs"/>
          <w:rtl/>
        </w:rPr>
      </w:pPr>
      <w:bookmarkStart w:id="177" w:name="Seif50"/>
      <w:bookmarkEnd w:id="177"/>
      <w:r>
        <w:rPr>
          <w:lang w:val="he-IL"/>
        </w:rPr>
        <w:pict>
          <v:rect id="_x0000_s2160" style="position:absolute;left:0;text-align:left;margin-left:464.5pt;margin-top:8.05pt;width:75.05pt;height:53.35pt;z-index:251512320"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דיונים מהירים בוועדה</w:t>
                  </w:r>
                </w:p>
                <w:p w:rsidR="0011562B" w:rsidRDefault="0011562B" w:rsidP="005E3586">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p w:rsidR="0011562B" w:rsidRDefault="0011562B" w:rsidP="00E71371">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60.</w:t>
      </w:r>
      <w:r>
        <w:rPr>
          <w:rStyle w:val="big-number"/>
          <w:rtl/>
        </w:rPr>
        <w:tab/>
      </w:r>
      <w:r w:rsidR="00C16FD8">
        <w:rPr>
          <w:rStyle w:val="default"/>
          <w:rFonts w:cs="FrankRuehl" w:hint="cs"/>
          <w:rtl/>
        </w:rPr>
        <w:t>(א)</w:t>
      </w:r>
      <w:r w:rsidR="00C16FD8">
        <w:rPr>
          <w:rStyle w:val="default"/>
          <w:rFonts w:cs="FrankRuehl" w:hint="cs"/>
          <w:rtl/>
        </w:rPr>
        <w:tab/>
        <w:t xml:space="preserve">חבר הכנסת רשאי להציע הצעה לדיון מהיר בוועדה מוועדות הכנסת (בתקנות זה </w:t>
      </w:r>
      <w:r w:rsidR="00C16FD8">
        <w:rPr>
          <w:rStyle w:val="default"/>
          <w:rFonts w:cs="FrankRuehl"/>
          <w:rtl/>
        </w:rPr>
        <w:t>–</w:t>
      </w:r>
      <w:r w:rsidR="00C16FD8">
        <w:rPr>
          <w:rStyle w:val="default"/>
          <w:rFonts w:cs="FrankRuehl" w:hint="cs"/>
          <w:rtl/>
        </w:rPr>
        <w:t xml:space="preserve"> דיון מהיר); חבר הכנסת יצרף להצעה דברי הסבר ויציין באיזו ועדה</w:t>
      </w:r>
      <w:r w:rsidR="00E71371" w:rsidRPr="00E71371">
        <w:rPr>
          <w:rStyle w:val="default"/>
          <w:rFonts w:cs="FrankRuehl" w:hint="cs"/>
          <w:rtl/>
        </w:rPr>
        <w:t>, קבועה או לעניין מסוים,</w:t>
      </w:r>
      <w:r w:rsidR="00C16FD8">
        <w:rPr>
          <w:rStyle w:val="default"/>
          <w:rFonts w:cs="FrankRuehl" w:hint="cs"/>
          <w:rtl/>
        </w:rPr>
        <w:t xml:space="preserve"> הוא מבקש שהדיון יתקיים.</w:t>
      </w:r>
    </w:p>
    <w:p w:rsidR="00095545" w:rsidRDefault="00095545" w:rsidP="00E71371">
      <w:pPr>
        <w:pStyle w:val="P00"/>
        <w:spacing w:before="72"/>
        <w:ind w:left="0" w:right="1134"/>
        <w:rPr>
          <w:rStyle w:val="default"/>
          <w:rFonts w:cs="FrankRuehl" w:hint="cs"/>
          <w:rtl/>
        </w:rPr>
      </w:pPr>
    </w:p>
    <w:p w:rsidR="00C16FD8" w:rsidRDefault="00E71371" w:rsidP="007B2A36">
      <w:pPr>
        <w:pStyle w:val="P00"/>
        <w:spacing w:before="72"/>
        <w:ind w:left="0" w:right="1134"/>
        <w:rPr>
          <w:rStyle w:val="default"/>
          <w:rFonts w:cs="FrankRuehl" w:hint="cs"/>
          <w:rtl/>
        </w:rPr>
      </w:pPr>
      <w:r>
        <w:rPr>
          <w:rFonts w:hint="cs"/>
          <w:rtl/>
          <w:lang w:eastAsia="en-US"/>
        </w:rPr>
        <w:pict>
          <v:shape id="_x0000_s3032" type="#_x0000_t202" style="position:absolute;left:0;text-align:left;margin-left:470.35pt;margin-top:7.1pt;width:1in;height:31.2pt;z-index:251727360" filled="f" stroked="f">
            <v:textbox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p w:rsidR="0011562B" w:rsidRDefault="0011562B" w:rsidP="00E71371">
                  <w:pPr>
                    <w:spacing w:line="160" w:lineRule="exact"/>
                    <w:jc w:val="left"/>
                    <w:rPr>
                      <w:rFonts w:cs="Miriam" w:hint="cs"/>
                      <w:noProof/>
                      <w:szCs w:val="18"/>
                      <w:rtl/>
                    </w:rPr>
                  </w:pPr>
                  <w:r>
                    <w:rPr>
                      <w:rFonts w:cs="Miriam" w:hint="cs"/>
                      <w:noProof/>
                      <w:szCs w:val="18"/>
                      <w:rtl/>
                    </w:rPr>
                    <w:t>י"פ תשע"ד-2014</w:t>
                  </w:r>
                </w:p>
              </w:txbxContent>
            </v:textbox>
          </v:shape>
        </w:pict>
      </w:r>
      <w:r w:rsidR="00C16FD8">
        <w:rPr>
          <w:rStyle w:val="default"/>
          <w:rFonts w:cs="FrankRuehl" w:hint="cs"/>
          <w:rtl/>
        </w:rPr>
        <w:tab/>
        <w:t>(ב)</w:t>
      </w:r>
      <w:r w:rsidR="00C16FD8">
        <w:rPr>
          <w:rStyle w:val="default"/>
          <w:rFonts w:cs="FrankRuehl" w:hint="cs"/>
          <w:rtl/>
        </w:rPr>
        <w:tab/>
        <w:t xml:space="preserve">הצעה לדיון מהיר תוגש לנשיאות הכנסת באמצעות מזכיר הכנסת; הצעה שהוגשה עד שעה 13:00 ביום א', תידון על ידי הנשיאות </w:t>
      </w:r>
      <w:r w:rsidR="007B2A36" w:rsidRPr="007B2A36">
        <w:rPr>
          <w:rStyle w:val="default"/>
          <w:rFonts w:cs="FrankRuehl" w:hint="cs"/>
          <w:rtl/>
        </w:rPr>
        <w:t>באותו שבוע; ואולם לא תוב</w:t>
      </w:r>
      <w:r w:rsidR="00C565E1">
        <w:rPr>
          <w:rStyle w:val="default"/>
          <w:rFonts w:cs="FrankRuehl" w:hint="cs"/>
          <w:rtl/>
        </w:rPr>
        <w:t>א</w:t>
      </w:r>
      <w:r w:rsidR="007B2A36" w:rsidRPr="007B2A36">
        <w:rPr>
          <w:rStyle w:val="default"/>
          <w:rFonts w:cs="FrankRuehl" w:hint="cs"/>
          <w:rtl/>
        </w:rPr>
        <w:t xml:space="preserve"> לאישור הנשיאות </w:t>
      </w:r>
      <w:r w:rsidR="007B2A36" w:rsidRPr="007B2A36">
        <w:rPr>
          <w:rStyle w:val="default"/>
          <w:rFonts w:cs="FrankRuehl"/>
          <w:rtl/>
        </w:rPr>
        <w:t>–</w:t>
      </w:r>
    </w:p>
    <w:p w:rsidR="007B2A36" w:rsidRPr="007B2A36" w:rsidRDefault="007B2A36" w:rsidP="007B2A36">
      <w:pPr>
        <w:pStyle w:val="P00"/>
        <w:spacing w:before="72"/>
        <w:ind w:left="1021" w:right="1134"/>
        <w:rPr>
          <w:rStyle w:val="default"/>
          <w:rFonts w:cs="FrankRuehl" w:hint="cs"/>
          <w:rtl/>
        </w:rPr>
      </w:pPr>
      <w:r w:rsidRPr="007B2A36">
        <w:rPr>
          <w:rStyle w:val="default"/>
          <w:rFonts w:cs="FrankRuehl" w:hint="cs"/>
          <w:rtl/>
        </w:rPr>
        <w:t>(1)</w:t>
      </w:r>
      <w:r w:rsidRPr="007B2A36">
        <w:rPr>
          <w:rStyle w:val="default"/>
          <w:rFonts w:cs="FrankRuehl" w:hint="cs"/>
          <w:rtl/>
        </w:rPr>
        <w:tab/>
        <w:t>יותר מהצעה אחת בשבוע של אותו חבר כנסת;</w:t>
      </w:r>
    </w:p>
    <w:p w:rsidR="007B2A36" w:rsidRPr="007B2A36" w:rsidRDefault="007B2A36" w:rsidP="007B2A36">
      <w:pPr>
        <w:pStyle w:val="P00"/>
        <w:spacing w:before="72"/>
        <w:ind w:left="1021" w:right="1134"/>
        <w:rPr>
          <w:rStyle w:val="default"/>
          <w:rFonts w:cs="FrankRuehl" w:hint="cs"/>
          <w:rtl/>
        </w:rPr>
      </w:pPr>
      <w:r w:rsidRPr="007B2A36">
        <w:rPr>
          <w:rStyle w:val="default"/>
          <w:rFonts w:cs="FrankRuehl" w:hint="cs"/>
          <w:rtl/>
        </w:rPr>
        <w:t>(2)</w:t>
      </w:r>
      <w:r w:rsidRPr="007B2A36">
        <w:rPr>
          <w:rStyle w:val="default"/>
          <w:rFonts w:cs="FrankRuehl" w:hint="cs"/>
          <w:rtl/>
        </w:rPr>
        <w:tab/>
        <w:t>הצעה של מציע שחבר מסיעתו הגיש באותו שבוע הצעה לדיון מהיר בנושא דומה.</w:t>
      </w:r>
    </w:p>
    <w:p w:rsidR="00C16FD8" w:rsidRDefault="00C16FD8" w:rsidP="0049249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נשיאות הכנסת תחליט אם להעביר הצעה לדיון מהיר לוועדה, ואם הגישו כמה חברי כנסת הצעות בנושא דומה, תחליט לגביהן הנשיאות כאחת;</w:t>
      </w:r>
    </w:p>
    <w:p w:rsidR="00C16FD8" w:rsidRDefault="00C16FD8" w:rsidP="004924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נשיאות הכנסת לא תעביר באותו שבוע יותר מנושא אחד לדיון מהיר לכל אחת מהוועדות;</w:t>
      </w:r>
    </w:p>
    <w:p w:rsidR="00C16FD8" w:rsidRDefault="00E71371" w:rsidP="00492499">
      <w:pPr>
        <w:pStyle w:val="P00"/>
        <w:spacing w:before="72"/>
        <w:ind w:left="1021" w:right="1134"/>
        <w:rPr>
          <w:rStyle w:val="default"/>
          <w:rFonts w:cs="FrankRuehl" w:hint="cs"/>
          <w:rtl/>
        </w:rPr>
      </w:pPr>
      <w:r>
        <w:rPr>
          <w:rFonts w:hint="cs"/>
          <w:rtl/>
          <w:lang w:eastAsia="en-US"/>
        </w:rPr>
        <w:pict>
          <v:shape id="_x0000_s3035" type="#_x0000_t202" style="position:absolute;left:0;text-align:left;margin-left:470.35pt;margin-top:7.1pt;width:1in;height:16.8pt;z-index:251728384" filled="f" stroked="f">
            <v:textbox style="mso-next-textbox:#_x0000_s3035"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txbxContent>
            </v:textbox>
          </v:shape>
        </w:pict>
      </w:r>
      <w:r w:rsidR="00C16FD8">
        <w:rPr>
          <w:rStyle w:val="default"/>
          <w:rFonts w:cs="FrankRuehl" w:hint="cs"/>
          <w:rtl/>
        </w:rPr>
        <w:t>(3)</w:t>
      </w:r>
      <w:r w:rsidR="00C16FD8">
        <w:rPr>
          <w:rStyle w:val="default"/>
          <w:rFonts w:cs="FrankRuehl" w:hint="cs"/>
          <w:rtl/>
        </w:rPr>
        <w:tab/>
        <w:t>נשיאות הכנסת רשאית לקבוע ועדה</w:t>
      </w:r>
      <w:r w:rsidRPr="00E71371">
        <w:rPr>
          <w:rStyle w:val="default"/>
          <w:rFonts w:cs="FrankRuehl" w:hint="cs"/>
          <w:rtl/>
        </w:rPr>
        <w:t>, קבועה או לעניין מסוים,</w:t>
      </w:r>
      <w:r w:rsidR="00C16FD8">
        <w:rPr>
          <w:rStyle w:val="default"/>
          <w:rFonts w:cs="FrankRuehl" w:hint="cs"/>
          <w:rtl/>
        </w:rPr>
        <w:t xml:space="preserve"> שונה מזו שציין חבר הכנסת בהצעתו, וכן היא רשאית לשנות את נוסח ההצעה לדיון מהיר, והיא תודיע על כך לחבר הכנסת.</w:t>
      </w:r>
    </w:p>
    <w:p w:rsidR="00C16FD8" w:rsidRDefault="00E71371" w:rsidP="00E71371">
      <w:pPr>
        <w:pStyle w:val="P00"/>
        <w:spacing w:before="72"/>
        <w:ind w:left="0" w:right="1134"/>
        <w:rPr>
          <w:rStyle w:val="default"/>
          <w:rFonts w:cs="FrankRuehl" w:hint="cs"/>
          <w:rtl/>
        </w:rPr>
      </w:pPr>
      <w:r>
        <w:rPr>
          <w:rFonts w:hint="cs"/>
          <w:rtl/>
          <w:lang w:eastAsia="en-US"/>
        </w:rPr>
        <w:pict>
          <v:shape id="_x0000_s3038" type="#_x0000_t202" style="position:absolute;left:0;text-align:left;margin-left:470.35pt;margin-top:7.1pt;width:1in;height:16.8pt;z-index:251729408" filled="f" stroked="f">
            <v:textbox style="mso-next-textbox:#_x0000_s3038"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txbxContent>
            </v:textbox>
          </v:shape>
        </w:pict>
      </w:r>
      <w:r w:rsidR="00C16FD8">
        <w:rPr>
          <w:rStyle w:val="default"/>
          <w:rFonts w:cs="FrankRuehl" w:hint="cs"/>
          <w:rtl/>
        </w:rPr>
        <w:tab/>
        <w:t>(ד)</w:t>
      </w:r>
      <w:r w:rsidR="00C16FD8">
        <w:rPr>
          <w:rStyle w:val="default"/>
          <w:rFonts w:cs="FrankRuehl" w:hint="cs"/>
          <w:rtl/>
        </w:rPr>
        <w:tab/>
      </w:r>
      <w:r w:rsidR="00492499">
        <w:rPr>
          <w:rStyle w:val="default"/>
          <w:rFonts w:cs="FrankRuehl" w:hint="cs"/>
          <w:rtl/>
        </w:rPr>
        <w:t>ועדה שהועבר אליה נושא לדיון מהיר, תחל בדיון בתוך עשרה ימים מיום החלטת נשיאות הכנסת וימי הפגרה לא יבואו במניין.</w:t>
      </w:r>
    </w:p>
    <w:p w:rsidR="00492499" w:rsidRDefault="00E71371" w:rsidP="00E71371">
      <w:pPr>
        <w:pStyle w:val="P00"/>
        <w:spacing w:before="72"/>
        <w:ind w:left="1021" w:right="1134" w:hanging="1021"/>
        <w:rPr>
          <w:rStyle w:val="default"/>
          <w:rFonts w:cs="FrankRuehl" w:hint="cs"/>
          <w:rtl/>
        </w:rPr>
      </w:pPr>
      <w:r>
        <w:rPr>
          <w:rFonts w:hint="cs"/>
          <w:rtl/>
          <w:lang w:eastAsia="en-US"/>
        </w:rPr>
        <w:pict>
          <v:shape id="_x0000_s3041" type="#_x0000_t202" style="position:absolute;left:0;text-align:left;margin-left:470.35pt;margin-top:7.1pt;width:1in;height:16.8pt;z-index:251730432" filled="f" stroked="f">
            <v:textbox style="mso-next-textbox:#_x0000_s3041"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txbxContent>
            </v:textbox>
          </v:shape>
        </w:pict>
      </w:r>
      <w:r w:rsidR="00492499">
        <w:rPr>
          <w:rStyle w:val="default"/>
          <w:rFonts w:cs="FrankRuehl" w:hint="cs"/>
          <w:rtl/>
        </w:rPr>
        <w:tab/>
        <w:t>(ה)</w:t>
      </w:r>
      <w:r w:rsidR="00492499">
        <w:rPr>
          <w:rStyle w:val="default"/>
          <w:rFonts w:cs="FrankRuehl" w:hint="cs"/>
          <w:rtl/>
        </w:rPr>
        <w:tab/>
        <w:t>(1)</w:t>
      </w:r>
      <w:r w:rsidR="00492499">
        <w:rPr>
          <w:rStyle w:val="default"/>
          <w:rFonts w:cs="FrankRuehl" w:hint="cs"/>
          <w:rtl/>
        </w:rPr>
        <w:tab/>
        <w:t>החליטה נשיאות הכנסת להעביר הצעה לדיון מהיר לוועדה, רשאית ועדת הכנסת להעבירו לוועדה אחרת, אם ביקש זאת, בו ביום, אחד מאלה: חבר הכנסת שהציע את ההצעה לדיון מהיר, יושב ראש הוועדה שנקבעה כאמור, יושב ראש ועדה שסבור כי הנושא מצוי בתחום סמכויותיה של הוועדה שבראשותו או</w:t>
      </w:r>
      <w:r w:rsidR="008A5903">
        <w:rPr>
          <w:rStyle w:val="default"/>
          <w:rFonts w:cs="FrankRuehl" w:hint="cs"/>
          <w:rtl/>
        </w:rPr>
        <w:t xml:space="preserve"> יושב ראש ועדת הכנסת;</w:t>
      </w:r>
    </w:p>
    <w:p w:rsidR="00E71371" w:rsidRDefault="00E71371" w:rsidP="00E71371">
      <w:pPr>
        <w:pStyle w:val="P00"/>
        <w:spacing w:before="72"/>
        <w:ind w:left="1021" w:right="1134"/>
        <w:rPr>
          <w:rStyle w:val="default"/>
          <w:rFonts w:cs="FrankRuehl" w:hint="cs"/>
          <w:rtl/>
        </w:rPr>
      </w:pPr>
      <w:r w:rsidRPr="00E71371">
        <w:rPr>
          <w:rStyle w:val="default"/>
          <w:rFonts w:cs="FrankRuehl" w:hint="cs"/>
          <w:rtl/>
        </w:rPr>
        <w:pict>
          <v:shape id="_x0000_s3045" type="#_x0000_t202" style="position:absolute;left:0;text-align:left;margin-left:470.35pt;margin-top:7.1pt;width:1in;height:20.85pt;z-index:251731456" filled="f" stroked="f">
            <v:textbox style="mso-next-textbox:#_x0000_s3045"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txbxContent>
            </v:textbox>
          </v:shape>
        </w:pict>
      </w:r>
      <w:r>
        <w:rPr>
          <w:rStyle w:val="default"/>
          <w:rFonts w:cs="FrankRuehl" w:hint="cs"/>
          <w:rtl/>
        </w:rPr>
        <w:t>(2)</w:t>
      </w:r>
      <w:r>
        <w:rPr>
          <w:rStyle w:val="default"/>
          <w:rFonts w:cs="FrankRuehl" w:hint="cs"/>
          <w:rtl/>
        </w:rPr>
        <w:tab/>
      </w:r>
      <w:r w:rsidRPr="00E71371">
        <w:rPr>
          <w:rStyle w:val="default"/>
          <w:rFonts w:cs="FrankRuehl" w:hint="cs"/>
          <w:rtl/>
        </w:rPr>
        <w:t xml:space="preserve">נמסרה לוועדת הכנסת בקשה כאמור בפסקה (1), לא תדון הוועדה שנקבעה בנושא לדיון מהיר; ועדת הכנסת תדון ותחליט בבקשה בישיבתה הקרובה, ובתקופת הפגרה </w:t>
      </w:r>
      <w:r w:rsidRPr="00E71371">
        <w:rPr>
          <w:rStyle w:val="default"/>
          <w:rFonts w:cs="FrankRuehl"/>
          <w:rtl/>
        </w:rPr>
        <w:t>–</w:t>
      </w:r>
      <w:r w:rsidRPr="00E71371">
        <w:rPr>
          <w:rStyle w:val="default"/>
          <w:rFonts w:cs="FrankRuehl" w:hint="cs"/>
          <w:rtl/>
        </w:rPr>
        <w:t xml:space="preserve"> בתוך שבועיים;</w:t>
      </w:r>
    </w:p>
    <w:p w:rsidR="00E71371" w:rsidRDefault="00E71371" w:rsidP="00E71371">
      <w:pPr>
        <w:pStyle w:val="P00"/>
        <w:spacing w:before="72"/>
        <w:ind w:left="1021" w:right="1134"/>
        <w:rPr>
          <w:rStyle w:val="default"/>
          <w:rFonts w:cs="FrankRuehl" w:hint="cs"/>
          <w:rtl/>
        </w:rPr>
      </w:pPr>
      <w:r w:rsidRPr="00E71371">
        <w:rPr>
          <w:rStyle w:val="default"/>
          <w:rFonts w:cs="FrankRuehl" w:hint="cs"/>
          <w:rtl/>
        </w:rPr>
        <w:pict>
          <v:shape id="_x0000_s3046" type="#_x0000_t202" style="position:absolute;left:0;text-align:left;margin-left:470.35pt;margin-top:7.1pt;width:1in;height:20.85pt;z-index:251732480" filled="f" stroked="f">
            <v:textbox style="mso-next-textbox:#_x0000_s3046"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txbxContent>
            </v:textbox>
          </v:shape>
        </w:pict>
      </w:r>
      <w:r>
        <w:rPr>
          <w:rStyle w:val="default"/>
          <w:rFonts w:cs="FrankRuehl" w:hint="cs"/>
          <w:rtl/>
        </w:rPr>
        <w:t>(</w:t>
      </w:r>
      <w:r w:rsidRPr="00E71371">
        <w:rPr>
          <w:rStyle w:val="default"/>
          <w:rFonts w:cs="FrankRuehl" w:hint="cs"/>
          <w:rtl/>
        </w:rPr>
        <w:t>3)</w:t>
      </w:r>
      <w:r w:rsidRPr="00E71371">
        <w:rPr>
          <w:rStyle w:val="default"/>
          <w:rFonts w:cs="FrankRuehl" w:hint="cs"/>
          <w:rtl/>
        </w:rPr>
        <w:tab/>
        <w:t>החליטה ועדת הכנסת להעביר את הדיון לוועדה אחרת, יודיע על כך יושב ראש ועדת הכנסת לנשיאות הכנסת, לשתי הוועדות הנוגעות בדבר ולחבר הכנסת המציע; אין בהחלטת ועדת הכנסת כדי לשנות ממניין הימים האמור בסעיף קטן (ד).</w:t>
      </w:r>
    </w:p>
    <w:p w:rsidR="008A5903" w:rsidRDefault="007B2A36" w:rsidP="00492499">
      <w:pPr>
        <w:pStyle w:val="P00"/>
        <w:spacing w:before="72"/>
        <w:ind w:left="0" w:right="1134"/>
        <w:rPr>
          <w:rStyle w:val="default"/>
          <w:rFonts w:cs="FrankRuehl" w:hint="cs"/>
          <w:rtl/>
        </w:rPr>
      </w:pPr>
      <w:r>
        <w:rPr>
          <w:rFonts w:hint="cs"/>
          <w:rtl/>
          <w:lang w:eastAsia="en-US"/>
        </w:rPr>
        <w:pict>
          <v:shape id="_x0000_s3149" type="#_x0000_t202" style="position:absolute;left:0;text-align:left;margin-left:470.35pt;margin-top:7.1pt;width:1in;height:11.2pt;z-index:251786752" filled="f" stroked="f">
            <v:textbox inset="1mm,0,1mm,0">
              <w:txbxContent>
                <w:p w:rsidR="0011562B" w:rsidRDefault="0011562B" w:rsidP="007B2A36">
                  <w:pPr>
                    <w:spacing w:line="160" w:lineRule="exact"/>
                    <w:jc w:val="left"/>
                    <w:rPr>
                      <w:rFonts w:cs="Miriam" w:hint="cs"/>
                      <w:noProof/>
                      <w:szCs w:val="18"/>
                      <w:rtl/>
                    </w:rPr>
                  </w:pPr>
                  <w:r>
                    <w:rPr>
                      <w:rFonts w:cs="Miriam" w:hint="cs"/>
                      <w:noProof/>
                      <w:szCs w:val="18"/>
                      <w:rtl/>
                    </w:rPr>
                    <w:t>י"פ תשע"ד-2014</w:t>
                  </w:r>
                </w:p>
              </w:txbxContent>
            </v:textbox>
          </v:shape>
        </w:pict>
      </w:r>
      <w:r w:rsidR="008A5903">
        <w:rPr>
          <w:rStyle w:val="default"/>
          <w:rFonts w:cs="FrankRuehl" w:hint="cs"/>
          <w:rtl/>
        </w:rPr>
        <w:tab/>
        <w:t>(ו)</w:t>
      </w:r>
      <w:r w:rsidR="008A5903">
        <w:rPr>
          <w:rStyle w:val="default"/>
          <w:rFonts w:cs="FrankRuehl" w:hint="cs"/>
          <w:rtl/>
        </w:rPr>
        <w:tab/>
        <w:t>עם סיום הדיון המהיר יונחו מסקנות הוועדה על שולחן הכנסת, אלא אם כן החליטה הוועדה שפרסום המסקנות עלול לפגוע בביטחון המדינה, ביחסי החוץ שלה או בעניין כלכלי חיוני שלה</w:t>
      </w:r>
      <w:r w:rsidRPr="007B2A36">
        <w:rPr>
          <w:rStyle w:val="default"/>
          <w:rFonts w:cs="FrankRuehl" w:hint="cs"/>
          <w:rtl/>
        </w:rPr>
        <w:t>; יושב ראש הכנסת רשאי לקבוע, במקרים מיוחדים, כי הכנסת תקיים דיון, אישי או סיעתי, במסקנות שהונחו על שולחן הכנסת</w:t>
      </w:r>
      <w:r w:rsidR="008A5903">
        <w:rPr>
          <w:rStyle w:val="default"/>
          <w:rFonts w:cs="FrankRuehl" w:hint="cs"/>
          <w:rtl/>
        </w:rPr>
        <w:t>.</w:t>
      </w:r>
    </w:p>
    <w:p w:rsidR="008A5903" w:rsidRDefault="008A5903" w:rsidP="0049249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יושב ראש הכנסת יעביר את מסקנות הוועדה שהונחו על שולחן הכנסת לשר הנוגע בדבר, ואם לא ברור מיהו השר </w:t>
      </w:r>
      <w:r>
        <w:rPr>
          <w:rStyle w:val="default"/>
          <w:rFonts w:cs="FrankRuehl"/>
          <w:rtl/>
        </w:rPr>
        <w:t>–</w:t>
      </w:r>
      <w:r>
        <w:rPr>
          <w:rStyle w:val="default"/>
          <w:rFonts w:cs="FrankRuehl" w:hint="cs"/>
          <w:rtl/>
        </w:rPr>
        <w:t xml:space="preserve"> לראש הממשלה.</w:t>
      </w:r>
    </w:p>
    <w:p w:rsidR="008A5903" w:rsidRDefault="008A5903" w:rsidP="0049249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בתוך שלושה חודשים מיום שקיבל את המסקנות, יודיע השר הנוגע בדבר ליושב ראש הכנסת, בכתב, על כל פעולה שפעל בעקבות המסקנות; הודעת השר תונח על שולחן הכנסת.</w:t>
      </w:r>
    </w:p>
    <w:p w:rsidR="00FF5BB6" w:rsidRDefault="00FF5BB6" w:rsidP="00492499">
      <w:pPr>
        <w:pStyle w:val="P00"/>
        <w:spacing w:before="72"/>
        <w:ind w:left="0" w:right="1134"/>
        <w:rPr>
          <w:rStyle w:val="default"/>
          <w:rFonts w:cs="FrankRuehl" w:hint="cs"/>
          <w:rtl/>
        </w:rPr>
      </w:pPr>
      <w:r>
        <w:rPr>
          <w:rFonts w:hint="cs"/>
          <w:rtl/>
          <w:lang w:eastAsia="en-US"/>
        </w:rPr>
        <w:pict>
          <v:shape id="_x0000_s2856" type="#_x0000_t202" style="position:absolute;left:0;text-align:left;margin-left:470.25pt;margin-top:7.1pt;width:1in;height:16.8pt;z-index:251670016" filled="f" stroked="f">
            <v:textbox inset="1mm,0,1mm,0">
              <w:txbxContent>
                <w:p w:rsidR="0011562B" w:rsidRDefault="0011562B" w:rsidP="00FF5BB6">
                  <w:pPr>
                    <w:spacing w:line="160" w:lineRule="exact"/>
                    <w:jc w:val="left"/>
                    <w:rPr>
                      <w:rFonts w:cs="Miriam" w:hint="cs"/>
                      <w:noProof/>
                      <w:szCs w:val="18"/>
                      <w:rtl/>
                    </w:rPr>
                  </w:pPr>
                  <w:r>
                    <w:rPr>
                      <w:rFonts w:cs="Miriam" w:hint="cs"/>
                      <w:szCs w:val="18"/>
                      <w:rtl/>
                    </w:rPr>
                    <w:t>י"פ (מס' 3) תשע"א-2011</w:t>
                  </w:r>
                </w:p>
              </w:txbxContent>
            </v:textbox>
            <w10:anchorlock/>
          </v:shape>
        </w:pict>
      </w:r>
      <w:r>
        <w:rPr>
          <w:rStyle w:val="default"/>
          <w:rFonts w:cs="FrankRuehl" w:hint="cs"/>
          <w:rtl/>
        </w:rPr>
        <w:tab/>
        <w:t>(ט)</w:t>
      </w:r>
      <w:r>
        <w:rPr>
          <w:rStyle w:val="default"/>
          <w:rFonts w:cs="FrankRuehl" w:hint="cs"/>
          <w:rtl/>
        </w:rPr>
        <w:tab/>
        <w:t>הודיע חבר הכנסת ליושב ראש ועדה שנושא לדיון מהיר הועבר אליה כי הוא חוזר בו מהצעתו יחולו הוראות אלה:</w:t>
      </w:r>
    </w:p>
    <w:p w:rsidR="00FF5BB6" w:rsidRDefault="00FF5BB6" w:rsidP="00FF5B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הודיע עד 24 שעות לפני פתיחת ישיבת הוועדה שנועדה לדיון בנושא </w:t>
      </w:r>
      <w:r>
        <w:rPr>
          <w:rStyle w:val="default"/>
          <w:rFonts w:cs="FrankRuehl"/>
          <w:rtl/>
        </w:rPr>
        <w:t>–</w:t>
      </w:r>
      <w:r>
        <w:rPr>
          <w:rStyle w:val="default"/>
          <w:rFonts w:cs="FrankRuehl" w:hint="cs"/>
          <w:rtl/>
        </w:rPr>
        <w:t xml:space="preserve"> יוסר הנושא מסדר יומה של הוועדה, ויושב ראש הוועדה יודיע על כך לנשיאות הכנסת;</w:t>
      </w:r>
    </w:p>
    <w:p w:rsidR="00FF5BB6" w:rsidRDefault="00FF5BB6" w:rsidP="00FF5B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הודיע לאחר המועד האמור בפסקה (1) </w:t>
      </w:r>
      <w:r>
        <w:rPr>
          <w:rStyle w:val="default"/>
          <w:rFonts w:cs="FrankRuehl"/>
          <w:rtl/>
        </w:rPr>
        <w:t>–</w:t>
      </w:r>
      <w:r>
        <w:rPr>
          <w:rStyle w:val="default"/>
          <w:rFonts w:cs="FrankRuehl" w:hint="cs"/>
          <w:rtl/>
        </w:rPr>
        <w:t xml:space="preserve"> תחליט הוועדה אם להסיר את הנושא מסדר יומה; החליטה הוועדה להסיר את הנושא כאמור, יודיע על כך יושב ראש הוועדה לנשיאות הכנסת;</w:t>
      </w:r>
    </w:p>
    <w:p w:rsidR="00FF5BB6" w:rsidRDefault="00FF5BB6" w:rsidP="00FF5B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החליטה נשיאות הכנסת להעביר לדיון מהיר בוועדה כמה הצעות בנושא דומה כאחת, ולא מסרו כל המציעים הודעה לפי פסקאות (1) או (2), לא יוסר הנושא מסדר היום ולא תצביע הוועדה על הסרת הנושא מסדר יומה, לפי העניין, אך יושב ראש הוועדה יודיע לוועדה על המציע שחזר בו.</w:t>
      </w:r>
    </w:p>
    <w:p w:rsidR="00095545" w:rsidRDefault="00095545" w:rsidP="00095545">
      <w:pPr>
        <w:pStyle w:val="P00"/>
        <w:spacing w:before="72"/>
        <w:ind w:left="0" w:right="1134"/>
        <w:rPr>
          <w:rStyle w:val="default"/>
          <w:rFonts w:cs="FrankRuehl" w:hint="cs"/>
          <w:rtl/>
        </w:rPr>
      </w:pPr>
      <w:r>
        <w:rPr>
          <w:rFonts w:hint="cs"/>
          <w:rtl/>
          <w:lang w:eastAsia="en-US"/>
        </w:rPr>
        <w:pict>
          <v:shape id="_x0000_s3267" type="#_x0000_t202" style="position:absolute;left:0;text-align:left;margin-left:470.25pt;margin-top:7.1pt;width:1in;height:12.1pt;z-index:251814400" filled="f" stroked="f">
            <v:textbox inset="1mm,0,1mm,0">
              <w:txbxContent>
                <w:p w:rsidR="0011562B" w:rsidRDefault="0011562B" w:rsidP="00095545">
                  <w:pPr>
                    <w:spacing w:line="160" w:lineRule="exact"/>
                    <w:jc w:val="left"/>
                    <w:rPr>
                      <w:rFonts w:cs="Miriam" w:hint="cs"/>
                      <w:noProof/>
                      <w:szCs w:val="18"/>
                      <w:rtl/>
                    </w:rPr>
                  </w:pPr>
                  <w:r>
                    <w:rPr>
                      <w:rFonts w:cs="Miriam" w:hint="cs"/>
                      <w:szCs w:val="18"/>
                      <w:rtl/>
                    </w:rPr>
                    <w:t>י"פ תשע"ז-2017</w:t>
                  </w:r>
                </w:p>
              </w:txbxContent>
            </v:textbox>
            <w10:anchorlock/>
          </v:shape>
        </w:pict>
      </w:r>
      <w:r>
        <w:rPr>
          <w:rStyle w:val="default"/>
          <w:rFonts w:cs="FrankRuehl" w:hint="cs"/>
          <w:rtl/>
        </w:rPr>
        <w:tab/>
        <w:t>(י)</w:t>
      </w:r>
      <w:r>
        <w:rPr>
          <w:rStyle w:val="default"/>
          <w:rFonts w:cs="FrankRuehl" w:hint="cs"/>
          <w:rtl/>
        </w:rPr>
        <w:tab/>
        <w:t xml:space="preserve">יושב ראש הוועדה שהועבר אליה נושא לדיון מהיר רשאי לקבוע כי הדיון יתקיים, בתוך פרק הזמן האמור בסעיף קטן (ד), בוועדת משנה שתבחר הוועדה לפי הוראות סעיף 109, ואולם יושב ראש הוועדה יקבע כאמור רק אם חבר הכנסת שהציע את ההצעה הסכים לכך, ואם היו כמה הצעות בנושא דומה </w:t>
      </w:r>
      <w:r>
        <w:rPr>
          <w:rStyle w:val="default"/>
          <w:rFonts w:cs="FrankRuehl"/>
          <w:rtl/>
        </w:rPr>
        <w:t>–</w:t>
      </w:r>
      <w:r>
        <w:rPr>
          <w:rStyle w:val="default"/>
          <w:rFonts w:cs="FrankRuehl" w:hint="cs"/>
          <w:rtl/>
        </w:rPr>
        <w:t xml:space="preserve"> אם הסכימו לכך כל המציעים; לוועדת המשנה יהיו כל הסמכויות הנתונות לוועדה לפי סעיפים קטנים (ו) ו-(ט), ואולם יושב ראש הוועדה רשאי לקבוע כי הסמכות להכין את המסקנות ולהניחן על שולחן הכנסת כאמור בסעיף קטן (ו) תהיה נתונה לוועדה ולא לוועדת המשנה.</w:t>
      </w:r>
    </w:p>
    <w:p w:rsidR="006C1756" w:rsidRPr="00172B9B" w:rsidRDefault="006C1756" w:rsidP="00884EA5">
      <w:pPr>
        <w:pStyle w:val="P00"/>
        <w:spacing w:before="0"/>
        <w:ind w:left="0" w:right="1134"/>
        <w:rPr>
          <w:rFonts w:hint="cs"/>
          <w:b/>
          <w:bCs/>
          <w:vanish/>
          <w:szCs w:val="20"/>
          <w:shd w:val="clear" w:color="auto" w:fill="FFFF99"/>
          <w:rtl/>
        </w:rPr>
      </w:pPr>
      <w:bookmarkStart w:id="178" w:name="Rov493"/>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6C1756" w:rsidRPr="00172B9B" w:rsidRDefault="006C1756" w:rsidP="006C175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6C1756" w:rsidRPr="00172B9B" w:rsidRDefault="006C1756" w:rsidP="006C1756">
      <w:pPr>
        <w:pStyle w:val="P00"/>
        <w:spacing w:before="0"/>
        <w:ind w:left="0" w:right="1134"/>
        <w:rPr>
          <w:rFonts w:hint="cs"/>
          <w:vanish/>
          <w:szCs w:val="20"/>
          <w:shd w:val="clear" w:color="auto" w:fill="FFFF99"/>
          <w:rtl/>
        </w:rPr>
      </w:pPr>
      <w:hyperlink r:id="rId22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6C1756" w:rsidRPr="00172B9B" w:rsidRDefault="006C1756" w:rsidP="00045D27">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58</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60</w:t>
      </w:r>
      <w:r w:rsidRPr="00172B9B">
        <w:rPr>
          <w:rFonts w:hint="cs"/>
          <w:vanish/>
          <w:sz w:val="22"/>
          <w:szCs w:val="22"/>
          <w:shd w:val="clear" w:color="auto" w:fill="FFFF99"/>
          <w:rtl/>
        </w:rPr>
        <w:t>.</w:t>
      </w:r>
    </w:p>
    <w:p w:rsidR="00862257" w:rsidRPr="00172B9B" w:rsidRDefault="00862257" w:rsidP="00862257">
      <w:pPr>
        <w:pStyle w:val="P00"/>
        <w:spacing w:before="0"/>
        <w:ind w:left="0" w:right="1134"/>
        <w:rPr>
          <w:rStyle w:val="default"/>
          <w:rFonts w:cs="FrankRuehl" w:hint="cs"/>
          <w:vanish/>
          <w:szCs w:val="20"/>
          <w:shd w:val="clear" w:color="auto" w:fill="FFFF99"/>
          <w:rtl/>
        </w:rPr>
      </w:pPr>
    </w:p>
    <w:p w:rsidR="00862257" w:rsidRPr="00172B9B" w:rsidRDefault="00862257" w:rsidP="0086225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862257" w:rsidRPr="00172B9B" w:rsidRDefault="00862257" w:rsidP="00862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862257" w:rsidRPr="00172B9B" w:rsidRDefault="00862257" w:rsidP="00862257">
      <w:pPr>
        <w:pStyle w:val="P00"/>
        <w:spacing w:before="0"/>
        <w:ind w:left="0" w:right="1134"/>
        <w:rPr>
          <w:rStyle w:val="default"/>
          <w:rFonts w:cs="FrankRuehl" w:hint="cs"/>
          <w:vanish/>
          <w:szCs w:val="20"/>
          <w:shd w:val="clear" w:color="auto" w:fill="FFFF99"/>
          <w:rtl/>
        </w:rPr>
      </w:pPr>
      <w:hyperlink r:id="rId228"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862257" w:rsidRPr="00172B9B" w:rsidRDefault="00862257" w:rsidP="00862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60</w:t>
      </w:r>
    </w:p>
    <w:p w:rsidR="00862257" w:rsidRPr="00172B9B" w:rsidRDefault="00862257" w:rsidP="00862257">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62257" w:rsidRPr="00172B9B" w:rsidRDefault="00862257" w:rsidP="00862257">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סדר ההצבעה</w:t>
      </w:r>
    </w:p>
    <w:p w:rsidR="00862257" w:rsidRPr="00172B9B" w:rsidRDefault="00862257" w:rsidP="00862257">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60.</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סדר ההצבעה יקבע היושב-ראש; הרשות בידו להחליט ששאלה עקרונית תוצבע תחילה.</w:t>
      </w:r>
    </w:p>
    <w:p w:rsidR="00862257" w:rsidRPr="00172B9B" w:rsidRDefault="00862257" w:rsidP="00862257">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הממשלה זכאית שהצעה שהביאה היא תוצבע תחילה.</w:t>
      </w:r>
    </w:p>
    <w:p w:rsidR="00C16FD8" w:rsidRPr="00172B9B" w:rsidRDefault="00C16FD8" w:rsidP="00C16FD8">
      <w:pPr>
        <w:pStyle w:val="P00"/>
        <w:spacing w:before="0"/>
        <w:ind w:left="0" w:right="1134"/>
        <w:rPr>
          <w:rStyle w:val="default"/>
          <w:rFonts w:cs="FrankRuehl" w:hint="cs"/>
          <w:vanish/>
          <w:szCs w:val="20"/>
          <w:shd w:val="clear" w:color="auto" w:fill="FFFF99"/>
          <w:rtl/>
        </w:rPr>
      </w:pPr>
    </w:p>
    <w:p w:rsidR="00C16FD8" w:rsidRPr="00172B9B" w:rsidRDefault="00C16FD8" w:rsidP="00C16FD8">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C16FD8" w:rsidRPr="00172B9B" w:rsidRDefault="00C16FD8" w:rsidP="00C16FD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C16FD8" w:rsidRPr="00172B9B" w:rsidRDefault="00C16FD8" w:rsidP="00C16FD8">
      <w:pPr>
        <w:pStyle w:val="P00"/>
        <w:spacing w:before="0"/>
        <w:ind w:left="0" w:right="1134"/>
        <w:rPr>
          <w:rStyle w:val="default"/>
          <w:rFonts w:cs="FrankRuehl" w:hint="cs"/>
          <w:vanish/>
          <w:szCs w:val="20"/>
          <w:shd w:val="clear" w:color="auto" w:fill="FFFF99"/>
          <w:rtl/>
        </w:rPr>
      </w:pPr>
      <w:hyperlink r:id="rId229"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C16FD8" w:rsidRPr="00172B9B" w:rsidRDefault="00C16FD8" w:rsidP="008A590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60</w:t>
      </w:r>
    </w:p>
    <w:p w:rsidR="00FF5BB6" w:rsidRPr="00172B9B" w:rsidRDefault="00FF5BB6" w:rsidP="00FF5BB6">
      <w:pPr>
        <w:pStyle w:val="P00"/>
        <w:spacing w:before="0"/>
        <w:ind w:left="0" w:right="1134"/>
        <w:rPr>
          <w:rStyle w:val="default"/>
          <w:rFonts w:cs="FrankRuehl" w:hint="cs"/>
          <w:vanish/>
          <w:szCs w:val="20"/>
          <w:shd w:val="clear" w:color="auto" w:fill="FFFF99"/>
          <w:rtl/>
        </w:rPr>
      </w:pPr>
    </w:p>
    <w:p w:rsidR="00FF5BB6" w:rsidRPr="00172B9B" w:rsidRDefault="00FF5BB6" w:rsidP="00FF5BB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FF5BB6" w:rsidRPr="00172B9B" w:rsidRDefault="00FF5BB6" w:rsidP="00FF5BB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FF5BB6" w:rsidRPr="00172B9B" w:rsidRDefault="00FF5BB6" w:rsidP="00FF5BB6">
      <w:pPr>
        <w:pStyle w:val="P00"/>
        <w:spacing w:before="0"/>
        <w:ind w:left="0" w:right="1134"/>
        <w:rPr>
          <w:rStyle w:val="default"/>
          <w:rFonts w:cs="FrankRuehl" w:hint="cs"/>
          <w:vanish/>
          <w:szCs w:val="20"/>
          <w:shd w:val="clear" w:color="auto" w:fill="FFFF99"/>
          <w:rtl/>
        </w:rPr>
      </w:pPr>
      <w:hyperlink r:id="rId230"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2890</w:t>
      </w:r>
    </w:p>
    <w:p w:rsidR="00FF5BB6" w:rsidRPr="00172B9B" w:rsidRDefault="00FF5BB6" w:rsidP="00FF5BB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קטן 60(ט)</w:t>
      </w:r>
    </w:p>
    <w:p w:rsidR="00B02B7C" w:rsidRPr="00172B9B" w:rsidRDefault="00B02B7C" w:rsidP="00B02B7C">
      <w:pPr>
        <w:pStyle w:val="P00"/>
        <w:spacing w:before="0"/>
        <w:ind w:left="0" w:right="1134"/>
        <w:rPr>
          <w:rStyle w:val="default"/>
          <w:rFonts w:cs="FrankRuehl" w:hint="cs"/>
          <w:vanish/>
          <w:szCs w:val="20"/>
          <w:shd w:val="clear" w:color="auto" w:fill="FFFF99"/>
          <w:rtl/>
        </w:rPr>
      </w:pPr>
    </w:p>
    <w:p w:rsidR="00B02B7C" w:rsidRPr="00172B9B" w:rsidRDefault="00B02B7C" w:rsidP="00B02B7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B02B7C" w:rsidRPr="00172B9B" w:rsidRDefault="00B02B7C" w:rsidP="00B02B7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02B7C" w:rsidRPr="00172B9B" w:rsidRDefault="00B02B7C" w:rsidP="00B02B7C">
      <w:pPr>
        <w:pStyle w:val="P00"/>
        <w:spacing w:before="0"/>
        <w:ind w:left="0" w:right="1134"/>
        <w:rPr>
          <w:rStyle w:val="default"/>
          <w:rFonts w:cs="FrankRuehl" w:hint="cs"/>
          <w:vanish/>
          <w:szCs w:val="20"/>
          <w:shd w:val="clear" w:color="auto" w:fill="FFFF99"/>
          <w:rtl/>
        </w:rPr>
      </w:pPr>
      <w:hyperlink r:id="rId23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B02B7C" w:rsidRPr="00172B9B" w:rsidRDefault="00B02B7C" w:rsidP="00B02B7C">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חבר הכנסת רשאי להציע הצעה לדיון מהיר בוועדה מוועדות הכנסת (בתקנות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דיון מהיר); חבר הכנסת יצרף להצעה דברי הסבר ויציין </w:t>
      </w:r>
      <w:r w:rsidRPr="00172B9B">
        <w:rPr>
          <w:rStyle w:val="default"/>
          <w:rFonts w:cs="FrankRuehl" w:hint="cs"/>
          <w:strike/>
          <w:vanish/>
          <w:sz w:val="22"/>
          <w:szCs w:val="22"/>
          <w:shd w:val="clear" w:color="auto" w:fill="FFFF99"/>
          <w:rtl/>
        </w:rPr>
        <w:t>באיזו ועדה</w:t>
      </w:r>
      <w:r w:rsidR="00E71371" w:rsidRPr="00172B9B">
        <w:rPr>
          <w:rStyle w:val="default"/>
          <w:rFonts w:cs="FrankRuehl" w:hint="cs"/>
          <w:vanish/>
          <w:sz w:val="22"/>
          <w:szCs w:val="22"/>
          <w:shd w:val="clear" w:color="auto" w:fill="FFFF99"/>
          <w:rtl/>
        </w:rPr>
        <w:t xml:space="preserve"> </w:t>
      </w:r>
      <w:r w:rsidR="00E71371" w:rsidRPr="00172B9B">
        <w:rPr>
          <w:rStyle w:val="default"/>
          <w:rFonts w:cs="FrankRuehl" w:hint="cs"/>
          <w:vanish/>
          <w:sz w:val="22"/>
          <w:szCs w:val="22"/>
          <w:u w:val="single"/>
          <w:shd w:val="clear" w:color="auto" w:fill="FFFF99"/>
          <w:rtl/>
        </w:rPr>
        <w:t>באיזו ועדה, קבועה או לעניין מסוים,</w:t>
      </w:r>
      <w:r w:rsidRPr="00172B9B">
        <w:rPr>
          <w:rStyle w:val="default"/>
          <w:rFonts w:cs="FrankRuehl" w:hint="cs"/>
          <w:vanish/>
          <w:sz w:val="22"/>
          <w:szCs w:val="22"/>
          <w:shd w:val="clear" w:color="auto" w:fill="FFFF99"/>
          <w:rtl/>
        </w:rPr>
        <w:t xml:space="preserve"> הוא מבקש שהדיון יתקיים</w:t>
      </w:r>
      <w:r w:rsidRPr="00172B9B">
        <w:rPr>
          <w:rStyle w:val="default"/>
          <w:rFonts w:cs="FrankRuehl" w:hint="cs"/>
          <w:strike/>
          <w:vanish/>
          <w:sz w:val="22"/>
          <w:szCs w:val="22"/>
          <w:shd w:val="clear" w:color="auto" w:fill="FFFF99"/>
          <w:rtl/>
        </w:rPr>
        <w:t>, והוא רשאי לבקש שהדיון יתקיים בוועדה משותפת שהוקמה קודם לכן</w:t>
      </w:r>
      <w:r w:rsidRPr="00172B9B">
        <w:rPr>
          <w:rStyle w:val="default"/>
          <w:rFonts w:cs="FrankRuehl" w:hint="cs"/>
          <w:vanish/>
          <w:sz w:val="22"/>
          <w:szCs w:val="22"/>
          <w:shd w:val="clear" w:color="auto" w:fill="FFFF99"/>
          <w:rtl/>
        </w:rPr>
        <w:t>.</w:t>
      </w:r>
    </w:p>
    <w:p w:rsidR="00B02B7C" w:rsidRPr="00172B9B" w:rsidRDefault="00B02B7C" w:rsidP="00B02B7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הצעה לדיון מהיר תוגש לנשיאות הכנסת באמצעות מזכיר הכנסת; הצעה שהוגשה עד שעה 13:00 ביום א', תידון על ידי הנשיאות באותו שבוע</w:t>
      </w:r>
      <w:r w:rsidR="00E71371" w:rsidRPr="00172B9B">
        <w:rPr>
          <w:rStyle w:val="default"/>
          <w:rFonts w:cs="FrankRuehl" w:hint="cs"/>
          <w:vanish/>
          <w:sz w:val="22"/>
          <w:szCs w:val="22"/>
          <w:u w:val="single"/>
          <w:shd w:val="clear" w:color="auto" w:fill="FFFF99"/>
          <w:rtl/>
        </w:rPr>
        <w:t>, ולא תובא לאישור הנשיאות יותר מהצעה אחת בשבוע של אותו חבר כנסת</w:t>
      </w:r>
      <w:r w:rsidRPr="00172B9B">
        <w:rPr>
          <w:rStyle w:val="default"/>
          <w:rFonts w:cs="FrankRuehl" w:hint="cs"/>
          <w:vanish/>
          <w:sz w:val="22"/>
          <w:szCs w:val="22"/>
          <w:shd w:val="clear" w:color="auto" w:fill="FFFF99"/>
          <w:rtl/>
        </w:rPr>
        <w:t>.</w:t>
      </w:r>
    </w:p>
    <w:p w:rsidR="00B02B7C" w:rsidRPr="00172B9B" w:rsidRDefault="00B02B7C" w:rsidP="00B02B7C">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נשיאות הכנסת תחליט אם להעביר הצעה לדיון מהיר לוועדה, ואם הגישו כמה חברי כנסת הצעות בנושא דומה, תחליט לגביהן הנשיאות כאחת;</w:t>
      </w:r>
    </w:p>
    <w:p w:rsidR="00B02B7C" w:rsidRPr="00172B9B" w:rsidRDefault="00B02B7C" w:rsidP="00B02B7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נשיאות הכנסת לא תעביר באותו שבוע יותר מנושא אחד לדיון מהיר לכל אחת מהוועדות;</w:t>
      </w:r>
    </w:p>
    <w:p w:rsidR="00B02B7C" w:rsidRPr="00172B9B" w:rsidRDefault="00B02B7C" w:rsidP="00B02B7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 xml:space="preserve">נשיאות הכנסת רשאית </w:t>
      </w:r>
      <w:r w:rsidRPr="00172B9B">
        <w:rPr>
          <w:rStyle w:val="default"/>
          <w:rFonts w:cs="FrankRuehl" w:hint="cs"/>
          <w:strike/>
          <w:vanish/>
          <w:sz w:val="22"/>
          <w:szCs w:val="22"/>
          <w:shd w:val="clear" w:color="auto" w:fill="FFFF99"/>
          <w:rtl/>
        </w:rPr>
        <w:t>לקבוע ועדה</w:t>
      </w:r>
      <w:r w:rsidR="00E71371" w:rsidRPr="00172B9B">
        <w:rPr>
          <w:rStyle w:val="default"/>
          <w:rFonts w:cs="FrankRuehl" w:hint="cs"/>
          <w:vanish/>
          <w:sz w:val="22"/>
          <w:szCs w:val="22"/>
          <w:shd w:val="clear" w:color="auto" w:fill="FFFF99"/>
          <w:rtl/>
        </w:rPr>
        <w:t xml:space="preserve"> </w:t>
      </w:r>
      <w:r w:rsidR="00E71371" w:rsidRPr="00172B9B">
        <w:rPr>
          <w:rStyle w:val="default"/>
          <w:rFonts w:cs="FrankRuehl" w:hint="cs"/>
          <w:vanish/>
          <w:sz w:val="22"/>
          <w:szCs w:val="22"/>
          <w:u w:val="single"/>
          <w:shd w:val="clear" w:color="auto" w:fill="FFFF99"/>
          <w:rtl/>
        </w:rPr>
        <w:t>לקבוע ועדה, קבועה או לעניין מסוים,</w:t>
      </w:r>
      <w:r w:rsidRPr="00172B9B">
        <w:rPr>
          <w:rStyle w:val="default"/>
          <w:rFonts w:cs="FrankRuehl" w:hint="cs"/>
          <w:vanish/>
          <w:sz w:val="22"/>
          <w:szCs w:val="22"/>
          <w:shd w:val="clear" w:color="auto" w:fill="FFFF99"/>
          <w:rtl/>
        </w:rPr>
        <w:t xml:space="preserve"> שונה מזו שציין חבר הכנסת בהצעתו, וכן היא רשאית לשנות את נוסח ההצעה לדיון מהיר, והיא תודיע על כך לחבר הכנסת.</w:t>
      </w:r>
    </w:p>
    <w:p w:rsidR="00B02B7C" w:rsidRPr="00172B9B" w:rsidRDefault="00B02B7C" w:rsidP="00B02B7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ועדה שהועבר אליה נושא לדיון מהיר, תחל בדיון בתוך עשרה ימים מיום החלטת נשיאות הכנסת וימי הפגרה לא יבואו במניין</w:t>
      </w:r>
      <w:r w:rsidRPr="00172B9B">
        <w:rPr>
          <w:rStyle w:val="default"/>
          <w:rFonts w:cs="FrankRuehl" w:hint="cs"/>
          <w:strike/>
          <w:vanish/>
          <w:sz w:val="22"/>
          <w:szCs w:val="22"/>
          <w:shd w:val="clear" w:color="auto" w:fill="FFFF99"/>
          <w:rtl/>
        </w:rPr>
        <w:t>; לדיון יוזמן חבר הכנסת המציע</w:t>
      </w:r>
      <w:r w:rsidRPr="00172B9B">
        <w:rPr>
          <w:rStyle w:val="default"/>
          <w:rFonts w:cs="FrankRuehl" w:hint="cs"/>
          <w:vanish/>
          <w:sz w:val="22"/>
          <w:szCs w:val="22"/>
          <w:shd w:val="clear" w:color="auto" w:fill="FFFF99"/>
          <w:rtl/>
        </w:rPr>
        <w:t>.</w:t>
      </w:r>
    </w:p>
    <w:p w:rsidR="00B02B7C" w:rsidRPr="00172B9B" w:rsidRDefault="00B02B7C" w:rsidP="00B02B7C">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החליטה נשיאות הכנסת להעביר הצעה לדיון מהיר לוועדה, רשאית ועדת הכנסת להעבירו לוועדה אחרת, אם ביקש זאת, בו ביום, אחד מאלה: חבר הכנסת שהציע את ההצעה לדיון מהיר, יושב ראש הוועדה שנקבעה כאמור, יושב ראש ועדה שסבור כי הנושא מצוי בתחום סמכויותיה של הוועדה שבראשותו או יושב ראש ועדת הכנסת</w:t>
      </w:r>
      <w:r w:rsidRPr="00172B9B">
        <w:rPr>
          <w:rStyle w:val="default"/>
          <w:rFonts w:cs="FrankRuehl" w:hint="cs"/>
          <w:strike/>
          <w:vanish/>
          <w:sz w:val="22"/>
          <w:szCs w:val="22"/>
          <w:shd w:val="clear" w:color="auto" w:fill="FFFF99"/>
          <w:rtl/>
        </w:rPr>
        <w:t>; ועדת הכנסת תדון בבקשה בישיבתה הקרובה</w:t>
      </w:r>
      <w:r w:rsidRPr="00172B9B">
        <w:rPr>
          <w:rStyle w:val="default"/>
          <w:rFonts w:cs="FrankRuehl" w:hint="cs"/>
          <w:vanish/>
          <w:sz w:val="22"/>
          <w:szCs w:val="22"/>
          <w:shd w:val="clear" w:color="auto" w:fill="FFFF99"/>
          <w:rtl/>
        </w:rPr>
        <w:t>;</w:t>
      </w:r>
    </w:p>
    <w:p w:rsidR="00B02B7C" w:rsidRPr="00172B9B" w:rsidRDefault="00B02B7C" w:rsidP="00B02B7C">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(2)</w:t>
      </w:r>
      <w:r w:rsidRPr="00172B9B">
        <w:rPr>
          <w:rStyle w:val="default"/>
          <w:rFonts w:cs="FrankRuehl" w:hint="cs"/>
          <w:strike/>
          <w:vanish/>
          <w:sz w:val="22"/>
          <w:szCs w:val="22"/>
          <w:shd w:val="clear" w:color="auto" w:fill="FFFF99"/>
          <w:rtl/>
        </w:rPr>
        <w:tab/>
        <w:t>החליטה ועדת הכנסת להעביר את הדיון לוועדה אחרת, יודיע על כך יושב ראש ועדת הכנסת לנשיאות הכנסת, לשתי הוועדות הנוגעות בדבר ולחבר הכנסת המציע; אין בהחלטת ועדת הכנסת כדי לשנות ממניין הימים האמור בסעיף קטן (ד).</w:t>
      </w:r>
    </w:p>
    <w:p w:rsidR="00E71371" w:rsidRPr="00172B9B" w:rsidRDefault="00E71371" w:rsidP="00B02B7C">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 xml:space="preserve">נמסרה לוועדת הכנסת בקשה כאמור בפסקה (1), לא תדון הוועדה שנקבעה בנושא לדיון מהיר; ועדת הכנסת תדון ותחליט בבקשה בישיבתה הקרובה, ובתקופת הפגרה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בתוך שבועיים;</w:t>
      </w:r>
    </w:p>
    <w:p w:rsidR="00E71371" w:rsidRPr="00172B9B" w:rsidRDefault="00E71371" w:rsidP="00E7137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החליטה ועדת הכנסת להעביר את הדיון לוועדה אחרת, יודיע על כך יושב ראש ועדת הכנסת לנשיאות הכנסת, לשתי הוועדות הנוגעות בדבר ולחבר הכנסת המציע; אין בהחלטת ועדת הכנסת כדי לשנות ממניין הימים האמור בסעיף קטן (ד).</w:t>
      </w:r>
    </w:p>
    <w:p w:rsidR="007B2A36" w:rsidRPr="00172B9B" w:rsidRDefault="007B2A36" w:rsidP="007B2A36">
      <w:pPr>
        <w:pStyle w:val="P00"/>
        <w:spacing w:before="0"/>
        <w:ind w:left="0" w:right="1134"/>
        <w:rPr>
          <w:rStyle w:val="default"/>
          <w:rFonts w:cs="FrankRuehl" w:hint="cs"/>
          <w:vanish/>
          <w:szCs w:val="20"/>
          <w:shd w:val="clear" w:color="auto" w:fill="FFFF99"/>
          <w:rtl/>
        </w:rPr>
      </w:pPr>
    </w:p>
    <w:p w:rsidR="007B2A36" w:rsidRPr="00172B9B" w:rsidRDefault="007B2A36" w:rsidP="007B2A3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7B2A36" w:rsidRPr="00172B9B" w:rsidRDefault="007B2A36" w:rsidP="007B2A36">
      <w:pPr>
        <w:pStyle w:val="P00"/>
        <w:spacing w:before="0"/>
        <w:ind w:left="0" w:right="1134"/>
        <w:rPr>
          <w:rStyle w:val="default"/>
          <w:rFonts w:cs="FrankRuehl" w:hint="cs"/>
          <w:vanish/>
          <w:szCs w:val="20"/>
          <w:shd w:val="clear" w:color="auto" w:fill="FFFF99"/>
          <w:rtl/>
        </w:rPr>
      </w:pPr>
      <w:hyperlink r:id="rId232"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7B2A36" w:rsidRPr="00172B9B" w:rsidRDefault="007B2A36" w:rsidP="007B2A36">
      <w:pPr>
        <w:pStyle w:val="P0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הצעה לדיון מהיר תוגש לנשיאות הכנסת באמצעות מזכיר הכנסת; הצעה שהוגשה עד שעה 13:00 ביום א', תידון על ידי הנשיאות </w:t>
      </w:r>
      <w:r w:rsidRPr="00172B9B">
        <w:rPr>
          <w:rStyle w:val="default"/>
          <w:rFonts w:cs="FrankRuehl" w:hint="cs"/>
          <w:strike/>
          <w:vanish/>
          <w:sz w:val="22"/>
          <w:szCs w:val="22"/>
          <w:shd w:val="clear" w:color="auto" w:fill="FFFF99"/>
          <w:rtl/>
        </w:rPr>
        <w:t>באותו שבוע, ולא תובא לאישור הנשיאות יותר מהצעה אחת בשבוע של אותו חבר 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באותו שבוע; ואולם לא תוב</w:t>
      </w:r>
      <w:r w:rsidR="00C565E1" w:rsidRPr="00172B9B">
        <w:rPr>
          <w:rStyle w:val="default"/>
          <w:rFonts w:cs="FrankRuehl" w:hint="cs"/>
          <w:vanish/>
          <w:sz w:val="22"/>
          <w:szCs w:val="22"/>
          <w:u w:val="single"/>
          <w:shd w:val="clear" w:color="auto" w:fill="FFFF99"/>
          <w:rtl/>
        </w:rPr>
        <w:t>א</w:t>
      </w:r>
      <w:r w:rsidRPr="00172B9B">
        <w:rPr>
          <w:rStyle w:val="default"/>
          <w:rFonts w:cs="FrankRuehl" w:hint="cs"/>
          <w:vanish/>
          <w:sz w:val="22"/>
          <w:szCs w:val="22"/>
          <w:u w:val="single"/>
          <w:shd w:val="clear" w:color="auto" w:fill="FFFF99"/>
          <w:rtl/>
        </w:rPr>
        <w:t xml:space="preserve"> לאישור הנשיאות </w:t>
      </w:r>
      <w:r w:rsidRPr="00172B9B">
        <w:rPr>
          <w:rStyle w:val="default"/>
          <w:rFonts w:cs="FrankRuehl"/>
          <w:vanish/>
          <w:sz w:val="22"/>
          <w:szCs w:val="22"/>
          <w:u w:val="single"/>
          <w:shd w:val="clear" w:color="auto" w:fill="FFFF99"/>
          <w:rtl/>
        </w:rPr>
        <w:t>–</w:t>
      </w:r>
    </w:p>
    <w:p w:rsidR="007B2A36" w:rsidRPr="00172B9B" w:rsidRDefault="007B2A36" w:rsidP="007B2A36">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u w:val="single"/>
          <w:shd w:val="clear" w:color="auto" w:fill="FFFF99"/>
          <w:rtl/>
        </w:rPr>
        <w:tab/>
        <w:t>יותר מהצעה אחת בשבוע של אותו חבר כנסת;</w:t>
      </w:r>
    </w:p>
    <w:p w:rsidR="007B2A36" w:rsidRPr="00172B9B" w:rsidRDefault="007B2A36" w:rsidP="007B2A36">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הצעה של מציע שחבר מסיעתו הגיש באותו שבוע הצעה לדיון מהיר בנושא דומה.</w:t>
      </w:r>
    </w:p>
    <w:p w:rsidR="007B2A36" w:rsidRPr="00172B9B" w:rsidRDefault="007B2A36" w:rsidP="007B2A36">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נשיאות הכנסת תחליט אם להעביר הצעה לדיון מהיר לוועדה, ואם הגישו כמה חברי כנסת הצעות בנושא דומה, תחליט לגביהן הנשיאות כאחת;</w:t>
      </w:r>
    </w:p>
    <w:p w:rsidR="007B2A36" w:rsidRPr="00172B9B" w:rsidRDefault="007B2A36" w:rsidP="007B2A36">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נשיאות הכנסת לא תעביר באותו שבוע יותר מנושא אחד לדיון מהיר לכל אחת מהוועדות;</w:t>
      </w:r>
    </w:p>
    <w:p w:rsidR="007B2A36" w:rsidRPr="00172B9B" w:rsidRDefault="007B2A36" w:rsidP="007B2A36">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נשיאות הכנסת רשאית לקבוע ועדה, קבועה או לעניין מסוים, שונה מזו שציין חבר הכנסת בהצעתו, וכן היא רשאית לשנות את נוסח ההצעה לדיון מהיר, והיא תודיע על כך לחבר הכנסת.</w:t>
      </w:r>
    </w:p>
    <w:p w:rsidR="007B2A36" w:rsidRPr="00172B9B" w:rsidRDefault="007B2A36" w:rsidP="007B2A36">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ועדה שהועבר אליה נושא לדיון מהיר, תחל בדיון בתוך עשרה ימים מיום החלטת נשיאות הכנסת וימי הפגרה לא יבואו במניין.</w:t>
      </w:r>
    </w:p>
    <w:p w:rsidR="007B2A36" w:rsidRPr="00172B9B" w:rsidRDefault="007B2A36" w:rsidP="007B2A36">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החליטה נשיאות הכנסת להעביר הצעה לדיון מהיר לוועדה, רשאית ועדת הכנסת להעבירו לוועדה אחרת, אם ביקש זאת, בו ביום, אחד מאלה: חבר הכנסת שהציע את ההצעה לדיון מהיר, יושב ראש הוועדה שנקבעה כאמור, יושב ראש ועדה שסבור כי הנושא מצוי בתחום סמכויותיה של הוועדה שבראשותו או יושב ראש ועדת הכנסת;</w:t>
      </w:r>
    </w:p>
    <w:p w:rsidR="007B2A36" w:rsidRPr="00172B9B" w:rsidRDefault="007B2A36" w:rsidP="007B2A36">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נמסרה לוועדת הכנסת בקשה כאמור בפסקה (1), לא תדון הוועדה שנקבעה בנושא לדיון מהיר; ועדת הכנסת תדון ותחליט בבקשה בישיבתה הקרובה, ובתקופת הפגרה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בתוך שבועיים;</w:t>
      </w:r>
    </w:p>
    <w:p w:rsidR="007B2A36" w:rsidRPr="00172B9B" w:rsidRDefault="007B2A36" w:rsidP="007B2A36">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החליטה ועדת הכנסת להעביר את הדיון לוועדה אחרת, יודיע על כך יושב ראש ועדת הכנסת לנשיאות הכנסת, לשתי הוועדות הנוגעות בדבר ולחבר הכנסת המציע; אין בהחלטת ועדת הכנסת כדי לשנות ממניין הימים האמור בסעיף קטן (ד).</w:t>
      </w:r>
    </w:p>
    <w:p w:rsidR="00095545" w:rsidRPr="00172B9B" w:rsidRDefault="007B2A36" w:rsidP="00095545">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עם סיום הדיון המהיר יונחו מסקנות הוועדה על שולחן הכנסת, אלא אם כן החליטה הוועדה שפרסום המסקנות עלול לפגוע בביטחון המדינה, ביחסי החוץ שלה או בעניין כלכלי חיוני שלה</w:t>
      </w:r>
      <w:r w:rsidRPr="00172B9B">
        <w:rPr>
          <w:rStyle w:val="default"/>
          <w:rFonts w:cs="FrankRuehl" w:hint="cs"/>
          <w:vanish/>
          <w:sz w:val="22"/>
          <w:szCs w:val="22"/>
          <w:u w:val="single"/>
          <w:shd w:val="clear" w:color="auto" w:fill="FFFF99"/>
          <w:rtl/>
        </w:rPr>
        <w:t>; יושב ראש הכנסת רשאי לקבוע, במקרים מיוחדים, כי הכנסת תקיים דיון, אישי או סיעתי, במסקנות שהונחו על שולחן הכנסת</w:t>
      </w:r>
      <w:r w:rsidRPr="00172B9B">
        <w:rPr>
          <w:rStyle w:val="default"/>
          <w:rFonts w:cs="FrankRuehl" w:hint="cs"/>
          <w:vanish/>
          <w:sz w:val="22"/>
          <w:szCs w:val="22"/>
          <w:shd w:val="clear" w:color="auto" w:fill="FFFF99"/>
          <w:rtl/>
        </w:rPr>
        <w:t>.</w:t>
      </w:r>
    </w:p>
    <w:p w:rsidR="00095545" w:rsidRPr="00172B9B" w:rsidRDefault="00095545" w:rsidP="00095545">
      <w:pPr>
        <w:pStyle w:val="P00"/>
        <w:spacing w:before="0"/>
        <w:ind w:left="0" w:right="1134"/>
        <w:rPr>
          <w:rStyle w:val="default"/>
          <w:rFonts w:cs="FrankRuehl" w:hint="cs"/>
          <w:vanish/>
          <w:szCs w:val="20"/>
          <w:shd w:val="clear" w:color="auto" w:fill="FFFF99"/>
          <w:rtl/>
        </w:rPr>
      </w:pPr>
    </w:p>
    <w:p w:rsidR="00095545" w:rsidRPr="00172B9B" w:rsidRDefault="00095545" w:rsidP="0009554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095545" w:rsidRPr="00172B9B" w:rsidRDefault="00095545" w:rsidP="0009554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095545" w:rsidRPr="00172B9B" w:rsidRDefault="00095545" w:rsidP="00095545">
      <w:pPr>
        <w:pStyle w:val="P00"/>
        <w:spacing w:before="0"/>
        <w:ind w:left="0" w:right="1134"/>
        <w:rPr>
          <w:rStyle w:val="default"/>
          <w:rFonts w:cs="FrankRuehl" w:hint="cs"/>
          <w:vanish/>
          <w:szCs w:val="20"/>
          <w:shd w:val="clear" w:color="auto" w:fill="FFFF99"/>
          <w:rtl/>
        </w:rPr>
      </w:pPr>
      <w:hyperlink r:id="rId233"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095545" w:rsidRPr="00095545" w:rsidRDefault="00095545" w:rsidP="00095545">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קטן 60(י)</w:t>
      </w:r>
      <w:bookmarkEnd w:id="178"/>
    </w:p>
    <w:p w:rsidR="00D94DEE" w:rsidRDefault="00D94DEE" w:rsidP="008A5903">
      <w:pPr>
        <w:pStyle w:val="P00"/>
        <w:spacing w:before="72"/>
        <w:ind w:left="0" w:right="1134"/>
        <w:rPr>
          <w:rStyle w:val="default"/>
          <w:rFonts w:cs="FrankRuehl" w:hint="cs"/>
          <w:rtl/>
        </w:rPr>
      </w:pPr>
      <w:bookmarkStart w:id="179" w:name="Seif51"/>
      <w:bookmarkEnd w:id="179"/>
      <w:r>
        <w:rPr>
          <w:lang w:val="he-IL"/>
        </w:rPr>
        <w:pict>
          <v:rect id="_x0000_s2161" style="position:absolute;left:0;text-align:left;margin-left:464.5pt;margin-top:8.05pt;width:75.05pt;height:32.8pt;z-index:251513344" o:allowincell="f" filled="f" stroked="f" strokecolor="lime" strokeweight=".25pt">
            <v:textbox style="mso-next-textbox:#_x0000_s2161" inset="0,0,0,0">
              <w:txbxContent>
                <w:p w:rsidR="0011562B" w:rsidRDefault="0011562B" w:rsidP="00862257">
                  <w:pPr>
                    <w:spacing w:line="160" w:lineRule="exact"/>
                    <w:jc w:val="left"/>
                    <w:rPr>
                      <w:rFonts w:cs="Miriam" w:hint="cs"/>
                      <w:szCs w:val="18"/>
                      <w:rtl/>
                    </w:rPr>
                  </w:pPr>
                  <w:r>
                    <w:rPr>
                      <w:rFonts w:cs="Miriam" w:hint="cs"/>
                      <w:szCs w:val="18"/>
                      <w:rtl/>
                    </w:rPr>
                    <w:t>דיון מהיר והצעה דחופה בנושא דומה</w:t>
                  </w:r>
                </w:p>
                <w:p w:rsidR="0011562B" w:rsidRDefault="0011562B" w:rsidP="00862257">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txbxContent>
            </v:textbox>
            <w10:anchorlock/>
          </v:rect>
        </w:pict>
      </w:r>
      <w:r>
        <w:rPr>
          <w:rStyle w:val="big-number"/>
          <w:rtl/>
        </w:rPr>
        <w:t>61.</w:t>
      </w:r>
      <w:r>
        <w:rPr>
          <w:rStyle w:val="big-number"/>
          <w:rtl/>
        </w:rPr>
        <w:tab/>
      </w:r>
      <w:r w:rsidR="008A5903">
        <w:rPr>
          <w:rStyle w:val="default"/>
          <w:rFonts w:cs="FrankRuehl" w:hint="cs"/>
          <w:rtl/>
        </w:rPr>
        <w:t>(א)</w:t>
      </w:r>
      <w:r w:rsidR="008A5903">
        <w:rPr>
          <w:rStyle w:val="default"/>
          <w:rFonts w:cs="FrankRuehl" w:hint="cs"/>
          <w:rtl/>
        </w:rPr>
        <w:tab/>
        <w:t>הוגשו לנשיאות הכנסת הצעה דחופה והצעה לדיון מהיר בנושא דומה, בהתאם לקביעת הנשיאות, תחליט הנשיאות אחת מאלה, והחלטתה תחול על כל ההצעות כאמור:</w:t>
      </w:r>
    </w:p>
    <w:p w:rsidR="008A5903" w:rsidRDefault="008A5903" w:rsidP="008A59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לאשר דיון בהצעה דחופה;</w:t>
      </w:r>
    </w:p>
    <w:p w:rsidR="008A5903" w:rsidRDefault="008A5903" w:rsidP="008A59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לאשר דיון מהיר בוועדה;</w:t>
      </w:r>
    </w:p>
    <w:p w:rsidR="008A5903" w:rsidRDefault="008A5903" w:rsidP="008A59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לאשר כלל דיון בהצעות, ורשאי חבר הכנסת שביקש שהצעתו תידון כהצעה דחופה לערער על ההחלטה כאמור בסעיף 54(ו).</w:t>
      </w:r>
    </w:p>
    <w:p w:rsidR="008A5903" w:rsidRDefault="007B2A36" w:rsidP="007B2A36">
      <w:pPr>
        <w:pStyle w:val="P00"/>
        <w:spacing w:before="72"/>
        <w:ind w:left="1021" w:right="1134" w:hanging="1021"/>
        <w:rPr>
          <w:rStyle w:val="default"/>
          <w:rFonts w:cs="FrankRuehl" w:hint="cs"/>
          <w:rtl/>
        </w:rPr>
      </w:pPr>
      <w:r>
        <w:rPr>
          <w:rFonts w:hint="cs"/>
          <w:rtl/>
          <w:lang w:eastAsia="en-US"/>
        </w:rPr>
        <w:pict>
          <v:shape id="_x0000_s3152" type="#_x0000_t202" style="position:absolute;left:0;text-align:left;margin-left:470.35pt;margin-top:7.1pt;width:1in;height:11.2pt;z-index:251787776" filled="f" stroked="f">
            <v:textbox inset="1mm,0,1mm,0">
              <w:txbxContent>
                <w:p w:rsidR="0011562B" w:rsidRDefault="0011562B" w:rsidP="007B2A36">
                  <w:pPr>
                    <w:spacing w:line="160" w:lineRule="exact"/>
                    <w:jc w:val="left"/>
                    <w:rPr>
                      <w:rFonts w:cs="Miriam" w:hint="cs"/>
                      <w:noProof/>
                      <w:szCs w:val="18"/>
                      <w:rtl/>
                    </w:rPr>
                  </w:pPr>
                  <w:r>
                    <w:rPr>
                      <w:rFonts w:cs="Miriam" w:hint="cs"/>
                      <w:szCs w:val="18"/>
                      <w:rtl/>
                    </w:rPr>
                    <w:t>י"פ תשע"ד-2014</w:t>
                  </w:r>
                </w:p>
              </w:txbxContent>
            </v:textbox>
          </v:shape>
        </w:pict>
      </w:r>
      <w:r w:rsidR="008A5903">
        <w:rPr>
          <w:rStyle w:val="default"/>
          <w:rFonts w:cs="FrankRuehl" w:hint="cs"/>
          <w:rtl/>
        </w:rPr>
        <w:tab/>
        <w:t>(ב)</w:t>
      </w:r>
      <w:r w:rsidR="008A5903">
        <w:rPr>
          <w:rStyle w:val="default"/>
          <w:rFonts w:cs="FrankRuehl" w:hint="cs"/>
          <w:rtl/>
        </w:rPr>
        <w:tab/>
      </w:r>
      <w:r>
        <w:rPr>
          <w:rStyle w:val="default"/>
          <w:rFonts w:cs="FrankRuehl" w:hint="cs"/>
          <w:rtl/>
        </w:rPr>
        <w:t>(1)</w:t>
      </w:r>
      <w:r>
        <w:rPr>
          <w:rStyle w:val="default"/>
          <w:rFonts w:cs="FrankRuehl" w:hint="cs"/>
          <w:rtl/>
        </w:rPr>
        <w:tab/>
        <w:t>חבר הכנסת לא יגיש באותו שבוע הצעה דחופה והצעה לדיון מהיר בנושא דומה;</w:t>
      </w:r>
    </w:p>
    <w:p w:rsidR="008A5903" w:rsidRDefault="008A5903" w:rsidP="007B2A36">
      <w:pPr>
        <w:pStyle w:val="P00"/>
        <w:spacing w:before="72"/>
        <w:ind w:left="1021" w:right="1134"/>
        <w:rPr>
          <w:rStyle w:val="default"/>
          <w:rFonts w:cs="FrankRuehl" w:hint="cs"/>
          <w:rtl/>
        </w:rPr>
      </w:pPr>
      <w:r>
        <w:rPr>
          <w:rStyle w:val="default"/>
          <w:rFonts w:cs="FrankRuehl" w:hint="cs"/>
          <w:rtl/>
        </w:rPr>
        <w:t>(</w:t>
      </w:r>
      <w:r w:rsidR="007B2A36">
        <w:rPr>
          <w:rStyle w:val="default"/>
          <w:rFonts w:cs="FrankRuehl" w:hint="cs"/>
          <w:rtl/>
        </w:rPr>
        <w:t>2)</w:t>
      </w:r>
      <w:r w:rsidR="007B2A36">
        <w:rPr>
          <w:rStyle w:val="default"/>
          <w:rFonts w:cs="FrankRuehl" w:hint="cs"/>
          <w:rtl/>
        </w:rPr>
        <w:tab/>
        <w:t>החליטה נשיאות הכנסת כי הצעה לדיון מהיר תאושר לדיון כהצעה דחופה לפי סעיף קטן (א)(1), ובשל כך היו להצעה הדחופה כמה מציעים מאותה סיעה, תאושר לדיון רק הצעתו של חבר הסיעה שהגיש את הצעתו כהצעה דחופה</w:t>
      </w:r>
      <w:r>
        <w:rPr>
          <w:rStyle w:val="default"/>
          <w:rFonts w:cs="FrankRuehl" w:hint="cs"/>
          <w:rtl/>
        </w:rPr>
        <w:t>;</w:t>
      </w:r>
    </w:p>
    <w:p w:rsidR="008A5903" w:rsidRDefault="008A5903" w:rsidP="007B2A36">
      <w:pPr>
        <w:pStyle w:val="P00"/>
        <w:spacing w:before="72"/>
        <w:ind w:left="1021" w:right="1134"/>
        <w:rPr>
          <w:rStyle w:val="default"/>
          <w:rFonts w:cs="FrankRuehl" w:hint="cs"/>
          <w:rtl/>
        </w:rPr>
      </w:pPr>
      <w:r>
        <w:rPr>
          <w:rStyle w:val="default"/>
          <w:rFonts w:cs="FrankRuehl" w:hint="cs"/>
          <w:rtl/>
        </w:rPr>
        <w:t>(</w:t>
      </w:r>
      <w:r w:rsidR="007B2A36">
        <w:rPr>
          <w:rStyle w:val="default"/>
          <w:rFonts w:cs="FrankRuehl" w:hint="cs"/>
          <w:rtl/>
        </w:rPr>
        <w:t>3)</w:t>
      </w:r>
      <w:r w:rsidR="007B2A36">
        <w:rPr>
          <w:rStyle w:val="default"/>
          <w:rFonts w:cs="FrankRuehl" w:hint="cs"/>
          <w:rtl/>
        </w:rPr>
        <w:tab/>
        <w:t>החליטה נשיאות הכנסת כי הצעה דחופה תאושר לדיון מהיר לפי סעיף קטן (א)(2), ובשל כך היו להצעה לדיון מהיר כמה מציעים מאותה סיעה, תאושר לדיון רק הצעתו של חבר הסיעה שהגיש את הצעתו כהצעה לדיון מהיר</w:t>
      </w:r>
      <w:r>
        <w:rPr>
          <w:rStyle w:val="default"/>
          <w:rFonts w:cs="FrankRuehl" w:hint="cs"/>
          <w:rtl/>
        </w:rPr>
        <w:t>.</w:t>
      </w:r>
    </w:p>
    <w:p w:rsidR="008A5903" w:rsidRDefault="008A5903" w:rsidP="008A59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אישרה נשיאות הכנסת דיון בהצעה דחופה שהגיש חבר הכנסת, וכן אישרה כי הצעה לדיון מהיר בוועדה שהגיש אותו חבר כנסת בנושא אחר תידון כהצעה דחופה, לפי סעיף קטן (א)(1), תידון רק אחת מהן כהצעה דחופה, בהתאם להודעתו למזכיר הכנסת.</w:t>
      </w:r>
    </w:p>
    <w:p w:rsidR="008A5903" w:rsidRDefault="008A5903" w:rsidP="008A590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 הכנסת שהגיש הצעה דחופה והצעתו אושרה לדיון מהיר בוועדה כאמור בסעיף קטן (א)(2), אינו רשאי לערער על ההחלטה לפני ועדת הכנסת כאמור בסעיף 54(ו).</w:t>
      </w:r>
    </w:p>
    <w:p w:rsidR="008A5903" w:rsidRDefault="008A5903" w:rsidP="008A590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אישרה ועדת הכנסת דיון בהצעה לסדר היום כהצעה דחופה בעקבות ערעור של חבר הכנסת לפי סעיף 54(ו), לא תחול החלטתה על הצעה לדיון מהיר שהוגשה בנושא דומה.</w:t>
      </w:r>
    </w:p>
    <w:p w:rsidR="00FF5BB6" w:rsidRPr="00172B9B" w:rsidRDefault="00FF5BB6" w:rsidP="00FF5BB6">
      <w:pPr>
        <w:pStyle w:val="P00"/>
        <w:spacing w:before="0"/>
        <w:ind w:left="0" w:right="1134"/>
        <w:rPr>
          <w:rFonts w:hint="cs"/>
          <w:b/>
          <w:bCs/>
          <w:vanish/>
          <w:szCs w:val="20"/>
          <w:shd w:val="clear" w:color="auto" w:fill="FFFF99"/>
          <w:rtl/>
        </w:rPr>
      </w:pPr>
      <w:bookmarkStart w:id="180" w:name="Rov451"/>
      <w:r w:rsidRPr="00172B9B">
        <w:rPr>
          <w:rFonts w:hint="cs"/>
          <w:vanish/>
          <w:color w:val="FF0000"/>
          <w:szCs w:val="20"/>
          <w:shd w:val="clear" w:color="auto" w:fill="FFFF99"/>
          <w:rtl/>
        </w:rPr>
        <w:t>מיום 21.10.1980</w:t>
      </w:r>
    </w:p>
    <w:p w:rsidR="00FF5BB6" w:rsidRPr="00172B9B" w:rsidRDefault="00FF5BB6" w:rsidP="00FF5BB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F5BB6" w:rsidRPr="00172B9B" w:rsidRDefault="00FF5BB6" w:rsidP="00FF5BB6">
      <w:pPr>
        <w:pStyle w:val="P00"/>
        <w:spacing w:before="0"/>
        <w:ind w:left="0" w:right="1134"/>
        <w:rPr>
          <w:rFonts w:hint="cs"/>
          <w:vanish/>
          <w:szCs w:val="20"/>
          <w:shd w:val="clear" w:color="auto" w:fill="FFFF99"/>
          <w:rtl/>
        </w:rPr>
      </w:pPr>
      <w:hyperlink r:id="rId234"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F5BB6" w:rsidRPr="00172B9B" w:rsidRDefault="00FF5BB6" w:rsidP="00FF5BB6">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59</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61</w:t>
      </w:r>
      <w:r w:rsidRPr="00172B9B">
        <w:rPr>
          <w:rFonts w:hint="cs"/>
          <w:vanish/>
          <w:sz w:val="22"/>
          <w:szCs w:val="22"/>
          <w:shd w:val="clear" w:color="auto" w:fill="FFFF99"/>
          <w:rtl/>
        </w:rPr>
        <w:t>.</w:t>
      </w:r>
    </w:p>
    <w:p w:rsidR="00FF5BB6" w:rsidRPr="00172B9B" w:rsidRDefault="00FF5BB6" w:rsidP="00FF5BB6">
      <w:pPr>
        <w:pStyle w:val="P00"/>
        <w:spacing w:before="0"/>
        <w:ind w:left="0" w:right="1134"/>
        <w:rPr>
          <w:rStyle w:val="default"/>
          <w:rFonts w:cs="FrankRuehl" w:hint="cs"/>
          <w:vanish/>
          <w:szCs w:val="20"/>
          <w:shd w:val="clear" w:color="auto" w:fill="FFFF99"/>
          <w:rtl/>
        </w:rPr>
      </w:pPr>
    </w:p>
    <w:p w:rsidR="00FF5BB6" w:rsidRPr="00172B9B" w:rsidRDefault="00FF5BB6" w:rsidP="00FF5BB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FF5BB6" w:rsidRPr="00172B9B" w:rsidRDefault="00FF5BB6" w:rsidP="00FF5BB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FF5BB6" w:rsidRPr="00172B9B" w:rsidRDefault="00FF5BB6" w:rsidP="00FF5BB6">
      <w:pPr>
        <w:pStyle w:val="P00"/>
        <w:spacing w:before="0"/>
        <w:ind w:left="0" w:right="1134"/>
        <w:rPr>
          <w:rStyle w:val="default"/>
          <w:rFonts w:cs="FrankRuehl" w:hint="cs"/>
          <w:vanish/>
          <w:szCs w:val="20"/>
          <w:shd w:val="clear" w:color="auto" w:fill="FFFF99"/>
          <w:rtl/>
        </w:rPr>
      </w:pPr>
      <w:hyperlink r:id="rId235"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FF5BB6" w:rsidRPr="00172B9B" w:rsidRDefault="00FF5BB6" w:rsidP="00FF5BB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61</w:t>
      </w:r>
    </w:p>
    <w:p w:rsidR="00FF5BB6" w:rsidRPr="00172B9B" w:rsidRDefault="00FF5BB6" w:rsidP="00FF5BB6">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FF5BB6" w:rsidRPr="00172B9B" w:rsidRDefault="00FF5BB6" w:rsidP="00FF5BB6">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קריאה להצבעה</w:t>
      </w:r>
    </w:p>
    <w:p w:rsidR="00FF5BB6" w:rsidRPr="00172B9B" w:rsidRDefault="00FF5BB6" w:rsidP="00FF5BB6">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61.</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ל</w:t>
      </w:r>
      <w:r w:rsidRPr="00172B9B">
        <w:rPr>
          <w:rStyle w:val="default"/>
          <w:rFonts w:cs="FrankRuehl" w:hint="cs"/>
          <w:strike/>
          <w:vanish/>
          <w:sz w:val="22"/>
          <w:szCs w:val="22"/>
          <w:shd w:val="clear" w:color="auto" w:fill="FFFF99"/>
          <w:rtl/>
        </w:rPr>
        <w:t>פני כל הצבעה או סדרת הצבעות יודיע היושב-ראש לכל חברי הכנסת הנמצאים מחוץ לאולם הישיבה על</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ההצבעה, או על סדרת ההצבעות, על ידי צלצול שיישמע בכל בניני הכנסת.</w:t>
      </w:r>
    </w:p>
    <w:p w:rsidR="00FF5BB6" w:rsidRPr="00172B9B" w:rsidRDefault="00FF5BB6" w:rsidP="00FF5BB6">
      <w:pPr>
        <w:pStyle w:val="P00"/>
        <w:spacing w:before="0"/>
        <w:ind w:left="0" w:right="1134"/>
        <w:rPr>
          <w:rStyle w:val="default"/>
          <w:rFonts w:cs="FrankRuehl" w:hint="cs"/>
          <w:vanish/>
          <w:szCs w:val="20"/>
          <w:shd w:val="clear" w:color="auto" w:fill="FFFF99"/>
          <w:rtl/>
        </w:rPr>
      </w:pPr>
    </w:p>
    <w:p w:rsidR="00FF5BB6" w:rsidRPr="00172B9B" w:rsidRDefault="00FF5BB6" w:rsidP="00FF5BB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FF5BB6" w:rsidRPr="00172B9B" w:rsidRDefault="00FF5BB6" w:rsidP="00FF5BB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FF5BB6" w:rsidRPr="00172B9B" w:rsidRDefault="00FF5BB6" w:rsidP="00FF5BB6">
      <w:pPr>
        <w:pStyle w:val="P00"/>
        <w:spacing w:before="0"/>
        <w:ind w:left="0" w:right="1134"/>
        <w:rPr>
          <w:rStyle w:val="default"/>
          <w:rFonts w:cs="FrankRuehl" w:hint="cs"/>
          <w:vanish/>
          <w:szCs w:val="20"/>
          <w:shd w:val="clear" w:color="auto" w:fill="FFFF99"/>
          <w:rtl/>
        </w:rPr>
      </w:pPr>
      <w:hyperlink r:id="rId236"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FF5BB6" w:rsidRPr="00172B9B" w:rsidRDefault="00FF5BB6" w:rsidP="00FF5BB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61</w:t>
      </w:r>
    </w:p>
    <w:p w:rsidR="007B2A36" w:rsidRPr="00172B9B" w:rsidRDefault="007B2A36" w:rsidP="007B2A36">
      <w:pPr>
        <w:pStyle w:val="P00"/>
        <w:spacing w:before="0"/>
        <w:ind w:left="0" w:right="1134"/>
        <w:rPr>
          <w:rStyle w:val="default"/>
          <w:rFonts w:cs="FrankRuehl" w:hint="cs"/>
          <w:vanish/>
          <w:szCs w:val="20"/>
          <w:shd w:val="clear" w:color="auto" w:fill="FFFF99"/>
          <w:rtl/>
        </w:rPr>
      </w:pPr>
    </w:p>
    <w:p w:rsidR="007B2A36" w:rsidRPr="00172B9B" w:rsidRDefault="007B2A36" w:rsidP="007B2A3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7B2A36" w:rsidRPr="00172B9B" w:rsidRDefault="007B2A36" w:rsidP="007B2A36">
      <w:pPr>
        <w:pStyle w:val="P00"/>
        <w:spacing w:before="0"/>
        <w:ind w:left="0" w:right="1134"/>
        <w:rPr>
          <w:rStyle w:val="default"/>
          <w:rFonts w:cs="FrankRuehl" w:hint="cs"/>
          <w:vanish/>
          <w:szCs w:val="20"/>
          <w:shd w:val="clear" w:color="auto" w:fill="FFFF99"/>
          <w:rtl/>
        </w:rPr>
      </w:pPr>
      <w:hyperlink r:id="rId237"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קטן 61(ב)</w:t>
      </w:r>
    </w:p>
    <w:p w:rsidR="007B2A36" w:rsidRPr="00172B9B" w:rsidRDefault="007B2A36" w:rsidP="007B2A36">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B2A36" w:rsidRPr="00172B9B" w:rsidRDefault="007B2A36" w:rsidP="007B2A36">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על אף האמור בסעיף קטן (א)(1), החליטה נשיאות הכנסת כי הצעה לדיון מהיר בוועדה תאושר לדיון כהצעה דחופה בהתאם לאותו סעיף קטן, יחולו הוראות אלה:</w:t>
      </w:r>
    </w:p>
    <w:p w:rsidR="007B2A36" w:rsidRPr="00172B9B" w:rsidRDefault="007B2A36" w:rsidP="007B2A36">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(1)</w:t>
      </w:r>
      <w:r w:rsidRPr="00172B9B">
        <w:rPr>
          <w:rStyle w:val="default"/>
          <w:rFonts w:cs="FrankRuehl" w:hint="cs"/>
          <w:strike/>
          <w:vanish/>
          <w:sz w:val="22"/>
          <w:szCs w:val="22"/>
          <w:shd w:val="clear" w:color="auto" w:fill="FFFF99"/>
          <w:rtl/>
        </w:rPr>
        <w:tab/>
        <w:t>היו המציעים של ההצעה הדחופה ושל ההצעה לדיון מהיר מאותה סיעה, תאושר לדיון רק ההצעה הדחופה;</w:t>
      </w:r>
    </w:p>
    <w:p w:rsidR="007B2A36" w:rsidRPr="007B2A36" w:rsidRDefault="007B2A36" w:rsidP="007B2A36">
      <w:pPr>
        <w:pStyle w:val="P00"/>
        <w:spacing w:before="0"/>
        <w:ind w:left="1021" w:right="1134"/>
        <w:rPr>
          <w:rStyle w:val="default"/>
          <w:rFonts w:cs="FrankRuehl" w:hint="cs"/>
          <w:sz w:val="2"/>
          <w:szCs w:val="2"/>
          <w:rtl/>
        </w:rPr>
      </w:pPr>
      <w:r w:rsidRPr="00172B9B">
        <w:rPr>
          <w:rStyle w:val="default"/>
          <w:rFonts w:cs="FrankRuehl" w:hint="cs"/>
          <w:strike/>
          <w:vanish/>
          <w:sz w:val="22"/>
          <w:szCs w:val="22"/>
          <w:shd w:val="clear" w:color="auto" w:fill="FFFF99"/>
          <w:rtl/>
        </w:rPr>
        <w:t>(2)</w:t>
      </w:r>
      <w:r w:rsidRPr="00172B9B">
        <w:rPr>
          <w:rStyle w:val="default"/>
          <w:rFonts w:cs="FrankRuehl" w:hint="cs"/>
          <w:strike/>
          <w:vanish/>
          <w:sz w:val="22"/>
          <w:szCs w:val="22"/>
          <w:shd w:val="clear" w:color="auto" w:fill="FFFF99"/>
          <w:rtl/>
        </w:rPr>
        <w:tab/>
        <w:t>לא היו המציעים של ההצעה הדחופה ושל ההצעה לדיון מהיר מאותה סיעה, תאושר כהצעה דחופה גם הצעה לדיון מהיר בנושא דומה, לפי סעיף קטן (א)(1), ובלבד שאם הוגשו כמה הצעות לדיון מהיר על ידי חברי כנסת מסיעה אחת, תאושר לדיון כהצעה דחופה רק ההצעה הראשונה מביניהן.</w:t>
      </w:r>
      <w:bookmarkEnd w:id="180"/>
    </w:p>
    <w:p w:rsidR="00E06687" w:rsidRPr="004B2E13" w:rsidRDefault="00E06687" w:rsidP="00E06687">
      <w:pPr>
        <w:pStyle w:val="medium2-header"/>
        <w:keepLines w:val="0"/>
        <w:spacing w:before="72"/>
        <w:ind w:left="0" w:right="1134"/>
        <w:rPr>
          <w:rFonts w:hint="cs"/>
          <w:noProof/>
          <w:rtl/>
        </w:rPr>
      </w:pPr>
      <w:bookmarkStart w:id="181" w:name="med21"/>
      <w:bookmarkEnd w:id="181"/>
      <w:r>
        <w:rPr>
          <w:rFonts w:hint="cs"/>
          <w:noProof/>
          <w:rtl/>
          <w:lang w:eastAsia="en-US"/>
        </w:rPr>
        <w:pict>
          <v:shape id="_x0000_s2857" type="#_x0000_t202" style="position:absolute;left:0;text-align:left;margin-left:470.25pt;margin-top:7.1pt;width:1in;height:19.4pt;z-index:251671040" filled="f" stroked="f">
            <v:textbox inset="1mm,0,1mm,0">
              <w:txbxContent>
                <w:p w:rsidR="0011562B" w:rsidRDefault="0011562B" w:rsidP="00E06687">
                  <w:pPr>
                    <w:spacing w:line="160" w:lineRule="exact"/>
                    <w:jc w:val="left"/>
                    <w:rPr>
                      <w:rFonts w:cs="Miriam" w:hint="cs"/>
                      <w:noProof/>
                      <w:szCs w:val="18"/>
                      <w:rtl/>
                    </w:rPr>
                  </w:pPr>
                  <w:r>
                    <w:rPr>
                      <w:rFonts w:cs="Miriam" w:hint="cs"/>
                      <w:szCs w:val="18"/>
                      <w:rtl/>
                    </w:rPr>
                    <w:t>י"פ (מס' 3) תשע"א-2011</w:t>
                  </w:r>
                </w:p>
              </w:txbxContent>
            </v:textbox>
            <w10:anchorlock/>
          </v:shape>
        </w:pict>
      </w:r>
      <w:r w:rsidRPr="004B2E13">
        <w:rPr>
          <w:rFonts w:hint="cs"/>
          <w:noProof/>
          <w:rtl/>
        </w:rPr>
        <w:t xml:space="preserve">חלק </w:t>
      </w:r>
      <w:r>
        <w:rPr>
          <w:rFonts w:hint="cs"/>
          <w:noProof/>
          <w:rtl/>
        </w:rPr>
        <w:t>ה': בחירה ומינוי של נושאי משרה</w:t>
      </w:r>
    </w:p>
    <w:p w:rsidR="00E06687" w:rsidRPr="007F23DD" w:rsidRDefault="00E06687" w:rsidP="00E06687">
      <w:pPr>
        <w:pStyle w:val="P00"/>
        <w:spacing w:before="0"/>
        <w:ind w:left="0" w:right="1134"/>
        <w:rPr>
          <w:rStyle w:val="default"/>
          <w:rFonts w:cs="FrankRuehl" w:hint="cs"/>
          <w:vanish/>
          <w:color w:val="FF0000"/>
          <w:szCs w:val="20"/>
          <w:shd w:val="clear" w:color="auto" w:fill="FFFF99"/>
          <w:rtl/>
        </w:rPr>
      </w:pPr>
      <w:r w:rsidRPr="007F23DD">
        <w:rPr>
          <w:rStyle w:val="default"/>
          <w:rFonts w:cs="FrankRuehl" w:hint="cs"/>
          <w:vanish/>
          <w:color w:val="FF0000"/>
          <w:szCs w:val="20"/>
          <w:shd w:val="clear" w:color="auto" w:fill="FFFF99"/>
          <w:rtl/>
        </w:rPr>
        <w:t>מיום 12.1.2010</w:t>
      </w:r>
    </w:p>
    <w:p w:rsidR="00E06687" w:rsidRPr="007F23DD" w:rsidRDefault="00E06687" w:rsidP="00E06687">
      <w:pPr>
        <w:pStyle w:val="P00"/>
        <w:spacing w:before="0"/>
        <w:ind w:left="0" w:right="1134"/>
        <w:rPr>
          <w:rStyle w:val="default"/>
          <w:rFonts w:cs="FrankRuehl" w:hint="cs"/>
          <w:vanish/>
          <w:szCs w:val="20"/>
          <w:shd w:val="clear" w:color="auto" w:fill="FFFF99"/>
          <w:rtl/>
        </w:rPr>
      </w:pPr>
      <w:r w:rsidRPr="007F23DD">
        <w:rPr>
          <w:rStyle w:val="default"/>
          <w:rFonts w:cs="FrankRuehl" w:hint="cs"/>
          <w:b/>
          <w:bCs/>
          <w:vanish/>
          <w:szCs w:val="20"/>
          <w:shd w:val="clear" w:color="auto" w:fill="FFFF99"/>
          <w:rtl/>
        </w:rPr>
        <w:t>י"פ תש"ע-2010</w:t>
      </w:r>
    </w:p>
    <w:p w:rsidR="00E06687" w:rsidRPr="007F23DD" w:rsidRDefault="00E06687" w:rsidP="00E06687">
      <w:pPr>
        <w:pStyle w:val="P00"/>
        <w:spacing w:before="0"/>
        <w:ind w:left="0" w:right="1134"/>
        <w:rPr>
          <w:rStyle w:val="default"/>
          <w:rFonts w:cs="FrankRuehl" w:hint="cs"/>
          <w:vanish/>
          <w:szCs w:val="20"/>
          <w:shd w:val="clear" w:color="auto" w:fill="FFFF99"/>
          <w:rtl/>
        </w:rPr>
      </w:pPr>
      <w:hyperlink r:id="rId238" w:history="1">
        <w:r w:rsidRPr="007F23DD">
          <w:rPr>
            <w:rStyle w:val="Hyperlink"/>
            <w:rFonts w:hint="cs"/>
            <w:vanish/>
            <w:szCs w:val="20"/>
            <w:shd w:val="clear" w:color="auto" w:fill="FFFF99"/>
            <w:rtl/>
          </w:rPr>
          <w:t>י"פ תש"ע מס' 6063</w:t>
        </w:r>
      </w:hyperlink>
      <w:r w:rsidRPr="007F23DD">
        <w:rPr>
          <w:rStyle w:val="default"/>
          <w:rFonts w:cs="FrankRuehl" w:hint="cs"/>
          <w:vanish/>
          <w:szCs w:val="20"/>
          <w:shd w:val="clear" w:color="auto" w:fill="FFFF99"/>
          <w:rtl/>
        </w:rPr>
        <w:t xml:space="preserve"> מיום 17.2.2010 עמ' 1926</w:t>
      </w:r>
    </w:p>
    <w:p w:rsidR="00E06687" w:rsidRPr="00735F48" w:rsidRDefault="00E06687" w:rsidP="00E06687">
      <w:pPr>
        <w:pStyle w:val="P00"/>
        <w:spacing w:before="0"/>
        <w:ind w:left="0" w:right="1134"/>
        <w:rPr>
          <w:rStyle w:val="default"/>
          <w:rFonts w:cs="FrankRuehl" w:hint="cs"/>
          <w:sz w:val="2"/>
          <w:szCs w:val="2"/>
          <w:rtl/>
        </w:rPr>
      </w:pPr>
      <w:r w:rsidRPr="007F23DD">
        <w:rPr>
          <w:rStyle w:val="default"/>
          <w:rFonts w:cs="FrankRuehl" w:hint="cs"/>
          <w:b/>
          <w:bCs/>
          <w:vanish/>
          <w:szCs w:val="20"/>
          <w:shd w:val="clear" w:color="auto" w:fill="FFFF99"/>
          <w:rtl/>
        </w:rPr>
        <w:t>הוספת חלק ב'</w:t>
      </w:r>
    </w:p>
    <w:p w:rsidR="00E06687" w:rsidRPr="00172B9B" w:rsidRDefault="00E06687" w:rsidP="00E06687">
      <w:pPr>
        <w:pStyle w:val="P00"/>
        <w:spacing w:before="0"/>
        <w:ind w:left="0" w:right="1134"/>
        <w:rPr>
          <w:rStyle w:val="default"/>
          <w:rFonts w:cs="FrankRuehl" w:hint="cs"/>
          <w:vanish/>
          <w:color w:val="FF0000"/>
          <w:szCs w:val="20"/>
          <w:shd w:val="clear" w:color="auto" w:fill="FFFF99"/>
          <w:rtl/>
        </w:rPr>
      </w:pPr>
      <w:bookmarkStart w:id="182" w:name="Rov686"/>
      <w:r w:rsidRPr="00172B9B">
        <w:rPr>
          <w:rStyle w:val="default"/>
          <w:rFonts w:cs="FrankRuehl" w:hint="cs"/>
          <w:vanish/>
          <w:color w:val="FF0000"/>
          <w:szCs w:val="20"/>
          <w:shd w:val="clear" w:color="auto" w:fill="FFFF99"/>
          <w:rtl/>
        </w:rPr>
        <w:t>מיום 2.2.2011</w:t>
      </w:r>
    </w:p>
    <w:p w:rsidR="00E06687" w:rsidRPr="00172B9B" w:rsidRDefault="00E06687" w:rsidP="00E0668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E06687" w:rsidRPr="00172B9B" w:rsidRDefault="00E06687" w:rsidP="00E06687">
      <w:pPr>
        <w:pStyle w:val="P00"/>
        <w:spacing w:before="0"/>
        <w:ind w:left="0" w:right="1134"/>
        <w:rPr>
          <w:rStyle w:val="default"/>
          <w:rFonts w:cs="FrankRuehl" w:hint="cs"/>
          <w:vanish/>
          <w:szCs w:val="20"/>
          <w:shd w:val="clear" w:color="auto" w:fill="FFFF99"/>
          <w:rtl/>
        </w:rPr>
      </w:pPr>
      <w:hyperlink r:id="rId239"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2890</w:t>
      </w:r>
    </w:p>
    <w:p w:rsidR="00E06687" w:rsidRPr="00A53EE6" w:rsidRDefault="00E06687" w:rsidP="00A53EE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חלק ה'</w:t>
      </w:r>
      <w:bookmarkEnd w:id="182"/>
    </w:p>
    <w:p w:rsidR="00E06687" w:rsidRPr="004B2E13" w:rsidRDefault="00E06687" w:rsidP="00E06687">
      <w:pPr>
        <w:pStyle w:val="medium2-header"/>
        <w:keepLines w:val="0"/>
        <w:spacing w:before="72"/>
        <w:ind w:left="0" w:right="1134"/>
        <w:rPr>
          <w:rFonts w:hint="cs"/>
          <w:noProof/>
          <w:rtl/>
        </w:rPr>
      </w:pPr>
      <w:bookmarkStart w:id="183" w:name="med22"/>
      <w:bookmarkEnd w:id="183"/>
      <w:r>
        <w:rPr>
          <w:rFonts w:hint="cs"/>
          <w:noProof/>
          <w:rtl/>
          <w:lang w:eastAsia="en-US"/>
        </w:rPr>
        <w:pict>
          <v:shape id="_x0000_s2858" type="#_x0000_t202" style="position:absolute;left:0;text-align:left;margin-left:470.25pt;margin-top:7.1pt;width:1in;height:19.6pt;z-index:251672064" filled="f" stroked="f">
            <v:textbox inset="1mm,0,1mm,0">
              <w:txbxContent>
                <w:p w:rsidR="0011562B" w:rsidRDefault="0011562B" w:rsidP="00E06687">
                  <w:pPr>
                    <w:spacing w:line="160" w:lineRule="exact"/>
                    <w:jc w:val="left"/>
                    <w:rPr>
                      <w:rFonts w:cs="Miriam" w:hint="cs"/>
                      <w:noProof/>
                      <w:szCs w:val="18"/>
                      <w:rtl/>
                    </w:rPr>
                  </w:pPr>
                  <w:r>
                    <w:rPr>
                      <w:rFonts w:cs="Miriam" w:hint="cs"/>
                      <w:szCs w:val="18"/>
                      <w:rtl/>
                    </w:rPr>
                    <w:t>י"פ (מס' 3) תשע"א-2011</w:t>
                  </w:r>
                </w:p>
              </w:txbxContent>
            </v:textbox>
            <w10:anchorlock/>
          </v:shape>
        </w:pict>
      </w:r>
      <w:r w:rsidRPr="004B2E13">
        <w:rPr>
          <w:rFonts w:hint="cs"/>
          <w:noProof/>
          <w:rtl/>
        </w:rPr>
        <w:t xml:space="preserve">פרק ראשון: </w:t>
      </w:r>
      <w:r>
        <w:rPr>
          <w:rFonts w:hint="cs"/>
          <w:noProof/>
          <w:rtl/>
        </w:rPr>
        <w:t>בחירת נציגים לוועדות מינויים בידי הכנסת</w:t>
      </w:r>
    </w:p>
    <w:p w:rsidR="00FF5BB6" w:rsidRPr="00172B9B" w:rsidRDefault="00FF5BB6" w:rsidP="00FF5BB6">
      <w:pPr>
        <w:pStyle w:val="P00"/>
        <w:spacing w:before="0"/>
        <w:ind w:left="0" w:right="1134"/>
        <w:rPr>
          <w:rStyle w:val="default"/>
          <w:rFonts w:cs="FrankRuehl" w:hint="cs"/>
          <w:vanish/>
          <w:color w:val="FF0000"/>
          <w:szCs w:val="20"/>
          <w:shd w:val="clear" w:color="auto" w:fill="FFFF99"/>
          <w:rtl/>
        </w:rPr>
      </w:pPr>
      <w:bookmarkStart w:id="184" w:name="Rov687"/>
      <w:r w:rsidRPr="00172B9B">
        <w:rPr>
          <w:rStyle w:val="default"/>
          <w:rFonts w:cs="FrankRuehl" w:hint="cs"/>
          <w:vanish/>
          <w:color w:val="FF0000"/>
          <w:szCs w:val="20"/>
          <w:shd w:val="clear" w:color="auto" w:fill="FFFF99"/>
          <w:rtl/>
        </w:rPr>
        <w:t>מיום 2.2.2011</w:t>
      </w:r>
    </w:p>
    <w:p w:rsidR="00FF5BB6" w:rsidRPr="00172B9B" w:rsidRDefault="00FF5BB6" w:rsidP="00FF5BB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FF5BB6" w:rsidRPr="00172B9B" w:rsidRDefault="00FF5BB6" w:rsidP="00FF5BB6">
      <w:pPr>
        <w:pStyle w:val="P00"/>
        <w:spacing w:before="0"/>
        <w:ind w:left="0" w:right="1134"/>
        <w:rPr>
          <w:rStyle w:val="default"/>
          <w:rFonts w:cs="FrankRuehl" w:hint="cs"/>
          <w:vanish/>
          <w:szCs w:val="20"/>
          <w:shd w:val="clear" w:color="auto" w:fill="FFFF99"/>
          <w:rtl/>
        </w:rPr>
      </w:pPr>
      <w:hyperlink r:id="rId240"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2890</w:t>
      </w:r>
    </w:p>
    <w:p w:rsidR="00E06687" w:rsidRPr="00A53EE6" w:rsidRDefault="00E06687" w:rsidP="00A53EE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ראשון</w:t>
      </w:r>
      <w:bookmarkEnd w:id="184"/>
    </w:p>
    <w:p w:rsidR="00D94DEE" w:rsidRDefault="00D94DEE" w:rsidP="00A53EE6">
      <w:pPr>
        <w:pStyle w:val="P00"/>
        <w:spacing w:before="72"/>
        <w:ind w:left="0" w:right="1134"/>
        <w:rPr>
          <w:rStyle w:val="default"/>
          <w:rFonts w:cs="FrankRuehl"/>
          <w:rtl/>
        </w:rPr>
      </w:pPr>
      <w:bookmarkStart w:id="185" w:name="Seif52"/>
      <w:bookmarkEnd w:id="185"/>
      <w:r>
        <w:rPr>
          <w:lang w:val="he-IL"/>
        </w:rPr>
        <w:pict>
          <v:rect id="_x0000_s2162" style="position:absolute;left:0;text-align:left;margin-left:464.5pt;margin-top:8.05pt;width:75.05pt;height:58.9pt;z-index:251514368" o:allowincell="f" filled="f" stroked="f" strokecolor="lime" strokeweight=".25pt">
            <v:textbox style="mso-next-textbox:#_x0000_s2162" inset="0,0,0,0">
              <w:txbxContent>
                <w:p w:rsidR="0011562B" w:rsidRDefault="0011562B" w:rsidP="00862257">
                  <w:pPr>
                    <w:spacing w:line="160" w:lineRule="exact"/>
                    <w:jc w:val="left"/>
                    <w:rPr>
                      <w:rFonts w:cs="Miriam" w:hint="cs"/>
                      <w:szCs w:val="18"/>
                      <w:rtl/>
                    </w:rPr>
                  </w:pPr>
                  <w:r>
                    <w:rPr>
                      <w:rFonts w:cs="Miriam" w:hint="cs"/>
                      <w:szCs w:val="18"/>
                      <w:rtl/>
                    </w:rPr>
                    <w:t>נציגים לוועדות מינויים לנושאי משרה שיפוטית</w:t>
                  </w:r>
                </w:p>
                <w:p w:rsidR="0011562B" w:rsidRDefault="0011562B" w:rsidP="00862257">
                  <w:pPr>
                    <w:spacing w:line="160" w:lineRule="exact"/>
                    <w:jc w:val="left"/>
                    <w:rPr>
                      <w:rFonts w:cs="Miriam"/>
                      <w:noProof/>
                      <w:szCs w:val="18"/>
                      <w:rtl/>
                    </w:rPr>
                  </w:pPr>
                  <w:r>
                    <w:rPr>
                      <w:rFonts w:cs="Miriam" w:hint="cs"/>
                      <w:szCs w:val="18"/>
                      <w:rtl/>
                    </w:rPr>
                    <w:t xml:space="preserve">י"פ (מס' 3) </w:t>
                  </w:r>
                  <w:r>
                    <w:rPr>
                      <w:rFonts w:cs="Miriam"/>
                      <w:szCs w:val="18"/>
                      <w:rtl/>
                    </w:rPr>
                    <w:br/>
                  </w:r>
                  <w:r>
                    <w:rPr>
                      <w:rFonts w:cs="Miriam" w:hint="cs"/>
                      <w:szCs w:val="18"/>
                      <w:rtl/>
                    </w:rPr>
                    <w:t>תשע"א-2011</w:t>
                  </w:r>
                </w:p>
                <w:p w:rsidR="00172B9B" w:rsidRDefault="00172B9B" w:rsidP="00862257">
                  <w:pPr>
                    <w:spacing w:line="160" w:lineRule="exact"/>
                    <w:jc w:val="left"/>
                    <w:rPr>
                      <w:rFonts w:cs="Miriam" w:hint="cs"/>
                      <w:noProof/>
                      <w:szCs w:val="18"/>
                      <w:rtl/>
                    </w:rPr>
                  </w:pPr>
                  <w:r>
                    <w:rPr>
                      <w:rFonts w:cs="Miriam" w:hint="cs"/>
                      <w:noProof/>
                      <w:szCs w:val="18"/>
                      <w:rtl/>
                    </w:rPr>
                    <w:t>י"פ (מס' 2 הוראת שעה) תשפ"ג-2023</w:t>
                  </w:r>
                </w:p>
              </w:txbxContent>
            </v:textbox>
            <w10:anchorlock/>
          </v:rect>
        </w:pict>
      </w:r>
      <w:r>
        <w:rPr>
          <w:rStyle w:val="big-number"/>
          <w:rtl/>
        </w:rPr>
        <w:t>62.</w:t>
      </w:r>
      <w:r>
        <w:rPr>
          <w:rStyle w:val="big-number"/>
          <w:rtl/>
        </w:rPr>
        <w:tab/>
      </w:r>
      <w:r>
        <w:rPr>
          <w:rStyle w:val="default"/>
          <w:rFonts w:cs="FrankRuehl"/>
          <w:rtl/>
        </w:rPr>
        <w:t>(</w:t>
      </w:r>
      <w:r w:rsidR="00A53EE6">
        <w:rPr>
          <w:rStyle w:val="default"/>
          <w:rFonts w:cs="FrankRuehl" w:hint="cs"/>
          <w:rtl/>
        </w:rPr>
        <w:t>א)</w:t>
      </w:r>
      <w:r w:rsidR="00A53EE6">
        <w:rPr>
          <w:rStyle w:val="default"/>
          <w:rFonts w:cs="FrankRuehl" w:hint="cs"/>
          <w:rtl/>
        </w:rPr>
        <w:tab/>
        <w:t xml:space="preserve">בתוך </w:t>
      </w:r>
      <w:r w:rsidR="00172B9B">
        <w:rPr>
          <w:rStyle w:val="default"/>
          <w:rFonts w:cs="FrankRuehl" w:hint="cs"/>
          <w:rtl/>
        </w:rPr>
        <w:t>שבעה</w:t>
      </w:r>
      <w:r w:rsidR="00A53EE6">
        <w:rPr>
          <w:rStyle w:val="default"/>
          <w:rFonts w:cs="FrankRuehl" w:hint="cs"/>
          <w:rtl/>
        </w:rPr>
        <w:t xml:space="preserve"> חודשים מתחילת כהונתה, וכן בתוך שישים ימים מיום שהתפנה מקומו של נציג במהלך כהונתה של הכנסת, תבחר הכנסת את נציגיה לכל ועדה מוועדות המינויים והבחירה המנויות להלן (בפרק זה </w:t>
      </w:r>
      <w:r w:rsidR="00A53EE6">
        <w:rPr>
          <w:rStyle w:val="default"/>
          <w:rFonts w:cs="FrankRuehl"/>
          <w:rtl/>
        </w:rPr>
        <w:t>–</w:t>
      </w:r>
      <w:r w:rsidR="00A53EE6">
        <w:rPr>
          <w:rStyle w:val="default"/>
          <w:rFonts w:cs="FrankRuehl" w:hint="cs"/>
          <w:rtl/>
        </w:rPr>
        <w:t xml:space="preserve"> ועדת מינויים):</w:t>
      </w:r>
    </w:p>
    <w:p w:rsidR="00172B9B" w:rsidRDefault="00172B9B" w:rsidP="00A53EE6">
      <w:pPr>
        <w:pStyle w:val="P00"/>
        <w:spacing w:before="72"/>
        <w:ind w:left="0" w:right="1134"/>
        <w:rPr>
          <w:rStyle w:val="default"/>
          <w:rFonts w:cs="FrankRuehl" w:hint="cs"/>
          <w:rtl/>
        </w:rPr>
      </w:pPr>
    </w:p>
    <w:p w:rsidR="00A53EE6" w:rsidRDefault="00662061" w:rsidP="00662061">
      <w:pPr>
        <w:pStyle w:val="P00"/>
        <w:spacing w:before="72"/>
        <w:ind w:left="1021" w:right="1134"/>
        <w:rPr>
          <w:rStyle w:val="default"/>
          <w:rFonts w:cs="FrankRuehl" w:hint="cs"/>
          <w:rtl/>
        </w:rPr>
      </w:pPr>
      <w:r>
        <w:rPr>
          <w:rFonts w:hint="cs"/>
          <w:rtl/>
          <w:lang w:eastAsia="en-US"/>
        </w:rPr>
        <w:pict>
          <v:shape id="_x0000_s3171" type="#_x0000_t202" style="position:absolute;left:0;text-align:left;margin-left:470.35pt;margin-top:7.1pt;width:1in;height:16.8pt;z-index:251792896" filled="f" stroked="f">
            <v:textbox style="mso-next-textbox:#_x0000_s3171" inset="1mm,0,1mm,0">
              <w:txbxContent>
                <w:p w:rsidR="0011562B" w:rsidRDefault="0011562B" w:rsidP="00662061">
                  <w:pPr>
                    <w:spacing w:line="160" w:lineRule="exact"/>
                    <w:jc w:val="left"/>
                    <w:rPr>
                      <w:rFonts w:cs="Miriam" w:hint="cs"/>
                      <w:noProof/>
                      <w:szCs w:val="18"/>
                      <w:rtl/>
                    </w:rPr>
                  </w:pPr>
                  <w:r>
                    <w:rPr>
                      <w:rFonts w:cs="Miriam" w:hint="cs"/>
                      <w:szCs w:val="18"/>
                      <w:rtl/>
                    </w:rPr>
                    <w:t>י"פ (מס' 2) תשע"ד-2014</w:t>
                  </w:r>
                </w:p>
              </w:txbxContent>
            </v:textbox>
          </v:shape>
        </w:pict>
      </w:r>
      <w:r w:rsidR="00A53EE6">
        <w:rPr>
          <w:rStyle w:val="default"/>
          <w:rFonts w:cs="FrankRuehl" w:hint="cs"/>
          <w:rtl/>
        </w:rPr>
        <w:t>(1)</w:t>
      </w:r>
      <w:r w:rsidR="00A53EE6">
        <w:rPr>
          <w:rStyle w:val="default"/>
          <w:rFonts w:cs="FrankRuehl" w:hint="cs"/>
          <w:rtl/>
        </w:rPr>
        <w:tab/>
      </w:r>
      <w:r w:rsidRPr="00662061">
        <w:rPr>
          <w:rStyle w:val="default"/>
          <w:rFonts w:cs="FrankRuehl" w:hint="cs"/>
          <w:rtl/>
        </w:rPr>
        <w:t>הוועדה לבחירת דיינים</w:t>
      </w:r>
      <w:r w:rsidR="00A53EE6">
        <w:rPr>
          <w:rStyle w:val="default"/>
          <w:rFonts w:cs="FrankRuehl" w:hint="cs"/>
          <w:rtl/>
        </w:rPr>
        <w:t xml:space="preserve"> שלפי סעיף 6 לחוק הדיינים, התשט"ו-1955;</w:t>
      </w:r>
    </w:p>
    <w:p w:rsidR="00A53EE6" w:rsidRDefault="00256ED4" w:rsidP="00256ED4">
      <w:pPr>
        <w:pStyle w:val="P00"/>
        <w:spacing w:before="72"/>
        <w:ind w:left="1021" w:right="1134"/>
        <w:rPr>
          <w:rStyle w:val="default"/>
          <w:rFonts w:cs="FrankRuehl" w:hint="cs"/>
          <w:rtl/>
        </w:rPr>
      </w:pPr>
      <w:r>
        <w:rPr>
          <w:rFonts w:hint="cs"/>
          <w:rtl/>
          <w:lang w:eastAsia="en-US"/>
        </w:rPr>
        <w:pict>
          <v:shape id="_x0000_s3316" type="#_x0000_t202" style="position:absolute;left:0;text-align:left;margin-left:470.35pt;margin-top:7.1pt;width:1in;height:16.8pt;z-index:251831808" filled="f" stroked="f">
            <v:textbox inset="1mm,0,1mm,0">
              <w:txbxContent>
                <w:p w:rsidR="00256ED4" w:rsidRDefault="00256ED4" w:rsidP="00256ED4">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תשע"ז-2017</w:t>
                  </w:r>
                </w:p>
              </w:txbxContent>
            </v:textbox>
            <w10:anchorlock/>
          </v:shape>
        </w:pict>
      </w:r>
      <w:r w:rsidR="00A53EE6">
        <w:rPr>
          <w:rStyle w:val="default"/>
          <w:rFonts w:cs="FrankRuehl" w:hint="cs"/>
          <w:rtl/>
        </w:rPr>
        <w:t>(2)</w:t>
      </w:r>
      <w:r w:rsidR="00A53EE6">
        <w:rPr>
          <w:rStyle w:val="default"/>
          <w:rFonts w:cs="FrankRuehl" w:hint="cs"/>
          <w:rtl/>
        </w:rPr>
        <w:tab/>
      </w:r>
      <w:r w:rsidRPr="00256ED4">
        <w:rPr>
          <w:rStyle w:val="default"/>
          <w:rFonts w:cs="FrankRuehl" w:hint="cs"/>
          <w:rtl/>
        </w:rPr>
        <w:t>הוועדה לבחירת קאדים שלפי סעיף 4 לחוק הקאדים</w:t>
      </w:r>
      <w:r w:rsidR="00A53EE6">
        <w:rPr>
          <w:rStyle w:val="default"/>
          <w:rFonts w:cs="FrankRuehl" w:hint="cs"/>
          <w:rtl/>
        </w:rPr>
        <w:t>;</w:t>
      </w:r>
    </w:p>
    <w:p w:rsidR="00A53EE6" w:rsidRDefault="00A53EE6" w:rsidP="00A53E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ועדת המינויים שלפי סעיף 11 לחוק בתי הדין הדתיים הדרוזיים, התשכ"ג-1962 (בסעיף זה </w:t>
      </w:r>
      <w:r>
        <w:rPr>
          <w:rStyle w:val="default"/>
          <w:rFonts w:cs="FrankRuehl"/>
          <w:rtl/>
        </w:rPr>
        <w:t>–</w:t>
      </w:r>
      <w:r>
        <w:rPr>
          <w:rStyle w:val="default"/>
          <w:rFonts w:cs="FrankRuehl" w:hint="cs"/>
          <w:rtl/>
        </w:rPr>
        <w:t xml:space="preserve"> ועדת המינויים לקאדים-מד'הב);</w:t>
      </w:r>
    </w:p>
    <w:p w:rsidR="00A53EE6" w:rsidRDefault="000A73B4" w:rsidP="000A73B4">
      <w:pPr>
        <w:pStyle w:val="P00"/>
        <w:spacing w:before="72"/>
        <w:ind w:left="1021" w:right="1134"/>
        <w:rPr>
          <w:rStyle w:val="default"/>
          <w:rFonts w:cs="FrankRuehl" w:hint="cs"/>
          <w:rtl/>
        </w:rPr>
      </w:pPr>
      <w:r>
        <w:rPr>
          <w:rFonts w:hint="cs"/>
          <w:rtl/>
          <w:lang w:eastAsia="en-US"/>
        </w:rPr>
        <w:pict>
          <v:shape id="_x0000_s2873" type="#_x0000_t202" style="position:absolute;left:0;text-align:left;margin-left:470.25pt;margin-top:7.1pt;width:1in;height:16.8pt;z-index:251685376" filled="f" stroked="f">
            <v:textbox style="mso-next-textbox:#_x0000_s2873" inset="1mm,0,1mm,0">
              <w:txbxContent>
                <w:p w:rsidR="0011562B" w:rsidRDefault="0011562B" w:rsidP="000A73B4">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shape>
        </w:pict>
      </w:r>
      <w:r w:rsidR="00A53EE6">
        <w:rPr>
          <w:rStyle w:val="default"/>
          <w:rFonts w:cs="FrankRuehl" w:hint="cs"/>
          <w:rtl/>
        </w:rPr>
        <w:t>(4)</w:t>
      </w:r>
      <w:r w:rsidR="00A53EE6">
        <w:rPr>
          <w:rStyle w:val="default"/>
          <w:rFonts w:cs="FrankRuehl" w:hint="cs"/>
          <w:rtl/>
        </w:rPr>
        <w:tab/>
        <w:t>הוועדה לבחירת שופטים שלפי סעיף 4 לחוק-יסוד: השפיטה, ולפי סעיף 6 לחוק בתי המשפט.</w:t>
      </w:r>
    </w:p>
    <w:p w:rsidR="00A53EE6" w:rsidRDefault="00A53EE6" w:rsidP="00A53EE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מזכיר הכנסת יודיע לכל חברי הכנסת על מועד הבחירה לוועדת מינויים שקבע יושב ראש הכנסת, לא יאוחר משבועיים לפני אותו מועד;</w:t>
      </w:r>
    </w:p>
    <w:p w:rsidR="00A53EE6" w:rsidRDefault="00A53EE6" w:rsidP="00A53E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הצעת מועמדות תוגש ליושב ראש הכנסת בכתב עד נעילת ישיבת הכנסת ביום האחרון בשבוע שלפני יום הבחירה, ואם חל אותו שבוע בפגרה </w:t>
      </w:r>
      <w:r>
        <w:rPr>
          <w:rStyle w:val="default"/>
          <w:rFonts w:cs="FrankRuehl"/>
          <w:rtl/>
        </w:rPr>
        <w:t>–</w:t>
      </w:r>
      <w:r>
        <w:rPr>
          <w:rStyle w:val="default"/>
          <w:rFonts w:cs="FrankRuehl" w:hint="cs"/>
          <w:rtl/>
        </w:rPr>
        <w:t xml:space="preserve"> לא יאוחר משבוע לפני מועד הבחירה;</w:t>
      </w:r>
    </w:p>
    <w:p w:rsidR="00A53EE6" w:rsidRDefault="00256ED4" w:rsidP="00A53EE6">
      <w:pPr>
        <w:pStyle w:val="P00"/>
        <w:spacing w:before="72"/>
        <w:ind w:left="1021" w:right="1134"/>
        <w:rPr>
          <w:rStyle w:val="default"/>
          <w:rFonts w:cs="FrankRuehl" w:hint="cs"/>
          <w:rtl/>
        </w:rPr>
      </w:pPr>
      <w:r>
        <w:rPr>
          <w:rFonts w:hint="cs"/>
          <w:rtl/>
          <w:lang w:eastAsia="en-US"/>
        </w:rPr>
        <w:pict>
          <v:shape id="_x0000_s3319" type="#_x0000_t202" style="position:absolute;left:0;text-align:left;margin-left:470.25pt;margin-top:7.1pt;width:1in;height:16.8pt;z-index:251832832" filled="f" stroked="f">
            <v:textbox inset="1mm,0,1mm,0">
              <w:txbxContent>
                <w:p w:rsidR="00256ED4" w:rsidRDefault="00256ED4" w:rsidP="00256ED4">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תשע"ז-2017</w:t>
                  </w:r>
                </w:p>
              </w:txbxContent>
            </v:textbox>
            <w10:anchorlock/>
          </v:shape>
        </w:pict>
      </w:r>
      <w:r w:rsidR="00A53EE6">
        <w:rPr>
          <w:rStyle w:val="default"/>
          <w:rFonts w:cs="FrankRuehl" w:hint="cs"/>
          <w:rtl/>
        </w:rPr>
        <w:t>(3)</w:t>
      </w:r>
      <w:r w:rsidR="00A53EE6">
        <w:rPr>
          <w:rStyle w:val="default"/>
          <w:rFonts w:cs="FrankRuehl" w:hint="cs"/>
          <w:rtl/>
        </w:rPr>
        <w:tab/>
        <w:t>כל אחד מחברי הכנסת, שאינו שר או סגן שר, רשאי להציע את מועמדותו לוועדת מינויים, למעט ועדת המינויים לקאדים-מד'הב</w:t>
      </w:r>
      <w:r w:rsidRPr="00256ED4">
        <w:rPr>
          <w:rStyle w:val="default"/>
          <w:rFonts w:cs="FrankRuehl" w:hint="cs"/>
          <w:rtl/>
        </w:rPr>
        <w:t>, ואולם לעניין הוועדה לבחירת קאדים, רשאי להציע את מועמדותו רק מי שחבר במפלגה אחרת מהמפלגה שבה חבר נציג הממשלה או נציג הכנסת בוועדה</w:t>
      </w:r>
      <w:r w:rsidR="00A53EE6">
        <w:rPr>
          <w:rStyle w:val="default"/>
          <w:rFonts w:cs="FrankRuehl" w:hint="cs"/>
          <w:rtl/>
        </w:rPr>
        <w:t>;</w:t>
      </w:r>
    </w:p>
    <w:p w:rsidR="00A53EE6" w:rsidRDefault="00A53EE6" w:rsidP="00A53E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חבר כנסת דרוזי, שאינו שר או סגן שר, רשאי להציע את מועמדותו לוועדת המינויים לקאדים-מד'הב, וכן רשאים כל עשרה מחברי הכנסת להציע את מועמדותו של דרוזי שאינו חבר הכנסת לוועדה האמורה; לא ישתף עצמו חבר הכנסת ביותר מהצעת מועמד אחד; להצעה תצורף הסכמתו של המועמד והצהרתו בדבר עמידתו בתנאים לבחירה לפי פרק זה.</w:t>
      </w:r>
    </w:p>
    <w:p w:rsidR="00A53EE6" w:rsidRDefault="00A53EE6" w:rsidP="00A53E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מזכיר הכנסת יודיע לכל חברי הכנסת על שמות המועמדים לפחות 48 שעות לפני שעת פתיחת ישיבת הכנסת שבה יתקיימו הבחירות לוועדת המינויים.</w:t>
      </w:r>
    </w:p>
    <w:p w:rsidR="00A53EE6" w:rsidRDefault="00A53EE6" w:rsidP="00A53E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בחירת נציגי הכנסת לוועדת המינויים תהיה בהצבעה חשאית, כמפורט להלן:</w:t>
      </w:r>
    </w:p>
    <w:p w:rsidR="00A53EE6" w:rsidRDefault="00A53EE6" w:rsidP="00A53E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לפני תחילת ההצבעה, יודיע יושב ראש הכנסת לכנסת על הרכב ועדת קלפי שמינה לשם כך, ובה ארבעה חברי הכנסת שאינם מועמדים באותן בחירות, שניים מסיעות הקואליציה ושניים מסיעות האופוזיציה;</w:t>
      </w:r>
    </w:p>
    <w:p w:rsidR="00A53EE6" w:rsidRDefault="00A53EE6" w:rsidP="00A53E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מזכיר הכנסת יקרא בשמות חברי הכנסת לפי סדר שמות משפחתם וכל אחד מחברי הכנסת, בזה אחר זה, ייגש להצביע במקום שיועד לכך באולם המליאה ומוסתר מעיני הזולת; הוראות סעיף 26(ב) יחולו לעניין זה, בשינויים המחויבים;</w:t>
      </w:r>
    </w:p>
    <w:p w:rsidR="00A53EE6" w:rsidRDefault="00A53EE6" w:rsidP="00A53E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 הכנסת יקבל טופס ובו שמות המועמדים, בציון מספר נציגי הכנסת בוועדת המינויים שיש לבחרם; היה מספר המועמדים כמספר נציגי הכנסת שיש לבחרם, יתאפשר גם סימון של התנגדות לבחירת מי מהם;</w:t>
      </w:r>
    </w:p>
    <w:p w:rsidR="00A53EE6" w:rsidRDefault="00A53EE6" w:rsidP="00A53E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הבחירה תיעשה בסימון שמות המועמדים על גבי הטופס, עד למספר נציגי הכנסת בוועדת המינויים שיש לבחרם או בסימון התנגדות לבחירתם, כאמור בפסקה (3); טופס שסומנו בו יותר מועמדים מהמספר האמור </w:t>
      </w:r>
      <w:r>
        <w:rPr>
          <w:rStyle w:val="default"/>
          <w:rFonts w:cs="FrankRuehl"/>
          <w:rtl/>
        </w:rPr>
        <w:t>–</w:t>
      </w:r>
      <w:r>
        <w:rPr>
          <w:rStyle w:val="default"/>
          <w:rFonts w:cs="FrankRuehl" w:hint="cs"/>
          <w:rtl/>
        </w:rPr>
        <w:t xml:space="preserve"> פסול, ואם כלל הטופס מועמדים לכמה ועדות מינויים </w:t>
      </w:r>
      <w:r>
        <w:rPr>
          <w:rStyle w:val="default"/>
          <w:rFonts w:cs="FrankRuehl"/>
          <w:rtl/>
        </w:rPr>
        <w:t>–</w:t>
      </w:r>
      <w:r>
        <w:rPr>
          <w:rStyle w:val="default"/>
          <w:rFonts w:cs="FrankRuehl" w:hint="cs"/>
          <w:rtl/>
        </w:rPr>
        <w:t xml:space="preserve"> יהיה פסול לעניין הוועדה שלגביה סומנו יותר מועמדים כאמור;</w:t>
      </w:r>
    </w:p>
    <w:p w:rsidR="00A53EE6" w:rsidRDefault="00A53EE6" w:rsidP="00A53EE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חבר הכנסת יניח את הטופס בתיבת הצבעה;</w:t>
      </w:r>
    </w:p>
    <w:p w:rsidR="00A53EE6" w:rsidRDefault="00A53EE6" w:rsidP="00A53EE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עם גמר ההצבעה תימסר תיבת ההצבעה לוועדת הקלפי, והיא תספור מיד את הקולות;</w:t>
      </w:r>
    </w:p>
    <w:p w:rsidR="00A53EE6" w:rsidRDefault="00A53EE6" w:rsidP="00A53EE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תוצאות ההצבעה ייקבעו לפי הוראות אלה:</w:t>
      </w:r>
    </w:p>
    <w:p w:rsidR="00A53EE6" w:rsidRDefault="00A53EE6" w:rsidP="00A53EE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עלה מספר המועמדים על מספר נציגי הכנסת שיש לבחרם, ייבחרו המועמדים שקיבלו את מספר הקולות המרבי; קיבלו כמה מועמדים מספר קולות שווה ובשל כך לא ניתן לקבוע מיהם נציגי הכנסת כאמור, כולם או חלקם, חוזרים מיד על ההצבעה ביניהם עד להכרעה;</w:t>
      </w:r>
    </w:p>
    <w:p w:rsidR="00A53EE6" w:rsidRDefault="00A53EE6" w:rsidP="00A53EE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היה מספר המועמדים כמספר נציגי הכנסת שיש לבחרם </w:t>
      </w:r>
      <w:r>
        <w:rPr>
          <w:rStyle w:val="default"/>
          <w:rFonts w:cs="FrankRuehl"/>
          <w:rtl/>
        </w:rPr>
        <w:t>–</w:t>
      </w:r>
    </w:p>
    <w:p w:rsidR="00A53EE6" w:rsidRDefault="00A53EE6" w:rsidP="00A53EE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הם ייבחרו אם מספר הקולות בעדם עלה על מספר הקולות נגדם;</w:t>
      </w:r>
    </w:p>
    <w:p w:rsidR="00A53EE6" w:rsidRDefault="00A53EE6" w:rsidP="00A53EE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לא עלה מספר הקולות בעדם על מספר הקולות נגדם, יתקיימו בחירות חדשות לנציגים שנותר לבחור בתוך שלושים ימים ויחולו עליהן הוראות סעיף זה;</w:t>
      </w:r>
    </w:p>
    <w:p w:rsidR="00662061" w:rsidRDefault="00662061" w:rsidP="00662061">
      <w:pPr>
        <w:pStyle w:val="P00"/>
        <w:spacing w:before="72"/>
        <w:ind w:left="1474" w:right="1134"/>
        <w:rPr>
          <w:rStyle w:val="default"/>
          <w:rFonts w:cs="FrankRuehl" w:hint="cs"/>
          <w:rtl/>
        </w:rPr>
      </w:pPr>
      <w:r>
        <w:rPr>
          <w:rFonts w:hint="cs"/>
          <w:rtl/>
          <w:lang w:eastAsia="en-US"/>
        </w:rPr>
        <w:pict>
          <v:shape id="_x0000_s3174" type="#_x0000_t202" style="position:absolute;left:0;text-align:left;margin-left:470.35pt;margin-top:7.1pt;width:1in;height:33.7pt;z-index:251793920" filled="f" stroked="f">
            <v:textbox inset="1mm,0,1mm,0">
              <w:txbxContent>
                <w:p w:rsidR="0011562B" w:rsidRDefault="0011562B" w:rsidP="00662061">
                  <w:pPr>
                    <w:spacing w:line="160" w:lineRule="exact"/>
                    <w:jc w:val="left"/>
                    <w:rPr>
                      <w:rFonts w:cs="Miriam" w:hint="cs"/>
                      <w:noProof/>
                      <w:szCs w:val="18"/>
                      <w:rtl/>
                    </w:rPr>
                  </w:pPr>
                  <w:r>
                    <w:rPr>
                      <w:rFonts w:cs="Miriam" w:hint="cs"/>
                      <w:szCs w:val="18"/>
                      <w:rtl/>
                    </w:rPr>
                    <w:t>י"פ (מס' 2) תשע"ד-2014</w:t>
                  </w:r>
                </w:p>
                <w:p w:rsidR="0011562B" w:rsidRDefault="0011562B" w:rsidP="00277753">
                  <w:pPr>
                    <w:spacing w:line="160" w:lineRule="exact"/>
                    <w:jc w:val="left"/>
                    <w:rPr>
                      <w:rFonts w:cs="Miriam" w:hint="cs"/>
                      <w:noProof/>
                      <w:szCs w:val="18"/>
                      <w:rtl/>
                    </w:rPr>
                  </w:pPr>
                  <w:r>
                    <w:rPr>
                      <w:rFonts w:cs="Miriam" w:hint="cs"/>
                      <w:noProof/>
                      <w:szCs w:val="18"/>
                      <w:rtl/>
                    </w:rPr>
                    <w:t>י"פ (מס' 4) תשע"ד-2014</w:t>
                  </w:r>
                </w:p>
              </w:txbxContent>
            </v:textbox>
          </v:shape>
        </w:pict>
      </w:r>
      <w:r w:rsidRPr="00662061">
        <w:rPr>
          <w:rStyle w:val="default"/>
          <w:rFonts w:cs="FrankRuehl" w:hint="cs"/>
          <w:rtl/>
        </w:rPr>
        <w:t>(ג)</w:t>
      </w:r>
      <w:r w:rsidRPr="00662061">
        <w:rPr>
          <w:rStyle w:val="default"/>
          <w:rFonts w:cs="FrankRuehl" w:hint="cs"/>
          <w:rtl/>
        </w:rPr>
        <w:tab/>
        <w:t>על אף האמור בפסקת משנה (א), לא נבחרה לוועדה לבחירת דיינים</w:t>
      </w:r>
      <w:r w:rsidR="00277753">
        <w:rPr>
          <w:rStyle w:val="default"/>
          <w:rFonts w:cs="FrankRuehl" w:hint="cs"/>
          <w:rtl/>
        </w:rPr>
        <w:t xml:space="preserve"> </w:t>
      </w:r>
      <w:r w:rsidR="00277753" w:rsidRPr="00277753">
        <w:rPr>
          <w:rStyle w:val="default"/>
          <w:rFonts w:cs="FrankRuehl" w:hint="cs"/>
          <w:rtl/>
        </w:rPr>
        <w:t>או לוועדה לבחירת שופטים</w:t>
      </w:r>
      <w:r w:rsidRPr="00662061">
        <w:rPr>
          <w:rStyle w:val="default"/>
          <w:rFonts w:cs="FrankRuehl" w:hint="cs"/>
          <w:rtl/>
        </w:rPr>
        <w:t xml:space="preserve"> חברת כנסת כאמור בסעיף 6(א1) לחוק הדיינים, התשט"ו-1955</w:t>
      </w:r>
      <w:r w:rsidR="00277753">
        <w:rPr>
          <w:rStyle w:val="default"/>
          <w:rFonts w:cs="FrankRuehl" w:hint="cs"/>
          <w:rtl/>
        </w:rPr>
        <w:t xml:space="preserve"> </w:t>
      </w:r>
      <w:r w:rsidR="00277753" w:rsidRPr="00277753">
        <w:rPr>
          <w:rStyle w:val="default"/>
          <w:rFonts w:cs="FrankRuehl" w:hint="cs"/>
          <w:rtl/>
        </w:rPr>
        <w:t>או כאמור בסעיף 6(3א) לחוק בתי המשפט, לפי העניין</w:t>
      </w:r>
      <w:r w:rsidRPr="00662061">
        <w:rPr>
          <w:rStyle w:val="default"/>
          <w:rFonts w:cs="FrankRuehl" w:hint="cs"/>
          <w:rtl/>
        </w:rPr>
        <w:t>, מצביעים מיד שנית; בהצבעה השנייה יועמדו לבחירה רק חברות הכנסת שהיו מועמדות בהצבעה הראשונה, ויראו את חברת הכנסת שקיבלה את מספר הקולות המרבי כמי שנבחרה במקום חבר הכנסת שקיבל את מספר הקולות השני בגודלו;</w:t>
      </w:r>
    </w:p>
    <w:p w:rsidR="00256ED4" w:rsidRPr="00256ED4" w:rsidRDefault="00256ED4" w:rsidP="00256ED4">
      <w:pPr>
        <w:pStyle w:val="P00"/>
        <w:spacing w:before="72"/>
        <w:ind w:left="1474" w:right="1134"/>
        <w:rPr>
          <w:rStyle w:val="default"/>
          <w:rFonts w:cs="FrankRuehl" w:hint="cs"/>
          <w:rtl/>
        </w:rPr>
      </w:pPr>
      <w:r>
        <w:rPr>
          <w:rFonts w:hint="cs"/>
          <w:rtl/>
          <w:lang w:eastAsia="en-US"/>
        </w:rPr>
        <w:pict>
          <v:shape id="_x0000_s3321" type="#_x0000_t202" style="position:absolute;left:0;text-align:left;margin-left:470.25pt;margin-top:7.1pt;width:1in;height:16.8pt;z-index:251834880" filled="f" stroked="f">
            <v:textbox inset="1mm,0,1mm,0">
              <w:txbxContent>
                <w:p w:rsidR="00256ED4" w:rsidRDefault="00256ED4" w:rsidP="00256ED4">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תשע"ז-2017</w:t>
                  </w:r>
                </w:p>
              </w:txbxContent>
            </v:textbox>
            <w10:anchorlock/>
          </v:shape>
        </w:pict>
      </w:r>
      <w:r>
        <w:rPr>
          <w:rStyle w:val="default"/>
          <w:rFonts w:cs="FrankRuehl" w:hint="cs"/>
          <w:rtl/>
        </w:rPr>
        <w:t>(</w:t>
      </w:r>
      <w:r w:rsidRPr="00256ED4">
        <w:rPr>
          <w:rStyle w:val="default"/>
          <w:rFonts w:cs="FrankRuehl" w:hint="cs"/>
          <w:rtl/>
        </w:rPr>
        <w:t>ד)</w:t>
      </w:r>
      <w:r w:rsidRPr="00256ED4">
        <w:rPr>
          <w:rStyle w:val="default"/>
          <w:rFonts w:cs="FrankRuehl" w:hint="cs"/>
          <w:rtl/>
        </w:rPr>
        <w:tab/>
        <w:t>על אף האמור בפסקת משנה (א), לא נבחרו לוועדה לבחירת קאדים שני חברי כנסת מוסלמים כאמור בסעיף 4(א) לחוק הקאדים, יראו את המועמד המוסלמי שלא נבחר וקיבל את מספר הקולות המרבי, כמי שנבחר במקום חבר הכנסת שאינו מוסלמי שקיבל את מספר הקולות השני או השלישי בגודלו, לפי העניין;</w:t>
      </w:r>
    </w:p>
    <w:p w:rsidR="00256ED4" w:rsidRPr="00256ED4" w:rsidRDefault="00256ED4" w:rsidP="00256ED4">
      <w:pPr>
        <w:pStyle w:val="P00"/>
        <w:spacing w:before="72"/>
        <w:ind w:left="1474" w:right="1134"/>
        <w:rPr>
          <w:rFonts w:hint="cs"/>
          <w:rtl/>
          <w:lang w:eastAsia="en-US"/>
        </w:rPr>
      </w:pPr>
      <w:r>
        <w:rPr>
          <w:rFonts w:hint="cs"/>
          <w:rtl/>
          <w:lang w:eastAsia="en-US"/>
        </w:rPr>
        <w:pict>
          <v:shape id="_x0000_s3320" type="#_x0000_t202" style="position:absolute;left:0;text-align:left;margin-left:470.25pt;margin-top:7.1pt;width:1in;height:16.8pt;z-index:251833856" filled="f" stroked="f">
            <v:textbox inset="1mm,0,1mm,0">
              <w:txbxContent>
                <w:p w:rsidR="00256ED4" w:rsidRDefault="00256ED4" w:rsidP="00256ED4">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תשע"ז-2017</w:t>
                  </w:r>
                </w:p>
              </w:txbxContent>
            </v:textbox>
            <w10:anchorlock/>
          </v:shape>
        </w:pict>
      </w:r>
      <w:r>
        <w:rPr>
          <w:rStyle w:val="default"/>
          <w:rFonts w:cs="FrankRuehl" w:hint="cs"/>
          <w:rtl/>
        </w:rPr>
        <w:t>(</w:t>
      </w:r>
      <w:r w:rsidRPr="00256ED4">
        <w:rPr>
          <w:rFonts w:hint="cs"/>
          <w:rtl/>
          <w:lang w:eastAsia="en-US"/>
        </w:rPr>
        <w:t>ה)</w:t>
      </w:r>
      <w:r w:rsidRPr="00256ED4">
        <w:rPr>
          <w:rFonts w:hint="cs"/>
          <w:rtl/>
          <w:lang w:eastAsia="en-US"/>
        </w:rPr>
        <w:tab/>
        <w:t>על אף האמור בפסקת משנה (א), נבחרו לוועדה לבחירת קאדים יותר מחבר כנסת אחד מאותה מפלגה בניגוד להוראות סעיף 4(א1) לחוק הקאדים, יראו כמי שנבחר רק את חבר הכנסת ממפלגה זו שקיבל את מספר הקולות המרבי, ובמקום חבר מפלגתו הנוסף שנבחר כאמור יבוא מועמד ממפלגה אחרת שקיבל את מספר הקולות הבא בגודלו;</w:t>
      </w:r>
    </w:p>
    <w:p w:rsidR="00A53EE6" w:rsidRDefault="00A53EE6" w:rsidP="00A53EE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ועדת הקלפי תודיע ליושב ראש הכנסת על תוצאות ההצבעה; יושב ראש הכנסת יודיע לכנסת באותה ישיבה שבה התקיימו הבחירות על תוצאותיהן.</w:t>
      </w:r>
    </w:p>
    <w:p w:rsidR="00A53EE6" w:rsidRDefault="00A53EE6" w:rsidP="00A53E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מונה נציג הכנסת בוועדת מינויים לשר או לסגן שר, יחדל לכהן כנציג כאמור עם מינויו, ויתקיימו בחירות לנציג במקומו בהתאם להוראות סעיף זה.</w:t>
      </w:r>
    </w:p>
    <w:p w:rsidR="007E7EDA" w:rsidRPr="00172B9B" w:rsidRDefault="007E7EDA" w:rsidP="00D46084">
      <w:pPr>
        <w:pStyle w:val="P00"/>
        <w:spacing w:before="0"/>
        <w:ind w:left="0" w:right="1134"/>
        <w:rPr>
          <w:rFonts w:hint="cs"/>
          <w:b/>
          <w:bCs/>
          <w:vanish/>
          <w:szCs w:val="20"/>
          <w:shd w:val="clear" w:color="auto" w:fill="FFFF99"/>
          <w:rtl/>
        </w:rPr>
      </w:pPr>
      <w:bookmarkStart w:id="186" w:name="Rov537"/>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11.1</w:t>
      </w:r>
      <w:r w:rsidRPr="00172B9B">
        <w:rPr>
          <w:rFonts w:hint="cs"/>
          <w:vanish/>
          <w:color w:val="FF0000"/>
          <w:szCs w:val="20"/>
          <w:shd w:val="clear" w:color="auto" w:fill="FFFF99"/>
          <w:rtl/>
        </w:rPr>
        <w:t>.1972</w:t>
      </w:r>
    </w:p>
    <w:p w:rsidR="007E7EDA" w:rsidRPr="00172B9B" w:rsidRDefault="007E7EDA" w:rsidP="00D4608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D46084" w:rsidRPr="00172B9B">
        <w:rPr>
          <w:rFonts w:hint="cs"/>
          <w:b/>
          <w:bCs/>
          <w:vanish/>
          <w:szCs w:val="20"/>
          <w:shd w:val="clear" w:color="auto" w:fill="FFFF99"/>
          <w:rtl/>
        </w:rPr>
        <w:t>2</w:t>
      </w:r>
      <w:r w:rsidRPr="00172B9B">
        <w:rPr>
          <w:rFonts w:hint="cs"/>
          <w:b/>
          <w:bCs/>
          <w:vanish/>
          <w:szCs w:val="20"/>
          <w:shd w:val="clear" w:color="auto" w:fill="FFFF99"/>
          <w:rtl/>
        </w:rPr>
        <w:t>) תשל"ב-1972</w:t>
      </w:r>
    </w:p>
    <w:p w:rsidR="007E7EDA" w:rsidRPr="00172B9B" w:rsidRDefault="007E7EDA" w:rsidP="007E7ED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41" w:history="1">
        <w:r w:rsidRPr="00172B9B">
          <w:rPr>
            <w:rStyle w:val="Hyperlink"/>
            <w:rFonts w:hint="cs"/>
            <w:vanish/>
            <w:sz w:val="20"/>
            <w:szCs w:val="20"/>
            <w:shd w:val="clear" w:color="auto" w:fill="FFFF99"/>
            <w:rtl/>
          </w:rPr>
          <w:t>י"פ תשל"ב מס</w:t>
        </w:r>
        <w:r w:rsidRPr="00172B9B">
          <w:rPr>
            <w:rStyle w:val="Hyperlink"/>
            <w:vanish/>
            <w:sz w:val="20"/>
            <w:szCs w:val="20"/>
            <w:shd w:val="clear" w:color="auto" w:fill="FFFF99"/>
            <w:rtl/>
          </w:rPr>
          <w:t>' 1811</w:t>
        </w:r>
      </w:hyperlink>
      <w:r w:rsidRPr="00172B9B">
        <w:rPr>
          <w:vanish/>
          <w:sz w:val="20"/>
          <w:szCs w:val="20"/>
          <w:shd w:val="clear" w:color="auto" w:fill="FFFF99"/>
          <w:rtl/>
        </w:rPr>
        <w:t xml:space="preserve"> </w:t>
      </w:r>
      <w:r w:rsidRPr="00172B9B">
        <w:rPr>
          <w:rFonts w:hint="cs"/>
          <w:vanish/>
          <w:sz w:val="20"/>
          <w:szCs w:val="20"/>
          <w:shd w:val="clear" w:color="auto" w:fill="FFFF99"/>
          <w:rtl/>
        </w:rPr>
        <w:t>מיום 16.3.1972 עמ' 1298</w:t>
      </w:r>
    </w:p>
    <w:p w:rsidR="007E7EDA" w:rsidRPr="00172B9B" w:rsidRDefault="007E7EDA" w:rsidP="007E7EDA">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60.</w:t>
      </w:r>
      <w:r w:rsidRPr="00172B9B">
        <w:rPr>
          <w:rStyle w:val="default"/>
          <w:rFonts w:cs="FrankRuehl" w:hint="cs"/>
          <w:vanish/>
          <w:sz w:val="22"/>
          <w:szCs w:val="22"/>
          <w:shd w:val="clear" w:color="auto" w:fill="FFFF99"/>
          <w:rtl/>
        </w:rPr>
        <w:tab/>
        <w:t>(א) מצביעים בהרמת ידיים</w:t>
      </w:r>
      <w:r w:rsidR="005E3586" w:rsidRPr="00172B9B">
        <w:rPr>
          <w:rStyle w:val="default"/>
          <w:rFonts w:cs="FrankRuehl" w:hint="cs"/>
          <w:vanish/>
          <w:sz w:val="22"/>
          <w:szCs w:val="22"/>
          <w:shd w:val="clear" w:color="auto" w:fill="FFFF99"/>
          <w:rtl/>
        </w:rPr>
        <w:t>.</w:t>
      </w:r>
    </w:p>
    <w:p w:rsidR="007E7EDA" w:rsidRPr="00172B9B" w:rsidRDefault="007E7EDA" w:rsidP="007E7EDA">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על פי דרישת עשרים חברי הכנסת לפחות, או על פי דרישת הממשלה, תיערך הצבעה אישית </w:t>
      </w:r>
      <w:r w:rsidRPr="00172B9B">
        <w:rPr>
          <w:rStyle w:val="default"/>
          <w:rFonts w:cs="FrankRuehl" w:hint="cs"/>
          <w:strike/>
          <w:vanish/>
          <w:sz w:val="22"/>
          <w:szCs w:val="22"/>
          <w:shd w:val="clear" w:color="auto" w:fill="FFFF99"/>
          <w:rtl/>
        </w:rPr>
        <w:t>או הצבעה חשאית בכתב.</w:t>
      </w:r>
    </w:p>
    <w:p w:rsidR="007E7EDA" w:rsidRPr="00172B9B" w:rsidRDefault="007E7EDA" w:rsidP="007E7EDA">
      <w:pPr>
        <w:pStyle w:val="P00"/>
        <w:spacing w:before="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(ג)</w:t>
      </w:r>
      <w:r w:rsidRPr="00172B9B">
        <w:rPr>
          <w:rStyle w:val="default"/>
          <w:rFonts w:cs="FrankRuehl" w:hint="cs"/>
          <w:vanish/>
          <w:sz w:val="22"/>
          <w:szCs w:val="22"/>
          <w:u w:val="single"/>
          <w:shd w:val="clear" w:color="auto" w:fill="FFFF99"/>
          <w:rtl/>
        </w:rPr>
        <w:tab/>
        <w:t>בחירות הנערכות על פי חוק או הצבעה להסרת חסינותו של חבר הכנסת על פי חוק חסינות חברי הכנסת, זכויותיהם וחובותיהם, תשי"א-1951, ייערכו בהתבעה חשאית.</w:t>
      </w:r>
    </w:p>
    <w:p w:rsidR="00872BC0" w:rsidRPr="00172B9B" w:rsidRDefault="00872BC0" w:rsidP="00872BC0">
      <w:pPr>
        <w:pStyle w:val="P00"/>
        <w:spacing w:before="0"/>
        <w:ind w:left="0" w:right="1134"/>
        <w:rPr>
          <w:rFonts w:hint="cs"/>
          <w:vanish/>
          <w:color w:val="FF0000"/>
          <w:szCs w:val="20"/>
          <w:shd w:val="clear" w:color="auto" w:fill="FFFF99"/>
          <w:rtl/>
        </w:rPr>
      </w:pPr>
    </w:p>
    <w:p w:rsidR="00872BC0" w:rsidRPr="00172B9B" w:rsidRDefault="00872BC0"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872BC0" w:rsidRPr="00172B9B" w:rsidRDefault="00872BC0" w:rsidP="00872BC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72BC0" w:rsidRPr="00172B9B" w:rsidRDefault="00872BC0" w:rsidP="00872BC0">
      <w:pPr>
        <w:pStyle w:val="P00"/>
        <w:spacing w:before="0"/>
        <w:ind w:left="0" w:right="1134"/>
        <w:rPr>
          <w:rFonts w:hint="cs"/>
          <w:vanish/>
          <w:szCs w:val="20"/>
          <w:shd w:val="clear" w:color="auto" w:fill="FFFF99"/>
          <w:rtl/>
        </w:rPr>
      </w:pPr>
      <w:hyperlink r:id="rId24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872BC0" w:rsidRPr="00172B9B" w:rsidRDefault="00872BC0" w:rsidP="00872BC0">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60</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62</w:t>
      </w:r>
      <w:r w:rsidRPr="00172B9B">
        <w:rPr>
          <w:rFonts w:hint="cs"/>
          <w:vanish/>
          <w:sz w:val="22"/>
          <w:szCs w:val="22"/>
          <w:shd w:val="clear" w:color="auto" w:fill="FFFF99"/>
          <w:rtl/>
        </w:rPr>
        <w:t>.</w:t>
      </w:r>
    </w:p>
    <w:p w:rsidR="00662AE9" w:rsidRPr="00172B9B" w:rsidRDefault="00662AE9" w:rsidP="00662AE9">
      <w:pPr>
        <w:pStyle w:val="P00"/>
        <w:spacing w:before="0"/>
        <w:ind w:left="0" w:right="1134"/>
        <w:rPr>
          <w:rFonts w:hint="cs"/>
          <w:vanish/>
          <w:color w:val="FF0000"/>
          <w:szCs w:val="20"/>
          <w:shd w:val="clear" w:color="auto" w:fill="FFFF99"/>
          <w:rtl/>
        </w:rPr>
      </w:pPr>
    </w:p>
    <w:p w:rsidR="00662AE9" w:rsidRPr="00172B9B" w:rsidRDefault="00662AE9" w:rsidP="00B47BB1">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B47BB1" w:rsidRPr="00172B9B">
        <w:rPr>
          <w:rFonts w:hint="cs"/>
          <w:vanish/>
          <w:color w:val="FF0000"/>
          <w:szCs w:val="20"/>
          <w:shd w:val="clear" w:color="auto" w:fill="FFFF99"/>
          <w:rtl/>
        </w:rPr>
        <w:t>11</w:t>
      </w:r>
      <w:r w:rsidRPr="00172B9B">
        <w:rPr>
          <w:rFonts w:hint="cs"/>
          <w:vanish/>
          <w:color w:val="FF0000"/>
          <w:szCs w:val="20"/>
          <w:shd w:val="clear" w:color="auto" w:fill="FFFF99"/>
          <w:rtl/>
        </w:rPr>
        <w:t>.10.1993</w:t>
      </w:r>
    </w:p>
    <w:p w:rsidR="00662AE9" w:rsidRPr="00172B9B" w:rsidRDefault="00662AE9" w:rsidP="00662AE9">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תשנ"ד-1993</w:t>
      </w:r>
    </w:p>
    <w:p w:rsidR="007E7EDA" w:rsidRPr="00172B9B" w:rsidRDefault="00662AE9" w:rsidP="00662AE9">
      <w:pPr>
        <w:pStyle w:val="P00"/>
        <w:spacing w:before="0"/>
        <w:ind w:left="0" w:right="1134"/>
        <w:rPr>
          <w:rStyle w:val="default"/>
          <w:rFonts w:cs="Miriam" w:hint="cs"/>
          <w:vanish/>
          <w:szCs w:val="20"/>
          <w:shd w:val="clear" w:color="auto" w:fill="FFFF99"/>
          <w:rtl/>
        </w:rPr>
      </w:pPr>
      <w:hyperlink r:id="rId243" w:history="1">
        <w:r w:rsidRPr="00172B9B">
          <w:rPr>
            <w:rStyle w:val="Hyperlink"/>
            <w:vanish/>
            <w:szCs w:val="20"/>
            <w:shd w:val="clear" w:color="auto" w:fill="FFFF99"/>
            <w:rtl/>
          </w:rPr>
          <w:t>י</w:t>
        </w:r>
        <w:r w:rsidRPr="00172B9B">
          <w:rPr>
            <w:rStyle w:val="Hyperlink"/>
            <w:rFonts w:hint="cs"/>
            <w:vanish/>
            <w:szCs w:val="20"/>
            <w:shd w:val="clear" w:color="auto" w:fill="FFFF99"/>
            <w:rtl/>
          </w:rPr>
          <w:t>"פ תשנ"ד מס' 4154</w:t>
        </w:r>
      </w:hyperlink>
      <w:r w:rsidRPr="00172B9B">
        <w:rPr>
          <w:rFonts w:hint="cs"/>
          <w:vanish/>
          <w:szCs w:val="20"/>
          <w:shd w:val="clear" w:color="auto" w:fill="FFFF99"/>
          <w:rtl/>
        </w:rPr>
        <w:t xml:space="preserve"> מיו</w:t>
      </w:r>
      <w:r w:rsidRPr="00172B9B">
        <w:rPr>
          <w:vanish/>
          <w:szCs w:val="20"/>
          <w:shd w:val="clear" w:color="auto" w:fill="FFFF99"/>
          <w:rtl/>
        </w:rPr>
        <w:t>ם</w:t>
      </w:r>
      <w:r w:rsidRPr="00172B9B">
        <w:rPr>
          <w:rFonts w:hint="cs"/>
          <w:vanish/>
          <w:szCs w:val="20"/>
          <w:shd w:val="clear" w:color="auto" w:fill="FFFF99"/>
          <w:rtl/>
        </w:rPr>
        <w:t xml:space="preserve"> 28.10.1993 עמ' 246</w:t>
      </w:r>
    </w:p>
    <w:p w:rsidR="00840FAE" w:rsidRPr="00172B9B" w:rsidRDefault="00840FAE" w:rsidP="0003653B">
      <w:pPr>
        <w:pStyle w:val="P0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(ג)</w:t>
      </w:r>
      <w:r w:rsidRPr="00172B9B">
        <w:rPr>
          <w:rStyle w:val="default"/>
          <w:rFonts w:cs="FrankRuehl" w:hint="cs"/>
          <w:strike/>
          <w:vanish/>
          <w:sz w:val="22"/>
          <w:szCs w:val="22"/>
          <w:shd w:val="clear" w:color="auto" w:fill="FFFF99"/>
          <w:rtl/>
        </w:rPr>
        <w:tab/>
        <w:t>בחירות הנערכות על פי חוק או הצבעה להסרת חסינותו של חבר הכנסת על פי חוק חסינות חברי הכנסת, זכויותיהם וחובותיהם, תשי"א-1951, ייערכו בהתבעה חשאית.</w:t>
      </w:r>
    </w:p>
    <w:p w:rsidR="00840FAE" w:rsidRPr="00172B9B" w:rsidRDefault="00840FAE" w:rsidP="00840FAE">
      <w:pPr>
        <w:pStyle w:val="P00"/>
        <w:spacing w:before="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ג)</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בחירות הנערכות על פי חוק</w:t>
      </w:r>
      <w:r w:rsidRPr="00172B9B">
        <w:rPr>
          <w:rStyle w:val="default"/>
          <w:rFonts w:cs="FrankRuehl"/>
          <w:vanish/>
          <w:sz w:val="22"/>
          <w:szCs w:val="22"/>
          <w:u w:val="single"/>
          <w:shd w:val="clear" w:color="auto" w:fill="FFFF99"/>
          <w:rtl/>
        </w:rPr>
        <w:t xml:space="preserve"> </w:t>
      </w:r>
      <w:r w:rsidRPr="00172B9B">
        <w:rPr>
          <w:rStyle w:val="default"/>
          <w:rFonts w:cs="FrankRuehl" w:hint="cs"/>
          <w:vanish/>
          <w:sz w:val="22"/>
          <w:szCs w:val="22"/>
          <w:u w:val="single"/>
          <w:shd w:val="clear" w:color="auto" w:fill="FFFF99"/>
          <w:rtl/>
        </w:rPr>
        <w:t>ייערכו בהצבעה חשאית בכתב.</w:t>
      </w:r>
    </w:p>
    <w:p w:rsidR="00840FAE" w:rsidRPr="00172B9B" w:rsidRDefault="00840FAE" w:rsidP="00840FAE">
      <w:pPr>
        <w:pStyle w:val="P00"/>
        <w:spacing w:before="0"/>
        <w:ind w:left="0" w:right="1134"/>
        <w:rPr>
          <w:rStyle w:val="default"/>
          <w:rFonts w:cs="Miriam"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(ד)</w:t>
      </w:r>
      <w:r w:rsidRPr="00172B9B">
        <w:rPr>
          <w:rStyle w:val="default"/>
          <w:rFonts w:cs="FrankRuehl" w:hint="cs"/>
          <w:vanish/>
          <w:sz w:val="22"/>
          <w:szCs w:val="22"/>
          <w:u w:val="single"/>
          <w:shd w:val="clear" w:color="auto" w:fill="FFFF99"/>
          <w:rtl/>
        </w:rPr>
        <w:tab/>
        <w:t>הצבעה לנטילת חסינות או זכות של חבר הכנסת על פי חוק חסינות חברי-הכנסת, זכויותיהם וחובותיהם, התשי"א-1951, תהיה, בכפוף להוראות סעיף קטן (ב), בהצבעה גלויה.</w:t>
      </w:r>
    </w:p>
    <w:p w:rsidR="006D2ADD" w:rsidRPr="00172B9B" w:rsidRDefault="006D2ADD" w:rsidP="005E3586">
      <w:pPr>
        <w:pStyle w:val="P00"/>
        <w:spacing w:before="0"/>
        <w:ind w:left="0" w:right="1134"/>
        <w:rPr>
          <w:rFonts w:hint="cs"/>
          <w:vanish/>
          <w:szCs w:val="20"/>
          <w:shd w:val="clear" w:color="auto" w:fill="FFFF99"/>
          <w:rtl/>
        </w:rPr>
      </w:pPr>
    </w:p>
    <w:p w:rsidR="006D2ADD" w:rsidRPr="00172B9B" w:rsidRDefault="006D2ADD" w:rsidP="00405441">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405441" w:rsidRPr="00172B9B">
        <w:rPr>
          <w:rFonts w:hint="cs"/>
          <w:vanish/>
          <w:color w:val="FF0000"/>
          <w:szCs w:val="20"/>
          <w:shd w:val="clear" w:color="auto" w:fill="FFFF99"/>
          <w:rtl/>
        </w:rPr>
        <w:t>6</w:t>
      </w:r>
      <w:r w:rsidRPr="00172B9B">
        <w:rPr>
          <w:rFonts w:hint="cs"/>
          <w:vanish/>
          <w:color w:val="FF0000"/>
          <w:szCs w:val="20"/>
          <w:shd w:val="clear" w:color="auto" w:fill="FFFF99"/>
          <w:rtl/>
        </w:rPr>
        <w:t>.12.2005</w:t>
      </w:r>
    </w:p>
    <w:p w:rsidR="006D2ADD" w:rsidRPr="00172B9B" w:rsidRDefault="006D2ADD" w:rsidP="006D2AD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תשס"ו-2005</w:t>
      </w:r>
    </w:p>
    <w:p w:rsidR="006D2ADD" w:rsidRPr="00172B9B" w:rsidRDefault="006D2ADD" w:rsidP="006D2ADD">
      <w:pPr>
        <w:pStyle w:val="P00"/>
        <w:spacing w:before="0"/>
        <w:ind w:left="0" w:right="1134"/>
        <w:rPr>
          <w:rFonts w:hint="cs"/>
          <w:vanish/>
          <w:szCs w:val="20"/>
          <w:shd w:val="clear" w:color="auto" w:fill="FFFF99"/>
          <w:rtl/>
        </w:rPr>
      </w:pPr>
      <w:hyperlink r:id="rId244" w:history="1">
        <w:r w:rsidRPr="00172B9B">
          <w:rPr>
            <w:rStyle w:val="Hyperlink"/>
            <w:rFonts w:hint="cs"/>
            <w:vanish/>
            <w:szCs w:val="20"/>
            <w:shd w:val="clear" w:color="auto" w:fill="FFFF99"/>
            <w:rtl/>
          </w:rPr>
          <w:t>י"פ תשס"ו מס' 5472</w:t>
        </w:r>
      </w:hyperlink>
      <w:r w:rsidRPr="00172B9B">
        <w:rPr>
          <w:rFonts w:hint="cs"/>
          <w:vanish/>
          <w:szCs w:val="20"/>
          <w:shd w:val="clear" w:color="auto" w:fill="FFFF99"/>
          <w:rtl/>
        </w:rPr>
        <w:t xml:space="preserve"> מיום 25.12.2005 עמ' 952 </w:t>
      </w:r>
    </w:p>
    <w:p w:rsidR="006D2ADD" w:rsidRPr="00172B9B" w:rsidRDefault="00495CFF" w:rsidP="00045D27">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הצבעה לנטילת חסינות או זכות של חבר הכנסת על פי חוק חסינות חברי-הכנסת, זכויותיהם וחובותיהם, התשי"א-1951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הצבעה לקביעת חסינות או לנטילת חסינות או זכות של חבר הכנסת לפי חוק החסינות</w:t>
      </w:r>
      <w:r w:rsidRPr="00172B9B">
        <w:rPr>
          <w:rStyle w:val="default"/>
          <w:rFonts w:cs="FrankRuehl" w:hint="cs"/>
          <w:vanish/>
          <w:sz w:val="22"/>
          <w:szCs w:val="22"/>
          <w:shd w:val="clear" w:color="auto" w:fill="FFFF99"/>
          <w:rtl/>
        </w:rPr>
        <w:t>, תהיה, בכפוף להוראות סעיף קטן (ב), בהצבעה גלויה.</w:t>
      </w:r>
    </w:p>
    <w:p w:rsidR="00862257" w:rsidRPr="00172B9B" w:rsidRDefault="00862257" w:rsidP="00862257">
      <w:pPr>
        <w:pStyle w:val="P00"/>
        <w:spacing w:before="0"/>
        <w:ind w:left="0" w:right="1134"/>
        <w:rPr>
          <w:rStyle w:val="default"/>
          <w:rFonts w:cs="FrankRuehl" w:hint="cs"/>
          <w:vanish/>
          <w:szCs w:val="20"/>
          <w:shd w:val="clear" w:color="auto" w:fill="FFFF99"/>
          <w:rtl/>
        </w:rPr>
      </w:pPr>
    </w:p>
    <w:p w:rsidR="00862257" w:rsidRPr="00172B9B" w:rsidRDefault="00862257" w:rsidP="0086225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862257" w:rsidRPr="00172B9B" w:rsidRDefault="00862257" w:rsidP="00862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862257" w:rsidRPr="00172B9B" w:rsidRDefault="00862257" w:rsidP="00862257">
      <w:pPr>
        <w:pStyle w:val="P00"/>
        <w:spacing w:before="0"/>
        <w:ind w:left="0" w:right="1134"/>
        <w:rPr>
          <w:rStyle w:val="default"/>
          <w:rFonts w:cs="FrankRuehl" w:hint="cs"/>
          <w:vanish/>
          <w:szCs w:val="20"/>
          <w:shd w:val="clear" w:color="auto" w:fill="FFFF99"/>
          <w:rtl/>
        </w:rPr>
      </w:pPr>
      <w:hyperlink r:id="rId245"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862257" w:rsidRPr="00172B9B" w:rsidRDefault="00862257" w:rsidP="00862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62</w:t>
      </w:r>
    </w:p>
    <w:p w:rsidR="00862257" w:rsidRPr="00172B9B" w:rsidRDefault="00862257" w:rsidP="00862257">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62257" w:rsidRPr="00172B9B" w:rsidRDefault="00862257" w:rsidP="00862257">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כיצד מצביעים</w:t>
      </w:r>
    </w:p>
    <w:p w:rsidR="00862257" w:rsidRPr="00172B9B" w:rsidRDefault="00862257" w:rsidP="00862257">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62.</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מצביעים בהרמת ידיים.</w:t>
      </w:r>
    </w:p>
    <w:p w:rsidR="00862257" w:rsidRPr="00172B9B" w:rsidRDefault="00862257" w:rsidP="00862257">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על פי דרישת עשרים חברי הכנסת לפחות, או על פי דרישת הממשלה, תיערך הצבעה אישית.</w:t>
      </w:r>
    </w:p>
    <w:p w:rsidR="00862257" w:rsidRPr="00172B9B" w:rsidRDefault="00862257" w:rsidP="00862257">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בחירות הנערכות על פי חוק</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ייערכו בהצבעה חשאית בכתב.</w:t>
      </w:r>
    </w:p>
    <w:p w:rsidR="00862257" w:rsidRPr="00172B9B" w:rsidRDefault="00862257" w:rsidP="008A5903">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הצבעה לקביעת חסינות או לנטילת חסינות או זכות של חבר הכנסת לפי חוק החסינות, תהיה, בכפוף להוראות סעיף קטן (ב), בהצבעה גלויה.</w:t>
      </w:r>
    </w:p>
    <w:p w:rsidR="00A53EE6" w:rsidRPr="00172B9B" w:rsidRDefault="00A53EE6" w:rsidP="008A5903">
      <w:pPr>
        <w:pStyle w:val="P00"/>
        <w:spacing w:before="0"/>
        <w:ind w:left="0" w:right="1134"/>
        <w:rPr>
          <w:rStyle w:val="default"/>
          <w:rFonts w:cs="FrankRuehl" w:hint="cs"/>
          <w:vanish/>
          <w:szCs w:val="20"/>
          <w:shd w:val="clear" w:color="auto" w:fill="FFFF99"/>
          <w:rtl/>
        </w:rPr>
      </w:pPr>
    </w:p>
    <w:p w:rsidR="00A53EE6" w:rsidRPr="00172B9B" w:rsidRDefault="00A53EE6" w:rsidP="00A53EE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A53EE6" w:rsidRPr="00172B9B" w:rsidRDefault="00A53EE6" w:rsidP="00A53EE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A53EE6" w:rsidRPr="00172B9B" w:rsidRDefault="00A53EE6" w:rsidP="00A53EE6">
      <w:pPr>
        <w:pStyle w:val="P00"/>
        <w:spacing w:before="0"/>
        <w:ind w:left="0" w:right="1134"/>
        <w:rPr>
          <w:rStyle w:val="default"/>
          <w:rFonts w:cs="FrankRuehl" w:hint="cs"/>
          <w:vanish/>
          <w:szCs w:val="20"/>
          <w:shd w:val="clear" w:color="auto" w:fill="FFFF99"/>
          <w:rtl/>
        </w:rPr>
      </w:pPr>
      <w:hyperlink r:id="rId246"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2890</w:t>
      </w:r>
    </w:p>
    <w:p w:rsidR="00A53EE6" w:rsidRPr="00172B9B" w:rsidRDefault="00A53EE6" w:rsidP="00D945A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62</w:t>
      </w:r>
    </w:p>
    <w:p w:rsidR="000A73B4" w:rsidRPr="00172B9B" w:rsidRDefault="000A73B4" w:rsidP="000A73B4">
      <w:pPr>
        <w:pStyle w:val="P00"/>
        <w:spacing w:before="0"/>
        <w:ind w:left="0" w:right="1134"/>
        <w:rPr>
          <w:rStyle w:val="default"/>
          <w:rFonts w:cs="FrankRuehl" w:hint="cs"/>
          <w:vanish/>
          <w:szCs w:val="20"/>
          <w:shd w:val="clear" w:color="auto" w:fill="FFFF99"/>
          <w:rtl/>
        </w:rPr>
      </w:pPr>
    </w:p>
    <w:p w:rsidR="000A73B4" w:rsidRPr="00172B9B" w:rsidRDefault="000A73B4" w:rsidP="000A73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12.7.2011</w:t>
      </w:r>
    </w:p>
    <w:p w:rsidR="000A73B4" w:rsidRPr="00172B9B" w:rsidRDefault="000A73B4" w:rsidP="000A73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0A73B4" w:rsidRPr="00172B9B" w:rsidRDefault="000A73B4" w:rsidP="000A73B4">
      <w:pPr>
        <w:pStyle w:val="P00"/>
        <w:spacing w:before="0"/>
        <w:ind w:left="0" w:right="1134"/>
        <w:rPr>
          <w:rStyle w:val="default"/>
          <w:rFonts w:cs="FrankRuehl" w:hint="cs"/>
          <w:vanish/>
          <w:szCs w:val="20"/>
          <w:shd w:val="clear" w:color="auto" w:fill="FFFF99"/>
          <w:rtl/>
        </w:rPr>
      </w:pPr>
      <w:hyperlink r:id="rId247"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0A73B4" w:rsidRPr="00172B9B" w:rsidRDefault="000A73B4" w:rsidP="000A73B4">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בתוך ארבעה חודשים מתחילת כהונתה, וכן בתוך שישים ימים מיום שהתפנה מקומו של נציג במהלך כהונתה של הכנסת, תבחר הכנסת את נציגיה לכל ועדה מוועדות המינויים והבחירה המנויות להלן (בפרק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ועדת מינויים):</w:t>
      </w:r>
    </w:p>
    <w:p w:rsidR="000A73B4" w:rsidRPr="00172B9B" w:rsidRDefault="000A73B4" w:rsidP="000A73B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ועדת המינויים שלפי סעיף 6 לחוק הדיינים, התשט"ו-1955;</w:t>
      </w:r>
    </w:p>
    <w:p w:rsidR="000A73B4" w:rsidRPr="00172B9B" w:rsidRDefault="000A73B4" w:rsidP="000A73B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ועדת המינויים שלפי סעיף 4 לחוק הקאדים, התשכ"א-1961;</w:t>
      </w:r>
    </w:p>
    <w:p w:rsidR="000A73B4" w:rsidRPr="00172B9B" w:rsidRDefault="000A73B4" w:rsidP="000A73B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 xml:space="preserve">ועדת המינויים שלפי סעיף 11 לחוק בתי הדין הדתיים הדרוזיים, התשכ"ג-1962 (בסעיף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ועדת המינויים לקאדים-מד'הב);</w:t>
      </w:r>
    </w:p>
    <w:p w:rsidR="000A73B4" w:rsidRPr="00172B9B" w:rsidRDefault="000A73B4" w:rsidP="000A73B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 xml:space="preserve">הוועדה לבחירת שופטים שלפי סעיף 4 לחוק-יסוד: השפיטה, ולפי סעיף 6 לחוק בתי המשפט </w:t>
      </w:r>
      <w:r w:rsidRPr="00172B9B">
        <w:rPr>
          <w:rStyle w:val="default"/>
          <w:rFonts w:cs="FrankRuehl" w:hint="cs"/>
          <w:strike/>
          <w:vanish/>
          <w:sz w:val="22"/>
          <w:szCs w:val="22"/>
          <w:shd w:val="clear" w:color="auto" w:fill="FFFF99"/>
          <w:rtl/>
        </w:rPr>
        <w:t xml:space="preserve">[נוסח משולב], התשמ"ד-1984 (להלן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חוק בתי המשפט)</w:t>
      </w:r>
      <w:r w:rsidRPr="00172B9B">
        <w:rPr>
          <w:rStyle w:val="default"/>
          <w:rFonts w:cs="FrankRuehl" w:hint="cs"/>
          <w:vanish/>
          <w:sz w:val="22"/>
          <w:szCs w:val="22"/>
          <w:shd w:val="clear" w:color="auto" w:fill="FFFF99"/>
          <w:rtl/>
        </w:rPr>
        <w:t>.</w:t>
      </w:r>
    </w:p>
    <w:p w:rsidR="00662061" w:rsidRPr="00172B9B" w:rsidRDefault="00662061" w:rsidP="00662061">
      <w:pPr>
        <w:pStyle w:val="P00"/>
        <w:spacing w:before="0"/>
        <w:ind w:left="0" w:right="1134"/>
        <w:rPr>
          <w:rStyle w:val="default"/>
          <w:rFonts w:cs="FrankRuehl" w:hint="cs"/>
          <w:vanish/>
          <w:szCs w:val="20"/>
          <w:shd w:val="clear" w:color="auto" w:fill="FFFF99"/>
          <w:rtl/>
        </w:rPr>
      </w:pPr>
    </w:p>
    <w:p w:rsidR="00662061" w:rsidRPr="00172B9B" w:rsidRDefault="00662061" w:rsidP="0066206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662061" w:rsidRPr="00172B9B" w:rsidRDefault="00662061" w:rsidP="0066206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תשע"ד-2014</w:t>
      </w:r>
    </w:p>
    <w:p w:rsidR="00662061" w:rsidRPr="00172B9B" w:rsidRDefault="00662061" w:rsidP="00662061">
      <w:pPr>
        <w:pStyle w:val="P00"/>
        <w:spacing w:before="0"/>
        <w:ind w:left="0" w:right="1134"/>
        <w:rPr>
          <w:rStyle w:val="default"/>
          <w:rFonts w:cs="FrankRuehl" w:hint="cs"/>
          <w:vanish/>
          <w:szCs w:val="20"/>
          <w:shd w:val="clear" w:color="auto" w:fill="FFFF99"/>
          <w:rtl/>
        </w:rPr>
      </w:pPr>
      <w:hyperlink r:id="rId248"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2651</w:t>
      </w:r>
    </w:p>
    <w:p w:rsidR="00662061" w:rsidRPr="00172B9B" w:rsidRDefault="00662061" w:rsidP="00662061">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בתוך ארבעה חודשים מתחילת כהונתה, וכן בתוך שישים ימים מיום שהתפנה מקומו של נציג במהלך כהונתה של הכנסת, תבחר הכנסת את נציגיה לכל ועדה מוועדות המינויים והבחירה המנויות להלן (בפרק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ועדת מינויים):</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ועדת המינויים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הוועדה לבחירת דיינים</w:t>
      </w:r>
      <w:r w:rsidRPr="00172B9B">
        <w:rPr>
          <w:rStyle w:val="default"/>
          <w:rFonts w:cs="FrankRuehl" w:hint="cs"/>
          <w:vanish/>
          <w:sz w:val="22"/>
          <w:szCs w:val="22"/>
          <w:shd w:val="clear" w:color="auto" w:fill="FFFF99"/>
          <w:rtl/>
        </w:rPr>
        <w:t xml:space="preserve"> שלפי סעיף 6 לחוק הדיינים, התשט"ו-1955;</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ועדת המינויים שלפי סעיף 4 לחוק הקאדים, התשכ"א-1961;</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 xml:space="preserve">ועדת המינויים שלפי סעיף 11 לחוק בתי הדין הדתיים הדרוזיים, התשכ"ג-1962 (בסעיף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ועדת המינויים לקאדים-מד'הב);</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הוועדה לבחירת שופטים שלפי סעיף 4 לחוק-יסוד: השפיטה, ולפי סעיף 6 לחוק בתי המשפט.</w:t>
      </w:r>
    </w:p>
    <w:p w:rsidR="00662061" w:rsidRPr="00172B9B" w:rsidRDefault="00662061" w:rsidP="00662061">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מזכיר הכנסת יודיע לכל חברי הכנסת על מועד הבחירה לוועדת מינויים שקבע יושב ראש הכנסת, לא יאוחר משבועיים לפני אותו מועד;</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הצעת מועמדות תוגש ליושב ראש הכנסת בכתב עד נעילת ישיבת הכנסת ביום האחרון בשבוע שלפני יום הבחירה, ואם חל אותו שבוע בפגרה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לא יאוחר משבוע לפני מועד הבחירה;</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כל אחד מחברי הכנסת, שאינו שר או סגן שר, רשאי להציע את מועמדותו לוועדת מינויים, למעט ועדת המינויים לקאדים-מד'הב;</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כל חבר כנסת דרוזי, שאינו שר או סגן שר, רשאי להציע את מועמדותו לוועדת המינויים לקאדים-מד'הב, וכן רשאים כל עשרה מחברי הכנסת להציע את מועמדותו של דרוזי שאינו חבר הכנסת לוועדה האמורה; לא ישתף עצמו חבר הכנסת ביותר מהצעת מועמד אחד; להצעה תצורף הסכמתו של המועמד והצהרתו בדבר עמידתו בתנאים לבחירה לפי פרק זה.</w:t>
      </w:r>
    </w:p>
    <w:p w:rsidR="00662061" w:rsidRPr="00172B9B" w:rsidRDefault="00662061" w:rsidP="00662061">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מזכיר הכנסת יודיע לכל חברי הכנסת על שמות המועמדים לפחות 48 שעות לפני שעת פתיחת ישיבת הכנסת שבה יתקיימו הבחירות לוועדת המינויים.</w:t>
      </w:r>
    </w:p>
    <w:p w:rsidR="00662061" w:rsidRPr="00172B9B" w:rsidRDefault="00662061" w:rsidP="00662061">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בחירת נציגי הכנסת לוועדת המינויים תהיה בהצבעה חשאית, כמפורט להלן:</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לפני תחילת ההצבעה, יודיע יושב ראש הכנסת לכנסת על הרכב ועדת קלפי שמינה לשם כך, ובה ארבעה חברי הכנסת שאינם מועמדים באותן בחירות, שניים מסיעות הקואליציה ושניים מסיעות האופוזיציה;</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מזכיר הכנסת יקרא בשמות חברי הכנסת לפי סדר שמות משפחתם וכל אחד מחברי הכנסת, בזה אחר זה, ייגש להצביע במקום שיועד לכך באולם המליאה ומוסתר מעיני הזולת; הוראות סעיף 26(ב) יחולו לעניין זה, בשינויים המחויבים;</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חבר הכנסת יקבל טופס ובו שמות המועמדים, בציון מספר נציגי הכנסת בוועדת המינויים שיש לבחרם; היה מספר המועמדים כמספר נציגי הכנסת שיש לבחרם, יתאפשר גם סימון של התנגדות לבחירת מי מהם;</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 xml:space="preserve">הבחירה תיעשה בסימון שמות המועמדים על גבי הטופס, עד למספר נציגי הכנסת בוועדת המינויים שיש לבחרם או בסימון התנגדות לבחירתם, כאמור בפסקה (3); טופס שסומנו בו יותר מועמדים מהמספר האמור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פסול, ואם כלל הטופס מועמדים לכמה ועדות מינויים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יהיה פסול לעניין הוועדה שלגביה סומנו יותר מועמדים כאמור;</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(5)</w:t>
      </w:r>
      <w:r w:rsidRPr="00172B9B">
        <w:rPr>
          <w:rStyle w:val="default"/>
          <w:rFonts w:cs="FrankRuehl" w:hint="cs"/>
          <w:vanish/>
          <w:sz w:val="22"/>
          <w:szCs w:val="22"/>
          <w:shd w:val="clear" w:color="auto" w:fill="FFFF99"/>
          <w:rtl/>
        </w:rPr>
        <w:tab/>
        <w:t>חבר הכנסת יניח את הטופס בתיבת הצבעה;</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(6)</w:t>
      </w:r>
      <w:r w:rsidRPr="00172B9B">
        <w:rPr>
          <w:rStyle w:val="default"/>
          <w:rFonts w:cs="FrankRuehl" w:hint="cs"/>
          <w:vanish/>
          <w:sz w:val="22"/>
          <w:szCs w:val="22"/>
          <w:shd w:val="clear" w:color="auto" w:fill="FFFF99"/>
          <w:rtl/>
        </w:rPr>
        <w:tab/>
        <w:t>עם גמר ההצבעה תימסר תיבת ההצבעה לוועדת הקלפי, והיא תספור מיד את הקולות;</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(7)</w:t>
      </w:r>
      <w:r w:rsidRPr="00172B9B">
        <w:rPr>
          <w:rStyle w:val="default"/>
          <w:rFonts w:cs="FrankRuehl" w:hint="cs"/>
          <w:vanish/>
          <w:sz w:val="22"/>
          <w:szCs w:val="22"/>
          <w:shd w:val="clear" w:color="auto" w:fill="FFFF99"/>
          <w:rtl/>
        </w:rPr>
        <w:tab/>
        <w:t>תוצאות ההצבעה ייקבעו לפי הוראות אלה:</w:t>
      </w:r>
    </w:p>
    <w:p w:rsidR="00662061" w:rsidRPr="00172B9B" w:rsidRDefault="00662061" w:rsidP="00662061">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עלה מספר המועמדים על מספר נציגי הכנסת שיש לבחרם, ייבחרו המועמדים שקיבלו את מספר הקולות המרבי; קיבלו כמה מועמדים מספר קולות שווה ובשל כך לא ניתן לקבוע מיהם נציגי הכנסת כאמור, כולם או חלקם, חוזרים מיד על ההצבעה ביניהם עד להכרעה;</w:t>
      </w:r>
    </w:p>
    <w:p w:rsidR="00662061" w:rsidRPr="00172B9B" w:rsidRDefault="00662061" w:rsidP="00662061">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היה מספר המועמדים כמספר נציגי הכנסת שיש לבחרם </w:t>
      </w:r>
      <w:r w:rsidRPr="00172B9B">
        <w:rPr>
          <w:rStyle w:val="default"/>
          <w:rFonts w:cs="FrankRuehl"/>
          <w:vanish/>
          <w:sz w:val="22"/>
          <w:szCs w:val="22"/>
          <w:shd w:val="clear" w:color="auto" w:fill="FFFF99"/>
          <w:rtl/>
        </w:rPr>
        <w:t>–</w:t>
      </w:r>
    </w:p>
    <w:p w:rsidR="00662061" w:rsidRPr="00172B9B" w:rsidRDefault="00662061" w:rsidP="00662061">
      <w:pPr>
        <w:pStyle w:val="P00"/>
        <w:spacing w:before="0"/>
        <w:ind w:left="1928"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הם ייבחרו אם מספר הקולות בעדם עלה על מספר הקולות נגדם;</w:t>
      </w:r>
    </w:p>
    <w:p w:rsidR="00662061" w:rsidRPr="00172B9B" w:rsidRDefault="00662061" w:rsidP="00662061">
      <w:pPr>
        <w:pStyle w:val="P00"/>
        <w:spacing w:before="0"/>
        <w:ind w:left="1928"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לא עלה מספר הקולות בעדם על מספר הקולות נגדם, יתקיימו בחירות חדשות לנציגים שנותר לבחור בתוך שלושים ימים ויחולו עליהן הוראות סעיף זה;</w:t>
      </w:r>
    </w:p>
    <w:p w:rsidR="00662061" w:rsidRPr="00172B9B" w:rsidRDefault="00662061" w:rsidP="00662061">
      <w:pPr>
        <w:pStyle w:val="P00"/>
        <w:spacing w:before="0"/>
        <w:ind w:left="1474"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(ג)</w:t>
      </w:r>
      <w:r w:rsidRPr="00172B9B">
        <w:rPr>
          <w:rStyle w:val="default"/>
          <w:rFonts w:cs="FrankRuehl" w:hint="cs"/>
          <w:vanish/>
          <w:sz w:val="22"/>
          <w:szCs w:val="22"/>
          <w:u w:val="single"/>
          <w:shd w:val="clear" w:color="auto" w:fill="FFFF99"/>
          <w:rtl/>
        </w:rPr>
        <w:tab/>
        <w:t>על אף האמור בפסקת משנה (א), לא נבחרה לוועדה לבחירת דיינים חברת כנסת כאמור בסעיף 6(א1) לחוק הדיינים, התשט"ו-1955, מצביעים מיד שנית; בהצבעה השנייה יועמדו לבחירה רק חברות הכנסת שהיו מועמדות בהצבעה הראשונה, ויראו את חברת הכנסת שקיבלה את מספר הקולות המרבי כמי שנבחרה במקום חבר הכנסת שקיבל את מספר הקולות השני בגודלו;</w:t>
      </w:r>
    </w:p>
    <w:p w:rsidR="00662061" w:rsidRPr="00172B9B" w:rsidRDefault="00662061" w:rsidP="0066206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(8)</w:t>
      </w:r>
      <w:r w:rsidRPr="00172B9B">
        <w:rPr>
          <w:rStyle w:val="default"/>
          <w:rFonts w:cs="FrankRuehl" w:hint="cs"/>
          <w:vanish/>
          <w:sz w:val="22"/>
          <w:szCs w:val="22"/>
          <w:shd w:val="clear" w:color="auto" w:fill="FFFF99"/>
          <w:rtl/>
        </w:rPr>
        <w:tab/>
        <w:t>ועדת הקלפי תודיע ליושב ראש הכנסת על תוצאות ההצבעה; יושב ראש הכנסת יודיע לכנסת באותה ישיבה שבה התקיימו הבחירות על תוצאותיהן.</w:t>
      </w:r>
    </w:p>
    <w:p w:rsidR="00A25DEA" w:rsidRPr="00172B9B" w:rsidRDefault="00A25DEA" w:rsidP="00277753">
      <w:pPr>
        <w:pStyle w:val="P00"/>
        <w:spacing w:before="0"/>
        <w:ind w:left="1021" w:right="1134"/>
        <w:rPr>
          <w:rStyle w:val="default"/>
          <w:rFonts w:cs="FrankRuehl" w:hint="cs"/>
          <w:vanish/>
          <w:szCs w:val="20"/>
          <w:shd w:val="clear" w:color="auto" w:fill="FFFF99"/>
          <w:rtl/>
        </w:rPr>
      </w:pPr>
    </w:p>
    <w:p w:rsidR="00A25DEA" w:rsidRPr="00172B9B" w:rsidRDefault="00A25DEA" w:rsidP="00277753">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18.3.2014</w:t>
      </w:r>
    </w:p>
    <w:p w:rsidR="00A25DEA" w:rsidRPr="00172B9B" w:rsidRDefault="00A25DEA" w:rsidP="00277753">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תשע"ד-2014</w:t>
      </w:r>
    </w:p>
    <w:p w:rsidR="00A25DEA" w:rsidRPr="00172B9B" w:rsidRDefault="00A25DEA" w:rsidP="00277753">
      <w:pPr>
        <w:pStyle w:val="P00"/>
        <w:spacing w:before="0"/>
        <w:ind w:left="1021" w:right="1134"/>
        <w:rPr>
          <w:rStyle w:val="default"/>
          <w:rFonts w:cs="FrankRuehl" w:hint="cs"/>
          <w:vanish/>
          <w:szCs w:val="20"/>
          <w:shd w:val="clear" w:color="auto" w:fill="FFFF99"/>
          <w:rtl/>
        </w:rPr>
      </w:pPr>
      <w:hyperlink r:id="rId249" w:history="1">
        <w:r w:rsidRPr="00172B9B">
          <w:rPr>
            <w:rStyle w:val="Hyperlink"/>
            <w:rFonts w:hint="cs"/>
            <w:vanish/>
            <w:szCs w:val="20"/>
            <w:shd w:val="clear" w:color="auto" w:fill="FFFF99"/>
            <w:rtl/>
          </w:rPr>
          <w:t>י"פ תשע"ד מס' 6791</w:t>
        </w:r>
      </w:hyperlink>
      <w:r w:rsidRPr="00172B9B">
        <w:rPr>
          <w:rStyle w:val="default"/>
          <w:rFonts w:cs="FrankRuehl" w:hint="cs"/>
          <w:vanish/>
          <w:szCs w:val="20"/>
          <w:shd w:val="clear" w:color="auto" w:fill="FFFF99"/>
          <w:rtl/>
        </w:rPr>
        <w:t xml:space="preserve"> מיום 24.4.2014 עמ' 4996</w:t>
      </w:r>
    </w:p>
    <w:p w:rsidR="00A25DEA" w:rsidRPr="00172B9B" w:rsidRDefault="00A25DEA" w:rsidP="00A25DEA">
      <w:pPr>
        <w:pStyle w:val="P0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(7)</w:t>
      </w:r>
      <w:r w:rsidRPr="00172B9B">
        <w:rPr>
          <w:rStyle w:val="default"/>
          <w:rFonts w:cs="FrankRuehl" w:hint="cs"/>
          <w:vanish/>
          <w:sz w:val="22"/>
          <w:szCs w:val="22"/>
          <w:shd w:val="clear" w:color="auto" w:fill="FFFF99"/>
          <w:rtl/>
        </w:rPr>
        <w:tab/>
        <w:t>תוצאות ההצבעה ייקבעו לפי הוראות אלה:</w:t>
      </w:r>
    </w:p>
    <w:p w:rsidR="00A25DEA" w:rsidRPr="00172B9B" w:rsidRDefault="00A25DEA" w:rsidP="00A25DEA">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עלה מספר המועמדים על מספר נציגי הכנסת שיש לבחרם, ייבחרו המועמדים שקיבלו את מספר הקולות המרבי; קיבלו כמה מועמדים מספר קולות שווה ובשל כך לא ניתן לקבוע מיהם נציגי הכנסת כאמור, כולם או חלקם, חוזרים מיד על ההצבעה ביניהם עד להכרעה;</w:t>
      </w:r>
    </w:p>
    <w:p w:rsidR="00A25DEA" w:rsidRPr="00172B9B" w:rsidRDefault="00A25DEA" w:rsidP="00A25DEA">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היה מספר המועמדים כמספר נציגי הכנסת שיש לבחרם </w:t>
      </w:r>
      <w:r w:rsidRPr="00172B9B">
        <w:rPr>
          <w:rStyle w:val="default"/>
          <w:rFonts w:cs="FrankRuehl"/>
          <w:vanish/>
          <w:sz w:val="22"/>
          <w:szCs w:val="22"/>
          <w:shd w:val="clear" w:color="auto" w:fill="FFFF99"/>
          <w:rtl/>
        </w:rPr>
        <w:t>–</w:t>
      </w:r>
    </w:p>
    <w:p w:rsidR="00A25DEA" w:rsidRPr="00172B9B" w:rsidRDefault="00A25DEA" w:rsidP="00A25DEA">
      <w:pPr>
        <w:pStyle w:val="P00"/>
        <w:spacing w:before="0"/>
        <w:ind w:left="1928"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הם ייבחרו אם מספר הקולות בעדם עלה על מספר הקולות נגדם;</w:t>
      </w:r>
    </w:p>
    <w:p w:rsidR="00A25DEA" w:rsidRPr="00172B9B" w:rsidRDefault="00A25DEA" w:rsidP="00A25DEA">
      <w:pPr>
        <w:pStyle w:val="P00"/>
        <w:spacing w:before="0"/>
        <w:ind w:left="1928"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לא עלה מספר הקולות בעדם על מספר הקולות נגדם, יתקיימו בחירות חדשות לנציגים שנותר לבחור בתוך שלושים ימים ויחולו עליהן הוראות סעיף זה;</w:t>
      </w:r>
    </w:p>
    <w:p w:rsidR="00A25DEA" w:rsidRPr="00172B9B" w:rsidRDefault="00A25DEA" w:rsidP="00277753">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(ג)</w:t>
      </w:r>
      <w:r w:rsidRPr="00172B9B">
        <w:rPr>
          <w:rStyle w:val="default"/>
          <w:rFonts w:cs="FrankRuehl" w:hint="cs"/>
          <w:vanish/>
          <w:sz w:val="22"/>
          <w:szCs w:val="22"/>
          <w:shd w:val="clear" w:color="auto" w:fill="FFFF99"/>
          <w:rtl/>
        </w:rPr>
        <w:tab/>
        <w:t>על אף האמור בפסקת משנה (א), לא נבחרה לוועדה לבחירת דיינים</w:t>
      </w:r>
      <w:r w:rsidR="00277753" w:rsidRPr="00172B9B">
        <w:rPr>
          <w:rStyle w:val="default"/>
          <w:rFonts w:cs="FrankRuehl" w:hint="cs"/>
          <w:vanish/>
          <w:sz w:val="22"/>
          <w:szCs w:val="22"/>
          <w:shd w:val="clear" w:color="auto" w:fill="FFFF99"/>
          <w:rtl/>
        </w:rPr>
        <w:t xml:space="preserve"> </w:t>
      </w:r>
      <w:r w:rsidR="00277753" w:rsidRPr="00172B9B">
        <w:rPr>
          <w:rStyle w:val="default"/>
          <w:rFonts w:cs="FrankRuehl" w:hint="cs"/>
          <w:vanish/>
          <w:sz w:val="22"/>
          <w:szCs w:val="22"/>
          <w:u w:val="single"/>
          <w:shd w:val="clear" w:color="auto" w:fill="FFFF99"/>
          <w:rtl/>
        </w:rPr>
        <w:t>או לוועדה לבחירת שופטים</w:t>
      </w:r>
      <w:r w:rsidRPr="00172B9B">
        <w:rPr>
          <w:rStyle w:val="default"/>
          <w:rFonts w:cs="FrankRuehl" w:hint="cs"/>
          <w:vanish/>
          <w:sz w:val="22"/>
          <w:szCs w:val="22"/>
          <w:shd w:val="clear" w:color="auto" w:fill="FFFF99"/>
          <w:rtl/>
        </w:rPr>
        <w:t xml:space="preserve"> חברת כנסת כאמור בסעיף 6(א1) לחוק הדיינים, התשט"ו-1955</w:t>
      </w:r>
      <w:r w:rsidR="00277753" w:rsidRPr="00172B9B">
        <w:rPr>
          <w:rStyle w:val="default"/>
          <w:rFonts w:cs="FrankRuehl" w:hint="cs"/>
          <w:vanish/>
          <w:sz w:val="22"/>
          <w:szCs w:val="22"/>
          <w:shd w:val="clear" w:color="auto" w:fill="FFFF99"/>
          <w:rtl/>
        </w:rPr>
        <w:t xml:space="preserve"> </w:t>
      </w:r>
      <w:r w:rsidR="00277753" w:rsidRPr="00172B9B">
        <w:rPr>
          <w:rStyle w:val="default"/>
          <w:rFonts w:cs="FrankRuehl" w:hint="cs"/>
          <w:vanish/>
          <w:sz w:val="22"/>
          <w:szCs w:val="22"/>
          <w:u w:val="single"/>
          <w:shd w:val="clear" w:color="auto" w:fill="FFFF99"/>
          <w:rtl/>
        </w:rPr>
        <w:t>או כאמור בסעיף 6(3א) לחוק בתי המשפט, לפי העניין</w:t>
      </w:r>
      <w:r w:rsidRPr="00172B9B">
        <w:rPr>
          <w:rStyle w:val="default"/>
          <w:rFonts w:cs="FrankRuehl" w:hint="cs"/>
          <w:vanish/>
          <w:sz w:val="22"/>
          <w:szCs w:val="22"/>
          <w:shd w:val="clear" w:color="auto" w:fill="FFFF99"/>
          <w:rtl/>
        </w:rPr>
        <w:t>, מצביעים מיד שנית; בהצבעה השנייה יועמדו לבחירה רק חברות הכנסת שהיו מועמדות בהצבעה הראשונה, ויראו את חברת הכנסת שקיבלה את מספר הקולות המרבי כמי שנבחרה במקום חבר הכנסת שקיבל את מספר הקולות השני בגודלו;</w:t>
      </w:r>
    </w:p>
    <w:p w:rsidR="00A66662" w:rsidRPr="00172B9B" w:rsidRDefault="00A66662" w:rsidP="00A66662">
      <w:pPr>
        <w:pStyle w:val="P00"/>
        <w:spacing w:before="0"/>
        <w:ind w:left="0" w:right="1134"/>
        <w:rPr>
          <w:rStyle w:val="default"/>
          <w:rFonts w:cs="FrankRuehl" w:hint="cs"/>
          <w:vanish/>
          <w:szCs w:val="20"/>
          <w:shd w:val="clear" w:color="auto" w:fill="FFFF99"/>
          <w:rtl/>
        </w:rPr>
      </w:pPr>
    </w:p>
    <w:p w:rsidR="00A66662" w:rsidRPr="00172B9B" w:rsidRDefault="00A66662" w:rsidP="00A6666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24.7.2017</w:t>
      </w:r>
    </w:p>
    <w:p w:rsidR="00A66662" w:rsidRPr="00172B9B" w:rsidRDefault="00A66662" w:rsidP="00A666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תשע"ז-2017</w:t>
      </w:r>
    </w:p>
    <w:p w:rsidR="00A66662" w:rsidRPr="00172B9B" w:rsidRDefault="00A66662" w:rsidP="00A66662">
      <w:pPr>
        <w:pStyle w:val="P00"/>
        <w:spacing w:before="0"/>
        <w:ind w:left="0" w:right="1134"/>
        <w:rPr>
          <w:rStyle w:val="default"/>
          <w:rFonts w:cs="FrankRuehl" w:hint="cs"/>
          <w:vanish/>
          <w:szCs w:val="20"/>
          <w:shd w:val="clear" w:color="auto" w:fill="FFFF99"/>
          <w:rtl/>
        </w:rPr>
      </w:pPr>
      <w:hyperlink r:id="rId250" w:history="1">
        <w:r w:rsidRPr="00172B9B">
          <w:rPr>
            <w:rStyle w:val="Hyperlink"/>
            <w:rFonts w:hint="cs"/>
            <w:vanish/>
            <w:szCs w:val="20"/>
            <w:shd w:val="clear" w:color="auto" w:fill="FFFF99"/>
            <w:rtl/>
          </w:rPr>
          <w:t>י"פ תשע"ז מס' 7562</w:t>
        </w:r>
      </w:hyperlink>
      <w:r w:rsidRPr="00172B9B">
        <w:rPr>
          <w:rStyle w:val="default"/>
          <w:rFonts w:cs="FrankRuehl" w:hint="cs"/>
          <w:vanish/>
          <w:szCs w:val="20"/>
          <w:shd w:val="clear" w:color="auto" w:fill="FFFF99"/>
          <w:rtl/>
        </w:rPr>
        <w:t xml:space="preserve"> מיום 7.8.2017 עמ' 8372</w:t>
      </w:r>
    </w:p>
    <w:p w:rsidR="00A66662" w:rsidRPr="00172B9B" w:rsidRDefault="00A66662" w:rsidP="00A66662">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בתוך ארבעה חודשים מתחילת כהונתה, וכן בתוך שישים ימים מיום שהתפנה מקומו של נציג במהלך כהונתה של הכנסת, תבחר הכנסת את נציגיה לכל ועדה מוועדות המינויים והבחירה המנויות להלן (בפרק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ועדת מינויים):</w:t>
      </w:r>
    </w:p>
    <w:p w:rsidR="00A66662" w:rsidRPr="00172B9B" w:rsidRDefault="00A66662" w:rsidP="00A66662">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הוועדה לבחירת דיינים שלפי סעיף 6 לחוק הדיינים, התשט"ו-1955;</w:t>
      </w:r>
    </w:p>
    <w:p w:rsidR="00A66662" w:rsidRPr="00172B9B" w:rsidRDefault="00A66662" w:rsidP="00A66662">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(2)</w:t>
      </w:r>
      <w:r w:rsidRPr="00172B9B">
        <w:rPr>
          <w:rStyle w:val="default"/>
          <w:rFonts w:cs="FrankRuehl" w:hint="cs"/>
          <w:strike/>
          <w:vanish/>
          <w:sz w:val="22"/>
          <w:szCs w:val="22"/>
          <w:shd w:val="clear" w:color="auto" w:fill="FFFF99"/>
          <w:rtl/>
        </w:rPr>
        <w:tab/>
        <w:t>ועדת המינויים שלפי סעיף 4 לחוק הקאדים, התשכ"א-1961;</w:t>
      </w:r>
    </w:p>
    <w:p w:rsidR="00F75787" w:rsidRPr="00172B9B" w:rsidRDefault="00F75787" w:rsidP="00A66662">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הוועדה לבחירת קאדים שלפי סעיף 4 לחוק הקאדים;</w:t>
      </w:r>
    </w:p>
    <w:p w:rsidR="00A66662" w:rsidRPr="00172B9B" w:rsidRDefault="00A66662" w:rsidP="00A66662">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מזכיר הכנסת יודיע לכל חברי הכנסת על מועד הבחירה לוועדת מינויים שקבע יושב ראש הכנסת, לא יאוחר משבועיים לפני אותו מועד;</w:t>
      </w:r>
    </w:p>
    <w:p w:rsidR="00A66662" w:rsidRPr="00172B9B" w:rsidRDefault="00A66662" w:rsidP="00A66662">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הצעת מועמדות תוגש ליושב ראש הכנסת בכתב עד נעילת ישיבת הכנסת ביום האחרון בשבוע שלפני יום הבחירה, ואם חל אותו שבוע בפגרה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לא יאוחר משבוע לפני מועד הבחירה;</w:t>
      </w:r>
    </w:p>
    <w:p w:rsidR="00A66662" w:rsidRPr="00172B9B" w:rsidRDefault="00A66662" w:rsidP="00A66662">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כל אחד מחברי הכנסת, שאינו שר או סגן שר, רשאי להציע את מועמדותו לוועדת מינויים, למעט ועדת המינויים לקאדים-מד'הב</w:t>
      </w:r>
      <w:r w:rsidR="00F75787" w:rsidRPr="00172B9B">
        <w:rPr>
          <w:rStyle w:val="default"/>
          <w:rFonts w:cs="FrankRuehl" w:hint="cs"/>
          <w:vanish/>
          <w:sz w:val="22"/>
          <w:szCs w:val="22"/>
          <w:u w:val="single"/>
          <w:shd w:val="clear" w:color="auto" w:fill="FFFF99"/>
          <w:rtl/>
        </w:rPr>
        <w:t>, ואולם לעניין הוועדה לבחירת קאדים, רשאי להציע את מועמדותו רק מי שחבר במפלגה אחרת מהמפלגה שבה חבר נציג הממשלה או נציג הכנסת בוועדה</w:t>
      </w:r>
      <w:r w:rsidRPr="00172B9B">
        <w:rPr>
          <w:rStyle w:val="default"/>
          <w:rFonts w:cs="FrankRuehl" w:hint="cs"/>
          <w:vanish/>
          <w:sz w:val="22"/>
          <w:szCs w:val="22"/>
          <w:shd w:val="clear" w:color="auto" w:fill="FFFF99"/>
          <w:rtl/>
        </w:rPr>
        <w:t>;</w:t>
      </w:r>
    </w:p>
    <w:p w:rsidR="00A66662" w:rsidRPr="00172B9B" w:rsidRDefault="00A66662" w:rsidP="00A66662">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בחירת נציגי הכנסת לוועדת המינויים תהיה בהצבעה חשאית, כמפורט להלן:</w:t>
      </w:r>
    </w:p>
    <w:p w:rsidR="00A66662" w:rsidRPr="00172B9B" w:rsidRDefault="00A66662" w:rsidP="00A66662">
      <w:pPr>
        <w:pStyle w:val="P0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(7)</w:t>
      </w:r>
      <w:r w:rsidRPr="00172B9B">
        <w:rPr>
          <w:rStyle w:val="default"/>
          <w:rFonts w:cs="FrankRuehl" w:hint="cs"/>
          <w:vanish/>
          <w:sz w:val="22"/>
          <w:szCs w:val="22"/>
          <w:shd w:val="clear" w:color="auto" w:fill="FFFF99"/>
          <w:rtl/>
        </w:rPr>
        <w:tab/>
        <w:t>תוצאות ההצבעה ייקבעו לפי הוראות אלה:</w:t>
      </w:r>
    </w:p>
    <w:p w:rsidR="00A66662" w:rsidRPr="00172B9B" w:rsidRDefault="00A66662" w:rsidP="00A66662">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עלה מספר המועמדים על מספר נציגי הכנסת שיש לבחרם, ייבחרו המועמדים שקיבלו את מספר הקולות המרבי; קיבלו כמה מועמדים מספר קולות שווה ובשל כך לא ניתן לקבוע מיהם נציגי הכנסת כאמור, כולם או חלקם, חוזרים מיד על ההצבעה ביניהם עד להכרעה;</w:t>
      </w:r>
    </w:p>
    <w:p w:rsidR="00A66662" w:rsidRPr="00172B9B" w:rsidRDefault="00A66662" w:rsidP="00A66662">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היה מספר המועמדים כמספר נציגי הכנסת שיש לבחרם </w:t>
      </w:r>
      <w:r w:rsidRPr="00172B9B">
        <w:rPr>
          <w:rStyle w:val="default"/>
          <w:rFonts w:cs="FrankRuehl"/>
          <w:vanish/>
          <w:sz w:val="22"/>
          <w:szCs w:val="22"/>
          <w:shd w:val="clear" w:color="auto" w:fill="FFFF99"/>
          <w:rtl/>
        </w:rPr>
        <w:t>–</w:t>
      </w:r>
    </w:p>
    <w:p w:rsidR="00A66662" w:rsidRPr="00172B9B" w:rsidRDefault="00A66662" w:rsidP="00A66662">
      <w:pPr>
        <w:pStyle w:val="P00"/>
        <w:spacing w:before="0"/>
        <w:ind w:left="1928"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הם ייבחרו אם מספר הקולות בעדם עלה על מספר הקולות נגדם;</w:t>
      </w:r>
    </w:p>
    <w:p w:rsidR="00A66662" w:rsidRPr="00172B9B" w:rsidRDefault="00A66662" w:rsidP="00A66662">
      <w:pPr>
        <w:pStyle w:val="P00"/>
        <w:spacing w:before="0"/>
        <w:ind w:left="1928"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לא עלה מספר הקולות בעדם על מספר הקולות נגדם, יתקיימו בחירות חדשות לנציגים שנותר לבחור בתוך שלושים ימים ויחולו עליהן הוראות סעיף זה;</w:t>
      </w:r>
    </w:p>
    <w:p w:rsidR="00A66662" w:rsidRPr="00172B9B" w:rsidRDefault="00A66662" w:rsidP="00A66662">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(ג)</w:t>
      </w:r>
      <w:r w:rsidRPr="00172B9B">
        <w:rPr>
          <w:rStyle w:val="default"/>
          <w:rFonts w:cs="FrankRuehl" w:hint="cs"/>
          <w:vanish/>
          <w:sz w:val="22"/>
          <w:szCs w:val="22"/>
          <w:shd w:val="clear" w:color="auto" w:fill="FFFF99"/>
          <w:rtl/>
        </w:rPr>
        <w:tab/>
        <w:t>על אף האמור בפסקת משנה (א), לא נבחרה לוועדה לבחירת דיינים או לוועדה לבחירת שופטים חברת כנסת כאמור בסעיף 6(א1) לחוק הדיינים, התשט"ו-1955 או כאמור בסעיף 6(3א) לחוק בתי המשפט, לפי העניין, מצביעים מיד שנית; בהצבעה השנייה יועמדו לבחירה רק חברות הכנסת שהיו מועמדות בהצבעה הראשונה, ויראו את חברת הכנסת שקיבלה את מספר הקולות המרבי כמי שנבחרה במקום חבר הכנסת שקיבל את מספר הקולות השני בגודלו;</w:t>
      </w:r>
    </w:p>
    <w:p w:rsidR="00F75787" w:rsidRPr="00172B9B" w:rsidRDefault="00F75787" w:rsidP="00A66662">
      <w:pPr>
        <w:pStyle w:val="P00"/>
        <w:spacing w:before="0"/>
        <w:ind w:left="1474"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(ד)</w:t>
      </w:r>
      <w:r w:rsidRPr="00172B9B">
        <w:rPr>
          <w:rStyle w:val="default"/>
          <w:rFonts w:cs="FrankRuehl" w:hint="cs"/>
          <w:vanish/>
          <w:sz w:val="22"/>
          <w:szCs w:val="22"/>
          <w:u w:val="single"/>
          <w:shd w:val="clear" w:color="auto" w:fill="FFFF99"/>
          <w:rtl/>
        </w:rPr>
        <w:tab/>
        <w:t>על אף האמור בפסקת משנה (א), לא נבחרו לוועדה לבחירת קאדים שני חברי כנסת מוסלמים כאמור בסעיף 4(א) לחוק הקאדים, יראו את המועמד המוסלמי שלא נבחר וקיבל את מספר הקולות המרבי, כמי שנבחר במקום חבר הכנסת שאינו מוסלמי שקיבל את מספר הקולות השני או השלישי בגודלו, לפי העניין;</w:t>
      </w:r>
    </w:p>
    <w:p w:rsidR="00172B9B" w:rsidRPr="00172B9B" w:rsidRDefault="00F75787" w:rsidP="003E4C7F">
      <w:pPr>
        <w:pStyle w:val="P00"/>
        <w:spacing w:before="0"/>
        <w:ind w:left="1474" w:right="1134"/>
        <w:rPr>
          <w:rStyle w:val="default"/>
          <w:rFonts w:cs="FrankRuehl"/>
          <w:vanish/>
          <w:sz w:val="22"/>
          <w:szCs w:val="22"/>
          <w:u w:val="single"/>
          <w:shd w:val="clear" w:color="auto" w:fill="FFFF99"/>
          <w:rtl/>
        </w:rPr>
      </w:pPr>
      <w:r w:rsidRPr="00172B9B">
        <w:rPr>
          <w:rStyle w:val="default"/>
          <w:rFonts w:cs="FrankRuehl" w:hint="cs"/>
          <w:vanish/>
          <w:sz w:val="22"/>
          <w:szCs w:val="22"/>
          <w:u w:val="single"/>
          <w:shd w:val="clear" w:color="auto" w:fill="FFFF99"/>
          <w:rtl/>
        </w:rPr>
        <w:t>(ה)</w:t>
      </w:r>
      <w:r w:rsidRPr="00172B9B">
        <w:rPr>
          <w:rStyle w:val="default"/>
          <w:rFonts w:cs="FrankRuehl" w:hint="cs"/>
          <w:vanish/>
          <w:sz w:val="22"/>
          <w:szCs w:val="22"/>
          <w:u w:val="single"/>
          <w:shd w:val="clear" w:color="auto" w:fill="FFFF99"/>
          <w:rtl/>
        </w:rPr>
        <w:tab/>
        <w:t>על אף האמור בפסקת משנה (א), נבחרו לוועדה לבחירת קאדים יותר מחבר כנסת אחד מאותה מפלגה בניגוד להוראות סעיף 4(א1) לחוק הקאדים, יראו כמי שנבחר רק את חבר הכנסת ממפלגה זו שקיבל את מספר הקולות המרבי, ובמקום חבר מפלגתו הנוסף שנבחר כאמור יבוא מועמד ממפלגה אחרת שקיבל את מספר הקולות הבא בגודלו</w:t>
      </w:r>
      <w:r w:rsidR="00172B9B" w:rsidRPr="00172B9B">
        <w:rPr>
          <w:rStyle w:val="default"/>
          <w:rFonts w:cs="FrankRuehl" w:hint="cs"/>
          <w:vanish/>
          <w:sz w:val="22"/>
          <w:szCs w:val="22"/>
          <w:u w:val="single"/>
          <w:shd w:val="clear" w:color="auto" w:fill="FFFF99"/>
          <w:rtl/>
        </w:rPr>
        <w:t>;</w:t>
      </w:r>
    </w:p>
    <w:p w:rsidR="00172B9B" w:rsidRPr="00172B9B" w:rsidRDefault="00172B9B" w:rsidP="00172B9B">
      <w:pPr>
        <w:pStyle w:val="P00"/>
        <w:spacing w:before="0"/>
        <w:ind w:left="0" w:right="1134"/>
        <w:rPr>
          <w:rStyle w:val="default"/>
          <w:rFonts w:cs="FrankRuehl"/>
          <w:vanish/>
          <w:szCs w:val="20"/>
          <w:shd w:val="clear" w:color="auto" w:fill="FFFF99"/>
          <w:rtl/>
        </w:rPr>
      </w:pPr>
    </w:p>
    <w:p w:rsidR="00172B9B" w:rsidRPr="00172B9B" w:rsidRDefault="00172B9B" w:rsidP="00172B9B">
      <w:pPr>
        <w:pStyle w:val="P00"/>
        <w:spacing w:before="0"/>
        <w:ind w:left="0" w:right="1134"/>
        <w:rPr>
          <w:rStyle w:val="default"/>
          <w:rFonts w:cs="FrankRuehl"/>
          <w:vanish/>
          <w:color w:val="FF0000"/>
          <w:szCs w:val="20"/>
          <w:shd w:val="clear" w:color="auto" w:fill="FFFF99"/>
          <w:rtl/>
        </w:rPr>
      </w:pPr>
      <w:r w:rsidRPr="00172B9B">
        <w:rPr>
          <w:rStyle w:val="default"/>
          <w:rFonts w:cs="FrankRuehl" w:hint="cs"/>
          <w:vanish/>
          <w:color w:val="FF0000"/>
          <w:szCs w:val="20"/>
          <w:shd w:val="clear" w:color="auto" w:fill="FFFF99"/>
          <w:rtl/>
        </w:rPr>
        <w:t>מיום 5.3.2023 בתקופה כהונתה של הכנסת ה-25</w:t>
      </w:r>
    </w:p>
    <w:p w:rsidR="00172B9B" w:rsidRPr="00172B9B" w:rsidRDefault="00172B9B" w:rsidP="00172B9B">
      <w:pPr>
        <w:pStyle w:val="P00"/>
        <w:spacing w:before="0"/>
        <w:ind w:left="0"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י"פ (מס' 2 הוראת שעה) תשפ"ג-2023</w:t>
      </w:r>
    </w:p>
    <w:p w:rsidR="00172B9B" w:rsidRPr="00172B9B" w:rsidRDefault="00172B9B" w:rsidP="00172B9B">
      <w:pPr>
        <w:pStyle w:val="P00"/>
        <w:spacing w:before="0"/>
        <w:ind w:left="0" w:right="1134"/>
        <w:rPr>
          <w:rStyle w:val="default"/>
          <w:rFonts w:cs="FrankRuehl"/>
          <w:vanish/>
          <w:szCs w:val="20"/>
          <w:shd w:val="clear" w:color="auto" w:fill="FFFF99"/>
          <w:rtl/>
        </w:rPr>
      </w:pPr>
      <w:hyperlink r:id="rId251" w:history="1">
        <w:r w:rsidRPr="00172B9B">
          <w:rPr>
            <w:rStyle w:val="Hyperlink"/>
            <w:rFonts w:hint="cs"/>
            <w:vanish/>
            <w:szCs w:val="20"/>
            <w:shd w:val="clear" w:color="auto" w:fill="FFFF99"/>
            <w:rtl/>
          </w:rPr>
          <w:t>י"פ תשפ"ג מס' 11167</w:t>
        </w:r>
      </w:hyperlink>
      <w:r w:rsidRPr="00172B9B">
        <w:rPr>
          <w:rStyle w:val="default"/>
          <w:rFonts w:cs="FrankRuehl" w:hint="cs"/>
          <w:vanish/>
          <w:szCs w:val="20"/>
          <w:shd w:val="clear" w:color="auto" w:fill="FFFF99"/>
          <w:rtl/>
        </w:rPr>
        <w:t xml:space="preserve"> מיום 7.3.2023 עמ' 4298</w:t>
      </w:r>
    </w:p>
    <w:p w:rsidR="00F75787" w:rsidRPr="003E4C7F" w:rsidRDefault="00172B9B" w:rsidP="00172B9B">
      <w:pPr>
        <w:pStyle w:val="P00"/>
        <w:ind w:left="0" w:right="1134"/>
        <w:rPr>
          <w:rStyle w:val="default"/>
          <w:rFonts w:cs="FrankRuehl" w:hint="cs"/>
          <w:sz w:val="2"/>
          <w:szCs w:val="2"/>
          <w:u w:val="single"/>
          <w:rtl/>
        </w:rPr>
      </w:pP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בתוך </w:t>
      </w:r>
      <w:r w:rsidRPr="00172B9B">
        <w:rPr>
          <w:rStyle w:val="default"/>
          <w:rFonts w:cs="FrankRuehl" w:hint="cs"/>
          <w:strike/>
          <w:vanish/>
          <w:sz w:val="22"/>
          <w:szCs w:val="22"/>
          <w:shd w:val="clear" w:color="auto" w:fill="FFFF99"/>
          <w:rtl/>
        </w:rPr>
        <w:t>ארבעה חודשים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שבעה חודשים</w:t>
      </w:r>
      <w:r w:rsidRPr="00172B9B">
        <w:rPr>
          <w:rStyle w:val="default"/>
          <w:rFonts w:cs="FrankRuehl" w:hint="cs"/>
          <w:vanish/>
          <w:sz w:val="22"/>
          <w:szCs w:val="22"/>
          <w:shd w:val="clear" w:color="auto" w:fill="FFFF99"/>
          <w:rtl/>
        </w:rPr>
        <w:t xml:space="preserve"> מתחילת כהונתה, וכן בתוך שישים ימים מיום שהתפנה מקומו של נציג במהלך כהונתה של הכנסת, תבחר הכנסת את נציגיה לכל ועדה מוועדות המינויים והבחירה המנויות להלן (בפרק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ועדת מינויים):</w:t>
      </w:r>
      <w:bookmarkEnd w:id="186"/>
    </w:p>
    <w:p w:rsidR="00D94DEE" w:rsidRDefault="00D94DEE" w:rsidP="00D945A6">
      <w:pPr>
        <w:pStyle w:val="P00"/>
        <w:spacing w:before="72"/>
        <w:ind w:left="0" w:right="1134"/>
        <w:rPr>
          <w:rStyle w:val="default"/>
          <w:rFonts w:cs="FrankRuehl" w:hint="cs"/>
          <w:rtl/>
        </w:rPr>
      </w:pPr>
      <w:bookmarkStart w:id="187" w:name="Seif53"/>
      <w:bookmarkEnd w:id="187"/>
      <w:r>
        <w:rPr>
          <w:lang w:val="he-IL"/>
        </w:rPr>
        <w:pict>
          <v:rect id="_x0000_s2165" style="position:absolute;left:0;text-align:left;margin-left:464.5pt;margin-top:8.05pt;width:75.05pt;height:52pt;z-index:251515392" o:allowincell="f" filled="f" stroked="f" strokecolor="lime" strokeweight=".25pt">
            <v:textbox inset="0,0,0,0">
              <w:txbxContent>
                <w:p w:rsidR="0011562B" w:rsidRDefault="0011562B" w:rsidP="00142FA3">
                  <w:pPr>
                    <w:spacing w:line="160" w:lineRule="exact"/>
                    <w:jc w:val="left"/>
                    <w:rPr>
                      <w:rFonts w:cs="Miriam" w:hint="cs"/>
                      <w:szCs w:val="18"/>
                      <w:rtl/>
                    </w:rPr>
                  </w:pPr>
                  <w:r>
                    <w:rPr>
                      <w:rFonts w:cs="Miriam" w:hint="cs"/>
                      <w:szCs w:val="18"/>
                      <w:rtl/>
                    </w:rPr>
                    <w:t>סייגים לכהונה, השעיה והעברה מכהונה לפי סעיף 6 לחוק הכנסת</w:t>
                  </w:r>
                </w:p>
                <w:p w:rsidR="0011562B" w:rsidRDefault="0011562B" w:rsidP="00142FA3">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תשע"א-2011</w:t>
                  </w:r>
                </w:p>
              </w:txbxContent>
            </v:textbox>
            <w10:anchorlock/>
          </v:rect>
        </w:pict>
      </w:r>
      <w:r>
        <w:rPr>
          <w:rStyle w:val="big-number"/>
          <w:rtl/>
        </w:rPr>
        <w:t>63.</w:t>
      </w:r>
      <w:r>
        <w:rPr>
          <w:rStyle w:val="big-number"/>
          <w:rtl/>
        </w:rPr>
        <w:tab/>
      </w:r>
      <w:r>
        <w:rPr>
          <w:rStyle w:val="default"/>
          <w:rFonts w:cs="FrankRuehl"/>
          <w:rtl/>
        </w:rPr>
        <w:t>(</w:t>
      </w:r>
      <w:r w:rsidR="00D945A6">
        <w:rPr>
          <w:rStyle w:val="default"/>
          <w:rFonts w:cs="FrankRuehl" w:hint="cs"/>
          <w:rtl/>
        </w:rPr>
        <w:t>א)</w:t>
      </w:r>
      <w:r w:rsidR="00D945A6">
        <w:rPr>
          <w:rStyle w:val="default"/>
          <w:rFonts w:cs="FrankRuehl" w:hint="cs"/>
          <w:rtl/>
        </w:rPr>
        <w:tab/>
        <w:t xml:space="preserve">ועדת הכנסת, וכל עוד לא נבחרה </w:t>
      </w:r>
      <w:r w:rsidR="00D945A6">
        <w:rPr>
          <w:rStyle w:val="default"/>
          <w:rFonts w:cs="FrankRuehl"/>
          <w:rtl/>
        </w:rPr>
        <w:t>–</w:t>
      </w:r>
      <w:r w:rsidR="00D945A6">
        <w:rPr>
          <w:rStyle w:val="default"/>
          <w:rFonts w:cs="FrankRuehl" w:hint="cs"/>
          <w:rtl/>
        </w:rPr>
        <w:t xml:space="preserve"> הוועדה המסדרת, רשאית לקבוע כי חבר הכנסת לא יהיה מועמד לכהונה כנציג הכנסת בוועדת מינויים, בהתקיים בו האמור בפסקאות (1) רישה או (2) שבסעיף 3(א); הוראות סעיפים קטנים (א)(1) סיפה ו-(ב) עד (ה) שבסעיף 3 יחולו לעניין זה, בשינויים המחויבים.</w:t>
      </w:r>
    </w:p>
    <w:p w:rsidR="00D945A6" w:rsidRDefault="00F40904" w:rsidP="00D945A6">
      <w:pPr>
        <w:pStyle w:val="P00"/>
        <w:spacing w:before="72"/>
        <w:ind w:left="0" w:right="1134"/>
        <w:rPr>
          <w:rStyle w:val="default"/>
          <w:rFonts w:cs="FrankRuehl" w:hint="cs"/>
          <w:rtl/>
        </w:rPr>
      </w:pPr>
      <w:r>
        <w:rPr>
          <w:rFonts w:hint="cs"/>
          <w:rtl/>
          <w:lang w:eastAsia="en-US"/>
        </w:rPr>
        <w:pict>
          <v:shape id="_x0000_s2968" type="#_x0000_t202" style="position:absolute;left:0;text-align:left;margin-left:470.35pt;margin-top:7.1pt;width:1in;height:16.8pt;z-index:251705856" filled="f" stroked="f">
            <v:textbox inset="1mm,0,1mm,0">
              <w:txbxContent>
                <w:p w:rsidR="0011562B" w:rsidRDefault="0011562B" w:rsidP="00F40904">
                  <w:pPr>
                    <w:spacing w:line="160" w:lineRule="exact"/>
                    <w:jc w:val="left"/>
                    <w:rPr>
                      <w:rFonts w:cs="Miriam" w:hint="cs"/>
                      <w:noProof/>
                      <w:szCs w:val="18"/>
                      <w:rtl/>
                    </w:rPr>
                  </w:pPr>
                  <w:r>
                    <w:rPr>
                      <w:rFonts w:cs="Miriam" w:hint="cs"/>
                      <w:szCs w:val="18"/>
                      <w:rtl/>
                    </w:rPr>
                    <w:t>י"פ (מס' 2) תשע"ב-2012</w:t>
                  </w:r>
                </w:p>
              </w:txbxContent>
            </v:textbox>
          </v:shape>
        </w:pict>
      </w:r>
      <w:r w:rsidR="00D945A6">
        <w:rPr>
          <w:rStyle w:val="default"/>
          <w:rFonts w:cs="FrankRuehl" w:hint="cs"/>
          <w:rtl/>
        </w:rPr>
        <w:tab/>
        <w:t>(ב)</w:t>
      </w:r>
      <w:r w:rsidR="00D945A6">
        <w:rPr>
          <w:rStyle w:val="default"/>
          <w:rFonts w:cs="FrankRuehl" w:hint="cs"/>
          <w:rtl/>
        </w:rPr>
        <w:tab/>
        <w:t>הכנסת רשאית, לפי הצעת ועדת הכנסת, להשעות מכהונתו את נציג הכנסת בוועדת מינויים בהתקיים בו האמור בפסקה (1) רישה שבסעיף 3(א); הוראות סעיף 3(ב), (ג) ו-(ה) וסעיף 4 יחולו לעניין זה, בשינויים המחויבים</w:t>
      </w:r>
      <w:r w:rsidRPr="00F40904">
        <w:rPr>
          <w:rStyle w:val="default"/>
          <w:rFonts w:cs="FrankRuehl" w:hint="cs"/>
          <w:rtl/>
        </w:rPr>
        <w:t>; הושעה נציג הכנסת בוועדת מינויים מכהונתו, תבחר הכנסת נציג אחר במקומו לתקופת ההשעיה בדרך האמורה בסעיף 62</w:t>
      </w:r>
      <w:r w:rsidR="00D945A6">
        <w:rPr>
          <w:rStyle w:val="default"/>
          <w:rFonts w:cs="FrankRuehl" w:hint="cs"/>
          <w:rtl/>
        </w:rPr>
        <w:t>.</w:t>
      </w:r>
    </w:p>
    <w:p w:rsidR="00D945A6" w:rsidRDefault="00D945A6" w:rsidP="00D945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הורשע חבר הכנסת במהלך כהונתה של אותה כנסת, בפסק דין סופי בעבירה פלילית, יחדל לכהן כנציג הכנסת בוועדת מינויים.</w:t>
      </w:r>
    </w:p>
    <w:p w:rsidR="00D945A6" w:rsidRDefault="00D945A6" w:rsidP="00D945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לגבי דרוזי שאינו חבר הכנסת כנציג הכנסת בוועדת המינויים לקאדים-מד'הב יחולו הוראות אלה:</w:t>
      </w:r>
    </w:p>
    <w:p w:rsidR="00D945A6" w:rsidRDefault="00D945A6" w:rsidP="00D945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יהיה מועמד כנציג הכנסת בוועדה מי שמתקיימים נגדו הליכים פליליים או שהורשע בפסק דין סופי בעבירה פלילית וטרם חלפו עשר שנים מיום שפסק הדין נעשה סופי או מיום שגמר לשאת את עונשו, לפי המאוחר;</w:t>
      </w:r>
    </w:p>
    <w:p w:rsidR="00D945A6" w:rsidRDefault="00F40904" w:rsidP="00D945A6">
      <w:pPr>
        <w:pStyle w:val="P00"/>
        <w:spacing w:before="72"/>
        <w:ind w:left="1021" w:right="1134"/>
        <w:rPr>
          <w:rStyle w:val="default"/>
          <w:rFonts w:cs="FrankRuehl" w:hint="cs"/>
          <w:rtl/>
        </w:rPr>
      </w:pPr>
      <w:r>
        <w:rPr>
          <w:rFonts w:hint="cs"/>
          <w:rtl/>
          <w:lang w:eastAsia="en-US"/>
        </w:rPr>
        <w:pict>
          <v:shape id="_x0000_s2971" type="#_x0000_t202" style="position:absolute;left:0;text-align:left;margin-left:470.35pt;margin-top:7.1pt;width:1in;height:16.8pt;z-index:251706880" filled="f" stroked="f">
            <v:textbox inset="1mm,0,1mm,0">
              <w:txbxContent>
                <w:p w:rsidR="0011562B" w:rsidRDefault="0011562B" w:rsidP="00F40904">
                  <w:pPr>
                    <w:spacing w:line="160" w:lineRule="exact"/>
                    <w:jc w:val="left"/>
                    <w:rPr>
                      <w:rFonts w:cs="Miriam" w:hint="cs"/>
                      <w:noProof/>
                      <w:szCs w:val="18"/>
                      <w:rtl/>
                    </w:rPr>
                  </w:pPr>
                  <w:r>
                    <w:rPr>
                      <w:rFonts w:cs="Miriam" w:hint="cs"/>
                      <w:szCs w:val="18"/>
                      <w:rtl/>
                    </w:rPr>
                    <w:t>י"פ (מס' 2) תשע"ב-2012</w:t>
                  </w:r>
                </w:p>
              </w:txbxContent>
            </v:textbox>
          </v:shape>
        </w:pict>
      </w:r>
      <w:r w:rsidR="00D945A6">
        <w:rPr>
          <w:rStyle w:val="default"/>
          <w:rFonts w:cs="FrankRuehl" w:hint="cs"/>
          <w:rtl/>
        </w:rPr>
        <w:t>(2)</w:t>
      </w:r>
      <w:r w:rsidR="00D945A6">
        <w:rPr>
          <w:rStyle w:val="default"/>
          <w:rFonts w:cs="FrankRuehl" w:hint="cs"/>
          <w:rtl/>
        </w:rPr>
        <w:tab/>
        <w:t xml:space="preserve">מתקיימים נגדו הליכים פליליים לאחר בחירתו </w:t>
      </w:r>
      <w:r w:rsidR="00D945A6">
        <w:rPr>
          <w:rStyle w:val="default"/>
          <w:rFonts w:cs="FrankRuehl"/>
          <w:rtl/>
        </w:rPr>
        <w:t>–</w:t>
      </w:r>
      <w:r w:rsidR="00D945A6">
        <w:rPr>
          <w:rStyle w:val="default"/>
          <w:rFonts w:cs="FrankRuehl" w:hint="cs"/>
          <w:rtl/>
        </w:rPr>
        <w:t xml:space="preserve"> יושעה מכהונתו כנציג הכנסת בוועדה עד למתן פסק דין סופי</w:t>
      </w:r>
      <w:r>
        <w:rPr>
          <w:rStyle w:val="default"/>
          <w:rFonts w:cs="FrankRuehl" w:hint="cs"/>
          <w:rtl/>
        </w:rPr>
        <w:t xml:space="preserve"> </w:t>
      </w:r>
      <w:r w:rsidRPr="00F40904">
        <w:rPr>
          <w:rStyle w:val="default"/>
          <w:rFonts w:cs="FrankRuehl" w:hint="cs"/>
          <w:rtl/>
        </w:rPr>
        <w:t>והכנסת תבחר נציג אחר במקומו לתקופת ההשעיה בדרך האמורה בסעיף 62</w:t>
      </w:r>
      <w:r w:rsidR="00D945A6">
        <w:rPr>
          <w:rStyle w:val="default"/>
          <w:rFonts w:cs="FrankRuehl" w:hint="cs"/>
          <w:rtl/>
        </w:rPr>
        <w:t>;</w:t>
      </w:r>
    </w:p>
    <w:p w:rsidR="00D945A6" w:rsidRDefault="00D945A6" w:rsidP="00D945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הורשע בפסק דין סופי בעבירה פלילית, יחדל לכהן כנציג הכנסת בוועדה.</w:t>
      </w:r>
    </w:p>
    <w:p w:rsidR="00872BC0" w:rsidRPr="00172B9B" w:rsidRDefault="00872BC0" w:rsidP="00884EA5">
      <w:pPr>
        <w:pStyle w:val="P00"/>
        <w:spacing w:before="0"/>
        <w:ind w:left="0" w:right="1134"/>
        <w:rPr>
          <w:rFonts w:hint="cs"/>
          <w:b/>
          <w:bCs/>
          <w:vanish/>
          <w:szCs w:val="20"/>
          <w:shd w:val="clear" w:color="auto" w:fill="FFFF99"/>
          <w:rtl/>
        </w:rPr>
      </w:pPr>
      <w:bookmarkStart w:id="188" w:name="Rov630"/>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872BC0" w:rsidRPr="00172B9B" w:rsidRDefault="00872BC0" w:rsidP="00872BC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72BC0" w:rsidRPr="00172B9B" w:rsidRDefault="00872BC0" w:rsidP="00872BC0">
      <w:pPr>
        <w:pStyle w:val="P00"/>
        <w:spacing w:before="0"/>
        <w:ind w:left="0" w:right="1134"/>
        <w:rPr>
          <w:rFonts w:hint="cs"/>
          <w:vanish/>
          <w:szCs w:val="20"/>
          <w:shd w:val="clear" w:color="auto" w:fill="FFFF99"/>
          <w:rtl/>
        </w:rPr>
      </w:pPr>
      <w:hyperlink r:id="rId25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314686" w:rsidRPr="00172B9B" w:rsidRDefault="00872BC0" w:rsidP="00314686">
      <w:pPr>
        <w:pStyle w:val="P00"/>
        <w:ind w:left="0" w:right="1134"/>
        <w:rPr>
          <w:rStyle w:val="default"/>
          <w:rFonts w:cs="FrankRuehl"/>
          <w:vanish/>
          <w:sz w:val="22"/>
          <w:szCs w:val="22"/>
          <w:shd w:val="clear" w:color="auto" w:fill="FFFF99"/>
          <w:rtl/>
        </w:rPr>
      </w:pPr>
      <w:r w:rsidRPr="00172B9B">
        <w:rPr>
          <w:rFonts w:hint="cs"/>
          <w:strike/>
          <w:vanish/>
          <w:sz w:val="22"/>
          <w:szCs w:val="22"/>
          <w:shd w:val="clear" w:color="auto" w:fill="FFFF99"/>
          <w:rtl/>
        </w:rPr>
        <w:t>61</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63</w:t>
      </w:r>
      <w:r w:rsidRPr="00172B9B">
        <w:rPr>
          <w:rFonts w:hint="cs"/>
          <w:vanish/>
          <w:sz w:val="22"/>
          <w:szCs w:val="22"/>
          <w:shd w:val="clear" w:color="auto" w:fill="FFFF99"/>
          <w:rtl/>
        </w:rPr>
        <w:t>.</w:t>
      </w:r>
      <w:r w:rsidR="00314686" w:rsidRPr="00172B9B">
        <w:rPr>
          <w:rStyle w:val="default"/>
          <w:rFonts w:cs="FrankRuehl"/>
          <w:vanish/>
          <w:sz w:val="22"/>
          <w:szCs w:val="22"/>
          <w:shd w:val="clear" w:color="auto" w:fill="FFFF99"/>
          <w:rtl/>
        </w:rPr>
        <w:t xml:space="preserve"> </w:t>
      </w:r>
      <w:r w:rsidR="00314686" w:rsidRPr="00172B9B">
        <w:rPr>
          <w:rStyle w:val="default"/>
          <w:rFonts w:cs="FrankRuehl" w:hint="cs"/>
          <w:vanish/>
          <w:sz w:val="22"/>
          <w:szCs w:val="22"/>
          <w:shd w:val="clear" w:color="auto" w:fill="FFFF99"/>
          <w:rtl/>
        </w:rPr>
        <w:tab/>
      </w:r>
      <w:r w:rsidR="00314686" w:rsidRPr="00172B9B">
        <w:rPr>
          <w:rStyle w:val="default"/>
          <w:rFonts w:cs="FrankRuehl"/>
          <w:vanish/>
          <w:sz w:val="22"/>
          <w:szCs w:val="22"/>
          <w:shd w:val="clear" w:color="auto" w:fill="FFFF99"/>
          <w:rtl/>
        </w:rPr>
        <w:t>(</w:t>
      </w:r>
      <w:r w:rsidR="00314686" w:rsidRPr="00172B9B">
        <w:rPr>
          <w:rStyle w:val="default"/>
          <w:rFonts w:cs="FrankRuehl" w:hint="cs"/>
          <w:vanish/>
          <w:sz w:val="22"/>
          <w:szCs w:val="22"/>
          <w:shd w:val="clear" w:color="auto" w:fill="FFFF99"/>
          <w:rtl/>
        </w:rPr>
        <w:t>א)</w:t>
      </w:r>
      <w:r w:rsidR="00314686" w:rsidRPr="00172B9B">
        <w:rPr>
          <w:rStyle w:val="default"/>
          <w:rFonts w:cs="FrankRuehl"/>
          <w:vanish/>
          <w:sz w:val="22"/>
          <w:szCs w:val="22"/>
          <w:shd w:val="clear" w:color="auto" w:fill="FFFF99"/>
          <w:rtl/>
        </w:rPr>
        <w:tab/>
      </w:r>
      <w:r w:rsidR="00314686" w:rsidRPr="00172B9B">
        <w:rPr>
          <w:rStyle w:val="default"/>
          <w:rFonts w:cs="FrankRuehl" w:hint="cs"/>
          <w:vanish/>
          <w:sz w:val="22"/>
          <w:szCs w:val="22"/>
          <w:shd w:val="clear" w:color="auto" w:fill="FFFF99"/>
          <w:rtl/>
        </w:rPr>
        <w:t xml:space="preserve">ראה היושב-ראש, כי ההצעה </w:t>
      </w:r>
      <w:r w:rsidR="00314686" w:rsidRPr="00172B9B">
        <w:rPr>
          <w:rStyle w:val="default"/>
          <w:rFonts w:cs="FrankRuehl"/>
          <w:vanish/>
          <w:sz w:val="22"/>
          <w:szCs w:val="22"/>
          <w:shd w:val="clear" w:color="auto" w:fill="FFFF99"/>
          <w:rtl/>
        </w:rPr>
        <w:t>ש</w:t>
      </w:r>
      <w:r w:rsidR="00314686" w:rsidRPr="00172B9B">
        <w:rPr>
          <w:rStyle w:val="default"/>
          <w:rFonts w:cs="FrankRuehl" w:hint="cs"/>
          <w:vanish/>
          <w:sz w:val="22"/>
          <w:szCs w:val="22"/>
          <w:shd w:val="clear" w:color="auto" w:fill="FFFF99"/>
          <w:rtl/>
        </w:rPr>
        <w:t>הועמדה להצבעה זכתה ברוב או נדחתה ברוב, אין סופרים את הקולות.</w:t>
      </w:r>
    </w:p>
    <w:p w:rsidR="00314686" w:rsidRPr="00172B9B" w:rsidRDefault="00314686" w:rsidP="00314686">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לא היו תוצאות ההצבעה ברורות ליושב-ראש, יספור את הקולות</w:t>
      </w:r>
      <w:r w:rsidR="0068564B" w:rsidRPr="00172B9B">
        <w:rPr>
          <w:rStyle w:val="default"/>
          <w:rFonts w:cs="FrankRuehl" w:hint="cs"/>
          <w:vanish/>
          <w:sz w:val="22"/>
          <w:szCs w:val="22"/>
          <w:shd w:val="clear" w:color="auto" w:fill="FFFF99"/>
          <w:rtl/>
        </w:rPr>
        <w:t xml:space="preserve"> </w:t>
      </w:r>
      <w:r w:rsidR="0068564B" w:rsidRPr="00172B9B">
        <w:rPr>
          <w:rStyle w:val="default"/>
          <w:rFonts w:cs="FrankRuehl" w:hint="cs"/>
          <w:strike/>
          <w:vanish/>
          <w:sz w:val="22"/>
          <w:szCs w:val="22"/>
          <w:shd w:val="clear" w:color="auto" w:fill="FFFF99"/>
          <w:rtl/>
        </w:rPr>
        <w:t>מזכיר הכנסת או אחד מסגניו</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מזכיר הכנסת, משנה למזכיר הכנסת או סגן מזכיר הכנסת</w:t>
      </w:r>
      <w:r w:rsidRPr="00172B9B">
        <w:rPr>
          <w:rStyle w:val="default"/>
          <w:rFonts w:cs="FrankRuehl" w:hint="cs"/>
          <w:vanish/>
          <w:sz w:val="22"/>
          <w:szCs w:val="22"/>
          <w:shd w:val="clear" w:color="auto" w:fill="FFFF99"/>
          <w:rtl/>
        </w:rPr>
        <w:t>.</w:t>
      </w:r>
    </w:p>
    <w:p w:rsidR="00872BC0" w:rsidRPr="00172B9B" w:rsidRDefault="00314686" w:rsidP="00045D27">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ג)</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החליט היושב-ראש, על דעתו או לפי דרישת אחד מחברי הכנסת, שספיר</w:t>
      </w:r>
      <w:r w:rsidRPr="00172B9B">
        <w:rPr>
          <w:rStyle w:val="default"/>
          <w:rFonts w:cs="FrankRuehl"/>
          <w:vanish/>
          <w:sz w:val="22"/>
          <w:szCs w:val="22"/>
          <w:shd w:val="clear" w:color="auto" w:fill="FFFF99"/>
          <w:rtl/>
        </w:rPr>
        <w:t>ת</w:t>
      </w:r>
      <w:r w:rsidRPr="00172B9B">
        <w:rPr>
          <w:rStyle w:val="default"/>
          <w:rFonts w:cs="FrankRuehl" w:hint="cs"/>
          <w:vanish/>
          <w:sz w:val="22"/>
          <w:szCs w:val="22"/>
          <w:shd w:val="clear" w:color="auto" w:fill="FFFF99"/>
          <w:rtl/>
        </w:rPr>
        <w:t xml:space="preserve"> הקולות תיעשה על-ידי מוני קולות מבין חברי הכנסת, יקבע היושב-ראש שנים או יותר מבין חברי הכנסת ויטיל עליהם את ספירת הקולות.</w:t>
      </w:r>
    </w:p>
    <w:p w:rsidR="00862257" w:rsidRPr="00172B9B" w:rsidRDefault="00862257" w:rsidP="00862257">
      <w:pPr>
        <w:pStyle w:val="P00"/>
        <w:spacing w:before="0"/>
        <w:ind w:left="0" w:right="1134"/>
        <w:rPr>
          <w:rStyle w:val="default"/>
          <w:rFonts w:cs="FrankRuehl" w:hint="cs"/>
          <w:vanish/>
          <w:szCs w:val="20"/>
          <w:shd w:val="clear" w:color="auto" w:fill="FFFF99"/>
          <w:rtl/>
        </w:rPr>
      </w:pPr>
    </w:p>
    <w:p w:rsidR="00862257" w:rsidRPr="00172B9B" w:rsidRDefault="00862257" w:rsidP="0086225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862257" w:rsidRPr="00172B9B" w:rsidRDefault="00862257" w:rsidP="00862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862257" w:rsidRPr="00172B9B" w:rsidRDefault="00862257" w:rsidP="00862257">
      <w:pPr>
        <w:pStyle w:val="P00"/>
        <w:spacing w:before="0"/>
        <w:ind w:left="0" w:right="1134"/>
        <w:rPr>
          <w:rStyle w:val="default"/>
          <w:rFonts w:cs="FrankRuehl" w:hint="cs"/>
          <w:vanish/>
          <w:szCs w:val="20"/>
          <w:shd w:val="clear" w:color="auto" w:fill="FFFF99"/>
          <w:rtl/>
        </w:rPr>
      </w:pPr>
      <w:hyperlink r:id="rId253"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862257" w:rsidRPr="00172B9B" w:rsidRDefault="00862257" w:rsidP="00862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63</w:t>
      </w:r>
    </w:p>
    <w:p w:rsidR="00862257" w:rsidRPr="00172B9B" w:rsidRDefault="00862257" w:rsidP="00862257">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62257" w:rsidRPr="00172B9B" w:rsidRDefault="00142FA3" w:rsidP="00862257">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קביעת-תוצאות ההצבעה</w:t>
      </w:r>
    </w:p>
    <w:p w:rsidR="00862257" w:rsidRPr="00172B9B" w:rsidRDefault="00862257" w:rsidP="00142FA3">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63.</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ראה היושב-ראש, כי ההצעה </w:t>
      </w:r>
      <w:r w:rsidRPr="00172B9B">
        <w:rPr>
          <w:rStyle w:val="default"/>
          <w:rFonts w:cs="FrankRuehl"/>
          <w:strike/>
          <w:vanish/>
          <w:sz w:val="22"/>
          <w:szCs w:val="22"/>
          <w:shd w:val="clear" w:color="auto" w:fill="FFFF99"/>
          <w:rtl/>
        </w:rPr>
        <w:t>ש</w:t>
      </w:r>
      <w:r w:rsidRPr="00172B9B">
        <w:rPr>
          <w:rStyle w:val="default"/>
          <w:rFonts w:cs="FrankRuehl" w:hint="cs"/>
          <w:strike/>
          <w:vanish/>
          <w:sz w:val="22"/>
          <w:szCs w:val="22"/>
          <w:shd w:val="clear" w:color="auto" w:fill="FFFF99"/>
          <w:rtl/>
        </w:rPr>
        <w:t>הועמדה להצבעה זכתה ברוב או נדחתה ברוב, אין סופרים את הקולות.</w:t>
      </w:r>
    </w:p>
    <w:p w:rsidR="00862257" w:rsidRPr="00172B9B" w:rsidRDefault="00862257" w:rsidP="00142FA3">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לא היו תוצאות ההצבעה ברורות ליושב-ראש, יספור את הקולות מזכיר הכנסת, משנה למזכיר הכנסת או סגן מזכיר הכנסת.</w:t>
      </w:r>
    </w:p>
    <w:p w:rsidR="00862257" w:rsidRPr="00172B9B" w:rsidRDefault="00862257" w:rsidP="00142FA3">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החליט היושב-ראש, על דעתו או לפי דרישת אחד מחברי הכנסת, שספיר</w:t>
      </w:r>
      <w:r w:rsidRPr="00172B9B">
        <w:rPr>
          <w:rStyle w:val="default"/>
          <w:rFonts w:cs="FrankRuehl"/>
          <w:strike/>
          <w:vanish/>
          <w:sz w:val="22"/>
          <w:szCs w:val="22"/>
          <w:shd w:val="clear" w:color="auto" w:fill="FFFF99"/>
          <w:rtl/>
        </w:rPr>
        <w:t>ת</w:t>
      </w:r>
      <w:r w:rsidRPr="00172B9B">
        <w:rPr>
          <w:rStyle w:val="default"/>
          <w:rFonts w:cs="FrankRuehl" w:hint="cs"/>
          <w:strike/>
          <w:vanish/>
          <w:sz w:val="22"/>
          <w:szCs w:val="22"/>
          <w:shd w:val="clear" w:color="auto" w:fill="FFFF99"/>
          <w:rtl/>
        </w:rPr>
        <w:t xml:space="preserve"> הקולות תיעשה על-ידי מוני קולות מבין חברי הכנסת, יקבע היושב-ראש שנים או יותר מבין חברי הכנסת ויטיל עליהם את ספירת הקולות.</w:t>
      </w:r>
    </w:p>
    <w:p w:rsidR="00D945A6" w:rsidRPr="00172B9B" w:rsidRDefault="00D945A6" w:rsidP="00D945A6">
      <w:pPr>
        <w:pStyle w:val="P00"/>
        <w:spacing w:before="0"/>
        <w:ind w:left="0" w:right="1134"/>
        <w:rPr>
          <w:rStyle w:val="default"/>
          <w:rFonts w:cs="FrankRuehl" w:hint="cs"/>
          <w:vanish/>
          <w:szCs w:val="20"/>
          <w:shd w:val="clear" w:color="auto" w:fill="FFFF99"/>
          <w:rtl/>
        </w:rPr>
      </w:pPr>
    </w:p>
    <w:p w:rsidR="00D945A6" w:rsidRPr="00172B9B" w:rsidRDefault="00D945A6" w:rsidP="00D945A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D945A6" w:rsidRPr="00172B9B" w:rsidRDefault="00D945A6" w:rsidP="00D945A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D945A6" w:rsidRPr="00172B9B" w:rsidRDefault="00D945A6" w:rsidP="00D945A6">
      <w:pPr>
        <w:pStyle w:val="P00"/>
        <w:spacing w:before="0"/>
        <w:ind w:left="0" w:right="1134"/>
        <w:rPr>
          <w:rStyle w:val="default"/>
          <w:rFonts w:cs="FrankRuehl" w:hint="cs"/>
          <w:vanish/>
          <w:szCs w:val="20"/>
          <w:shd w:val="clear" w:color="auto" w:fill="FFFF99"/>
          <w:rtl/>
        </w:rPr>
      </w:pPr>
      <w:hyperlink r:id="rId254"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2891</w:t>
      </w:r>
    </w:p>
    <w:p w:rsidR="00D945A6" w:rsidRPr="00172B9B" w:rsidRDefault="00D945A6" w:rsidP="008B13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63</w:t>
      </w:r>
    </w:p>
    <w:p w:rsidR="00F40904" w:rsidRPr="00172B9B" w:rsidRDefault="00F40904" w:rsidP="00F40904">
      <w:pPr>
        <w:pStyle w:val="P00"/>
        <w:spacing w:before="0"/>
        <w:ind w:left="0" w:right="1134"/>
        <w:rPr>
          <w:rStyle w:val="default"/>
          <w:rFonts w:cs="FrankRuehl" w:hint="cs"/>
          <w:vanish/>
          <w:szCs w:val="20"/>
          <w:shd w:val="clear" w:color="auto" w:fill="FFFF99"/>
          <w:rtl/>
        </w:rPr>
      </w:pPr>
    </w:p>
    <w:p w:rsidR="00F40904" w:rsidRPr="00172B9B" w:rsidRDefault="00F40904" w:rsidP="00F4090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F40904" w:rsidRPr="00172B9B" w:rsidRDefault="00F40904" w:rsidP="00F4090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F40904" w:rsidRPr="00172B9B" w:rsidRDefault="00F40904" w:rsidP="00F40904">
      <w:pPr>
        <w:pStyle w:val="P00"/>
        <w:spacing w:before="0"/>
        <w:ind w:left="0" w:right="1134"/>
        <w:rPr>
          <w:rStyle w:val="default"/>
          <w:rFonts w:cs="FrankRuehl" w:hint="cs"/>
          <w:vanish/>
          <w:szCs w:val="20"/>
          <w:shd w:val="clear" w:color="auto" w:fill="FFFF99"/>
          <w:rtl/>
        </w:rPr>
      </w:pPr>
      <w:hyperlink r:id="rId255"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F40904" w:rsidRPr="00172B9B" w:rsidRDefault="00F40904" w:rsidP="00F40904">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הכנסת רשאית, לפי הצעת ועדת הכנסת, להשעות מכהונתו את נציג הכנסת בוועדת מינויים בהתקיים בו האמור בפסקה (1) רישה שבסעיף 3(א); הוראות סעיף 3(ב), (ג) ו-(ה) וסעיף 4 יחולו לעניין זה, בשינויים המחויבים</w:t>
      </w:r>
      <w:r w:rsidRPr="00172B9B">
        <w:rPr>
          <w:rStyle w:val="default"/>
          <w:rFonts w:cs="FrankRuehl" w:hint="cs"/>
          <w:vanish/>
          <w:sz w:val="22"/>
          <w:szCs w:val="22"/>
          <w:u w:val="single"/>
          <w:shd w:val="clear" w:color="auto" w:fill="FFFF99"/>
          <w:rtl/>
        </w:rPr>
        <w:t>; הושעה נציג הכנסת בוועדת מינויים מכהונתו, תבחר הכנסת נציג אחר במקומו לתקופת ההשעיה בדרך האמורה בסעיף 62</w:t>
      </w:r>
      <w:r w:rsidRPr="00172B9B">
        <w:rPr>
          <w:rStyle w:val="default"/>
          <w:rFonts w:cs="FrankRuehl" w:hint="cs"/>
          <w:vanish/>
          <w:sz w:val="22"/>
          <w:szCs w:val="22"/>
          <w:shd w:val="clear" w:color="auto" w:fill="FFFF99"/>
          <w:rtl/>
        </w:rPr>
        <w:t>.</w:t>
      </w:r>
    </w:p>
    <w:p w:rsidR="00F40904" w:rsidRPr="00172B9B" w:rsidRDefault="00F40904" w:rsidP="00F4090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הורשע חבר הכנסת במהלך כהונתה של אותה כנסת, בפסק דין סופי בעבירה פלילית, יחדל לכהן כנציג הכנסת בוועדת מינויים.</w:t>
      </w:r>
    </w:p>
    <w:p w:rsidR="00F40904" w:rsidRPr="00172B9B" w:rsidRDefault="00F40904" w:rsidP="00F4090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לגבי דרוזי שאינו חבר הכנסת כנציג הכנסת בוועדת המינויים לקאדים-מד'הב יחולו הוראות אלה:</w:t>
      </w:r>
    </w:p>
    <w:p w:rsidR="00F40904" w:rsidRPr="00172B9B" w:rsidRDefault="00F40904" w:rsidP="00F4090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לא יהיה מועמד כנציג הכנסת בוועדה מי שמתקיימים נגדו הליכים פליליים או שהורשע בפסק דין סופי בעבירה פלילית וטרם חלפו עשר שנים מיום שפסק הדין נעשה סופי או מיום שגמר לשאת את עונשו, לפי המאוחר;</w:t>
      </w:r>
    </w:p>
    <w:p w:rsidR="00F40904" w:rsidRPr="00172B9B" w:rsidRDefault="00F40904" w:rsidP="00F4090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מתקיימים נגדו הליכים פליליים לאחר בחירתו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יושעה מכהונתו כנציג הכנסת בוועדה עד למתן פסק דין סופי </w:t>
      </w:r>
      <w:r w:rsidRPr="00172B9B">
        <w:rPr>
          <w:rStyle w:val="default"/>
          <w:rFonts w:cs="FrankRuehl" w:hint="cs"/>
          <w:vanish/>
          <w:sz w:val="22"/>
          <w:szCs w:val="22"/>
          <w:u w:val="single"/>
          <w:shd w:val="clear" w:color="auto" w:fill="FFFF99"/>
          <w:rtl/>
        </w:rPr>
        <w:t>והכנסת תבחר נציג אחר במקומו לתקופת ההשעיה בדרך האמורה בסעיף 62</w:t>
      </w:r>
      <w:r w:rsidRPr="00172B9B">
        <w:rPr>
          <w:rStyle w:val="default"/>
          <w:rFonts w:cs="FrankRuehl" w:hint="cs"/>
          <w:vanish/>
          <w:sz w:val="22"/>
          <w:szCs w:val="22"/>
          <w:shd w:val="clear" w:color="auto" w:fill="FFFF99"/>
          <w:rtl/>
        </w:rPr>
        <w:t>;</w:t>
      </w:r>
    </w:p>
    <w:p w:rsidR="00F40904" w:rsidRPr="00F40904" w:rsidRDefault="00F40904" w:rsidP="00F40904">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הורשע בפסק דין סופי בעבירה פלילית, יחדל לכהן כנציג הכנסת בוועדה.</w:t>
      </w:r>
      <w:bookmarkEnd w:id="188"/>
    </w:p>
    <w:p w:rsidR="00D94DEE" w:rsidRDefault="00D94DEE" w:rsidP="00A10A13">
      <w:pPr>
        <w:pStyle w:val="P00"/>
        <w:spacing w:before="72"/>
        <w:ind w:left="0" w:right="1134"/>
        <w:rPr>
          <w:rStyle w:val="default"/>
          <w:rFonts w:cs="FrankRuehl" w:hint="cs"/>
          <w:rtl/>
        </w:rPr>
      </w:pPr>
      <w:bookmarkStart w:id="189" w:name="Seif54"/>
      <w:bookmarkEnd w:id="189"/>
      <w:r>
        <w:rPr>
          <w:lang w:val="he-IL"/>
        </w:rPr>
        <w:pict>
          <v:rect id="_x0000_s2167" style="position:absolute;left:0;text-align:left;margin-left:464.5pt;margin-top:8.05pt;width:75.05pt;height:37.25pt;z-index:251516416"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נציגים לפי חוק הרבנות הראשית לישראל</w:t>
                  </w:r>
                </w:p>
                <w:p w:rsidR="0011562B" w:rsidRDefault="0011562B" w:rsidP="008F78F3">
                  <w:pPr>
                    <w:spacing w:line="160" w:lineRule="exact"/>
                    <w:jc w:val="left"/>
                    <w:rPr>
                      <w:rFonts w:cs="Miriam" w:hint="cs"/>
                      <w:noProof/>
                      <w:szCs w:val="18"/>
                      <w:rtl/>
                    </w:rPr>
                  </w:pPr>
                  <w:r>
                    <w:rPr>
                      <w:rFonts w:cs="Miriam" w:hint="cs"/>
                      <w:szCs w:val="18"/>
                      <w:rtl/>
                    </w:rPr>
                    <w:t>י"פ תשע"ד-2014</w:t>
                  </w:r>
                </w:p>
              </w:txbxContent>
            </v:textbox>
            <w10:anchorlock/>
          </v:rect>
        </w:pict>
      </w:r>
      <w:r>
        <w:rPr>
          <w:rStyle w:val="big-number"/>
          <w:rtl/>
        </w:rPr>
        <w:t>64.</w:t>
      </w:r>
      <w:r>
        <w:rPr>
          <w:rStyle w:val="big-number"/>
          <w:rtl/>
        </w:rPr>
        <w:tab/>
      </w:r>
      <w:r w:rsidR="00A10A13">
        <w:rPr>
          <w:rStyle w:val="default"/>
          <w:rFonts w:cs="FrankRuehl" w:hint="cs"/>
          <w:rtl/>
        </w:rPr>
        <w:t>(א)</w:t>
      </w:r>
      <w:r w:rsidR="00A10A13">
        <w:rPr>
          <w:rStyle w:val="default"/>
          <w:rFonts w:cs="FrankRuehl" w:hint="cs"/>
          <w:rtl/>
        </w:rPr>
        <w:tab/>
        <w:t>בחירת נציגי הכנסת לאסיפה הבוחרת לפי סעיף 8(7) לחוק הרבנות הראשית לישראל, התש"ם-1980, תיעשה לא יאוחר משלושים ימים לפני המועד שנקבע לכינוס האסיפה הבוחרת לשם עריכת בחירות, כאמור בסעיף 12 לחוק האמור; לא נקבע מועד כאמור, תיעשה הבחירה לא יאוחר משלושים ימים לפני המועד האחרון לבחירת הרבנים הראשיים לישראל או חברי המועצה לפי סעיף 16(ג) לחוק האמור, לפי העניין.</w:t>
      </w:r>
    </w:p>
    <w:p w:rsidR="00A10A13" w:rsidRDefault="00A10A13" w:rsidP="005F5C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F5CB4">
        <w:rPr>
          <w:rStyle w:val="default"/>
          <w:rFonts w:cs="FrankRuehl" w:hint="cs"/>
          <w:rtl/>
        </w:rPr>
        <w:t>ההצעה להסמיך ועדה מוועדות הכנסת לבחור את נציגי הכנסת כאמור בסעיף קטן (א) תובא לפני הכנסת על ידי יושב ראש הכנסת.</w:t>
      </w:r>
    </w:p>
    <w:p w:rsidR="005F5CB4" w:rsidRDefault="005F5CB4" w:rsidP="005F5C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בחירת נציגי הכנסת כאמור בסעיף קטן (א) יחולו הוראות אלה, בשינויים המחויבים:</w:t>
      </w:r>
    </w:p>
    <w:p w:rsidR="005F5CB4" w:rsidRDefault="005F5CB4" w:rsidP="005F5C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נערכה הבחירה במליאת הכנסת, יחולו הוראות סעיפים 62(ב) עד (ה) ו-63(א) עד (ג);</w:t>
      </w:r>
    </w:p>
    <w:p w:rsidR="005F5CB4" w:rsidRDefault="005F5CB4" w:rsidP="005F5C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נערכה הבחירה בוועדה שהסמיכה הכנסת לכך, יחולו הוראות סעיפים 62(ה), 63(א) עד (ג), 65(א) סיפה, (ב) ו-(ג), ו-66(ג).</w:t>
      </w:r>
    </w:p>
    <w:p w:rsidR="005F5CB4" w:rsidRDefault="005F5CB4" w:rsidP="005F5CB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נציגי הכנסת שנבחרו לפי סעיף זה יכהנו כל עוד הם חברי הכנסת, ואם תמה כהונת הכנסת </w:t>
      </w:r>
      <w:r>
        <w:rPr>
          <w:rStyle w:val="default"/>
          <w:rFonts w:cs="FrankRuehl"/>
          <w:rtl/>
        </w:rPr>
        <w:t>–</w:t>
      </w:r>
      <w:r>
        <w:rPr>
          <w:rStyle w:val="default"/>
          <w:rFonts w:cs="FrankRuehl" w:hint="cs"/>
          <w:rtl/>
        </w:rPr>
        <w:t xml:space="preserve"> עד שהכנסת החדשה תבחר חברים אחרים במקומם.</w:t>
      </w:r>
    </w:p>
    <w:p w:rsidR="008B13D2" w:rsidRPr="00172B9B" w:rsidRDefault="008B13D2" w:rsidP="008B13D2">
      <w:pPr>
        <w:pStyle w:val="P00"/>
        <w:spacing w:before="0"/>
        <w:ind w:left="0" w:right="1134"/>
        <w:rPr>
          <w:rStyle w:val="default"/>
          <w:rFonts w:cs="FrankRuehl" w:hint="cs"/>
          <w:vanish/>
          <w:color w:val="FF0000"/>
          <w:szCs w:val="20"/>
          <w:shd w:val="clear" w:color="auto" w:fill="FFFF99"/>
          <w:rtl/>
        </w:rPr>
      </w:pPr>
      <w:bookmarkStart w:id="190" w:name="Rov458"/>
      <w:r w:rsidRPr="00172B9B">
        <w:rPr>
          <w:rStyle w:val="default"/>
          <w:rFonts w:cs="FrankRuehl" w:hint="cs"/>
          <w:vanish/>
          <w:color w:val="FF0000"/>
          <w:szCs w:val="20"/>
          <w:shd w:val="clear" w:color="auto" w:fill="FFFF99"/>
          <w:rtl/>
        </w:rPr>
        <w:t>מיום 17.3.2010</w:t>
      </w:r>
    </w:p>
    <w:p w:rsidR="008B13D2" w:rsidRPr="00172B9B" w:rsidRDefault="008B13D2" w:rsidP="008B13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8B13D2" w:rsidRPr="00172B9B" w:rsidRDefault="008B13D2" w:rsidP="008B13D2">
      <w:pPr>
        <w:pStyle w:val="P00"/>
        <w:spacing w:before="0"/>
        <w:ind w:left="0" w:right="1134"/>
        <w:rPr>
          <w:rStyle w:val="default"/>
          <w:rFonts w:cs="FrankRuehl" w:hint="cs"/>
          <w:vanish/>
          <w:szCs w:val="20"/>
          <w:shd w:val="clear" w:color="auto" w:fill="FFFF99"/>
          <w:rtl/>
        </w:rPr>
      </w:pPr>
      <w:hyperlink r:id="rId256"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8B13D2" w:rsidRPr="00172B9B" w:rsidRDefault="008B13D2" w:rsidP="008B13D2">
      <w:pPr>
        <w:pStyle w:val="P00"/>
        <w:ind w:left="0" w:right="1134"/>
        <w:rPr>
          <w:rStyle w:val="default"/>
          <w:rFonts w:cs="FrankRuehl" w:hint="cs"/>
          <w:vanish/>
          <w:sz w:val="22"/>
          <w:szCs w:val="22"/>
          <w:shd w:val="clear" w:color="auto" w:fill="FFFF99"/>
          <w:rtl/>
        </w:rPr>
      </w:pPr>
      <w:r w:rsidRPr="00172B9B">
        <w:rPr>
          <w:rStyle w:val="default"/>
          <w:rFonts w:cs="FrankRuehl" w:hint="cs"/>
          <w:strike/>
          <w:vanish/>
          <w:sz w:val="22"/>
          <w:szCs w:val="22"/>
          <w:shd w:val="clear" w:color="auto" w:fill="FFFF99"/>
          <w:rtl/>
        </w:rPr>
        <w:t>64.</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97א2.</w:t>
      </w:r>
    </w:p>
    <w:p w:rsidR="008B13D2" w:rsidRPr="00172B9B" w:rsidRDefault="008B13D2" w:rsidP="008B13D2">
      <w:pPr>
        <w:pStyle w:val="P00"/>
        <w:spacing w:before="0"/>
        <w:ind w:left="0" w:right="1134"/>
        <w:rPr>
          <w:rStyle w:val="default"/>
          <w:rFonts w:cs="FrankRuehl" w:hint="cs"/>
          <w:vanish/>
          <w:szCs w:val="20"/>
          <w:shd w:val="clear" w:color="auto" w:fill="FFFF99"/>
          <w:rtl/>
        </w:rPr>
      </w:pPr>
    </w:p>
    <w:p w:rsidR="008B13D2" w:rsidRPr="00172B9B" w:rsidRDefault="008B13D2" w:rsidP="008B13D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8B13D2" w:rsidRPr="00172B9B" w:rsidRDefault="008B13D2" w:rsidP="008B13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8B13D2" w:rsidRPr="00172B9B" w:rsidRDefault="008B13D2" w:rsidP="008B13D2">
      <w:pPr>
        <w:pStyle w:val="P00"/>
        <w:spacing w:before="0"/>
        <w:ind w:left="0" w:right="1134"/>
        <w:rPr>
          <w:rStyle w:val="default"/>
          <w:rFonts w:cs="FrankRuehl" w:hint="cs"/>
          <w:vanish/>
          <w:szCs w:val="20"/>
          <w:shd w:val="clear" w:color="auto" w:fill="FFFF99"/>
          <w:rtl/>
        </w:rPr>
      </w:pPr>
      <w:hyperlink r:id="rId257"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2891</w:t>
      </w:r>
    </w:p>
    <w:p w:rsidR="008B13D2" w:rsidRPr="00172B9B" w:rsidRDefault="008B13D2" w:rsidP="008B13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64</w:t>
      </w:r>
    </w:p>
    <w:p w:rsidR="007B2A36" w:rsidRPr="00172B9B" w:rsidRDefault="007B2A36" w:rsidP="007B2A36">
      <w:pPr>
        <w:pStyle w:val="P00"/>
        <w:spacing w:before="0"/>
        <w:ind w:left="0" w:right="1134"/>
        <w:rPr>
          <w:rStyle w:val="default"/>
          <w:rFonts w:cs="FrankRuehl" w:hint="cs"/>
          <w:vanish/>
          <w:szCs w:val="20"/>
          <w:shd w:val="clear" w:color="auto" w:fill="FFFF99"/>
          <w:rtl/>
        </w:rPr>
      </w:pPr>
    </w:p>
    <w:p w:rsidR="007B2A36" w:rsidRPr="00172B9B" w:rsidRDefault="007B2A36" w:rsidP="007B2A3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7B2A36" w:rsidRPr="00172B9B" w:rsidRDefault="007B2A36" w:rsidP="007B2A36">
      <w:pPr>
        <w:pStyle w:val="P00"/>
        <w:spacing w:before="0"/>
        <w:ind w:left="0" w:right="1134"/>
        <w:rPr>
          <w:rStyle w:val="default"/>
          <w:rFonts w:cs="FrankRuehl" w:hint="cs"/>
          <w:vanish/>
          <w:szCs w:val="20"/>
          <w:shd w:val="clear" w:color="auto" w:fill="FFFF99"/>
          <w:rtl/>
        </w:rPr>
      </w:pPr>
      <w:hyperlink r:id="rId258"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7B2A36" w:rsidRPr="00172B9B" w:rsidRDefault="007B2A36" w:rsidP="007B2A3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64</w:t>
      </w:r>
    </w:p>
    <w:p w:rsidR="007B2A36" w:rsidRPr="00172B9B" w:rsidRDefault="007B2A36" w:rsidP="007B2A36">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B2A36" w:rsidRPr="00172B9B" w:rsidRDefault="007B2A36" w:rsidP="007B2A36">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נציגים לפי חוק הרבנות הראשית לישראל</w:t>
      </w:r>
    </w:p>
    <w:p w:rsidR="007B2A36" w:rsidRPr="005F5CB4" w:rsidRDefault="007B2A36" w:rsidP="005F5CB4">
      <w:pPr>
        <w:pStyle w:val="P00"/>
        <w:spacing w:before="0"/>
        <w:ind w:left="0" w:right="1134"/>
        <w:rPr>
          <w:rStyle w:val="default"/>
          <w:rFonts w:cs="FrankRuehl" w:hint="cs"/>
          <w:strike/>
          <w:sz w:val="2"/>
          <w:szCs w:val="2"/>
          <w:rtl/>
        </w:rPr>
      </w:pPr>
      <w:r w:rsidRPr="00172B9B">
        <w:rPr>
          <w:rStyle w:val="default"/>
          <w:rFonts w:cs="FrankRuehl"/>
          <w:strike/>
          <w:vanish/>
          <w:sz w:val="22"/>
          <w:szCs w:val="22"/>
          <w:shd w:val="clear" w:color="auto" w:fill="FFFF99"/>
          <w:rtl/>
        </w:rPr>
        <w:t>64.</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לא יאוחר משלושים ימים לפני המועד שנקבע לכינוס האסיפה הבוחרת לשם עריכת בחירות, כאמור בסעיף 12 לחוק הרבות הראשית לישראל, התש"ם-1980, תבחר הכנסת את נציגיה לאסיפה הבוחרת לפי סעיף 8(7) לחוק האמור, והם יכהנו כל עוד הם חברי הכנסת, ואם תמה כהונת הכנסת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עד שהכנסת החדשה תבחר חברים אחרים במקומם; הוראות סעיפים 62(ב) עד (ה) ו-63(א) עד (ג) יחולו על נציגי הכנסת לפי סעיף זה, בשינויים המחויבים.</w:t>
      </w:r>
      <w:bookmarkEnd w:id="190"/>
    </w:p>
    <w:p w:rsidR="008B13D2" w:rsidRPr="004B2E13" w:rsidRDefault="008B13D2" w:rsidP="008B13D2">
      <w:pPr>
        <w:pStyle w:val="medium2-header"/>
        <w:keepLines w:val="0"/>
        <w:spacing w:before="72"/>
        <w:ind w:left="0" w:right="1134"/>
        <w:rPr>
          <w:rFonts w:hint="cs"/>
          <w:noProof/>
          <w:rtl/>
        </w:rPr>
      </w:pPr>
      <w:bookmarkStart w:id="191" w:name="med23"/>
      <w:bookmarkEnd w:id="191"/>
      <w:r>
        <w:rPr>
          <w:rFonts w:hint="cs"/>
          <w:noProof/>
          <w:rtl/>
          <w:lang w:eastAsia="en-US"/>
        </w:rPr>
        <w:pict>
          <v:shape id="_x0000_s2859" type="#_x0000_t202" style="position:absolute;left:0;text-align:left;margin-left:470.25pt;margin-top:7.1pt;width:1in;height:19.6pt;z-index:251673088" filled="f" stroked="f">
            <v:textbox inset="1mm,0,1mm,0">
              <w:txbxContent>
                <w:p w:rsidR="0011562B" w:rsidRDefault="0011562B" w:rsidP="008B13D2">
                  <w:pPr>
                    <w:spacing w:line="160" w:lineRule="exact"/>
                    <w:jc w:val="left"/>
                    <w:rPr>
                      <w:rFonts w:cs="Miriam" w:hint="cs"/>
                      <w:noProof/>
                      <w:szCs w:val="18"/>
                      <w:rtl/>
                    </w:rPr>
                  </w:pPr>
                  <w:r>
                    <w:rPr>
                      <w:rFonts w:cs="Miriam" w:hint="cs"/>
                      <w:szCs w:val="18"/>
                      <w:rtl/>
                    </w:rPr>
                    <w:t>י"פ (מס' 3) תשע"א-2011</w:t>
                  </w:r>
                </w:p>
              </w:txbxContent>
            </v:textbox>
            <w10:anchorlock/>
          </v:shape>
        </w:pict>
      </w:r>
      <w:r w:rsidRPr="004B2E13">
        <w:rPr>
          <w:rFonts w:hint="cs"/>
          <w:noProof/>
          <w:rtl/>
        </w:rPr>
        <w:t xml:space="preserve">פרק </w:t>
      </w:r>
      <w:r>
        <w:rPr>
          <w:rFonts w:hint="cs"/>
          <w:noProof/>
          <w:rtl/>
        </w:rPr>
        <w:t>שני</w:t>
      </w:r>
      <w:r w:rsidRPr="004B2E13">
        <w:rPr>
          <w:rFonts w:hint="cs"/>
          <w:noProof/>
          <w:rtl/>
        </w:rPr>
        <w:t xml:space="preserve">: </w:t>
      </w:r>
      <w:r>
        <w:rPr>
          <w:rFonts w:hint="cs"/>
          <w:noProof/>
          <w:rtl/>
        </w:rPr>
        <w:t>בחירת נציגים בידי ועדה של הכנסת</w:t>
      </w:r>
    </w:p>
    <w:p w:rsidR="008B13D2" w:rsidRPr="00172B9B" w:rsidRDefault="008B13D2" w:rsidP="008B13D2">
      <w:pPr>
        <w:pStyle w:val="P00"/>
        <w:spacing w:before="0"/>
        <w:ind w:left="0" w:right="1134"/>
        <w:rPr>
          <w:rStyle w:val="default"/>
          <w:rFonts w:cs="FrankRuehl" w:hint="cs"/>
          <w:vanish/>
          <w:color w:val="FF0000"/>
          <w:szCs w:val="20"/>
          <w:shd w:val="clear" w:color="auto" w:fill="FFFF99"/>
          <w:rtl/>
        </w:rPr>
      </w:pPr>
      <w:bookmarkStart w:id="192" w:name="Rov631"/>
      <w:r w:rsidRPr="00172B9B">
        <w:rPr>
          <w:rStyle w:val="default"/>
          <w:rFonts w:cs="FrankRuehl" w:hint="cs"/>
          <w:vanish/>
          <w:color w:val="FF0000"/>
          <w:szCs w:val="20"/>
          <w:shd w:val="clear" w:color="auto" w:fill="FFFF99"/>
          <w:rtl/>
        </w:rPr>
        <w:t>מיום 2.2.2011</w:t>
      </w:r>
    </w:p>
    <w:p w:rsidR="008B13D2" w:rsidRPr="00172B9B" w:rsidRDefault="008B13D2" w:rsidP="008B13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8B13D2" w:rsidRPr="00172B9B" w:rsidRDefault="008B13D2" w:rsidP="008B13D2">
      <w:pPr>
        <w:pStyle w:val="P00"/>
        <w:spacing w:before="0"/>
        <w:ind w:left="0" w:right="1134"/>
        <w:rPr>
          <w:rStyle w:val="default"/>
          <w:rFonts w:cs="FrankRuehl" w:hint="cs"/>
          <w:vanish/>
          <w:szCs w:val="20"/>
          <w:shd w:val="clear" w:color="auto" w:fill="FFFF99"/>
          <w:rtl/>
        </w:rPr>
      </w:pPr>
      <w:hyperlink r:id="rId259"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2891</w:t>
      </w:r>
    </w:p>
    <w:p w:rsidR="008B13D2" w:rsidRPr="008B13D2" w:rsidRDefault="008B13D2" w:rsidP="008B13D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שני</w:t>
      </w:r>
      <w:bookmarkEnd w:id="192"/>
    </w:p>
    <w:p w:rsidR="00D94DEE" w:rsidRDefault="00FE7840" w:rsidP="00FE7840">
      <w:pPr>
        <w:pStyle w:val="header-2"/>
        <w:ind w:left="0" w:right="1134"/>
        <w:rPr>
          <w:rFonts w:hint="cs"/>
          <w:rtl/>
        </w:rPr>
      </w:pPr>
      <w:bookmarkStart w:id="193" w:name="hed22"/>
      <w:bookmarkEnd w:id="193"/>
      <w:r>
        <w:rPr>
          <w:rtl/>
          <w:lang w:eastAsia="en-US"/>
        </w:rPr>
        <w:pict>
          <v:shape id="_x0000_s2721" type="#_x0000_t202" style="position:absolute;left:0;text-align:left;margin-left:470.25pt;margin-top:12.75pt;width:1in;height:22.4pt;z-index:251651584" filled="f" stroked="f">
            <v:textbox inset="1mm,0,1mm,0">
              <w:txbxContent>
                <w:p w:rsidR="0011562B" w:rsidRDefault="0011562B" w:rsidP="00FE7840">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shape>
        </w:pict>
      </w:r>
      <w:r w:rsidR="00D94DEE">
        <w:rPr>
          <w:rtl/>
        </w:rPr>
        <w:t>ס</w:t>
      </w:r>
      <w:r w:rsidR="00D94DEE">
        <w:rPr>
          <w:rFonts w:hint="cs"/>
          <w:rtl/>
        </w:rPr>
        <w:t xml:space="preserve">ימן ג': </w:t>
      </w:r>
      <w:r>
        <w:rPr>
          <w:rFonts w:hint="cs"/>
          <w:rtl/>
        </w:rPr>
        <w:t>(נמחק)</w:t>
      </w:r>
    </w:p>
    <w:p w:rsidR="00FE7840" w:rsidRPr="00172B9B" w:rsidRDefault="00FE7840" w:rsidP="00FE7840">
      <w:pPr>
        <w:pStyle w:val="P00"/>
        <w:spacing w:before="0"/>
        <w:ind w:left="0" w:right="1134"/>
        <w:rPr>
          <w:rStyle w:val="default"/>
          <w:rFonts w:cs="FrankRuehl" w:hint="cs"/>
          <w:vanish/>
          <w:color w:val="FF0000"/>
          <w:szCs w:val="20"/>
          <w:shd w:val="clear" w:color="auto" w:fill="FFFF99"/>
          <w:rtl/>
        </w:rPr>
      </w:pPr>
      <w:bookmarkStart w:id="194" w:name="Rov625"/>
      <w:r w:rsidRPr="00172B9B">
        <w:rPr>
          <w:rStyle w:val="default"/>
          <w:rFonts w:cs="FrankRuehl" w:hint="cs"/>
          <w:vanish/>
          <w:color w:val="FF0000"/>
          <w:szCs w:val="20"/>
          <w:shd w:val="clear" w:color="auto" w:fill="FFFF99"/>
          <w:rtl/>
        </w:rPr>
        <w:t>מיום 17.3.2010</w:t>
      </w:r>
    </w:p>
    <w:p w:rsidR="00FE7840" w:rsidRPr="00172B9B" w:rsidRDefault="00FE7840" w:rsidP="00FE784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FE7840" w:rsidRPr="00172B9B" w:rsidRDefault="00FE7840" w:rsidP="00FE7840">
      <w:pPr>
        <w:pStyle w:val="P00"/>
        <w:spacing w:before="0"/>
        <w:ind w:left="0" w:right="1134"/>
        <w:rPr>
          <w:rStyle w:val="default"/>
          <w:rFonts w:cs="FrankRuehl" w:hint="cs"/>
          <w:vanish/>
          <w:szCs w:val="20"/>
          <w:shd w:val="clear" w:color="auto" w:fill="FFFF99"/>
          <w:rtl/>
        </w:rPr>
      </w:pPr>
      <w:hyperlink r:id="rId260"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FE7840" w:rsidRPr="00172B9B" w:rsidRDefault="00FE7840" w:rsidP="00FE784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מחיקת כותרת סימן ג'</w:t>
      </w:r>
    </w:p>
    <w:p w:rsidR="00FE7840" w:rsidRPr="00172B9B" w:rsidRDefault="00FE7840" w:rsidP="00FE784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FE7840" w:rsidRPr="00FE7840" w:rsidRDefault="00FE7840" w:rsidP="00FE7840">
      <w:pPr>
        <w:pStyle w:val="P00"/>
        <w:spacing w:before="0"/>
        <w:ind w:left="0" w:right="1134"/>
        <w:rPr>
          <w:rStyle w:val="default"/>
          <w:rFonts w:cs="FrankRuehl" w:hint="cs"/>
          <w:sz w:val="2"/>
          <w:szCs w:val="2"/>
          <w:shd w:val="clear" w:color="auto" w:fill="FFFF99"/>
          <w:rtl/>
        </w:rPr>
      </w:pPr>
      <w:r w:rsidRPr="00172B9B">
        <w:rPr>
          <w:rStyle w:val="default"/>
          <w:rFonts w:cs="FrankRuehl" w:hint="cs"/>
          <w:strike/>
          <w:vanish/>
          <w:sz w:val="22"/>
          <w:szCs w:val="22"/>
          <w:shd w:val="clear" w:color="auto" w:fill="FFFF99"/>
          <w:rtl/>
        </w:rPr>
        <w:t>סימן ג': הוראות נוספות</w:t>
      </w:r>
      <w:bookmarkEnd w:id="194"/>
    </w:p>
    <w:p w:rsidR="00D94DEE" w:rsidRDefault="00D94DEE" w:rsidP="008B13D2">
      <w:pPr>
        <w:pStyle w:val="P00"/>
        <w:spacing w:before="72"/>
        <w:ind w:left="0" w:right="1134"/>
        <w:rPr>
          <w:rStyle w:val="default"/>
          <w:rFonts w:cs="FrankRuehl" w:hint="cs"/>
          <w:rtl/>
        </w:rPr>
      </w:pPr>
      <w:bookmarkStart w:id="195" w:name="Seif93"/>
      <w:bookmarkEnd w:id="195"/>
      <w:r>
        <w:rPr>
          <w:lang w:val="he-IL"/>
        </w:rPr>
        <w:pict>
          <v:rect id="_x0000_s2168" style="position:absolute;left:0;text-align:left;margin-left:464.5pt;margin-top:8.05pt;width:75.05pt;height:51.1pt;z-index:251569664" o:allowincell="f" filled="f" stroked="f" strokecolor="lime" strokeweight=".25pt">
            <v:textbox inset="0,0,0,0">
              <w:txbxContent>
                <w:p w:rsidR="0011562B" w:rsidRDefault="0011562B" w:rsidP="005E3586">
                  <w:pPr>
                    <w:spacing w:line="160" w:lineRule="exact"/>
                    <w:jc w:val="left"/>
                    <w:rPr>
                      <w:rFonts w:cs="Miriam" w:hint="cs"/>
                      <w:szCs w:val="18"/>
                      <w:rtl/>
                    </w:rPr>
                  </w:pPr>
                  <w:r>
                    <w:rPr>
                      <w:rFonts w:cs="Miriam" w:hint="cs"/>
                      <w:szCs w:val="18"/>
                      <w:rtl/>
                    </w:rPr>
                    <w:t>נציג לוועדה המציעה מועמדים למשרת היועץ המשפטי לממשלה</w:t>
                  </w:r>
                </w:p>
                <w:p w:rsidR="0011562B" w:rsidRDefault="0011562B" w:rsidP="005E3586">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תשע"א-2011</w:t>
                  </w:r>
                </w:p>
              </w:txbxContent>
            </v:textbox>
            <w10:anchorlock/>
          </v:rect>
        </w:pict>
      </w:r>
      <w:r>
        <w:rPr>
          <w:rStyle w:val="big-number"/>
          <w:rtl/>
        </w:rPr>
        <w:t>65.</w:t>
      </w:r>
      <w:r>
        <w:rPr>
          <w:rStyle w:val="big-number"/>
          <w:rtl/>
        </w:rPr>
        <w:tab/>
      </w:r>
      <w:r>
        <w:rPr>
          <w:rStyle w:val="default"/>
          <w:rFonts w:cs="FrankRuehl"/>
          <w:rtl/>
        </w:rPr>
        <w:t>(</w:t>
      </w:r>
      <w:r w:rsidR="008B13D2">
        <w:rPr>
          <w:rStyle w:val="default"/>
          <w:rFonts w:cs="FrankRuehl" w:hint="cs"/>
          <w:rtl/>
        </w:rPr>
        <w:t>א)</w:t>
      </w:r>
      <w:r w:rsidR="008B13D2">
        <w:rPr>
          <w:rStyle w:val="default"/>
          <w:rFonts w:cs="FrankRuehl" w:hint="cs"/>
          <w:rtl/>
        </w:rPr>
        <w:tab/>
        <w:t>בתוך ארבעה חודשים מתחילת כהונתה, וכן בתוך שישים ימים מיום שהתפנה מקומו של נציג במהלך כהונתה של הכנסת, תבחר ועדת החוקה חוקה ומשפט את נציג הכנסת לוועדה המציעה מועמדים למשרת היועץ המשפטי לממשלה; יושב ראש ועדת החוקה חוק ומשפט יודיע לכל חברי הכנסת על מועד הבחירה לא יאוחר משבועיים לפני אותו מועד.</w:t>
      </w:r>
    </w:p>
    <w:p w:rsidR="008B13D2" w:rsidRDefault="008B13D2" w:rsidP="008B13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כל אחד מחברי הכנסת, שאינו שר או סגן שר, </w:t>
      </w:r>
      <w:r w:rsidR="00E41038">
        <w:rPr>
          <w:rStyle w:val="default"/>
          <w:rFonts w:cs="FrankRuehl" w:hint="cs"/>
          <w:rtl/>
        </w:rPr>
        <w:t xml:space="preserve">רשאי להציע את מועמדותו בכתב ליושב ראש ועדת החוקה חוק ומשפט עד נעילת ישיבת הכנסת ביום האחרון בשבוע שלפני יום הבחירה, ואם חל אותו שבוע בפגרה </w:t>
      </w:r>
      <w:r w:rsidR="00E41038">
        <w:rPr>
          <w:rStyle w:val="default"/>
          <w:rFonts w:cs="FrankRuehl"/>
          <w:rtl/>
        </w:rPr>
        <w:t>–</w:t>
      </w:r>
      <w:r w:rsidR="00E41038">
        <w:rPr>
          <w:rStyle w:val="default"/>
          <w:rFonts w:cs="FrankRuehl" w:hint="cs"/>
          <w:rtl/>
        </w:rPr>
        <w:t xml:space="preserve"> לא יאוחר משבוע לפני מועד הבחירה.</w:t>
      </w:r>
    </w:p>
    <w:p w:rsidR="00E41038" w:rsidRDefault="00E41038" w:rsidP="008B13D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ועדת החוקה חוק ומשפט יודיע לכל חברי הכנסת על שמות המועמדים לפחות 48 שעות לפני שעת פתיחת ישיבת הוועדה שבה יתקיימו הבחירות.</w:t>
      </w:r>
    </w:p>
    <w:p w:rsidR="00E41038" w:rsidRDefault="00E41038" w:rsidP="008B13D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בחירת נציג הכנסת תהיה בהצבעה גלויה, כמפורט להלן:</w:t>
      </w:r>
    </w:p>
    <w:p w:rsidR="00E41038" w:rsidRDefault="00E41038" w:rsidP="00E410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היה יותר ממועמד אחד, יאמר כל אחד מחברי הוועדה המשתתף בהצבעה את שם המועמד שהוא תומך בו, והמועמד שקיבל את מרב קולות המשתתפים </w:t>
      </w:r>
      <w:r>
        <w:rPr>
          <w:rStyle w:val="default"/>
          <w:rFonts w:cs="FrankRuehl"/>
          <w:rtl/>
        </w:rPr>
        <w:t>–</w:t>
      </w:r>
      <w:r>
        <w:rPr>
          <w:rStyle w:val="default"/>
          <w:rFonts w:cs="FrankRuehl" w:hint="cs"/>
          <w:rtl/>
        </w:rPr>
        <w:t xml:space="preserve"> ייבחר; קיבלו כמה מועמדים מספר קולות שווה ובשל כך לא ניתן לקבוע מי נבחר, חוזרים מיד על ההצבעה ביניהם עד להכרעה;</w:t>
      </w:r>
    </w:p>
    <w:p w:rsidR="00E41038" w:rsidRDefault="00E41038" w:rsidP="00E410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מועמד אחד, יאמר כל אחד מחברי הוועדה המשתתף בהצבעה אם הוא תומך בו או מתנגד לבחירתו, ויחולו הוראות אלה:</w:t>
      </w:r>
    </w:p>
    <w:p w:rsidR="00E41038" w:rsidRDefault="00E41038" w:rsidP="00E4103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ייבחר אם מספר הקולות בעדו עלה על מספר הקולות נגדו;</w:t>
      </w:r>
    </w:p>
    <w:p w:rsidR="00E41038" w:rsidRDefault="00E41038" w:rsidP="00E4103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עלה מספר הקולות בעדו על מספר הקולות נגדו, יתקיימו בחירות חדשות בתוך שלושים ימים ויחולו עליהן הוראות סעיף זה.</w:t>
      </w:r>
    </w:p>
    <w:p w:rsidR="00E41038" w:rsidRDefault="00E41038" w:rsidP="008B13D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סעיפים 62(ה) ו-63(א) עד (ג), יחולו, בשינויים המחויבים, לעניין נציג הכנסת לפי סעיף זה.</w:t>
      </w:r>
    </w:p>
    <w:p w:rsidR="00F8587C" w:rsidRPr="00172B9B" w:rsidRDefault="00F8587C" w:rsidP="00884EA5">
      <w:pPr>
        <w:pStyle w:val="P00"/>
        <w:spacing w:before="0"/>
        <w:ind w:left="0" w:right="1134"/>
        <w:rPr>
          <w:rFonts w:hint="cs"/>
          <w:b/>
          <w:bCs/>
          <w:vanish/>
          <w:szCs w:val="20"/>
          <w:shd w:val="clear" w:color="auto" w:fill="FFFF99"/>
          <w:rtl/>
        </w:rPr>
      </w:pPr>
      <w:bookmarkStart w:id="196" w:name="Rov632"/>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F8587C" w:rsidRPr="00172B9B" w:rsidRDefault="00F8587C" w:rsidP="00F8587C">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8587C" w:rsidRPr="00172B9B" w:rsidRDefault="00F8587C" w:rsidP="00F8587C">
      <w:pPr>
        <w:pStyle w:val="P00"/>
        <w:spacing w:before="0"/>
        <w:ind w:left="0" w:right="1134"/>
        <w:rPr>
          <w:rFonts w:hint="cs"/>
          <w:vanish/>
          <w:szCs w:val="20"/>
          <w:shd w:val="clear" w:color="auto" w:fill="FFFF99"/>
          <w:rtl/>
        </w:rPr>
      </w:pPr>
      <w:hyperlink r:id="rId26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8587C" w:rsidRPr="00172B9B" w:rsidRDefault="00F8587C" w:rsidP="00045D27">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62</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65</w:t>
      </w:r>
      <w:r w:rsidRPr="00172B9B">
        <w:rPr>
          <w:rFonts w:hint="cs"/>
          <w:vanish/>
          <w:sz w:val="22"/>
          <w:szCs w:val="22"/>
          <w:shd w:val="clear" w:color="auto" w:fill="FFFF99"/>
          <w:rtl/>
        </w:rPr>
        <w:t>.</w:t>
      </w:r>
    </w:p>
    <w:p w:rsidR="00142FA3" w:rsidRPr="00172B9B" w:rsidRDefault="00142FA3" w:rsidP="00142FA3">
      <w:pPr>
        <w:pStyle w:val="P00"/>
        <w:spacing w:before="0"/>
        <w:ind w:left="0" w:right="1134"/>
        <w:rPr>
          <w:rStyle w:val="default"/>
          <w:rFonts w:cs="FrankRuehl" w:hint="cs"/>
          <w:vanish/>
          <w:szCs w:val="20"/>
          <w:shd w:val="clear" w:color="auto" w:fill="FFFF99"/>
          <w:rtl/>
        </w:rPr>
      </w:pPr>
    </w:p>
    <w:p w:rsidR="00142FA3" w:rsidRPr="00172B9B" w:rsidRDefault="00142FA3" w:rsidP="00142FA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142FA3" w:rsidRPr="00172B9B" w:rsidRDefault="00142FA3" w:rsidP="00142F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142FA3" w:rsidRPr="00172B9B" w:rsidRDefault="00142FA3" w:rsidP="00142FA3">
      <w:pPr>
        <w:pStyle w:val="P00"/>
        <w:spacing w:before="0"/>
        <w:ind w:left="0" w:right="1134"/>
        <w:rPr>
          <w:rStyle w:val="default"/>
          <w:rFonts w:cs="FrankRuehl" w:hint="cs"/>
          <w:vanish/>
          <w:szCs w:val="20"/>
          <w:shd w:val="clear" w:color="auto" w:fill="FFFF99"/>
          <w:rtl/>
        </w:rPr>
      </w:pPr>
      <w:hyperlink r:id="rId262"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142FA3" w:rsidRPr="00172B9B" w:rsidRDefault="00142FA3" w:rsidP="00142F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65</w:t>
      </w:r>
    </w:p>
    <w:p w:rsidR="00142FA3" w:rsidRPr="00172B9B" w:rsidRDefault="00142FA3" w:rsidP="00142FA3">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42FA3" w:rsidRPr="00172B9B" w:rsidRDefault="00142FA3" w:rsidP="00142FA3">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קבלת רשות הדיבור</w:t>
      </w:r>
    </w:p>
    <w:p w:rsidR="00142FA3" w:rsidRPr="00172B9B" w:rsidRDefault="00142FA3" w:rsidP="00142FA3">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65.</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לא ינאם בכנסת אלא אם קיבל רשות הדיבור מהיושב-ראש.</w:t>
      </w:r>
    </w:p>
    <w:p w:rsidR="00142FA3" w:rsidRPr="00172B9B" w:rsidRDefault="00142FA3" w:rsidP="00142FA3">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שקיבל רשות הדיבור, ידבר מעל הדוכן, אבל רשאי חבר הכנסת, ברשות היושב-ראש, לשאול ש</w:t>
      </w:r>
      <w:r w:rsidRPr="00172B9B">
        <w:rPr>
          <w:rStyle w:val="default"/>
          <w:rFonts w:cs="FrankRuehl"/>
          <w:strike/>
          <w:vanish/>
          <w:sz w:val="22"/>
          <w:szCs w:val="22"/>
          <w:shd w:val="clear" w:color="auto" w:fill="FFFF99"/>
          <w:rtl/>
        </w:rPr>
        <w:t>א</w:t>
      </w:r>
      <w:r w:rsidRPr="00172B9B">
        <w:rPr>
          <w:rStyle w:val="default"/>
          <w:rFonts w:cs="FrankRuehl" w:hint="cs"/>
          <w:strike/>
          <w:vanish/>
          <w:sz w:val="22"/>
          <w:szCs w:val="22"/>
          <w:shd w:val="clear" w:color="auto" w:fill="FFFF99"/>
          <w:rtl/>
        </w:rPr>
        <w:t>לה ולהעיר הערה ממקומו.</w:t>
      </w:r>
    </w:p>
    <w:p w:rsidR="008B13D2" w:rsidRPr="00172B9B" w:rsidRDefault="008B13D2" w:rsidP="008B13D2">
      <w:pPr>
        <w:pStyle w:val="P00"/>
        <w:spacing w:before="0"/>
        <w:ind w:left="0" w:right="1134"/>
        <w:rPr>
          <w:rStyle w:val="default"/>
          <w:rFonts w:cs="FrankRuehl" w:hint="cs"/>
          <w:vanish/>
          <w:szCs w:val="20"/>
          <w:shd w:val="clear" w:color="auto" w:fill="FFFF99"/>
          <w:rtl/>
        </w:rPr>
      </w:pPr>
    </w:p>
    <w:p w:rsidR="008B13D2" w:rsidRPr="00172B9B" w:rsidRDefault="008B13D2" w:rsidP="008B13D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8B13D2" w:rsidRPr="00172B9B" w:rsidRDefault="008B13D2" w:rsidP="008B13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8B13D2" w:rsidRPr="00172B9B" w:rsidRDefault="008B13D2" w:rsidP="008B13D2">
      <w:pPr>
        <w:pStyle w:val="P00"/>
        <w:spacing w:before="0"/>
        <w:ind w:left="0" w:right="1134"/>
        <w:rPr>
          <w:rStyle w:val="default"/>
          <w:rFonts w:cs="FrankRuehl" w:hint="cs"/>
          <w:vanish/>
          <w:szCs w:val="20"/>
          <w:shd w:val="clear" w:color="auto" w:fill="FFFF99"/>
          <w:rtl/>
        </w:rPr>
      </w:pPr>
      <w:hyperlink r:id="rId263"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2891</w:t>
      </w:r>
    </w:p>
    <w:p w:rsidR="008B13D2" w:rsidRPr="00E41038" w:rsidRDefault="008B13D2" w:rsidP="00E41038">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65</w:t>
      </w:r>
      <w:bookmarkEnd w:id="196"/>
    </w:p>
    <w:p w:rsidR="00D94DEE" w:rsidRDefault="00D94DEE" w:rsidP="00E41038">
      <w:pPr>
        <w:pStyle w:val="P00"/>
        <w:spacing w:before="72"/>
        <w:ind w:left="0" w:right="1134"/>
        <w:rPr>
          <w:rStyle w:val="default"/>
          <w:rFonts w:cs="FrankRuehl" w:hint="cs"/>
          <w:rtl/>
        </w:rPr>
      </w:pPr>
      <w:bookmarkStart w:id="197" w:name="Seif94"/>
      <w:bookmarkEnd w:id="197"/>
      <w:r>
        <w:rPr>
          <w:lang w:val="he-IL"/>
        </w:rPr>
        <w:pict>
          <v:rect id="_x0000_s2169" style="position:absolute;left:0;text-align:left;margin-left:464.5pt;margin-top:8.05pt;width:75.05pt;height:35.2pt;z-index:251570688"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נציגים למועצת יד יצחק בן-צבי</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תשע"א-2011</w:t>
                  </w:r>
                </w:p>
              </w:txbxContent>
            </v:textbox>
            <w10:anchorlock/>
          </v:rect>
        </w:pict>
      </w:r>
      <w:r>
        <w:rPr>
          <w:rStyle w:val="big-number"/>
          <w:rtl/>
        </w:rPr>
        <w:t>66.</w:t>
      </w:r>
      <w:r>
        <w:rPr>
          <w:rStyle w:val="big-number"/>
          <w:rtl/>
        </w:rPr>
        <w:tab/>
      </w:r>
      <w:r>
        <w:rPr>
          <w:rStyle w:val="default"/>
          <w:rFonts w:cs="FrankRuehl"/>
          <w:rtl/>
        </w:rPr>
        <w:t>(</w:t>
      </w:r>
      <w:r w:rsidR="00E41038">
        <w:rPr>
          <w:rStyle w:val="default"/>
          <w:rFonts w:cs="FrankRuehl" w:hint="cs"/>
          <w:rtl/>
        </w:rPr>
        <w:t>א)</w:t>
      </w:r>
      <w:r w:rsidR="00E41038">
        <w:rPr>
          <w:rStyle w:val="default"/>
          <w:rFonts w:cs="FrankRuehl" w:hint="cs"/>
          <w:rtl/>
        </w:rPr>
        <w:tab/>
        <w:t>ועדת החינוך התרבות והספורט תבחר את שלושת נציגי הכנסת למועצת יד יצחק בן-צבי לפי סעיף 4 לחוק יד יצחק בן-צבי, התשכ"ט-1969.</w:t>
      </w:r>
    </w:p>
    <w:p w:rsidR="00E41038" w:rsidRDefault="00E41038" w:rsidP="00E410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בחירת הנציגים יחולו הוראות סעיפים 62(ה) ו-65(א) עד (ג), בשינויים המחויבים ובשינוי זה: במקום ועדת החוקה חוק ומשפט תבוא ועדת החינוך התרבות והספורט.</w:t>
      </w:r>
    </w:p>
    <w:p w:rsidR="00E41038" w:rsidRDefault="00E41038" w:rsidP="00E410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בחירת נציגי הכנסת תהיה בהצבעה גלויה, כמפורט להלן:</w:t>
      </w:r>
    </w:p>
    <w:p w:rsidR="00DB0D8A" w:rsidRDefault="00DB0D8A" w:rsidP="00DB0D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עלה מספר המועמדים על מספר נציגי הכנסת שיש לבחרם, יאמר כל אחד מחברי הוועדה המשתתף בהצבעה את שם המועמד או המועמדים שהוא תומך בהם, עד למספר נציגי הכנסת שיש לבחרם, והמועמדים שקיבלו את מרב קולות המשתתפים </w:t>
      </w:r>
      <w:r>
        <w:rPr>
          <w:rStyle w:val="default"/>
          <w:rFonts w:cs="FrankRuehl"/>
          <w:rtl/>
        </w:rPr>
        <w:t>–</w:t>
      </w:r>
      <w:r>
        <w:rPr>
          <w:rStyle w:val="default"/>
          <w:rFonts w:cs="FrankRuehl" w:hint="cs"/>
          <w:rtl/>
        </w:rPr>
        <w:t xml:space="preserve"> ייבחרו; קיבלו כמה מועמדים מספר קולות שווה ובשל כך לא ניתן לקבוע מיהם נציגי הכנסת, כולם או חלקם, חוזרים מיד על ההצבעה ביניהם עד להכרעה;</w:t>
      </w:r>
    </w:p>
    <w:p w:rsidR="00DB0D8A" w:rsidRDefault="00DB0D8A" w:rsidP="00DB0D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מספר המועמדים כמספר נציגי הכנסת שיש לבחרם, יאמר כל אחד מחברי הוועדה המשתתף בהצבעה אם הוא תומך בכל אחד מהם או מתנגד לבחירתם, ויחולו הוראות אלה:</w:t>
      </w:r>
    </w:p>
    <w:p w:rsidR="00DB0D8A" w:rsidRDefault="00DB0D8A" w:rsidP="00DB0D8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ייבחרו מועמדים שמספר הקולות בעדם עלה על מספר הקולות נגדם;</w:t>
      </w:r>
    </w:p>
    <w:p w:rsidR="00DB0D8A" w:rsidRDefault="00DB0D8A" w:rsidP="00DB0D8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נבחרו מועמדים כמספר נציגי הכנסת כאמור, יתקיימו בחירות חדשות לנציגים שנותר לבחור בתוך שלושים ימים, ויחולו עליהן הוראות סעיף זה.</w:t>
      </w:r>
    </w:p>
    <w:p w:rsidR="00DB0D8A" w:rsidRPr="00172B9B" w:rsidRDefault="00DB0D8A" w:rsidP="00DB0D8A">
      <w:pPr>
        <w:pStyle w:val="P00"/>
        <w:spacing w:before="0"/>
        <w:ind w:left="0" w:right="1134"/>
        <w:rPr>
          <w:rFonts w:hint="cs"/>
          <w:b/>
          <w:bCs/>
          <w:vanish/>
          <w:szCs w:val="20"/>
          <w:shd w:val="clear" w:color="auto" w:fill="FFFF99"/>
          <w:rtl/>
        </w:rPr>
      </w:pPr>
      <w:bookmarkStart w:id="198" w:name="Rov633"/>
      <w:r w:rsidRPr="00172B9B">
        <w:rPr>
          <w:rFonts w:hint="cs"/>
          <w:vanish/>
          <w:color w:val="FF0000"/>
          <w:szCs w:val="20"/>
          <w:shd w:val="clear" w:color="auto" w:fill="FFFF99"/>
          <w:rtl/>
        </w:rPr>
        <w:t>מיום 21.10.1980</w:t>
      </w:r>
    </w:p>
    <w:p w:rsidR="00DB0D8A" w:rsidRPr="00172B9B" w:rsidRDefault="00DB0D8A" w:rsidP="00DB0D8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DB0D8A" w:rsidRPr="00172B9B" w:rsidRDefault="00DB0D8A" w:rsidP="00DB0D8A">
      <w:pPr>
        <w:pStyle w:val="P00"/>
        <w:spacing w:before="0"/>
        <w:ind w:left="0" w:right="1134"/>
        <w:rPr>
          <w:rFonts w:hint="cs"/>
          <w:vanish/>
          <w:szCs w:val="20"/>
          <w:shd w:val="clear" w:color="auto" w:fill="FFFF99"/>
          <w:rtl/>
        </w:rPr>
      </w:pPr>
      <w:hyperlink r:id="rId264"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DB0D8A" w:rsidRPr="00172B9B" w:rsidRDefault="00DB0D8A" w:rsidP="00DB0D8A">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63</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66</w:t>
      </w:r>
      <w:r w:rsidRPr="00172B9B">
        <w:rPr>
          <w:rFonts w:hint="cs"/>
          <w:vanish/>
          <w:sz w:val="22"/>
          <w:szCs w:val="22"/>
          <w:shd w:val="clear" w:color="auto" w:fill="FFFF99"/>
          <w:rtl/>
        </w:rPr>
        <w:t>.</w:t>
      </w:r>
    </w:p>
    <w:p w:rsidR="00DB0D8A" w:rsidRPr="00172B9B" w:rsidRDefault="00DB0D8A" w:rsidP="00DB0D8A">
      <w:pPr>
        <w:pStyle w:val="P00"/>
        <w:spacing w:before="0"/>
        <w:ind w:left="0" w:right="1134"/>
        <w:rPr>
          <w:rFonts w:hint="cs"/>
          <w:vanish/>
          <w:color w:val="FF0000"/>
          <w:szCs w:val="20"/>
          <w:shd w:val="clear" w:color="auto" w:fill="FFFF99"/>
          <w:rtl/>
        </w:rPr>
      </w:pPr>
    </w:p>
    <w:p w:rsidR="00DB0D8A" w:rsidRPr="00172B9B" w:rsidRDefault="00DB0D8A" w:rsidP="00DB0D8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תחילת כנס החורף תשנ"ה של הכנסת</w:t>
      </w:r>
    </w:p>
    <w:p w:rsidR="00DB0D8A" w:rsidRPr="00172B9B" w:rsidRDefault="00DB0D8A" w:rsidP="00DB0D8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תשנ"ה-1995</w:t>
      </w:r>
    </w:p>
    <w:p w:rsidR="00DB0D8A" w:rsidRPr="00172B9B" w:rsidRDefault="00DB0D8A" w:rsidP="00DB0D8A">
      <w:pPr>
        <w:pStyle w:val="P00"/>
        <w:spacing w:before="0"/>
        <w:ind w:left="0" w:right="1134"/>
        <w:rPr>
          <w:rStyle w:val="default"/>
          <w:rFonts w:cs="FrankRuehl" w:hint="cs"/>
          <w:vanish/>
          <w:szCs w:val="20"/>
          <w:shd w:val="clear" w:color="auto" w:fill="FFFF99"/>
          <w:rtl/>
        </w:rPr>
      </w:pPr>
      <w:hyperlink r:id="rId26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תשנ"ה מס' 4291</w:t>
        </w:r>
      </w:hyperlink>
      <w:r w:rsidRPr="00172B9B">
        <w:rPr>
          <w:rFonts w:hint="cs"/>
          <w:vanish/>
          <w:szCs w:val="20"/>
          <w:shd w:val="clear" w:color="auto" w:fill="FFFF99"/>
          <w:rtl/>
        </w:rPr>
        <w:t xml:space="preserve"> מיום 16.3.1995 עמ' 2550</w:t>
      </w:r>
    </w:p>
    <w:p w:rsidR="00DB0D8A" w:rsidRPr="00172B9B" w:rsidRDefault="00DB0D8A" w:rsidP="00DB0D8A">
      <w:pPr>
        <w:pStyle w:val="P0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נאום מעל במת הכנסת לא יכיל איזכור דעה או עמדה של שר, של חבר הכנסת או של סיעה בכנסת שהשמיעו בוועדות הכנסת; הגבלה זו לא תחול אם נוסחו הדעה או העמדה בוועדה כהצעה או כהודעה של שר, של אותו חבר הכנ</w:t>
      </w:r>
      <w:r w:rsidRPr="00172B9B">
        <w:rPr>
          <w:rStyle w:val="default"/>
          <w:rFonts w:cs="FrankRuehl"/>
          <w:vanish/>
          <w:sz w:val="22"/>
          <w:szCs w:val="22"/>
          <w:shd w:val="clear" w:color="auto" w:fill="FFFF99"/>
          <w:rtl/>
        </w:rPr>
        <w:t>ס</w:t>
      </w:r>
      <w:r w:rsidRPr="00172B9B">
        <w:rPr>
          <w:rStyle w:val="default"/>
          <w:rFonts w:cs="FrankRuehl" w:hint="cs"/>
          <w:vanish/>
          <w:sz w:val="22"/>
          <w:szCs w:val="22"/>
          <w:shd w:val="clear" w:color="auto" w:fill="FFFF99"/>
          <w:rtl/>
        </w:rPr>
        <w:t xml:space="preserve">ת או של אותה סיעה, למליאת הכנסת </w:t>
      </w:r>
      <w:r w:rsidRPr="00172B9B">
        <w:rPr>
          <w:rStyle w:val="default"/>
          <w:rFonts w:cs="FrankRuehl" w:hint="cs"/>
          <w:vanish/>
          <w:sz w:val="22"/>
          <w:szCs w:val="22"/>
          <w:u w:val="single"/>
          <w:shd w:val="clear" w:color="auto" w:fill="FFFF99"/>
          <w:rtl/>
        </w:rPr>
        <w:t>או אם פרוטוקול הישיבה שבה נאמרו הדברים, נפתח לעיון הציבור.</w:t>
      </w:r>
    </w:p>
    <w:p w:rsidR="00DB0D8A" w:rsidRPr="00172B9B" w:rsidRDefault="00DB0D8A" w:rsidP="00DB0D8A">
      <w:pPr>
        <w:pStyle w:val="P00"/>
        <w:spacing w:before="0"/>
        <w:ind w:left="0" w:right="1134"/>
        <w:rPr>
          <w:rStyle w:val="default"/>
          <w:rFonts w:cs="FrankRuehl" w:hint="cs"/>
          <w:vanish/>
          <w:szCs w:val="20"/>
          <w:shd w:val="clear" w:color="auto" w:fill="FFFF99"/>
          <w:rtl/>
        </w:rPr>
      </w:pPr>
    </w:p>
    <w:p w:rsidR="00DB0D8A" w:rsidRPr="00172B9B" w:rsidRDefault="00DB0D8A" w:rsidP="00DB0D8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DB0D8A" w:rsidRPr="00172B9B" w:rsidRDefault="00DB0D8A" w:rsidP="00DB0D8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DB0D8A" w:rsidRPr="00172B9B" w:rsidRDefault="00DB0D8A" w:rsidP="00DB0D8A">
      <w:pPr>
        <w:pStyle w:val="P00"/>
        <w:spacing w:before="0"/>
        <w:ind w:left="0" w:right="1134"/>
        <w:rPr>
          <w:rStyle w:val="default"/>
          <w:rFonts w:cs="FrankRuehl" w:hint="cs"/>
          <w:vanish/>
          <w:szCs w:val="20"/>
          <w:shd w:val="clear" w:color="auto" w:fill="FFFF99"/>
          <w:rtl/>
        </w:rPr>
      </w:pPr>
      <w:hyperlink r:id="rId266"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DB0D8A" w:rsidRPr="00172B9B" w:rsidRDefault="00DB0D8A" w:rsidP="00DB0D8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66</w:t>
      </w:r>
    </w:p>
    <w:p w:rsidR="00DB0D8A" w:rsidRPr="00172B9B" w:rsidRDefault="00DB0D8A" w:rsidP="00DB0D8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B0D8A" w:rsidRPr="00172B9B" w:rsidRDefault="00DB0D8A" w:rsidP="00DB0D8A">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הגבלת-איזכורים</w:t>
      </w:r>
    </w:p>
    <w:p w:rsidR="00DB0D8A" w:rsidRPr="00172B9B" w:rsidRDefault="00DB0D8A" w:rsidP="00DB0D8A">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66.</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נאום מעל במת הכנסת לא יכיל איזכור דעה או עמדה של שר, של חבר הכנסת או של סיעה בכנסת שהשמיעו בוועדות הכנסת; הגבלה זו לא תחול אם נוסחו הדעה או העמדה בוועדה כהצעה או כהודעה של שר, של אותו חבר הכנ</w:t>
      </w:r>
      <w:r w:rsidRPr="00172B9B">
        <w:rPr>
          <w:rStyle w:val="default"/>
          <w:rFonts w:cs="FrankRuehl"/>
          <w:strike/>
          <w:vanish/>
          <w:sz w:val="22"/>
          <w:szCs w:val="22"/>
          <w:shd w:val="clear" w:color="auto" w:fill="FFFF99"/>
          <w:rtl/>
        </w:rPr>
        <w:t>ס</w:t>
      </w:r>
      <w:r w:rsidRPr="00172B9B">
        <w:rPr>
          <w:rStyle w:val="default"/>
          <w:rFonts w:cs="FrankRuehl" w:hint="cs"/>
          <w:strike/>
          <w:vanish/>
          <w:sz w:val="22"/>
          <w:szCs w:val="22"/>
          <w:shd w:val="clear" w:color="auto" w:fill="FFFF99"/>
          <w:rtl/>
        </w:rPr>
        <w:t>ת או של אותה סיעה, למליאת הכנסת או אם פרוטוקול הישיבה שבה נאמרו הדברים, נפתח לעיון הציבור.</w:t>
      </w:r>
    </w:p>
    <w:p w:rsidR="00DB0D8A" w:rsidRPr="00172B9B" w:rsidRDefault="00DB0D8A" w:rsidP="00DB0D8A">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נאום מעל במת הכנסת לא יכיל איזכור שיחה שהתנהלה בין חבר הכנסת לבין שר או חבר הכנסת לבין חבר הכנסת האחר.</w:t>
      </w:r>
    </w:p>
    <w:p w:rsidR="00DB0D8A" w:rsidRPr="00172B9B" w:rsidRDefault="00DB0D8A" w:rsidP="00DB0D8A">
      <w:pPr>
        <w:pStyle w:val="P00"/>
        <w:spacing w:before="0"/>
        <w:ind w:left="0" w:right="1134"/>
        <w:rPr>
          <w:rStyle w:val="default"/>
          <w:rFonts w:cs="FrankRuehl" w:hint="cs"/>
          <w:vanish/>
          <w:szCs w:val="20"/>
          <w:shd w:val="clear" w:color="auto" w:fill="FFFF99"/>
          <w:rtl/>
        </w:rPr>
      </w:pPr>
    </w:p>
    <w:p w:rsidR="00DB0D8A" w:rsidRPr="00172B9B" w:rsidRDefault="00DB0D8A" w:rsidP="00DB0D8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DB0D8A" w:rsidRPr="00172B9B" w:rsidRDefault="00DB0D8A" w:rsidP="00DB0D8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DB0D8A" w:rsidRPr="00172B9B" w:rsidRDefault="00DB0D8A" w:rsidP="00DB0D8A">
      <w:pPr>
        <w:pStyle w:val="P00"/>
        <w:spacing w:before="0"/>
        <w:ind w:left="0" w:right="1134"/>
        <w:rPr>
          <w:rStyle w:val="default"/>
          <w:rFonts w:cs="FrankRuehl" w:hint="cs"/>
          <w:vanish/>
          <w:szCs w:val="20"/>
          <w:shd w:val="clear" w:color="auto" w:fill="FFFF99"/>
          <w:rtl/>
        </w:rPr>
      </w:pPr>
      <w:hyperlink r:id="rId267"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2892</w:t>
      </w:r>
    </w:p>
    <w:p w:rsidR="00DB0D8A" w:rsidRPr="00DB0D8A" w:rsidRDefault="00DB0D8A" w:rsidP="00DB0D8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66</w:t>
      </w:r>
      <w:bookmarkEnd w:id="198"/>
    </w:p>
    <w:p w:rsidR="00DB0D8A" w:rsidRPr="004B2E13" w:rsidRDefault="00DB0D8A" w:rsidP="00DB0D8A">
      <w:pPr>
        <w:pStyle w:val="medium2-header"/>
        <w:keepLines w:val="0"/>
        <w:spacing w:before="72"/>
        <w:ind w:left="0" w:right="1134"/>
        <w:rPr>
          <w:rFonts w:hint="cs"/>
          <w:noProof/>
          <w:rtl/>
        </w:rPr>
      </w:pPr>
      <w:bookmarkStart w:id="199" w:name="med24"/>
      <w:bookmarkEnd w:id="199"/>
      <w:r>
        <w:rPr>
          <w:rFonts w:hint="cs"/>
          <w:noProof/>
          <w:rtl/>
          <w:lang w:eastAsia="en-US"/>
        </w:rPr>
        <w:pict>
          <v:shape id="_x0000_s2860" type="#_x0000_t202" style="position:absolute;left:0;text-align:left;margin-left:470.25pt;margin-top:7.1pt;width:1in;height:19.6pt;z-index:251674112" filled="f" stroked="f">
            <v:textbox inset="1mm,0,1mm,0">
              <w:txbxContent>
                <w:p w:rsidR="0011562B" w:rsidRDefault="0011562B" w:rsidP="00DB0D8A">
                  <w:pPr>
                    <w:spacing w:line="160" w:lineRule="exact"/>
                    <w:jc w:val="left"/>
                    <w:rPr>
                      <w:rFonts w:cs="Miriam" w:hint="cs"/>
                      <w:noProof/>
                      <w:szCs w:val="18"/>
                      <w:rtl/>
                    </w:rPr>
                  </w:pPr>
                  <w:r>
                    <w:rPr>
                      <w:rFonts w:cs="Miriam" w:hint="cs"/>
                      <w:szCs w:val="18"/>
                      <w:rtl/>
                    </w:rPr>
                    <w:t>י"פ (מס' 3) תשע"א-2011</w:t>
                  </w:r>
                </w:p>
              </w:txbxContent>
            </v:textbox>
            <w10:anchorlock/>
          </v:shape>
        </w:pict>
      </w:r>
      <w:r w:rsidRPr="004B2E13">
        <w:rPr>
          <w:rFonts w:hint="cs"/>
          <w:noProof/>
          <w:rtl/>
        </w:rPr>
        <w:t xml:space="preserve">פרק </w:t>
      </w:r>
      <w:r>
        <w:rPr>
          <w:rFonts w:hint="cs"/>
          <w:noProof/>
          <w:rtl/>
        </w:rPr>
        <w:t>שלישי: קביעת מספר שופטי בית המשפט העליון</w:t>
      </w:r>
    </w:p>
    <w:p w:rsidR="00DB0D8A" w:rsidRPr="00172B9B" w:rsidRDefault="00DB0D8A" w:rsidP="00DB0D8A">
      <w:pPr>
        <w:pStyle w:val="P00"/>
        <w:spacing w:before="0"/>
        <w:ind w:left="0" w:right="1134"/>
        <w:rPr>
          <w:rStyle w:val="default"/>
          <w:rFonts w:cs="FrankRuehl" w:hint="cs"/>
          <w:vanish/>
          <w:color w:val="FF0000"/>
          <w:szCs w:val="20"/>
          <w:shd w:val="clear" w:color="auto" w:fill="FFFF99"/>
          <w:rtl/>
        </w:rPr>
      </w:pPr>
      <w:bookmarkStart w:id="200" w:name="Rov689"/>
      <w:r w:rsidRPr="00172B9B">
        <w:rPr>
          <w:rStyle w:val="default"/>
          <w:rFonts w:cs="FrankRuehl" w:hint="cs"/>
          <w:vanish/>
          <w:color w:val="FF0000"/>
          <w:szCs w:val="20"/>
          <w:shd w:val="clear" w:color="auto" w:fill="FFFF99"/>
          <w:rtl/>
        </w:rPr>
        <w:t>מיום 2.2.2011</w:t>
      </w:r>
    </w:p>
    <w:p w:rsidR="00DB0D8A" w:rsidRPr="00172B9B" w:rsidRDefault="00DB0D8A" w:rsidP="00DB0D8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DB0D8A" w:rsidRPr="00172B9B" w:rsidRDefault="00DB0D8A" w:rsidP="00DB0D8A">
      <w:pPr>
        <w:pStyle w:val="P00"/>
        <w:spacing w:before="0"/>
        <w:ind w:left="0" w:right="1134"/>
        <w:rPr>
          <w:rStyle w:val="default"/>
          <w:rFonts w:cs="FrankRuehl" w:hint="cs"/>
          <w:vanish/>
          <w:szCs w:val="20"/>
          <w:shd w:val="clear" w:color="auto" w:fill="FFFF99"/>
          <w:rtl/>
        </w:rPr>
      </w:pPr>
      <w:hyperlink r:id="rId268"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2892</w:t>
      </w:r>
    </w:p>
    <w:p w:rsidR="00DB0D8A" w:rsidRPr="00DB0D8A" w:rsidRDefault="00DB0D8A" w:rsidP="00DB0D8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שלישי</w:t>
      </w:r>
      <w:bookmarkEnd w:id="200"/>
    </w:p>
    <w:p w:rsidR="00D94DEE" w:rsidRDefault="00D94DEE" w:rsidP="00CE33B1">
      <w:pPr>
        <w:pStyle w:val="P00"/>
        <w:spacing w:before="72"/>
        <w:ind w:left="0" w:right="1134"/>
        <w:rPr>
          <w:rStyle w:val="default"/>
          <w:rFonts w:cs="FrankRuehl" w:hint="cs"/>
          <w:rtl/>
        </w:rPr>
      </w:pPr>
      <w:bookmarkStart w:id="201" w:name="Seif95"/>
      <w:bookmarkEnd w:id="201"/>
      <w:r>
        <w:rPr>
          <w:lang w:val="he-IL"/>
        </w:rPr>
        <w:pict>
          <v:rect id="_x0000_s2170" style="position:absolute;left:0;text-align:left;margin-left:464.5pt;margin-top:8.05pt;width:75.05pt;height:54.1pt;z-index:251571712" o:allowincell="f" filled="f" stroked="f" strokecolor="lime" strokeweight=".25pt">
            <v:textbox style="mso-next-textbox:#_x0000_s2170" inset="0,0,0,0">
              <w:txbxContent>
                <w:p w:rsidR="0011562B" w:rsidRDefault="0011562B" w:rsidP="00927B82">
                  <w:pPr>
                    <w:spacing w:line="160" w:lineRule="exact"/>
                    <w:jc w:val="left"/>
                    <w:rPr>
                      <w:rFonts w:cs="Miriam" w:hint="cs"/>
                      <w:szCs w:val="18"/>
                      <w:rtl/>
                    </w:rPr>
                  </w:pPr>
                  <w:r>
                    <w:rPr>
                      <w:rFonts w:cs="Miriam" w:hint="cs"/>
                      <w:szCs w:val="18"/>
                      <w:rtl/>
                    </w:rPr>
                    <w:t>קביעת מספר שופטי בית המשפט העליון לפי סעיף 52 לחוק בתי המשפט</w:t>
                  </w:r>
                </w:p>
                <w:p w:rsidR="0011562B" w:rsidRDefault="0011562B" w:rsidP="00927B82">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תשע"א-2011</w:t>
                  </w:r>
                </w:p>
              </w:txbxContent>
            </v:textbox>
            <w10:anchorlock/>
          </v:rect>
        </w:pict>
      </w:r>
      <w:r>
        <w:rPr>
          <w:rStyle w:val="big-number"/>
          <w:rtl/>
        </w:rPr>
        <w:t>67.</w:t>
      </w:r>
      <w:r>
        <w:rPr>
          <w:rStyle w:val="big-number"/>
          <w:rtl/>
        </w:rPr>
        <w:tab/>
      </w:r>
      <w:r>
        <w:rPr>
          <w:rStyle w:val="default"/>
          <w:rFonts w:cs="FrankRuehl"/>
          <w:rtl/>
        </w:rPr>
        <w:t>(</w:t>
      </w:r>
      <w:r w:rsidR="00CE33B1">
        <w:rPr>
          <w:rStyle w:val="default"/>
          <w:rFonts w:cs="FrankRuehl" w:hint="cs"/>
          <w:rtl/>
        </w:rPr>
        <w:t>א)</w:t>
      </w:r>
      <w:r w:rsidR="00CE33B1">
        <w:rPr>
          <w:rStyle w:val="default"/>
          <w:rFonts w:cs="FrankRuehl" w:hint="cs"/>
          <w:rtl/>
        </w:rPr>
        <w:tab/>
        <w:t>החלטת הכנסת בעניין מספר השופטים בבית המשפט העליון לפי סעיף 52 לחוק בתי המשפט, לא תתקבל אלא לפי הצעה של ועדת החוקה חוק ומשפט.</w:t>
      </w:r>
    </w:p>
    <w:p w:rsidR="00CE33B1" w:rsidRDefault="00CE33B1" w:rsidP="00CE33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333D8">
        <w:rPr>
          <w:rStyle w:val="default"/>
          <w:rFonts w:cs="FrankRuehl" w:hint="cs"/>
          <w:rtl/>
        </w:rPr>
        <w:t>כל עשרה מחברי הכנסת, וכן הממשלה, רשאים להגיש ליושב ראש ועדת החוקה חוק ומשפט הצעה שהכנסת תשנה את מספר השופטים בבית המשפט העליון, ויציינו בה את מספר השופטים המוצע.</w:t>
      </w:r>
    </w:p>
    <w:p w:rsidR="00F333D8" w:rsidRDefault="00F333D8" w:rsidP="00D931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החוקה חוק ומשפט תדון ותחליט בהצעה כאמור בסעיף קטן (ב) בתוך 120 ימים מיום שהוגשה וימי הפגרה לא יבואו במניין.</w:t>
      </w:r>
    </w:p>
    <w:p w:rsidR="00F333D8" w:rsidRDefault="00F333D8" w:rsidP="00F333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ועדת החוקה חוק ומשפט בנוגע להצעה כאמור בסעיף קטן (ב), תונח על שולחן הכנסת, בצירוף השגות שהגישו ונימקו חברי הכנסת בדיון בוועדה, אף אם אינם חברי הוועדה; לא יגיש חבר הכנסת יותר מהשגה אחת.</w:t>
      </w:r>
    </w:p>
    <w:p w:rsidR="00F333D8" w:rsidRDefault="00F333D8" w:rsidP="00F333D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C13BC6">
        <w:rPr>
          <w:rStyle w:val="default"/>
          <w:rFonts w:cs="FrankRuehl" w:hint="cs"/>
          <w:rtl/>
        </w:rPr>
        <w:t>יושב ראש הכנסת יביא את החלטת ועדת החוקה חוק ומשפט לדיון בכנסת בתוך 30 ימים מיום הנחתה, וימי הפגרה לא יבואו במניין; יושב ראש הוועדה יציג לפני הכנסת את הצעת הוועדה והוא רשאי לסכם את הדיון כאמור בסעיף 29(2) ו-(3); כל משיג רשאי לנמק את השגתו במסגרת זמן שלא תעלה על חמש דקות; אחרי הנמקת ההשגות יתקיים דיון אישי.</w:t>
      </w:r>
    </w:p>
    <w:p w:rsidR="00C13BC6" w:rsidRDefault="00C13BC6" w:rsidP="00F333D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בתום הדיון תצביע הכנסת על הצעת ועדת החוקה חוק ומשפט ועל ההשגות כמפורט להלן:</w:t>
      </w:r>
    </w:p>
    <w:p w:rsidR="00C13BC6" w:rsidRDefault="00C13BC6" w:rsidP="00C13B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התקבלה הצעת הוועדה </w:t>
      </w:r>
      <w:r>
        <w:rPr>
          <w:rStyle w:val="default"/>
          <w:rFonts w:cs="FrankRuehl"/>
          <w:rtl/>
        </w:rPr>
        <w:t>–</w:t>
      </w:r>
      <w:r>
        <w:rPr>
          <w:rStyle w:val="default"/>
          <w:rFonts w:cs="FrankRuehl" w:hint="cs"/>
          <w:rtl/>
        </w:rPr>
        <w:t xml:space="preserve"> תהיה היא החלטת הכנסת ואין מצביעים על ההשגות;</w:t>
      </w:r>
    </w:p>
    <w:p w:rsidR="00C13BC6" w:rsidRDefault="00C13BC6" w:rsidP="00C13B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התקבלה הצעת הוועדה והצביעו על כל ההשגות </w:t>
      </w:r>
      <w:r>
        <w:rPr>
          <w:rStyle w:val="default"/>
          <w:rFonts w:cs="FrankRuehl"/>
          <w:rtl/>
        </w:rPr>
        <w:t>–</w:t>
      </w:r>
    </w:p>
    <w:p w:rsidR="00C13BC6" w:rsidRDefault="00C13BC6" w:rsidP="00C13B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התקבלה השגה אחת </w:t>
      </w:r>
      <w:r>
        <w:rPr>
          <w:rStyle w:val="default"/>
          <w:rFonts w:cs="FrankRuehl"/>
          <w:rtl/>
        </w:rPr>
        <w:t>–</w:t>
      </w:r>
      <w:r>
        <w:rPr>
          <w:rStyle w:val="default"/>
          <w:rFonts w:cs="FrankRuehl" w:hint="cs"/>
          <w:rtl/>
        </w:rPr>
        <w:t xml:space="preserve"> תהיה היא החלטת הכנסת;</w:t>
      </w:r>
    </w:p>
    <w:p w:rsidR="00C13BC6" w:rsidRDefault="00C13BC6" w:rsidP="00C13B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התקבלו כמה השגות </w:t>
      </w:r>
      <w:r>
        <w:rPr>
          <w:rStyle w:val="default"/>
          <w:rFonts w:cs="FrankRuehl"/>
          <w:rtl/>
        </w:rPr>
        <w:t>–</w:t>
      </w:r>
      <w:r>
        <w:rPr>
          <w:rStyle w:val="default"/>
          <w:rFonts w:cs="FrankRuehl" w:hint="cs"/>
          <w:rtl/>
        </w:rPr>
        <w:t xml:space="preserve"> תכריע הכנסת ביניהן.</w:t>
      </w:r>
    </w:p>
    <w:p w:rsidR="00C13BC6" w:rsidRDefault="00C13BC6" w:rsidP="00F333D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ועדת החוקה חוק ומשפט לא תדון בהצעה כאמור בסעיף קטן (ב) אלא בחלוף שנה מיום החלטת הכנסת לפי סעיף קטן (ו).</w:t>
      </w:r>
    </w:p>
    <w:p w:rsidR="006C6DD9" w:rsidRPr="00172B9B" w:rsidRDefault="006C6DD9" w:rsidP="006C6DD9">
      <w:pPr>
        <w:pStyle w:val="P00"/>
        <w:spacing w:before="0"/>
        <w:ind w:left="0" w:right="1134"/>
        <w:rPr>
          <w:rFonts w:hint="cs"/>
          <w:b/>
          <w:bCs/>
          <w:vanish/>
          <w:szCs w:val="20"/>
          <w:shd w:val="clear" w:color="auto" w:fill="FFFF99"/>
          <w:rtl/>
        </w:rPr>
      </w:pPr>
      <w:bookmarkStart w:id="202" w:name="Rov690"/>
      <w:r w:rsidRPr="00172B9B">
        <w:rPr>
          <w:rFonts w:hint="cs"/>
          <w:vanish/>
          <w:color w:val="FF0000"/>
          <w:szCs w:val="20"/>
          <w:shd w:val="clear" w:color="auto" w:fill="FFFF99"/>
          <w:rtl/>
        </w:rPr>
        <w:t>מיום 21.10.1980</w:t>
      </w:r>
    </w:p>
    <w:p w:rsidR="006C6DD9" w:rsidRPr="00172B9B" w:rsidRDefault="006C6DD9" w:rsidP="006C6DD9">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6C6DD9" w:rsidRPr="00172B9B" w:rsidRDefault="006C6DD9" w:rsidP="006C6DD9">
      <w:pPr>
        <w:pStyle w:val="P00"/>
        <w:spacing w:before="0"/>
        <w:ind w:left="0" w:right="1134"/>
        <w:rPr>
          <w:rFonts w:hint="cs"/>
          <w:vanish/>
          <w:szCs w:val="20"/>
          <w:shd w:val="clear" w:color="auto" w:fill="FFFF99"/>
          <w:rtl/>
        </w:rPr>
      </w:pPr>
      <w:hyperlink r:id="rId26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6C6DD9" w:rsidRPr="00172B9B" w:rsidRDefault="006C6DD9" w:rsidP="006C6DD9">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64</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67</w:t>
      </w:r>
      <w:r w:rsidRPr="00172B9B">
        <w:rPr>
          <w:rFonts w:hint="cs"/>
          <w:vanish/>
          <w:sz w:val="22"/>
          <w:szCs w:val="22"/>
          <w:shd w:val="clear" w:color="auto" w:fill="FFFF99"/>
          <w:rtl/>
        </w:rPr>
        <w:t>.</w:t>
      </w:r>
    </w:p>
    <w:p w:rsidR="006C6DD9" w:rsidRPr="00172B9B" w:rsidRDefault="006C6DD9" w:rsidP="006C6DD9">
      <w:pPr>
        <w:pStyle w:val="P00"/>
        <w:spacing w:before="0"/>
        <w:ind w:left="0" w:right="1134"/>
        <w:rPr>
          <w:rFonts w:hint="cs"/>
          <w:vanish/>
          <w:color w:val="FF0000"/>
          <w:szCs w:val="20"/>
          <w:shd w:val="clear" w:color="auto" w:fill="FFFF99"/>
          <w:rtl/>
        </w:rPr>
      </w:pPr>
    </w:p>
    <w:p w:rsidR="006C6DD9" w:rsidRPr="00172B9B" w:rsidRDefault="006C6DD9" w:rsidP="006C6DD9">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3.1.2000</w:t>
      </w:r>
    </w:p>
    <w:p w:rsidR="006C6DD9" w:rsidRPr="00172B9B" w:rsidRDefault="006C6DD9" w:rsidP="006C6DD9">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4) תש"ס-2000</w:t>
      </w:r>
    </w:p>
    <w:p w:rsidR="006C6DD9" w:rsidRPr="00172B9B" w:rsidRDefault="006C6DD9" w:rsidP="006C6DD9">
      <w:pPr>
        <w:pStyle w:val="P00"/>
        <w:spacing w:before="0"/>
        <w:ind w:left="0" w:right="1134"/>
        <w:rPr>
          <w:rFonts w:hint="cs"/>
          <w:vanish/>
          <w:szCs w:val="20"/>
          <w:shd w:val="clear" w:color="auto" w:fill="FFFF99"/>
          <w:rtl/>
        </w:rPr>
      </w:pPr>
      <w:hyperlink r:id="rId270" w:history="1">
        <w:r w:rsidRPr="00172B9B">
          <w:rPr>
            <w:rStyle w:val="Hyperlink"/>
            <w:rFonts w:hint="cs"/>
            <w:vanish/>
            <w:szCs w:val="20"/>
            <w:shd w:val="clear" w:color="auto" w:fill="FFFF99"/>
            <w:rtl/>
          </w:rPr>
          <w:t>י"פ תש"ס מ</w:t>
        </w:r>
        <w:r w:rsidRPr="00172B9B">
          <w:rPr>
            <w:rStyle w:val="Hyperlink"/>
            <w:vanish/>
            <w:szCs w:val="20"/>
            <w:shd w:val="clear" w:color="auto" w:fill="FFFF99"/>
            <w:rtl/>
          </w:rPr>
          <w:t>ס</w:t>
        </w:r>
        <w:r w:rsidRPr="00172B9B">
          <w:rPr>
            <w:rStyle w:val="Hyperlink"/>
            <w:rFonts w:hint="cs"/>
            <w:vanish/>
            <w:szCs w:val="20"/>
            <w:shd w:val="clear" w:color="auto" w:fill="FFFF99"/>
            <w:rtl/>
          </w:rPr>
          <w:t>' 4848</w:t>
        </w:r>
      </w:hyperlink>
      <w:r w:rsidRPr="00172B9B">
        <w:rPr>
          <w:rFonts w:hint="cs"/>
          <w:vanish/>
          <w:szCs w:val="20"/>
          <w:shd w:val="clear" w:color="auto" w:fill="FFFF99"/>
          <w:rtl/>
        </w:rPr>
        <w:t xml:space="preserve"> מיום 3.2.2000 עמ' 2454</w:t>
      </w:r>
    </w:p>
    <w:p w:rsidR="006C6DD9" w:rsidRPr="00172B9B" w:rsidRDefault="006C6DD9" w:rsidP="006C6DD9">
      <w:pPr>
        <w:pStyle w:val="P0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המשיך חבר הכנסת לנאום אחרי שהיושב-ראש הפסיק אותו או שלא ציית להערת היושב-ראש לפי סעיף זה, רשאי היושב-ראש להפסיק את רישום דבריו בפרוטוקול; </w:t>
      </w:r>
      <w:r w:rsidRPr="00172B9B">
        <w:rPr>
          <w:rStyle w:val="default"/>
          <w:rFonts w:cs="FrankRuehl" w:hint="cs"/>
          <w:vanish/>
          <w:sz w:val="22"/>
          <w:szCs w:val="22"/>
          <w:u w:val="single"/>
          <w:shd w:val="clear" w:color="auto" w:fill="FFFF99"/>
          <w:rtl/>
        </w:rPr>
        <w:t>ואם נגמר זמ</w:t>
      </w:r>
      <w:r w:rsidRPr="00172B9B">
        <w:rPr>
          <w:rStyle w:val="default"/>
          <w:rFonts w:cs="FrankRuehl"/>
          <w:vanish/>
          <w:sz w:val="22"/>
          <w:szCs w:val="22"/>
          <w:u w:val="single"/>
          <w:shd w:val="clear" w:color="auto" w:fill="FFFF99"/>
          <w:rtl/>
        </w:rPr>
        <w:t>נ</w:t>
      </w:r>
      <w:r w:rsidRPr="00172B9B">
        <w:rPr>
          <w:rStyle w:val="default"/>
          <w:rFonts w:cs="FrankRuehl" w:hint="cs"/>
          <w:vanish/>
          <w:sz w:val="22"/>
          <w:szCs w:val="22"/>
          <w:u w:val="single"/>
          <w:shd w:val="clear" w:color="auto" w:fill="FFFF99"/>
          <w:rtl/>
        </w:rPr>
        <w:t>ו, רשאי היושב ראש גם לסגור את המיקרופון שבו הוא מדבר, ולהורות לו לרדת מדוכן הנואמים או לחזור למקומו.</w:t>
      </w:r>
    </w:p>
    <w:p w:rsidR="006C6DD9" w:rsidRPr="00172B9B" w:rsidRDefault="006C6DD9" w:rsidP="006C6DD9">
      <w:pPr>
        <w:pStyle w:val="P00"/>
        <w:spacing w:before="0"/>
        <w:ind w:left="0" w:right="1134"/>
        <w:rPr>
          <w:rStyle w:val="default"/>
          <w:rFonts w:cs="FrankRuehl" w:hint="cs"/>
          <w:vanish/>
          <w:szCs w:val="20"/>
          <w:shd w:val="clear" w:color="auto" w:fill="FFFF99"/>
          <w:rtl/>
        </w:rPr>
      </w:pPr>
    </w:p>
    <w:p w:rsidR="006C6DD9" w:rsidRPr="00172B9B" w:rsidRDefault="006C6DD9" w:rsidP="006C6DD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6C6DD9" w:rsidRPr="00172B9B" w:rsidRDefault="006C6DD9" w:rsidP="006C6D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6C6DD9" w:rsidRPr="00172B9B" w:rsidRDefault="006C6DD9" w:rsidP="006C6DD9">
      <w:pPr>
        <w:pStyle w:val="P00"/>
        <w:spacing w:before="0"/>
        <w:ind w:left="0" w:right="1134"/>
        <w:rPr>
          <w:rStyle w:val="default"/>
          <w:rFonts w:cs="FrankRuehl" w:hint="cs"/>
          <w:vanish/>
          <w:szCs w:val="20"/>
          <w:shd w:val="clear" w:color="auto" w:fill="FFFF99"/>
          <w:rtl/>
        </w:rPr>
      </w:pPr>
      <w:hyperlink r:id="rId271"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6C6DD9" w:rsidRPr="00172B9B" w:rsidRDefault="006C6DD9" w:rsidP="006C6D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w:t>
      </w:r>
      <w:r w:rsidRPr="00172B9B">
        <w:rPr>
          <w:rStyle w:val="default"/>
          <w:rFonts w:cs="FrankRuehl" w:hint="cs"/>
          <w:vanish/>
          <w:szCs w:val="20"/>
          <w:shd w:val="clear" w:color="auto" w:fill="FFFF99"/>
          <w:rtl/>
        </w:rPr>
        <w:t>7</w:t>
      </w:r>
    </w:p>
    <w:p w:rsidR="006C6DD9" w:rsidRPr="00172B9B" w:rsidRDefault="006C6DD9" w:rsidP="006C6DD9">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6C6DD9" w:rsidRPr="00172B9B" w:rsidRDefault="006C6DD9" w:rsidP="006C6DD9">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הערה לנואם</w:t>
      </w:r>
    </w:p>
    <w:p w:rsidR="006C6DD9" w:rsidRPr="00172B9B" w:rsidRDefault="006C6DD9" w:rsidP="006C6DD9">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67.</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שאינו מדבר לענין הנושא א</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 xml:space="preserve"> ממשיך לדבר אף על פי שהיושב-ראש הודיע לו שזמנו נגמר או פנה אליו, יעיר לו היושב-ראש.</w:t>
      </w:r>
    </w:p>
    <w:p w:rsidR="006C6DD9" w:rsidRPr="00172B9B" w:rsidRDefault="006C6DD9" w:rsidP="006C6DD9">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המשיך חבר הכנסת לנאום אחרי שהיושב-ראש הפסיק אותו או שלא ציית להערת היושב-ראש לפי סעיף זה, רשאי היושב-ראש להפסיק את רישום דבריו בפרוטוקול; ואם נגמר זמ</w:t>
      </w:r>
      <w:r w:rsidRPr="00172B9B">
        <w:rPr>
          <w:rStyle w:val="default"/>
          <w:rFonts w:cs="FrankRuehl"/>
          <w:strike/>
          <w:vanish/>
          <w:sz w:val="22"/>
          <w:szCs w:val="22"/>
          <w:shd w:val="clear" w:color="auto" w:fill="FFFF99"/>
          <w:rtl/>
        </w:rPr>
        <w:t>נ</w:t>
      </w:r>
      <w:r w:rsidRPr="00172B9B">
        <w:rPr>
          <w:rStyle w:val="default"/>
          <w:rFonts w:cs="FrankRuehl" w:hint="cs"/>
          <w:strike/>
          <w:vanish/>
          <w:sz w:val="22"/>
          <w:szCs w:val="22"/>
          <w:shd w:val="clear" w:color="auto" w:fill="FFFF99"/>
          <w:rtl/>
        </w:rPr>
        <w:t>ו, רשאי היושב ראש גם לסגור את המיקרופון שבו הוא מדבר, ולהורות לו לרדת מדוכן הנואמים או לחזור למקומו.</w:t>
      </w:r>
    </w:p>
    <w:p w:rsidR="006C6DD9" w:rsidRPr="00172B9B" w:rsidRDefault="006C6DD9" w:rsidP="006C6DD9">
      <w:pPr>
        <w:pStyle w:val="P00"/>
        <w:spacing w:before="0"/>
        <w:ind w:left="0" w:right="1134"/>
        <w:rPr>
          <w:rStyle w:val="default"/>
          <w:rFonts w:cs="FrankRuehl" w:hint="cs"/>
          <w:vanish/>
          <w:szCs w:val="20"/>
          <w:shd w:val="clear" w:color="auto" w:fill="FFFF99"/>
          <w:rtl/>
        </w:rPr>
      </w:pPr>
    </w:p>
    <w:p w:rsidR="006C6DD9" w:rsidRPr="00172B9B" w:rsidRDefault="006C6DD9" w:rsidP="006C6DD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6C6DD9" w:rsidRPr="00172B9B" w:rsidRDefault="006C6DD9" w:rsidP="00D9319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 xml:space="preserve">סעיף קטן 67(ג) מיום </w:t>
      </w:r>
      <w:r w:rsidR="00D93195" w:rsidRPr="00172B9B">
        <w:rPr>
          <w:rStyle w:val="default"/>
          <w:rFonts w:cs="FrankRuehl" w:hint="cs"/>
          <w:vanish/>
          <w:color w:val="FF0000"/>
          <w:szCs w:val="20"/>
          <w:shd w:val="clear" w:color="auto" w:fill="FFFF99"/>
          <w:rtl/>
        </w:rPr>
        <w:t>5.2.2013</w:t>
      </w:r>
    </w:p>
    <w:p w:rsidR="006C6DD9" w:rsidRPr="00172B9B" w:rsidRDefault="006C6DD9" w:rsidP="006C6D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6C6DD9" w:rsidRPr="00172B9B" w:rsidRDefault="006C6DD9" w:rsidP="006C6DD9">
      <w:pPr>
        <w:pStyle w:val="P00"/>
        <w:spacing w:before="0"/>
        <w:ind w:left="0" w:right="1134"/>
        <w:rPr>
          <w:rStyle w:val="default"/>
          <w:rFonts w:cs="FrankRuehl" w:hint="cs"/>
          <w:vanish/>
          <w:szCs w:val="20"/>
          <w:shd w:val="clear" w:color="auto" w:fill="FFFF99"/>
          <w:rtl/>
        </w:rPr>
      </w:pPr>
      <w:hyperlink r:id="rId272"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2892</w:t>
      </w:r>
    </w:p>
    <w:p w:rsidR="006C6DD9" w:rsidRPr="00C13BC6" w:rsidRDefault="006C6DD9" w:rsidP="006C6DD9">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67</w:t>
      </w:r>
      <w:bookmarkEnd w:id="202"/>
    </w:p>
    <w:p w:rsidR="006C6DD9" w:rsidRPr="004B2E13" w:rsidRDefault="006C6DD9" w:rsidP="006C6DD9">
      <w:pPr>
        <w:pStyle w:val="medium2-header"/>
        <w:keepLines w:val="0"/>
        <w:spacing w:before="72"/>
        <w:ind w:left="0" w:right="1134"/>
        <w:rPr>
          <w:rFonts w:hint="cs"/>
          <w:noProof/>
          <w:rtl/>
        </w:rPr>
      </w:pPr>
      <w:bookmarkStart w:id="203" w:name="med25"/>
      <w:bookmarkEnd w:id="203"/>
      <w:r>
        <w:rPr>
          <w:rFonts w:hint="cs"/>
          <w:noProof/>
          <w:rtl/>
          <w:lang w:eastAsia="en-US"/>
        </w:rPr>
        <w:pict>
          <v:shape id="_x0000_s2861" type="#_x0000_t202" style="position:absolute;left:0;text-align:left;margin-left:470.25pt;margin-top:7.1pt;width:1in;height:19.4pt;z-index:251675136" filled="f" stroked="f">
            <v:textbox inset="1mm,0,1mm,0">
              <w:txbxContent>
                <w:p w:rsidR="0011562B" w:rsidRDefault="0011562B" w:rsidP="006C6DD9">
                  <w:pPr>
                    <w:spacing w:line="160" w:lineRule="exact"/>
                    <w:jc w:val="left"/>
                    <w:rPr>
                      <w:rFonts w:cs="Miriam" w:hint="cs"/>
                      <w:noProof/>
                      <w:szCs w:val="18"/>
                      <w:rtl/>
                    </w:rPr>
                  </w:pPr>
                  <w:r>
                    <w:rPr>
                      <w:rFonts w:cs="Miriam" w:hint="cs"/>
                      <w:szCs w:val="18"/>
                      <w:rtl/>
                    </w:rPr>
                    <w:t>י"פ (מס' 4) תשע"א-2011</w:t>
                  </w:r>
                </w:p>
              </w:txbxContent>
            </v:textbox>
            <w10:anchorlock/>
          </v:shape>
        </w:pict>
      </w:r>
      <w:r w:rsidRPr="004B2E13">
        <w:rPr>
          <w:rFonts w:hint="cs"/>
          <w:noProof/>
          <w:rtl/>
        </w:rPr>
        <w:t xml:space="preserve">חלק </w:t>
      </w:r>
      <w:r>
        <w:rPr>
          <w:rFonts w:hint="cs"/>
          <w:noProof/>
          <w:rtl/>
        </w:rPr>
        <w:t>ו': מצב חירום</w:t>
      </w:r>
    </w:p>
    <w:p w:rsidR="006C6DD9" w:rsidRPr="007F23DD" w:rsidRDefault="006C6DD9" w:rsidP="006C6DD9">
      <w:pPr>
        <w:pStyle w:val="P00"/>
        <w:spacing w:before="0"/>
        <w:ind w:left="0" w:right="1134"/>
        <w:rPr>
          <w:rStyle w:val="default"/>
          <w:rFonts w:cs="FrankRuehl" w:hint="cs"/>
          <w:vanish/>
          <w:color w:val="FF0000"/>
          <w:szCs w:val="20"/>
          <w:shd w:val="clear" w:color="auto" w:fill="FFFF99"/>
          <w:rtl/>
        </w:rPr>
      </w:pPr>
      <w:r w:rsidRPr="007F23DD">
        <w:rPr>
          <w:rStyle w:val="default"/>
          <w:rFonts w:cs="FrankRuehl" w:hint="cs"/>
          <w:vanish/>
          <w:color w:val="FF0000"/>
          <w:szCs w:val="20"/>
          <w:shd w:val="clear" w:color="auto" w:fill="FFFF99"/>
          <w:rtl/>
        </w:rPr>
        <w:t>מיום 12.1.2010</w:t>
      </w:r>
    </w:p>
    <w:p w:rsidR="006C6DD9" w:rsidRPr="007F23DD" w:rsidRDefault="006C6DD9" w:rsidP="006C6DD9">
      <w:pPr>
        <w:pStyle w:val="P00"/>
        <w:spacing w:before="0"/>
        <w:ind w:left="0" w:right="1134"/>
        <w:rPr>
          <w:rStyle w:val="default"/>
          <w:rFonts w:cs="FrankRuehl" w:hint="cs"/>
          <w:vanish/>
          <w:szCs w:val="20"/>
          <w:shd w:val="clear" w:color="auto" w:fill="FFFF99"/>
          <w:rtl/>
        </w:rPr>
      </w:pPr>
      <w:r w:rsidRPr="007F23DD">
        <w:rPr>
          <w:rStyle w:val="default"/>
          <w:rFonts w:cs="FrankRuehl" w:hint="cs"/>
          <w:b/>
          <w:bCs/>
          <w:vanish/>
          <w:szCs w:val="20"/>
          <w:shd w:val="clear" w:color="auto" w:fill="FFFF99"/>
          <w:rtl/>
        </w:rPr>
        <w:t>י"פ תש"ע-2010</w:t>
      </w:r>
    </w:p>
    <w:p w:rsidR="006C6DD9" w:rsidRPr="007F23DD" w:rsidRDefault="006C6DD9" w:rsidP="006C6DD9">
      <w:pPr>
        <w:pStyle w:val="P00"/>
        <w:spacing w:before="0"/>
        <w:ind w:left="0" w:right="1134"/>
        <w:rPr>
          <w:rStyle w:val="default"/>
          <w:rFonts w:cs="FrankRuehl" w:hint="cs"/>
          <w:vanish/>
          <w:szCs w:val="20"/>
          <w:shd w:val="clear" w:color="auto" w:fill="FFFF99"/>
          <w:rtl/>
        </w:rPr>
      </w:pPr>
      <w:hyperlink r:id="rId273" w:history="1">
        <w:r w:rsidRPr="007F23DD">
          <w:rPr>
            <w:rStyle w:val="Hyperlink"/>
            <w:rFonts w:hint="cs"/>
            <w:vanish/>
            <w:szCs w:val="20"/>
            <w:shd w:val="clear" w:color="auto" w:fill="FFFF99"/>
            <w:rtl/>
          </w:rPr>
          <w:t>י"פ תש"ע מס' 6063</w:t>
        </w:r>
      </w:hyperlink>
      <w:r w:rsidRPr="007F23DD">
        <w:rPr>
          <w:rStyle w:val="default"/>
          <w:rFonts w:cs="FrankRuehl" w:hint="cs"/>
          <w:vanish/>
          <w:szCs w:val="20"/>
          <w:shd w:val="clear" w:color="auto" w:fill="FFFF99"/>
          <w:rtl/>
        </w:rPr>
        <w:t xml:space="preserve"> מיום 17.2.2010 עמ' 1926</w:t>
      </w:r>
    </w:p>
    <w:p w:rsidR="006C6DD9" w:rsidRPr="00735F48" w:rsidRDefault="006C6DD9" w:rsidP="006C6DD9">
      <w:pPr>
        <w:pStyle w:val="P00"/>
        <w:spacing w:before="0"/>
        <w:ind w:left="0" w:right="1134"/>
        <w:rPr>
          <w:rStyle w:val="default"/>
          <w:rFonts w:cs="FrankRuehl" w:hint="cs"/>
          <w:sz w:val="2"/>
          <w:szCs w:val="2"/>
          <w:rtl/>
        </w:rPr>
      </w:pPr>
      <w:r w:rsidRPr="007F23DD">
        <w:rPr>
          <w:rStyle w:val="default"/>
          <w:rFonts w:cs="FrankRuehl" w:hint="cs"/>
          <w:b/>
          <w:bCs/>
          <w:vanish/>
          <w:szCs w:val="20"/>
          <w:shd w:val="clear" w:color="auto" w:fill="FFFF99"/>
          <w:rtl/>
        </w:rPr>
        <w:t>הוספת חלק ב'</w:t>
      </w:r>
    </w:p>
    <w:p w:rsidR="006C6DD9" w:rsidRPr="00172B9B" w:rsidRDefault="006C6DD9" w:rsidP="006C6DD9">
      <w:pPr>
        <w:pStyle w:val="P00"/>
        <w:spacing w:before="0"/>
        <w:ind w:left="0" w:right="1134"/>
        <w:rPr>
          <w:rStyle w:val="default"/>
          <w:rFonts w:cs="FrankRuehl" w:hint="cs"/>
          <w:vanish/>
          <w:color w:val="FF0000"/>
          <w:szCs w:val="20"/>
          <w:shd w:val="clear" w:color="auto" w:fill="FFFF99"/>
          <w:rtl/>
        </w:rPr>
      </w:pPr>
      <w:bookmarkStart w:id="204" w:name="Rov634"/>
      <w:r w:rsidRPr="00172B9B">
        <w:rPr>
          <w:rStyle w:val="default"/>
          <w:rFonts w:cs="FrankRuehl" w:hint="cs"/>
          <w:vanish/>
          <w:color w:val="FF0000"/>
          <w:szCs w:val="20"/>
          <w:shd w:val="clear" w:color="auto" w:fill="FFFF99"/>
          <w:rtl/>
        </w:rPr>
        <w:t>מיום 2.2.2011</w:t>
      </w:r>
    </w:p>
    <w:p w:rsidR="006C6DD9" w:rsidRPr="00172B9B" w:rsidRDefault="006C6DD9" w:rsidP="006C6D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6C6DD9" w:rsidRPr="00172B9B" w:rsidRDefault="006C6DD9" w:rsidP="006C6DD9">
      <w:pPr>
        <w:pStyle w:val="P00"/>
        <w:spacing w:before="0"/>
        <w:ind w:left="0" w:right="1134"/>
        <w:rPr>
          <w:rStyle w:val="default"/>
          <w:rFonts w:cs="FrankRuehl" w:hint="cs"/>
          <w:vanish/>
          <w:szCs w:val="20"/>
          <w:shd w:val="clear" w:color="auto" w:fill="FFFF99"/>
          <w:rtl/>
        </w:rPr>
      </w:pPr>
      <w:hyperlink r:id="rId274"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6C6DD9" w:rsidRPr="006C6DD9" w:rsidRDefault="006C6DD9" w:rsidP="006C6DD9">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חלק ו'</w:t>
      </w:r>
      <w:bookmarkEnd w:id="204"/>
    </w:p>
    <w:p w:rsidR="006C6DD9" w:rsidRPr="004B2E13" w:rsidRDefault="006C6DD9" w:rsidP="006C6DD9">
      <w:pPr>
        <w:pStyle w:val="medium2-header"/>
        <w:keepLines w:val="0"/>
        <w:spacing w:before="72"/>
        <w:ind w:left="0" w:right="1134"/>
        <w:rPr>
          <w:rFonts w:hint="cs"/>
          <w:noProof/>
          <w:rtl/>
        </w:rPr>
      </w:pPr>
      <w:bookmarkStart w:id="205" w:name="med26"/>
      <w:bookmarkEnd w:id="205"/>
      <w:r>
        <w:rPr>
          <w:rFonts w:hint="cs"/>
          <w:noProof/>
          <w:rtl/>
          <w:lang w:eastAsia="en-US"/>
        </w:rPr>
        <w:pict>
          <v:shape id="_x0000_s2862" type="#_x0000_t202" style="position:absolute;left:0;text-align:left;margin-left:470.25pt;margin-top:7.1pt;width:1in;height:19.6pt;z-index:251676160" filled="f" stroked="f">
            <v:textbox style="mso-next-textbox:#_x0000_s2862" inset="1mm,0,1mm,0">
              <w:txbxContent>
                <w:p w:rsidR="0011562B" w:rsidRDefault="0011562B" w:rsidP="006C6DD9">
                  <w:pPr>
                    <w:spacing w:line="160" w:lineRule="exact"/>
                    <w:jc w:val="left"/>
                    <w:rPr>
                      <w:rFonts w:cs="Miriam" w:hint="cs"/>
                      <w:noProof/>
                      <w:szCs w:val="18"/>
                      <w:rtl/>
                    </w:rPr>
                  </w:pPr>
                  <w:r>
                    <w:rPr>
                      <w:rFonts w:cs="Miriam" w:hint="cs"/>
                      <w:szCs w:val="18"/>
                      <w:rtl/>
                    </w:rPr>
                    <w:t>י"פ (מס' 4) תשע"א-2011</w:t>
                  </w:r>
                </w:p>
              </w:txbxContent>
            </v:textbox>
            <w10:anchorlock/>
          </v:shape>
        </w:pict>
      </w:r>
      <w:r w:rsidRPr="004B2E13">
        <w:rPr>
          <w:rFonts w:hint="cs"/>
          <w:noProof/>
          <w:rtl/>
        </w:rPr>
        <w:t xml:space="preserve">פרק ראשון: </w:t>
      </w:r>
      <w:r>
        <w:rPr>
          <w:rFonts w:hint="cs"/>
          <w:noProof/>
          <w:rtl/>
        </w:rPr>
        <w:t>הכרזת מצב חירום</w:t>
      </w:r>
    </w:p>
    <w:p w:rsidR="006C6DD9" w:rsidRPr="00172B9B" w:rsidRDefault="006C6DD9" w:rsidP="006C6DD9">
      <w:pPr>
        <w:pStyle w:val="P00"/>
        <w:spacing w:before="0"/>
        <w:ind w:left="0" w:right="1134"/>
        <w:rPr>
          <w:rStyle w:val="default"/>
          <w:rFonts w:cs="FrankRuehl" w:hint="cs"/>
          <w:vanish/>
          <w:color w:val="FF0000"/>
          <w:szCs w:val="20"/>
          <w:shd w:val="clear" w:color="auto" w:fill="FFFF99"/>
          <w:rtl/>
        </w:rPr>
      </w:pPr>
      <w:bookmarkStart w:id="206" w:name="Rov691"/>
      <w:r w:rsidRPr="00172B9B">
        <w:rPr>
          <w:rStyle w:val="default"/>
          <w:rFonts w:cs="FrankRuehl" w:hint="cs"/>
          <w:vanish/>
          <w:color w:val="FF0000"/>
          <w:szCs w:val="20"/>
          <w:shd w:val="clear" w:color="auto" w:fill="FFFF99"/>
          <w:rtl/>
        </w:rPr>
        <w:t>מיום 2.2.2011</w:t>
      </w:r>
    </w:p>
    <w:p w:rsidR="006C6DD9" w:rsidRPr="00172B9B" w:rsidRDefault="006C6DD9" w:rsidP="006C6D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6C6DD9" w:rsidRPr="00172B9B" w:rsidRDefault="006C6DD9" w:rsidP="006C6DD9">
      <w:pPr>
        <w:pStyle w:val="P00"/>
        <w:spacing w:before="0"/>
        <w:ind w:left="0" w:right="1134"/>
        <w:rPr>
          <w:rStyle w:val="default"/>
          <w:rFonts w:cs="FrankRuehl" w:hint="cs"/>
          <w:vanish/>
          <w:szCs w:val="20"/>
          <w:shd w:val="clear" w:color="auto" w:fill="FFFF99"/>
          <w:rtl/>
        </w:rPr>
      </w:pPr>
      <w:hyperlink r:id="rId275"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6C6DD9" w:rsidRPr="006C6DD9" w:rsidRDefault="006C6DD9" w:rsidP="006C6DD9">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ראשון</w:t>
      </w:r>
      <w:bookmarkEnd w:id="206"/>
    </w:p>
    <w:p w:rsidR="00D94DEE" w:rsidRDefault="00D94DEE" w:rsidP="006C6DD9">
      <w:pPr>
        <w:pStyle w:val="P00"/>
        <w:spacing w:before="72"/>
        <w:ind w:left="0" w:right="1134"/>
        <w:rPr>
          <w:rStyle w:val="default"/>
          <w:rFonts w:cs="FrankRuehl" w:hint="cs"/>
          <w:rtl/>
        </w:rPr>
      </w:pPr>
      <w:bookmarkStart w:id="207" w:name="Seif96"/>
      <w:bookmarkEnd w:id="207"/>
      <w:r>
        <w:rPr>
          <w:lang w:val="he-IL"/>
        </w:rPr>
        <w:pict>
          <v:rect id="_x0000_s2172" style="position:absolute;left:0;text-align:left;margin-left:464.5pt;margin-top:8.05pt;width:75.05pt;height:26.65pt;z-index:251572736" o:allowincell="f" filled="f" stroked="f" strokecolor="lime" strokeweight=".25pt">
            <v:textbox inset="0,0,0,0">
              <w:txbxContent>
                <w:p w:rsidR="0011562B" w:rsidRDefault="0011562B" w:rsidP="00927B82">
                  <w:pPr>
                    <w:spacing w:line="160" w:lineRule="exact"/>
                    <w:jc w:val="left"/>
                    <w:rPr>
                      <w:rFonts w:cs="Miriam" w:hint="cs"/>
                      <w:szCs w:val="18"/>
                      <w:rtl/>
                    </w:rPr>
                  </w:pPr>
                  <w:r>
                    <w:rPr>
                      <w:rFonts w:cs="Miriam" w:hint="cs"/>
                      <w:szCs w:val="18"/>
                      <w:rtl/>
                    </w:rPr>
                    <w:t xml:space="preserve">הגדרות </w:t>
                  </w:r>
                  <w:r>
                    <w:rPr>
                      <w:rFonts w:cs="Miriam"/>
                      <w:szCs w:val="18"/>
                      <w:rtl/>
                    </w:rPr>
                    <w:t>–</w:t>
                  </w:r>
                  <w:r>
                    <w:rPr>
                      <w:rFonts w:cs="Miriam" w:hint="cs"/>
                      <w:szCs w:val="18"/>
                      <w:rtl/>
                    </w:rPr>
                    <w:t xml:space="preserve"> חלק ו'</w:t>
                  </w:r>
                </w:p>
                <w:p w:rsidR="0011562B" w:rsidRDefault="0011562B" w:rsidP="006C6DD9">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txbxContent>
            </v:textbox>
            <w10:anchorlock/>
          </v:rect>
        </w:pict>
      </w:r>
      <w:r>
        <w:rPr>
          <w:rStyle w:val="big-number"/>
          <w:rtl/>
        </w:rPr>
        <w:t>68.</w:t>
      </w:r>
      <w:r>
        <w:rPr>
          <w:rStyle w:val="big-number"/>
          <w:rtl/>
        </w:rPr>
        <w:tab/>
      </w:r>
      <w:r w:rsidR="006C6DD9">
        <w:rPr>
          <w:rStyle w:val="default"/>
          <w:rFonts w:cs="FrankRuehl" w:hint="cs"/>
          <w:rtl/>
        </w:rPr>
        <w:t xml:space="preserve">בחלק זה </w:t>
      </w:r>
      <w:r w:rsidR="006C6DD9">
        <w:rPr>
          <w:rStyle w:val="default"/>
          <w:rFonts w:cs="FrankRuehl"/>
          <w:rtl/>
        </w:rPr>
        <w:t>–</w:t>
      </w:r>
    </w:p>
    <w:p w:rsidR="006C6DD9" w:rsidRDefault="006C6DD9" w:rsidP="006C6DD9">
      <w:pPr>
        <w:pStyle w:val="P00"/>
        <w:spacing w:before="72"/>
        <w:ind w:left="0" w:right="1134"/>
        <w:rPr>
          <w:rStyle w:val="default"/>
          <w:rFonts w:cs="FrankRuehl" w:hint="cs"/>
          <w:rtl/>
        </w:rPr>
      </w:pPr>
      <w:r>
        <w:rPr>
          <w:rStyle w:val="default"/>
          <w:rFonts w:cs="FrankRuehl" w:hint="cs"/>
          <w:rtl/>
        </w:rPr>
        <w:tab/>
        <w:t xml:space="preserve">"מצב חירום" </w:t>
      </w:r>
      <w:r>
        <w:rPr>
          <w:rStyle w:val="default"/>
          <w:rFonts w:cs="FrankRuehl"/>
          <w:rtl/>
        </w:rPr>
        <w:t>–</w:t>
      </w:r>
      <w:r>
        <w:rPr>
          <w:rStyle w:val="default"/>
          <w:rFonts w:cs="FrankRuehl" w:hint="cs"/>
          <w:rtl/>
        </w:rPr>
        <w:t xml:space="preserve"> כמשמעותו בסעיף 38 לחוק-יסוד: הממשלה;</w:t>
      </w:r>
    </w:p>
    <w:p w:rsidR="006C6DD9" w:rsidRDefault="006C6DD9" w:rsidP="006C6DD9">
      <w:pPr>
        <w:pStyle w:val="P00"/>
        <w:spacing w:before="72"/>
        <w:ind w:left="0" w:right="1134"/>
        <w:rPr>
          <w:rStyle w:val="default"/>
          <w:rFonts w:cs="FrankRuehl" w:hint="cs"/>
          <w:rtl/>
        </w:rPr>
      </w:pPr>
      <w:r>
        <w:rPr>
          <w:rStyle w:val="default"/>
          <w:rFonts w:cs="FrankRuehl" w:hint="cs"/>
          <w:rtl/>
        </w:rPr>
        <w:tab/>
        <w:t>"</w:t>
      </w:r>
      <w:r w:rsidR="00310E56">
        <w:rPr>
          <w:rStyle w:val="default"/>
          <w:rFonts w:cs="FrankRuehl" w:hint="cs"/>
          <w:rtl/>
        </w:rPr>
        <w:t xml:space="preserve">הוועדה המשותפת" </w:t>
      </w:r>
      <w:r w:rsidR="00310E56">
        <w:rPr>
          <w:rStyle w:val="default"/>
          <w:rFonts w:cs="FrankRuehl"/>
          <w:rtl/>
        </w:rPr>
        <w:t>–</w:t>
      </w:r>
      <w:r w:rsidR="00310E56">
        <w:rPr>
          <w:rStyle w:val="default"/>
          <w:rFonts w:cs="FrankRuehl" w:hint="cs"/>
          <w:rtl/>
        </w:rPr>
        <w:t xml:space="preserve"> ועדה משותפת של ועדת החוץ והביטחון וועדת החוקה חוק ומשפט;</w:t>
      </w:r>
    </w:p>
    <w:p w:rsidR="00310E56" w:rsidRDefault="00310E56" w:rsidP="006C6DD9">
      <w:pPr>
        <w:pStyle w:val="P00"/>
        <w:spacing w:before="72"/>
        <w:ind w:left="0" w:right="1134"/>
        <w:rPr>
          <w:rStyle w:val="default"/>
          <w:rFonts w:cs="FrankRuehl"/>
          <w:rtl/>
        </w:rPr>
      </w:pPr>
      <w:r>
        <w:rPr>
          <w:rStyle w:val="default"/>
          <w:rFonts w:cs="FrankRuehl" w:hint="cs"/>
          <w:rtl/>
        </w:rPr>
        <w:tab/>
        <w:t xml:space="preserve">"תקנות שעת חירום" </w:t>
      </w:r>
      <w:r>
        <w:rPr>
          <w:rStyle w:val="default"/>
          <w:rFonts w:cs="FrankRuehl"/>
          <w:rtl/>
        </w:rPr>
        <w:t>–</w:t>
      </w:r>
      <w:r>
        <w:rPr>
          <w:rStyle w:val="default"/>
          <w:rFonts w:cs="FrankRuehl" w:hint="cs"/>
          <w:rtl/>
        </w:rPr>
        <w:t xml:space="preserve"> כמשמעותן בסעיף 39 לחוק-יסוד: הממשלה.</w:t>
      </w:r>
    </w:p>
    <w:p w:rsidR="00AB594F" w:rsidRPr="00172B9B" w:rsidRDefault="00AB594F" w:rsidP="00884EA5">
      <w:pPr>
        <w:pStyle w:val="P00"/>
        <w:spacing w:before="0"/>
        <w:ind w:left="0" w:right="1134"/>
        <w:rPr>
          <w:rFonts w:hint="cs"/>
          <w:b/>
          <w:bCs/>
          <w:vanish/>
          <w:szCs w:val="20"/>
          <w:shd w:val="clear" w:color="auto" w:fill="FFFF99"/>
          <w:rtl/>
        </w:rPr>
      </w:pPr>
      <w:bookmarkStart w:id="208" w:name="Rov692"/>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AB594F" w:rsidRPr="00172B9B" w:rsidRDefault="00AB594F" w:rsidP="00AB594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AB594F" w:rsidRPr="00172B9B" w:rsidRDefault="00AB594F" w:rsidP="00AB594F">
      <w:pPr>
        <w:pStyle w:val="P00"/>
        <w:spacing w:before="0"/>
        <w:ind w:left="0" w:right="1134"/>
        <w:rPr>
          <w:rFonts w:hint="cs"/>
          <w:vanish/>
          <w:szCs w:val="20"/>
          <w:shd w:val="clear" w:color="auto" w:fill="FFFF99"/>
          <w:rtl/>
        </w:rPr>
      </w:pPr>
      <w:hyperlink r:id="rId276"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AB594F" w:rsidRPr="00172B9B" w:rsidRDefault="00AB594F" w:rsidP="00045D27">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65</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68</w:t>
      </w:r>
      <w:r w:rsidRPr="00172B9B">
        <w:rPr>
          <w:rFonts w:hint="cs"/>
          <w:vanish/>
          <w:sz w:val="22"/>
          <w:szCs w:val="22"/>
          <w:shd w:val="clear" w:color="auto" w:fill="FFFF99"/>
          <w:rtl/>
        </w:rPr>
        <w:t>.</w:t>
      </w:r>
    </w:p>
    <w:p w:rsidR="00927B82" w:rsidRPr="00172B9B" w:rsidRDefault="00927B82" w:rsidP="00927B82">
      <w:pPr>
        <w:pStyle w:val="P00"/>
        <w:spacing w:before="0"/>
        <w:ind w:left="0" w:right="1134"/>
        <w:rPr>
          <w:rStyle w:val="default"/>
          <w:rFonts w:cs="FrankRuehl" w:hint="cs"/>
          <w:vanish/>
          <w:szCs w:val="20"/>
          <w:shd w:val="clear" w:color="auto" w:fill="FFFF99"/>
          <w:rtl/>
        </w:rPr>
      </w:pPr>
    </w:p>
    <w:p w:rsidR="00927B82" w:rsidRPr="00172B9B" w:rsidRDefault="00927B82" w:rsidP="00927B8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927B82" w:rsidRPr="00172B9B" w:rsidRDefault="00927B82" w:rsidP="00927B82">
      <w:pPr>
        <w:pStyle w:val="P00"/>
        <w:spacing w:before="0"/>
        <w:ind w:left="0" w:right="1134"/>
        <w:rPr>
          <w:rStyle w:val="default"/>
          <w:rFonts w:cs="FrankRuehl" w:hint="cs"/>
          <w:vanish/>
          <w:szCs w:val="20"/>
          <w:shd w:val="clear" w:color="auto" w:fill="FFFF99"/>
          <w:rtl/>
        </w:rPr>
      </w:pPr>
      <w:hyperlink r:id="rId277"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68</w:t>
      </w:r>
    </w:p>
    <w:p w:rsidR="00927B82" w:rsidRPr="00172B9B" w:rsidRDefault="00927B82" w:rsidP="00927B82">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927B82" w:rsidRPr="00172B9B" w:rsidRDefault="00927B82" w:rsidP="00927B82">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ציות להוראות</w:t>
      </w:r>
    </w:p>
    <w:p w:rsidR="00927B82" w:rsidRPr="00172B9B" w:rsidRDefault="00927B82" w:rsidP="00927B82">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68.</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חייב בזמן הישיבות לציית להוראות היושב-ראש.</w:t>
      </w:r>
    </w:p>
    <w:p w:rsidR="00927B82" w:rsidRPr="00172B9B" w:rsidRDefault="00927B82" w:rsidP="00927B82">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שנפגע על-ידי החלטה, הערה או הוראה של</w:t>
      </w:r>
      <w:r w:rsidRPr="00172B9B">
        <w:rPr>
          <w:strike/>
          <w:vanish/>
          <w:sz w:val="22"/>
          <w:szCs w:val="22"/>
          <w:shd w:val="clear" w:color="auto" w:fill="FFFF99"/>
          <w:rtl/>
        </w:rPr>
        <w:t> </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היושב-ראש רשאי לערער לפנ</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 xml:space="preserve"> ועדת הכנסת; החלטת ועדת הכנסת תהא סופית.</w:t>
      </w:r>
    </w:p>
    <w:p w:rsidR="006C6DD9" w:rsidRPr="00172B9B" w:rsidRDefault="006C6DD9" w:rsidP="00927B82">
      <w:pPr>
        <w:pStyle w:val="P00"/>
        <w:spacing w:before="0"/>
        <w:ind w:left="0" w:right="1134"/>
        <w:rPr>
          <w:rStyle w:val="default"/>
          <w:rFonts w:cs="FrankRuehl" w:hint="cs"/>
          <w:vanish/>
          <w:szCs w:val="20"/>
          <w:shd w:val="clear" w:color="auto" w:fill="FFFF99"/>
          <w:rtl/>
        </w:rPr>
      </w:pPr>
    </w:p>
    <w:p w:rsidR="006C6DD9" w:rsidRPr="00172B9B" w:rsidRDefault="006C6DD9" w:rsidP="006C6DD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6C6DD9" w:rsidRPr="00172B9B" w:rsidRDefault="006C6DD9" w:rsidP="006C6D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6C6DD9" w:rsidRPr="00172B9B" w:rsidRDefault="006C6DD9" w:rsidP="006C6DD9">
      <w:pPr>
        <w:pStyle w:val="P00"/>
        <w:spacing w:before="0"/>
        <w:ind w:left="0" w:right="1134"/>
        <w:rPr>
          <w:rStyle w:val="default"/>
          <w:rFonts w:cs="FrankRuehl" w:hint="cs"/>
          <w:vanish/>
          <w:szCs w:val="20"/>
          <w:shd w:val="clear" w:color="auto" w:fill="FFFF99"/>
          <w:rtl/>
        </w:rPr>
      </w:pPr>
      <w:hyperlink r:id="rId278"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6C6DD9" w:rsidRPr="00310E56" w:rsidRDefault="006C6DD9" w:rsidP="00310E5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68</w:t>
      </w:r>
      <w:bookmarkEnd w:id="208"/>
    </w:p>
    <w:p w:rsidR="00D94DEE" w:rsidRDefault="00D94DEE" w:rsidP="00310E56">
      <w:pPr>
        <w:pStyle w:val="P00"/>
        <w:spacing w:before="72"/>
        <w:ind w:left="0" w:right="1134"/>
        <w:rPr>
          <w:rStyle w:val="default"/>
          <w:rFonts w:cs="FrankRuehl" w:hint="cs"/>
          <w:rtl/>
        </w:rPr>
      </w:pPr>
      <w:bookmarkStart w:id="209" w:name="Seif97"/>
      <w:bookmarkEnd w:id="209"/>
      <w:r>
        <w:rPr>
          <w:lang w:val="he-IL"/>
        </w:rPr>
        <w:pict>
          <v:rect id="_x0000_s2173" style="position:absolute;left:0;text-align:left;margin-left:464.5pt;margin-top:8.05pt;width:75.05pt;height:43.7pt;z-index:251573760" o:allowincell="f" filled="f" stroked="f" strokecolor="lime" strokeweight=".25pt">
            <v:textbox inset="0,0,0,0">
              <w:txbxContent>
                <w:p w:rsidR="0011562B" w:rsidRDefault="0011562B" w:rsidP="00927B82">
                  <w:pPr>
                    <w:spacing w:line="160" w:lineRule="exact"/>
                    <w:jc w:val="left"/>
                    <w:rPr>
                      <w:rFonts w:cs="Miriam" w:hint="cs"/>
                      <w:szCs w:val="18"/>
                      <w:rtl/>
                    </w:rPr>
                  </w:pPr>
                  <w:r>
                    <w:rPr>
                      <w:rFonts w:cs="Miriam" w:hint="cs"/>
                      <w:szCs w:val="18"/>
                      <w:rtl/>
                    </w:rPr>
                    <w:t xml:space="preserve">הכרזת מצב חירום לפי סעיף 38 </w:t>
                  </w:r>
                  <w:r>
                    <w:rPr>
                      <w:rFonts w:cs="Miriam"/>
                      <w:szCs w:val="18"/>
                      <w:rtl/>
                    </w:rPr>
                    <w:br/>
                  </w:r>
                  <w:r>
                    <w:rPr>
                      <w:rFonts w:cs="Miriam" w:hint="cs"/>
                      <w:szCs w:val="18"/>
                      <w:rtl/>
                    </w:rPr>
                    <w:t>לחוק-יסוד: הממשלה</w:t>
                  </w:r>
                </w:p>
                <w:p w:rsidR="0011562B" w:rsidRDefault="0011562B" w:rsidP="00927B82">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txbxContent>
            </v:textbox>
            <w10:anchorlock/>
          </v:rect>
        </w:pict>
      </w:r>
      <w:r>
        <w:rPr>
          <w:rStyle w:val="big-number"/>
          <w:rtl/>
        </w:rPr>
        <w:t>69.</w:t>
      </w:r>
      <w:r>
        <w:rPr>
          <w:rStyle w:val="big-number"/>
          <w:rtl/>
        </w:rPr>
        <w:tab/>
      </w:r>
      <w:r w:rsidR="00927B82">
        <w:rPr>
          <w:rStyle w:val="default"/>
          <w:rFonts w:cs="FrankRuehl" w:hint="cs"/>
          <w:rtl/>
        </w:rPr>
        <w:t>(</w:t>
      </w:r>
      <w:r w:rsidR="00310E56">
        <w:rPr>
          <w:rStyle w:val="default"/>
          <w:rFonts w:cs="FrankRuehl" w:hint="cs"/>
          <w:rtl/>
        </w:rPr>
        <w:t>א)</w:t>
      </w:r>
      <w:r w:rsidR="00310E56">
        <w:rPr>
          <w:rStyle w:val="default"/>
          <w:rFonts w:cs="FrankRuehl" w:hint="cs"/>
          <w:rtl/>
        </w:rPr>
        <w:tab/>
        <w:t>החלטת הכנסת להכריז על מצב חירום, לא תתקבל אלא לפי המלצה של הוועדה המשותפת.</w:t>
      </w:r>
    </w:p>
    <w:p w:rsidR="00310E56" w:rsidRDefault="00310E56" w:rsidP="00310E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הציעו הממשלה או שלושים חברי הכנסת שהכנסת תכריז על מצב חירום, לפי סעיף 38(א) לחוק-יסוד: הממשלה, או שהכנסת תחזור ותכריז על מצב חירום, לפי סעיף 38(ב) לחוק היסוד, יעבירו את הצעתם אל יושב ראש הכנסת ואל הוועדה המשותפת; הצעה בעניין הכרזה חוזרת על מצב חירום תועבר לא יאוחר משישים ימים לפני תום מצב החירום.</w:t>
      </w:r>
    </w:p>
    <w:p w:rsidR="00310E56" w:rsidRDefault="00310E56" w:rsidP="00310E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המשותפת תבחן את הצורך להכריז על מצב חירום, ואם הוצע לחזור ולהכריז על מצב חירום, תבחן גם את התקנות לשעת חירום שהותקנו מכוח ההכרזה האחרונה על מצב חירום ואת החקיקה שתוקפה מותנה בקיומו של מצב חירום.</w:t>
      </w:r>
    </w:p>
    <w:p w:rsidR="00310E56" w:rsidRDefault="00310E56" w:rsidP="00310E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המשותפת תביא את המלצתה לאישור הכנסת, ואם ההמלצה היא בעניין הכרזה חוזרת, תביאה לאישור הכנסת לא יאוחר מ-14 ימים לפני תום מצב החירום.</w:t>
      </w:r>
    </w:p>
    <w:p w:rsidR="00310E56" w:rsidRDefault="00310E56" w:rsidP="00310E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היתה ההצעה להכרזה על מצב חירום יוזמה של שלושים חברי הכנסת, תאפשר הוועדה המשותפת לנציג המציעים לנמק את ההצעה לפניה.</w:t>
      </w:r>
    </w:p>
    <w:p w:rsidR="00310E56" w:rsidRDefault="00310E56" w:rsidP="00310E5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תקופת תוקפה של הכרזה על מצב חירום לפי סעיף זה, לא תעלה על שנה מיום ההכרזה.</w:t>
      </w:r>
    </w:p>
    <w:p w:rsidR="000A73B4" w:rsidRDefault="000A73B4" w:rsidP="0056557D">
      <w:pPr>
        <w:pStyle w:val="P00"/>
        <w:spacing w:before="72"/>
        <w:ind w:left="0" w:right="1134"/>
        <w:rPr>
          <w:rStyle w:val="default"/>
          <w:rFonts w:cs="FrankRuehl" w:hint="cs"/>
          <w:rtl/>
        </w:rPr>
      </w:pPr>
      <w:r>
        <w:rPr>
          <w:rFonts w:hint="cs"/>
          <w:rtl/>
          <w:lang w:eastAsia="en-US"/>
        </w:rPr>
        <w:pict>
          <v:shape id="_x0000_s2874" type="#_x0000_t202" style="position:absolute;left:0;text-align:left;margin-left:470.25pt;margin-top:7.1pt;width:1in;height:16.8pt;z-index:251686400" filled="f" stroked="f">
            <v:textbox inset="1mm,0,1mm,0">
              <w:txbxContent>
                <w:p w:rsidR="0011562B" w:rsidRDefault="0011562B" w:rsidP="000A73B4">
                  <w:pPr>
                    <w:spacing w:line="160" w:lineRule="exact"/>
                    <w:jc w:val="left"/>
                    <w:rPr>
                      <w:rFonts w:cs="Miriam" w:hint="cs"/>
                      <w:noProof/>
                      <w:szCs w:val="18"/>
                      <w:rtl/>
                    </w:rPr>
                  </w:pPr>
                  <w:r>
                    <w:rPr>
                      <w:rFonts w:cs="Miriam" w:hint="cs"/>
                      <w:szCs w:val="18"/>
                      <w:rtl/>
                    </w:rPr>
                    <w:t>י"פ (מס' 5) תשע"א-2011</w:t>
                  </w:r>
                </w:p>
              </w:txbxContent>
            </v:textbox>
            <w10:anchorlock/>
          </v:shape>
        </w:pict>
      </w:r>
      <w:r>
        <w:rPr>
          <w:rStyle w:val="default"/>
          <w:rFonts w:cs="FrankRuehl" w:hint="cs"/>
          <w:rtl/>
        </w:rPr>
        <w:tab/>
        <w:t>(ז)</w:t>
      </w:r>
      <w:r>
        <w:rPr>
          <w:rStyle w:val="default"/>
          <w:rFonts w:cs="FrankRuehl" w:hint="cs"/>
          <w:rtl/>
        </w:rPr>
        <w:tab/>
      </w:r>
      <w:r w:rsidR="0056557D">
        <w:rPr>
          <w:rStyle w:val="default"/>
          <w:rFonts w:cs="FrankRuehl" w:hint="cs"/>
          <w:rtl/>
        </w:rPr>
        <w:t>כל עוד לא נבחרו חברי ועדות הכנסת לאחר הבחירות, יהיו סמכויות הוועדה המשותפת לפי חלק זה נתונות לוועדה הזמנית לענייני חוץ וביטחון שהקימה הוועדה המסדרת לפי סעיף 2א(ה) לחוק הכנסת; ואולם, על אף הוראות סעיף קטן (ו), תקופת תוקפה של הכרזה על מצב חירום לפי הצעת הוועדה הזמנית לא תעלה על ארבעה חודשים מיום ההכרזה.</w:t>
      </w:r>
    </w:p>
    <w:p w:rsidR="00736292" w:rsidRPr="00172B9B" w:rsidRDefault="00736292" w:rsidP="00884EA5">
      <w:pPr>
        <w:pStyle w:val="P00"/>
        <w:spacing w:before="0"/>
        <w:ind w:left="0" w:right="1134"/>
        <w:rPr>
          <w:rFonts w:hint="cs"/>
          <w:b/>
          <w:bCs/>
          <w:vanish/>
          <w:szCs w:val="20"/>
          <w:shd w:val="clear" w:color="auto" w:fill="FFFF99"/>
          <w:rtl/>
        </w:rPr>
      </w:pPr>
      <w:bookmarkStart w:id="210" w:name="Rov635"/>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736292" w:rsidRPr="00172B9B" w:rsidRDefault="00736292" w:rsidP="0073629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736292" w:rsidRPr="00172B9B" w:rsidRDefault="00736292" w:rsidP="00736292">
      <w:pPr>
        <w:pStyle w:val="P00"/>
        <w:spacing w:before="0"/>
        <w:ind w:left="0" w:right="1134"/>
        <w:rPr>
          <w:rFonts w:hint="cs"/>
          <w:vanish/>
          <w:szCs w:val="20"/>
          <w:shd w:val="clear" w:color="auto" w:fill="FFFF99"/>
          <w:rtl/>
        </w:rPr>
      </w:pPr>
      <w:hyperlink r:id="rId27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736292" w:rsidRPr="00172B9B" w:rsidRDefault="00736292" w:rsidP="00045D27">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66</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69</w:t>
      </w:r>
      <w:r w:rsidRPr="00172B9B">
        <w:rPr>
          <w:rFonts w:hint="cs"/>
          <w:vanish/>
          <w:sz w:val="22"/>
          <w:szCs w:val="22"/>
          <w:shd w:val="clear" w:color="auto" w:fill="FFFF99"/>
          <w:rtl/>
        </w:rPr>
        <w:t>.</w:t>
      </w:r>
    </w:p>
    <w:p w:rsidR="00927B82" w:rsidRPr="00172B9B" w:rsidRDefault="00927B82" w:rsidP="00927B82">
      <w:pPr>
        <w:pStyle w:val="P00"/>
        <w:spacing w:before="0"/>
        <w:ind w:left="0" w:right="1134"/>
        <w:rPr>
          <w:rStyle w:val="default"/>
          <w:rFonts w:cs="FrankRuehl" w:hint="cs"/>
          <w:vanish/>
          <w:szCs w:val="20"/>
          <w:shd w:val="clear" w:color="auto" w:fill="FFFF99"/>
          <w:rtl/>
        </w:rPr>
      </w:pPr>
    </w:p>
    <w:p w:rsidR="00927B82" w:rsidRPr="00172B9B" w:rsidRDefault="00927B82" w:rsidP="00927B8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927B82" w:rsidRPr="00172B9B" w:rsidRDefault="00927B82" w:rsidP="00927B82">
      <w:pPr>
        <w:pStyle w:val="P00"/>
        <w:spacing w:before="0"/>
        <w:ind w:left="0" w:right="1134"/>
        <w:rPr>
          <w:rStyle w:val="default"/>
          <w:rFonts w:cs="FrankRuehl" w:hint="cs"/>
          <w:vanish/>
          <w:szCs w:val="20"/>
          <w:shd w:val="clear" w:color="auto" w:fill="FFFF99"/>
          <w:rtl/>
        </w:rPr>
      </w:pPr>
      <w:hyperlink r:id="rId280"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69</w:t>
      </w:r>
    </w:p>
    <w:p w:rsidR="00927B82" w:rsidRPr="00172B9B" w:rsidRDefault="00927B82" w:rsidP="00927B82">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927B82" w:rsidRPr="00172B9B" w:rsidRDefault="00927B82" w:rsidP="00927B82">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קריאה לסדר</w:t>
      </w:r>
    </w:p>
    <w:p w:rsidR="00927B82" w:rsidRPr="00172B9B" w:rsidRDefault="00927B82" w:rsidP="00927B82">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69.</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ח</w:t>
      </w:r>
      <w:r w:rsidRPr="00172B9B">
        <w:rPr>
          <w:rStyle w:val="default"/>
          <w:rFonts w:cs="FrankRuehl" w:hint="cs"/>
          <w:strike/>
          <w:vanish/>
          <w:sz w:val="22"/>
          <w:szCs w:val="22"/>
          <w:shd w:val="clear" w:color="auto" w:fill="FFFF99"/>
          <w:rtl/>
        </w:rPr>
        <w:t>בר הכנסת המתנהג בישיבת הכנסת בצורה הפוגעת בכבוד הכנסת או בכבוד אחד מחבריה או בסדר דיוניה, יזהירו היושב-ראש בהודיעו שהוא קורא אותו לסדר.</w:t>
      </w:r>
    </w:p>
    <w:p w:rsidR="00310E56" w:rsidRPr="00172B9B" w:rsidRDefault="00310E56" w:rsidP="00310E56">
      <w:pPr>
        <w:pStyle w:val="P00"/>
        <w:spacing w:before="0"/>
        <w:ind w:left="0" w:right="1134"/>
        <w:rPr>
          <w:rStyle w:val="default"/>
          <w:rFonts w:cs="FrankRuehl" w:hint="cs"/>
          <w:vanish/>
          <w:szCs w:val="20"/>
          <w:shd w:val="clear" w:color="auto" w:fill="FFFF99"/>
          <w:rtl/>
        </w:rPr>
      </w:pPr>
    </w:p>
    <w:p w:rsidR="00310E56" w:rsidRPr="00172B9B" w:rsidRDefault="00310E56" w:rsidP="00310E5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310E56" w:rsidRPr="00172B9B" w:rsidRDefault="00310E56" w:rsidP="00310E5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310E56" w:rsidRPr="00172B9B" w:rsidRDefault="00310E56" w:rsidP="00310E56">
      <w:pPr>
        <w:pStyle w:val="P00"/>
        <w:spacing w:before="0"/>
        <w:ind w:left="0" w:right="1134"/>
        <w:rPr>
          <w:rStyle w:val="default"/>
          <w:rFonts w:cs="FrankRuehl" w:hint="cs"/>
          <w:vanish/>
          <w:szCs w:val="20"/>
          <w:shd w:val="clear" w:color="auto" w:fill="FFFF99"/>
          <w:rtl/>
        </w:rPr>
      </w:pPr>
      <w:hyperlink r:id="rId281"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310E56" w:rsidRPr="00172B9B" w:rsidRDefault="00310E56" w:rsidP="00310E5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69</w:t>
      </w:r>
    </w:p>
    <w:p w:rsidR="000A73B4" w:rsidRPr="00172B9B" w:rsidRDefault="000A73B4" w:rsidP="000A73B4">
      <w:pPr>
        <w:pStyle w:val="P00"/>
        <w:spacing w:before="0"/>
        <w:ind w:left="0" w:right="1134"/>
        <w:rPr>
          <w:rStyle w:val="default"/>
          <w:rFonts w:cs="FrankRuehl" w:hint="cs"/>
          <w:vanish/>
          <w:szCs w:val="20"/>
          <w:shd w:val="clear" w:color="auto" w:fill="FFFF99"/>
          <w:rtl/>
        </w:rPr>
      </w:pPr>
    </w:p>
    <w:p w:rsidR="000A73B4" w:rsidRPr="00172B9B" w:rsidRDefault="000A73B4" w:rsidP="000A73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12.7.2011</w:t>
      </w:r>
    </w:p>
    <w:p w:rsidR="000A73B4" w:rsidRPr="00172B9B" w:rsidRDefault="000A73B4" w:rsidP="000A73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0A73B4" w:rsidRPr="00172B9B" w:rsidRDefault="000A73B4" w:rsidP="000A73B4">
      <w:pPr>
        <w:pStyle w:val="P00"/>
        <w:spacing w:before="0"/>
        <w:ind w:left="0" w:right="1134"/>
        <w:rPr>
          <w:rStyle w:val="default"/>
          <w:rFonts w:cs="FrankRuehl" w:hint="cs"/>
          <w:vanish/>
          <w:szCs w:val="20"/>
          <w:shd w:val="clear" w:color="auto" w:fill="FFFF99"/>
          <w:rtl/>
        </w:rPr>
      </w:pPr>
      <w:hyperlink r:id="rId282"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0A73B4" w:rsidRPr="0056557D" w:rsidRDefault="000A73B4" w:rsidP="0056557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קטן 69(ז)</w:t>
      </w:r>
      <w:bookmarkEnd w:id="210"/>
    </w:p>
    <w:p w:rsidR="00D94DEE" w:rsidRDefault="00D94DEE" w:rsidP="00310E56">
      <w:pPr>
        <w:pStyle w:val="P00"/>
        <w:spacing w:before="72"/>
        <w:ind w:left="0" w:right="1134"/>
        <w:rPr>
          <w:rStyle w:val="default"/>
          <w:rFonts w:cs="FrankRuehl" w:hint="cs"/>
          <w:rtl/>
        </w:rPr>
      </w:pPr>
      <w:bookmarkStart w:id="211" w:name="Seif98"/>
      <w:bookmarkEnd w:id="211"/>
      <w:r>
        <w:rPr>
          <w:lang w:val="he-IL"/>
        </w:rPr>
        <w:pict>
          <v:rect id="_x0000_s2174" style="position:absolute;left:0;text-align:left;margin-left:464.5pt;margin-top:8.05pt;width:75.05pt;height:35.6pt;z-index:251574784" o:allowincell="f" filled="f" stroked="f" strokecolor="lime" strokeweight=".25pt">
            <v:textbox inset="0,0,0,0">
              <w:txbxContent>
                <w:p w:rsidR="0011562B" w:rsidRDefault="0011562B" w:rsidP="00927B82">
                  <w:pPr>
                    <w:spacing w:line="160" w:lineRule="exact"/>
                    <w:jc w:val="left"/>
                    <w:rPr>
                      <w:rFonts w:cs="Miriam" w:hint="cs"/>
                      <w:szCs w:val="18"/>
                      <w:rtl/>
                    </w:rPr>
                  </w:pPr>
                  <w:r>
                    <w:rPr>
                      <w:rFonts w:cs="Miriam" w:hint="cs"/>
                      <w:szCs w:val="18"/>
                      <w:rtl/>
                    </w:rPr>
                    <w:t>הכרזת הממשלה על מצב חירום</w:t>
                  </w:r>
                </w:p>
                <w:p w:rsidR="0011562B" w:rsidRDefault="0011562B" w:rsidP="00927B82">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txbxContent>
            </v:textbox>
            <w10:anchorlock/>
          </v:rect>
        </w:pict>
      </w:r>
      <w:r>
        <w:rPr>
          <w:rStyle w:val="big-number"/>
          <w:rtl/>
        </w:rPr>
        <w:t>70.</w:t>
      </w:r>
      <w:r>
        <w:rPr>
          <w:rStyle w:val="big-number"/>
          <w:rtl/>
        </w:rPr>
        <w:tab/>
      </w:r>
      <w:r w:rsidR="00310E56">
        <w:rPr>
          <w:rStyle w:val="default"/>
          <w:rFonts w:cs="FrankRuehl" w:hint="cs"/>
          <w:rtl/>
        </w:rPr>
        <w:t xml:space="preserve">הכריזה הממשלה על מצב חירום לפי סעיף 38(ג) לחוק-יסוד: הממשלה, תודיע על כך מיד ליושב ראש הכנסת וליושב ראש הוועדה המשותפת, ואם לא ניתן לעשות כן מיד </w:t>
      </w:r>
      <w:r w:rsidR="00310E56">
        <w:rPr>
          <w:rStyle w:val="default"/>
          <w:rFonts w:cs="FrankRuehl"/>
          <w:rtl/>
        </w:rPr>
        <w:t>–</w:t>
      </w:r>
      <w:r w:rsidR="00310E56">
        <w:rPr>
          <w:rStyle w:val="default"/>
          <w:rFonts w:cs="FrankRuehl" w:hint="cs"/>
          <w:rtl/>
        </w:rPr>
        <w:t xml:space="preserve"> במועד המוקדם ביותר האפשרי; הוועדה המשותפת תדון בהכרזה ותביא את המלצתה לאישור הכנסת בהקדם האפשרי</w:t>
      </w:r>
      <w:r>
        <w:rPr>
          <w:rStyle w:val="default"/>
          <w:rFonts w:cs="FrankRuehl" w:hint="cs"/>
          <w:rtl/>
        </w:rPr>
        <w:t>.</w:t>
      </w:r>
    </w:p>
    <w:p w:rsidR="00471521" w:rsidRPr="00172B9B" w:rsidRDefault="00471521" w:rsidP="002E754E">
      <w:pPr>
        <w:pStyle w:val="P00"/>
        <w:spacing w:before="0"/>
        <w:ind w:left="0" w:right="1134"/>
        <w:rPr>
          <w:rFonts w:hint="cs"/>
          <w:b/>
          <w:bCs/>
          <w:vanish/>
          <w:szCs w:val="20"/>
          <w:shd w:val="clear" w:color="auto" w:fill="FFFF99"/>
          <w:rtl/>
        </w:rPr>
      </w:pPr>
      <w:bookmarkStart w:id="212" w:name="Rov636"/>
      <w:r w:rsidRPr="00172B9B">
        <w:rPr>
          <w:rFonts w:hint="cs"/>
          <w:vanish/>
          <w:color w:val="FF0000"/>
          <w:szCs w:val="20"/>
          <w:shd w:val="clear" w:color="auto" w:fill="FFFF99"/>
          <w:rtl/>
        </w:rPr>
        <w:t xml:space="preserve">מיום </w:t>
      </w:r>
      <w:r w:rsidR="002E754E" w:rsidRPr="00172B9B">
        <w:rPr>
          <w:rFonts w:hint="cs"/>
          <w:vanish/>
          <w:color w:val="FF0000"/>
          <w:szCs w:val="20"/>
          <w:shd w:val="clear" w:color="auto" w:fill="FFFF99"/>
          <w:rtl/>
        </w:rPr>
        <w:t>19.11</w:t>
      </w:r>
      <w:r w:rsidRPr="00172B9B">
        <w:rPr>
          <w:rFonts w:hint="cs"/>
          <w:vanish/>
          <w:color w:val="FF0000"/>
          <w:szCs w:val="20"/>
          <w:shd w:val="clear" w:color="auto" w:fill="FFFF99"/>
          <w:rtl/>
        </w:rPr>
        <w:t>.1979</w:t>
      </w:r>
    </w:p>
    <w:p w:rsidR="00471521" w:rsidRPr="00172B9B" w:rsidRDefault="00471521" w:rsidP="0047152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תש"ם-1979</w:t>
      </w:r>
    </w:p>
    <w:p w:rsidR="00471521" w:rsidRPr="00172B9B" w:rsidRDefault="00471521" w:rsidP="00471521">
      <w:pPr>
        <w:pStyle w:val="P00"/>
        <w:spacing w:before="0"/>
        <w:ind w:left="0" w:right="1134"/>
        <w:rPr>
          <w:rFonts w:hint="cs"/>
          <w:vanish/>
          <w:szCs w:val="20"/>
          <w:shd w:val="clear" w:color="auto" w:fill="FFFF99"/>
          <w:rtl/>
        </w:rPr>
      </w:pPr>
      <w:hyperlink r:id="rId283" w:history="1">
        <w:r w:rsidRPr="00172B9B">
          <w:rPr>
            <w:rStyle w:val="Hyperlink"/>
            <w:vanish/>
            <w:szCs w:val="20"/>
            <w:shd w:val="clear" w:color="auto" w:fill="FFFF99"/>
            <w:rtl/>
          </w:rPr>
          <w:t>י</w:t>
        </w:r>
        <w:r w:rsidRPr="00172B9B">
          <w:rPr>
            <w:rStyle w:val="Hyperlink"/>
            <w:rFonts w:hint="cs"/>
            <w:vanish/>
            <w:szCs w:val="20"/>
            <w:shd w:val="clear" w:color="auto" w:fill="FFFF99"/>
            <w:rtl/>
          </w:rPr>
          <w:t>"פ תש"ם מס' 2588</w:t>
        </w:r>
      </w:hyperlink>
      <w:r w:rsidRPr="00172B9B">
        <w:rPr>
          <w:rFonts w:hint="cs"/>
          <w:vanish/>
          <w:szCs w:val="20"/>
          <w:shd w:val="clear" w:color="auto" w:fill="FFFF99"/>
          <w:rtl/>
        </w:rPr>
        <w:t xml:space="preserve"> מיום 17.12.1979 עמ' 538</w:t>
      </w:r>
    </w:p>
    <w:p w:rsidR="00BC4A63" w:rsidRPr="00172B9B" w:rsidRDefault="00BC4A63" w:rsidP="0047152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67</w:t>
      </w:r>
    </w:p>
    <w:p w:rsidR="00BC4A63" w:rsidRPr="00172B9B" w:rsidRDefault="00BC4A63" w:rsidP="00BC4A63">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BC4A63" w:rsidRPr="00172B9B" w:rsidRDefault="00BC4A63" w:rsidP="00BC4A63">
      <w:pPr>
        <w:pStyle w:val="P00"/>
        <w:spacing w:before="20"/>
        <w:ind w:left="0" w:right="1134"/>
        <w:rPr>
          <w:rFonts w:cs="Miriam" w:hint="cs"/>
          <w:strike/>
          <w:vanish/>
          <w:sz w:val="16"/>
          <w:szCs w:val="16"/>
          <w:shd w:val="clear" w:color="auto" w:fill="FFFF99"/>
          <w:rtl/>
        </w:rPr>
      </w:pPr>
      <w:r w:rsidRPr="00172B9B">
        <w:rPr>
          <w:rFonts w:cs="Miriam" w:hint="cs"/>
          <w:strike/>
          <w:vanish/>
          <w:sz w:val="16"/>
          <w:szCs w:val="16"/>
          <w:shd w:val="clear" w:color="auto" w:fill="FFFF99"/>
          <w:rtl/>
        </w:rPr>
        <w:t>שלילת רשות הדיבור</w:t>
      </w:r>
    </w:p>
    <w:p w:rsidR="00BC4A63" w:rsidRPr="00172B9B" w:rsidRDefault="00BC4A63" w:rsidP="00471521">
      <w:pPr>
        <w:pStyle w:val="P00"/>
        <w:spacing w:before="0"/>
        <w:ind w:left="0" w:right="1134"/>
        <w:rPr>
          <w:rFonts w:hint="cs"/>
          <w:strike/>
          <w:vanish/>
          <w:sz w:val="22"/>
          <w:szCs w:val="22"/>
          <w:shd w:val="clear" w:color="auto" w:fill="FFFF99"/>
          <w:rtl/>
        </w:rPr>
      </w:pPr>
      <w:r w:rsidRPr="00172B9B">
        <w:rPr>
          <w:rFonts w:hint="cs"/>
          <w:strike/>
          <w:vanish/>
          <w:sz w:val="22"/>
          <w:szCs w:val="22"/>
          <w:shd w:val="clear" w:color="auto" w:fill="FFFF99"/>
          <w:rtl/>
        </w:rPr>
        <w:t>67.</w:t>
      </w:r>
      <w:r w:rsidRPr="00172B9B">
        <w:rPr>
          <w:rFonts w:hint="cs"/>
          <w:strike/>
          <w:vanish/>
          <w:sz w:val="22"/>
          <w:szCs w:val="22"/>
          <w:shd w:val="clear" w:color="auto" w:fill="FFFF99"/>
          <w:rtl/>
        </w:rPr>
        <w:tab/>
        <w:t>קרא היושב-ראש את חבר הכנסת לסדר שלוש פעמים בישיבה אחת, רשאי היושב-ראש לשלול ממנו את רשות הדיבור באותה ישיבה.</w:t>
      </w:r>
    </w:p>
    <w:p w:rsidR="00621692" w:rsidRPr="00172B9B" w:rsidRDefault="00621692" w:rsidP="00621692">
      <w:pPr>
        <w:pStyle w:val="P00"/>
        <w:spacing w:before="0"/>
        <w:ind w:left="1021" w:right="1134"/>
        <w:rPr>
          <w:rFonts w:hint="cs"/>
          <w:vanish/>
          <w:color w:val="FF0000"/>
          <w:szCs w:val="20"/>
          <w:shd w:val="clear" w:color="auto" w:fill="FFFF99"/>
          <w:rtl/>
        </w:rPr>
      </w:pPr>
    </w:p>
    <w:p w:rsidR="00621692" w:rsidRPr="00172B9B" w:rsidRDefault="00621692" w:rsidP="00624F1D">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624F1D" w:rsidRPr="00172B9B">
        <w:rPr>
          <w:rFonts w:hint="cs"/>
          <w:vanish/>
          <w:color w:val="FF0000"/>
          <w:szCs w:val="20"/>
          <w:shd w:val="clear" w:color="auto" w:fill="FFFF99"/>
          <w:rtl/>
        </w:rPr>
        <w:t>18.2</w:t>
      </w:r>
      <w:r w:rsidRPr="00172B9B">
        <w:rPr>
          <w:rFonts w:hint="cs"/>
          <w:vanish/>
          <w:color w:val="FF0000"/>
          <w:szCs w:val="20"/>
          <w:shd w:val="clear" w:color="auto" w:fill="FFFF99"/>
          <w:rtl/>
        </w:rPr>
        <w:t>.1980</w:t>
      </w:r>
    </w:p>
    <w:p w:rsidR="00621692" w:rsidRPr="00172B9B" w:rsidRDefault="00621692" w:rsidP="0062169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תש"ם-1980</w:t>
      </w:r>
    </w:p>
    <w:p w:rsidR="00621692" w:rsidRPr="00172B9B" w:rsidRDefault="00621692" w:rsidP="00621692">
      <w:pPr>
        <w:pStyle w:val="P00"/>
        <w:spacing w:before="0"/>
        <w:ind w:left="0" w:right="1134"/>
        <w:rPr>
          <w:rFonts w:hint="cs"/>
          <w:vanish/>
          <w:szCs w:val="20"/>
          <w:shd w:val="clear" w:color="auto" w:fill="FFFF99"/>
          <w:rtl/>
        </w:rPr>
      </w:pPr>
      <w:hyperlink r:id="rId284" w:history="1">
        <w:r w:rsidRPr="00172B9B">
          <w:rPr>
            <w:rStyle w:val="Hyperlink"/>
            <w:rFonts w:hint="cs"/>
            <w:vanish/>
            <w:szCs w:val="20"/>
            <w:shd w:val="clear" w:color="auto" w:fill="FFFF99"/>
            <w:rtl/>
          </w:rPr>
          <w:t>י"פ תש"ם מס' 2611</w:t>
        </w:r>
      </w:hyperlink>
      <w:r w:rsidRPr="00172B9B">
        <w:rPr>
          <w:rFonts w:hint="cs"/>
          <w:vanish/>
          <w:szCs w:val="20"/>
          <w:shd w:val="clear" w:color="auto" w:fill="FFFF99"/>
          <w:rtl/>
        </w:rPr>
        <w:t xml:space="preserve"> מיום 9.3.1980 עמ' 1204</w:t>
      </w:r>
    </w:p>
    <w:p w:rsidR="000529F2" w:rsidRPr="00172B9B" w:rsidRDefault="00621692" w:rsidP="00621692">
      <w:pPr>
        <w:pStyle w:val="P00"/>
        <w:ind w:left="0" w:right="1134"/>
        <w:rPr>
          <w:rFonts w:hint="cs"/>
          <w:strike/>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קרא היושב-ראש את חבר-הכנסת לסדר שלוש פעמים בישיבה אחת, רשאי היושב-ראש לשלול ממנו את רשות הדיבור באותה ישיבה, או להוציא את החבר מהישיבה ואם היה צו</w:t>
      </w:r>
      <w:r w:rsidRPr="00172B9B">
        <w:rPr>
          <w:rStyle w:val="default"/>
          <w:rFonts w:cs="FrankRuehl"/>
          <w:vanish/>
          <w:sz w:val="22"/>
          <w:szCs w:val="22"/>
          <w:shd w:val="clear" w:color="auto" w:fill="FFFF99"/>
          <w:rtl/>
        </w:rPr>
        <w:t>ר</w:t>
      </w:r>
      <w:r w:rsidRPr="00172B9B">
        <w:rPr>
          <w:rStyle w:val="default"/>
          <w:rFonts w:cs="FrankRuehl" w:hint="cs"/>
          <w:vanish/>
          <w:sz w:val="22"/>
          <w:szCs w:val="22"/>
          <w:shd w:val="clear" w:color="auto" w:fill="FFFF99"/>
          <w:rtl/>
        </w:rPr>
        <w:t xml:space="preserve">ך בכך - לתת הוראה להוצאתו בכוח. </w:t>
      </w:r>
      <w:r w:rsidRPr="00172B9B">
        <w:rPr>
          <w:rStyle w:val="default"/>
          <w:rFonts w:cs="FrankRuehl" w:hint="cs"/>
          <w:vanish/>
          <w:sz w:val="22"/>
          <w:szCs w:val="22"/>
          <w:u w:val="single"/>
          <w:shd w:val="clear" w:color="auto" w:fill="FFFF99"/>
          <w:rtl/>
        </w:rPr>
        <w:t>הוצא חבר-הכנסת כאמור, רשאי הוא להיכנס לישיבה לצורך הצבעה בלבד.</w:t>
      </w:r>
    </w:p>
    <w:p w:rsidR="00E969D6" w:rsidRPr="00172B9B" w:rsidRDefault="00E969D6" w:rsidP="00E969D6">
      <w:pPr>
        <w:pStyle w:val="P00"/>
        <w:spacing w:before="0"/>
        <w:ind w:left="0" w:right="1134"/>
        <w:rPr>
          <w:rFonts w:hint="cs"/>
          <w:vanish/>
          <w:color w:val="FF0000"/>
          <w:szCs w:val="20"/>
          <w:shd w:val="clear" w:color="auto" w:fill="FFFF99"/>
          <w:rtl/>
        </w:rPr>
      </w:pPr>
    </w:p>
    <w:p w:rsidR="00E969D6" w:rsidRPr="00172B9B" w:rsidRDefault="00E969D6"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E969D6" w:rsidRPr="00172B9B" w:rsidRDefault="00E969D6" w:rsidP="00E969D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E969D6" w:rsidRPr="00172B9B" w:rsidRDefault="00E969D6" w:rsidP="00E969D6">
      <w:pPr>
        <w:pStyle w:val="P00"/>
        <w:spacing w:before="0"/>
        <w:ind w:left="0" w:right="1134"/>
        <w:rPr>
          <w:rFonts w:hint="cs"/>
          <w:vanish/>
          <w:szCs w:val="20"/>
          <w:shd w:val="clear" w:color="auto" w:fill="FFFF99"/>
          <w:rtl/>
        </w:rPr>
      </w:pPr>
      <w:hyperlink r:id="rId28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E969D6" w:rsidRPr="00172B9B" w:rsidRDefault="00E969D6" w:rsidP="00E969D6">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67</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70</w:t>
      </w:r>
      <w:r w:rsidRPr="00172B9B">
        <w:rPr>
          <w:rFonts w:hint="cs"/>
          <w:vanish/>
          <w:sz w:val="22"/>
          <w:szCs w:val="22"/>
          <w:shd w:val="clear" w:color="auto" w:fill="FFFF99"/>
          <w:rtl/>
        </w:rPr>
        <w:t>.</w:t>
      </w:r>
    </w:p>
    <w:p w:rsidR="00527BD7" w:rsidRPr="00172B9B" w:rsidRDefault="00527BD7" w:rsidP="00527BD7">
      <w:pPr>
        <w:pStyle w:val="P00"/>
        <w:spacing w:before="0"/>
        <w:ind w:left="0" w:right="1134"/>
        <w:rPr>
          <w:rFonts w:hint="cs"/>
          <w:vanish/>
          <w:color w:val="FF0000"/>
          <w:szCs w:val="20"/>
          <w:shd w:val="clear" w:color="auto" w:fill="FFFF99"/>
          <w:rtl/>
        </w:rPr>
      </w:pPr>
    </w:p>
    <w:p w:rsidR="00527BD7" w:rsidRPr="00172B9B" w:rsidRDefault="00527BD7" w:rsidP="00596C7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96C7A" w:rsidRPr="00172B9B">
        <w:rPr>
          <w:rFonts w:hint="cs"/>
          <w:vanish/>
          <w:color w:val="FF0000"/>
          <w:szCs w:val="20"/>
          <w:shd w:val="clear" w:color="auto" w:fill="FFFF99"/>
          <w:rtl/>
        </w:rPr>
        <w:t>27.2</w:t>
      </w:r>
      <w:r w:rsidRPr="00172B9B">
        <w:rPr>
          <w:rFonts w:hint="cs"/>
          <w:vanish/>
          <w:color w:val="FF0000"/>
          <w:szCs w:val="20"/>
          <w:shd w:val="clear" w:color="auto" w:fill="FFFF99"/>
          <w:rtl/>
        </w:rPr>
        <w:t>.1996</w:t>
      </w:r>
    </w:p>
    <w:p w:rsidR="00527BD7" w:rsidRPr="00172B9B" w:rsidRDefault="00527BD7" w:rsidP="008C0B4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8C0B4E" w:rsidRPr="00172B9B">
        <w:rPr>
          <w:rFonts w:hint="cs"/>
          <w:b/>
          <w:bCs/>
          <w:vanish/>
          <w:szCs w:val="20"/>
          <w:shd w:val="clear" w:color="auto" w:fill="FFFF99"/>
          <w:rtl/>
        </w:rPr>
        <w:t>2</w:t>
      </w:r>
      <w:r w:rsidRPr="00172B9B">
        <w:rPr>
          <w:rFonts w:hint="cs"/>
          <w:b/>
          <w:bCs/>
          <w:vanish/>
          <w:szCs w:val="20"/>
          <w:shd w:val="clear" w:color="auto" w:fill="FFFF99"/>
          <w:rtl/>
        </w:rPr>
        <w:t>) תשנ"ו-1996</w:t>
      </w:r>
    </w:p>
    <w:p w:rsidR="00527BD7" w:rsidRPr="00172B9B" w:rsidRDefault="00527BD7" w:rsidP="00527BD7">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86" w:history="1">
        <w:r w:rsidRPr="00172B9B">
          <w:rPr>
            <w:rStyle w:val="Hyperlink"/>
            <w:rFonts w:hint="cs"/>
            <w:vanish/>
            <w:sz w:val="20"/>
            <w:szCs w:val="20"/>
            <w:shd w:val="clear" w:color="auto" w:fill="FFFF99"/>
            <w:rtl/>
          </w:rPr>
          <w:t xml:space="preserve">י"פ תשנ"ו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4394</w:t>
        </w:r>
      </w:hyperlink>
      <w:r w:rsidRPr="00172B9B">
        <w:rPr>
          <w:rFonts w:hint="cs"/>
          <w:vanish/>
          <w:sz w:val="20"/>
          <w:szCs w:val="20"/>
          <w:shd w:val="clear" w:color="auto" w:fill="FFFF99"/>
          <w:rtl/>
        </w:rPr>
        <w:t xml:space="preserve"> מיום 28.3.1996 עמ' 2404</w:t>
      </w:r>
    </w:p>
    <w:p w:rsidR="000529F2" w:rsidRPr="00172B9B" w:rsidRDefault="000529F2" w:rsidP="00527BD7">
      <w:pPr>
        <w:pStyle w:val="P00"/>
        <w:ind w:left="0" w:right="1134"/>
        <w:rPr>
          <w:rFonts w:hint="cs"/>
          <w:strike/>
          <w:vanish/>
          <w:sz w:val="22"/>
          <w:szCs w:val="22"/>
          <w:shd w:val="clear" w:color="auto" w:fill="FFFF99"/>
          <w:rtl/>
        </w:rPr>
      </w:pPr>
      <w:r w:rsidRPr="00172B9B">
        <w:rPr>
          <w:rFonts w:hint="cs"/>
          <w:vanish/>
          <w:sz w:val="22"/>
          <w:szCs w:val="22"/>
          <w:shd w:val="clear" w:color="auto" w:fill="FFFF99"/>
          <w:rtl/>
        </w:rPr>
        <w:tab/>
      </w:r>
      <w:r w:rsidRPr="00172B9B">
        <w:rPr>
          <w:rFonts w:hint="cs"/>
          <w:strike/>
          <w:vanish/>
          <w:sz w:val="22"/>
          <w:szCs w:val="22"/>
          <w:shd w:val="clear" w:color="auto" w:fill="FFFF99"/>
          <w:rtl/>
        </w:rPr>
        <w:t>(ב)</w:t>
      </w:r>
      <w:r w:rsidRPr="00172B9B">
        <w:rPr>
          <w:rFonts w:hint="cs"/>
          <w:strike/>
          <w:vanish/>
          <w:sz w:val="22"/>
          <w:szCs w:val="22"/>
          <w:shd w:val="clear" w:color="auto" w:fill="FFFF99"/>
          <w:rtl/>
        </w:rPr>
        <w:tab/>
        <w:t>הוצא חבר-הכנסת מהישיבה</w:t>
      </w:r>
      <w:r w:rsidR="005B2419" w:rsidRPr="00172B9B">
        <w:rPr>
          <w:rFonts w:hint="cs"/>
          <w:strike/>
          <w:vanish/>
          <w:sz w:val="22"/>
          <w:szCs w:val="22"/>
          <w:shd w:val="clear" w:color="auto" w:fill="FFFF99"/>
          <w:rtl/>
        </w:rPr>
        <w:t>, תדון ועדת הכנסת בעני</w:t>
      </w:r>
      <w:r w:rsidRPr="00172B9B">
        <w:rPr>
          <w:rFonts w:hint="cs"/>
          <w:strike/>
          <w:vanish/>
          <w:sz w:val="22"/>
          <w:szCs w:val="22"/>
          <w:shd w:val="clear" w:color="auto" w:fill="FFFF99"/>
          <w:rtl/>
        </w:rPr>
        <w:t>ן בישיבה הקרובה והיא רשאית להחליט על הרחקת חבר-הכנסת מישיבות הכנסת שמספרן לא יעלה על 5.</w:t>
      </w:r>
    </w:p>
    <w:p w:rsidR="00527BD7" w:rsidRPr="00172B9B" w:rsidRDefault="00527BD7" w:rsidP="00527BD7">
      <w:pPr>
        <w:pStyle w:val="P00"/>
        <w:spacing w:before="0"/>
        <w:ind w:left="0" w:right="1134"/>
        <w:rPr>
          <w:rStyle w:val="default"/>
          <w:rFonts w:cs="FrankRuehl"/>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ב)</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הוצא חבר הכנסת מהישיבה, ישקול יושב ראש הכנסת אם להביא את העניין בפני ועדת האתיקה של הכנסת.</w:t>
      </w:r>
    </w:p>
    <w:p w:rsidR="00527BD7" w:rsidRPr="00172B9B" w:rsidRDefault="00527BD7" w:rsidP="00527BD7">
      <w:pPr>
        <w:pStyle w:val="P00"/>
        <w:spacing w:before="0"/>
        <w:ind w:left="0" w:right="1134"/>
        <w:rPr>
          <w:rStyle w:val="default"/>
          <w:rFonts w:cs="FrankRuehl"/>
          <w:vanish/>
          <w:sz w:val="22"/>
          <w:szCs w:val="22"/>
          <w:u w:val="single"/>
          <w:shd w:val="clear" w:color="auto" w:fill="FFFF99"/>
          <w:rtl/>
        </w:rPr>
      </w:pPr>
      <w:r w:rsidRPr="00172B9B">
        <w:rPr>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ג)</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הביא יושב ראש הכנסת את העניין בפני ועדת האתיקה, רשאית היא להחליט על אחד מאלה:</w:t>
      </w:r>
    </w:p>
    <w:p w:rsidR="00527BD7" w:rsidRPr="00172B9B" w:rsidRDefault="00527BD7" w:rsidP="00527BD7">
      <w:pPr>
        <w:pStyle w:val="P22"/>
        <w:spacing w:before="0"/>
        <w:ind w:left="1021" w:right="1134"/>
        <w:rPr>
          <w:rStyle w:val="default"/>
          <w:rFonts w:cs="FrankRuehl"/>
          <w:vanish/>
          <w:sz w:val="22"/>
          <w:szCs w:val="22"/>
          <w:u w:val="single"/>
          <w:shd w:val="clear" w:color="auto" w:fill="FFFF99"/>
          <w:rtl/>
        </w:rPr>
      </w:pPr>
      <w:r w:rsidRPr="00172B9B">
        <w:rPr>
          <w:rStyle w:val="default"/>
          <w:rFonts w:cs="FrankRuehl"/>
          <w:vanish/>
          <w:sz w:val="22"/>
          <w:szCs w:val="22"/>
          <w:u w:val="single"/>
          <w:shd w:val="clear" w:color="auto" w:fill="FFFF99"/>
          <w:rtl/>
        </w:rPr>
        <w:t>(1)</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נזיפה;</w:t>
      </w:r>
    </w:p>
    <w:p w:rsidR="00527BD7" w:rsidRPr="00172B9B" w:rsidRDefault="00527BD7" w:rsidP="00527BD7">
      <w:pPr>
        <w:pStyle w:val="P22"/>
        <w:spacing w:before="0"/>
        <w:ind w:left="1021" w:right="1134"/>
        <w:rPr>
          <w:rStyle w:val="default"/>
          <w:rFonts w:cs="FrankRuehl"/>
          <w:vanish/>
          <w:sz w:val="22"/>
          <w:szCs w:val="22"/>
          <w:u w:val="single"/>
          <w:shd w:val="clear" w:color="auto" w:fill="FFFF99"/>
          <w:rtl/>
        </w:rPr>
      </w:pPr>
      <w:r w:rsidRPr="00172B9B">
        <w:rPr>
          <w:rStyle w:val="default"/>
          <w:rFonts w:cs="FrankRuehl"/>
          <w:vanish/>
          <w:sz w:val="22"/>
          <w:szCs w:val="22"/>
          <w:u w:val="single"/>
          <w:shd w:val="clear" w:color="auto" w:fill="FFFF99"/>
          <w:rtl/>
        </w:rPr>
        <w:t>(2)</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נזיפה חמורה;</w:t>
      </w:r>
    </w:p>
    <w:p w:rsidR="00527BD7" w:rsidRPr="00172B9B" w:rsidRDefault="00527BD7" w:rsidP="00527BD7">
      <w:pPr>
        <w:pStyle w:val="P22"/>
        <w:spacing w:before="0"/>
        <w:ind w:left="1021" w:right="1134"/>
        <w:rPr>
          <w:rStyle w:val="default"/>
          <w:rFonts w:cs="FrankRuehl"/>
          <w:vanish/>
          <w:sz w:val="22"/>
          <w:szCs w:val="22"/>
          <w:u w:val="single"/>
          <w:shd w:val="clear" w:color="auto" w:fill="FFFF99"/>
          <w:rtl/>
        </w:rPr>
      </w:pPr>
      <w:r w:rsidRPr="00172B9B">
        <w:rPr>
          <w:rStyle w:val="default"/>
          <w:rFonts w:cs="FrankRuehl"/>
          <w:vanish/>
          <w:sz w:val="22"/>
          <w:szCs w:val="22"/>
          <w:u w:val="single"/>
          <w:shd w:val="clear" w:color="auto" w:fill="FFFF99"/>
          <w:rtl/>
        </w:rPr>
        <w:t>(3)</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הרחקת חבר הכנסת למשך עד 10 ימי ישיבות, ואולם, חבר הכנסת יהיה רשאי להיכנס לישיבה לצורך הצבעה בלבד; נכנס חבר הכנסת לצורך הצבעה</w:t>
      </w:r>
      <w:r w:rsidRPr="00172B9B">
        <w:rPr>
          <w:rStyle w:val="default"/>
          <w:rFonts w:cs="FrankRuehl"/>
          <w:vanish/>
          <w:sz w:val="22"/>
          <w:szCs w:val="22"/>
          <w:u w:val="single"/>
          <w:shd w:val="clear" w:color="auto" w:fill="FFFF99"/>
          <w:rtl/>
        </w:rPr>
        <w:t xml:space="preserve"> </w:t>
      </w:r>
      <w:r w:rsidRPr="00172B9B">
        <w:rPr>
          <w:rStyle w:val="default"/>
          <w:rFonts w:cs="FrankRuehl" w:hint="cs"/>
          <w:vanish/>
          <w:sz w:val="22"/>
          <w:szCs w:val="22"/>
          <w:u w:val="single"/>
          <w:shd w:val="clear" w:color="auto" w:fill="FFFF99"/>
          <w:rtl/>
        </w:rPr>
        <w:t>וקרא קריאת ביניים, ניתן יהיה להרחיקו ל-10 ימי ישיבות נוספים;</w:t>
      </w:r>
    </w:p>
    <w:p w:rsidR="00527BD7" w:rsidRPr="00172B9B" w:rsidRDefault="00527BD7" w:rsidP="00527BD7">
      <w:pPr>
        <w:pStyle w:val="P22"/>
        <w:spacing w:before="0"/>
        <w:ind w:left="1021" w:right="1134"/>
        <w:rPr>
          <w:rStyle w:val="default"/>
          <w:rFonts w:cs="FrankRuehl"/>
          <w:vanish/>
          <w:sz w:val="22"/>
          <w:szCs w:val="22"/>
          <w:u w:val="single"/>
          <w:shd w:val="clear" w:color="auto" w:fill="FFFF99"/>
          <w:rtl/>
        </w:rPr>
      </w:pPr>
      <w:r w:rsidRPr="00172B9B">
        <w:rPr>
          <w:rStyle w:val="default"/>
          <w:rFonts w:cs="FrankRuehl"/>
          <w:vanish/>
          <w:sz w:val="22"/>
          <w:szCs w:val="22"/>
          <w:u w:val="single"/>
          <w:shd w:val="clear" w:color="auto" w:fill="FFFF99"/>
          <w:rtl/>
        </w:rPr>
        <w:t>(4)</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שלילת זכותו של חבר הכנסת לקבל רשות דיבור במליאה למשך 10 ימי ישיבות;</w:t>
      </w:r>
    </w:p>
    <w:p w:rsidR="00527BD7" w:rsidRPr="00172B9B" w:rsidRDefault="00527BD7" w:rsidP="00527BD7">
      <w:pPr>
        <w:pStyle w:val="P22"/>
        <w:spacing w:before="0"/>
        <w:ind w:left="1021" w:right="1134"/>
        <w:rPr>
          <w:rStyle w:val="default"/>
          <w:rFonts w:cs="FrankRuehl" w:hint="cs"/>
          <w:vanish/>
          <w:sz w:val="22"/>
          <w:szCs w:val="22"/>
          <w:u w:val="single"/>
          <w:shd w:val="clear" w:color="auto" w:fill="FFFF99"/>
          <w:rtl/>
        </w:rPr>
      </w:pPr>
      <w:r w:rsidRPr="00172B9B">
        <w:rPr>
          <w:rStyle w:val="default"/>
          <w:rFonts w:cs="FrankRuehl"/>
          <w:vanish/>
          <w:sz w:val="22"/>
          <w:szCs w:val="22"/>
          <w:u w:val="single"/>
          <w:shd w:val="clear" w:color="auto" w:fill="FFFF99"/>
          <w:rtl/>
        </w:rPr>
        <w:t>(5)</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איסור הגשת שאילתות בעל פה, הצעות לסדר היום</w:t>
      </w:r>
      <w:r w:rsidRPr="00172B9B">
        <w:rPr>
          <w:rStyle w:val="default"/>
          <w:rFonts w:cs="FrankRuehl"/>
          <w:vanish/>
          <w:sz w:val="22"/>
          <w:szCs w:val="22"/>
          <w:u w:val="single"/>
          <w:shd w:val="clear" w:color="auto" w:fill="FFFF99"/>
          <w:rtl/>
        </w:rPr>
        <w:t xml:space="preserve"> </w:t>
      </w:r>
      <w:r w:rsidRPr="00172B9B">
        <w:rPr>
          <w:rStyle w:val="default"/>
          <w:rFonts w:cs="FrankRuehl" w:hint="cs"/>
          <w:vanish/>
          <w:sz w:val="22"/>
          <w:szCs w:val="22"/>
          <w:u w:val="single"/>
          <w:shd w:val="clear" w:color="auto" w:fill="FFFF99"/>
          <w:rtl/>
        </w:rPr>
        <w:t>והצעות חוק, לתקופה שתקבע הועדה, אך לא יותר מאשר עד סופו של אותו כנס.</w:t>
      </w:r>
    </w:p>
    <w:p w:rsidR="00344A19" w:rsidRPr="00172B9B" w:rsidRDefault="00344A19" w:rsidP="00344A19">
      <w:pPr>
        <w:pStyle w:val="P00"/>
        <w:spacing w:before="0"/>
        <w:ind w:left="0" w:right="1134"/>
        <w:rPr>
          <w:rFonts w:hint="cs"/>
          <w:vanish/>
          <w:color w:val="FF0000"/>
          <w:szCs w:val="20"/>
          <w:shd w:val="clear" w:color="auto" w:fill="FFFF99"/>
          <w:rtl/>
        </w:rPr>
      </w:pPr>
    </w:p>
    <w:p w:rsidR="00344A19" w:rsidRPr="00172B9B" w:rsidRDefault="00344A19" w:rsidP="00A6116E">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A6116E" w:rsidRPr="00172B9B">
        <w:rPr>
          <w:rFonts w:hint="cs"/>
          <w:vanish/>
          <w:color w:val="FF0000"/>
          <w:szCs w:val="20"/>
          <w:shd w:val="clear" w:color="auto" w:fill="FFFF99"/>
          <w:rtl/>
        </w:rPr>
        <w:t>19.12.2000</w:t>
      </w:r>
    </w:p>
    <w:p w:rsidR="00344A19" w:rsidRPr="00172B9B" w:rsidRDefault="00344A19" w:rsidP="00344A19">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תשס"א-2001</w:t>
      </w:r>
    </w:p>
    <w:p w:rsidR="00344A19" w:rsidRPr="00172B9B" w:rsidRDefault="00344A19" w:rsidP="00344A19">
      <w:pPr>
        <w:pStyle w:val="P00"/>
        <w:spacing w:before="0"/>
        <w:ind w:left="0" w:right="1134"/>
        <w:rPr>
          <w:rFonts w:hint="cs"/>
          <w:vanish/>
          <w:szCs w:val="20"/>
          <w:shd w:val="clear" w:color="auto" w:fill="FFFF99"/>
          <w:rtl/>
        </w:rPr>
      </w:pPr>
      <w:hyperlink r:id="rId287" w:history="1">
        <w:r w:rsidRPr="00172B9B">
          <w:rPr>
            <w:rStyle w:val="Hyperlink"/>
            <w:rFonts w:hint="cs"/>
            <w:vanish/>
            <w:szCs w:val="20"/>
            <w:shd w:val="clear" w:color="auto" w:fill="FFFF99"/>
            <w:rtl/>
          </w:rPr>
          <w:t>י"פ תשס"א מס' 4948</w:t>
        </w:r>
      </w:hyperlink>
      <w:r w:rsidRPr="00172B9B">
        <w:rPr>
          <w:rFonts w:hint="cs"/>
          <w:vanish/>
          <w:szCs w:val="20"/>
          <w:shd w:val="clear" w:color="auto" w:fill="FFFF99"/>
          <w:rtl/>
        </w:rPr>
        <w:t xml:space="preserve"> מיום 7.1.2001 עמ' 1054</w:t>
      </w:r>
    </w:p>
    <w:p w:rsidR="00344A19" w:rsidRPr="00172B9B" w:rsidRDefault="00344A19" w:rsidP="00344A19">
      <w:pPr>
        <w:pStyle w:val="P00"/>
        <w:ind w:left="0"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הוצא חבר הכנסת מהישיבה, ישקול </w:t>
      </w:r>
      <w:r w:rsidR="00C950D9" w:rsidRPr="00172B9B">
        <w:rPr>
          <w:rStyle w:val="default"/>
          <w:rFonts w:cs="FrankRuehl" w:hint="cs"/>
          <w:vanish/>
          <w:sz w:val="22"/>
          <w:szCs w:val="22"/>
          <w:u w:val="single"/>
          <w:shd w:val="clear" w:color="auto" w:fill="FFFF99"/>
          <w:rtl/>
        </w:rPr>
        <w:t>היושב ראש שהוציאו או</w:t>
      </w:r>
      <w:r w:rsidR="00C950D9"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יושב ראש הכנסת אם להביא את העניין בפני ועדת האתיקה של הכנסת.</w:t>
      </w:r>
    </w:p>
    <w:p w:rsidR="00344A19" w:rsidRPr="00172B9B" w:rsidRDefault="00344A19" w:rsidP="00344A19">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ג)</w:t>
      </w:r>
      <w:r w:rsidRPr="00172B9B">
        <w:rPr>
          <w:rStyle w:val="default"/>
          <w:rFonts w:cs="FrankRuehl"/>
          <w:vanish/>
          <w:sz w:val="22"/>
          <w:szCs w:val="22"/>
          <w:shd w:val="clear" w:color="auto" w:fill="FFFF99"/>
          <w:rtl/>
        </w:rPr>
        <w:tab/>
      </w:r>
      <w:r w:rsidRPr="00172B9B">
        <w:rPr>
          <w:rStyle w:val="default"/>
          <w:rFonts w:cs="FrankRuehl" w:hint="cs"/>
          <w:strike/>
          <w:vanish/>
          <w:sz w:val="22"/>
          <w:szCs w:val="22"/>
          <w:shd w:val="clear" w:color="auto" w:fill="FFFF99"/>
          <w:rtl/>
        </w:rPr>
        <w:t>הביא יושב ראש הכנסת את העניין</w:t>
      </w:r>
      <w:r w:rsidRPr="00172B9B">
        <w:rPr>
          <w:rStyle w:val="default"/>
          <w:rFonts w:cs="FrankRuehl" w:hint="cs"/>
          <w:vanish/>
          <w:sz w:val="22"/>
          <w:szCs w:val="22"/>
          <w:shd w:val="clear" w:color="auto" w:fill="FFFF99"/>
          <w:rtl/>
        </w:rPr>
        <w:t xml:space="preserve"> </w:t>
      </w:r>
      <w:r w:rsidR="00C950D9" w:rsidRPr="00172B9B">
        <w:rPr>
          <w:rStyle w:val="default"/>
          <w:rFonts w:cs="FrankRuehl" w:hint="cs"/>
          <w:vanish/>
          <w:sz w:val="22"/>
          <w:szCs w:val="22"/>
          <w:u w:val="single"/>
          <w:shd w:val="clear" w:color="auto" w:fill="FFFF99"/>
          <w:rtl/>
        </w:rPr>
        <w:t>הובא ענינו של חבר הכנסת</w:t>
      </w:r>
      <w:r w:rsidR="00C950D9"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בפני ועדת האתיקה, רשאית היא להחליט על אחד מאלה:</w:t>
      </w:r>
    </w:p>
    <w:p w:rsidR="00527BD7" w:rsidRPr="00172B9B" w:rsidRDefault="00527BD7">
      <w:pPr>
        <w:pStyle w:val="P00"/>
        <w:spacing w:before="0"/>
        <w:ind w:left="1021" w:right="1134"/>
        <w:rPr>
          <w:rStyle w:val="default"/>
          <w:rFonts w:cs="FrankRuehl" w:hint="cs"/>
          <w:vanish/>
          <w:color w:val="FF0000"/>
          <w:szCs w:val="20"/>
          <w:shd w:val="clear" w:color="auto" w:fill="FFFF99"/>
          <w:rtl/>
        </w:rPr>
      </w:pPr>
    </w:p>
    <w:p w:rsidR="00D94DEE" w:rsidRPr="00172B9B" w:rsidRDefault="00D94DEE" w:rsidP="00B968B8">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 xml:space="preserve">מיום </w:t>
      </w:r>
      <w:r w:rsidR="00B968B8" w:rsidRPr="00172B9B">
        <w:rPr>
          <w:rStyle w:val="default"/>
          <w:rFonts w:cs="FrankRuehl" w:hint="cs"/>
          <w:vanish/>
          <w:color w:val="FF0000"/>
          <w:szCs w:val="20"/>
          <w:shd w:val="clear" w:color="auto" w:fill="FFFF99"/>
          <w:rtl/>
        </w:rPr>
        <w:t>5.2</w:t>
      </w:r>
      <w:r w:rsidRPr="00172B9B">
        <w:rPr>
          <w:rStyle w:val="default"/>
          <w:rFonts w:cs="FrankRuehl" w:hint="cs"/>
          <w:vanish/>
          <w:color w:val="FF0000"/>
          <w:szCs w:val="20"/>
          <w:shd w:val="clear" w:color="auto" w:fill="FFFF99"/>
          <w:rtl/>
        </w:rPr>
        <w:t>.2008</w:t>
      </w:r>
    </w:p>
    <w:p w:rsidR="00D94DEE" w:rsidRPr="00172B9B" w:rsidRDefault="00D94DEE">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תשס"ח-2008</w:t>
      </w:r>
    </w:p>
    <w:p w:rsidR="00D94DEE" w:rsidRPr="00172B9B" w:rsidRDefault="00D94DEE">
      <w:pPr>
        <w:pStyle w:val="P00"/>
        <w:spacing w:before="0"/>
        <w:ind w:left="1021" w:right="1134"/>
        <w:rPr>
          <w:rStyle w:val="default"/>
          <w:rFonts w:cs="FrankRuehl" w:hint="cs"/>
          <w:vanish/>
          <w:szCs w:val="20"/>
          <w:shd w:val="clear" w:color="auto" w:fill="FFFF99"/>
          <w:rtl/>
        </w:rPr>
      </w:pPr>
      <w:hyperlink r:id="rId288" w:history="1">
        <w:r w:rsidRPr="00172B9B">
          <w:rPr>
            <w:rStyle w:val="Hyperlink"/>
            <w:rFonts w:hint="cs"/>
            <w:vanish/>
            <w:szCs w:val="20"/>
            <w:shd w:val="clear" w:color="auto" w:fill="FFFF99"/>
            <w:rtl/>
          </w:rPr>
          <w:t>י"פ תשס"ח מס' 5784</w:t>
        </w:r>
      </w:hyperlink>
      <w:r w:rsidRPr="00172B9B">
        <w:rPr>
          <w:rStyle w:val="default"/>
          <w:rFonts w:cs="FrankRuehl" w:hint="cs"/>
          <w:vanish/>
          <w:szCs w:val="20"/>
          <w:shd w:val="clear" w:color="auto" w:fill="FFFF99"/>
          <w:rtl/>
        </w:rPr>
        <w:t xml:space="preserve"> מיום 10.3.2008 עמ' 2184</w:t>
      </w:r>
    </w:p>
    <w:p w:rsidR="00D94DEE" w:rsidRPr="00172B9B" w:rsidRDefault="00D94DEE" w:rsidP="00351772">
      <w:pPr>
        <w:pStyle w:val="P22"/>
        <w:ind w:left="1021"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איסור הגשת </w:t>
      </w:r>
      <w:r w:rsidRPr="00172B9B">
        <w:rPr>
          <w:rStyle w:val="default"/>
          <w:rFonts w:cs="FrankRuehl" w:hint="cs"/>
          <w:strike/>
          <w:vanish/>
          <w:sz w:val="22"/>
          <w:szCs w:val="22"/>
          <w:shd w:val="clear" w:color="auto" w:fill="FFFF99"/>
          <w:rtl/>
        </w:rPr>
        <w:t>שאילתות בעל פה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שאילתות דחופות</w:t>
      </w:r>
      <w:r w:rsidRPr="00172B9B">
        <w:rPr>
          <w:rStyle w:val="default"/>
          <w:rFonts w:cs="FrankRuehl" w:hint="cs"/>
          <w:vanish/>
          <w:sz w:val="22"/>
          <w:szCs w:val="22"/>
          <w:shd w:val="clear" w:color="auto" w:fill="FFFF99"/>
          <w:rtl/>
        </w:rPr>
        <w:t>, הצעות לסדר היום</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והצעות חוק, לתקופה שתקבע הועדה, אך לא יותר מאשר עד סופו של אותו כנס.</w:t>
      </w:r>
    </w:p>
    <w:p w:rsidR="00927B82" w:rsidRPr="00172B9B" w:rsidRDefault="00927B82" w:rsidP="00927B82">
      <w:pPr>
        <w:pStyle w:val="P00"/>
        <w:spacing w:before="0"/>
        <w:ind w:left="0" w:right="1134"/>
        <w:rPr>
          <w:rStyle w:val="default"/>
          <w:rFonts w:cs="FrankRuehl" w:hint="cs"/>
          <w:vanish/>
          <w:szCs w:val="20"/>
          <w:shd w:val="clear" w:color="auto" w:fill="FFFF99"/>
          <w:rtl/>
        </w:rPr>
      </w:pPr>
    </w:p>
    <w:p w:rsidR="00927B82" w:rsidRPr="00172B9B" w:rsidRDefault="00927B82" w:rsidP="00927B8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927B82" w:rsidRPr="00172B9B" w:rsidRDefault="00927B82" w:rsidP="00927B82">
      <w:pPr>
        <w:pStyle w:val="P00"/>
        <w:spacing w:before="0"/>
        <w:ind w:left="0" w:right="1134"/>
        <w:rPr>
          <w:rStyle w:val="default"/>
          <w:rFonts w:cs="FrankRuehl" w:hint="cs"/>
          <w:vanish/>
          <w:szCs w:val="20"/>
          <w:shd w:val="clear" w:color="auto" w:fill="FFFF99"/>
          <w:rtl/>
        </w:rPr>
      </w:pPr>
      <w:hyperlink r:id="rId289"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70</w:t>
      </w:r>
    </w:p>
    <w:p w:rsidR="00927B82" w:rsidRPr="00172B9B" w:rsidRDefault="00927B82" w:rsidP="00927B82">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927B82" w:rsidRPr="00172B9B" w:rsidRDefault="00927B82" w:rsidP="00927B82">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שלילת רשות הדיבור, הוצאה והרחקה מישיבה</w:t>
      </w:r>
    </w:p>
    <w:p w:rsidR="00927B82" w:rsidRPr="00172B9B" w:rsidRDefault="00927B82" w:rsidP="00927B82">
      <w:pPr>
        <w:pStyle w:val="P00"/>
        <w:spacing w:before="0"/>
        <w:ind w:left="0" w:right="1134"/>
        <w:rPr>
          <w:rStyle w:val="default"/>
          <w:rFonts w:cs="FrankRuehl" w:hint="cs"/>
          <w:strike/>
          <w:vanish/>
          <w:sz w:val="22"/>
          <w:szCs w:val="22"/>
          <w:shd w:val="clear" w:color="auto" w:fill="FFFF99"/>
          <w:rtl/>
        </w:rPr>
      </w:pPr>
      <w:r w:rsidRPr="00172B9B">
        <w:rPr>
          <w:rStyle w:val="big-number"/>
          <w:rFonts w:cs="FrankRuehl"/>
          <w:strike/>
          <w:vanish/>
          <w:sz w:val="22"/>
          <w:szCs w:val="22"/>
          <w:shd w:val="clear" w:color="auto" w:fill="FFFF99"/>
          <w:rtl/>
        </w:rPr>
        <w:t>70.</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קרא היושב-ראש את חבר-הכנסת לסדר שלוש פעמים בישיבה אחת, רשאי היושב-ראש לשלול ממנו את רשות הדיבור באותה ישיבה, או להוציא את החבר מהישיבה ואם היה צו</w:t>
      </w:r>
      <w:r w:rsidRPr="00172B9B">
        <w:rPr>
          <w:rStyle w:val="default"/>
          <w:rFonts w:cs="FrankRuehl"/>
          <w:strike/>
          <w:vanish/>
          <w:sz w:val="22"/>
          <w:szCs w:val="22"/>
          <w:shd w:val="clear" w:color="auto" w:fill="FFFF99"/>
          <w:rtl/>
        </w:rPr>
        <w:t>ר</w:t>
      </w:r>
      <w:r w:rsidRPr="00172B9B">
        <w:rPr>
          <w:rStyle w:val="default"/>
          <w:rFonts w:cs="FrankRuehl" w:hint="cs"/>
          <w:strike/>
          <w:vanish/>
          <w:sz w:val="22"/>
          <w:szCs w:val="22"/>
          <w:shd w:val="clear" w:color="auto" w:fill="FFFF99"/>
          <w:rtl/>
        </w:rPr>
        <w:t>ך בכך - לתת הוראה להוצאתו בכוח. הוצא חבר-הכנסת כאמור, רשאי הוא להיכנס לישיבה לצורך הצבעה בלבד.</w:t>
      </w:r>
    </w:p>
    <w:p w:rsidR="00927B82" w:rsidRPr="00172B9B" w:rsidRDefault="00927B82" w:rsidP="00927B82">
      <w:pPr>
        <w:pStyle w:val="P00"/>
        <w:spacing w:before="0"/>
        <w:ind w:left="0" w:right="1134"/>
        <w:rPr>
          <w:rStyle w:val="default"/>
          <w:rFonts w:cs="FrankRuehl"/>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הוצא חבר הכנסת מהישיבה, ישקול היושב ראש שהוציאו או יושב ראש הכנסת אם להביא את העניין בפני ועדת האתיקה של הכנסת.</w:t>
      </w:r>
    </w:p>
    <w:p w:rsidR="00927B82" w:rsidRPr="00172B9B" w:rsidRDefault="00927B82" w:rsidP="00927B82">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הובא ענינו של חבר הכנסת בפני ועדת האתיקה, רשאית היא להחליט על אחד מאלה:</w:t>
      </w:r>
    </w:p>
    <w:p w:rsidR="00927B82" w:rsidRPr="00172B9B" w:rsidRDefault="00927B82" w:rsidP="00927B82">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נזיפה;</w:t>
      </w:r>
    </w:p>
    <w:p w:rsidR="00927B82" w:rsidRPr="00172B9B" w:rsidRDefault="00927B82" w:rsidP="00927B82">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נזיפה חמורה;</w:t>
      </w:r>
    </w:p>
    <w:p w:rsidR="00927B82" w:rsidRPr="00172B9B" w:rsidRDefault="00927B82" w:rsidP="00927B82">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(3)</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הרחקת חבר הכנסת למשך עד 10 ימי ישיבות, ואולם, חבר הכנסת יהיה רשאי להיכנס לישיבה לצורך הצבעה בלבד; נכנס חבר הכנסת לצורך הצבעה</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וקרא קריאת ביניים, ניתן יהיה להרחיקו ל-10 ימי ישיבות נוספים;</w:t>
      </w:r>
    </w:p>
    <w:p w:rsidR="00927B82" w:rsidRPr="00172B9B" w:rsidRDefault="00927B82" w:rsidP="00927B82">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(4)</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שלילת זכותו של חבר הכנסת לקבל רשות דיבור במליאה למשך 10 ימי ישיבות;</w:t>
      </w:r>
    </w:p>
    <w:p w:rsidR="00927B82" w:rsidRPr="00172B9B" w:rsidRDefault="00927B82" w:rsidP="00927B82">
      <w:pPr>
        <w:pStyle w:val="P22"/>
        <w:spacing w:before="0"/>
        <w:ind w:left="1021" w:right="1134"/>
        <w:rPr>
          <w:rStyle w:val="default"/>
          <w:rFonts w:cs="FrankRuehl" w:hint="cs"/>
          <w:vanish/>
          <w:sz w:val="22"/>
          <w:szCs w:val="22"/>
          <w:shd w:val="clear" w:color="auto" w:fill="FFFF99"/>
          <w:rtl/>
        </w:rPr>
      </w:pPr>
      <w:r w:rsidRPr="00172B9B">
        <w:rPr>
          <w:strike/>
          <w:vanish/>
          <w:sz w:val="22"/>
          <w:szCs w:val="22"/>
          <w:shd w:val="clear" w:color="auto" w:fill="FFFF99"/>
          <w:rtl/>
          <w:lang w:val="he-IL"/>
        </w:rPr>
        <w:pict>
          <v:shape id="_x0000_s2742" type="#_x0000_t202" style="position:absolute;left:0;text-align:left;margin-left:470.25pt;margin-top:7.1pt;width:1in;height:16.8pt;z-index:251654656" filled="f" stroked="f">
            <v:textbox inset="1mm,0,1mm,0">
              <w:txbxContent>
                <w:p w:rsidR="0011562B" w:rsidRDefault="0011562B" w:rsidP="00927B82">
                  <w:pPr>
                    <w:spacing w:line="160" w:lineRule="exact"/>
                    <w:jc w:val="left"/>
                    <w:rPr>
                      <w:rFonts w:cs="Miriam" w:hint="cs"/>
                      <w:noProof/>
                      <w:szCs w:val="18"/>
                      <w:rtl/>
                    </w:rPr>
                  </w:pPr>
                  <w:r>
                    <w:rPr>
                      <w:rFonts w:cs="Miriam" w:hint="cs"/>
                      <w:szCs w:val="18"/>
                      <w:rtl/>
                    </w:rPr>
                    <w:t>י"פ (מס' 3) תשס"ח-2008</w:t>
                  </w:r>
                </w:p>
              </w:txbxContent>
            </v:textbox>
          </v:shape>
        </w:pict>
      </w:r>
      <w:r w:rsidRPr="00172B9B">
        <w:rPr>
          <w:rStyle w:val="default"/>
          <w:rFonts w:cs="FrankRuehl"/>
          <w:strike/>
          <w:vanish/>
          <w:sz w:val="22"/>
          <w:szCs w:val="22"/>
          <w:shd w:val="clear" w:color="auto" w:fill="FFFF99"/>
          <w:rtl/>
        </w:rPr>
        <w:t>(5)</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איסור הגשת שאילתות דחופות, הצעות לסדר היום</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והצעות חוק, לתקופה שתקבע הועדה, אך לא יותר מאשר עד סופו של אותו כנס.</w:t>
      </w:r>
    </w:p>
    <w:p w:rsidR="00310E56" w:rsidRPr="00172B9B" w:rsidRDefault="00310E56" w:rsidP="00310E56">
      <w:pPr>
        <w:pStyle w:val="P00"/>
        <w:spacing w:before="0"/>
        <w:ind w:left="0" w:right="1134"/>
        <w:rPr>
          <w:rStyle w:val="default"/>
          <w:rFonts w:cs="FrankRuehl" w:hint="cs"/>
          <w:vanish/>
          <w:szCs w:val="20"/>
          <w:shd w:val="clear" w:color="auto" w:fill="FFFF99"/>
          <w:rtl/>
        </w:rPr>
      </w:pPr>
    </w:p>
    <w:p w:rsidR="00310E56" w:rsidRPr="00172B9B" w:rsidRDefault="00310E56" w:rsidP="00310E5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310E56" w:rsidRPr="00172B9B" w:rsidRDefault="00310E56" w:rsidP="00310E5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310E56" w:rsidRPr="00172B9B" w:rsidRDefault="00310E56" w:rsidP="00310E56">
      <w:pPr>
        <w:pStyle w:val="P00"/>
        <w:spacing w:before="0"/>
        <w:ind w:left="0" w:right="1134"/>
        <w:rPr>
          <w:rStyle w:val="default"/>
          <w:rFonts w:cs="FrankRuehl" w:hint="cs"/>
          <w:vanish/>
          <w:szCs w:val="20"/>
          <w:shd w:val="clear" w:color="auto" w:fill="FFFF99"/>
          <w:rtl/>
        </w:rPr>
      </w:pPr>
      <w:hyperlink r:id="rId290"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310E56" w:rsidRPr="00310E56" w:rsidRDefault="00310E56" w:rsidP="00310E5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70</w:t>
      </w:r>
      <w:bookmarkEnd w:id="212"/>
    </w:p>
    <w:p w:rsidR="00D94DEE" w:rsidRDefault="00D94DEE" w:rsidP="00310E56">
      <w:pPr>
        <w:pStyle w:val="P00"/>
        <w:spacing w:before="72"/>
        <w:ind w:left="0" w:right="1134"/>
        <w:rPr>
          <w:rStyle w:val="default"/>
          <w:rFonts w:cs="FrankRuehl" w:hint="cs"/>
          <w:rtl/>
        </w:rPr>
      </w:pPr>
      <w:bookmarkStart w:id="213" w:name="Seif99"/>
      <w:bookmarkEnd w:id="213"/>
      <w:r>
        <w:rPr>
          <w:lang w:val="he-IL"/>
        </w:rPr>
        <w:pict>
          <v:rect id="_x0000_s2177" style="position:absolute;left:0;text-align:left;margin-left:464.5pt;margin-top:8.05pt;width:75.05pt;height:29.7pt;z-index:251575808" o:allowincell="f" filled="f" stroked="f" strokecolor="lime" strokeweight=".25pt">
            <v:textbox inset="0,0,0,0">
              <w:txbxContent>
                <w:p w:rsidR="0011562B" w:rsidRDefault="0011562B" w:rsidP="00927B82">
                  <w:pPr>
                    <w:spacing w:line="160" w:lineRule="exact"/>
                    <w:jc w:val="left"/>
                    <w:rPr>
                      <w:rFonts w:cs="Miriam" w:hint="cs"/>
                      <w:szCs w:val="18"/>
                      <w:rtl/>
                    </w:rPr>
                  </w:pPr>
                  <w:r>
                    <w:rPr>
                      <w:rFonts w:cs="Miriam" w:hint="cs"/>
                      <w:szCs w:val="18"/>
                      <w:rtl/>
                    </w:rPr>
                    <w:t>ביטול מצב חירום</w:t>
                  </w:r>
                </w:p>
                <w:p w:rsidR="0011562B" w:rsidRDefault="0011562B" w:rsidP="00927B82">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txbxContent>
            </v:textbox>
            <w10:anchorlock/>
          </v:rect>
        </w:pict>
      </w:r>
      <w:r>
        <w:rPr>
          <w:rStyle w:val="big-number"/>
          <w:rtl/>
        </w:rPr>
        <w:t>71.</w:t>
      </w:r>
      <w:r>
        <w:rPr>
          <w:rStyle w:val="big-number"/>
          <w:rtl/>
        </w:rPr>
        <w:tab/>
      </w:r>
      <w:r w:rsidR="00310E56">
        <w:rPr>
          <w:rStyle w:val="default"/>
          <w:rFonts w:cs="FrankRuehl" w:hint="cs"/>
          <w:rtl/>
        </w:rPr>
        <w:t>סברו הממשלה או שלושים חברי הכנסת כי מן הראוי שהכנסת תבטל הכרזה על מצב חירום לפי סעיף 38(ה) לחוק-יסוד: הממשלה, יעבירו את הצעתם אל יושב ראש הכנסת ואל הוועדה המשותפת, והוראות סעיף 69(ג) עד (ה) יחולו בשינויים המחויבים</w:t>
      </w:r>
      <w:r>
        <w:rPr>
          <w:rStyle w:val="default"/>
          <w:rFonts w:cs="FrankRuehl" w:hint="cs"/>
          <w:rtl/>
        </w:rPr>
        <w:t>.</w:t>
      </w:r>
    </w:p>
    <w:p w:rsidR="00E969D6" w:rsidRPr="00172B9B" w:rsidRDefault="00E969D6" w:rsidP="00884EA5">
      <w:pPr>
        <w:pStyle w:val="P00"/>
        <w:spacing w:before="0"/>
        <w:ind w:left="0" w:right="1134"/>
        <w:rPr>
          <w:rFonts w:hint="cs"/>
          <w:b/>
          <w:bCs/>
          <w:vanish/>
          <w:szCs w:val="20"/>
          <w:shd w:val="clear" w:color="auto" w:fill="FFFF99"/>
          <w:rtl/>
        </w:rPr>
      </w:pPr>
      <w:bookmarkStart w:id="214" w:name="Rov637"/>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E969D6" w:rsidRPr="00172B9B" w:rsidRDefault="00E969D6" w:rsidP="00E969D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E969D6" w:rsidRPr="00172B9B" w:rsidRDefault="00E969D6" w:rsidP="00E969D6">
      <w:pPr>
        <w:pStyle w:val="P00"/>
        <w:spacing w:before="0"/>
        <w:ind w:left="0" w:right="1134"/>
        <w:rPr>
          <w:rFonts w:hint="cs"/>
          <w:vanish/>
          <w:szCs w:val="20"/>
          <w:shd w:val="clear" w:color="auto" w:fill="FFFF99"/>
          <w:rtl/>
        </w:rPr>
      </w:pPr>
      <w:hyperlink r:id="rId29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E969D6" w:rsidRPr="00172B9B" w:rsidRDefault="00E969D6" w:rsidP="00045D27">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68</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71</w:t>
      </w:r>
      <w:r w:rsidRPr="00172B9B">
        <w:rPr>
          <w:rFonts w:hint="cs"/>
          <w:vanish/>
          <w:sz w:val="22"/>
          <w:szCs w:val="22"/>
          <w:shd w:val="clear" w:color="auto" w:fill="FFFF99"/>
          <w:rtl/>
        </w:rPr>
        <w:t>.</w:t>
      </w:r>
    </w:p>
    <w:p w:rsidR="00927B82" w:rsidRPr="00172B9B" w:rsidRDefault="00927B82" w:rsidP="00927B82">
      <w:pPr>
        <w:pStyle w:val="P00"/>
        <w:spacing w:before="0"/>
        <w:ind w:left="0" w:right="1134"/>
        <w:rPr>
          <w:rStyle w:val="default"/>
          <w:rFonts w:cs="FrankRuehl" w:hint="cs"/>
          <w:vanish/>
          <w:szCs w:val="20"/>
          <w:shd w:val="clear" w:color="auto" w:fill="FFFF99"/>
          <w:rtl/>
        </w:rPr>
      </w:pPr>
    </w:p>
    <w:p w:rsidR="00927B82" w:rsidRPr="00172B9B" w:rsidRDefault="00927B82" w:rsidP="00927B8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927B82" w:rsidRPr="00172B9B" w:rsidRDefault="00927B82" w:rsidP="00927B82">
      <w:pPr>
        <w:pStyle w:val="P00"/>
        <w:spacing w:before="0"/>
        <w:ind w:left="0" w:right="1134"/>
        <w:rPr>
          <w:rStyle w:val="default"/>
          <w:rFonts w:cs="FrankRuehl" w:hint="cs"/>
          <w:vanish/>
          <w:szCs w:val="20"/>
          <w:shd w:val="clear" w:color="auto" w:fill="FFFF99"/>
          <w:rtl/>
        </w:rPr>
      </w:pPr>
      <w:hyperlink r:id="rId292"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71</w:t>
      </w:r>
    </w:p>
    <w:p w:rsidR="00927B82" w:rsidRPr="00172B9B" w:rsidRDefault="00927B82" w:rsidP="00927B82">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927B82" w:rsidRPr="00172B9B" w:rsidRDefault="00927B82" w:rsidP="00927B82">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הפסקת הישיבה</w:t>
      </w:r>
    </w:p>
    <w:p w:rsidR="00927B82" w:rsidRPr="00172B9B" w:rsidRDefault="00927B82" w:rsidP="00927B82">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71.</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ח</w:t>
      </w:r>
      <w:r w:rsidRPr="00172B9B">
        <w:rPr>
          <w:rStyle w:val="default"/>
          <w:rFonts w:cs="FrankRuehl" w:hint="cs"/>
          <w:strike/>
          <w:vanish/>
          <w:sz w:val="22"/>
          <w:szCs w:val="22"/>
          <w:shd w:val="clear" w:color="auto" w:fill="FFFF99"/>
          <w:rtl/>
        </w:rPr>
        <w:t>בר הכנסת שאינו מציית להוראות היושב-ראש אחרי שנקרא לסדר שלוש פעמים, רשאי היושב-ראש להפסיק את ישיבת הכנסת לזמן קצר.</w:t>
      </w:r>
    </w:p>
    <w:p w:rsidR="00310E56" w:rsidRPr="00172B9B" w:rsidRDefault="00310E56" w:rsidP="00310E56">
      <w:pPr>
        <w:pStyle w:val="P00"/>
        <w:spacing w:before="0"/>
        <w:ind w:left="0" w:right="1134"/>
        <w:rPr>
          <w:rStyle w:val="default"/>
          <w:rFonts w:cs="FrankRuehl" w:hint="cs"/>
          <w:vanish/>
          <w:szCs w:val="20"/>
          <w:shd w:val="clear" w:color="auto" w:fill="FFFF99"/>
          <w:rtl/>
        </w:rPr>
      </w:pPr>
    </w:p>
    <w:p w:rsidR="00310E56" w:rsidRPr="00172B9B" w:rsidRDefault="00310E56" w:rsidP="00310E5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310E56" w:rsidRPr="00172B9B" w:rsidRDefault="00310E56" w:rsidP="00310E5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310E56" w:rsidRPr="00172B9B" w:rsidRDefault="00310E56" w:rsidP="00310E56">
      <w:pPr>
        <w:pStyle w:val="P00"/>
        <w:spacing w:before="0"/>
        <w:ind w:left="0" w:right="1134"/>
        <w:rPr>
          <w:rStyle w:val="default"/>
          <w:rFonts w:cs="FrankRuehl" w:hint="cs"/>
          <w:vanish/>
          <w:szCs w:val="20"/>
          <w:shd w:val="clear" w:color="auto" w:fill="FFFF99"/>
          <w:rtl/>
        </w:rPr>
      </w:pPr>
      <w:hyperlink r:id="rId293"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310E56" w:rsidRPr="00310E56" w:rsidRDefault="00310E56" w:rsidP="00310E5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71</w:t>
      </w:r>
      <w:bookmarkEnd w:id="214"/>
    </w:p>
    <w:p w:rsidR="00D94DEE" w:rsidRDefault="00D94DEE" w:rsidP="00927B82">
      <w:pPr>
        <w:pStyle w:val="P00"/>
        <w:spacing w:before="72"/>
        <w:ind w:left="0" w:right="1134"/>
        <w:rPr>
          <w:rStyle w:val="default"/>
          <w:rFonts w:cs="FrankRuehl"/>
          <w:rtl/>
        </w:rPr>
      </w:pPr>
      <w:r>
        <w:rPr>
          <w:lang w:val="he-IL"/>
        </w:rPr>
        <w:pict>
          <v:rect id="_x0000_s2178" style="position:absolute;left:0;text-align:left;margin-left:464.5pt;margin-top:8.05pt;width:75.05pt;height:20.1pt;z-index:251576832" o:allowincell="f" filled="f" stroked="f" strokecolor="lime" strokeweight=".25pt">
            <v:textbox inset="0,0,0,0">
              <w:txbxContent>
                <w:p w:rsidR="0011562B" w:rsidRDefault="0011562B" w:rsidP="00927B82">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71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927B82">
        <w:rPr>
          <w:rStyle w:val="default"/>
          <w:rFonts w:cs="FrankRuehl" w:hint="cs"/>
          <w:rtl/>
        </w:rPr>
        <w:t>בוטל)</w:t>
      </w:r>
      <w:r>
        <w:rPr>
          <w:rStyle w:val="default"/>
          <w:rFonts w:cs="FrankRuehl" w:hint="cs"/>
          <w:rtl/>
        </w:rPr>
        <w:t>.</w:t>
      </w:r>
    </w:p>
    <w:p w:rsidR="008B404A" w:rsidRPr="00172B9B" w:rsidRDefault="008B404A" w:rsidP="00117483">
      <w:pPr>
        <w:pStyle w:val="P00"/>
        <w:spacing w:before="0"/>
        <w:ind w:left="0" w:right="1134"/>
        <w:rPr>
          <w:rFonts w:hint="cs"/>
          <w:b/>
          <w:bCs/>
          <w:vanish/>
          <w:szCs w:val="20"/>
          <w:shd w:val="clear" w:color="auto" w:fill="FFFF99"/>
          <w:rtl/>
        </w:rPr>
      </w:pPr>
      <w:bookmarkStart w:id="215" w:name="Rov638"/>
      <w:r w:rsidRPr="00172B9B">
        <w:rPr>
          <w:rFonts w:hint="cs"/>
          <w:vanish/>
          <w:color w:val="FF0000"/>
          <w:szCs w:val="20"/>
          <w:shd w:val="clear" w:color="auto" w:fill="FFFF99"/>
          <w:rtl/>
        </w:rPr>
        <w:t xml:space="preserve">מיום </w:t>
      </w:r>
      <w:r w:rsidR="00117483" w:rsidRPr="00172B9B">
        <w:rPr>
          <w:rFonts w:hint="cs"/>
          <w:vanish/>
          <w:color w:val="FF0000"/>
          <w:szCs w:val="20"/>
          <w:shd w:val="clear" w:color="auto" w:fill="FFFF99"/>
          <w:rtl/>
        </w:rPr>
        <w:t>13.7</w:t>
      </w:r>
      <w:r w:rsidRPr="00172B9B">
        <w:rPr>
          <w:rFonts w:hint="cs"/>
          <w:vanish/>
          <w:color w:val="FF0000"/>
          <w:szCs w:val="20"/>
          <w:shd w:val="clear" w:color="auto" w:fill="FFFF99"/>
          <w:rtl/>
        </w:rPr>
        <w:t>.1993</w:t>
      </w:r>
    </w:p>
    <w:p w:rsidR="008B404A" w:rsidRPr="00172B9B" w:rsidRDefault="008B404A" w:rsidP="008B404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3) תשנ"ג-1993</w:t>
      </w:r>
    </w:p>
    <w:p w:rsidR="008B404A" w:rsidRPr="00172B9B" w:rsidRDefault="008B404A" w:rsidP="008B404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94" w:history="1">
        <w:r w:rsidRPr="00172B9B">
          <w:rPr>
            <w:rStyle w:val="Hyperlink"/>
            <w:rFonts w:hint="cs"/>
            <w:vanish/>
            <w:sz w:val="20"/>
            <w:szCs w:val="20"/>
            <w:shd w:val="clear" w:color="auto" w:fill="FFFF99"/>
            <w:rtl/>
          </w:rPr>
          <w:t>י"פ תשנ"ג מס' 4131</w:t>
        </w:r>
      </w:hyperlink>
      <w:r w:rsidRPr="00172B9B">
        <w:rPr>
          <w:rFonts w:hint="cs"/>
          <w:vanish/>
          <w:sz w:val="20"/>
          <w:szCs w:val="20"/>
          <w:shd w:val="clear" w:color="auto" w:fill="FFFF99"/>
          <w:rtl/>
        </w:rPr>
        <w:t xml:space="preserve"> מיום 5.8.1993 עמ' 3782</w:t>
      </w:r>
    </w:p>
    <w:p w:rsidR="00C43B2B" w:rsidRPr="00172B9B" w:rsidRDefault="00C43B2B" w:rsidP="008B404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172B9B">
        <w:rPr>
          <w:rFonts w:hint="cs"/>
          <w:b/>
          <w:bCs/>
          <w:vanish/>
          <w:sz w:val="20"/>
          <w:szCs w:val="20"/>
          <w:shd w:val="clear" w:color="auto" w:fill="FFFF99"/>
          <w:rtl/>
        </w:rPr>
        <w:t>הוספת סעיף 71א</w:t>
      </w:r>
    </w:p>
    <w:p w:rsidR="009E1E08" w:rsidRPr="00172B9B" w:rsidRDefault="009E1E08" w:rsidP="009E1E08">
      <w:pPr>
        <w:pStyle w:val="P00"/>
        <w:spacing w:before="0"/>
        <w:ind w:left="0" w:right="1134"/>
        <w:rPr>
          <w:rFonts w:hint="cs"/>
          <w:vanish/>
          <w:color w:val="FF0000"/>
          <w:szCs w:val="20"/>
          <w:shd w:val="clear" w:color="auto" w:fill="FFFF99"/>
          <w:rtl/>
        </w:rPr>
      </w:pPr>
    </w:p>
    <w:p w:rsidR="009E1E08" w:rsidRPr="00172B9B" w:rsidRDefault="009E1E08" w:rsidP="00596C7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96C7A" w:rsidRPr="00172B9B">
        <w:rPr>
          <w:rFonts w:hint="cs"/>
          <w:vanish/>
          <w:color w:val="FF0000"/>
          <w:szCs w:val="20"/>
          <w:shd w:val="clear" w:color="auto" w:fill="FFFF99"/>
          <w:rtl/>
        </w:rPr>
        <w:t>27.2</w:t>
      </w:r>
      <w:r w:rsidRPr="00172B9B">
        <w:rPr>
          <w:rFonts w:hint="cs"/>
          <w:vanish/>
          <w:color w:val="FF0000"/>
          <w:szCs w:val="20"/>
          <w:shd w:val="clear" w:color="auto" w:fill="FFFF99"/>
          <w:rtl/>
        </w:rPr>
        <w:t>.1996</w:t>
      </w:r>
    </w:p>
    <w:p w:rsidR="009E1E08" w:rsidRPr="00172B9B" w:rsidRDefault="009E1E08" w:rsidP="008C0B4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8C0B4E" w:rsidRPr="00172B9B">
        <w:rPr>
          <w:rFonts w:hint="cs"/>
          <w:b/>
          <w:bCs/>
          <w:vanish/>
          <w:szCs w:val="20"/>
          <w:shd w:val="clear" w:color="auto" w:fill="FFFF99"/>
          <w:rtl/>
        </w:rPr>
        <w:t>2</w:t>
      </w:r>
      <w:r w:rsidRPr="00172B9B">
        <w:rPr>
          <w:rFonts w:hint="cs"/>
          <w:b/>
          <w:bCs/>
          <w:vanish/>
          <w:szCs w:val="20"/>
          <w:shd w:val="clear" w:color="auto" w:fill="FFFF99"/>
          <w:rtl/>
        </w:rPr>
        <w:t>) תשנ"ו-1996</w:t>
      </w:r>
    </w:p>
    <w:p w:rsidR="009E1E08" w:rsidRPr="00172B9B" w:rsidRDefault="009E1E08" w:rsidP="009E1E08">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95" w:history="1">
        <w:r w:rsidRPr="00172B9B">
          <w:rPr>
            <w:rStyle w:val="Hyperlink"/>
            <w:rFonts w:hint="cs"/>
            <w:vanish/>
            <w:sz w:val="20"/>
            <w:szCs w:val="20"/>
            <w:shd w:val="clear" w:color="auto" w:fill="FFFF99"/>
            <w:rtl/>
          </w:rPr>
          <w:t xml:space="preserve">י"פ תשנ"ו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4394</w:t>
        </w:r>
      </w:hyperlink>
      <w:r w:rsidRPr="00172B9B">
        <w:rPr>
          <w:rFonts w:hint="cs"/>
          <w:vanish/>
          <w:sz w:val="20"/>
          <w:szCs w:val="20"/>
          <w:shd w:val="clear" w:color="auto" w:fill="FFFF99"/>
          <w:rtl/>
        </w:rPr>
        <w:t xml:space="preserve"> מיום 28.3.1996 עמ' 2404</w:t>
      </w:r>
    </w:p>
    <w:p w:rsidR="00A646DF" w:rsidRPr="00172B9B" w:rsidRDefault="00A646DF" w:rsidP="00351772">
      <w:pPr>
        <w:pStyle w:val="P02"/>
        <w:ind w:left="1021" w:right="1134"/>
        <w:rPr>
          <w:rFonts w:hint="cs"/>
          <w:vanish/>
          <w:sz w:val="22"/>
          <w:szCs w:val="22"/>
          <w:shd w:val="clear" w:color="auto" w:fill="FFFF99"/>
          <w:rtl/>
        </w:rPr>
      </w:pPr>
      <w:r w:rsidRPr="00172B9B">
        <w:rPr>
          <w:vanish/>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ג)</w:t>
      </w:r>
      <w:r w:rsidRPr="00172B9B">
        <w:rPr>
          <w:rStyle w:val="default"/>
          <w:rFonts w:cs="FrankRuehl"/>
          <w:vanish/>
          <w:sz w:val="22"/>
          <w:szCs w:val="22"/>
          <w:shd w:val="clear" w:color="auto" w:fill="FFFF99"/>
          <w:rtl/>
        </w:rPr>
        <w:tab/>
        <w:t>(1)</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חבר-הכנסת שנשללה ממנו זכות הדיבור כאמור </w:t>
      </w:r>
      <w:r w:rsidR="00351772" w:rsidRPr="00172B9B">
        <w:rPr>
          <w:rStyle w:val="default"/>
          <w:rFonts w:cs="FrankRuehl" w:hint="cs"/>
          <w:vanish/>
          <w:sz w:val="22"/>
          <w:szCs w:val="22"/>
          <w:shd w:val="clear" w:color="auto" w:fill="FFFF99"/>
          <w:rtl/>
        </w:rPr>
        <w:t>-</w:t>
      </w:r>
      <w:r w:rsidRPr="00172B9B">
        <w:rPr>
          <w:rStyle w:val="default"/>
          <w:rFonts w:cs="FrankRuehl" w:hint="cs"/>
          <w:vanish/>
          <w:sz w:val="22"/>
          <w:szCs w:val="22"/>
          <w:shd w:val="clear" w:color="auto" w:fill="FFFF99"/>
          <w:rtl/>
        </w:rPr>
        <w:t xml:space="preserve"> רשאי לערער על שלילת זכותו בישיבתה הקרובה של</w:t>
      </w:r>
      <w:r w:rsidR="008048F2" w:rsidRPr="00172B9B">
        <w:rPr>
          <w:rStyle w:val="default"/>
          <w:rFonts w:cs="FrankRuehl" w:hint="cs"/>
          <w:vanish/>
          <w:sz w:val="22"/>
          <w:szCs w:val="22"/>
          <w:shd w:val="clear" w:color="auto" w:fill="FFFF99"/>
          <w:rtl/>
        </w:rPr>
        <w:t xml:space="preserve"> </w:t>
      </w:r>
      <w:r w:rsidR="008048F2" w:rsidRPr="00172B9B">
        <w:rPr>
          <w:rStyle w:val="default"/>
          <w:rFonts w:cs="FrankRuehl" w:hint="cs"/>
          <w:strike/>
          <w:vanish/>
          <w:sz w:val="22"/>
          <w:szCs w:val="22"/>
          <w:shd w:val="clear" w:color="auto" w:fill="FFFF99"/>
          <w:rtl/>
        </w:rPr>
        <w:t>ועדת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האתיקה של הכנסת</w:t>
      </w:r>
      <w:r w:rsidRPr="00172B9B">
        <w:rPr>
          <w:rStyle w:val="default"/>
          <w:rFonts w:cs="FrankRuehl" w:hint="cs"/>
          <w:vanish/>
          <w:sz w:val="22"/>
          <w:szCs w:val="22"/>
          <w:shd w:val="clear" w:color="auto" w:fill="FFFF99"/>
          <w:rtl/>
        </w:rPr>
        <w:t>, וזו רשאית לבטל או לקצר תקופה זו;</w:t>
      </w:r>
    </w:p>
    <w:p w:rsidR="00A646DF" w:rsidRPr="00172B9B" w:rsidRDefault="00A646DF" w:rsidP="00351772">
      <w:pPr>
        <w:pStyle w:val="P22"/>
        <w:spacing w:before="0"/>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(2)</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ערעור לפי סעיף זה יוגש באמצעות יושב-ראש הכנסת; הוגש ערעור </w:t>
      </w:r>
      <w:r w:rsidR="00351772" w:rsidRPr="00172B9B">
        <w:rPr>
          <w:rStyle w:val="default"/>
          <w:rFonts w:cs="FrankRuehl" w:hint="cs"/>
          <w:vanish/>
          <w:sz w:val="22"/>
          <w:szCs w:val="22"/>
          <w:shd w:val="clear" w:color="auto" w:fill="FFFF99"/>
          <w:rtl/>
        </w:rPr>
        <w:t>-</w:t>
      </w:r>
      <w:r w:rsidRPr="00172B9B">
        <w:rPr>
          <w:rStyle w:val="default"/>
          <w:rFonts w:cs="FrankRuehl" w:hint="cs"/>
          <w:vanish/>
          <w:sz w:val="22"/>
          <w:szCs w:val="22"/>
          <w:shd w:val="clear" w:color="auto" w:fill="FFFF99"/>
          <w:rtl/>
        </w:rPr>
        <w:t xml:space="preserve"> תי</w:t>
      </w:r>
      <w:r w:rsidRPr="00172B9B">
        <w:rPr>
          <w:rStyle w:val="default"/>
          <w:rFonts w:cs="FrankRuehl"/>
          <w:vanish/>
          <w:sz w:val="22"/>
          <w:szCs w:val="22"/>
          <w:shd w:val="clear" w:color="auto" w:fill="FFFF99"/>
          <w:rtl/>
        </w:rPr>
        <w:t>ש</w:t>
      </w:r>
      <w:r w:rsidRPr="00172B9B">
        <w:rPr>
          <w:rStyle w:val="default"/>
          <w:rFonts w:cs="FrankRuehl" w:hint="cs"/>
          <w:vanish/>
          <w:sz w:val="22"/>
          <w:szCs w:val="22"/>
          <w:shd w:val="clear" w:color="auto" w:fill="FFFF99"/>
          <w:rtl/>
        </w:rPr>
        <w:t>לל זכות הדיבור רק ביום בו הורה היושב-ראש על כך, ויתרת התקופה של שלילת הזכות תידחה עד לאחר מתן החלטתה של</w:t>
      </w:r>
      <w:r w:rsidR="008048F2" w:rsidRPr="00172B9B">
        <w:rPr>
          <w:rStyle w:val="default"/>
          <w:rFonts w:cs="FrankRuehl" w:hint="cs"/>
          <w:vanish/>
          <w:sz w:val="22"/>
          <w:szCs w:val="22"/>
          <w:shd w:val="clear" w:color="auto" w:fill="FFFF99"/>
          <w:rtl/>
        </w:rPr>
        <w:t xml:space="preserve"> </w:t>
      </w:r>
      <w:r w:rsidR="008048F2" w:rsidRPr="00172B9B">
        <w:rPr>
          <w:rStyle w:val="default"/>
          <w:rFonts w:cs="FrankRuehl" w:hint="cs"/>
          <w:strike/>
          <w:vanish/>
          <w:sz w:val="22"/>
          <w:szCs w:val="22"/>
          <w:shd w:val="clear" w:color="auto" w:fill="FFFF99"/>
          <w:rtl/>
        </w:rPr>
        <w:t>ועדת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האתיקה של הכנסת</w:t>
      </w:r>
      <w:r w:rsidRPr="00172B9B">
        <w:rPr>
          <w:rStyle w:val="default"/>
          <w:rFonts w:cs="FrankRuehl" w:hint="cs"/>
          <w:vanish/>
          <w:sz w:val="22"/>
          <w:szCs w:val="22"/>
          <w:shd w:val="clear" w:color="auto" w:fill="FFFF99"/>
          <w:rtl/>
        </w:rPr>
        <w:t>;</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יושב-ראש הכנסת יודיע על כך לכנסת.</w:t>
      </w:r>
    </w:p>
    <w:p w:rsidR="00A646DF" w:rsidRPr="00172B9B" w:rsidRDefault="00A646DF" w:rsidP="00FF26D4">
      <w:pPr>
        <w:pStyle w:val="P00"/>
        <w:spacing w:before="0"/>
        <w:ind w:left="0" w:right="1134"/>
        <w:rPr>
          <w:rStyle w:val="default"/>
          <w:rFonts w:cs="FrankRuehl" w:hint="cs"/>
          <w:vanish/>
          <w:sz w:val="22"/>
          <w:szCs w:val="22"/>
          <w:u w:val="single"/>
          <w:shd w:val="clear" w:color="auto" w:fill="FFFF99"/>
          <w:rtl/>
        </w:rPr>
      </w:pPr>
      <w:r w:rsidRPr="00172B9B">
        <w:rPr>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ד)</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 xml:space="preserve">אין בהוראות סעיף זה כדי לגרוע מזכותו של כל אדם לקבול בפני ועדת האתיקה, </w:t>
      </w:r>
      <w:r w:rsidRPr="00172B9B">
        <w:rPr>
          <w:rStyle w:val="default"/>
          <w:rFonts w:cs="FrankRuehl"/>
          <w:vanish/>
          <w:sz w:val="22"/>
          <w:szCs w:val="22"/>
          <w:u w:val="single"/>
          <w:shd w:val="clear" w:color="auto" w:fill="FFFF99"/>
          <w:rtl/>
        </w:rPr>
        <w:t>ב</w:t>
      </w:r>
      <w:r w:rsidRPr="00172B9B">
        <w:rPr>
          <w:rStyle w:val="default"/>
          <w:rFonts w:cs="FrankRuehl" w:hint="cs"/>
          <w:vanish/>
          <w:sz w:val="22"/>
          <w:szCs w:val="22"/>
          <w:u w:val="single"/>
          <w:shd w:val="clear" w:color="auto" w:fill="FFFF99"/>
          <w:rtl/>
        </w:rPr>
        <w:t>התאם לכללי האתיקה לחברי הכנסת.</w:t>
      </w:r>
    </w:p>
    <w:p w:rsidR="00927B82" w:rsidRPr="00172B9B" w:rsidRDefault="00927B82" w:rsidP="00927B82">
      <w:pPr>
        <w:pStyle w:val="P00"/>
        <w:spacing w:before="0"/>
        <w:ind w:left="0" w:right="1134"/>
        <w:rPr>
          <w:rStyle w:val="default"/>
          <w:rFonts w:cs="FrankRuehl" w:hint="cs"/>
          <w:vanish/>
          <w:szCs w:val="20"/>
          <w:shd w:val="clear" w:color="auto" w:fill="FFFF99"/>
          <w:rtl/>
        </w:rPr>
      </w:pPr>
    </w:p>
    <w:p w:rsidR="00927B82" w:rsidRPr="00172B9B" w:rsidRDefault="00927B82" w:rsidP="00927B8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927B82" w:rsidRPr="00172B9B" w:rsidRDefault="00927B82" w:rsidP="00927B82">
      <w:pPr>
        <w:pStyle w:val="P00"/>
        <w:spacing w:before="0"/>
        <w:ind w:left="0" w:right="1134"/>
        <w:rPr>
          <w:rStyle w:val="default"/>
          <w:rFonts w:cs="FrankRuehl" w:hint="cs"/>
          <w:vanish/>
          <w:szCs w:val="20"/>
          <w:shd w:val="clear" w:color="auto" w:fill="FFFF99"/>
          <w:rtl/>
        </w:rPr>
      </w:pPr>
      <w:hyperlink r:id="rId296"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71א</w:t>
      </w:r>
    </w:p>
    <w:p w:rsidR="00927B82" w:rsidRPr="00172B9B" w:rsidRDefault="00927B82" w:rsidP="00927B82">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927B82" w:rsidRPr="00172B9B" w:rsidRDefault="00927B82" w:rsidP="00927B82">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הצגת חפץ או עשיית מעשה שאינם הולמים</w:t>
      </w:r>
    </w:p>
    <w:p w:rsidR="00927B82" w:rsidRPr="00172B9B" w:rsidRDefault="00927B82" w:rsidP="00927B82">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71</w:t>
      </w:r>
      <w:r w:rsidRPr="00172B9B">
        <w:rPr>
          <w:rStyle w:val="default"/>
          <w:rFonts w:cs="FrankRuehl"/>
          <w:strike/>
          <w:vanish/>
          <w:sz w:val="22"/>
          <w:szCs w:val="22"/>
          <w:shd w:val="clear" w:color="auto" w:fill="FFFF99"/>
          <w:rtl/>
        </w:rPr>
        <w:t>א</w:t>
      </w:r>
      <w:r w:rsidRPr="00172B9B">
        <w:rPr>
          <w:rStyle w:val="default"/>
          <w:rFonts w:cs="FrankRuehl" w:hint="cs"/>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הציג חבר הכנסת מעל דוכן הנואמים או בהנמקה מהמקום חפץ כלשהו או ע</w:t>
      </w:r>
      <w:r w:rsidRPr="00172B9B">
        <w:rPr>
          <w:rStyle w:val="default"/>
          <w:rFonts w:cs="FrankRuehl"/>
          <w:strike/>
          <w:vanish/>
          <w:sz w:val="22"/>
          <w:szCs w:val="22"/>
          <w:shd w:val="clear" w:color="auto" w:fill="FFFF99"/>
          <w:rtl/>
        </w:rPr>
        <w:t>ש</w:t>
      </w:r>
      <w:r w:rsidRPr="00172B9B">
        <w:rPr>
          <w:rStyle w:val="default"/>
          <w:rFonts w:cs="FrankRuehl" w:hint="cs"/>
          <w:strike/>
          <w:vanish/>
          <w:sz w:val="22"/>
          <w:szCs w:val="22"/>
          <w:shd w:val="clear" w:color="auto" w:fill="FFFF99"/>
          <w:rtl/>
        </w:rPr>
        <w:t>ה מעשה שאינו הולם בנסיבות הענין - יורה לו היושב-ראש, אם ראה צורך בכך, לרדת מהדוכן, ויטול ממנו את רשות הדיבור.</w:t>
      </w:r>
    </w:p>
    <w:p w:rsidR="00927B82" w:rsidRPr="00172B9B" w:rsidRDefault="00927B82" w:rsidP="00927B82">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חבר-הכנסת שניטלה ממנו רשות הדיבור בהתאם להוראות סעיף זה - לא יבקש ולא יקבל רשות דיבור במליאה, למשך שלושה ימי ישיבות.</w:t>
      </w:r>
    </w:p>
    <w:p w:rsidR="00927B82" w:rsidRPr="00172B9B" w:rsidRDefault="00927B82" w:rsidP="00927B82">
      <w:pPr>
        <w:pStyle w:val="P02"/>
        <w:spacing w:before="0"/>
        <w:ind w:left="1021"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חבר-הכנסת שנשללה ממנו זכות הדיבור כאמור - רשאי לערער על שלילת זכותו בישיבתה הקרובה של ועדת האתיקה של הכנסת, וזו רשאית לבטל או לקצר תקופה זו;</w:t>
      </w:r>
    </w:p>
    <w:p w:rsidR="00927B82" w:rsidRPr="00172B9B" w:rsidRDefault="00927B82" w:rsidP="00927B82">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ערעור לפי סעיף זה יוגש באמצעות יושב-ראש הכנסת; הוגש ערעור - תי</w:t>
      </w:r>
      <w:r w:rsidRPr="00172B9B">
        <w:rPr>
          <w:rStyle w:val="default"/>
          <w:rFonts w:cs="FrankRuehl"/>
          <w:strike/>
          <w:vanish/>
          <w:sz w:val="22"/>
          <w:szCs w:val="22"/>
          <w:shd w:val="clear" w:color="auto" w:fill="FFFF99"/>
          <w:rtl/>
        </w:rPr>
        <w:t>ש</w:t>
      </w:r>
      <w:r w:rsidRPr="00172B9B">
        <w:rPr>
          <w:rStyle w:val="default"/>
          <w:rFonts w:cs="FrankRuehl" w:hint="cs"/>
          <w:strike/>
          <w:vanish/>
          <w:sz w:val="22"/>
          <w:szCs w:val="22"/>
          <w:shd w:val="clear" w:color="auto" w:fill="FFFF99"/>
          <w:rtl/>
        </w:rPr>
        <w:t>לל זכות הדיבור רק ביום בו הורה היושב-ראש על כך, ויתרת התקופה של שלילת הזכות תידחה עד לאחר מתן החלטתה של ועדת האתיקה של הכנסת;</w:t>
      </w:r>
      <w:r w:rsidRPr="00172B9B">
        <w:rPr>
          <w:strike/>
          <w:vanish/>
          <w:sz w:val="22"/>
          <w:szCs w:val="22"/>
          <w:shd w:val="clear" w:color="auto" w:fill="FFFF99"/>
          <w:rtl/>
        </w:rPr>
        <w:t> </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יושב-ראש הכנסת יודיע על כך לכנסת.</w:t>
      </w:r>
    </w:p>
    <w:p w:rsidR="00927B82" w:rsidRPr="00927B82" w:rsidRDefault="00927B82" w:rsidP="00927B82">
      <w:pPr>
        <w:pStyle w:val="P00"/>
        <w:spacing w:before="0"/>
        <w:ind w:left="0" w:right="1134"/>
        <w:rPr>
          <w:rStyle w:val="default"/>
          <w:rFonts w:cs="FrankRuehl" w:hint="cs"/>
          <w:sz w:val="2"/>
          <w:szCs w:val="2"/>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אין בהוראות סעיף זה כדי לגרוע מזכותו של כל אדם לקבול בפני ועדת האתיקה, </w:t>
      </w:r>
      <w:r w:rsidRPr="00172B9B">
        <w:rPr>
          <w:rStyle w:val="default"/>
          <w:rFonts w:cs="FrankRuehl"/>
          <w:strike/>
          <w:vanish/>
          <w:sz w:val="22"/>
          <w:szCs w:val="22"/>
          <w:shd w:val="clear" w:color="auto" w:fill="FFFF99"/>
          <w:rtl/>
        </w:rPr>
        <w:t>ב</w:t>
      </w:r>
      <w:r w:rsidRPr="00172B9B">
        <w:rPr>
          <w:rStyle w:val="default"/>
          <w:rFonts w:cs="FrankRuehl" w:hint="cs"/>
          <w:strike/>
          <w:vanish/>
          <w:sz w:val="22"/>
          <w:szCs w:val="22"/>
          <w:shd w:val="clear" w:color="auto" w:fill="FFFF99"/>
          <w:rtl/>
        </w:rPr>
        <w:t>התאם לכללי האתיקה לחברי הכנסת.</w:t>
      </w:r>
      <w:bookmarkEnd w:id="215"/>
    </w:p>
    <w:p w:rsidR="00D94DEE" w:rsidRDefault="00D94DEE" w:rsidP="004D6ECE">
      <w:pPr>
        <w:pStyle w:val="P00"/>
        <w:spacing w:before="72"/>
        <w:ind w:left="0" w:right="1134"/>
        <w:rPr>
          <w:rStyle w:val="default"/>
          <w:rFonts w:cs="FrankRuehl" w:hint="cs"/>
          <w:rtl/>
        </w:rPr>
      </w:pPr>
      <w:r>
        <w:rPr>
          <w:lang w:val="he-IL"/>
        </w:rPr>
        <w:pict>
          <v:rect id="_x0000_s2182" style="position:absolute;left:0;text-align:left;margin-left:464.5pt;margin-top:8.05pt;width:75.05pt;height:15.95pt;z-index:251517440" o:allowincell="f" filled="f" stroked="f" strokecolor="lime" strokeweight=".25pt">
            <v:textbox inset="0,0,0,0">
              <w:txbxContent>
                <w:p w:rsidR="0011562B" w:rsidRDefault="0011562B" w:rsidP="004D6ECE">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Pr>
          <w:rStyle w:val="big-number"/>
          <w:rtl/>
        </w:rPr>
        <w:t>71</w:t>
      </w:r>
      <w:r>
        <w:rPr>
          <w:rStyle w:val="default"/>
          <w:rFonts w:cs="FrankRuehl"/>
          <w:rtl/>
        </w:rPr>
        <w:t>ב</w:t>
      </w:r>
      <w:r>
        <w:rPr>
          <w:rStyle w:val="default"/>
          <w:rFonts w:cs="FrankRuehl" w:hint="cs"/>
          <w:rtl/>
        </w:rPr>
        <w:t>.</w:t>
      </w:r>
      <w:r>
        <w:rPr>
          <w:rStyle w:val="default"/>
          <w:rFonts w:cs="FrankRuehl"/>
          <w:rtl/>
        </w:rPr>
        <w:tab/>
      </w:r>
      <w:r w:rsidR="004D6ECE">
        <w:rPr>
          <w:rStyle w:val="default"/>
          <w:rFonts w:cs="FrankRuehl" w:hint="cs"/>
          <w:rtl/>
        </w:rPr>
        <w:t>(בוטל)</w:t>
      </w:r>
      <w:r>
        <w:rPr>
          <w:rStyle w:val="default"/>
          <w:rFonts w:cs="FrankRuehl" w:hint="cs"/>
          <w:rtl/>
        </w:rPr>
        <w:t>.</w:t>
      </w:r>
    </w:p>
    <w:p w:rsidR="0047115A" w:rsidRPr="00172B9B" w:rsidRDefault="0047115A" w:rsidP="00474C41">
      <w:pPr>
        <w:pStyle w:val="P00"/>
        <w:spacing w:before="0"/>
        <w:ind w:left="0" w:right="1134"/>
        <w:rPr>
          <w:rFonts w:hint="cs"/>
          <w:b/>
          <w:bCs/>
          <w:vanish/>
          <w:szCs w:val="20"/>
          <w:shd w:val="clear" w:color="auto" w:fill="FFFF99"/>
          <w:rtl/>
        </w:rPr>
      </w:pPr>
      <w:bookmarkStart w:id="216" w:name="Rov639"/>
      <w:r w:rsidRPr="00172B9B">
        <w:rPr>
          <w:rFonts w:hint="cs"/>
          <w:vanish/>
          <w:color w:val="FF0000"/>
          <w:szCs w:val="20"/>
          <w:shd w:val="clear" w:color="auto" w:fill="FFFF99"/>
          <w:rtl/>
        </w:rPr>
        <w:t xml:space="preserve">מיום </w:t>
      </w:r>
      <w:r w:rsidR="00474C41" w:rsidRPr="00172B9B">
        <w:rPr>
          <w:rFonts w:hint="cs"/>
          <w:vanish/>
          <w:color w:val="FF0000"/>
          <w:szCs w:val="20"/>
          <w:shd w:val="clear" w:color="auto" w:fill="FFFF99"/>
          <w:rtl/>
        </w:rPr>
        <w:t>9.2</w:t>
      </w:r>
      <w:r w:rsidRPr="00172B9B">
        <w:rPr>
          <w:rFonts w:hint="cs"/>
          <w:vanish/>
          <w:color w:val="FF0000"/>
          <w:szCs w:val="20"/>
          <w:shd w:val="clear" w:color="auto" w:fill="FFFF99"/>
          <w:rtl/>
        </w:rPr>
        <w:t>.2000</w:t>
      </w:r>
    </w:p>
    <w:p w:rsidR="0047115A" w:rsidRPr="00172B9B" w:rsidRDefault="0047115A" w:rsidP="0047115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5) תש"ס-2000</w:t>
      </w:r>
    </w:p>
    <w:p w:rsidR="0047115A" w:rsidRPr="00172B9B" w:rsidRDefault="0047115A" w:rsidP="0047115A">
      <w:pPr>
        <w:pStyle w:val="P00"/>
        <w:spacing w:before="0"/>
        <w:ind w:left="0" w:right="1134"/>
        <w:rPr>
          <w:rFonts w:hint="cs"/>
          <w:vanish/>
          <w:szCs w:val="20"/>
          <w:shd w:val="clear" w:color="auto" w:fill="FFFF99"/>
          <w:rtl/>
        </w:rPr>
      </w:pPr>
      <w:hyperlink r:id="rId297" w:history="1">
        <w:r w:rsidRPr="00172B9B">
          <w:rPr>
            <w:rStyle w:val="Hyperlink"/>
            <w:rFonts w:hint="cs"/>
            <w:vanish/>
            <w:szCs w:val="20"/>
            <w:shd w:val="clear" w:color="auto" w:fill="FFFF99"/>
            <w:rtl/>
          </w:rPr>
          <w:t>י"פ תש"ס מס' 4860</w:t>
        </w:r>
      </w:hyperlink>
      <w:r w:rsidRPr="00172B9B">
        <w:rPr>
          <w:rFonts w:hint="cs"/>
          <w:vanish/>
          <w:szCs w:val="20"/>
          <w:shd w:val="clear" w:color="auto" w:fill="FFFF99"/>
          <w:rtl/>
        </w:rPr>
        <w:t xml:space="preserve"> מיום 1.3.2000 עמ' 2800</w:t>
      </w:r>
    </w:p>
    <w:p w:rsidR="0047115A" w:rsidRPr="00172B9B" w:rsidRDefault="0047115A" w:rsidP="00FF26D4">
      <w:pPr>
        <w:pStyle w:val="P00"/>
        <w:spacing w:before="0"/>
        <w:ind w:left="0" w:right="1134"/>
        <w:rPr>
          <w:rFonts w:hint="cs"/>
          <w:vanish/>
          <w:szCs w:val="20"/>
          <w:shd w:val="clear" w:color="auto" w:fill="FFFF99"/>
          <w:rtl/>
        </w:rPr>
      </w:pPr>
      <w:r w:rsidRPr="00172B9B">
        <w:rPr>
          <w:rFonts w:hint="cs"/>
          <w:b/>
          <w:bCs/>
          <w:vanish/>
          <w:szCs w:val="20"/>
          <w:shd w:val="clear" w:color="auto" w:fill="FFFF99"/>
          <w:rtl/>
        </w:rPr>
        <w:t>הוספת סעיף 71ב</w:t>
      </w:r>
    </w:p>
    <w:p w:rsidR="00927B82" w:rsidRPr="00172B9B" w:rsidRDefault="00927B82" w:rsidP="00927B82">
      <w:pPr>
        <w:pStyle w:val="P00"/>
        <w:spacing w:before="0"/>
        <w:ind w:left="0" w:right="1134"/>
        <w:rPr>
          <w:rStyle w:val="default"/>
          <w:rFonts w:cs="FrankRuehl" w:hint="cs"/>
          <w:vanish/>
          <w:szCs w:val="20"/>
          <w:shd w:val="clear" w:color="auto" w:fill="FFFF99"/>
          <w:rtl/>
        </w:rPr>
      </w:pPr>
    </w:p>
    <w:p w:rsidR="00927B82" w:rsidRPr="00172B9B" w:rsidRDefault="00927B82" w:rsidP="00927B8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927B82" w:rsidRPr="00172B9B" w:rsidRDefault="00927B82" w:rsidP="00927B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927B82" w:rsidRPr="00172B9B" w:rsidRDefault="00927B82" w:rsidP="00927B82">
      <w:pPr>
        <w:pStyle w:val="P00"/>
        <w:spacing w:before="0"/>
        <w:ind w:left="0" w:right="1134"/>
        <w:rPr>
          <w:rStyle w:val="default"/>
          <w:rFonts w:cs="FrankRuehl" w:hint="cs"/>
          <w:vanish/>
          <w:szCs w:val="20"/>
          <w:shd w:val="clear" w:color="auto" w:fill="FFFF99"/>
          <w:rtl/>
        </w:rPr>
      </w:pPr>
      <w:hyperlink r:id="rId298"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927B82" w:rsidRPr="00172B9B" w:rsidRDefault="00927B82" w:rsidP="004D6EC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71</w:t>
      </w:r>
      <w:r w:rsidR="004D6ECE" w:rsidRPr="00172B9B">
        <w:rPr>
          <w:rStyle w:val="default"/>
          <w:rFonts w:cs="FrankRuehl" w:hint="cs"/>
          <w:b/>
          <w:bCs/>
          <w:vanish/>
          <w:szCs w:val="20"/>
          <w:shd w:val="clear" w:color="auto" w:fill="FFFF99"/>
          <w:rtl/>
        </w:rPr>
        <w:t>ב</w:t>
      </w:r>
    </w:p>
    <w:p w:rsidR="00927B82" w:rsidRPr="00172B9B" w:rsidRDefault="00927B82" w:rsidP="00927B82">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927B82" w:rsidRPr="00172B9B" w:rsidRDefault="004D6ECE" w:rsidP="00927B82">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שימוש ברדיו-טלפון-נייד</w:t>
      </w:r>
    </w:p>
    <w:p w:rsidR="004D6ECE" w:rsidRPr="004D6ECE" w:rsidRDefault="004D6ECE" w:rsidP="004D6ECE">
      <w:pPr>
        <w:pStyle w:val="P00"/>
        <w:spacing w:before="0"/>
        <w:ind w:left="0" w:right="1134"/>
        <w:rPr>
          <w:rStyle w:val="default"/>
          <w:rFonts w:cs="FrankRuehl" w:hint="cs"/>
          <w:strike/>
          <w:sz w:val="2"/>
          <w:szCs w:val="2"/>
          <w:rtl/>
        </w:rPr>
      </w:pPr>
      <w:r w:rsidRPr="00172B9B">
        <w:rPr>
          <w:rStyle w:val="big-number"/>
          <w:rFonts w:cs="FrankRuehl"/>
          <w:strike/>
          <w:vanish/>
          <w:sz w:val="22"/>
          <w:szCs w:val="22"/>
          <w:shd w:val="clear" w:color="auto" w:fill="FFFF99"/>
          <w:rtl/>
        </w:rPr>
        <w:t>71</w:t>
      </w:r>
      <w:r w:rsidRPr="00172B9B">
        <w:rPr>
          <w:rStyle w:val="default"/>
          <w:rFonts w:cs="FrankRuehl"/>
          <w:strike/>
          <w:vanish/>
          <w:sz w:val="22"/>
          <w:szCs w:val="22"/>
          <w:shd w:val="clear" w:color="auto" w:fill="FFFF99"/>
          <w:rtl/>
        </w:rPr>
        <w:t>ב</w:t>
      </w:r>
      <w:r w:rsidRPr="00172B9B">
        <w:rPr>
          <w:rStyle w:val="default"/>
          <w:rFonts w:cs="FrankRuehl" w:hint="cs"/>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הנוכח בישיבת הכנסת ואשר מכשיר הרדיו-טלפון-נייד או מכשיר הזימונית שברשותו משמיע צלצולים, או שהוא משוחח במכשיר רדיו-טלפון-נייד, יוציאו היושב ראש מהישיבה.</w:t>
      </w:r>
      <w:bookmarkEnd w:id="216"/>
    </w:p>
    <w:p w:rsidR="00D94DEE" w:rsidRDefault="00D94DEE" w:rsidP="00310E56">
      <w:pPr>
        <w:pStyle w:val="P00"/>
        <w:spacing w:before="72"/>
        <w:ind w:left="0" w:right="1134"/>
        <w:rPr>
          <w:rStyle w:val="default"/>
          <w:rFonts w:cs="FrankRuehl" w:hint="cs"/>
          <w:rtl/>
        </w:rPr>
      </w:pPr>
      <w:bookmarkStart w:id="217" w:name="Seif55"/>
      <w:bookmarkEnd w:id="217"/>
      <w:r>
        <w:rPr>
          <w:lang w:val="he-IL"/>
        </w:rPr>
        <w:pict>
          <v:rect id="_x0000_s2183" style="position:absolute;left:0;text-align:left;margin-left:464.5pt;margin-top:8.05pt;width:75.05pt;height:30.5pt;z-index:251518464" o:allowincell="f" filled="f" stroked="f" strokecolor="lime" strokeweight=".25pt">
            <v:textbox inset="0,0,0,0">
              <w:txbxContent>
                <w:p w:rsidR="0011562B" w:rsidRDefault="0011562B" w:rsidP="004D6ECE">
                  <w:pPr>
                    <w:spacing w:line="160" w:lineRule="exact"/>
                    <w:jc w:val="left"/>
                    <w:rPr>
                      <w:rFonts w:cs="Miriam" w:hint="cs"/>
                      <w:szCs w:val="18"/>
                      <w:rtl/>
                    </w:rPr>
                  </w:pPr>
                  <w:r>
                    <w:rPr>
                      <w:rFonts w:cs="Miriam" w:hint="cs"/>
                      <w:szCs w:val="18"/>
                      <w:rtl/>
                    </w:rPr>
                    <w:t>סדרי הדיון</w:t>
                  </w:r>
                </w:p>
                <w:p w:rsidR="0011562B" w:rsidRDefault="0011562B" w:rsidP="004D6ECE">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txbxContent>
            </v:textbox>
            <w10:anchorlock/>
          </v:rect>
        </w:pict>
      </w:r>
      <w:r>
        <w:rPr>
          <w:rStyle w:val="big-number"/>
          <w:rtl/>
        </w:rPr>
        <w:t>72.</w:t>
      </w:r>
      <w:r>
        <w:rPr>
          <w:rStyle w:val="big-number"/>
          <w:rtl/>
        </w:rPr>
        <w:tab/>
      </w:r>
      <w:r w:rsidR="00310E56">
        <w:rPr>
          <w:rStyle w:val="default"/>
          <w:rFonts w:cs="FrankRuehl" w:hint="cs"/>
          <w:rtl/>
        </w:rPr>
        <w:t>הביאה הוועדה המשותפת את המלצתה לאישור הכנסת לפי סעיפים 69 עד 71, תדון הכנסת בהמלצה בהקדם, ואלה סדרי הדיון:</w:t>
      </w:r>
    </w:p>
    <w:p w:rsidR="00310E56" w:rsidRDefault="00310E56" w:rsidP="00517B1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517B1D">
        <w:rPr>
          <w:rStyle w:val="default"/>
          <w:rFonts w:cs="FrankRuehl" w:hint="cs"/>
          <w:rtl/>
        </w:rPr>
        <w:t>הודעה על קיום הדיון תימסר לחברי הכנסת לא יאוחר מיום לפני הדיון, אלא אם כן נסיבות החירום אינן מאפשרות זאת;</w:t>
      </w:r>
    </w:p>
    <w:p w:rsidR="00517B1D" w:rsidRDefault="00517B1D" w:rsidP="00517B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יושב ראש הועודה המשותפת יציג לפני הכנסת את המלצת הוועדה והוא רשאי לסכם את הדיון כאמור בסעיף 29(2) ו-(3);</w:t>
      </w:r>
    </w:p>
    <w:p w:rsidR="00517B1D" w:rsidRDefault="00517B1D" w:rsidP="00517B1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היתה ההמלצה בעקבות הצעת הממשלה, תהיה הממשלה רשאית להציג את טיעוניה על ידי אחד השרים;</w:t>
      </w:r>
    </w:p>
    <w:p w:rsidR="00517B1D" w:rsidRDefault="00517B1D" w:rsidP="00517B1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בסיום הדיון האישי תצביע הכנסת על ההמלצה.</w:t>
      </w:r>
    </w:p>
    <w:p w:rsidR="006A68D0" w:rsidRPr="00172B9B" w:rsidRDefault="006A68D0" w:rsidP="00884EA5">
      <w:pPr>
        <w:pStyle w:val="P00"/>
        <w:spacing w:before="0"/>
        <w:ind w:left="0" w:right="1134"/>
        <w:rPr>
          <w:rFonts w:hint="cs"/>
          <w:b/>
          <w:bCs/>
          <w:vanish/>
          <w:szCs w:val="20"/>
          <w:shd w:val="clear" w:color="auto" w:fill="FFFF99"/>
          <w:rtl/>
        </w:rPr>
      </w:pPr>
      <w:bookmarkStart w:id="218" w:name="Rov640"/>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6A68D0" w:rsidRPr="00172B9B" w:rsidRDefault="006A68D0" w:rsidP="006A68D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6A68D0" w:rsidRPr="00172B9B" w:rsidRDefault="006A68D0" w:rsidP="006A68D0">
      <w:pPr>
        <w:pStyle w:val="P00"/>
        <w:spacing w:before="0"/>
        <w:ind w:left="0" w:right="1134"/>
        <w:rPr>
          <w:rFonts w:hint="cs"/>
          <w:vanish/>
          <w:szCs w:val="20"/>
          <w:shd w:val="clear" w:color="auto" w:fill="FFFF99"/>
          <w:rtl/>
        </w:rPr>
      </w:pPr>
      <w:hyperlink r:id="rId29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6A68D0" w:rsidRPr="00172B9B" w:rsidRDefault="006A68D0" w:rsidP="006A68D0">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69</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72</w:t>
      </w:r>
      <w:r w:rsidRPr="00172B9B">
        <w:rPr>
          <w:rFonts w:hint="cs"/>
          <w:vanish/>
          <w:sz w:val="22"/>
          <w:szCs w:val="22"/>
          <w:shd w:val="clear" w:color="auto" w:fill="FFFF99"/>
          <w:rtl/>
        </w:rPr>
        <w:t>.</w:t>
      </w:r>
    </w:p>
    <w:p w:rsidR="00BC0193" w:rsidRPr="00172B9B" w:rsidRDefault="00BC0193" w:rsidP="00BC0193">
      <w:pPr>
        <w:pStyle w:val="P00"/>
        <w:spacing w:before="0"/>
        <w:ind w:left="0" w:right="1134"/>
        <w:rPr>
          <w:rFonts w:hint="cs"/>
          <w:vanish/>
          <w:color w:val="FF0000"/>
          <w:szCs w:val="20"/>
          <w:shd w:val="clear" w:color="auto" w:fill="FFFF99"/>
          <w:rtl/>
        </w:rPr>
      </w:pPr>
    </w:p>
    <w:p w:rsidR="00BC0193" w:rsidRPr="00172B9B" w:rsidRDefault="00BC0193" w:rsidP="00596C7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96C7A" w:rsidRPr="00172B9B">
        <w:rPr>
          <w:rFonts w:hint="cs"/>
          <w:vanish/>
          <w:color w:val="FF0000"/>
          <w:szCs w:val="20"/>
          <w:shd w:val="clear" w:color="auto" w:fill="FFFF99"/>
          <w:rtl/>
        </w:rPr>
        <w:t>27.2</w:t>
      </w:r>
      <w:r w:rsidRPr="00172B9B">
        <w:rPr>
          <w:rFonts w:hint="cs"/>
          <w:vanish/>
          <w:color w:val="FF0000"/>
          <w:szCs w:val="20"/>
          <w:shd w:val="clear" w:color="auto" w:fill="FFFF99"/>
          <w:rtl/>
        </w:rPr>
        <w:t>.1996</w:t>
      </w:r>
    </w:p>
    <w:p w:rsidR="00BC0193" w:rsidRPr="00172B9B" w:rsidRDefault="00BC0193" w:rsidP="008C0B4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8C0B4E" w:rsidRPr="00172B9B">
        <w:rPr>
          <w:rFonts w:hint="cs"/>
          <w:b/>
          <w:bCs/>
          <w:vanish/>
          <w:szCs w:val="20"/>
          <w:shd w:val="clear" w:color="auto" w:fill="FFFF99"/>
          <w:rtl/>
        </w:rPr>
        <w:t>2</w:t>
      </w:r>
      <w:r w:rsidRPr="00172B9B">
        <w:rPr>
          <w:rFonts w:hint="cs"/>
          <w:b/>
          <w:bCs/>
          <w:vanish/>
          <w:szCs w:val="20"/>
          <w:shd w:val="clear" w:color="auto" w:fill="FFFF99"/>
          <w:rtl/>
        </w:rPr>
        <w:t>) תשנ"ו-1996</w:t>
      </w:r>
    </w:p>
    <w:p w:rsidR="00BC0193" w:rsidRPr="00172B9B" w:rsidRDefault="00BC0193" w:rsidP="00BC019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00" w:history="1">
        <w:r w:rsidRPr="00172B9B">
          <w:rPr>
            <w:rStyle w:val="Hyperlink"/>
            <w:rFonts w:hint="cs"/>
            <w:vanish/>
            <w:sz w:val="20"/>
            <w:szCs w:val="20"/>
            <w:shd w:val="clear" w:color="auto" w:fill="FFFF99"/>
            <w:rtl/>
          </w:rPr>
          <w:t xml:space="preserve">י"פ תשנ"ו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4394</w:t>
        </w:r>
      </w:hyperlink>
      <w:r w:rsidRPr="00172B9B">
        <w:rPr>
          <w:rFonts w:hint="cs"/>
          <w:vanish/>
          <w:sz w:val="20"/>
          <w:szCs w:val="20"/>
          <w:shd w:val="clear" w:color="auto" w:fill="FFFF99"/>
          <w:rtl/>
        </w:rPr>
        <w:t xml:space="preserve"> מיום 28.3.1996 עמ' 2404</w:t>
      </w:r>
    </w:p>
    <w:p w:rsidR="00BC0193" w:rsidRPr="00172B9B" w:rsidRDefault="00BC0193" w:rsidP="00BC019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172B9B">
        <w:rPr>
          <w:rFonts w:hint="cs"/>
          <w:b/>
          <w:bCs/>
          <w:vanish/>
          <w:sz w:val="20"/>
          <w:szCs w:val="20"/>
          <w:shd w:val="clear" w:color="auto" w:fill="FFFF99"/>
          <w:rtl/>
        </w:rPr>
        <w:t>החלפת סעיף 72</w:t>
      </w:r>
    </w:p>
    <w:p w:rsidR="00BC0193" w:rsidRPr="00172B9B" w:rsidRDefault="00BC0193" w:rsidP="00BC0193">
      <w:pPr>
        <w:pStyle w:val="footnote"/>
        <w:tabs>
          <w:tab w:val="left" w:pos="624"/>
          <w:tab w:val="left" w:pos="1021"/>
          <w:tab w:val="left" w:pos="1474"/>
          <w:tab w:val="left" w:pos="1928"/>
          <w:tab w:val="left" w:pos="2381"/>
          <w:tab w:val="left" w:pos="2835"/>
          <w:tab w:val="right" w:leader="dot" w:pos="6259"/>
        </w:tabs>
        <w:spacing w:before="60"/>
        <w:ind w:left="0" w:right="1134"/>
        <w:rPr>
          <w:vanish/>
          <w:sz w:val="20"/>
          <w:szCs w:val="20"/>
          <w:shd w:val="clear" w:color="auto" w:fill="FFFF99"/>
          <w:rtl/>
        </w:rPr>
      </w:pPr>
      <w:r w:rsidRPr="00172B9B">
        <w:rPr>
          <w:rFonts w:hint="cs"/>
          <w:vanish/>
          <w:sz w:val="20"/>
          <w:szCs w:val="20"/>
          <w:shd w:val="clear" w:color="auto" w:fill="FFFF99"/>
          <w:rtl/>
        </w:rPr>
        <w:t>הנוסח הקודם:</w:t>
      </w:r>
    </w:p>
    <w:p w:rsidR="00BC0193" w:rsidRPr="00172B9B" w:rsidRDefault="00BC0193" w:rsidP="00BC0193">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72.</w:t>
      </w:r>
      <w:r w:rsidRPr="00172B9B">
        <w:rPr>
          <w:rStyle w:val="default"/>
          <w:rFonts w:cs="FrankRuehl" w:hint="cs"/>
          <w:strike/>
          <w:vanish/>
          <w:sz w:val="22"/>
          <w:szCs w:val="22"/>
          <w:shd w:val="clear" w:color="auto" w:fill="FFFF99"/>
          <w:rtl/>
        </w:rPr>
        <w:tab/>
        <w:t>(א)</w:t>
      </w:r>
      <w:r w:rsidRPr="00172B9B">
        <w:rPr>
          <w:rStyle w:val="default"/>
          <w:rFonts w:cs="FrankRuehl" w:hint="cs"/>
          <w:strike/>
          <w:vanish/>
          <w:sz w:val="22"/>
          <w:szCs w:val="22"/>
          <w:shd w:val="clear" w:color="auto" w:fill="FFFF99"/>
          <w:rtl/>
        </w:rPr>
        <w:tab/>
      </w:r>
      <w:r w:rsidR="00761B7F" w:rsidRPr="00172B9B">
        <w:rPr>
          <w:rStyle w:val="default"/>
          <w:rFonts w:cs="FrankRuehl" w:hint="cs"/>
          <w:strike/>
          <w:vanish/>
          <w:sz w:val="22"/>
          <w:szCs w:val="22"/>
          <w:shd w:val="clear" w:color="auto" w:fill="FFFF99"/>
          <w:rtl/>
        </w:rPr>
        <w:t xml:space="preserve">הפר חבר הכנסת את הסדר בישיבות הכנסת, או שפגע בכבוד היושב-ראש, רשאי היושב-ראש להעמיד, ללא ויכוח, להצבעה להוציא את החבר מהישיבה, ואם היה צורך בכך </w:t>
      </w:r>
      <w:r w:rsidR="00761B7F" w:rsidRPr="00172B9B">
        <w:rPr>
          <w:rStyle w:val="default"/>
          <w:rFonts w:cs="FrankRuehl"/>
          <w:strike/>
          <w:vanish/>
          <w:sz w:val="22"/>
          <w:szCs w:val="22"/>
          <w:shd w:val="clear" w:color="auto" w:fill="FFFF99"/>
          <w:rtl/>
        </w:rPr>
        <w:t>–</w:t>
      </w:r>
      <w:r w:rsidR="00761B7F" w:rsidRPr="00172B9B">
        <w:rPr>
          <w:rStyle w:val="default"/>
          <w:rFonts w:cs="FrankRuehl" w:hint="cs"/>
          <w:strike/>
          <w:vanish/>
          <w:sz w:val="22"/>
          <w:szCs w:val="22"/>
          <w:shd w:val="clear" w:color="auto" w:fill="FFFF99"/>
          <w:rtl/>
        </w:rPr>
        <w:t xml:space="preserve"> לתת הוראה להוצאתו בכוח.</w:t>
      </w:r>
    </w:p>
    <w:p w:rsidR="00761B7F" w:rsidRPr="00172B9B" w:rsidRDefault="00761B7F" w:rsidP="00FF26D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היתה הפרה חמורה, יובא הענין על-ידי היושב-ראש והסגנים לוועדת הכנסת, והיא רשאית להחליט על הרחקת חבר הכנסת מישיבות הכנסת שמספרן לא יעלה על 5, וזאת בין אם פעלו בנוגע אליו בהתאם לסעיף קטן (א) של סעיף זה, בין אם לא פעלו.</w:t>
      </w:r>
    </w:p>
    <w:p w:rsidR="004D6ECE" w:rsidRPr="00172B9B" w:rsidRDefault="004D6ECE" w:rsidP="004D6ECE">
      <w:pPr>
        <w:pStyle w:val="P00"/>
        <w:spacing w:before="0"/>
        <w:ind w:left="0" w:right="1134"/>
        <w:rPr>
          <w:rStyle w:val="default"/>
          <w:rFonts w:cs="FrankRuehl" w:hint="cs"/>
          <w:vanish/>
          <w:szCs w:val="20"/>
          <w:shd w:val="clear" w:color="auto" w:fill="FFFF99"/>
          <w:rtl/>
        </w:rPr>
      </w:pPr>
    </w:p>
    <w:p w:rsidR="004D6ECE" w:rsidRPr="00172B9B" w:rsidRDefault="004D6ECE" w:rsidP="004D6EC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4D6ECE" w:rsidRPr="00172B9B" w:rsidRDefault="004D6ECE" w:rsidP="004D6EC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4D6ECE" w:rsidRPr="00172B9B" w:rsidRDefault="004D6ECE" w:rsidP="004D6ECE">
      <w:pPr>
        <w:pStyle w:val="P00"/>
        <w:spacing w:before="0"/>
        <w:ind w:left="0" w:right="1134"/>
        <w:rPr>
          <w:rStyle w:val="default"/>
          <w:rFonts w:cs="FrankRuehl" w:hint="cs"/>
          <w:vanish/>
          <w:szCs w:val="20"/>
          <w:shd w:val="clear" w:color="auto" w:fill="FFFF99"/>
          <w:rtl/>
        </w:rPr>
      </w:pPr>
      <w:hyperlink r:id="rId301"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4D6ECE" w:rsidRPr="00172B9B" w:rsidRDefault="004D6ECE" w:rsidP="004D6EC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72</w:t>
      </w:r>
    </w:p>
    <w:p w:rsidR="004D6ECE" w:rsidRPr="00172B9B" w:rsidRDefault="004D6ECE" w:rsidP="004D6ECE">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4D6ECE" w:rsidRPr="00172B9B" w:rsidRDefault="004D6ECE" w:rsidP="004D6ECE">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הוצאה והרחקה מהישיבה</w:t>
      </w:r>
    </w:p>
    <w:p w:rsidR="004D6ECE" w:rsidRPr="00172B9B" w:rsidRDefault="004D6ECE" w:rsidP="004D6ECE">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72.</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הפר חבר הכנסת את הסדר הפרה חמורה, או שפגע בכבוד הכנסת, בכבוד היושב ראש או בכבוד אחד מחבריה, רשאי היושב ראש להוציאו על אתר מהישיבה, ואם היה צורך בכך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לתת הוראה להוצאתו בכוח; לעניין זה יראו הפרעה בעת הצבעה, כהפרעה חמורה.</w:t>
      </w:r>
    </w:p>
    <w:p w:rsidR="004D6ECE" w:rsidRPr="00172B9B" w:rsidRDefault="004D6ECE" w:rsidP="004D6ECE">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צא חבר-הכנסת מהישיבה כאמור בסעיף זה, יחולו הוראות סעיף 70(ב) ו-(ג).</w:t>
      </w:r>
    </w:p>
    <w:p w:rsidR="004D6ECE" w:rsidRPr="00172B9B" w:rsidRDefault="004D6ECE" w:rsidP="004D6ECE">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אין בהוראות סעיף זה כדי לגרוע מזכותו של כל אדם לקבול בפני ועדת האתיקה, בהתאם לכללי האתיקה לחברי הכנסת.</w:t>
      </w:r>
    </w:p>
    <w:p w:rsidR="00310E56" w:rsidRPr="00172B9B" w:rsidRDefault="00310E56" w:rsidP="00310E56">
      <w:pPr>
        <w:pStyle w:val="P00"/>
        <w:spacing w:before="0"/>
        <w:ind w:left="0" w:right="1134"/>
        <w:rPr>
          <w:rStyle w:val="default"/>
          <w:rFonts w:cs="FrankRuehl" w:hint="cs"/>
          <w:vanish/>
          <w:szCs w:val="20"/>
          <w:shd w:val="clear" w:color="auto" w:fill="FFFF99"/>
          <w:rtl/>
        </w:rPr>
      </w:pPr>
    </w:p>
    <w:p w:rsidR="00310E56" w:rsidRPr="00172B9B" w:rsidRDefault="00310E56" w:rsidP="00310E5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310E56" w:rsidRPr="00172B9B" w:rsidRDefault="00310E56" w:rsidP="00310E5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310E56" w:rsidRPr="00172B9B" w:rsidRDefault="00310E56" w:rsidP="00310E56">
      <w:pPr>
        <w:pStyle w:val="P00"/>
        <w:spacing w:before="0"/>
        <w:ind w:left="0" w:right="1134"/>
        <w:rPr>
          <w:rStyle w:val="default"/>
          <w:rFonts w:cs="FrankRuehl" w:hint="cs"/>
          <w:vanish/>
          <w:szCs w:val="20"/>
          <w:shd w:val="clear" w:color="auto" w:fill="FFFF99"/>
          <w:rtl/>
        </w:rPr>
      </w:pPr>
      <w:hyperlink r:id="rId302"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310E56" w:rsidRPr="00517B1D" w:rsidRDefault="00310E56" w:rsidP="00517B1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72</w:t>
      </w:r>
      <w:bookmarkEnd w:id="218"/>
    </w:p>
    <w:p w:rsidR="00D94DEE" w:rsidRDefault="00D94DEE" w:rsidP="009237D9">
      <w:pPr>
        <w:pStyle w:val="P00"/>
        <w:spacing w:before="72"/>
        <w:ind w:left="0" w:right="1134"/>
        <w:rPr>
          <w:rStyle w:val="default"/>
          <w:rFonts w:cs="FrankRuehl"/>
          <w:rtl/>
        </w:rPr>
      </w:pPr>
      <w:r>
        <w:rPr>
          <w:lang w:val="he-IL"/>
        </w:rPr>
        <w:pict>
          <v:rect id="_x0000_s2184" style="position:absolute;left:0;text-align:left;margin-left:464.5pt;margin-top:8.05pt;width:75.05pt;height:17.6pt;z-index:251519488" o:allowincell="f" filled="f" stroked="f" strokecolor="lime" strokeweight=".25pt">
            <v:textbox inset="0,0,0,0">
              <w:txbxContent>
                <w:p w:rsidR="0011562B" w:rsidRDefault="0011562B" w:rsidP="004E311F">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תש"ע-2010</w:t>
                  </w:r>
                </w:p>
              </w:txbxContent>
            </v:textbox>
            <w10:anchorlock/>
          </v:rect>
        </w:pict>
      </w:r>
      <w:r>
        <w:rPr>
          <w:rStyle w:val="big-number"/>
          <w:rtl/>
        </w:rPr>
        <w:t>72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9237D9">
        <w:rPr>
          <w:rStyle w:val="default"/>
          <w:rFonts w:cs="FrankRuehl" w:hint="cs"/>
          <w:rtl/>
        </w:rPr>
        <w:t>בוטל)</w:t>
      </w:r>
      <w:r>
        <w:rPr>
          <w:rStyle w:val="default"/>
          <w:rFonts w:cs="FrankRuehl" w:hint="cs"/>
          <w:rtl/>
        </w:rPr>
        <w:t>.</w:t>
      </w:r>
    </w:p>
    <w:p w:rsidR="005873AC" w:rsidRPr="00172B9B" w:rsidRDefault="005873AC" w:rsidP="00DD02C3">
      <w:pPr>
        <w:pStyle w:val="P00"/>
        <w:spacing w:before="0"/>
        <w:ind w:left="0" w:right="1134"/>
        <w:rPr>
          <w:rFonts w:hint="cs"/>
          <w:b/>
          <w:bCs/>
          <w:vanish/>
          <w:szCs w:val="20"/>
          <w:shd w:val="clear" w:color="auto" w:fill="FFFF99"/>
          <w:rtl/>
        </w:rPr>
      </w:pPr>
      <w:bookmarkStart w:id="219" w:name="Rov536"/>
      <w:r w:rsidRPr="00172B9B">
        <w:rPr>
          <w:rFonts w:hint="cs"/>
          <w:vanish/>
          <w:color w:val="FF0000"/>
          <w:szCs w:val="20"/>
          <w:shd w:val="clear" w:color="auto" w:fill="FFFF99"/>
          <w:rtl/>
        </w:rPr>
        <w:t xml:space="preserve">מיום </w:t>
      </w:r>
      <w:r w:rsidR="00DD02C3" w:rsidRPr="00172B9B">
        <w:rPr>
          <w:rFonts w:hint="cs"/>
          <w:vanish/>
          <w:color w:val="FF0000"/>
          <w:szCs w:val="20"/>
          <w:shd w:val="clear" w:color="auto" w:fill="FFFF99"/>
          <w:rtl/>
        </w:rPr>
        <w:t>2</w:t>
      </w:r>
      <w:r w:rsidRPr="00172B9B">
        <w:rPr>
          <w:rFonts w:hint="cs"/>
          <w:vanish/>
          <w:color w:val="FF0000"/>
          <w:szCs w:val="20"/>
          <w:shd w:val="clear" w:color="auto" w:fill="FFFF99"/>
          <w:rtl/>
        </w:rPr>
        <w:t>.8.1989</w:t>
      </w:r>
    </w:p>
    <w:p w:rsidR="005873AC" w:rsidRPr="00172B9B" w:rsidRDefault="005873AC" w:rsidP="00760EF8">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760EF8" w:rsidRPr="00172B9B">
        <w:rPr>
          <w:rFonts w:hint="cs"/>
          <w:b/>
          <w:bCs/>
          <w:vanish/>
          <w:szCs w:val="20"/>
          <w:shd w:val="clear" w:color="auto" w:fill="FFFF99"/>
          <w:rtl/>
        </w:rPr>
        <w:t>5</w:t>
      </w:r>
      <w:r w:rsidRPr="00172B9B">
        <w:rPr>
          <w:rFonts w:hint="cs"/>
          <w:b/>
          <w:bCs/>
          <w:vanish/>
          <w:szCs w:val="20"/>
          <w:shd w:val="clear" w:color="auto" w:fill="FFFF99"/>
          <w:rtl/>
        </w:rPr>
        <w:t>) תשמ"ט-1989</w:t>
      </w:r>
    </w:p>
    <w:p w:rsidR="005873AC" w:rsidRPr="00172B9B" w:rsidRDefault="005873AC" w:rsidP="005873AC">
      <w:pPr>
        <w:pStyle w:val="P00"/>
        <w:spacing w:before="0"/>
        <w:ind w:left="0" w:right="1134"/>
        <w:rPr>
          <w:rStyle w:val="default"/>
          <w:rFonts w:cs="FrankRuehl" w:hint="cs"/>
          <w:vanish/>
          <w:szCs w:val="20"/>
          <w:shd w:val="clear" w:color="auto" w:fill="FFFF99"/>
          <w:rtl/>
        </w:rPr>
      </w:pPr>
      <w:hyperlink r:id="rId303" w:history="1">
        <w:r w:rsidRPr="00172B9B">
          <w:rPr>
            <w:rStyle w:val="Hyperlink"/>
            <w:rFonts w:hint="cs"/>
            <w:vanish/>
            <w:szCs w:val="20"/>
            <w:shd w:val="clear" w:color="auto" w:fill="FFFF99"/>
            <w:rtl/>
          </w:rPr>
          <w:t>י"פ תשמ"ט מס' 3688</w:t>
        </w:r>
      </w:hyperlink>
      <w:r w:rsidRPr="00172B9B">
        <w:rPr>
          <w:rFonts w:hint="cs"/>
          <w:vanish/>
          <w:szCs w:val="20"/>
          <w:shd w:val="clear" w:color="auto" w:fill="FFFF99"/>
          <w:rtl/>
        </w:rPr>
        <w:t xml:space="preserve"> מיום 13.8.1989 עמ' 3850</w:t>
      </w:r>
    </w:p>
    <w:p w:rsidR="00F64D3C" w:rsidRPr="00172B9B" w:rsidRDefault="00F64D3C" w:rsidP="00FF26D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72א</w:t>
      </w:r>
    </w:p>
    <w:p w:rsidR="009237D9" w:rsidRPr="00172B9B" w:rsidRDefault="009237D9" w:rsidP="009237D9">
      <w:pPr>
        <w:pStyle w:val="P00"/>
        <w:spacing w:before="0"/>
        <w:ind w:left="0" w:right="1134"/>
        <w:rPr>
          <w:rStyle w:val="default"/>
          <w:rFonts w:cs="FrankRuehl" w:hint="cs"/>
          <w:vanish/>
          <w:szCs w:val="20"/>
          <w:shd w:val="clear" w:color="auto" w:fill="FFFF99"/>
          <w:rtl/>
        </w:rPr>
      </w:pPr>
    </w:p>
    <w:p w:rsidR="009237D9" w:rsidRPr="00172B9B" w:rsidRDefault="009237D9" w:rsidP="009237D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26.1.2010</w:t>
      </w:r>
    </w:p>
    <w:p w:rsidR="009237D9" w:rsidRPr="00172B9B" w:rsidRDefault="009237D9" w:rsidP="009237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9237D9" w:rsidRPr="00172B9B" w:rsidRDefault="009237D9" w:rsidP="009237D9">
      <w:pPr>
        <w:pStyle w:val="P00"/>
        <w:spacing w:before="0"/>
        <w:ind w:left="0" w:right="1134"/>
        <w:rPr>
          <w:rStyle w:val="default"/>
          <w:rFonts w:cs="FrankRuehl" w:hint="cs"/>
          <w:vanish/>
          <w:szCs w:val="20"/>
          <w:shd w:val="clear" w:color="auto" w:fill="FFFF99"/>
          <w:rtl/>
        </w:rPr>
      </w:pPr>
      <w:hyperlink r:id="rId304"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1929</w:t>
      </w:r>
    </w:p>
    <w:p w:rsidR="009237D9" w:rsidRPr="00172B9B" w:rsidRDefault="009237D9" w:rsidP="009237D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72א</w:t>
      </w:r>
    </w:p>
    <w:p w:rsidR="009237D9" w:rsidRPr="00172B9B" w:rsidRDefault="009237D9" w:rsidP="009237D9">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9237D9" w:rsidRPr="00172B9B" w:rsidRDefault="009237D9" w:rsidP="009237D9">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הצהרת אמונים</w:t>
      </w:r>
    </w:p>
    <w:p w:rsidR="009237D9" w:rsidRPr="00172B9B" w:rsidRDefault="009237D9" w:rsidP="009237D9">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72א</w:t>
      </w:r>
      <w:r w:rsidRPr="00172B9B">
        <w:rPr>
          <w:rStyle w:val="default"/>
          <w:rFonts w:cs="FrankRuehl" w:hint="cs"/>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קרא היושב ראש לחבר הכנסת להצהיר אמונים </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הצהיר חבר הכנסת שלא כלשון החוק, יקבע היושב-ראש שחבר-הכנסת נמנע מלהצהיר אמונים, וחבר הכנסת לא ישתתף באותה ישיבה.</w:t>
      </w:r>
    </w:p>
    <w:p w:rsidR="009237D9" w:rsidRPr="009237D9" w:rsidRDefault="009237D9" w:rsidP="009237D9">
      <w:pPr>
        <w:pStyle w:val="P00"/>
        <w:spacing w:before="0"/>
        <w:ind w:left="0" w:right="1134"/>
        <w:rPr>
          <w:rStyle w:val="default"/>
          <w:rFonts w:cs="FrankRuehl" w:hint="cs"/>
          <w:strike/>
          <w:sz w:val="2"/>
          <w:szCs w:val="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שנמנע מלהצהיר אמונים כאמור בסעיף קטן (א), לא ישתתף בישיבות הכנסת עד אשר יצהיר אמונים כחוק.</w:t>
      </w:r>
      <w:bookmarkEnd w:id="219"/>
    </w:p>
    <w:p w:rsidR="00D94DEE" w:rsidRDefault="00D94DEE" w:rsidP="0056557D">
      <w:pPr>
        <w:pStyle w:val="P00"/>
        <w:spacing w:before="72"/>
        <w:ind w:left="0" w:right="1134"/>
        <w:rPr>
          <w:rStyle w:val="default"/>
          <w:rFonts w:cs="FrankRuehl" w:hint="cs"/>
          <w:rtl/>
        </w:rPr>
      </w:pPr>
      <w:r>
        <w:rPr>
          <w:lang w:val="he-IL"/>
        </w:rPr>
        <w:pict>
          <v:rect id="_x0000_s2185" style="position:absolute;left:0;text-align:left;margin-left:464.5pt;margin-top:8.05pt;width:75.05pt;height:15.9pt;z-index:251520512" o:allowincell="f" filled="f" stroked="f" strokecolor="lime" strokeweight=".25pt">
            <v:textbox inset="0,0,0,0">
              <w:txbxContent>
                <w:p w:rsidR="0011562B" w:rsidRDefault="0011562B" w:rsidP="0056557D">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73</w:t>
      </w:r>
      <w:r w:rsidRPr="0056557D">
        <w:rPr>
          <w:rStyle w:val="default"/>
          <w:rFonts w:cs="FrankRuehl"/>
          <w:rtl/>
        </w:rPr>
        <w:t>.</w:t>
      </w:r>
      <w:r w:rsidRPr="0056557D">
        <w:rPr>
          <w:rStyle w:val="default"/>
          <w:rFonts w:cs="FrankRuehl"/>
          <w:rtl/>
        </w:rPr>
        <w:tab/>
      </w:r>
      <w:r w:rsidR="0056557D">
        <w:rPr>
          <w:rStyle w:val="default"/>
          <w:rFonts w:cs="FrankRuehl" w:hint="cs"/>
          <w:rtl/>
        </w:rPr>
        <w:t>(בוטל)</w:t>
      </w:r>
      <w:r>
        <w:rPr>
          <w:rStyle w:val="default"/>
          <w:rFonts w:cs="FrankRuehl" w:hint="cs"/>
          <w:rtl/>
        </w:rPr>
        <w:t>.</w:t>
      </w:r>
    </w:p>
    <w:p w:rsidR="00517B1D" w:rsidRPr="00172B9B" w:rsidRDefault="00517B1D" w:rsidP="00517B1D">
      <w:pPr>
        <w:pStyle w:val="P00"/>
        <w:spacing w:before="0"/>
        <w:ind w:left="0" w:right="1134"/>
        <w:rPr>
          <w:rFonts w:hint="cs"/>
          <w:b/>
          <w:bCs/>
          <w:vanish/>
          <w:szCs w:val="20"/>
          <w:shd w:val="clear" w:color="auto" w:fill="FFFF99"/>
          <w:rtl/>
        </w:rPr>
      </w:pPr>
      <w:bookmarkStart w:id="220" w:name="Rov641"/>
      <w:r w:rsidRPr="00172B9B">
        <w:rPr>
          <w:rFonts w:hint="cs"/>
          <w:vanish/>
          <w:color w:val="FF0000"/>
          <w:szCs w:val="20"/>
          <w:shd w:val="clear" w:color="auto" w:fill="FFFF99"/>
          <w:rtl/>
        </w:rPr>
        <w:t>מיום 21.10.1980</w:t>
      </w:r>
    </w:p>
    <w:p w:rsidR="00517B1D" w:rsidRPr="00172B9B" w:rsidRDefault="00517B1D" w:rsidP="00517B1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517B1D" w:rsidRPr="00172B9B" w:rsidRDefault="00517B1D" w:rsidP="00517B1D">
      <w:pPr>
        <w:pStyle w:val="P00"/>
        <w:spacing w:before="0"/>
        <w:ind w:left="0" w:right="1134"/>
        <w:rPr>
          <w:rFonts w:hint="cs"/>
          <w:vanish/>
          <w:szCs w:val="20"/>
          <w:shd w:val="clear" w:color="auto" w:fill="FFFF99"/>
          <w:rtl/>
        </w:rPr>
      </w:pPr>
      <w:hyperlink r:id="rId30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517B1D" w:rsidRPr="00172B9B" w:rsidRDefault="00517B1D" w:rsidP="00517B1D">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70</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73</w:t>
      </w:r>
      <w:r w:rsidRPr="00172B9B">
        <w:rPr>
          <w:rFonts w:hint="cs"/>
          <w:vanish/>
          <w:sz w:val="22"/>
          <w:szCs w:val="22"/>
          <w:shd w:val="clear" w:color="auto" w:fill="FFFF99"/>
          <w:rtl/>
        </w:rPr>
        <w:t>.</w:t>
      </w:r>
    </w:p>
    <w:p w:rsidR="00517B1D" w:rsidRPr="00172B9B" w:rsidRDefault="00517B1D" w:rsidP="00517B1D">
      <w:pPr>
        <w:pStyle w:val="P00"/>
        <w:spacing w:before="0"/>
        <w:ind w:left="0" w:right="1134"/>
        <w:rPr>
          <w:rFonts w:hint="cs"/>
          <w:vanish/>
          <w:color w:val="FF0000"/>
          <w:szCs w:val="20"/>
          <w:shd w:val="clear" w:color="auto" w:fill="FFFF99"/>
          <w:rtl/>
        </w:rPr>
      </w:pPr>
    </w:p>
    <w:p w:rsidR="00517B1D" w:rsidRPr="00172B9B" w:rsidRDefault="00517B1D" w:rsidP="00517B1D">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27.2.1996</w:t>
      </w:r>
    </w:p>
    <w:p w:rsidR="00517B1D" w:rsidRPr="00172B9B" w:rsidRDefault="00517B1D" w:rsidP="00517B1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תשנ"ו-1996</w:t>
      </w:r>
    </w:p>
    <w:p w:rsidR="00517B1D" w:rsidRPr="00172B9B" w:rsidRDefault="00517B1D" w:rsidP="00517B1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06" w:history="1">
        <w:r w:rsidRPr="00172B9B">
          <w:rPr>
            <w:rStyle w:val="Hyperlink"/>
            <w:rFonts w:hint="cs"/>
            <w:vanish/>
            <w:sz w:val="20"/>
            <w:szCs w:val="20"/>
            <w:shd w:val="clear" w:color="auto" w:fill="FFFF99"/>
            <w:rtl/>
          </w:rPr>
          <w:t xml:space="preserve">י"פ תשנ"ו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4394</w:t>
        </w:r>
      </w:hyperlink>
      <w:r w:rsidRPr="00172B9B">
        <w:rPr>
          <w:rFonts w:hint="cs"/>
          <w:vanish/>
          <w:sz w:val="20"/>
          <w:szCs w:val="20"/>
          <w:shd w:val="clear" w:color="auto" w:fill="FFFF99"/>
          <w:rtl/>
        </w:rPr>
        <w:t xml:space="preserve"> מיום 28.3.1996 עמ' 2404</w:t>
      </w:r>
    </w:p>
    <w:p w:rsidR="00517B1D" w:rsidRPr="00172B9B" w:rsidRDefault="00517B1D" w:rsidP="00517B1D">
      <w:pPr>
        <w:pStyle w:val="P00"/>
        <w:ind w:left="0" w:right="1134"/>
        <w:rPr>
          <w:rStyle w:val="default"/>
          <w:rFonts w:cs="FrankRuehl" w:hint="cs"/>
          <w:vanish/>
          <w:color w:val="FF0000"/>
          <w:sz w:val="22"/>
          <w:szCs w:val="22"/>
          <w:shd w:val="clear" w:color="auto" w:fill="FFFF99"/>
          <w:rtl/>
        </w:rPr>
      </w:pPr>
      <w:r w:rsidRPr="00172B9B">
        <w:rPr>
          <w:rStyle w:val="default"/>
          <w:rFonts w:cs="FrankRuehl" w:hint="cs"/>
          <w:vanish/>
          <w:sz w:val="22"/>
          <w:szCs w:val="22"/>
          <w:shd w:val="clear" w:color="auto" w:fill="FFFF99"/>
          <w:rtl/>
        </w:rPr>
        <w:t>73.</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החליט</w:t>
      </w:r>
      <w:r w:rsidRPr="00172B9B">
        <w:rPr>
          <w:rStyle w:val="default"/>
          <w:rFonts w:cs="FrankRuehl"/>
          <w:vanish/>
          <w:sz w:val="22"/>
          <w:szCs w:val="22"/>
          <w:shd w:val="clear" w:color="auto" w:fill="FFFF99"/>
          <w:rtl/>
        </w:rPr>
        <w:t>ה</w:t>
      </w:r>
      <w:r w:rsidRPr="00172B9B">
        <w:rPr>
          <w:rStyle w:val="default"/>
          <w:rFonts w:cs="FrankRuehl" w:hint="cs"/>
          <w:vanish/>
          <w:sz w:val="22"/>
          <w:szCs w:val="22"/>
          <w:shd w:val="clear" w:color="auto" w:fill="FFFF99"/>
          <w:rtl/>
        </w:rPr>
        <w:t xml:space="preserve"> </w:t>
      </w:r>
      <w:r w:rsidRPr="00172B9B">
        <w:rPr>
          <w:rStyle w:val="default"/>
          <w:rFonts w:cs="FrankRuehl" w:hint="cs"/>
          <w:strike/>
          <w:vanish/>
          <w:sz w:val="22"/>
          <w:szCs w:val="22"/>
          <w:shd w:val="clear" w:color="auto" w:fill="FFFF99"/>
          <w:rtl/>
        </w:rPr>
        <w:t>ועדת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האתיקה של הכנסת</w:t>
      </w:r>
      <w:r w:rsidRPr="00172B9B">
        <w:rPr>
          <w:rStyle w:val="default"/>
          <w:rFonts w:cs="FrankRuehl" w:hint="cs"/>
          <w:vanish/>
          <w:sz w:val="22"/>
          <w:szCs w:val="22"/>
          <w:shd w:val="clear" w:color="auto" w:fill="FFFF99"/>
          <w:rtl/>
        </w:rPr>
        <w:t xml:space="preserve"> להרחיק חבר הכנסת מישיבות הכנסת, רשאי חבר הכנסת לערער על ההחלטה לפני הכנסת בשעה שיקבע לכך היושב-ראש; הכנסת תשמע את המערער והמתנגד לערעור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כל אחד בתחום של 15 דקות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ותחליט בדבר בלי ויכוח נוסף.</w:t>
      </w:r>
    </w:p>
    <w:p w:rsidR="00517B1D" w:rsidRPr="00172B9B" w:rsidRDefault="00517B1D" w:rsidP="00517B1D">
      <w:pPr>
        <w:pStyle w:val="P00"/>
        <w:spacing w:before="0"/>
        <w:ind w:left="0" w:right="1134"/>
        <w:rPr>
          <w:rFonts w:hint="cs"/>
          <w:vanish/>
          <w:color w:val="FF0000"/>
          <w:szCs w:val="20"/>
          <w:shd w:val="clear" w:color="auto" w:fill="FFFF99"/>
          <w:rtl/>
        </w:rPr>
      </w:pPr>
    </w:p>
    <w:p w:rsidR="00517B1D" w:rsidRPr="00172B9B" w:rsidRDefault="00517B1D" w:rsidP="00517B1D">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9.12.1996</w:t>
      </w:r>
    </w:p>
    <w:p w:rsidR="00517B1D" w:rsidRPr="00172B9B" w:rsidRDefault="00517B1D" w:rsidP="00517B1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תשנ"ז-1996</w:t>
      </w:r>
    </w:p>
    <w:p w:rsidR="00517B1D" w:rsidRPr="00172B9B" w:rsidRDefault="00517B1D" w:rsidP="00517B1D">
      <w:pPr>
        <w:pStyle w:val="P00"/>
        <w:spacing w:before="0"/>
        <w:ind w:left="0" w:right="1134"/>
        <w:rPr>
          <w:rFonts w:hint="cs"/>
          <w:vanish/>
          <w:szCs w:val="20"/>
          <w:shd w:val="clear" w:color="auto" w:fill="FFFF99"/>
          <w:rtl/>
        </w:rPr>
      </w:pPr>
      <w:hyperlink r:id="rId307" w:history="1">
        <w:r w:rsidRPr="00172B9B">
          <w:rPr>
            <w:rStyle w:val="Hyperlink"/>
            <w:rFonts w:hint="cs"/>
            <w:vanish/>
            <w:szCs w:val="20"/>
            <w:shd w:val="clear" w:color="auto" w:fill="FFFF99"/>
            <w:rtl/>
          </w:rPr>
          <w:t>י"פ תשנ"ז מס' 4471</w:t>
        </w:r>
      </w:hyperlink>
      <w:r w:rsidRPr="00172B9B">
        <w:rPr>
          <w:rFonts w:hint="cs"/>
          <w:vanish/>
          <w:szCs w:val="20"/>
          <w:shd w:val="clear" w:color="auto" w:fill="FFFF99"/>
          <w:rtl/>
        </w:rPr>
        <w:t xml:space="preserve"> מיום 26.12.1996 עמ' 1058</w:t>
      </w:r>
    </w:p>
    <w:p w:rsidR="00517B1D" w:rsidRPr="00172B9B" w:rsidRDefault="00517B1D" w:rsidP="00517B1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החלפת סעיף 73</w:t>
      </w:r>
    </w:p>
    <w:p w:rsidR="00517B1D" w:rsidRPr="00172B9B" w:rsidRDefault="00517B1D" w:rsidP="00517B1D">
      <w:pPr>
        <w:pStyle w:val="P00"/>
        <w:ind w:left="0" w:right="1134"/>
        <w:rPr>
          <w:rFonts w:hint="cs"/>
          <w:vanish/>
          <w:szCs w:val="20"/>
          <w:shd w:val="clear" w:color="auto" w:fill="FFFF99"/>
          <w:rtl/>
        </w:rPr>
      </w:pPr>
      <w:r w:rsidRPr="00172B9B">
        <w:rPr>
          <w:rFonts w:hint="cs"/>
          <w:vanish/>
          <w:szCs w:val="20"/>
          <w:shd w:val="clear" w:color="auto" w:fill="FFFF99"/>
          <w:rtl/>
        </w:rPr>
        <w:t>הנוסח הקודם:</w:t>
      </w:r>
    </w:p>
    <w:p w:rsidR="00517B1D" w:rsidRPr="00172B9B" w:rsidRDefault="00517B1D" w:rsidP="00517B1D">
      <w:pPr>
        <w:pStyle w:val="P00"/>
        <w:spacing w:before="0"/>
        <w:ind w:left="0" w:right="1134"/>
        <w:rPr>
          <w:rStyle w:val="default"/>
          <w:rFonts w:cs="FrankRuehl" w:hint="cs"/>
          <w:strike/>
          <w:vanish/>
          <w:color w:val="FF0000"/>
          <w:sz w:val="22"/>
          <w:szCs w:val="22"/>
          <w:shd w:val="clear" w:color="auto" w:fill="FFFF99"/>
          <w:rtl/>
        </w:rPr>
      </w:pPr>
      <w:r w:rsidRPr="00172B9B">
        <w:rPr>
          <w:rFonts w:hint="cs"/>
          <w:strike/>
          <w:vanish/>
          <w:sz w:val="22"/>
          <w:szCs w:val="22"/>
          <w:shd w:val="clear" w:color="auto" w:fill="FFFF99"/>
          <w:rtl/>
        </w:rPr>
        <w:t>73.</w:t>
      </w:r>
      <w:r w:rsidRPr="00172B9B">
        <w:rPr>
          <w:rStyle w:val="default"/>
          <w:rFonts w:cs="FrankRuehl" w:hint="cs"/>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ab/>
        <w:t>החליט</w:t>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 xml:space="preserve"> ועדת האתיקה של הכנסת להרחיק חבר הכנסת מישיבות הכנסת, רשאי חבר הכנסת לערער על ההחלטה לפני הכנסת בשעה שיקבע לכך היושב-ראש; הכנסת תשמע את המערער והמתנגד לערעור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כל אחד בתחום של 15 דקות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ותחליט בדבר בלי ויכוח נוסף.</w:t>
      </w:r>
    </w:p>
    <w:p w:rsidR="00517B1D" w:rsidRPr="00172B9B" w:rsidRDefault="00517B1D" w:rsidP="00517B1D">
      <w:pPr>
        <w:pStyle w:val="P00"/>
        <w:spacing w:before="0"/>
        <w:ind w:left="0" w:right="1134"/>
        <w:rPr>
          <w:rFonts w:hint="cs"/>
          <w:vanish/>
          <w:szCs w:val="20"/>
          <w:shd w:val="clear" w:color="auto" w:fill="FFFF99"/>
          <w:rtl/>
        </w:rPr>
      </w:pPr>
    </w:p>
    <w:p w:rsidR="00517B1D" w:rsidRPr="00172B9B" w:rsidRDefault="00517B1D" w:rsidP="00517B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5.2.2008</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תשס"ח-2008</w:t>
      </w:r>
    </w:p>
    <w:p w:rsidR="00517B1D" w:rsidRPr="00172B9B" w:rsidRDefault="00517B1D" w:rsidP="00517B1D">
      <w:pPr>
        <w:pStyle w:val="P00"/>
        <w:spacing w:before="0"/>
        <w:ind w:left="0" w:right="1134"/>
        <w:rPr>
          <w:rStyle w:val="default"/>
          <w:rFonts w:cs="FrankRuehl" w:hint="cs"/>
          <w:vanish/>
          <w:szCs w:val="20"/>
          <w:shd w:val="clear" w:color="auto" w:fill="FFFF99"/>
          <w:rtl/>
        </w:rPr>
      </w:pPr>
      <w:hyperlink r:id="rId308" w:history="1">
        <w:r w:rsidRPr="00172B9B">
          <w:rPr>
            <w:rStyle w:val="Hyperlink"/>
            <w:rFonts w:hint="cs"/>
            <w:vanish/>
            <w:szCs w:val="20"/>
            <w:shd w:val="clear" w:color="auto" w:fill="FFFF99"/>
            <w:rtl/>
          </w:rPr>
          <w:t>י"פ תשס"ח מס' 5784</w:t>
        </w:r>
      </w:hyperlink>
      <w:r w:rsidRPr="00172B9B">
        <w:rPr>
          <w:rStyle w:val="default"/>
          <w:rFonts w:cs="FrankRuehl" w:hint="cs"/>
          <w:vanish/>
          <w:szCs w:val="20"/>
          <w:shd w:val="clear" w:color="auto" w:fill="FFFF99"/>
          <w:rtl/>
        </w:rPr>
        <w:t xml:space="preserve"> מיום 10.3.2008 עמ' 2184</w:t>
      </w:r>
    </w:p>
    <w:p w:rsidR="00517B1D" w:rsidRPr="00172B9B" w:rsidRDefault="00517B1D" w:rsidP="00517B1D">
      <w:pPr>
        <w:pStyle w:val="P00"/>
        <w:ind w:left="0" w:right="1134"/>
        <w:rPr>
          <w:rStyle w:val="default"/>
          <w:rFonts w:cs="FrankRuehl" w:hint="cs"/>
          <w:vanish/>
          <w:sz w:val="22"/>
          <w:szCs w:val="22"/>
          <w:shd w:val="clear" w:color="auto" w:fill="FFFF99"/>
          <w:rtl/>
        </w:rPr>
      </w:pPr>
      <w:r w:rsidRPr="00172B9B">
        <w:rPr>
          <w:rStyle w:val="big-numbe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החליט</w:t>
      </w:r>
      <w:r w:rsidRPr="00172B9B">
        <w:rPr>
          <w:rStyle w:val="default"/>
          <w:rFonts w:cs="FrankRuehl"/>
          <w:vanish/>
          <w:sz w:val="22"/>
          <w:szCs w:val="22"/>
          <w:shd w:val="clear" w:color="auto" w:fill="FFFF99"/>
          <w:rtl/>
        </w:rPr>
        <w:t>ה</w:t>
      </w:r>
      <w:r w:rsidRPr="00172B9B">
        <w:rPr>
          <w:rStyle w:val="default"/>
          <w:rFonts w:cs="FrankRuehl" w:hint="cs"/>
          <w:vanish/>
          <w:sz w:val="22"/>
          <w:szCs w:val="22"/>
          <w:shd w:val="clear" w:color="auto" w:fill="FFFF99"/>
          <w:rtl/>
        </w:rPr>
        <w:t xml:space="preserve"> ועדת האתיקה של הכנסת להרחיק חבר הכנסת</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 xml:space="preserve">מארבעה ימי ישיבות הכנסת או יותר, או לשלול זכותו של חבר הכנסת לקבל רשות דיבור במליאה למשך ארבעה ימי ישיבות או יותר, או לאסור על חבר הכנסת הגשת </w:t>
      </w:r>
      <w:r w:rsidRPr="00172B9B">
        <w:rPr>
          <w:rStyle w:val="default"/>
          <w:rFonts w:cs="FrankRuehl" w:hint="cs"/>
          <w:strike/>
          <w:vanish/>
          <w:sz w:val="22"/>
          <w:szCs w:val="22"/>
          <w:shd w:val="clear" w:color="auto" w:fill="FFFF99"/>
          <w:rtl/>
        </w:rPr>
        <w:t>שאילתות בעל פה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שאילתות דחופות</w:t>
      </w:r>
      <w:r w:rsidRPr="00172B9B">
        <w:rPr>
          <w:rStyle w:val="default"/>
          <w:rFonts w:cs="FrankRuehl" w:hint="cs"/>
          <w:vanish/>
          <w:sz w:val="22"/>
          <w:szCs w:val="22"/>
          <w:shd w:val="clear" w:color="auto" w:fill="FFFF99"/>
          <w:rtl/>
        </w:rPr>
        <w:t>, הצעות לסדר היום והצעות חוק, לתקופה העולה על שבועיים, רשאי</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חבר הכנסת לערער על ההחלטה בפני הכנסת בשעה שיקבע לכך היושב-ראש.</w:t>
      </w:r>
    </w:p>
    <w:p w:rsidR="00517B1D" w:rsidRPr="00172B9B" w:rsidRDefault="00517B1D" w:rsidP="00517B1D">
      <w:pPr>
        <w:pStyle w:val="P00"/>
        <w:spacing w:before="0"/>
        <w:ind w:left="0" w:right="1134"/>
        <w:rPr>
          <w:rStyle w:val="default"/>
          <w:rFonts w:cs="FrankRuehl" w:hint="cs"/>
          <w:vanish/>
          <w:szCs w:val="20"/>
          <w:shd w:val="clear" w:color="auto" w:fill="FFFF99"/>
          <w:rtl/>
        </w:rPr>
      </w:pPr>
    </w:p>
    <w:p w:rsidR="00517B1D" w:rsidRPr="00172B9B" w:rsidRDefault="00517B1D" w:rsidP="00517B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517B1D" w:rsidRPr="00172B9B" w:rsidRDefault="00517B1D" w:rsidP="00517B1D">
      <w:pPr>
        <w:pStyle w:val="P00"/>
        <w:spacing w:before="0"/>
        <w:ind w:left="0" w:right="1134"/>
        <w:rPr>
          <w:rStyle w:val="default"/>
          <w:rFonts w:cs="FrankRuehl" w:hint="cs"/>
          <w:vanish/>
          <w:szCs w:val="20"/>
          <w:shd w:val="clear" w:color="auto" w:fill="FFFF99"/>
          <w:rtl/>
        </w:rPr>
      </w:pPr>
      <w:hyperlink r:id="rId309"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73</w:t>
      </w:r>
    </w:p>
    <w:p w:rsidR="00517B1D" w:rsidRPr="00172B9B" w:rsidRDefault="00517B1D" w:rsidP="00517B1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517B1D" w:rsidRPr="00172B9B" w:rsidRDefault="00517B1D" w:rsidP="00517B1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ערעור</w:t>
      </w:r>
    </w:p>
    <w:p w:rsidR="00517B1D" w:rsidRPr="00172B9B" w:rsidRDefault="00517B1D" w:rsidP="00517B1D">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73.</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החליט</w:t>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 xml:space="preserve"> ועדת האתיקה של הכנסת להרחיק חבר הכנסת</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מארבעה ימי ישיבות הכנסת או יותר, או לשלול זכותו של חבר הכנסת לקבל רשות דיבור במליאה למשך ארבעה ימי ישיבות או יותר, או לאסור על חבר הכנסת הגשת שאילתות דחופות, הצעות לסדר היום והצעות חוק, לתקופה העולה על שבועיים, רשאי</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חבר הכנסת לערער על ההחלטה בפני הכנסת בשעה שיקבע לכך היושב-ראש.</w:t>
      </w:r>
    </w:p>
    <w:p w:rsidR="00517B1D" w:rsidRPr="00172B9B" w:rsidRDefault="00517B1D" w:rsidP="00517B1D">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הכנסת תשמע את המערער ואת המתנגד לערעור, כל אחד בתחום של חמש דקות, ותחליט בדבר בלי ויכוח נוסף.</w:t>
      </w:r>
    </w:p>
    <w:p w:rsidR="00517B1D" w:rsidRPr="00172B9B" w:rsidRDefault="00517B1D" w:rsidP="00517B1D">
      <w:pPr>
        <w:pStyle w:val="P00"/>
        <w:spacing w:before="0"/>
        <w:ind w:left="0" w:right="1134"/>
        <w:rPr>
          <w:rStyle w:val="default"/>
          <w:rFonts w:cs="FrankRuehl" w:hint="cs"/>
          <w:vanish/>
          <w:szCs w:val="20"/>
          <w:shd w:val="clear" w:color="auto" w:fill="FFFF99"/>
          <w:rtl/>
        </w:rPr>
      </w:pPr>
    </w:p>
    <w:p w:rsidR="00517B1D" w:rsidRPr="00172B9B" w:rsidRDefault="00517B1D" w:rsidP="00517B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517B1D" w:rsidRPr="00172B9B" w:rsidRDefault="00517B1D" w:rsidP="00517B1D">
      <w:pPr>
        <w:pStyle w:val="P00"/>
        <w:spacing w:before="0"/>
        <w:ind w:left="0" w:right="1134"/>
        <w:rPr>
          <w:rStyle w:val="default"/>
          <w:rFonts w:cs="FrankRuehl" w:hint="cs"/>
          <w:vanish/>
          <w:szCs w:val="20"/>
          <w:shd w:val="clear" w:color="auto" w:fill="FFFF99"/>
          <w:rtl/>
        </w:rPr>
      </w:pPr>
      <w:hyperlink r:id="rId310"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73</w:t>
      </w:r>
    </w:p>
    <w:p w:rsidR="0056557D" w:rsidRPr="00172B9B" w:rsidRDefault="0056557D" w:rsidP="0056557D">
      <w:pPr>
        <w:pStyle w:val="P00"/>
        <w:spacing w:before="0"/>
        <w:ind w:left="0" w:right="1134"/>
        <w:rPr>
          <w:rStyle w:val="default"/>
          <w:rFonts w:cs="FrankRuehl" w:hint="cs"/>
          <w:vanish/>
          <w:szCs w:val="20"/>
          <w:shd w:val="clear" w:color="auto" w:fill="FFFF99"/>
          <w:rtl/>
        </w:rPr>
      </w:pPr>
    </w:p>
    <w:p w:rsidR="0056557D" w:rsidRPr="00172B9B" w:rsidRDefault="0056557D" w:rsidP="0056557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12.7.2011</w:t>
      </w:r>
    </w:p>
    <w:p w:rsidR="0056557D" w:rsidRPr="00172B9B" w:rsidRDefault="0056557D" w:rsidP="0056557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56557D" w:rsidRPr="00172B9B" w:rsidRDefault="0056557D" w:rsidP="0056557D">
      <w:pPr>
        <w:pStyle w:val="P00"/>
        <w:spacing w:before="0"/>
        <w:ind w:left="0" w:right="1134"/>
        <w:rPr>
          <w:rStyle w:val="default"/>
          <w:rFonts w:cs="FrankRuehl" w:hint="cs"/>
          <w:vanish/>
          <w:szCs w:val="20"/>
          <w:shd w:val="clear" w:color="auto" w:fill="FFFF99"/>
          <w:rtl/>
        </w:rPr>
      </w:pPr>
      <w:hyperlink r:id="rId311"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56557D" w:rsidRPr="00172B9B" w:rsidRDefault="0056557D" w:rsidP="0056557D">
      <w:pPr>
        <w:pStyle w:val="P0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הוועדה הזמנית לענייני חוץ וביטחון</w:t>
      </w:r>
    </w:p>
    <w:p w:rsidR="0056557D" w:rsidRPr="0056557D" w:rsidRDefault="0056557D" w:rsidP="0056557D">
      <w:pPr>
        <w:pStyle w:val="P00"/>
        <w:spacing w:before="0"/>
        <w:ind w:left="0" w:right="1134"/>
        <w:rPr>
          <w:rStyle w:val="default"/>
          <w:rFonts w:cs="FrankRuehl" w:hint="cs"/>
          <w:sz w:val="2"/>
          <w:szCs w:val="2"/>
          <w:rtl/>
        </w:rPr>
      </w:pPr>
      <w:r w:rsidRPr="00172B9B">
        <w:rPr>
          <w:rStyle w:val="big-number"/>
          <w:rFonts w:cs="FrankRuehl"/>
          <w:strike/>
          <w:vanish/>
          <w:sz w:val="22"/>
          <w:szCs w:val="22"/>
          <w:shd w:val="clear" w:color="auto" w:fill="FFFF99"/>
          <w:rtl/>
        </w:rPr>
        <w:t>73</w:t>
      </w:r>
      <w:r w:rsidRPr="00172B9B">
        <w:rPr>
          <w:rStyle w:val="default"/>
          <w:rFonts w:cs="FrankRuehl"/>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כל עוד לא נבחרו חברי ועדות הכנסת לאחר הבחירות, יהיו סמכויות הוועדה המשותפת לפי חלק זה נתונות לוועדה הזמנית לענייני חוץ וביטחון שהקימה הוועדה המסדרת לפי סעיף 2א(ה) לחוק הכנסת; ואולם על אף הוראות סעיף 69(ו), תקופת תוקפה של הכרזה על מצב חירום לפי הצעת הוועדה הזמנית לא תעלה על ארבעה חודשים מיום ההכרזה.</w:t>
      </w:r>
      <w:bookmarkEnd w:id="220"/>
    </w:p>
    <w:p w:rsidR="00517B1D" w:rsidRPr="004B2E13" w:rsidRDefault="00517B1D" w:rsidP="00517B1D">
      <w:pPr>
        <w:pStyle w:val="medium2-header"/>
        <w:keepLines w:val="0"/>
        <w:spacing w:before="72"/>
        <w:ind w:left="0" w:right="1134"/>
        <w:rPr>
          <w:rFonts w:hint="cs"/>
          <w:noProof/>
          <w:rtl/>
        </w:rPr>
      </w:pPr>
      <w:bookmarkStart w:id="221" w:name="med27"/>
      <w:bookmarkEnd w:id="221"/>
      <w:r>
        <w:rPr>
          <w:rFonts w:hint="cs"/>
          <w:noProof/>
          <w:rtl/>
          <w:lang w:eastAsia="en-US"/>
        </w:rPr>
        <w:pict>
          <v:shape id="_x0000_s2863" type="#_x0000_t202" style="position:absolute;left:0;text-align:left;margin-left:470.25pt;margin-top:7.1pt;width:1in;height:19.6pt;z-index:251677184" filled="f" stroked="f">
            <v:textbox style="mso-next-textbox:#_x0000_s2863" inset="1mm,0,1mm,0">
              <w:txbxContent>
                <w:p w:rsidR="0011562B" w:rsidRDefault="0011562B" w:rsidP="00517B1D">
                  <w:pPr>
                    <w:spacing w:line="160" w:lineRule="exact"/>
                    <w:jc w:val="left"/>
                    <w:rPr>
                      <w:rFonts w:cs="Miriam" w:hint="cs"/>
                      <w:noProof/>
                      <w:szCs w:val="18"/>
                      <w:rtl/>
                    </w:rPr>
                  </w:pPr>
                  <w:r>
                    <w:rPr>
                      <w:rFonts w:cs="Miriam" w:hint="cs"/>
                      <w:szCs w:val="18"/>
                      <w:rtl/>
                    </w:rPr>
                    <w:t>י"פ (מס' 4) תשע"א-2011</w:t>
                  </w:r>
                </w:p>
              </w:txbxContent>
            </v:textbox>
            <w10:anchorlock/>
          </v:shape>
        </w:pict>
      </w:r>
      <w:r w:rsidRPr="004B2E13">
        <w:rPr>
          <w:rFonts w:hint="cs"/>
          <w:noProof/>
          <w:rtl/>
        </w:rPr>
        <w:t xml:space="preserve">פרק </w:t>
      </w:r>
      <w:r>
        <w:rPr>
          <w:rFonts w:hint="cs"/>
          <w:noProof/>
          <w:rtl/>
        </w:rPr>
        <w:t>שני: תקנות שעת חירום</w:t>
      </w:r>
    </w:p>
    <w:p w:rsidR="00517B1D" w:rsidRPr="00172B9B" w:rsidRDefault="00517B1D" w:rsidP="00517B1D">
      <w:pPr>
        <w:pStyle w:val="P00"/>
        <w:spacing w:before="0"/>
        <w:ind w:left="0" w:right="1134"/>
        <w:rPr>
          <w:rStyle w:val="default"/>
          <w:rFonts w:cs="FrankRuehl" w:hint="cs"/>
          <w:vanish/>
          <w:color w:val="FF0000"/>
          <w:szCs w:val="20"/>
          <w:shd w:val="clear" w:color="auto" w:fill="FFFF99"/>
          <w:rtl/>
        </w:rPr>
      </w:pPr>
      <w:bookmarkStart w:id="222" w:name="Rov693"/>
      <w:r w:rsidRPr="00172B9B">
        <w:rPr>
          <w:rStyle w:val="default"/>
          <w:rFonts w:cs="FrankRuehl" w:hint="cs"/>
          <w:vanish/>
          <w:color w:val="FF0000"/>
          <w:szCs w:val="20"/>
          <w:shd w:val="clear" w:color="auto" w:fill="FFFF99"/>
          <w:rtl/>
        </w:rPr>
        <w:t>מיום 2.2.2011</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517B1D" w:rsidRPr="00172B9B" w:rsidRDefault="00517B1D" w:rsidP="00517B1D">
      <w:pPr>
        <w:pStyle w:val="P00"/>
        <w:spacing w:before="0"/>
        <w:ind w:left="0" w:right="1134"/>
        <w:rPr>
          <w:rStyle w:val="default"/>
          <w:rFonts w:cs="FrankRuehl" w:hint="cs"/>
          <w:vanish/>
          <w:szCs w:val="20"/>
          <w:shd w:val="clear" w:color="auto" w:fill="FFFF99"/>
          <w:rtl/>
        </w:rPr>
      </w:pPr>
      <w:hyperlink r:id="rId312"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2894</w:t>
      </w:r>
    </w:p>
    <w:p w:rsidR="00517B1D" w:rsidRPr="00517B1D" w:rsidRDefault="00517B1D" w:rsidP="00517B1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שני</w:t>
      </w:r>
      <w:bookmarkEnd w:id="222"/>
    </w:p>
    <w:p w:rsidR="00D94DEE" w:rsidRDefault="00D94DEE" w:rsidP="0056557D">
      <w:pPr>
        <w:pStyle w:val="P00"/>
        <w:spacing w:before="72"/>
        <w:ind w:left="0" w:right="1134"/>
        <w:rPr>
          <w:rStyle w:val="default"/>
          <w:rFonts w:cs="FrankRuehl" w:hint="cs"/>
          <w:rtl/>
        </w:rPr>
      </w:pPr>
      <w:bookmarkStart w:id="223" w:name="Seif56"/>
      <w:bookmarkEnd w:id="223"/>
      <w:r>
        <w:rPr>
          <w:lang w:val="he-IL"/>
        </w:rPr>
        <w:pict>
          <v:rect id="_x0000_s2186" style="position:absolute;left:0;text-align:left;margin-left:464.5pt;margin-top:8.05pt;width:75.05pt;height:62.55pt;z-index:251521536" o:allowincell="f" filled="f" stroked="f" strokecolor="lime" strokeweight=".25pt">
            <v:textbox inset="0,0,0,0">
              <w:txbxContent>
                <w:p w:rsidR="0011562B" w:rsidRDefault="0011562B" w:rsidP="004D6ECE">
                  <w:pPr>
                    <w:spacing w:line="160" w:lineRule="exact"/>
                    <w:jc w:val="left"/>
                    <w:rPr>
                      <w:rFonts w:cs="Miriam" w:hint="cs"/>
                      <w:szCs w:val="18"/>
                      <w:rtl/>
                    </w:rPr>
                  </w:pPr>
                  <w:r>
                    <w:rPr>
                      <w:rFonts w:cs="Miriam" w:hint="cs"/>
                      <w:szCs w:val="18"/>
                      <w:rtl/>
                    </w:rPr>
                    <w:t>ביטול תקנות שעת חירום לפי סעיף 39 לחוק-יסוד: הממשלה</w:t>
                  </w:r>
                </w:p>
                <w:p w:rsidR="0011562B" w:rsidRDefault="0011562B" w:rsidP="004D6ECE">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p w:rsidR="0011562B" w:rsidRDefault="0011562B" w:rsidP="004D6ECE">
                  <w:pPr>
                    <w:spacing w:line="160" w:lineRule="exact"/>
                    <w:jc w:val="left"/>
                    <w:rPr>
                      <w:rFonts w:cs="Miriam" w:hint="cs"/>
                      <w:noProof/>
                      <w:szCs w:val="18"/>
                      <w:rtl/>
                    </w:rPr>
                  </w:pPr>
                  <w:r>
                    <w:rPr>
                      <w:rFonts w:cs="Miriam" w:hint="cs"/>
                      <w:noProof/>
                      <w:szCs w:val="18"/>
                      <w:rtl/>
                    </w:rPr>
                    <w:t xml:space="preserve">י"פ (מס' 5) </w:t>
                  </w:r>
                  <w:r>
                    <w:rPr>
                      <w:rFonts w:cs="Miriam"/>
                      <w:noProof/>
                      <w:szCs w:val="18"/>
                      <w:rtl/>
                    </w:rPr>
                    <w:br/>
                  </w:r>
                  <w:r>
                    <w:rPr>
                      <w:rFonts w:cs="Miriam" w:hint="cs"/>
                      <w:noProof/>
                      <w:szCs w:val="18"/>
                      <w:rtl/>
                    </w:rPr>
                    <w:t>תשע"א-2011</w:t>
                  </w:r>
                </w:p>
              </w:txbxContent>
            </v:textbox>
            <w10:anchorlock/>
          </v:rect>
        </w:pict>
      </w:r>
      <w:r>
        <w:rPr>
          <w:rStyle w:val="big-number"/>
          <w:rtl/>
        </w:rPr>
        <w:t>7</w:t>
      </w:r>
      <w:r w:rsidR="0056557D">
        <w:rPr>
          <w:rStyle w:val="big-number"/>
          <w:rFonts w:hint="cs"/>
          <w:rtl/>
        </w:rPr>
        <w:t>3</w:t>
      </w:r>
      <w:r>
        <w:rPr>
          <w:rStyle w:val="big-number"/>
          <w:rtl/>
        </w:rPr>
        <w:t>.</w:t>
      </w:r>
      <w:r>
        <w:rPr>
          <w:rStyle w:val="big-number"/>
          <w:rtl/>
        </w:rPr>
        <w:tab/>
      </w:r>
      <w:r w:rsidR="004D6ECE">
        <w:rPr>
          <w:rStyle w:val="default"/>
          <w:rFonts w:cs="FrankRuehl" w:hint="cs"/>
          <w:rtl/>
        </w:rPr>
        <w:t>(</w:t>
      </w:r>
      <w:r w:rsidR="00517B1D">
        <w:rPr>
          <w:rStyle w:val="default"/>
          <w:rFonts w:cs="FrankRuehl" w:hint="cs"/>
          <w:rtl/>
        </w:rPr>
        <w:t>א)</w:t>
      </w:r>
      <w:r w:rsidR="00517B1D">
        <w:rPr>
          <w:rStyle w:val="default"/>
          <w:rFonts w:cs="FrankRuehl" w:hint="cs"/>
          <w:rtl/>
        </w:rPr>
        <w:tab/>
        <w:t xml:space="preserve">הממשלה תעביר תקנות שעת חירום שהתקינה לוועדת החוץ והביטחון, כאמור בסעיף 39(א) לחוק-יסוד: הממשלה, וליושב ראש הכנסת והוא יניחן על שולחן הכנסת, ואם הועברו בפגרה </w:t>
      </w:r>
      <w:r w:rsidR="00517B1D">
        <w:rPr>
          <w:rStyle w:val="default"/>
          <w:rFonts w:cs="FrankRuehl"/>
          <w:rtl/>
        </w:rPr>
        <w:t>–</w:t>
      </w:r>
      <w:r w:rsidR="00517B1D">
        <w:rPr>
          <w:rStyle w:val="default"/>
          <w:rFonts w:cs="FrankRuehl" w:hint="cs"/>
          <w:rtl/>
        </w:rPr>
        <w:t xml:space="preserve"> יעבירן לידיעת חברי הכנסת.</w:t>
      </w:r>
    </w:p>
    <w:p w:rsidR="00517B1D" w:rsidRDefault="00517B1D" w:rsidP="00517B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החוץ והביטחון, לפי הצעת כל אחד מחבריה, וכן שלושים חברי הכנסת, רשאים להביא לפני הוועדה המשותפת הצעה לביטול תקנות שעת חירום.</w:t>
      </w:r>
    </w:p>
    <w:p w:rsidR="00517B1D" w:rsidRDefault="00517B1D" w:rsidP="00517B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המשותפת תבחן את הצורך לבטל תקנות שעת חירום, ותביא את המלצתה לאישור הכנסת.</w:t>
      </w:r>
    </w:p>
    <w:p w:rsidR="00517B1D" w:rsidRDefault="00517B1D" w:rsidP="00517B1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הדיון לפי סעיף זה יחולו הוראות סעיפים 69(ה) ו-72, בשינויים המחויבים.</w:t>
      </w:r>
    </w:p>
    <w:p w:rsidR="00E60807" w:rsidRPr="00172B9B" w:rsidRDefault="00E60807" w:rsidP="00884EA5">
      <w:pPr>
        <w:pStyle w:val="P00"/>
        <w:spacing w:before="0"/>
        <w:ind w:left="0" w:right="1134"/>
        <w:rPr>
          <w:rFonts w:hint="cs"/>
          <w:b/>
          <w:bCs/>
          <w:vanish/>
          <w:szCs w:val="20"/>
          <w:shd w:val="clear" w:color="auto" w:fill="FFFF99"/>
          <w:rtl/>
        </w:rPr>
      </w:pPr>
      <w:bookmarkStart w:id="224" w:name="Rov642"/>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E60807" w:rsidRPr="00172B9B" w:rsidRDefault="00E60807" w:rsidP="00E60807">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E60807" w:rsidRPr="00172B9B" w:rsidRDefault="00E60807" w:rsidP="00E60807">
      <w:pPr>
        <w:pStyle w:val="P00"/>
        <w:spacing w:before="0"/>
        <w:ind w:left="0" w:right="1134"/>
        <w:rPr>
          <w:rFonts w:hint="cs"/>
          <w:vanish/>
          <w:szCs w:val="20"/>
          <w:shd w:val="clear" w:color="auto" w:fill="FFFF99"/>
          <w:rtl/>
        </w:rPr>
      </w:pPr>
      <w:hyperlink r:id="rId313"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0C27DA" w:rsidRPr="00172B9B" w:rsidRDefault="00E60807" w:rsidP="000C27DA">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74</w:t>
      </w:r>
      <w:r w:rsidRPr="00172B9B">
        <w:rPr>
          <w:rFonts w:hint="cs"/>
          <w:vanish/>
          <w:sz w:val="22"/>
          <w:szCs w:val="22"/>
          <w:shd w:val="clear" w:color="auto" w:fill="FFFF99"/>
          <w:rtl/>
        </w:rPr>
        <w:t>.</w:t>
      </w:r>
      <w:r w:rsidR="000C27DA" w:rsidRPr="00172B9B">
        <w:rPr>
          <w:rStyle w:val="default"/>
          <w:rFonts w:cs="FrankRuehl" w:hint="cs"/>
          <w:vanish/>
          <w:sz w:val="22"/>
          <w:szCs w:val="22"/>
          <w:shd w:val="clear" w:color="auto" w:fill="FFFF99"/>
          <w:rtl/>
        </w:rPr>
        <w:tab/>
      </w:r>
      <w:r w:rsidR="000C27DA" w:rsidRPr="00172B9B">
        <w:rPr>
          <w:rStyle w:val="default"/>
          <w:rFonts w:cs="FrankRuehl"/>
          <w:vanish/>
          <w:sz w:val="22"/>
          <w:szCs w:val="22"/>
          <w:shd w:val="clear" w:color="auto" w:fill="FFFF99"/>
          <w:rtl/>
        </w:rPr>
        <w:t>ח</w:t>
      </w:r>
      <w:r w:rsidR="000C27DA" w:rsidRPr="00172B9B">
        <w:rPr>
          <w:rStyle w:val="default"/>
          <w:rFonts w:cs="FrankRuehl" w:hint="cs"/>
          <w:vanish/>
          <w:sz w:val="22"/>
          <w:szCs w:val="22"/>
          <w:shd w:val="clear" w:color="auto" w:fill="FFFF99"/>
          <w:rtl/>
        </w:rPr>
        <w:t>בר שהמשיך באי-ציות גם לאחר חידוש</w:t>
      </w:r>
      <w:r w:rsidR="000C27DA" w:rsidRPr="00172B9B">
        <w:rPr>
          <w:rStyle w:val="default"/>
          <w:rFonts w:cs="FrankRuehl"/>
          <w:vanish/>
          <w:sz w:val="22"/>
          <w:szCs w:val="22"/>
          <w:shd w:val="clear" w:color="auto" w:fill="FFFF99"/>
          <w:rtl/>
        </w:rPr>
        <w:t xml:space="preserve"> </w:t>
      </w:r>
      <w:r w:rsidR="000C27DA" w:rsidRPr="00172B9B">
        <w:rPr>
          <w:rStyle w:val="default"/>
          <w:rFonts w:cs="FrankRuehl" w:hint="cs"/>
          <w:vanish/>
          <w:sz w:val="22"/>
          <w:szCs w:val="22"/>
          <w:shd w:val="clear" w:color="auto" w:fill="FFFF99"/>
          <w:rtl/>
        </w:rPr>
        <w:t xml:space="preserve">הישיבה שהופסקה לפי סעיף </w:t>
      </w:r>
      <w:r w:rsidR="000C27DA" w:rsidRPr="00172B9B">
        <w:rPr>
          <w:rStyle w:val="default"/>
          <w:rFonts w:cs="FrankRuehl" w:hint="cs"/>
          <w:strike/>
          <w:vanish/>
          <w:sz w:val="22"/>
          <w:szCs w:val="22"/>
          <w:shd w:val="clear" w:color="auto" w:fill="FFFF99"/>
          <w:rtl/>
        </w:rPr>
        <w:t>68</w:t>
      </w:r>
      <w:r w:rsidR="000C27DA" w:rsidRPr="00172B9B">
        <w:rPr>
          <w:rStyle w:val="default"/>
          <w:rFonts w:cs="FrankRuehl" w:hint="cs"/>
          <w:vanish/>
          <w:sz w:val="22"/>
          <w:szCs w:val="22"/>
          <w:shd w:val="clear" w:color="auto" w:fill="FFFF99"/>
          <w:rtl/>
        </w:rPr>
        <w:t xml:space="preserve"> </w:t>
      </w:r>
      <w:r w:rsidR="000C27DA" w:rsidRPr="00172B9B">
        <w:rPr>
          <w:rStyle w:val="default"/>
          <w:rFonts w:cs="FrankRuehl" w:hint="cs"/>
          <w:vanish/>
          <w:sz w:val="22"/>
          <w:szCs w:val="22"/>
          <w:u w:val="single"/>
          <w:shd w:val="clear" w:color="auto" w:fill="FFFF99"/>
          <w:rtl/>
        </w:rPr>
        <w:t>71</w:t>
      </w:r>
      <w:r w:rsidR="000C27DA" w:rsidRPr="00172B9B">
        <w:rPr>
          <w:rStyle w:val="default"/>
          <w:rFonts w:cs="FrankRuehl" w:hint="cs"/>
          <w:vanish/>
          <w:sz w:val="22"/>
          <w:szCs w:val="22"/>
          <w:shd w:val="clear" w:color="auto" w:fill="FFFF99"/>
          <w:rtl/>
        </w:rPr>
        <w:t xml:space="preserve">, או שסירב לעזוב את אולם הישיבות בניגוד להחלטת ועדת האתיקה של הכנסת או הכנסת לפי סעיף </w:t>
      </w:r>
      <w:r w:rsidR="000C27DA" w:rsidRPr="00172B9B">
        <w:rPr>
          <w:rStyle w:val="default"/>
          <w:rFonts w:cs="FrankRuehl" w:hint="cs"/>
          <w:strike/>
          <w:vanish/>
          <w:sz w:val="22"/>
          <w:szCs w:val="22"/>
          <w:shd w:val="clear" w:color="auto" w:fill="FFFF99"/>
          <w:rtl/>
        </w:rPr>
        <w:t>69</w:t>
      </w:r>
      <w:r w:rsidR="000C27DA" w:rsidRPr="00172B9B">
        <w:rPr>
          <w:rStyle w:val="default"/>
          <w:rFonts w:cs="FrankRuehl" w:hint="cs"/>
          <w:vanish/>
          <w:sz w:val="22"/>
          <w:szCs w:val="22"/>
          <w:shd w:val="clear" w:color="auto" w:fill="FFFF99"/>
          <w:rtl/>
        </w:rPr>
        <w:t xml:space="preserve"> </w:t>
      </w:r>
      <w:r w:rsidR="000C27DA" w:rsidRPr="00172B9B">
        <w:rPr>
          <w:rStyle w:val="default"/>
          <w:rFonts w:cs="FrankRuehl" w:hint="cs"/>
          <w:vanish/>
          <w:sz w:val="22"/>
          <w:szCs w:val="22"/>
          <w:u w:val="single"/>
          <w:shd w:val="clear" w:color="auto" w:fill="FFFF99"/>
          <w:rtl/>
        </w:rPr>
        <w:t>72</w:t>
      </w:r>
      <w:r w:rsidR="000C27DA" w:rsidRPr="00172B9B">
        <w:rPr>
          <w:rStyle w:val="default"/>
          <w:rFonts w:cs="FrankRuehl" w:hint="cs"/>
          <w:vanish/>
          <w:sz w:val="22"/>
          <w:szCs w:val="22"/>
          <w:shd w:val="clear" w:color="auto" w:fill="FFFF99"/>
          <w:rtl/>
        </w:rPr>
        <w:t>, רשאי היושב-ראש להחליט על הרחקתו מאולם הישיבות בכוח, ויתן הוראה מתאימה לקצין הכנסת.</w:t>
      </w:r>
    </w:p>
    <w:p w:rsidR="000E5FDD" w:rsidRPr="00172B9B" w:rsidRDefault="000E5FDD" w:rsidP="000E5FDD">
      <w:pPr>
        <w:pStyle w:val="P00"/>
        <w:spacing w:before="0"/>
        <w:ind w:left="0" w:right="1134"/>
        <w:rPr>
          <w:rFonts w:hint="cs"/>
          <w:vanish/>
          <w:color w:val="FF0000"/>
          <w:szCs w:val="20"/>
          <w:shd w:val="clear" w:color="auto" w:fill="FFFF99"/>
          <w:rtl/>
        </w:rPr>
      </w:pPr>
    </w:p>
    <w:p w:rsidR="000E5FDD" w:rsidRPr="00172B9B" w:rsidRDefault="000E5FDD" w:rsidP="00596C7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96C7A" w:rsidRPr="00172B9B">
        <w:rPr>
          <w:rFonts w:hint="cs"/>
          <w:vanish/>
          <w:color w:val="FF0000"/>
          <w:szCs w:val="20"/>
          <w:shd w:val="clear" w:color="auto" w:fill="FFFF99"/>
          <w:rtl/>
        </w:rPr>
        <w:t>27.2</w:t>
      </w:r>
      <w:r w:rsidRPr="00172B9B">
        <w:rPr>
          <w:rFonts w:hint="cs"/>
          <w:vanish/>
          <w:color w:val="FF0000"/>
          <w:szCs w:val="20"/>
          <w:shd w:val="clear" w:color="auto" w:fill="FFFF99"/>
          <w:rtl/>
        </w:rPr>
        <w:t>.1996</w:t>
      </w:r>
    </w:p>
    <w:p w:rsidR="000E5FDD" w:rsidRPr="00172B9B" w:rsidRDefault="000E5FDD" w:rsidP="008C0B4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8C0B4E" w:rsidRPr="00172B9B">
        <w:rPr>
          <w:rFonts w:hint="cs"/>
          <w:b/>
          <w:bCs/>
          <w:vanish/>
          <w:szCs w:val="20"/>
          <w:shd w:val="clear" w:color="auto" w:fill="FFFF99"/>
          <w:rtl/>
        </w:rPr>
        <w:t>2</w:t>
      </w:r>
      <w:r w:rsidRPr="00172B9B">
        <w:rPr>
          <w:rFonts w:hint="cs"/>
          <w:b/>
          <w:bCs/>
          <w:vanish/>
          <w:szCs w:val="20"/>
          <w:shd w:val="clear" w:color="auto" w:fill="FFFF99"/>
          <w:rtl/>
        </w:rPr>
        <w:t>) תשנ"ו-1996</w:t>
      </w:r>
    </w:p>
    <w:p w:rsidR="000E5FDD" w:rsidRPr="00172B9B" w:rsidRDefault="000E5FDD" w:rsidP="000E5FD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14" w:history="1">
        <w:r w:rsidRPr="00172B9B">
          <w:rPr>
            <w:rStyle w:val="Hyperlink"/>
            <w:rFonts w:hint="cs"/>
            <w:vanish/>
            <w:sz w:val="20"/>
            <w:szCs w:val="20"/>
            <w:shd w:val="clear" w:color="auto" w:fill="FFFF99"/>
            <w:rtl/>
          </w:rPr>
          <w:t xml:space="preserve">י"פ תשנ"ו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4394</w:t>
        </w:r>
      </w:hyperlink>
      <w:r w:rsidRPr="00172B9B">
        <w:rPr>
          <w:rFonts w:hint="cs"/>
          <w:vanish/>
          <w:sz w:val="20"/>
          <w:szCs w:val="20"/>
          <w:shd w:val="clear" w:color="auto" w:fill="FFFF99"/>
          <w:rtl/>
        </w:rPr>
        <w:t xml:space="preserve"> מיום 28.3.1996 עמ' 2404</w:t>
      </w:r>
    </w:p>
    <w:p w:rsidR="000E5FDD" w:rsidRPr="00172B9B" w:rsidRDefault="000E5FDD" w:rsidP="00FF26D4">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74.</w:t>
      </w: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ח</w:t>
      </w:r>
      <w:r w:rsidRPr="00172B9B">
        <w:rPr>
          <w:rStyle w:val="default"/>
          <w:rFonts w:cs="FrankRuehl" w:hint="cs"/>
          <w:vanish/>
          <w:sz w:val="22"/>
          <w:szCs w:val="22"/>
          <w:shd w:val="clear" w:color="auto" w:fill="FFFF99"/>
          <w:rtl/>
        </w:rPr>
        <w:t>בר שהמשיך באי-ציות גם לאחר חידוש</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 xml:space="preserve">הישיבה שהופסקה לפי סעיף 71, או שסירב לעזוב את אולם הישיבות בניגוד להחלטת </w:t>
      </w:r>
      <w:r w:rsidRPr="00172B9B">
        <w:rPr>
          <w:rStyle w:val="default"/>
          <w:rFonts w:cs="FrankRuehl" w:hint="cs"/>
          <w:strike/>
          <w:vanish/>
          <w:sz w:val="22"/>
          <w:szCs w:val="22"/>
          <w:shd w:val="clear" w:color="auto" w:fill="FFFF99"/>
          <w:rtl/>
        </w:rPr>
        <w:t>ועדת הכנסת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האתיקה של הכנסת</w:t>
      </w:r>
      <w:r w:rsidRPr="00172B9B">
        <w:rPr>
          <w:rStyle w:val="default"/>
          <w:rFonts w:cs="FrankRuehl" w:hint="cs"/>
          <w:vanish/>
          <w:sz w:val="22"/>
          <w:szCs w:val="22"/>
          <w:shd w:val="clear" w:color="auto" w:fill="FFFF99"/>
          <w:rtl/>
        </w:rPr>
        <w:t xml:space="preserve"> או הכנסת לפי סעיף 72, רשאי היושב-ראש להחליט על הרחקתו מאולם הישיבות בכוח, ויתן הוראה מתאימה לקצין הכנסת.</w:t>
      </w:r>
    </w:p>
    <w:p w:rsidR="004D6ECE" w:rsidRPr="00172B9B" w:rsidRDefault="004D6ECE" w:rsidP="004D6ECE">
      <w:pPr>
        <w:pStyle w:val="P00"/>
        <w:spacing w:before="0"/>
        <w:ind w:left="0" w:right="1134"/>
        <w:rPr>
          <w:rStyle w:val="default"/>
          <w:rFonts w:cs="FrankRuehl" w:hint="cs"/>
          <w:vanish/>
          <w:szCs w:val="20"/>
          <w:shd w:val="clear" w:color="auto" w:fill="FFFF99"/>
          <w:rtl/>
        </w:rPr>
      </w:pPr>
    </w:p>
    <w:p w:rsidR="004D6ECE" w:rsidRPr="00172B9B" w:rsidRDefault="004D6ECE" w:rsidP="004D6EC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4D6ECE" w:rsidRPr="00172B9B" w:rsidRDefault="004D6ECE" w:rsidP="004D6EC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4D6ECE" w:rsidRPr="00172B9B" w:rsidRDefault="004D6ECE" w:rsidP="004D6ECE">
      <w:pPr>
        <w:pStyle w:val="P00"/>
        <w:spacing w:before="0"/>
        <w:ind w:left="0" w:right="1134"/>
        <w:rPr>
          <w:rStyle w:val="default"/>
          <w:rFonts w:cs="FrankRuehl" w:hint="cs"/>
          <w:vanish/>
          <w:szCs w:val="20"/>
          <w:shd w:val="clear" w:color="auto" w:fill="FFFF99"/>
          <w:rtl/>
        </w:rPr>
      </w:pPr>
      <w:hyperlink r:id="rId315"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4D6ECE" w:rsidRPr="00172B9B" w:rsidRDefault="004D6ECE" w:rsidP="004D6EC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74</w:t>
      </w:r>
    </w:p>
    <w:p w:rsidR="004D6ECE" w:rsidRPr="00172B9B" w:rsidRDefault="004D6ECE" w:rsidP="004D6ECE">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4D6ECE" w:rsidRPr="00172B9B" w:rsidRDefault="004D6ECE" w:rsidP="004D6ECE">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הרחקה בכוח</w:t>
      </w:r>
    </w:p>
    <w:p w:rsidR="004D6ECE" w:rsidRPr="00172B9B" w:rsidRDefault="004D6ECE" w:rsidP="004D6ECE">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74.</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ח</w:t>
      </w:r>
      <w:r w:rsidRPr="00172B9B">
        <w:rPr>
          <w:rStyle w:val="default"/>
          <w:rFonts w:cs="FrankRuehl" w:hint="cs"/>
          <w:strike/>
          <w:vanish/>
          <w:sz w:val="22"/>
          <w:szCs w:val="22"/>
          <w:shd w:val="clear" w:color="auto" w:fill="FFFF99"/>
          <w:rtl/>
        </w:rPr>
        <w:t>בר שהמשיך באי-ציות גם לאחר חידוש</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הישיבה שהופסקה לפי סעיף 71, או שסירב לעזוב את אולם הישיבות בניגוד להחלטת ועדת האתיקה של הכנסת או הכנסת לפי סעיף 72, רשאי היושב-ראש להחליט על הרחקתו מאולם הישיבות בכוח, ויתן הוראה מתאימה לקצין הכנסת.</w:t>
      </w:r>
    </w:p>
    <w:p w:rsidR="00517B1D" w:rsidRPr="00172B9B" w:rsidRDefault="00517B1D" w:rsidP="00517B1D">
      <w:pPr>
        <w:pStyle w:val="P00"/>
        <w:spacing w:before="0"/>
        <w:ind w:left="0" w:right="1134"/>
        <w:rPr>
          <w:rStyle w:val="default"/>
          <w:rFonts w:cs="FrankRuehl" w:hint="cs"/>
          <w:vanish/>
          <w:szCs w:val="20"/>
          <w:shd w:val="clear" w:color="auto" w:fill="FFFF99"/>
          <w:rtl/>
        </w:rPr>
      </w:pPr>
    </w:p>
    <w:p w:rsidR="00517B1D" w:rsidRPr="00172B9B" w:rsidRDefault="00517B1D" w:rsidP="00517B1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2.2.2011</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517B1D" w:rsidRPr="00172B9B" w:rsidRDefault="00517B1D" w:rsidP="00517B1D">
      <w:pPr>
        <w:pStyle w:val="P00"/>
        <w:spacing w:before="0"/>
        <w:ind w:left="0" w:right="1134"/>
        <w:rPr>
          <w:rStyle w:val="default"/>
          <w:rFonts w:cs="FrankRuehl" w:hint="cs"/>
          <w:vanish/>
          <w:szCs w:val="20"/>
          <w:shd w:val="clear" w:color="auto" w:fill="FFFF99"/>
          <w:rtl/>
        </w:rPr>
      </w:pPr>
      <w:hyperlink r:id="rId316"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2894</w:t>
      </w:r>
    </w:p>
    <w:p w:rsidR="00517B1D" w:rsidRPr="00172B9B" w:rsidRDefault="00517B1D" w:rsidP="00517B1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74</w:t>
      </w:r>
    </w:p>
    <w:p w:rsidR="0056557D" w:rsidRPr="00172B9B" w:rsidRDefault="0056557D" w:rsidP="0056557D">
      <w:pPr>
        <w:pStyle w:val="P00"/>
        <w:spacing w:before="0"/>
        <w:ind w:left="0" w:right="1134"/>
        <w:rPr>
          <w:rStyle w:val="default"/>
          <w:rFonts w:cs="FrankRuehl" w:hint="cs"/>
          <w:vanish/>
          <w:szCs w:val="20"/>
          <w:shd w:val="clear" w:color="auto" w:fill="FFFF99"/>
          <w:rtl/>
        </w:rPr>
      </w:pPr>
    </w:p>
    <w:p w:rsidR="0056557D" w:rsidRPr="00172B9B" w:rsidRDefault="0056557D" w:rsidP="0056557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12.7.2011</w:t>
      </w:r>
    </w:p>
    <w:p w:rsidR="0056557D" w:rsidRPr="00172B9B" w:rsidRDefault="0056557D" w:rsidP="0056557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56557D" w:rsidRPr="00172B9B" w:rsidRDefault="0056557D" w:rsidP="0056557D">
      <w:pPr>
        <w:pStyle w:val="P00"/>
        <w:spacing w:before="0"/>
        <w:ind w:left="0" w:right="1134"/>
        <w:rPr>
          <w:rStyle w:val="default"/>
          <w:rFonts w:cs="FrankRuehl" w:hint="cs"/>
          <w:vanish/>
          <w:szCs w:val="20"/>
          <w:shd w:val="clear" w:color="auto" w:fill="FFFF99"/>
          <w:rtl/>
        </w:rPr>
      </w:pPr>
      <w:hyperlink r:id="rId317"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56557D" w:rsidRPr="0056557D" w:rsidRDefault="0056557D" w:rsidP="0056557D">
      <w:pPr>
        <w:pStyle w:val="P00"/>
        <w:ind w:left="0" w:right="1134"/>
        <w:rPr>
          <w:rStyle w:val="default"/>
          <w:rFonts w:cs="FrankRuehl" w:hint="cs"/>
          <w:sz w:val="2"/>
          <w:szCs w:val="2"/>
          <w:shd w:val="clear" w:color="auto" w:fill="FFFF99"/>
          <w:rtl/>
        </w:rPr>
      </w:pPr>
      <w:r w:rsidRPr="00172B9B">
        <w:rPr>
          <w:rStyle w:val="default"/>
          <w:rFonts w:cs="FrankRuehl" w:hint="cs"/>
          <w:strike/>
          <w:vanish/>
          <w:sz w:val="22"/>
          <w:szCs w:val="22"/>
          <w:shd w:val="clear" w:color="auto" w:fill="FFFF99"/>
          <w:rtl/>
        </w:rPr>
        <w:t>74.</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73.</w:t>
      </w:r>
      <w:bookmarkEnd w:id="224"/>
    </w:p>
    <w:p w:rsidR="00D94DEE" w:rsidRDefault="00D94DEE" w:rsidP="006C6DD9">
      <w:pPr>
        <w:pStyle w:val="header-2"/>
        <w:ind w:left="0" w:right="1134"/>
        <w:rPr>
          <w:rFonts w:hint="cs"/>
          <w:rtl/>
        </w:rPr>
      </w:pPr>
      <w:bookmarkStart w:id="225" w:name="hed23"/>
      <w:bookmarkEnd w:id="225"/>
      <w:r>
        <w:rPr>
          <w:lang w:val="he-IL"/>
        </w:rPr>
        <w:pict>
          <v:rect id="_x0000_s2187" style="position:absolute;left:0;text-align:left;margin-left:464.35pt;margin-top:12.75pt;width:75.05pt;height:21.15pt;z-index:251522560" o:allowincell="f" filled="f" stroked="f" strokecolor="lime" strokeweight=".25pt">
            <v:textbox inset="0,0,0,0">
              <w:txbxContent>
                <w:p w:rsidR="0011562B" w:rsidRDefault="0011562B" w:rsidP="006C6DD9">
                  <w:pPr>
                    <w:spacing w:line="160" w:lineRule="exact"/>
                    <w:jc w:val="left"/>
                    <w:rPr>
                      <w:rFonts w:cs="Miriam" w:hint="cs"/>
                      <w:szCs w:val="18"/>
                      <w:rtl/>
                    </w:rPr>
                  </w:pPr>
                  <w:r w:rsidRPr="004E311F">
                    <w:rPr>
                      <w:rFonts w:cs="Miriam"/>
                      <w:szCs w:val="18"/>
                      <w:rtl/>
                    </w:rPr>
                    <w:t>י</w:t>
                  </w:r>
                  <w:r w:rsidRPr="004E311F">
                    <w:rPr>
                      <w:rFonts w:cs="Miriam" w:hint="cs"/>
                      <w:szCs w:val="18"/>
                      <w:rtl/>
                    </w:rPr>
                    <w:t xml:space="preserve">"פ </w:t>
                  </w:r>
                  <w:r>
                    <w:rPr>
                      <w:rFonts w:cs="Miriam" w:hint="cs"/>
                      <w:szCs w:val="18"/>
                      <w:rtl/>
                    </w:rPr>
                    <w:t xml:space="preserve">(מס' 3) </w:t>
                  </w:r>
                  <w:r>
                    <w:rPr>
                      <w:rFonts w:cs="Miriam"/>
                      <w:szCs w:val="18"/>
                      <w:rtl/>
                    </w:rPr>
                    <w:br/>
                  </w:r>
                  <w:r>
                    <w:rPr>
                      <w:rFonts w:cs="Miriam" w:hint="cs"/>
                      <w:szCs w:val="18"/>
                      <w:rtl/>
                    </w:rPr>
                    <w:t>תשע"א-2011</w:t>
                  </w:r>
                </w:p>
              </w:txbxContent>
            </v:textbox>
            <w10:anchorlock/>
          </v:rect>
        </w:pict>
      </w:r>
      <w:r>
        <w:rPr>
          <w:rtl/>
        </w:rPr>
        <w:t>ס</w:t>
      </w:r>
      <w:r>
        <w:rPr>
          <w:rFonts w:hint="cs"/>
          <w:rtl/>
        </w:rPr>
        <w:t xml:space="preserve">ימן ד': </w:t>
      </w:r>
      <w:r w:rsidR="006C6DD9">
        <w:rPr>
          <w:rFonts w:hint="cs"/>
          <w:rtl/>
        </w:rPr>
        <w:t>(בוטל)</w:t>
      </w:r>
    </w:p>
    <w:p w:rsidR="00C13BC6" w:rsidRPr="00172B9B" w:rsidRDefault="00C13BC6" w:rsidP="00C13BC6">
      <w:pPr>
        <w:pStyle w:val="P00"/>
        <w:spacing w:before="0"/>
        <w:ind w:left="0" w:right="1134"/>
        <w:rPr>
          <w:rStyle w:val="default"/>
          <w:rFonts w:cs="FrankRuehl" w:hint="cs"/>
          <w:vanish/>
          <w:color w:val="FF0000"/>
          <w:szCs w:val="20"/>
          <w:shd w:val="clear" w:color="auto" w:fill="FFFF99"/>
          <w:rtl/>
        </w:rPr>
      </w:pPr>
      <w:bookmarkStart w:id="226" w:name="Rov694"/>
      <w:r w:rsidRPr="00172B9B">
        <w:rPr>
          <w:rStyle w:val="default"/>
          <w:rFonts w:cs="FrankRuehl" w:hint="cs"/>
          <w:vanish/>
          <w:color w:val="FF0000"/>
          <w:szCs w:val="20"/>
          <w:shd w:val="clear" w:color="auto" w:fill="FFFF99"/>
          <w:rtl/>
        </w:rPr>
        <w:t>מיום 2.2.2011</w:t>
      </w:r>
    </w:p>
    <w:p w:rsidR="00C13BC6" w:rsidRPr="00172B9B" w:rsidRDefault="00C13BC6" w:rsidP="00C13BC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תשע"א-2011</w:t>
      </w:r>
    </w:p>
    <w:p w:rsidR="00C13BC6" w:rsidRPr="00172B9B" w:rsidRDefault="00C13BC6" w:rsidP="00C13BC6">
      <w:pPr>
        <w:pStyle w:val="P00"/>
        <w:spacing w:before="0"/>
        <w:ind w:left="0" w:right="1134"/>
        <w:rPr>
          <w:rStyle w:val="default"/>
          <w:rFonts w:cs="FrankRuehl" w:hint="cs"/>
          <w:vanish/>
          <w:szCs w:val="20"/>
          <w:shd w:val="clear" w:color="auto" w:fill="FFFF99"/>
          <w:rtl/>
        </w:rPr>
      </w:pPr>
      <w:hyperlink r:id="rId318"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2893</w:t>
      </w:r>
    </w:p>
    <w:p w:rsidR="00C13BC6" w:rsidRPr="00172B9B" w:rsidRDefault="00C13BC6" w:rsidP="00C13BC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סימן ד'</w:t>
      </w:r>
    </w:p>
    <w:p w:rsidR="00C13BC6" w:rsidRPr="00517B1D" w:rsidRDefault="00510546" w:rsidP="00517B1D">
      <w:pPr>
        <w:pStyle w:val="P00"/>
        <w:ind w:left="0" w:right="1134"/>
        <w:rPr>
          <w:rStyle w:val="default"/>
          <w:rFonts w:cs="FrankRuehl" w:hint="cs"/>
          <w:sz w:val="2"/>
          <w:szCs w:val="2"/>
          <w:shd w:val="clear" w:color="auto" w:fill="FFFF99"/>
          <w:rtl/>
        </w:rPr>
      </w:pPr>
      <w:hyperlink r:id="rId319" w:history="1">
        <w:r w:rsidR="00C13BC6" w:rsidRPr="00172B9B">
          <w:rPr>
            <w:rStyle w:val="Hyperlink"/>
            <w:rFonts w:hint="cs"/>
            <w:vanish/>
            <w:szCs w:val="20"/>
            <w:shd w:val="clear" w:color="auto" w:fill="FFFF99"/>
            <w:rtl/>
          </w:rPr>
          <w:t>לנוסח הסימן</w:t>
        </w:r>
      </w:hyperlink>
      <w:r w:rsidR="00C13BC6" w:rsidRPr="00172B9B">
        <w:rPr>
          <w:rStyle w:val="default"/>
          <w:rFonts w:cs="FrankRuehl" w:hint="cs"/>
          <w:vanish/>
          <w:szCs w:val="20"/>
          <w:shd w:val="clear" w:color="auto" w:fill="FFFF99"/>
          <w:rtl/>
        </w:rPr>
        <w:t xml:space="preserve"> לפני ביטולו</w:t>
      </w:r>
      <w:r w:rsidR="006C6DD9" w:rsidRPr="00172B9B">
        <w:rPr>
          <w:rStyle w:val="default"/>
          <w:rFonts w:cs="FrankRuehl" w:hint="cs"/>
          <w:vanish/>
          <w:szCs w:val="20"/>
          <w:shd w:val="clear" w:color="auto" w:fill="FFFF99"/>
          <w:rtl/>
        </w:rPr>
        <w:t xml:space="preserve"> והרבדים שקדמו למועד זה</w:t>
      </w:r>
      <w:bookmarkEnd w:id="226"/>
    </w:p>
    <w:p w:rsidR="006C6DD9" w:rsidRDefault="00D94DEE" w:rsidP="00351772">
      <w:pPr>
        <w:pStyle w:val="P00"/>
        <w:spacing w:before="72"/>
        <w:ind w:left="0" w:right="1134"/>
        <w:rPr>
          <w:rStyle w:val="default"/>
          <w:rFonts w:cs="FrankRuehl" w:hint="cs"/>
          <w:rtl/>
        </w:rPr>
      </w:pPr>
      <w:r>
        <w:rPr>
          <w:lang w:val="he-IL"/>
        </w:rPr>
        <w:pict>
          <v:rect id="_x0000_s2188" style="position:absolute;left:0;text-align:left;margin-left:464.5pt;margin-top:8.05pt;width:75.05pt;height:18.8pt;z-index:251523584" o:allowincell="f" filled="f" stroked="f" strokecolor="lime" strokeweight=".25pt">
            <v:textbox inset="0,0,0,0">
              <w:txbxContent>
                <w:p w:rsidR="0011562B" w:rsidRDefault="0011562B" w:rsidP="004E311F">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תשע"א-2011</w:t>
                  </w:r>
                </w:p>
              </w:txbxContent>
            </v:textbox>
            <w10:anchorlock/>
          </v:rect>
        </w:pict>
      </w:r>
      <w:r>
        <w:rPr>
          <w:rStyle w:val="big-number"/>
          <w:rtl/>
        </w:rPr>
        <w:t>74</w:t>
      </w:r>
      <w:r>
        <w:rPr>
          <w:rStyle w:val="default"/>
          <w:rFonts w:cs="FrankRuehl"/>
          <w:rtl/>
        </w:rPr>
        <w:t>א</w:t>
      </w:r>
      <w:r>
        <w:rPr>
          <w:rStyle w:val="default"/>
          <w:rFonts w:cs="FrankRuehl" w:hint="cs"/>
          <w:rtl/>
        </w:rPr>
        <w:t>.</w:t>
      </w:r>
      <w:r w:rsidR="006C6DD9">
        <w:rPr>
          <w:rStyle w:val="default"/>
          <w:rFonts w:cs="FrankRuehl" w:hint="cs"/>
          <w:rtl/>
        </w:rPr>
        <w:t xml:space="preserve"> עד </w:t>
      </w:r>
      <w:r w:rsidR="006C6DD9" w:rsidRPr="006C6DD9">
        <w:rPr>
          <w:rStyle w:val="default"/>
          <w:rFonts w:cs="Miriam" w:hint="cs"/>
          <w:sz w:val="32"/>
          <w:szCs w:val="32"/>
          <w:rtl/>
        </w:rPr>
        <w:t>74</w:t>
      </w:r>
      <w:r w:rsidR="006C6DD9">
        <w:rPr>
          <w:rStyle w:val="default"/>
          <w:rFonts w:cs="FrankRuehl" w:hint="cs"/>
          <w:rtl/>
        </w:rPr>
        <w:t>ו. (בוטלו).</w:t>
      </w:r>
    </w:p>
    <w:p w:rsidR="00A31B90" w:rsidRDefault="00A31B90" w:rsidP="00A31B90">
      <w:pPr>
        <w:pStyle w:val="medium2-header"/>
        <w:keepLines w:val="0"/>
        <w:spacing w:before="72"/>
        <w:ind w:left="0" w:right="1134"/>
        <w:rPr>
          <w:rFonts w:hint="cs"/>
          <w:noProof/>
          <w:sz w:val="20"/>
          <w:rtl/>
        </w:rPr>
      </w:pPr>
      <w:bookmarkStart w:id="227" w:name="med28"/>
      <w:bookmarkEnd w:id="227"/>
      <w:r>
        <w:rPr>
          <w:noProof/>
          <w:sz w:val="20"/>
          <w:lang w:val="he-IL"/>
        </w:rPr>
        <w:pict>
          <v:rect id="_x0000_s2876" style="position:absolute;left:0;text-align:left;margin-left:464.5pt;margin-top:8.05pt;width:75.05pt;height:19.8pt;z-index:251687424" o:allowincell="f" filled="f" stroked="f" strokecolor="lime" strokeweight=".25pt">
            <v:textbox inset="0,0,0,0">
              <w:txbxContent>
                <w:p w:rsidR="0011562B" w:rsidRDefault="0011562B" w:rsidP="00A31B90">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2)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 xml:space="preserve">רק חמישי: </w:t>
      </w:r>
      <w:r>
        <w:rPr>
          <w:rFonts w:hint="cs"/>
          <w:b/>
          <w:bCs w:val="0"/>
          <w:noProof/>
          <w:sz w:val="20"/>
          <w:rtl/>
        </w:rPr>
        <w:t>(בוטל)</w:t>
      </w:r>
    </w:p>
    <w:p w:rsidR="00A31B90" w:rsidRPr="00172B9B" w:rsidRDefault="00A31B90" w:rsidP="00A31B90">
      <w:pPr>
        <w:pStyle w:val="P00"/>
        <w:spacing w:before="0"/>
        <w:ind w:left="0" w:right="1134"/>
        <w:rPr>
          <w:rFonts w:hint="cs"/>
          <w:b/>
          <w:bCs/>
          <w:vanish/>
          <w:szCs w:val="20"/>
          <w:shd w:val="clear" w:color="auto" w:fill="FFFF99"/>
          <w:rtl/>
        </w:rPr>
      </w:pPr>
      <w:bookmarkStart w:id="228" w:name="Rov629"/>
      <w:r w:rsidRPr="00172B9B">
        <w:rPr>
          <w:rFonts w:hint="cs"/>
          <w:vanish/>
          <w:color w:val="FF0000"/>
          <w:szCs w:val="20"/>
          <w:shd w:val="clear" w:color="auto" w:fill="FFFF99"/>
          <w:rtl/>
        </w:rPr>
        <w:t>מיום 10.8.1971</w:t>
      </w:r>
    </w:p>
    <w:p w:rsidR="00A31B90" w:rsidRPr="00172B9B" w:rsidRDefault="00A31B90" w:rsidP="00A31B9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A31B90" w:rsidRPr="00172B9B" w:rsidRDefault="00A31B90" w:rsidP="00A31B90">
      <w:pPr>
        <w:pStyle w:val="P00"/>
        <w:spacing w:before="0"/>
        <w:ind w:left="0" w:right="1134"/>
        <w:rPr>
          <w:rFonts w:hint="cs"/>
          <w:vanish/>
          <w:szCs w:val="20"/>
          <w:shd w:val="clear" w:color="auto" w:fill="FFFF99"/>
          <w:rtl/>
        </w:rPr>
      </w:pPr>
      <w:hyperlink r:id="rId32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A31B90" w:rsidRPr="00172B9B" w:rsidRDefault="00A31B90" w:rsidP="00A31B90">
      <w:pPr>
        <w:pStyle w:val="P00"/>
        <w:spacing w:before="0"/>
        <w:ind w:left="0" w:right="1134"/>
        <w:rPr>
          <w:rFonts w:hint="cs"/>
          <w:vanish/>
          <w:szCs w:val="20"/>
          <w:shd w:val="clear" w:color="auto" w:fill="FFFF99"/>
          <w:rtl/>
        </w:rPr>
      </w:pPr>
      <w:r w:rsidRPr="00172B9B">
        <w:rPr>
          <w:rFonts w:hint="cs"/>
          <w:b/>
          <w:bCs/>
          <w:vanish/>
          <w:szCs w:val="20"/>
          <w:shd w:val="clear" w:color="auto" w:fill="FFFF99"/>
          <w:rtl/>
        </w:rPr>
        <w:t>הוספת הפרק החמישי</w:t>
      </w:r>
    </w:p>
    <w:p w:rsidR="00A31B90" w:rsidRPr="00172B9B" w:rsidRDefault="00A31B90" w:rsidP="00A31B90">
      <w:pPr>
        <w:pStyle w:val="P00"/>
        <w:spacing w:before="0"/>
        <w:ind w:left="0" w:right="1134"/>
        <w:rPr>
          <w:rStyle w:val="default"/>
          <w:rFonts w:cs="FrankRuehl" w:hint="cs"/>
          <w:vanish/>
          <w:szCs w:val="20"/>
          <w:shd w:val="clear" w:color="auto" w:fill="FFFF99"/>
          <w:rtl/>
        </w:rPr>
      </w:pPr>
    </w:p>
    <w:p w:rsidR="00A31B90" w:rsidRPr="00172B9B" w:rsidRDefault="00A31B90" w:rsidP="00A31B9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A31B90" w:rsidRPr="00172B9B" w:rsidRDefault="00A31B90"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A31B90" w:rsidRPr="00172B9B" w:rsidRDefault="00A31B90" w:rsidP="00A31B90">
      <w:pPr>
        <w:pStyle w:val="P00"/>
        <w:spacing w:before="0"/>
        <w:ind w:left="0" w:right="1134"/>
        <w:rPr>
          <w:rStyle w:val="default"/>
          <w:rFonts w:cs="FrankRuehl" w:hint="cs"/>
          <w:vanish/>
          <w:szCs w:val="20"/>
          <w:shd w:val="clear" w:color="auto" w:fill="FFFF99"/>
          <w:rtl/>
        </w:rPr>
      </w:pPr>
      <w:hyperlink r:id="rId321"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A31B90" w:rsidRPr="00172B9B" w:rsidRDefault="00A31B90"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הפרק החמישי</w:t>
      </w:r>
    </w:p>
    <w:p w:rsidR="00A31B90" w:rsidRPr="00172B9B" w:rsidRDefault="00A31B90" w:rsidP="00A31B9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A31B90" w:rsidRPr="008A5903" w:rsidRDefault="00A31B90" w:rsidP="00A31B90">
      <w:pPr>
        <w:pStyle w:val="P00"/>
        <w:spacing w:before="0"/>
        <w:ind w:left="0" w:right="1134"/>
        <w:rPr>
          <w:rFonts w:hint="cs"/>
          <w:strike/>
          <w:sz w:val="2"/>
          <w:szCs w:val="2"/>
          <w:shd w:val="clear" w:color="auto" w:fill="FFFF99"/>
          <w:rtl/>
        </w:rPr>
      </w:pPr>
      <w:r w:rsidRPr="00172B9B">
        <w:rPr>
          <w:rFonts w:hint="cs"/>
          <w:strike/>
          <w:vanish/>
          <w:sz w:val="22"/>
          <w:szCs w:val="22"/>
          <w:shd w:val="clear" w:color="auto" w:fill="FFFF99"/>
          <w:rtl/>
        </w:rPr>
        <w:t>פרק חמישי: הצעות לסדר היום של חברי הכנסת</w:t>
      </w:r>
      <w:bookmarkEnd w:id="228"/>
    </w:p>
    <w:p w:rsidR="00A31B90" w:rsidRDefault="00A31B90" w:rsidP="00A31B90">
      <w:pPr>
        <w:pStyle w:val="medium2-header"/>
        <w:keepLines w:val="0"/>
        <w:spacing w:before="72"/>
        <w:ind w:left="0" w:right="1134"/>
        <w:rPr>
          <w:rFonts w:hint="cs"/>
          <w:noProof/>
          <w:sz w:val="20"/>
          <w:rtl/>
        </w:rPr>
      </w:pPr>
      <w:bookmarkStart w:id="229" w:name="med29"/>
      <w:bookmarkEnd w:id="229"/>
      <w:r>
        <w:rPr>
          <w:noProof/>
          <w:sz w:val="20"/>
          <w:rtl/>
          <w:lang w:eastAsia="en-US"/>
        </w:rPr>
        <w:pict>
          <v:shape id="_x0000_s2877" type="#_x0000_t202" style="position:absolute;left:0;text-align:left;margin-left:470.25pt;margin-top:7.1pt;width:1in;height:21.05pt;z-index:251688448" filled="f" stroked="f">
            <v:textbox inset="1mm,0,1mm,0">
              <w:txbxContent>
                <w:p w:rsidR="0011562B" w:rsidRDefault="0011562B" w:rsidP="00A31B90">
                  <w:pPr>
                    <w:spacing w:line="160" w:lineRule="exact"/>
                    <w:jc w:val="left"/>
                    <w:rPr>
                      <w:rFonts w:cs="Miriam" w:hint="cs"/>
                      <w:noProof/>
                      <w:szCs w:val="18"/>
                      <w:rtl/>
                    </w:rPr>
                  </w:pPr>
                  <w:r>
                    <w:rPr>
                      <w:rFonts w:cs="Miriam" w:hint="cs"/>
                      <w:szCs w:val="18"/>
                      <w:rtl/>
                    </w:rPr>
                    <w:t>י"פ (מס' 5) תשע"א-2011</w:t>
                  </w:r>
                </w:p>
              </w:txbxContent>
            </v:textbox>
            <w10:anchorlock/>
          </v:shape>
        </w:pict>
      </w:r>
      <w:r>
        <w:rPr>
          <w:noProof/>
          <w:sz w:val="20"/>
          <w:rtl/>
        </w:rPr>
        <w:t>ח</w:t>
      </w:r>
      <w:r>
        <w:rPr>
          <w:rFonts w:hint="cs"/>
          <w:noProof/>
          <w:sz w:val="20"/>
          <w:rtl/>
        </w:rPr>
        <w:t>לק ז': הליך החקיקה</w:t>
      </w:r>
    </w:p>
    <w:p w:rsidR="00A31B90" w:rsidRPr="00172B9B" w:rsidRDefault="00A31B90" w:rsidP="00A31B90">
      <w:pPr>
        <w:pStyle w:val="P00"/>
        <w:spacing w:before="0"/>
        <w:ind w:left="0" w:right="1134"/>
        <w:rPr>
          <w:rStyle w:val="default"/>
          <w:rFonts w:cs="FrankRuehl" w:hint="cs"/>
          <w:vanish/>
          <w:color w:val="FF0000"/>
          <w:szCs w:val="20"/>
          <w:shd w:val="clear" w:color="auto" w:fill="FFFF99"/>
          <w:rtl/>
        </w:rPr>
      </w:pPr>
      <w:bookmarkStart w:id="230" w:name="Rov758"/>
      <w:r w:rsidRPr="00172B9B">
        <w:rPr>
          <w:rStyle w:val="default"/>
          <w:rFonts w:cs="FrankRuehl" w:hint="cs"/>
          <w:vanish/>
          <w:color w:val="FF0000"/>
          <w:szCs w:val="20"/>
          <w:shd w:val="clear" w:color="auto" w:fill="FFFF99"/>
          <w:rtl/>
        </w:rPr>
        <w:t>מיום 31.10.2011</w:t>
      </w:r>
    </w:p>
    <w:p w:rsidR="00A31B90" w:rsidRPr="00172B9B" w:rsidRDefault="00A31B90"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A31B90" w:rsidRPr="00172B9B" w:rsidRDefault="00A31B90" w:rsidP="00A31B90">
      <w:pPr>
        <w:pStyle w:val="P00"/>
        <w:spacing w:before="0"/>
        <w:ind w:left="0" w:right="1134"/>
        <w:rPr>
          <w:rStyle w:val="default"/>
          <w:rFonts w:cs="FrankRuehl" w:hint="cs"/>
          <w:vanish/>
          <w:szCs w:val="20"/>
          <w:shd w:val="clear" w:color="auto" w:fill="FFFF99"/>
          <w:rtl/>
        </w:rPr>
      </w:pPr>
      <w:hyperlink r:id="rId322"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A31B90" w:rsidRPr="00C531B4" w:rsidRDefault="00A31B90" w:rsidP="00C531B4">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חלק ז'</w:t>
      </w:r>
      <w:bookmarkEnd w:id="230"/>
    </w:p>
    <w:p w:rsidR="00A31B90" w:rsidRDefault="00A31B90" w:rsidP="00A31B90">
      <w:pPr>
        <w:pStyle w:val="medium2-header"/>
        <w:keepLines w:val="0"/>
        <w:spacing w:before="72"/>
        <w:ind w:left="0" w:right="1134"/>
        <w:rPr>
          <w:rFonts w:hint="cs"/>
          <w:noProof/>
          <w:sz w:val="20"/>
          <w:rtl/>
        </w:rPr>
      </w:pPr>
      <w:bookmarkStart w:id="231" w:name="med30"/>
      <w:bookmarkEnd w:id="231"/>
      <w:r>
        <w:rPr>
          <w:noProof/>
          <w:sz w:val="20"/>
          <w:lang w:val="he-IL"/>
        </w:rPr>
        <w:pict>
          <v:rect id="_x0000_s2878" style="position:absolute;left:0;text-align:left;margin-left:464.5pt;margin-top:8.05pt;width:75.05pt;height:19.8pt;z-index:251689472" o:allowincell="f" filled="f" stroked="f" strokecolor="lime" strokeweight=".25pt">
            <v:textbox inset="0,0,0,0">
              <w:txbxContent>
                <w:p w:rsidR="0011562B" w:rsidRDefault="0011562B" w:rsidP="00A31B90">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 xml:space="preserve">רק ראשון: הליך החקיקה </w:t>
      </w:r>
      <w:r>
        <w:rPr>
          <w:noProof/>
          <w:sz w:val="20"/>
          <w:rtl/>
        </w:rPr>
        <w:t>–</w:t>
      </w:r>
      <w:r>
        <w:rPr>
          <w:rFonts w:hint="cs"/>
          <w:noProof/>
          <w:sz w:val="20"/>
          <w:rtl/>
        </w:rPr>
        <w:t xml:space="preserve"> כללי</w:t>
      </w:r>
    </w:p>
    <w:p w:rsidR="00A31B90" w:rsidRPr="00172B9B" w:rsidRDefault="00A31B90" w:rsidP="00A31B90">
      <w:pPr>
        <w:pStyle w:val="P00"/>
        <w:spacing w:before="0"/>
        <w:ind w:left="0" w:right="1134"/>
        <w:rPr>
          <w:rStyle w:val="default"/>
          <w:rFonts w:cs="FrankRuehl" w:hint="cs"/>
          <w:vanish/>
          <w:color w:val="FF0000"/>
          <w:szCs w:val="20"/>
          <w:shd w:val="clear" w:color="auto" w:fill="FFFF99"/>
          <w:rtl/>
        </w:rPr>
      </w:pPr>
      <w:bookmarkStart w:id="232" w:name="Rov660"/>
      <w:r w:rsidRPr="00172B9B">
        <w:rPr>
          <w:rStyle w:val="default"/>
          <w:rFonts w:cs="FrankRuehl" w:hint="cs"/>
          <w:vanish/>
          <w:color w:val="FF0000"/>
          <w:szCs w:val="20"/>
          <w:shd w:val="clear" w:color="auto" w:fill="FFFF99"/>
          <w:rtl/>
        </w:rPr>
        <w:t>מיום 31.10.2011</w:t>
      </w:r>
    </w:p>
    <w:p w:rsidR="00A31B90" w:rsidRPr="00172B9B" w:rsidRDefault="00A31B90"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A31B90" w:rsidRPr="00172B9B" w:rsidRDefault="00A31B90" w:rsidP="00A31B90">
      <w:pPr>
        <w:pStyle w:val="P00"/>
        <w:spacing w:before="0"/>
        <w:ind w:left="0" w:right="1134"/>
        <w:rPr>
          <w:rStyle w:val="default"/>
          <w:rFonts w:cs="FrankRuehl" w:hint="cs"/>
          <w:vanish/>
          <w:szCs w:val="20"/>
          <w:shd w:val="clear" w:color="auto" w:fill="FFFF99"/>
          <w:rtl/>
        </w:rPr>
      </w:pPr>
      <w:hyperlink r:id="rId323"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A31B90" w:rsidRPr="00A31B90" w:rsidRDefault="00A31B90" w:rsidP="00A31B90">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ראשון</w:t>
      </w:r>
      <w:bookmarkEnd w:id="232"/>
    </w:p>
    <w:p w:rsidR="00A31B90" w:rsidRDefault="00A31B90" w:rsidP="00A31B90">
      <w:pPr>
        <w:pStyle w:val="P00"/>
        <w:spacing w:before="72"/>
        <w:ind w:left="0" w:right="1134"/>
        <w:rPr>
          <w:rStyle w:val="default"/>
          <w:rFonts w:cs="FrankRuehl" w:hint="cs"/>
          <w:rtl/>
        </w:rPr>
      </w:pPr>
      <w:bookmarkStart w:id="233" w:name="Seif136"/>
      <w:bookmarkEnd w:id="233"/>
      <w:r>
        <w:rPr>
          <w:lang w:val="he-IL"/>
        </w:rPr>
        <w:pict>
          <v:rect id="_x0000_s2879" style="position:absolute;left:0;text-align:left;margin-left:464.5pt;margin-top:8.05pt;width:75.05pt;height:26.5pt;z-index:251690496" o:allowincell="f" filled="f" stroked="f" strokecolor="lime" strokeweight=".25pt">
            <v:textbox inset="0,0,0,0">
              <w:txbxContent>
                <w:p w:rsidR="0011562B" w:rsidRDefault="0011562B" w:rsidP="00A31B90">
                  <w:pPr>
                    <w:spacing w:line="160" w:lineRule="exact"/>
                    <w:jc w:val="left"/>
                    <w:rPr>
                      <w:rFonts w:cs="Miriam" w:hint="cs"/>
                      <w:szCs w:val="18"/>
                      <w:rtl/>
                    </w:rPr>
                  </w:pPr>
                  <w:r>
                    <w:rPr>
                      <w:rFonts w:cs="Miriam" w:hint="cs"/>
                      <w:szCs w:val="18"/>
                      <w:rtl/>
                    </w:rPr>
                    <w:t xml:space="preserve">הליך החקיקה </w:t>
                  </w:r>
                  <w:r>
                    <w:rPr>
                      <w:rFonts w:cs="Miriam"/>
                      <w:szCs w:val="18"/>
                      <w:rtl/>
                    </w:rPr>
                    <w:t>–</w:t>
                  </w:r>
                  <w:r>
                    <w:rPr>
                      <w:rFonts w:cs="Miriam" w:hint="cs"/>
                      <w:szCs w:val="18"/>
                      <w:rtl/>
                    </w:rPr>
                    <w:t xml:space="preserve"> כללי</w:t>
                  </w:r>
                </w:p>
                <w:p w:rsidR="0011562B" w:rsidRDefault="0011562B" w:rsidP="00A31B90">
                  <w:pPr>
                    <w:spacing w:line="160" w:lineRule="exact"/>
                    <w:jc w:val="left"/>
                    <w:rPr>
                      <w:rFonts w:cs="Miriam" w:hint="cs"/>
                      <w:noProof/>
                      <w:szCs w:val="18"/>
                      <w:rtl/>
                    </w:rPr>
                  </w:pPr>
                  <w:r>
                    <w:rPr>
                      <w:rFonts w:cs="Miriam" w:hint="cs"/>
                      <w:noProof/>
                      <w:szCs w:val="18"/>
                      <w:rtl/>
                    </w:rPr>
                    <w:t xml:space="preserve">י"פ (מס' 5) </w:t>
                  </w:r>
                  <w:r>
                    <w:rPr>
                      <w:rFonts w:cs="Miriam"/>
                      <w:noProof/>
                      <w:szCs w:val="18"/>
                      <w:rtl/>
                    </w:rPr>
                    <w:br/>
                  </w:r>
                  <w:r>
                    <w:rPr>
                      <w:rFonts w:cs="Miriam" w:hint="cs"/>
                      <w:noProof/>
                      <w:szCs w:val="18"/>
                      <w:rtl/>
                    </w:rPr>
                    <w:t>תשע"א-2011</w:t>
                  </w:r>
                </w:p>
              </w:txbxContent>
            </v:textbox>
            <w10:anchorlock/>
          </v:rect>
        </w:pict>
      </w:r>
      <w:r>
        <w:rPr>
          <w:rStyle w:val="big-number"/>
          <w:rtl/>
        </w:rPr>
        <w:t>7</w:t>
      </w:r>
      <w:r>
        <w:rPr>
          <w:rStyle w:val="big-number"/>
          <w:rFonts w:hint="cs"/>
          <w:rtl/>
        </w:rPr>
        <w:t>4</w:t>
      </w:r>
      <w:r w:rsidRPr="00A31B90">
        <w:rPr>
          <w:rStyle w:val="default"/>
          <w:rFonts w:cs="FrankRuehl"/>
          <w:rtl/>
        </w:rPr>
        <w:t>.</w:t>
      </w:r>
      <w:r w:rsidRPr="00A31B90">
        <w:rPr>
          <w:rStyle w:val="default"/>
          <w:rFonts w:cs="FrankRuehl"/>
          <w:rtl/>
        </w:rPr>
        <w:tab/>
      </w:r>
      <w:r>
        <w:rPr>
          <w:rStyle w:val="default"/>
          <w:rFonts w:cs="FrankRuehl" w:hint="cs"/>
          <w:rtl/>
        </w:rPr>
        <w:t>(א)</w:t>
      </w:r>
      <w:r>
        <w:rPr>
          <w:rStyle w:val="default"/>
          <w:rFonts w:cs="FrankRuehl" w:hint="cs"/>
          <w:rtl/>
        </w:rPr>
        <w:tab/>
        <w:t xml:space="preserve">הצעת חוק תידון בכנסת בשלוש קריאות, והצעת חוק פרטית </w:t>
      </w:r>
      <w:r>
        <w:rPr>
          <w:rStyle w:val="default"/>
          <w:rFonts w:cs="FrankRuehl"/>
          <w:rtl/>
        </w:rPr>
        <w:t>–</w:t>
      </w:r>
      <w:r>
        <w:rPr>
          <w:rStyle w:val="default"/>
          <w:rFonts w:cs="FrankRuehl" w:hint="cs"/>
          <w:rtl/>
        </w:rPr>
        <w:t xml:space="preserve"> גם בדיון המוקדם; חוק יתקבל בקריאה השלישית; הוראות חלק זה יחולו גם על חוקי-יסוד.</w:t>
      </w:r>
    </w:p>
    <w:p w:rsidR="00A31B90" w:rsidRDefault="00A31B90" w:rsidP="00A31B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הצעת חוק תוגש לכנסת בידי חבר הכנסת (בתקנון זה </w:t>
      </w:r>
      <w:r>
        <w:rPr>
          <w:rStyle w:val="default"/>
          <w:rFonts w:cs="FrankRuehl"/>
          <w:rtl/>
        </w:rPr>
        <w:t>–</w:t>
      </w:r>
      <w:r>
        <w:rPr>
          <w:rStyle w:val="default"/>
          <w:rFonts w:cs="FrankRuehl" w:hint="cs"/>
          <w:rtl/>
        </w:rPr>
        <w:t xml:space="preserve"> הצעת חוק פרטית) או על ידי הממשלה (בתקנון זה </w:t>
      </w:r>
      <w:r>
        <w:rPr>
          <w:rStyle w:val="default"/>
          <w:rFonts w:cs="FrankRuehl"/>
          <w:rtl/>
        </w:rPr>
        <w:t>–</w:t>
      </w:r>
      <w:r>
        <w:rPr>
          <w:rStyle w:val="default"/>
          <w:rFonts w:cs="FrankRuehl" w:hint="cs"/>
          <w:rtl/>
        </w:rPr>
        <w:t xml:space="preserve"> הצעת חוק ממשלתית), ובעניינים כמפורט בסעיף 80 </w:t>
      </w:r>
      <w:r>
        <w:rPr>
          <w:rStyle w:val="default"/>
          <w:rFonts w:cs="FrankRuehl"/>
          <w:rtl/>
        </w:rPr>
        <w:t>–</w:t>
      </w:r>
      <w:r>
        <w:rPr>
          <w:rStyle w:val="default"/>
          <w:rFonts w:cs="FrankRuehl" w:hint="cs"/>
          <w:rtl/>
        </w:rPr>
        <w:t xml:space="preserve"> גם על ידי ועדה של הכנסת (בתקנון זה </w:t>
      </w:r>
      <w:r>
        <w:rPr>
          <w:rStyle w:val="default"/>
          <w:rFonts w:cs="FrankRuehl"/>
          <w:rtl/>
        </w:rPr>
        <w:t>–</w:t>
      </w:r>
      <w:r>
        <w:rPr>
          <w:rStyle w:val="default"/>
          <w:rFonts w:cs="FrankRuehl" w:hint="cs"/>
          <w:rtl/>
        </w:rPr>
        <w:t xml:space="preserve"> הצעת חוק מטעם ועדה); הצעות חוק שהונחו על שולחן הכנסת יפורסמו באתר האינטרנט של הכנסת.</w:t>
      </w:r>
    </w:p>
    <w:p w:rsidR="00A31B90" w:rsidRDefault="00A31B90" w:rsidP="00A31B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ועדות הכנסת יכינו את הצעות החוק בהתאם להוראות חלק זה.</w:t>
      </w:r>
    </w:p>
    <w:p w:rsidR="00A31B90" w:rsidRDefault="00E71371" w:rsidP="00E71371">
      <w:pPr>
        <w:pStyle w:val="P00"/>
        <w:spacing w:before="72"/>
        <w:ind w:left="0" w:right="1134"/>
        <w:rPr>
          <w:rStyle w:val="default"/>
          <w:rFonts w:cs="FrankRuehl" w:hint="cs"/>
          <w:rtl/>
        </w:rPr>
      </w:pPr>
      <w:r>
        <w:rPr>
          <w:rFonts w:hint="cs"/>
          <w:rtl/>
          <w:lang w:eastAsia="en-US"/>
        </w:rPr>
        <w:pict>
          <v:shape id="_x0000_s3049" type="#_x0000_t202" style="position:absolute;left:0;text-align:left;margin-left:470.35pt;margin-top:7.1pt;width:1in;height:22.4pt;z-index:251733504" filled="f" stroked="f">
            <v:textbox style="mso-next-textbox:#_x0000_s3049"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txbxContent>
            </v:textbox>
          </v:shape>
        </w:pict>
      </w:r>
      <w:r w:rsidR="00A31B90">
        <w:rPr>
          <w:rStyle w:val="default"/>
          <w:rFonts w:cs="FrankRuehl" w:hint="cs"/>
          <w:rtl/>
        </w:rPr>
        <w:tab/>
        <w:t>(ד)</w:t>
      </w:r>
      <w:r w:rsidR="00A31B90">
        <w:rPr>
          <w:rStyle w:val="default"/>
          <w:rFonts w:cs="FrankRuehl" w:hint="cs"/>
          <w:rtl/>
        </w:rPr>
        <w:tab/>
      </w:r>
      <w:r>
        <w:rPr>
          <w:rStyle w:val="default"/>
          <w:rFonts w:cs="FrankRuehl" w:hint="cs"/>
          <w:rtl/>
        </w:rPr>
        <w:t>(בוטל)</w:t>
      </w:r>
      <w:r w:rsidR="00A31B90">
        <w:rPr>
          <w:rStyle w:val="default"/>
          <w:rFonts w:cs="FrankRuehl" w:hint="cs"/>
          <w:rtl/>
        </w:rPr>
        <w:t>.</w:t>
      </w:r>
    </w:p>
    <w:p w:rsidR="00A31B90" w:rsidRDefault="00E71371" w:rsidP="00E71371">
      <w:pPr>
        <w:pStyle w:val="P00"/>
        <w:spacing w:before="72"/>
        <w:ind w:left="0" w:right="1134"/>
        <w:rPr>
          <w:rStyle w:val="default"/>
          <w:rFonts w:cs="FrankRuehl" w:hint="cs"/>
          <w:rtl/>
        </w:rPr>
      </w:pPr>
      <w:r>
        <w:rPr>
          <w:rFonts w:hint="cs"/>
          <w:rtl/>
          <w:lang w:eastAsia="en-US"/>
        </w:rPr>
        <w:pict>
          <v:shape id="_x0000_s3052" type="#_x0000_t202" style="position:absolute;left:0;text-align:left;margin-left:470.35pt;margin-top:7.1pt;width:1in;height:16.8pt;z-index:251734528" filled="f" stroked="f">
            <v:textbox inset="1mm,0,1mm,0">
              <w:txbxContent>
                <w:p w:rsidR="0011562B" w:rsidRDefault="0011562B" w:rsidP="00E71371">
                  <w:pPr>
                    <w:spacing w:line="160" w:lineRule="exact"/>
                    <w:jc w:val="left"/>
                    <w:rPr>
                      <w:rFonts w:cs="Miriam" w:hint="cs"/>
                      <w:noProof/>
                      <w:szCs w:val="18"/>
                      <w:rtl/>
                    </w:rPr>
                  </w:pPr>
                  <w:r>
                    <w:rPr>
                      <w:rFonts w:cs="Miriam" w:hint="cs"/>
                      <w:noProof/>
                      <w:szCs w:val="18"/>
                      <w:rtl/>
                    </w:rPr>
                    <w:t>י"פ (מס' 3) תשע"ב-2012</w:t>
                  </w:r>
                </w:p>
              </w:txbxContent>
            </v:textbox>
          </v:shape>
        </w:pict>
      </w:r>
      <w:r w:rsidR="00A31B90">
        <w:rPr>
          <w:rStyle w:val="default"/>
          <w:rFonts w:cs="FrankRuehl" w:hint="cs"/>
          <w:rtl/>
        </w:rPr>
        <w:tab/>
        <w:t>(ה)</w:t>
      </w:r>
      <w:r w:rsidR="00A31B90">
        <w:rPr>
          <w:rStyle w:val="default"/>
          <w:rFonts w:cs="FrankRuehl" w:hint="cs"/>
          <w:rtl/>
        </w:rPr>
        <w:tab/>
      </w:r>
      <w:r>
        <w:rPr>
          <w:rStyle w:val="default"/>
          <w:rFonts w:cs="FrankRuehl" w:hint="cs"/>
          <w:rtl/>
        </w:rPr>
        <w:t>(בוטל)</w:t>
      </w:r>
      <w:r w:rsidR="00A31B90">
        <w:rPr>
          <w:rStyle w:val="default"/>
          <w:rFonts w:cs="FrankRuehl" w:hint="cs"/>
          <w:rtl/>
        </w:rPr>
        <w:t>.</w:t>
      </w:r>
    </w:p>
    <w:p w:rsidR="00A31B90" w:rsidRPr="00172B9B" w:rsidRDefault="00A31B90" w:rsidP="00A31B90">
      <w:pPr>
        <w:pStyle w:val="P00"/>
        <w:spacing w:before="0"/>
        <w:ind w:left="0" w:right="1134"/>
        <w:rPr>
          <w:rStyle w:val="default"/>
          <w:rFonts w:cs="FrankRuehl" w:hint="cs"/>
          <w:vanish/>
          <w:color w:val="FF0000"/>
          <w:szCs w:val="20"/>
          <w:shd w:val="clear" w:color="auto" w:fill="FFFF99"/>
          <w:rtl/>
        </w:rPr>
      </w:pPr>
      <w:bookmarkStart w:id="234" w:name="Rov699"/>
      <w:r w:rsidRPr="00172B9B">
        <w:rPr>
          <w:rStyle w:val="default"/>
          <w:rFonts w:cs="FrankRuehl" w:hint="cs"/>
          <w:vanish/>
          <w:color w:val="FF0000"/>
          <w:szCs w:val="20"/>
          <w:shd w:val="clear" w:color="auto" w:fill="FFFF99"/>
          <w:rtl/>
        </w:rPr>
        <w:t>מיום 31.10.2011</w:t>
      </w:r>
    </w:p>
    <w:p w:rsidR="00A31B90" w:rsidRPr="00172B9B" w:rsidRDefault="00A31B90"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A31B90" w:rsidRPr="00172B9B" w:rsidRDefault="00A31B90" w:rsidP="00A31B90">
      <w:pPr>
        <w:pStyle w:val="P00"/>
        <w:spacing w:before="0"/>
        <w:ind w:left="0" w:right="1134"/>
        <w:rPr>
          <w:rStyle w:val="default"/>
          <w:rFonts w:cs="FrankRuehl" w:hint="cs"/>
          <w:vanish/>
          <w:szCs w:val="20"/>
          <w:shd w:val="clear" w:color="auto" w:fill="FFFF99"/>
          <w:rtl/>
        </w:rPr>
      </w:pPr>
      <w:hyperlink r:id="rId32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A31B90" w:rsidRPr="00172B9B" w:rsidRDefault="00A31B90"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74</w:t>
      </w:r>
    </w:p>
    <w:p w:rsidR="00E71371" w:rsidRPr="00172B9B" w:rsidRDefault="00E71371" w:rsidP="00E71371">
      <w:pPr>
        <w:pStyle w:val="P00"/>
        <w:spacing w:before="0"/>
        <w:ind w:left="0" w:right="1134"/>
        <w:rPr>
          <w:rStyle w:val="default"/>
          <w:rFonts w:cs="FrankRuehl" w:hint="cs"/>
          <w:vanish/>
          <w:szCs w:val="20"/>
          <w:shd w:val="clear" w:color="auto" w:fill="FFFF99"/>
          <w:rtl/>
        </w:rPr>
      </w:pPr>
    </w:p>
    <w:p w:rsidR="00E71371" w:rsidRPr="00172B9B" w:rsidRDefault="00E71371" w:rsidP="00E713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E71371" w:rsidRPr="00172B9B" w:rsidRDefault="00E71371" w:rsidP="00E713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E71371" w:rsidRPr="00172B9B" w:rsidRDefault="00E71371" w:rsidP="00E71371">
      <w:pPr>
        <w:pStyle w:val="P00"/>
        <w:spacing w:before="0"/>
        <w:ind w:left="0" w:right="1134"/>
        <w:rPr>
          <w:rStyle w:val="default"/>
          <w:rFonts w:cs="FrankRuehl" w:hint="cs"/>
          <w:vanish/>
          <w:szCs w:val="20"/>
          <w:shd w:val="clear" w:color="auto" w:fill="FFFF99"/>
          <w:rtl/>
        </w:rPr>
      </w:pPr>
      <w:hyperlink r:id="rId32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E71371" w:rsidRPr="00172B9B" w:rsidRDefault="00E71371"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סעיפים קטנים 74(ד), 74(ה)</w:t>
      </w:r>
    </w:p>
    <w:p w:rsidR="00E71371" w:rsidRPr="00172B9B" w:rsidRDefault="00E71371" w:rsidP="00E71371">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E71371" w:rsidRPr="00172B9B" w:rsidRDefault="00E71371" w:rsidP="00E71371">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(ד)</w:t>
      </w:r>
      <w:r w:rsidRPr="00172B9B">
        <w:rPr>
          <w:rStyle w:val="default"/>
          <w:rFonts w:cs="FrankRuehl" w:hint="cs"/>
          <w:strike/>
          <w:vanish/>
          <w:sz w:val="22"/>
          <w:szCs w:val="22"/>
          <w:shd w:val="clear" w:color="auto" w:fill="FFFF99"/>
          <w:rtl/>
        </w:rPr>
        <w:tab/>
        <w:t>יושב ראש ועדה רשאי להסמיך אחד מחברי הוועדה לעניין סמכות הנתונה לו במליאת הכנסת לפי חלק זה.</w:t>
      </w:r>
    </w:p>
    <w:p w:rsidR="00E71371" w:rsidRPr="00E71371" w:rsidRDefault="00E71371" w:rsidP="00E71371">
      <w:pPr>
        <w:pStyle w:val="P00"/>
        <w:spacing w:before="0"/>
        <w:ind w:left="0" w:right="1134"/>
        <w:rPr>
          <w:rStyle w:val="default"/>
          <w:rFonts w:cs="FrankRuehl" w:hint="cs"/>
          <w:strike/>
          <w:sz w:val="2"/>
          <w:szCs w:val="2"/>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(ה)</w:t>
      </w:r>
      <w:r w:rsidRPr="00172B9B">
        <w:rPr>
          <w:rStyle w:val="default"/>
          <w:rFonts w:cs="FrankRuehl" w:hint="cs"/>
          <w:strike/>
          <w:vanish/>
          <w:sz w:val="22"/>
          <w:szCs w:val="22"/>
          <w:shd w:val="clear" w:color="auto" w:fill="FFFF99"/>
          <w:rtl/>
        </w:rPr>
        <w:tab/>
        <w:t>ימי הפגרה יבואו במניין התקופות האמורות בחלק זה, אלא אם כן נאמר אחרת.</w:t>
      </w:r>
      <w:bookmarkEnd w:id="234"/>
    </w:p>
    <w:p w:rsidR="00A31B90" w:rsidRDefault="00A31B90" w:rsidP="00A31B90">
      <w:pPr>
        <w:pStyle w:val="medium2-header"/>
        <w:keepLines w:val="0"/>
        <w:spacing w:before="72"/>
        <w:ind w:left="0" w:right="1134"/>
        <w:rPr>
          <w:rFonts w:hint="cs"/>
          <w:noProof/>
          <w:sz w:val="20"/>
          <w:rtl/>
        </w:rPr>
      </w:pPr>
      <w:bookmarkStart w:id="235" w:name="med31"/>
      <w:bookmarkEnd w:id="235"/>
      <w:r>
        <w:rPr>
          <w:noProof/>
          <w:sz w:val="20"/>
          <w:lang w:val="he-IL"/>
        </w:rPr>
        <w:pict>
          <v:rect id="_x0000_s2880" style="position:absolute;left:0;text-align:left;margin-left:464.5pt;margin-top:8.05pt;width:75.05pt;height:19.8pt;z-index:251691520" o:allowincell="f" filled="f" stroked="f" strokecolor="lime" strokeweight=".25pt">
            <v:textbox inset="0,0,0,0">
              <w:txbxContent>
                <w:p w:rsidR="0011562B" w:rsidRDefault="0011562B" w:rsidP="00A31B90">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 xml:space="preserve">רק שני: הצעות חוק פרטיות </w:t>
      </w:r>
      <w:r>
        <w:rPr>
          <w:noProof/>
          <w:sz w:val="20"/>
          <w:rtl/>
        </w:rPr>
        <w:t>–</w:t>
      </w:r>
      <w:r>
        <w:rPr>
          <w:rFonts w:hint="cs"/>
          <w:noProof/>
          <w:sz w:val="20"/>
          <w:rtl/>
        </w:rPr>
        <w:t xml:space="preserve"> הדיון המוקדם</w:t>
      </w:r>
    </w:p>
    <w:p w:rsidR="00095545" w:rsidRPr="00172B9B" w:rsidRDefault="00095545" w:rsidP="00095545">
      <w:pPr>
        <w:pStyle w:val="P00"/>
        <w:spacing w:before="0"/>
        <w:ind w:left="0" w:right="1134"/>
        <w:rPr>
          <w:rStyle w:val="default"/>
          <w:rFonts w:cs="FrankRuehl" w:hint="cs"/>
          <w:vanish/>
          <w:color w:val="FF0000"/>
          <w:szCs w:val="20"/>
          <w:shd w:val="clear" w:color="auto" w:fill="FFFF99"/>
          <w:rtl/>
        </w:rPr>
      </w:pPr>
      <w:bookmarkStart w:id="236" w:name="Rov663"/>
      <w:r w:rsidRPr="00172B9B">
        <w:rPr>
          <w:rStyle w:val="default"/>
          <w:rFonts w:cs="FrankRuehl" w:hint="cs"/>
          <w:vanish/>
          <w:color w:val="FF0000"/>
          <w:szCs w:val="20"/>
          <w:shd w:val="clear" w:color="auto" w:fill="FFFF99"/>
          <w:rtl/>
        </w:rPr>
        <w:t>מיום 31.10.2011</w:t>
      </w:r>
    </w:p>
    <w:p w:rsidR="00095545" w:rsidRPr="00172B9B" w:rsidRDefault="00095545" w:rsidP="0009554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095545" w:rsidRPr="00172B9B" w:rsidRDefault="00095545" w:rsidP="00095545">
      <w:pPr>
        <w:pStyle w:val="P00"/>
        <w:spacing w:before="0"/>
        <w:ind w:left="0" w:right="1134"/>
        <w:rPr>
          <w:rStyle w:val="default"/>
          <w:rFonts w:cs="FrankRuehl" w:hint="cs"/>
          <w:vanish/>
          <w:szCs w:val="20"/>
          <w:shd w:val="clear" w:color="auto" w:fill="FFFF99"/>
          <w:rtl/>
        </w:rPr>
      </w:pPr>
      <w:hyperlink r:id="rId326"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095545" w:rsidRPr="006D4257" w:rsidRDefault="00095545" w:rsidP="00095545">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שני</w:t>
      </w:r>
      <w:bookmarkEnd w:id="236"/>
    </w:p>
    <w:p w:rsidR="00095545" w:rsidRDefault="00095545" w:rsidP="00095545">
      <w:pPr>
        <w:pStyle w:val="header-2"/>
        <w:ind w:left="0" w:right="1134"/>
        <w:rPr>
          <w:rFonts w:hint="cs"/>
          <w:rtl/>
        </w:rPr>
      </w:pPr>
      <w:bookmarkStart w:id="237" w:name="hed24"/>
      <w:bookmarkEnd w:id="237"/>
      <w:r>
        <w:rPr>
          <w:lang w:val="he-IL"/>
        </w:rPr>
        <w:pict>
          <v:rect id="_x0000_s3268" style="position:absolute;left:0;text-align:left;margin-left:464.35pt;margin-top:12.75pt;width:75.05pt;height:10.15pt;z-index:251815424" o:allowincell="f" filled="f" stroked="f" strokecolor="lime" strokeweight=".25pt">
            <v:textbox inset="0,0,0,0">
              <w:txbxContent>
                <w:p w:rsidR="0011562B" w:rsidRDefault="0011562B" w:rsidP="00095545">
                  <w:pPr>
                    <w:spacing w:line="160" w:lineRule="exact"/>
                    <w:jc w:val="left"/>
                    <w:rPr>
                      <w:rFonts w:cs="Miriam" w:hint="cs"/>
                      <w:szCs w:val="18"/>
                      <w:rtl/>
                    </w:rPr>
                  </w:pPr>
                  <w:r w:rsidRPr="004E311F">
                    <w:rPr>
                      <w:rFonts w:cs="Miriam"/>
                      <w:szCs w:val="18"/>
                      <w:rtl/>
                    </w:rPr>
                    <w:t>י</w:t>
                  </w:r>
                  <w:r w:rsidRPr="004E311F">
                    <w:rPr>
                      <w:rFonts w:cs="Miriam" w:hint="cs"/>
                      <w:szCs w:val="18"/>
                      <w:rtl/>
                    </w:rPr>
                    <w:t xml:space="preserve">"פ </w:t>
                  </w:r>
                  <w:r>
                    <w:rPr>
                      <w:rFonts w:cs="Miriam" w:hint="cs"/>
                      <w:szCs w:val="18"/>
                      <w:rtl/>
                    </w:rPr>
                    <w:t>תשע"ז-2017</w:t>
                  </w:r>
                </w:p>
              </w:txbxContent>
            </v:textbox>
            <w10:anchorlock/>
          </v:rect>
        </w:pict>
      </w:r>
      <w:r>
        <w:rPr>
          <w:rtl/>
        </w:rPr>
        <w:t>ס</w:t>
      </w:r>
      <w:r>
        <w:rPr>
          <w:rFonts w:hint="cs"/>
          <w:rtl/>
        </w:rPr>
        <w:t>ימן א': כללי</w:t>
      </w:r>
    </w:p>
    <w:p w:rsidR="00095545" w:rsidRPr="00172B9B" w:rsidRDefault="00095545" w:rsidP="00095545">
      <w:pPr>
        <w:pStyle w:val="P00"/>
        <w:spacing w:before="0"/>
        <w:ind w:left="0" w:right="1134"/>
        <w:rPr>
          <w:rStyle w:val="default"/>
          <w:rFonts w:cs="FrankRuehl" w:hint="cs"/>
          <w:vanish/>
          <w:color w:val="FF0000"/>
          <w:szCs w:val="20"/>
          <w:shd w:val="clear" w:color="auto" w:fill="FFFF99"/>
          <w:rtl/>
        </w:rPr>
      </w:pPr>
      <w:bookmarkStart w:id="238" w:name="Rov494"/>
      <w:r w:rsidRPr="00172B9B">
        <w:rPr>
          <w:rStyle w:val="default"/>
          <w:rFonts w:cs="FrankRuehl" w:hint="cs"/>
          <w:vanish/>
          <w:color w:val="FF0000"/>
          <w:szCs w:val="20"/>
          <w:shd w:val="clear" w:color="auto" w:fill="FFFF99"/>
          <w:rtl/>
        </w:rPr>
        <w:t>מיום 20.3.2017</w:t>
      </w:r>
    </w:p>
    <w:p w:rsidR="00095545" w:rsidRPr="00172B9B" w:rsidRDefault="00095545" w:rsidP="0009554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095545" w:rsidRPr="00172B9B" w:rsidRDefault="00095545" w:rsidP="00095545">
      <w:pPr>
        <w:pStyle w:val="P00"/>
        <w:spacing w:before="0"/>
        <w:ind w:left="0" w:right="1134"/>
        <w:rPr>
          <w:rStyle w:val="default"/>
          <w:rFonts w:cs="FrankRuehl" w:hint="cs"/>
          <w:vanish/>
          <w:szCs w:val="20"/>
          <w:shd w:val="clear" w:color="auto" w:fill="FFFF99"/>
          <w:rtl/>
        </w:rPr>
      </w:pPr>
      <w:hyperlink r:id="rId327"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095545" w:rsidRPr="00095545" w:rsidRDefault="00095545" w:rsidP="00095545">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כותרת סימן א'</w:t>
      </w:r>
      <w:bookmarkEnd w:id="238"/>
    </w:p>
    <w:p w:rsidR="00D94DEE" w:rsidRDefault="00D94DEE" w:rsidP="00A31B90">
      <w:pPr>
        <w:pStyle w:val="P00"/>
        <w:spacing w:before="72"/>
        <w:ind w:left="0" w:right="1134"/>
        <w:rPr>
          <w:rStyle w:val="default"/>
          <w:rFonts w:cs="FrankRuehl" w:hint="cs"/>
          <w:rtl/>
        </w:rPr>
      </w:pPr>
      <w:bookmarkStart w:id="239" w:name="Seif57"/>
      <w:bookmarkEnd w:id="239"/>
      <w:r>
        <w:rPr>
          <w:lang w:val="he-IL"/>
        </w:rPr>
        <w:pict>
          <v:rect id="_x0000_s2195" style="position:absolute;left:0;text-align:left;margin-left:464.5pt;margin-top:8.05pt;width:75.05pt;height:53.55pt;z-index:251524608" o:allowincell="f" filled="f" stroked="f" strokecolor="lime" strokeweight=".25pt">
            <v:textbox inset="0,0,0,0">
              <w:txbxContent>
                <w:p w:rsidR="0011562B" w:rsidRDefault="0011562B" w:rsidP="00771340">
                  <w:pPr>
                    <w:spacing w:line="160" w:lineRule="exact"/>
                    <w:jc w:val="left"/>
                    <w:rPr>
                      <w:rFonts w:cs="Miriam" w:hint="cs"/>
                      <w:szCs w:val="18"/>
                      <w:rtl/>
                    </w:rPr>
                  </w:pPr>
                  <w:r>
                    <w:rPr>
                      <w:rFonts w:cs="Miriam" w:hint="cs"/>
                      <w:szCs w:val="18"/>
                      <w:rtl/>
                    </w:rPr>
                    <w:t>הגשת הצעת חוק פרטית, אישורה והנחתה על שולחן הכנסת</w:t>
                  </w:r>
                </w:p>
                <w:p w:rsidR="0011562B" w:rsidRDefault="0011562B" w:rsidP="00A31B90">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75.</w:t>
      </w:r>
      <w:r>
        <w:rPr>
          <w:rStyle w:val="big-number"/>
          <w:rtl/>
        </w:rPr>
        <w:tab/>
      </w:r>
      <w:r w:rsidR="002564AE">
        <w:rPr>
          <w:rStyle w:val="default"/>
          <w:rFonts w:cs="FrankRuehl" w:hint="cs"/>
          <w:rtl/>
        </w:rPr>
        <w:t>(</w:t>
      </w:r>
      <w:r w:rsidR="00A31B90">
        <w:rPr>
          <w:rStyle w:val="default"/>
          <w:rFonts w:cs="FrankRuehl" w:hint="cs"/>
          <w:rtl/>
        </w:rPr>
        <w:t>א</w:t>
      </w:r>
      <w:r w:rsidR="002564AE">
        <w:rPr>
          <w:rStyle w:val="default"/>
          <w:rFonts w:cs="FrankRuehl" w:hint="cs"/>
          <w:rtl/>
        </w:rPr>
        <w:t>)</w:t>
      </w:r>
      <w:r w:rsidR="00A31B90">
        <w:rPr>
          <w:rStyle w:val="default"/>
          <w:rFonts w:cs="FrankRuehl" w:hint="cs"/>
          <w:rtl/>
        </w:rPr>
        <w:tab/>
        <w:t>חבר הכנסת שאינו שר או סגן שר רשאי להגיש הצעת חוק פרטית; ההצעה תנוסח כחוק ויצורפו לה דברי הסבר</w:t>
      </w:r>
      <w:r>
        <w:rPr>
          <w:rStyle w:val="default"/>
          <w:rFonts w:cs="FrankRuehl" w:hint="cs"/>
          <w:rtl/>
        </w:rPr>
        <w:t>.</w:t>
      </w:r>
    </w:p>
    <w:p w:rsidR="00A31B90" w:rsidRDefault="00A31B90" w:rsidP="00A31B90">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הצעת חוק יכול שתהיה ביוזמת כמה חברי כנסת, והם יקבעו את סדר שמותיהם על גבי הצעת החוק;</w:t>
      </w:r>
    </w:p>
    <w:p w:rsidR="00A31B90" w:rsidRDefault="00A31B90" w:rsidP="00A31B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יוזם הצעת חוק רשאי לצרף להצעתו חברי כנסת נוספים, והוא יקבע את סדר שמותיהם על גבי הצעת החוק; שמות המצטרפים יצוינו בנפרד משמות היוזמים;</w:t>
      </w:r>
    </w:p>
    <w:p w:rsidR="00A31B90" w:rsidRDefault="00A31B90" w:rsidP="00A31B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הונחה הצעת החוק על שולחן הכנסת, לא ישונה סדר שמות היוזמים והמצטרפים אליה (בחלק זה </w:t>
      </w:r>
      <w:r>
        <w:rPr>
          <w:rStyle w:val="default"/>
          <w:rFonts w:cs="FrankRuehl"/>
          <w:rtl/>
        </w:rPr>
        <w:t>–</w:t>
      </w:r>
      <w:r>
        <w:rPr>
          <w:rStyle w:val="default"/>
          <w:rFonts w:cs="FrankRuehl" w:hint="cs"/>
          <w:rtl/>
        </w:rPr>
        <w:t xml:space="preserve"> מציעי הצעת החוק).</w:t>
      </w:r>
    </w:p>
    <w:p w:rsidR="00A31B90" w:rsidRDefault="00095545" w:rsidP="00095545">
      <w:pPr>
        <w:pStyle w:val="P00"/>
        <w:spacing w:before="72"/>
        <w:ind w:left="1021" w:right="1134" w:hanging="1021"/>
        <w:rPr>
          <w:rStyle w:val="default"/>
          <w:rFonts w:cs="FrankRuehl" w:hint="cs"/>
          <w:rtl/>
        </w:rPr>
      </w:pPr>
      <w:r>
        <w:rPr>
          <w:rFonts w:hint="cs"/>
          <w:rtl/>
          <w:lang w:eastAsia="en-US"/>
        </w:rPr>
        <w:pict>
          <v:shape id="_x0000_s3271" type="#_x0000_t202" style="position:absolute;left:0;text-align:left;margin-left:470.35pt;margin-top:7.1pt;width:1in;height:11.2pt;z-index:251816448" filled="f" stroked="f">
            <v:textbox inset="1mm,0,1mm,0">
              <w:txbxContent>
                <w:p w:rsidR="0011562B" w:rsidRDefault="0011562B" w:rsidP="00095545">
                  <w:pPr>
                    <w:spacing w:line="160" w:lineRule="exact"/>
                    <w:jc w:val="left"/>
                    <w:rPr>
                      <w:rFonts w:cs="Miriam" w:hint="cs"/>
                      <w:szCs w:val="18"/>
                      <w:rtl/>
                    </w:rPr>
                  </w:pPr>
                  <w:r w:rsidRPr="004E311F">
                    <w:rPr>
                      <w:rFonts w:cs="Miriam"/>
                      <w:szCs w:val="18"/>
                      <w:rtl/>
                    </w:rPr>
                    <w:t>י</w:t>
                  </w:r>
                  <w:r w:rsidRPr="004E311F">
                    <w:rPr>
                      <w:rFonts w:cs="Miriam" w:hint="cs"/>
                      <w:szCs w:val="18"/>
                      <w:rtl/>
                    </w:rPr>
                    <w:t xml:space="preserve">"פ </w:t>
                  </w:r>
                  <w:r>
                    <w:rPr>
                      <w:rFonts w:cs="Miriam" w:hint="cs"/>
                      <w:szCs w:val="18"/>
                      <w:rtl/>
                    </w:rPr>
                    <w:t>תשע"ז-2017</w:t>
                  </w:r>
                </w:p>
              </w:txbxContent>
            </v:textbox>
            <w10:anchorlock/>
          </v:shape>
        </w:pict>
      </w:r>
      <w:r w:rsidR="00A31B90">
        <w:rPr>
          <w:rStyle w:val="default"/>
          <w:rFonts w:cs="FrankRuehl" w:hint="cs"/>
          <w:rtl/>
        </w:rPr>
        <w:tab/>
        <w:t>(ג)</w:t>
      </w:r>
      <w:r w:rsidR="00A31B90">
        <w:rPr>
          <w:rStyle w:val="default"/>
          <w:rFonts w:cs="FrankRuehl" w:hint="cs"/>
          <w:rtl/>
        </w:rPr>
        <w:tab/>
      </w:r>
      <w:r>
        <w:rPr>
          <w:rStyle w:val="default"/>
          <w:rFonts w:cs="FrankRuehl" w:hint="cs"/>
          <w:rtl/>
        </w:rPr>
        <w:t>(1)</w:t>
      </w:r>
      <w:r>
        <w:rPr>
          <w:rStyle w:val="default"/>
          <w:rFonts w:cs="FrankRuehl" w:hint="cs"/>
          <w:rtl/>
        </w:rPr>
        <w:tab/>
        <w:t xml:space="preserve">כל בקשה, הודעה, הסכמה או פעולה אחרת שרשאי למסור או לעשות יוזם הצעת חוק פרטית לפי תקנון זה בקשר להצעת חוק שיזמו כמה חברי כנסת, תימסר או תיעשה, לפי העניין, בידי חבר הכנסת ששמו מופיע ראשון ברשימת היוזמים (בתקנון זה </w:t>
      </w:r>
      <w:r>
        <w:rPr>
          <w:rStyle w:val="default"/>
          <w:rFonts w:cs="FrankRuehl"/>
          <w:rtl/>
        </w:rPr>
        <w:t>–</w:t>
      </w:r>
      <w:r>
        <w:rPr>
          <w:rStyle w:val="default"/>
          <w:rFonts w:cs="FrankRuehl" w:hint="cs"/>
          <w:rtl/>
        </w:rPr>
        <w:t xml:space="preserve"> היוזם הראשון) או בידי יוזם אחר בהסכמתו של היוזם הראשון;</w:t>
      </w:r>
    </w:p>
    <w:p w:rsidR="00095545" w:rsidRDefault="00095545" w:rsidP="000955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חזר בו היוזם הראשון מהצעת החוק כאמור בסעיף 96, יבוא במקומו לעניין זה הבא אחריו ברשימת היוזמים, אלא אם כן הודיע כי יוזם אחר יהיה היוזם הראשון כאמור בסעיף קטן (א) של אותו סעיף;</w:t>
      </w:r>
    </w:p>
    <w:p w:rsidR="00095545" w:rsidRDefault="00095545" w:rsidP="0009554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53C29">
        <w:rPr>
          <w:rStyle w:val="default"/>
          <w:rFonts w:cs="FrankRuehl" w:hint="cs"/>
          <w:rtl/>
        </w:rPr>
        <w:t xml:space="preserve">היתה הצעת החוק מיזוג של כמה הצעות חוק פרטיות, יראו את חבר הכנסת ששמו מופיע ראשון ברשימת היוזמים של כל הצעה כיוזם הראשון, ובהעדר הסכמה ביניהם בכל עניין הנוגע להצעת החוק </w:t>
      </w:r>
      <w:r w:rsidR="00253C29">
        <w:rPr>
          <w:rStyle w:val="default"/>
          <w:rFonts w:cs="FrankRuehl"/>
          <w:rtl/>
        </w:rPr>
        <w:t>–</w:t>
      </w:r>
      <w:r w:rsidR="00253C29">
        <w:rPr>
          <w:rStyle w:val="default"/>
          <w:rFonts w:cs="FrankRuehl" w:hint="cs"/>
          <w:rtl/>
        </w:rPr>
        <w:t xml:space="preserve"> את היוזם ששמו מופיע ראשון על גבי הצעת החוק.</w:t>
      </w:r>
    </w:p>
    <w:p w:rsidR="00A31B90" w:rsidRDefault="00A31B90" w:rsidP="00A31B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 הכנסת שהגיש הצעת חוק ביודעו כי הוגשה כבר באותו עניין הצעת חוק זהה או דומה בעיקרה, בין באותה כנסת ובין בכנסת קודמת, יציין זאת בדברי ההסבר להצעת החוק.</w:t>
      </w:r>
    </w:p>
    <w:p w:rsidR="00A31B90" w:rsidRDefault="00A31B90" w:rsidP="00A31B9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הצעת חוק פרטית תובא לאישור נשיאות הכנסת; נשיאות הכנסת לא תאשר הצעת חוק שלדעתה שוללת את קיומה של מדינת ישראל כמדינתו של העם היהודי או שהיא גזענית במהותה.</w:t>
      </w:r>
    </w:p>
    <w:p w:rsidR="00A31B90" w:rsidRDefault="00A31B90" w:rsidP="00A31B9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אישרה נשיאות הכנסת הצעת חוק, יצוינו על גביה מספר סידורי ומספר הכנסת וכן היותה הצעת חוק פרטית, והיא תונח על שולחן הכנסת.</w:t>
      </w:r>
    </w:p>
    <w:p w:rsidR="00A14A10" w:rsidRPr="00172B9B" w:rsidRDefault="00A14A10" w:rsidP="00A14A10">
      <w:pPr>
        <w:pStyle w:val="P00"/>
        <w:spacing w:before="0"/>
        <w:ind w:left="0" w:right="1134"/>
        <w:rPr>
          <w:rFonts w:hint="cs"/>
          <w:b/>
          <w:bCs/>
          <w:vanish/>
          <w:szCs w:val="20"/>
          <w:shd w:val="clear" w:color="auto" w:fill="FFFF99"/>
          <w:rtl/>
        </w:rPr>
      </w:pPr>
      <w:bookmarkStart w:id="240" w:name="Rov495"/>
      <w:r w:rsidRPr="00172B9B">
        <w:rPr>
          <w:rFonts w:hint="cs"/>
          <w:vanish/>
          <w:color w:val="FF0000"/>
          <w:szCs w:val="20"/>
          <w:shd w:val="clear" w:color="auto" w:fill="FFFF99"/>
          <w:rtl/>
        </w:rPr>
        <w:t>מיום 10.8.1971</w:t>
      </w:r>
    </w:p>
    <w:p w:rsidR="00A14A10" w:rsidRPr="00172B9B" w:rsidRDefault="00A14A10" w:rsidP="00A14A1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A14A10" w:rsidRPr="00172B9B" w:rsidRDefault="00A14A10" w:rsidP="00A14A10">
      <w:pPr>
        <w:pStyle w:val="P00"/>
        <w:spacing w:before="0"/>
        <w:ind w:left="0" w:right="1134"/>
        <w:rPr>
          <w:rStyle w:val="default"/>
          <w:rFonts w:cs="FrankRuehl" w:hint="cs"/>
          <w:vanish/>
          <w:szCs w:val="20"/>
          <w:shd w:val="clear" w:color="auto" w:fill="FFFF99"/>
          <w:rtl/>
        </w:rPr>
      </w:pPr>
      <w:hyperlink r:id="rId32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A14A10" w:rsidRPr="00172B9B" w:rsidRDefault="00A14A10" w:rsidP="00A14A10">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71א</w:t>
      </w:r>
    </w:p>
    <w:p w:rsidR="00A14A10" w:rsidRPr="00172B9B" w:rsidRDefault="00A14A10" w:rsidP="00A14A10">
      <w:pPr>
        <w:pStyle w:val="P00"/>
        <w:spacing w:before="0"/>
        <w:ind w:left="0" w:right="1134"/>
        <w:rPr>
          <w:rFonts w:hint="cs"/>
          <w:vanish/>
          <w:color w:val="FF0000"/>
          <w:szCs w:val="20"/>
          <w:shd w:val="clear" w:color="auto" w:fill="FFFF99"/>
          <w:rtl/>
        </w:rPr>
      </w:pPr>
    </w:p>
    <w:p w:rsidR="00A14A10" w:rsidRPr="00172B9B" w:rsidRDefault="00A14A10" w:rsidP="00A14A10">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21.10.1980</w:t>
      </w:r>
    </w:p>
    <w:p w:rsidR="00A14A10" w:rsidRPr="00172B9B" w:rsidRDefault="00A14A10" w:rsidP="00A14A1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A14A10" w:rsidRPr="00172B9B" w:rsidRDefault="00A14A10" w:rsidP="00A14A10">
      <w:pPr>
        <w:pStyle w:val="P00"/>
        <w:spacing w:before="0"/>
        <w:ind w:left="0" w:right="1134"/>
        <w:rPr>
          <w:rFonts w:hint="cs"/>
          <w:vanish/>
          <w:szCs w:val="20"/>
          <w:shd w:val="clear" w:color="auto" w:fill="FFFF99"/>
          <w:rtl/>
        </w:rPr>
      </w:pPr>
      <w:hyperlink r:id="rId32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A14A10" w:rsidRPr="00172B9B" w:rsidRDefault="00A14A10" w:rsidP="00A14A10">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71א</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75</w:t>
      </w:r>
      <w:r w:rsidRPr="00172B9B">
        <w:rPr>
          <w:rFonts w:hint="cs"/>
          <w:vanish/>
          <w:sz w:val="22"/>
          <w:szCs w:val="22"/>
          <w:shd w:val="clear" w:color="auto" w:fill="FFFF99"/>
          <w:rtl/>
        </w:rPr>
        <w:t>.</w:t>
      </w:r>
    </w:p>
    <w:p w:rsidR="00A14A10" w:rsidRPr="00172B9B" w:rsidRDefault="00A14A10" w:rsidP="00A14A10">
      <w:pPr>
        <w:pStyle w:val="P00"/>
        <w:spacing w:before="0"/>
        <w:ind w:left="0" w:right="1134"/>
        <w:rPr>
          <w:rStyle w:val="default"/>
          <w:rFonts w:cs="FrankRuehl" w:hint="cs"/>
          <w:vanish/>
          <w:szCs w:val="20"/>
          <w:shd w:val="clear" w:color="auto" w:fill="FFFF99"/>
          <w:rtl/>
        </w:rPr>
      </w:pPr>
    </w:p>
    <w:p w:rsidR="00A14A10" w:rsidRPr="00172B9B" w:rsidRDefault="00A14A10" w:rsidP="00A14A1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A14A10" w:rsidRPr="00172B9B" w:rsidRDefault="00A14A10" w:rsidP="00A14A10">
      <w:pPr>
        <w:pStyle w:val="P00"/>
        <w:spacing w:before="0"/>
        <w:ind w:left="0" w:right="1134"/>
        <w:rPr>
          <w:rStyle w:val="default"/>
          <w:rFonts w:cs="FrankRuehl" w:hint="cs"/>
          <w:vanish/>
          <w:szCs w:val="20"/>
          <w:shd w:val="clear" w:color="auto" w:fill="FFFF99"/>
          <w:rtl/>
        </w:rPr>
      </w:pPr>
      <w:hyperlink r:id="rId330"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75</w:t>
      </w:r>
    </w:p>
    <w:p w:rsidR="00A14A10" w:rsidRPr="00172B9B" w:rsidRDefault="00A14A10" w:rsidP="00A14A1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A14A10" w:rsidRPr="00172B9B" w:rsidRDefault="00A14A10" w:rsidP="00A14A10">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הצעה לסדר היום</w:t>
      </w:r>
    </w:p>
    <w:p w:rsidR="00A14A10" w:rsidRPr="00172B9B" w:rsidRDefault="00A14A10" w:rsidP="00A14A10">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75.</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ח</w:t>
      </w:r>
      <w:r w:rsidRPr="00172B9B">
        <w:rPr>
          <w:rStyle w:val="default"/>
          <w:rFonts w:cs="FrankRuehl" w:hint="cs"/>
          <w:strike/>
          <w:vanish/>
          <w:sz w:val="22"/>
          <w:szCs w:val="22"/>
          <w:shd w:val="clear" w:color="auto" w:fill="FFFF99"/>
          <w:rtl/>
        </w:rPr>
        <w:t>בר הכנסת רשאי להציע לכנסת לכלול בסדר יומה דיון בנושא פלוני (בתקנון זה - הצעה לסדר היום); סדרי הדיון בהצעה יהיו לפי פרק זה.</w:t>
      </w:r>
    </w:p>
    <w:p w:rsidR="00A14A10" w:rsidRPr="00172B9B" w:rsidRDefault="00A14A10" w:rsidP="00A14A10">
      <w:pPr>
        <w:pStyle w:val="P00"/>
        <w:spacing w:before="0"/>
        <w:ind w:left="0" w:right="1134"/>
        <w:rPr>
          <w:rStyle w:val="default"/>
          <w:rFonts w:cs="FrankRuehl" w:hint="cs"/>
          <w:vanish/>
          <w:szCs w:val="20"/>
          <w:shd w:val="clear" w:color="auto" w:fill="FFFF99"/>
          <w:rtl/>
        </w:rPr>
      </w:pPr>
    </w:p>
    <w:p w:rsidR="00A14A10" w:rsidRPr="00172B9B" w:rsidRDefault="00A14A10" w:rsidP="00A14A1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A14A10" w:rsidRPr="00172B9B" w:rsidRDefault="00A14A10" w:rsidP="00A14A10">
      <w:pPr>
        <w:pStyle w:val="P00"/>
        <w:spacing w:before="0"/>
        <w:ind w:left="0" w:right="1134"/>
        <w:rPr>
          <w:rStyle w:val="default"/>
          <w:rFonts w:cs="FrankRuehl" w:hint="cs"/>
          <w:vanish/>
          <w:szCs w:val="20"/>
          <w:shd w:val="clear" w:color="auto" w:fill="FFFF99"/>
          <w:rtl/>
        </w:rPr>
      </w:pPr>
      <w:hyperlink r:id="rId331"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6142</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75</w:t>
      </w:r>
    </w:p>
    <w:p w:rsidR="00A14A10" w:rsidRPr="00172B9B" w:rsidRDefault="00A14A10" w:rsidP="00A14A10">
      <w:pPr>
        <w:pStyle w:val="P00"/>
        <w:spacing w:before="0"/>
        <w:ind w:left="0" w:right="1134"/>
        <w:rPr>
          <w:rStyle w:val="default"/>
          <w:rFonts w:cs="FrankRuehl" w:hint="cs"/>
          <w:vanish/>
          <w:szCs w:val="20"/>
          <w:shd w:val="clear" w:color="auto" w:fill="FFFF99"/>
          <w:rtl/>
        </w:rPr>
      </w:pPr>
    </w:p>
    <w:p w:rsidR="00A14A10" w:rsidRPr="00172B9B" w:rsidRDefault="00A14A10" w:rsidP="00A14A1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A14A10" w:rsidRPr="00172B9B" w:rsidRDefault="00A14A10" w:rsidP="00A14A10">
      <w:pPr>
        <w:pStyle w:val="P00"/>
        <w:spacing w:before="0"/>
        <w:ind w:left="0" w:right="1134"/>
        <w:rPr>
          <w:rStyle w:val="default"/>
          <w:rFonts w:cs="FrankRuehl" w:hint="cs"/>
          <w:vanish/>
          <w:szCs w:val="20"/>
          <w:shd w:val="clear" w:color="auto" w:fill="FFFF99"/>
          <w:rtl/>
        </w:rPr>
      </w:pPr>
      <w:hyperlink r:id="rId332"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קטן 75(ג)</w:t>
      </w:r>
    </w:p>
    <w:p w:rsidR="00A14A10" w:rsidRPr="00172B9B" w:rsidRDefault="00A14A10" w:rsidP="00A14A1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A14A10" w:rsidRPr="00A14A10" w:rsidRDefault="00A14A10" w:rsidP="00A14A10">
      <w:pPr>
        <w:pStyle w:val="P00"/>
        <w:spacing w:before="0"/>
        <w:ind w:left="0" w:right="1134"/>
        <w:rPr>
          <w:rStyle w:val="default"/>
          <w:rFonts w:cs="FrankRuehl" w:hint="cs"/>
          <w:strike/>
          <w:sz w:val="2"/>
          <w:szCs w:val="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(ג)</w:t>
      </w:r>
      <w:r w:rsidRPr="00172B9B">
        <w:rPr>
          <w:rStyle w:val="default"/>
          <w:rFonts w:cs="FrankRuehl" w:hint="cs"/>
          <w:strike/>
          <w:vanish/>
          <w:sz w:val="22"/>
          <w:szCs w:val="22"/>
          <w:shd w:val="clear" w:color="auto" w:fill="FFFF99"/>
          <w:rtl/>
        </w:rPr>
        <w:tab/>
        <w:t>כל בקשה או הודעה בנוגע להצעת חוק פרטית תימסר על ידי אחד היוזמים.</w:t>
      </w:r>
      <w:bookmarkEnd w:id="240"/>
    </w:p>
    <w:p w:rsidR="00A14A10" w:rsidRDefault="00A14A10" w:rsidP="00A14A10">
      <w:pPr>
        <w:pStyle w:val="header-2"/>
        <w:ind w:left="0" w:right="1134"/>
        <w:rPr>
          <w:rFonts w:hint="cs"/>
          <w:rtl/>
        </w:rPr>
      </w:pPr>
      <w:bookmarkStart w:id="241" w:name="hed25"/>
      <w:bookmarkEnd w:id="241"/>
      <w:r>
        <w:rPr>
          <w:lang w:val="he-IL"/>
        </w:rPr>
        <w:pict>
          <v:rect id="_x0000_s3272" style="position:absolute;left:0;text-align:left;margin-left:464.35pt;margin-top:12.75pt;width:75.05pt;height:10.15pt;z-index:251817472" o:allowincell="f" filled="f" stroked="f" strokecolor="lime" strokeweight=".25pt">
            <v:textbox inset="0,0,0,0">
              <w:txbxContent>
                <w:p w:rsidR="0011562B" w:rsidRDefault="0011562B" w:rsidP="00A14A10">
                  <w:pPr>
                    <w:spacing w:line="160" w:lineRule="exact"/>
                    <w:jc w:val="left"/>
                    <w:rPr>
                      <w:rFonts w:cs="Miriam" w:hint="cs"/>
                      <w:szCs w:val="18"/>
                      <w:rtl/>
                    </w:rPr>
                  </w:pPr>
                  <w:r w:rsidRPr="004E311F">
                    <w:rPr>
                      <w:rFonts w:cs="Miriam"/>
                      <w:szCs w:val="18"/>
                      <w:rtl/>
                    </w:rPr>
                    <w:t>י</w:t>
                  </w:r>
                  <w:r w:rsidRPr="004E311F">
                    <w:rPr>
                      <w:rFonts w:cs="Miriam" w:hint="cs"/>
                      <w:szCs w:val="18"/>
                      <w:rtl/>
                    </w:rPr>
                    <w:t xml:space="preserve">"פ </w:t>
                  </w:r>
                  <w:r>
                    <w:rPr>
                      <w:rFonts w:cs="Miriam" w:hint="cs"/>
                      <w:szCs w:val="18"/>
                      <w:rtl/>
                    </w:rPr>
                    <w:t>תשע"ז-2017</w:t>
                  </w:r>
                </w:p>
              </w:txbxContent>
            </v:textbox>
            <w10:anchorlock/>
          </v:rect>
        </w:pict>
      </w:r>
      <w:r>
        <w:rPr>
          <w:rtl/>
        </w:rPr>
        <w:t>ס</w:t>
      </w:r>
      <w:r>
        <w:rPr>
          <w:rFonts w:hint="cs"/>
          <w:rtl/>
        </w:rPr>
        <w:t>ימן ב': הדיון המוקדם</w:t>
      </w:r>
    </w:p>
    <w:p w:rsidR="00A14A10" w:rsidRPr="00172B9B" w:rsidRDefault="00A14A10" w:rsidP="00A14A10">
      <w:pPr>
        <w:pStyle w:val="P00"/>
        <w:spacing w:before="0"/>
        <w:ind w:left="0" w:right="1134"/>
        <w:rPr>
          <w:rStyle w:val="default"/>
          <w:rFonts w:cs="FrankRuehl" w:hint="cs"/>
          <w:vanish/>
          <w:color w:val="FF0000"/>
          <w:szCs w:val="20"/>
          <w:shd w:val="clear" w:color="auto" w:fill="FFFF99"/>
          <w:rtl/>
        </w:rPr>
      </w:pPr>
      <w:bookmarkStart w:id="242" w:name="Rov502"/>
      <w:r w:rsidRPr="00172B9B">
        <w:rPr>
          <w:rStyle w:val="default"/>
          <w:rFonts w:cs="FrankRuehl" w:hint="cs"/>
          <w:vanish/>
          <w:color w:val="FF0000"/>
          <w:szCs w:val="20"/>
          <w:shd w:val="clear" w:color="auto" w:fill="FFFF99"/>
          <w:rtl/>
        </w:rPr>
        <w:t>מיום 20.3.2017</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A14A10" w:rsidRPr="00172B9B" w:rsidRDefault="00A14A10" w:rsidP="00A14A10">
      <w:pPr>
        <w:pStyle w:val="P00"/>
        <w:spacing w:before="0"/>
        <w:ind w:left="0" w:right="1134"/>
        <w:rPr>
          <w:rStyle w:val="default"/>
          <w:rFonts w:cs="FrankRuehl" w:hint="cs"/>
          <w:vanish/>
          <w:szCs w:val="20"/>
          <w:shd w:val="clear" w:color="auto" w:fill="FFFF99"/>
          <w:rtl/>
        </w:rPr>
      </w:pPr>
      <w:hyperlink r:id="rId333"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A14A10" w:rsidRPr="00A14A10" w:rsidRDefault="00A14A10" w:rsidP="00A14A10">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כותרת סימן ב'</w:t>
      </w:r>
      <w:bookmarkEnd w:id="242"/>
    </w:p>
    <w:p w:rsidR="00D94DEE" w:rsidRDefault="00D94DEE" w:rsidP="00E71371">
      <w:pPr>
        <w:pStyle w:val="P00"/>
        <w:spacing w:before="72"/>
        <w:ind w:left="0" w:right="1134"/>
        <w:rPr>
          <w:rStyle w:val="default"/>
          <w:rFonts w:cs="FrankRuehl" w:hint="cs"/>
          <w:rtl/>
        </w:rPr>
      </w:pPr>
      <w:bookmarkStart w:id="243" w:name="Seif58"/>
      <w:bookmarkEnd w:id="243"/>
      <w:r>
        <w:rPr>
          <w:lang w:val="he-IL"/>
        </w:rPr>
        <w:pict>
          <v:rect id="_x0000_s2196" style="position:absolute;left:0;text-align:left;margin-left:464.5pt;margin-top:8.05pt;width:75.05pt;height:51.75pt;z-index:251525632" o:allowincell="f" filled="f" stroked="f" strokecolor="lime" strokeweight=".25pt">
            <v:textbox inset="0,0,0,0">
              <w:txbxContent>
                <w:p w:rsidR="0011562B" w:rsidRDefault="0011562B" w:rsidP="00771340">
                  <w:pPr>
                    <w:spacing w:line="160" w:lineRule="exact"/>
                    <w:jc w:val="left"/>
                    <w:rPr>
                      <w:rFonts w:cs="Miriam" w:hint="cs"/>
                      <w:szCs w:val="18"/>
                      <w:rtl/>
                    </w:rPr>
                  </w:pPr>
                  <w:r>
                    <w:rPr>
                      <w:rFonts w:cs="Miriam" w:hint="cs"/>
                      <w:szCs w:val="18"/>
                      <w:rtl/>
                    </w:rPr>
                    <w:t>מועד הדיון המוקדם והצמדה</w:t>
                  </w:r>
                </w:p>
                <w:p w:rsidR="0011562B" w:rsidRDefault="0011562B" w:rsidP="00B469D7">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p w:rsidR="0011562B" w:rsidRDefault="0011562B" w:rsidP="00E71371">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76.</w:t>
      </w:r>
      <w:r>
        <w:rPr>
          <w:rStyle w:val="big-number"/>
          <w:rtl/>
        </w:rPr>
        <w:tab/>
      </w:r>
      <w:r w:rsidR="002564AE">
        <w:rPr>
          <w:rStyle w:val="default"/>
          <w:rFonts w:cs="FrankRuehl" w:hint="cs"/>
          <w:rtl/>
        </w:rPr>
        <w:t>(</w:t>
      </w:r>
      <w:r w:rsidR="00B469D7">
        <w:rPr>
          <w:rStyle w:val="default"/>
          <w:rFonts w:cs="FrankRuehl" w:hint="cs"/>
          <w:rtl/>
        </w:rPr>
        <w:t>א</w:t>
      </w:r>
      <w:r w:rsidR="002564AE">
        <w:rPr>
          <w:rStyle w:val="default"/>
          <w:rFonts w:cs="FrankRuehl" w:hint="cs"/>
          <w:rtl/>
        </w:rPr>
        <w:t>)</w:t>
      </w:r>
      <w:r w:rsidR="00B469D7">
        <w:rPr>
          <w:rStyle w:val="default"/>
          <w:rFonts w:cs="FrankRuehl" w:hint="cs"/>
          <w:rtl/>
        </w:rPr>
        <w:tab/>
        <w:t xml:space="preserve">בישיבת הכנסת שנועדה לכך כאמור בסעיף 25(ד), יתקיים דיון מוקדם בהצעות חוק פרטיות, במסגרת מכסה סיעתית שתקבע ועדת הכנסת לפי סעיף </w:t>
      </w:r>
      <w:r w:rsidR="00E71371">
        <w:rPr>
          <w:rStyle w:val="default"/>
          <w:rFonts w:cs="FrankRuehl" w:hint="cs"/>
          <w:rtl/>
        </w:rPr>
        <w:t>99</w:t>
      </w:r>
      <w:r>
        <w:rPr>
          <w:rStyle w:val="default"/>
          <w:rFonts w:cs="FrankRuehl" w:hint="cs"/>
          <w:rtl/>
        </w:rPr>
        <w:t>.</w:t>
      </w:r>
    </w:p>
    <w:p w:rsidR="001A0A11" w:rsidRDefault="001A0A11" w:rsidP="00E71371">
      <w:pPr>
        <w:pStyle w:val="P00"/>
        <w:spacing w:before="72"/>
        <w:ind w:left="0" w:right="1134"/>
        <w:rPr>
          <w:rStyle w:val="default"/>
          <w:rFonts w:cs="FrankRuehl" w:hint="cs"/>
          <w:rtl/>
        </w:rPr>
      </w:pPr>
    </w:p>
    <w:p w:rsidR="00B469D7" w:rsidRDefault="001A0A11" w:rsidP="001A0A11">
      <w:pPr>
        <w:pStyle w:val="P00"/>
        <w:spacing w:before="72"/>
        <w:ind w:left="0" w:right="1134"/>
        <w:rPr>
          <w:rStyle w:val="default"/>
          <w:rFonts w:cs="FrankRuehl" w:hint="cs"/>
          <w:rtl/>
        </w:rPr>
      </w:pPr>
      <w:r>
        <w:rPr>
          <w:rFonts w:hint="cs"/>
          <w:rtl/>
          <w:lang w:eastAsia="en-US"/>
        </w:rPr>
        <w:pict>
          <v:shape id="_x0000_s3056" type="#_x0000_t202" style="position:absolute;left:0;text-align:left;margin-left:470.35pt;margin-top:7.1pt;width:1in;height:16.8pt;z-index:251735552" filled="f" stroked="f">
            <v:textbox inset="1mm,0,1mm,0">
              <w:txbxContent>
                <w:p w:rsidR="0011562B" w:rsidRDefault="0011562B" w:rsidP="001A0A11">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v:shape>
        </w:pict>
      </w:r>
      <w:r w:rsidR="00B469D7">
        <w:rPr>
          <w:rStyle w:val="default"/>
          <w:rFonts w:cs="FrankRuehl" w:hint="cs"/>
          <w:rtl/>
        </w:rPr>
        <w:tab/>
        <w:t>(ב)</w:t>
      </w:r>
      <w:r w:rsidR="00B469D7">
        <w:rPr>
          <w:rStyle w:val="default"/>
          <w:rFonts w:cs="FrankRuehl" w:hint="cs"/>
          <w:rtl/>
        </w:rPr>
        <w:tab/>
        <w:t xml:space="preserve">יושב ראש הכנסת רשאי לקבוע כי נוסף על הדיון המוקדם בהצעות חוק פרטיות כאמור בסעיף קטן (א), יתקיים דיון מוקדם בהצעות חוק פרטיות בישיבה לציון נושא מיוחד, ובלבד שהממשלה הודיעה, בהודעה בכתב של מזכיר הממשלה למזכיר הכנסת, שהיא תומכת בהן או שהיא מסכימה שיידונו באותה ישיבה; יושב ראש הכנסת רשאי לקבוע כי הצעות חוק לפי סעיף קטן זה לא יבואו במניין ההצעות לפי סעיף </w:t>
      </w:r>
      <w:r>
        <w:rPr>
          <w:rStyle w:val="default"/>
          <w:rFonts w:cs="FrankRuehl" w:hint="cs"/>
          <w:rtl/>
        </w:rPr>
        <w:t>99</w:t>
      </w:r>
      <w:r w:rsidR="00B469D7">
        <w:rPr>
          <w:rStyle w:val="default"/>
          <w:rFonts w:cs="FrankRuehl" w:hint="cs"/>
          <w:rtl/>
        </w:rPr>
        <w:t>.</w:t>
      </w:r>
    </w:p>
    <w:p w:rsidR="00B469D7" w:rsidRDefault="00B469D7" w:rsidP="00B469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הדיון המוקדם לא יתקיים לפני שעברו45 ימים מיום שהונחה הצעת החוק על שולחן הכנסת; לעניין זה יובאו במניין יום הנחתה של הצעת החוק על שולחן הכנסת ויום ההצבעה עליה.</w:t>
      </w:r>
    </w:p>
    <w:p w:rsidR="00B469D7" w:rsidRDefault="00B469D7" w:rsidP="00B469D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הדיון המוקדם יכול שיתקיים לפני שעברו 45 ימים מיום שהצעת החוק הונחה על שולחן הכנסת באחת מאלה:</w:t>
      </w:r>
    </w:p>
    <w:p w:rsidR="00B469D7" w:rsidRDefault="00B469D7" w:rsidP="00B469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הממשלה הודיעה, בהודעה בכתב של מזכיר הממשלה למזכיר הכנסת, שהיא תומכת בהצעת החוק או שאין בדעתה לנקוט עמדה ביחס אליה, או שהיא מסכימה שתידון במועד מוקדם יותר;</w:t>
      </w:r>
    </w:p>
    <w:p w:rsidR="00B469D7" w:rsidRDefault="00B469D7" w:rsidP="00B469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הכנסת החליטה על קיצור תקופת ההנחה כאמור ברישה, לפי בקשת יוזם הצעת החוק, שאליה יצורף נוסח הצעת החוק, אם השתכנעה כי להצעת החוק יש חשיבות או דחיפות, ובעת ההצבעה נכחו בוועדת הכנסת לפחות שליש מחבריה הקבועים;</w:t>
      </w:r>
    </w:p>
    <w:p w:rsidR="00B469D7" w:rsidRDefault="00B469D7" w:rsidP="00B469D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הדיון המוקדם בהצעת החוק הוצמד לדיון בהצעת חוק אחרת לפי הוראות סעיף קטן (ה).</w:t>
      </w:r>
    </w:p>
    <w:p w:rsidR="00B469D7" w:rsidRDefault="001A0A11" w:rsidP="001A0A11">
      <w:pPr>
        <w:pStyle w:val="P00"/>
        <w:spacing w:before="72"/>
        <w:ind w:left="0" w:right="1134"/>
        <w:rPr>
          <w:rStyle w:val="default"/>
          <w:rFonts w:cs="FrankRuehl" w:hint="cs"/>
          <w:rtl/>
        </w:rPr>
      </w:pPr>
      <w:r>
        <w:rPr>
          <w:rFonts w:hint="cs"/>
          <w:rtl/>
          <w:lang w:eastAsia="en-US"/>
        </w:rPr>
        <w:pict>
          <v:shape id="_x0000_s3059" type="#_x0000_t202" style="position:absolute;left:0;text-align:left;margin-left:470.35pt;margin-top:7.1pt;width:1in;height:16.8pt;z-index:251736576" filled="f" stroked="f">
            <v:textbox inset="1mm,0,1mm,0">
              <w:txbxContent>
                <w:p w:rsidR="0011562B" w:rsidRDefault="0011562B" w:rsidP="001A0A11">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v:shape>
        </w:pict>
      </w:r>
      <w:r w:rsidR="00B469D7">
        <w:rPr>
          <w:rStyle w:val="default"/>
          <w:rFonts w:cs="FrankRuehl" w:hint="cs"/>
          <w:rtl/>
        </w:rPr>
        <w:tab/>
        <w:t>(ה)</w:t>
      </w:r>
      <w:r w:rsidR="00B469D7">
        <w:rPr>
          <w:rStyle w:val="default"/>
          <w:rFonts w:cs="FrankRuehl" w:hint="cs"/>
          <w:rtl/>
        </w:rPr>
        <w:tab/>
        <w:t xml:space="preserve">לבקשת יוזם הצעת החוק, יצמיד מזכיר הכנסת את הדיון המוקדם של הצעת החוק (בחלק זה </w:t>
      </w:r>
      <w:r w:rsidR="00B469D7">
        <w:rPr>
          <w:rStyle w:val="default"/>
          <w:rFonts w:cs="FrankRuehl"/>
          <w:rtl/>
        </w:rPr>
        <w:t>–</w:t>
      </w:r>
      <w:r w:rsidR="00B469D7">
        <w:rPr>
          <w:rStyle w:val="default"/>
          <w:rFonts w:cs="FrankRuehl" w:hint="cs"/>
          <w:rtl/>
        </w:rPr>
        <w:t xml:space="preserve"> הצעת החוק המוצמדת) לדיון המוקדם או לקריאה הראשונה של הצעת חוק אחרת (בחלק זה </w:t>
      </w:r>
      <w:r w:rsidR="00B469D7">
        <w:rPr>
          <w:rStyle w:val="default"/>
          <w:rFonts w:cs="FrankRuehl"/>
          <w:rtl/>
        </w:rPr>
        <w:t>–</w:t>
      </w:r>
      <w:r w:rsidR="00B469D7">
        <w:rPr>
          <w:rStyle w:val="default"/>
          <w:rFonts w:cs="FrankRuehl" w:hint="cs"/>
          <w:rtl/>
        </w:rPr>
        <w:t xml:space="preserve"> הצעת החוק המקורית), אף אם יש בכך משום חריגה מהמכסה השבועית כאמור בסעיף </w:t>
      </w:r>
      <w:r>
        <w:rPr>
          <w:rStyle w:val="default"/>
          <w:rFonts w:cs="FrankRuehl" w:hint="cs"/>
          <w:rtl/>
        </w:rPr>
        <w:t>99</w:t>
      </w:r>
      <w:r w:rsidR="00B469D7">
        <w:rPr>
          <w:rStyle w:val="default"/>
          <w:rFonts w:cs="FrankRuehl" w:hint="cs"/>
          <w:rtl/>
        </w:rPr>
        <w:t>, בהתקיים כל אלה:</w:t>
      </w:r>
    </w:p>
    <w:p w:rsidR="00B469D7" w:rsidRDefault="00B469D7" w:rsidP="00B469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הצעת החוק המוצמדת זהה או דומה בעיקרה להצעת החוק המקורית;</w:t>
      </w:r>
    </w:p>
    <w:p w:rsidR="00B469D7" w:rsidRDefault="00B469D7" w:rsidP="00B469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הצעת החוק המוצמדת היתה מונחת על שולחן הכנסת שבועיים לפחות לפני מועד הדיון או לכל הפחות כפרק הזמן שבו היתה מונחת הצעת החוק המקורית.</w:t>
      </w:r>
    </w:p>
    <w:p w:rsidR="00B469D7" w:rsidRDefault="00B469D7" w:rsidP="00B469D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בקשה הצמדה תוגש למזכיר הכנסת עד סיום דיוני המליאה ביום שבו פורסם סדר היום לאותו שבוע או ביום שבו נוספה הצעת החוק המקורית לסדר היום.</w:t>
      </w:r>
    </w:p>
    <w:p w:rsidR="00B469D7" w:rsidRDefault="00B469D7" w:rsidP="00B469D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יוזם הצעת חוק מוצמדת רשאי לחזור בו מבקשת ההצמדה, ובלבד שטרם נימק את הצעת החוק לפי סעיף 77(א).</w:t>
      </w:r>
    </w:p>
    <w:p w:rsidR="00B469D7" w:rsidRDefault="00B469D7" w:rsidP="00B469D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יתקיים דיון מוקדם בהצעת חוק זהה או דומה בעיקרה להצעת חוק אחרת לפני שעברו שישה חודשים מיום החלטת הכנסת כמפורט להלן לגבי הצעת החוק האחרת, אלא אם כן החליט יושב ראש הכנסת, לבקשה יוזם הצעת החוק, על קיצור התקופה האמורה אם מצא שחל שינוי של ממש בנסיבות:</w:t>
      </w:r>
    </w:p>
    <w:p w:rsidR="00B469D7" w:rsidRDefault="00B469D7" w:rsidP="00B469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הצעת החוק הוסרה מסדר היום בדיון המוקדם או בקריאה הראשונה;</w:t>
      </w:r>
    </w:p>
    <w:p w:rsidR="00B469D7" w:rsidRDefault="00B469D7" w:rsidP="00E713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הצעת החוק הוסרה מסדר היום לפי הצעת ועדה, לפי סעיף</w:t>
      </w:r>
      <w:r w:rsidR="00E71371">
        <w:rPr>
          <w:rStyle w:val="default"/>
          <w:rFonts w:cs="FrankRuehl" w:hint="cs"/>
          <w:rtl/>
        </w:rPr>
        <w:t xml:space="preserve"> </w:t>
      </w:r>
      <w:r>
        <w:rPr>
          <w:rStyle w:val="default"/>
          <w:rFonts w:cs="FrankRuehl" w:hint="cs"/>
          <w:rtl/>
        </w:rPr>
        <w:t>94;</w:t>
      </w:r>
    </w:p>
    <w:p w:rsidR="00B469D7" w:rsidRDefault="00B469D7" w:rsidP="00B469D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הוחלט שנושא הצעת החוק יידון בוועדה כהצעה לסדר היום.</w:t>
      </w:r>
    </w:p>
    <w:p w:rsidR="002A63CE" w:rsidRPr="00172B9B" w:rsidRDefault="002A63CE" w:rsidP="00D46084">
      <w:pPr>
        <w:pStyle w:val="P00"/>
        <w:spacing w:before="0"/>
        <w:ind w:left="0" w:right="1134"/>
        <w:rPr>
          <w:rFonts w:hint="cs"/>
          <w:b/>
          <w:bCs/>
          <w:vanish/>
          <w:szCs w:val="20"/>
          <w:shd w:val="clear" w:color="auto" w:fill="FFFF99"/>
          <w:rtl/>
        </w:rPr>
      </w:pPr>
      <w:bookmarkStart w:id="244" w:name="Rov700"/>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2A63CE" w:rsidRPr="00172B9B" w:rsidRDefault="002A63CE" w:rsidP="002A63C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2A63CE" w:rsidRPr="00172B9B" w:rsidRDefault="002A63CE" w:rsidP="002A63CE">
      <w:pPr>
        <w:pStyle w:val="P00"/>
        <w:spacing w:before="0"/>
        <w:ind w:left="0" w:right="1134"/>
        <w:rPr>
          <w:rStyle w:val="default"/>
          <w:rFonts w:cs="FrankRuehl" w:hint="cs"/>
          <w:vanish/>
          <w:szCs w:val="20"/>
          <w:shd w:val="clear" w:color="auto" w:fill="FFFF99"/>
          <w:rtl/>
        </w:rPr>
      </w:pPr>
      <w:hyperlink r:id="rId334"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2A63CE" w:rsidRPr="00172B9B" w:rsidRDefault="002A63CE" w:rsidP="002A63CE">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71ב</w:t>
      </w:r>
    </w:p>
    <w:p w:rsidR="00041201" w:rsidRPr="00172B9B" w:rsidRDefault="00041201" w:rsidP="00041201">
      <w:pPr>
        <w:pStyle w:val="P00"/>
        <w:spacing w:before="0"/>
        <w:ind w:left="0" w:right="1134"/>
        <w:rPr>
          <w:rFonts w:hint="cs"/>
          <w:vanish/>
          <w:color w:val="FF0000"/>
          <w:szCs w:val="20"/>
          <w:shd w:val="clear" w:color="auto" w:fill="FFFF99"/>
          <w:rtl/>
        </w:rPr>
      </w:pPr>
    </w:p>
    <w:p w:rsidR="00041201" w:rsidRPr="00172B9B" w:rsidRDefault="00041201"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041201" w:rsidRPr="00172B9B" w:rsidRDefault="00041201" w:rsidP="0004120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041201" w:rsidRPr="00172B9B" w:rsidRDefault="00041201" w:rsidP="00041201">
      <w:pPr>
        <w:pStyle w:val="P00"/>
        <w:spacing w:before="0"/>
        <w:ind w:left="0" w:right="1134"/>
        <w:rPr>
          <w:rFonts w:hint="cs"/>
          <w:vanish/>
          <w:szCs w:val="20"/>
          <w:shd w:val="clear" w:color="auto" w:fill="FFFF99"/>
          <w:rtl/>
        </w:rPr>
      </w:pPr>
      <w:hyperlink r:id="rId33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041201" w:rsidRPr="00172B9B" w:rsidRDefault="00041201" w:rsidP="00744C04">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71ב</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76</w:t>
      </w:r>
      <w:r w:rsidRPr="00172B9B">
        <w:rPr>
          <w:rFonts w:hint="cs"/>
          <w:vanish/>
          <w:sz w:val="22"/>
          <w:szCs w:val="22"/>
          <w:shd w:val="clear" w:color="auto" w:fill="FFFF99"/>
          <w:rtl/>
        </w:rPr>
        <w:t>.</w:t>
      </w:r>
    </w:p>
    <w:p w:rsidR="002564AE" w:rsidRPr="00172B9B" w:rsidRDefault="002564AE" w:rsidP="002564AE">
      <w:pPr>
        <w:pStyle w:val="P00"/>
        <w:spacing w:before="0"/>
        <w:ind w:left="0" w:right="1134"/>
        <w:rPr>
          <w:rStyle w:val="default"/>
          <w:rFonts w:cs="FrankRuehl" w:hint="cs"/>
          <w:vanish/>
          <w:szCs w:val="20"/>
          <w:shd w:val="clear" w:color="auto" w:fill="FFFF99"/>
          <w:rtl/>
        </w:rPr>
      </w:pPr>
    </w:p>
    <w:p w:rsidR="002564AE" w:rsidRPr="00172B9B" w:rsidRDefault="002564AE" w:rsidP="002564A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2564AE" w:rsidRPr="00172B9B" w:rsidRDefault="002564AE" w:rsidP="002564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2564AE" w:rsidRPr="00172B9B" w:rsidRDefault="002564AE" w:rsidP="002564AE">
      <w:pPr>
        <w:pStyle w:val="P00"/>
        <w:spacing w:before="0"/>
        <w:ind w:left="0" w:right="1134"/>
        <w:rPr>
          <w:rStyle w:val="default"/>
          <w:rFonts w:cs="FrankRuehl" w:hint="cs"/>
          <w:vanish/>
          <w:szCs w:val="20"/>
          <w:shd w:val="clear" w:color="auto" w:fill="FFFF99"/>
          <w:rtl/>
        </w:rPr>
      </w:pPr>
      <w:hyperlink r:id="rId336"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2564AE" w:rsidRPr="00172B9B" w:rsidRDefault="002564AE" w:rsidP="002564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76</w:t>
      </w:r>
    </w:p>
    <w:p w:rsidR="002564AE" w:rsidRPr="00172B9B" w:rsidRDefault="002564AE" w:rsidP="002564AE">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2564AE" w:rsidRPr="00172B9B" w:rsidRDefault="002564AE" w:rsidP="002564AE">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הגשת הצעה לסדר היום</w:t>
      </w:r>
    </w:p>
    <w:p w:rsidR="002564AE" w:rsidRPr="00172B9B" w:rsidRDefault="002564AE" w:rsidP="002564AE">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76.</w:t>
      </w:r>
      <w:r w:rsidRPr="00172B9B">
        <w:rPr>
          <w:rStyle w:val="default"/>
          <w:rFonts w:cs="FrankRuehl"/>
          <w:strike/>
          <w:vanish/>
          <w:sz w:val="22"/>
          <w:szCs w:val="22"/>
          <w:shd w:val="clear" w:color="auto" w:fill="FFFF99"/>
          <w:rtl/>
        </w:rPr>
        <w:tab/>
        <w:t>ה</w:t>
      </w:r>
      <w:r w:rsidRPr="00172B9B">
        <w:rPr>
          <w:rStyle w:val="default"/>
          <w:rFonts w:cs="FrankRuehl" w:hint="cs"/>
          <w:strike/>
          <w:vanish/>
          <w:sz w:val="22"/>
          <w:szCs w:val="22"/>
          <w:shd w:val="clear" w:color="auto" w:fill="FFFF99"/>
          <w:rtl/>
        </w:rPr>
        <w:t>צעה לסדר היום תוגש ליושב ראש הכנסת בלשכתו, במשכן הכנסת, בכתב או במברק,</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לא יאוחר משעה 12 ביום ב' בשבוע שבו עומדת להתקיים הישיבה שנועדה לדיון בהצעות לסדר היום של חברי הכנסת; הצעה שהוגשה לאחר מועד זה לא תיכלל ברשימת ההצעות שיובאו לדיון באותו שבוע.</w:t>
      </w:r>
    </w:p>
    <w:p w:rsidR="00A31B90" w:rsidRPr="00172B9B" w:rsidRDefault="00A31B90" w:rsidP="00A31B90">
      <w:pPr>
        <w:pStyle w:val="P00"/>
        <w:spacing w:before="0"/>
        <w:ind w:left="0" w:right="1134"/>
        <w:rPr>
          <w:rStyle w:val="default"/>
          <w:rFonts w:cs="FrankRuehl" w:hint="cs"/>
          <w:vanish/>
          <w:szCs w:val="20"/>
          <w:shd w:val="clear" w:color="auto" w:fill="FFFF99"/>
          <w:rtl/>
        </w:rPr>
      </w:pPr>
    </w:p>
    <w:p w:rsidR="00A31B90" w:rsidRPr="00172B9B" w:rsidRDefault="00A31B90" w:rsidP="00A31B9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A31B90" w:rsidRPr="00172B9B" w:rsidRDefault="00A31B90" w:rsidP="00A31B9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A31B90" w:rsidRPr="00172B9B" w:rsidRDefault="00A31B90" w:rsidP="00A31B90">
      <w:pPr>
        <w:pStyle w:val="P00"/>
        <w:spacing w:before="0"/>
        <w:ind w:left="0" w:right="1134"/>
        <w:rPr>
          <w:rStyle w:val="default"/>
          <w:rFonts w:cs="FrankRuehl" w:hint="cs"/>
          <w:vanish/>
          <w:szCs w:val="20"/>
          <w:shd w:val="clear" w:color="auto" w:fill="FFFF99"/>
          <w:rtl/>
        </w:rPr>
      </w:pPr>
      <w:hyperlink r:id="rId337"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6143</w:t>
      </w:r>
    </w:p>
    <w:p w:rsidR="00A31B90" w:rsidRPr="00172B9B" w:rsidRDefault="00A31B90" w:rsidP="00B469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76</w:t>
      </w:r>
    </w:p>
    <w:p w:rsidR="00E71371" w:rsidRPr="00172B9B" w:rsidRDefault="00E71371" w:rsidP="00E71371">
      <w:pPr>
        <w:pStyle w:val="P00"/>
        <w:spacing w:before="0"/>
        <w:ind w:left="0" w:right="1134"/>
        <w:rPr>
          <w:rStyle w:val="default"/>
          <w:rFonts w:cs="FrankRuehl" w:hint="cs"/>
          <w:vanish/>
          <w:szCs w:val="20"/>
          <w:shd w:val="clear" w:color="auto" w:fill="FFFF99"/>
          <w:rtl/>
        </w:rPr>
      </w:pPr>
    </w:p>
    <w:p w:rsidR="00E71371" w:rsidRPr="00172B9B" w:rsidRDefault="00E71371" w:rsidP="00E713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E71371" w:rsidRPr="00172B9B" w:rsidRDefault="00E71371" w:rsidP="00E713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E71371" w:rsidRPr="00172B9B" w:rsidRDefault="00E71371" w:rsidP="00E71371">
      <w:pPr>
        <w:pStyle w:val="P00"/>
        <w:spacing w:before="0"/>
        <w:ind w:left="0" w:right="1134"/>
        <w:rPr>
          <w:rStyle w:val="default"/>
          <w:rFonts w:cs="FrankRuehl" w:hint="cs"/>
          <w:vanish/>
          <w:szCs w:val="20"/>
          <w:shd w:val="clear" w:color="auto" w:fill="FFFF99"/>
          <w:rtl/>
        </w:rPr>
      </w:pPr>
      <w:hyperlink r:id="rId33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E71371" w:rsidRPr="00172B9B" w:rsidRDefault="00E71371" w:rsidP="00E71371">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בישיבת הכנסת שנועדה לכך כאמור בסעיף 25(ד), יתקיים דיון מוקדם בהצעות חוק פרטיות, במסגרת מכסה סיעתית שתקבע ועדת הכנסת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p>
    <w:p w:rsidR="00E71371" w:rsidRPr="00172B9B" w:rsidRDefault="00E71371" w:rsidP="00E71371">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יושב ראש הכנסת רשאי לקבוע כי נוסף על הדיון המוקדם בהצעות חוק פרטיות כאמור בסעיף קטן (א), יתקיים דיון מוקדם בהצעות חוק פרטיות בישיבה לציון נושא מיוחד, ובלבד שהממשלה הודיעה, בהודעה בכתב של מזכיר הממשלה למזכיר הכנסת, שהיא תומכת בהן או שהיא מסכימה שיידונו באותה ישיבה; יושב ראש הכנסת רשאי לקבוע כי הצעות חוק לפי סעיף קטן זה לא יבואו במניין ההצעות לפי </w:t>
      </w:r>
      <w:r w:rsidRPr="00172B9B">
        <w:rPr>
          <w:rStyle w:val="default"/>
          <w:rFonts w:cs="FrankRuehl" w:hint="cs"/>
          <w:strike/>
          <w:vanish/>
          <w:sz w:val="22"/>
          <w:szCs w:val="22"/>
          <w:shd w:val="clear" w:color="auto" w:fill="FFFF99"/>
          <w:rtl/>
        </w:rPr>
        <w:t>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w:t>
      </w:r>
    </w:p>
    <w:p w:rsidR="00E71371" w:rsidRPr="00172B9B" w:rsidRDefault="00E71371" w:rsidP="00E71371">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הדיון המוקדם לא יתקיים לפני שעברו45 ימים מיום שהונחה הצעת החוק על שולחן הכנסת; לעניין זה יובאו במניין יום הנחתה של הצעת החוק על שולחן הכנסת ויום ההצבעה עליה.</w:t>
      </w:r>
    </w:p>
    <w:p w:rsidR="00E71371" w:rsidRPr="00172B9B" w:rsidRDefault="00E71371" w:rsidP="00E71371">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על אף האמור בסעיף קטן (ג), הדיון המוקדם יכול שיתקיים לפני שעברו 45 ימים מיום שהצעת החוק הונחה על שולחן הכנסת באחת מאלה:</w:t>
      </w:r>
    </w:p>
    <w:p w:rsidR="00E71371" w:rsidRPr="00172B9B" w:rsidRDefault="00E71371" w:rsidP="00E7137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הממשלה הודיעה, בהודעה בכתב של מזכיר הממשלה למזכיר הכנסת, שהיא תומכת בהצעת החוק או שאין בדעתה לנקוט עמדה ביחס אליה, או שהיא מסכימה שתידון במועד מוקדם יותר;</w:t>
      </w:r>
    </w:p>
    <w:p w:rsidR="00E71371" w:rsidRPr="00172B9B" w:rsidRDefault="00E71371" w:rsidP="00E7137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ועדת הכנסת החליטה על קיצור תקופת ההנחה כאמור ברישה, לפי בקשת יוזם הצעת החוק, שאליה יצורף נוסח הצעת החוק, אם השתכנעה כי להצעת החוק יש חשיבות או דחיפות, ובעת ההצבעה נכחו בוועדת הכנסת לפחות שליש מחבריה הקבועים;</w:t>
      </w:r>
    </w:p>
    <w:p w:rsidR="00E71371" w:rsidRPr="00172B9B" w:rsidRDefault="00E71371" w:rsidP="00E7137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הדיון המוקדם בהצעת החוק הוצמד לדיון בהצעת חוק אחרת לפי הוראות סעיף קטן (ה).</w:t>
      </w:r>
    </w:p>
    <w:p w:rsidR="00E71371" w:rsidRPr="00172B9B" w:rsidRDefault="00E71371" w:rsidP="00E71371">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 xml:space="preserve">לבקשת יוזם הצעת החוק, יצמיד מזכיר הכנסת את הדיון המוקדם של הצעת החוק (בחלק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הצעת החוק המוצמדת) לדיון המוקדם או לקריאה הראשונה של הצעת חוק אחרת (בחלק זה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הצעת החוק המקורית), אף אם יש בכך משום חריגה מהמכסה השבועית כאמור </w:t>
      </w:r>
      <w:r w:rsidRPr="00172B9B">
        <w:rPr>
          <w:rStyle w:val="default"/>
          <w:rFonts w:cs="FrankRuehl" w:hint="cs"/>
          <w:strike/>
          <w:vanish/>
          <w:sz w:val="22"/>
          <w:szCs w:val="22"/>
          <w:shd w:val="clear" w:color="auto" w:fill="FFFF99"/>
          <w:rtl/>
        </w:rPr>
        <w:t>בסעיף 171</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בסעיף 99</w:t>
      </w:r>
      <w:r w:rsidRPr="00172B9B">
        <w:rPr>
          <w:rStyle w:val="default"/>
          <w:rFonts w:cs="FrankRuehl" w:hint="cs"/>
          <w:vanish/>
          <w:sz w:val="22"/>
          <w:szCs w:val="22"/>
          <w:shd w:val="clear" w:color="auto" w:fill="FFFF99"/>
          <w:rtl/>
        </w:rPr>
        <w:t>, בהתקיים כל אלה:</w:t>
      </w:r>
    </w:p>
    <w:p w:rsidR="00E71371" w:rsidRPr="00172B9B" w:rsidRDefault="00E71371" w:rsidP="00E71371">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הצעת החוק המוצמדת זהה או דומה בעיקרה להצעת החוק המקורית;</w:t>
      </w:r>
    </w:p>
    <w:p w:rsidR="00E71371" w:rsidRPr="001A0A11" w:rsidRDefault="00E71371" w:rsidP="001A0A11">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הצעת החוק המוצמדת היתה מונחת על שולחן הכנסת שבועיים לפחות לפני מועד הדיון או לכל הפחות כפרק הזמן שבו היתה מונחת הצעת החוק המקורית.</w:t>
      </w:r>
      <w:bookmarkEnd w:id="244"/>
    </w:p>
    <w:p w:rsidR="00D94DEE" w:rsidRDefault="00D94DEE" w:rsidP="0011562B">
      <w:pPr>
        <w:pStyle w:val="P00"/>
        <w:spacing w:before="72"/>
        <w:ind w:left="0" w:right="1134"/>
        <w:rPr>
          <w:rStyle w:val="default"/>
          <w:rFonts w:cs="FrankRuehl" w:hint="cs"/>
          <w:rtl/>
        </w:rPr>
      </w:pPr>
      <w:bookmarkStart w:id="245" w:name="Seif59"/>
      <w:bookmarkEnd w:id="245"/>
      <w:r>
        <w:rPr>
          <w:lang w:val="he-IL"/>
        </w:rPr>
        <w:pict>
          <v:rect id="_x0000_s2197" style="position:absolute;left:0;text-align:left;margin-left:464.5pt;margin-top:8.05pt;width:75.05pt;height:33.35pt;z-index:251526656" o:allowincell="f" filled="f" stroked="f" strokecolor="lime" strokeweight=".25pt">
            <v:textbox style="mso-next-textbox:#_x0000_s2197" inset="0,0,0,0">
              <w:txbxContent>
                <w:p w:rsidR="0011562B" w:rsidRDefault="0011562B" w:rsidP="00B469D7">
                  <w:pPr>
                    <w:spacing w:line="160" w:lineRule="exact"/>
                    <w:jc w:val="left"/>
                    <w:rPr>
                      <w:rFonts w:cs="Miriam" w:hint="cs"/>
                      <w:szCs w:val="18"/>
                      <w:rtl/>
                    </w:rPr>
                  </w:pPr>
                  <w:r>
                    <w:rPr>
                      <w:rFonts w:cs="Miriam" w:hint="cs"/>
                      <w:szCs w:val="18"/>
                      <w:rtl/>
                    </w:rPr>
                    <w:t>סדרי הדיון המוקדם</w:t>
                  </w:r>
                </w:p>
                <w:p w:rsidR="0011562B" w:rsidRDefault="0011562B" w:rsidP="00B469D7">
                  <w:pPr>
                    <w:spacing w:line="160" w:lineRule="exact"/>
                    <w:jc w:val="left"/>
                    <w:rPr>
                      <w:rFonts w:cs="Miriam" w:hint="cs"/>
                      <w:szCs w:val="18"/>
                      <w:rtl/>
                    </w:rPr>
                  </w:pPr>
                  <w:r>
                    <w:rPr>
                      <w:rFonts w:cs="Miriam" w:hint="cs"/>
                      <w:szCs w:val="18"/>
                      <w:rtl/>
                    </w:rPr>
                    <w:t xml:space="preserve">י"פ (מס' 5) </w:t>
                  </w:r>
                  <w:r>
                    <w:rPr>
                      <w:rFonts w:cs="Miriam"/>
                      <w:szCs w:val="18"/>
                      <w:rtl/>
                    </w:rPr>
                    <w:br/>
                  </w:r>
                  <w:r>
                    <w:rPr>
                      <w:rFonts w:cs="Miriam" w:hint="cs"/>
                      <w:szCs w:val="18"/>
                      <w:rtl/>
                    </w:rPr>
                    <w:t>תשע"א-2011</w:t>
                  </w:r>
                </w:p>
                <w:p w:rsidR="0011562B" w:rsidRDefault="0011562B" w:rsidP="00B469D7">
                  <w:pPr>
                    <w:spacing w:line="160" w:lineRule="exact"/>
                    <w:jc w:val="left"/>
                    <w:rPr>
                      <w:rFonts w:cs="Miriam" w:hint="cs"/>
                      <w:noProof/>
                      <w:szCs w:val="18"/>
                      <w:rtl/>
                    </w:rPr>
                  </w:pPr>
                  <w:r>
                    <w:rPr>
                      <w:rFonts w:cs="Miriam" w:hint="cs"/>
                      <w:szCs w:val="18"/>
                      <w:rtl/>
                    </w:rPr>
                    <w:t>י"פ תשע"ז-2017</w:t>
                  </w:r>
                </w:p>
              </w:txbxContent>
            </v:textbox>
            <w10:anchorlock/>
          </v:rect>
        </w:pict>
      </w:r>
      <w:r>
        <w:rPr>
          <w:rStyle w:val="big-number"/>
          <w:rtl/>
        </w:rPr>
        <w:t>77.</w:t>
      </w:r>
      <w:r>
        <w:rPr>
          <w:rStyle w:val="big-number"/>
          <w:rtl/>
        </w:rPr>
        <w:tab/>
      </w:r>
      <w:r w:rsidR="002564AE">
        <w:rPr>
          <w:rStyle w:val="default"/>
          <w:rFonts w:cs="FrankRuehl" w:hint="cs"/>
          <w:rtl/>
        </w:rPr>
        <w:t>(</w:t>
      </w:r>
      <w:r w:rsidR="00B469D7">
        <w:rPr>
          <w:rStyle w:val="default"/>
          <w:rFonts w:cs="FrankRuehl" w:hint="cs"/>
          <w:rtl/>
        </w:rPr>
        <w:t>א</w:t>
      </w:r>
      <w:r w:rsidR="002564AE">
        <w:rPr>
          <w:rStyle w:val="default"/>
          <w:rFonts w:cs="FrankRuehl" w:hint="cs"/>
          <w:rtl/>
        </w:rPr>
        <w:t>)</w:t>
      </w:r>
      <w:r w:rsidR="00B469D7">
        <w:rPr>
          <w:rStyle w:val="default"/>
          <w:rFonts w:cs="FrankRuehl" w:hint="cs"/>
          <w:rtl/>
        </w:rPr>
        <w:tab/>
      </w:r>
      <w:r w:rsidR="0011562B">
        <w:rPr>
          <w:rStyle w:val="default"/>
          <w:rFonts w:cs="FrankRuehl" w:hint="cs"/>
          <w:rtl/>
        </w:rPr>
        <w:t>יוזם</w:t>
      </w:r>
      <w:r w:rsidR="00B469D7">
        <w:rPr>
          <w:rStyle w:val="default"/>
          <w:rFonts w:cs="FrankRuehl" w:hint="cs"/>
          <w:rtl/>
        </w:rPr>
        <w:t xml:space="preserve"> הצעת החוק ינמק את הצעת החוק לפי הוראות אלה, לפי העניין:</w:t>
      </w:r>
    </w:p>
    <w:p w:rsidR="0011562B" w:rsidRDefault="0011562B" w:rsidP="0011562B">
      <w:pPr>
        <w:pStyle w:val="P00"/>
        <w:spacing w:before="72"/>
        <w:ind w:left="0" w:right="1134"/>
        <w:rPr>
          <w:rStyle w:val="default"/>
          <w:rFonts w:cs="FrankRuehl" w:hint="cs"/>
          <w:rtl/>
        </w:rPr>
      </w:pPr>
    </w:p>
    <w:p w:rsidR="00B469D7" w:rsidRDefault="0011562B" w:rsidP="00C64470">
      <w:pPr>
        <w:pStyle w:val="P00"/>
        <w:spacing w:before="72"/>
        <w:ind w:left="1021" w:right="1134"/>
        <w:rPr>
          <w:rStyle w:val="default"/>
          <w:rFonts w:cs="FrankRuehl" w:hint="cs"/>
          <w:rtl/>
        </w:rPr>
      </w:pPr>
      <w:r>
        <w:rPr>
          <w:rFonts w:hint="cs"/>
          <w:rtl/>
          <w:lang w:eastAsia="en-US"/>
        </w:rPr>
        <w:pict>
          <v:shape id="_x0000_s3276" type="#_x0000_t202" style="position:absolute;left:0;text-align:left;margin-left:470.35pt;margin-top:7.1pt;width:1in;height:11.2pt;z-index:251818496" filled="f" stroked="f">
            <v:textbox inset="1mm,0,1mm,0">
              <w:txbxContent>
                <w:p w:rsidR="0011562B" w:rsidRDefault="0011562B" w:rsidP="0011562B">
                  <w:pPr>
                    <w:spacing w:line="160" w:lineRule="exact"/>
                    <w:jc w:val="left"/>
                    <w:rPr>
                      <w:rFonts w:cs="Miriam" w:hint="cs"/>
                      <w:noProof/>
                      <w:szCs w:val="18"/>
                      <w:rtl/>
                    </w:rPr>
                  </w:pPr>
                  <w:r>
                    <w:rPr>
                      <w:rFonts w:cs="Miriam" w:hint="cs"/>
                      <w:szCs w:val="18"/>
                      <w:rtl/>
                    </w:rPr>
                    <w:t>י"פ תשע"ז-2017</w:t>
                  </w:r>
                </w:p>
              </w:txbxContent>
            </v:textbox>
            <w10:anchorlock/>
          </v:shape>
        </w:pict>
      </w:r>
      <w:r w:rsidR="00B469D7">
        <w:rPr>
          <w:rStyle w:val="default"/>
          <w:rFonts w:cs="FrankRuehl" w:hint="cs"/>
          <w:rtl/>
        </w:rPr>
        <w:t>(1)</w:t>
      </w:r>
      <w:r w:rsidR="00B469D7">
        <w:rPr>
          <w:rStyle w:val="default"/>
          <w:rFonts w:cs="FrankRuehl" w:hint="cs"/>
          <w:rtl/>
        </w:rPr>
        <w:tab/>
      </w:r>
      <w:r w:rsidR="00C64470">
        <w:rPr>
          <w:rStyle w:val="default"/>
          <w:rFonts w:cs="FrankRuehl" w:hint="cs"/>
          <w:rtl/>
        </w:rPr>
        <w:t>במסגרת זמן שלא תעלה על עשר דקות</w:t>
      </w:r>
      <w:r w:rsidRPr="0011562B">
        <w:rPr>
          <w:rStyle w:val="default"/>
          <w:rFonts w:cs="FrankRuehl" w:hint="cs"/>
          <w:rtl/>
        </w:rPr>
        <w:t>, ורשאי היוזם להודיע כי יוזם אחד נוסף שהוא יקבע ינמק את ההצעה, ובלבד שלא יהיה בכך כדי להביא לחריגה ממסגרת הזמן האמורה</w:t>
      </w:r>
      <w:r w:rsidR="00C64470">
        <w:rPr>
          <w:rStyle w:val="default"/>
          <w:rFonts w:cs="FrankRuehl" w:hint="cs"/>
          <w:rtl/>
        </w:rPr>
        <w:t>;</w:t>
      </w:r>
    </w:p>
    <w:p w:rsidR="00C64470" w:rsidRDefault="00C64470" w:rsidP="00C644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הצעת חוק מוצמדת </w:t>
      </w:r>
      <w:r>
        <w:rPr>
          <w:rStyle w:val="default"/>
          <w:rFonts w:cs="FrankRuehl"/>
          <w:rtl/>
        </w:rPr>
        <w:t>–</w:t>
      </w:r>
      <w:r>
        <w:rPr>
          <w:rStyle w:val="default"/>
          <w:rFonts w:cs="FrankRuehl" w:hint="cs"/>
          <w:rtl/>
        </w:rPr>
        <w:t xml:space="preserve"> במסגרת זמן שלא תעלה על שלוש דקות;</w:t>
      </w:r>
    </w:p>
    <w:p w:rsidR="00C64470" w:rsidRDefault="00F7265C" w:rsidP="00F7265C">
      <w:pPr>
        <w:pStyle w:val="P00"/>
        <w:spacing w:before="72"/>
        <w:ind w:left="1021" w:right="1134"/>
        <w:rPr>
          <w:rStyle w:val="default"/>
          <w:rFonts w:cs="FrankRuehl" w:hint="cs"/>
          <w:rtl/>
        </w:rPr>
      </w:pPr>
      <w:r>
        <w:rPr>
          <w:rFonts w:hint="cs"/>
          <w:rtl/>
          <w:lang w:eastAsia="en-US"/>
        </w:rPr>
        <w:pict>
          <v:shape id="_x0000_s3063" type="#_x0000_t202" style="position:absolute;left:0;text-align:left;margin-left:470.35pt;margin-top:7.1pt;width:1in;height:22.4pt;z-index:251737600" filled="f" stroked="f">
            <v:textbox inset="1mm,0,1mm,0">
              <w:txbxContent>
                <w:p w:rsidR="0011562B" w:rsidRDefault="0011562B" w:rsidP="00F7265C">
                  <w:pPr>
                    <w:spacing w:line="160" w:lineRule="exact"/>
                    <w:jc w:val="left"/>
                    <w:rPr>
                      <w:rFonts w:cs="Miriam" w:hint="cs"/>
                      <w:noProof/>
                      <w:szCs w:val="18"/>
                      <w:rtl/>
                    </w:rPr>
                  </w:pPr>
                  <w:r>
                    <w:rPr>
                      <w:rFonts w:cs="Miriam" w:hint="cs"/>
                      <w:noProof/>
                      <w:szCs w:val="18"/>
                      <w:rtl/>
                    </w:rPr>
                    <w:t>י"פ (מס' 3) תשע"ב-2012</w:t>
                  </w:r>
                </w:p>
              </w:txbxContent>
            </v:textbox>
          </v:shape>
        </w:pict>
      </w:r>
      <w:r w:rsidR="00C64470">
        <w:rPr>
          <w:rStyle w:val="default"/>
          <w:rFonts w:cs="FrankRuehl" w:hint="cs"/>
          <w:rtl/>
        </w:rPr>
        <w:t>(3)</w:t>
      </w:r>
      <w:r w:rsidR="00C64470">
        <w:rPr>
          <w:rStyle w:val="default"/>
          <w:rFonts w:cs="FrankRuehl" w:hint="cs"/>
          <w:rtl/>
        </w:rPr>
        <w:tab/>
        <w:t xml:space="preserve">אם הממשלה הודיעה, בהודעה בכתב של מזכיר הממשלה למזכיר הכנסת, שהיא תומכת בהצעת החוק או שאין בדעתה לנקוט עמדה ביחס אליה, והיוזם נימק אותה מהמקום המיועד לכך באולם המליאה </w:t>
      </w:r>
      <w:r w:rsidR="00C64470">
        <w:rPr>
          <w:rStyle w:val="default"/>
          <w:rFonts w:cs="FrankRuehl"/>
          <w:rtl/>
        </w:rPr>
        <w:t>–</w:t>
      </w:r>
      <w:r w:rsidR="00C64470">
        <w:rPr>
          <w:rStyle w:val="default"/>
          <w:rFonts w:cs="FrankRuehl" w:hint="cs"/>
          <w:rtl/>
        </w:rPr>
        <w:t xml:space="preserve"> במסגרת זמן שלא תעלה על דקה אחת, והצעת החוק לא תבוא במניין ההצעות לפי סעיף </w:t>
      </w:r>
      <w:r>
        <w:rPr>
          <w:rStyle w:val="default"/>
          <w:rFonts w:cs="FrankRuehl" w:hint="cs"/>
          <w:rtl/>
        </w:rPr>
        <w:t>99</w:t>
      </w:r>
      <w:r w:rsidR="00C64470">
        <w:rPr>
          <w:rStyle w:val="default"/>
          <w:rFonts w:cs="FrankRuehl" w:hint="cs"/>
          <w:rtl/>
        </w:rPr>
        <w:t>; נימק היוזם את הצעת החוק במסגרת זמן של דקה אחת כאמור, ינמק גם יוזם הצעת חוק המוצמדת אליה את הצעתו באותה מסגרת זמן, ויחולו על הצעת החוק המוצמדת הוראות פסקה זו.</w:t>
      </w:r>
    </w:p>
    <w:p w:rsidR="00C64470" w:rsidRDefault="00C64470" w:rsidP="00B469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הנמקת הצעת חוק מוצמדת תהיה מיד לאחר הנמקת הצעת החוק המקורית ולפני ההצבעה עליה.</w:t>
      </w:r>
    </w:p>
    <w:p w:rsidR="00C64470" w:rsidRDefault="00C64470" w:rsidP="00C64470">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אחרי ההנמקה לפי סעיף קטן (א), רשאי שר, או סגן שר בענייני המשרד שבו הוא מכהן, להביע את עמדת הממשלה ביחס להצעת החוק במסגרת זמן שלא תעלה על עשר דקות, והוא רשאי להביע את עמדת הממשלה במרוכז על כמה הצעות חוק בנושא דומה;</w:t>
      </w:r>
    </w:p>
    <w:p w:rsidR="00C64470" w:rsidRDefault="00C64470" w:rsidP="00C644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או סגן שר כאמור בפסקה (1), רשאי להודיע, בהסכמת יוזם הצעת החוק, כי עמדת הממשלה כאמור באותה פסקה תימסר במועד מאוחר יותר; נמסרה הודעה כאמור, תתקיים ההצבעה על הצעת החוק, לפי בקשת היוזם, בישיבת הכנסת שנועדה לכך כאמור בסעיף 25(ד) או בישיבה אחרת שבה תוצמד לדיון בהצעת חוק אחרת.</w:t>
      </w:r>
    </w:p>
    <w:p w:rsidR="00C64470" w:rsidRDefault="00F7265C" w:rsidP="00F7265C">
      <w:pPr>
        <w:pStyle w:val="P00"/>
        <w:spacing w:before="72"/>
        <w:ind w:left="0" w:right="1134"/>
        <w:rPr>
          <w:rStyle w:val="default"/>
          <w:rFonts w:cs="FrankRuehl" w:hint="cs"/>
          <w:rtl/>
        </w:rPr>
      </w:pPr>
      <w:r>
        <w:rPr>
          <w:rFonts w:hint="cs"/>
          <w:rtl/>
          <w:lang w:eastAsia="en-US"/>
        </w:rPr>
        <w:pict>
          <v:shape id="_x0000_s3066" type="#_x0000_t202" style="position:absolute;left:0;text-align:left;margin-left:470.35pt;margin-top:7.1pt;width:1in;height:29.6pt;z-index:251738624" filled="f" stroked="f">
            <v:textbox inset="1mm,0,1mm,0">
              <w:txbxContent>
                <w:p w:rsidR="0011562B" w:rsidRDefault="0011562B" w:rsidP="00F7265C">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p w:rsidR="0011562B" w:rsidRDefault="0011562B" w:rsidP="00F7265C">
                  <w:pPr>
                    <w:spacing w:line="160" w:lineRule="exact"/>
                    <w:jc w:val="left"/>
                    <w:rPr>
                      <w:rFonts w:cs="Miriam" w:hint="cs"/>
                      <w:noProof/>
                      <w:szCs w:val="18"/>
                      <w:rtl/>
                    </w:rPr>
                  </w:pPr>
                  <w:r>
                    <w:rPr>
                      <w:rFonts w:cs="Miriam" w:hint="cs"/>
                      <w:noProof/>
                      <w:szCs w:val="18"/>
                      <w:rtl/>
                    </w:rPr>
                    <w:t>י"פ תשע"ד-2014</w:t>
                  </w:r>
                </w:p>
              </w:txbxContent>
            </v:textbox>
          </v:shape>
        </w:pict>
      </w:r>
      <w:r w:rsidR="00C64470">
        <w:rPr>
          <w:rStyle w:val="default"/>
          <w:rFonts w:cs="FrankRuehl" w:hint="cs"/>
          <w:rtl/>
        </w:rPr>
        <w:tab/>
        <w:t>(ד)</w:t>
      </w:r>
      <w:r w:rsidR="00C64470">
        <w:rPr>
          <w:rStyle w:val="default"/>
          <w:rFonts w:cs="FrankRuehl" w:hint="cs"/>
          <w:rtl/>
        </w:rPr>
        <w:tab/>
      </w:r>
      <w:r>
        <w:rPr>
          <w:rStyle w:val="default"/>
          <w:rFonts w:cs="FrankRuehl" w:hint="cs"/>
          <w:rtl/>
        </w:rPr>
        <w:t>תמכה</w:t>
      </w:r>
      <w:r w:rsidR="00C64470">
        <w:rPr>
          <w:rStyle w:val="default"/>
          <w:rFonts w:cs="FrankRuehl" w:hint="cs"/>
          <w:rtl/>
        </w:rPr>
        <w:t xml:space="preserve"> הממשלה בהצעת החוק או לא נקטה עמדה ביחס אליה, כאמור בסעיף קטן (ג)(1), רשאי אחד מחברי הכנסת</w:t>
      </w:r>
      <w:r w:rsidR="0036199C">
        <w:rPr>
          <w:rStyle w:val="default"/>
          <w:rFonts w:cs="FrankRuehl" w:hint="cs"/>
          <w:rtl/>
        </w:rPr>
        <w:t xml:space="preserve"> </w:t>
      </w:r>
      <w:r w:rsidR="0036199C" w:rsidRPr="0036199C">
        <w:rPr>
          <w:rStyle w:val="default"/>
          <w:rFonts w:cs="FrankRuehl" w:hint="cs"/>
          <w:rtl/>
        </w:rPr>
        <w:t>הנוכח במליאה, כפי שיקבע יושב ראש הישיבה,</w:t>
      </w:r>
      <w:r w:rsidR="00C64470">
        <w:rPr>
          <w:rStyle w:val="default"/>
          <w:rFonts w:cs="FrankRuehl" w:hint="cs"/>
          <w:rtl/>
        </w:rPr>
        <w:t xml:space="preserve"> להציע להסיר את הצעת החוק מסדר היום ולנמק את התנגדותו להצעת החוק במסגרת זמן שלא תעלה על שלוש דקות</w:t>
      </w:r>
      <w:r w:rsidR="00814C3D">
        <w:rPr>
          <w:rStyle w:val="default"/>
          <w:rFonts w:cs="FrankRuehl" w:hint="cs"/>
          <w:rtl/>
        </w:rPr>
        <w:t>;</w:t>
      </w:r>
      <w:r w:rsidR="00C64470">
        <w:rPr>
          <w:rStyle w:val="default"/>
          <w:rFonts w:cs="FrankRuehl" w:hint="cs"/>
          <w:rtl/>
        </w:rPr>
        <w:t xml:space="preserve"> קיבל אחד מחברי הכנסת רשות דיבור כדי לנמק את התנגדותו להצעת החוק אך בדבריו תמך בה, יפסיקנו יושב ראש הישיבה וייתן רשות דיבור לחבר כנסת אחר המבקש להתנגד להצעת החוק.</w:t>
      </w:r>
    </w:p>
    <w:p w:rsidR="00814C3D" w:rsidRDefault="00814C3D" w:rsidP="00814C3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התנגדו הממשלה או אחד מחברי הכנסת להצעת החוק, רשאי יוזם הצעת החוק, וכן יוזם הצעת החוק המוצמדת, אם יש כזאת, להשיב במסגרת זמן שלא תעלה על שלוש דקות; יוזם הצעת החוק המקורית רשאי לבקש כי נושא הצעת החוק יידון בוועדה כהצעה לסדר היום.</w:t>
      </w:r>
    </w:p>
    <w:p w:rsidR="00814C3D" w:rsidRDefault="00814C3D" w:rsidP="00814C3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בסעיף 31, יושב ראש הישיבה רשאי לתת את רשות הדיבור לשר נוסף, המדבר בשם הממשלה, או לסגן שר בענייני המשרד שבו הוא מכהן, בכל שלב משלבי הדיון המוקדם ובטרם החלה ההצבעה, במסגרת זמן שלא תעלה על חמש דקות, ובלבד שיוזם הצעת החוק הסכים לכך.</w:t>
      </w:r>
    </w:p>
    <w:p w:rsidR="00814C3D" w:rsidRDefault="00277753" w:rsidP="00814C3D">
      <w:pPr>
        <w:pStyle w:val="P00"/>
        <w:spacing w:before="72"/>
        <w:ind w:left="0" w:right="1134"/>
        <w:rPr>
          <w:rStyle w:val="default"/>
          <w:rFonts w:cs="FrankRuehl" w:hint="cs"/>
          <w:rtl/>
        </w:rPr>
      </w:pPr>
      <w:r>
        <w:rPr>
          <w:rFonts w:hint="cs"/>
          <w:rtl/>
          <w:lang w:eastAsia="en-US"/>
        </w:rPr>
        <w:pict>
          <v:shape id="_x0000_s3182" type="#_x0000_t202" style="position:absolute;left:0;text-align:left;margin-left:470.35pt;margin-top:7.1pt;width:1in;height:16.8pt;z-index:251795968" filled="f" stroked="f">
            <v:textbox inset="1mm,0,1mm,0">
              <w:txbxContent>
                <w:p w:rsidR="0011562B" w:rsidRDefault="0011562B" w:rsidP="00277753">
                  <w:pPr>
                    <w:spacing w:line="160" w:lineRule="exact"/>
                    <w:jc w:val="left"/>
                    <w:rPr>
                      <w:rFonts w:cs="Miriam" w:hint="cs"/>
                      <w:noProof/>
                      <w:szCs w:val="18"/>
                      <w:rtl/>
                    </w:rPr>
                  </w:pPr>
                  <w:r>
                    <w:rPr>
                      <w:rFonts w:cs="Miriam" w:hint="cs"/>
                      <w:noProof/>
                      <w:szCs w:val="18"/>
                      <w:rtl/>
                    </w:rPr>
                    <w:t>י"פ (מס' 4) תשע"ד-2014</w:t>
                  </w:r>
                </w:p>
              </w:txbxContent>
            </v:textbox>
          </v:shape>
        </w:pict>
      </w:r>
      <w:r w:rsidR="00814C3D">
        <w:rPr>
          <w:rStyle w:val="default"/>
          <w:rFonts w:cs="FrankRuehl" w:hint="cs"/>
          <w:rtl/>
        </w:rPr>
        <w:tab/>
        <w:t>(ז)</w:t>
      </w:r>
      <w:r w:rsidR="00814C3D">
        <w:rPr>
          <w:rStyle w:val="default"/>
          <w:rFonts w:cs="FrankRuehl" w:hint="cs"/>
          <w:rtl/>
        </w:rPr>
        <w:tab/>
        <w:t>(1)</w:t>
      </w:r>
      <w:r w:rsidR="00814C3D">
        <w:rPr>
          <w:rStyle w:val="default"/>
          <w:rFonts w:cs="FrankRuehl" w:hint="cs"/>
          <w:rtl/>
        </w:rPr>
        <w:tab/>
        <w:t>בתום הדיון תחליט הכנסת אם לאשר את הצעת החוק או להסירה מסדר היום, ולעניין דחיית ההצבעה יחולו הוראות סעיף 35; הוצמד לדיון המוקדם דיון מוקדם בהצעת חוק אחרת, תחליט הכנסת לגביה כאמור בהצבעה נפרדת</w:t>
      </w:r>
      <w:r>
        <w:rPr>
          <w:rStyle w:val="default"/>
          <w:rFonts w:cs="FrankRuehl" w:hint="cs"/>
          <w:rtl/>
        </w:rPr>
        <w:t xml:space="preserve"> שתתקיים מיד</w:t>
      </w:r>
      <w:r w:rsidR="00814C3D">
        <w:rPr>
          <w:rStyle w:val="default"/>
          <w:rFonts w:cs="FrankRuehl" w:hint="cs"/>
          <w:rtl/>
        </w:rPr>
        <w:t>;</w:t>
      </w:r>
    </w:p>
    <w:p w:rsidR="00814C3D" w:rsidRDefault="00814C3D" w:rsidP="00814C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ביקש יוזם הצעת החוק שנושא הצעת החוק יידון בוועדה כהצעה לסדר היום, תחליט הכנסת אם לאשר את בקשתו או אם להסיר את הצעת החוק מסדר היום; אישרה הכנסת את הבקשה, יידון נושא הצעת החוק בוועדה כהצעה לסדר היום, ולעניין קביעת הוועדה יחולו הוראות סעיף 78, בשינויים המחויבים;</w:t>
      </w:r>
    </w:p>
    <w:p w:rsidR="00814C3D" w:rsidRDefault="00814C3D" w:rsidP="00814C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ביקש יוזם הצעת החוק כאמור בפסקה (2), והיתה הצעת חוק מוצמדת לדיון בהצעתו, יחולו הוראות אלה:</w:t>
      </w:r>
    </w:p>
    <w:p w:rsidR="00814C3D" w:rsidRDefault="00814C3D" w:rsidP="00814C3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הסכים יוזם הצעת החוק המוצמדת שנושא הצעת החוק יידון בוועדה כהצעה לסדר היום </w:t>
      </w:r>
      <w:r>
        <w:rPr>
          <w:rStyle w:val="default"/>
          <w:rFonts w:cs="FrankRuehl"/>
          <w:rtl/>
        </w:rPr>
        <w:t>–</w:t>
      </w:r>
      <w:r>
        <w:rPr>
          <w:rStyle w:val="default"/>
          <w:rFonts w:cs="FrankRuehl" w:hint="cs"/>
          <w:rtl/>
        </w:rPr>
        <w:t xml:space="preserve"> תחליט הכנסת על הצעת החוק המקורית ועל הצעת החוק המוצמדת בהצבעה אחת;</w:t>
      </w:r>
    </w:p>
    <w:p w:rsidR="00814C3D" w:rsidRDefault="00277753" w:rsidP="00814C3D">
      <w:pPr>
        <w:pStyle w:val="P00"/>
        <w:spacing w:before="72"/>
        <w:ind w:left="1474" w:right="1134"/>
        <w:rPr>
          <w:rStyle w:val="default"/>
          <w:rFonts w:cs="FrankRuehl" w:hint="cs"/>
          <w:rtl/>
        </w:rPr>
      </w:pPr>
      <w:r>
        <w:rPr>
          <w:rFonts w:hint="cs"/>
          <w:rtl/>
          <w:lang w:eastAsia="en-US"/>
        </w:rPr>
        <w:pict>
          <v:shape id="_x0000_s3185" type="#_x0000_t202" style="position:absolute;left:0;text-align:left;margin-left:470.35pt;margin-top:7.1pt;width:1in;height:16.8pt;z-index:251796992" filled="f" stroked="f">
            <v:textbox inset="1mm,0,1mm,0">
              <w:txbxContent>
                <w:p w:rsidR="0011562B" w:rsidRDefault="0011562B" w:rsidP="00277753">
                  <w:pPr>
                    <w:spacing w:line="160" w:lineRule="exact"/>
                    <w:jc w:val="left"/>
                    <w:rPr>
                      <w:rFonts w:cs="Miriam" w:hint="cs"/>
                      <w:noProof/>
                      <w:szCs w:val="18"/>
                      <w:rtl/>
                    </w:rPr>
                  </w:pPr>
                  <w:r>
                    <w:rPr>
                      <w:rFonts w:cs="Miriam" w:hint="cs"/>
                      <w:noProof/>
                      <w:szCs w:val="18"/>
                      <w:rtl/>
                    </w:rPr>
                    <w:t>י"פ (מס' 4) תשע"ד-2014</w:t>
                  </w:r>
                </w:p>
              </w:txbxContent>
            </v:textbox>
          </v:shape>
        </w:pict>
      </w:r>
      <w:r w:rsidR="00814C3D">
        <w:rPr>
          <w:rStyle w:val="default"/>
          <w:rFonts w:cs="FrankRuehl" w:hint="cs"/>
          <w:rtl/>
        </w:rPr>
        <w:t>(ב)</w:t>
      </w:r>
      <w:r w:rsidR="00814C3D">
        <w:rPr>
          <w:rStyle w:val="default"/>
          <w:rFonts w:cs="FrankRuehl" w:hint="cs"/>
          <w:rtl/>
        </w:rPr>
        <w:tab/>
        <w:t xml:space="preserve">לא הסכים יוזם הצעת החוק המוצמדת שנושא הצעת החוק יידון בוועדה כהצעה לסדר היום </w:t>
      </w:r>
      <w:r w:rsidR="00814C3D">
        <w:rPr>
          <w:rStyle w:val="default"/>
          <w:rFonts w:cs="FrankRuehl"/>
          <w:rtl/>
        </w:rPr>
        <w:t>–</w:t>
      </w:r>
      <w:r w:rsidR="00814C3D">
        <w:rPr>
          <w:rStyle w:val="default"/>
          <w:rFonts w:cs="FrankRuehl" w:hint="cs"/>
          <w:rtl/>
        </w:rPr>
        <w:t xml:space="preserve"> תחליט הכנסת על הצעת החוק המקורית כאמור בפסקה (2), ולאחר מכן על הצעת החוק המוצמדת, בהצבעה נפרדת</w:t>
      </w:r>
      <w:r>
        <w:rPr>
          <w:rStyle w:val="default"/>
          <w:rFonts w:cs="FrankRuehl" w:hint="cs"/>
          <w:rtl/>
        </w:rPr>
        <w:t xml:space="preserve"> שתתקיים מיד</w:t>
      </w:r>
      <w:r w:rsidR="00814C3D">
        <w:rPr>
          <w:rStyle w:val="default"/>
          <w:rFonts w:cs="FrankRuehl" w:hint="cs"/>
          <w:rtl/>
        </w:rPr>
        <w:t>.</w:t>
      </w:r>
    </w:p>
    <w:p w:rsidR="00814C3D" w:rsidRDefault="00814C3D" w:rsidP="00814C3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יוזם הצעת חוק רשאי להסמיך חבר כנסת אחר לעניין הוראות סעיף זה.</w:t>
      </w:r>
    </w:p>
    <w:p w:rsidR="00814C3D" w:rsidRDefault="00F7265C" w:rsidP="00F7265C">
      <w:pPr>
        <w:pStyle w:val="P00"/>
        <w:spacing w:before="72"/>
        <w:ind w:left="0" w:right="1134"/>
        <w:rPr>
          <w:rStyle w:val="default"/>
          <w:rFonts w:cs="FrankRuehl" w:hint="cs"/>
          <w:rtl/>
        </w:rPr>
      </w:pPr>
      <w:r>
        <w:rPr>
          <w:rFonts w:hint="cs"/>
          <w:rtl/>
          <w:lang w:eastAsia="en-US"/>
        </w:rPr>
        <w:pict>
          <v:shape id="_x0000_s3069" type="#_x0000_t202" style="position:absolute;left:0;text-align:left;margin-left:470.35pt;margin-top:7.1pt;width:1in;height:16.8pt;z-index:251739648" filled="f" stroked="f">
            <v:textbox inset="1mm,0,1mm,0">
              <w:txbxContent>
                <w:p w:rsidR="0011562B" w:rsidRDefault="0011562B" w:rsidP="00B1087B">
                  <w:pPr>
                    <w:spacing w:line="160" w:lineRule="exact"/>
                    <w:jc w:val="left"/>
                    <w:rPr>
                      <w:rFonts w:cs="Miriam" w:hint="cs"/>
                      <w:noProof/>
                      <w:szCs w:val="18"/>
                      <w:rtl/>
                    </w:rPr>
                  </w:pPr>
                  <w:r>
                    <w:rPr>
                      <w:rFonts w:cs="Miriam" w:hint="cs"/>
                      <w:noProof/>
                      <w:szCs w:val="18"/>
                      <w:rtl/>
                    </w:rPr>
                    <w:t>י"פ (מס' 3) תשע"ב-2012</w:t>
                  </w:r>
                </w:p>
              </w:txbxContent>
            </v:textbox>
          </v:shape>
        </w:pict>
      </w:r>
      <w:r w:rsidR="00814C3D">
        <w:rPr>
          <w:rStyle w:val="default"/>
          <w:rFonts w:cs="FrankRuehl" w:hint="cs"/>
          <w:rtl/>
        </w:rPr>
        <w:tab/>
        <w:t>(ט)</w:t>
      </w:r>
      <w:r w:rsidR="00814C3D">
        <w:rPr>
          <w:rStyle w:val="default"/>
          <w:rFonts w:cs="FrankRuehl" w:hint="cs"/>
          <w:rtl/>
        </w:rPr>
        <w:tab/>
        <w:t xml:space="preserve">נעדר יוזם הצעת החוק מאולם המליאה בעת שנדרש לנמק את הצעת החוק ולא הסמיך חבר כנסת אחר לנמקה, לא תישמר זכותו לנמק את ההצעה במועד אחר, וההצעה תבוא במניין ההצעות לפי סעיף </w:t>
      </w:r>
      <w:r>
        <w:rPr>
          <w:rStyle w:val="default"/>
          <w:rFonts w:cs="FrankRuehl" w:hint="cs"/>
          <w:rtl/>
        </w:rPr>
        <w:t>99</w:t>
      </w:r>
      <w:r w:rsidR="00814C3D">
        <w:rPr>
          <w:rStyle w:val="default"/>
          <w:rFonts w:cs="FrankRuehl" w:hint="cs"/>
          <w:rtl/>
        </w:rPr>
        <w:t>; ואולם, מצא יושב ראש הכנסת כי ההיעדרות מוצדקת, רשאי הוא לאפשר לחבר הכנסת לנמק את הצעת החוק במועד אחר.</w:t>
      </w:r>
    </w:p>
    <w:p w:rsidR="00771340" w:rsidRPr="00172B9B" w:rsidRDefault="00771340" w:rsidP="00D46084">
      <w:pPr>
        <w:pStyle w:val="P00"/>
        <w:spacing w:before="0"/>
        <w:ind w:left="0" w:right="1134"/>
        <w:rPr>
          <w:rFonts w:hint="cs"/>
          <w:b/>
          <w:bCs/>
          <w:vanish/>
          <w:szCs w:val="20"/>
          <w:shd w:val="clear" w:color="auto" w:fill="FFFF99"/>
          <w:rtl/>
        </w:rPr>
      </w:pPr>
      <w:bookmarkStart w:id="246" w:name="Rov503"/>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771340" w:rsidRPr="00172B9B" w:rsidRDefault="00771340" w:rsidP="0077134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771340" w:rsidRPr="00172B9B" w:rsidRDefault="00771340" w:rsidP="00771340">
      <w:pPr>
        <w:pStyle w:val="P00"/>
        <w:spacing w:before="0"/>
        <w:ind w:left="0" w:right="1134"/>
        <w:rPr>
          <w:rStyle w:val="default"/>
          <w:rFonts w:cs="FrankRuehl" w:hint="cs"/>
          <w:vanish/>
          <w:szCs w:val="20"/>
          <w:shd w:val="clear" w:color="auto" w:fill="FFFF99"/>
          <w:rtl/>
        </w:rPr>
      </w:pPr>
      <w:hyperlink r:id="rId33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771340" w:rsidRPr="00172B9B" w:rsidRDefault="00771340" w:rsidP="00771340">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71ג</w:t>
      </w:r>
    </w:p>
    <w:p w:rsidR="00771340" w:rsidRPr="00172B9B" w:rsidRDefault="00771340" w:rsidP="00771340">
      <w:pPr>
        <w:pStyle w:val="P00"/>
        <w:spacing w:before="0"/>
        <w:ind w:left="0" w:right="1134"/>
        <w:rPr>
          <w:rFonts w:hint="cs"/>
          <w:vanish/>
          <w:color w:val="FF0000"/>
          <w:szCs w:val="20"/>
          <w:shd w:val="clear" w:color="auto" w:fill="FFFF99"/>
          <w:rtl/>
        </w:rPr>
      </w:pPr>
    </w:p>
    <w:p w:rsidR="00771340" w:rsidRPr="00172B9B" w:rsidRDefault="00771340" w:rsidP="00771340">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21.10.1980</w:t>
      </w:r>
    </w:p>
    <w:p w:rsidR="00771340" w:rsidRPr="00172B9B" w:rsidRDefault="00771340" w:rsidP="0077134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771340" w:rsidRPr="00172B9B" w:rsidRDefault="00771340" w:rsidP="00771340">
      <w:pPr>
        <w:pStyle w:val="P00"/>
        <w:spacing w:before="0"/>
        <w:ind w:left="0" w:right="1134"/>
        <w:rPr>
          <w:rFonts w:hint="cs"/>
          <w:vanish/>
          <w:szCs w:val="20"/>
          <w:shd w:val="clear" w:color="auto" w:fill="FFFF99"/>
          <w:rtl/>
        </w:rPr>
      </w:pPr>
      <w:hyperlink r:id="rId34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771340" w:rsidRPr="00172B9B" w:rsidRDefault="00771340" w:rsidP="00771340">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71ג</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77</w:t>
      </w:r>
      <w:r w:rsidRPr="00172B9B">
        <w:rPr>
          <w:rFonts w:hint="cs"/>
          <w:vanish/>
          <w:sz w:val="22"/>
          <w:szCs w:val="22"/>
          <w:shd w:val="clear" w:color="auto" w:fill="FFFF99"/>
          <w:rtl/>
        </w:rPr>
        <w:t>.</w:t>
      </w:r>
    </w:p>
    <w:p w:rsidR="002564AE" w:rsidRPr="00172B9B" w:rsidRDefault="002564AE" w:rsidP="002564AE">
      <w:pPr>
        <w:pStyle w:val="P00"/>
        <w:spacing w:before="0"/>
        <w:ind w:left="0" w:right="1134"/>
        <w:rPr>
          <w:rStyle w:val="default"/>
          <w:rFonts w:cs="FrankRuehl" w:hint="cs"/>
          <w:vanish/>
          <w:szCs w:val="20"/>
          <w:shd w:val="clear" w:color="auto" w:fill="FFFF99"/>
          <w:rtl/>
        </w:rPr>
      </w:pPr>
    </w:p>
    <w:p w:rsidR="002564AE" w:rsidRPr="00172B9B" w:rsidRDefault="002564AE" w:rsidP="002564A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2564AE" w:rsidRPr="00172B9B" w:rsidRDefault="002564AE" w:rsidP="002564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2564AE" w:rsidRPr="00172B9B" w:rsidRDefault="002564AE" w:rsidP="002564AE">
      <w:pPr>
        <w:pStyle w:val="P00"/>
        <w:spacing w:before="0"/>
        <w:ind w:left="0" w:right="1134"/>
        <w:rPr>
          <w:rStyle w:val="default"/>
          <w:rFonts w:cs="FrankRuehl" w:hint="cs"/>
          <w:vanish/>
          <w:szCs w:val="20"/>
          <w:shd w:val="clear" w:color="auto" w:fill="FFFF99"/>
          <w:rtl/>
        </w:rPr>
      </w:pPr>
      <w:hyperlink r:id="rId341"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2564AE" w:rsidRPr="00172B9B" w:rsidRDefault="002564AE" w:rsidP="002564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77</w:t>
      </w:r>
    </w:p>
    <w:p w:rsidR="002564AE" w:rsidRPr="00172B9B" w:rsidRDefault="002564AE" w:rsidP="002564AE">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2564AE" w:rsidRPr="00172B9B" w:rsidRDefault="002564AE" w:rsidP="002564AE">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דברי הסבר</w:t>
      </w:r>
    </w:p>
    <w:p w:rsidR="002564AE" w:rsidRPr="00172B9B" w:rsidRDefault="002564AE" w:rsidP="002564AE">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77.</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מגיש הצעה לסדר היום יביא עם הגשתה דברי הסבר קצרים על מהות ההצע</w:t>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w:t>
      </w:r>
    </w:p>
    <w:p w:rsidR="00B469D7" w:rsidRPr="00172B9B" w:rsidRDefault="00B469D7" w:rsidP="00B469D7">
      <w:pPr>
        <w:pStyle w:val="P00"/>
        <w:spacing w:before="0"/>
        <w:ind w:left="0" w:right="1134"/>
        <w:rPr>
          <w:rStyle w:val="default"/>
          <w:rFonts w:cs="FrankRuehl" w:hint="cs"/>
          <w:vanish/>
          <w:szCs w:val="20"/>
          <w:shd w:val="clear" w:color="auto" w:fill="FFFF99"/>
          <w:rtl/>
        </w:rPr>
      </w:pPr>
    </w:p>
    <w:p w:rsidR="00B469D7" w:rsidRPr="00172B9B" w:rsidRDefault="00B469D7" w:rsidP="00B469D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B469D7" w:rsidRPr="00172B9B" w:rsidRDefault="00B469D7" w:rsidP="00B469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B469D7" w:rsidRPr="00172B9B" w:rsidRDefault="00B469D7" w:rsidP="00B469D7">
      <w:pPr>
        <w:pStyle w:val="P00"/>
        <w:spacing w:before="0"/>
        <w:ind w:left="0" w:right="1134"/>
        <w:rPr>
          <w:rStyle w:val="default"/>
          <w:rFonts w:cs="FrankRuehl" w:hint="cs"/>
          <w:vanish/>
          <w:szCs w:val="20"/>
          <w:shd w:val="clear" w:color="auto" w:fill="FFFF99"/>
          <w:rtl/>
        </w:rPr>
      </w:pPr>
      <w:hyperlink r:id="rId342"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6143</w:t>
      </w:r>
    </w:p>
    <w:p w:rsidR="00B469D7" w:rsidRPr="00172B9B" w:rsidRDefault="00B469D7" w:rsidP="00814C3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77</w:t>
      </w:r>
    </w:p>
    <w:p w:rsidR="001A0A11" w:rsidRPr="00172B9B" w:rsidRDefault="001A0A11" w:rsidP="001A0A11">
      <w:pPr>
        <w:pStyle w:val="P00"/>
        <w:spacing w:before="0"/>
        <w:ind w:left="0" w:right="1134"/>
        <w:rPr>
          <w:rStyle w:val="default"/>
          <w:rFonts w:cs="FrankRuehl" w:hint="cs"/>
          <w:vanish/>
          <w:szCs w:val="20"/>
          <w:shd w:val="clear" w:color="auto" w:fill="FFFF99"/>
          <w:rtl/>
        </w:rPr>
      </w:pPr>
    </w:p>
    <w:p w:rsidR="001A0A11" w:rsidRPr="00172B9B" w:rsidRDefault="001A0A11" w:rsidP="001A0A1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1A0A11" w:rsidRPr="00172B9B" w:rsidRDefault="001A0A11" w:rsidP="001A0A1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1A0A11" w:rsidRPr="00172B9B" w:rsidRDefault="001A0A11" w:rsidP="001A0A11">
      <w:pPr>
        <w:pStyle w:val="P00"/>
        <w:spacing w:before="0"/>
        <w:ind w:left="0" w:right="1134"/>
        <w:rPr>
          <w:rStyle w:val="default"/>
          <w:rFonts w:cs="FrankRuehl" w:hint="cs"/>
          <w:vanish/>
          <w:szCs w:val="20"/>
          <w:shd w:val="clear" w:color="auto" w:fill="FFFF99"/>
          <w:rtl/>
        </w:rPr>
      </w:pPr>
      <w:hyperlink r:id="rId34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5731</w:t>
      </w:r>
    </w:p>
    <w:p w:rsidR="001A0A11" w:rsidRPr="00172B9B" w:rsidRDefault="001A0A11" w:rsidP="00F7265C">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77.</w:t>
      </w:r>
      <w:r w:rsidRPr="00172B9B">
        <w:rPr>
          <w:rStyle w:val="big-number"/>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אחד מיוזמי הצעת החוק ינמק את הצעת החוק לפי הוראות אלה, לפי העניין:</w:t>
      </w:r>
    </w:p>
    <w:p w:rsidR="001A0A11" w:rsidRPr="00172B9B" w:rsidRDefault="001A0A11" w:rsidP="00F7265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במסגרת זמן שלא תעלה על עשר דקות;</w:t>
      </w:r>
    </w:p>
    <w:p w:rsidR="001A0A11" w:rsidRPr="00172B9B" w:rsidRDefault="001A0A11" w:rsidP="00F7265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לגבי הצעת חוק מוצמדת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במסגרת זמן שלא תעלה על שלוש דקות;</w:t>
      </w:r>
    </w:p>
    <w:p w:rsidR="001A0A11" w:rsidRPr="00172B9B" w:rsidRDefault="001A0A11" w:rsidP="00F7265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 xml:space="preserve">אם הממשלה הודיעה, בהודעה בכתב של מזכיר הממשלה למזכיר הכנסת, שהיא תומכת בהצעת החוק או שאין בדעתה לנקוט עמדה ביחס אליה, והיוזם נימק אותה מהמקום המיועד לכך באולם המליאה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במסגרת זמן שלא תעלה על דקה אחת, והצעת החוק לא תבוא במניין ההצעות לפי </w:t>
      </w:r>
      <w:r w:rsidRPr="00172B9B">
        <w:rPr>
          <w:rStyle w:val="default"/>
          <w:rFonts w:cs="FrankRuehl" w:hint="cs"/>
          <w:strike/>
          <w:vanish/>
          <w:sz w:val="22"/>
          <w:szCs w:val="22"/>
          <w:shd w:val="clear" w:color="auto" w:fill="FFFF99"/>
          <w:rtl/>
        </w:rPr>
        <w:t>סעיף 171</w:t>
      </w:r>
      <w:r w:rsidR="00F7265C" w:rsidRPr="00172B9B">
        <w:rPr>
          <w:rStyle w:val="default"/>
          <w:rFonts w:cs="FrankRuehl" w:hint="cs"/>
          <w:vanish/>
          <w:sz w:val="22"/>
          <w:szCs w:val="22"/>
          <w:shd w:val="clear" w:color="auto" w:fill="FFFF99"/>
          <w:rtl/>
        </w:rPr>
        <w:t xml:space="preserve"> </w:t>
      </w:r>
      <w:r w:rsidR="00F7265C"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 נימק היוזם את הצעת החוק במסגרת זמן של דקה אחת כאמור, ינמק גם יוזם הצעת חוק המוצמדת אליה את הצעתו באותה מסגרת זמן, ויחולו על הצעת החוק המוצמדת הוראות פסקה זו.</w:t>
      </w:r>
    </w:p>
    <w:p w:rsidR="001A0A11" w:rsidRPr="00172B9B" w:rsidRDefault="001A0A11"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הנמקת הצעת חוק מוצמדת תהיה מיד לאחר הנמקת הצעת החוק המקורית ולפני ההצבעה עליה.</w:t>
      </w:r>
    </w:p>
    <w:p w:rsidR="001A0A11" w:rsidRPr="00172B9B" w:rsidRDefault="001A0A11" w:rsidP="00F7265C">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אחרי ההנמקה לפי סעיף קטן (א), רשאי שר, או סגן שר בענייני המשרד שבו הוא מכהן, להביע את עמדת הממשלה ביחס להצעת החוק במסגרת זמן שלא תעלה על עשר דקות, והוא רשאי להביע את עמדת הממשלה במרוכז על כמה הצעות חוק בנושא דומה;</w:t>
      </w:r>
    </w:p>
    <w:p w:rsidR="001A0A11" w:rsidRPr="00172B9B" w:rsidRDefault="001A0A11" w:rsidP="00F7265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שר או סגן שר כאמור בפסקה (1), רשאי להודיע, בהסכמת יוזם הצעת החוק, כי עמדת הממשלה כאמור באותה פסקה תימסר במועד מאוחר יותר; נמסרה הודעה כאמור, תתקיים ההצבעה על הצעת החוק, לפי בקשת היוזם, בישיבת הכנסת שנועדה לכך כאמור בסעיף 25(ד) או בישיבה אחרת שבה תוצמד לדיון בהצעת חוק אחרת.</w:t>
      </w:r>
    </w:p>
    <w:p w:rsidR="001A0A11" w:rsidRPr="00172B9B" w:rsidRDefault="001A0A11"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הביעה הממשלה תמיכה</w:t>
      </w:r>
      <w:r w:rsidR="00F7265C" w:rsidRPr="00172B9B">
        <w:rPr>
          <w:rStyle w:val="default"/>
          <w:rFonts w:cs="FrankRuehl" w:hint="cs"/>
          <w:vanish/>
          <w:sz w:val="22"/>
          <w:szCs w:val="22"/>
          <w:shd w:val="clear" w:color="auto" w:fill="FFFF99"/>
          <w:rtl/>
        </w:rPr>
        <w:t xml:space="preserve"> </w:t>
      </w:r>
      <w:r w:rsidR="00F7265C" w:rsidRPr="00172B9B">
        <w:rPr>
          <w:rStyle w:val="default"/>
          <w:rFonts w:cs="FrankRuehl" w:hint="cs"/>
          <w:vanish/>
          <w:sz w:val="22"/>
          <w:szCs w:val="22"/>
          <w:u w:val="single"/>
          <w:shd w:val="clear" w:color="auto" w:fill="FFFF99"/>
          <w:rtl/>
        </w:rPr>
        <w:t>תמכה הממשלה</w:t>
      </w:r>
      <w:r w:rsidRPr="00172B9B">
        <w:rPr>
          <w:rStyle w:val="default"/>
          <w:rFonts w:cs="FrankRuehl" w:hint="cs"/>
          <w:vanish/>
          <w:sz w:val="22"/>
          <w:szCs w:val="22"/>
          <w:shd w:val="clear" w:color="auto" w:fill="FFFF99"/>
          <w:rtl/>
        </w:rPr>
        <w:t xml:space="preserve"> בהצעת החוק או לא נקטה עמדה ביחס אליה, כאמור בסעיף קטן (ג)(1), רשאי אחד מחברי הכנסת להציע להסיר את הצעת החוק מסדר היום ולנמק את התנגדותו להצעת החוק במסגרת זמן שלא תעלה על שלוש דקות; קיבל אחד מחברי הכנסת רשות דיבור כדי לנמק את התנגדותו להצעת החוק אך בדבריו תמך בה, יפסיקנו יושב ראש הישיבה וייתן רשות דיבור לחבר כנסת אחר המבקש להתנגד להצעת החוק.</w:t>
      </w:r>
    </w:p>
    <w:p w:rsidR="001A0A11" w:rsidRPr="00172B9B" w:rsidRDefault="001A0A11"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התנגדו הממשלה או אחד מחברי הכנסת להצעת החוק, רשאי יוזם הצעת החוק, וכן יוזם הצעת החוק המוצמדת, אם יש כזאת, להשיב במסגרת זמן שלא תעלה על שלוש דקות; יוזם הצעת החוק המקורית רשאי לבקש כי נושא הצעת החוק יידון בוועדה כהצעה לסדר היום.</w:t>
      </w:r>
    </w:p>
    <w:p w:rsidR="001A0A11" w:rsidRPr="00172B9B" w:rsidRDefault="001A0A11"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על אף האמור בסעיף 31, יושב ראש הישיבה רשאי לתת את רשות הדיבור לשר נוסף, המדבר בשם הממשלה, או לסגן שר בענייני המשרד שבו הוא מכהן, בכל שלב משלבי הדיון המוקדם ובטרם החלה ההצבעה, במסגרת זמן שלא תעלה על חמש דקות, ובלבד שיוזם הצעת החוק הסכים לכך.</w:t>
      </w:r>
    </w:p>
    <w:p w:rsidR="001A0A11" w:rsidRPr="00172B9B" w:rsidRDefault="001A0A11"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בתום הדיון תחליט הכנסת אם לאשר את הצעת החוק או להסירה מסדר היום, ולעניין דחיית ההצבעה יחולו הוראות סעיף 35; הוצמד לדיון המוקדם דיון מוקדם בהצעת חוק אחרת, תחליט הכנסת לגביה כאמור בהצבעה נפרדת;</w:t>
      </w:r>
    </w:p>
    <w:p w:rsidR="001A0A11" w:rsidRPr="00172B9B" w:rsidRDefault="001A0A11" w:rsidP="00F7265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ביקש יוזם הצעת החוק שנושא הצעת החוק יידון בוועדה כהצעה לסדר היום, תחליט הכנסת אם לאשר את בקשתו או אם להסיר את הצעת החוק מסדר היום; אישרה הכנסת את הבקשה, יידון נושא הצעת החוק בוועדה כהצעה לסדר היום, ולעניין קביעת הוועדה יחולו הוראות סעיף 78, בשינויים המחויבים;</w:t>
      </w:r>
    </w:p>
    <w:p w:rsidR="001A0A11" w:rsidRPr="00172B9B" w:rsidRDefault="001A0A11" w:rsidP="00F7265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ביקש יוזם הצעת החוק כאמור בפסקה (2), והיתה הצעת חוק מוצמדת לדיון בהצעתו, יחולו הוראות אלה:</w:t>
      </w:r>
    </w:p>
    <w:p w:rsidR="001A0A11" w:rsidRPr="00172B9B" w:rsidRDefault="001A0A11" w:rsidP="00F7265C">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הסכים יוזם הצעת החוק המוצמדת שנושא הצעת החוק יידון בוועדה כהצעה לסדר היום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תחליט הכנסת על הצעת החוק המקורית ועל הצעת החוק המוצמדת בהצבעה אחת;</w:t>
      </w:r>
    </w:p>
    <w:p w:rsidR="001A0A11" w:rsidRPr="00172B9B" w:rsidRDefault="001A0A11" w:rsidP="00F7265C">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לא הסכים יוזם הצעת החוק המוצמדת שנושא הצעת החוק יידון בוועדה כהצעה לסדר היום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תחליט הכנסת על הצעת החוק המקורית כאמור בפסקה (2), ולאחר מכן על הצעת החוק המוצמדת, בהצבעה נפרדת.</w:t>
      </w:r>
    </w:p>
    <w:p w:rsidR="001A0A11" w:rsidRPr="00172B9B" w:rsidRDefault="001A0A11"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(ח)</w:t>
      </w:r>
      <w:r w:rsidRPr="00172B9B">
        <w:rPr>
          <w:rStyle w:val="default"/>
          <w:rFonts w:cs="FrankRuehl" w:hint="cs"/>
          <w:vanish/>
          <w:sz w:val="22"/>
          <w:szCs w:val="22"/>
          <w:shd w:val="clear" w:color="auto" w:fill="FFFF99"/>
          <w:rtl/>
        </w:rPr>
        <w:tab/>
        <w:t>יוזם הצעת חוק רשאי להסמיך חבר כנסת אחר לעניין הוראות סעיף זה.</w:t>
      </w:r>
    </w:p>
    <w:p w:rsidR="001A0A11" w:rsidRPr="00172B9B" w:rsidRDefault="001A0A11"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(ט)</w:t>
      </w:r>
      <w:r w:rsidRPr="00172B9B">
        <w:rPr>
          <w:rStyle w:val="default"/>
          <w:rFonts w:cs="FrankRuehl" w:hint="cs"/>
          <w:vanish/>
          <w:sz w:val="22"/>
          <w:szCs w:val="22"/>
          <w:shd w:val="clear" w:color="auto" w:fill="FFFF99"/>
          <w:rtl/>
        </w:rPr>
        <w:tab/>
        <w:t xml:space="preserve">נעדר יוזם הצעת החוק מאולם המליאה בעת שנדרש לנמק את הצעת החוק ולא הסמיך חבר כנסת אחר לנמקה, לא תישמר זכותו לנמק את ההצעה במועד אחר, וההצעה תבוא במניין ההצעות לפי </w:t>
      </w:r>
      <w:r w:rsidRPr="00172B9B">
        <w:rPr>
          <w:rStyle w:val="default"/>
          <w:rFonts w:cs="FrankRuehl" w:hint="cs"/>
          <w:strike/>
          <w:vanish/>
          <w:sz w:val="22"/>
          <w:szCs w:val="22"/>
          <w:shd w:val="clear" w:color="auto" w:fill="FFFF99"/>
          <w:rtl/>
        </w:rPr>
        <w:t>סעיף 171</w:t>
      </w:r>
      <w:r w:rsidR="00F7265C" w:rsidRPr="00172B9B">
        <w:rPr>
          <w:rStyle w:val="default"/>
          <w:rFonts w:cs="FrankRuehl" w:hint="cs"/>
          <w:vanish/>
          <w:sz w:val="22"/>
          <w:szCs w:val="22"/>
          <w:shd w:val="clear" w:color="auto" w:fill="FFFF99"/>
          <w:rtl/>
        </w:rPr>
        <w:t xml:space="preserve"> </w:t>
      </w:r>
      <w:r w:rsidR="00F7265C" w:rsidRPr="00172B9B">
        <w:rPr>
          <w:rStyle w:val="default"/>
          <w:rFonts w:cs="FrankRuehl" w:hint="cs"/>
          <w:vanish/>
          <w:sz w:val="22"/>
          <w:szCs w:val="22"/>
          <w:u w:val="single"/>
          <w:shd w:val="clear" w:color="auto" w:fill="FFFF99"/>
          <w:rtl/>
        </w:rPr>
        <w:t>סעיף 99</w:t>
      </w:r>
      <w:r w:rsidRPr="00172B9B">
        <w:rPr>
          <w:rStyle w:val="default"/>
          <w:rFonts w:cs="FrankRuehl" w:hint="cs"/>
          <w:vanish/>
          <w:sz w:val="22"/>
          <w:szCs w:val="22"/>
          <w:shd w:val="clear" w:color="auto" w:fill="FFFF99"/>
          <w:rtl/>
        </w:rPr>
        <w:t>; ואולם, מצא יושב ראש הכנסת כי ההיעדרות מוצדקת, רשאי הוא לאפשר לחבר הכנסת לנמק את הצעת החוק במועד אחר.</w:t>
      </w:r>
    </w:p>
    <w:p w:rsidR="005F5CB4" w:rsidRPr="00172B9B" w:rsidRDefault="005F5CB4" w:rsidP="005F5CB4">
      <w:pPr>
        <w:pStyle w:val="P00"/>
        <w:spacing w:before="0"/>
        <w:ind w:left="0" w:right="1134"/>
        <w:rPr>
          <w:rStyle w:val="default"/>
          <w:rFonts w:cs="FrankRuehl" w:hint="cs"/>
          <w:vanish/>
          <w:szCs w:val="20"/>
          <w:shd w:val="clear" w:color="auto" w:fill="FFFF99"/>
          <w:rtl/>
        </w:rPr>
      </w:pPr>
    </w:p>
    <w:p w:rsidR="005F5CB4" w:rsidRPr="00172B9B" w:rsidRDefault="005F5CB4" w:rsidP="005F5CB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5F5CB4" w:rsidRPr="00172B9B" w:rsidRDefault="005F5CB4" w:rsidP="005F5CB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5F5CB4" w:rsidRPr="00172B9B" w:rsidRDefault="005F5CB4" w:rsidP="005F5CB4">
      <w:pPr>
        <w:pStyle w:val="P00"/>
        <w:spacing w:before="0"/>
        <w:ind w:left="0" w:right="1134"/>
        <w:rPr>
          <w:rStyle w:val="default"/>
          <w:rFonts w:cs="FrankRuehl" w:hint="cs"/>
          <w:vanish/>
          <w:szCs w:val="20"/>
          <w:shd w:val="clear" w:color="auto" w:fill="FFFF99"/>
          <w:rtl/>
        </w:rPr>
      </w:pPr>
      <w:hyperlink r:id="rId344"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5F5CB4" w:rsidRPr="00172B9B" w:rsidRDefault="005F5CB4" w:rsidP="0036199C">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תמכה הממשלה בהצעת החוק או לא נקטה עמדה ביחס אליה, כאמור בסעיף קטן (ג)(1), רשאי אחד מחברי הכנסת</w:t>
      </w:r>
      <w:r w:rsidR="0036199C" w:rsidRPr="00172B9B">
        <w:rPr>
          <w:rStyle w:val="default"/>
          <w:rFonts w:cs="FrankRuehl" w:hint="cs"/>
          <w:vanish/>
          <w:sz w:val="22"/>
          <w:szCs w:val="22"/>
          <w:shd w:val="clear" w:color="auto" w:fill="FFFF99"/>
          <w:rtl/>
        </w:rPr>
        <w:t xml:space="preserve"> </w:t>
      </w:r>
      <w:r w:rsidR="0036199C" w:rsidRPr="00172B9B">
        <w:rPr>
          <w:rStyle w:val="default"/>
          <w:rFonts w:cs="FrankRuehl" w:hint="cs"/>
          <w:vanish/>
          <w:sz w:val="22"/>
          <w:szCs w:val="22"/>
          <w:u w:val="single"/>
          <w:shd w:val="clear" w:color="auto" w:fill="FFFF99"/>
          <w:rtl/>
        </w:rPr>
        <w:t>הנוכח במליאה, כפי שיקבע יושב ראש הישיבה,</w:t>
      </w:r>
      <w:r w:rsidRPr="00172B9B">
        <w:rPr>
          <w:rStyle w:val="default"/>
          <w:rFonts w:cs="FrankRuehl" w:hint="cs"/>
          <w:vanish/>
          <w:sz w:val="22"/>
          <w:szCs w:val="22"/>
          <w:shd w:val="clear" w:color="auto" w:fill="FFFF99"/>
          <w:rtl/>
        </w:rPr>
        <w:t xml:space="preserve"> להציע להסיר את הצעת החוק מסדר היום ולנמק את התנגדותו להצעת החוק במסגרת זמן שלא תעלה על שלוש דקות; קיבל אחד מחברי הכנסת רשות דיבור כדי לנמק את התנגדותו להצעת החוק אך בדבריו תמך בה, יפסיקנו יושב ראש הישיבה וייתן רשות דיבור לחבר כנסת אחר המבקש להתנגד להצעת החוק.</w:t>
      </w:r>
    </w:p>
    <w:p w:rsidR="00277753" w:rsidRPr="00172B9B" w:rsidRDefault="00277753" w:rsidP="00277753">
      <w:pPr>
        <w:pStyle w:val="P00"/>
        <w:spacing w:before="0"/>
        <w:ind w:left="0" w:right="1134"/>
        <w:rPr>
          <w:rStyle w:val="default"/>
          <w:rFonts w:cs="FrankRuehl" w:hint="cs"/>
          <w:vanish/>
          <w:szCs w:val="20"/>
          <w:shd w:val="clear" w:color="auto" w:fill="FFFF99"/>
          <w:rtl/>
        </w:rPr>
      </w:pPr>
    </w:p>
    <w:p w:rsidR="00277753" w:rsidRPr="00172B9B" w:rsidRDefault="00277753" w:rsidP="0027775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18.3.2014</w:t>
      </w:r>
    </w:p>
    <w:p w:rsidR="00277753" w:rsidRPr="00172B9B" w:rsidRDefault="00277753" w:rsidP="0027775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תשע"ד-2014</w:t>
      </w:r>
    </w:p>
    <w:p w:rsidR="00277753" w:rsidRPr="00172B9B" w:rsidRDefault="00277753" w:rsidP="00277753">
      <w:pPr>
        <w:pStyle w:val="P00"/>
        <w:spacing w:before="0"/>
        <w:ind w:left="0" w:right="1134"/>
        <w:rPr>
          <w:rStyle w:val="default"/>
          <w:rFonts w:cs="FrankRuehl" w:hint="cs"/>
          <w:vanish/>
          <w:szCs w:val="20"/>
          <w:shd w:val="clear" w:color="auto" w:fill="FFFF99"/>
          <w:rtl/>
        </w:rPr>
      </w:pPr>
      <w:hyperlink r:id="rId345" w:history="1">
        <w:r w:rsidRPr="00172B9B">
          <w:rPr>
            <w:rStyle w:val="Hyperlink"/>
            <w:rFonts w:hint="cs"/>
            <w:vanish/>
            <w:szCs w:val="20"/>
            <w:shd w:val="clear" w:color="auto" w:fill="FFFF99"/>
            <w:rtl/>
          </w:rPr>
          <w:t>י"פ תשע"ד מס' 6791</w:t>
        </w:r>
      </w:hyperlink>
      <w:r w:rsidRPr="00172B9B">
        <w:rPr>
          <w:rStyle w:val="default"/>
          <w:rFonts w:cs="FrankRuehl" w:hint="cs"/>
          <w:vanish/>
          <w:szCs w:val="20"/>
          <w:shd w:val="clear" w:color="auto" w:fill="FFFF99"/>
          <w:rtl/>
        </w:rPr>
        <w:t xml:space="preserve"> מיום 24.4.2014 עמ' 4996</w:t>
      </w:r>
    </w:p>
    <w:p w:rsidR="00277753" w:rsidRPr="00172B9B" w:rsidRDefault="00277753" w:rsidP="00A14A10">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בתום הדיון תחליט הכנסת אם לאשר את הצעת החוק או להסירה מסדר היום, ולעניין דחיית ההצבעה יחולו הוראות סעיף 35; הוצמד לדיון המוקדם דיון מוקדם בהצעת חוק אחרת, תחליט הכנסת לגביה כאמור בהצבעה נפרדת </w:t>
      </w:r>
      <w:r w:rsidRPr="00172B9B">
        <w:rPr>
          <w:rStyle w:val="default"/>
          <w:rFonts w:cs="FrankRuehl" w:hint="cs"/>
          <w:vanish/>
          <w:sz w:val="22"/>
          <w:szCs w:val="22"/>
          <w:u w:val="single"/>
          <w:shd w:val="clear" w:color="auto" w:fill="FFFF99"/>
          <w:rtl/>
        </w:rPr>
        <w:t>שתתקיים מיד</w:t>
      </w:r>
      <w:r w:rsidRPr="00172B9B">
        <w:rPr>
          <w:rStyle w:val="default"/>
          <w:rFonts w:cs="FrankRuehl" w:hint="cs"/>
          <w:vanish/>
          <w:sz w:val="22"/>
          <w:szCs w:val="22"/>
          <w:shd w:val="clear" w:color="auto" w:fill="FFFF99"/>
          <w:rtl/>
        </w:rPr>
        <w:t>;</w:t>
      </w:r>
    </w:p>
    <w:p w:rsidR="00277753" w:rsidRPr="00172B9B" w:rsidRDefault="00277753" w:rsidP="00277753">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ביקש יוזם הצעת החוק שנושא הצעת החוק יידון בוועדה כהצעה לסדר היום, תחליט הכנסת אם לאשר את בקשתו או אם להסיר את הצעת החוק מסדר היום; אישרה הכנסת את הבקשה, יידון נושא הצעת החוק בוועדה כהצעה לסדר היום, ולעניין קביעת הוועדה יחולו הוראות סעיף 78, בשינויים המחויבים;</w:t>
      </w:r>
    </w:p>
    <w:p w:rsidR="00277753" w:rsidRPr="00172B9B" w:rsidRDefault="00277753" w:rsidP="00277753">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ביקש יוזם הצעת החוק כאמור בפסקה (2), והיתה הצעת חוק מוצמדת לדיון בהצעתו, יחולו הוראות אלה:</w:t>
      </w:r>
    </w:p>
    <w:p w:rsidR="00277753" w:rsidRPr="00172B9B" w:rsidRDefault="00277753" w:rsidP="00277753">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הסכים יוזם הצעת החוק המוצמדת שנושא הצעת החוק יידון בוועדה כהצעה לסדר היום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תחליט הכנסת על הצעת החוק המקורית ועל הצעת החוק המוצמדת בהצבעה אחת;</w:t>
      </w:r>
    </w:p>
    <w:p w:rsidR="00277753" w:rsidRPr="00172B9B" w:rsidRDefault="00277753" w:rsidP="00277753">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 xml:space="preserve">לא הסכים יוזם הצעת החוק המוצמדת שנושא הצעת החוק יידון בוועדה כהצעה לסדר היום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תחליט הכנסת על הצעת החוק המקורית כאמור בפסקה (2), ולאחר מכן על הצעת החוק המוצמדת, בהצבעה נפרדת </w:t>
      </w:r>
      <w:r w:rsidRPr="00172B9B">
        <w:rPr>
          <w:rStyle w:val="default"/>
          <w:rFonts w:cs="FrankRuehl" w:hint="cs"/>
          <w:vanish/>
          <w:sz w:val="22"/>
          <w:szCs w:val="22"/>
          <w:u w:val="single"/>
          <w:shd w:val="clear" w:color="auto" w:fill="FFFF99"/>
          <w:rtl/>
        </w:rPr>
        <w:t>שתתקיים מיד</w:t>
      </w:r>
      <w:r w:rsidRPr="00172B9B">
        <w:rPr>
          <w:rStyle w:val="default"/>
          <w:rFonts w:cs="FrankRuehl" w:hint="cs"/>
          <w:vanish/>
          <w:sz w:val="22"/>
          <w:szCs w:val="22"/>
          <w:shd w:val="clear" w:color="auto" w:fill="FFFF99"/>
          <w:rtl/>
        </w:rPr>
        <w:t>.</w:t>
      </w:r>
    </w:p>
    <w:p w:rsidR="00A14A10" w:rsidRPr="00172B9B" w:rsidRDefault="00A14A10" w:rsidP="00A14A10">
      <w:pPr>
        <w:pStyle w:val="P00"/>
        <w:spacing w:before="0"/>
        <w:ind w:left="0" w:right="1134"/>
        <w:rPr>
          <w:rStyle w:val="default"/>
          <w:rFonts w:cs="FrankRuehl" w:hint="cs"/>
          <w:vanish/>
          <w:szCs w:val="20"/>
          <w:shd w:val="clear" w:color="auto" w:fill="FFFF99"/>
          <w:rtl/>
        </w:rPr>
      </w:pPr>
    </w:p>
    <w:p w:rsidR="00A14A10" w:rsidRPr="00172B9B" w:rsidRDefault="00A14A10" w:rsidP="00A14A1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A14A10" w:rsidRPr="00172B9B" w:rsidRDefault="00A14A10" w:rsidP="00A14A1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A14A10" w:rsidRPr="00172B9B" w:rsidRDefault="00A14A10" w:rsidP="00A14A10">
      <w:pPr>
        <w:pStyle w:val="P00"/>
        <w:spacing w:before="0"/>
        <w:ind w:left="0" w:right="1134"/>
        <w:rPr>
          <w:rStyle w:val="default"/>
          <w:rFonts w:cs="FrankRuehl" w:hint="cs"/>
          <w:vanish/>
          <w:szCs w:val="20"/>
          <w:shd w:val="clear" w:color="auto" w:fill="FFFF99"/>
          <w:rtl/>
        </w:rPr>
      </w:pPr>
      <w:hyperlink r:id="rId346"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A14A10" w:rsidRPr="00172B9B" w:rsidRDefault="00A14A10" w:rsidP="00A14A10">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אחד מיוזמי</w:t>
      </w:r>
      <w:r w:rsidR="0011562B" w:rsidRPr="00172B9B">
        <w:rPr>
          <w:rStyle w:val="default"/>
          <w:rFonts w:cs="FrankRuehl" w:hint="cs"/>
          <w:vanish/>
          <w:sz w:val="22"/>
          <w:szCs w:val="22"/>
          <w:shd w:val="clear" w:color="auto" w:fill="FFFF99"/>
          <w:rtl/>
        </w:rPr>
        <w:t xml:space="preserve"> </w:t>
      </w:r>
      <w:r w:rsidR="0011562B" w:rsidRPr="00172B9B">
        <w:rPr>
          <w:rStyle w:val="default"/>
          <w:rFonts w:cs="FrankRuehl" w:hint="cs"/>
          <w:vanish/>
          <w:sz w:val="22"/>
          <w:szCs w:val="22"/>
          <w:u w:val="single"/>
          <w:shd w:val="clear" w:color="auto" w:fill="FFFF99"/>
          <w:rtl/>
        </w:rPr>
        <w:t>יוזם</w:t>
      </w:r>
      <w:r w:rsidRPr="00172B9B">
        <w:rPr>
          <w:rStyle w:val="default"/>
          <w:rFonts w:cs="FrankRuehl" w:hint="cs"/>
          <w:vanish/>
          <w:sz w:val="22"/>
          <w:szCs w:val="22"/>
          <w:shd w:val="clear" w:color="auto" w:fill="FFFF99"/>
          <w:rtl/>
        </w:rPr>
        <w:t xml:space="preserve"> הצעת החוק ינמק את הצעת החוק לפי הוראות אלה, לפי העניין:</w:t>
      </w:r>
    </w:p>
    <w:p w:rsidR="00A14A10" w:rsidRPr="0011562B" w:rsidRDefault="00A14A10" w:rsidP="0011562B">
      <w:pPr>
        <w:pStyle w:val="P00"/>
        <w:spacing w:before="0"/>
        <w:ind w:left="1021"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 xml:space="preserve">במסגרת זמן שלא תעלה על </w:t>
      </w:r>
      <w:r w:rsidRPr="00172B9B">
        <w:rPr>
          <w:rStyle w:val="default"/>
          <w:rFonts w:cs="FrankRuehl" w:hint="cs"/>
          <w:strike/>
          <w:vanish/>
          <w:sz w:val="22"/>
          <w:szCs w:val="22"/>
          <w:shd w:val="clear" w:color="auto" w:fill="FFFF99"/>
          <w:rtl/>
        </w:rPr>
        <w:t>עשר דקות</w:t>
      </w:r>
      <w:r w:rsidR="0011562B" w:rsidRPr="00172B9B">
        <w:rPr>
          <w:rStyle w:val="default"/>
          <w:rFonts w:cs="FrankRuehl" w:hint="cs"/>
          <w:vanish/>
          <w:sz w:val="22"/>
          <w:szCs w:val="22"/>
          <w:shd w:val="clear" w:color="auto" w:fill="FFFF99"/>
          <w:rtl/>
        </w:rPr>
        <w:t xml:space="preserve"> </w:t>
      </w:r>
      <w:r w:rsidR="0011562B" w:rsidRPr="00172B9B">
        <w:rPr>
          <w:rStyle w:val="default"/>
          <w:rFonts w:cs="FrankRuehl" w:hint="cs"/>
          <w:vanish/>
          <w:sz w:val="22"/>
          <w:szCs w:val="22"/>
          <w:u w:val="single"/>
          <w:shd w:val="clear" w:color="auto" w:fill="FFFF99"/>
          <w:rtl/>
        </w:rPr>
        <w:t>עשר דקות, ורשאי היוזם להודיע כי יוזם אחד נוסף שהוא יקבע ינמק את ההצעה, ובלבד שלא יהיה בכך כדי להביא לחריגה ממסגרת הזמן האמורה</w:t>
      </w:r>
      <w:r w:rsidRPr="00172B9B">
        <w:rPr>
          <w:rStyle w:val="default"/>
          <w:rFonts w:cs="FrankRuehl" w:hint="cs"/>
          <w:vanish/>
          <w:sz w:val="22"/>
          <w:szCs w:val="22"/>
          <w:shd w:val="clear" w:color="auto" w:fill="FFFF99"/>
          <w:rtl/>
        </w:rPr>
        <w:t>;</w:t>
      </w:r>
      <w:bookmarkEnd w:id="246"/>
    </w:p>
    <w:p w:rsidR="00D94DEE" w:rsidRDefault="00D94DEE" w:rsidP="00814C3D">
      <w:pPr>
        <w:pStyle w:val="P00"/>
        <w:spacing w:before="72"/>
        <w:ind w:left="0" w:right="1134"/>
        <w:rPr>
          <w:rStyle w:val="default"/>
          <w:rFonts w:cs="FrankRuehl" w:hint="cs"/>
          <w:rtl/>
        </w:rPr>
      </w:pPr>
      <w:bookmarkStart w:id="247" w:name="Seif60"/>
      <w:bookmarkEnd w:id="247"/>
      <w:r>
        <w:rPr>
          <w:lang w:val="he-IL"/>
        </w:rPr>
        <w:pict>
          <v:rect id="_x0000_s2198" style="position:absolute;left:0;text-align:left;margin-left:464.5pt;margin-top:8.05pt;width:75.05pt;height:56.95pt;z-index:251527680" o:allowincell="f" filled="f" stroked="f" strokecolor="lime" strokeweight=".25pt">
            <v:textbox inset="0,0,0,0">
              <w:txbxContent>
                <w:p w:rsidR="0011562B" w:rsidRDefault="0011562B" w:rsidP="00814C3D">
                  <w:pPr>
                    <w:spacing w:line="160" w:lineRule="exact"/>
                    <w:jc w:val="left"/>
                    <w:rPr>
                      <w:rFonts w:cs="Miriam" w:hint="cs"/>
                      <w:szCs w:val="18"/>
                      <w:rtl/>
                    </w:rPr>
                  </w:pPr>
                  <w:r>
                    <w:rPr>
                      <w:rFonts w:cs="Miriam" w:hint="cs"/>
                      <w:szCs w:val="18"/>
                      <w:rtl/>
                    </w:rPr>
                    <w:t>קביעת ועדה לדיון בהצעת חוק אחרי הדיון המוקדם</w:t>
                  </w:r>
                </w:p>
                <w:p w:rsidR="0011562B" w:rsidRDefault="0011562B" w:rsidP="00814C3D">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p w:rsidR="0011562B" w:rsidRDefault="0011562B" w:rsidP="00B1087B">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78.</w:t>
      </w:r>
      <w:r>
        <w:rPr>
          <w:rStyle w:val="big-number"/>
          <w:rtl/>
        </w:rPr>
        <w:tab/>
      </w:r>
      <w:r>
        <w:rPr>
          <w:rStyle w:val="default"/>
          <w:rFonts w:cs="FrankRuehl"/>
          <w:rtl/>
        </w:rPr>
        <w:t>(</w:t>
      </w:r>
      <w:r w:rsidR="00814C3D">
        <w:rPr>
          <w:rStyle w:val="default"/>
          <w:rFonts w:cs="FrankRuehl" w:hint="cs"/>
          <w:rtl/>
        </w:rPr>
        <w:t>א</w:t>
      </w:r>
      <w:r w:rsidR="002564AE">
        <w:rPr>
          <w:rStyle w:val="default"/>
          <w:rFonts w:cs="FrankRuehl" w:hint="cs"/>
          <w:rtl/>
        </w:rPr>
        <w:t>)</w:t>
      </w:r>
      <w:r w:rsidR="00814C3D">
        <w:rPr>
          <w:rStyle w:val="default"/>
          <w:rFonts w:cs="FrankRuehl" w:hint="cs"/>
          <w:rtl/>
        </w:rPr>
        <w:tab/>
        <w:t>אושרה הצעת חוק בדיון המוקדם, יודיע יושב ראש הישיבה לאיזו ועדה</w:t>
      </w:r>
      <w:r w:rsidR="00B1087B" w:rsidRPr="00B1087B">
        <w:rPr>
          <w:rStyle w:val="default"/>
          <w:rFonts w:cs="FrankRuehl" w:hint="cs"/>
          <w:rtl/>
        </w:rPr>
        <w:t>, קבועה או לעניין מסוים,</w:t>
      </w:r>
      <w:r w:rsidR="00814C3D">
        <w:rPr>
          <w:rStyle w:val="default"/>
          <w:rFonts w:cs="FrankRuehl" w:hint="cs"/>
          <w:rtl/>
        </w:rPr>
        <w:t xml:space="preserve"> תועבר לדיון</w:t>
      </w:r>
      <w:r w:rsidR="002564AE">
        <w:rPr>
          <w:rStyle w:val="default"/>
          <w:rFonts w:cs="FrankRuehl" w:hint="cs"/>
          <w:rtl/>
        </w:rPr>
        <w:t>.</w:t>
      </w:r>
    </w:p>
    <w:p w:rsidR="00B1087B" w:rsidRDefault="00B1087B" w:rsidP="00814C3D">
      <w:pPr>
        <w:pStyle w:val="P00"/>
        <w:spacing w:before="72"/>
        <w:ind w:left="0" w:right="1134"/>
        <w:rPr>
          <w:rStyle w:val="default"/>
          <w:rFonts w:cs="FrankRuehl" w:hint="cs"/>
          <w:rtl/>
        </w:rPr>
      </w:pPr>
    </w:p>
    <w:p w:rsidR="00B1087B" w:rsidRDefault="00B1087B" w:rsidP="00814C3D">
      <w:pPr>
        <w:pStyle w:val="P00"/>
        <w:spacing w:before="72"/>
        <w:ind w:left="0" w:right="1134"/>
        <w:rPr>
          <w:rStyle w:val="default"/>
          <w:rFonts w:cs="FrankRuehl" w:hint="cs"/>
          <w:rtl/>
        </w:rPr>
      </w:pPr>
    </w:p>
    <w:p w:rsidR="00814C3D" w:rsidRDefault="00B1087B" w:rsidP="00814C3D">
      <w:pPr>
        <w:pStyle w:val="P00"/>
        <w:spacing w:before="72"/>
        <w:ind w:left="0" w:right="1134"/>
        <w:rPr>
          <w:rStyle w:val="default"/>
          <w:rFonts w:cs="FrankRuehl" w:hint="cs"/>
          <w:rtl/>
        </w:rPr>
      </w:pPr>
      <w:r>
        <w:rPr>
          <w:rFonts w:hint="cs"/>
          <w:rtl/>
          <w:lang w:eastAsia="en-US"/>
        </w:rPr>
        <w:pict>
          <v:shape id="_x0000_s3073" type="#_x0000_t202" style="position:absolute;left:0;text-align:left;margin-left:470.35pt;margin-top:7.1pt;width:1in;height:16.8pt;z-index:251740672" filled="f" stroked="f">
            <v:textbox inset="1mm,0,1mm,0">
              <w:txbxContent>
                <w:p w:rsidR="0011562B" w:rsidRDefault="0011562B" w:rsidP="00B1087B">
                  <w:pPr>
                    <w:spacing w:line="160" w:lineRule="exact"/>
                    <w:jc w:val="left"/>
                    <w:rPr>
                      <w:rFonts w:cs="Miriam" w:hint="cs"/>
                      <w:noProof/>
                      <w:szCs w:val="18"/>
                      <w:rtl/>
                    </w:rPr>
                  </w:pPr>
                  <w:r>
                    <w:rPr>
                      <w:rFonts w:cs="Miriam" w:hint="cs"/>
                      <w:noProof/>
                      <w:szCs w:val="18"/>
                      <w:rtl/>
                    </w:rPr>
                    <w:t>י"פ (מס' 3) תשע"ב-2012</w:t>
                  </w:r>
                </w:p>
              </w:txbxContent>
            </v:textbox>
          </v:shape>
        </w:pict>
      </w:r>
      <w:r w:rsidR="00814C3D">
        <w:rPr>
          <w:rStyle w:val="default"/>
          <w:rFonts w:cs="FrankRuehl" w:hint="cs"/>
          <w:rtl/>
        </w:rPr>
        <w:tab/>
        <w:t>(ב)</w:t>
      </w:r>
      <w:r w:rsidR="00814C3D">
        <w:rPr>
          <w:rStyle w:val="default"/>
          <w:rFonts w:cs="FrankRuehl" w:hint="cs"/>
          <w:rtl/>
        </w:rPr>
        <w:tab/>
        <w:t>מיד לאחר ההודעה כאמור בסעיף קטן (א), רשאי כל אחד מחברי הכנסת להציע, בלא הנמקה, כי ההצעה תועבר לוועדת אחרת</w:t>
      </w:r>
      <w:r>
        <w:rPr>
          <w:rStyle w:val="default"/>
          <w:rFonts w:cs="FrankRuehl" w:hint="cs"/>
          <w:rtl/>
        </w:rPr>
        <w:t xml:space="preserve"> </w:t>
      </w:r>
      <w:r w:rsidRPr="00B1087B">
        <w:rPr>
          <w:rStyle w:val="default"/>
          <w:rFonts w:cs="FrankRuehl" w:hint="cs"/>
          <w:rtl/>
        </w:rPr>
        <w:t>וכן רשאי הוא להציע כי תועבר לוועדה משותפת</w:t>
      </w:r>
      <w:r w:rsidR="00814C3D">
        <w:rPr>
          <w:rStyle w:val="default"/>
          <w:rFonts w:cs="FrankRuehl" w:hint="cs"/>
          <w:rtl/>
        </w:rPr>
        <w:t>; הוצע כאמור, תקבע ועדת הכנסת את הוועדה שתדון בהצעת החוק, והצעת החוק תועבר אליה לאחר שיושב ראש ועדת הכנסת הודיע לכנסת על החלטת הוועדה</w:t>
      </w:r>
      <w:r w:rsidRPr="00B1087B">
        <w:rPr>
          <w:rStyle w:val="default"/>
          <w:rFonts w:cs="FrankRuehl" w:hint="cs"/>
          <w:rtl/>
        </w:rPr>
        <w:t>; החליטה ועדת הכנסת כי הצעת החוק תידון בוועדה משותפת, תקבע את הרכבה בהתאם להוראות סעיף 110</w:t>
      </w:r>
      <w:r w:rsidR="00814C3D">
        <w:rPr>
          <w:rStyle w:val="default"/>
          <w:rFonts w:cs="FrankRuehl" w:hint="cs"/>
          <w:rtl/>
        </w:rPr>
        <w:t>.</w:t>
      </w:r>
    </w:p>
    <w:p w:rsidR="006D4257" w:rsidRDefault="006D4257" w:rsidP="006D4257">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ועדת הכנסת רשאית להציע לכנסת להעביר הצעת חוק מהוועדה שאליה הועברה כאמור בסעיף קטן (א) או (ב) לדיון בוועדה אחרת, אם ביקש זאת אחד מאלה: יוזם הצעת החוק, יושב ראש הוועדה שנקבעה כאמור או יושב ראש ועדה שסבור כי הנושא מצוי בתחום סמכויותיה של הוועדה שבראשותו;</w:t>
      </w:r>
    </w:p>
    <w:p w:rsidR="00B1087B" w:rsidRDefault="00B1087B" w:rsidP="00B1087B">
      <w:pPr>
        <w:pStyle w:val="P00"/>
        <w:spacing w:before="72"/>
        <w:ind w:left="1021" w:right="1134"/>
        <w:rPr>
          <w:rStyle w:val="default"/>
          <w:rFonts w:cs="FrankRuehl" w:hint="cs"/>
          <w:rtl/>
        </w:rPr>
      </w:pPr>
      <w:r>
        <w:rPr>
          <w:rFonts w:hint="cs"/>
          <w:rtl/>
          <w:lang w:eastAsia="en-US"/>
        </w:rPr>
        <w:pict>
          <v:shape id="_x0000_s3077" type="#_x0000_t202" style="position:absolute;left:0;text-align:left;margin-left:470.35pt;margin-top:7.1pt;width:1in;height:16.8pt;z-index:251742720" filled="f" stroked="f">
            <v:textbox inset="1mm,0,1mm,0">
              <w:txbxContent>
                <w:p w:rsidR="0011562B" w:rsidRDefault="0011562B" w:rsidP="00B1087B">
                  <w:pPr>
                    <w:spacing w:line="160" w:lineRule="exact"/>
                    <w:jc w:val="left"/>
                    <w:rPr>
                      <w:rFonts w:cs="Miriam" w:hint="cs"/>
                      <w:noProof/>
                      <w:szCs w:val="18"/>
                      <w:rtl/>
                    </w:rPr>
                  </w:pPr>
                  <w:r>
                    <w:rPr>
                      <w:rFonts w:cs="Miriam" w:hint="cs"/>
                      <w:noProof/>
                      <w:szCs w:val="18"/>
                      <w:rtl/>
                    </w:rPr>
                    <w:t>י"פ (מס' 3) תשע"ב-2012</w:t>
                  </w:r>
                </w:p>
              </w:txbxContent>
            </v:textbox>
          </v:shape>
        </w:pict>
      </w:r>
      <w:r>
        <w:rPr>
          <w:rStyle w:val="default"/>
          <w:rFonts w:cs="FrankRuehl" w:hint="cs"/>
          <w:rtl/>
        </w:rPr>
        <w:t>(2)</w:t>
      </w:r>
      <w:r>
        <w:rPr>
          <w:rStyle w:val="default"/>
          <w:rFonts w:cs="FrankRuehl" w:hint="cs"/>
          <w:rtl/>
        </w:rPr>
        <w:tab/>
        <w:t xml:space="preserve">ועדת הכנסת תדון בבקשה כאמור בפסקה (1), ובלבד שהוועדה </w:t>
      </w:r>
      <w:r w:rsidRPr="00B1087B">
        <w:rPr>
          <w:rStyle w:val="default"/>
          <w:rFonts w:cs="FrankRuehl" w:hint="cs"/>
          <w:rtl/>
        </w:rPr>
        <w:t>שנקבע לא החלה את דיוניה בהצעת החוק לפני שנמסרה הבקשה לוועדת הכנסת</w:t>
      </w:r>
      <w:r>
        <w:rPr>
          <w:rStyle w:val="default"/>
          <w:rFonts w:cs="FrankRuehl" w:hint="cs"/>
          <w:rtl/>
        </w:rPr>
        <w:t>, אלא אם כן הסכים לכך יושב ראש אותה ועדה;</w:t>
      </w:r>
    </w:p>
    <w:p w:rsidR="00B1087B" w:rsidRDefault="00B1087B" w:rsidP="00B1087B">
      <w:pPr>
        <w:pStyle w:val="P00"/>
        <w:spacing w:before="72"/>
        <w:ind w:left="1021" w:right="1134"/>
        <w:rPr>
          <w:rStyle w:val="default"/>
          <w:rFonts w:cs="FrankRuehl" w:hint="cs"/>
          <w:rtl/>
        </w:rPr>
      </w:pPr>
      <w:r w:rsidRPr="00B1087B">
        <w:rPr>
          <w:rStyle w:val="default"/>
          <w:rFonts w:cs="FrankRuehl" w:hint="cs"/>
          <w:rtl/>
        </w:rPr>
        <w:pict>
          <v:shape id="_x0000_s3078" type="#_x0000_t202" style="position:absolute;left:0;text-align:left;margin-left:470.35pt;margin-top:7.1pt;width:1in;height:16.8pt;z-index:251743744" filled="f" stroked="f">
            <v:textbox inset="1mm,0,1mm,0">
              <w:txbxContent>
                <w:p w:rsidR="0011562B" w:rsidRDefault="0011562B" w:rsidP="00B1087B">
                  <w:pPr>
                    <w:spacing w:line="160" w:lineRule="exact"/>
                    <w:jc w:val="left"/>
                    <w:rPr>
                      <w:rFonts w:cs="Miriam" w:hint="cs"/>
                      <w:noProof/>
                      <w:szCs w:val="18"/>
                      <w:rtl/>
                    </w:rPr>
                  </w:pPr>
                  <w:r>
                    <w:rPr>
                      <w:rFonts w:cs="Miriam" w:hint="cs"/>
                      <w:noProof/>
                      <w:szCs w:val="18"/>
                      <w:rtl/>
                    </w:rPr>
                    <w:t>י"פ (מס' 3) תשע"ב-2012</w:t>
                  </w:r>
                </w:p>
              </w:txbxContent>
            </v:textbox>
          </v:shape>
        </w:pict>
      </w:r>
      <w:r>
        <w:rPr>
          <w:rStyle w:val="default"/>
          <w:rFonts w:cs="FrankRuehl" w:hint="cs"/>
          <w:rtl/>
        </w:rPr>
        <w:t>(</w:t>
      </w:r>
      <w:r w:rsidRPr="00B1087B">
        <w:rPr>
          <w:rStyle w:val="default"/>
          <w:rFonts w:cs="FrankRuehl" w:hint="cs"/>
          <w:rtl/>
        </w:rPr>
        <w:t>3)</w:t>
      </w:r>
      <w:r w:rsidRPr="00B1087B">
        <w:rPr>
          <w:rStyle w:val="default"/>
          <w:rFonts w:cs="FrankRuehl" w:hint="cs"/>
          <w:rtl/>
        </w:rPr>
        <w:tab/>
        <w:t xml:space="preserve">נמסרה לוועדת הכנסת בקשה כאמור בפסקה (1), לא תדון הוועדה שנקבעה בהצעת החוק; ועדת הכנסת תדון ותחליט בבקשה באחת משתי ישיבותיה הקרובות, ובתקופת הפגרה </w:t>
      </w:r>
      <w:r w:rsidRPr="00B1087B">
        <w:rPr>
          <w:rStyle w:val="default"/>
          <w:rFonts w:cs="FrankRuehl"/>
          <w:rtl/>
        </w:rPr>
        <w:t>–</w:t>
      </w:r>
      <w:r w:rsidRPr="00B1087B">
        <w:rPr>
          <w:rStyle w:val="default"/>
          <w:rFonts w:cs="FrankRuehl" w:hint="cs"/>
          <w:rtl/>
        </w:rPr>
        <w:t xml:space="preserve"> בתוך שבועיים, אלא אם כן יושב ראש הוועדה שנקבעה הסכים כי מועד הדיון בוועדת הכנסת יידחה</w:t>
      </w:r>
      <w:r>
        <w:rPr>
          <w:rStyle w:val="default"/>
          <w:rFonts w:cs="FrankRuehl" w:hint="cs"/>
          <w:rtl/>
        </w:rPr>
        <w:t>;</w:t>
      </w:r>
    </w:p>
    <w:p w:rsidR="006D4257" w:rsidRDefault="00B1087B" w:rsidP="00B1087B">
      <w:pPr>
        <w:pStyle w:val="P00"/>
        <w:spacing w:before="72"/>
        <w:ind w:left="1021" w:right="1134"/>
        <w:rPr>
          <w:rStyle w:val="default"/>
          <w:rFonts w:cs="FrankRuehl" w:hint="cs"/>
          <w:rtl/>
        </w:rPr>
      </w:pPr>
      <w:r w:rsidRPr="00B1087B">
        <w:rPr>
          <w:rStyle w:val="default"/>
          <w:rFonts w:cs="FrankRuehl" w:hint="cs"/>
          <w:rtl/>
        </w:rPr>
        <w:pict>
          <v:shape id="_x0000_s3076" type="#_x0000_t202" style="position:absolute;left:0;text-align:left;margin-left:470.35pt;margin-top:7.1pt;width:1in;height:16.8pt;z-index:251741696" filled="f" stroked="f">
            <v:textbox inset="1mm,0,1mm,0">
              <w:txbxContent>
                <w:p w:rsidR="0011562B" w:rsidRDefault="0011562B" w:rsidP="00B1087B">
                  <w:pPr>
                    <w:spacing w:line="160" w:lineRule="exact"/>
                    <w:jc w:val="left"/>
                    <w:rPr>
                      <w:rFonts w:cs="Miriam" w:hint="cs"/>
                      <w:noProof/>
                      <w:szCs w:val="18"/>
                      <w:rtl/>
                    </w:rPr>
                  </w:pPr>
                  <w:r>
                    <w:rPr>
                      <w:rFonts w:cs="Miriam" w:hint="cs"/>
                      <w:noProof/>
                      <w:szCs w:val="18"/>
                      <w:rtl/>
                    </w:rPr>
                    <w:t>י"פ (מס' 3) תשע"ב-2012</w:t>
                  </w:r>
                </w:p>
              </w:txbxContent>
            </v:textbox>
          </v:shape>
        </w:pict>
      </w:r>
      <w:r w:rsidR="006D4257">
        <w:rPr>
          <w:rStyle w:val="default"/>
          <w:rFonts w:cs="FrankRuehl" w:hint="cs"/>
          <w:rtl/>
        </w:rPr>
        <w:t>(</w:t>
      </w:r>
      <w:r w:rsidRPr="00B1087B">
        <w:rPr>
          <w:rStyle w:val="default"/>
          <w:rFonts w:cs="FrankRuehl" w:hint="cs"/>
          <w:rtl/>
        </w:rPr>
        <w:t>4)</w:t>
      </w:r>
      <w:r w:rsidRPr="00B1087B">
        <w:rPr>
          <w:rStyle w:val="default"/>
          <w:rFonts w:cs="FrankRuehl" w:hint="cs"/>
          <w:rtl/>
        </w:rPr>
        <w:tab/>
        <w:t>החליטה ועדת הכנסת להציע לכנסת כי הצעת החוק תועבר לדיון בוועדה אחרת, יציג יושב ראש ועדת הכנסת את ההצעה לפני הכנסת, והכנסת תחליט, בלא דיון, אם לקבלה.</w:t>
      </w:r>
    </w:p>
    <w:p w:rsidR="00867972" w:rsidRPr="00172B9B" w:rsidRDefault="00867972" w:rsidP="00D46084">
      <w:pPr>
        <w:pStyle w:val="P00"/>
        <w:spacing w:before="0"/>
        <w:ind w:left="0" w:right="1134"/>
        <w:rPr>
          <w:rFonts w:hint="cs"/>
          <w:b/>
          <w:bCs/>
          <w:vanish/>
          <w:szCs w:val="20"/>
          <w:shd w:val="clear" w:color="auto" w:fill="FFFF99"/>
          <w:rtl/>
        </w:rPr>
      </w:pPr>
      <w:bookmarkStart w:id="248" w:name="Rov664"/>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867972" w:rsidRPr="00172B9B" w:rsidRDefault="00867972" w:rsidP="0086797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867972" w:rsidRPr="00172B9B" w:rsidRDefault="00867972" w:rsidP="00867972">
      <w:pPr>
        <w:pStyle w:val="P00"/>
        <w:spacing w:before="0"/>
        <w:ind w:left="0" w:right="1134"/>
        <w:rPr>
          <w:rStyle w:val="default"/>
          <w:rFonts w:cs="FrankRuehl" w:hint="cs"/>
          <w:vanish/>
          <w:szCs w:val="20"/>
          <w:shd w:val="clear" w:color="auto" w:fill="FFFF99"/>
          <w:rtl/>
        </w:rPr>
      </w:pPr>
      <w:hyperlink r:id="rId34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867972" w:rsidRPr="00172B9B" w:rsidRDefault="00867972" w:rsidP="00867972">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w:t>
      </w:r>
      <w:r w:rsidR="00BD415F" w:rsidRPr="00172B9B">
        <w:rPr>
          <w:rStyle w:val="default"/>
          <w:rFonts w:cs="FrankRuehl" w:hint="cs"/>
          <w:b/>
          <w:bCs/>
          <w:vanish/>
          <w:szCs w:val="20"/>
          <w:shd w:val="clear" w:color="auto" w:fill="FFFF99"/>
          <w:rtl/>
        </w:rPr>
        <w:t>ד</w:t>
      </w:r>
    </w:p>
    <w:p w:rsidR="008958F4" w:rsidRPr="00172B9B" w:rsidRDefault="008958F4" w:rsidP="008958F4">
      <w:pPr>
        <w:pStyle w:val="P00"/>
        <w:spacing w:before="0"/>
        <w:ind w:left="0" w:right="1134"/>
        <w:rPr>
          <w:rFonts w:hint="cs"/>
          <w:vanish/>
          <w:color w:val="FF0000"/>
          <w:szCs w:val="20"/>
          <w:shd w:val="clear" w:color="auto" w:fill="FFFF99"/>
          <w:rtl/>
        </w:rPr>
      </w:pPr>
    </w:p>
    <w:p w:rsidR="008958F4" w:rsidRPr="00172B9B" w:rsidRDefault="008958F4"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8958F4" w:rsidRPr="00172B9B" w:rsidRDefault="008958F4" w:rsidP="008958F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958F4" w:rsidRPr="00172B9B" w:rsidRDefault="008958F4" w:rsidP="008958F4">
      <w:pPr>
        <w:pStyle w:val="P00"/>
        <w:spacing w:before="0"/>
        <w:ind w:left="0" w:right="1134"/>
        <w:rPr>
          <w:rFonts w:hint="cs"/>
          <w:vanish/>
          <w:szCs w:val="20"/>
          <w:shd w:val="clear" w:color="auto" w:fill="FFFF99"/>
          <w:rtl/>
        </w:rPr>
      </w:pPr>
      <w:hyperlink r:id="rId34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8958F4" w:rsidRPr="00172B9B" w:rsidRDefault="008958F4" w:rsidP="00E32BDA">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71ד</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78</w:t>
      </w:r>
      <w:r w:rsidRPr="00172B9B">
        <w:rPr>
          <w:rFonts w:hint="cs"/>
          <w:vanish/>
          <w:sz w:val="22"/>
          <w:szCs w:val="22"/>
          <w:shd w:val="clear" w:color="auto" w:fill="FFFF99"/>
          <w:rtl/>
        </w:rPr>
        <w:t>.</w:t>
      </w:r>
    </w:p>
    <w:p w:rsidR="002564AE" w:rsidRPr="00172B9B" w:rsidRDefault="002564AE" w:rsidP="002564AE">
      <w:pPr>
        <w:pStyle w:val="P00"/>
        <w:spacing w:before="0"/>
        <w:ind w:left="0" w:right="1134"/>
        <w:rPr>
          <w:rStyle w:val="default"/>
          <w:rFonts w:cs="FrankRuehl" w:hint="cs"/>
          <w:vanish/>
          <w:szCs w:val="20"/>
          <w:shd w:val="clear" w:color="auto" w:fill="FFFF99"/>
          <w:rtl/>
        </w:rPr>
      </w:pPr>
    </w:p>
    <w:p w:rsidR="002564AE" w:rsidRPr="00172B9B" w:rsidRDefault="002564AE" w:rsidP="002564A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2564AE" w:rsidRPr="00172B9B" w:rsidRDefault="002564AE" w:rsidP="002564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2564AE" w:rsidRPr="00172B9B" w:rsidRDefault="002564AE" w:rsidP="002564AE">
      <w:pPr>
        <w:pStyle w:val="P00"/>
        <w:spacing w:before="0"/>
        <w:ind w:left="0" w:right="1134"/>
        <w:rPr>
          <w:rStyle w:val="default"/>
          <w:rFonts w:cs="FrankRuehl" w:hint="cs"/>
          <w:vanish/>
          <w:szCs w:val="20"/>
          <w:shd w:val="clear" w:color="auto" w:fill="FFFF99"/>
          <w:rtl/>
        </w:rPr>
      </w:pPr>
      <w:hyperlink r:id="rId349"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2564AE" w:rsidRPr="00172B9B" w:rsidRDefault="002564AE" w:rsidP="002564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78</w:t>
      </w:r>
    </w:p>
    <w:p w:rsidR="002564AE" w:rsidRPr="00172B9B" w:rsidRDefault="002564AE" w:rsidP="002564AE">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2564AE" w:rsidRPr="00172B9B" w:rsidRDefault="002564AE" w:rsidP="002564AE">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אישור יושב-ראש הכנסת</w:t>
      </w:r>
    </w:p>
    <w:p w:rsidR="002564AE" w:rsidRPr="00172B9B" w:rsidRDefault="002564AE" w:rsidP="002564AE">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78.</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הצעה לסדר היום טעונה אישור יושב-ראש-הכנסת והוא רשאי שלא לאשר אותה אם תכנה או ניסוחה כוללים אחד מאלה:</w:t>
      </w:r>
    </w:p>
    <w:p w:rsidR="002564AE" w:rsidRPr="00172B9B" w:rsidRDefault="002564AE" w:rsidP="002564AE">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נוסח ההצעה משתמע ממנו עלבון לאדם או חריצת משפט נגד אדם;</w:t>
      </w:r>
    </w:p>
    <w:p w:rsidR="002564AE" w:rsidRPr="00172B9B" w:rsidRDefault="002564AE" w:rsidP="002564AE">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ענין העומד לדיון בכנסת באותו שבוע, או שעמד לדיון, או שה</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צע כהצעה לסדר היום תוך ארבעה שבועות שקדמו למועד הגשת ההצעה, אלא אם בינתיים חלו שינויים המצדיקים דיון מחדש באותו ענין;</w:t>
      </w:r>
    </w:p>
    <w:p w:rsidR="002564AE" w:rsidRPr="00172B9B" w:rsidRDefault="002564AE" w:rsidP="002564AE">
      <w:pPr>
        <w:pStyle w:val="P22"/>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(3)</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ענין מסויים התלוי ועומד להכרעה בבית משפט.</w:t>
      </w:r>
    </w:p>
    <w:p w:rsidR="002564AE" w:rsidRPr="00172B9B" w:rsidRDefault="002564AE" w:rsidP="002564AE">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כנסת שהצעתו לסדר היום לא אושרה רשאי לערער בפני ועדת הכנסת והחלטתה תהיה סופית.</w:t>
      </w:r>
    </w:p>
    <w:p w:rsidR="00814C3D" w:rsidRPr="00172B9B" w:rsidRDefault="00814C3D" w:rsidP="00814C3D">
      <w:pPr>
        <w:pStyle w:val="P00"/>
        <w:spacing w:before="0"/>
        <w:ind w:left="0" w:right="1134"/>
        <w:rPr>
          <w:rStyle w:val="default"/>
          <w:rFonts w:cs="FrankRuehl" w:hint="cs"/>
          <w:vanish/>
          <w:szCs w:val="20"/>
          <w:shd w:val="clear" w:color="auto" w:fill="FFFF99"/>
          <w:rtl/>
        </w:rPr>
      </w:pPr>
    </w:p>
    <w:p w:rsidR="00814C3D" w:rsidRPr="00172B9B" w:rsidRDefault="00814C3D" w:rsidP="00814C3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814C3D" w:rsidRPr="00172B9B" w:rsidRDefault="00814C3D" w:rsidP="00814C3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814C3D" w:rsidRPr="00172B9B" w:rsidRDefault="00814C3D" w:rsidP="008011AC">
      <w:pPr>
        <w:pStyle w:val="P00"/>
        <w:spacing w:before="0"/>
        <w:ind w:left="0" w:right="1134"/>
        <w:rPr>
          <w:rStyle w:val="default"/>
          <w:rFonts w:cs="FrankRuehl" w:hint="cs"/>
          <w:vanish/>
          <w:szCs w:val="20"/>
          <w:shd w:val="clear" w:color="auto" w:fill="FFFF99"/>
          <w:rtl/>
        </w:rPr>
      </w:pPr>
      <w:hyperlink r:id="rId350"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w:t>
      </w:r>
      <w:r w:rsidR="008011AC" w:rsidRPr="00172B9B">
        <w:rPr>
          <w:rStyle w:val="default"/>
          <w:rFonts w:cs="FrankRuehl" w:hint="cs"/>
          <w:vanish/>
          <w:szCs w:val="20"/>
          <w:shd w:val="clear" w:color="auto" w:fill="FFFF99"/>
          <w:rtl/>
        </w:rPr>
        <w:t>4</w:t>
      </w:r>
    </w:p>
    <w:p w:rsidR="00814C3D" w:rsidRPr="00172B9B" w:rsidRDefault="00814C3D" w:rsidP="006D4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78</w:t>
      </w:r>
    </w:p>
    <w:p w:rsidR="00F7265C" w:rsidRPr="00172B9B" w:rsidRDefault="00F7265C" w:rsidP="00F7265C">
      <w:pPr>
        <w:pStyle w:val="P00"/>
        <w:spacing w:before="0"/>
        <w:ind w:left="0" w:right="1134"/>
        <w:rPr>
          <w:rStyle w:val="default"/>
          <w:rFonts w:cs="FrankRuehl" w:hint="cs"/>
          <w:vanish/>
          <w:szCs w:val="20"/>
          <w:shd w:val="clear" w:color="auto" w:fill="FFFF99"/>
          <w:rtl/>
        </w:rPr>
      </w:pPr>
    </w:p>
    <w:p w:rsidR="00F7265C" w:rsidRPr="00172B9B" w:rsidRDefault="00F7265C" w:rsidP="00F7265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F7265C" w:rsidRPr="00172B9B" w:rsidRDefault="00F7265C" w:rsidP="00F7265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7265C" w:rsidRPr="00172B9B" w:rsidRDefault="00F7265C" w:rsidP="00F7265C">
      <w:pPr>
        <w:pStyle w:val="P00"/>
        <w:spacing w:before="0"/>
        <w:ind w:left="0" w:right="1134"/>
        <w:rPr>
          <w:rStyle w:val="default"/>
          <w:rFonts w:cs="FrankRuehl" w:hint="cs"/>
          <w:vanish/>
          <w:szCs w:val="20"/>
          <w:shd w:val="clear" w:color="auto" w:fill="FFFF99"/>
          <w:rtl/>
        </w:rPr>
      </w:pPr>
      <w:hyperlink r:id="rId35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5732</w:t>
      </w:r>
    </w:p>
    <w:p w:rsidR="00F7265C" w:rsidRPr="00172B9B" w:rsidRDefault="00F7265C" w:rsidP="00F7265C">
      <w:pPr>
        <w:pStyle w:val="P00"/>
        <w:ind w:left="0" w:right="1134"/>
        <w:rPr>
          <w:rStyle w:val="default"/>
          <w:rFonts w:cs="FrankRuehl" w:hint="cs"/>
          <w:vanish/>
          <w:sz w:val="22"/>
          <w:szCs w:val="22"/>
          <w:shd w:val="clear" w:color="auto" w:fill="FFFF99"/>
          <w:rtl/>
        </w:rPr>
      </w:pPr>
      <w:r w:rsidRPr="00172B9B">
        <w:rPr>
          <w:rStyle w:val="big-number"/>
          <w:rFonts w:cs="FrankRuehl"/>
          <w:vanish/>
          <w:sz w:val="22"/>
          <w:szCs w:val="22"/>
          <w:shd w:val="clear" w:color="auto" w:fill="FFFF99"/>
          <w:rtl/>
        </w:rPr>
        <w:t>78.</w:t>
      </w:r>
      <w:r w:rsidRPr="00172B9B">
        <w:rPr>
          <w:rStyle w:val="big-number"/>
          <w:rFonts w:cs="FrankRuehl"/>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אושרה הצעת חוק בדיון המוקדם, יודיע יושב ראש הישיבה </w:t>
      </w:r>
      <w:r w:rsidRPr="00172B9B">
        <w:rPr>
          <w:rStyle w:val="default"/>
          <w:rFonts w:cs="FrankRuehl" w:hint="cs"/>
          <w:strike/>
          <w:vanish/>
          <w:sz w:val="22"/>
          <w:szCs w:val="22"/>
          <w:shd w:val="clear" w:color="auto" w:fill="FFFF99"/>
          <w:rtl/>
        </w:rPr>
        <w:t>לאיזו ועדה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לאיזו ועדה, קבועה או לעניין מסוים,</w:t>
      </w:r>
      <w:r w:rsidRPr="00172B9B">
        <w:rPr>
          <w:rStyle w:val="default"/>
          <w:rFonts w:cs="FrankRuehl" w:hint="cs"/>
          <w:vanish/>
          <w:sz w:val="22"/>
          <w:szCs w:val="22"/>
          <w:shd w:val="clear" w:color="auto" w:fill="FFFF99"/>
          <w:rtl/>
        </w:rPr>
        <w:t xml:space="preserve"> תועבר לדיון.</w:t>
      </w:r>
    </w:p>
    <w:p w:rsidR="00F7265C" w:rsidRPr="00172B9B" w:rsidRDefault="00F7265C" w:rsidP="00F7265C">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מיד לאחר ההודעה כאמור בסעיף קטן (א), רשאי כל אחד מחברי הכנסת להציע, בלא הנמקה, כי ההצעה תועבר לוועדת אחרת </w:t>
      </w:r>
      <w:r w:rsidRPr="00172B9B">
        <w:rPr>
          <w:rStyle w:val="default"/>
          <w:rFonts w:cs="FrankRuehl" w:hint="cs"/>
          <w:vanish/>
          <w:sz w:val="22"/>
          <w:szCs w:val="22"/>
          <w:u w:val="single"/>
          <w:shd w:val="clear" w:color="auto" w:fill="FFFF99"/>
          <w:rtl/>
        </w:rPr>
        <w:t>וכן רשאי הוא להציע כי תועבר לוועדה משותפת</w:t>
      </w:r>
      <w:r w:rsidRPr="00172B9B">
        <w:rPr>
          <w:rStyle w:val="default"/>
          <w:rFonts w:cs="FrankRuehl" w:hint="cs"/>
          <w:vanish/>
          <w:sz w:val="22"/>
          <w:szCs w:val="22"/>
          <w:shd w:val="clear" w:color="auto" w:fill="FFFF99"/>
          <w:rtl/>
        </w:rPr>
        <w:t>; הוצע כאמור, תקבע ועדת הכנסת את הוועדה שתדון בהצעת החוק, והצעת החוק תועבר אליה לאחר שיושב ראש ועדת הכנסת הודיע לכנסת על החלטת הוועדה</w:t>
      </w:r>
      <w:r w:rsidRPr="00172B9B">
        <w:rPr>
          <w:rStyle w:val="default"/>
          <w:rFonts w:cs="FrankRuehl" w:hint="cs"/>
          <w:vanish/>
          <w:sz w:val="22"/>
          <w:szCs w:val="22"/>
          <w:u w:val="single"/>
          <w:shd w:val="clear" w:color="auto" w:fill="FFFF99"/>
          <w:rtl/>
        </w:rPr>
        <w:t>; החליטה ועדת הכנסת כי הצעת החוק תידון בוועדה משותפת, תקבע את הרכבה בהתאם להוראות סעיף 110</w:t>
      </w:r>
      <w:r w:rsidRPr="00172B9B">
        <w:rPr>
          <w:rStyle w:val="default"/>
          <w:rFonts w:cs="FrankRuehl" w:hint="cs"/>
          <w:vanish/>
          <w:sz w:val="22"/>
          <w:szCs w:val="22"/>
          <w:shd w:val="clear" w:color="auto" w:fill="FFFF99"/>
          <w:rtl/>
        </w:rPr>
        <w:t>.</w:t>
      </w:r>
    </w:p>
    <w:p w:rsidR="00F7265C" w:rsidRPr="00172B9B" w:rsidRDefault="00F7265C" w:rsidP="00F7265C">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ועדת הכנסת רשאית להציע לכנסת להעביר הצעת חוק מהוועדה שאליה הועברה כאמור בסעיף קטן (א) או (ב) לדיון בוועדה אחרת, אם ביקש זאת אחד מאלה: יוזם הצעת החוק, יושב ראש הוועדה שנקבעה כאמור או יושב ראש ועדה שסבור כי הנושא מצוי בתחום סמכויותיה של הוועדה שבראשותו;</w:t>
      </w:r>
    </w:p>
    <w:p w:rsidR="00F7265C" w:rsidRPr="00172B9B" w:rsidRDefault="00F7265C" w:rsidP="00F7265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ועדת הכנסת תדון בבקשה כאמור בפסקה (1), ובלבד שהוועדה </w:t>
      </w:r>
      <w:r w:rsidRPr="00172B9B">
        <w:rPr>
          <w:rStyle w:val="default"/>
          <w:rFonts w:cs="FrankRuehl" w:hint="cs"/>
          <w:strike/>
          <w:vanish/>
          <w:sz w:val="22"/>
          <w:szCs w:val="22"/>
          <w:shd w:val="clear" w:color="auto" w:fill="FFFF99"/>
          <w:rtl/>
        </w:rPr>
        <w:t>שאליה הועברה ההצעה טרם החלה את דיוניה בהצעת החוק</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שנקבע לא החלה את דיוניה בהצעת החוק לפני שנמסרה הבקשה לוועדת הכנסת</w:t>
      </w:r>
      <w:r w:rsidRPr="00172B9B">
        <w:rPr>
          <w:rStyle w:val="default"/>
          <w:rFonts w:cs="FrankRuehl" w:hint="cs"/>
          <w:vanish/>
          <w:sz w:val="22"/>
          <w:szCs w:val="22"/>
          <w:shd w:val="clear" w:color="auto" w:fill="FFFF99"/>
          <w:rtl/>
        </w:rPr>
        <w:t>, אלא אם כן הסכים לכך יושב ראש אותה ועדה;</w:t>
      </w:r>
    </w:p>
    <w:p w:rsidR="00F7265C" w:rsidRPr="00172B9B" w:rsidRDefault="00F7265C" w:rsidP="00F7265C">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(3)</w:t>
      </w:r>
      <w:r w:rsidRPr="00172B9B">
        <w:rPr>
          <w:rStyle w:val="default"/>
          <w:rFonts w:cs="FrankRuehl" w:hint="cs"/>
          <w:strike/>
          <w:vanish/>
          <w:sz w:val="22"/>
          <w:szCs w:val="22"/>
          <w:shd w:val="clear" w:color="auto" w:fill="FFFF99"/>
          <w:rtl/>
        </w:rPr>
        <w:tab/>
        <w:t>החליטה ועדת הכנסת להציע לכנסת כי הצעת החוק תועבר לדיון בוועדה אחרת, יציג יושב ראש ועדת הכנסת את ההצעה לפני הכנסת, והכנסת תחליט, בלא דיון, אם לקבלה.</w:t>
      </w:r>
    </w:p>
    <w:p w:rsidR="00F7265C" w:rsidRPr="00172B9B" w:rsidRDefault="00F7265C" w:rsidP="00F7265C">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 xml:space="preserve">נמסרה </w:t>
      </w:r>
      <w:r w:rsidR="00B1087B" w:rsidRPr="00172B9B">
        <w:rPr>
          <w:rStyle w:val="default"/>
          <w:rFonts w:cs="FrankRuehl" w:hint="cs"/>
          <w:vanish/>
          <w:sz w:val="22"/>
          <w:szCs w:val="22"/>
          <w:u w:val="single"/>
          <w:shd w:val="clear" w:color="auto" w:fill="FFFF99"/>
          <w:rtl/>
        </w:rPr>
        <w:t xml:space="preserve">לוועדת הכנסת בקשה כאמור בפסקה (1), לא תדון הוועדה שנקבעה בהצעת החוק; ועדת הכנסת תדון ותחליט בבקשה באחת משתי ישיבותיה הקרובות, ובתקופת הפגרה </w:t>
      </w:r>
      <w:r w:rsidR="00B1087B" w:rsidRPr="00172B9B">
        <w:rPr>
          <w:rStyle w:val="default"/>
          <w:rFonts w:cs="FrankRuehl"/>
          <w:vanish/>
          <w:sz w:val="22"/>
          <w:szCs w:val="22"/>
          <w:u w:val="single"/>
          <w:shd w:val="clear" w:color="auto" w:fill="FFFF99"/>
          <w:rtl/>
        </w:rPr>
        <w:t>–</w:t>
      </w:r>
      <w:r w:rsidR="00B1087B" w:rsidRPr="00172B9B">
        <w:rPr>
          <w:rStyle w:val="default"/>
          <w:rFonts w:cs="FrankRuehl" w:hint="cs"/>
          <w:vanish/>
          <w:sz w:val="22"/>
          <w:szCs w:val="22"/>
          <w:u w:val="single"/>
          <w:shd w:val="clear" w:color="auto" w:fill="FFFF99"/>
          <w:rtl/>
        </w:rPr>
        <w:t xml:space="preserve"> בתוך שבועיים, אלא אם כן יושב ראש הוועדה שנקבעה הסכים כי מועד הדיון בוועדת הכנסת יידחה;</w:t>
      </w:r>
    </w:p>
    <w:p w:rsidR="00B1087B" w:rsidRPr="00B1087B" w:rsidRDefault="00B1087B" w:rsidP="00B1087B">
      <w:pPr>
        <w:pStyle w:val="P00"/>
        <w:spacing w:before="0"/>
        <w:ind w:left="1021" w:right="1134"/>
        <w:rPr>
          <w:rStyle w:val="default"/>
          <w:rFonts w:cs="FrankRuehl" w:hint="cs"/>
          <w:sz w:val="2"/>
          <w:szCs w:val="2"/>
        </w:rPr>
      </w:pPr>
      <w:r w:rsidRPr="00172B9B">
        <w:rPr>
          <w:rStyle w:val="default"/>
          <w:rFonts w:cs="FrankRuehl" w:hint="cs"/>
          <w:vanish/>
          <w:sz w:val="22"/>
          <w:szCs w:val="22"/>
          <w:u w:val="single"/>
          <w:shd w:val="clear" w:color="auto" w:fill="FFFF99"/>
          <w:rtl/>
        </w:rPr>
        <w:t>(4)</w:t>
      </w:r>
      <w:r w:rsidRPr="00172B9B">
        <w:rPr>
          <w:rStyle w:val="default"/>
          <w:rFonts w:cs="FrankRuehl" w:hint="cs"/>
          <w:vanish/>
          <w:sz w:val="22"/>
          <w:szCs w:val="22"/>
          <w:u w:val="single"/>
          <w:shd w:val="clear" w:color="auto" w:fill="FFFF99"/>
          <w:rtl/>
        </w:rPr>
        <w:tab/>
        <w:t>החליטה ועדת הכנסת להציע לכנסת כי הצעת החוק תועבר לדיון בוועדה אחרת, יציג יושב ראש ועדת הכנסת את ההצעה לפני הכנסת, והכנסת תחליט, בלא דיון, אם לקבלה.</w:t>
      </w:r>
      <w:bookmarkEnd w:id="248"/>
    </w:p>
    <w:p w:rsidR="006D4257" w:rsidRDefault="006D4257" w:rsidP="006D4257">
      <w:pPr>
        <w:pStyle w:val="medium2-header"/>
        <w:keepLines w:val="0"/>
        <w:spacing w:before="72"/>
        <w:ind w:left="0" w:right="1134"/>
        <w:rPr>
          <w:rFonts w:hint="cs"/>
          <w:noProof/>
          <w:sz w:val="20"/>
          <w:rtl/>
        </w:rPr>
      </w:pPr>
      <w:bookmarkStart w:id="249" w:name="med32"/>
      <w:bookmarkEnd w:id="249"/>
      <w:r>
        <w:rPr>
          <w:noProof/>
          <w:sz w:val="20"/>
          <w:lang w:val="he-IL"/>
        </w:rPr>
        <w:pict>
          <v:rect id="_x0000_s2881" style="position:absolute;left:0;text-align:left;margin-left:464.5pt;margin-top:8.05pt;width:75.05pt;height:19.8pt;z-index:251692544" o:allowincell="f" filled="f" stroked="f" strokecolor="lime" strokeweight=".25pt">
            <v:textbox inset="0,0,0,0">
              <w:txbxContent>
                <w:p w:rsidR="0011562B" w:rsidRDefault="0011562B" w:rsidP="006D4257">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רק שלישי: הכנה לקריאה הראשונה</w:t>
      </w:r>
    </w:p>
    <w:p w:rsidR="006D4257" w:rsidRPr="00172B9B" w:rsidRDefault="006D4257" w:rsidP="006D4257">
      <w:pPr>
        <w:pStyle w:val="P00"/>
        <w:spacing w:before="0"/>
        <w:ind w:left="0" w:right="1134"/>
        <w:rPr>
          <w:rStyle w:val="default"/>
          <w:rFonts w:cs="FrankRuehl" w:hint="cs"/>
          <w:vanish/>
          <w:color w:val="FF0000"/>
          <w:szCs w:val="20"/>
          <w:shd w:val="clear" w:color="auto" w:fill="FFFF99"/>
          <w:rtl/>
        </w:rPr>
      </w:pPr>
      <w:bookmarkStart w:id="250" w:name="Rov702"/>
      <w:r w:rsidRPr="00172B9B">
        <w:rPr>
          <w:rStyle w:val="default"/>
          <w:rFonts w:cs="FrankRuehl" w:hint="cs"/>
          <w:vanish/>
          <w:color w:val="FF0000"/>
          <w:szCs w:val="20"/>
          <w:shd w:val="clear" w:color="auto" w:fill="FFFF99"/>
          <w:rtl/>
        </w:rPr>
        <w:t>מיום 31.10.2011</w:t>
      </w:r>
    </w:p>
    <w:p w:rsidR="006D4257" w:rsidRPr="00172B9B" w:rsidRDefault="006D4257" w:rsidP="006D4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D4257" w:rsidRPr="00172B9B" w:rsidRDefault="006D4257" w:rsidP="008011AC">
      <w:pPr>
        <w:pStyle w:val="P00"/>
        <w:spacing w:before="0"/>
        <w:ind w:left="0" w:right="1134"/>
        <w:rPr>
          <w:rStyle w:val="default"/>
          <w:rFonts w:cs="FrankRuehl" w:hint="cs"/>
          <w:vanish/>
          <w:szCs w:val="20"/>
          <w:shd w:val="clear" w:color="auto" w:fill="FFFF99"/>
          <w:rtl/>
        </w:rPr>
      </w:pPr>
      <w:hyperlink r:id="rId352"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w:t>
      </w:r>
      <w:r w:rsidR="008011AC" w:rsidRPr="00172B9B">
        <w:rPr>
          <w:rStyle w:val="default"/>
          <w:rFonts w:cs="FrankRuehl" w:hint="cs"/>
          <w:vanish/>
          <w:szCs w:val="20"/>
          <w:shd w:val="clear" w:color="auto" w:fill="FFFF99"/>
          <w:rtl/>
        </w:rPr>
        <w:t>4</w:t>
      </w:r>
    </w:p>
    <w:p w:rsidR="006D4257" w:rsidRPr="008011AC" w:rsidRDefault="006D4257" w:rsidP="008011A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שלישי</w:t>
      </w:r>
      <w:bookmarkEnd w:id="250"/>
    </w:p>
    <w:p w:rsidR="006D4257" w:rsidRDefault="006D4257" w:rsidP="006D4257">
      <w:pPr>
        <w:pStyle w:val="header-2"/>
        <w:ind w:left="0" w:right="1134"/>
        <w:rPr>
          <w:rFonts w:hint="cs"/>
          <w:rtl/>
        </w:rPr>
      </w:pPr>
      <w:bookmarkStart w:id="251" w:name="hed26"/>
      <w:bookmarkEnd w:id="251"/>
      <w:r>
        <w:rPr>
          <w:lang w:val="he-IL"/>
        </w:rPr>
        <w:pict>
          <v:rect id="_x0000_s2882" style="position:absolute;left:0;text-align:left;margin-left:464.35pt;margin-top:12.75pt;width:75.05pt;height:15.8pt;z-index:251693568" o:allowincell="f" filled="f" stroked="f" strokecolor="lime" strokeweight=".25pt">
            <v:textbox inset="0,0,0,0">
              <w:txbxContent>
                <w:p w:rsidR="0011562B" w:rsidRPr="004E311F" w:rsidRDefault="0011562B" w:rsidP="006D4257">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rtl/>
        </w:rPr>
        <w:t>ס</w:t>
      </w:r>
      <w:r>
        <w:rPr>
          <w:rFonts w:hint="cs"/>
          <w:rtl/>
        </w:rPr>
        <w:t>ימן א': הכנת הצעת חוק פרטית לקריאה הראשונה</w:t>
      </w:r>
    </w:p>
    <w:p w:rsidR="006D4257" w:rsidRPr="00172B9B" w:rsidRDefault="006D4257" w:rsidP="006D4257">
      <w:pPr>
        <w:pStyle w:val="P00"/>
        <w:spacing w:before="0"/>
        <w:ind w:left="0" w:right="1134"/>
        <w:rPr>
          <w:rStyle w:val="default"/>
          <w:rFonts w:cs="FrankRuehl" w:hint="cs"/>
          <w:vanish/>
          <w:color w:val="FF0000"/>
          <w:szCs w:val="20"/>
          <w:shd w:val="clear" w:color="auto" w:fill="FFFF99"/>
          <w:rtl/>
        </w:rPr>
      </w:pPr>
      <w:bookmarkStart w:id="252" w:name="Rov701"/>
      <w:r w:rsidRPr="00172B9B">
        <w:rPr>
          <w:rStyle w:val="default"/>
          <w:rFonts w:cs="FrankRuehl" w:hint="cs"/>
          <w:vanish/>
          <w:color w:val="FF0000"/>
          <w:szCs w:val="20"/>
          <w:shd w:val="clear" w:color="auto" w:fill="FFFF99"/>
          <w:rtl/>
        </w:rPr>
        <w:t>מיום 31.10.2011</w:t>
      </w:r>
    </w:p>
    <w:p w:rsidR="006D4257" w:rsidRPr="00172B9B" w:rsidRDefault="006D4257" w:rsidP="006D4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D4257" w:rsidRPr="00172B9B" w:rsidRDefault="006D4257" w:rsidP="008011AC">
      <w:pPr>
        <w:pStyle w:val="P00"/>
        <w:spacing w:before="0"/>
        <w:ind w:left="0" w:right="1134"/>
        <w:rPr>
          <w:rStyle w:val="default"/>
          <w:rFonts w:cs="FrankRuehl" w:hint="cs"/>
          <w:vanish/>
          <w:szCs w:val="20"/>
          <w:shd w:val="clear" w:color="auto" w:fill="FFFF99"/>
          <w:rtl/>
        </w:rPr>
      </w:pPr>
      <w:hyperlink r:id="rId353"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w:t>
      </w:r>
      <w:r w:rsidR="008011AC" w:rsidRPr="00172B9B">
        <w:rPr>
          <w:rStyle w:val="default"/>
          <w:rFonts w:cs="FrankRuehl" w:hint="cs"/>
          <w:vanish/>
          <w:szCs w:val="20"/>
          <w:shd w:val="clear" w:color="auto" w:fill="FFFF99"/>
          <w:rtl/>
        </w:rPr>
        <w:t>4</w:t>
      </w:r>
    </w:p>
    <w:p w:rsidR="006D4257" w:rsidRPr="006D4257" w:rsidRDefault="006D4257" w:rsidP="006D4257">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סימן א'</w:t>
      </w:r>
      <w:bookmarkEnd w:id="252"/>
    </w:p>
    <w:p w:rsidR="00D94DEE" w:rsidRDefault="00D94DEE" w:rsidP="006D4257">
      <w:pPr>
        <w:pStyle w:val="P00"/>
        <w:spacing w:before="72"/>
        <w:ind w:left="0" w:right="1134"/>
        <w:rPr>
          <w:rStyle w:val="default"/>
          <w:rFonts w:cs="FrankRuehl" w:hint="cs"/>
          <w:rtl/>
        </w:rPr>
      </w:pPr>
      <w:bookmarkStart w:id="253" w:name="Seif61"/>
      <w:bookmarkEnd w:id="253"/>
      <w:r>
        <w:rPr>
          <w:lang w:val="he-IL"/>
        </w:rPr>
        <w:pict>
          <v:rect id="_x0000_s2199" style="position:absolute;left:0;text-align:left;margin-left:464.5pt;margin-top:8.05pt;width:75.05pt;height:57.45pt;z-index:251528704" o:allowincell="f" filled="f" stroked="f" strokecolor="lime" strokeweight=".25pt">
            <v:textbox inset="0,0,0,0">
              <w:txbxContent>
                <w:p w:rsidR="0011562B" w:rsidRDefault="0011562B" w:rsidP="006D4257">
                  <w:pPr>
                    <w:spacing w:line="160" w:lineRule="exact"/>
                    <w:jc w:val="left"/>
                    <w:rPr>
                      <w:rFonts w:cs="Miriam" w:hint="cs"/>
                      <w:szCs w:val="18"/>
                      <w:rtl/>
                    </w:rPr>
                  </w:pPr>
                  <w:r>
                    <w:rPr>
                      <w:rFonts w:cs="Miriam" w:hint="cs"/>
                      <w:szCs w:val="18"/>
                      <w:rtl/>
                    </w:rPr>
                    <w:t>הכנת הצעת חוק פרטית לקריאה הראשונה, פיצול ומיזוג ופרסום ברשומות</w:t>
                  </w:r>
                </w:p>
                <w:p w:rsidR="0011562B" w:rsidRDefault="0011562B" w:rsidP="006D4257">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79.</w:t>
      </w:r>
      <w:r>
        <w:rPr>
          <w:rStyle w:val="big-number"/>
          <w:rtl/>
        </w:rPr>
        <w:tab/>
      </w:r>
      <w:r>
        <w:rPr>
          <w:rStyle w:val="default"/>
          <w:rFonts w:cs="FrankRuehl"/>
          <w:rtl/>
        </w:rPr>
        <w:t>(</w:t>
      </w:r>
      <w:r w:rsidR="006D4257">
        <w:rPr>
          <w:rStyle w:val="default"/>
          <w:rFonts w:cs="FrankRuehl" w:hint="cs"/>
          <w:rtl/>
        </w:rPr>
        <w:t>א</w:t>
      </w:r>
      <w:r w:rsidR="00E62E60">
        <w:rPr>
          <w:rStyle w:val="default"/>
          <w:rFonts w:cs="FrankRuehl" w:hint="cs"/>
          <w:rtl/>
        </w:rPr>
        <w:t>)</w:t>
      </w:r>
      <w:r w:rsidR="006D4257">
        <w:rPr>
          <w:rStyle w:val="default"/>
          <w:rFonts w:cs="FrankRuehl" w:hint="cs"/>
          <w:rtl/>
        </w:rPr>
        <w:tab/>
        <w:t>אושרה הצעת חוק בדיון המוקדם, תכין אותה הוועדה שאליה הועברה לקריאה הראשונה או תציע לכנסת להסירה מסדר היום; היום הקולות בוועדה שקולים, תציע הוועדה לכנסת להסיר את הצעת החוק מסדר היום</w:t>
      </w:r>
      <w:r>
        <w:rPr>
          <w:rStyle w:val="default"/>
          <w:rFonts w:cs="FrankRuehl" w:hint="cs"/>
          <w:rtl/>
        </w:rPr>
        <w:t>.</w:t>
      </w:r>
    </w:p>
    <w:p w:rsidR="006D4257" w:rsidRDefault="006D4257" w:rsidP="006D42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ועדה רשאית, באישור הכנסת, לפצל הצעת חוק שהועברה אליה אחרי הדיון המוקדם לשתי הצעות חוק או יותר, כך שיובאו כהצעות חוק נפרדות לקריאה הראשונה; הצעת הפיצול תונח על שולחן הכנסת עם דברי הסבר, ויפורטו בהם החלקים מנוסח הצעת החוק שאושר בדיון המוקדם שייכללו בכל אחת מהצעות החוק הנפרדות, לפי סעיפים, נושאים או תקופות.</w:t>
      </w:r>
    </w:p>
    <w:p w:rsidR="006D4257" w:rsidRDefault="006D4257" w:rsidP="006D42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ועדה רשאית למזג שתי הצעות חוק או יותר באותו נושא שהועברו אליה אחרי הדיון המוקדם, ולהביאן כהצעת חוק אחת לקריאה הראשונה.</w:t>
      </w:r>
    </w:p>
    <w:p w:rsidR="006D4257" w:rsidRDefault="006D4257" w:rsidP="006D425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ועדה לא תכין לקריאה הראשונה הצעת חוק שיושב ראש הוועדה הוא אחד מיוזמיה, כל עוד מצויה על סדר יומה הצעת חוק פרטית אחרת שאושרה בדיון המוקדם ועברו שישה חודשים מהיום שהצעת החוק האחרת הועברה אליה או מהיום שבו נדונה לאחרונה בוועדה, אלא אם כן ביקש יוזם אותה הצעת חוק לדחות את הדיון בהצעתו; הוראה זו לא תחול בתום שישה חודשים מהיום שבו הועברה לוועדה הצעת החוק שיושב ראש הוועדה הוא אחד מיוזמיה.</w:t>
      </w:r>
    </w:p>
    <w:p w:rsidR="006D4257" w:rsidRDefault="006D4257" w:rsidP="006D425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הכינה ועדה הצעת חוק לקריאה הראשונה, יורה מזכיר הכנסת על פרסומה ברשומות </w:t>
      </w:r>
      <w:r>
        <w:rPr>
          <w:rStyle w:val="default"/>
          <w:rFonts w:cs="FrankRuehl"/>
          <w:rtl/>
        </w:rPr>
        <w:t>–</w:t>
      </w:r>
      <w:r>
        <w:rPr>
          <w:rStyle w:val="default"/>
          <w:rFonts w:cs="FrankRuehl" w:hint="cs"/>
          <w:rtl/>
        </w:rPr>
        <w:t xml:space="preserve"> הצעות חוק הכנסת, בצירוף דברי הסבר.</w:t>
      </w:r>
    </w:p>
    <w:p w:rsidR="006D4257" w:rsidRDefault="0011562B" w:rsidP="008011AC">
      <w:pPr>
        <w:pStyle w:val="P00"/>
        <w:spacing w:before="72"/>
        <w:ind w:left="1021" w:right="1134" w:hanging="1021"/>
        <w:rPr>
          <w:rStyle w:val="default"/>
          <w:rFonts w:cs="FrankRuehl" w:hint="cs"/>
          <w:rtl/>
        </w:rPr>
      </w:pPr>
      <w:r>
        <w:rPr>
          <w:rFonts w:hint="cs"/>
          <w:rtl/>
          <w:lang w:eastAsia="en-US"/>
        </w:rPr>
        <w:pict>
          <v:shape id="_x0000_s3279" type="#_x0000_t202" style="position:absolute;left:0;text-align:left;margin-left:470.35pt;margin-top:7.1pt;width:1in;height:9.65pt;z-index:251819520" filled="f" stroked="f">
            <v:textbox inset="1mm,0,1mm,0">
              <w:txbxContent>
                <w:p w:rsidR="0011562B" w:rsidRDefault="0011562B" w:rsidP="0011562B">
                  <w:pPr>
                    <w:spacing w:line="160" w:lineRule="exact"/>
                    <w:jc w:val="left"/>
                    <w:rPr>
                      <w:rFonts w:cs="Miriam" w:hint="cs"/>
                      <w:noProof/>
                      <w:szCs w:val="18"/>
                      <w:rtl/>
                    </w:rPr>
                  </w:pPr>
                  <w:r>
                    <w:rPr>
                      <w:rFonts w:cs="Miriam" w:hint="cs"/>
                      <w:szCs w:val="18"/>
                      <w:rtl/>
                    </w:rPr>
                    <w:t>י"פ תשע"ז-2017</w:t>
                  </w:r>
                </w:p>
              </w:txbxContent>
            </v:textbox>
            <w10:anchorlock/>
          </v:shape>
        </w:pict>
      </w:r>
      <w:r w:rsidR="006D4257">
        <w:rPr>
          <w:rStyle w:val="default"/>
          <w:rFonts w:cs="FrankRuehl" w:hint="cs"/>
          <w:rtl/>
        </w:rPr>
        <w:tab/>
        <w:t>(ו)</w:t>
      </w:r>
      <w:r w:rsidR="006D4257">
        <w:rPr>
          <w:rStyle w:val="default"/>
          <w:rFonts w:cs="FrankRuehl" w:hint="cs"/>
          <w:rtl/>
        </w:rPr>
        <w:tab/>
        <w:t>(1)</w:t>
      </w:r>
      <w:r w:rsidR="006D4257">
        <w:rPr>
          <w:rStyle w:val="default"/>
          <w:rFonts w:cs="FrankRuehl" w:hint="cs"/>
          <w:rtl/>
        </w:rPr>
        <w:tab/>
        <w:t>סדר השמות של חברי הכנסת על גבי הצעת החוק ברשומות יהיה כסדר שמותיהם על גבי הצעת החוק לדיון המוקדם, למעט מי מהם שחזר בו מהצעת החוק או שאינו רשאי עוד להגיש הצעת חוק פרטית</w:t>
      </w:r>
      <w:r>
        <w:rPr>
          <w:rStyle w:val="default"/>
          <w:rFonts w:cs="FrankRuehl" w:hint="cs"/>
          <w:rtl/>
        </w:rPr>
        <w:t xml:space="preserve"> </w:t>
      </w:r>
      <w:r w:rsidRPr="0011562B">
        <w:rPr>
          <w:rStyle w:val="default"/>
          <w:rFonts w:cs="FrankRuehl" w:hint="cs"/>
          <w:rtl/>
        </w:rPr>
        <w:t>ובהתאם להוראות סעיף 75(ג)(2) לעניין היוזם הראשון</w:t>
      </w:r>
      <w:r w:rsidR="006D4257">
        <w:rPr>
          <w:rStyle w:val="default"/>
          <w:rFonts w:cs="FrankRuehl" w:hint="cs"/>
          <w:rtl/>
        </w:rPr>
        <w:t xml:space="preserve">; שמות חברי </w:t>
      </w:r>
      <w:r w:rsidR="008011AC">
        <w:rPr>
          <w:rStyle w:val="default"/>
          <w:rFonts w:cs="FrankRuehl" w:hint="cs"/>
          <w:rtl/>
        </w:rPr>
        <w:t>הכנסת המצטרפים להצעת החוק יופיעו בנפרד לפי הסדר כאמור;</w:t>
      </w:r>
    </w:p>
    <w:p w:rsidR="008011AC" w:rsidRDefault="0011562B" w:rsidP="0011562B">
      <w:pPr>
        <w:pStyle w:val="P00"/>
        <w:spacing w:before="72"/>
        <w:ind w:left="1021" w:right="1134"/>
        <w:rPr>
          <w:rStyle w:val="default"/>
          <w:rFonts w:cs="FrankRuehl" w:hint="cs"/>
          <w:rtl/>
        </w:rPr>
      </w:pPr>
      <w:r>
        <w:rPr>
          <w:rFonts w:hint="cs"/>
          <w:rtl/>
          <w:lang w:eastAsia="en-US"/>
        </w:rPr>
        <w:pict>
          <v:shape id="_x0000_s3282" type="#_x0000_t202" style="position:absolute;left:0;text-align:left;margin-left:470.35pt;margin-top:7.1pt;width:1in;height:11.2pt;z-index:251820544" filled="f" stroked="f">
            <v:textbox inset="1mm,0,1mm,0">
              <w:txbxContent>
                <w:p w:rsidR="0011562B" w:rsidRDefault="0011562B" w:rsidP="0011562B">
                  <w:pPr>
                    <w:spacing w:line="160" w:lineRule="exact"/>
                    <w:jc w:val="left"/>
                    <w:rPr>
                      <w:rFonts w:cs="Miriam" w:hint="cs"/>
                      <w:noProof/>
                      <w:szCs w:val="18"/>
                      <w:rtl/>
                    </w:rPr>
                  </w:pPr>
                  <w:r>
                    <w:rPr>
                      <w:rFonts w:cs="Miriam" w:hint="cs"/>
                      <w:szCs w:val="18"/>
                      <w:rtl/>
                    </w:rPr>
                    <w:t>י"פ תשע"ז-2017</w:t>
                  </w:r>
                </w:p>
              </w:txbxContent>
            </v:textbox>
            <w10:anchorlock/>
          </v:shape>
        </w:pict>
      </w:r>
      <w:r w:rsidR="008011AC">
        <w:rPr>
          <w:rStyle w:val="default"/>
          <w:rFonts w:cs="FrankRuehl" w:hint="cs"/>
          <w:rtl/>
        </w:rPr>
        <w:t>(2)</w:t>
      </w:r>
      <w:r w:rsidR="008011AC">
        <w:rPr>
          <w:rStyle w:val="default"/>
          <w:rFonts w:cs="FrankRuehl" w:hint="cs"/>
          <w:rtl/>
        </w:rPr>
        <w:tab/>
        <w:t xml:space="preserve">היתה הצעת החוק מיזוג של כמה הצעות חוק כאמור בסעיף קטן (ג), </w:t>
      </w:r>
      <w:r w:rsidRPr="0011562B">
        <w:rPr>
          <w:rStyle w:val="default"/>
          <w:rFonts w:cs="FrankRuehl" w:hint="cs"/>
          <w:rtl/>
        </w:rPr>
        <w:t>יצוינו על גבי הצעת החוק ברשומות שמותיהם של היוזמים הראשונים של כל הצעת חוק לדיון המוקדם תחילה, אחריהם שמותיהם של שאר היוזמים כסדרם</w:t>
      </w:r>
      <w:r w:rsidR="008011AC">
        <w:rPr>
          <w:rStyle w:val="default"/>
          <w:rFonts w:cs="FrankRuehl" w:hint="cs"/>
          <w:rtl/>
        </w:rPr>
        <w:t xml:space="preserve"> על גבי כל הצעת חוק לדיון המוקדם, ובנפרד </w:t>
      </w:r>
      <w:r w:rsidR="008011AC">
        <w:rPr>
          <w:rStyle w:val="default"/>
          <w:rFonts w:cs="FrankRuehl"/>
          <w:rtl/>
        </w:rPr>
        <w:t>–</w:t>
      </w:r>
      <w:r w:rsidR="008011AC">
        <w:rPr>
          <w:rStyle w:val="default"/>
          <w:rFonts w:cs="FrankRuehl" w:hint="cs"/>
          <w:rtl/>
        </w:rPr>
        <w:t xml:space="preserve"> </w:t>
      </w:r>
      <w:r>
        <w:rPr>
          <w:rStyle w:val="default"/>
          <w:rFonts w:cs="FrankRuehl" w:hint="cs"/>
          <w:rtl/>
        </w:rPr>
        <w:t>שמותיהם של</w:t>
      </w:r>
      <w:r w:rsidR="008011AC">
        <w:rPr>
          <w:rStyle w:val="default"/>
          <w:rFonts w:cs="FrankRuehl" w:hint="cs"/>
          <w:rtl/>
        </w:rPr>
        <w:t xml:space="preserve"> המצטרפים לכל הצעת חוק, והכל לפי סדר מועדי הדיון המוקדם בהן, ובהצעות חוק שהדיון המוקדם בהן התקיים באותו היום </w:t>
      </w:r>
      <w:r w:rsidR="008011AC">
        <w:rPr>
          <w:rStyle w:val="default"/>
          <w:rFonts w:cs="FrankRuehl"/>
          <w:rtl/>
        </w:rPr>
        <w:t>–</w:t>
      </w:r>
      <w:r w:rsidR="008011AC">
        <w:rPr>
          <w:rStyle w:val="default"/>
          <w:rFonts w:cs="FrankRuehl" w:hint="cs"/>
          <w:rtl/>
        </w:rPr>
        <w:t xml:space="preserve"> לפי מספרן הסידורי.</w:t>
      </w:r>
    </w:p>
    <w:p w:rsidR="00BD415F" w:rsidRPr="00172B9B" w:rsidRDefault="00BD415F" w:rsidP="00D46084">
      <w:pPr>
        <w:pStyle w:val="P00"/>
        <w:spacing w:before="0"/>
        <w:ind w:left="0" w:right="1134"/>
        <w:rPr>
          <w:rFonts w:hint="cs"/>
          <w:b/>
          <w:bCs/>
          <w:vanish/>
          <w:szCs w:val="20"/>
          <w:shd w:val="clear" w:color="auto" w:fill="FFFF99"/>
          <w:rtl/>
        </w:rPr>
      </w:pPr>
      <w:bookmarkStart w:id="254" w:name="Rov511"/>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BD415F" w:rsidRPr="00172B9B" w:rsidRDefault="00BD415F" w:rsidP="00BD415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BD415F" w:rsidRPr="00172B9B" w:rsidRDefault="00BD415F" w:rsidP="00BD415F">
      <w:pPr>
        <w:pStyle w:val="P00"/>
        <w:spacing w:before="0"/>
        <w:ind w:left="0" w:right="1134"/>
        <w:rPr>
          <w:rStyle w:val="default"/>
          <w:rFonts w:cs="FrankRuehl" w:hint="cs"/>
          <w:vanish/>
          <w:szCs w:val="20"/>
          <w:shd w:val="clear" w:color="auto" w:fill="FFFF99"/>
          <w:rtl/>
        </w:rPr>
      </w:pPr>
      <w:hyperlink r:id="rId354"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BD415F" w:rsidRPr="00172B9B" w:rsidRDefault="00BD415F" w:rsidP="00BD415F">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71ה</w:t>
      </w:r>
    </w:p>
    <w:p w:rsidR="000F1A04" w:rsidRPr="00172B9B" w:rsidRDefault="000F1A04" w:rsidP="000F1A04">
      <w:pPr>
        <w:pStyle w:val="P00"/>
        <w:spacing w:before="0"/>
        <w:ind w:left="0" w:right="1134"/>
        <w:rPr>
          <w:rFonts w:hint="cs"/>
          <w:vanish/>
          <w:color w:val="FF0000"/>
          <w:szCs w:val="20"/>
          <w:shd w:val="clear" w:color="auto" w:fill="FFFF99"/>
          <w:rtl/>
        </w:rPr>
      </w:pPr>
    </w:p>
    <w:p w:rsidR="000F1A04" w:rsidRPr="00172B9B" w:rsidRDefault="000F1A04"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0F1A04" w:rsidRPr="00172B9B" w:rsidRDefault="000F1A04" w:rsidP="000F1A04">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0F1A04" w:rsidRPr="00172B9B" w:rsidRDefault="000F1A04" w:rsidP="000F1A04">
      <w:pPr>
        <w:pStyle w:val="P00"/>
        <w:spacing w:before="0"/>
        <w:ind w:left="0" w:right="1134"/>
        <w:rPr>
          <w:rFonts w:hint="cs"/>
          <w:vanish/>
          <w:szCs w:val="20"/>
          <w:shd w:val="clear" w:color="auto" w:fill="FFFF99"/>
          <w:rtl/>
        </w:rPr>
      </w:pPr>
      <w:hyperlink r:id="rId35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7F4554" w:rsidRPr="00172B9B" w:rsidRDefault="000F1A04" w:rsidP="007F4554">
      <w:pPr>
        <w:pStyle w:val="P00"/>
        <w:ind w:left="0" w:right="1134"/>
        <w:rPr>
          <w:rStyle w:val="default"/>
          <w:rFonts w:cs="FrankRuehl"/>
          <w:vanish/>
          <w:sz w:val="22"/>
          <w:szCs w:val="22"/>
          <w:shd w:val="clear" w:color="auto" w:fill="FFFF99"/>
          <w:rtl/>
        </w:rPr>
      </w:pPr>
      <w:r w:rsidRPr="00172B9B">
        <w:rPr>
          <w:rFonts w:hint="cs"/>
          <w:strike/>
          <w:vanish/>
          <w:sz w:val="22"/>
          <w:szCs w:val="22"/>
          <w:shd w:val="clear" w:color="auto" w:fill="FFFF99"/>
          <w:rtl/>
        </w:rPr>
        <w:t>71ה</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79</w:t>
      </w:r>
      <w:r w:rsidRPr="00172B9B">
        <w:rPr>
          <w:rFonts w:hint="cs"/>
          <w:vanish/>
          <w:sz w:val="22"/>
          <w:szCs w:val="22"/>
          <w:shd w:val="clear" w:color="auto" w:fill="FFFF99"/>
          <w:rtl/>
        </w:rPr>
        <w:t>.</w:t>
      </w:r>
      <w:r w:rsidR="007F4554" w:rsidRPr="00172B9B">
        <w:rPr>
          <w:rStyle w:val="default"/>
          <w:rFonts w:cs="FrankRuehl"/>
          <w:vanish/>
          <w:sz w:val="22"/>
          <w:szCs w:val="22"/>
          <w:shd w:val="clear" w:color="auto" w:fill="FFFF99"/>
          <w:rtl/>
        </w:rPr>
        <w:t xml:space="preserve"> </w:t>
      </w:r>
      <w:r w:rsidR="007F4554" w:rsidRPr="00172B9B">
        <w:rPr>
          <w:rStyle w:val="default"/>
          <w:rFonts w:cs="FrankRuehl" w:hint="cs"/>
          <w:vanish/>
          <w:sz w:val="22"/>
          <w:szCs w:val="22"/>
          <w:shd w:val="clear" w:color="auto" w:fill="FFFF99"/>
          <w:rtl/>
        </w:rPr>
        <w:tab/>
      </w:r>
      <w:r w:rsidR="007F4554" w:rsidRPr="00172B9B">
        <w:rPr>
          <w:rStyle w:val="default"/>
          <w:rFonts w:cs="FrankRuehl"/>
          <w:vanish/>
          <w:sz w:val="22"/>
          <w:szCs w:val="22"/>
          <w:shd w:val="clear" w:color="auto" w:fill="FFFF99"/>
          <w:rtl/>
        </w:rPr>
        <w:t>(</w:t>
      </w:r>
      <w:r w:rsidR="007F4554" w:rsidRPr="00172B9B">
        <w:rPr>
          <w:rStyle w:val="default"/>
          <w:rFonts w:cs="FrankRuehl" w:hint="cs"/>
          <w:vanish/>
          <w:sz w:val="22"/>
          <w:szCs w:val="22"/>
          <w:shd w:val="clear" w:color="auto" w:fill="FFFF99"/>
          <w:rtl/>
        </w:rPr>
        <w:t>א)</w:t>
      </w:r>
      <w:r w:rsidR="007F4554" w:rsidRPr="00172B9B">
        <w:rPr>
          <w:rStyle w:val="default"/>
          <w:rFonts w:cs="FrankRuehl"/>
          <w:vanish/>
          <w:sz w:val="22"/>
          <w:szCs w:val="22"/>
          <w:shd w:val="clear" w:color="auto" w:fill="FFFF99"/>
          <w:rtl/>
        </w:rPr>
        <w:tab/>
      </w:r>
      <w:r w:rsidR="007F4554" w:rsidRPr="00172B9B">
        <w:rPr>
          <w:rStyle w:val="default"/>
          <w:rFonts w:cs="FrankRuehl" w:hint="cs"/>
          <w:vanish/>
          <w:sz w:val="22"/>
          <w:szCs w:val="22"/>
          <w:shd w:val="clear" w:color="auto" w:fill="FFFF99"/>
          <w:rtl/>
        </w:rPr>
        <w:t>ראה יושב ראש הכנסת, לאחר שהתייעץ עם ועדת החוץ והבטחון של הכנסת, שהעלאת הצעה לסדר היום והדיון בה במליאת הכנסת עלולים לפגוע בבטחון המדינה, ביחסי החוץ שלה או בפעולות כלכליות בינלאומיות חסויות, רשאי הוא לקבוע כי הדיון בהצעה יתקיים בועד</w:t>
      </w:r>
      <w:r w:rsidR="007F4554" w:rsidRPr="00172B9B">
        <w:rPr>
          <w:rStyle w:val="default"/>
          <w:rFonts w:cs="FrankRuehl"/>
          <w:vanish/>
          <w:sz w:val="22"/>
          <w:szCs w:val="22"/>
          <w:shd w:val="clear" w:color="auto" w:fill="FFFF99"/>
          <w:rtl/>
        </w:rPr>
        <w:t>ה</w:t>
      </w:r>
      <w:r w:rsidR="007F4554" w:rsidRPr="00172B9B">
        <w:rPr>
          <w:rStyle w:val="default"/>
          <w:rFonts w:cs="FrankRuehl" w:hint="cs"/>
          <w:vanish/>
          <w:sz w:val="22"/>
          <w:szCs w:val="22"/>
          <w:shd w:val="clear" w:color="auto" w:fill="FFFF99"/>
          <w:rtl/>
        </w:rPr>
        <w:t>, ומשקבע יודיע על כך בישיבה השבועית של יושב ראש הכנסת והסגנים.</w:t>
      </w:r>
    </w:p>
    <w:p w:rsidR="007F4554" w:rsidRPr="00172B9B" w:rsidRDefault="007F4554" w:rsidP="007F4554">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קבע יושב-ראש הכנסת לפי סעיף קטן (א) שהדיון בהצעה יתקיים בועדה תשמע הועדה את המציע ותחליט אם הנושא ייכלל בסדר יומה או לא; החליטה הועדה לכלול את ההצעה בסדר יומה, יהא דין ההצעה כדין ענין שמס</w:t>
      </w:r>
      <w:r w:rsidRPr="00172B9B">
        <w:rPr>
          <w:rStyle w:val="default"/>
          <w:rFonts w:cs="FrankRuehl"/>
          <w:vanish/>
          <w:sz w:val="22"/>
          <w:szCs w:val="22"/>
          <w:shd w:val="clear" w:color="auto" w:fill="FFFF99"/>
          <w:rtl/>
        </w:rPr>
        <w:t>ר</w:t>
      </w:r>
      <w:r w:rsidRPr="00172B9B">
        <w:rPr>
          <w:rStyle w:val="default"/>
          <w:rFonts w:cs="FrankRuehl" w:hint="cs"/>
          <w:vanish/>
          <w:sz w:val="22"/>
          <w:szCs w:val="22"/>
          <w:shd w:val="clear" w:color="auto" w:fill="FFFF99"/>
          <w:rtl/>
        </w:rPr>
        <w:t>ה הכנסת לדיון בועדה זו והדיון בה יהא לפי הוראות הפרק הששי.</w:t>
      </w:r>
    </w:p>
    <w:p w:rsidR="007F4554" w:rsidRPr="00172B9B" w:rsidRDefault="007F4554" w:rsidP="007F4554">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ג)</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על הצעה שהוחלט לדון בה בועדה לפי סעיף קטן (א) לא יחולו הוראות סעיפים</w:t>
      </w:r>
      <w:r w:rsidR="00904628" w:rsidRPr="00172B9B">
        <w:rPr>
          <w:rStyle w:val="default"/>
          <w:rFonts w:cs="FrankRuehl" w:hint="cs"/>
          <w:vanish/>
          <w:sz w:val="22"/>
          <w:szCs w:val="22"/>
          <w:shd w:val="clear" w:color="auto" w:fill="FFFF99"/>
          <w:rtl/>
        </w:rPr>
        <w:t xml:space="preserve"> </w:t>
      </w:r>
      <w:r w:rsidR="00904628" w:rsidRPr="00172B9B">
        <w:rPr>
          <w:rStyle w:val="default"/>
          <w:rFonts w:cs="FrankRuehl" w:hint="cs"/>
          <w:strike/>
          <w:vanish/>
          <w:sz w:val="22"/>
          <w:szCs w:val="22"/>
          <w:shd w:val="clear" w:color="auto" w:fill="FFFF99"/>
          <w:rtl/>
        </w:rPr>
        <w:t>71ח עד 71י</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82 עד 84</w:t>
      </w:r>
      <w:r w:rsidRPr="00172B9B">
        <w:rPr>
          <w:rStyle w:val="default"/>
          <w:rFonts w:cs="FrankRuehl" w:hint="cs"/>
          <w:vanish/>
          <w:sz w:val="22"/>
          <w:szCs w:val="22"/>
          <w:shd w:val="clear" w:color="auto" w:fill="FFFF99"/>
          <w:rtl/>
        </w:rPr>
        <w:t>, והועדה תדון בהצעה לפי סעיף קטן (ב) באחת משתי הישיבות הקרובות ש</w:t>
      </w:r>
      <w:r w:rsidRPr="00172B9B">
        <w:rPr>
          <w:rStyle w:val="default"/>
          <w:rFonts w:cs="FrankRuehl"/>
          <w:vanish/>
          <w:sz w:val="22"/>
          <w:szCs w:val="22"/>
          <w:shd w:val="clear" w:color="auto" w:fill="FFFF99"/>
          <w:rtl/>
        </w:rPr>
        <w:t>ל</w:t>
      </w:r>
      <w:r w:rsidRPr="00172B9B">
        <w:rPr>
          <w:rStyle w:val="default"/>
          <w:rFonts w:cs="FrankRuehl" w:hint="cs"/>
          <w:vanish/>
          <w:sz w:val="22"/>
          <w:szCs w:val="22"/>
          <w:shd w:val="clear" w:color="auto" w:fill="FFFF99"/>
          <w:rtl/>
        </w:rPr>
        <w:t xml:space="preserve"> הועדה.</w:t>
      </w:r>
    </w:p>
    <w:p w:rsidR="000F1A04" w:rsidRPr="00172B9B" w:rsidRDefault="007F4554" w:rsidP="00E32BDA">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ד)</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הצעה שנדונה בועדה על פי סעיף זה תבוא במנין ההצעות שסיעה רשאית להגישן על-פי סעיף</w:t>
      </w:r>
      <w:r w:rsidR="00904628" w:rsidRPr="00172B9B">
        <w:rPr>
          <w:rStyle w:val="default"/>
          <w:rFonts w:cs="FrankRuehl" w:hint="cs"/>
          <w:vanish/>
          <w:sz w:val="22"/>
          <w:szCs w:val="22"/>
          <w:shd w:val="clear" w:color="auto" w:fill="FFFF99"/>
          <w:rtl/>
        </w:rPr>
        <w:t xml:space="preserve"> </w:t>
      </w:r>
      <w:r w:rsidR="00904628" w:rsidRPr="00172B9B">
        <w:rPr>
          <w:rStyle w:val="default"/>
          <w:rFonts w:cs="FrankRuehl" w:hint="cs"/>
          <w:strike/>
          <w:vanish/>
          <w:sz w:val="22"/>
          <w:szCs w:val="22"/>
          <w:shd w:val="clear" w:color="auto" w:fill="FFFF99"/>
          <w:rtl/>
        </w:rPr>
        <w:t>71ז</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81</w:t>
      </w:r>
      <w:r w:rsidRPr="00172B9B">
        <w:rPr>
          <w:rStyle w:val="default"/>
          <w:rFonts w:cs="FrankRuehl" w:hint="cs"/>
          <w:vanish/>
          <w:sz w:val="22"/>
          <w:szCs w:val="22"/>
          <w:shd w:val="clear" w:color="auto" w:fill="FFFF99"/>
          <w:rtl/>
        </w:rPr>
        <w:t>.</w:t>
      </w:r>
    </w:p>
    <w:p w:rsidR="00E62E60" w:rsidRPr="00172B9B" w:rsidRDefault="00E62E60" w:rsidP="00E62E60">
      <w:pPr>
        <w:pStyle w:val="P00"/>
        <w:spacing w:before="0"/>
        <w:ind w:left="0" w:right="1134"/>
        <w:rPr>
          <w:rStyle w:val="default"/>
          <w:rFonts w:cs="FrankRuehl" w:hint="cs"/>
          <w:vanish/>
          <w:szCs w:val="20"/>
          <w:shd w:val="clear" w:color="auto" w:fill="FFFF99"/>
          <w:rtl/>
        </w:rPr>
      </w:pPr>
    </w:p>
    <w:p w:rsidR="00E62E60" w:rsidRPr="00172B9B" w:rsidRDefault="00E62E60" w:rsidP="00E62E6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E62E60" w:rsidRPr="00172B9B" w:rsidRDefault="00E62E60" w:rsidP="00E62E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E62E60" w:rsidRPr="00172B9B" w:rsidRDefault="00E62E60" w:rsidP="00E62E60">
      <w:pPr>
        <w:pStyle w:val="P00"/>
        <w:spacing w:before="0"/>
        <w:ind w:left="0" w:right="1134"/>
        <w:rPr>
          <w:rStyle w:val="default"/>
          <w:rFonts w:cs="FrankRuehl" w:hint="cs"/>
          <w:vanish/>
          <w:szCs w:val="20"/>
          <w:shd w:val="clear" w:color="auto" w:fill="FFFF99"/>
          <w:rtl/>
        </w:rPr>
      </w:pPr>
      <w:hyperlink r:id="rId356"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E62E60" w:rsidRPr="00172B9B" w:rsidRDefault="00E62E60" w:rsidP="00E62E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79</w:t>
      </w:r>
    </w:p>
    <w:p w:rsidR="00E62E60" w:rsidRPr="00172B9B" w:rsidRDefault="00E62E60" w:rsidP="00E62E6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E62E60" w:rsidRPr="00172B9B" w:rsidRDefault="00E62E60" w:rsidP="00E62E60">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העברת ההצעה לועדה</w:t>
      </w:r>
    </w:p>
    <w:p w:rsidR="00E62E60" w:rsidRPr="00172B9B" w:rsidRDefault="00E62E60" w:rsidP="00E62E60">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79.</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ראה יושב ראש הכנסת, לאחר שהתייעץ עם ועדת החוץ והבטחון של הכנסת, שהעלאת הצעה לסדר היום והדיון בה במליאת הכנסת עלולים לפגוע בבטחון המדינה, ביחסי החוץ שלה או בפעולות כלכליות בינלאומיות חסויות, רשאי הוא לקבוע כי הדיון בהצעה יתקיים בועד</w:t>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 ומשקבע יודיע על כך בישיבה השבועית של יושב ראש הכנסת והסגנים.</w:t>
      </w:r>
    </w:p>
    <w:p w:rsidR="00E62E60" w:rsidRPr="00172B9B" w:rsidRDefault="00E62E60" w:rsidP="00E62E60">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קבע יושב-ראש הכנסת לפי סעיף קטן (א) שהדיון בהצעה יתקיים בועדה תשמע הועדה את המציע ותחליט אם הנושא ייכלל בסדר יומה או לא; החליטה הועדה לכלול את ההצעה בסדר יומה, יהא דין ההצעה כדין ענין שמס</w:t>
      </w:r>
      <w:r w:rsidRPr="00172B9B">
        <w:rPr>
          <w:rStyle w:val="default"/>
          <w:rFonts w:cs="FrankRuehl"/>
          <w:strike/>
          <w:vanish/>
          <w:sz w:val="22"/>
          <w:szCs w:val="22"/>
          <w:shd w:val="clear" w:color="auto" w:fill="FFFF99"/>
          <w:rtl/>
        </w:rPr>
        <w:t>ר</w:t>
      </w:r>
      <w:r w:rsidRPr="00172B9B">
        <w:rPr>
          <w:rStyle w:val="default"/>
          <w:rFonts w:cs="FrankRuehl" w:hint="cs"/>
          <w:strike/>
          <w:vanish/>
          <w:sz w:val="22"/>
          <w:szCs w:val="22"/>
          <w:shd w:val="clear" w:color="auto" w:fill="FFFF99"/>
          <w:rtl/>
        </w:rPr>
        <w:t>ה הכנסת לדיון בועדה זו והדיון בה יהא לפי הוראות הפרק הששי.</w:t>
      </w:r>
    </w:p>
    <w:p w:rsidR="00E62E60" w:rsidRPr="00172B9B" w:rsidRDefault="00E62E60" w:rsidP="00E62E60">
      <w:pPr>
        <w:pStyle w:val="P00"/>
        <w:spacing w:before="0"/>
        <w:ind w:left="0" w:right="1134"/>
        <w:rPr>
          <w:rStyle w:val="default"/>
          <w:rFonts w:cs="FrankRuehl"/>
          <w:strike/>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על הצעה שהוחלט לדון בה בועדה לפי סעיף קטן (א) לא יחולו הוראות סעיפים 82 עד 84, והועדה תדון בהצעה לפי סעיף קטן (ב) באחת משתי הישיבות הקרובות ש</w:t>
      </w:r>
      <w:r w:rsidRPr="00172B9B">
        <w:rPr>
          <w:rStyle w:val="default"/>
          <w:rFonts w:cs="FrankRuehl"/>
          <w:strike/>
          <w:vanish/>
          <w:sz w:val="22"/>
          <w:szCs w:val="22"/>
          <w:shd w:val="clear" w:color="auto" w:fill="FFFF99"/>
          <w:rtl/>
        </w:rPr>
        <w:t>ל</w:t>
      </w:r>
      <w:r w:rsidRPr="00172B9B">
        <w:rPr>
          <w:rStyle w:val="default"/>
          <w:rFonts w:cs="FrankRuehl" w:hint="cs"/>
          <w:strike/>
          <w:vanish/>
          <w:sz w:val="22"/>
          <w:szCs w:val="22"/>
          <w:shd w:val="clear" w:color="auto" w:fill="FFFF99"/>
          <w:rtl/>
        </w:rPr>
        <w:t xml:space="preserve"> הועדה.</w:t>
      </w:r>
    </w:p>
    <w:p w:rsidR="00E62E60" w:rsidRPr="00172B9B" w:rsidRDefault="00E62E60" w:rsidP="00E62E60">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הצעה שנדונה בועדה על פי סעיף זה תבוא במנין ההצעות שסיעה רשאית להגישן על-פי סעיף 81.</w:t>
      </w:r>
    </w:p>
    <w:p w:rsidR="006D4257" w:rsidRPr="00172B9B" w:rsidRDefault="006D4257" w:rsidP="00E62E60">
      <w:pPr>
        <w:pStyle w:val="P00"/>
        <w:spacing w:before="0"/>
        <w:ind w:left="0" w:right="1134"/>
        <w:rPr>
          <w:rStyle w:val="default"/>
          <w:rFonts w:cs="FrankRuehl" w:hint="cs"/>
          <w:vanish/>
          <w:szCs w:val="20"/>
          <w:shd w:val="clear" w:color="auto" w:fill="FFFF99"/>
          <w:rtl/>
        </w:rPr>
      </w:pPr>
    </w:p>
    <w:p w:rsidR="006D4257" w:rsidRPr="00172B9B" w:rsidRDefault="006D4257" w:rsidP="006D425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6D4257" w:rsidRPr="00172B9B" w:rsidRDefault="006D4257" w:rsidP="006D42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D4257" w:rsidRPr="00172B9B" w:rsidRDefault="006D4257" w:rsidP="008011AC">
      <w:pPr>
        <w:pStyle w:val="P00"/>
        <w:spacing w:before="0"/>
        <w:ind w:left="0" w:right="1134"/>
        <w:rPr>
          <w:rStyle w:val="default"/>
          <w:rFonts w:cs="FrankRuehl" w:hint="cs"/>
          <w:vanish/>
          <w:szCs w:val="20"/>
          <w:shd w:val="clear" w:color="auto" w:fill="FFFF99"/>
          <w:rtl/>
        </w:rPr>
      </w:pPr>
      <w:hyperlink r:id="rId357"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w:t>
      </w:r>
      <w:r w:rsidR="008011AC" w:rsidRPr="00172B9B">
        <w:rPr>
          <w:rStyle w:val="default"/>
          <w:rFonts w:cs="FrankRuehl" w:hint="cs"/>
          <w:vanish/>
          <w:szCs w:val="20"/>
          <w:shd w:val="clear" w:color="auto" w:fill="FFFF99"/>
          <w:rtl/>
        </w:rPr>
        <w:t>4</w:t>
      </w:r>
    </w:p>
    <w:p w:rsidR="006D4257" w:rsidRPr="00172B9B" w:rsidRDefault="006D4257" w:rsidP="008011A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7</w:t>
      </w:r>
      <w:r w:rsidR="008011AC" w:rsidRPr="00172B9B">
        <w:rPr>
          <w:rStyle w:val="default"/>
          <w:rFonts w:cs="FrankRuehl" w:hint="cs"/>
          <w:b/>
          <w:bCs/>
          <w:vanish/>
          <w:szCs w:val="20"/>
          <w:shd w:val="clear" w:color="auto" w:fill="FFFF99"/>
          <w:rtl/>
        </w:rPr>
        <w:t>9</w:t>
      </w:r>
    </w:p>
    <w:p w:rsidR="0011562B" w:rsidRPr="00172B9B" w:rsidRDefault="0011562B" w:rsidP="0011562B">
      <w:pPr>
        <w:pStyle w:val="P00"/>
        <w:spacing w:before="0"/>
        <w:ind w:left="0" w:right="1134"/>
        <w:rPr>
          <w:rStyle w:val="default"/>
          <w:rFonts w:cs="FrankRuehl" w:hint="cs"/>
          <w:vanish/>
          <w:szCs w:val="20"/>
          <w:shd w:val="clear" w:color="auto" w:fill="FFFF99"/>
          <w:rtl/>
        </w:rPr>
      </w:pPr>
    </w:p>
    <w:p w:rsidR="0011562B" w:rsidRPr="00172B9B" w:rsidRDefault="0011562B" w:rsidP="0011562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11562B" w:rsidRPr="00172B9B" w:rsidRDefault="0011562B" w:rsidP="0011562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11562B" w:rsidRPr="00172B9B" w:rsidRDefault="0011562B" w:rsidP="0011562B">
      <w:pPr>
        <w:pStyle w:val="P00"/>
        <w:spacing w:before="0"/>
        <w:ind w:left="0" w:right="1134"/>
        <w:rPr>
          <w:rStyle w:val="default"/>
          <w:rFonts w:cs="FrankRuehl" w:hint="cs"/>
          <w:vanish/>
          <w:szCs w:val="20"/>
          <w:shd w:val="clear" w:color="auto" w:fill="FFFF99"/>
          <w:rtl/>
        </w:rPr>
      </w:pPr>
      <w:hyperlink r:id="rId358"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11562B" w:rsidRPr="00172B9B" w:rsidRDefault="0011562B" w:rsidP="0011562B">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סדר השמות של חברי הכנסת על גבי הצעת החוק ברשומות יהיה כסדר שמותיהם על גבי הצעת החוק לדיון המוקדם, למעט מי מהם שחזר בו מהצעת החוק או שאינו רשאי עוד להגיש הצעת חוק פרטית </w:t>
      </w:r>
      <w:r w:rsidRPr="00172B9B">
        <w:rPr>
          <w:rStyle w:val="default"/>
          <w:rFonts w:cs="FrankRuehl" w:hint="cs"/>
          <w:vanish/>
          <w:sz w:val="22"/>
          <w:szCs w:val="22"/>
          <w:u w:val="single"/>
          <w:shd w:val="clear" w:color="auto" w:fill="FFFF99"/>
          <w:rtl/>
        </w:rPr>
        <w:t>ובהתאם להוראות סעיף 75(ג)(2) לעניין היוזם הראשון</w:t>
      </w:r>
      <w:r w:rsidRPr="00172B9B">
        <w:rPr>
          <w:rStyle w:val="default"/>
          <w:rFonts w:cs="FrankRuehl" w:hint="cs"/>
          <w:vanish/>
          <w:sz w:val="22"/>
          <w:szCs w:val="22"/>
          <w:shd w:val="clear" w:color="auto" w:fill="FFFF99"/>
          <w:rtl/>
        </w:rPr>
        <w:t>; שמות חברי הכנסת המצטרפים להצעת החוק יופיעו בנפרד לפי הסדר כאמור;</w:t>
      </w:r>
    </w:p>
    <w:p w:rsidR="0011562B" w:rsidRPr="0011562B" w:rsidRDefault="0011562B" w:rsidP="0011562B">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היתה הצעת החוק מיזוג של כמה הצעות חוק כאמור בסעיף קטן (ג), </w:t>
      </w:r>
      <w:r w:rsidRPr="00172B9B">
        <w:rPr>
          <w:rStyle w:val="default"/>
          <w:rFonts w:cs="FrankRuehl" w:hint="cs"/>
          <w:strike/>
          <w:vanish/>
          <w:sz w:val="22"/>
          <w:szCs w:val="22"/>
          <w:shd w:val="clear" w:color="auto" w:fill="FFFF99"/>
          <w:rtl/>
        </w:rPr>
        <w:t>יהיה סדר השמות של חברי הכנסת כסדר היוזמים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יצוינו על גבי הצעת החוק ברשומות שמותיהם של היוזמים הראשונים של כל הצעת חוק לדיון המוקדם תחילה, אחריהם שמותיהם של שאר היוזמים כסדרם</w:t>
      </w:r>
      <w:r w:rsidRPr="00172B9B">
        <w:rPr>
          <w:rStyle w:val="default"/>
          <w:rFonts w:cs="FrankRuehl" w:hint="cs"/>
          <w:vanish/>
          <w:sz w:val="22"/>
          <w:szCs w:val="22"/>
          <w:shd w:val="clear" w:color="auto" w:fill="FFFF99"/>
          <w:rtl/>
        </w:rPr>
        <w:t xml:space="preserve"> על גבי כל הצעת חוק לדיון המוקדם, ובנפרד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w:t>
      </w:r>
      <w:r w:rsidRPr="00172B9B">
        <w:rPr>
          <w:rStyle w:val="default"/>
          <w:rFonts w:cs="FrankRuehl" w:hint="cs"/>
          <w:strike/>
          <w:vanish/>
          <w:sz w:val="22"/>
          <w:szCs w:val="22"/>
          <w:shd w:val="clear" w:color="auto" w:fill="FFFF99"/>
          <w:rtl/>
        </w:rPr>
        <w:t>כסדר שמות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שמותיהם של</w:t>
      </w:r>
      <w:r w:rsidRPr="00172B9B">
        <w:rPr>
          <w:rStyle w:val="default"/>
          <w:rFonts w:cs="FrankRuehl" w:hint="cs"/>
          <w:vanish/>
          <w:sz w:val="22"/>
          <w:szCs w:val="22"/>
          <w:shd w:val="clear" w:color="auto" w:fill="FFFF99"/>
          <w:rtl/>
        </w:rPr>
        <w:t xml:space="preserve"> המצטרפים לכל הצעת חוק, והכל לפי סדר מועדי הדיון המוקדם בהן, ובהצעות חוק שהדיון המוקדם בהן התקיים באותו היום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לפי מספרן הסידורי.</w:t>
      </w:r>
      <w:bookmarkEnd w:id="254"/>
    </w:p>
    <w:p w:rsidR="006D4257" w:rsidRDefault="006D4257" w:rsidP="008011AC">
      <w:pPr>
        <w:pStyle w:val="header-2"/>
        <w:ind w:left="0" w:right="1134"/>
        <w:rPr>
          <w:rFonts w:hint="cs"/>
          <w:rtl/>
        </w:rPr>
      </w:pPr>
      <w:bookmarkStart w:id="255" w:name="hed27"/>
      <w:bookmarkEnd w:id="255"/>
      <w:r>
        <w:rPr>
          <w:lang w:val="he-IL"/>
        </w:rPr>
        <w:pict>
          <v:rect id="_x0000_s2883" style="position:absolute;left:0;text-align:left;margin-left:464.35pt;margin-top:12.75pt;width:75.05pt;height:15.8pt;z-index:251694592" o:allowincell="f" filled="f" stroked="f" strokecolor="lime" strokeweight=".25pt">
            <v:textbox inset="0,0,0,0">
              <w:txbxContent>
                <w:p w:rsidR="0011562B" w:rsidRPr="004E311F" w:rsidRDefault="0011562B" w:rsidP="006D4257">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rtl/>
        </w:rPr>
        <w:t>ס</w:t>
      </w:r>
      <w:r>
        <w:rPr>
          <w:rFonts w:hint="cs"/>
          <w:rtl/>
        </w:rPr>
        <w:t xml:space="preserve">ימן </w:t>
      </w:r>
      <w:r w:rsidR="008011AC">
        <w:rPr>
          <w:rFonts w:hint="cs"/>
          <w:rtl/>
        </w:rPr>
        <w:t>ב': הכנת הצעת חוק מטעם ועדה לקריאה הראשונה</w:t>
      </w:r>
    </w:p>
    <w:p w:rsidR="008011AC" w:rsidRPr="00172B9B" w:rsidRDefault="008011AC" w:rsidP="008011AC">
      <w:pPr>
        <w:pStyle w:val="P00"/>
        <w:spacing w:before="0"/>
        <w:ind w:left="0" w:right="1134"/>
        <w:rPr>
          <w:rStyle w:val="default"/>
          <w:rFonts w:cs="FrankRuehl" w:hint="cs"/>
          <w:vanish/>
          <w:color w:val="FF0000"/>
          <w:szCs w:val="20"/>
          <w:shd w:val="clear" w:color="auto" w:fill="FFFF99"/>
          <w:rtl/>
        </w:rPr>
      </w:pPr>
      <w:bookmarkStart w:id="256" w:name="Rov706"/>
      <w:r w:rsidRPr="00172B9B">
        <w:rPr>
          <w:rStyle w:val="default"/>
          <w:rFonts w:cs="FrankRuehl" w:hint="cs"/>
          <w:vanish/>
          <w:color w:val="FF0000"/>
          <w:szCs w:val="20"/>
          <w:shd w:val="clear" w:color="auto" w:fill="FFFF99"/>
          <w:rtl/>
        </w:rPr>
        <w:t>מיום 31.10.2011</w:t>
      </w:r>
    </w:p>
    <w:p w:rsidR="008011AC" w:rsidRPr="00172B9B" w:rsidRDefault="008011AC" w:rsidP="008011A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8011AC" w:rsidRPr="00172B9B" w:rsidRDefault="008011AC" w:rsidP="008011AC">
      <w:pPr>
        <w:pStyle w:val="P00"/>
        <w:spacing w:before="0"/>
        <w:ind w:left="0" w:right="1134"/>
        <w:rPr>
          <w:rStyle w:val="default"/>
          <w:rFonts w:cs="FrankRuehl" w:hint="cs"/>
          <w:vanish/>
          <w:szCs w:val="20"/>
          <w:shd w:val="clear" w:color="auto" w:fill="FFFF99"/>
          <w:rtl/>
        </w:rPr>
      </w:pPr>
      <w:hyperlink r:id="rId359"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6145</w:t>
      </w:r>
    </w:p>
    <w:p w:rsidR="008011AC" w:rsidRPr="002A6313" w:rsidRDefault="008011AC" w:rsidP="002A631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סימן ב'</w:t>
      </w:r>
      <w:bookmarkEnd w:id="256"/>
    </w:p>
    <w:p w:rsidR="00D94DEE" w:rsidRDefault="00D94DEE" w:rsidP="008011AC">
      <w:pPr>
        <w:pStyle w:val="P00"/>
        <w:spacing w:before="72"/>
        <w:ind w:left="0" w:right="1134"/>
        <w:rPr>
          <w:rStyle w:val="default"/>
          <w:rFonts w:cs="FrankRuehl" w:hint="cs"/>
          <w:rtl/>
        </w:rPr>
      </w:pPr>
      <w:bookmarkStart w:id="257" w:name="Seif62"/>
      <w:bookmarkEnd w:id="257"/>
      <w:r>
        <w:rPr>
          <w:lang w:val="he-IL"/>
        </w:rPr>
        <w:pict>
          <v:rect id="_x0000_s2200" style="position:absolute;left:0;text-align:left;margin-left:464.5pt;margin-top:8.05pt;width:75.05pt;height:31.95pt;z-index:251529728" o:allowincell="f" filled="f" stroked="f" strokecolor="lime" strokeweight=".25pt">
            <v:textbox inset="0,0,0,0">
              <w:txbxContent>
                <w:p w:rsidR="0011562B" w:rsidRDefault="0011562B" w:rsidP="008011AC">
                  <w:pPr>
                    <w:spacing w:line="160" w:lineRule="exact"/>
                    <w:jc w:val="left"/>
                    <w:rPr>
                      <w:rFonts w:cs="Miriam" w:hint="cs"/>
                      <w:szCs w:val="18"/>
                      <w:rtl/>
                    </w:rPr>
                  </w:pPr>
                  <w:r>
                    <w:rPr>
                      <w:rFonts w:cs="Miriam" w:hint="cs"/>
                      <w:szCs w:val="18"/>
                      <w:rtl/>
                    </w:rPr>
                    <w:t>נושאי החקיקה מטעם ועדה</w:t>
                  </w:r>
                </w:p>
                <w:p w:rsidR="0011562B" w:rsidRDefault="0011562B" w:rsidP="008011AC">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80.</w:t>
      </w:r>
      <w:r>
        <w:rPr>
          <w:rStyle w:val="big-number"/>
          <w:rtl/>
        </w:rPr>
        <w:tab/>
      </w:r>
      <w:r>
        <w:rPr>
          <w:rStyle w:val="default"/>
          <w:rFonts w:cs="FrankRuehl"/>
          <w:rtl/>
        </w:rPr>
        <w:t>(</w:t>
      </w:r>
      <w:r w:rsidR="008011AC">
        <w:rPr>
          <w:rStyle w:val="default"/>
          <w:rFonts w:cs="FrankRuehl" w:hint="cs"/>
          <w:rtl/>
        </w:rPr>
        <w:t>א</w:t>
      </w:r>
      <w:r w:rsidR="00E62E60">
        <w:rPr>
          <w:rStyle w:val="default"/>
          <w:rFonts w:cs="FrankRuehl" w:hint="cs"/>
          <w:rtl/>
        </w:rPr>
        <w:t>)</w:t>
      </w:r>
      <w:r w:rsidR="008011AC">
        <w:rPr>
          <w:rStyle w:val="default"/>
          <w:rFonts w:cs="FrankRuehl" w:hint="cs"/>
          <w:rtl/>
        </w:rPr>
        <w:tab/>
        <w:t>ועדת הכנסת, ועדת החוקה חוק ומשפט והוועדה לענייני ביקורת המדינה רשאיות ליזום, בתחומי ענייניהן לפי תקנון זה, הצעות חוק בנושאים אלה ולהכינן לקריאה הראשונה: חוקי יסוד, עניינים שמתחייבים מתיקון של חוק יסוד ומוצעים לצדו, הכנסת, חברי הכנסת, הבחירות לכנסת, מפלגות, מימון מפלגות ומבקר המדינה</w:t>
      </w:r>
      <w:r>
        <w:rPr>
          <w:rStyle w:val="default"/>
          <w:rFonts w:cs="FrankRuehl" w:hint="cs"/>
          <w:rtl/>
        </w:rPr>
        <w:t>.</w:t>
      </w:r>
    </w:p>
    <w:p w:rsidR="008011AC" w:rsidRDefault="008011AC" w:rsidP="008011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הכינה ועדה הצעת חוק לקריאה הראשונה, יורה מזכיר הכנסת על פרסומה ברשומות </w:t>
      </w:r>
      <w:r>
        <w:rPr>
          <w:rStyle w:val="default"/>
          <w:rFonts w:cs="FrankRuehl"/>
          <w:rtl/>
        </w:rPr>
        <w:t>–</w:t>
      </w:r>
      <w:r>
        <w:rPr>
          <w:rStyle w:val="default"/>
          <w:rFonts w:cs="FrankRuehl" w:hint="cs"/>
          <w:rtl/>
        </w:rPr>
        <w:t xml:space="preserve"> הצעות חוק הכנסת, בצירוף דברי הסבר.</w:t>
      </w:r>
    </w:p>
    <w:p w:rsidR="006E48F1" w:rsidRPr="00172B9B" w:rsidRDefault="006E48F1" w:rsidP="00D46084">
      <w:pPr>
        <w:pStyle w:val="P00"/>
        <w:spacing w:before="0"/>
        <w:ind w:left="0" w:right="1134"/>
        <w:rPr>
          <w:rFonts w:hint="cs"/>
          <w:b/>
          <w:bCs/>
          <w:vanish/>
          <w:szCs w:val="20"/>
          <w:shd w:val="clear" w:color="auto" w:fill="FFFF99"/>
          <w:rtl/>
        </w:rPr>
      </w:pPr>
      <w:bookmarkStart w:id="258" w:name="Rov703"/>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6E48F1" w:rsidRPr="00172B9B" w:rsidRDefault="006E48F1" w:rsidP="006E48F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6E48F1" w:rsidRPr="00172B9B" w:rsidRDefault="006E48F1" w:rsidP="006E48F1">
      <w:pPr>
        <w:pStyle w:val="P00"/>
        <w:spacing w:before="0"/>
        <w:ind w:left="0" w:right="1134"/>
        <w:rPr>
          <w:rStyle w:val="default"/>
          <w:rFonts w:cs="FrankRuehl" w:hint="cs"/>
          <w:vanish/>
          <w:szCs w:val="20"/>
          <w:shd w:val="clear" w:color="auto" w:fill="FFFF99"/>
          <w:rtl/>
        </w:rPr>
      </w:pPr>
      <w:hyperlink r:id="rId36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6E48F1" w:rsidRPr="00172B9B" w:rsidRDefault="006E48F1" w:rsidP="006E48F1">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71ו</w:t>
      </w:r>
    </w:p>
    <w:p w:rsidR="00CE6495" w:rsidRPr="00172B9B" w:rsidRDefault="00CE6495" w:rsidP="00CE6495">
      <w:pPr>
        <w:pStyle w:val="P00"/>
        <w:spacing w:before="0"/>
        <w:ind w:left="0" w:right="1134"/>
        <w:rPr>
          <w:rFonts w:hint="cs"/>
          <w:vanish/>
          <w:color w:val="FF0000"/>
          <w:szCs w:val="20"/>
          <w:shd w:val="clear" w:color="auto" w:fill="FFFF99"/>
          <w:rtl/>
        </w:rPr>
      </w:pPr>
    </w:p>
    <w:p w:rsidR="00CE6495" w:rsidRPr="00172B9B" w:rsidRDefault="00CE6495"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CE6495" w:rsidRPr="00172B9B" w:rsidRDefault="00CE6495" w:rsidP="00CE649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CE6495" w:rsidRPr="00172B9B" w:rsidRDefault="00CE6495" w:rsidP="00CE6495">
      <w:pPr>
        <w:pStyle w:val="P00"/>
        <w:spacing w:before="0"/>
        <w:ind w:left="0" w:right="1134"/>
        <w:rPr>
          <w:rFonts w:hint="cs"/>
          <w:vanish/>
          <w:szCs w:val="20"/>
          <w:shd w:val="clear" w:color="auto" w:fill="FFFF99"/>
          <w:rtl/>
        </w:rPr>
      </w:pPr>
      <w:hyperlink r:id="rId36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CE6495" w:rsidRPr="00172B9B" w:rsidRDefault="00CE6495" w:rsidP="00E75B88">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71ו</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80</w:t>
      </w:r>
      <w:r w:rsidRPr="00172B9B">
        <w:rPr>
          <w:rFonts w:hint="cs"/>
          <w:vanish/>
          <w:sz w:val="22"/>
          <w:szCs w:val="22"/>
          <w:shd w:val="clear" w:color="auto" w:fill="FFFF99"/>
          <w:rtl/>
        </w:rPr>
        <w:t>.</w:t>
      </w:r>
    </w:p>
    <w:p w:rsidR="00E62E60" w:rsidRPr="00172B9B" w:rsidRDefault="00E62E60" w:rsidP="00E62E60">
      <w:pPr>
        <w:pStyle w:val="P00"/>
        <w:spacing w:before="0"/>
        <w:ind w:left="0" w:right="1134"/>
        <w:rPr>
          <w:rStyle w:val="default"/>
          <w:rFonts w:cs="FrankRuehl" w:hint="cs"/>
          <w:vanish/>
          <w:szCs w:val="20"/>
          <w:shd w:val="clear" w:color="auto" w:fill="FFFF99"/>
          <w:rtl/>
        </w:rPr>
      </w:pPr>
    </w:p>
    <w:p w:rsidR="00E62E60" w:rsidRPr="00172B9B" w:rsidRDefault="00E62E60" w:rsidP="00E62E6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E62E60" w:rsidRPr="00172B9B" w:rsidRDefault="00E62E60" w:rsidP="00E62E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E62E60" w:rsidRPr="00172B9B" w:rsidRDefault="00E62E60" w:rsidP="00E62E60">
      <w:pPr>
        <w:pStyle w:val="P00"/>
        <w:spacing w:before="0"/>
        <w:ind w:left="0" w:right="1134"/>
        <w:rPr>
          <w:rStyle w:val="default"/>
          <w:rFonts w:cs="FrankRuehl" w:hint="cs"/>
          <w:vanish/>
          <w:szCs w:val="20"/>
          <w:shd w:val="clear" w:color="auto" w:fill="FFFF99"/>
          <w:rtl/>
        </w:rPr>
      </w:pPr>
      <w:hyperlink r:id="rId362"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E62E60" w:rsidRPr="00172B9B" w:rsidRDefault="00E62E60" w:rsidP="00E62E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80</w:t>
      </w:r>
    </w:p>
    <w:p w:rsidR="00E62E60" w:rsidRPr="00172B9B" w:rsidRDefault="00E62E60" w:rsidP="00E62E6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E62E60" w:rsidRPr="00172B9B" w:rsidRDefault="00E62E60" w:rsidP="00E62E60">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סדר היום לישיבה שנועדה לדיון בהצעות לסדר היום</w:t>
      </w:r>
    </w:p>
    <w:p w:rsidR="00E62E60" w:rsidRPr="00172B9B" w:rsidRDefault="00E62E60" w:rsidP="00E62E60">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80.</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יושב-ראש הכנסת והסגנים יקבעו את סדר היום לישיבה שבה ידונו בהצעות לסדר היום של חברי הכנסת, בהתחשב עם גו</w:t>
      </w:r>
      <w:r w:rsidRPr="00172B9B">
        <w:rPr>
          <w:rStyle w:val="default"/>
          <w:rFonts w:cs="FrankRuehl"/>
          <w:strike/>
          <w:vanish/>
          <w:sz w:val="22"/>
          <w:szCs w:val="22"/>
          <w:shd w:val="clear" w:color="auto" w:fill="FFFF99"/>
          <w:rtl/>
        </w:rPr>
        <w:t>ד</w:t>
      </w:r>
      <w:r w:rsidRPr="00172B9B">
        <w:rPr>
          <w:rStyle w:val="default"/>
          <w:rFonts w:cs="FrankRuehl" w:hint="cs"/>
          <w:strike/>
          <w:vanish/>
          <w:sz w:val="22"/>
          <w:szCs w:val="22"/>
          <w:shd w:val="clear" w:color="auto" w:fill="FFFF99"/>
          <w:rtl/>
        </w:rPr>
        <w:t>ל הסיעות שעמן נמנים בעלי ההצעות.</w:t>
      </w:r>
    </w:p>
    <w:p w:rsidR="00E62E60" w:rsidRPr="00172B9B" w:rsidRDefault="00E62E60" w:rsidP="00E62E60">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היו ההצעות בנושא דומה יידונו לפי סדר הגשתן.</w:t>
      </w:r>
    </w:p>
    <w:p w:rsidR="008011AC" w:rsidRPr="00172B9B" w:rsidRDefault="008011AC" w:rsidP="008011AC">
      <w:pPr>
        <w:pStyle w:val="P00"/>
        <w:spacing w:before="0"/>
        <w:ind w:left="0" w:right="1134"/>
        <w:rPr>
          <w:rStyle w:val="default"/>
          <w:rFonts w:cs="FrankRuehl" w:hint="cs"/>
          <w:vanish/>
          <w:szCs w:val="20"/>
          <w:shd w:val="clear" w:color="auto" w:fill="FFFF99"/>
          <w:rtl/>
        </w:rPr>
      </w:pPr>
    </w:p>
    <w:p w:rsidR="008011AC" w:rsidRPr="00172B9B" w:rsidRDefault="008011AC" w:rsidP="008011A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8011AC" w:rsidRPr="00172B9B" w:rsidRDefault="008011AC" w:rsidP="008011A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8011AC" w:rsidRPr="00172B9B" w:rsidRDefault="008011AC" w:rsidP="008011AC">
      <w:pPr>
        <w:pStyle w:val="P00"/>
        <w:spacing w:before="0"/>
        <w:ind w:left="0" w:right="1134"/>
        <w:rPr>
          <w:rStyle w:val="default"/>
          <w:rFonts w:cs="FrankRuehl" w:hint="cs"/>
          <w:vanish/>
          <w:szCs w:val="20"/>
          <w:shd w:val="clear" w:color="auto" w:fill="FFFF99"/>
          <w:rtl/>
        </w:rPr>
      </w:pPr>
      <w:hyperlink r:id="rId363"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6145</w:t>
      </w:r>
    </w:p>
    <w:p w:rsidR="008011AC" w:rsidRPr="008011AC" w:rsidRDefault="008011AC" w:rsidP="008011A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80</w:t>
      </w:r>
      <w:bookmarkEnd w:id="258"/>
    </w:p>
    <w:p w:rsidR="008011AC" w:rsidRDefault="008011AC" w:rsidP="008011AC">
      <w:pPr>
        <w:pStyle w:val="medium2-header"/>
        <w:keepLines w:val="0"/>
        <w:spacing w:before="72"/>
        <w:ind w:left="0" w:right="1134"/>
        <w:rPr>
          <w:rFonts w:hint="cs"/>
          <w:noProof/>
          <w:sz w:val="20"/>
          <w:rtl/>
        </w:rPr>
      </w:pPr>
      <w:bookmarkStart w:id="259" w:name="med33"/>
      <w:bookmarkEnd w:id="259"/>
      <w:r>
        <w:rPr>
          <w:noProof/>
          <w:sz w:val="20"/>
          <w:lang w:val="he-IL"/>
        </w:rPr>
        <w:pict>
          <v:rect id="_x0000_s2884" style="position:absolute;left:0;text-align:left;margin-left:464.5pt;margin-top:8.05pt;width:75.05pt;height:19.8pt;z-index:251695616" o:allowincell="f" filled="f" stroked="f" strokecolor="lime" strokeweight=".25pt">
            <v:textbox inset="0,0,0,0">
              <w:txbxContent>
                <w:p w:rsidR="0011562B" w:rsidRDefault="0011562B" w:rsidP="008011AC">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רק רביעי: הקריאה הראשונה</w:t>
      </w:r>
    </w:p>
    <w:p w:rsidR="008011AC" w:rsidRPr="00172B9B" w:rsidRDefault="008011AC" w:rsidP="008011AC">
      <w:pPr>
        <w:pStyle w:val="P00"/>
        <w:spacing w:before="0"/>
        <w:ind w:left="0" w:right="1134"/>
        <w:rPr>
          <w:rStyle w:val="default"/>
          <w:rFonts w:cs="FrankRuehl" w:hint="cs"/>
          <w:vanish/>
          <w:color w:val="FF0000"/>
          <w:szCs w:val="20"/>
          <w:shd w:val="clear" w:color="auto" w:fill="FFFF99"/>
          <w:rtl/>
        </w:rPr>
      </w:pPr>
      <w:bookmarkStart w:id="260" w:name="Rov668"/>
      <w:r w:rsidRPr="00172B9B">
        <w:rPr>
          <w:rStyle w:val="default"/>
          <w:rFonts w:cs="FrankRuehl" w:hint="cs"/>
          <w:vanish/>
          <w:color w:val="FF0000"/>
          <w:szCs w:val="20"/>
          <w:shd w:val="clear" w:color="auto" w:fill="FFFF99"/>
          <w:rtl/>
        </w:rPr>
        <w:t>מיום 31.10.2011</w:t>
      </w:r>
    </w:p>
    <w:p w:rsidR="008011AC" w:rsidRPr="00172B9B" w:rsidRDefault="008011AC" w:rsidP="008011A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8011AC" w:rsidRPr="00172B9B" w:rsidRDefault="008011AC" w:rsidP="008011AC">
      <w:pPr>
        <w:pStyle w:val="P00"/>
        <w:spacing w:before="0"/>
        <w:ind w:left="0" w:right="1134"/>
        <w:rPr>
          <w:rStyle w:val="default"/>
          <w:rFonts w:cs="FrankRuehl" w:hint="cs"/>
          <w:vanish/>
          <w:szCs w:val="20"/>
          <w:shd w:val="clear" w:color="auto" w:fill="FFFF99"/>
          <w:rtl/>
        </w:rPr>
      </w:pPr>
      <w:hyperlink r:id="rId36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6145</w:t>
      </w:r>
    </w:p>
    <w:p w:rsidR="008011AC" w:rsidRPr="00C55180" w:rsidRDefault="008011AC" w:rsidP="00C55180">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רביעי</w:t>
      </w:r>
      <w:bookmarkEnd w:id="260"/>
    </w:p>
    <w:p w:rsidR="00D94DEE" w:rsidRDefault="00D94DEE" w:rsidP="004011BB">
      <w:pPr>
        <w:pStyle w:val="P00"/>
        <w:spacing w:before="72"/>
        <w:ind w:left="0" w:right="1134"/>
        <w:rPr>
          <w:rStyle w:val="default"/>
          <w:rFonts w:cs="FrankRuehl" w:hint="cs"/>
          <w:rtl/>
        </w:rPr>
      </w:pPr>
      <w:bookmarkStart w:id="261" w:name="Seif63"/>
      <w:bookmarkEnd w:id="261"/>
      <w:r>
        <w:rPr>
          <w:lang w:val="he-IL"/>
        </w:rPr>
        <w:pict>
          <v:rect id="_x0000_s2201" style="position:absolute;left:0;text-align:left;margin-left:464.5pt;margin-top:8.05pt;width:75.05pt;height:43.65pt;z-index:251530752" o:allowincell="f" filled="f" stroked="f" strokecolor="lime" strokeweight=".25pt">
            <v:textbox inset="0,0,0,0">
              <w:txbxContent>
                <w:p w:rsidR="0011562B" w:rsidRDefault="0011562B" w:rsidP="004011BB">
                  <w:pPr>
                    <w:spacing w:line="160" w:lineRule="exact"/>
                    <w:jc w:val="left"/>
                    <w:rPr>
                      <w:rFonts w:cs="Miriam" w:hint="cs"/>
                      <w:szCs w:val="18"/>
                      <w:rtl/>
                    </w:rPr>
                  </w:pPr>
                  <w:r>
                    <w:rPr>
                      <w:rFonts w:cs="Miriam" w:hint="cs"/>
                      <w:szCs w:val="18"/>
                      <w:rtl/>
                    </w:rPr>
                    <w:t>הנחה על שולחן הכנסת ומועד הקריאה הראשונה</w:t>
                  </w:r>
                </w:p>
                <w:p w:rsidR="0011562B" w:rsidRDefault="0011562B" w:rsidP="004011BB">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81.</w:t>
      </w:r>
      <w:r>
        <w:rPr>
          <w:rStyle w:val="big-number"/>
          <w:rtl/>
        </w:rPr>
        <w:tab/>
      </w:r>
      <w:r>
        <w:rPr>
          <w:rStyle w:val="default"/>
          <w:rFonts w:cs="FrankRuehl"/>
          <w:rtl/>
        </w:rPr>
        <w:t>(</w:t>
      </w:r>
      <w:r w:rsidR="004011BB">
        <w:rPr>
          <w:rStyle w:val="default"/>
          <w:rFonts w:cs="FrankRuehl" w:hint="cs"/>
          <w:rtl/>
        </w:rPr>
        <w:t>א</w:t>
      </w:r>
      <w:r w:rsidR="00E62E60">
        <w:rPr>
          <w:rStyle w:val="default"/>
          <w:rFonts w:cs="FrankRuehl" w:hint="cs"/>
          <w:rtl/>
        </w:rPr>
        <w:t>)</w:t>
      </w:r>
      <w:r w:rsidR="004011BB">
        <w:rPr>
          <w:rStyle w:val="default"/>
          <w:rFonts w:cs="FrankRuehl" w:hint="cs"/>
          <w:rtl/>
        </w:rPr>
        <w:tab/>
        <w:t>מזכיר הכנסת יניח על שולחן הכנסת הצעת חוק פרטית, הצעת חוק מטעם ועדה או הצעת חוק ממשלתית שפורסמה ברשומות ונמסרה לכנסת</w:t>
      </w:r>
      <w:r>
        <w:rPr>
          <w:rStyle w:val="default"/>
          <w:rFonts w:cs="FrankRuehl" w:hint="cs"/>
          <w:rtl/>
        </w:rPr>
        <w:t>.</w:t>
      </w:r>
    </w:p>
    <w:p w:rsidR="004011BB" w:rsidRDefault="004011BB" w:rsidP="004011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יעמיד את הצעת החוק על סדר יומה של הכנסת, ואולם הקריאה הראשונה של הצעת חוק מטעם ועדה או של הצעת חוק ממשלתית לא תתקיים אלא לאחר שחלפו יומיים מיום שהונחה; במניין התקופה האמורה יובא בחשבון יום הנחתה של הצעת החוק על שולחן הכנסת.</w:t>
      </w:r>
    </w:p>
    <w:p w:rsidR="004011BB" w:rsidRDefault="004011BB" w:rsidP="004011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ועדת הכנסת רשאית להחליט על קיצור תקופת ההנחה כאמור בסעיף קטן (ב), לפי בקשה בכתב של הוועדה שיזמה את הצעת החוק, ולגבי הצעת חוק ממשלתית </w:t>
      </w:r>
      <w:r>
        <w:rPr>
          <w:rStyle w:val="default"/>
          <w:rFonts w:cs="FrankRuehl"/>
          <w:rtl/>
        </w:rPr>
        <w:t>–</w:t>
      </w:r>
      <w:r>
        <w:rPr>
          <w:rStyle w:val="default"/>
          <w:rFonts w:cs="FrankRuehl" w:hint="cs"/>
          <w:rtl/>
        </w:rPr>
        <w:t xml:space="preserve"> בקשה של הממשלה, בהודעה בכתב של מזכיר הממשלה, ויחולו הוראות סעיף 76(ד)(2); לבקשה יצורף נוסח הצעת החוק.</w:t>
      </w:r>
    </w:p>
    <w:p w:rsidR="006E48F1" w:rsidRPr="00172B9B" w:rsidRDefault="006E48F1" w:rsidP="00D46084">
      <w:pPr>
        <w:pStyle w:val="P00"/>
        <w:spacing w:before="0"/>
        <w:ind w:left="0" w:right="1134"/>
        <w:rPr>
          <w:rFonts w:hint="cs"/>
          <w:b/>
          <w:bCs/>
          <w:vanish/>
          <w:szCs w:val="20"/>
          <w:shd w:val="clear" w:color="auto" w:fill="FFFF99"/>
          <w:rtl/>
        </w:rPr>
      </w:pPr>
      <w:bookmarkStart w:id="262" w:name="Rov666"/>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6E48F1" w:rsidRPr="00172B9B" w:rsidRDefault="006E48F1" w:rsidP="006E48F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6E48F1" w:rsidRPr="00172B9B" w:rsidRDefault="006E48F1" w:rsidP="006E48F1">
      <w:pPr>
        <w:pStyle w:val="P00"/>
        <w:spacing w:before="0"/>
        <w:ind w:left="0" w:right="1134"/>
        <w:rPr>
          <w:rStyle w:val="default"/>
          <w:rFonts w:cs="FrankRuehl" w:hint="cs"/>
          <w:vanish/>
          <w:szCs w:val="20"/>
          <w:shd w:val="clear" w:color="auto" w:fill="FFFF99"/>
          <w:rtl/>
        </w:rPr>
      </w:pPr>
      <w:hyperlink r:id="rId36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6E48F1" w:rsidRPr="00172B9B" w:rsidRDefault="006E48F1" w:rsidP="006E48F1">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71ז</w:t>
      </w:r>
    </w:p>
    <w:p w:rsidR="00A64F47" w:rsidRPr="00172B9B" w:rsidRDefault="00A64F47" w:rsidP="00A64F47">
      <w:pPr>
        <w:pStyle w:val="P00"/>
        <w:spacing w:before="0"/>
        <w:ind w:left="0" w:right="1134"/>
        <w:rPr>
          <w:rFonts w:hint="cs"/>
          <w:vanish/>
          <w:color w:val="FF0000"/>
          <w:szCs w:val="20"/>
          <w:shd w:val="clear" w:color="auto" w:fill="FFFF99"/>
          <w:rtl/>
        </w:rPr>
      </w:pPr>
    </w:p>
    <w:p w:rsidR="00A64F47" w:rsidRPr="00172B9B" w:rsidRDefault="00A64F47"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A64F47" w:rsidRPr="00172B9B" w:rsidRDefault="00A64F47" w:rsidP="00A64F47">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A64F47" w:rsidRPr="00172B9B" w:rsidRDefault="00A64F47" w:rsidP="00A64F47">
      <w:pPr>
        <w:pStyle w:val="P00"/>
        <w:spacing w:before="0"/>
        <w:ind w:left="0" w:right="1134"/>
        <w:rPr>
          <w:rFonts w:hint="cs"/>
          <w:vanish/>
          <w:szCs w:val="20"/>
          <w:shd w:val="clear" w:color="auto" w:fill="FFFF99"/>
          <w:rtl/>
        </w:rPr>
      </w:pPr>
      <w:hyperlink r:id="rId366"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904628" w:rsidRPr="00172B9B" w:rsidRDefault="00A64F47" w:rsidP="00904628">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71ז</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81</w:t>
      </w:r>
      <w:r w:rsidRPr="00172B9B">
        <w:rPr>
          <w:rFonts w:hint="cs"/>
          <w:vanish/>
          <w:sz w:val="22"/>
          <w:szCs w:val="22"/>
          <w:shd w:val="clear" w:color="auto" w:fill="FFFF99"/>
          <w:rtl/>
        </w:rPr>
        <w:t>.</w:t>
      </w:r>
      <w:r w:rsidR="00904628" w:rsidRPr="00172B9B">
        <w:rPr>
          <w:vanish/>
          <w:sz w:val="22"/>
          <w:szCs w:val="22"/>
          <w:shd w:val="clear" w:color="auto" w:fill="FFFF99"/>
          <w:rtl/>
        </w:rPr>
        <w:t xml:space="preserve"> (</w:t>
      </w:r>
      <w:r w:rsidR="00904628" w:rsidRPr="00172B9B">
        <w:rPr>
          <w:rFonts w:hint="cs"/>
          <w:vanish/>
          <w:sz w:val="22"/>
          <w:szCs w:val="22"/>
          <w:shd w:val="clear" w:color="auto" w:fill="FFFF99"/>
          <w:rtl/>
        </w:rPr>
        <w:t>א)</w:t>
      </w:r>
      <w:r w:rsidR="00904628" w:rsidRPr="00172B9B">
        <w:rPr>
          <w:vanish/>
          <w:sz w:val="22"/>
          <w:szCs w:val="22"/>
          <w:shd w:val="clear" w:color="auto" w:fill="FFFF99"/>
          <w:rtl/>
        </w:rPr>
        <w:tab/>
      </w:r>
      <w:r w:rsidR="00904628" w:rsidRPr="00172B9B">
        <w:rPr>
          <w:rFonts w:hint="cs"/>
          <w:vanish/>
          <w:sz w:val="22"/>
          <w:szCs w:val="22"/>
          <w:shd w:val="clear" w:color="auto" w:fill="FFFF99"/>
          <w:rtl/>
        </w:rPr>
        <w:t>ועדת הכנסת תקבע את מספר ההצעות לסדר היום והצעות-חוק פרטיות שכל סיעה רשאית להגיש במשך מושב פלוני בהתאם לגדלן של הסיעות, ואולם היא</w:t>
      </w:r>
      <w:r w:rsidR="00904628" w:rsidRPr="00172B9B">
        <w:rPr>
          <w:vanish/>
          <w:sz w:val="22"/>
          <w:szCs w:val="22"/>
          <w:shd w:val="clear" w:color="auto" w:fill="FFFF99"/>
          <w:rtl/>
        </w:rPr>
        <w:t xml:space="preserve"> </w:t>
      </w:r>
      <w:r w:rsidR="00904628" w:rsidRPr="00172B9B">
        <w:rPr>
          <w:rFonts w:hint="cs"/>
          <w:vanish/>
          <w:sz w:val="22"/>
          <w:szCs w:val="22"/>
          <w:shd w:val="clear" w:color="auto" w:fill="FFFF99"/>
          <w:rtl/>
        </w:rPr>
        <w:t>תיתן אפשרות גדולה יותר, בשיעור שייראה לה, לסיעות שאינן מיוצגות בממשלה.</w:t>
      </w:r>
    </w:p>
    <w:p w:rsidR="00904628" w:rsidRPr="00172B9B" w:rsidRDefault="00904628" w:rsidP="00904628">
      <w:pPr>
        <w:pStyle w:val="P00"/>
        <w:spacing w:before="0"/>
        <w:ind w:left="0" w:right="1134"/>
        <w:rPr>
          <w:rFonts w:hint="cs"/>
          <w:vanish/>
          <w:sz w:val="22"/>
          <w:szCs w:val="22"/>
          <w:shd w:val="clear" w:color="auto" w:fill="FFFF99"/>
          <w:rtl/>
        </w:rPr>
      </w:pPr>
      <w:r w:rsidRPr="00172B9B">
        <w:rPr>
          <w:rFonts w:hint="cs"/>
          <w:vanish/>
          <w:sz w:val="22"/>
          <w:szCs w:val="22"/>
          <w:shd w:val="clear" w:color="auto" w:fill="FFFF99"/>
          <w:rtl/>
        </w:rPr>
        <w:tab/>
      </w:r>
      <w:r w:rsidRPr="00172B9B">
        <w:rPr>
          <w:vanish/>
          <w:sz w:val="22"/>
          <w:szCs w:val="22"/>
          <w:shd w:val="clear" w:color="auto" w:fill="FFFF99"/>
          <w:rtl/>
        </w:rPr>
        <w:t>(</w:t>
      </w:r>
      <w:r w:rsidRPr="00172B9B">
        <w:rPr>
          <w:rFonts w:hint="cs"/>
          <w:vanish/>
          <w:sz w:val="22"/>
          <w:szCs w:val="22"/>
          <w:shd w:val="clear" w:color="auto" w:fill="FFFF99"/>
          <w:rtl/>
        </w:rPr>
        <w:t>ב)</w:t>
      </w:r>
      <w:r w:rsidRPr="00172B9B">
        <w:rPr>
          <w:vanish/>
          <w:sz w:val="22"/>
          <w:szCs w:val="22"/>
          <w:shd w:val="clear" w:color="auto" w:fill="FFFF99"/>
          <w:rtl/>
        </w:rPr>
        <w:tab/>
      </w:r>
      <w:r w:rsidRPr="00172B9B">
        <w:rPr>
          <w:rFonts w:hint="cs"/>
          <w:vanish/>
          <w:sz w:val="22"/>
          <w:szCs w:val="22"/>
          <w:shd w:val="clear" w:color="auto" w:fill="FFFF99"/>
          <w:rtl/>
        </w:rPr>
        <w:t xml:space="preserve">הצעה שנדונה כהצעה דחופה כאמור בסעיף </w:t>
      </w:r>
      <w:r w:rsidRPr="00172B9B">
        <w:rPr>
          <w:rFonts w:hint="cs"/>
          <w:strike/>
          <w:vanish/>
          <w:sz w:val="22"/>
          <w:szCs w:val="22"/>
          <w:shd w:val="clear" w:color="auto" w:fill="FFFF99"/>
          <w:rtl/>
        </w:rPr>
        <w:t>71ח</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82</w:t>
      </w:r>
      <w:r w:rsidRPr="00172B9B">
        <w:rPr>
          <w:rFonts w:hint="cs"/>
          <w:vanish/>
          <w:sz w:val="22"/>
          <w:szCs w:val="22"/>
          <w:shd w:val="clear" w:color="auto" w:fill="FFFF99"/>
          <w:rtl/>
        </w:rPr>
        <w:t>, לא תבוא במנין לענין סעיף זה.</w:t>
      </w:r>
    </w:p>
    <w:p w:rsidR="009B372F" w:rsidRPr="00172B9B" w:rsidRDefault="009B372F" w:rsidP="009B372F">
      <w:pPr>
        <w:pStyle w:val="P00"/>
        <w:spacing w:before="0"/>
        <w:ind w:left="0" w:right="1134"/>
        <w:rPr>
          <w:rFonts w:hint="cs"/>
          <w:vanish/>
          <w:color w:val="FF0000"/>
          <w:szCs w:val="20"/>
          <w:shd w:val="clear" w:color="auto" w:fill="FFFF99"/>
          <w:rtl/>
        </w:rPr>
      </w:pPr>
    </w:p>
    <w:p w:rsidR="009B372F" w:rsidRPr="00172B9B" w:rsidRDefault="009B372F" w:rsidP="00560DA3">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60DA3" w:rsidRPr="00172B9B">
        <w:rPr>
          <w:rFonts w:hint="cs"/>
          <w:vanish/>
          <w:color w:val="FF0000"/>
          <w:szCs w:val="20"/>
          <w:shd w:val="clear" w:color="auto" w:fill="FFFF99"/>
          <w:rtl/>
        </w:rPr>
        <w:t>12.6</w:t>
      </w:r>
      <w:r w:rsidRPr="00172B9B">
        <w:rPr>
          <w:rFonts w:hint="cs"/>
          <w:vanish/>
          <w:color w:val="FF0000"/>
          <w:szCs w:val="20"/>
          <w:shd w:val="clear" w:color="auto" w:fill="FFFF99"/>
          <w:rtl/>
        </w:rPr>
        <w:t>.1995</w:t>
      </w:r>
    </w:p>
    <w:p w:rsidR="009B372F" w:rsidRPr="00172B9B" w:rsidRDefault="009B372F" w:rsidP="009B372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w:t>
      </w:r>
      <w:r w:rsidR="009E06D7" w:rsidRPr="00172B9B">
        <w:rPr>
          <w:rFonts w:hint="cs"/>
          <w:b/>
          <w:bCs/>
          <w:vanish/>
          <w:szCs w:val="20"/>
          <w:shd w:val="clear" w:color="auto" w:fill="FFFF99"/>
          <w:rtl/>
        </w:rPr>
        <w:t xml:space="preserve">(מס' 3) </w:t>
      </w:r>
      <w:r w:rsidRPr="00172B9B">
        <w:rPr>
          <w:rFonts w:hint="cs"/>
          <w:b/>
          <w:bCs/>
          <w:vanish/>
          <w:szCs w:val="20"/>
          <w:shd w:val="clear" w:color="auto" w:fill="FFFF99"/>
          <w:rtl/>
        </w:rPr>
        <w:t>תשנ"ה-1995</w:t>
      </w:r>
    </w:p>
    <w:p w:rsidR="009B372F" w:rsidRPr="00172B9B" w:rsidRDefault="009B372F" w:rsidP="00904628">
      <w:pPr>
        <w:pStyle w:val="P00"/>
        <w:spacing w:before="0"/>
        <w:ind w:left="0" w:right="1134"/>
        <w:rPr>
          <w:rFonts w:hint="cs"/>
          <w:vanish/>
          <w:szCs w:val="20"/>
          <w:shd w:val="clear" w:color="auto" w:fill="FFFF99"/>
          <w:rtl/>
        </w:rPr>
      </w:pPr>
      <w:hyperlink r:id="rId367" w:history="1">
        <w:r w:rsidRPr="00172B9B">
          <w:rPr>
            <w:rStyle w:val="Hyperlink"/>
            <w:rFonts w:hint="cs"/>
            <w:vanish/>
            <w:szCs w:val="20"/>
            <w:shd w:val="clear" w:color="auto" w:fill="FFFF99"/>
            <w:rtl/>
          </w:rPr>
          <w:t>י"פ תשנ"ה מס' 4316</w:t>
        </w:r>
      </w:hyperlink>
      <w:r w:rsidRPr="00172B9B">
        <w:rPr>
          <w:rFonts w:hint="cs"/>
          <w:vanish/>
          <w:szCs w:val="20"/>
          <w:shd w:val="clear" w:color="auto" w:fill="FFFF99"/>
          <w:rtl/>
        </w:rPr>
        <w:t xml:space="preserve"> מיום 2.7.1995 עמ' 3790</w:t>
      </w:r>
    </w:p>
    <w:p w:rsidR="005D79AB" w:rsidRPr="00172B9B" w:rsidRDefault="005D79AB" w:rsidP="0001238F">
      <w:pPr>
        <w:pStyle w:val="P00"/>
        <w:spacing w:before="0"/>
        <w:ind w:left="0" w:right="1134"/>
        <w:rPr>
          <w:rFonts w:hint="cs"/>
          <w:vanish/>
          <w:szCs w:val="20"/>
          <w:shd w:val="clear" w:color="auto" w:fill="FFFF99"/>
          <w:rtl/>
        </w:rPr>
      </w:pPr>
      <w:r w:rsidRPr="00172B9B">
        <w:rPr>
          <w:rFonts w:hint="cs"/>
          <w:b/>
          <w:bCs/>
          <w:vanish/>
          <w:szCs w:val="20"/>
          <w:shd w:val="clear" w:color="auto" w:fill="FFFF99"/>
          <w:rtl/>
        </w:rPr>
        <w:t>הוספת סעיף קטן 81(א1)</w:t>
      </w:r>
    </w:p>
    <w:p w:rsidR="00E62E60" w:rsidRPr="00172B9B" w:rsidRDefault="00E62E60" w:rsidP="00E62E60">
      <w:pPr>
        <w:pStyle w:val="P00"/>
        <w:spacing w:before="0"/>
        <w:ind w:left="0" w:right="1134"/>
        <w:rPr>
          <w:rStyle w:val="default"/>
          <w:rFonts w:cs="FrankRuehl" w:hint="cs"/>
          <w:vanish/>
          <w:szCs w:val="20"/>
          <w:shd w:val="clear" w:color="auto" w:fill="FFFF99"/>
          <w:rtl/>
        </w:rPr>
      </w:pPr>
    </w:p>
    <w:p w:rsidR="00E62E60" w:rsidRPr="00172B9B" w:rsidRDefault="00E62E60" w:rsidP="00E62E6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E62E60" w:rsidRPr="00172B9B" w:rsidRDefault="00E62E60" w:rsidP="00E62E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E62E60" w:rsidRPr="00172B9B" w:rsidRDefault="00E62E60" w:rsidP="00E62E60">
      <w:pPr>
        <w:pStyle w:val="P00"/>
        <w:spacing w:before="0"/>
        <w:ind w:left="0" w:right="1134"/>
        <w:rPr>
          <w:rStyle w:val="default"/>
          <w:rFonts w:cs="FrankRuehl" w:hint="cs"/>
          <w:vanish/>
          <w:szCs w:val="20"/>
          <w:shd w:val="clear" w:color="auto" w:fill="FFFF99"/>
          <w:rtl/>
        </w:rPr>
      </w:pPr>
      <w:hyperlink r:id="rId368"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E62E60" w:rsidRPr="00172B9B" w:rsidRDefault="00E62E60" w:rsidP="00E62E6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81</w:t>
      </w:r>
    </w:p>
    <w:p w:rsidR="00E62E60" w:rsidRPr="00172B9B" w:rsidRDefault="00E62E60" w:rsidP="00E62E60">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E62E60" w:rsidRPr="00172B9B" w:rsidRDefault="00E62E60" w:rsidP="00E62E60">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קביעת מספר הצעות לסדר היום לסיעות</w:t>
      </w:r>
    </w:p>
    <w:p w:rsidR="00E62E60" w:rsidRPr="00172B9B" w:rsidRDefault="00E62E60" w:rsidP="00E62E60">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81.</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ועדת הכנסת תקבע את מספר ההצעות לסדר היום והצעות-חוק פרטיות שכל סיעה רשאית להגיש במשך מושב פלוני בהתאם לגדלן של הסיעות, ואולם היא</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תיתן אפשרות גדולה יותר, בשיעור שייראה לה, לסיעות שאינן מיוצגות בממשלה.</w:t>
      </w:r>
    </w:p>
    <w:p w:rsidR="00E62E60" w:rsidRPr="00172B9B" w:rsidRDefault="00E62E60" w:rsidP="00E62E60">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הסיעה תקבע, במסגרת מכסתה למושב ובמסגרת מכסתה השבועית, את המועד בו יוכל כל אחד מחבריה להעלות את הצעותיו לסדר היום ואת הצעות החוק הפרטיות שלו, ובלבד שתאפשר לכל אח</w:t>
      </w:r>
      <w:r w:rsidRPr="00172B9B">
        <w:rPr>
          <w:rStyle w:val="default"/>
          <w:rFonts w:cs="FrankRuehl"/>
          <w:strike/>
          <w:vanish/>
          <w:sz w:val="22"/>
          <w:szCs w:val="22"/>
          <w:shd w:val="clear" w:color="auto" w:fill="FFFF99"/>
          <w:rtl/>
        </w:rPr>
        <w:t>ד</w:t>
      </w:r>
      <w:r w:rsidRPr="00172B9B">
        <w:rPr>
          <w:rStyle w:val="default"/>
          <w:rFonts w:cs="FrankRuehl" w:hint="cs"/>
          <w:strike/>
          <w:vanish/>
          <w:sz w:val="22"/>
          <w:szCs w:val="22"/>
          <w:shd w:val="clear" w:color="auto" w:fill="FFFF99"/>
          <w:rtl/>
        </w:rPr>
        <w:t xml:space="preserve"> מחבריה, במהלך כל מושב, להעלות את ההצעות שהוא זכאי להעלותן באותו מושב.</w:t>
      </w:r>
    </w:p>
    <w:p w:rsidR="00E62E60" w:rsidRPr="00172B9B" w:rsidRDefault="00E62E60" w:rsidP="00174C6A">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הצעה שנדונה כהצעה דחופה כאמור בסעיף 82, לא תבוא במנין לענין סעיף זה.</w:t>
      </w:r>
    </w:p>
    <w:p w:rsidR="008011AC" w:rsidRPr="00172B9B" w:rsidRDefault="008011AC" w:rsidP="008011AC">
      <w:pPr>
        <w:pStyle w:val="P00"/>
        <w:spacing w:before="0"/>
        <w:ind w:left="0" w:right="1134"/>
        <w:rPr>
          <w:rStyle w:val="default"/>
          <w:rFonts w:cs="FrankRuehl" w:hint="cs"/>
          <w:vanish/>
          <w:szCs w:val="20"/>
          <w:shd w:val="clear" w:color="auto" w:fill="FFFF99"/>
          <w:rtl/>
        </w:rPr>
      </w:pPr>
    </w:p>
    <w:p w:rsidR="008011AC" w:rsidRPr="00172B9B" w:rsidRDefault="008011AC" w:rsidP="008011A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8011AC" w:rsidRPr="00172B9B" w:rsidRDefault="008011AC" w:rsidP="008011A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8011AC" w:rsidRPr="00172B9B" w:rsidRDefault="008011AC" w:rsidP="008011AC">
      <w:pPr>
        <w:pStyle w:val="P00"/>
        <w:spacing w:before="0"/>
        <w:ind w:left="0" w:right="1134"/>
        <w:rPr>
          <w:rStyle w:val="default"/>
          <w:rFonts w:cs="FrankRuehl" w:hint="cs"/>
          <w:vanish/>
          <w:szCs w:val="20"/>
          <w:shd w:val="clear" w:color="auto" w:fill="FFFF99"/>
          <w:rtl/>
        </w:rPr>
      </w:pPr>
      <w:hyperlink r:id="rId369"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6145</w:t>
      </w:r>
    </w:p>
    <w:p w:rsidR="008011AC" w:rsidRPr="004011BB" w:rsidRDefault="008011AC" w:rsidP="004011B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81</w:t>
      </w:r>
      <w:bookmarkEnd w:id="262"/>
    </w:p>
    <w:p w:rsidR="00D94DEE" w:rsidRDefault="00D94DEE" w:rsidP="004011BB">
      <w:pPr>
        <w:pStyle w:val="P00"/>
        <w:spacing w:before="72"/>
        <w:ind w:left="0" w:right="1134"/>
        <w:rPr>
          <w:rStyle w:val="default"/>
          <w:rFonts w:cs="FrankRuehl" w:hint="cs"/>
          <w:rtl/>
        </w:rPr>
      </w:pPr>
      <w:bookmarkStart w:id="263" w:name="Seif64"/>
      <w:bookmarkEnd w:id="263"/>
      <w:r>
        <w:rPr>
          <w:lang w:val="he-IL"/>
        </w:rPr>
        <w:pict>
          <v:rect id="_x0000_s2203" style="position:absolute;left:0;text-align:left;margin-left:464.5pt;margin-top:8.05pt;width:75.05pt;height:36.95pt;z-index:251531776" o:allowincell="f" filled="f" stroked="f" strokecolor="lime" strokeweight=".25pt">
            <v:textbox style="mso-next-textbox:#_x0000_s2203" inset="0,0,0,0">
              <w:txbxContent>
                <w:p w:rsidR="0011562B" w:rsidRDefault="0011562B" w:rsidP="004011BB">
                  <w:pPr>
                    <w:spacing w:line="160" w:lineRule="exact"/>
                    <w:jc w:val="left"/>
                    <w:rPr>
                      <w:rFonts w:cs="Miriam" w:hint="cs"/>
                      <w:szCs w:val="18"/>
                      <w:rtl/>
                    </w:rPr>
                  </w:pPr>
                  <w:r>
                    <w:rPr>
                      <w:rFonts w:cs="Miriam" w:hint="cs"/>
                      <w:szCs w:val="18"/>
                      <w:rtl/>
                    </w:rPr>
                    <w:t>סדרי הקריאה הראשונה</w:t>
                  </w:r>
                </w:p>
                <w:p w:rsidR="0011562B" w:rsidRDefault="0011562B" w:rsidP="004011BB">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82.</w:t>
      </w:r>
      <w:r>
        <w:rPr>
          <w:rStyle w:val="big-number"/>
          <w:rtl/>
        </w:rPr>
        <w:tab/>
      </w:r>
      <w:r w:rsidR="00174C6A">
        <w:rPr>
          <w:rStyle w:val="default"/>
          <w:rFonts w:cs="FrankRuehl" w:hint="cs"/>
          <w:rtl/>
        </w:rPr>
        <w:t>(</w:t>
      </w:r>
      <w:r w:rsidR="004011BB">
        <w:rPr>
          <w:rStyle w:val="default"/>
          <w:rFonts w:cs="FrankRuehl" w:hint="cs"/>
          <w:rtl/>
        </w:rPr>
        <w:t>א</w:t>
      </w:r>
      <w:r w:rsidR="00174C6A">
        <w:rPr>
          <w:rStyle w:val="default"/>
          <w:rFonts w:cs="FrankRuehl" w:hint="cs"/>
          <w:rtl/>
        </w:rPr>
        <w:t>)</w:t>
      </w:r>
      <w:r w:rsidR="004011BB">
        <w:rPr>
          <w:rStyle w:val="default"/>
          <w:rFonts w:cs="FrankRuehl" w:hint="cs"/>
          <w:rtl/>
        </w:rPr>
        <w:tab/>
        <w:t>הדיון האישי בקריאה הראשונה ייפתח בהנמקה של הצעת החוק, במסגרת זמן שלא תעלה על עשר דקות, על ידי אחד מאלה, לפי העניין, והוא רשאי לסכם את הדיון:</w:t>
      </w:r>
    </w:p>
    <w:p w:rsidR="004011BB" w:rsidRDefault="0011562B" w:rsidP="0011562B">
      <w:pPr>
        <w:pStyle w:val="P00"/>
        <w:spacing w:before="72"/>
        <w:ind w:left="1021" w:right="1134"/>
        <w:rPr>
          <w:rStyle w:val="default"/>
          <w:rFonts w:cs="FrankRuehl" w:hint="cs"/>
          <w:rtl/>
        </w:rPr>
      </w:pPr>
      <w:r>
        <w:rPr>
          <w:rFonts w:hint="cs"/>
          <w:rtl/>
          <w:lang w:eastAsia="en-US"/>
        </w:rPr>
        <w:pict>
          <v:shape id="_x0000_s3286" type="#_x0000_t202" style="position:absolute;left:0;text-align:left;margin-left:470.35pt;margin-top:7.1pt;width:1in;height:11.2pt;z-index:251821568" filled="f" stroked="f">
            <v:textbox inset="1mm,0,1mm,0">
              <w:txbxContent>
                <w:p w:rsidR="0011562B" w:rsidRDefault="0011562B" w:rsidP="0011562B">
                  <w:pPr>
                    <w:spacing w:line="160" w:lineRule="exact"/>
                    <w:jc w:val="left"/>
                    <w:rPr>
                      <w:rFonts w:cs="Miriam" w:hint="cs"/>
                      <w:noProof/>
                      <w:szCs w:val="18"/>
                      <w:rtl/>
                    </w:rPr>
                  </w:pPr>
                  <w:r>
                    <w:rPr>
                      <w:rFonts w:cs="Miriam" w:hint="cs"/>
                      <w:szCs w:val="18"/>
                      <w:rtl/>
                    </w:rPr>
                    <w:t>י"פ תשע"ז-2017</w:t>
                  </w:r>
                </w:p>
              </w:txbxContent>
            </v:textbox>
            <w10:anchorlock/>
          </v:shape>
        </w:pict>
      </w:r>
      <w:r w:rsidR="004011BB">
        <w:rPr>
          <w:rStyle w:val="default"/>
          <w:rFonts w:cs="FrankRuehl" w:hint="cs"/>
          <w:rtl/>
        </w:rPr>
        <w:t>(1)</w:t>
      </w:r>
      <w:r w:rsidR="004011BB">
        <w:rPr>
          <w:rStyle w:val="default"/>
          <w:rFonts w:cs="FrankRuehl" w:hint="cs"/>
          <w:rtl/>
        </w:rPr>
        <w:tab/>
        <w:t xml:space="preserve">בהצעת חוק פרטית </w:t>
      </w:r>
      <w:r w:rsidR="004011BB">
        <w:rPr>
          <w:rStyle w:val="default"/>
          <w:rFonts w:cs="FrankRuehl"/>
          <w:rtl/>
        </w:rPr>
        <w:t>–</w:t>
      </w:r>
      <w:r w:rsidR="004011BB">
        <w:rPr>
          <w:rStyle w:val="default"/>
          <w:rFonts w:cs="FrankRuehl" w:hint="cs"/>
          <w:rtl/>
        </w:rPr>
        <w:t xml:space="preserve"> יוזם הצעת החוק או חבר כנסת אחר שהוא הסמיכו לכך; היתה הצעת החוק מיזוג של כמה הצעות חוק כאמור בסעיף 79(ג), ייפתח ויסוכם הדיון על ידי היוזם ששמו מופיע ראשון על גבי הצעת החוק</w:t>
      </w:r>
      <w:r>
        <w:rPr>
          <w:rStyle w:val="default"/>
          <w:rFonts w:cs="FrankRuehl" w:hint="cs"/>
          <w:rtl/>
        </w:rPr>
        <w:t xml:space="preserve"> </w:t>
      </w:r>
      <w:r w:rsidRPr="0011562B">
        <w:rPr>
          <w:rStyle w:val="default"/>
          <w:rFonts w:cs="FrankRuehl" w:hint="cs"/>
          <w:rtl/>
        </w:rPr>
        <w:t>או חבר כנסת אחר שהוא הסמיכו לכך; ואולם לאחר ההנמקה כאמור, רשאי היוזם הראשון של כל אחת מהצעות החוק הנוספות שמוזגו לנמק את הצעת החוק במסגרת זמן שלא תעלה על חמש דקות, לפי סדר השמות על גבי הצעת החוק</w:t>
      </w:r>
      <w:r w:rsidR="004011BB">
        <w:rPr>
          <w:rStyle w:val="default"/>
          <w:rFonts w:cs="FrankRuehl" w:hint="cs"/>
          <w:rtl/>
        </w:rPr>
        <w:t>;</w:t>
      </w:r>
    </w:p>
    <w:p w:rsidR="004011BB" w:rsidRDefault="004011BB" w:rsidP="004011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בהצעת חוק מטעם ועדה </w:t>
      </w:r>
      <w:r>
        <w:rPr>
          <w:rStyle w:val="default"/>
          <w:rFonts w:cs="FrankRuehl"/>
          <w:rtl/>
        </w:rPr>
        <w:t>–</w:t>
      </w:r>
      <w:r>
        <w:rPr>
          <w:rStyle w:val="default"/>
          <w:rFonts w:cs="FrankRuehl" w:hint="cs"/>
          <w:rtl/>
        </w:rPr>
        <w:t xml:space="preserve"> יושב ראש הוועדה;</w:t>
      </w:r>
    </w:p>
    <w:p w:rsidR="004011BB" w:rsidRDefault="004011BB" w:rsidP="004011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בהצעת חוק ממשלתית </w:t>
      </w:r>
      <w:r>
        <w:rPr>
          <w:rStyle w:val="default"/>
          <w:rFonts w:cs="FrankRuehl"/>
          <w:rtl/>
        </w:rPr>
        <w:t>–</w:t>
      </w:r>
      <w:r>
        <w:rPr>
          <w:rStyle w:val="default"/>
          <w:rFonts w:cs="FrankRuehl" w:hint="cs"/>
          <w:rtl/>
        </w:rPr>
        <w:t xml:space="preserve"> שר, או סגן שר בענייני המשרד שבו הוא מכהן.</w:t>
      </w:r>
    </w:p>
    <w:p w:rsidR="004011BB" w:rsidRDefault="004011BB" w:rsidP="004011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מוצמד לקריאה הראשונה בהצעת חוק דיון מוקדם בהצעת חוק אחרת, רשאי יוזם הצעת החוק המוצמדת או חבר כנסת אחר שהוא הסמיכו לכך, לנמק את הצעתו מיד לאחר הנמקת הצעת החוק המקורית, במסגרת זמן שלא תעלה על שלוש דקות.</w:t>
      </w:r>
    </w:p>
    <w:p w:rsidR="004011BB" w:rsidRDefault="004011BB" w:rsidP="004011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אחרי ההנמקה של הצעת חוק פרטית או של הצעת חוק מטעם ועדה רשאי שר, או סגן שר בענייני המשרד שבו הוא מכהן, להביע את עמדת הממשלה ביחס להצעת החוק.</w:t>
      </w:r>
    </w:p>
    <w:p w:rsidR="004011BB" w:rsidRDefault="004011BB" w:rsidP="004011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היו על סדר היום כמה הצעות חוק בנושא דומה בהתאם לקביעת נשיאות הכנסת, רשאי יושב ראש הכנסת לקבוע כי יתקיים דיון משולב בהצעות החוק, והוראות סעיף זה יחולו בשינויים המחויבים.</w:t>
      </w:r>
    </w:p>
    <w:p w:rsidR="004011BB" w:rsidRDefault="006E007A" w:rsidP="004011BB">
      <w:pPr>
        <w:pStyle w:val="P00"/>
        <w:spacing w:before="72"/>
        <w:ind w:left="0" w:right="1134"/>
        <w:rPr>
          <w:rStyle w:val="default"/>
          <w:rFonts w:cs="FrankRuehl" w:hint="cs"/>
          <w:rtl/>
        </w:rPr>
      </w:pPr>
      <w:r>
        <w:rPr>
          <w:rFonts w:hint="cs"/>
          <w:rtl/>
          <w:lang w:eastAsia="en-US"/>
        </w:rPr>
        <w:pict>
          <v:shape id="_x0000_s3211" type="#_x0000_t202" style="position:absolute;left:0;text-align:left;margin-left:470.35pt;margin-top:7.1pt;width:1in;height:11.2pt;z-index:251805184" filled="f" stroked="f">
            <v:textbox inset="1mm,0,1mm,0">
              <w:txbxContent>
                <w:p w:rsidR="0011562B" w:rsidRDefault="0011562B" w:rsidP="006E007A">
                  <w:pPr>
                    <w:spacing w:line="160" w:lineRule="exact"/>
                    <w:jc w:val="left"/>
                    <w:rPr>
                      <w:rFonts w:cs="Miriam" w:hint="cs"/>
                      <w:noProof/>
                      <w:szCs w:val="18"/>
                      <w:rtl/>
                    </w:rPr>
                  </w:pPr>
                  <w:r>
                    <w:rPr>
                      <w:rFonts w:cs="Miriam" w:hint="cs"/>
                      <w:szCs w:val="18"/>
                      <w:rtl/>
                    </w:rPr>
                    <w:t>י"פ תשע"ו-2015</w:t>
                  </w:r>
                </w:p>
              </w:txbxContent>
            </v:textbox>
            <w10:anchorlock/>
          </v:shape>
        </w:pict>
      </w:r>
      <w:r w:rsidR="004011BB">
        <w:rPr>
          <w:rStyle w:val="default"/>
          <w:rFonts w:cs="FrankRuehl" w:hint="cs"/>
          <w:rtl/>
        </w:rPr>
        <w:tab/>
        <w:t>(ה)</w:t>
      </w:r>
      <w:r w:rsidR="004011BB">
        <w:rPr>
          <w:rStyle w:val="default"/>
          <w:rFonts w:cs="FrankRuehl" w:hint="cs"/>
          <w:rtl/>
        </w:rPr>
        <w:tab/>
      </w:r>
      <w:r w:rsidR="00C55180">
        <w:rPr>
          <w:rStyle w:val="default"/>
          <w:rFonts w:cs="FrankRuehl" w:hint="cs"/>
          <w:rtl/>
        </w:rPr>
        <w:t>בתום הדיון תחליט הכנסת אם לאשר את הצעת החוק או להסירה מסדר היום, ולעניין דחיית ההצבעה יחולו הוראות סעיף 35; הוצמד לקריאה הראשונה דיון מוקדם בהצעת חוק אחרת, תחליט הכנסת לגביה כאמור בהצבעה נפרדת</w:t>
      </w:r>
      <w:r>
        <w:rPr>
          <w:rStyle w:val="default"/>
          <w:rFonts w:cs="FrankRuehl" w:hint="cs"/>
          <w:rtl/>
        </w:rPr>
        <w:t xml:space="preserve"> שתתקיים מיד</w:t>
      </w:r>
      <w:r w:rsidR="00C55180">
        <w:rPr>
          <w:rStyle w:val="default"/>
          <w:rFonts w:cs="FrankRuehl" w:hint="cs"/>
          <w:rtl/>
        </w:rPr>
        <w:t>.</w:t>
      </w:r>
    </w:p>
    <w:p w:rsidR="00C55180" w:rsidRDefault="00C55180" w:rsidP="00C5518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סיעה שכל חבריה לא השתתפו בדיון ולא השתתפו בהצבעה או נמנעו, רשאי אחד מחבריה למסור בשמה הודעה בקשר לכך מיד לאחר ההצבעה, במסגרת זמן שלא תעלה על חמש דקות.</w:t>
      </w:r>
    </w:p>
    <w:p w:rsidR="006E48F1" w:rsidRPr="00172B9B" w:rsidRDefault="006E48F1" w:rsidP="00D46084">
      <w:pPr>
        <w:pStyle w:val="P00"/>
        <w:spacing w:before="0"/>
        <w:ind w:left="0" w:right="1134"/>
        <w:rPr>
          <w:rFonts w:hint="cs"/>
          <w:b/>
          <w:bCs/>
          <w:vanish/>
          <w:szCs w:val="20"/>
          <w:shd w:val="clear" w:color="auto" w:fill="FFFF99"/>
          <w:rtl/>
        </w:rPr>
      </w:pPr>
      <w:bookmarkStart w:id="264" w:name="Rov476"/>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6E48F1" w:rsidRPr="00172B9B" w:rsidRDefault="006E48F1" w:rsidP="006E48F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6E48F1" w:rsidRPr="00172B9B" w:rsidRDefault="006E48F1" w:rsidP="006E48F1">
      <w:pPr>
        <w:pStyle w:val="P00"/>
        <w:spacing w:before="0"/>
        <w:ind w:left="0" w:right="1134"/>
        <w:rPr>
          <w:rStyle w:val="default"/>
          <w:rFonts w:cs="FrankRuehl" w:hint="cs"/>
          <w:vanish/>
          <w:szCs w:val="20"/>
          <w:shd w:val="clear" w:color="auto" w:fill="FFFF99"/>
          <w:rtl/>
        </w:rPr>
      </w:pPr>
      <w:hyperlink r:id="rId37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6E48F1" w:rsidRPr="00172B9B" w:rsidRDefault="006E48F1" w:rsidP="006E48F1">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71ח</w:t>
      </w:r>
    </w:p>
    <w:p w:rsidR="00EA0715" w:rsidRPr="00172B9B" w:rsidRDefault="00EA0715" w:rsidP="00EA0715">
      <w:pPr>
        <w:pStyle w:val="P00"/>
        <w:spacing w:before="0"/>
        <w:ind w:left="0" w:right="1134"/>
        <w:rPr>
          <w:rFonts w:hint="cs"/>
          <w:vanish/>
          <w:color w:val="FF0000"/>
          <w:szCs w:val="20"/>
          <w:shd w:val="clear" w:color="auto" w:fill="FFFF99"/>
          <w:rtl/>
        </w:rPr>
      </w:pPr>
    </w:p>
    <w:p w:rsidR="00EA0715" w:rsidRPr="00172B9B" w:rsidRDefault="00EA0715"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EA0715" w:rsidRPr="00172B9B" w:rsidRDefault="00EA0715" w:rsidP="00EA071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EA0715" w:rsidRPr="00172B9B" w:rsidRDefault="00EA0715" w:rsidP="00EA0715">
      <w:pPr>
        <w:pStyle w:val="P00"/>
        <w:spacing w:before="0"/>
        <w:ind w:left="0" w:right="1134"/>
        <w:rPr>
          <w:rFonts w:hint="cs"/>
          <w:vanish/>
          <w:szCs w:val="20"/>
          <w:shd w:val="clear" w:color="auto" w:fill="FFFF99"/>
          <w:rtl/>
        </w:rPr>
      </w:pPr>
      <w:hyperlink r:id="rId37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EA0715" w:rsidRPr="00172B9B" w:rsidRDefault="00EA0715" w:rsidP="0001238F">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71ח</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82</w:t>
      </w:r>
      <w:r w:rsidRPr="00172B9B">
        <w:rPr>
          <w:rFonts w:hint="cs"/>
          <w:vanish/>
          <w:sz w:val="22"/>
          <w:szCs w:val="22"/>
          <w:shd w:val="clear" w:color="auto" w:fill="FFFF99"/>
          <w:rtl/>
        </w:rPr>
        <w:t>.</w:t>
      </w:r>
    </w:p>
    <w:p w:rsidR="00174C6A" w:rsidRPr="00172B9B" w:rsidRDefault="00174C6A" w:rsidP="00174C6A">
      <w:pPr>
        <w:pStyle w:val="P00"/>
        <w:spacing w:before="0"/>
        <w:ind w:left="0" w:right="1134"/>
        <w:rPr>
          <w:rStyle w:val="default"/>
          <w:rFonts w:cs="FrankRuehl" w:hint="cs"/>
          <w:vanish/>
          <w:szCs w:val="20"/>
          <w:shd w:val="clear" w:color="auto" w:fill="FFFF99"/>
          <w:rtl/>
        </w:rPr>
      </w:pPr>
    </w:p>
    <w:p w:rsidR="00174C6A" w:rsidRPr="00172B9B" w:rsidRDefault="00174C6A" w:rsidP="00174C6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174C6A" w:rsidRPr="00172B9B" w:rsidRDefault="00174C6A" w:rsidP="00174C6A">
      <w:pPr>
        <w:pStyle w:val="P00"/>
        <w:spacing w:before="0"/>
        <w:ind w:left="0" w:right="1134"/>
        <w:rPr>
          <w:rStyle w:val="default"/>
          <w:rFonts w:cs="FrankRuehl" w:hint="cs"/>
          <w:vanish/>
          <w:szCs w:val="20"/>
          <w:shd w:val="clear" w:color="auto" w:fill="FFFF99"/>
          <w:rtl/>
        </w:rPr>
      </w:pPr>
      <w:hyperlink r:id="rId372"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82</w:t>
      </w:r>
    </w:p>
    <w:p w:rsidR="00174C6A" w:rsidRPr="00172B9B" w:rsidRDefault="00174C6A" w:rsidP="00174C6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74C6A" w:rsidRPr="00172B9B" w:rsidRDefault="00174C6A" w:rsidP="00174C6A">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הצעה דחופה</w:t>
      </w:r>
    </w:p>
    <w:p w:rsidR="00174C6A" w:rsidRPr="00172B9B" w:rsidRDefault="00174C6A" w:rsidP="00174C6A">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82.</w:t>
      </w:r>
      <w:r w:rsidRPr="00172B9B">
        <w:rPr>
          <w:rStyle w:val="default"/>
          <w:rFonts w:cs="FrankRuehl"/>
          <w:strike/>
          <w:vanish/>
          <w:sz w:val="22"/>
          <w:szCs w:val="22"/>
          <w:shd w:val="clear" w:color="auto" w:fill="FFFF99"/>
          <w:rtl/>
        </w:rPr>
        <w:tab/>
        <w:t>ח</w:t>
      </w:r>
      <w:r w:rsidRPr="00172B9B">
        <w:rPr>
          <w:rStyle w:val="default"/>
          <w:rFonts w:cs="FrankRuehl" w:hint="cs"/>
          <w:strike/>
          <w:vanish/>
          <w:sz w:val="22"/>
          <w:szCs w:val="22"/>
          <w:shd w:val="clear" w:color="auto" w:fill="FFFF99"/>
          <w:rtl/>
        </w:rPr>
        <w:t xml:space="preserve">בר הכנסת המגיש הצעה לסדר היום רשאי לבקש שהצעתו תעמוד לדיון דחוף בכנסת (להלן - הצעה דחופה); </w:t>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צעה דחופה תוגש ליושב ראש הכנסת בכתב או במברק, בלשכתו במשכן הכנסת.</w:t>
      </w:r>
    </w:p>
    <w:p w:rsidR="004011BB" w:rsidRPr="00172B9B" w:rsidRDefault="004011BB" w:rsidP="004011BB">
      <w:pPr>
        <w:pStyle w:val="P00"/>
        <w:spacing w:before="0"/>
        <w:ind w:left="0" w:right="1134"/>
        <w:rPr>
          <w:rStyle w:val="default"/>
          <w:rFonts w:cs="FrankRuehl" w:hint="cs"/>
          <w:vanish/>
          <w:szCs w:val="20"/>
          <w:shd w:val="clear" w:color="auto" w:fill="FFFF99"/>
          <w:rtl/>
        </w:rPr>
      </w:pPr>
    </w:p>
    <w:p w:rsidR="004011BB" w:rsidRPr="00172B9B" w:rsidRDefault="004011BB" w:rsidP="004011B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4011BB" w:rsidRPr="00172B9B" w:rsidRDefault="004011BB" w:rsidP="004011B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4011BB" w:rsidRPr="00172B9B" w:rsidRDefault="004011BB" w:rsidP="004011BB">
      <w:pPr>
        <w:pStyle w:val="P00"/>
        <w:spacing w:before="0"/>
        <w:ind w:left="0" w:right="1134"/>
        <w:rPr>
          <w:rStyle w:val="default"/>
          <w:rFonts w:cs="FrankRuehl" w:hint="cs"/>
          <w:vanish/>
          <w:szCs w:val="20"/>
          <w:shd w:val="clear" w:color="auto" w:fill="FFFF99"/>
          <w:rtl/>
        </w:rPr>
      </w:pPr>
      <w:hyperlink r:id="rId373"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6145</w:t>
      </w:r>
    </w:p>
    <w:p w:rsidR="004011BB" w:rsidRPr="00172B9B" w:rsidRDefault="004011BB" w:rsidP="00C5518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82</w:t>
      </w:r>
    </w:p>
    <w:p w:rsidR="006E007A" w:rsidRPr="00172B9B" w:rsidRDefault="006E007A" w:rsidP="006E007A">
      <w:pPr>
        <w:pStyle w:val="P00"/>
        <w:spacing w:before="0"/>
        <w:ind w:left="0" w:right="1134"/>
        <w:rPr>
          <w:rStyle w:val="default"/>
          <w:rFonts w:cs="FrankRuehl" w:hint="cs"/>
          <w:vanish/>
          <w:szCs w:val="20"/>
          <w:shd w:val="clear" w:color="auto" w:fill="FFFF99"/>
          <w:rtl/>
        </w:rPr>
      </w:pPr>
    </w:p>
    <w:p w:rsidR="006E007A" w:rsidRPr="00172B9B" w:rsidRDefault="006E007A" w:rsidP="006E007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6E007A" w:rsidRPr="00172B9B" w:rsidRDefault="006E007A" w:rsidP="006E007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6E007A" w:rsidRPr="00172B9B" w:rsidRDefault="006E007A" w:rsidP="006E007A">
      <w:pPr>
        <w:pStyle w:val="P00"/>
        <w:spacing w:before="0"/>
        <w:ind w:left="0" w:right="1134"/>
        <w:rPr>
          <w:rStyle w:val="default"/>
          <w:rFonts w:cs="FrankRuehl" w:hint="cs"/>
          <w:vanish/>
          <w:szCs w:val="20"/>
          <w:shd w:val="clear" w:color="auto" w:fill="FFFF99"/>
          <w:rtl/>
        </w:rPr>
      </w:pPr>
      <w:hyperlink r:id="rId374"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6E007A" w:rsidRPr="00172B9B" w:rsidRDefault="006E007A" w:rsidP="006E007A">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 xml:space="preserve">בתום הדיון תחליט הכנסת אם לאשר את הצעת החוק או להסירה מסדר היום, ולעניין דחיית ההצבעה יחולו הוראות סעיף 35; הוצמד לקריאה הראשונה דיון מוקדם בהצעת חוק אחרת, תחליט הכנסת לגביה כאמור בהצבעה נפרדת </w:t>
      </w:r>
      <w:r w:rsidRPr="00172B9B">
        <w:rPr>
          <w:rStyle w:val="default"/>
          <w:rFonts w:cs="FrankRuehl" w:hint="cs"/>
          <w:vanish/>
          <w:sz w:val="22"/>
          <w:szCs w:val="22"/>
          <w:u w:val="single"/>
          <w:shd w:val="clear" w:color="auto" w:fill="FFFF99"/>
          <w:rtl/>
        </w:rPr>
        <w:t>שתתקיים מיד</w:t>
      </w:r>
      <w:r w:rsidRPr="00172B9B">
        <w:rPr>
          <w:rStyle w:val="default"/>
          <w:rFonts w:cs="FrankRuehl" w:hint="cs"/>
          <w:vanish/>
          <w:sz w:val="22"/>
          <w:szCs w:val="22"/>
          <w:shd w:val="clear" w:color="auto" w:fill="FFFF99"/>
          <w:rtl/>
        </w:rPr>
        <w:t>.</w:t>
      </w:r>
    </w:p>
    <w:p w:rsidR="0011562B" w:rsidRPr="00172B9B" w:rsidRDefault="0011562B" w:rsidP="0011562B">
      <w:pPr>
        <w:pStyle w:val="P00"/>
        <w:spacing w:before="0"/>
        <w:ind w:left="0" w:right="1134"/>
        <w:rPr>
          <w:rStyle w:val="default"/>
          <w:rFonts w:cs="FrankRuehl" w:hint="cs"/>
          <w:vanish/>
          <w:szCs w:val="20"/>
          <w:shd w:val="clear" w:color="auto" w:fill="FFFF99"/>
          <w:rtl/>
        </w:rPr>
      </w:pPr>
    </w:p>
    <w:p w:rsidR="0011562B" w:rsidRPr="00172B9B" w:rsidRDefault="0011562B" w:rsidP="0011562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11562B" w:rsidRPr="00172B9B" w:rsidRDefault="0011562B" w:rsidP="0011562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11562B" w:rsidRPr="00172B9B" w:rsidRDefault="0011562B" w:rsidP="0011562B">
      <w:pPr>
        <w:pStyle w:val="P00"/>
        <w:spacing w:before="0"/>
        <w:ind w:left="0" w:right="1134"/>
        <w:rPr>
          <w:rStyle w:val="default"/>
          <w:rFonts w:cs="FrankRuehl" w:hint="cs"/>
          <w:vanish/>
          <w:szCs w:val="20"/>
          <w:shd w:val="clear" w:color="auto" w:fill="FFFF99"/>
          <w:rtl/>
        </w:rPr>
      </w:pPr>
      <w:hyperlink r:id="rId375"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11562B" w:rsidRPr="00172B9B" w:rsidRDefault="0011562B" w:rsidP="0011562B">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הדיון האישי בקריאה הראשונה ייפתח בהנמקה של הצעת החוק, במסגרת זמן שלא תעלה על עשר דקות, על ידי אחד מאלה, לפי העניין, והוא רשאי לסכם את הדיון:</w:t>
      </w:r>
    </w:p>
    <w:p w:rsidR="0011562B" w:rsidRPr="0011562B" w:rsidRDefault="0011562B" w:rsidP="0011562B">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(1)</w:t>
      </w:r>
      <w:r w:rsidRPr="00172B9B">
        <w:rPr>
          <w:rStyle w:val="default"/>
          <w:rFonts w:cs="FrankRuehl" w:hint="cs"/>
          <w:vanish/>
          <w:sz w:val="22"/>
          <w:szCs w:val="22"/>
          <w:shd w:val="clear" w:color="auto" w:fill="FFFF99"/>
          <w:rtl/>
        </w:rPr>
        <w:tab/>
        <w:t xml:space="preserve">בהצעת חוק פרטית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יוזם הצעת החוק או חבר כנסת אחר שהוא הסמיכו לכך; היתה הצעת החוק מיזוג של כמה הצעות חוק כאמור בסעיף 79(ג), ייפתח ויסוכם הדיון על ידי </w:t>
      </w:r>
      <w:r w:rsidRPr="00172B9B">
        <w:rPr>
          <w:rStyle w:val="default"/>
          <w:rFonts w:cs="FrankRuehl" w:hint="cs"/>
          <w:strike/>
          <w:vanish/>
          <w:sz w:val="22"/>
          <w:szCs w:val="22"/>
          <w:shd w:val="clear" w:color="auto" w:fill="FFFF99"/>
          <w:rtl/>
        </w:rPr>
        <w:t xml:space="preserve">יוזם אחת מהצעות החוק, ובאין הסכמה בין היוזמים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על ידי</w:t>
      </w:r>
      <w:r w:rsidRPr="00172B9B">
        <w:rPr>
          <w:rStyle w:val="default"/>
          <w:rFonts w:cs="FrankRuehl" w:hint="cs"/>
          <w:vanish/>
          <w:sz w:val="22"/>
          <w:szCs w:val="22"/>
          <w:shd w:val="clear" w:color="auto" w:fill="FFFF99"/>
          <w:rtl/>
        </w:rPr>
        <w:t xml:space="preserve"> היוזם ששמו מופיע ראשון על גבי הצעת החוק </w:t>
      </w:r>
      <w:r w:rsidRPr="00172B9B">
        <w:rPr>
          <w:rStyle w:val="default"/>
          <w:rFonts w:cs="FrankRuehl" w:hint="cs"/>
          <w:vanish/>
          <w:sz w:val="22"/>
          <w:szCs w:val="22"/>
          <w:u w:val="single"/>
          <w:shd w:val="clear" w:color="auto" w:fill="FFFF99"/>
          <w:rtl/>
        </w:rPr>
        <w:t>או חבר כנסת אחר שהוא הסמיכו לכך; ואולם לאחר ההנמקה כאמור, רשאי היוזם הראשון של כל אחת מהצעות החוק הנוספות שמוזגו לנמק את הצעת החוק במסגרת זמן שלא תעלה על חמש דקות, לפי סדר השמות על גבי הצעת החוק</w:t>
      </w:r>
      <w:r w:rsidRPr="00172B9B">
        <w:rPr>
          <w:rStyle w:val="default"/>
          <w:rFonts w:cs="FrankRuehl" w:hint="cs"/>
          <w:vanish/>
          <w:sz w:val="22"/>
          <w:szCs w:val="22"/>
          <w:shd w:val="clear" w:color="auto" w:fill="FFFF99"/>
          <w:rtl/>
        </w:rPr>
        <w:t>;</w:t>
      </w:r>
      <w:bookmarkEnd w:id="264"/>
    </w:p>
    <w:p w:rsidR="00D94DEE" w:rsidRDefault="00D94DEE" w:rsidP="00C55180">
      <w:pPr>
        <w:pStyle w:val="P00"/>
        <w:spacing w:before="72"/>
        <w:ind w:left="0" w:right="1134"/>
        <w:rPr>
          <w:rStyle w:val="default"/>
          <w:rFonts w:cs="FrankRuehl" w:hint="cs"/>
          <w:rtl/>
        </w:rPr>
      </w:pPr>
      <w:bookmarkStart w:id="265" w:name="Seif65"/>
      <w:bookmarkEnd w:id="265"/>
      <w:r>
        <w:rPr>
          <w:lang w:val="he-IL"/>
        </w:rPr>
        <w:pict>
          <v:rect id="_x0000_s2204" style="position:absolute;left:0;text-align:left;margin-left:464.5pt;margin-top:8.05pt;width:75.05pt;height:42.15pt;z-index:251532800" o:allowincell="f" filled="f" stroked="f" strokecolor="lime" strokeweight=".25pt">
            <v:textbox style="mso-next-textbox:#_x0000_s2204" inset="0,0,0,0">
              <w:txbxContent>
                <w:p w:rsidR="0011562B" w:rsidRDefault="0011562B" w:rsidP="00C55180">
                  <w:pPr>
                    <w:spacing w:line="160" w:lineRule="exact"/>
                    <w:jc w:val="left"/>
                    <w:rPr>
                      <w:rFonts w:cs="Miriam" w:hint="cs"/>
                      <w:szCs w:val="18"/>
                      <w:rtl/>
                    </w:rPr>
                  </w:pPr>
                  <w:r>
                    <w:rPr>
                      <w:rFonts w:cs="Miriam" w:hint="cs"/>
                      <w:szCs w:val="18"/>
                      <w:rtl/>
                    </w:rPr>
                    <w:t>קביעת ועדה לדיון בהצעת חוק אחרי הקריאה ראשונה</w:t>
                  </w:r>
                </w:p>
                <w:p w:rsidR="0011562B" w:rsidRDefault="0011562B" w:rsidP="00C55180">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83.</w:t>
      </w:r>
      <w:r>
        <w:rPr>
          <w:rStyle w:val="big-number"/>
          <w:rtl/>
        </w:rPr>
        <w:tab/>
      </w:r>
      <w:r>
        <w:rPr>
          <w:rStyle w:val="default"/>
          <w:rFonts w:cs="FrankRuehl"/>
          <w:rtl/>
        </w:rPr>
        <w:t>(</w:t>
      </w:r>
      <w:r w:rsidR="00C55180">
        <w:rPr>
          <w:rStyle w:val="default"/>
          <w:rFonts w:cs="FrankRuehl" w:hint="cs"/>
          <w:rtl/>
        </w:rPr>
        <w:t>א</w:t>
      </w:r>
      <w:r w:rsidR="00174C6A">
        <w:rPr>
          <w:rStyle w:val="default"/>
          <w:rFonts w:cs="FrankRuehl" w:hint="cs"/>
          <w:rtl/>
        </w:rPr>
        <w:t>)</w:t>
      </w:r>
      <w:r w:rsidR="00C55180">
        <w:rPr>
          <w:rStyle w:val="default"/>
          <w:rFonts w:cs="FrankRuehl" w:hint="cs"/>
          <w:rtl/>
        </w:rPr>
        <w:tab/>
        <w:t>החליטה הכנסת לאשר בקריאה הראשונה הצעת חוק פרטית או הצעת חוק מטעם ועדה, תועבר הצעת החוק להמשך הדיון בוועדה שהכינה אותה לקריאה הראשונה</w:t>
      </w:r>
      <w:r>
        <w:rPr>
          <w:rStyle w:val="default"/>
          <w:rFonts w:cs="FrankRuehl" w:hint="cs"/>
          <w:rtl/>
        </w:rPr>
        <w:t>.</w:t>
      </w:r>
    </w:p>
    <w:p w:rsidR="0007463A" w:rsidRDefault="0007463A" w:rsidP="00C55180">
      <w:pPr>
        <w:pStyle w:val="P00"/>
        <w:spacing w:before="72"/>
        <w:ind w:left="0" w:right="1134"/>
        <w:rPr>
          <w:rStyle w:val="default"/>
          <w:rFonts w:cs="FrankRuehl" w:hint="cs"/>
          <w:rtl/>
        </w:rPr>
      </w:pPr>
    </w:p>
    <w:p w:rsidR="00C55180" w:rsidRDefault="0007463A" w:rsidP="00C55180">
      <w:pPr>
        <w:pStyle w:val="P00"/>
        <w:spacing w:before="72"/>
        <w:ind w:left="1021" w:right="1134" w:hanging="1021"/>
        <w:rPr>
          <w:rStyle w:val="default"/>
          <w:rFonts w:cs="FrankRuehl" w:hint="cs"/>
          <w:rtl/>
        </w:rPr>
      </w:pPr>
      <w:r>
        <w:rPr>
          <w:rFonts w:hint="cs"/>
          <w:rtl/>
          <w:lang w:eastAsia="en-US"/>
        </w:rPr>
        <w:pict>
          <v:shape id="_x0000_s3082" type="#_x0000_t202" style="position:absolute;left:0;text-align:left;margin-left:470.35pt;margin-top:7.1pt;width:1in;height:16.8pt;z-index:251744768" filled="f" stroked="f">
            <v:textbox inset="1mm,0,1mm,0">
              <w:txbxContent>
                <w:p w:rsidR="0011562B" w:rsidRDefault="0011562B" w:rsidP="0007463A">
                  <w:pPr>
                    <w:spacing w:line="160" w:lineRule="exact"/>
                    <w:jc w:val="left"/>
                    <w:rPr>
                      <w:rFonts w:cs="Miriam" w:hint="cs"/>
                      <w:noProof/>
                      <w:szCs w:val="18"/>
                      <w:rtl/>
                    </w:rPr>
                  </w:pPr>
                  <w:r>
                    <w:rPr>
                      <w:rFonts w:cs="Miriam" w:hint="cs"/>
                      <w:noProof/>
                      <w:szCs w:val="18"/>
                      <w:rtl/>
                    </w:rPr>
                    <w:t>י"פ (מס' 3) תשע"ב-2012</w:t>
                  </w:r>
                </w:p>
              </w:txbxContent>
            </v:textbox>
          </v:shape>
        </w:pict>
      </w:r>
      <w:r w:rsidR="00C55180">
        <w:rPr>
          <w:rStyle w:val="default"/>
          <w:rFonts w:cs="FrankRuehl" w:hint="cs"/>
          <w:rtl/>
        </w:rPr>
        <w:tab/>
        <w:t>(ב)</w:t>
      </w:r>
      <w:r w:rsidR="00C55180">
        <w:rPr>
          <w:rStyle w:val="default"/>
          <w:rFonts w:cs="FrankRuehl" w:hint="cs"/>
          <w:rtl/>
        </w:rPr>
        <w:tab/>
        <w:t>(1)</w:t>
      </w:r>
      <w:r w:rsidR="00C55180">
        <w:rPr>
          <w:rStyle w:val="default"/>
          <w:rFonts w:cs="FrankRuehl" w:hint="cs"/>
          <w:rtl/>
        </w:rPr>
        <w:tab/>
        <w:t>אושרה הצעת חוק ממשלתית בקריאה הראשונה, יודיע יושב ראש הישיבה לאיזו ועדה</w:t>
      </w:r>
      <w:r w:rsidRPr="0007463A">
        <w:rPr>
          <w:rStyle w:val="default"/>
          <w:rFonts w:cs="FrankRuehl" w:hint="cs"/>
          <w:rtl/>
        </w:rPr>
        <w:t>, קבועה או לעניין מסוים,</w:t>
      </w:r>
      <w:r w:rsidR="00C55180">
        <w:rPr>
          <w:rStyle w:val="default"/>
          <w:rFonts w:cs="FrankRuehl" w:hint="cs"/>
          <w:rtl/>
        </w:rPr>
        <w:t xml:space="preserve"> תועבר לדיון;</w:t>
      </w:r>
    </w:p>
    <w:p w:rsidR="00C55180" w:rsidRDefault="0007463A" w:rsidP="00C55180">
      <w:pPr>
        <w:pStyle w:val="P00"/>
        <w:spacing w:before="72"/>
        <w:ind w:left="1021" w:right="1134"/>
        <w:rPr>
          <w:rStyle w:val="default"/>
          <w:rFonts w:cs="FrankRuehl" w:hint="cs"/>
          <w:rtl/>
        </w:rPr>
      </w:pPr>
      <w:r>
        <w:rPr>
          <w:rFonts w:hint="cs"/>
          <w:rtl/>
          <w:lang w:eastAsia="en-US"/>
        </w:rPr>
        <w:pict>
          <v:shape id="_x0000_s3085" type="#_x0000_t202" style="position:absolute;left:0;text-align:left;margin-left:470.35pt;margin-top:7.1pt;width:1in;height:22.4pt;z-index:251745792" filled="f" stroked="f">
            <v:textbox inset="1mm,0,1mm,0">
              <w:txbxContent>
                <w:p w:rsidR="0011562B" w:rsidRDefault="0011562B" w:rsidP="0007463A">
                  <w:pPr>
                    <w:spacing w:line="160" w:lineRule="exact"/>
                    <w:jc w:val="left"/>
                    <w:rPr>
                      <w:rFonts w:cs="Miriam" w:hint="cs"/>
                      <w:noProof/>
                      <w:szCs w:val="18"/>
                      <w:rtl/>
                    </w:rPr>
                  </w:pPr>
                  <w:r>
                    <w:rPr>
                      <w:rFonts w:cs="Miriam" w:hint="cs"/>
                      <w:noProof/>
                      <w:szCs w:val="18"/>
                      <w:rtl/>
                    </w:rPr>
                    <w:t>י"פ (מס' 3) תשע"ב-2012</w:t>
                  </w:r>
                </w:p>
              </w:txbxContent>
            </v:textbox>
          </v:shape>
        </w:pict>
      </w:r>
      <w:r w:rsidR="00C55180">
        <w:rPr>
          <w:rStyle w:val="default"/>
          <w:rFonts w:cs="FrankRuehl" w:hint="cs"/>
          <w:rtl/>
        </w:rPr>
        <w:t>(2)</w:t>
      </w:r>
      <w:r w:rsidR="00C55180">
        <w:rPr>
          <w:rStyle w:val="default"/>
          <w:rFonts w:cs="FrankRuehl" w:hint="cs"/>
          <w:rtl/>
        </w:rPr>
        <w:tab/>
        <w:t>מיד לאחר ההודעה כאמור בפסקה (1), רשאי כל אחד מחברי הכנסת להציע, בלא הנמקה, כי ההצעה תועבר לוועדה אחרת</w:t>
      </w:r>
      <w:r>
        <w:rPr>
          <w:rStyle w:val="default"/>
          <w:rFonts w:cs="FrankRuehl" w:hint="cs"/>
          <w:rtl/>
        </w:rPr>
        <w:t xml:space="preserve"> </w:t>
      </w:r>
      <w:r w:rsidRPr="0007463A">
        <w:rPr>
          <w:rStyle w:val="default"/>
          <w:rFonts w:cs="FrankRuehl" w:hint="cs"/>
          <w:rtl/>
        </w:rPr>
        <w:t>וכן רשאי הוא להציע כי תועבר לוועדה משותפת</w:t>
      </w:r>
      <w:r w:rsidR="00C55180">
        <w:rPr>
          <w:rStyle w:val="default"/>
          <w:rFonts w:cs="FrankRuehl" w:hint="cs"/>
          <w:rtl/>
        </w:rPr>
        <w:t>; הוצע כאמור, תקבע ועדת הכנסת את הוועדה שתדון בהצעת החוק, והצעת החוק תועבר אליה לאחר שיושב ראש ועדת הכנסת הודיע לכנסת על החלטת הוועדה</w:t>
      </w:r>
      <w:r w:rsidRPr="0007463A">
        <w:rPr>
          <w:rStyle w:val="default"/>
          <w:rFonts w:cs="FrankRuehl" w:hint="cs"/>
          <w:rtl/>
        </w:rPr>
        <w:t>; החליטה ועדת הכנסת כי הצעת החוק תידון בוועדה משותפת, תקבע את הרכבה בהתאם להוראות סעיף 110</w:t>
      </w:r>
      <w:r w:rsidR="00C55180">
        <w:rPr>
          <w:rStyle w:val="default"/>
          <w:rFonts w:cs="FrankRuehl" w:hint="cs"/>
          <w:rtl/>
        </w:rPr>
        <w:t>.</w:t>
      </w:r>
    </w:p>
    <w:p w:rsidR="00C55180" w:rsidRDefault="00F40904" w:rsidP="00C55180">
      <w:pPr>
        <w:pStyle w:val="P00"/>
        <w:spacing w:before="72"/>
        <w:ind w:left="1021" w:right="1134" w:hanging="1021"/>
        <w:rPr>
          <w:rStyle w:val="default"/>
          <w:rFonts w:cs="FrankRuehl" w:hint="cs"/>
          <w:rtl/>
        </w:rPr>
      </w:pPr>
      <w:r>
        <w:rPr>
          <w:rFonts w:hint="cs"/>
          <w:rtl/>
          <w:lang w:eastAsia="en-US"/>
        </w:rPr>
        <w:pict>
          <v:shape id="_x0000_s2974" type="#_x0000_t202" style="position:absolute;left:0;text-align:left;margin-left:470.35pt;margin-top:7.1pt;width:1in;height:16.8pt;z-index:251707904" filled="f" stroked="f">
            <v:textbox inset="1mm,0,1mm,0">
              <w:txbxContent>
                <w:p w:rsidR="0011562B" w:rsidRDefault="0011562B" w:rsidP="00F40904">
                  <w:pPr>
                    <w:spacing w:line="160" w:lineRule="exact"/>
                    <w:jc w:val="left"/>
                    <w:rPr>
                      <w:rFonts w:cs="Miriam" w:hint="cs"/>
                      <w:noProof/>
                      <w:szCs w:val="18"/>
                      <w:rtl/>
                    </w:rPr>
                  </w:pPr>
                  <w:r>
                    <w:rPr>
                      <w:rFonts w:cs="Miriam" w:hint="cs"/>
                      <w:szCs w:val="18"/>
                      <w:rtl/>
                    </w:rPr>
                    <w:t>י"פ (מס' 2) תשע"ב-2012</w:t>
                  </w:r>
                </w:p>
              </w:txbxContent>
            </v:textbox>
          </v:shape>
        </w:pict>
      </w:r>
      <w:r w:rsidR="00C55180">
        <w:rPr>
          <w:rStyle w:val="default"/>
          <w:rFonts w:cs="FrankRuehl" w:hint="cs"/>
          <w:rtl/>
        </w:rPr>
        <w:tab/>
        <w:t>(ג)</w:t>
      </w:r>
      <w:r w:rsidR="00C55180">
        <w:rPr>
          <w:rStyle w:val="default"/>
          <w:rFonts w:cs="FrankRuehl" w:hint="cs"/>
          <w:rtl/>
        </w:rPr>
        <w:tab/>
        <w:t>(1)</w:t>
      </w:r>
      <w:r w:rsidR="00C55180">
        <w:rPr>
          <w:rStyle w:val="default"/>
          <w:rFonts w:cs="FrankRuehl" w:hint="cs"/>
          <w:rtl/>
        </w:rPr>
        <w:tab/>
        <w:t xml:space="preserve">ועדת הכנסת רשאית להציע לכנסת להעביר הצעת חוק מהוועדה שאליה הועברה כאמור בסעיף קטן (א) או (ב) לדיון בוועדה אחרת, אם ביקש זאת אחד מאלה: יוזם הצעת החוק, יושב ראש הוועדה שנקבעה כאמור, יושב ראש ועדה שסבור כי הנושא מצוי בתחום סמכויותיה של הוועדה שבראשותו, ולגבי הצעת חוק ממשלתית </w:t>
      </w:r>
      <w:r w:rsidR="00C55180">
        <w:rPr>
          <w:rStyle w:val="default"/>
          <w:rFonts w:cs="FrankRuehl"/>
          <w:rtl/>
        </w:rPr>
        <w:t>–</w:t>
      </w:r>
      <w:r w:rsidR="00C55180">
        <w:rPr>
          <w:rStyle w:val="default"/>
          <w:rFonts w:cs="FrankRuehl" w:hint="cs"/>
          <w:rtl/>
        </w:rPr>
        <w:t xml:space="preserve"> </w:t>
      </w:r>
      <w:r>
        <w:rPr>
          <w:rStyle w:val="default"/>
          <w:rFonts w:cs="FrankRuehl" w:hint="cs"/>
          <w:rtl/>
        </w:rPr>
        <w:t xml:space="preserve">גם </w:t>
      </w:r>
      <w:r w:rsidR="00C55180">
        <w:rPr>
          <w:rStyle w:val="default"/>
          <w:rFonts w:cs="FrankRuehl" w:hint="cs"/>
          <w:rtl/>
        </w:rPr>
        <w:t>הממשלה, בהודעה בכתב של מזכיר הממשלה;</w:t>
      </w:r>
    </w:p>
    <w:p w:rsidR="0007463A" w:rsidRDefault="0007463A" w:rsidP="0007463A">
      <w:pPr>
        <w:pStyle w:val="P00"/>
        <w:spacing w:before="72"/>
        <w:ind w:left="1021" w:right="1134"/>
        <w:rPr>
          <w:rStyle w:val="default"/>
          <w:rFonts w:cs="FrankRuehl" w:hint="cs"/>
          <w:rtl/>
        </w:rPr>
      </w:pPr>
      <w:r>
        <w:rPr>
          <w:rFonts w:hint="cs"/>
          <w:rtl/>
          <w:lang w:eastAsia="en-US"/>
        </w:rPr>
        <w:pict>
          <v:shape id="_x0000_s3089" type="#_x0000_t202" style="position:absolute;left:0;text-align:left;margin-left:470.35pt;margin-top:7.1pt;width:1in;height:16.8pt;z-index:251747840" filled="f" stroked="f">
            <v:textbox inset="1mm,0,1mm,0">
              <w:txbxContent>
                <w:p w:rsidR="0011562B" w:rsidRDefault="0011562B" w:rsidP="0007463A">
                  <w:pPr>
                    <w:spacing w:line="160" w:lineRule="exact"/>
                    <w:jc w:val="left"/>
                    <w:rPr>
                      <w:rFonts w:cs="Miriam" w:hint="cs"/>
                      <w:noProof/>
                      <w:szCs w:val="18"/>
                      <w:rtl/>
                    </w:rPr>
                  </w:pPr>
                  <w:r>
                    <w:rPr>
                      <w:rFonts w:cs="Miriam" w:hint="cs"/>
                      <w:noProof/>
                      <w:szCs w:val="18"/>
                      <w:rtl/>
                    </w:rPr>
                    <w:t>י"פ (מס' 3) תשע"ב-2012</w:t>
                  </w:r>
                </w:p>
              </w:txbxContent>
            </v:textbox>
          </v:shape>
        </w:pict>
      </w:r>
      <w:r>
        <w:rPr>
          <w:rStyle w:val="default"/>
          <w:rFonts w:cs="FrankRuehl" w:hint="cs"/>
          <w:rtl/>
        </w:rPr>
        <w:t>(2)</w:t>
      </w:r>
      <w:r>
        <w:rPr>
          <w:rStyle w:val="default"/>
          <w:rFonts w:cs="FrankRuehl" w:hint="cs"/>
          <w:rtl/>
        </w:rPr>
        <w:tab/>
        <w:t xml:space="preserve">ועדת הכנסת תדון בבקשה כאמור בפסקה (1), ובלבד שהוועדה </w:t>
      </w:r>
      <w:r w:rsidRPr="0007463A">
        <w:rPr>
          <w:rStyle w:val="default"/>
          <w:rFonts w:cs="FrankRuehl" w:hint="cs"/>
          <w:rtl/>
        </w:rPr>
        <w:t>שנקבעה לא החלה את דיוניה בהצעת החוק אחרי הקריאה הראשונה לפני שנמסרה הבקשה לוועדת הכנסת</w:t>
      </w:r>
      <w:r>
        <w:rPr>
          <w:rStyle w:val="default"/>
          <w:rFonts w:cs="FrankRuehl" w:hint="cs"/>
          <w:rtl/>
        </w:rPr>
        <w:t>, אלא אם כן הסכים לכך יושב ראש אותה ועדה;</w:t>
      </w:r>
    </w:p>
    <w:p w:rsidR="0007463A" w:rsidRDefault="0007463A" w:rsidP="0007463A">
      <w:pPr>
        <w:pStyle w:val="P00"/>
        <w:spacing w:before="72"/>
        <w:ind w:left="1021" w:right="1134"/>
        <w:rPr>
          <w:rStyle w:val="default"/>
          <w:rFonts w:cs="FrankRuehl" w:hint="cs"/>
          <w:rtl/>
        </w:rPr>
      </w:pPr>
      <w:r w:rsidRPr="0007463A">
        <w:rPr>
          <w:rStyle w:val="default"/>
          <w:rFonts w:cs="FrankRuehl" w:hint="cs"/>
          <w:rtl/>
        </w:rPr>
        <w:pict>
          <v:shape id="_x0000_s3090" type="#_x0000_t202" style="position:absolute;left:0;text-align:left;margin-left:470.35pt;margin-top:7.1pt;width:1in;height:16.8pt;z-index:251748864" filled="f" stroked="f">
            <v:textbox inset="1mm,0,1mm,0">
              <w:txbxContent>
                <w:p w:rsidR="0011562B" w:rsidRDefault="0011562B" w:rsidP="0007463A">
                  <w:pPr>
                    <w:spacing w:line="160" w:lineRule="exact"/>
                    <w:jc w:val="left"/>
                    <w:rPr>
                      <w:rFonts w:cs="Miriam" w:hint="cs"/>
                      <w:noProof/>
                      <w:szCs w:val="18"/>
                      <w:rtl/>
                    </w:rPr>
                  </w:pPr>
                  <w:r>
                    <w:rPr>
                      <w:rFonts w:cs="Miriam" w:hint="cs"/>
                      <w:noProof/>
                      <w:szCs w:val="18"/>
                      <w:rtl/>
                    </w:rPr>
                    <w:t>י"פ (מס' 3) תשע"ב-2012</w:t>
                  </w:r>
                </w:p>
              </w:txbxContent>
            </v:textbox>
          </v:shape>
        </w:pict>
      </w:r>
      <w:r>
        <w:rPr>
          <w:rStyle w:val="default"/>
          <w:rFonts w:cs="FrankRuehl" w:hint="cs"/>
          <w:rtl/>
        </w:rPr>
        <w:t>(</w:t>
      </w:r>
      <w:r w:rsidRPr="0007463A">
        <w:rPr>
          <w:rStyle w:val="default"/>
          <w:rFonts w:cs="FrankRuehl" w:hint="cs"/>
          <w:rtl/>
        </w:rPr>
        <w:t>3)</w:t>
      </w:r>
      <w:r w:rsidRPr="0007463A">
        <w:rPr>
          <w:rStyle w:val="default"/>
          <w:rFonts w:cs="FrankRuehl" w:hint="cs"/>
          <w:rtl/>
        </w:rPr>
        <w:tab/>
        <w:t xml:space="preserve">נמסרה לוועדת הכנסת בקשה כאמור בפסקה (1), לא תדון הוועדה שנקבעה בהצעת החוק; ועדת הכנסת תדון ותחליט בבקשה באחת משתי ישיבותיה הקרובות, ובתקופת הפגרה </w:t>
      </w:r>
      <w:r w:rsidRPr="0007463A">
        <w:rPr>
          <w:rStyle w:val="default"/>
          <w:rFonts w:cs="FrankRuehl"/>
          <w:rtl/>
        </w:rPr>
        <w:t>–</w:t>
      </w:r>
      <w:r w:rsidRPr="0007463A">
        <w:rPr>
          <w:rStyle w:val="default"/>
          <w:rFonts w:cs="FrankRuehl" w:hint="cs"/>
          <w:rtl/>
        </w:rPr>
        <w:t xml:space="preserve"> בתוך שבועיים, אלא אם כן יושב ראש הוועדה שנקבעה הסכים כי מועד הדיון בוועדת הכנסת יידחה</w:t>
      </w:r>
      <w:r>
        <w:rPr>
          <w:rStyle w:val="default"/>
          <w:rFonts w:cs="FrankRuehl" w:hint="cs"/>
          <w:rtl/>
        </w:rPr>
        <w:t>;</w:t>
      </w:r>
    </w:p>
    <w:p w:rsidR="00C55180" w:rsidRDefault="0007463A" w:rsidP="0007463A">
      <w:pPr>
        <w:pStyle w:val="P00"/>
        <w:spacing w:before="72"/>
        <w:ind w:left="1021" w:right="1134"/>
        <w:rPr>
          <w:rStyle w:val="default"/>
          <w:rFonts w:cs="FrankRuehl" w:hint="cs"/>
          <w:rtl/>
        </w:rPr>
      </w:pPr>
      <w:r w:rsidRPr="0007463A">
        <w:rPr>
          <w:rStyle w:val="default"/>
          <w:rFonts w:cs="FrankRuehl" w:hint="cs"/>
          <w:rtl/>
        </w:rPr>
        <w:pict>
          <v:shape id="_x0000_s3088" type="#_x0000_t202" style="position:absolute;left:0;text-align:left;margin-left:470.35pt;margin-top:7.1pt;width:1in;height:16.8pt;z-index:251746816" filled="f" stroked="f">
            <v:textbox inset="1mm,0,1mm,0">
              <w:txbxContent>
                <w:p w:rsidR="0011562B" w:rsidRDefault="0011562B" w:rsidP="0007463A">
                  <w:pPr>
                    <w:spacing w:line="160" w:lineRule="exact"/>
                    <w:jc w:val="left"/>
                    <w:rPr>
                      <w:rFonts w:cs="Miriam" w:hint="cs"/>
                      <w:noProof/>
                      <w:szCs w:val="18"/>
                      <w:rtl/>
                    </w:rPr>
                  </w:pPr>
                  <w:r>
                    <w:rPr>
                      <w:rFonts w:cs="Miriam" w:hint="cs"/>
                      <w:noProof/>
                      <w:szCs w:val="18"/>
                      <w:rtl/>
                    </w:rPr>
                    <w:t>י"פ (מס' 3) תשע"ב-2012</w:t>
                  </w:r>
                </w:p>
              </w:txbxContent>
            </v:textbox>
          </v:shape>
        </w:pict>
      </w:r>
      <w:r w:rsidR="00C55180">
        <w:rPr>
          <w:rStyle w:val="default"/>
          <w:rFonts w:cs="FrankRuehl" w:hint="cs"/>
          <w:rtl/>
        </w:rPr>
        <w:t>(</w:t>
      </w:r>
      <w:r w:rsidRPr="0007463A">
        <w:rPr>
          <w:rStyle w:val="default"/>
          <w:rFonts w:cs="FrankRuehl" w:hint="cs"/>
          <w:rtl/>
        </w:rPr>
        <w:t>4)</w:t>
      </w:r>
      <w:r w:rsidRPr="0007463A">
        <w:rPr>
          <w:rStyle w:val="default"/>
          <w:rFonts w:cs="FrankRuehl" w:hint="cs"/>
          <w:rtl/>
        </w:rPr>
        <w:tab/>
        <w:t>החליטה ועדת הכנסת להציע לכנסת כי הצעת החוק תועבר לדיון בוועדה אחרת, יציג יושב ראש ועדת הכנסת את ההצעה לפני הכנסת, והכנסת תחליט, בלא דיון, אם לקבלה.</w:t>
      </w:r>
    </w:p>
    <w:p w:rsidR="006E48F1" w:rsidRPr="00172B9B" w:rsidRDefault="006E48F1" w:rsidP="00D46084">
      <w:pPr>
        <w:pStyle w:val="P00"/>
        <w:spacing w:before="0"/>
        <w:ind w:left="0" w:right="1134"/>
        <w:rPr>
          <w:rFonts w:hint="cs"/>
          <w:b/>
          <w:bCs/>
          <w:vanish/>
          <w:szCs w:val="20"/>
          <w:shd w:val="clear" w:color="auto" w:fill="FFFF99"/>
          <w:rtl/>
        </w:rPr>
      </w:pPr>
      <w:bookmarkStart w:id="266" w:name="Rov656"/>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6E48F1" w:rsidRPr="00172B9B" w:rsidRDefault="006E48F1" w:rsidP="006E48F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6E48F1" w:rsidRPr="00172B9B" w:rsidRDefault="006E48F1" w:rsidP="006E48F1">
      <w:pPr>
        <w:pStyle w:val="P00"/>
        <w:spacing w:before="0"/>
        <w:ind w:left="0" w:right="1134"/>
        <w:rPr>
          <w:rStyle w:val="default"/>
          <w:rFonts w:cs="FrankRuehl" w:hint="cs"/>
          <w:vanish/>
          <w:szCs w:val="20"/>
          <w:shd w:val="clear" w:color="auto" w:fill="FFFF99"/>
          <w:rtl/>
        </w:rPr>
      </w:pPr>
      <w:hyperlink r:id="rId376"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6E48F1" w:rsidRPr="00172B9B" w:rsidRDefault="006E48F1" w:rsidP="006E48F1">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71ט</w:t>
      </w:r>
    </w:p>
    <w:p w:rsidR="00D977E0" w:rsidRPr="00172B9B" w:rsidRDefault="00D977E0" w:rsidP="00D977E0">
      <w:pPr>
        <w:pStyle w:val="P00"/>
        <w:spacing w:before="0"/>
        <w:ind w:left="0" w:right="1134"/>
        <w:rPr>
          <w:rFonts w:hint="cs"/>
          <w:vanish/>
          <w:color w:val="FF0000"/>
          <w:szCs w:val="20"/>
          <w:shd w:val="clear" w:color="auto" w:fill="FFFF99"/>
          <w:rtl/>
        </w:rPr>
      </w:pPr>
    </w:p>
    <w:p w:rsidR="00D977E0" w:rsidRPr="00172B9B" w:rsidRDefault="00D977E0"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D977E0" w:rsidRPr="00172B9B" w:rsidRDefault="00D977E0" w:rsidP="00D977E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D977E0" w:rsidRPr="00172B9B" w:rsidRDefault="00D977E0" w:rsidP="00D977E0">
      <w:pPr>
        <w:pStyle w:val="P00"/>
        <w:spacing w:before="0"/>
        <w:ind w:left="0" w:right="1134"/>
        <w:rPr>
          <w:rFonts w:hint="cs"/>
          <w:vanish/>
          <w:szCs w:val="20"/>
          <w:shd w:val="clear" w:color="auto" w:fill="FFFF99"/>
          <w:rtl/>
        </w:rPr>
      </w:pPr>
      <w:hyperlink r:id="rId37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D977E0" w:rsidRPr="00172B9B" w:rsidRDefault="00D977E0" w:rsidP="0001238F">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71ט</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83</w:t>
      </w:r>
      <w:r w:rsidRPr="00172B9B">
        <w:rPr>
          <w:rFonts w:hint="cs"/>
          <w:vanish/>
          <w:sz w:val="22"/>
          <w:szCs w:val="22"/>
          <w:shd w:val="clear" w:color="auto" w:fill="FFFF99"/>
          <w:rtl/>
        </w:rPr>
        <w:t>.</w:t>
      </w:r>
    </w:p>
    <w:p w:rsidR="00174C6A" w:rsidRPr="00172B9B" w:rsidRDefault="00174C6A" w:rsidP="00174C6A">
      <w:pPr>
        <w:pStyle w:val="P00"/>
        <w:spacing w:before="0"/>
        <w:ind w:left="0" w:right="1134"/>
        <w:rPr>
          <w:rStyle w:val="default"/>
          <w:rFonts w:cs="FrankRuehl" w:hint="cs"/>
          <w:vanish/>
          <w:szCs w:val="20"/>
          <w:shd w:val="clear" w:color="auto" w:fill="FFFF99"/>
          <w:rtl/>
        </w:rPr>
      </w:pPr>
    </w:p>
    <w:p w:rsidR="00174C6A" w:rsidRPr="00172B9B" w:rsidRDefault="00174C6A" w:rsidP="00174C6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174C6A" w:rsidRPr="00172B9B" w:rsidRDefault="00174C6A" w:rsidP="00174C6A">
      <w:pPr>
        <w:pStyle w:val="P00"/>
        <w:spacing w:before="0"/>
        <w:ind w:left="0" w:right="1134"/>
        <w:rPr>
          <w:rStyle w:val="default"/>
          <w:rFonts w:cs="FrankRuehl" w:hint="cs"/>
          <w:vanish/>
          <w:szCs w:val="20"/>
          <w:shd w:val="clear" w:color="auto" w:fill="FFFF99"/>
          <w:rtl/>
        </w:rPr>
      </w:pPr>
      <w:hyperlink r:id="rId378"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83</w:t>
      </w:r>
    </w:p>
    <w:p w:rsidR="00174C6A" w:rsidRPr="00172B9B" w:rsidRDefault="00174C6A" w:rsidP="00174C6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74C6A" w:rsidRPr="00172B9B" w:rsidRDefault="00174C6A" w:rsidP="00174C6A">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אישור לדחיפותן של הצעות לסדר היום</w:t>
      </w:r>
    </w:p>
    <w:p w:rsidR="00174C6A" w:rsidRPr="00172B9B" w:rsidRDefault="00174C6A" w:rsidP="00174C6A">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83.</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דחיפותה של הצעה טעונה אישורם של יושב ראש הכנסת והסגנים.</w:t>
      </w:r>
    </w:p>
    <w:p w:rsidR="00174C6A" w:rsidRPr="00172B9B" w:rsidRDefault="00174C6A" w:rsidP="00174C6A">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הצעה לסדר היום תאושר כהצעה דחופה אם יושב-ראש הכנסת והסגנים קבעו:</w:t>
      </w:r>
    </w:p>
    <w:p w:rsidR="00174C6A" w:rsidRPr="00172B9B" w:rsidRDefault="00174C6A" w:rsidP="00174C6A">
      <w:pPr>
        <w:pStyle w:val="P00"/>
        <w:spacing w:before="0"/>
        <w:ind w:left="1021"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שהדיון בהצעה ב</w:t>
      </w:r>
      <w:r w:rsidRPr="00172B9B">
        <w:rPr>
          <w:rStyle w:val="default"/>
          <w:rFonts w:cs="FrankRuehl"/>
          <w:strike/>
          <w:vanish/>
          <w:sz w:val="22"/>
          <w:szCs w:val="22"/>
          <w:shd w:val="clear" w:color="auto" w:fill="FFFF99"/>
          <w:rtl/>
        </w:rPr>
        <w:t>כ</w:t>
      </w:r>
      <w:r w:rsidRPr="00172B9B">
        <w:rPr>
          <w:rStyle w:val="default"/>
          <w:rFonts w:cs="FrankRuehl" w:hint="cs"/>
          <w:strike/>
          <w:vanish/>
          <w:sz w:val="22"/>
          <w:szCs w:val="22"/>
          <w:shd w:val="clear" w:color="auto" w:fill="FFFF99"/>
          <w:rtl/>
        </w:rPr>
        <w:t>נסת עשוי למנוע מעשה או מחדל שאינם ניתנים לתיקון; או</w:t>
      </w:r>
    </w:p>
    <w:p w:rsidR="00174C6A" w:rsidRPr="00172B9B" w:rsidRDefault="00174C6A" w:rsidP="00174C6A">
      <w:pPr>
        <w:pStyle w:val="P00"/>
        <w:spacing w:before="0"/>
        <w:ind w:left="1021"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אם לדעת היושב ראש והסגנים יש בנושא ענין דחוף לציבור.</w:t>
      </w:r>
    </w:p>
    <w:p w:rsidR="00C55180" w:rsidRPr="00172B9B" w:rsidRDefault="00C55180" w:rsidP="00C55180">
      <w:pPr>
        <w:pStyle w:val="P00"/>
        <w:spacing w:before="0"/>
        <w:ind w:left="0" w:right="1134"/>
        <w:rPr>
          <w:rStyle w:val="default"/>
          <w:rFonts w:cs="FrankRuehl" w:hint="cs"/>
          <w:vanish/>
          <w:szCs w:val="20"/>
          <w:shd w:val="clear" w:color="auto" w:fill="FFFF99"/>
          <w:rtl/>
        </w:rPr>
      </w:pPr>
    </w:p>
    <w:p w:rsidR="00C55180" w:rsidRPr="00172B9B" w:rsidRDefault="00C55180" w:rsidP="00C5518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C55180" w:rsidRPr="00172B9B" w:rsidRDefault="00C55180" w:rsidP="00C5518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C55180" w:rsidRPr="00172B9B" w:rsidRDefault="00C55180" w:rsidP="00C55180">
      <w:pPr>
        <w:pStyle w:val="P00"/>
        <w:spacing w:before="0"/>
        <w:ind w:left="0" w:right="1134"/>
        <w:rPr>
          <w:rStyle w:val="default"/>
          <w:rFonts w:cs="FrankRuehl" w:hint="cs"/>
          <w:vanish/>
          <w:szCs w:val="20"/>
          <w:shd w:val="clear" w:color="auto" w:fill="FFFF99"/>
          <w:rtl/>
        </w:rPr>
      </w:pPr>
      <w:hyperlink r:id="rId379"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6146</w:t>
      </w:r>
    </w:p>
    <w:p w:rsidR="00C55180" w:rsidRPr="00172B9B" w:rsidRDefault="00C55180" w:rsidP="00C5518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83</w:t>
      </w:r>
    </w:p>
    <w:p w:rsidR="00F40904" w:rsidRPr="00172B9B" w:rsidRDefault="00F40904" w:rsidP="00F40904">
      <w:pPr>
        <w:pStyle w:val="P00"/>
        <w:spacing w:before="0"/>
        <w:ind w:left="0" w:right="1134"/>
        <w:rPr>
          <w:rStyle w:val="default"/>
          <w:rFonts w:cs="FrankRuehl" w:hint="cs"/>
          <w:vanish/>
          <w:szCs w:val="20"/>
          <w:shd w:val="clear" w:color="auto" w:fill="FFFF99"/>
          <w:rtl/>
        </w:rPr>
      </w:pPr>
    </w:p>
    <w:p w:rsidR="00F40904" w:rsidRPr="00172B9B" w:rsidRDefault="00F40904" w:rsidP="00F4090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F40904" w:rsidRPr="00172B9B" w:rsidRDefault="00F40904" w:rsidP="00F4090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F40904" w:rsidRPr="00172B9B" w:rsidRDefault="00F40904" w:rsidP="00F40904">
      <w:pPr>
        <w:pStyle w:val="P00"/>
        <w:spacing w:before="0"/>
        <w:ind w:left="0" w:right="1134"/>
        <w:rPr>
          <w:rStyle w:val="default"/>
          <w:rFonts w:cs="FrankRuehl" w:hint="cs"/>
          <w:vanish/>
          <w:szCs w:val="20"/>
          <w:shd w:val="clear" w:color="auto" w:fill="FFFF99"/>
          <w:rtl/>
        </w:rPr>
      </w:pPr>
      <w:hyperlink r:id="rId380"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F40904" w:rsidRPr="00172B9B" w:rsidRDefault="00F40904" w:rsidP="00F40904">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ועדת הכנסת רשאית להציע לכנסת להעביר הצעת חוק מהוועדה שאליה הועברה כאמור בסעיף קטן (א) או (ב) לדיון בוועדה אחרת, אם ביקש זאת אחד מאלה: יוזם הצעת החוק, יושב ראש הוועדה שנקבעה כאמור, יושב ראש ועדה שסבור כי הנושא מצוי בתחום סמכויותיה של הוועדה שבראשותו, ולגבי </w:t>
      </w:r>
      <w:r w:rsidRPr="00172B9B">
        <w:rPr>
          <w:rStyle w:val="default"/>
          <w:rFonts w:cs="FrankRuehl" w:hint="cs"/>
          <w:strike/>
          <w:vanish/>
          <w:sz w:val="22"/>
          <w:szCs w:val="22"/>
          <w:shd w:val="clear" w:color="auto" w:fill="FFFF99"/>
          <w:rtl/>
        </w:rPr>
        <w:t xml:space="preserve">הצעת חוק ממשלתית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הממשלה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 xml:space="preserve">הצעת חוק ממשלתית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גם הממשלה</w:t>
      </w:r>
      <w:r w:rsidRPr="00172B9B">
        <w:rPr>
          <w:rStyle w:val="default"/>
          <w:rFonts w:cs="FrankRuehl" w:hint="cs"/>
          <w:vanish/>
          <w:sz w:val="22"/>
          <w:szCs w:val="22"/>
          <w:shd w:val="clear" w:color="auto" w:fill="FFFF99"/>
          <w:rtl/>
        </w:rPr>
        <w:t>, בהודעה בכתב של מזכיר הממשלה;</w:t>
      </w:r>
    </w:p>
    <w:p w:rsidR="00B1087B" w:rsidRPr="00172B9B" w:rsidRDefault="00B1087B" w:rsidP="00B1087B">
      <w:pPr>
        <w:pStyle w:val="P00"/>
        <w:spacing w:before="0"/>
        <w:ind w:left="0" w:right="1134"/>
        <w:rPr>
          <w:rStyle w:val="default"/>
          <w:rFonts w:cs="FrankRuehl" w:hint="cs"/>
          <w:vanish/>
          <w:szCs w:val="20"/>
          <w:shd w:val="clear" w:color="auto" w:fill="FFFF99"/>
          <w:rtl/>
        </w:rPr>
      </w:pPr>
    </w:p>
    <w:p w:rsidR="00B1087B" w:rsidRPr="00172B9B" w:rsidRDefault="00B1087B" w:rsidP="00B1087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B1087B" w:rsidRPr="00172B9B" w:rsidRDefault="00B1087B" w:rsidP="00B1087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1087B" w:rsidRPr="00172B9B" w:rsidRDefault="00B1087B" w:rsidP="00B1087B">
      <w:pPr>
        <w:pStyle w:val="P00"/>
        <w:spacing w:before="0"/>
        <w:ind w:left="0" w:right="1134"/>
        <w:rPr>
          <w:rStyle w:val="default"/>
          <w:rFonts w:cs="FrankRuehl" w:hint="cs"/>
          <w:vanish/>
          <w:szCs w:val="20"/>
          <w:shd w:val="clear" w:color="auto" w:fill="FFFF99"/>
          <w:rtl/>
        </w:rPr>
      </w:pPr>
      <w:hyperlink r:id="rId38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5732</w:t>
      </w:r>
    </w:p>
    <w:p w:rsidR="00B1087B" w:rsidRPr="00172B9B" w:rsidRDefault="00B1087B" w:rsidP="00B1087B">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אושרה הצעת חוק ממשלתית בקריאה הראשונה, יודיע יושב ראש הישיבה </w:t>
      </w:r>
      <w:r w:rsidRPr="00172B9B">
        <w:rPr>
          <w:rStyle w:val="default"/>
          <w:rFonts w:cs="FrankRuehl" w:hint="cs"/>
          <w:strike/>
          <w:vanish/>
          <w:sz w:val="22"/>
          <w:szCs w:val="22"/>
          <w:shd w:val="clear" w:color="auto" w:fill="FFFF99"/>
          <w:rtl/>
        </w:rPr>
        <w:t>לאיזו ועדה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לאיזו ועדה, קבועה או לעניין מסוים,</w:t>
      </w:r>
      <w:r w:rsidRPr="00172B9B">
        <w:rPr>
          <w:rStyle w:val="default"/>
          <w:rFonts w:cs="FrankRuehl" w:hint="cs"/>
          <w:vanish/>
          <w:sz w:val="22"/>
          <w:szCs w:val="22"/>
          <w:shd w:val="clear" w:color="auto" w:fill="FFFF99"/>
          <w:rtl/>
        </w:rPr>
        <w:t xml:space="preserve"> תועבר לדיון;</w:t>
      </w:r>
    </w:p>
    <w:p w:rsidR="00B1087B" w:rsidRPr="00172B9B" w:rsidRDefault="00B1087B" w:rsidP="00B1087B">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מיד לאחר ההודעה כאמור בפסקה (1), רשאי כל אחד מחברי הכנסת להציע, בלא הנמקה, כי ההצעה תועבר לוועדה אחרת </w:t>
      </w:r>
      <w:r w:rsidRPr="00172B9B">
        <w:rPr>
          <w:rStyle w:val="default"/>
          <w:rFonts w:cs="FrankRuehl" w:hint="cs"/>
          <w:vanish/>
          <w:sz w:val="22"/>
          <w:szCs w:val="22"/>
          <w:u w:val="single"/>
          <w:shd w:val="clear" w:color="auto" w:fill="FFFF99"/>
          <w:rtl/>
        </w:rPr>
        <w:t>וכן רשאי הוא להציע כי תועבר לוועדה משותפת</w:t>
      </w:r>
      <w:r w:rsidRPr="00172B9B">
        <w:rPr>
          <w:rStyle w:val="default"/>
          <w:rFonts w:cs="FrankRuehl" w:hint="cs"/>
          <w:vanish/>
          <w:sz w:val="22"/>
          <w:szCs w:val="22"/>
          <w:shd w:val="clear" w:color="auto" w:fill="FFFF99"/>
          <w:rtl/>
        </w:rPr>
        <w:t>; הוצע כאמור, תקבע ועדת הכנסת את הוועדה שתדון בהצעת החוק, והצעת החוק תועבר אליה לאחר שיושב ראש ועדת הכנסת הודיע לכנסת על החלטת הוועדה</w:t>
      </w:r>
      <w:r w:rsidRPr="00172B9B">
        <w:rPr>
          <w:rStyle w:val="default"/>
          <w:rFonts w:cs="FrankRuehl" w:hint="cs"/>
          <w:vanish/>
          <w:sz w:val="22"/>
          <w:szCs w:val="22"/>
          <w:u w:val="single"/>
          <w:shd w:val="clear" w:color="auto" w:fill="FFFF99"/>
          <w:rtl/>
        </w:rPr>
        <w:t>; החליטה ועדת הכנסת כי הצעת החוק תידון בוועדה משותפת, תקבע את הרכבה בהתאם להוראות סעיף 110</w:t>
      </w:r>
      <w:r w:rsidRPr="00172B9B">
        <w:rPr>
          <w:rStyle w:val="default"/>
          <w:rFonts w:cs="FrankRuehl" w:hint="cs"/>
          <w:vanish/>
          <w:sz w:val="22"/>
          <w:szCs w:val="22"/>
          <w:shd w:val="clear" w:color="auto" w:fill="FFFF99"/>
          <w:rtl/>
        </w:rPr>
        <w:t>.</w:t>
      </w:r>
    </w:p>
    <w:p w:rsidR="00B1087B" w:rsidRPr="00172B9B" w:rsidRDefault="00B1087B" w:rsidP="00B1087B">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ועדת הכנסת רשאית להציע לכנסת להעביר הצעת חוק מהוועדה שאליה הועברה כאמור בסעיף קטן (א) או (ב) לדיון בוועדה אחרת, אם ביקש זאת אחד מאלה: יוזם הצעת החוק, יושב ראש הוועדה שנקבעה כאמור, יושב ראש ועדה שסבור כי הנושא מצוי בתחום סמכויותיה של הוועדה שבראשותו, ולגבי הצעת חוק ממשלתית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גם הממשלה, בהודעה בכתב של מזכיר הממשלה;</w:t>
      </w:r>
    </w:p>
    <w:p w:rsidR="00B1087B" w:rsidRPr="00172B9B" w:rsidRDefault="00B1087B" w:rsidP="00B1087B">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ועדת הכנסת תדון בבקשה כאמור בפסקה (1), ובלבד שהוועדה </w:t>
      </w:r>
      <w:r w:rsidRPr="00172B9B">
        <w:rPr>
          <w:rStyle w:val="default"/>
          <w:rFonts w:cs="FrankRuehl" w:hint="cs"/>
          <w:strike/>
          <w:vanish/>
          <w:sz w:val="22"/>
          <w:szCs w:val="22"/>
          <w:shd w:val="clear" w:color="auto" w:fill="FFFF99"/>
          <w:rtl/>
        </w:rPr>
        <w:t>שאליה הועברה ההצעה טרם החלה את דיוניה בהצעת החוק אחרי הקריאה הראשונה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שנקבעה לא החלה את דיוניה בהצעת החוק אחרי הקריאה הראשונה לפני שנמסרה הבקשה לוועדת הכנסת</w:t>
      </w:r>
      <w:r w:rsidRPr="00172B9B">
        <w:rPr>
          <w:rStyle w:val="default"/>
          <w:rFonts w:cs="FrankRuehl" w:hint="cs"/>
          <w:vanish/>
          <w:sz w:val="22"/>
          <w:szCs w:val="22"/>
          <w:shd w:val="clear" w:color="auto" w:fill="FFFF99"/>
          <w:rtl/>
        </w:rPr>
        <w:t>, אלא אם כן הסכים לכך יושב ראש אותה ועדה;</w:t>
      </w:r>
    </w:p>
    <w:p w:rsidR="00B1087B" w:rsidRPr="00172B9B" w:rsidRDefault="00B1087B" w:rsidP="00B1087B">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(3)</w:t>
      </w:r>
      <w:r w:rsidRPr="00172B9B">
        <w:rPr>
          <w:rStyle w:val="default"/>
          <w:rFonts w:cs="FrankRuehl" w:hint="cs"/>
          <w:strike/>
          <w:vanish/>
          <w:sz w:val="22"/>
          <w:szCs w:val="22"/>
          <w:shd w:val="clear" w:color="auto" w:fill="FFFF99"/>
          <w:rtl/>
        </w:rPr>
        <w:tab/>
        <w:t>החליטה ועדת הכנסת להציע לכנסת כי הצעת החוק תועבר לדיון בוועדה אחרת, יציג יושב ראש ועדת הכנסת את ההצעה לפני הכנסת, והכנסת תחליט, בלא דיון, אם לקבלה.</w:t>
      </w:r>
    </w:p>
    <w:p w:rsidR="00B1087B" w:rsidRPr="00172B9B" w:rsidRDefault="00B1087B" w:rsidP="00B1087B">
      <w:pPr>
        <w:pStyle w:val="P00"/>
        <w:spacing w:before="0"/>
        <w:ind w:left="1021"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(3)</w:t>
      </w:r>
      <w:r w:rsidRPr="00172B9B">
        <w:rPr>
          <w:rStyle w:val="default"/>
          <w:rFonts w:cs="FrankRuehl" w:hint="cs"/>
          <w:vanish/>
          <w:sz w:val="22"/>
          <w:szCs w:val="22"/>
          <w:u w:val="single"/>
          <w:shd w:val="clear" w:color="auto" w:fill="FFFF99"/>
          <w:rtl/>
        </w:rPr>
        <w:tab/>
        <w:t xml:space="preserve">נמסרה לוועדת הכנסת בקשה כאמור בפסקה (1), לא תדון הוועדה שנקבעה בהצעת החוק; ועדת הכנסת תדון ותחליט בבקשה באחת משתי ישיבותיה הקרובות, ובתקופת הפגרה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בתוך שבועיים, אלא אם כן יושב ראש הוועדה שנקבעה הסכים כי מועד הדיון בוועדת הכנסת יידחה;</w:t>
      </w:r>
    </w:p>
    <w:p w:rsidR="00B1087B" w:rsidRPr="0007463A" w:rsidRDefault="00B1087B" w:rsidP="0007463A">
      <w:pPr>
        <w:pStyle w:val="P00"/>
        <w:spacing w:before="0"/>
        <w:ind w:left="1021" w:right="1134"/>
        <w:rPr>
          <w:rStyle w:val="default"/>
          <w:rFonts w:cs="FrankRuehl" w:hint="cs"/>
          <w:sz w:val="2"/>
          <w:szCs w:val="2"/>
          <w:u w:val="single"/>
          <w:rtl/>
        </w:rPr>
      </w:pPr>
      <w:r w:rsidRPr="00172B9B">
        <w:rPr>
          <w:rStyle w:val="default"/>
          <w:rFonts w:cs="FrankRuehl" w:hint="cs"/>
          <w:vanish/>
          <w:sz w:val="22"/>
          <w:szCs w:val="22"/>
          <w:u w:val="single"/>
          <w:shd w:val="clear" w:color="auto" w:fill="FFFF99"/>
          <w:rtl/>
        </w:rPr>
        <w:t>(4)</w:t>
      </w:r>
      <w:r w:rsidRPr="00172B9B">
        <w:rPr>
          <w:rStyle w:val="default"/>
          <w:rFonts w:cs="FrankRuehl" w:hint="cs"/>
          <w:vanish/>
          <w:sz w:val="22"/>
          <w:szCs w:val="22"/>
          <w:u w:val="single"/>
          <w:shd w:val="clear" w:color="auto" w:fill="FFFF99"/>
          <w:rtl/>
        </w:rPr>
        <w:tab/>
        <w:t>החליטה ועדת הכנסת להציע לכנסת כי הצעת החוק תועבר לדיון בוועדה אחרת, יציג יושב ראש ועדת הכנסת את ההצעה לפני הכנסת, והכנסת תחליט, בלא דיון, אם לקבלה.</w:t>
      </w:r>
      <w:bookmarkEnd w:id="266"/>
    </w:p>
    <w:p w:rsidR="00C55180" w:rsidRDefault="00C55180" w:rsidP="00C55180">
      <w:pPr>
        <w:pStyle w:val="medium2-header"/>
        <w:keepLines w:val="0"/>
        <w:spacing w:before="72"/>
        <w:ind w:left="0" w:right="1134"/>
        <w:rPr>
          <w:rFonts w:hint="cs"/>
          <w:noProof/>
          <w:sz w:val="20"/>
          <w:rtl/>
        </w:rPr>
      </w:pPr>
      <w:bookmarkStart w:id="267" w:name="med34"/>
      <w:bookmarkEnd w:id="267"/>
      <w:r>
        <w:rPr>
          <w:noProof/>
          <w:sz w:val="20"/>
          <w:lang w:val="he-IL"/>
        </w:rPr>
        <w:pict>
          <v:rect id="_x0000_s2885" style="position:absolute;left:0;text-align:left;margin-left:464.5pt;margin-top:8.05pt;width:75.05pt;height:19.8pt;z-index:251696640" o:allowincell="f" filled="f" stroked="f" strokecolor="lime" strokeweight=".25pt">
            <v:textbox inset="0,0,0,0">
              <w:txbxContent>
                <w:p w:rsidR="0011562B" w:rsidRDefault="0011562B" w:rsidP="00C55180">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רק חמישי: הכנה לקריאה השנייה ולקריאה השלישית</w:t>
      </w:r>
    </w:p>
    <w:p w:rsidR="00C55180" w:rsidRPr="00172B9B" w:rsidRDefault="00C55180" w:rsidP="00C55180">
      <w:pPr>
        <w:pStyle w:val="P00"/>
        <w:spacing w:before="0"/>
        <w:ind w:left="0" w:right="1134"/>
        <w:rPr>
          <w:rStyle w:val="default"/>
          <w:rFonts w:cs="FrankRuehl" w:hint="cs"/>
          <w:vanish/>
          <w:color w:val="FF0000"/>
          <w:szCs w:val="20"/>
          <w:shd w:val="clear" w:color="auto" w:fill="FFFF99"/>
          <w:rtl/>
        </w:rPr>
      </w:pPr>
      <w:bookmarkStart w:id="268" w:name="Rov671"/>
      <w:r w:rsidRPr="00172B9B">
        <w:rPr>
          <w:rStyle w:val="default"/>
          <w:rFonts w:cs="FrankRuehl" w:hint="cs"/>
          <w:vanish/>
          <w:color w:val="FF0000"/>
          <w:szCs w:val="20"/>
          <w:shd w:val="clear" w:color="auto" w:fill="FFFF99"/>
          <w:rtl/>
        </w:rPr>
        <w:t>מיום 31.10.2011</w:t>
      </w:r>
    </w:p>
    <w:p w:rsidR="00C55180" w:rsidRPr="00172B9B" w:rsidRDefault="00C55180" w:rsidP="00C5518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C55180" w:rsidRPr="00172B9B" w:rsidRDefault="00C55180" w:rsidP="00C55180">
      <w:pPr>
        <w:pStyle w:val="P00"/>
        <w:spacing w:before="0"/>
        <w:ind w:left="0" w:right="1134"/>
        <w:rPr>
          <w:rStyle w:val="default"/>
          <w:rFonts w:cs="FrankRuehl" w:hint="cs"/>
          <w:vanish/>
          <w:szCs w:val="20"/>
          <w:shd w:val="clear" w:color="auto" w:fill="FFFF99"/>
          <w:rtl/>
        </w:rPr>
      </w:pPr>
      <w:hyperlink r:id="rId382"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6146</w:t>
      </w:r>
    </w:p>
    <w:p w:rsidR="00C55180" w:rsidRPr="00DD566C" w:rsidRDefault="00C55180" w:rsidP="00DD566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חמישי</w:t>
      </w:r>
      <w:bookmarkEnd w:id="268"/>
    </w:p>
    <w:p w:rsidR="00D94DEE" w:rsidRDefault="00D94DEE" w:rsidP="00C55180">
      <w:pPr>
        <w:pStyle w:val="P00"/>
        <w:spacing w:before="72"/>
        <w:ind w:left="0" w:right="1134"/>
        <w:rPr>
          <w:rStyle w:val="default"/>
          <w:rFonts w:cs="FrankRuehl" w:hint="cs"/>
          <w:rtl/>
        </w:rPr>
      </w:pPr>
      <w:bookmarkStart w:id="269" w:name="Seif66"/>
      <w:bookmarkEnd w:id="269"/>
      <w:r>
        <w:rPr>
          <w:lang w:val="he-IL"/>
        </w:rPr>
        <w:pict>
          <v:rect id="_x0000_s2205" style="position:absolute;left:0;text-align:left;margin-left:464.5pt;margin-top:8.05pt;width:75.05pt;height:53.5pt;z-index:251533824" o:allowincell="f" filled="f" stroked="f" strokecolor="lime" strokeweight=".25pt">
            <v:textbox inset="0,0,0,0">
              <w:txbxContent>
                <w:p w:rsidR="0011562B" w:rsidRDefault="0011562B" w:rsidP="00C55180">
                  <w:pPr>
                    <w:spacing w:line="160" w:lineRule="exact"/>
                    <w:jc w:val="left"/>
                    <w:rPr>
                      <w:rFonts w:cs="Miriam" w:hint="cs"/>
                      <w:szCs w:val="18"/>
                      <w:rtl/>
                    </w:rPr>
                  </w:pPr>
                  <w:r>
                    <w:rPr>
                      <w:rFonts w:cs="Miriam" w:hint="cs"/>
                      <w:szCs w:val="18"/>
                      <w:rtl/>
                    </w:rPr>
                    <w:t>הכנת הצעת חוק לקריאה השנייה ולקריאה השלישית, פיצול ומיזוג</w:t>
                  </w:r>
                </w:p>
                <w:p w:rsidR="0011562B" w:rsidRDefault="0011562B" w:rsidP="00C55180">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84.</w:t>
      </w:r>
      <w:r>
        <w:rPr>
          <w:rStyle w:val="big-number"/>
          <w:rtl/>
        </w:rPr>
        <w:tab/>
      </w:r>
      <w:r>
        <w:rPr>
          <w:rStyle w:val="default"/>
          <w:rFonts w:cs="FrankRuehl"/>
          <w:rtl/>
        </w:rPr>
        <w:t>(</w:t>
      </w:r>
      <w:r w:rsidR="00C55180">
        <w:rPr>
          <w:rStyle w:val="default"/>
          <w:rFonts w:cs="FrankRuehl" w:hint="cs"/>
          <w:rtl/>
        </w:rPr>
        <w:t>א</w:t>
      </w:r>
      <w:r w:rsidR="00174C6A">
        <w:rPr>
          <w:rStyle w:val="default"/>
          <w:rFonts w:cs="FrankRuehl" w:hint="cs"/>
          <w:rtl/>
        </w:rPr>
        <w:t>)</w:t>
      </w:r>
      <w:r w:rsidR="00C55180">
        <w:rPr>
          <w:rStyle w:val="default"/>
          <w:rFonts w:cs="FrankRuehl" w:hint="cs"/>
          <w:rtl/>
        </w:rPr>
        <w:tab/>
        <w:t>אושרה הצעת חוק בקריאה הראשונה, תכין אותה הוועדה שאליה הועברה לקריאה השנייה ולקריאה השלישית או תציע לכנסת להסירה מסדר היום; היו הקולות בוועדה שקולים, תציע הוועדה לכנסת להסיר את הצעת החוק מסדר היום</w:t>
      </w:r>
      <w:r>
        <w:rPr>
          <w:rStyle w:val="default"/>
          <w:rFonts w:cs="FrankRuehl" w:hint="cs"/>
          <w:rtl/>
        </w:rPr>
        <w:t>.</w:t>
      </w:r>
    </w:p>
    <w:p w:rsidR="00C55180" w:rsidRDefault="00C55180" w:rsidP="00C551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ועדה רשאית, באישור הכנסת, לפצל הצעת חוק שהועברה אליה אחרי הקריאה הראשונה לשתי הצעות חוק או יותר, כך שיובאו כהצעות חוק נפרדות לקריאה השנייה ולקריאה השלישית; הצעת הפיצול תונח על שולחן הכנסת עם דברי הסבר, ויפורטו בהם החלקים מנוסח הצעת החוק שאושר בקריאה הראשונה שייכללו בכל אחת מהצעות החוק הנפרדות, לפי סעיפים, נושאים או תקופות.</w:t>
      </w:r>
    </w:p>
    <w:p w:rsidR="00C55180" w:rsidRDefault="00C55180" w:rsidP="00C551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E630D">
        <w:rPr>
          <w:rStyle w:val="default"/>
          <w:rFonts w:cs="FrankRuehl" w:hint="cs"/>
          <w:rtl/>
        </w:rPr>
        <w:t>ועדה רשאית, באישור ועדת הכנסת, למזג שתי הצעות חוק או יותר באותו נושא שהועברו אליה אחרי הקריאה הראשונה, ולביאן כהצעת חוק אחת לקריאה השנייה ולקריאה השלישית.</w:t>
      </w:r>
    </w:p>
    <w:p w:rsidR="00DE630D" w:rsidRDefault="00DE630D" w:rsidP="00C551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ועדה רשאית, באישור ועדת הכנסת, למזג הצעת חוק שהועברה אליה אחרי הקריאה הראשונה (בסעיף זה </w:t>
      </w:r>
      <w:r>
        <w:rPr>
          <w:rStyle w:val="default"/>
          <w:rFonts w:cs="FrankRuehl"/>
          <w:rtl/>
        </w:rPr>
        <w:t>–</w:t>
      </w:r>
      <w:r>
        <w:rPr>
          <w:rStyle w:val="default"/>
          <w:rFonts w:cs="FrankRuehl" w:hint="cs"/>
          <w:rtl/>
        </w:rPr>
        <w:t xml:space="preserve"> הצעת החוק העיקרית) עם הצעת חוק אחת או יותר באותו נושא שהועברה אליה אחרי הדיון המוקדם (בסעיף זה </w:t>
      </w:r>
      <w:r>
        <w:rPr>
          <w:rStyle w:val="default"/>
          <w:rFonts w:cs="FrankRuehl"/>
          <w:rtl/>
        </w:rPr>
        <w:t>–</w:t>
      </w:r>
      <w:r>
        <w:rPr>
          <w:rStyle w:val="default"/>
          <w:rFonts w:cs="FrankRuehl" w:hint="cs"/>
          <w:rtl/>
        </w:rPr>
        <w:t xml:space="preserve"> הצעת החוק הנוספת), לדון בהן על בסיס הנוסח שאושר בקריאה הראשונה, לרבות לעניין נושא חדש כאמור בסעיף 85, ולהביאן כהצעת חוק אחת לקריאה השנייה ולקריאה השלישית.</w:t>
      </w:r>
    </w:p>
    <w:p w:rsidR="00DE630D" w:rsidRDefault="00DE630D" w:rsidP="00DE630D">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חזרו בהם כל יוזמי הצעת חוק מהצעתם או חזרה בה הממשלה, יראו את הצעת החוק שממנה חזרו כאילו לא מוזגה; חזרו בהם על יושמי הצעת החוק העיקרית מהצעתם או חזרה בה הממשלה, יראו את הצעת החוק הנוספת שמוזגה עמה כאמור בסעיף קטן (ד) כאילו הגיעה לשלב החקיקה שלפני המיזוג.</w:t>
      </w:r>
    </w:p>
    <w:p w:rsidR="00D535FA" w:rsidRDefault="00D535FA" w:rsidP="00D535FA">
      <w:pPr>
        <w:pStyle w:val="P00"/>
        <w:spacing w:before="72"/>
        <w:ind w:left="0" w:right="1134"/>
        <w:rPr>
          <w:rStyle w:val="default"/>
          <w:rFonts w:cs="FrankRuehl" w:hint="cs"/>
          <w:rtl/>
        </w:rPr>
      </w:pPr>
      <w:r>
        <w:rPr>
          <w:rFonts w:hint="cs"/>
          <w:rtl/>
          <w:lang w:eastAsia="en-US"/>
        </w:rPr>
        <w:pict>
          <v:shape id="_x0000_s3328" type="#_x0000_t202" style="position:absolute;left:0;text-align:left;margin-left:470.35pt;margin-top:7.1pt;width:1in;height:11.2pt;z-index:251837952" filled="f" stroked="f">
            <v:textbox inset="1mm,0,1mm,0">
              <w:txbxContent>
                <w:p w:rsidR="00D535FA" w:rsidRDefault="00D535FA" w:rsidP="00D535FA">
                  <w:pPr>
                    <w:spacing w:line="160" w:lineRule="exact"/>
                    <w:jc w:val="left"/>
                    <w:rPr>
                      <w:rFonts w:cs="Miriam" w:hint="cs"/>
                      <w:noProof/>
                      <w:szCs w:val="18"/>
                      <w:rtl/>
                    </w:rPr>
                  </w:pPr>
                  <w:r>
                    <w:rPr>
                      <w:rFonts w:cs="Miriam" w:hint="cs"/>
                      <w:szCs w:val="18"/>
                      <w:rtl/>
                    </w:rPr>
                    <w:t>י"פ תשע"ו-2015</w:t>
                  </w:r>
                </w:p>
              </w:txbxContent>
            </v:textbox>
            <w10:anchorlock/>
          </v:shape>
        </w:pict>
      </w:r>
      <w:r>
        <w:rPr>
          <w:rStyle w:val="default"/>
          <w:rFonts w:cs="FrankRuehl" w:hint="cs"/>
          <w:rtl/>
        </w:rPr>
        <w:tab/>
        <w:t>(ו)</w:t>
      </w:r>
      <w:r>
        <w:rPr>
          <w:rStyle w:val="default"/>
          <w:rFonts w:cs="FrankRuehl"/>
          <w:rtl/>
        </w:rPr>
        <w:tab/>
      </w:r>
      <w:r>
        <w:rPr>
          <w:rStyle w:val="default"/>
          <w:rFonts w:cs="FrankRuehl" w:hint="cs"/>
          <w:rtl/>
        </w:rPr>
        <w:t>הכינה הממשלה דוח להערכת השפעות רגולציה (</w:t>
      </w:r>
      <w:r>
        <w:rPr>
          <w:rStyle w:val="default"/>
          <w:rFonts w:cs="FrankRuehl"/>
        </w:rPr>
        <w:t>RIA – Regulatory Impact Assessment</w:t>
      </w:r>
      <w:r>
        <w:rPr>
          <w:rStyle w:val="default"/>
          <w:rFonts w:cs="FrankRuehl" w:hint="cs"/>
          <w:rtl/>
        </w:rPr>
        <w:t>) בקשר להצעת חוק שהועברה לוועדה, יעביר השר הממונה על ביצוע החוק את הדוח לוועדה בסמוך לאחר שהצעת החוק הועברה אליה, ויציג את הדוח לפני הוועדה בעת הכנת הצעת החוק לקריאה השנייה ולקריאה השלישית, בעצמו או באמצעות נציגו; אין באמור כדי למנוע הצבעה על הצעת החוק בוועדה או בכנסת.</w:t>
      </w:r>
    </w:p>
    <w:p w:rsidR="00D42A2A" w:rsidRPr="00172B9B" w:rsidRDefault="00D42A2A" w:rsidP="00D46084">
      <w:pPr>
        <w:pStyle w:val="P00"/>
        <w:spacing w:before="0"/>
        <w:ind w:left="0" w:right="1134"/>
        <w:rPr>
          <w:rFonts w:hint="cs"/>
          <w:b/>
          <w:bCs/>
          <w:vanish/>
          <w:szCs w:val="20"/>
          <w:shd w:val="clear" w:color="auto" w:fill="FFFF99"/>
          <w:rtl/>
        </w:rPr>
      </w:pPr>
      <w:bookmarkStart w:id="270" w:name="Rov669"/>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D42A2A" w:rsidRPr="00172B9B" w:rsidRDefault="00D42A2A" w:rsidP="00D42A2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D42A2A" w:rsidRPr="00172B9B" w:rsidRDefault="00D42A2A" w:rsidP="00D42A2A">
      <w:pPr>
        <w:pStyle w:val="P00"/>
        <w:spacing w:before="0"/>
        <w:ind w:left="0" w:right="1134"/>
        <w:rPr>
          <w:rStyle w:val="default"/>
          <w:rFonts w:cs="FrankRuehl" w:hint="cs"/>
          <w:vanish/>
          <w:szCs w:val="20"/>
          <w:shd w:val="clear" w:color="auto" w:fill="FFFF99"/>
          <w:rtl/>
        </w:rPr>
      </w:pPr>
      <w:hyperlink r:id="rId383"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D42A2A" w:rsidRPr="00172B9B" w:rsidRDefault="00D42A2A" w:rsidP="00D42A2A">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w:t>
      </w:r>
    </w:p>
    <w:p w:rsidR="00794F9B" w:rsidRPr="00172B9B" w:rsidRDefault="00794F9B" w:rsidP="00794F9B">
      <w:pPr>
        <w:pStyle w:val="P00"/>
        <w:spacing w:before="0"/>
        <w:ind w:left="0" w:right="1134"/>
        <w:rPr>
          <w:rFonts w:hint="cs"/>
          <w:vanish/>
          <w:color w:val="FF0000"/>
          <w:szCs w:val="20"/>
          <w:shd w:val="clear" w:color="auto" w:fill="FFFF99"/>
          <w:rtl/>
        </w:rPr>
      </w:pPr>
    </w:p>
    <w:p w:rsidR="00794F9B" w:rsidRPr="00172B9B" w:rsidRDefault="00794F9B"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794F9B" w:rsidRPr="00172B9B" w:rsidRDefault="00794F9B" w:rsidP="00794F9B">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794F9B" w:rsidRPr="00172B9B" w:rsidRDefault="00794F9B" w:rsidP="00794F9B">
      <w:pPr>
        <w:pStyle w:val="P00"/>
        <w:spacing w:before="0"/>
        <w:ind w:left="0" w:right="1134"/>
        <w:rPr>
          <w:rFonts w:hint="cs"/>
          <w:vanish/>
          <w:szCs w:val="20"/>
          <w:shd w:val="clear" w:color="auto" w:fill="FFFF99"/>
          <w:rtl/>
        </w:rPr>
      </w:pPr>
      <w:hyperlink r:id="rId384"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794F9B" w:rsidRPr="00172B9B" w:rsidRDefault="00794F9B" w:rsidP="00716F89">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71י</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84</w:t>
      </w:r>
      <w:r w:rsidRPr="00172B9B">
        <w:rPr>
          <w:rFonts w:hint="cs"/>
          <w:vanish/>
          <w:sz w:val="22"/>
          <w:szCs w:val="22"/>
          <w:shd w:val="clear" w:color="auto" w:fill="FFFF99"/>
          <w:rtl/>
        </w:rPr>
        <w:t>.</w:t>
      </w:r>
    </w:p>
    <w:p w:rsidR="00174C6A" w:rsidRPr="00172B9B" w:rsidRDefault="00174C6A" w:rsidP="00174C6A">
      <w:pPr>
        <w:pStyle w:val="P00"/>
        <w:spacing w:before="0"/>
        <w:ind w:left="0" w:right="1134"/>
        <w:rPr>
          <w:rStyle w:val="default"/>
          <w:rFonts w:cs="FrankRuehl" w:hint="cs"/>
          <w:vanish/>
          <w:szCs w:val="20"/>
          <w:shd w:val="clear" w:color="auto" w:fill="FFFF99"/>
          <w:rtl/>
        </w:rPr>
      </w:pPr>
    </w:p>
    <w:p w:rsidR="00174C6A" w:rsidRPr="00172B9B" w:rsidRDefault="00174C6A" w:rsidP="00174C6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174C6A" w:rsidRPr="00172B9B" w:rsidRDefault="00174C6A" w:rsidP="00174C6A">
      <w:pPr>
        <w:pStyle w:val="P00"/>
        <w:spacing w:before="0"/>
        <w:ind w:left="0" w:right="1134"/>
        <w:rPr>
          <w:rStyle w:val="default"/>
          <w:rFonts w:cs="FrankRuehl" w:hint="cs"/>
          <w:vanish/>
          <w:szCs w:val="20"/>
          <w:shd w:val="clear" w:color="auto" w:fill="FFFF99"/>
          <w:rtl/>
        </w:rPr>
      </w:pPr>
      <w:hyperlink r:id="rId385"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84</w:t>
      </w:r>
    </w:p>
    <w:p w:rsidR="00174C6A" w:rsidRPr="00172B9B" w:rsidRDefault="00174C6A" w:rsidP="00174C6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74C6A" w:rsidRPr="00172B9B" w:rsidRDefault="00174C6A" w:rsidP="00174C6A">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מועד הדיון בהצעות דחופות</w:t>
      </w:r>
    </w:p>
    <w:p w:rsidR="00174C6A" w:rsidRPr="00172B9B" w:rsidRDefault="00174C6A" w:rsidP="00174C6A">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84.</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הצעה שאושרה כדחופה תידון בכנסת בשבוע שבו הוגשה ובמועד שקבעו יושב-ראש הכנסת והסגנים.</w:t>
      </w:r>
    </w:p>
    <w:p w:rsidR="00174C6A" w:rsidRPr="00172B9B" w:rsidRDefault="00174C6A"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הוגשה הצעה ביום האחרון שבו מקיימת הכנסת ישיבות בשבוע פלוני, או ביום האחרון של השבוע האחרון לכנס של הכנסת, תידון ההצעה בו ביום, אם החליטו על כך יושב-ראש הכנסת והסגנים באישור ועדת הכנסת.</w:t>
      </w:r>
    </w:p>
    <w:p w:rsidR="00C55180" w:rsidRPr="00172B9B" w:rsidRDefault="00C55180" w:rsidP="00C55180">
      <w:pPr>
        <w:pStyle w:val="P00"/>
        <w:spacing w:before="0"/>
        <w:ind w:left="0" w:right="1134"/>
        <w:rPr>
          <w:rStyle w:val="default"/>
          <w:rFonts w:cs="FrankRuehl" w:hint="cs"/>
          <w:vanish/>
          <w:szCs w:val="20"/>
          <w:shd w:val="clear" w:color="auto" w:fill="FFFF99"/>
          <w:rtl/>
        </w:rPr>
      </w:pPr>
    </w:p>
    <w:p w:rsidR="00C55180" w:rsidRPr="00172B9B" w:rsidRDefault="00C55180" w:rsidP="00C5518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C55180" w:rsidRPr="00172B9B" w:rsidRDefault="00C55180" w:rsidP="00C5518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C55180" w:rsidRPr="00172B9B" w:rsidRDefault="00C55180" w:rsidP="00C55180">
      <w:pPr>
        <w:pStyle w:val="P00"/>
        <w:spacing w:before="0"/>
        <w:ind w:left="0" w:right="1134"/>
        <w:rPr>
          <w:rStyle w:val="default"/>
          <w:rFonts w:cs="FrankRuehl"/>
          <w:vanish/>
          <w:szCs w:val="20"/>
          <w:shd w:val="clear" w:color="auto" w:fill="FFFF99"/>
          <w:rtl/>
        </w:rPr>
      </w:pPr>
      <w:hyperlink r:id="rId386"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6146</w:t>
      </w:r>
    </w:p>
    <w:p w:rsidR="00D535FA" w:rsidRPr="00172B9B" w:rsidRDefault="00D535FA" w:rsidP="00C55180">
      <w:pPr>
        <w:pStyle w:val="P00"/>
        <w:spacing w:before="0"/>
        <w:ind w:left="0"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הוספת סעיף 84</w:t>
      </w:r>
    </w:p>
    <w:p w:rsidR="00D535FA" w:rsidRPr="00172B9B" w:rsidRDefault="00D535FA" w:rsidP="00C55180">
      <w:pPr>
        <w:pStyle w:val="P00"/>
        <w:spacing w:before="0"/>
        <w:ind w:left="0" w:right="1134"/>
        <w:rPr>
          <w:rStyle w:val="default"/>
          <w:rFonts w:cs="FrankRuehl"/>
          <w:vanish/>
          <w:szCs w:val="20"/>
          <w:shd w:val="clear" w:color="auto" w:fill="FFFF99"/>
          <w:rtl/>
        </w:rPr>
      </w:pPr>
    </w:p>
    <w:p w:rsidR="00D535FA" w:rsidRPr="00172B9B" w:rsidRDefault="00D535FA" w:rsidP="00C55180">
      <w:pPr>
        <w:pStyle w:val="P00"/>
        <w:spacing w:before="0"/>
        <w:ind w:left="0" w:right="1134"/>
        <w:rPr>
          <w:rStyle w:val="default"/>
          <w:rFonts w:cs="FrankRuehl"/>
          <w:vanish/>
          <w:color w:val="FF0000"/>
          <w:szCs w:val="20"/>
          <w:shd w:val="clear" w:color="auto" w:fill="FFFF99"/>
          <w:rtl/>
        </w:rPr>
      </w:pPr>
      <w:r w:rsidRPr="00172B9B">
        <w:rPr>
          <w:rStyle w:val="default"/>
          <w:rFonts w:cs="FrankRuehl" w:hint="cs"/>
          <w:vanish/>
          <w:color w:val="FF0000"/>
          <w:szCs w:val="20"/>
          <w:shd w:val="clear" w:color="auto" w:fill="FFFF99"/>
          <w:rtl/>
        </w:rPr>
        <w:t>מיום 29.1.2018</w:t>
      </w:r>
    </w:p>
    <w:p w:rsidR="00D535FA" w:rsidRPr="00172B9B" w:rsidRDefault="00D535FA" w:rsidP="00C55180">
      <w:pPr>
        <w:pStyle w:val="P00"/>
        <w:spacing w:before="0"/>
        <w:ind w:left="0"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י"פ תשע"ח-2018</w:t>
      </w:r>
    </w:p>
    <w:p w:rsidR="00D535FA" w:rsidRPr="00172B9B" w:rsidRDefault="00D535FA" w:rsidP="00C55180">
      <w:pPr>
        <w:pStyle w:val="P00"/>
        <w:spacing w:before="0"/>
        <w:ind w:left="0" w:right="1134"/>
        <w:rPr>
          <w:rStyle w:val="default"/>
          <w:rFonts w:cs="FrankRuehl" w:hint="cs"/>
          <w:vanish/>
          <w:szCs w:val="20"/>
          <w:shd w:val="clear" w:color="auto" w:fill="FFFF99"/>
          <w:rtl/>
        </w:rPr>
      </w:pPr>
      <w:hyperlink r:id="rId387" w:history="1">
        <w:r w:rsidRPr="00172B9B">
          <w:rPr>
            <w:rStyle w:val="Hyperlink"/>
            <w:rFonts w:hint="cs"/>
            <w:vanish/>
            <w:szCs w:val="20"/>
            <w:shd w:val="clear" w:color="auto" w:fill="FFFF99"/>
            <w:rtl/>
          </w:rPr>
          <w:t>י"פ תשע"ח מס' 7690</w:t>
        </w:r>
      </w:hyperlink>
      <w:r w:rsidRPr="00172B9B">
        <w:rPr>
          <w:rStyle w:val="default"/>
          <w:rFonts w:cs="FrankRuehl" w:hint="cs"/>
          <w:vanish/>
          <w:szCs w:val="20"/>
          <w:shd w:val="clear" w:color="auto" w:fill="FFFF99"/>
          <w:rtl/>
        </w:rPr>
        <w:t xml:space="preserve"> מיום 4.2.2018 עמ' 4704</w:t>
      </w:r>
    </w:p>
    <w:p w:rsidR="00C55180" w:rsidRPr="00DE630D" w:rsidRDefault="00C55180" w:rsidP="00DE630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 xml:space="preserve">הוספת סעיף </w:t>
      </w:r>
      <w:r w:rsidR="00D535FA" w:rsidRPr="00172B9B">
        <w:rPr>
          <w:rStyle w:val="default"/>
          <w:rFonts w:cs="FrankRuehl" w:hint="cs"/>
          <w:b/>
          <w:bCs/>
          <w:vanish/>
          <w:szCs w:val="20"/>
          <w:shd w:val="clear" w:color="auto" w:fill="FFFF99"/>
          <w:rtl/>
        </w:rPr>
        <w:t xml:space="preserve">קטן </w:t>
      </w:r>
      <w:r w:rsidRPr="00172B9B">
        <w:rPr>
          <w:rStyle w:val="default"/>
          <w:rFonts w:cs="FrankRuehl" w:hint="cs"/>
          <w:b/>
          <w:bCs/>
          <w:vanish/>
          <w:szCs w:val="20"/>
          <w:shd w:val="clear" w:color="auto" w:fill="FFFF99"/>
          <w:rtl/>
        </w:rPr>
        <w:t>8</w:t>
      </w:r>
      <w:r w:rsidR="00D535FA" w:rsidRPr="00172B9B">
        <w:rPr>
          <w:rStyle w:val="default"/>
          <w:rFonts w:cs="FrankRuehl" w:hint="cs"/>
          <w:b/>
          <w:bCs/>
          <w:vanish/>
          <w:szCs w:val="20"/>
          <w:shd w:val="clear" w:color="auto" w:fill="FFFF99"/>
          <w:rtl/>
        </w:rPr>
        <w:t>4(ו)</w:t>
      </w:r>
      <w:bookmarkEnd w:id="270"/>
    </w:p>
    <w:p w:rsidR="00D94DEE" w:rsidRDefault="00D94DEE" w:rsidP="00DE630D">
      <w:pPr>
        <w:pStyle w:val="P00"/>
        <w:spacing w:before="72"/>
        <w:ind w:left="0" w:right="1134"/>
        <w:rPr>
          <w:rStyle w:val="default"/>
          <w:rFonts w:cs="FrankRuehl" w:hint="cs"/>
          <w:rtl/>
        </w:rPr>
      </w:pPr>
      <w:bookmarkStart w:id="271" w:name="Seif67"/>
      <w:bookmarkEnd w:id="271"/>
      <w:r>
        <w:rPr>
          <w:lang w:val="he-IL"/>
        </w:rPr>
        <w:pict>
          <v:rect id="_x0000_s2206" style="position:absolute;left:0;text-align:left;margin-left:464.5pt;margin-top:8.05pt;width:75.05pt;height:29.95pt;z-index:251534848" o:allowincell="f" filled="f" stroked="f" strokecolor="lime" strokeweight=".25pt">
            <v:textbox inset="0,0,0,0">
              <w:txbxContent>
                <w:p w:rsidR="0011562B" w:rsidRDefault="0011562B" w:rsidP="00DE630D">
                  <w:pPr>
                    <w:spacing w:line="160" w:lineRule="exact"/>
                    <w:jc w:val="left"/>
                    <w:rPr>
                      <w:rFonts w:cs="Miriam" w:hint="cs"/>
                      <w:szCs w:val="18"/>
                      <w:rtl/>
                    </w:rPr>
                  </w:pPr>
                  <w:r>
                    <w:rPr>
                      <w:rFonts w:cs="Miriam" w:hint="cs"/>
                      <w:szCs w:val="18"/>
                      <w:rtl/>
                    </w:rPr>
                    <w:t>נושא חדש</w:t>
                  </w:r>
                </w:p>
                <w:p w:rsidR="0011562B" w:rsidRDefault="0011562B" w:rsidP="00DE630D">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85.</w:t>
      </w:r>
      <w:r>
        <w:rPr>
          <w:rStyle w:val="big-number"/>
          <w:rtl/>
        </w:rPr>
        <w:tab/>
      </w:r>
      <w:r>
        <w:rPr>
          <w:rStyle w:val="default"/>
          <w:rFonts w:cs="FrankRuehl"/>
          <w:rtl/>
        </w:rPr>
        <w:t>(</w:t>
      </w:r>
      <w:r w:rsidR="00DE630D">
        <w:rPr>
          <w:rStyle w:val="default"/>
          <w:rFonts w:cs="FrankRuehl" w:hint="cs"/>
          <w:rtl/>
        </w:rPr>
        <w:t>א</w:t>
      </w:r>
      <w:r w:rsidR="007E52CD">
        <w:rPr>
          <w:rStyle w:val="default"/>
          <w:rFonts w:cs="FrankRuehl" w:hint="cs"/>
          <w:rtl/>
        </w:rPr>
        <w:t>)</w:t>
      </w:r>
      <w:r w:rsidR="00DE630D">
        <w:rPr>
          <w:rStyle w:val="default"/>
          <w:rFonts w:cs="FrankRuehl" w:hint="cs"/>
          <w:rtl/>
        </w:rPr>
        <w:tab/>
        <w:t>ועדה רשאית לתקן הצעת חוק שהיא דנה בה לפי פרק זה, והיא רשאית לתקן גם סעיפי חוק שלא נזכרו בנוסח הצעת החוק שאושר בקריאה הראשונה, ובלבד שהתיקונים לא יחרגו מגדר הנושא של הצעת החוק</w:t>
      </w:r>
      <w:r>
        <w:rPr>
          <w:rStyle w:val="default"/>
          <w:rFonts w:cs="FrankRuehl" w:hint="cs"/>
          <w:rtl/>
        </w:rPr>
        <w:t>.</w:t>
      </w:r>
    </w:p>
    <w:p w:rsidR="00DE630D" w:rsidRDefault="00DE630D" w:rsidP="00DE63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הוצע בוועדה תיקון להצעת חוק, וחבר הכנסת, שר, או סגן שר בענייני המשרד שבו הוא מכהן, טען שהתיקון המוצע חורג מגדר הנושא של הצעת החוק (בסעיף זה </w:t>
      </w:r>
      <w:r>
        <w:rPr>
          <w:rStyle w:val="default"/>
          <w:rFonts w:cs="FrankRuehl"/>
          <w:rtl/>
        </w:rPr>
        <w:t>–</w:t>
      </w:r>
      <w:r>
        <w:rPr>
          <w:rStyle w:val="default"/>
          <w:rFonts w:cs="FrankRuehl" w:hint="cs"/>
          <w:rtl/>
        </w:rPr>
        <w:t xml:space="preserve"> נושא חדש), יביא יושב ראש הוועדה את העניין להכרעת ועדת הכנסת; נשמעה טענת נושא חדש על ידי נציג הממשלה שהשתתף בדיון, לא תידון הטענה בוועדת הכנסת, אלא אם כן נטענה בכתב בידי השר או סגן השר כאמור עד המועד שנקבע לדיון בוועדת הכנסת.</w:t>
      </w:r>
    </w:p>
    <w:p w:rsidR="00DE630D" w:rsidRDefault="00DE630D" w:rsidP="00DE63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לא תסיים את הדיון בתיקון המוצע אלא לאחר החלטת ועדת הכנסת בטענת נושא חדש.</w:t>
      </w:r>
    </w:p>
    <w:p w:rsidR="00DE630D" w:rsidRDefault="0007463A" w:rsidP="0007463A">
      <w:pPr>
        <w:pStyle w:val="P00"/>
        <w:spacing w:before="72"/>
        <w:ind w:left="0" w:right="1134"/>
        <w:rPr>
          <w:rStyle w:val="default"/>
          <w:rFonts w:cs="FrankRuehl" w:hint="cs"/>
          <w:rtl/>
        </w:rPr>
      </w:pPr>
      <w:r>
        <w:rPr>
          <w:rFonts w:hint="cs"/>
          <w:rtl/>
          <w:lang w:eastAsia="en-US"/>
        </w:rPr>
        <w:pict>
          <v:shape id="_x0000_s3093" type="#_x0000_t202" style="position:absolute;left:0;text-align:left;margin-left:470.35pt;margin-top:7.1pt;width:1in;height:16.8pt;z-index:251749888" filled="f" stroked="f">
            <v:textbox inset="1mm,0,1mm,0">
              <w:txbxContent>
                <w:p w:rsidR="0011562B" w:rsidRDefault="0011562B" w:rsidP="0007463A">
                  <w:pPr>
                    <w:spacing w:line="160" w:lineRule="exact"/>
                    <w:jc w:val="left"/>
                    <w:rPr>
                      <w:rFonts w:cs="Miriam" w:hint="cs"/>
                      <w:noProof/>
                      <w:szCs w:val="18"/>
                      <w:rtl/>
                    </w:rPr>
                  </w:pPr>
                  <w:r>
                    <w:rPr>
                      <w:rFonts w:cs="Miriam" w:hint="cs"/>
                      <w:noProof/>
                      <w:szCs w:val="18"/>
                      <w:rtl/>
                    </w:rPr>
                    <w:t>י"פ (מס' 3) תשע"ב-2012</w:t>
                  </w:r>
                </w:p>
              </w:txbxContent>
            </v:textbox>
          </v:shape>
        </w:pict>
      </w:r>
      <w:r w:rsidR="00DE630D">
        <w:rPr>
          <w:rStyle w:val="default"/>
          <w:rFonts w:cs="FrankRuehl" w:hint="cs"/>
          <w:rtl/>
        </w:rPr>
        <w:tab/>
        <w:t>(ד)</w:t>
      </w:r>
      <w:r w:rsidR="00DE630D">
        <w:rPr>
          <w:rStyle w:val="default"/>
          <w:rFonts w:cs="FrankRuehl" w:hint="cs"/>
          <w:rtl/>
        </w:rPr>
        <w:tab/>
        <w:t>ועדת הכנסת תדון בטענת נושא חדש שהובאה לפניה באחת משלוש ישיבותיה הקרובות; החליטה ועדת הכנסת כי התיקון המוצע הוא בגדר נושא חדש, לא ייכלל התיקון בהצעת החוק ולא יוגש כהסתייגות.</w:t>
      </w:r>
    </w:p>
    <w:p w:rsidR="00DE630D" w:rsidRDefault="00DE630D" w:rsidP="00DE63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תישמע טענת נושא חדש לאחר שהוועדה אישרה את הצעת החוק לקריאה השנייה ולקריאה השלישית.</w:t>
      </w:r>
    </w:p>
    <w:p w:rsidR="00C5750B" w:rsidRPr="00172B9B" w:rsidRDefault="00C5750B" w:rsidP="00D46084">
      <w:pPr>
        <w:pStyle w:val="P00"/>
        <w:spacing w:before="0"/>
        <w:ind w:left="0" w:right="1134"/>
        <w:rPr>
          <w:rFonts w:hint="cs"/>
          <w:b/>
          <w:bCs/>
          <w:vanish/>
          <w:szCs w:val="20"/>
          <w:shd w:val="clear" w:color="auto" w:fill="FFFF99"/>
          <w:rtl/>
        </w:rPr>
      </w:pPr>
      <w:bookmarkStart w:id="272" w:name="Rov612"/>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C5750B" w:rsidRPr="00172B9B" w:rsidRDefault="00C5750B" w:rsidP="00C5750B">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C5750B" w:rsidRPr="00172B9B" w:rsidRDefault="00C5750B" w:rsidP="00C5750B">
      <w:pPr>
        <w:pStyle w:val="P00"/>
        <w:spacing w:before="0"/>
        <w:ind w:left="0" w:right="1134"/>
        <w:rPr>
          <w:rStyle w:val="default"/>
          <w:rFonts w:cs="FrankRuehl" w:hint="cs"/>
          <w:vanish/>
          <w:szCs w:val="20"/>
          <w:shd w:val="clear" w:color="auto" w:fill="FFFF99"/>
          <w:rtl/>
        </w:rPr>
      </w:pPr>
      <w:hyperlink r:id="rId38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C5750B" w:rsidRPr="00172B9B" w:rsidRDefault="00C5750B" w:rsidP="00C5750B">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71יא</w:t>
      </w:r>
    </w:p>
    <w:p w:rsidR="00175D97" w:rsidRPr="00172B9B" w:rsidRDefault="00175D97" w:rsidP="00175D97">
      <w:pPr>
        <w:pStyle w:val="P00"/>
        <w:spacing w:before="0"/>
        <w:ind w:left="0" w:right="1134"/>
        <w:rPr>
          <w:rFonts w:hint="cs"/>
          <w:vanish/>
          <w:color w:val="FF0000"/>
          <w:szCs w:val="20"/>
          <w:shd w:val="clear" w:color="auto" w:fill="FFFF99"/>
          <w:rtl/>
        </w:rPr>
      </w:pPr>
    </w:p>
    <w:p w:rsidR="00175D97" w:rsidRPr="00172B9B" w:rsidRDefault="00175D97"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175D97" w:rsidRPr="00172B9B" w:rsidRDefault="00175D97" w:rsidP="00175D97">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175D97" w:rsidRPr="00172B9B" w:rsidRDefault="00175D97" w:rsidP="00175D97">
      <w:pPr>
        <w:pStyle w:val="P00"/>
        <w:spacing w:before="0"/>
        <w:ind w:left="0" w:right="1134"/>
        <w:rPr>
          <w:rFonts w:hint="cs"/>
          <w:vanish/>
          <w:szCs w:val="20"/>
          <w:shd w:val="clear" w:color="auto" w:fill="FFFF99"/>
          <w:rtl/>
        </w:rPr>
      </w:pPr>
      <w:hyperlink r:id="rId38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175D97" w:rsidRPr="00172B9B" w:rsidRDefault="00175D97" w:rsidP="00175D97">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71יא</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85</w:t>
      </w:r>
      <w:r w:rsidRPr="00172B9B">
        <w:rPr>
          <w:rFonts w:hint="cs"/>
          <w:vanish/>
          <w:sz w:val="22"/>
          <w:szCs w:val="22"/>
          <w:shd w:val="clear" w:color="auto" w:fill="FFFF99"/>
          <w:rtl/>
        </w:rPr>
        <w:t>.</w:t>
      </w:r>
      <w:r w:rsidR="00771340" w:rsidRPr="00172B9B">
        <w:rPr>
          <w:rStyle w:val="default"/>
          <w:rFonts w:cs="FrankRuehl" w:hint="cs"/>
          <w:vanish/>
          <w:sz w:val="22"/>
          <w:szCs w:val="22"/>
          <w:shd w:val="clear" w:color="auto" w:fill="FFFF99"/>
          <w:rtl/>
        </w:rPr>
        <w:t xml:space="preserve"> </w:t>
      </w:r>
      <w:r w:rsidR="001A39DD" w:rsidRPr="00172B9B">
        <w:rPr>
          <w:rStyle w:val="default"/>
          <w:rFonts w:cs="FrankRuehl" w:hint="cs"/>
          <w:vanish/>
          <w:sz w:val="22"/>
          <w:szCs w:val="22"/>
          <w:shd w:val="clear" w:color="auto" w:fill="FFFF99"/>
          <w:rtl/>
        </w:rPr>
        <w:t>(א)</w:t>
      </w:r>
      <w:r w:rsidR="001A39DD" w:rsidRPr="00172B9B">
        <w:rPr>
          <w:rStyle w:val="default"/>
          <w:rFonts w:cs="FrankRuehl" w:hint="cs"/>
          <w:vanish/>
          <w:sz w:val="22"/>
          <w:szCs w:val="22"/>
          <w:shd w:val="clear" w:color="auto" w:fill="FFFF99"/>
          <w:rtl/>
        </w:rPr>
        <w:tab/>
        <w:t>הצעה שלא אושרה כדחופה, יעביר אותה יושב-ראש הכנסת, לפי בקשת חבר הכנסת שהגיש אותה, להכרעת ועדת הכנסת בדבר דחיפותה, והיא תדון בכך כסעיף ראשון בישיבתה הקרובה.</w:t>
      </w:r>
    </w:p>
    <w:p w:rsidR="001A39DD" w:rsidRPr="00172B9B" w:rsidRDefault="001A39DD" w:rsidP="001A39DD">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קבעה ועדת הכנסת שההצעה דחופה, תידון ההצעה בכנסת באותו שבוע, בכפוף לאמור בסעיף </w:t>
      </w:r>
      <w:r w:rsidRPr="00172B9B">
        <w:rPr>
          <w:rStyle w:val="default"/>
          <w:rFonts w:cs="FrankRuehl" w:hint="cs"/>
          <w:strike/>
          <w:vanish/>
          <w:sz w:val="22"/>
          <w:szCs w:val="22"/>
          <w:shd w:val="clear" w:color="auto" w:fill="FFFF99"/>
          <w:rtl/>
        </w:rPr>
        <w:t>71י</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84</w:t>
      </w:r>
      <w:r w:rsidRPr="00172B9B">
        <w:rPr>
          <w:rStyle w:val="default"/>
          <w:rFonts w:cs="FrankRuehl" w:hint="cs"/>
          <w:vanish/>
          <w:sz w:val="22"/>
          <w:szCs w:val="22"/>
          <w:shd w:val="clear" w:color="auto" w:fill="FFFF99"/>
          <w:rtl/>
        </w:rPr>
        <w:t>.</w:t>
      </w:r>
    </w:p>
    <w:p w:rsidR="00B03AA1" w:rsidRPr="00172B9B" w:rsidRDefault="00B03AA1" w:rsidP="00B03AA1">
      <w:pPr>
        <w:pStyle w:val="P00"/>
        <w:spacing w:before="0"/>
        <w:ind w:left="0" w:right="1134"/>
        <w:rPr>
          <w:rFonts w:hint="cs"/>
          <w:vanish/>
          <w:color w:val="FF0000"/>
          <w:szCs w:val="20"/>
          <w:shd w:val="clear" w:color="auto" w:fill="FFFF99"/>
          <w:rtl/>
        </w:rPr>
      </w:pPr>
    </w:p>
    <w:p w:rsidR="00B03AA1" w:rsidRPr="00172B9B" w:rsidRDefault="00B03AA1" w:rsidP="00596C7A">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96C7A" w:rsidRPr="00172B9B">
        <w:rPr>
          <w:rFonts w:hint="cs"/>
          <w:vanish/>
          <w:color w:val="FF0000"/>
          <w:szCs w:val="20"/>
          <w:shd w:val="clear" w:color="auto" w:fill="FFFF99"/>
          <w:rtl/>
        </w:rPr>
        <w:t>27.2</w:t>
      </w:r>
      <w:r w:rsidRPr="00172B9B">
        <w:rPr>
          <w:rFonts w:hint="cs"/>
          <w:vanish/>
          <w:color w:val="FF0000"/>
          <w:szCs w:val="20"/>
          <w:shd w:val="clear" w:color="auto" w:fill="FFFF99"/>
          <w:rtl/>
        </w:rPr>
        <w:t>.1996</w:t>
      </w:r>
    </w:p>
    <w:p w:rsidR="00B03AA1" w:rsidRPr="00172B9B" w:rsidRDefault="00B03AA1" w:rsidP="008C0B4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(מס' </w:t>
      </w:r>
      <w:r w:rsidR="008C0B4E" w:rsidRPr="00172B9B">
        <w:rPr>
          <w:rFonts w:hint="cs"/>
          <w:b/>
          <w:bCs/>
          <w:vanish/>
          <w:szCs w:val="20"/>
          <w:shd w:val="clear" w:color="auto" w:fill="FFFF99"/>
          <w:rtl/>
        </w:rPr>
        <w:t>2</w:t>
      </w:r>
      <w:r w:rsidRPr="00172B9B">
        <w:rPr>
          <w:rFonts w:hint="cs"/>
          <w:b/>
          <w:bCs/>
          <w:vanish/>
          <w:szCs w:val="20"/>
          <w:shd w:val="clear" w:color="auto" w:fill="FFFF99"/>
          <w:rtl/>
        </w:rPr>
        <w:t>) תשנ"ו-1996</w:t>
      </w:r>
    </w:p>
    <w:p w:rsidR="00B03AA1" w:rsidRPr="00172B9B" w:rsidRDefault="00B03AA1" w:rsidP="00B03AA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90" w:history="1">
        <w:r w:rsidRPr="00172B9B">
          <w:rPr>
            <w:rStyle w:val="Hyperlink"/>
            <w:rFonts w:hint="cs"/>
            <w:vanish/>
            <w:sz w:val="20"/>
            <w:szCs w:val="20"/>
            <w:shd w:val="clear" w:color="auto" w:fill="FFFF99"/>
            <w:rtl/>
          </w:rPr>
          <w:t xml:space="preserve">י"פ תשנ"ו </w:t>
        </w:r>
        <w:r w:rsidRPr="00172B9B">
          <w:rPr>
            <w:rStyle w:val="Hyperlink"/>
            <w:vanish/>
            <w:sz w:val="20"/>
            <w:szCs w:val="20"/>
            <w:shd w:val="clear" w:color="auto" w:fill="FFFF99"/>
            <w:rtl/>
          </w:rPr>
          <w:t>מ</w:t>
        </w:r>
        <w:r w:rsidRPr="00172B9B">
          <w:rPr>
            <w:rStyle w:val="Hyperlink"/>
            <w:rFonts w:hint="cs"/>
            <w:vanish/>
            <w:sz w:val="20"/>
            <w:szCs w:val="20"/>
            <w:shd w:val="clear" w:color="auto" w:fill="FFFF99"/>
            <w:rtl/>
          </w:rPr>
          <w:t>ס' 4394</w:t>
        </w:r>
      </w:hyperlink>
      <w:r w:rsidRPr="00172B9B">
        <w:rPr>
          <w:rFonts w:hint="cs"/>
          <w:vanish/>
          <w:sz w:val="20"/>
          <w:szCs w:val="20"/>
          <w:shd w:val="clear" w:color="auto" w:fill="FFFF99"/>
          <w:rtl/>
        </w:rPr>
        <w:t xml:space="preserve"> מיום 28.3.1996 עמ' 2404</w:t>
      </w:r>
    </w:p>
    <w:p w:rsidR="00B03AA1" w:rsidRPr="00172B9B" w:rsidRDefault="00B03AA1" w:rsidP="00B03AA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172B9B">
        <w:rPr>
          <w:rFonts w:hint="cs"/>
          <w:b/>
          <w:bCs/>
          <w:vanish/>
          <w:sz w:val="20"/>
          <w:szCs w:val="20"/>
          <w:shd w:val="clear" w:color="auto" w:fill="FFFF99"/>
          <w:rtl/>
        </w:rPr>
        <w:t>הוספת סעיף קטן 85(א1)</w:t>
      </w:r>
    </w:p>
    <w:p w:rsidR="0032409D" w:rsidRPr="00172B9B" w:rsidRDefault="0032409D" w:rsidP="0032409D">
      <w:pPr>
        <w:pStyle w:val="P00"/>
        <w:spacing w:before="0"/>
        <w:ind w:left="0" w:right="1134"/>
        <w:rPr>
          <w:rFonts w:hint="cs"/>
          <w:vanish/>
          <w:color w:val="FF0000"/>
          <w:szCs w:val="20"/>
          <w:shd w:val="clear" w:color="auto" w:fill="FFFF99"/>
          <w:rtl/>
        </w:rPr>
      </w:pPr>
    </w:p>
    <w:p w:rsidR="0032409D" w:rsidRPr="00172B9B" w:rsidRDefault="0032409D" w:rsidP="00405441">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405441" w:rsidRPr="00172B9B">
        <w:rPr>
          <w:rFonts w:hint="cs"/>
          <w:vanish/>
          <w:color w:val="FF0000"/>
          <w:szCs w:val="20"/>
          <w:shd w:val="clear" w:color="auto" w:fill="FFFF99"/>
          <w:rtl/>
        </w:rPr>
        <w:t>6</w:t>
      </w:r>
      <w:r w:rsidRPr="00172B9B">
        <w:rPr>
          <w:rFonts w:hint="cs"/>
          <w:vanish/>
          <w:color w:val="FF0000"/>
          <w:szCs w:val="20"/>
          <w:shd w:val="clear" w:color="auto" w:fill="FFFF99"/>
          <w:rtl/>
        </w:rPr>
        <w:t>.12.2005</w:t>
      </w:r>
    </w:p>
    <w:p w:rsidR="0032409D" w:rsidRPr="00172B9B" w:rsidRDefault="0032409D" w:rsidP="0032409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w:t>
      </w:r>
      <w:r w:rsidR="00305A18" w:rsidRPr="00172B9B">
        <w:rPr>
          <w:rFonts w:hint="cs"/>
          <w:b/>
          <w:bCs/>
          <w:vanish/>
          <w:szCs w:val="20"/>
          <w:shd w:val="clear" w:color="auto" w:fill="FFFF99"/>
          <w:rtl/>
        </w:rPr>
        <w:t xml:space="preserve">(מס' 2) </w:t>
      </w:r>
      <w:r w:rsidRPr="00172B9B">
        <w:rPr>
          <w:rFonts w:hint="cs"/>
          <w:b/>
          <w:bCs/>
          <w:vanish/>
          <w:szCs w:val="20"/>
          <w:shd w:val="clear" w:color="auto" w:fill="FFFF99"/>
          <w:rtl/>
        </w:rPr>
        <w:t>תשס"ו-2005</w:t>
      </w:r>
    </w:p>
    <w:p w:rsidR="0032409D" w:rsidRPr="00172B9B" w:rsidRDefault="0032409D" w:rsidP="00305A18">
      <w:pPr>
        <w:pStyle w:val="P00"/>
        <w:spacing w:before="0"/>
        <w:ind w:left="0" w:right="1134"/>
        <w:rPr>
          <w:rFonts w:hint="cs"/>
          <w:vanish/>
          <w:szCs w:val="20"/>
          <w:shd w:val="clear" w:color="auto" w:fill="FFFF99"/>
          <w:rtl/>
        </w:rPr>
      </w:pPr>
      <w:hyperlink r:id="rId391" w:history="1">
        <w:r w:rsidRPr="00172B9B">
          <w:rPr>
            <w:rStyle w:val="Hyperlink"/>
            <w:rFonts w:hint="cs"/>
            <w:vanish/>
            <w:szCs w:val="20"/>
            <w:shd w:val="clear" w:color="auto" w:fill="FFFF99"/>
            <w:rtl/>
          </w:rPr>
          <w:t>י"פ תשס"ו מס' 5472</w:t>
        </w:r>
      </w:hyperlink>
      <w:r w:rsidRPr="00172B9B">
        <w:rPr>
          <w:rFonts w:hint="cs"/>
          <w:vanish/>
          <w:szCs w:val="20"/>
          <w:shd w:val="clear" w:color="auto" w:fill="FFFF99"/>
          <w:rtl/>
        </w:rPr>
        <w:t xml:space="preserve"> מיום 25.12.2005 עמ' 95</w:t>
      </w:r>
      <w:r w:rsidR="00305A18" w:rsidRPr="00172B9B">
        <w:rPr>
          <w:rFonts w:hint="cs"/>
          <w:vanish/>
          <w:szCs w:val="20"/>
          <w:shd w:val="clear" w:color="auto" w:fill="FFFF99"/>
          <w:rtl/>
        </w:rPr>
        <w:t>3</w:t>
      </w:r>
      <w:r w:rsidRPr="00172B9B">
        <w:rPr>
          <w:rFonts w:hint="cs"/>
          <w:vanish/>
          <w:szCs w:val="20"/>
          <w:shd w:val="clear" w:color="auto" w:fill="FFFF99"/>
          <w:rtl/>
        </w:rPr>
        <w:t xml:space="preserve"> </w:t>
      </w:r>
    </w:p>
    <w:p w:rsidR="00B141C6" w:rsidRPr="00172B9B" w:rsidRDefault="00B141C6" w:rsidP="00B141C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ת"ט תשס"ו-2005</w:t>
      </w:r>
    </w:p>
    <w:p w:rsidR="00B141C6" w:rsidRPr="00172B9B" w:rsidRDefault="00B141C6" w:rsidP="00305A18">
      <w:pPr>
        <w:pStyle w:val="P00"/>
        <w:spacing w:before="0"/>
        <w:ind w:left="0" w:right="1134"/>
        <w:rPr>
          <w:rFonts w:hint="cs"/>
          <w:vanish/>
          <w:szCs w:val="20"/>
          <w:shd w:val="clear" w:color="auto" w:fill="FFFF99"/>
          <w:rtl/>
        </w:rPr>
      </w:pPr>
      <w:hyperlink r:id="rId392" w:history="1">
        <w:r w:rsidRPr="00172B9B">
          <w:rPr>
            <w:rStyle w:val="Hyperlink"/>
            <w:rFonts w:hint="cs"/>
            <w:vanish/>
            <w:szCs w:val="20"/>
            <w:shd w:val="clear" w:color="auto" w:fill="FFFF99"/>
            <w:rtl/>
          </w:rPr>
          <w:t>י"פ תשס"ו מס' 5486</w:t>
        </w:r>
      </w:hyperlink>
      <w:r w:rsidRPr="00172B9B">
        <w:rPr>
          <w:rFonts w:hint="cs"/>
          <w:vanish/>
          <w:szCs w:val="20"/>
          <w:shd w:val="clear" w:color="auto" w:fill="FFFF99"/>
          <w:rtl/>
        </w:rPr>
        <w:t xml:space="preserve"> מיום 30.1.2006 עמ' 1464</w:t>
      </w:r>
    </w:p>
    <w:p w:rsidR="007F526C" w:rsidRPr="00172B9B" w:rsidRDefault="0032409D" w:rsidP="0032409D">
      <w:pPr>
        <w:pStyle w:val="footnote"/>
        <w:tabs>
          <w:tab w:val="left" w:pos="624"/>
          <w:tab w:val="left" w:pos="1021"/>
          <w:tab w:val="left" w:pos="1474"/>
          <w:tab w:val="left" w:pos="1928"/>
          <w:tab w:val="left" w:pos="2381"/>
          <w:tab w:val="left" w:pos="2835"/>
          <w:tab w:val="right" w:leader="dot" w:pos="6259"/>
        </w:tabs>
        <w:spacing w:before="60"/>
        <w:ind w:left="0" w:right="1134"/>
        <w:rPr>
          <w:rFonts w:hint="cs"/>
          <w:b/>
          <w:bCs/>
          <w:strike/>
          <w:vanish/>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(א)</w:t>
      </w:r>
      <w:r w:rsidRPr="00172B9B">
        <w:rPr>
          <w:rStyle w:val="default"/>
          <w:rFonts w:cs="FrankRuehl" w:hint="cs"/>
          <w:strike/>
          <w:vanish/>
          <w:sz w:val="22"/>
          <w:szCs w:val="22"/>
          <w:shd w:val="clear" w:color="auto" w:fill="FFFF99"/>
          <w:rtl/>
        </w:rPr>
        <w:tab/>
        <w:t>הצעה שלא אושרה כדחופה, יעביר אותה יושב-ראש הכנסת, לפי בקשת חבר הכנסת שהגיש אותה, להכרעת ועדת הכנסת בדבר דחיפותה, והיא תדון בכך כסעיף ראשון בישיבתה הקרובה.</w:t>
      </w:r>
    </w:p>
    <w:p w:rsidR="0032409D" w:rsidRPr="00172B9B" w:rsidRDefault="0032409D" w:rsidP="0032409D">
      <w:pPr>
        <w:pStyle w:val="P00"/>
        <w:spacing w:before="0"/>
        <w:ind w:left="0" w:right="1134"/>
        <w:rPr>
          <w:rStyle w:val="default"/>
          <w:rFonts w:cs="FrankRuehl"/>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א)</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לא אושרה הצעה דחופה, רשאי חבר הכנסת לערער, בו ביום, לפני ועדת הכנסת, והיא תדון בכך כסעיף ראשון בישיבתה הקרובה.</w:t>
      </w:r>
    </w:p>
    <w:p w:rsidR="007F526C" w:rsidRPr="00172B9B" w:rsidRDefault="007F526C" w:rsidP="0032409D">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172B9B">
        <w:rPr>
          <w:rFonts w:hint="cs"/>
          <w:vanish/>
          <w:shd w:val="clear" w:color="auto" w:fill="FFFF99"/>
          <w:rtl/>
        </w:rPr>
        <w:tab/>
      </w:r>
      <w:r w:rsidRPr="00172B9B">
        <w:rPr>
          <w:rFonts w:hint="cs"/>
          <w:strike/>
          <w:vanish/>
          <w:shd w:val="clear" w:color="auto" w:fill="FFFF99"/>
          <w:rtl/>
        </w:rPr>
        <w:t>(א1)</w:t>
      </w:r>
      <w:r w:rsidRPr="00172B9B">
        <w:rPr>
          <w:rFonts w:hint="cs"/>
          <w:strike/>
          <w:vanish/>
          <w:shd w:val="clear" w:color="auto" w:fill="FFFF99"/>
          <w:rtl/>
        </w:rPr>
        <w:tab/>
        <w:t>נעדר חבר הכנסת מישיבתה של ועדת הכנסת בעת שדנה בפנייתו לפי סעיף קטן (א), מבלי שהודיע על כך ליושב-ראש הועדה מראש, ולא שלח חבר כנסת אחר לייצגו בישיבת הועדה, יראו אותו כמי שזנח בקשתו; ואולם, אם קבעה הועדה שהצעה אחרת באותו נושא היא דחופה, יראו גם את בקשת חבר הכנסת שנעדר, כדחופה.</w:t>
      </w:r>
    </w:p>
    <w:p w:rsidR="0032409D" w:rsidRPr="00172B9B" w:rsidRDefault="0032409D" w:rsidP="0032409D">
      <w:pPr>
        <w:pStyle w:val="P00"/>
        <w:spacing w:before="0"/>
        <w:ind w:left="0" w:right="1134"/>
        <w:rPr>
          <w:rStyle w:val="default"/>
          <w:rFonts w:cs="FrankRuehl"/>
          <w:vanish/>
          <w:sz w:val="22"/>
          <w:szCs w:val="22"/>
          <w:u w:val="single"/>
          <w:shd w:val="clear" w:color="auto" w:fill="FFFF99"/>
          <w:rtl/>
        </w:rPr>
      </w:pPr>
      <w:r w:rsidRPr="00172B9B">
        <w:rPr>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א1)</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נעדר חבר הכנסת מישיבתה של ועדת הכנסת בעת שדנה בערעורו, יראוהו כמי שלא הגיש ערעור, ואולם אם קבעה ועדת הכנסת כי נבצר ממנו להשתתף בישיבה מסיבה רפואית או מסיבה מוצדקת אחרת, רשאי חבר הכנסת אחר שהוסמך לכך בכתב על ידי המערער לייצגו בוועדה.</w:t>
      </w:r>
    </w:p>
    <w:p w:rsidR="0032409D" w:rsidRPr="00172B9B" w:rsidRDefault="0032409D" w:rsidP="0032409D">
      <w:pPr>
        <w:pStyle w:val="P00"/>
        <w:spacing w:before="0"/>
        <w:ind w:left="0" w:right="1134"/>
        <w:rPr>
          <w:rStyle w:val="default"/>
          <w:rFonts w:cs="FrankRuehl"/>
          <w:vanish/>
          <w:sz w:val="22"/>
          <w:szCs w:val="22"/>
          <w:u w:val="single"/>
          <w:shd w:val="clear" w:color="auto" w:fill="FFFF99"/>
          <w:rtl/>
        </w:rPr>
      </w:pPr>
      <w:r w:rsidRPr="00172B9B">
        <w:rPr>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א2)</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קיבלה ועדת הכנסת את ערעורו של חבר הכנסת, תחול החלטתה גם על הצעות אחרות באותו נושא של חברי הכנסת שהגישו ערעור.</w:t>
      </w:r>
    </w:p>
    <w:p w:rsidR="0032409D" w:rsidRPr="00172B9B" w:rsidRDefault="0032409D" w:rsidP="00F70BF8">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א3)</w:t>
      </w:r>
      <w:r w:rsidRPr="00172B9B">
        <w:rPr>
          <w:rStyle w:val="default"/>
          <w:rFonts w:cs="FrankRuehl"/>
          <w:vanish/>
          <w:sz w:val="22"/>
          <w:szCs w:val="22"/>
          <w:u w:val="single"/>
          <w:shd w:val="clear" w:color="auto" w:fill="FFFF99"/>
          <w:rtl/>
        </w:rPr>
        <w:tab/>
      </w:r>
      <w:r w:rsidRPr="00172B9B">
        <w:rPr>
          <w:rStyle w:val="default"/>
          <w:rFonts w:cs="FrankRuehl" w:hint="cs"/>
          <w:vanish/>
          <w:sz w:val="22"/>
          <w:szCs w:val="22"/>
          <w:u w:val="single"/>
          <w:shd w:val="clear" w:color="auto" w:fill="FFFF99"/>
          <w:rtl/>
        </w:rPr>
        <w:t>חבר הכנסת המערער או מי שמייצגו כאמור בסעיף קטן (א1) לא ישתתף בהצבעה.</w:t>
      </w:r>
    </w:p>
    <w:p w:rsidR="00174C6A" w:rsidRPr="00172B9B" w:rsidRDefault="00174C6A" w:rsidP="00174C6A">
      <w:pPr>
        <w:pStyle w:val="P00"/>
        <w:spacing w:before="0"/>
        <w:ind w:left="0" w:right="1134"/>
        <w:rPr>
          <w:rStyle w:val="default"/>
          <w:rFonts w:cs="FrankRuehl" w:hint="cs"/>
          <w:vanish/>
          <w:szCs w:val="20"/>
          <w:shd w:val="clear" w:color="auto" w:fill="FFFF99"/>
          <w:rtl/>
        </w:rPr>
      </w:pPr>
    </w:p>
    <w:p w:rsidR="00174C6A" w:rsidRPr="00172B9B" w:rsidRDefault="00174C6A" w:rsidP="00174C6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174C6A" w:rsidRPr="00172B9B" w:rsidRDefault="00174C6A" w:rsidP="00174C6A">
      <w:pPr>
        <w:pStyle w:val="P00"/>
        <w:spacing w:before="0"/>
        <w:ind w:left="0" w:right="1134"/>
        <w:rPr>
          <w:rStyle w:val="default"/>
          <w:rFonts w:cs="FrankRuehl" w:hint="cs"/>
          <w:vanish/>
          <w:szCs w:val="20"/>
          <w:shd w:val="clear" w:color="auto" w:fill="FFFF99"/>
          <w:rtl/>
        </w:rPr>
      </w:pPr>
      <w:hyperlink r:id="rId393"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174C6A" w:rsidRPr="00172B9B" w:rsidRDefault="00174C6A" w:rsidP="00174C6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85</w:t>
      </w:r>
    </w:p>
    <w:p w:rsidR="00174C6A" w:rsidRPr="00172B9B" w:rsidRDefault="00174C6A" w:rsidP="00174C6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74C6A" w:rsidRPr="00172B9B" w:rsidRDefault="00174C6A" w:rsidP="00174C6A">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הכרעת ועדת הכנסת בענין דחיפות הצעות</w:t>
      </w:r>
    </w:p>
    <w:p w:rsidR="00174C6A" w:rsidRPr="00172B9B" w:rsidRDefault="00174C6A" w:rsidP="00174C6A">
      <w:pPr>
        <w:pStyle w:val="P00"/>
        <w:spacing w:before="0"/>
        <w:ind w:left="0"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85.</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לא אושרה הצעה דחופה, רשאי חבר הכנסת לערער, בו ביום, לפני ועדת הכנסת, והיא תדון בכך כסעיף ראשון בישיבתה הקרובה.</w:t>
      </w:r>
    </w:p>
    <w:p w:rsidR="00174C6A" w:rsidRPr="00172B9B" w:rsidRDefault="00174C6A" w:rsidP="00174C6A">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א1)</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נעדר חבר הכנסת מישיבתה של ועדת הכנסת בעת שדנה בערעורו, יראוהו כמי שלא הגיש ערעור, ואולם אם קבעה ועדת הכנסת כי נבצר ממנו להשתתף בישיבה מסיבה רפואית או מסיבה מוצדקת אחרת, רשאי חבר הכנסת אחר שהוסמך לכך בכתב על ידי המערער לייצגו בוועדה.</w:t>
      </w:r>
    </w:p>
    <w:p w:rsidR="00174C6A" w:rsidRPr="00172B9B" w:rsidRDefault="00174C6A" w:rsidP="00174C6A">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א2)</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קיבלה ועדת הכנסת את ערעורו של חבר הכנסת, תחול החלטתה גם על הצעות אחרות באותו נושא של חברי הכנסת שהגישו ערעור.</w:t>
      </w:r>
    </w:p>
    <w:p w:rsidR="00174C6A" w:rsidRPr="00172B9B" w:rsidRDefault="00174C6A" w:rsidP="00174C6A">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א3)</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המערער או מי שמייצגו כאמור בסעיף קטן (א1) לא ישתתף בהצבעה.</w:t>
      </w:r>
    </w:p>
    <w:p w:rsidR="00174C6A" w:rsidRPr="00172B9B" w:rsidRDefault="00174C6A"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קבעה ועדת הכנסת שההצעה דחופה, תידון ההצעה בכנסת באותו שבוע, בכפוף לאמור</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בסעיף 84.</w:t>
      </w:r>
    </w:p>
    <w:p w:rsidR="00DE630D" w:rsidRPr="00172B9B" w:rsidRDefault="00DE630D" w:rsidP="00DE630D">
      <w:pPr>
        <w:pStyle w:val="P00"/>
        <w:spacing w:before="0"/>
        <w:ind w:left="0" w:right="1134"/>
        <w:rPr>
          <w:rStyle w:val="default"/>
          <w:rFonts w:cs="FrankRuehl" w:hint="cs"/>
          <w:vanish/>
          <w:szCs w:val="20"/>
          <w:shd w:val="clear" w:color="auto" w:fill="FFFF99"/>
          <w:rtl/>
        </w:rPr>
      </w:pPr>
    </w:p>
    <w:p w:rsidR="00DE630D" w:rsidRPr="00172B9B" w:rsidRDefault="00DE630D" w:rsidP="00DE630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DE630D" w:rsidRPr="00172B9B" w:rsidRDefault="00DE630D" w:rsidP="00DE630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DE630D" w:rsidRPr="00172B9B" w:rsidRDefault="00DE630D" w:rsidP="00DE630D">
      <w:pPr>
        <w:pStyle w:val="P00"/>
        <w:spacing w:before="0"/>
        <w:ind w:left="0" w:right="1134"/>
        <w:rPr>
          <w:rStyle w:val="default"/>
          <w:rFonts w:cs="FrankRuehl" w:hint="cs"/>
          <w:vanish/>
          <w:szCs w:val="20"/>
          <w:shd w:val="clear" w:color="auto" w:fill="FFFF99"/>
          <w:rtl/>
        </w:rPr>
      </w:pPr>
      <w:hyperlink r:id="rId39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6146</w:t>
      </w:r>
    </w:p>
    <w:p w:rsidR="00DE630D" w:rsidRPr="00172B9B" w:rsidRDefault="00DE630D" w:rsidP="00DE630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85</w:t>
      </w:r>
    </w:p>
    <w:p w:rsidR="0007463A" w:rsidRPr="00172B9B" w:rsidRDefault="0007463A" w:rsidP="0007463A">
      <w:pPr>
        <w:pStyle w:val="P00"/>
        <w:spacing w:before="0"/>
        <w:ind w:left="0" w:right="1134"/>
        <w:rPr>
          <w:rStyle w:val="default"/>
          <w:rFonts w:cs="FrankRuehl" w:hint="cs"/>
          <w:vanish/>
          <w:szCs w:val="20"/>
          <w:shd w:val="clear" w:color="auto" w:fill="FFFF99"/>
          <w:rtl/>
        </w:rPr>
      </w:pPr>
    </w:p>
    <w:p w:rsidR="0007463A" w:rsidRPr="00172B9B" w:rsidRDefault="0007463A" w:rsidP="0007463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07463A" w:rsidRPr="00172B9B" w:rsidRDefault="0007463A" w:rsidP="0007463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07463A" w:rsidRPr="00172B9B" w:rsidRDefault="0007463A" w:rsidP="0007463A">
      <w:pPr>
        <w:pStyle w:val="P00"/>
        <w:spacing w:before="0"/>
        <w:ind w:left="0" w:right="1134"/>
        <w:rPr>
          <w:rStyle w:val="default"/>
          <w:rFonts w:cs="FrankRuehl" w:hint="cs"/>
          <w:vanish/>
          <w:szCs w:val="20"/>
          <w:shd w:val="clear" w:color="auto" w:fill="FFFF99"/>
          <w:rtl/>
        </w:rPr>
      </w:pPr>
      <w:hyperlink r:id="rId39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5732</w:t>
      </w:r>
    </w:p>
    <w:p w:rsidR="0007463A" w:rsidRPr="0007463A" w:rsidRDefault="0007463A" w:rsidP="0007463A">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 xml:space="preserve">ועדת הכנסת תדון בטענת נושא חדש שהובאה לפניה באחת משלוש ישיבותיה </w:t>
      </w:r>
      <w:r w:rsidRPr="00172B9B">
        <w:rPr>
          <w:rStyle w:val="default"/>
          <w:rFonts w:cs="FrankRuehl" w:hint="cs"/>
          <w:strike/>
          <w:vanish/>
          <w:sz w:val="22"/>
          <w:szCs w:val="22"/>
          <w:shd w:val="clear" w:color="auto" w:fill="FFFF99"/>
          <w:rtl/>
        </w:rPr>
        <w:t>הרגילות</w:t>
      </w:r>
      <w:r w:rsidRPr="00172B9B">
        <w:rPr>
          <w:rStyle w:val="default"/>
          <w:rFonts w:cs="FrankRuehl" w:hint="cs"/>
          <w:vanish/>
          <w:sz w:val="22"/>
          <w:szCs w:val="22"/>
          <w:shd w:val="clear" w:color="auto" w:fill="FFFF99"/>
          <w:rtl/>
        </w:rPr>
        <w:t xml:space="preserve"> הקרובות; החליטה ועדת הכנסת כי התיקון המוצע הוא בגדר נושא חדש, לא ייכלל התיקון בהצעת החוק ולא יוגש כהסתייגות.</w:t>
      </w:r>
      <w:bookmarkEnd w:id="272"/>
    </w:p>
    <w:p w:rsidR="00D94DEE" w:rsidRDefault="00D94DEE" w:rsidP="00DE630D">
      <w:pPr>
        <w:pStyle w:val="P00"/>
        <w:spacing w:before="72"/>
        <w:ind w:left="0" w:right="1134"/>
        <w:rPr>
          <w:rStyle w:val="default"/>
          <w:rFonts w:cs="FrankRuehl" w:hint="cs"/>
          <w:rtl/>
        </w:rPr>
      </w:pPr>
      <w:bookmarkStart w:id="273" w:name="Seif68"/>
      <w:bookmarkEnd w:id="273"/>
      <w:r>
        <w:rPr>
          <w:lang w:val="he-IL"/>
        </w:rPr>
        <w:pict>
          <v:rect id="_x0000_s2208" style="position:absolute;left:0;text-align:left;margin-left:464.5pt;margin-top:8.05pt;width:75.05pt;height:25.45pt;z-index:251535872" o:allowincell="f" filled="f" stroked="f" strokecolor="lime" strokeweight=".25pt">
            <v:textbox inset="0,0,0,0">
              <w:txbxContent>
                <w:p w:rsidR="0011562B" w:rsidRDefault="0011562B" w:rsidP="00DE630D">
                  <w:pPr>
                    <w:spacing w:line="160" w:lineRule="exact"/>
                    <w:jc w:val="left"/>
                    <w:rPr>
                      <w:rFonts w:cs="Miriam" w:hint="cs"/>
                      <w:szCs w:val="18"/>
                      <w:rtl/>
                    </w:rPr>
                  </w:pPr>
                  <w:r>
                    <w:rPr>
                      <w:rFonts w:cs="Miriam" w:hint="cs"/>
                      <w:szCs w:val="18"/>
                      <w:rtl/>
                    </w:rPr>
                    <w:t>הסתייגויות בוועדה</w:t>
                  </w:r>
                </w:p>
                <w:p w:rsidR="0011562B" w:rsidRDefault="0011562B" w:rsidP="00DE630D">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86.</w:t>
      </w:r>
      <w:r>
        <w:rPr>
          <w:rStyle w:val="big-number"/>
          <w:rtl/>
        </w:rPr>
        <w:tab/>
      </w:r>
      <w:r>
        <w:rPr>
          <w:rStyle w:val="default"/>
          <w:rFonts w:cs="FrankRuehl"/>
          <w:rtl/>
        </w:rPr>
        <w:t>(</w:t>
      </w:r>
      <w:r w:rsidR="00DE630D">
        <w:rPr>
          <w:rStyle w:val="default"/>
          <w:rFonts w:cs="FrankRuehl" w:hint="cs"/>
          <w:rtl/>
        </w:rPr>
        <w:t>א</w:t>
      </w:r>
      <w:r w:rsidR="007E52CD">
        <w:rPr>
          <w:rStyle w:val="default"/>
          <w:rFonts w:cs="FrankRuehl" w:hint="cs"/>
          <w:rtl/>
        </w:rPr>
        <w:t>)</w:t>
      </w:r>
      <w:r w:rsidR="00DE630D">
        <w:rPr>
          <w:rStyle w:val="default"/>
          <w:rFonts w:cs="FrankRuehl" w:hint="cs"/>
          <w:rtl/>
        </w:rPr>
        <w:tab/>
        <w:t>חבר הכנסת, שר, או סגן שר בענייני המשרד שבו הוא מכהן, רשאים להציע תיקונים להצעת חוק שהוועדה דנה בה, כל עוד הוועדה לא אישרה את הצעת החוק לקריאה השנייה ולקריאה השלישית, או עד מועד מוקדם יותר, לאחר סיום הדיון ולפני שהחלה ההצבעה בוועדה, שעליו הודיע מראש יושב ראש הוועדה</w:t>
      </w:r>
      <w:r>
        <w:rPr>
          <w:rStyle w:val="default"/>
          <w:rFonts w:cs="FrankRuehl" w:hint="cs"/>
          <w:rtl/>
        </w:rPr>
        <w:t>.</w:t>
      </w:r>
    </w:p>
    <w:p w:rsidR="00DE630D" w:rsidRDefault="00DE630D" w:rsidP="00DE63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הוועדה לדחות הצעה לתיקון הצעת החוק או היו הקולות בוועדה שקולים, רשאי מציע ההצעה לתיקון לבקש כי הצעתו תצורף כהסתייגות לנוסח הצעת החוק שיונח על שולחן הכנסת, ובלבד שטרם הסתיים הדיון שבו אישרה הוועדה את הצעת החוק לקריאה השנייה ולקריאה השלישית, והתקיים אחד מאלה:</w:t>
      </w:r>
    </w:p>
    <w:p w:rsidR="00DE630D" w:rsidRDefault="00DE630D" w:rsidP="00DE63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הציג בדיון את הצעתו;</w:t>
      </w:r>
    </w:p>
    <w:p w:rsidR="00DE630D" w:rsidRDefault="00DE630D" w:rsidP="00DE63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חבר כנסת אחר הציג בשמו את הצעתו, ולעניין שר או סגן שר </w:t>
      </w:r>
      <w:r>
        <w:rPr>
          <w:rStyle w:val="default"/>
          <w:rFonts w:cs="FrankRuehl"/>
          <w:rtl/>
        </w:rPr>
        <w:t>–</w:t>
      </w:r>
      <w:r>
        <w:rPr>
          <w:rStyle w:val="default"/>
          <w:rFonts w:cs="FrankRuehl" w:hint="cs"/>
          <w:rtl/>
        </w:rPr>
        <w:t xml:space="preserve"> נציג הממשלה הציג את הצעתו; ואולם ההסתייגות תצורף לנוסח הצעת החוק רק אם מבקש ההסתייגות העבירה לוועדה בחתימתו כל עוד הצעת החוק לא הונחה על שולחן הכנסת;</w:t>
      </w:r>
    </w:p>
    <w:p w:rsidR="00DE630D" w:rsidRDefault="00DE630D" w:rsidP="00DE63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הגיש את הצעתו בכתב לפני הדיון וביקש כי הוועדה תדון בה גם שלא בנוכחותו, ויושב ראש הוועדה אישר זאת ; אישור יושב ראש הוועדה יחול על כל מי שהגיש את אותה הסתייגות לפי פסקה זו.</w:t>
      </w:r>
    </w:p>
    <w:p w:rsidR="00DE630D" w:rsidRDefault="00DE630D" w:rsidP="00DE63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הסתייגות תנוסח כתיקון להצעת החוק, ותירשם לסעיף מסוים או לגבי נושא מסוים המוסדר ביותר מסעיף אחד (בחלק זה </w:t>
      </w:r>
      <w:r>
        <w:rPr>
          <w:rStyle w:val="default"/>
          <w:rFonts w:cs="FrankRuehl"/>
          <w:rtl/>
        </w:rPr>
        <w:t>–</w:t>
      </w:r>
      <w:r>
        <w:rPr>
          <w:rStyle w:val="default"/>
          <w:rFonts w:cs="FrankRuehl" w:hint="cs"/>
          <w:rtl/>
        </w:rPr>
        <w:t xml:space="preserve"> הסתייגות לנושא); הסתייגות לנושא תירשם לסעיף הראשון שבו מוסדר הנושא, ולצדה יצוינו שאר הסעיפים שתיקונם מתחייב אם תתקבל.</w:t>
      </w:r>
    </w:p>
    <w:p w:rsidR="00DE630D" w:rsidRDefault="00DE630D" w:rsidP="00DE630D">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התסייגות לא תשלול את עצם הצעת החוק;</w:t>
      </w:r>
    </w:p>
    <w:p w:rsidR="00DE630D" w:rsidRDefault="00DE630D" w:rsidP="002123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הסתייגות לא תשלול את קיומה של מדינת ישראל כמדינתו של העם היהודי, לא תהיה גזענית במהותה והיא לא תכיל כינוי או ביטוי פוגע או גזעני, או פגיעה בכבוד הכנסת; התעורר ספק, תכריע בעניין נשיאות הכנסת;</w:t>
      </w:r>
    </w:p>
    <w:p w:rsidR="00DE630D" w:rsidRDefault="00DE630D" w:rsidP="0021235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להצעת חוק המתקנת חוק קיים לא תצורף הסתייגות לשינוי שם הצעת החוק המתקנת.</w:t>
      </w:r>
    </w:p>
    <w:p w:rsidR="00DE630D" w:rsidRDefault="00DE630D" w:rsidP="00DE63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הסתייגויות זהות של כמה מסתייגים יירשמו כהסתייגות אחת בשם כולם או בשם סיעתם</w:t>
      </w:r>
      <w:r w:rsidR="0021235F">
        <w:rPr>
          <w:rStyle w:val="default"/>
          <w:rFonts w:cs="FrankRuehl" w:hint="cs"/>
          <w:rtl/>
        </w:rPr>
        <w:t>, לפי העניין.</w:t>
      </w:r>
    </w:p>
    <w:p w:rsidR="0021235F" w:rsidRDefault="0021235F" w:rsidP="00DE63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 הכנסת רשאי לבקש כי תינתן לו רשות דיבור במליאת הכנסת בעת הקריאה השנייה בהצעת החוק, ובלבד שלא הגיש הסתייגות; בקשה כאמור תוצג בדיון בוועדה או תוגש ליושב ראש הוועדה בחתימת חבר הכנסת המבקש, כל עוד לא הסתיים הדיון שבו אישרה הוועדה את הצעת החוק לקריאה השנייה ולקריאה השלישית.</w:t>
      </w:r>
    </w:p>
    <w:p w:rsidR="001D2253" w:rsidRPr="00172B9B" w:rsidRDefault="001D2253" w:rsidP="00D46084">
      <w:pPr>
        <w:pStyle w:val="P00"/>
        <w:spacing w:before="0"/>
        <w:ind w:left="0" w:right="1134"/>
        <w:rPr>
          <w:rFonts w:hint="cs"/>
          <w:b/>
          <w:bCs/>
          <w:vanish/>
          <w:szCs w:val="20"/>
          <w:shd w:val="clear" w:color="auto" w:fill="FFFF99"/>
          <w:rtl/>
        </w:rPr>
      </w:pPr>
      <w:bookmarkStart w:id="274" w:name="Rov670"/>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1D2253" w:rsidRPr="00172B9B" w:rsidRDefault="001D2253" w:rsidP="001D2253">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1D2253" w:rsidRPr="00172B9B" w:rsidRDefault="001D2253" w:rsidP="001D2253">
      <w:pPr>
        <w:pStyle w:val="P00"/>
        <w:spacing w:before="0"/>
        <w:ind w:left="0" w:right="1134"/>
        <w:rPr>
          <w:rStyle w:val="default"/>
          <w:rFonts w:cs="FrankRuehl" w:hint="cs"/>
          <w:vanish/>
          <w:szCs w:val="20"/>
          <w:shd w:val="clear" w:color="auto" w:fill="FFFF99"/>
          <w:rtl/>
        </w:rPr>
      </w:pPr>
      <w:hyperlink r:id="rId396"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1D2253" w:rsidRPr="00172B9B" w:rsidRDefault="001D2253" w:rsidP="001D2253">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71יב</w:t>
      </w:r>
    </w:p>
    <w:p w:rsidR="00D83C88" w:rsidRPr="00172B9B" w:rsidRDefault="00D83C88" w:rsidP="00D83C88">
      <w:pPr>
        <w:pStyle w:val="P00"/>
        <w:spacing w:before="0"/>
        <w:ind w:left="0" w:right="1134"/>
        <w:rPr>
          <w:rFonts w:hint="cs"/>
          <w:vanish/>
          <w:color w:val="FF0000"/>
          <w:szCs w:val="20"/>
          <w:shd w:val="clear" w:color="auto" w:fill="FFFF99"/>
          <w:rtl/>
        </w:rPr>
      </w:pPr>
    </w:p>
    <w:p w:rsidR="00D83C88" w:rsidRPr="00172B9B" w:rsidRDefault="00D83C88"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D83C88" w:rsidRPr="00172B9B" w:rsidRDefault="00D83C88" w:rsidP="00D83C88">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D83C88" w:rsidRPr="00172B9B" w:rsidRDefault="00D83C88" w:rsidP="00D83C88">
      <w:pPr>
        <w:pStyle w:val="P00"/>
        <w:spacing w:before="0"/>
        <w:ind w:left="0" w:right="1134"/>
        <w:rPr>
          <w:rFonts w:hint="cs"/>
          <w:vanish/>
          <w:szCs w:val="20"/>
          <w:shd w:val="clear" w:color="auto" w:fill="FFFF99"/>
          <w:rtl/>
        </w:rPr>
      </w:pPr>
      <w:hyperlink r:id="rId39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CB7728" w:rsidRPr="00172B9B" w:rsidRDefault="00D83C88" w:rsidP="00CB7728">
      <w:pPr>
        <w:pStyle w:val="P00"/>
        <w:ind w:left="0" w:right="1134"/>
        <w:rPr>
          <w:rStyle w:val="default"/>
          <w:rFonts w:cs="FrankRuehl"/>
          <w:vanish/>
          <w:sz w:val="22"/>
          <w:szCs w:val="22"/>
          <w:shd w:val="clear" w:color="auto" w:fill="FFFF99"/>
          <w:rtl/>
        </w:rPr>
      </w:pPr>
      <w:r w:rsidRPr="00172B9B">
        <w:rPr>
          <w:rFonts w:hint="cs"/>
          <w:strike/>
          <w:vanish/>
          <w:sz w:val="22"/>
          <w:szCs w:val="22"/>
          <w:shd w:val="clear" w:color="auto" w:fill="FFFF99"/>
          <w:rtl/>
        </w:rPr>
        <w:t>71יב</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86</w:t>
      </w:r>
      <w:r w:rsidRPr="00172B9B">
        <w:rPr>
          <w:rFonts w:hint="cs"/>
          <w:vanish/>
          <w:sz w:val="22"/>
          <w:szCs w:val="22"/>
          <w:shd w:val="clear" w:color="auto" w:fill="FFFF99"/>
          <w:rtl/>
        </w:rPr>
        <w:t>.</w:t>
      </w:r>
      <w:r w:rsidR="00CB7728" w:rsidRPr="00172B9B">
        <w:rPr>
          <w:rStyle w:val="default"/>
          <w:rFonts w:cs="FrankRuehl"/>
          <w:vanish/>
          <w:sz w:val="22"/>
          <w:szCs w:val="22"/>
          <w:shd w:val="clear" w:color="auto" w:fill="FFFF99"/>
          <w:rtl/>
        </w:rPr>
        <w:t xml:space="preserve"> (</w:t>
      </w:r>
      <w:r w:rsidR="00CB7728" w:rsidRPr="00172B9B">
        <w:rPr>
          <w:rStyle w:val="default"/>
          <w:rFonts w:cs="FrankRuehl" w:hint="cs"/>
          <w:vanish/>
          <w:sz w:val="22"/>
          <w:szCs w:val="22"/>
          <w:shd w:val="clear" w:color="auto" w:fill="FFFF99"/>
          <w:rtl/>
        </w:rPr>
        <w:t>א)</w:t>
      </w:r>
      <w:r w:rsidR="00CB7728" w:rsidRPr="00172B9B">
        <w:rPr>
          <w:rStyle w:val="default"/>
          <w:rFonts w:cs="FrankRuehl"/>
          <w:vanish/>
          <w:sz w:val="22"/>
          <w:szCs w:val="22"/>
          <w:shd w:val="clear" w:color="auto" w:fill="FFFF99"/>
          <w:rtl/>
        </w:rPr>
        <w:tab/>
      </w:r>
      <w:r w:rsidR="00CB7728" w:rsidRPr="00172B9B">
        <w:rPr>
          <w:rStyle w:val="default"/>
          <w:rFonts w:cs="FrankRuehl" w:hint="cs"/>
          <w:vanish/>
          <w:sz w:val="22"/>
          <w:szCs w:val="22"/>
          <w:shd w:val="clear" w:color="auto" w:fill="FFFF99"/>
          <w:rtl/>
        </w:rPr>
        <w:t>הגישו חברי כנסת מסיעות שונות הצעות לסדר היום בנושא אחד, או הצעות שונות באותו ענין, ומספר חברי אותן הסיעות מהווה רוב בכנסת, רשאים יושב-ראש הכנסת והסגנים לראות את הנושא כאילו החליטה הכנסת לדון בו, בעקב</w:t>
      </w:r>
      <w:r w:rsidR="00CB7728" w:rsidRPr="00172B9B">
        <w:rPr>
          <w:rStyle w:val="default"/>
          <w:rFonts w:cs="FrankRuehl"/>
          <w:vanish/>
          <w:sz w:val="22"/>
          <w:szCs w:val="22"/>
          <w:shd w:val="clear" w:color="auto" w:fill="FFFF99"/>
          <w:rtl/>
        </w:rPr>
        <w:t>ו</w:t>
      </w:r>
      <w:r w:rsidR="00CB7728" w:rsidRPr="00172B9B">
        <w:rPr>
          <w:rStyle w:val="default"/>
          <w:rFonts w:cs="FrankRuehl" w:hint="cs"/>
          <w:vanish/>
          <w:sz w:val="22"/>
          <w:szCs w:val="22"/>
          <w:shd w:val="clear" w:color="auto" w:fill="FFFF99"/>
          <w:rtl/>
        </w:rPr>
        <w:t>ת הצעה לסדר היום, והנושא ייכלל בסדר היום של הכנסת.</w:t>
      </w:r>
    </w:p>
    <w:p w:rsidR="00CB7728" w:rsidRPr="00172B9B" w:rsidRDefault="00CB7728" w:rsidP="00CB7728">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מועד הדיון בנושא לפי סעיף קטן (א) יקבע יושב-ראש הכנסת תוך חודש, ואם עמדה הכנסת לצאת לפגרה לפני תום המועד האמור, רשאי יושב-ראש הכנסת, בהסכמת המציעים, לקבוע מועד מאוחר יותר לדיון, ובאין הסכמה בין המציע</w:t>
      </w:r>
      <w:r w:rsidRPr="00172B9B">
        <w:rPr>
          <w:rStyle w:val="default"/>
          <w:rFonts w:cs="FrankRuehl"/>
          <w:vanish/>
          <w:sz w:val="22"/>
          <w:szCs w:val="22"/>
          <w:shd w:val="clear" w:color="auto" w:fill="FFFF99"/>
          <w:rtl/>
        </w:rPr>
        <w:t>י</w:t>
      </w:r>
      <w:r w:rsidRPr="00172B9B">
        <w:rPr>
          <w:rStyle w:val="default"/>
          <w:rFonts w:cs="FrankRuehl" w:hint="cs"/>
          <w:vanish/>
          <w:sz w:val="22"/>
          <w:szCs w:val="22"/>
          <w:shd w:val="clear" w:color="auto" w:fill="FFFF99"/>
          <w:rtl/>
        </w:rPr>
        <w:t>ם תחליט על המועד ועדת הכנסת.</w:t>
      </w:r>
    </w:p>
    <w:p w:rsidR="00CB7728" w:rsidRPr="00172B9B" w:rsidRDefault="00CB7728" w:rsidP="00CB7728">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ג)</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הוראות סעיפים קטנים (א) ו-(ב) יחולו גם לגבי הצעות דחופות שדחיפותן אושרה על ידי היושב ראש והסגנים אלא שהדיון בכנסת ייערך באותו שבוע שבו הוגשו ההצעות, בכפוף לאמור בסעיף </w:t>
      </w:r>
      <w:r w:rsidRPr="00172B9B">
        <w:rPr>
          <w:rStyle w:val="default"/>
          <w:rFonts w:cs="FrankRuehl" w:hint="cs"/>
          <w:strike/>
          <w:vanish/>
          <w:sz w:val="22"/>
          <w:szCs w:val="22"/>
          <w:shd w:val="clear" w:color="auto" w:fill="FFFF99"/>
          <w:rtl/>
        </w:rPr>
        <w:t>71י</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84</w:t>
      </w:r>
      <w:r w:rsidRPr="00172B9B">
        <w:rPr>
          <w:rStyle w:val="default"/>
          <w:rFonts w:cs="FrankRuehl" w:hint="cs"/>
          <w:vanish/>
          <w:sz w:val="22"/>
          <w:szCs w:val="22"/>
          <w:shd w:val="clear" w:color="auto" w:fill="FFFF99"/>
          <w:rtl/>
        </w:rPr>
        <w:t>.</w:t>
      </w:r>
    </w:p>
    <w:p w:rsidR="00CB7728" w:rsidRPr="00172B9B" w:rsidRDefault="00CB7728" w:rsidP="00CB7728">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ד)</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על סדרי הדיון לפי סעיף זה יחולו הוראות סעיף </w:t>
      </w:r>
      <w:r w:rsidRPr="00172B9B">
        <w:rPr>
          <w:rStyle w:val="default"/>
          <w:rFonts w:cs="FrankRuehl" w:hint="cs"/>
          <w:strike/>
          <w:vanish/>
          <w:sz w:val="22"/>
          <w:szCs w:val="22"/>
          <w:shd w:val="clear" w:color="auto" w:fill="FFFF99"/>
          <w:rtl/>
        </w:rPr>
        <w:t>51(3)(ג)</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5</w:t>
      </w:r>
      <w:r w:rsidRPr="00172B9B">
        <w:rPr>
          <w:rStyle w:val="default"/>
          <w:rFonts w:cs="FrankRuehl"/>
          <w:vanish/>
          <w:sz w:val="22"/>
          <w:szCs w:val="22"/>
          <w:u w:val="single"/>
          <w:shd w:val="clear" w:color="auto" w:fill="FFFF99"/>
          <w:rtl/>
        </w:rPr>
        <w:t>2(3)(</w:t>
      </w:r>
      <w:r w:rsidRPr="00172B9B">
        <w:rPr>
          <w:rStyle w:val="default"/>
          <w:rFonts w:cs="FrankRuehl" w:hint="cs"/>
          <w:vanish/>
          <w:sz w:val="22"/>
          <w:szCs w:val="22"/>
          <w:u w:val="single"/>
          <w:shd w:val="clear" w:color="auto" w:fill="FFFF99"/>
          <w:rtl/>
        </w:rPr>
        <w:t>ג)</w:t>
      </w:r>
      <w:r w:rsidRPr="00172B9B">
        <w:rPr>
          <w:rStyle w:val="default"/>
          <w:rFonts w:cs="FrankRuehl" w:hint="cs"/>
          <w:vanish/>
          <w:sz w:val="22"/>
          <w:szCs w:val="22"/>
          <w:shd w:val="clear" w:color="auto" w:fill="FFFF99"/>
          <w:rtl/>
        </w:rPr>
        <w:t>.</w:t>
      </w:r>
    </w:p>
    <w:p w:rsidR="00CB7728" w:rsidRPr="00172B9B" w:rsidRDefault="00CB7728" w:rsidP="00F70BF8">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ה)</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הצעה לפי סעיף זה לא תבוא במנין ההצעות שסיעה רשאית להגישן על-פי סעיף </w:t>
      </w:r>
      <w:r w:rsidRPr="00172B9B">
        <w:rPr>
          <w:rStyle w:val="default"/>
          <w:rFonts w:cs="FrankRuehl" w:hint="cs"/>
          <w:strike/>
          <w:vanish/>
          <w:sz w:val="22"/>
          <w:szCs w:val="22"/>
          <w:shd w:val="clear" w:color="auto" w:fill="FFFF99"/>
          <w:rtl/>
        </w:rPr>
        <w:t>71ז</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81</w:t>
      </w:r>
      <w:r w:rsidRPr="00172B9B">
        <w:rPr>
          <w:rStyle w:val="default"/>
          <w:rFonts w:cs="FrankRuehl" w:hint="cs"/>
          <w:vanish/>
          <w:sz w:val="22"/>
          <w:szCs w:val="22"/>
          <w:shd w:val="clear" w:color="auto" w:fill="FFFF99"/>
          <w:rtl/>
        </w:rPr>
        <w:t>.</w:t>
      </w:r>
    </w:p>
    <w:p w:rsidR="008C5255" w:rsidRPr="00172B9B" w:rsidRDefault="008C5255" w:rsidP="008C5255">
      <w:pPr>
        <w:pStyle w:val="P00"/>
        <w:spacing w:before="0"/>
        <w:ind w:left="0" w:right="1134"/>
        <w:rPr>
          <w:rStyle w:val="default"/>
          <w:rFonts w:cs="FrankRuehl" w:hint="cs"/>
          <w:vanish/>
          <w:szCs w:val="20"/>
          <w:shd w:val="clear" w:color="auto" w:fill="FFFF99"/>
          <w:rtl/>
        </w:rPr>
      </w:pPr>
    </w:p>
    <w:p w:rsidR="008C5255" w:rsidRPr="00172B9B" w:rsidRDefault="008C5255" w:rsidP="008C525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8C5255" w:rsidRPr="00172B9B" w:rsidRDefault="008C5255" w:rsidP="008C525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8C5255" w:rsidRPr="00172B9B" w:rsidRDefault="008C5255" w:rsidP="008C5255">
      <w:pPr>
        <w:pStyle w:val="P00"/>
        <w:spacing w:before="0"/>
        <w:ind w:left="0" w:right="1134"/>
        <w:rPr>
          <w:rStyle w:val="default"/>
          <w:rFonts w:cs="FrankRuehl" w:hint="cs"/>
          <w:vanish/>
          <w:szCs w:val="20"/>
          <w:shd w:val="clear" w:color="auto" w:fill="FFFF99"/>
          <w:rtl/>
        </w:rPr>
      </w:pPr>
      <w:hyperlink r:id="rId398"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8C5255" w:rsidRPr="00172B9B" w:rsidRDefault="008C5255" w:rsidP="008C525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קטן 86(ד)</w:t>
      </w:r>
    </w:p>
    <w:p w:rsidR="008C5255" w:rsidRPr="00172B9B" w:rsidRDefault="008C5255" w:rsidP="008C5255">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C5255" w:rsidRPr="00172B9B" w:rsidRDefault="008C5255" w:rsidP="008C5255">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על סדרי הדיון לפי סעיף זה יחולו הוראות סעיף 5</w:t>
      </w:r>
      <w:r w:rsidRPr="00172B9B">
        <w:rPr>
          <w:rStyle w:val="default"/>
          <w:rFonts w:cs="FrankRuehl"/>
          <w:strike/>
          <w:vanish/>
          <w:sz w:val="22"/>
          <w:szCs w:val="22"/>
          <w:shd w:val="clear" w:color="auto" w:fill="FFFF99"/>
          <w:rtl/>
        </w:rPr>
        <w:t>2(3)(</w:t>
      </w:r>
      <w:r w:rsidRPr="00172B9B">
        <w:rPr>
          <w:rStyle w:val="default"/>
          <w:rFonts w:cs="FrankRuehl" w:hint="cs"/>
          <w:strike/>
          <w:vanish/>
          <w:sz w:val="22"/>
          <w:szCs w:val="22"/>
          <w:shd w:val="clear" w:color="auto" w:fill="FFFF99"/>
          <w:rtl/>
        </w:rPr>
        <w:t>ג).</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399"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86</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הצעות לסדר היון מאת רוב חברי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86.</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הגישו חברי כנסת מסיעות שונות הצעות לסדר היום בנושא אחד, או הצעות שונות באותו ענין, ומספר חברי אותן הסיעות מהווה רוב בכנסת, רשאים יושב-ראש הכנסת והסגנים לראות את הנושא כאילו החליטה הכנסת לדון בו, בעקב</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ת הצעה לסדר היום, והנושא ייכלל בסדר היום של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מועד הדיון בנושא לפי סעיף קטן (א) יקבע יושב-ראש הכנסת תוך חודש, ואם עמדה הכנסת לצאת לפגרה לפני תום המועד האמור, רשאי יושב-ראש הכנסת, בהסכמת המציעים, לקבוע מועד מאוחר יותר לדיון, ובאין הסכמה בין המציע</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ם תחליט על המועד ועדת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הוראות סעיפים קטנים (א) ו-(ב) יחולו גם לגבי הצעות דחופות שדחיפותן אושרה על ידי היושב ראש והסגנים אלא שהדיון בכנסת ייערך באותו שבוע שבו הוגשו ההצעות, בכפוף לאמור בסעיף 84.</w:t>
      </w:r>
    </w:p>
    <w:p w:rsidR="007E52CD" w:rsidRPr="00172B9B" w:rsidRDefault="007E52CD" w:rsidP="007E52CD">
      <w:pPr>
        <w:pStyle w:val="P00"/>
        <w:spacing w:before="0"/>
        <w:ind w:left="0" w:right="1134"/>
        <w:rPr>
          <w:rStyle w:val="default"/>
          <w:rFonts w:cs="FrankRuehl" w:hint="cs"/>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חברי הכנסת המציעים יפתחו את הדיון בהתאם לסדר הגשת הצעותיהם.</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ה)</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הצעה לפי סעיף זה לא תבוא במנין ההצעות שסיעה רשאית להגישן על-פי סעיף 81.</w:t>
      </w:r>
    </w:p>
    <w:p w:rsidR="00DE630D" w:rsidRPr="00172B9B" w:rsidRDefault="00DE630D" w:rsidP="00DE630D">
      <w:pPr>
        <w:pStyle w:val="P00"/>
        <w:spacing w:before="0"/>
        <w:ind w:left="0" w:right="1134"/>
        <w:rPr>
          <w:rStyle w:val="default"/>
          <w:rFonts w:cs="FrankRuehl" w:hint="cs"/>
          <w:vanish/>
          <w:szCs w:val="20"/>
          <w:shd w:val="clear" w:color="auto" w:fill="FFFF99"/>
          <w:rtl/>
        </w:rPr>
      </w:pPr>
    </w:p>
    <w:p w:rsidR="00DE630D" w:rsidRPr="00172B9B" w:rsidRDefault="00DE630D" w:rsidP="00DE630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DE630D" w:rsidRPr="00172B9B" w:rsidRDefault="00DE630D" w:rsidP="00DE630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DE630D" w:rsidRPr="00172B9B" w:rsidRDefault="00DE630D" w:rsidP="00DE630D">
      <w:pPr>
        <w:pStyle w:val="P00"/>
        <w:spacing w:before="0"/>
        <w:ind w:left="0" w:right="1134"/>
        <w:rPr>
          <w:rStyle w:val="default"/>
          <w:rFonts w:cs="FrankRuehl" w:hint="cs"/>
          <w:vanish/>
          <w:szCs w:val="20"/>
          <w:shd w:val="clear" w:color="auto" w:fill="FFFF99"/>
          <w:rtl/>
        </w:rPr>
      </w:pPr>
      <w:hyperlink r:id="rId400"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6147</w:t>
      </w:r>
    </w:p>
    <w:p w:rsidR="00DE630D" w:rsidRPr="00DD566C" w:rsidRDefault="00DE630D" w:rsidP="00DD566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86</w:t>
      </w:r>
      <w:bookmarkEnd w:id="274"/>
    </w:p>
    <w:p w:rsidR="00D94DEE" w:rsidRDefault="00D94DEE" w:rsidP="00DD566C">
      <w:pPr>
        <w:pStyle w:val="P00"/>
        <w:spacing w:before="72"/>
        <w:ind w:left="0" w:right="1134"/>
        <w:rPr>
          <w:rStyle w:val="default"/>
          <w:rFonts w:cs="FrankRuehl" w:hint="cs"/>
          <w:rtl/>
        </w:rPr>
      </w:pPr>
      <w:bookmarkStart w:id="275" w:name="Seif69"/>
      <w:bookmarkEnd w:id="275"/>
      <w:r>
        <w:rPr>
          <w:lang w:val="he-IL"/>
        </w:rPr>
        <w:pict>
          <v:rect id="_x0000_s2209" style="position:absolute;left:0;text-align:left;margin-left:464.5pt;margin-top:8.05pt;width:75.05pt;height:39.35pt;z-index:251536896" o:allowincell="f" filled="f" stroked="f" strokecolor="lime" strokeweight=".25pt">
            <v:textbox inset="0,0,0,0">
              <w:txbxContent>
                <w:p w:rsidR="0011562B" w:rsidRDefault="0011562B" w:rsidP="00DD566C">
                  <w:pPr>
                    <w:spacing w:line="160" w:lineRule="exact"/>
                    <w:jc w:val="left"/>
                    <w:rPr>
                      <w:rFonts w:cs="Miriam" w:hint="cs"/>
                      <w:szCs w:val="18"/>
                      <w:rtl/>
                    </w:rPr>
                  </w:pPr>
                  <w:r>
                    <w:rPr>
                      <w:rFonts w:cs="Miriam" w:hint="cs"/>
                      <w:szCs w:val="18"/>
                      <w:rtl/>
                    </w:rPr>
                    <w:t>נוסח לקריאה השנייה ולקריאה השלישית</w:t>
                  </w:r>
                </w:p>
                <w:p w:rsidR="0011562B" w:rsidRDefault="0011562B" w:rsidP="00DD566C">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87.</w:t>
      </w:r>
      <w:r>
        <w:rPr>
          <w:rStyle w:val="big-number"/>
          <w:rtl/>
        </w:rPr>
        <w:tab/>
      </w:r>
      <w:r w:rsidR="007E52CD">
        <w:rPr>
          <w:rStyle w:val="default"/>
          <w:rFonts w:cs="FrankRuehl" w:hint="cs"/>
          <w:rtl/>
        </w:rPr>
        <w:t>(</w:t>
      </w:r>
      <w:r w:rsidR="00DD566C">
        <w:rPr>
          <w:rStyle w:val="default"/>
          <w:rFonts w:cs="FrankRuehl" w:hint="cs"/>
          <w:rtl/>
        </w:rPr>
        <w:t>א</w:t>
      </w:r>
      <w:r w:rsidR="007E52CD">
        <w:rPr>
          <w:rStyle w:val="default"/>
          <w:rFonts w:cs="FrankRuehl" w:hint="cs"/>
          <w:rtl/>
        </w:rPr>
        <w:t>)</w:t>
      </w:r>
      <w:r w:rsidR="00DD566C">
        <w:rPr>
          <w:rStyle w:val="default"/>
          <w:rFonts w:cs="FrankRuehl" w:hint="cs"/>
          <w:rtl/>
        </w:rPr>
        <w:tab/>
        <w:t>הכינה ועדה הצעת חוק לקריאה השנייה ולקריאה השלישית, תגישה ליושב ראש הכנסת בנוסח שקבעה, בצירוף דף נלווה ובו פרטי הצעת החוק, וכן הסתייגויות ובקשות רשות דיבור במליאת הכנסת, אם יש כאלה</w:t>
      </w:r>
      <w:r>
        <w:rPr>
          <w:rStyle w:val="default"/>
          <w:rFonts w:cs="FrankRuehl" w:hint="cs"/>
          <w:rtl/>
        </w:rPr>
        <w:t>.</w:t>
      </w:r>
    </w:p>
    <w:p w:rsidR="00DD566C" w:rsidRDefault="0011562B" w:rsidP="00DD566C">
      <w:pPr>
        <w:pStyle w:val="P00"/>
        <w:spacing w:before="72"/>
        <w:ind w:left="1021" w:right="1134" w:hanging="1021"/>
        <w:rPr>
          <w:rStyle w:val="default"/>
          <w:rFonts w:cs="FrankRuehl" w:hint="cs"/>
          <w:rtl/>
        </w:rPr>
      </w:pPr>
      <w:r>
        <w:rPr>
          <w:rFonts w:hint="cs"/>
          <w:rtl/>
          <w:lang w:eastAsia="en-US"/>
        </w:rPr>
        <w:pict>
          <v:shape id="_x0000_s3289" type="#_x0000_t202" style="position:absolute;left:0;text-align:left;margin-left:470.35pt;margin-top:7.1pt;width:1in;height:11.2pt;z-index:251822592" filled="f" stroked="f">
            <v:textbox inset="1mm,0,1mm,0">
              <w:txbxContent>
                <w:p w:rsidR="0011562B" w:rsidRDefault="0011562B" w:rsidP="0011562B">
                  <w:pPr>
                    <w:spacing w:line="160" w:lineRule="exact"/>
                    <w:jc w:val="left"/>
                    <w:rPr>
                      <w:rFonts w:cs="Miriam" w:hint="cs"/>
                      <w:noProof/>
                      <w:szCs w:val="18"/>
                      <w:rtl/>
                    </w:rPr>
                  </w:pPr>
                  <w:r>
                    <w:rPr>
                      <w:rFonts w:cs="Miriam" w:hint="cs"/>
                      <w:szCs w:val="18"/>
                      <w:rtl/>
                    </w:rPr>
                    <w:t>י"פ תשע"ז-2017</w:t>
                  </w:r>
                </w:p>
              </w:txbxContent>
            </v:textbox>
            <w10:anchorlock/>
          </v:shape>
        </w:pict>
      </w:r>
      <w:r w:rsidR="00DD566C">
        <w:rPr>
          <w:rStyle w:val="default"/>
          <w:rFonts w:cs="FrankRuehl" w:hint="cs"/>
          <w:rtl/>
        </w:rPr>
        <w:tab/>
        <w:t>(ב)</w:t>
      </w:r>
      <w:r w:rsidR="00DD566C">
        <w:rPr>
          <w:rStyle w:val="default"/>
          <w:rFonts w:cs="FrankRuehl" w:hint="cs"/>
          <w:rtl/>
        </w:rPr>
        <w:tab/>
        <w:t>(1)</w:t>
      </w:r>
      <w:r w:rsidR="00DD566C">
        <w:rPr>
          <w:rStyle w:val="default"/>
          <w:rFonts w:cs="FrankRuehl" w:hint="cs"/>
          <w:rtl/>
        </w:rPr>
        <w:tab/>
        <w:t>סדר השמות של חברי הכנסת בדף הנלווה להצעת החוק יהיה כסדר שמותיהם על גבי הצעת החוק ברשומות, למעט מי מהם שחזר בו מהצעת החוק או שאינו רשאי עוד להגיש הצעת חוק פרטית</w:t>
      </w:r>
      <w:r>
        <w:rPr>
          <w:rStyle w:val="default"/>
          <w:rFonts w:cs="FrankRuehl" w:hint="cs"/>
          <w:rtl/>
        </w:rPr>
        <w:t xml:space="preserve"> </w:t>
      </w:r>
      <w:r w:rsidRPr="0011562B">
        <w:rPr>
          <w:rStyle w:val="default"/>
          <w:rFonts w:cs="FrankRuehl" w:hint="cs"/>
          <w:rtl/>
        </w:rPr>
        <w:t>ובהתאם להוראות סעיף 75(ג)(2) לעניין היוזם הראשון</w:t>
      </w:r>
      <w:r w:rsidR="00DD566C">
        <w:rPr>
          <w:rStyle w:val="default"/>
          <w:rFonts w:cs="FrankRuehl" w:hint="cs"/>
          <w:rtl/>
        </w:rPr>
        <w:t>;</w:t>
      </w:r>
    </w:p>
    <w:p w:rsidR="00DD566C" w:rsidRDefault="00BE2A74" w:rsidP="00BE2A74">
      <w:pPr>
        <w:pStyle w:val="P00"/>
        <w:spacing w:before="72"/>
        <w:ind w:left="1021" w:right="1134"/>
        <w:rPr>
          <w:rStyle w:val="default"/>
          <w:rFonts w:cs="FrankRuehl" w:hint="cs"/>
          <w:rtl/>
        </w:rPr>
      </w:pPr>
      <w:r>
        <w:rPr>
          <w:rFonts w:hint="cs"/>
          <w:rtl/>
          <w:lang w:eastAsia="en-US"/>
        </w:rPr>
        <w:pict>
          <v:shape id="_x0000_s3292" type="#_x0000_t202" style="position:absolute;left:0;text-align:left;margin-left:470.35pt;margin-top:7.1pt;width:1in;height:11.2pt;z-index:251823616" filled="f" stroked="f">
            <v:textbox inset="1mm,0,1mm,0">
              <w:txbxContent>
                <w:p w:rsidR="00BE2A74" w:rsidRDefault="00BE2A74" w:rsidP="00BE2A74">
                  <w:pPr>
                    <w:spacing w:line="160" w:lineRule="exact"/>
                    <w:jc w:val="left"/>
                    <w:rPr>
                      <w:rFonts w:cs="Miriam" w:hint="cs"/>
                      <w:noProof/>
                      <w:szCs w:val="18"/>
                      <w:rtl/>
                    </w:rPr>
                  </w:pPr>
                  <w:r>
                    <w:rPr>
                      <w:rFonts w:cs="Miriam" w:hint="cs"/>
                      <w:szCs w:val="18"/>
                      <w:rtl/>
                    </w:rPr>
                    <w:t>י"פ תשע"ז-2017</w:t>
                  </w:r>
                </w:p>
              </w:txbxContent>
            </v:textbox>
            <w10:anchorlock/>
          </v:shape>
        </w:pict>
      </w:r>
      <w:r w:rsidR="00DD566C">
        <w:rPr>
          <w:rStyle w:val="default"/>
          <w:rFonts w:cs="FrankRuehl" w:hint="cs"/>
          <w:rtl/>
        </w:rPr>
        <w:t>(2)</w:t>
      </w:r>
      <w:r w:rsidR="00DD566C">
        <w:rPr>
          <w:rStyle w:val="default"/>
          <w:rFonts w:cs="FrankRuehl" w:hint="cs"/>
          <w:rtl/>
        </w:rPr>
        <w:tab/>
        <w:t xml:space="preserve">היתה הצעת החוק מיזוג של כמה הצעות חוק פרטיות כאמור בסעיף 84(ג) או (ד), </w:t>
      </w:r>
      <w:r w:rsidRPr="00BE2A74">
        <w:rPr>
          <w:rStyle w:val="default"/>
          <w:rFonts w:cs="FrankRuehl" w:hint="cs"/>
          <w:rtl/>
        </w:rPr>
        <w:t>יצוינו על גבי הדף הנלווה להצעת החוק שמותיהם של היוזמים הראשונים של כל הצעת חוק תחילה, אחריהם שמותיהם של שאר היוזמים כסדרם</w:t>
      </w:r>
      <w:r w:rsidR="00DD566C">
        <w:rPr>
          <w:rStyle w:val="default"/>
          <w:rFonts w:cs="FrankRuehl" w:hint="cs"/>
          <w:rtl/>
        </w:rPr>
        <w:t xml:space="preserve"> על גבי כל הצעת חוק, ובנפרד </w:t>
      </w:r>
      <w:r w:rsidR="00DD566C">
        <w:rPr>
          <w:rStyle w:val="default"/>
          <w:rFonts w:cs="FrankRuehl"/>
          <w:rtl/>
        </w:rPr>
        <w:t>–</w:t>
      </w:r>
      <w:r w:rsidR="00DD566C">
        <w:rPr>
          <w:rStyle w:val="default"/>
          <w:rFonts w:cs="FrankRuehl" w:hint="cs"/>
          <w:rtl/>
        </w:rPr>
        <w:t xml:space="preserve"> </w:t>
      </w:r>
      <w:r>
        <w:rPr>
          <w:rStyle w:val="default"/>
          <w:rFonts w:cs="FrankRuehl" w:hint="cs"/>
          <w:rtl/>
        </w:rPr>
        <w:t>שמותיהם של</w:t>
      </w:r>
      <w:r w:rsidR="00DD566C">
        <w:rPr>
          <w:rStyle w:val="default"/>
          <w:rFonts w:cs="FrankRuehl" w:hint="cs"/>
          <w:rtl/>
        </w:rPr>
        <w:t xml:space="preserve"> המצטרפים לכל הצעת חוק, והכל לפי מועדי הקריאה הראשונה של כל הצעת חוק, ובהצעות חוק שהקריאה הראשונה שלהן התקיימה באותו היום </w:t>
      </w:r>
      <w:r w:rsidR="00DD566C">
        <w:rPr>
          <w:rStyle w:val="default"/>
          <w:rFonts w:cs="FrankRuehl"/>
          <w:rtl/>
        </w:rPr>
        <w:t>–</w:t>
      </w:r>
      <w:r w:rsidR="00DD566C">
        <w:rPr>
          <w:rStyle w:val="default"/>
          <w:rFonts w:cs="FrankRuehl" w:hint="cs"/>
          <w:rtl/>
        </w:rPr>
        <w:t xml:space="preserve"> לפי מספרן הסידורי של הרשומות.</w:t>
      </w:r>
    </w:p>
    <w:p w:rsidR="00796070" w:rsidRPr="00172B9B" w:rsidRDefault="00796070" w:rsidP="00D46084">
      <w:pPr>
        <w:pStyle w:val="P00"/>
        <w:spacing w:before="0"/>
        <w:ind w:left="0" w:right="1134"/>
        <w:rPr>
          <w:rFonts w:hint="cs"/>
          <w:b/>
          <w:bCs/>
          <w:vanish/>
          <w:szCs w:val="20"/>
          <w:shd w:val="clear" w:color="auto" w:fill="FFFF99"/>
          <w:rtl/>
        </w:rPr>
      </w:pPr>
      <w:bookmarkStart w:id="276" w:name="Rov512"/>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796070" w:rsidRPr="00172B9B" w:rsidRDefault="00796070" w:rsidP="0079607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796070" w:rsidRPr="00172B9B" w:rsidRDefault="00796070" w:rsidP="00796070">
      <w:pPr>
        <w:pStyle w:val="P00"/>
        <w:spacing w:before="0"/>
        <w:ind w:left="0" w:right="1134"/>
        <w:rPr>
          <w:rStyle w:val="default"/>
          <w:rFonts w:cs="FrankRuehl" w:hint="cs"/>
          <w:vanish/>
          <w:szCs w:val="20"/>
          <w:shd w:val="clear" w:color="auto" w:fill="FFFF99"/>
          <w:rtl/>
        </w:rPr>
      </w:pPr>
      <w:hyperlink r:id="rId40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796070" w:rsidRPr="00172B9B" w:rsidRDefault="00796070" w:rsidP="00796070">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71יג</w:t>
      </w:r>
    </w:p>
    <w:p w:rsidR="000E4B1E" w:rsidRPr="00172B9B" w:rsidRDefault="000E4B1E" w:rsidP="000E4B1E">
      <w:pPr>
        <w:pStyle w:val="P00"/>
        <w:spacing w:before="0"/>
        <w:ind w:left="0" w:right="1134"/>
        <w:rPr>
          <w:rFonts w:hint="cs"/>
          <w:vanish/>
          <w:color w:val="FF0000"/>
          <w:szCs w:val="20"/>
          <w:shd w:val="clear" w:color="auto" w:fill="FFFF99"/>
          <w:rtl/>
        </w:rPr>
      </w:pPr>
    </w:p>
    <w:p w:rsidR="000E4B1E" w:rsidRPr="00172B9B" w:rsidRDefault="000E4B1E"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0E4B1E" w:rsidRPr="00172B9B" w:rsidRDefault="000E4B1E" w:rsidP="000E4B1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0E4B1E" w:rsidRPr="00172B9B" w:rsidRDefault="000E4B1E" w:rsidP="000E4B1E">
      <w:pPr>
        <w:pStyle w:val="P00"/>
        <w:spacing w:before="0"/>
        <w:ind w:left="0" w:right="1134"/>
        <w:rPr>
          <w:rFonts w:hint="cs"/>
          <w:vanish/>
          <w:szCs w:val="20"/>
          <w:shd w:val="clear" w:color="auto" w:fill="FFFF99"/>
          <w:rtl/>
        </w:rPr>
      </w:pPr>
      <w:hyperlink r:id="rId40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0E4B1E" w:rsidRPr="00172B9B" w:rsidRDefault="000E4B1E" w:rsidP="00F70BF8">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71יג</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87</w:t>
      </w:r>
      <w:r w:rsidRPr="00172B9B">
        <w:rPr>
          <w:rFonts w:hint="cs"/>
          <w:vanish/>
          <w:sz w:val="22"/>
          <w:szCs w:val="22"/>
          <w:shd w:val="clear" w:color="auto" w:fill="FFFF99"/>
          <w:rtl/>
        </w:rPr>
        <w:t>.</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03"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87</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הודעת הממשלה</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87.</w:t>
      </w:r>
      <w:r w:rsidRPr="00172B9B">
        <w:rPr>
          <w:rStyle w:val="default"/>
          <w:rFonts w:cs="FrankRuehl"/>
          <w:strike/>
          <w:vanish/>
          <w:sz w:val="22"/>
          <w:szCs w:val="22"/>
          <w:shd w:val="clear" w:color="auto" w:fill="FFFF99"/>
          <w:rtl/>
        </w:rPr>
        <w:tab/>
        <w:t>א</w:t>
      </w:r>
      <w:r w:rsidRPr="00172B9B">
        <w:rPr>
          <w:rStyle w:val="default"/>
          <w:rFonts w:cs="FrankRuehl" w:hint="cs"/>
          <w:strike/>
          <w:vanish/>
          <w:sz w:val="22"/>
          <w:szCs w:val="22"/>
          <w:shd w:val="clear" w:color="auto" w:fill="FFFF99"/>
          <w:rtl/>
        </w:rPr>
        <w:t>ישר יושב ראש הכנסת הצעה לסדר היום, יודיע על כך לממשלה והמ</w:t>
      </w:r>
      <w:r w:rsidRPr="00172B9B">
        <w:rPr>
          <w:rStyle w:val="default"/>
          <w:rFonts w:cs="FrankRuehl"/>
          <w:strike/>
          <w:vanish/>
          <w:sz w:val="22"/>
          <w:szCs w:val="22"/>
          <w:shd w:val="clear" w:color="auto" w:fill="FFFF99"/>
          <w:rtl/>
        </w:rPr>
        <w:t>מ</w:t>
      </w:r>
      <w:r w:rsidRPr="00172B9B">
        <w:rPr>
          <w:rStyle w:val="default"/>
          <w:rFonts w:cs="FrankRuehl" w:hint="cs"/>
          <w:strike/>
          <w:vanish/>
          <w:sz w:val="22"/>
          <w:szCs w:val="22"/>
          <w:shd w:val="clear" w:color="auto" w:fill="FFFF99"/>
          <w:rtl/>
        </w:rPr>
        <w:t>שלה תודיע אם ברצונה להביע דעתה על ההצעה.</w:t>
      </w:r>
    </w:p>
    <w:p w:rsidR="00DD566C" w:rsidRPr="00172B9B" w:rsidRDefault="00DD566C" w:rsidP="00DD566C">
      <w:pPr>
        <w:pStyle w:val="P00"/>
        <w:spacing w:before="0"/>
        <w:ind w:left="0" w:right="1134"/>
        <w:rPr>
          <w:rStyle w:val="default"/>
          <w:rFonts w:cs="FrankRuehl" w:hint="cs"/>
          <w:vanish/>
          <w:szCs w:val="20"/>
          <w:shd w:val="clear" w:color="auto" w:fill="FFFF99"/>
          <w:rtl/>
        </w:rPr>
      </w:pPr>
    </w:p>
    <w:p w:rsidR="00DD566C" w:rsidRPr="00172B9B" w:rsidRDefault="00DD566C" w:rsidP="00DD566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DD566C" w:rsidRPr="00172B9B" w:rsidRDefault="00DD566C" w:rsidP="00DD5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DD566C" w:rsidRPr="00172B9B" w:rsidRDefault="00DD566C" w:rsidP="00DD566C">
      <w:pPr>
        <w:pStyle w:val="P00"/>
        <w:spacing w:before="0"/>
        <w:ind w:left="0" w:right="1134"/>
        <w:rPr>
          <w:rStyle w:val="default"/>
          <w:rFonts w:cs="FrankRuehl" w:hint="cs"/>
          <w:vanish/>
          <w:szCs w:val="20"/>
          <w:shd w:val="clear" w:color="auto" w:fill="FFFF99"/>
          <w:rtl/>
        </w:rPr>
      </w:pPr>
      <w:hyperlink r:id="rId40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6147</w:t>
      </w:r>
    </w:p>
    <w:p w:rsidR="00DD566C" w:rsidRPr="00172B9B" w:rsidRDefault="00DD566C" w:rsidP="00DD5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87</w:t>
      </w:r>
    </w:p>
    <w:p w:rsidR="0011562B" w:rsidRPr="00172B9B" w:rsidRDefault="0011562B" w:rsidP="0011562B">
      <w:pPr>
        <w:pStyle w:val="P00"/>
        <w:spacing w:before="0"/>
        <w:ind w:left="0" w:right="1134"/>
        <w:rPr>
          <w:rStyle w:val="default"/>
          <w:rFonts w:cs="FrankRuehl" w:hint="cs"/>
          <w:vanish/>
          <w:szCs w:val="20"/>
          <w:shd w:val="clear" w:color="auto" w:fill="FFFF99"/>
          <w:rtl/>
        </w:rPr>
      </w:pPr>
    </w:p>
    <w:p w:rsidR="0011562B" w:rsidRPr="00172B9B" w:rsidRDefault="0011562B" w:rsidP="0011562B">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11562B" w:rsidRPr="00172B9B" w:rsidRDefault="0011562B" w:rsidP="0011562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11562B" w:rsidRPr="00172B9B" w:rsidRDefault="0011562B" w:rsidP="0011562B">
      <w:pPr>
        <w:pStyle w:val="P00"/>
        <w:spacing w:before="0"/>
        <w:ind w:left="0" w:right="1134"/>
        <w:rPr>
          <w:rStyle w:val="default"/>
          <w:rFonts w:cs="FrankRuehl" w:hint="cs"/>
          <w:vanish/>
          <w:szCs w:val="20"/>
          <w:shd w:val="clear" w:color="auto" w:fill="FFFF99"/>
          <w:rtl/>
        </w:rPr>
      </w:pPr>
      <w:hyperlink r:id="rId405"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5612</w:t>
      </w:r>
    </w:p>
    <w:p w:rsidR="0011562B" w:rsidRPr="00172B9B" w:rsidRDefault="0011562B" w:rsidP="0011562B">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סדר השמות של חברי הכנסת בדף הנלווה להצעת החוק יהיה כסדר שמותיהם על גבי הצעת החוק ברשומות, למעט מי מהם שחזר בו מהצעת החוק או שאינו רשאי עוד להגיש הצעת חוק פרטית </w:t>
      </w:r>
      <w:r w:rsidRPr="00172B9B">
        <w:rPr>
          <w:rStyle w:val="default"/>
          <w:rFonts w:cs="FrankRuehl" w:hint="cs"/>
          <w:vanish/>
          <w:sz w:val="22"/>
          <w:szCs w:val="22"/>
          <w:u w:val="single"/>
          <w:shd w:val="clear" w:color="auto" w:fill="FFFF99"/>
          <w:rtl/>
        </w:rPr>
        <w:t>ובהתאם להוראות סעיף 75(ג)(2) לעניין היוזם הראשון</w:t>
      </w:r>
      <w:r w:rsidRPr="00172B9B">
        <w:rPr>
          <w:rStyle w:val="default"/>
          <w:rFonts w:cs="FrankRuehl" w:hint="cs"/>
          <w:vanish/>
          <w:sz w:val="22"/>
          <w:szCs w:val="22"/>
          <w:shd w:val="clear" w:color="auto" w:fill="FFFF99"/>
          <w:rtl/>
        </w:rPr>
        <w:t>;</w:t>
      </w:r>
    </w:p>
    <w:p w:rsidR="0011562B" w:rsidRPr="00BE2A74" w:rsidRDefault="0011562B" w:rsidP="00BE2A74">
      <w:pPr>
        <w:pStyle w:val="P00"/>
        <w:spacing w:before="0"/>
        <w:ind w:left="1021" w:right="1134"/>
        <w:rPr>
          <w:rStyle w:val="default"/>
          <w:rFonts w:cs="FrankRuehl" w:hint="cs"/>
          <w:sz w:val="2"/>
          <w:szCs w:val="2"/>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 xml:space="preserve">היתה הצעת החוק מיזוג של כמה הצעות חוק פרטיות כאמור בסעיף 84(ג) או (ד), </w:t>
      </w:r>
      <w:r w:rsidRPr="00172B9B">
        <w:rPr>
          <w:rStyle w:val="default"/>
          <w:rFonts w:cs="FrankRuehl" w:hint="cs"/>
          <w:strike/>
          <w:vanish/>
          <w:sz w:val="22"/>
          <w:szCs w:val="22"/>
          <w:shd w:val="clear" w:color="auto" w:fill="FFFF99"/>
          <w:rtl/>
        </w:rPr>
        <w:t>יהיה סדר השמות של חברי הכנסת כסדר היוזמים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יצוינו על גבי הדף הנלווה להצעת החוק שמותיהם של היוזמים הראשונים של כל הצעת חוק תחילה, אחריהם שמותיהם של שאר היוזמים כסדרם</w:t>
      </w:r>
      <w:r w:rsidRPr="00172B9B">
        <w:rPr>
          <w:rStyle w:val="default"/>
          <w:rFonts w:cs="FrankRuehl" w:hint="cs"/>
          <w:vanish/>
          <w:sz w:val="22"/>
          <w:szCs w:val="22"/>
          <w:shd w:val="clear" w:color="auto" w:fill="FFFF99"/>
          <w:rtl/>
        </w:rPr>
        <w:t xml:space="preserve"> על גבי כל הצעת חוק, ובנפרד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w:t>
      </w:r>
      <w:r w:rsidRPr="00172B9B">
        <w:rPr>
          <w:rStyle w:val="default"/>
          <w:rFonts w:cs="FrankRuehl" w:hint="cs"/>
          <w:strike/>
          <w:vanish/>
          <w:sz w:val="22"/>
          <w:szCs w:val="22"/>
          <w:shd w:val="clear" w:color="auto" w:fill="FFFF99"/>
          <w:rtl/>
        </w:rPr>
        <w:t>כסדר שמות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שמותיהם של</w:t>
      </w:r>
      <w:r w:rsidRPr="00172B9B">
        <w:rPr>
          <w:rStyle w:val="default"/>
          <w:rFonts w:cs="FrankRuehl" w:hint="cs"/>
          <w:vanish/>
          <w:sz w:val="22"/>
          <w:szCs w:val="22"/>
          <w:shd w:val="clear" w:color="auto" w:fill="FFFF99"/>
          <w:rtl/>
        </w:rPr>
        <w:t xml:space="preserve"> המצטרפים לכל הצעת חוק, והכל לפי מועדי הקריאה הראשונה של כל הצעת חוק, ובהצעות חוק שהקריאה הראשונה שלהן התקיימה באותו היום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לפי מספרן הסידורי של הרשומות.</w:t>
      </w:r>
      <w:bookmarkEnd w:id="276"/>
    </w:p>
    <w:p w:rsidR="00DD566C" w:rsidRDefault="00DD566C" w:rsidP="00DD566C">
      <w:pPr>
        <w:pStyle w:val="medium2-header"/>
        <w:keepLines w:val="0"/>
        <w:spacing w:before="72"/>
        <w:ind w:left="0" w:right="1134"/>
        <w:rPr>
          <w:rFonts w:hint="cs"/>
          <w:noProof/>
          <w:sz w:val="20"/>
          <w:rtl/>
        </w:rPr>
      </w:pPr>
      <w:bookmarkStart w:id="277" w:name="med35"/>
      <w:bookmarkEnd w:id="277"/>
      <w:r>
        <w:rPr>
          <w:noProof/>
          <w:sz w:val="20"/>
          <w:lang w:val="he-IL"/>
        </w:rPr>
        <w:pict>
          <v:rect id="_x0000_s2886" style="position:absolute;left:0;text-align:left;margin-left:464.5pt;margin-top:8.05pt;width:75.05pt;height:19.8pt;z-index:251697664" o:allowincell="f" filled="f" stroked="f" strokecolor="lime" strokeweight=".25pt">
            <v:textbox style="mso-next-textbox:#_x0000_s2886" inset="0,0,0,0">
              <w:txbxContent>
                <w:p w:rsidR="0011562B" w:rsidRDefault="0011562B" w:rsidP="00DD566C">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רק שישי: הקריאה השנייה והקריאה השלישית</w:t>
      </w:r>
    </w:p>
    <w:p w:rsidR="00DD566C" w:rsidRPr="00172B9B" w:rsidRDefault="00DD566C" w:rsidP="00DD566C">
      <w:pPr>
        <w:pStyle w:val="P00"/>
        <w:spacing w:before="0"/>
        <w:ind w:left="0" w:right="1134"/>
        <w:rPr>
          <w:rStyle w:val="default"/>
          <w:rFonts w:cs="FrankRuehl" w:hint="cs"/>
          <w:vanish/>
          <w:color w:val="FF0000"/>
          <w:szCs w:val="20"/>
          <w:shd w:val="clear" w:color="auto" w:fill="FFFF99"/>
          <w:rtl/>
        </w:rPr>
      </w:pPr>
      <w:bookmarkStart w:id="278" w:name="Rov676"/>
      <w:r w:rsidRPr="00172B9B">
        <w:rPr>
          <w:rStyle w:val="default"/>
          <w:rFonts w:cs="FrankRuehl" w:hint="cs"/>
          <w:vanish/>
          <w:color w:val="FF0000"/>
          <w:szCs w:val="20"/>
          <w:shd w:val="clear" w:color="auto" w:fill="FFFF99"/>
          <w:rtl/>
        </w:rPr>
        <w:t>מיום 31.10.2011</w:t>
      </w:r>
    </w:p>
    <w:p w:rsidR="00DD566C" w:rsidRPr="00172B9B" w:rsidRDefault="00DD566C" w:rsidP="00DD5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DD566C" w:rsidRPr="00172B9B" w:rsidRDefault="00DD566C" w:rsidP="00DD566C">
      <w:pPr>
        <w:pStyle w:val="P00"/>
        <w:spacing w:before="0"/>
        <w:ind w:left="0" w:right="1134"/>
        <w:rPr>
          <w:rStyle w:val="default"/>
          <w:rFonts w:cs="FrankRuehl" w:hint="cs"/>
          <w:vanish/>
          <w:szCs w:val="20"/>
          <w:shd w:val="clear" w:color="auto" w:fill="FFFF99"/>
          <w:rtl/>
        </w:rPr>
      </w:pPr>
      <w:hyperlink r:id="rId406"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6147</w:t>
      </w:r>
    </w:p>
    <w:p w:rsidR="00DD566C" w:rsidRPr="002A6313" w:rsidRDefault="00DD566C" w:rsidP="002A631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שישי</w:t>
      </w:r>
      <w:bookmarkEnd w:id="278"/>
    </w:p>
    <w:p w:rsidR="00D94DEE" w:rsidRDefault="00D94DEE" w:rsidP="00DD566C">
      <w:pPr>
        <w:pStyle w:val="P00"/>
        <w:spacing w:before="72"/>
        <w:ind w:left="0" w:right="1134"/>
        <w:rPr>
          <w:rStyle w:val="default"/>
          <w:rFonts w:cs="FrankRuehl" w:hint="cs"/>
          <w:rtl/>
        </w:rPr>
      </w:pPr>
      <w:bookmarkStart w:id="279" w:name="Seif70"/>
      <w:bookmarkEnd w:id="279"/>
      <w:r>
        <w:rPr>
          <w:lang w:val="he-IL"/>
        </w:rPr>
        <w:pict>
          <v:rect id="_x0000_s2210" style="position:absolute;left:0;text-align:left;margin-left:464.5pt;margin-top:8.05pt;width:75.05pt;height:40.05pt;z-index:251537920" o:allowincell="f" filled="f" stroked="f" strokecolor="lime" strokeweight=".25pt">
            <v:textbox style="mso-next-textbox:#_x0000_s2210" inset="0,0,0,0">
              <w:txbxContent>
                <w:p w:rsidR="0011562B" w:rsidRDefault="0011562B" w:rsidP="00DD566C">
                  <w:pPr>
                    <w:spacing w:line="160" w:lineRule="exact"/>
                    <w:jc w:val="left"/>
                    <w:rPr>
                      <w:rFonts w:cs="Miriam" w:hint="cs"/>
                      <w:szCs w:val="18"/>
                      <w:rtl/>
                    </w:rPr>
                  </w:pPr>
                  <w:r>
                    <w:rPr>
                      <w:rFonts w:cs="Miriam" w:hint="cs"/>
                      <w:szCs w:val="18"/>
                      <w:rtl/>
                    </w:rPr>
                    <w:t>הנחה על שולחן הכנסת ומועד הקריאה השנייה</w:t>
                  </w:r>
                </w:p>
                <w:p w:rsidR="0011562B" w:rsidRDefault="0011562B" w:rsidP="00DD566C">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88.</w:t>
      </w:r>
      <w:r>
        <w:rPr>
          <w:rStyle w:val="big-number"/>
          <w:rtl/>
        </w:rPr>
        <w:tab/>
      </w:r>
      <w:r>
        <w:rPr>
          <w:rStyle w:val="default"/>
          <w:rFonts w:cs="FrankRuehl"/>
          <w:rtl/>
        </w:rPr>
        <w:t>(</w:t>
      </w:r>
      <w:r w:rsidR="00DD566C">
        <w:rPr>
          <w:rStyle w:val="default"/>
          <w:rFonts w:cs="FrankRuehl" w:hint="cs"/>
          <w:rtl/>
        </w:rPr>
        <w:t>א</w:t>
      </w:r>
      <w:r w:rsidR="007E52CD">
        <w:rPr>
          <w:rStyle w:val="default"/>
          <w:rFonts w:cs="FrankRuehl" w:hint="cs"/>
          <w:rtl/>
        </w:rPr>
        <w:t>)</w:t>
      </w:r>
      <w:r w:rsidR="00DD566C">
        <w:rPr>
          <w:rStyle w:val="default"/>
          <w:rFonts w:cs="FrankRuehl" w:hint="cs"/>
          <w:rtl/>
        </w:rPr>
        <w:tab/>
        <w:t>מזכיר הכנסת יניח על שולחן הכנסת הצעת חוק שוועדה הכינה לקריאה השנייה ולקריאה השלישית; יושב ראש הכנסת יעמיד את הצעת החוק על סדר יומה של הכנסת</w:t>
      </w:r>
      <w:r>
        <w:rPr>
          <w:rStyle w:val="default"/>
          <w:rFonts w:cs="FrankRuehl" w:hint="cs"/>
          <w:rtl/>
        </w:rPr>
        <w:t>.</w:t>
      </w:r>
    </w:p>
    <w:p w:rsidR="00F40904" w:rsidRDefault="00F40904" w:rsidP="00DD566C">
      <w:pPr>
        <w:pStyle w:val="P00"/>
        <w:spacing w:before="72"/>
        <w:ind w:left="0" w:right="1134"/>
        <w:rPr>
          <w:rStyle w:val="default"/>
          <w:rFonts w:cs="FrankRuehl" w:hint="cs"/>
          <w:rtl/>
        </w:rPr>
      </w:pPr>
    </w:p>
    <w:p w:rsidR="00DD566C" w:rsidRDefault="00F40904" w:rsidP="00DD566C">
      <w:pPr>
        <w:pStyle w:val="P00"/>
        <w:spacing w:before="72"/>
        <w:ind w:left="0" w:right="1134"/>
        <w:rPr>
          <w:rStyle w:val="default"/>
          <w:rFonts w:cs="FrankRuehl" w:hint="cs"/>
          <w:rtl/>
        </w:rPr>
      </w:pPr>
      <w:r>
        <w:rPr>
          <w:rFonts w:hint="cs"/>
          <w:rtl/>
          <w:lang w:eastAsia="en-US"/>
        </w:rPr>
        <w:pict>
          <v:shape id="_x0000_s2977" type="#_x0000_t202" style="position:absolute;left:0;text-align:left;margin-left:470.35pt;margin-top:7.1pt;width:1in;height:16.8pt;z-index:251708928" filled="f" stroked="f">
            <v:textbox inset="1mm,0,1mm,0">
              <w:txbxContent>
                <w:p w:rsidR="0011562B" w:rsidRDefault="0011562B" w:rsidP="00F40904">
                  <w:pPr>
                    <w:spacing w:line="160" w:lineRule="exact"/>
                    <w:jc w:val="left"/>
                    <w:rPr>
                      <w:rFonts w:cs="Miriam" w:hint="cs"/>
                      <w:noProof/>
                      <w:szCs w:val="18"/>
                      <w:rtl/>
                    </w:rPr>
                  </w:pPr>
                  <w:r>
                    <w:rPr>
                      <w:rFonts w:cs="Miriam" w:hint="cs"/>
                      <w:szCs w:val="18"/>
                      <w:rtl/>
                    </w:rPr>
                    <w:t>י"פ (מס' 2) תשע"ב-2012</w:t>
                  </w:r>
                </w:p>
              </w:txbxContent>
            </v:textbox>
          </v:shape>
        </w:pict>
      </w:r>
      <w:r w:rsidR="00DD566C">
        <w:rPr>
          <w:rStyle w:val="default"/>
          <w:rFonts w:cs="FrankRuehl" w:hint="cs"/>
          <w:rtl/>
        </w:rPr>
        <w:tab/>
        <w:t>(ב)</w:t>
      </w:r>
      <w:r w:rsidR="00DD566C">
        <w:rPr>
          <w:rStyle w:val="default"/>
          <w:rFonts w:cs="FrankRuehl" w:hint="cs"/>
          <w:rtl/>
        </w:rPr>
        <w:tab/>
        <w:t>הקריאה השנייה תחל לכל המוקדם למחרת ההנחה על שולחן הכנסת, אלא אם כן החליטה ועדת הכנסת על קיצור תקופת ההנחה כאמור, לפי בקשה בכתב של הוועדה שהכינה את הצעת החוק, ולגבי הצעת חוק</w:t>
      </w:r>
      <w:r w:rsidR="00437F0A">
        <w:rPr>
          <w:rStyle w:val="default"/>
          <w:rFonts w:cs="FrankRuehl" w:hint="cs"/>
          <w:rtl/>
        </w:rPr>
        <w:t xml:space="preserve"> ממשלתית </w:t>
      </w:r>
      <w:r w:rsidR="00437F0A">
        <w:rPr>
          <w:rStyle w:val="default"/>
          <w:rFonts w:cs="FrankRuehl"/>
          <w:rtl/>
        </w:rPr>
        <w:t>–</w:t>
      </w:r>
      <w:r w:rsidR="00437F0A">
        <w:rPr>
          <w:rStyle w:val="default"/>
          <w:rFonts w:cs="FrankRuehl" w:hint="cs"/>
          <w:rtl/>
        </w:rPr>
        <w:t xml:space="preserve"> </w:t>
      </w:r>
      <w:r>
        <w:rPr>
          <w:rStyle w:val="default"/>
          <w:rFonts w:cs="FrankRuehl" w:hint="cs"/>
          <w:rtl/>
        </w:rPr>
        <w:t xml:space="preserve">גם לפי </w:t>
      </w:r>
      <w:r w:rsidR="00437F0A">
        <w:rPr>
          <w:rStyle w:val="default"/>
          <w:rFonts w:cs="FrankRuehl" w:hint="cs"/>
          <w:rtl/>
        </w:rPr>
        <w:t>בקשה של הממשלה, בהודעה בכתב של מזכיר הממשלה; לבקשה יצורף נוסח הצעת החוק.</w:t>
      </w:r>
    </w:p>
    <w:p w:rsidR="00F91695" w:rsidRPr="00172B9B" w:rsidRDefault="00F91695" w:rsidP="00D46084">
      <w:pPr>
        <w:pStyle w:val="P00"/>
        <w:spacing w:before="0"/>
        <w:ind w:left="0" w:right="1134"/>
        <w:rPr>
          <w:rFonts w:hint="cs"/>
          <w:b/>
          <w:bCs/>
          <w:vanish/>
          <w:szCs w:val="20"/>
          <w:shd w:val="clear" w:color="auto" w:fill="FFFF99"/>
          <w:rtl/>
        </w:rPr>
      </w:pPr>
      <w:bookmarkStart w:id="280" w:name="Rov672"/>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F91695" w:rsidRPr="00172B9B" w:rsidRDefault="00F91695" w:rsidP="00F9169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F91695" w:rsidRPr="00172B9B" w:rsidRDefault="00F91695" w:rsidP="00F91695">
      <w:pPr>
        <w:pStyle w:val="P00"/>
        <w:spacing w:before="0"/>
        <w:ind w:left="0" w:right="1134"/>
        <w:rPr>
          <w:rStyle w:val="default"/>
          <w:rFonts w:cs="FrankRuehl" w:hint="cs"/>
          <w:vanish/>
          <w:szCs w:val="20"/>
          <w:shd w:val="clear" w:color="auto" w:fill="FFFF99"/>
          <w:rtl/>
        </w:rPr>
      </w:pPr>
      <w:hyperlink r:id="rId40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F91695" w:rsidRPr="00172B9B" w:rsidRDefault="00F91695" w:rsidP="00F91695">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71יד</w:t>
      </w:r>
    </w:p>
    <w:p w:rsidR="001C60A2" w:rsidRPr="00172B9B" w:rsidRDefault="001C60A2" w:rsidP="001C60A2">
      <w:pPr>
        <w:pStyle w:val="P00"/>
        <w:spacing w:before="0"/>
        <w:ind w:left="0" w:right="1134"/>
        <w:rPr>
          <w:rFonts w:hint="cs"/>
          <w:vanish/>
          <w:color w:val="FF0000"/>
          <w:szCs w:val="20"/>
          <w:shd w:val="clear" w:color="auto" w:fill="FFFF99"/>
          <w:rtl/>
        </w:rPr>
      </w:pPr>
    </w:p>
    <w:p w:rsidR="001C60A2" w:rsidRPr="00172B9B" w:rsidRDefault="001C60A2"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1C60A2" w:rsidRPr="00172B9B" w:rsidRDefault="001C60A2" w:rsidP="001C60A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1C60A2" w:rsidRPr="00172B9B" w:rsidRDefault="001C60A2" w:rsidP="001C60A2">
      <w:pPr>
        <w:pStyle w:val="P00"/>
        <w:spacing w:before="0"/>
        <w:ind w:left="0" w:right="1134"/>
        <w:rPr>
          <w:rFonts w:hint="cs"/>
          <w:vanish/>
          <w:szCs w:val="20"/>
          <w:shd w:val="clear" w:color="auto" w:fill="FFFF99"/>
          <w:rtl/>
        </w:rPr>
      </w:pPr>
      <w:hyperlink r:id="rId40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1C60A2" w:rsidRPr="00172B9B" w:rsidRDefault="001C60A2" w:rsidP="001C60A2">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71יד</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88</w:t>
      </w:r>
      <w:r w:rsidRPr="00172B9B">
        <w:rPr>
          <w:rFonts w:hint="cs"/>
          <w:vanish/>
          <w:sz w:val="22"/>
          <w:szCs w:val="22"/>
          <w:shd w:val="clear" w:color="auto" w:fill="FFFF99"/>
          <w:rtl/>
        </w:rPr>
        <w:t>.</w:t>
      </w:r>
    </w:p>
    <w:p w:rsidR="00734865" w:rsidRPr="00172B9B" w:rsidRDefault="00734865" w:rsidP="00734865">
      <w:pPr>
        <w:pStyle w:val="P00"/>
        <w:spacing w:before="0"/>
        <w:ind w:left="0" w:right="1134"/>
        <w:rPr>
          <w:rFonts w:hint="cs"/>
          <w:vanish/>
          <w:color w:val="FF0000"/>
          <w:szCs w:val="20"/>
          <w:shd w:val="clear" w:color="auto" w:fill="FFFF99"/>
          <w:rtl/>
        </w:rPr>
      </w:pPr>
    </w:p>
    <w:p w:rsidR="00734865" w:rsidRPr="00172B9B" w:rsidRDefault="00734865" w:rsidP="001C684B">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1C684B" w:rsidRPr="00172B9B">
        <w:rPr>
          <w:rFonts w:hint="cs"/>
          <w:vanish/>
          <w:color w:val="FF0000"/>
          <w:szCs w:val="20"/>
          <w:shd w:val="clear" w:color="auto" w:fill="FFFF99"/>
          <w:rtl/>
        </w:rPr>
        <w:t>14.12.1983</w:t>
      </w:r>
    </w:p>
    <w:p w:rsidR="00734865" w:rsidRPr="00172B9B" w:rsidRDefault="00734865" w:rsidP="0073486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תשמ"ד-1984</w:t>
      </w:r>
    </w:p>
    <w:p w:rsidR="00734865" w:rsidRPr="00172B9B" w:rsidRDefault="00734865" w:rsidP="0073486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09" w:history="1">
        <w:r w:rsidRPr="00172B9B">
          <w:rPr>
            <w:rStyle w:val="Hyperlink"/>
            <w:vanish/>
            <w:sz w:val="20"/>
            <w:szCs w:val="20"/>
            <w:shd w:val="clear" w:color="auto" w:fill="FFFF99"/>
            <w:rtl/>
          </w:rPr>
          <w:t>י</w:t>
        </w:r>
        <w:r w:rsidRPr="00172B9B">
          <w:rPr>
            <w:rStyle w:val="Hyperlink"/>
            <w:rFonts w:hint="cs"/>
            <w:vanish/>
            <w:sz w:val="20"/>
            <w:szCs w:val="20"/>
            <w:shd w:val="clear" w:color="auto" w:fill="FFFF99"/>
            <w:rtl/>
          </w:rPr>
          <w:t>"פ תשמ"ד מס' 3010</w:t>
        </w:r>
      </w:hyperlink>
      <w:r w:rsidRPr="00172B9B">
        <w:rPr>
          <w:rFonts w:hint="cs"/>
          <w:vanish/>
          <w:sz w:val="20"/>
          <w:szCs w:val="20"/>
          <w:shd w:val="clear" w:color="auto" w:fill="FFFF99"/>
          <w:rtl/>
        </w:rPr>
        <w:t xml:space="preserve"> מיום 5.1.1984 עמ' 1230</w:t>
      </w:r>
    </w:p>
    <w:p w:rsidR="00EA7EE3" w:rsidRPr="00172B9B" w:rsidRDefault="00EA7EE3" w:rsidP="00734865">
      <w:pPr>
        <w:pStyle w:val="footnote"/>
        <w:tabs>
          <w:tab w:val="left" w:pos="624"/>
          <w:tab w:val="left" w:pos="1021"/>
          <w:tab w:val="left" w:pos="1474"/>
          <w:tab w:val="left" w:pos="1928"/>
          <w:tab w:val="left" w:pos="2381"/>
          <w:tab w:val="left" w:pos="2835"/>
          <w:tab w:val="right" w:leader="dot" w:pos="6259"/>
        </w:tabs>
        <w:ind w:left="0" w:right="1134"/>
        <w:rPr>
          <w:b/>
          <w:bCs/>
          <w:vanish/>
          <w:sz w:val="20"/>
          <w:szCs w:val="20"/>
          <w:shd w:val="clear" w:color="auto" w:fill="FFFF99"/>
          <w:rtl/>
        </w:rPr>
      </w:pPr>
      <w:r w:rsidRPr="00172B9B">
        <w:rPr>
          <w:rFonts w:hint="cs"/>
          <w:b/>
          <w:bCs/>
          <w:vanish/>
          <w:sz w:val="20"/>
          <w:szCs w:val="20"/>
          <w:shd w:val="clear" w:color="auto" w:fill="FFFF99"/>
          <w:rtl/>
        </w:rPr>
        <w:t>הוספת סעיף קטן 88(ז)</w:t>
      </w:r>
    </w:p>
    <w:p w:rsidR="00816131" w:rsidRPr="00172B9B" w:rsidRDefault="00816131" w:rsidP="00816131">
      <w:pPr>
        <w:pStyle w:val="P00"/>
        <w:spacing w:before="0"/>
        <w:ind w:left="1021" w:right="1134"/>
        <w:rPr>
          <w:rFonts w:hint="cs"/>
          <w:vanish/>
          <w:color w:val="FF0000"/>
          <w:szCs w:val="20"/>
          <w:shd w:val="clear" w:color="auto" w:fill="FFFF99"/>
          <w:rtl/>
        </w:rPr>
      </w:pPr>
    </w:p>
    <w:p w:rsidR="00816131" w:rsidRPr="00172B9B" w:rsidRDefault="00816131" w:rsidP="00FE3A41">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FE3A41" w:rsidRPr="00172B9B">
        <w:rPr>
          <w:rFonts w:hint="cs"/>
          <w:vanish/>
          <w:color w:val="FF0000"/>
          <w:szCs w:val="20"/>
          <w:shd w:val="clear" w:color="auto" w:fill="FFFF99"/>
          <w:rtl/>
        </w:rPr>
        <w:t>18.7</w:t>
      </w:r>
      <w:r w:rsidRPr="00172B9B">
        <w:rPr>
          <w:rFonts w:hint="cs"/>
          <w:vanish/>
          <w:color w:val="FF0000"/>
          <w:szCs w:val="20"/>
          <w:shd w:val="clear" w:color="auto" w:fill="FFFF99"/>
          <w:rtl/>
        </w:rPr>
        <w:t>.1989</w:t>
      </w:r>
    </w:p>
    <w:p w:rsidR="00816131" w:rsidRPr="00172B9B" w:rsidRDefault="00760EF8" w:rsidP="0081613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4</w:t>
      </w:r>
      <w:r w:rsidR="00816131" w:rsidRPr="00172B9B">
        <w:rPr>
          <w:rFonts w:hint="cs"/>
          <w:b/>
          <w:bCs/>
          <w:vanish/>
          <w:szCs w:val="20"/>
          <w:shd w:val="clear" w:color="auto" w:fill="FFFF99"/>
          <w:rtl/>
        </w:rPr>
        <w:t>) תשמ"ט-1989</w:t>
      </w:r>
    </w:p>
    <w:p w:rsidR="00816131" w:rsidRPr="00172B9B" w:rsidRDefault="00816131" w:rsidP="00816131">
      <w:pPr>
        <w:pStyle w:val="P00"/>
        <w:spacing w:before="0"/>
        <w:ind w:left="0" w:right="1134"/>
        <w:rPr>
          <w:rStyle w:val="default"/>
          <w:rFonts w:cs="FrankRuehl" w:hint="cs"/>
          <w:vanish/>
          <w:szCs w:val="20"/>
          <w:shd w:val="clear" w:color="auto" w:fill="FFFF99"/>
          <w:rtl/>
        </w:rPr>
      </w:pPr>
      <w:hyperlink r:id="rId410" w:history="1">
        <w:r w:rsidRPr="00172B9B">
          <w:rPr>
            <w:rStyle w:val="Hyperlink"/>
            <w:rFonts w:hint="cs"/>
            <w:vanish/>
            <w:szCs w:val="20"/>
            <w:shd w:val="clear" w:color="auto" w:fill="FFFF99"/>
            <w:rtl/>
          </w:rPr>
          <w:t>י"פ תשמ"ט מס' 3687</w:t>
        </w:r>
      </w:hyperlink>
      <w:r w:rsidRPr="00172B9B">
        <w:rPr>
          <w:rFonts w:hint="cs"/>
          <w:vanish/>
          <w:szCs w:val="20"/>
          <w:shd w:val="clear" w:color="auto" w:fill="FFFF99"/>
          <w:rtl/>
        </w:rPr>
        <w:t xml:space="preserve"> מיום 13.8.1989 עמ' 3827</w:t>
      </w:r>
    </w:p>
    <w:p w:rsidR="0010601E" w:rsidRPr="00172B9B" w:rsidRDefault="0010601E" w:rsidP="00816131">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החלפת סעיף קטן 88(ו)</w:t>
      </w:r>
    </w:p>
    <w:p w:rsidR="0010601E" w:rsidRPr="00172B9B" w:rsidRDefault="0010601E" w:rsidP="006B347A">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10601E" w:rsidRPr="00172B9B" w:rsidRDefault="006B347A" w:rsidP="00816131">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(ו)</w:t>
      </w:r>
      <w:r w:rsidRPr="00172B9B">
        <w:rPr>
          <w:rStyle w:val="default"/>
          <w:rFonts w:cs="FrankRuehl" w:hint="cs"/>
          <w:strike/>
          <w:vanish/>
          <w:sz w:val="22"/>
          <w:szCs w:val="22"/>
          <w:shd w:val="clear" w:color="auto" w:fill="FFFF99"/>
          <w:rtl/>
        </w:rPr>
        <w:tab/>
        <w:t>הציע אחד מחברי הכנסת שהנושא המוצע לא ייכלל בסדר היום של הכנסת ינמק הצעתו בשיעור זמן שלא יעלה על 5 דקות; ואם הציע שהנושא המוצע יידון בועדה של הכנסת ינמק הצעתו בשיעור זמן שלא יעלה על 5 דקות.</w:t>
      </w:r>
    </w:p>
    <w:p w:rsidR="00D35842" w:rsidRPr="00172B9B" w:rsidRDefault="00D35842" w:rsidP="00D35842">
      <w:pPr>
        <w:pStyle w:val="P00"/>
        <w:spacing w:before="0"/>
        <w:ind w:left="0" w:right="1134"/>
        <w:rPr>
          <w:rFonts w:hint="cs"/>
          <w:vanish/>
          <w:color w:val="FF0000"/>
          <w:szCs w:val="20"/>
          <w:shd w:val="clear" w:color="auto" w:fill="FFFF99"/>
          <w:rtl/>
        </w:rPr>
      </w:pPr>
    </w:p>
    <w:p w:rsidR="00D35842" w:rsidRPr="00172B9B" w:rsidRDefault="00D35842" w:rsidP="00917CC0">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917CC0" w:rsidRPr="00172B9B">
        <w:rPr>
          <w:rFonts w:hint="cs"/>
          <w:vanish/>
          <w:color w:val="FF0000"/>
          <w:szCs w:val="20"/>
          <w:shd w:val="clear" w:color="auto" w:fill="FFFF99"/>
          <w:rtl/>
        </w:rPr>
        <w:t>3</w:t>
      </w:r>
      <w:r w:rsidRPr="00172B9B">
        <w:rPr>
          <w:rFonts w:hint="cs"/>
          <w:vanish/>
          <w:color w:val="FF0000"/>
          <w:szCs w:val="20"/>
          <w:shd w:val="clear" w:color="auto" w:fill="FFFF99"/>
          <w:rtl/>
        </w:rPr>
        <w:t>.6.2002</w:t>
      </w:r>
    </w:p>
    <w:p w:rsidR="00D35842" w:rsidRPr="00172B9B" w:rsidRDefault="00D35842" w:rsidP="00D3584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תשס"ב-2002</w:t>
      </w:r>
    </w:p>
    <w:p w:rsidR="00D35842" w:rsidRPr="00172B9B" w:rsidRDefault="00D35842" w:rsidP="00D35842">
      <w:pPr>
        <w:pStyle w:val="P00"/>
        <w:spacing w:before="0"/>
        <w:ind w:left="0" w:right="1134"/>
        <w:rPr>
          <w:rFonts w:hint="cs"/>
          <w:vanish/>
          <w:szCs w:val="20"/>
          <w:shd w:val="clear" w:color="auto" w:fill="FFFF99"/>
          <w:rtl/>
        </w:rPr>
      </w:pPr>
      <w:hyperlink r:id="rId411" w:history="1">
        <w:r w:rsidRPr="00172B9B">
          <w:rPr>
            <w:rStyle w:val="Hyperlink"/>
            <w:rFonts w:hint="cs"/>
            <w:vanish/>
            <w:szCs w:val="20"/>
            <w:shd w:val="clear" w:color="auto" w:fill="FFFF99"/>
            <w:rtl/>
          </w:rPr>
          <w:t>י"פ תשס"ב מס' 5090</w:t>
        </w:r>
      </w:hyperlink>
      <w:r w:rsidRPr="00172B9B">
        <w:rPr>
          <w:rFonts w:hint="cs"/>
          <w:vanish/>
          <w:szCs w:val="20"/>
          <w:shd w:val="clear" w:color="auto" w:fill="FFFF99"/>
          <w:rtl/>
        </w:rPr>
        <w:t xml:space="preserve"> מיום 27.6.2002 עמ' 3188</w:t>
      </w:r>
    </w:p>
    <w:p w:rsidR="00D35842" w:rsidRPr="00172B9B" w:rsidRDefault="00D35842" w:rsidP="00D35842">
      <w:pPr>
        <w:pStyle w:val="P0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אחרי ההנמקה לפי סעיף קטן (א) </w:t>
      </w:r>
      <w:r w:rsidRPr="00172B9B">
        <w:rPr>
          <w:rStyle w:val="default"/>
          <w:rFonts w:cs="FrankRuehl" w:hint="cs"/>
          <w:strike/>
          <w:vanish/>
          <w:sz w:val="22"/>
          <w:szCs w:val="22"/>
          <w:shd w:val="clear" w:color="auto" w:fill="FFFF99"/>
          <w:rtl/>
        </w:rPr>
        <w:t>רשאי חבר הממשלה, המדבר בשמה</w:t>
      </w:r>
      <w:r w:rsidR="00567AA0" w:rsidRPr="00172B9B">
        <w:rPr>
          <w:rStyle w:val="default"/>
          <w:rFonts w:cs="FrankRuehl" w:hint="cs"/>
          <w:vanish/>
          <w:sz w:val="22"/>
          <w:szCs w:val="22"/>
          <w:shd w:val="clear" w:color="auto" w:fill="FFFF99"/>
          <w:rtl/>
        </w:rPr>
        <w:t xml:space="preserve"> </w:t>
      </w:r>
      <w:r w:rsidR="00567AA0" w:rsidRPr="00172B9B">
        <w:rPr>
          <w:rStyle w:val="default"/>
          <w:rFonts w:cs="FrankRuehl" w:hint="cs"/>
          <w:vanish/>
          <w:sz w:val="22"/>
          <w:szCs w:val="22"/>
          <w:u w:val="single"/>
          <w:shd w:val="clear" w:color="auto" w:fill="FFFF99"/>
          <w:rtl/>
        </w:rPr>
        <w:t>רשאית הממשלה</w:t>
      </w:r>
      <w:r w:rsidRPr="00172B9B">
        <w:rPr>
          <w:rStyle w:val="default"/>
          <w:rFonts w:cs="FrankRuehl" w:hint="cs"/>
          <w:vanish/>
          <w:sz w:val="22"/>
          <w:szCs w:val="22"/>
          <w:shd w:val="clear" w:color="auto" w:fill="FFFF99"/>
          <w:rtl/>
        </w:rPr>
        <w:t>, להציע שהנושא המוצע יידון בכנסת או שיידון בועדה של הכנסת, או שלא ייכלל בסדר היום של הכנסת.</w:t>
      </w:r>
      <w:r w:rsidR="00FB66F9" w:rsidRPr="00172B9B">
        <w:rPr>
          <w:rStyle w:val="default"/>
          <w:rFonts w:cs="FrankRuehl" w:hint="cs"/>
          <w:vanish/>
          <w:sz w:val="22"/>
          <w:szCs w:val="22"/>
          <w:shd w:val="clear" w:color="auto" w:fill="FFFF99"/>
          <w:rtl/>
        </w:rPr>
        <w:t xml:space="preserve"> </w:t>
      </w:r>
      <w:r w:rsidR="00FB66F9" w:rsidRPr="00172B9B">
        <w:rPr>
          <w:rStyle w:val="default"/>
          <w:rFonts w:cs="FrankRuehl" w:hint="cs"/>
          <w:vanish/>
          <w:sz w:val="22"/>
          <w:szCs w:val="22"/>
          <w:u w:val="single"/>
          <w:shd w:val="clear" w:color="auto" w:fill="FFFF99"/>
          <w:rtl/>
        </w:rPr>
        <w:t>לענין סעיף זה תיוצג הממשלה על ידי אחד מאלה: ראש הממשלה, השר שהנושא המוצע נמצא בסמכותו, באופן ישיר או עקיף, או סגנו, השר המקשר בין הממשלה לבין הכנסת, או שר אחר שראש הממשלה הסמיכו לצורך כך.</w:t>
      </w:r>
    </w:p>
    <w:p w:rsidR="00D35842" w:rsidRPr="00172B9B" w:rsidRDefault="00D35842" w:rsidP="00FB66F9">
      <w:pPr>
        <w:pStyle w:val="P00"/>
        <w:spacing w:before="0"/>
        <w:ind w:left="0"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ג)</w:t>
      </w:r>
      <w:r w:rsidRPr="00172B9B">
        <w:rPr>
          <w:rStyle w:val="default"/>
          <w:rFonts w:cs="FrankRuehl"/>
          <w:vanish/>
          <w:sz w:val="22"/>
          <w:szCs w:val="22"/>
          <w:shd w:val="clear" w:color="auto" w:fill="FFFF99"/>
          <w:rtl/>
        </w:rPr>
        <w:tab/>
      </w:r>
      <w:r w:rsidR="00FB66F9" w:rsidRPr="00172B9B">
        <w:rPr>
          <w:rStyle w:val="default"/>
          <w:rFonts w:cs="FrankRuehl" w:hint="cs"/>
          <w:strike/>
          <w:vanish/>
          <w:sz w:val="22"/>
          <w:szCs w:val="22"/>
          <w:shd w:val="clear" w:color="auto" w:fill="FFFF99"/>
          <w:rtl/>
        </w:rPr>
        <w:t>הציע חבר הממשלה</w:t>
      </w:r>
      <w:r w:rsidR="00FB66F9"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הציעה הממשלה</w:t>
      </w:r>
      <w:r w:rsidRPr="00172B9B">
        <w:rPr>
          <w:rStyle w:val="default"/>
          <w:rFonts w:cs="FrankRuehl" w:hint="cs"/>
          <w:vanish/>
          <w:sz w:val="22"/>
          <w:szCs w:val="22"/>
          <w:shd w:val="clear" w:color="auto" w:fill="FFFF99"/>
          <w:rtl/>
        </w:rPr>
        <w:t xml:space="preserve"> שהנושא המוצע לא ייכלל בסדר היום, רשאי אחד מחברי הכנסת, בין מסיעתו של בעל ההצעה ובין שא</w:t>
      </w:r>
      <w:r w:rsidRPr="00172B9B">
        <w:rPr>
          <w:rStyle w:val="default"/>
          <w:rFonts w:cs="FrankRuehl"/>
          <w:vanish/>
          <w:sz w:val="22"/>
          <w:szCs w:val="22"/>
          <w:shd w:val="clear" w:color="auto" w:fill="FFFF99"/>
          <w:rtl/>
        </w:rPr>
        <w:t>י</w:t>
      </w:r>
      <w:r w:rsidRPr="00172B9B">
        <w:rPr>
          <w:rStyle w:val="default"/>
          <w:rFonts w:cs="FrankRuehl" w:hint="cs"/>
          <w:vanish/>
          <w:sz w:val="22"/>
          <w:szCs w:val="22"/>
          <w:shd w:val="clear" w:color="auto" w:fill="FFFF99"/>
          <w:rtl/>
        </w:rPr>
        <w:t xml:space="preserve">נו מסיעתו, להציע שהנושא יידון בועדה של הכנסת; </w:t>
      </w:r>
      <w:r w:rsidR="00FB66F9" w:rsidRPr="00172B9B">
        <w:rPr>
          <w:rStyle w:val="default"/>
          <w:rFonts w:cs="FrankRuehl" w:hint="cs"/>
          <w:strike/>
          <w:vanish/>
          <w:sz w:val="22"/>
          <w:szCs w:val="22"/>
          <w:shd w:val="clear" w:color="auto" w:fill="FFFF99"/>
          <w:rtl/>
        </w:rPr>
        <w:t>הציע חבר הממשלה</w:t>
      </w:r>
      <w:r w:rsidR="00FB66F9" w:rsidRPr="00172B9B">
        <w:rPr>
          <w:rStyle w:val="default"/>
          <w:rFonts w:cs="FrankRuehl" w:hint="cs"/>
          <w:vanish/>
          <w:sz w:val="22"/>
          <w:szCs w:val="22"/>
          <w:shd w:val="clear" w:color="auto" w:fill="FFFF99"/>
          <w:rtl/>
        </w:rPr>
        <w:t xml:space="preserve"> </w:t>
      </w:r>
      <w:r w:rsidR="00FB66F9" w:rsidRPr="00172B9B">
        <w:rPr>
          <w:rStyle w:val="default"/>
          <w:rFonts w:cs="FrankRuehl" w:hint="cs"/>
          <w:vanish/>
          <w:sz w:val="22"/>
          <w:szCs w:val="22"/>
          <w:u w:val="single"/>
          <w:shd w:val="clear" w:color="auto" w:fill="FFFF99"/>
          <w:rtl/>
        </w:rPr>
        <w:t>הציעה הממשלה</w:t>
      </w:r>
      <w:r w:rsidR="00FB66F9"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שהנושא יידון בועדה של הכנסת, רשאי אחד מחברי הכנסת להציע שלא ייכלל בסדר היום של הכנסת.</w:t>
      </w:r>
    </w:p>
    <w:p w:rsidR="00D35842" w:rsidRPr="00172B9B" w:rsidRDefault="00D35842" w:rsidP="00B47013">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ד)</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לא ביקשה הממשלה להביע דעתה בנושא המוצע,</w:t>
      </w:r>
      <w:r w:rsidR="00A3633A" w:rsidRPr="00172B9B">
        <w:rPr>
          <w:rStyle w:val="default"/>
          <w:rFonts w:cs="FrankRuehl" w:hint="cs"/>
          <w:vanish/>
          <w:sz w:val="22"/>
          <w:szCs w:val="22"/>
          <w:shd w:val="clear" w:color="auto" w:fill="FFFF99"/>
          <w:rtl/>
        </w:rPr>
        <w:t xml:space="preserve"> </w:t>
      </w:r>
      <w:r w:rsidR="00A3633A" w:rsidRPr="00172B9B">
        <w:rPr>
          <w:rStyle w:val="default"/>
          <w:rFonts w:cs="FrankRuehl" w:hint="cs"/>
          <w:strike/>
          <w:vanish/>
          <w:sz w:val="22"/>
          <w:szCs w:val="22"/>
          <w:shd w:val="clear" w:color="auto" w:fill="FFFF99"/>
          <w:rtl/>
        </w:rPr>
        <w:t>או שחבר הממשלה הציע</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או שהציעה</w:t>
      </w:r>
      <w:r w:rsidRPr="00172B9B">
        <w:rPr>
          <w:rStyle w:val="default"/>
          <w:rFonts w:cs="FrankRuehl" w:hint="cs"/>
          <w:vanish/>
          <w:sz w:val="22"/>
          <w:szCs w:val="22"/>
          <w:shd w:val="clear" w:color="auto" w:fill="FFFF99"/>
          <w:rtl/>
        </w:rPr>
        <w:t xml:space="preserve"> שהנושא יידון בכנסת, רשאי אחד מחברי הכנסת ל</w:t>
      </w:r>
      <w:r w:rsidRPr="00172B9B">
        <w:rPr>
          <w:rStyle w:val="default"/>
          <w:rFonts w:cs="FrankRuehl"/>
          <w:vanish/>
          <w:sz w:val="22"/>
          <w:szCs w:val="22"/>
          <w:shd w:val="clear" w:color="auto" w:fill="FFFF99"/>
          <w:rtl/>
        </w:rPr>
        <w:t>ה</w:t>
      </w:r>
      <w:r w:rsidRPr="00172B9B">
        <w:rPr>
          <w:rStyle w:val="default"/>
          <w:rFonts w:cs="FrankRuehl" w:hint="cs"/>
          <w:vanish/>
          <w:sz w:val="22"/>
          <w:szCs w:val="22"/>
          <w:shd w:val="clear" w:color="auto" w:fill="FFFF99"/>
          <w:rtl/>
        </w:rPr>
        <w:t xml:space="preserve">ציע שהנושא לא ייכלל בסדר היום של הכנסת; ורשאי אחד מחברי הכנסת </w:t>
      </w:r>
      <w:r w:rsidR="00B47013" w:rsidRPr="00172B9B">
        <w:rPr>
          <w:rStyle w:val="default"/>
          <w:rFonts w:cs="FrankRuehl" w:hint="cs"/>
          <w:vanish/>
          <w:sz w:val="22"/>
          <w:szCs w:val="22"/>
          <w:shd w:val="clear" w:color="auto" w:fill="FFFF99"/>
          <w:rtl/>
        </w:rPr>
        <w:t>-</w:t>
      </w:r>
      <w:r w:rsidRPr="00172B9B">
        <w:rPr>
          <w:rStyle w:val="default"/>
          <w:rFonts w:cs="FrankRuehl" w:hint="cs"/>
          <w:vanish/>
          <w:sz w:val="22"/>
          <w:szCs w:val="22"/>
          <w:shd w:val="clear" w:color="auto" w:fill="FFFF99"/>
          <w:rtl/>
        </w:rPr>
        <w:t xml:space="preserve"> בין מסיעתו של בעל ההצעה ובין שאינו מסיעתו </w:t>
      </w:r>
      <w:r w:rsidR="00B47013" w:rsidRPr="00172B9B">
        <w:rPr>
          <w:rStyle w:val="default"/>
          <w:rFonts w:cs="FrankRuehl" w:hint="cs"/>
          <w:vanish/>
          <w:sz w:val="22"/>
          <w:szCs w:val="22"/>
          <w:shd w:val="clear" w:color="auto" w:fill="FFFF99"/>
          <w:rtl/>
        </w:rPr>
        <w:t>-</w:t>
      </w:r>
      <w:r w:rsidRPr="00172B9B">
        <w:rPr>
          <w:rStyle w:val="default"/>
          <w:rFonts w:cs="FrankRuehl" w:hint="cs"/>
          <w:vanish/>
          <w:sz w:val="22"/>
          <w:szCs w:val="22"/>
          <w:shd w:val="clear" w:color="auto" w:fill="FFFF99"/>
          <w:rtl/>
        </w:rPr>
        <w:t xml:space="preserve"> להציע שהנושא יידון בועדה של הכנסת.</w:t>
      </w:r>
    </w:p>
    <w:p w:rsidR="00D35842" w:rsidRPr="00172B9B" w:rsidRDefault="00D35842" w:rsidP="00A3633A">
      <w:pPr>
        <w:pStyle w:val="P00"/>
        <w:spacing w:before="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ה)</w:t>
      </w:r>
      <w:r w:rsidRPr="00172B9B">
        <w:rPr>
          <w:rStyle w:val="default"/>
          <w:rFonts w:cs="FrankRuehl"/>
          <w:vanish/>
          <w:sz w:val="22"/>
          <w:szCs w:val="22"/>
          <w:shd w:val="clear" w:color="auto" w:fill="FFFF99"/>
          <w:rtl/>
        </w:rPr>
        <w:tab/>
      </w:r>
      <w:r w:rsidR="00A3633A" w:rsidRPr="00172B9B">
        <w:rPr>
          <w:rStyle w:val="default"/>
          <w:rFonts w:cs="FrankRuehl" w:hint="cs"/>
          <w:strike/>
          <w:vanish/>
          <w:sz w:val="22"/>
          <w:szCs w:val="22"/>
          <w:shd w:val="clear" w:color="auto" w:fill="FFFF99"/>
          <w:rtl/>
        </w:rPr>
        <w:t>הציע חבר הממשלה</w:t>
      </w:r>
      <w:r w:rsidR="00A3633A" w:rsidRPr="00172B9B">
        <w:rPr>
          <w:rStyle w:val="default"/>
          <w:rFonts w:cs="FrankRuehl" w:hint="cs"/>
          <w:vanish/>
          <w:sz w:val="22"/>
          <w:szCs w:val="22"/>
          <w:shd w:val="clear" w:color="auto" w:fill="FFFF99"/>
          <w:rtl/>
        </w:rPr>
        <w:t xml:space="preserve"> </w:t>
      </w:r>
      <w:r w:rsidR="00A3633A" w:rsidRPr="00172B9B">
        <w:rPr>
          <w:rStyle w:val="default"/>
          <w:rFonts w:cs="FrankRuehl" w:hint="cs"/>
          <w:vanish/>
          <w:sz w:val="22"/>
          <w:szCs w:val="22"/>
          <w:u w:val="single"/>
          <w:shd w:val="clear" w:color="auto" w:fill="FFFF99"/>
          <w:rtl/>
        </w:rPr>
        <w:t>הציעה הממשלה</w:t>
      </w:r>
      <w:r w:rsidR="00A3633A"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שהנושא המוצע יידון בכנסת או יידון בועדה של הכנסת</w:t>
      </w:r>
      <w:r w:rsidR="00A3633A" w:rsidRPr="00172B9B">
        <w:rPr>
          <w:rStyle w:val="default"/>
          <w:rFonts w:cs="FrankRuehl" w:hint="cs"/>
          <w:vanish/>
          <w:sz w:val="22"/>
          <w:szCs w:val="22"/>
          <w:shd w:val="clear" w:color="auto" w:fill="FFFF99"/>
          <w:rtl/>
        </w:rPr>
        <w:t xml:space="preserve"> </w:t>
      </w:r>
      <w:r w:rsidR="00A3633A" w:rsidRPr="00172B9B">
        <w:rPr>
          <w:rStyle w:val="default"/>
          <w:rFonts w:cs="FrankRuehl" w:hint="cs"/>
          <w:strike/>
          <w:vanish/>
          <w:sz w:val="22"/>
          <w:szCs w:val="22"/>
          <w:shd w:val="clear" w:color="auto" w:fill="FFFF99"/>
          <w:rtl/>
        </w:rPr>
        <w:t>ינמק הצעתו</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תנמק ההצעה</w:t>
      </w:r>
      <w:r w:rsidRPr="00172B9B">
        <w:rPr>
          <w:rStyle w:val="default"/>
          <w:rFonts w:cs="FrankRuehl" w:hint="cs"/>
          <w:vanish/>
          <w:sz w:val="22"/>
          <w:szCs w:val="22"/>
          <w:shd w:val="clear" w:color="auto" w:fill="FFFF99"/>
          <w:rtl/>
        </w:rPr>
        <w:t xml:space="preserve"> בשיעור זמן שלא יעלה על 15 דקות.</w:t>
      </w:r>
    </w:p>
    <w:p w:rsidR="00D35842" w:rsidRPr="00172B9B" w:rsidRDefault="00D35842" w:rsidP="00B47013">
      <w:pPr>
        <w:pStyle w:val="P00"/>
        <w:spacing w:before="0"/>
        <w:ind w:left="0"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ו)</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הציע אחד מחברי הכנסת שהנושא המוצע לא יכלל בסדר</w:t>
      </w:r>
      <w:r w:rsidR="00B47013"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 xml:space="preserve"> היום של הכנסת או שהציע כי הנושא המוצע ידון בוועדה של הכנסת, ינמק הצעתו מהמקום בשיעור זמן שלא יעלה על דקה אחת.</w:t>
      </w:r>
    </w:p>
    <w:p w:rsidR="00D35842" w:rsidRPr="00172B9B" w:rsidRDefault="00D35842" w:rsidP="00D35842">
      <w:pPr>
        <w:pStyle w:val="P00"/>
        <w:spacing w:before="0"/>
        <w:ind w:left="0" w:right="1134"/>
        <w:rPr>
          <w:rStyle w:val="default"/>
          <w:rFonts w:cs="FrankRuehl" w:hint="cs"/>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ז)</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בהצעה שנושאה הוא פעולתה של סיעה שאינה סיעתו של המצי</w:t>
      </w:r>
      <w:r w:rsidRPr="00172B9B">
        <w:rPr>
          <w:rStyle w:val="default"/>
          <w:rFonts w:cs="FrankRuehl"/>
          <w:vanish/>
          <w:sz w:val="22"/>
          <w:szCs w:val="22"/>
          <w:shd w:val="clear" w:color="auto" w:fill="FFFF99"/>
          <w:rtl/>
        </w:rPr>
        <w:t>ע</w:t>
      </w:r>
      <w:r w:rsidRPr="00172B9B">
        <w:rPr>
          <w:rStyle w:val="default"/>
          <w:rFonts w:cs="FrankRuehl" w:hint="cs"/>
          <w:vanish/>
          <w:sz w:val="22"/>
          <w:szCs w:val="22"/>
          <w:shd w:val="clear" w:color="auto" w:fill="FFFF99"/>
          <w:rtl/>
        </w:rPr>
        <w:t xml:space="preserve"> או פעולתו של חבר-הכנסת הנמנה עם סיעה אחרת, תהיה לחבר אותה סיעה, המדבר בשמה, או לחבר הכנסת האמור, זכות תשובה בשיעור זמן שלא יעלה על 10 דקות; התשובה תינתן מיד לאחר הנמקת ההצעה לסדר-היום ולפני</w:t>
      </w:r>
      <w:r w:rsidR="00546D1E" w:rsidRPr="00172B9B">
        <w:rPr>
          <w:rStyle w:val="default"/>
          <w:rFonts w:cs="FrankRuehl" w:hint="cs"/>
          <w:vanish/>
          <w:sz w:val="22"/>
          <w:szCs w:val="22"/>
          <w:shd w:val="clear" w:color="auto" w:fill="FFFF99"/>
          <w:rtl/>
        </w:rPr>
        <w:t xml:space="preserve"> </w:t>
      </w:r>
      <w:r w:rsidR="00546D1E" w:rsidRPr="00172B9B">
        <w:rPr>
          <w:rStyle w:val="default"/>
          <w:rFonts w:cs="FrankRuehl" w:hint="cs"/>
          <w:strike/>
          <w:vanish/>
          <w:sz w:val="22"/>
          <w:szCs w:val="22"/>
          <w:shd w:val="clear" w:color="auto" w:fill="FFFF99"/>
          <w:rtl/>
        </w:rPr>
        <w:t>הצעת חבר הממשלה המדבר בשמה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הצעת הממשלה</w:t>
      </w:r>
      <w:r w:rsidRPr="00172B9B">
        <w:rPr>
          <w:rStyle w:val="default"/>
          <w:rFonts w:cs="FrankRuehl" w:hint="cs"/>
          <w:vanish/>
          <w:sz w:val="22"/>
          <w:szCs w:val="22"/>
          <w:shd w:val="clear" w:color="auto" w:fill="FFFF99"/>
          <w:rtl/>
        </w:rPr>
        <w:t>.</w:t>
      </w:r>
    </w:p>
    <w:p w:rsidR="00F91695" w:rsidRPr="00172B9B" w:rsidRDefault="00F91695" w:rsidP="00F31A1E">
      <w:pPr>
        <w:pStyle w:val="P00"/>
        <w:spacing w:before="0"/>
        <w:ind w:left="0" w:right="1134"/>
        <w:rPr>
          <w:rStyle w:val="default"/>
          <w:rFonts w:cs="FrankRuehl" w:hint="cs"/>
          <w:vanish/>
          <w:color w:val="FF0000"/>
          <w:szCs w:val="20"/>
          <w:shd w:val="clear" w:color="auto" w:fill="FFFF99"/>
          <w:rtl/>
        </w:rPr>
      </w:pPr>
    </w:p>
    <w:p w:rsidR="00F31A1E" w:rsidRPr="00172B9B" w:rsidRDefault="00F31A1E" w:rsidP="008F77A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 xml:space="preserve">מיום </w:t>
      </w:r>
      <w:r w:rsidR="008F77A6" w:rsidRPr="00172B9B">
        <w:rPr>
          <w:rStyle w:val="default"/>
          <w:rFonts w:cs="FrankRuehl" w:hint="cs"/>
          <w:vanish/>
          <w:color w:val="FF0000"/>
          <w:szCs w:val="20"/>
          <w:shd w:val="clear" w:color="auto" w:fill="FFFF99"/>
          <w:rtl/>
        </w:rPr>
        <w:t>25.3</w:t>
      </w:r>
      <w:r w:rsidRPr="00172B9B">
        <w:rPr>
          <w:rStyle w:val="default"/>
          <w:rFonts w:cs="FrankRuehl" w:hint="cs"/>
          <w:vanish/>
          <w:color w:val="FF0000"/>
          <w:szCs w:val="20"/>
          <w:shd w:val="clear" w:color="auto" w:fill="FFFF99"/>
          <w:rtl/>
        </w:rPr>
        <w:t>.2008</w:t>
      </w:r>
    </w:p>
    <w:p w:rsidR="00F31A1E" w:rsidRPr="00172B9B" w:rsidRDefault="00F31A1E" w:rsidP="00F31A1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6) תשס"ח-2008</w:t>
      </w:r>
    </w:p>
    <w:p w:rsidR="00F31A1E" w:rsidRPr="00172B9B" w:rsidRDefault="00F31A1E" w:rsidP="00F31A1E">
      <w:pPr>
        <w:pStyle w:val="P00"/>
        <w:spacing w:before="0"/>
        <w:ind w:left="0" w:right="1134"/>
        <w:rPr>
          <w:rStyle w:val="default"/>
          <w:rFonts w:cs="FrankRuehl" w:hint="cs"/>
          <w:vanish/>
          <w:szCs w:val="20"/>
          <w:shd w:val="clear" w:color="auto" w:fill="FFFF99"/>
          <w:rtl/>
        </w:rPr>
      </w:pPr>
      <w:hyperlink r:id="rId412" w:history="1">
        <w:r w:rsidRPr="00172B9B">
          <w:rPr>
            <w:rStyle w:val="Hyperlink"/>
            <w:rFonts w:hint="cs"/>
            <w:vanish/>
            <w:szCs w:val="20"/>
            <w:shd w:val="clear" w:color="auto" w:fill="FFFF99"/>
            <w:rtl/>
          </w:rPr>
          <w:t>י"פ תשס"ח מס' 5803</w:t>
        </w:r>
      </w:hyperlink>
      <w:r w:rsidRPr="00172B9B">
        <w:rPr>
          <w:rStyle w:val="default"/>
          <w:rFonts w:cs="FrankRuehl" w:hint="cs"/>
          <w:vanish/>
          <w:szCs w:val="20"/>
          <w:shd w:val="clear" w:color="auto" w:fill="FFFF99"/>
          <w:rtl/>
        </w:rPr>
        <w:t xml:space="preserve"> מיום 7.5.2008 עמ' 3042</w:t>
      </w:r>
    </w:p>
    <w:p w:rsidR="00F31A1E" w:rsidRPr="00172B9B" w:rsidRDefault="00F31A1E" w:rsidP="00F31A1E">
      <w:pPr>
        <w:pStyle w:val="P00"/>
        <w:ind w:left="0" w:right="1134"/>
        <w:rPr>
          <w:rStyle w:val="default"/>
          <w:rFonts w:cs="FrankRuehl"/>
          <w:vanish/>
          <w:sz w:val="22"/>
          <w:szCs w:val="22"/>
          <w:shd w:val="clear" w:color="auto" w:fill="FFFF99"/>
          <w:rtl/>
        </w:rPr>
      </w:pPr>
      <w:r w:rsidRPr="00172B9B">
        <w:rPr>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אחרי ההנמקה לפי סעיף קטן (א) רשאית הממשלה, להציע שהנושא המוצע יידון בכנסת או שיידון בועדה של הכנסת, או שלא ייכלל בסדר היום של הכנסת. </w:t>
      </w:r>
      <w:r w:rsidRPr="00172B9B">
        <w:rPr>
          <w:rStyle w:val="default"/>
          <w:rFonts w:cs="FrankRuehl" w:hint="cs"/>
          <w:strike/>
          <w:vanish/>
          <w:sz w:val="22"/>
          <w:szCs w:val="22"/>
          <w:shd w:val="clear" w:color="auto" w:fill="FFFF99"/>
          <w:rtl/>
        </w:rPr>
        <w:t>לענין סעיף זה תיוצג הממשלה על ידי אחד מאלה: ראש הממשלה, השר שהנושא המוצע נמצא בסמכותו, באופן ישיר או עקיף, או סגנו, השר המקשר בין הממשלה לבין הכנסת, או שר אחר שראש הממשלה הסמיכו לצורך כך.</w:t>
      </w:r>
    </w:p>
    <w:p w:rsidR="00F31A1E" w:rsidRPr="00172B9B" w:rsidRDefault="00F31A1E" w:rsidP="00F31A1E">
      <w:pPr>
        <w:pStyle w:val="P00"/>
        <w:spacing w:before="0"/>
        <w:ind w:left="1021" w:right="1134" w:hanging="1021"/>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(ב1)</w:t>
      </w:r>
      <w:r w:rsidRPr="00172B9B">
        <w:rPr>
          <w:rStyle w:val="default"/>
          <w:rFonts w:cs="FrankRuehl" w:hint="cs"/>
          <w:vanish/>
          <w:sz w:val="22"/>
          <w:szCs w:val="22"/>
          <w:u w:val="single"/>
          <w:shd w:val="clear" w:color="auto" w:fill="FFFF99"/>
          <w:rtl/>
        </w:rPr>
        <w:tab/>
        <w:t>(1)</w:t>
      </w:r>
      <w:r w:rsidRPr="00172B9B">
        <w:rPr>
          <w:rStyle w:val="default"/>
          <w:rFonts w:cs="FrankRuehl" w:hint="cs"/>
          <w:vanish/>
          <w:sz w:val="22"/>
          <w:szCs w:val="22"/>
          <w:u w:val="single"/>
          <w:shd w:val="clear" w:color="auto" w:fill="FFFF99"/>
          <w:rtl/>
        </w:rPr>
        <w:tab/>
        <w:t xml:space="preserve">לעניין סעיף זה תיוצג הממשלה על ידי אחד מאלה: ראש הממשלה, השר שהנושא המוצע נמצא בסמכותו, באופן ישיר או עקיף, או סגנו, ואם הנושא נמצא בסמכות ראש הממשלה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גם השר המקשר בין הממשלה לבין הכנסת.</w:t>
      </w:r>
    </w:p>
    <w:p w:rsidR="00F31A1E" w:rsidRPr="00172B9B" w:rsidRDefault="00F31A1E" w:rsidP="00F70BF8">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על אף האמור בפסקה (1), בנסיבות המיוחדות רשאית הממשלה, באישור השר המקשר בין הממשלה לבין הכנסת או שר אחר שראש הממשלה הסמיכו לצורך כך, ובאישור יושב ראש הכנסת, להיות מיוצגת על ידי שר אחר, ובלבד ששר שהנושא המוצע בסמכותו לא ייוצג על ידי שר אחר יותר משלוש פעמים במושב של הכנסת.</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13"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88</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סדר הדיון בהצעות לסדר היום</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88.</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בישיבת הכנסת שנועדה לדיון בהצעות לסדר היום ינמק בעל הצעה, או חבר אחר מסיעתו, את הצעתו תוך זמן שלא יעלה על 15 דקות; הוגשה הצעה מאת מספר חברי כנסת יחד, ינמק את ההצעה אחד מהם.</w:t>
      </w:r>
    </w:p>
    <w:p w:rsidR="007E52CD" w:rsidRPr="00172B9B" w:rsidRDefault="007E52CD" w:rsidP="007E52CD">
      <w:pPr>
        <w:pStyle w:val="P00"/>
        <w:spacing w:before="0"/>
        <w:ind w:left="0" w:right="1134"/>
        <w:rPr>
          <w:rStyle w:val="default"/>
          <w:rFonts w:cs="FrankRuehl" w:hint="cs"/>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אחרי ההנמקה לפי סעיף קטן (א) רשאית הממשלה, להציע שהנושא המוצע יידון בכנסת או שיידון בועדה של הכנסת, או שלא ייכלל בסדר היום של הכנסת.</w:t>
      </w:r>
    </w:p>
    <w:p w:rsidR="007E52CD" w:rsidRPr="00172B9B" w:rsidRDefault="007E52CD" w:rsidP="007E52CD">
      <w:pPr>
        <w:pStyle w:val="P00"/>
        <w:spacing w:before="0"/>
        <w:ind w:left="1021" w:right="1134" w:hanging="1021"/>
        <w:rPr>
          <w:rStyle w:val="default"/>
          <w:rFonts w:cs="FrankRuehl" w:hint="cs"/>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(ב1)</w:t>
      </w:r>
      <w:r w:rsidRPr="00172B9B">
        <w:rPr>
          <w:rStyle w:val="default"/>
          <w:rFonts w:cs="FrankRuehl" w:hint="cs"/>
          <w:strike/>
          <w:vanish/>
          <w:sz w:val="22"/>
          <w:szCs w:val="22"/>
          <w:shd w:val="clear" w:color="auto" w:fill="FFFF99"/>
          <w:rtl/>
        </w:rPr>
        <w:tab/>
        <w:t>(1)</w:t>
      </w:r>
      <w:r w:rsidRPr="00172B9B">
        <w:rPr>
          <w:rStyle w:val="default"/>
          <w:rFonts w:cs="FrankRuehl" w:hint="cs"/>
          <w:strike/>
          <w:vanish/>
          <w:sz w:val="22"/>
          <w:szCs w:val="22"/>
          <w:shd w:val="clear" w:color="auto" w:fill="FFFF99"/>
          <w:rtl/>
        </w:rPr>
        <w:tab/>
        <w:t xml:space="preserve">לעניין סעיף זה תיוצג הממשלה על ידי אחד מאלה: ראש הממשלה, השר שהנושא המוצע נמצא בסמכותו, באופן ישיר או עקיף, או סגנו, ואם הנושא נמצא בסמכות ראש הממשלה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גם השר המקשר בין הממשלה לבין הכנסת.</w:t>
      </w:r>
    </w:p>
    <w:p w:rsidR="007E52CD" w:rsidRPr="00172B9B" w:rsidRDefault="007E52CD" w:rsidP="007E52CD">
      <w:pPr>
        <w:pStyle w:val="P00"/>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(2)</w:t>
      </w:r>
      <w:r w:rsidRPr="00172B9B">
        <w:rPr>
          <w:rStyle w:val="default"/>
          <w:rFonts w:cs="FrankRuehl" w:hint="cs"/>
          <w:strike/>
          <w:vanish/>
          <w:sz w:val="22"/>
          <w:szCs w:val="22"/>
          <w:shd w:val="clear" w:color="auto" w:fill="FFFF99"/>
          <w:rtl/>
        </w:rPr>
        <w:tab/>
        <w:t>על אף האמור בפסקה (1), בנסיבות המיוחדות רשאית הממשלה, באישור השר המקשר בין הממשלה לבין הכנסת או שר אחר שראש הממשלה הסמיכו לצורך כך, ובאישור יושב ראש הכנסת, להיות מיוצגת על ידי שר אחר, ובלבד ששר שהנושא המוצע בסמכותו לא ייוצג על ידי שר אחר יותר משלוש פעמים במושב של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הציעה הממשלה שהנושא המוצע לא ייכלל בסדר היום, רשאי אחד מחברי הכנסת, בין מסיעתו של בעל ההצעה ובין שא</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נו מסיעתו, להציע שהנושא יידון בועדה של הכנסת; הציעה הממשלה שהנושא יידון בועדה של הכנסת, רשאי אחד מחברי הכנסת להציע שלא ייכלל בסדר היום של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לא ביקשה הממשלה להביע דעתה בנושא המוצע, או שהציעה שהנושא יידון בכנסת, רשאי אחד מחברי הכנסת ל</w:t>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ציע שהנושא לא ייכלל בסדר היום של הכנסת; ורשאי אחד מחברי הכנסת - בין מסיעתו של בעל ההצעה ובין שאינו מסיעתו - להציע שהנושא יידון בועדה של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ה)</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הציעה הממשלה שהנושא המוצע יידון בכנסת או יידון בועדה של הכנסת תנמק ההצעה בשיעור זמן שלא יעלה על 15 דקות.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ו)</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הציע אחד מחברי הכנסת שהנושא המוצע לא יכלל בסדר - היום של הכנסת או שהציע כי הנושא המוצע ידון בוועדה של הכנסת, ינמק הצעתו מהמקום בשיעור זמן שלא יעלה על דקה אחת.</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ז)</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בהצעה שנושאה הוא פעולתה של סיעה שאינה סיעתו של המצי</w:t>
      </w:r>
      <w:r w:rsidRPr="00172B9B">
        <w:rPr>
          <w:rStyle w:val="default"/>
          <w:rFonts w:cs="FrankRuehl"/>
          <w:strike/>
          <w:vanish/>
          <w:sz w:val="22"/>
          <w:szCs w:val="22"/>
          <w:shd w:val="clear" w:color="auto" w:fill="FFFF99"/>
          <w:rtl/>
        </w:rPr>
        <w:t>ע</w:t>
      </w:r>
      <w:r w:rsidRPr="00172B9B">
        <w:rPr>
          <w:rStyle w:val="default"/>
          <w:rFonts w:cs="FrankRuehl" w:hint="cs"/>
          <w:strike/>
          <w:vanish/>
          <w:sz w:val="22"/>
          <w:szCs w:val="22"/>
          <w:shd w:val="clear" w:color="auto" w:fill="FFFF99"/>
          <w:rtl/>
        </w:rPr>
        <w:t xml:space="preserve"> או פעולתו של חבר-הכנסת הנמנה עם סיעה אחרת, תהיה לחבר אותה סיעה, המדבר בשמה, או לחבר הכנסת האמור, זכות תשובה בשיעור זמן שלא יעלה על 10 דקות; התשובה תינתן מיד לאחר הנמקת ההצעה לסדר-היום ולפני הצעת הממשלה.</w:t>
      </w:r>
    </w:p>
    <w:p w:rsidR="00DD566C" w:rsidRPr="00172B9B" w:rsidRDefault="00DD566C" w:rsidP="00DD566C">
      <w:pPr>
        <w:pStyle w:val="P00"/>
        <w:spacing w:before="0"/>
        <w:ind w:left="0" w:right="1134"/>
        <w:rPr>
          <w:rStyle w:val="default"/>
          <w:rFonts w:cs="FrankRuehl" w:hint="cs"/>
          <w:vanish/>
          <w:szCs w:val="20"/>
          <w:shd w:val="clear" w:color="auto" w:fill="FFFF99"/>
          <w:rtl/>
        </w:rPr>
      </w:pPr>
    </w:p>
    <w:p w:rsidR="00DD566C" w:rsidRPr="00172B9B" w:rsidRDefault="00DD566C" w:rsidP="00DD566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DD566C" w:rsidRPr="00172B9B" w:rsidRDefault="00DD566C" w:rsidP="00DD5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DD566C" w:rsidRPr="00172B9B" w:rsidRDefault="00DD566C" w:rsidP="00DD566C">
      <w:pPr>
        <w:pStyle w:val="P00"/>
        <w:spacing w:before="0"/>
        <w:ind w:left="0" w:right="1134"/>
        <w:rPr>
          <w:rStyle w:val="default"/>
          <w:rFonts w:cs="FrankRuehl" w:hint="cs"/>
          <w:vanish/>
          <w:szCs w:val="20"/>
          <w:shd w:val="clear" w:color="auto" w:fill="FFFF99"/>
          <w:rtl/>
        </w:rPr>
      </w:pPr>
      <w:hyperlink r:id="rId41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6147</w:t>
      </w:r>
    </w:p>
    <w:p w:rsidR="00DD566C" w:rsidRPr="00172B9B" w:rsidRDefault="00DD566C" w:rsidP="00437F0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88</w:t>
      </w:r>
    </w:p>
    <w:p w:rsidR="00F40904" w:rsidRPr="00172B9B" w:rsidRDefault="00F40904" w:rsidP="00F40904">
      <w:pPr>
        <w:pStyle w:val="P00"/>
        <w:spacing w:before="0"/>
        <w:ind w:left="0" w:right="1134"/>
        <w:rPr>
          <w:rStyle w:val="default"/>
          <w:rFonts w:cs="FrankRuehl" w:hint="cs"/>
          <w:vanish/>
          <w:szCs w:val="20"/>
          <w:shd w:val="clear" w:color="auto" w:fill="FFFF99"/>
          <w:rtl/>
        </w:rPr>
      </w:pPr>
    </w:p>
    <w:p w:rsidR="00F40904" w:rsidRPr="00172B9B" w:rsidRDefault="00F40904" w:rsidP="00F4090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F40904" w:rsidRPr="00172B9B" w:rsidRDefault="00F40904" w:rsidP="00F4090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F40904" w:rsidRPr="00172B9B" w:rsidRDefault="00F40904" w:rsidP="00F40904">
      <w:pPr>
        <w:pStyle w:val="P00"/>
        <w:spacing w:before="0"/>
        <w:ind w:left="0" w:right="1134"/>
        <w:rPr>
          <w:rStyle w:val="default"/>
          <w:rFonts w:cs="FrankRuehl" w:hint="cs"/>
          <w:vanish/>
          <w:szCs w:val="20"/>
          <w:shd w:val="clear" w:color="auto" w:fill="FFFF99"/>
          <w:rtl/>
        </w:rPr>
      </w:pPr>
      <w:hyperlink r:id="rId415"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F40904" w:rsidRPr="00F40904" w:rsidRDefault="00F40904" w:rsidP="00F40904">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הקריאה השנייה תחל לכל המוקדם למחרת ההנחה על שולחן הכנסת, אלא אם כן החליטה ועדת הכנסת על קיצור תקופת ההנחה כאמור, לפי בקשה בכתב של הוועדה שהכינה את הצעת החוק, ולגבי הצעת חוק ממשלתית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גם לפי</w:t>
      </w:r>
      <w:r w:rsidRPr="00172B9B">
        <w:rPr>
          <w:rStyle w:val="default"/>
          <w:rFonts w:cs="FrankRuehl" w:hint="cs"/>
          <w:vanish/>
          <w:sz w:val="22"/>
          <w:szCs w:val="22"/>
          <w:shd w:val="clear" w:color="auto" w:fill="FFFF99"/>
          <w:rtl/>
        </w:rPr>
        <w:t xml:space="preserve"> בקשה של הממשלה, בהודעה בכתב של מזכיר הממשלה; לבקשה יצורף נוסח הצעת החוק.</w:t>
      </w:r>
      <w:bookmarkEnd w:id="280"/>
    </w:p>
    <w:p w:rsidR="004E311F" w:rsidRDefault="00D94DEE" w:rsidP="00437F0A">
      <w:pPr>
        <w:pStyle w:val="P00"/>
        <w:spacing w:before="72"/>
        <w:ind w:left="0" w:right="1134"/>
        <w:rPr>
          <w:rStyle w:val="default"/>
          <w:rFonts w:cs="FrankRuehl" w:hint="cs"/>
          <w:rtl/>
        </w:rPr>
      </w:pPr>
      <w:bookmarkStart w:id="281" w:name="Seif71"/>
      <w:bookmarkEnd w:id="281"/>
      <w:r>
        <w:rPr>
          <w:lang w:val="he-IL"/>
        </w:rPr>
        <w:pict>
          <v:rect id="_x0000_s2213" style="position:absolute;left:0;text-align:left;margin-left:464.5pt;margin-top:8.05pt;width:75.05pt;height:34.5pt;z-index:251538944" o:allowincell="f" filled="f" stroked="f" strokecolor="lime" strokeweight=".25pt">
            <v:textbox style="mso-next-textbox:#_x0000_s2213" inset="0,0,0,0">
              <w:txbxContent>
                <w:p w:rsidR="0011562B" w:rsidRDefault="0011562B" w:rsidP="00437F0A">
                  <w:pPr>
                    <w:spacing w:line="160" w:lineRule="exact"/>
                    <w:jc w:val="left"/>
                    <w:rPr>
                      <w:rFonts w:cs="Miriam" w:hint="cs"/>
                      <w:szCs w:val="18"/>
                      <w:rtl/>
                    </w:rPr>
                  </w:pPr>
                  <w:r>
                    <w:rPr>
                      <w:rFonts w:cs="Miriam" w:hint="cs"/>
                      <w:szCs w:val="18"/>
                      <w:rtl/>
                    </w:rPr>
                    <w:t>חידוש הדיון בוועדה לפני הקריאה השנייה</w:t>
                  </w:r>
                </w:p>
                <w:p w:rsidR="0011562B" w:rsidRDefault="0011562B" w:rsidP="00437F0A">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89.</w:t>
      </w:r>
      <w:r>
        <w:rPr>
          <w:rStyle w:val="big-number"/>
          <w:rtl/>
        </w:rPr>
        <w:tab/>
      </w:r>
      <w:r w:rsidR="007E52CD">
        <w:rPr>
          <w:rStyle w:val="default"/>
          <w:rFonts w:cs="FrankRuehl" w:hint="cs"/>
          <w:rtl/>
        </w:rPr>
        <w:t>(</w:t>
      </w:r>
      <w:r w:rsidR="00437F0A">
        <w:rPr>
          <w:rStyle w:val="default"/>
          <w:rFonts w:cs="FrankRuehl" w:hint="cs"/>
          <w:rtl/>
        </w:rPr>
        <w:t>א</w:t>
      </w:r>
      <w:r w:rsidR="007E52CD">
        <w:rPr>
          <w:rStyle w:val="default"/>
          <w:rFonts w:cs="FrankRuehl" w:hint="cs"/>
          <w:rtl/>
        </w:rPr>
        <w:t>)</w:t>
      </w:r>
      <w:r w:rsidR="00437F0A">
        <w:rPr>
          <w:rStyle w:val="default"/>
          <w:rFonts w:cs="FrankRuehl" w:hint="cs"/>
          <w:rtl/>
        </w:rPr>
        <w:tab/>
        <w:t>הונחה על שולחן הכנסת הצעת חוק לקריאה השנייה ולקריאה השלישית, רשאית הוועדה שהכינה אותה לחדש את דיוניה בהצעת החוק, כל עוד לא החלה הקריאה השנייה; החליטה הוועדה לחדש את דיוניה, יודיע על כך יושב ראש הוועדה ליושב ראש הכנסת, ומזכיר הכנסת יודיע על כך לכנסת; הוועדה תכין מחדש את הצעת החוק לקריאה השנייה ולקריאה השלישית או תציע לכנסת להסירה מסדר היום</w:t>
      </w:r>
      <w:r w:rsidR="004E311F">
        <w:rPr>
          <w:rStyle w:val="default"/>
          <w:rFonts w:cs="FrankRuehl" w:hint="cs"/>
          <w:rtl/>
        </w:rPr>
        <w:t>.</w:t>
      </w:r>
    </w:p>
    <w:p w:rsidR="00437F0A" w:rsidRDefault="00437F0A" w:rsidP="00437F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הכינה הוועדה את הצעת החוק לאחר שהדיון בה חודש, תגיש אותה ליושב ראש הכנסת, בנוסח שקבעה בצירוף האמור בסעיף 87, וכן הסתייגויות ובקשות רשות דיבור במליאת הכנסת שהתבקשו לפני שחודש הדיון בהצעת החוק, ככל שהן מתאימות לנוסח החדש שקבעה הוועדה; על הצעת חוק כאמור יחולו הוראות סעיף 88.</w:t>
      </w:r>
    </w:p>
    <w:p w:rsidR="004E311F" w:rsidRPr="00172B9B" w:rsidRDefault="004E311F" w:rsidP="00D46084">
      <w:pPr>
        <w:pStyle w:val="P00"/>
        <w:spacing w:before="0"/>
        <w:ind w:left="0" w:right="1134"/>
        <w:rPr>
          <w:rFonts w:hint="cs"/>
          <w:b/>
          <w:bCs/>
          <w:vanish/>
          <w:szCs w:val="20"/>
          <w:shd w:val="clear" w:color="auto" w:fill="FFFF99"/>
          <w:rtl/>
        </w:rPr>
      </w:pPr>
      <w:bookmarkStart w:id="282" w:name="Rov673"/>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4E311F" w:rsidRPr="00172B9B" w:rsidRDefault="004E311F" w:rsidP="004E311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4E311F" w:rsidRPr="00172B9B" w:rsidRDefault="004E311F" w:rsidP="004E311F">
      <w:pPr>
        <w:pStyle w:val="P00"/>
        <w:spacing w:before="0"/>
        <w:ind w:left="0" w:right="1134"/>
        <w:rPr>
          <w:rStyle w:val="default"/>
          <w:rFonts w:cs="FrankRuehl" w:hint="cs"/>
          <w:vanish/>
          <w:szCs w:val="20"/>
          <w:shd w:val="clear" w:color="auto" w:fill="FFFF99"/>
          <w:rtl/>
        </w:rPr>
      </w:pPr>
      <w:hyperlink r:id="rId416"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4E311F" w:rsidRPr="00172B9B" w:rsidRDefault="004E311F" w:rsidP="004E311F">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71טו</w:t>
      </w:r>
    </w:p>
    <w:p w:rsidR="004E311F" w:rsidRPr="00172B9B" w:rsidRDefault="004E311F" w:rsidP="004E311F">
      <w:pPr>
        <w:pStyle w:val="P00"/>
        <w:spacing w:before="0"/>
        <w:ind w:left="0" w:right="1134"/>
        <w:rPr>
          <w:rFonts w:hint="cs"/>
          <w:vanish/>
          <w:color w:val="FF0000"/>
          <w:szCs w:val="20"/>
          <w:shd w:val="clear" w:color="auto" w:fill="FFFF99"/>
          <w:rtl/>
        </w:rPr>
      </w:pPr>
    </w:p>
    <w:p w:rsidR="004E311F" w:rsidRPr="00172B9B" w:rsidRDefault="004E311F"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4E311F" w:rsidRPr="00172B9B" w:rsidRDefault="004E311F" w:rsidP="004E311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4E311F" w:rsidRPr="00172B9B" w:rsidRDefault="004E311F" w:rsidP="004E311F">
      <w:pPr>
        <w:pStyle w:val="P00"/>
        <w:spacing w:before="0"/>
        <w:ind w:left="0" w:right="1134"/>
        <w:rPr>
          <w:rFonts w:hint="cs"/>
          <w:vanish/>
          <w:szCs w:val="20"/>
          <w:shd w:val="clear" w:color="auto" w:fill="FFFF99"/>
          <w:rtl/>
        </w:rPr>
      </w:pPr>
      <w:hyperlink r:id="rId41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4E311F" w:rsidRPr="00172B9B" w:rsidRDefault="004E311F" w:rsidP="00B47013">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71טו</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89</w:t>
      </w:r>
      <w:r w:rsidRPr="00172B9B">
        <w:rPr>
          <w:rFonts w:hint="cs"/>
          <w:vanish/>
          <w:sz w:val="22"/>
          <w:szCs w:val="22"/>
          <w:shd w:val="clear" w:color="auto" w:fill="FFFF99"/>
          <w:rtl/>
        </w:rPr>
        <w:t>.</w:t>
      </w:r>
      <w:r w:rsidRPr="00172B9B">
        <w:rPr>
          <w:rStyle w:val="default"/>
          <w:rFonts w:cs="FrankRuehl"/>
          <w:vanish/>
          <w:sz w:val="22"/>
          <w:szCs w:val="22"/>
          <w:shd w:val="clear" w:color="auto" w:fill="FFFF99"/>
          <w:rtl/>
        </w:rPr>
        <w:t xml:space="preserve"> ב</w:t>
      </w:r>
      <w:r w:rsidRPr="00172B9B">
        <w:rPr>
          <w:rStyle w:val="default"/>
          <w:rFonts w:cs="FrankRuehl" w:hint="cs"/>
          <w:vanish/>
          <w:sz w:val="22"/>
          <w:szCs w:val="22"/>
          <w:shd w:val="clear" w:color="auto" w:fill="FFFF99"/>
          <w:rtl/>
        </w:rPr>
        <w:t xml:space="preserve">יקשו מספר חברי הכנסת להציע אחת ההצעות האמורות בסעיף </w:t>
      </w:r>
      <w:r w:rsidRPr="00172B9B">
        <w:rPr>
          <w:rStyle w:val="default"/>
          <w:rFonts w:cs="FrankRuehl" w:hint="cs"/>
          <w:strike/>
          <w:vanish/>
          <w:sz w:val="22"/>
          <w:szCs w:val="22"/>
          <w:shd w:val="clear" w:color="auto" w:fill="FFFF99"/>
          <w:rtl/>
        </w:rPr>
        <w:t>71יד(ג) ו-(ד)</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88(ג) ו-(ד)</w:t>
      </w:r>
      <w:r w:rsidRPr="00172B9B">
        <w:rPr>
          <w:rStyle w:val="default"/>
          <w:rFonts w:cs="FrankRuehl" w:hint="cs"/>
          <w:vanish/>
          <w:sz w:val="22"/>
          <w:szCs w:val="22"/>
          <w:shd w:val="clear" w:color="auto" w:fill="FFFF99"/>
          <w:rtl/>
        </w:rPr>
        <w:t xml:space="preserve"> </w:t>
      </w:r>
      <w:r w:rsidR="00B47013" w:rsidRPr="00172B9B">
        <w:rPr>
          <w:rStyle w:val="default"/>
          <w:rFonts w:cs="FrankRuehl" w:hint="cs"/>
          <w:vanish/>
          <w:sz w:val="22"/>
          <w:szCs w:val="22"/>
          <w:shd w:val="clear" w:color="auto" w:fill="FFFF99"/>
          <w:rtl/>
        </w:rPr>
        <w:t>-</w:t>
      </w:r>
      <w:r w:rsidRPr="00172B9B">
        <w:rPr>
          <w:rStyle w:val="default"/>
          <w:rFonts w:cs="FrankRuehl" w:hint="cs"/>
          <w:vanish/>
          <w:sz w:val="22"/>
          <w:szCs w:val="22"/>
          <w:shd w:val="clear" w:color="auto" w:fill="FFFF99"/>
          <w:rtl/>
        </w:rPr>
        <w:t xml:space="preserve"> תינתן רשות ההנמקה לאחד מהם לפי סדר הגשת בקשותיהם, וזכות הקדימה תהיה לחבר הכנסת שלא מסיעתו של בעל ההצעה לסדר היום.</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18"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89</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מספר הצעות בענין הצעה לסדר היום</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89.</w:t>
      </w:r>
      <w:r w:rsidRPr="00172B9B">
        <w:rPr>
          <w:rStyle w:val="default"/>
          <w:rFonts w:cs="FrankRuehl"/>
          <w:strike/>
          <w:vanish/>
          <w:sz w:val="22"/>
          <w:szCs w:val="22"/>
          <w:shd w:val="clear" w:color="auto" w:fill="FFFF99"/>
          <w:rtl/>
        </w:rPr>
        <w:tab/>
        <w:t>ב</w:t>
      </w:r>
      <w:r w:rsidRPr="00172B9B">
        <w:rPr>
          <w:rStyle w:val="default"/>
          <w:rFonts w:cs="FrankRuehl" w:hint="cs"/>
          <w:strike/>
          <w:vanish/>
          <w:sz w:val="22"/>
          <w:szCs w:val="22"/>
          <w:shd w:val="clear" w:color="auto" w:fill="FFFF99"/>
          <w:rtl/>
        </w:rPr>
        <w:t>יקשו מספר חברי הכנסת להציע אחת ההצעות האמורות בסעיף 88(ג) ו-(ד) - תינתן רשות ההנמקה לאחד מהם לפי סדר הגשת בקשותיהם, וזכות הקדימה תהיה לחבר הכנסת שלא מסיעתו של בעל ההצעה לסדר היום.</w:t>
      </w:r>
    </w:p>
    <w:p w:rsidR="00437F0A" w:rsidRPr="00172B9B" w:rsidRDefault="00437F0A" w:rsidP="00437F0A">
      <w:pPr>
        <w:pStyle w:val="P00"/>
        <w:spacing w:before="0"/>
        <w:ind w:left="0" w:right="1134"/>
        <w:rPr>
          <w:rStyle w:val="default"/>
          <w:rFonts w:cs="FrankRuehl" w:hint="cs"/>
          <w:vanish/>
          <w:szCs w:val="20"/>
          <w:shd w:val="clear" w:color="auto" w:fill="FFFF99"/>
          <w:rtl/>
        </w:rPr>
      </w:pPr>
    </w:p>
    <w:p w:rsidR="00437F0A" w:rsidRPr="00172B9B" w:rsidRDefault="00437F0A" w:rsidP="00437F0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437F0A" w:rsidRPr="00172B9B" w:rsidRDefault="00437F0A" w:rsidP="00437F0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437F0A" w:rsidRPr="00172B9B" w:rsidRDefault="00437F0A" w:rsidP="00437F0A">
      <w:pPr>
        <w:pStyle w:val="P00"/>
        <w:spacing w:before="0"/>
        <w:ind w:left="0" w:right="1134"/>
        <w:rPr>
          <w:rStyle w:val="default"/>
          <w:rFonts w:cs="FrankRuehl" w:hint="cs"/>
          <w:vanish/>
          <w:szCs w:val="20"/>
          <w:shd w:val="clear" w:color="auto" w:fill="FFFF99"/>
          <w:rtl/>
        </w:rPr>
      </w:pPr>
      <w:hyperlink r:id="rId419"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6147</w:t>
      </w:r>
    </w:p>
    <w:p w:rsidR="00437F0A" w:rsidRPr="002D07B0" w:rsidRDefault="00437F0A" w:rsidP="002D07B0">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89</w:t>
      </w:r>
      <w:bookmarkEnd w:id="282"/>
    </w:p>
    <w:p w:rsidR="00D94DEE" w:rsidRDefault="00D94DEE" w:rsidP="002D07B0">
      <w:pPr>
        <w:pStyle w:val="P00"/>
        <w:spacing w:before="72"/>
        <w:ind w:left="0" w:right="1134"/>
        <w:rPr>
          <w:rStyle w:val="default"/>
          <w:rFonts w:cs="FrankRuehl" w:hint="cs"/>
          <w:rtl/>
        </w:rPr>
      </w:pPr>
      <w:bookmarkStart w:id="283" w:name="Seif72"/>
      <w:bookmarkEnd w:id="283"/>
      <w:r>
        <w:rPr>
          <w:lang w:val="he-IL"/>
        </w:rPr>
        <w:pict>
          <v:rect id="_x0000_s2214" style="position:absolute;left:0;text-align:left;margin-left:464.5pt;margin-top:8.05pt;width:75.05pt;height:33.25pt;z-index:251539968" o:allowincell="f" filled="f" stroked="f" strokecolor="lime" strokeweight=".25pt">
            <v:textbox style="mso-next-textbox:#_x0000_s2214" inset="0,0,0,0">
              <w:txbxContent>
                <w:p w:rsidR="0011562B" w:rsidRDefault="0011562B" w:rsidP="002D07B0">
                  <w:pPr>
                    <w:spacing w:line="160" w:lineRule="exact"/>
                    <w:jc w:val="left"/>
                    <w:rPr>
                      <w:rFonts w:cs="Miriam" w:hint="cs"/>
                      <w:szCs w:val="18"/>
                      <w:rtl/>
                    </w:rPr>
                  </w:pPr>
                  <w:r>
                    <w:rPr>
                      <w:rFonts w:cs="Miriam" w:hint="cs"/>
                      <w:szCs w:val="18"/>
                      <w:rtl/>
                    </w:rPr>
                    <w:t>סדרי הדיון וההצבעה בקריאה השנייה</w:t>
                  </w:r>
                </w:p>
                <w:p w:rsidR="0011562B" w:rsidRDefault="0011562B" w:rsidP="002D07B0">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90.</w:t>
      </w:r>
      <w:r>
        <w:rPr>
          <w:rStyle w:val="big-number"/>
          <w:rtl/>
        </w:rPr>
        <w:tab/>
      </w:r>
      <w:r>
        <w:rPr>
          <w:rStyle w:val="default"/>
          <w:rFonts w:cs="FrankRuehl"/>
          <w:rtl/>
        </w:rPr>
        <w:t>(</w:t>
      </w:r>
      <w:r w:rsidR="002D07B0">
        <w:rPr>
          <w:rStyle w:val="default"/>
          <w:rFonts w:cs="FrankRuehl" w:hint="cs"/>
          <w:rtl/>
        </w:rPr>
        <w:t>א</w:t>
      </w:r>
      <w:r w:rsidR="007E52CD">
        <w:rPr>
          <w:rStyle w:val="default"/>
          <w:rFonts w:cs="FrankRuehl" w:hint="cs"/>
          <w:rtl/>
        </w:rPr>
        <w:t>)</w:t>
      </w:r>
      <w:r w:rsidR="002D07B0">
        <w:rPr>
          <w:rStyle w:val="default"/>
          <w:rFonts w:cs="FrankRuehl" w:hint="cs"/>
          <w:rtl/>
        </w:rPr>
        <w:tab/>
        <w:t>הקריאה השנייה תיפתח בהנמקה של הצעת החוק על ידי יושב ראש הוועדה שהכינה אותה</w:t>
      </w:r>
      <w:r>
        <w:rPr>
          <w:rStyle w:val="default"/>
          <w:rFonts w:cs="FrankRuehl" w:hint="cs"/>
          <w:rtl/>
        </w:rPr>
        <w:t>.</w:t>
      </w:r>
    </w:p>
    <w:p w:rsidR="002D07B0" w:rsidRDefault="00F40904" w:rsidP="00F40904">
      <w:pPr>
        <w:pStyle w:val="P00"/>
        <w:spacing w:before="72"/>
        <w:ind w:left="1021" w:right="1134" w:hanging="1021"/>
        <w:rPr>
          <w:rStyle w:val="default"/>
          <w:rFonts w:cs="FrankRuehl" w:hint="cs"/>
          <w:rtl/>
        </w:rPr>
      </w:pPr>
      <w:r>
        <w:rPr>
          <w:rFonts w:hint="cs"/>
          <w:rtl/>
          <w:lang w:eastAsia="en-US"/>
        </w:rPr>
        <w:pict>
          <v:shape id="_x0000_s2980" type="#_x0000_t202" style="position:absolute;left:0;text-align:left;margin-left:470.35pt;margin-top:7.1pt;width:1in;height:16.8pt;z-index:251709952" filled="f" stroked="f">
            <v:textbox inset="1mm,0,1mm,0">
              <w:txbxContent>
                <w:p w:rsidR="0011562B" w:rsidRDefault="0011562B" w:rsidP="00F40904">
                  <w:pPr>
                    <w:spacing w:line="160" w:lineRule="exact"/>
                    <w:jc w:val="left"/>
                    <w:rPr>
                      <w:rFonts w:cs="Miriam" w:hint="cs"/>
                      <w:noProof/>
                      <w:szCs w:val="18"/>
                      <w:rtl/>
                    </w:rPr>
                  </w:pPr>
                  <w:r>
                    <w:rPr>
                      <w:rFonts w:cs="Miriam" w:hint="cs"/>
                      <w:szCs w:val="18"/>
                      <w:rtl/>
                    </w:rPr>
                    <w:t>י"פ (מס' 2) תשע"ב-2012</w:t>
                  </w:r>
                </w:p>
              </w:txbxContent>
            </v:textbox>
          </v:shape>
        </w:pict>
      </w:r>
      <w:r w:rsidR="002D07B0">
        <w:rPr>
          <w:rStyle w:val="default"/>
          <w:rFonts w:cs="FrankRuehl" w:hint="cs"/>
          <w:rtl/>
        </w:rPr>
        <w:tab/>
        <w:t>(ב)</w:t>
      </w:r>
      <w:r w:rsidR="002D07B0">
        <w:rPr>
          <w:rStyle w:val="default"/>
          <w:rFonts w:cs="FrankRuehl" w:hint="cs"/>
          <w:rtl/>
        </w:rPr>
        <w:tab/>
        <w:t>(1)</w:t>
      </w:r>
      <w:r w:rsidR="002D07B0">
        <w:rPr>
          <w:rStyle w:val="default"/>
          <w:rFonts w:cs="FrankRuehl" w:hint="cs"/>
          <w:rtl/>
        </w:rPr>
        <w:tab/>
        <w:t xml:space="preserve">כל מסתייג </w:t>
      </w:r>
      <w:r>
        <w:rPr>
          <w:rStyle w:val="default"/>
          <w:rFonts w:cs="FrankRuehl" w:hint="cs"/>
          <w:rtl/>
        </w:rPr>
        <w:t>רשאי לנמק</w:t>
      </w:r>
      <w:r w:rsidR="002D07B0">
        <w:rPr>
          <w:rStyle w:val="default"/>
          <w:rFonts w:cs="FrankRuehl" w:hint="cs"/>
          <w:rtl/>
        </w:rPr>
        <w:t xml:space="preserve"> את הסתייגויותיו במסגרת זמן שלא תעלה על חמש דקות לכל הסתייגות; נרשמה הסתייגות אחת בשם כמה מסתייגים, רשאי כל אחד מהם לנמקה כאמור</w:t>
      </w:r>
      <w:r w:rsidRPr="00F40904">
        <w:rPr>
          <w:rStyle w:val="default"/>
          <w:rFonts w:cs="FrankRuehl" w:hint="cs"/>
          <w:rtl/>
        </w:rPr>
        <w:t>; נרשמה הסתייגות בשם שר או סגן שר, רשאי לנמקה אחד השרים, סגן השר המסתייג או סגן השר שמינה השר המסתייג</w:t>
      </w:r>
      <w:r w:rsidR="002D07B0">
        <w:rPr>
          <w:rStyle w:val="default"/>
          <w:rFonts w:cs="FrankRuehl" w:hint="cs"/>
          <w:rtl/>
        </w:rPr>
        <w:t>;</w:t>
      </w:r>
    </w:p>
    <w:p w:rsidR="002D07B0" w:rsidRDefault="002D07B0" w:rsidP="002D07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הסתייגויות ינומקו לגבי כל סעיף של הצעת החוק בנפרד, לפי הסדר שבו נרשמו בנוסח שהונח על שולחן הכנסת; ואולם רשאי יושב ראש הישיבה, בהסכמת המסתייג, לקבוע כי מסתייג, לרבות מי שנרשמה לו הסתייגות לנושא, ינמק את כל הסתייגויותיו במרוכז;</w:t>
      </w:r>
    </w:p>
    <w:p w:rsidR="002D07B0" w:rsidRDefault="002D07B0" w:rsidP="002D07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זה, דין הסתייגויות חלופיות כדין הסתייגות אחת, ודין הסתייגות לנושא כדין הסתייגויות נפרדות לכל הסעיפים שתיקונם מתחייב בשל קבלת ההסתייגות לנושא;</w:t>
      </w:r>
    </w:p>
    <w:p w:rsidR="002D07B0" w:rsidRDefault="002D07B0" w:rsidP="002D07B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מסתייג רשאי לחזור בו מהסתייגותו כל עוד הכנסת לא הצביעה עליה.</w:t>
      </w:r>
    </w:p>
    <w:p w:rsidR="002D07B0" w:rsidRDefault="002D07B0" w:rsidP="002D07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לאחר הנמקת ההסתייגויות יקבל כל חבר כנסת שבקשתו לרשות דיבור נרשמה כאמור בסעיף 87(א), את רשות הדיבור במסגרת זמן שלא תעלה על חמש דקות.</w:t>
      </w:r>
    </w:p>
    <w:p w:rsidR="002D07B0" w:rsidRDefault="002D07B0" w:rsidP="002D07B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נומקו ההסתייגויות, רשאי יושב ראש הוועדה שהכינה את הצעת החוק להשיב למסתייגים לפני תחילת ההצבעה בקריאה השנייה.</w:t>
      </w:r>
    </w:p>
    <w:p w:rsidR="002D07B0" w:rsidRDefault="0036199C" w:rsidP="002D07B0">
      <w:pPr>
        <w:pStyle w:val="P00"/>
        <w:spacing w:before="72"/>
        <w:ind w:left="0" w:right="1134"/>
        <w:rPr>
          <w:rStyle w:val="default"/>
          <w:rFonts w:cs="FrankRuehl" w:hint="cs"/>
          <w:rtl/>
        </w:rPr>
      </w:pPr>
      <w:r>
        <w:rPr>
          <w:rFonts w:hint="cs"/>
          <w:rtl/>
          <w:lang w:eastAsia="en-US"/>
        </w:rPr>
        <w:pict>
          <v:shape id="_x0000_s3156" type="#_x0000_t202" style="position:absolute;left:0;text-align:left;margin-left:470.35pt;margin-top:7.1pt;width:1in;height:11.2pt;z-index:251788800" filled="f" stroked="f">
            <v:textbox inset="1mm,0,1mm,0">
              <w:txbxContent>
                <w:p w:rsidR="0011562B" w:rsidRDefault="0011562B" w:rsidP="0036199C">
                  <w:pPr>
                    <w:spacing w:line="160" w:lineRule="exact"/>
                    <w:jc w:val="left"/>
                    <w:rPr>
                      <w:rFonts w:cs="Miriam" w:hint="cs"/>
                      <w:noProof/>
                      <w:szCs w:val="18"/>
                      <w:rtl/>
                    </w:rPr>
                  </w:pPr>
                  <w:r>
                    <w:rPr>
                      <w:rFonts w:cs="Miriam" w:hint="cs"/>
                      <w:szCs w:val="18"/>
                      <w:rtl/>
                    </w:rPr>
                    <w:t>י"פ תשע"ד-2014</w:t>
                  </w:r>
                </w:p>
              </w:txbxContent>
            </v:textbox>
          </v:shape>
        </w:pict>
      </w:r>
      <w:r w:rsidR="002D07B0">
        <w:rPr>
          <w:rStyle w:val="default"/>
          <w:rFonts w:cs="FrankRuehl" w:hint="cs"/>
          <w:rtl/>
        </w:rPr>
        <w:tab/>
        <w:t>(ה)</w:t>
      </w:r>
      <w:r w:rsidR="002D07B0">
        <w:rPr>
          <w:rStyle w:val="default"/>
          <w:rFonts w:cs="FrankRuehl" w:hint="cs"/>
          <w:rtl/>
        </w:rPr>
        <w:tab/>
        <w:t>יושב ראש הישיבה יעמיד להצבעה בקריאה השנייה את סעיפי הצעת החוק, אחד אחד; סעיפים רצופים שלא נרשמו להם הסתייגויות</w:t>
      </w:r>
      <w:r>
        <w:rPr>
          <w:rStyle w:val="default"/>
          <w:rFonts w:cs="FrankRuehl" w:hint="cs"/>
          <w:rtl/>
        </w:rPr>
        <w:t xml:space="preserve"> </w:t>
      </w:r>
      <w:r w:rsidRPr="0036199C">
        <w:rPr>
          <w:rStyle w:val="default"/>
          <w:rFonts w:cs="FrankRuehl" w:hint="cs"/>
          <w:rtl/>
        </w:rPr>
        <w:t>או שלא התקבלה הסתייגות שנרשמה להם</w:t>
      </w:r>
      <w:r w:rsidR="002D07B0">
        <w:rPr>
          <w:rStyle w:val="default"/>
          <w:rFonts w:cs="FrankRuehl" w:hint="cs"/>
          <w:rtl/>
        </w:rPr>
        <w:t>, רשאי היושב ראש להעמידם להצבעה במרוכז, אלא אם כן דרש חבר הכנסת להצביע בנפרד על כל אחד מהם או על אחד מהם.</w:t>
      </w:r>
    </w:p>
    <w:p w:rsidR="002D07B0" w:rsidRDefault="0036199C" w:rsidP="0036199C">
      <w:pPr>
        <w:pStyle w:val="P00"/>
        <w:spacing w:before="72"/>
        <w:ind w:left="1021" w:right="1134" w:hanging="1021"/>
        <w:rPr>
          <w:rStyle w:val="default"/>
          <w:rFonts w:cs="FrankRuehl" w:hint="cs"/>
          <w:rtl/>
        </w:rPr>
      </w:pPr>
      <w:r>
        <w:rPr>
          <w:rFonts w:hint="cs"/>
          <w:rtl/>
          <w:lang w:eastAsia="en-US"/>
        </w:rPr>
        <w:pict>
          <v:shape id="_x0000_s3159" type="#_x0000_t202" style="position:absolute;left:0;text-align:left;margin-left:470.35pt;margin-top:7.1pt;width:1in;height:11.2pt;z-index:251789824" filled="f" stroked="f">
            <v:textbox inset="1mm,0,1mm,0">
              <w:txbxContent>
                <w:p w:rsidR="0011562B" w:rsidRDefault="0011562B" w:rsidP="0036199C">
                  <w:pPr>
                    <w:spacing w:line="160" w:lineRule="exact"/>
                    <w:jc w:val="left"/>
                    <w:rPr>
                      <w:rFonts w:cs="Miriam" w:hint="cs"/>
                      <w:noProof/>
                      <w:szCs w:val="18"/>
                      <w:rtl/>
                    </w:rPr>
                  </w:pPr>
                  <w:r>
                    <w:rPr>
                      <w:rFonts w:cs="Miriam" w:hint="cs"/>
                      <w:szCs w:val="18"/>
                      <w:rtl/>
                    </w:rPr>
                    <w:t>י"פ תשע"ד-2014</w:t>
                  </w:r>
                </w:p>
              </w:txbxContent>
            </v:textbox>
          </v:shape>
        </w:pict>
      </w:r>
      <w:r w:rsidR="002D07B0">
        <w:rPr>
          <w:rStyle w:val="default"/>
          <w:rFonts w:cs="FrankRuehl" w:hint="cs"/>
          <w:rtl/>
        </w:rPr>
        <w:tab/>
        <w:t>(ו)</w:t>
      </w:r>
      <w:r w:rsidR="002D07B0">
        <w:rPr>
          <w:rStyle w:val="default"/>
          <w:rFonts w:cs="FrankRuehl" w:hint="cs"/>
          <w:rtl/>
        </w:rPr>
        <w:tab/>
        <w:t>(1)</w:t>
      </w:r>
      <w:r w:rsidR="002D07B0">
        <w:rPr>
          <w:rStyle w:val="default"/>
          <w:rFonts w:cs="FrankRuehl" w:hint="cs"/>
          <w:rtl/>
        </w:rPr>
        <w:tab/>
        <w:t>נרשמה הסתייגות לסעיף, יעמיד תחילת יושב ראש הישיבה את ההסתייגות להצבעה; לא התקבלה ההסתייגות, יעמיד היושב ראש להצבעה את הסעיף בנוסח שהכינה הוועדה; התקבלה ההסתיי</w:t>
      </w:r>
      <w:r>
        <w:rPr>
          <w:rStyle w:val="default"/>
          <w:rFonts w:cs="FrankRuehl" w:hint="cs"/>
          <w:rtl/>
        </w:rPr>
        <w:t>ג</w:t>
      </w:r>
      <w:r w:rsidR="002D07B0">
        <w:rPr>
          <w:rStyle w:val="default"/>
          <w:rFonts w:cs="FrankRuehl" w:hint="cs"/>
          <w:rtl/>
        </w:rPr>
        <w:t>ות, יעמיד היושב ראש להצבעה את הסעיף בנוסח הכולל את ההסתייגות</w:t>
      </w:r>
      <w:r w:rsidRPr="0036199C">
        <w:rPr>
          <w:rStyle w:val="default"/>
          <w:rFonts w:cs="FrankRuehl" w:hint="cs"/>
          <w:rtl/>
        </w:rPr>
        <w:t xml:space="preserve">; ואולם, אם התקבלה הסתייגות למחיקת סעיף או להוספת סעיף </w:t>
      </w:r>
      <w:r w:rsidRPr="0036199C">
        <w:rPr>
          <w:rStyle w:val="default"/>
          <w:rFonts w:cs="FrankRuehl"/>
          <w:rtl/>
        </w:rPr>
        <w:t>–</w:t>
      </w:r>
      <w:r w:rsidRPr="0036199C">
        <w:rPr>
          <w:rStyle w:val="default"/>
          <w:rFonts w:cs="FrankRuehl" w:hint="cs"/>
          <w:rtl/>
        </w:rPr>
        <w:t xml:space="preserve"> אין להצביע שנית על הסעיף שנמחק או שנוסף</w:t>
      </w:r>
      <w:r w:rsidR="002D07B0">
        <w:rPr>
          <w:rStyle w:val="default"/>
          <w:rFonts w:cs="FrankRuehl" w:hint="cs"/>
          <w:rtl/>
        </w:rPr>
        <w:t>;</w:t>
      </w:r>
    </w:p>
    <w:p w:rsidR="002D07B0" w:rsidRDefault="002D07B0" w:rsidP="002D07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התקבלה הסתייגות לנושא, יראו את ההצבעה על אותה הסתייגות כהצבעה גם על תיקונם של הסעיפים הנוספים שתיקונם מתחייב אם ההסתייגות תתקבל, והיושב ראש יעמיד להצבעה סעיפים אלה בנוסח הכולל את ההסתייגות שהתקבלה;</w:t>
      </w:r>
    </w:p>
    <w:p w:rsidR="002D07B0" w:rsidRDefault="002D07B0" w:rsidP="002D07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התקבלו הסתייגויות שאינן מתיישבות זו עם זו, תכריע ביניהן הכנסת בהצבעה שתתקיים מיד.</w:t>
      </w:r>
    </w:p>
    <w:p w:rsidR="002D07B0" w:rsidRDefault="00F40904" w:rsidP="0036199C">
      <w:pPr>
        <w:pStyle w:val="P00"/>
        <w:spacing w:before="72"/>
        <w:ind w:left="0" w:right="1134"/>
        <w:rPr>
          <w:rStyle w:val="default"/>
          <w:rFonts w:cs="FrankRuehl" w:hint="cs"/>
          <w:rtl/>
        </w:rPr>
      </w:pPr>
      <w:r>
        <w:rPr>
          <w:rFonts w:hint="cs"/>
          <w:rtl/>
          <w:lang w:eastAsia="en-US"/>
        </w:rPr>
        <w:pict>
          <v:shape id="_x0000_s2983" type="#_x0000_t202" style="position:absolute;left:0;text-align:left;margin-left:470.35pt;margin-top:7.1pt;width:1in;height:28.6pt;z-index:251710976" filled="f" stroked="f">
            <v:textbox inset="1mm,0,1mm,0">
              <w:txbxContent>
                <w:p w:rsidR="0011562B" w:rsidRDefault="0011562B" w:rsidP="00F40904">
                  <w:pPr>
                    <w:spacing w:line="160" w:lineRule="exact"/>
                    <w:jc w:val="left"/>
                    <w:rPr>
                      <w:rFonts w:cs="Miriam" w:hint="cs"/>
                      <w:noProof/>
                      <w:szCs w:val="18"/>
                      <w:rtl/>
                    </w:rPr>
                  </w:pPr>
                  <w:r>
                    <w:rPr>
                      <w:rFonts w:cs="Miriam" w:hint="cs"/>
                      <w:szCs w:val="18"/>
                      <w:rtl/>
                    </w:rPr>
                    <w:t>י"פ (מס' 2) תשע"ב-2012</w:t>
                  </w:r>
                </w:p>
                <w:p w:rsidR="0011562B" w:rsidRDefault="0011562B" w:rsidP="0036199C">
                  <w:pPr>
                    <w:spacing w:line="160" w:lineRule="exact"/>
                    <w:jc w:val="left"/>
                    <w:rPr>
                      <w:rFonts w:cs="Miriam" w:hint="cs"/>
                      <w:noProof/>
                      <w:szCs w:val="18"/>
                      <w:rtl/>
                    </w:rPr>
                  </w:pPr>
                  <w:r>
                    <w:rPr>
                      <w:rFonts w:cs="Miriam" w:hint="cs"/>
                      <w:szCs w:val="18"/>
                      <w:rtl/>
                    </w:rPr>
                    <w:t>י"פ תשע"ד-2014</w:t>
                  </w:r>
                </w:p>
              </w:txbxContent>
            </v:textbox>
          </v:shape>
        </w:pict>
      </w:r>
      <w:r w:rsidR="002D07B0">
        <w:rPr>
          <w:rStyle w:val="default"/>
          <w:rFonts w:cs="FrankRuehl" w:hint="cs"/>
          <w:rtl/>
        </w:rPr>
        <w:tab/>
        <w:t>(ז)</w:t>
      </w:r>
      <w:r w:rsidR="002D07B0">
        <w:rPr>
          <w:rStyle w:val="default"/>
          <w:rFonts w:cs="FrankRuehl" w:hint="cs"/>
          <w:rtl/>
        </w:rPr>
        <w:tab/>
        <w:t>נעדר מסתייג מאולם המליאה, לא יצביעו</w:t>
      </w:r>
      <w:r w:rsidR="008A5DA9">
        <w:rPr>
          <w:rStyle w:val="default"/>
          <w:rFonts w:cs="FrankRuehl" w:hint="cs"/>
          <w:rtl/>
        </w:rPr>
        <w:t xml:space="preserve"> על הסתייגותו; היו כמה מסתייגים להסתייגות אחת ונעדרו כולם, לא יצביעו על הסתייגותם; הוגשה ההסתייגות בידי שר או סגן שר</w:t>
      </w:r>
      <w:r w:rsidR="0036199C">
        <w:rPr>
          <w:rStyle w:val="default"/>
          <w:rFonts w:cs="FrankRuehl" w:hint="cs"/>
          <w:rtl/>
        </w:rPr>
        <w:t xml:space="preserve"> </w:t>
      </w:r>
      <w:r w:rsidR="0036199C" w:rsidRPr="0036199C">
        <w:rPr>
          <w:rStyle w:val="default"/>
          <w:rFonts w:cs="FrankRuehl" w:hint="cs"/>
          <w:rtl/>
        </w:rPr>
        <w:t>שנעדר מאולם המליאה</w:t>
      </w:r>
      <w:r w:rsidR="008A5DA9">
        <w:rPr>
          <w:rStyle w:val="default"/>
          <w:rFonts w:cs="FrankRuehl" w:hint="cs"/>
          <w:rtl/>
        </w:rPr>
        <w:t xml:space="preserve">, יצביעו על ההסתייגות רק אם נכח אחד השרים או סגן השר </w:t>
      </w:r>
      <w:r>
        <w:rPr>
          <w:rStyle w:val="default"/>
          <w:rFonts w:cs="FrankRuehl" w:hint="cs"/>
          <w:rtl/>
        </w:rPr>
        <w:t>כאמור בסעיף קטן (ב)</w:t>
      </w:r>
      <w:r w:rsidR="0036199C">
        <w:rPr>
          <w:rStyle w:val="default"/>
          <w:rFonts w:cs="FrankRuehl" w:hint="cs"/>
          <w:rtl/>
        </w:rPr>
        <w:t xml:space="preserve"> </w:t>
      </w:r>
      <w:r w:rsidR="0036199C" w:rsidRPr="0036199C">
        <w:rPr>
          <w:rStyle w:val="default"/>
          <w:rFonts w:cs="FrankRuehl" w:hint="cs"/>
          <w:rtl/>
        </w:rPr>
        <w:t>וביקש להצביע עליה</w:t>
      </w:r>
      <w:r w:rsidR="008A5DA9">
        <w:rPr>
          <w:rStyle w:val="default"/>
          <w:rFonts w:cs="FrankRuehl" w:hint="cs"/>
          <w:rtl/>
        </w:rPr>
        <w:t>.</w:t>
      </w:r>
    </w:p>
    <w:p w:rsidR="008A5DA9" w:rsidRDefault="008A5DA9" w:rsidP="008A5DA9">
      <w:pPr>
        <w:pStyle w:val="P00"/>
        <w:spacing w:before="72"/>
        <w:ind w:left="1021" w:right="1134" w:hanging="1021"/>
        <w:rPr>
          <w:rStyle w:val="default"/>
          <w:rFonts w:cs="FrankRuehl" w:hint="cs"/>
          <w:rtl/>
        </w:rPr>
      </w:pPr>
      <w:r>
        <w:rPr>
          <w:rStyle w:val="default"/>
          <w:rFonts w:cs="FrankRuehl" w:hint="cs"/>
          <w:rtl/>
        </w:rPr>
        <w:tab/>
        <w:t>(ח)</w:t>
      </w:r>
      <w:r>
        <w:rPr>
          <w:rStyle w:val="default"/>
          <w:rFonts w:cs="FrankRuehl" w:hint="cs"/>
          <w:rtl/>
        </w:rPr>
        <w:tab/>
        <w:t>(1)</w:t>
      </w:r>
      <w:r>
        <w:rPr>
          <w:rStyle w:val="default"/>
          <w:rFonts w:cs="FrankRuehl" w:hint="cs"/>
          <w:rtl/>
        </w:rPr>
        <w:tab/>
        <w:t>נדרש רוב מיוחד בהצבעה בקריאה השנייה, יידרש הרוב בהצבעה על הסעיף בנוסח שהכינה הוועדה או בנוסח עם ההסתייגות שהתקבלה, לפי העניין, ולא בהצבעה על ההסתייגויות עצמן;</w:t>
      </w:r>
    </w:p>
    <w:p w:rsidR="008A5DA9" w:rsidRDefault="008A5DA9" w:rsidP="008A5D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לעניין הסתייגות תקציבית יידרש הרוב המיוחד גם בהצבעה על ההסתייגות עצמה.</w:t>
      </w:r>
    </w:p>
    <w:p w:rsidR="00376EAF" w:rsidRPr="00172B9B" w:rsidRDefault="00376EAF" w:rsidP="00D46084">
      <w:pPr>
        <w:pStyle w:val="P00"/>
        <w:spacing w:before="0"/>
        <w:ind w:left="0" w:right="1134"/>
        <w:rPr>
          <w:rFonts w:hint="cs"/>
          <w:b/>
          <w:bCs/>
          <w:vanish/>
          <w:szCs w:val="20"/>
          <w:shd w:val="clear" w:color="auto" w:fill="FFFF99"/>
          <w:rtl/>
        </w:rPr>
      </w:pPr>
      <w:bookmarkStart w:id="284" w:name="Rov460"/>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376EAF" w:rsidRPr="00172B9B" w:rsidRDefault="00376EAF" w:rsidP="00376EA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376EAF" w:rsidRPr="00172B9B" w:rsidRDefault="00376EAF" w:rsidP="00376EAF">
      <w:pPr>
        <w:pStyle w:val="P00"/>
        <w:spacing w:before="0"/>
        <w:ind w:left="0" w:right="1134"/>
        <w:rPr>
          <w:rStyle w:val="default"/>
          <w:rFonts w:cs="FrankRuehl" w:hint="cs"/>
          <w:vanish/>
          <w:szCs w:val="20"/>
          <w:shd w:val="clear" w:color="auto" w:fill="FFFF99"/>
          <w:rtl/>
        </w:rPr>
      </w:pPr>
      <w:hyperlink r:id="rId42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376EAF" w:rsidRPr="00172B9B" w:rsidRDefault="00376EAF" w:rsidP="00376EAF">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71ט</w:t>
      </w:r>
      <w:r w:rsidR="006A0A4C" w:rsidRPr="00172B9B">
        <w:rPr>
          <w:rStyle w:val="default"/>
          <w:rFonts w:cs="FrankRuehl" w:hint="cs"/>
          <w:b/>
          <w:bCs/>
          <w:vanish/>
          <w:szCs w:val="20"/>
          <w:shd w:val="clear" w:color="auto" w:fill="FFFF99"/>
          <w:rtl/>
        </w:rPr>
        <w:t>ז</w:t>
      </w:r>
    </w:p>
    <w:p w:rsidR="00E73BA6" w:rsidRPr="00172B9B" w:rsidRDefault="00E73BA6" w:rsidP="00E73BA6">
      <w:pPr>
        <w:pStyle w:val="P00"/>
        <w:spacing w:before="0"/>
        <w:ind w:left="0" w:right="1134"/>
        <w:rPr>
          <w:rFonts w:hint="cs"/>
          <w:vanish/>
          <w:color w:val="FF0000"/>
          <w:szCs w:val="20"/>
          <w:shd w:val="clear" w:color="auto" w:fill="FFFF99"/>
          <w:rtl/>
        </w:rPr>
      </w:pPr>
    </w:p>
    <w:p w:rsidR="00E73BA6" w:rsidRPr="00172B9B" w:rsidRDefault="00E73BA6"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E73BA6" w:rsidRPr="00172B9B" w:rsidRDefault="00E73BA6" w:rsidP="00E73BA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E73BA6" w:rsidRPr="00172B9B" w:rsidRDefault="00E73BA6" w:rsidP="00E73BA6">
      <w:pPr>
        <w:pStyle w:val="P00"/>
        <w:spacing w:before="0"/>
        <w:ind w:left="0" w:right="1134"/>
        <w:rPr>
          <w:rFonts w:hint="cs"/>
          <w:vanish/>
          <w:szCs w:val="20"/>
          <w:shd w:val="clear" w:color="auto" w:fill="FFFF99"/>
          <w:rtl/>
        </w:rPr>
      </w:pPr>
      <w:hyperlink r:id="rId42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E73BA6" w:rsidRPr="00172B9B" w:rsidRDefault="00E73BA6" w:rsidP="00437CEE">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71טז</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90</w:t>
      </w:r>
      <w:r w:rsidRPr="00172B9B">
        <w:rPr>
          <w:rFonts w:hint="cs"/>
          <w:vanish/>
          <w:sz w:val="22"/>
          <w:szCs w:val="22"/>
          <w:shd w:val="clear" w:color="auto" w:fill="FFFF99"/>
          <w:rtl/>
        </w:rPr>
        <w:t>.</w:t>
      </w:r>
      <w:r w:rsidR="00985144" w:rsidRPr="00172B9B">
        <w:rPr>
          <w:rFonts w:hint="cs"/>
          <w:vanish/>
          <w:sz w:val="22"/>
          <w:szCs w:val="22"/>
          <w:shd w:val="clear" w:color="auto" w:fill="FFFF99"/>
          <w:rtl/>
        </w:rPr>
        <w:t xml:space="preserve"> </w:t>
      </w:r>
      <w:r w:rsidR="00B259DB" w:rsidRPr="00172B9B">
        <w:rPr>
          <w:rFonts w:hint="cs"/>
          <w:vanish/>
          <w:sz w:val="22"/>
          <w:szCs w:val="22"/>
          <w:shd w:val="clear" w:color="auto" w:fill="FFFF99"/>
          <w:rtl/>
        </w:rPr>
        <w:t>(א)</w:t>
      </w:r>
      <w:r w:rsidR="00B259DB" w:rsidRPr="00172B9B">
        <w:rPr>
          <w:rFonts w:hint="cs"/>
          <w:vanish/>
          <w:sz w:val="22"/>
          <w:szCs w:val="22"/>
          <w:shd w:val="clear" w:color="auto" w:fill="FFFF99"/>
          <w:rtl/>
        </w:rPr>
        <w:tab/>
      </w:r>
      <w:r w:rsidR="00437CEE" w:rsidRPr="00172B9B">
        <w:rPr>
          <w:rStyle w:val="default"/>
          <w:rFonts w:cs="FrankRuehl" w:hint="cs"/>
          <w:vanish/>
          <w:sz w:val="22"/>
          <w:szCs w:val="22"/>
          <w:shd w:val="clear" w:color="auto" w:fill="FFFF99"/>
          <w:rtl/>
        </w:rPr>
        <w:t xml:space="preserve">היו מספר הצעות בנושא אחד או הצעות שונות באותו ענין, רשאי חבר הממשלה לדבר במעמד אחד על ההצעות כולן או על חלק מהן, ולא תחול עליו הוראת סעיף </w:t>
      </w:r>
      <w:r w:rsidR="00437CEE" w:rsidRPr="00172B9B">
        <w:rPr>
          <w:rStyle w:val="default"/>
          <w:rFonts w:cs="FrankRuehl" w:hint="cs"/>
          <w:strike/>
          <w:vanish/>
          <w:sz w:val="22"/>
          <w:szCs w:val="22"/>
          <w:shd w:val="clear" w:color="auto" w:fill="FFFF99"/>
          <w:rtl/>
        </w:rPr>
        <w:t>71יד(ה)</w:t>
      </w:r>
      <w:r w:rsidR="00437CEE" w:rsidRPr="00172B9B">
        <w:rPr>
          <w:rStyle w:val="default"/>
          <w:rFonts w:cs="FrankRuehl" w:hint="cs"/>
          <w:vanish/>
          <w:sz w:val="22"/>
          <w:szCs w:val="22"/>
          <w:shd w:val="clear" w:color="auto" w:fill="FFFF99"/>
          <w:rtl/>
        </w:rPr>
        <w:t xml:space="preserve"> </w:t>
      </w:r>
      <w:r w:rsidR="00437CEE" w:rsidRPr="00172B9B">
        <w:rPr>
          <w:rStyle w:val="default"/>
          <w:rFonts w:cs="FrankRuehl" w:hint="cs"/>
          <w:vanish/>
          <w:sz w:val="22"/>
          <w:szCs w:val="22"/>
          <w:u w:val="single"/>
          <w:shd w:val="clear" w:color="auto" w:fill="FFFF99"/>
          <w:rtl/>
        </w:rPr>
        <w:t>88</w:t>
      </w:r>
      <w:r w:rsidR="00437CEE" w:rsidRPr="00172B9B">
        <w:rPr>
          <w:rStyle w:val="default"/>
          <w:rFonts w:cs="FrankRuehl" w:hint="cs"/>
          <w:vanish/>
          <w:sz w:val="22"/>
          <w:szCs w:val="22"/>
          <w:shd w:val="clear" w:color="auto" w:fill="FFFF99"/>
          <w:rtl/>
        </w:rPr>
        <w:t>.</w:t>
      </w:r>
    </w:p>
    <w:p w:rsidR="00437CEE" w:rsidRPr="00172B9B" w:rsidRDefault="00437CEE" w:rsidP="00437CEE">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לא ביקשה הממשלה להביע דעתה על פי האמור בסעיף קטן (א), או שחבר הממשלה הציע אחת ההצעות האמורות בסעיף </w:t>
      </w:r>
      <w:r w:rsidRPr="00172B9B">
        <w:rPr>
          <w:rStyle w:val="default"/>
          <w:rFonts w:cs="FrankRuehl" w:hint="cs"/>
          <w:strike/>
          <w:vanish/>
          <w:sz w:val="22"/>
          <w:szCs w:val="22"/>
          <w:shd w:val="clear" w:color="auto" w:fill="FFFF99"/>
          <w:rtl/>
        </w:rPr>
        <w:t>71יד(ב) ו-(ג)</w:t>
      </w:r>
      <w:r w:rsidRPr="00172B9B">
        <w:rPr>
          <w:rStyle w:val="default"/>
          <w:rFonts w:cs="FrankRuehl" w:hint="cs"/>
          <w:vanish/>
          <w:sz w:val="22"/>
          <w:szCs w:val="22"/>
          <w:shd w:val="clear" w:color="auto" w:fill="FFFF99"/>
          <w:rtl/>
        </w:rPr>
        <w:t xml:space="preserve"> </w:t>
      </w:r>
      <w:r w:rsidR="00705664" w:rsidRPr="00172B9B">
        <w:rPr>
          <w:rStyle w:val="default"/>
          <w:rFonts w:cs="FrankRuehl" w:hint="cs"/>
          <w:vanish/>
          <w:sz w:val="22"/>
          <w:szCs w:val="22"/>
          <w:u w:val="single"/>
          <w:shd w:val="clear" w:color="auto" w:fill="FFFF99"/>
          <w:rtl/>
        </w:rPr>
        <w:t>88(ב) ו-(ג)</w:t>
      </w:r>
      <w:r w:rsidR="00705664" w:rsidRPr="00172B9B">
        <w:rPr>
          <w:rStyle w:val="default"/>
          <w:rFonts w:cs="FrankRuehl" w:hint="cs"/>
          <w:vanish/>
          <w:sz w:val="22"/>
          <w:szCs w:val="22"/>
          <w:shd w:val="clear" w:color="auto" w:fill="FFFF99"/>
          <w:rtl/>
        </w:rPr>
        <w:t xml:space="preserve">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רשאי אחד מחברי הכנסת, בהסכמת יושב ראש הישיבה, להציע שכל ההצעות, או מקצתן, לא ייכללו בסדר היום של הכנסת; שיעור הזמן להנמקת הצעתו לא יעלה על 10 דקות.</w:t>
      </w:r>
    </w:p>
    <w:p w:rsidR="00437CEE" w:rsidRPr="00172B9B" w:rsidRDefault="00437CEE" w:rsidP="00437CEE">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כן רשאי אחד מחברי הכנסת להציע, שכל ההצעות או מקצתן יידנונו בועדה של הכנסת; שיעור הזמן להנמקת הצעתו לא יעלה על 10 דקות.</w:t>
      </w:r>
    </w:p>
    <w:p w:rsidR="008A5690" w:rsidRPr="00172B9B" w:rsidRDefault="008A5690" w:rsidP="008A5690">
      <w:pPr>
        <w:pStyle w:val="P00"/>
        <w:spacing w:before="0"/>
        <w:ind w:left="0" w:right="1134"/>
        <w:rPr>
          <w:rFonts w:hint="cs"/>
          <w:vanish/>
          <w:color w:val="FF0000"/>
          <w:szCs w:val="20"/>
          <w:shd w:val="clear" w:color="auto" w:fill="FFFF99"/>
          <w:rtl/>
        </w:rPr>
      </w:pPr>
    </w:p>
    <w:p w:rsidR="008A5690" w:rsidRPr="00172B9B" w:rsidRDefault="008A5690" w:rsidP="00917CC0">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917CC0" w:rsidRPr="00172B9B">
        <w:rPr>
          <w:rFonts w:hint="cs"/>
          <w:vanish/>
          <w:color w:val="FF0000"/>
          <w:szCs w:val="20"/>
          <w:shd w:val="clear" w:color="auto" w:fill="FFFF99"/>
          <w:rtl/>
        </w:rPr>
        <w:t>3</w:t>
      </w:r>
      <w:r w:rsidRPr="00172B9B">
        <w:rPr>
          <w:rFonts w:hint="cs"/>
          <w:vanish/>
          <w:color w:val="FF0000"/>
          <w:szCs w:val="20"/>
          <w:shd w:val="clear" w:color="auto" w:fill="FFFF99"/>
          <w:rtl/>
        </w:rPr>
        <w:t>.6.2002</w:t>
      </w:r>
    </w:p>
    <w:p w:rsidR="008A5690" w:rsidRPr="00172B9B" w:rsidRDefault="008A5690" w:rsidP="008A569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תשס"ב-2002</w:t>
      </w:r>
    </w:p>
    <w:p w:rsidR="008A5690" w:rsidRPr="00172B9B" w:rsidRDefault="008A5690" w:rsidP="0026320E">
      <w:pPr>
        <w:pStyle w:val="P00"/>
        <w:spacing w:before="0"/>
        <w:ind w:left="0" w:right="1134"/>
        <w:rPr>
          <w:rFonts w:hint="cs"/>
          <w:vanish/>
          <w:szCs w:val="20"/>
          <w:shd w:val="clear" w:color="auto" w:fill="FFFF99"/>
          <w:rtl/>
        </w:rPr>
      </w:pPr>
      <w:hyperlink r:id="rId422" w:history="1">
        <w:r w:rsidRPr="00172B9B">
          <w:rPr>
            <w:rStyle w:val="Hyperlink"/>
            <w:rFonts w:hint="cs"/>
            <w:vanish/>
            <w:szCs w:val="20"/>
            <w:shd w:val="clear" w:color="auto" w:fill="FFFF99"/>
            <w:rtl/>
          </w:rPr>
          <w:t>י"פ תשס"ב מס' 5090</w:t>
        </w:r>
      </w:hyperlink>
      <w:r w:rsidRPr="00172B9B">
        <w:rPr>
          <w:rFonts w:hint="cs"/>
          <w:vanish/>
          <w:szCs w:val="20"/>
          <w:shd w:val="clear" w:color="auto" w:fill="FFFF99"/>
          <w:rtl/>
        </w:rPr>
        <w:t xml:space="preserve"> מיום 27.6.2002 עמ' 318</w:t>
      </w:r>
      <w:r w:rsidR="0026320E" w:rsidRPr="00172B9B">
        <w:rPr>
          <w:rFonts w:hint="cs"/>
          <w:vanish/>
          <w:szCs w:val="20"/>
          <w:shd w:val="clear" w:color="auto" w:fill="FFFF99"/>
          <w:rtl/>
        </w:rPr>
        <w:t>9</w:t>
      </w:r>
    </w:p>
    <w:p w:rsidR="008A5690" w:rsidRPr="00172B9B" w:rsidRDefault="008A5690" w:rsidP="00DC6BEF">
      <w:pPr>
        <w:pStyle w:val="P00"/>
        <w:ind w:left="0" w:right="1134"/>
        <w:rPr>
          <w:rStyle w:val="default"/>
          <w:rFonts w:cs="FrankRuehl" w:hint="cs"/>
          <w:vanish/>
          <w:sz w:val="22"/>
          <w:szCs w:val="22"/>
          <w:shd w:val="clear" w:color="auto" w:fill="FFFF99"/>
          <w:rtl/>
        </w:rPr>
      </w:pPr>
      <w:r w:rsidRPr="00172B9B">
        <w:rPr>
          <w:rFonts w:hint="cs"/>
          <w:vanish/>
          <w:sz w:val="22"/>
          <w:szCs w:val="22"/>
          <w:shd w:val="clear" w:color="auto" w:fill="FFFF99"/>
          <w:rtl/>
        </w:rPr>
        <w:tab/>
        <w:t>(א)</w:t>
      </w:r>
      <w:r w:rsidRPr="00172B9B">
        <w:rPr>
          <w:rFonts w:hint="cs"/>
          <w:vanish/>
          <w:sz w:val="22"/>
          <w:szCs w:val="22"/>
          <w:shd w:val="clear" w:color="auto" w:fill="FFFF99"/>
          <w:rtl/>
        </w:rPr>
        <w:tab/>
      </w:r>
      <w:r w:rsidRPr="00172B9B">
        <w:rPr>
          <w:rStyle w:val="default"/>
          <w:rFonts w:cs="FrankRuehl" w:hint="cs"/>
          <w:vanish/>
          <w:sz w:val="22"/>
          <w:szCs w:val="22"/>
          <w:shd w:val="clear" w:color="auto" w:fill="FFFF99"/>
          <w:rtl/>
        </w:rPr>
        <w:t xml:space="preserve">היו מספר הצעות בנושא אחד או הצעות שונות באותו ענין, רשאי </w:t>
      </w:r>
      <w:r w:rsidRPr="00172B9B">
        <w:rPr>
          <w:rStyle w:val="default"/>
          <w:rFonts w:cs="FrankRuehl" w:hint="cs"/>
          <w:strike/>
          <w:vanish/>
          <w:sz w:val="22"/>
          <w:szCs w:val="22"/>
          <w:shd w:val="clear" w:color="auto" w:fill="FFFF99"/>
          <w:rtl/>
        </w:rPr>
        <w:t>חבר הממשלה</w:t>
      </w:r>
      <w:r w:rsidRPr="00172B9B">
        <w:rPr>
          <w:rStyle w:val="default"/>
          <w:rFonts w:cs="FrankRuehl" w:hint="cs"/>
          <w:vanish/>
          <w:sz w:val="22"/>
          <w:szCs w:val="22"/>
          <w:shd w:val="clear" w:color="auto" w:fill="FFFF99"/>
          <w:rtl/>
        </w:rPr>
        <w:t xml:space="preserve"> </w:t>
      </w:r>
      <w:r w:rsidR="00DC6BEF" w:rsidRPr="00172B9B">
        <w:rPr>
          <w:rStyle w:val="default"/>
          <w:rFonts w:cs="FrankRuehl" w:hint="cs"/>
          <w:vanish/>
          <w:sz w:val="22"/>
          <w:szCs w:val="22"/>
          <w:u w:val="single"/>
          <w:shd w:val="clear" w:color="auto" w:fill="FFFF99"/>
          <w:rtl/>
        </w:rPr>
        <w:t>נציג הממשלה, כאמור בסעיף 88(ב)</w:t>
      </w:r>
      <w:r w:rsidR="00DC6BEF"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לדבר במעמד אחד על ההצעות כולן או על חלק מהן, ולא תחול עליו הוראת סעיף 88.</w:t>
      </w:r>
    </w:p>
    <w:p w:rsidR="008A5690" w:rsidRPr="00172B9B" w:rsidRDefault="008A5690" w:rsidP="0098514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לא ביקשה הממשלה להביע דעתה על פי האמור בסעיף קטן (א), או </w:t>
      </w:r>
      <w:r w:rsidRPr="00172B9B">
        <w:rPr>
          <w:rStyle w:val="default"/>
          <w:rFonts w:cs="FrankRuehl" w:hint="cs"/>
          <w:strike/>
          <w:vanish/>
          <w:sz w:val="22"/>
          <w:szCs w:val="22"/>
          <w:shd w:val="clear" w:color="auto" w:fill="FFFF99"/>
          <w:rtl/>
        </w:rPr>
        <w:t>שחבר הממשלה</w:t>
      </w:r>
      <w:r w:rsidRPr="00172B9B">
        <w:rPr>
          <w:rStyle w:val="default"/>
          <w:rFonts w:cs="FrankRuehl" w:hint="cs"/>
          <w:vanish/>
          <w:sz w:val="22"/>
          <w:szCs w:val="22"/>
          <w:shd w:val="clear" w:color="auto" w:fill="FFFF99"/>
          <w:rtl/>
        </w:rPr>
        <w:t xml:space="preserve"> </w:t>
      </w:r>
      <w:r w:rsidR="00DC6BEF" w:rsidRPr="00172B9B">
        <w:rPr>
          <w:rStyle w:val="default"/>
          <w:rFonts w:cs="FrankRuehl" w:hint="cs"/>
          <w:vanish/>
          <w:sz w:val="22"/>
          <w:szCs w:val="22"/>
          <w:u w:val="single"/>
          <w:shd w:val="clear" w:color="auto" w:fill="FFFF99"/>
          <w:rtl/>
        </w:rPr>
        <w:t>שנציג הממשלה</w:t>
      </w:r>
      <w:r w:rsidR="00DC6BEF"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 xml:space="preserve">הציע אחת ההצעות האמורות בסעיף 88(ב) ו-(ג)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רשאי אחד מחברי הכנסת, בהסכמת יושב ראש הישיבה, להציע שכל ההצעות, או מקצתן, לא ייכללו בסדר היום של הכנסת; שיעור הזמן להנמקת הצעתו לא יעלה על 10 דקות.</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23"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90</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תשובה בענין מספר הצעות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90.</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היו מספר הצעות בנושא אחד או הצעות שונות באותו ענין, רשאי נציג הממשלה, כאמור בסעיף 88(ב) לדבר במעמד אחד על ההצעות כולן או על חלק מהן, ולא תחול עליו הוראת סעיף 88.</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 xml:space="preserve">לא ביקשה הממשלה להביע דעתה על פי האמור בסעיף קטן (א), </w:t>
      </w:r>
      <w:r w:rsidRPr="00172B9B">
        <w:rPr>
          <w:rStyle w:val="default"/>
          <w:rFonts w:cs="FrankRuehl"/>
          <w:strike/>
          <w:vanish/>
          <w:sz w:val="22"/>
          <w:szCs w:val="22"/>
          <w:shd w:val="clear" w:color="auto" w:fill="FFFF99"/>
          <w:rtl/>
        </w:rPr>
        <w:t>א</w:t>
      </w:r>
      <w:r w:rsidRPr="00172B9B">
        <w:rPr>
          <w:rStyle w:val="default"/>
          <w:rFonts w:cs="FrankRuehl" w:hint="cs"/>
          <w:strike/>
          <w:vanish/>
          <w:sz w:val="22"/>
          <w:szCs w:val="22"/>
          <w:shd w:val="clear" w:color="auto" w:fill="FFFF99"/>
          <w:rtl/>
        </w:rPr>
        <w:t xml:space="preserve">ו שנציג הממשלה הציע אחת ההצעות האמורות בסעיף 88(ב) ו-(ג)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רשאי אחד מחברי הכנסת, בהסכמת יושב ראש הישיבה, להציע שכל ההצעות, או מקצתן, לא ייכללו בסדר היום של הכנסת; שיעור הזמן להנמקת הצעתו לא יעלה על 10 דקות.</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כ</w:t>
      </w:r>
      <w:r w:rsidRPr="00172B9B">
        <w:rPr>
          <w:rStyle w:val="default"/>
          <w:rFonts w:cs="FrankRuehl" w:hint="cs"/>
          <w:strike/>
          <w:vanish/>
          <w:sz w:val="22"/>
          <w:szCs w:val="22"/>
          <w:shd w:val="clear" w:color="auto" w:fill="FFFF99"/>
          <w:rtl/>
        </w:rPr>
        <w:t>ן רשאי אחד מחברי הכנסת להציע, שכל ההצעות או מקצ</w:t>
      </w:r>
      <w:r w:rsidRPr="00172B9B">
        <w:rPr>
          <w:rStyle w:val="default"/>
          <w:rFonts w:cs="FrankRuehl"/>
          <w:strike/>
          <w:vanish/>
          <w:sz w:val="22"/>
          <w:szCs w:val="22"/>
          <w:shd w:val="clear" w:color="auto" w:fill="FFFF99"/>
          <w:rtl/>
        </w:rPr>
        <w:t>ת</w:t>
      </w:r>
      <w:r w:rsidRPr="00172B9B">
        <w:rPr>
          <w:rStyle w:val="default"/>
          <w:rFonts w:cs="FrankRuehl" w:hint="cs"/>
          <w:strike/>
          <w:vanish/>
          <w:sz w:val="22"/>
          <w:szCs w:val="22"/>
          <w:shd w:val="clear" w:color="auto" w:fill="FFFF99"/>
          <w:rtl/>
        </w:rPr>
        <w:t>ן יידונו בועדה של הכנסת; שיעור הזמן להנמקת הצעתו לא יעלה על 10 דקות.</w:t>
      </w:r>
    </w:p>
    <w:p w:rsidR="002D07B0" w:rsidRPr="00172B9B" w:rsidRDefault="002D07B0" w:rsidP="002D07B0">
      <w:pPr>
        <w:pStyle w:val="P00"/>
        <w:spacing w:before="0"/>
        <w:ind w:left="0" w:right="1134"/>
        <w:rPr>
          <w:rStyle w:val="default"/>
          <w:rFonts w:cs="FrankRuehl" w:hint="cs"/>
          <w:vanish/>
          <w:szCs w:val="20"/>
          <w:shd w:val="clear" w:color="auto" w:fill="FFFF99"/>
          <w:rtl/>
        </w:rPr>
      </w:pPr>
    </w:p>
    <w:p w:rsidR="002D07B0" w:rsidRPr="00172B9B" w:rsidRDefault="002D07B0" w:rsidP="002D07B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2D07B0" w:rsidRPr="00172B9B" w:rsidRDefault="002D07B0" w:rsidP="002D07B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2D07B0" w:rsidRPr="00172B9B" w:rsidRDefault="002D07B0" w:rsidP="002D07B0">
      <w:pPr>
        <w:pStyle w:val="P00"/>
        <w:spacing w:before="0"/>
        <w:ind w:left="0" w:right="1134"/>
        <w:rPr>
          <w:rStyle w:val="default"/>
          <w:rFonts w:cs="FrankRuehl" w:hint="cs"/>
          <w:vanish/>
          <w:szCs w:val="20"/>
          <w:shd w:val="clear" w:color="auto" w:fill="FFFF99"/>
          <w:rtl/>
        </w:rPr>
      </w:pPr>
      <w:hyperlink r:id="rId42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6148</w:t>
      </w:r>
    </w:p>
    <w:p w:rsidR="002D07B0" w:rsidRPr="00172B9B" w:rsidRDefault="002D07B0" w:rsidP="008A5DA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90</w:t>
      </w:r>
    </w:p>
    <w:p w:rsidR="00F40904" w:rsidRPr="00172B9B" w:rsidRDefault="00F40904" w:rsidP="00F40904">
      <w:pPr>
        <w:pStyle w:val="P00"/>
        <w:spacing w:before="0"/>
        <w:ind w:left="0" w:right="1134"/>
        <w:rPr>
          <w:rStyle w:val="default"/>
          <w:rFonts w:cs="FrankRuehl" w:hint="cs"/>
          <w:vanish/>
          <w:szCs w:val="20"/>
          <w:shd w:val="clear" w:color="auto" w:fill="FFFF99"/>
          <w:rtl/>
        </w:rPr>
      </w:pPr>
    </w:p>
    <w:p w:rsidR="00F40904" w:rsidRPr="00172B9B" w:rsidRDefault="00F40904" w:rsidP="00F4090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F40904" w:rsidRPr="00172B9B" w:rsidRDefault="00F40904" w:rsidP="00F4090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F40904" w:rsidRPr="00172B9B" w:rsidRDefault="00F40904" w:rsidP="00F40904">
      <w:pPr>
        <w:pStyle w:val="P00"/>
        <w:spacing w:before="0"/>
        <w:ind w:left="0" w:right="1134"/>
        <w:rPr>
          <w:rStyle w:val="default"/>
          <w:rFonts w:cs="FrankRuehl" w:hint="cs"/>
          <w:vanish/>
          <w:szCs w:val="20"/>
          <w:shd w:val="clear" w:color="auto" w:fill="FFFF99"/>
          <w:rtl/>
        </w:rPr>
      </w:pPr>
      <w:hyperlink r:id="rId425"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F40904" w:rsidRPr="00172B9B" w:rsidRDefault="00F40904" w:rsidP="00F40904">
      <w:pPr>
        <w:pStyle w:val="P00"/>
        <w:ind w:left="1021" w:right="1134" w:hanging="1021"/>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כל מסתייג </w:t>
      </w:r>
      <w:r w:rsidRPr="00172B9B">
        <w:rPr>
          <w:rStyle w:val="default"/>
          <w:rFonts w:cs="FrankRuehl" w:hint="cs"/>
          <w:strike/>
          <w:vanish/>
          <w:sz w:val="22"/>
          <w:szCs w:val="22"/>
          <w:shd w:val="clear" w:color="auto" w:fill="FFFF99"/>
          <w:rtl/>
        </w:rPr>
        <w:t>ינמק</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רשאי לנמק</w:t>
      </w:r>
      <w:r w:rsidRPr="00172B9B">
        <w:rPr>
          <w:rStyle w:val="default"/>
          <w:rFonts w:cs="FrankRuehl" w:hint="cs"/>
          <w:vanish/>
          <w:sz w:val="22"/>
          <w:szCs w:val="22"/>
          <w:shd w:val="clear" w:color="auto" w:fill="FFFF99"/>
          <w:rtl/>
        </w:rPr>
        <w:t xml:space="preserve"> את הסתייגויותיו במסגרת זמן שלא תעלה על חמש דקות לכל הסתייגות; נרשמה הסתייגות אחת בשם כמה מסתייגים, רשאי כל אחד מהם לנמקה כאמור; </w:t>
      </w:r>
      <w:r w:rsidRPr="00172B9B">
        <w:rPr>
          <w:rStyle w:val="default"/>
          <w:rFonts w:cs="FrankRuehl" w:hint="cs"/>
          <w:vanish/>
          <w:sz w:val="22"/>
          <w:szCs w:val="22"/>
          <w:u w:val="single"/>
          <w:shd w:val="clear" w:color="auto" w:fill="FFFF99"/>
          <w:rtl/>
        </w:rPr>
        <w:t>נרשמה הסתייגות בשם שר או סגן שר, רשאי לנמקה אחד השרים, סגן השר המסתייג או סגן השר שמינה השר המסתייג;</w:t>
      </w:r>
    </w:p>
    <w:p w:rsidR="00F40904" w:rsidRPr="00172B9B" w:rsidRDefault="00F40904" w:rsidP="00F4090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הסתייגויות ינומקו לגבי כל סעיף של הצעת החוק בנפרד, לפי הסדר שבו נרשמו בנוסח שהונח על שולחן הכנסת; ואולם רשאי יושב ראש הישיבה, בהסכמת המסתייג, לקבוע כי מסתייג, לרבות מי שנרשמה לו הסתייגות לנושא, ינמק את כל הסתייגויותיו במרוכז;</w:t>
      </w:r>
    </w:p>
    <w:p w:rsidR="00F40904" w:rsidRPr="00172B9B" w:rsidRDefault="00F40904" w:rsidP="00F4090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לעניין זה, דין הסתייגויות חלופיות כדין הסתייגות אחת, ודין הסתייגות לנושא כדין הסתייגויות נפרדות לכל הסעיפים שתיקונם מתחייב בשל קבלת ההסתייגות לנושא;</w:t>
      </w:r>
    </w:p>
    <w:p w:rsidR="00F40904" w:rsidRPr="00172B9B" w:rsidRDefault="00F40904" w:rsidP="00F4090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(4)</w:t>
      </w:r>
      <w:r w:rsidRPr="00172B9B">
        <w:rPr>
          <w:rStyle w:val="default"/>
          <w:rFonts w:cs="FrankRuehl" w:hint="cs"/>
          <w:vanish/>
          <w:sz w:val="22"/>
          <w:szCs w:val="22"/>
          <w:shd w:val="clear" w:color="auto" w:fill="FFFF99"/>
          <w:rtl/>
        </w:rPr>
        <w:tab/>
        <w:t>מסתייג רשאי לחזור בו מהסתייגותו כל עוד הכנסת לא הצביעה עליה.</w:t>
      </w:r>
    </w:p>
    <w:p w:rsidR="00F40904" w:rsidRPr="00172B9B" w:rsidRDefault="00F40904" w:rsidP="00F4090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לאחר הנמקת ההסתייגויות יקבל כל חבר כנסת שבקשתו לרשות דיבור נרשמה כאמור בסעיף 87(א), את רשות הדיבור במסגרת זמן שלא תעלה על חמש דקות.</w:t>
      </w:r>
    </w:p>
    <w:p w:rsidR="00F40904" w:rsidRPr="00172B9B" w:rsidRDefault="00F40904" w:rsidP="00F4090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נומקו ההסתייגויות, רשאי יושב ראש הוועדה שהכינה את הצעת החוק להשיב למסתייגים לפני תחילת ההצבעה בקריאה השנייה.</w:t>
      </w:r>
    </w:p>
    <w:p w:rsidR="00F40904" w:rsidRPr="00172B9B" w:rsidRDefault="00F40904" w:rsidP="00F4090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יושב ראש הישיבה יעמיד להצבעה בקריאה השנייה את סעיפי הצעת החוק, אחד אחד; סעיפים רצופים שלא נרשמו להם הסתייגויות, רשאי היושב ראש להעמידם להצבעה במרוכז, אלא אם כן דרש חבר הכנסת להצביע בנפרד על כל אחד מהם או על אחד מהם.</w:t>
      </w:r>
    </w:p>
    <w:p w:rsidR="00F40904" w:rsidRPr="00172B9B" w:rsidRDefault="00F40904" w:rsidP="0036199C">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נרשמה הסתייגות לסעיף, יעמיד תחילת יושב ראש הישיבה את ההסתייגות להצבעה; לא התקבלה ההסתייגות, יעמיד היושב ראש להצבעה את הסעיף בנוסח שהכינה הוועדה; התקבלה ההסתיי</w:t>
      </w:r>
      <w:r w:rsidR="0036199C" w:rsidRPr="00172B9B">
        <w:rPr>
          <w:rStyle w:val="default"/>
          <w:rFonts w:cs="FrankRuehl" w:hint="cs"/>
          <w:vanish/>
          <w:sz w:val="22"/>
          <w:szCs w:val="22"/>
          <w:shd w:val="clear" w:color="auto" w:fill="FFFF99"/>
          <w:rtl/>
        </w:rPr>
        <w:t>ג</w:t>
      </w:r>
      <w:r w:rsidRPr="00172B9B">
        <w:rPr>
          <w:rStyle w:val="default"/>
          <w:rFonts w:cs="FrankRuehl" w:hint="cs"/>
          <w:vanish/>
          <w:sz w:val="22"/>
          <w:szCs w:val="22"/>
          <w:shd w:val="clear" w:color="auto" w:fill="FFFF99"/>
          <w:rtl/>
        </w:rPr>
        <w:t>ות, יעמיד היושב ראש להצבעה את הסעיף בנוסח הכולל את ההסתייגות;</w:t>
      </w:r>
    </w:p>
    <w:p w:rsidR="00F40904" w:rsidRPr="00172B9B" w:rsidRDefault="00F40904" w:rsidP="00F4090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התקבלה הסתייגות לנושא, יראו את ההצבעה על אותה הסתייגות כהצבעה גם על תיקונם של הסעיפים הנוספים שתיקונם מתחייב אם ההסתייגות תתקבל, והיושב ראש יעמיד להצבעה סעיפים אלה בנוסח הכולל את ההסתייגות שהתקבלה;</w:t>
      </w:r>
    </w:p>
    <w:p w:rsidR="00F40904" w:rsidRPr="00172B9B" w:rsidRDefault="00F40904" w:rsidP="00F40904">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התקבלו הסתייגויות שאינן מתיישבות זו עם זו, תכריע ביניהן הכנסת בהצבעה שתתקיים מיד.</w:t>
      </w:r>
    </w:p>
    <w:p w:rsidR="00F40904" w:rsidRPr="00172B9B" w:rsidRDefault="00F40904" w:rsidP="00F4090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 xml:space="preserve">נעדר מסתייג מאולם המליאה, לא יצביעו על הסתייגותו; היו כמה מסתייגים להסתייגות אחת ונעדרו כולם, לא יצביעו על הסתייגותם; הוגשה ההסתייגות בידי שר או סגן שר, יצביעו על ההסתייגות רק אם נכח באולם המליאה אחד השרים או סגן השר </w:t>
      </w:r>
      <w:r w:rsidRPr="00172B9B">
        <w:rPr>
          <w:rStyle w:val="default"/>
          <w:rFonts w:cs="FrankRuehl" w:hint="cs"/>
          <w:strike/>
          <w:vanish/>
          <w:sz w:val="22"/>
          <w:szCs w:val="22"/>
          <w:shd w:val="clear" w:color="auto" w:fill="FFFF99"/>
          <w:rtl/>
        </w:rPr>
        <w:t>שהגיש את ההסתייגות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כאמור בסעיף קטן (ב)</w:t>
      </w:r>
      <w:r w:rsidRPr="00172B9B">
        <w:rPr>
          <w:rStyle w:val="default"/>
          <w:rFonts w:cs="FrankRuehl" w:hint="cs"/>
          <w:vanish/>
          <w:sz w:val="22"/>
          <w:szCs w:val="22"/>
          <w:shd w:val="clear" w:color="auto" w:fill="FFFF99"/>
          <w:rtl/>
        </w:rPr>
        <w:t>.</w:t>
      </w:r>
    </w:p>
    <w:p w:rsidR="0036199C" w:rsidRPr="00172B9B" w:rsidRDefault="0036199C" w:rsidP="0036199C">
      <w:pPr>
        <w:pStyle w:val="P00"/>
        <w:spacing w:before="0"/>
        <w:ind w:left="0" w:right="1134"/>
        <w:rPr>
          <w:rStyle w:val="default"/>
          <w:rFonts w:cs="FrankRuehl" w:hint="cs"/>
          <w:vanish/>
          <w:szCs w:val="20"/>
          <w:shd w:val="clear" w:color="auto" w:fill="FFFF99"/>
          <w:rtl/>
        </w:rPr>
      </w:pPr>
    </w:p>
    <w:p w:rsidR="0036199C" w:rsidRPr="00172B9B" w:rsidRDefault="0036199C" w:rsidP="0036199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36199C" w:rsidRPr="00172B9B" w:rsidRDefault="0036199C" w:rsidP="0036199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36199C" w:rsidRPr="00172B9B" w:rsidRDefault="0036199C" w:rsidP="0036199C">
      <w:pPr>
        <w:pStyle w:val="P00"/>
        <w:spacing w:before="0"/>
        <w:ind w:left="0" w:right="1134"/>
        <w:rPr>
          <w:rStyle w:val="default"/>
          <w:rFonts w:cs="FrankRuehl" w:hint="cs"/>
          <w:vanish/>
          <w:szCs w:val="20"/>
          <w:shd w:val="clear" w:color="auto" w:fill="FFFF99"/>
          <w:rtl/>
        </w:rPr>
      </w:pPr>
      <w:hyperlink r:id="rId426"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36199C" w:rsidRPr="00172B9B" w:rsidRDefault="0036199C" w:rsidP="0036199C">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 xml:space="preserve">יושב ראש הישיבה יעמיד להצבעה בקריאה השנייה את סעיפי הצעת החוק, אחד אחד; סעיפים רצופים שלא נרשמו להם הסתייגויות </w:t>
      </w:r>
      <w:r w:rsidRPr="00172B9B">
        <w:rPr>
          <w:rStyle w:val="default"/>
          <w:rFonts w:cs="FrankRuehl" w:hint="cs"/>
          <w:vanish/>
          <w:sz w:val="22"/>
          <w:szCs w:val="22"/>
          <w:u w:val="single"/>
          <w:shd w:val="clear" w:color="auto" w:fill="FFFF99"/>
          <w:rtl/>
        </w:rPr>
        <w:t>או שלא התקבלה הסתייגות שנרשמה להם</w:t>
      </w:r>
      <w:r w:rsidRPr="00172B9B">
        <w:rPr>
          <w:rStyle w:val="default"/>
          <w:rFonts w:cs="FrankRuehl" w:hint="cs"/>
          <w:vanish/>
          <w:sz w:val="22"/>
          <w:szCs w:val="22"/>
          <w:shd w:val="clear" w:color="auto" w:fill="FFFF99"/>
          <w:rtl/>
        </w:rPr>
        <w:t>, רשאי היושב ראש להעמידם להצבעה במרוכז, אלא אם כן דרש חבר הכנסת להצביע בנפרד על כל אחד מהם או על אחד מהם.</w:t>
      </w:r>
    </w:p>
    <w:p w:rsidR="0036199C" w:rsidRPr="00172B9B" w:rsidRDefault="0036199C" w:rsidP="0036199C">
      <w:pPr>
        <w:pStyle w:val="P00"/>
        <w:spacing w:before="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(ו)</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נרשמה הסתייגות לסעיף, יעמיד תחילת יושב ראש הישיבה את ההסתייגות להצבעה; לא התקבלה ההסתייגות, יעמיד היושב ראש להצבעה את הסעיף בנוסח שהכינה הוועדה; התקבלה ההסתייגות, יעמיד היושב ראש להצבעה את הסעיף בנוסח הכולל את ההסתייגות; </w:t>
      </w:r>
      <w:r w:rsidRPr="00172B9B">
        <w:rPr>
          <w:rStyle w:val="default"/>
          <w:rFonts w:cs="FrankRuehl" w:hint="cs"/>
          <w:vanish/>
          <w:sz w:val="22"/>
          <w:szCs w:val="22"/>
          <w:u w:val="single"/>
          <w:shd w:val="clear" w:color="auto" w:fill="FFFF99"/>
          <w:rtl/>
        </w:rPr>
        <w:t xml:space="preserve">ואולם, אם התקבלה הסתייגות למחיקת סעיף או להוספת סעיף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אין להצביע שנית על הסעיף שנמחק או שנוסף;</w:t>
      </w:r>
    </w:p>
    <w:p w:rsidR="0036199C" w:rsidRPr="00172B9B" w:rsidRDefault="0036199C" w:rsidP="0036199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התקבלה הסתייגות לנושא, יראו את ההצבעה על אותה הסתייגות כהצבעה גם על תיקונם של הסעיפים הנוספים שתיקונם מתחייב אם ההסתייגות תתקבל, והיושב ראש יעמיד להצבעה סעיפים אלה בנוסח הכולל את ההסתייגות שהתקבלה;</w:t>
      </w:r>
    </w:p>
    <w:p w:rsidR="0036199C" w:rsidRPr="00172B9B" w:rsidRDefault="0036199C" w:rsidP="0036199C">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התקבלו הסתייגויות שאינן מתיישבות זו עם זו, תכריע ביניהן הכנסת בהצבעה שתתקיים מיד.</w:t>
      </w:r>
    </w:p>
    <w:p w:rsidR="0036199C" w:rsidRPr="0036199C" w:rsidRDefault="0036199C" w:rsidP="0036199C">
      <w:pPr>
        <w:pStyle w:val="P00"/>
        <w:spacing w:before="0"/>
        <w:ind w:left="0"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t xml:space="preserve">נעדר מסתייג מאולם המליאה, לא יצביעו על הסתייגותו; היו כמה מסתייגים להסתייגות אחת ונעדרו כולם, לא יצביעו על הסתייגותם; הוגשה ההסתייגות בידי שר או סגן שר </w:t>
      </w:r>
      <w:r w:rsidRPr="00172B9B">
        <w:rPr>
          <w:rStyle w:val="default"/>
          <w:rFonts w:cs="FrankRuehl" w:hint="cs"/>
          <w:vanish/>
          <w:sz w:val="22"/>
          <w:szCs w:val="22"/>
          <w:u w:val="single"/>
          <w:shd w:val="clear" w:color="auto" w:fill="FFFF99"/>
          <w:rtl/>
        </w:rPr>
        <w:t>שנעדר מאולם המליאה</w:t>
      </w:r>
      <w:r w:rsidRPr="00172B9B">
        <w:rPr>
          <w:rStyle w:val="default"/>
          <w:rFonts w:cs="FrankRuehl" w:hint="cs"/>
          <w:vanish/>
          <w:sz w:val="22"/>
          <w:szCs w:val="22"/>
          <w:shd w:val="clear" w:color="auto" w:fill="FFFF99"/>
          <w:rtl/>
        </w:rPr>
        <w:t xml:space="preserve">, יצביעו על ההסתייגות רק אם נכח </w:t>
      </w:r>
      <w:r w:rsidRPr="00172B9B">
        <w:rPr>
          <w:rStyle w:val="default"/>
          <w:rFonts w:cs="FrankRuehl" w:hint="cs"/>
          <w:strike/>
          <w:vanish/>
          <w:sz w:val="22"/>
          <w:szCs w:val="22"/>
          <w:shd w:val="clear" w:color="auto" w:fill="FFFF99"/>
          <w:rtl/>
        </w:rPr>
        <w:t>באולם המליאה</w:t>
      </w:r>
      <w:r w:rsidRPr="00172B9B">
        <w:rPr>
          <w:rStyle w:val="default"/>
          <w:rFonts w:cs="FrankRuehl" w:hint="cs"/>
          <w:vanish/>
          <w:sz w:val="22"/>
          <w:szCs w:val="22"/>
          <w:shd w:val="clear" w:color="auto" w:fill="FFFF99"/>
          <w:rtl/>
        </w:rPr>
        <w:t xml:space="preserve"> אחד השרים או סגן השר כאמור בסעיף קטן (ב) </w:t>
      </w:r>
      <w:r w:rsidRPr="00172B9B">
        <w:rPr>
          <w:rStyle w:val="default"/>
          <w:rFonts w:cs="FrankRuehl" w:hint="cs"/>
          <w:vanish/>
          <w:sz w:val="22"/>
          <w:szCs w:val="22"/>
          <w:u w:val="single"/>
          <w:shd w:val="clear" w:color="auto" w:fill="FFFF99"/>
          <w:rtl/>
        </w:rPr>
        <w:t>וביקש להצביע עליה</w:t>
      </w:r>
      <w:r w:rsidRPr="00172B9B">
        <w:rPr>
          <w:rStyle w:val="default"/>
          <w:rFonts w:cs="FrankRuehl" w:hint="cs"/>
          <w:vanish/>
          <w:sz w:val="22"/>
          <w:szCs w:val="22"/>
          <w:shd w:val="clear" w:color="auto" w:fill="FFFF99"/>
          <w:rtl/>
        </w:rPr>
        <w:t>.</w:t>
      </w:r>
      <w:bookmarkEnd w:id="284"/>
    </w:p>
    <w:p w:rsidR="00D94DEE" w:rsidRDefault="00D94DEE" w:rsidP="008A5DA9">
      <w:pPr>
        <w:pStyle w:val="P00"/>
        <w:spacing w:before="72"/>
        <w:ind w:left="0" w:right="1134"/>
        <w:rPr>
          <w:rStyle w:val="default"/>
          <w:rFonts w:cs="FrankRuehl" w:hint="cs"/>
          <w:rtl/>
        </w:rPr>
      </w:pPr>
      <w:bookmarkStart w:id="285" w:name="Seif73"/>
      <w:bookmarkEnd w:id="285"/>
      <w:r>
        <w:rPr>
          <w:lang w:val="he-IL"/>
        </w:rPr>
        <w:pict>
          <v:rect id="_x0000_s2215" style="position:absolute;left:0;text-align:left;margin-left:464.5pt;margin-top:8.05pt;width:75.05pt;height:39.75pt;z-index:251540992" o:allowincell="f" filled="f" stroked="f" strokecolor="lime" strokeweight=".25pt">
            <v:textbox style="mso-next-textbox:#_x0000_s2215" inset="0,0,0,0">
              <w:txbxContent>
                <w:p w:rsidR="0011562B" w:rsidRDefault="0011562B" w:rsidP="008A5DA9">
                  <w:pPr>
                    <w:spacing w:line="160" w:lineRule="exact"/>
                    <w:jc w:val="left"/>
                    <w:rPr>
                      <w:rFonts w:cs="Miriam" w:hint="cs"/>
                      <w:szCs w:val="18"/>
                      <w:rtl/>
                    </w:rPr>
                  </w:pPr>
                  <w:r>
                    <w:rPr>
                      <w:rFonts w:cs="Miriam" w:hint="cs"/>
                      <w:szCs w:val="18"/>
                      <w:rtl/>
                    </w:rPr>
                    <w:t>החזרת הצעת החוק לוועדה במהלך הקריאה השנייה</w:t>
                  </w:r>
                </w:p>
                <w:p w:rsidR="0011562B" w:rsidRDefault="0011562B" w:rsidP="008A5DA9">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91.</w:t>
      </w:r>
      <w:r>
        <w:rPr>
          <w:rStyle w:val="big-number"/>
          <w:rtl/>
        </w:rPr>
        <w:tab/>
      </w:r>
      <w:r w:rsidR="007E52CD">
        <w:rPr>
          <w:rStyle w:val="default"/>
          <w:rFonts w:cs="FrankRuehl" w:hint="cs"/>
          <w:rtl/>
        </w:rPr>
        <w:t>(</w:t>
      </w:r>
      <w:r w:rsidR="008A5DA9">
        <w:rPr>
          <w:rStyle w:val="default"/>
          <w:rFonts w:cs="FrankRuehl" w:hint="cs"/>
          <w:rtl/>
        </w:rPr>
        <w:t>א</w:t>
      </w:r>
      <w:r w:rsidR="007E52CD">
        <w:rPr>
          <w:rStyle w:val="default"/>
          <w:rFonts w:cs="FrankRuehl" w:hint="cs"/>
          <w:rtl/>
        </w:rPr>
        <w:t>)</w:t>
      </w:r>
      <w:r w:rsidR="008A5DA9">
        <w:rPr>
          <w:rStyle w:val="default"/>
          <w:rFonts w:cs="FrankRuehl" w:hint="cs"/>
          <w:rtl/>
        </w:rPr>
        <w:tab/>
        <w:t>בכל שלב של הקריאה השנייה, וכל עוד לא החלה הקריאה השלישית, רשאים הממשלה או יושב ראש הוועדה שהכינה את הצעת החוק להציע לכנסת להחזיר את הצעת החוק, כולה או עניין מסוים שבה, לוועדה שהכינה אותה, והכנסת תחליט על כך בהצבעה שתתקיים מיד; לעניין סעיף קטן זה תיוצג הממשלה על ידי אחד מאלה, בסדר זה: ראש הממשלה, השר שדיבר בשם הממשלה לגבי הצעת החוק בקריאה השנייה, השר המקשר בין הממשלה לבין הכנסת, שר אחר, או סגן שר בענייני המשרד שבו הוא מכהן, ובלבד שהם נוכחים באולם המליאה</w:t>
      </w:r>
      <w:r>
        <w:rPr>
          <w:rStyle w:val="default"/>
          <w:rFonts w:cs="FrankRuehl" w:hint="cs"/>
          <w:rtl/>
        </w:rPr>
        <w:t>.</w:t>
      </w:r>
    </w:p>
    <w:p w:rsidR="008A5DA9" w:rsidRDefault="008A5DA9" w:rsidP="008A5D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הכנסת להחזיר את הצעת החוק לוועדה כאמור בסעיף קטן (א), תופסק הקריאה השנייה.</w:t>
      </w:r>
    </w:p>
    <w:p w:rsidR="008A5DA9" w:rsidRDefault="00086D98" w:rsidP="00086D98">
      <w:pPr>
        <w:pStyle w:val="P00"/>
        <w:spacing w:before="72"/>
        <w:ind w:left="0" w:right="1134"/>
        <w:rPr>
          <w:rStyle w:val="default"/>
          <w:rFonts w:cs="FrankRuehl" w:hint="cs"/>
          <w:rtl/>
        </w:rPr>
      </w:pPr>
      <w:r>
        <w:rPr>
          <w:rFonts w:hint="cs"/>
          <w:rtl/>
          <w:lang w:eastAsia="en-US"/>
        </w:rPr>
        <w:pict>
          <v:shape id="_x0000_s2986" type="#_x0000_t202" style="position:absolute;left:0;text-align:left;margin-left:470.35pt;margin-top:7.1pt;width:1in;height:16.8pt;z-index:251712000" filled="f" stroked="f">
            <v:textbox inset="1mm,0,1mm,0">
              <w:txbxContent>
                <w:p w:rsidR="0011562B" w:rsidRDefault="0011562B" w:rsidP="00086D98">
                  <w:pPr>
                    <w:spacing w:line="160" w:lineRule="exact"/>
                    <w:jc w:val="left"/>
                    <w:rPr>
                      <w:rFonts w:cs="Miriam" w:hint="cs"/>
                      <w:noProof/>
                      <w:szCs w:val="18"/>
                      <w:rtl/>
                    </w:rPr>
                  </w:pPr>
                  <w:r>
                    <w:rPr>
                      <w:rFonts w:cs="Miriam" w:hint="cs"/>
                      <w:szCs w:val="18"/>
                      <w:rtl/>
                    </w:rPr>
                    <w:t>י"פ (מס' 2) תשע"ב-2012</w:t>
                  </w:r>
                </w:p>
              </w:txbxContent>
            </v:textbox>
          </v:shape>
        </w:pict>
      </w:r>
      <w:r w:rsidR="008A5DA9">
        <w:rPr>
          <w:rStyle w:val="default"/>
          <w:rFonts w:cs="FrankRuehl" w:hint="cs"/>
          <w:rtl/>
        </w:rPr>
        <w:tab/>
        <w:t>(ג)</w:t>
      </w:r>
      <w:r w:rsidR="008A5DA9">
        <w:rPr>
          <w:rStyle w:val="default"/>
          <w:rFonts w:cs="FrankRuehl" w:hint="cs"/>
          <w:rtl/>
        </w:rPr>
        <w:tab/>
        <w:t xml:space="preserve">הוועדה שאליה הוחזרה הצעת החוק כאמור בסעיף קטן (א), תדון בה ותכין אותה מחדש לקריאה השנייה ולקריאה השלישית </w:t>
      </w:r>
      <w:r w:rsidRPr="00086D98">
        <w:rPr>
          <w:rStyle w:val="default"/>
          <w:rFonts w:cs="FrankRuehl" w:hint="cs"/>
          <w:rtl/>
        </w:rPr>
        <w:t xml:space="preserve">ואם הוחזרה הצעת החוק כולה </w:t>
      </w:r>
      <w:r w:rsidRPr="00086D98">
        <w:rPr>
          <w:rStyle w:val="default"/>
          <w:rFonts w:cs="FrankRuehl"/>
          <w:rtl/>
        </w:rPr>
        <w:t>–</w:t>
      </w:r>
      <w:r w:rsidRPr="00086D98">
        <w:rPr>
          <w:rStyle w:val="default"/>
          <w:rFonts w:cs="FrankRuehl" w:hint="cs"/>
          <w:rtl/>
        </w:rPr>
        <w:t xml:space="preserve"> הוועדה רשאית גם להציע</w:t>
      </w:r>
      <w:r w:rsidR="008A5DA9">
        <w:rPr>
          <w:rStyle w:val="default"/>
          <w:rFonts w:cs="FrankRuehl" w:hint="cs"/>
          <w:rtl/>
        </w:rPr>
        <w:t xml:space="preserve"> לכנסת להסירה מסדר היום.</w:t>
      </w:r>
    </w:p>
    <w:p w:rsidR="008A5DA9" w:rsidRDefault="008A5DA9" w:rsidP="008A5DA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הכינה הוועדה את הצעת החוק לאחר שהדיון בה חודש, תגיש אותה ליושב ראש הכנסת, בנוסח שקבעה בצירוף האמור בסעיף 87, וכן הסתייגויות ובקשות רשות דיבור במליאת הכנסת שהתבקשו לפני שהדיון בהצעת החוק חודש, ככל שהן מתאימות לנוסח החדש שקבעה הוועדה; ואולם </w:t>
      </w:r>
      <w:r>
        <w:rPr>
          <w:rStyle w:val="default"/>
          <w:rFonts w:cs="FrankRuehl"/>
          <w:rtl/>
        </w:rPr>
        <w:t>–</w:t>
      </w:r>
    </w:p>
    <w:p w:rsidR="008A5DA9" w:rsidRDefault="008A5DA9" w:rsidP="00EC3B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C3B66">
        <w:rPr>
          <w:rStyle w:val="default"/>
          <w:rFonts w:cs="FrankRuehl" w:hint="cs"/>
          <w:rtl/>
        </w:rPr>
        <w:t>הוחזר לוועדה עניין מסוים בהצעת חוק, לא תצורף לה הסתייגות שאינה נובעת משינויי נוסח שאישרה הוועדה;</w:t>
      </w:r>
    </w:p>
    <w:p w:rsidR="00EC3B66" w:rsidRDefault="00EC3B66" w:rsidP="00EC3B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הוחזרה הצעת חוק לוועדה לאחר שהחלה ההצבעה בקריאה השנייה, לא תצורף לה בקשה חדשה לרשות דיבור במליאת הכנסת.</w:t>
      </w:r>
    </w:p>
    <w:p w:rsidR="00EC3B66" w:rsidRDefault="00EC3B66" w:rsidP="008A5DA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מזכיר הכנסת יניח את הצעת החוק על שולחן הכנסת ויושב ראש הכנסת יעמיד אותה על סדר יומה של הכנסת, והוראות סעיף 88(ב) לא יחולו.</w:t>
      </w:r>
    </w:p>
    <w:p w:rsidR="00EC3B66" w:rsidRDefault="00EC3B66" w:rsidP="00EC3B66">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הוחזרה לוועדה הצעת החוק כולה לפי סעיף זה והונחה מחדש, תחל הקריאה השנייה מחדש כאמור בסעיף 90;</w:t>
      </w:r>
    </w:p>
    <w:p w:rsidR="00EC3B66" w:rsidRDefault="006E007A" w:rsidP="006E007A">
      <w:pPr>
        <w:pStyle w:val="P00"/>
        <w:spacing w:before="72"/>
        <w:ind w:left="1021" w:right="1134"/>
        <w:rPr>
          <w:rStyle w:val="default"/>
          <w:rFonts w:cs="FrankRuehl" w:hint="cs"/>
          <w:rtl/>
        </w:rPr>
      </w:pPr>
      <w:r>
        <w:rPr>
          <w:rFonts w:hint="cs"/>
          <w:rtl/>
          <w:lang w:eastAsia="en-US"/>
        </w:rPr>
        <w:pict>
          <v:shape id="_x0000_s3214" type="#_x0000_t202" style="position:absolute;left:0;text-align:left;margin-left:470.35pt;margin-top:7.1pt;width:1in;height:11.2pt;z-index:251806208" filled="f" stroked="f">
            <v:textbox inset="1mm,0,1mm,0">
              <w:txbxContent>
                <w:p w:rsidR="0011562B" w:rsidRDefault="0011562B" w:rsidP="006E007A">
                  <w:pPr>
                    <w:spacing w:line="160" w:lineRule="exact"/>
                    <w:jc w:val="left"/>
                    <w:rPr>
                      <w:rFonts w:cs="Miriam" w:hint="cs"/>
                      <w:noProof/>
                      <w:szCs w:val="18"/>
                      <w:rtl/>
                    </w:rPr>
                  </w:pPr>
                  <w:r>
                    <w:rPr>
                      <w:rFonts w:cs="Miriam" w:hint="cs"/>
                      <w:szCs w:val="18"/>
                      <w:rtl/>
                    </w:rPr>
                    <w:t>י"פ תשע"ו-2015</w:t>
                  </w:r>
                </w:p>
              </w:txbxContent>
            </v:textbox>
            <w10:anchorlock/>
          </v:shape>
        </w:pict>
      </w:r>
      <w:r w:rsidR="00EC3B66">
        <w:rPr>
          <w:rStyle w:val="default"/>
          <w:rFonts w:cs="FrankRuehl" w:hint="cs"/>
          <w:rtl/>
        </w:rPr>
        <w:t>(2)</w:t>
      </w:r>
      <w:r w:rsidR="00EC3B66">
        <w:rPr>
          <w:rStyle w:val="default"/>
          <w:rFonts w:cs="FrankRuehl" w:hint="cs"/>
          <w:rtl/>
        </w:rPr>
        <w:tab/>
        <w:t xml:space="preserve">הוחזר לוועדה עניין מסוים בהצעת חוק לפי סעיף זה והצעת החוק הונחה מחדש, תימשך הקריאה השנייה </w:t>
      </w:r>
      <w:r>
        <w:rPr>
          <w:rStyle w:val="default"/>
          <w:rFonts w:cs="FrankRuehl" w:hint="cs"/>
          <w:rtl/>
        </w:rPr>
        <w:t>מהשלב שבו הופסקה, ויושב ראש הוועדה רשאי לנמק את הצעת החוק במסגרת זמן שלא תעלה על חמש דקות</w:t>
      </w:r>
      <w:r w:rsidR="00EC3B66">
        <w:rPr>
          <w:rStyle w:val="default"/>
          <w:rFonts w:cs="FrankRuehl" w:hint="cs"/>
          <w:rtl/>
        </w:rPr>
        <w:t xml:space="preserve">; אישרה </w:t>
      </w:r>
      <w:r>
        <w:rPr>
          <w:rStyle w:val="default"/>
          <w:rFonts w:cs="FrankRuehl" w:hint="cs"/>
          <w:rtl/>
        </w:rPr>
        <w:t xml:space="preserve">הוועדה </w:t>
      </w:r>
      <w:r w:rsidR="00EC3B66">
        <w:rPr>
          <w:rStyle w:val="default"/>
          <w:rFonts w:cs="FrankRuehl" w:hint="cs"/>
          <w:rtl/>
        </w:rPr>
        <w:t>שינויי נוסח</w:t>
      </w:r>
      <w:r>
        <w:rPr>
          <w:rStyle w:val="default"/>
          <w:rFonts w:cs="FrankRuehl" w:hint="cs"/>
          <w:rtl/>
        </w:rPr>
        <w:t xml:space="preserve"> תימשך הקריאה השנייה על סעיפים והסתייגויות שטרם הועמדו להצבעה לפי הנוסח לאחר השינוי;</w:t>
      </w:r>
      <w:r w:rsidR="00EC3B66">
        <w:rPr>
          <w:rStyle w:val="default"/>
          <w:rFonts w:cs="FrankRuehl" w:hint="cs"/>
          <w:rtl/>
        </w:rPr>
        <w:t xml:space="preserve"> </w:t>
      </w:r>
      <w:r>
        <w:rPr>
          <w:rStyle w:val="default"/>
          <w:rFonts w:cs="FrankRuehl" w:hint="cs"/>
          <w:rtl/>
        </w:rPr>
        <w:t>הוחזר לוועדה עניין מסוים אחרי שהחלה ההצבעה בקריאה השנייה,</w:t>
      </w:r>
      <w:r w:rsidR="00EC3B66">
        <w:rPr>
          <w:rStyle w:val="default"/>
          <w:rFonts w:cs="FrankRuehl" w:hint="cs"/>
          <w:rtl/>
        </w:rPr>
        <w:t xml:space="preserve"> לא ינומקו הסתייגויות.</w:t>
      </w:r>
    </w:p>
    <w:p w:rsidR="00C0319F" w:rsidRPr="00172B9B" w:rsidRDefault="00C0319F" w:rsidP="00D46084">
      <w:pPr>
        <w:pStyle w:val="P00"/>
        <w:spacing w:before="0"/>
        <w:ind w:left="0" w:right="1134"/>
        <w:rPr>
          <w:rFonts w:hint="cs"/>
          <w:b/>
          <w:bCs/>
          <w:vanish/>
          <w:szCs w:val="20"/>
          <w:shd w:val="clear" w:color="auto" w:fill="FFFF99"/>
          <w:rtl/>
        </w:rPr>
      </w:pPr>
      <w:bookmarkStart w:id="286" w:name="Rov477"/>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C0319F" w:rsidRPr="00172B9B" w:rsidRDefault="00C0319F" w:rsidP="00C0319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C0319F" w:rsidRPr="00172B9B" w:rsidRDefault="00C0319F" w:rsidP="00C0319F">
      <w:pPr>
        <w:pStyle w:val="P00"/>
        <w:spacing w:before="0"/>
        <w:ind w:left="0" w:right="1134"/>
        <w:rPr>
          <w:rStyle w:val="default"/>
          <w:rFonts w:cs="FrankRuehl" w:hint="cs"/>
          <w:vanish/>
          <w:szCs w:val="20"/>
          <w:shd w:val="clear" w:color="auto" w:fill="FFFF99"/>
          <w:rtl/>
        </w:rPr>
      </w:pPr>
      <w:hyperlink r:id="rId42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C0319F" w:rsidRPr="00172B9B" w:rsidRDefault="00C0319F" w:rsidP="00C0319F">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71יז</w:t>
      </w:r>
    </w:p>
    <w:p w:rsidR="00385448" w:rsidRPr="00172B9B" w:rsidRDefault="00385448" w:rsidP="00385448">
      <w:pPr>
        <w:pStyle w:val="P00"/>
        <w:spacing w:before="0"/>
        <w:ind w:left="0" w:right="1134"/>
        <w:rPr>
          <w:rFonts w:hint="cs"/>
          <w:vanish/>
          <w:color w:val="FF0000"/>
          <w:szCs w:val="20"/>
          <w:shd w:val="clear" w:color="auto" w:fill="FFFF99"/>
          <w:rtl/>
        </w:rPr>
      </w:pPr>
    </w:p>
    <w:p w:rsidR="00385448" w:rsidRPr="00172B9B" w:rsidRDefault="00385448"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385448" w:rsidRPr="00172B9B" w:rsidRDefault="00385448" w:rsidP="00385448">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385448" w:rsidRPr="00172B9B" w:rsidRDefault="00385448" w:rsidP="00385448">
      <w:pPr>
        <w:pStyle w:val="P00"/>
        <w:spacing w:before="0"/>
        <w:ind w:left="0" w:right="1134"/>
        <w:rPr>
          <w:rFonts w:hint="cs"/>
          <w:vanish/>
          <w:szCs w:val="20"/>
          <w:shd w:val="clear" w:color="auto" w:fill="FFFF99"/>
          <w:rtl/>
        </w:rPr>
      </w:pPr>
      <w:hyperlink r:id="rId42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385448" w:rsidRPr="00172B9B" w:rsidRDefault="00385448" w:rsidP="00985144">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71יז</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91</w:t>
      </w:r>
      <w:r w:rsidRPr="00172B9B">
        <w:rPr>
          <w:rFonts w:hint="cs"/>
          <w:vanish/>
          <w:sz w:val="22"/>
          <w:szCs w:val="22"/>
          <w:shd w:val="clear" w:color="auto" w:fill="FFFF99"/>
          <w:rtl/>
        </w:rPr>
        <w:t>.</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29"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91</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הצעה לדיון בועדה</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91.</w:t>
      </w:r>
      <w:r w:rsidRPr="00172B9B">
        <w:rPr>
          <w:rStyle w:val="default"/>
          <w:rFonts w:cs="FrankRuehl"/>
          <w:strike/>
          <w:vanish/>
          <w:sz w:val="22"/>
          <w:szCs w:val="22"/>
          <w:shd w:val="clear" w:color="auto" w:fill="FFFF99"/>
          <w:rtl/>
        </w:rPr>
        <w:tab/>
        <w:t>ב</w:t>
      </w:r>
      <w:r w:rsidRPr="00172B9B">
        <w:rPr>
          <w:rStyle w:val="default"/>
          <w:rFonts w:cs="FrankRuehl" w:hint="cs"/>
          <w:strike/>
          <w:vanish/>
          <w:sz w:val="22"/>
          <w:szCs w:val="22"/>
          <w:shd w:val="clear" w:color="auto" w:fill="FFFF99"/>
          <w:rtl/>
        </w:rPr>
        <w:t>על הצעה לסדר היום שהצעתו נדחתה על ידי הכנסת, ולא היה מי שהציע שנושא הצעתו יידון בועדה, רשאי לחזור ולהציע, מיד לאחר הדחיה, שנושא הצעתו יידון בועדה של הכנסת, ורשאי</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בעל הצעה להציע זאת לפני שהוחלט על הדחיה; הצעה כאמור לא תנומק.</w:t>
      </w:r>
    </w:p>
    <w:p w:rsidR="008A5DA9" w:rsidRPr="00172B9B" w:rsidRDefault="008A5DA9" w:rsidP="008A5DA9">
      <w:pPr>
        <w:pStyle w:val="P00"/>
        <w:spacing w:before="0"/>
        <w:ind w:left="0" w:right="1134"/>
        <w:rPr>
          <w:rStyle w:val="default"/>
          <w:rFonts w:cs="FrankRuehl" w:hint="cs"/>
          <w:vanish/>
          <w:szCs w:val="20"/>
          <w:shd w:val="clear" w:color="auto" w:fill="FFFF99"/>
          <w:rtl/>
        </w:rPr>
      </w:pPr>
    </w:p>
    <w:p w:rsidR="008A5DA9" w:rsidRPr="00172B9B" w:rsidRDefault="008A5DA9" w:rsidP="008A5DA9">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8A5DA9" w:rsidRPr="00172B9B" w:rsidRDefault="008A5DA9" w:rsidP="008A5DA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8A5DA9" w:rsidRPr="00172B9B" w:rsidRDefault="008A5DA9" w:rsidP="008A5DA9">
      <w:pPr>
        <w:pStyle w:val="P00"/>
        <w:spacing w:before="0"/>
        <w:ind w:left="0" w:right="1134"/>
        <w:rPr>
          <w:rStyle w:val="default"/>
          <w:rFonts w:cs="FrankRuehl" w:hint="cs"/>
          <w:vanish/>
          <w:szCs w:val="20"/>
          <w:shd w:val="clear" w:color="auto" w:fill="FFFF99"/>
          <w:rtl/>
        </w:rPr>
      </w:pPr>
      <w:hyperlink r:id="rId430"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6148</w:t>
      </w:r>
    </w:p>
    <w:p w:rsidR="008A5DA9" w:rsidRPr="00172B9B" w:rsidRDefault="008A5DA9" w:rsidP="00EC3B6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91</w:t>
      </w:r>
    </w:p>
    <w:p w:rsidR="00F40904" w:rsidRPr="00172B9B" w:rsidRDefault="00F40904" w:rsidP="00F40904">
      <w:pPr>
        <w:pStyle w:val="P00"/>
        <w:spacing w:before="0"/>
        <w:ind w:left="0" w:right="1134"/>
        <w:rPr>
          <w:rStyle w:val="default"/>
          <w:rFonts w:cs="FrankRuehl" w:hint="cs"/>
          <w:vanish/>
          <w:szCs w:val="20"/>
          <w:shd w:val="clear" w:color="auto" w:fill="FFFF99"/>
          <w:rtl/>
        </w:rPr>
      </w:pPr>
    </w:p>
    <w:p w:rsidR="00F40904" w:rsidRPr="00172B9B" w:rsidRDefault="00F40904" w:rsidP="00F4090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14.2.2012</w:t>
      </w:r>
    </w:p>
    <w:p w:rsidR="00F40904" w:rsidRPr="00172B9B" w:rsidRDefault="00F40904" w:rsidP="00F4090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תשע"ב-2012</w:t>
      </w:r>
    </w:p>
    <w:p w:rsidR="00F40904" w:rsidRPr="00172B9B" w:rsidRDefault="00F40904" w:rsidP="00F40904">
      <w:pPr>
        <w:pStyle w:val="P00"/>
        <w:spacing w:before="0"/>
        <w:ind w:left="0" w:right="1134"/>
        <w:rPr>
          <w:rStyle w:val="default"/>
          <w:rFonts w:cs="FrankRuehl" w:hint="cs"/>
          <w:vanish/>
          <w:szCs w:val="20"/>
          <w:shd w:val="clear" w:color="auto" w:fill="FFFF99"/>
          <w:rtl/>
        </w:rPr>
      </w:pPr>
      <w:hyperlink r:id="rId431" w:history="1">
        <w:r w:rsidRPr="00172B9B">
          <w:rPr>
            <w:rStyle w:val="Hyperlink"/>
            <w:rFonts w:hint="cs"/>
            <w:vanish/>
            <w:szCs w:val="20"/>
            <w:shd w:val="clear" w:color="auto" w:fill="FFFF99"/>
            <w:rtl/>
          </w:rPr>
          <w:t>י"פ תשע"ב מס' 6388</w:t>
        </w:r>
      </w:hyperlink>
      <w:r w:rsidRPr="00172B9B">
        <w:rPr>
          <w:rStyle w:val="default"/>
          <w:rFonts w:cs="FrankRuehl" w:hint="cs"/>
          <w:vanish/>
          <w:szCs w:val="20"/>
          <w:shd w:val="clear" w:color="auto" w:fill="FFFF99"/>
          <w:rtl/>
        </w:rPr>
        <w:t xml:space="preserve"> מיום 7.3.2012 עמ' 2948</w:t>
      </w:r>
    </w:p>
    <w:p w:rsidR="00F40904" w:rsidRPr="00172B9B" w:rsidRDefault="00F40904" w:rsidP="00086D98">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הוועדה שאליה הוחזרה הצעת החוק כאמור בסעיף קטן (א), תדון בה ותכין אותה מחדש לקריאה השנייה ולקריאה השלישית </w:t>
      </w:r>
      <w:r w:rsidRPr="00172B9B">
        <w:rPr>
          <w:rStyle w:val="default"/>
          <w:rFonts w:cs="FrankRuehl" w:hint="cs"/>
          <w:strike/>
          <w:vanish/>
          <w:sz w:val="22"/>
          <w:szCs w:val="22"/>
          <w:shd w:val="clear" w:color="auto" w:fill="FFFF99"/>
          <w:rtl/>
        </w:rPr>
        <w:t>או תציע</w:t>
      </w:r>
      <w:r w:rsidR="00086D98" w:rsidRPr="00172B9B">
        <w:rPr>
          <w:rStyle w:val="default"/>
          <w:rFonts w:cs="FrankRuehl" w:hint="cs"/>
          <w:vanish/>
          <w:sz w:val="22"/>
          <w:szCs w:val="22"/>
          <w:shd w:val="clear" w:color="auto" w:fill="FFFF99"/>
          <w:rtl/>
        </w:rPr>
        <w:t xml:space="preserve"> </w:t>
      </w:r>
      <w:r w:rsidR="00086D98" w:rsidRPr="00172B9B">
        <w:rPr>
          <w:rStyle w:val="default"/>
          <w:rFonts w:cs="FrankRuehl" w:hint="cs"/>
          <w:vanish/>
          <w:sz w:val="22"/>
          <w:szCs w:val="22"/>
          <w:u w:val="single"/>
          <w:shd w:val="clear" w:color="auto" w:fill="FFFF99"/>
          <w:rtl/>
        </w:rPr>
        <w:t xml:space="preserve">ואם הוחזרה הצעת החוק כולה </w:t>
      </w:r>
      <w:r w:rsidR="00086D98" w:rsidRPr="00172B9B">
        <w:rPr>
          <w:rStyle w:val="default"/>
          <w:rFonts w:cs="FrankRuehl"/>
          <w:vanish/>
          <w:sz w:val="22"/>
          <w:szCs w:val="22"/>
          <w:u w:val="single"/>
          <w:shd w:val="clear" w:color="auto" w:fill="FFFF99"/>
          <w:rtl/>
        </w:rPr>
        <w:t>–</w:t>
      </w:r>
      <w:r w:rsidR="00086D98" w:rsidRPr="00172B9B">
        <w:rPr>
          <w:rStyle w:val="default"/>
          <w:rFonts w:cs="FrankRuehl" w:hint="cs"/>
          <w:vanish/>
          <w:sz w:val="22"/>
          <w:szCs w:val="22"/>
          <w:u w:val="single"/>
          <w:shd w:val="clear" w:color="auto" w:fill="FFFF99"/>
          <w:rtl/>
        </w:rPr>
        <w:t xml:space="preserve"> הוועדה רשאית גם להציע</w:t>
      </w:r>
      <w:r w:rsidRPr="00172B9B">
        <w:rPr>
          <w:rStyle w:val="default"/>
          <w:rFonts w:cs="FrankRuehl" w:hint="cs"/>
          <w:vanish/>
          <w:sz w:val="22"/>
          <w:szCs w:val="22"/>
          <w:shd w:val="clear" w:color="auto" w:fill="FFFF99"/>
          <w:rtl/>
        </w:rPr>
        <w:t xml:space="preserve"> לכנסת להסירה מסדר היום.</w:t>
      </w:r>
    </w:p>
    <w:p w:rsidR="006E007A" w:rsidRPr="00172B9B" w:rsidRDefault="006E007A" w:rsidP="006E007A">
      <w:pPr>
        <w:pStyle w:val="P00"/>
        <w:spacing w:before="0"/>
        <w:ind w:left="0" w:right="1134"/>
        <w:rPr>
          <w:rStyle w:val="default"/>
          <w:rFonts w:cs="FrankRuehl" w:hint="cs"/>
          <w:vanish/>
          <w:szCs w:val="20"/>
          <w:shd w:val="clear" w:color="auto" w:fill="FFFF99"/>
          <w:rtl/>
        </w:rPr>
      </w:pPr>
    </w:p>
    <w:p w:rsidR="006E007A" w:rsidRPr="00172B9B" w:rsidRDefault="006E007A" w:rsidP="006E007A">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6E007A" w:rsidRPr="00172B9B" w:rsidRDefault="006E007A" w:rsidP="006E007A">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6E007A" w:rsidRPr="00172B9B" w:rsidRDefault="006E007A" w:rsidP="006E007A">
      <w:pPr>
        <w:pStyle w:val="P00"/>
        <w:spacing w:before="0"/>
        <w:ind w:left="1021" w:right="1134"/>
        <w:rPr>
          <w:rStyle w:val="default"/>
          <w:rFonts w:cs="FrankRuehl" w:hint="cs"/>
          <w:vanish/>
          <w:szCs w:val="20"/>
          <w:shd w:val="clear" w:color="auto" w:fill="FFFF99"/>
          <w:rtl/>
        </w:rPr>
      </w:pPr>
      <w:hyperlink r:id="rId432"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6E007A" w:rsidRPr="00172B9B" w:rsidRDefault="006E007A" w:rsidP="006E007A">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פסקה 91(ו)(2)</w:t>
      </w:r>
    </w:p>
    <w:p w:rsidR="006E007A" w:rsidRPr="00172B9B" w:rsidRDefault="006E007A" w:rsidP="006E007A">
      <w:pPr>
        <w:pStyle w:val="P00"/>
        <w:ind w:left="1021"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6E007A" w:rsidRPr="006E007A" w:rsidRDefault="006E007A" w:rsidP="006E007A">
      <w:pPr>
        <w:pStyle w:val="P00"/>
        <w:spacing w:before="0"/>
        <w:ind w:left="1021" w:right="1134"/>
        <w:rPr>
          <w:rStyle w:val="default"/>
          <w:rFonts w:cs="FrankRuehl" w:hint="cs"/>
          <w:strike/>
          <w:sz w:val="2"/>
          <w:szCs w:val="2"/>
          <w:rtl/>
        </w:rPr>
      </w:pPr>
      <w:r w:rsidRPr="00172B9B">
        <w:rPr>
          <w:rStyle w:val="default"/>
          <w:rFonts w:cs="FrankRuehl" w:hint="cs"/>
          <w:strike/>
          <w:vanish/>
          <w:sz w:val="22"/>
          <w:szCs w:val="22"/>
          <w:shd w:val="clear" w:color="auto" w:fill="FFFF99"/>
          <w:rtl/>
        </w:rPr>
        <w:t>(2)</w:t>
      </w:r>
      <w:r w:rsidRPr="00172B9B">
        <w:rPr>
          <w:rStyle w:val="default"/>
          <w:rFonts w:cs="FrankRuehl" w:hint="cs"/>
          <w:strike/>
          <w:vanish/>
          <w:sz w:val="22"/>
          <w:szCs w:val="22"/>
          <w:shd w:val="clear" w:color="auto" w:fill="FFFF99"/>
          <w:rtl/>
        </w:rPr>
        <w:tab/>
        <w:t>הוחזר לוועדה עניין מסוים בהצעת חוק לפי סעיף זה והצעת החוק הונחה מחדש, תימשך הקריאה השנייה על פי הנוסח החדש על סעיפים והסתייגויות שטרם הועמדו להצבעה; ואולם הוחזר לוועדה עניין מסוים אחרי שהחלה ההצבעה בקריאה השנייה והוועדה אישרה שינויי נוסח, רשאי יושב ראש הוועדה לנמקם במסגרת זמן שלא תעלה על חמש דקות, אך לא ינומקו ההסתייגויות.</w:t>
      </w:r>
      <w:bookmarkEnd w:id="286"/>
    </w:p>
    <w:p w:rsidR="00D94DEE" w:rsidRDefault="00D94DEE" w:rsidP="00EC3B66">
      <w:pPr>
        <w:pStyle w:val="P00"/>
        <w:spacing w:before="72"/>
        <w:ind w:left="0" w:right="1134"/>
        <w:rPr>
          <w:rStyle w:val="default"/>
          <w:rFonts w:cs="FrankRuehl" w:hint="cs"/>
          <w:rtl/>
        </w:rPr>
      </w:pPr>
      <w:bookmarkStart w:id="287" w:name="Seif74"/>
      <w:bookmarkEnd w:id="287"/>
      <w:r>
        <w:rPr>
          <w:lang w:val="he-IL"/>
        </w:rPr>
        <w:pict>
          <v:rect id="_x0000_s2216" style="position:absolute;left:0;text-align:left;margin-left:464.5pt;margin-top:8.05pt;width:75.05pt;height:33.75pt;z-index:251542016" o:allowincell="f" filled="f" stroked="f" strokecolor="lime" strokeweight=".25pt">
            <v:textbox inset="0,0,0,0">
              <w:txbxContent>
                <w:p w:rsidR="0011562B" w:rsidRDefault="0011562B" w:rsidP="00EC3B66">
                  <w:pPr>
                    <w:spacing w:line="160" w:lineRule="exact"/>
                    <w:jc w:val="left"/>
                    <w:rPr>
                      <w:rFonts w:cs="Miriam" w:hint="cs"/>
                      <w:szCs w:val="18"/>
                      <w:rtl/>
                    </w:rPr>
                  </w:pPr>
                  <w:r>
                    <w:rPr>
                      <w:rFonts w:cs="Miriam" w:hint="cs"/>
                      <w:szCs w:val="18"/>
                      <w:rtl/>
                    </w:rPr>
                    <w:t>סדרי הקריאה השלישית</w:t>
                  </w:r>
                </w:p>
                <w:p w:rsidR="0011562B" w:rsidRDefault="0011562B" w:rsidP="00EC3B66">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92.</w:t>
      </w:r>
      <w:r>
        <w:rPr>
          <w:rStyle w:val="big-number"/>
          <w:rtl/>
        </w:rPr>
        <w:tab/>
      </w:r>
      <w:r w:rsidR="007E52CD">
        <w:rPr>
          <w:rStyle w:val="default"/>
          <w:rFonts w:cs="FrankRuehl" w:hint="cs"/>
          <w:rtl/>
        </w:rPr>
        <w:t>(</w:t>
      </w:r>
      <w:r w:rsidR="00EC3B66">
        <w:rPr>
          <w:rStyle w:val="default"/>
          <w:rFonts w:cs="FrankRuehl" w:hint="cs"/>
          <w:rtl/>
        </w:rPr>
        <w:t>א</w:t>
      </w:r>
      <w:r w:rsidR="007E52CD">
        <w:rPr>
          <w:rStyle w:val="default"/>
          <w:rFonts w:cs="FrankRuehl" w:hint="cs"/>
          <w:rtl/>
        </w:rPr>
        <w:t>)</w:t>
      </w:r>
      <w:r w:rsidR="00EC3B66">
        <w:rPr>
          <w:rStyle w:val="default"/>
          <w:rFonts w:cs="FrankRuehl" w:hint="cs"/>
          <w:rtl/>
        </w:rPr>
        <w:tab/>
        <w:t>בתום הקריאה השנייה תתקיים מיד הקריאה השלישית, ובה תצביע הכנסת, בלא דיון, על החוק כולו כפי שהתקבל בקריאה השנייה, הכולל הסתייגויות, ככל שהתקבלו</w:t>
      </w:r>
      <w:r>
        <w:rPr>
          <w:rStyle w:val="default"/>
          <w:rFonts w:cs="FrankRuehl"/>
          <w:rtl/>
        </w:rPr>
        <w:t>.</w:t>
      </w:r>
    </w:p>
    <w:p w:rsidR="00EC3B66" w:rsidRDefault="00EC3B66" w:rsidP="00EC3B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התקבלה הסתייגות, תתקיים הקריאה השלישית בשבוע שלאחר השבוע שבו הסתיימה הקריאה השנייה אם ביקשו זאת הממשלה או יושב ראש הוועדה שהכינה את הצעת החוק, וימי הפגרה לא יבואו </w:t>
      </w:r>
      <w:r w:rsidR="00351FC2">
        <w:rPr>
          <w:rStyle w:val="default"/>
          <w:rFonts w:cs="FrankRuehl" w:hint="cs"/>
          <w:rtl/>
        </w:rPr>
        <w:t>במניין; לעניין סעיף קטן זה תיוצג הממשלה על ידי אחד מאלה, בסדר זה: ראש הממשלה, השר שדיבר בשם הממשלה לגבי הצעת החוק בקריאה השנייה, השר המקשר בין הממשלה לבין הכנסת, שר אחר, או סגן שר בענייני המשרד שבו הוא מכהן, ובלבד שהם נוכחים באולם המליאה.</w:t>
      </w:r>
    </w:p>
    <w:p w:rsidR="00351FC2" w:rsidRDefault="00BE2A74" w:rsidP="00BE2A74">
      <w:pPr>
        <w:pStyle w:val="P00"/>
        <w:spacing w:before="72"/>
        <w:ind w:left="0" w:right="1134"/>
        <w:rPr>
          <w:rStyle w:val="default"/>
          <w:rFonts w:cs="FrankRuehl" w:hint="cs"/>
          <w:rtl/>
        </w:rPr>
      </w:pPr>
      <w:r>
        <w:rPr>
          <w:rFonts w:hint="cs"/>
          <w:rtl/>
          <w:lang w:eastAsia="en-US"/>
        </w:rPr>
        <w:pict>
          <v:shape id="_x0000_s3295" type="#_x0000_t202" style="position:absolute;left:0;text-align:left;margin-left:470.35pt;margin-top:7.1pt;width:1in;height:11.2pt;z-index:251824640" filled="f" stroked="f">
            <v:textbox inset="1mm,0,1mm,0">
              <w:txbxContent>
                <w:p w:rsidR="00BE2A74" w:rsidRDefault="00BE2A74" w:rsidP="00BE2A74">
                  <w:pPr>
                    <w:spacing w:line="160" w:lineRule="exact"/>
                    <w:jc w:val="left"/>
                    <w:rPr>
                      <w:rFonts w:cs="Miriam" w:hint="cs"/>
                      <w:noProof/>
                      <w:szCs w:val="18"/>
                      <w:rtl/>
                    </w:rPr>
                  </w:pPr>
                  <w:r>
                    <w:rPr>
                      <w:rFonts w:cs="Miriam" w:hint="cs"/>
                      <w:szCs w:val="18"/>
                      <w:rtl/>
                    </w:rPr>
                    <w:t>י"פ תשע"ז-2017</w:t>
                  </w:r>
                </w:p>
              </w:txbxContent>
            </v:textbox>
            <w10:anchorlock/>
          </v:shape>
        </w:pict>
      </w:r>
      <w:r w:rsidR="00351FC2">
        <w:rPr>
          <w:rStyle w:val="default"/>
          <w:rFonts w:cs="FrankRuehl" w:hint="cs"/>
          <w:rtl/>
        </w:rPr>
        <w:tab/>
        <w:t>(ג)</w:t>
      </w:r>
      <w:r w:rsidR="00351FC2">
        <w:rPr>
          <w:rStyle w:val="default"/>
          <w:rFonts w:cs="FrankRuehl" w:hint="cs"/>
          <w:rtl/>
        </w:rPr>
        <w:tab/>
      </w:r>
      <w:r w:rsidR="002A6313">
        <w:rPr>
          <w:rStyle w:val="default"/>
          <w:rFonts w:cs="FrankRuehl" w:hint="cs"/>
          <w:rtl/>
        </w:rPr>
        <w:t xml:space="preserve">התקבל החוק, </w:t>
      </w:r>
      <w:r w:rsidRPr="00BE2A74">
        <w:rPr>
          <w:rStyle w:val="default"/>
          <w:rFonts w:cs="FrankRuehl" w:hint="cs"/>
          <w:rtl/>
        </w:rPr>
        <w:t>רשאי יוזם הצעת החוק לקבל את רשות הדיבור במסגרת זמן שלא תעלה על שלוש דקות</w:t>
      </w:r>
      <w:r w:rsidR="002A6313">
        <w:rPr>
          <w:rStyle w:val="default"/>
          <w:rFonts w:cs="FrankRuehl" w:hint="cs"/>
          <w:rtl/>
        </w:rPr>
        <w:t>; יושב ראש הישיבה רשאי לתת רשות דיבור במסגרת זמן כאמור ליוזמים נוספים.</w:t>
      </w:r>
    </w:p>
    <w:p w:rsidR="002A6313" w:rsidRDefault="002A6313" w:rsidP="00EC3B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סיעה שכל חבריה לא השתתפו בקריאה השנייה ובקריאה השלישית או נמנעו, ולא הגישו הסתייגויות או בקשות רשות דיבור במליאת הכנסת, רשאי אחד מחבריה למסור בשמה הודעה בקשר לכך מיד לאחר ההצבעה, במסגרת זמן שלא תעלה על חמש דקות.</w:t>
      </w:r>
    </w:p>
    <w:p w:rsidR="0089578F" w:rsidRPr="00172B9B" w:rsidRDefault="0089578F" w:rsidP="00D46084">
      <w:pPr>
        <w:pStyle w:val="P00"/>
        <w:spacing w:before="0"/>
        <w:ind w:left="0" w:right="1134"/>
        <w:rPr>
          <w:rFonts w:hint="cs"/>
          <w:b/>
          <w:bCs/>
          <w:vanish/>
          <w:szCs w:val="20"/>
          <w:shd w:val="clear" w:color="auto" w:fill="FFFF99"/>
          <w:rtl/>
        </w:rPr>
      </w:pPr>
      <w:bookmarkStart w:id="288" w:name="Rov514"/>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89578F" w:rsidRPr="00172B9B" w:rsidRDefault="0089578F" w:rsidP="0089578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89578F" w:rsidRPr="00172B9B" w:rsidRDefault="0089578F" w:rsidP="0089578F">
      <w:pPr>
        <w:pStyle w:val="P00"/>
        <w:spacing w:before="0"/>
        <w:ind w:left="0" w:right="1134"/>
        <w:rPr>
          <w:rStyle w:val="default"/>
          <w:rFonts w:cs="FrankRuehl" w:hint="cs"/>
          <w:vanish/>
          <w:szCs w:val="20"/>
          <w:shd w:val="clear" w:color="auto" w:fill="FFFF99"/>
          <w:rtl/>
        </w:rPr>
      </w:pPr>
      <w:hyperlink r:id="rId433"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89578F" w:rsidRPr="00172B9B" w:rsidRDefault="0089578F" w:rsidP="0089578F">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71יח</w:t>
      </w:r>
    </w:p>
    <w:p w:rsidR="00E501A9" w:rsidRPr="00172B9B" w:rsidRDefault="00E501A9" w:rsidP="00E501A9">
      <w:pPr>
        <w:pStyle w:val="P00"/>
        <w:spacing w:before="0"/>
        <w:ind w:left="0" w:right="1134"/>
        <w:rPr>
          <w:rFonts w:hint="cs"/>
          <w:vanish/>
          <w:color w:val="FF0000"/>
          <w:szCs w:val="20"/>
          <w:shd w:val="clear" w:color="auto" w:fill="FFFF99"/>
          <w:rtl/>
        </w:rPr>
      </w:pPr>
    </w:p>
    <w:p w:rsidR="00E501A9" w:rsidRPr="00172B9B" w:rsidRDefault="00E501A9"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E501A9" w:rsidRPr="00172B9B" w:rsidRDefault="00E501A9" w:rsidP="00E501A9">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E501A9" w:rsidRPr="00172B9B" w:rsidRDefault="00E501A9" w:rsidP="00E501A9">
      <w:pPr>
        <w:pStyle w:val="P00"/>
        <w:spacing w:before="0"/>
        <w:ind w:left="0" w:right="1134"/>
        <w:rPr>
          <w:rFonts w:hint="cs"/>
          <w:vanish/>
          <w:szCs w:val="20"/>
          <w:shd w:val="clear" w:color="auto" w:fill="FFFF99"/>
          <w:rtl/>
        </w:rPr>
      </w:pPr>
      <w:hyperlink r:id="rId434"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E501A9" w:rsidRPr="00172B9B" w:rsidRDefault="00E501A9" w:rsidP="00985144">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71יח</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92</w:t>
      </w:r>
      <w:r w:rsidRPr="00172B9B">
        <w:rPr>
          <w:rFonts w:hint="cs"/>
          <w:vanish/>
          <w:sz w:val="22"/>
          <w:szCs w:val="22"/>
          <w:shd w:val="clear" w:color="auto" w:fill="FFFF99"/>
          <w:rtl/>
        </w:rPr>
        <w:t>.</w:t>
      </w:r>
      <w:r w:rsidR="00705664" w:rsidRPr="00172B9B">
        <w:rPr>
          <w:rStyle w:val="default"/>
          <w:rFonts w:cs="FrankRuehl"/>
          <w:vanish/>
          <w:sz w:val="22"/>
          <w:szCs w:val="22"/>
          <w:shd w:val="clear" w:color="auto" w:fill="FFFF99"/>
          <w:rtl/>
        </w:rPr>
        <w:t xml:space="preserve"> ה</w:t>
      </w:r>
      <w:r w:rsidR="00705664" w:rsidRPr="00172B9B">
        <w:rPr>
          <w:rStyle w:val="default"/>
          <w:rFonts w:cs="FrankRuehl" w:hint="cs"/>
          <w:vanish/>
          <w:sz w:val="22"/>
          <w:szCs w:val="22"/>
          <w:shd w:val="clear" w:color="auto" w:fill="FFFF99"/>
          <w:rtl/>
        </w:rPr>
        <w:t xml:space="preserve">הצבעה בעד או נגד הכללתו של נושא בסדר היום של הכנסת תיערך לאחר הנמקת ההצעה או ההצעות לפי סעיפים </w:t>
      </w:r>
      <w:r w:rsidR="00705664" w:rsidRPr="00172B9B">
        <w:rPr>
          <w:rStyle w:val="default"/>
          <w:rFonts w:cs="FrankRuehl" w:hint="cs"/>
          <w:strike/>
          <w:vanish/>
          <w:sz w:val="22"/>
          <w:szCs w:val="22"/>
          <w:shd w:val="clear" w:color="auto" w:fill="FFFF99"/>
          <w:rtl/>
        </w:rPr>
        <w:t>71יד, 71טו ו-71טז</w:t>
      </w:r>
      <w:r w:rsidR="00705664" w:rsidRPr="00172B9B">
        <w:rPr>
          <w:rStyle w:val="default"/>
          <w:rFonts w:cs="FrankRuehl" w:hint="cs"/>
          <w:vanish/>
          <w:sz w:val="22"/>
          <w:szCs w:val="22"/>
          <w:shd w:val="clear" w:color="auto" w:fill="FFFF99"/>
          <w:rtl/>
        </w:rPr>
        <w:t xml:space="preserve"> </w:t>
      </w:r>
      <w:r w:rsidR="00705664" w:rsidRPr="00172B9B">
        <w:rPr>
          <w:rStyle w:val="default"/>
          <w:rFonts w:cs="FrankRuehl" w:hint="cs"/>
          <w:vanish/>
          <w:sz w:val="22"/>
          <w:szCs w:val="22"/>
          <w:u w:val="single"/>
          <w:shd w:val="clear" w:color="auto" w:fill="FFFF99"/>
          <w:rtl/>
        </w:rPr>
        <w:t>88, 89 ו-90</w:t>
      </w:r>
      <w:r w:rsidR="00705664" w:rsidRPr="00172B9B">
        <w:rPr>
          <w:rStyle w:val="default"/>
          <w:rFonts w:cs="FrankRuehl" w:hint="cs"/>
          <w:vanish/>
          <w:sz w:val="22"/>
          <w:szCs w:val="22"/>
          <w:shd w:val="clear" w:color="auto" w:fill="FFFF99"/>
          <w:rtl/>
        </w:rPr>
        <w:t>; לא נתקבל נושא פלוני, והוצע לדון בו בועדה של הכנס</w:t>
      </w:r>
      <w:r w:rsidR="00705664" w:rsidRPr="00172B9B">
        <w:rPr>
          <w:rStyle w:val="default"/>
          <w:rFonts w:cs="FrankRuehl"/>
          <w:vanish/>
          <w:sz w:val="22"/>
          <w:szCs w:val="22"/>
          <w:shd w:val="clear" w:color="auto" w:fill="FFFF99"/>
          <w:rtl/>
        </w:rPr>
        <w:t>ת</w:t>
      </w:r>
      <w:r w:rsidR="00705664" w:rsidRPr="00172B9B">
        <w:rPr>
          <w:rStyle w:val="default"/>
          <w:rFonts w:cs="FrankRuehl" w:hint="cs"/>
          <w:vanish/>
          <w:sz w:val="22"/>
          <w:szCs w:val="22"/>
          <w:shd w:val="clear" w:color="auto" w:fill="FFFF99"/>
          <w:rtl/>
        </w:rPr>
        <w:t>, יעמיד יושב ראש הישיבה הצעה זו להצבעה בעד או נגד; היו מספר הצעות באותו נושא, או הצעות שונות באותו ענין, רשאי היושב ראש להעמיד להצבעה את כל ההצעות או חלק מהן בבת אחת, או כל אחת בנפרד, אולם הוא יעמיד הצעה להצבעה בנפרד, אם דרש זאת המציע או אחת הסיעות בכנסת</w:t>
      </w:r>
      <w:r w:rsidR="00705664" w:rsidRPr="00172B9B">
        <w:rPr>
          <w:rStyle w:val="default"/>
          <w:rFonts w:cs="FrankRuehl"/>
          <w:vanish/>
          <w:sz w:val="22"/>
          <w:szCs w:val="22"/>
          <w:shd w:val="clear" w:color="auto" w:fill="FFFF99"/>
          <w:rtl/>
        </w:rPr>
        <w:t>.</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35"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92</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הצבעות בענין הצעות לסדר היום</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92.</w:t>
      </w:r>
      <w:r w:rsidRPr="00172B9B">
        <w:rPr>
          <w:rStyle w:val="default"/>
          <w:rFonts w:cs="FrankRuehl"/>
          <w:strike/>
          <w:vanish/>
          <w:sz w:val="22"/>
          <w:szCs w:val="22"/>
          <w:shd w:val="clear" w:color="auto" w:fill="FFFF99"/>
          <w:rtl/>
        </w:rPr>
        <w:tab/>
        <w:t>ה</w:t>
      </w:r>
      <w:r w:rsidRPr="00172B9B">
        <w:rPr>
          <w:rStyle w:val="default"/>
          <w:rFonts w:cs="FrankRuehl" w:hint="cs"/>
          <w:strike/>
          <w:vanish/>
          <w:sz w:val="22"/>
          <w:szCs w:val="22"/>
          <w:shd w:val="clear" w:color="auto" w:fill="FFFF99"/>
          <w:rtl/>
        </w:rPr>
        <w:t>הצבעה בעד או נגד הכללתו של נושא בסדר היום של הכנסת תיערך לאחר הנמקת ההצעה או ההצעות לפי סעיפים 88, 89 ו-90; לא נתקבל נושא פלוני, והוצע לדון בו בועדה של הכנס</w:t>
      </w:r>
      <w:r w:rsidRPr="00172B9B">
        <w:rPr>
          <w:rStyle w:val="default"/>
          <w:rFonts w:cs="FrankRuehl"/>
          <w:strike/>
          <w:vanish/>
          <w:sz w:val="22"/>
          <w:szCs w:val="22"/>
          <w:shd w:val="clear" w:color="auto" w:fill="FFFF99"/>
          <w:rtl/>
        </w:rPr>
        <w:t>ת</w:t>
      </w:r>
      <w:r w:rsidRPr="00172B9B">
        <w:rPr>
          <w:rStyle w:val="default"/>
          <w:rFonts w:cs="FrankRuehl" w:hint="cs"/>
          <w:strike/>
          <w:vanish/>
          <w:sz w:val="22"/>
          <w:szCs w:val="22"/>
          <w:shd w:val="clear" w:color="auto" w:fill="FFFF99"/>
          <w:rtl/>
        </w:rPr>
        <w:t>, יעמיד יושב ראש הישיבה הצעה זו להצבעה בעד או נגד; היו מספר הצעות באותו נושא, או הצעות שונות באותו ענין, רשאי היושב ראש להעמיד להצבעה את כל ההצעות או חלק מהן בבת אחת, או כל אחת בנפרד, אולם הוא יעמיד הצעה להצבעה בנפרד, אם דרש זאת המציע או אחת הסיעות בכנסת</w:t>
      </w:r>
      <w:r w:rsidRPr="00172B9B">
        <w:rPr>
          <w:rStyle w:val="default"/>
          <w:rFonts w:cs="FrankRuehl"/>
          <w:strike/>
          <w:vanish/>
          <w:sz w:val="22"/>
          <w:szCs w:val="22"/>
          <w:shd w:val="clear" w:color="auto" w:fill="FFFF99"/>
          <w:rtl/>
        </w:rPr>
        <w:t>.</w:t>
      </w:r>
    </w:p>
    <w:p w:rsidR="00EC3B66" w:rsidRPr="00172B9B" w:rsidRDefault="00EC3B66" w:rsidP="00EC3B66">
      <w:pPr>
        <w:pStyle w:val="P00"/>
        <w:spacing w:before="0"/>
        <w:ind w:left="0" w:right="1134"/>
        <w:rPr>
          <w:rStyle w:val="default"/>
          <w:rFonts w:cs="FrankRuehl" w:hint="cs"/>
          <w:vanish/>
          <w:szCs w:val="20"/>
          <w:shd w:val="clear" w:color="auto" w:fill="FFFF99"/>
          <w:rtl/>
        </w:rPr>
      </w:pPr>
    </w:p>
    <w:p w:rsidR="00EC3B66" w:rsidRPr="00172B9B" w:rsidRDefault="00EC3B66" w:rsidP="00EC3B66">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EC3B66" w:rsidRPr="00172B9B" w:rsidRDefault="00EC3B66" w:rsidP="00EC3B6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EC3B66" w:rsidRPr="00172B9B" w:rsidRDefault="00EC3B66" w:rsidP="00EC3B66">
      <w:pPr>
        <w:pStyle w:val="P00"/>
        <w:spacing w:before="0"/>
        <w:ind w:left="0" w:right="1134"/>
        <w:rPr>
          <w:rStyle w:val="default"/>
          <w:rFonts w:cs="FrankRuehl" w:hint="cs"/>
          <w:vanish/>
          <w:szCs w:val="20"/>
          <w:shd w:val="clear" w:color="auto" w:fill="FFFF99"/>
          <w:rtl/>
        </w:rPr>
      </w:pPr>
      <w:hyperlink r:id="rId436"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6149</w:t>
      </w:r>
    </w:p>
    <w:p w:rsidR="00EC3B66" w:rsidRPr="00172B9B" w:rsidRDefault="00EC3B66" w:rsidP="002A63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92</w:t>
      </w:r>
    </w:p>
    <w:p w:rsidR="00BE2A74" w:rsidRPr="00172B9B" w:rsidRDefault="00BE2A74" w:rsidP="00BE2A74">
      <w:pPr>
        <w:pStyle w:val="P00"/>
        <w:spacing w:before="0"/>
        <w:ind w:left="0" w:right="1134"/>
        <w:rPr>
          <w:rStyle w:val="default"/>
          <w:rFonts w:cs="FrankRuehl" w:hint="cs"/>
          <w:vanish/>
          <w:szCs w:val="20"/>
          <w:shd w:val="clear" w:color="auto" w:fill="FFFF99"/>
          <w:rtl/>
        </w:rPr>
      </w:pPr>
    </w:p>
    <w:p w:rsidR="00BE2A74" w:rsidRPr="00172B9B" w:rsidRDefault="00BE2A74" w:rsidP="00BE2A7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BE2A74" w:rsidRPr="00172B9B" w:rsidRDefault="00BE2A74" w:rsidP="00BE2A7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BE2A74" w:rsidRPr="00172B9B" w:rsidRDefault="00BE2A74" w:rsidP="00BE2A74">
      <w:pPr>
        <w:pStyle w:val="P00"/>
        <w:spacing w:before="0"/>
        <w:ind w:left="0" w:right="1134"/>
        <w:rPr>
          <w:rStyle w:val="default"/>
          <w:rFonts w:cs="FrankRuehl" w:hint="cs"/>
          <w:vanish/>
          <w:szCs w:val="20"/>
          <w:shd w:val="clear" w:color="auto" w:fill="FFFF99"/>
          <w:rtl/>
        </w:rPr>
      </w:pPr>
      <w:hyperlink r:id="rId437"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5613</w:t>
      </w:r>
    </w:p>
    <w:p w:rsidR="00BE2A74" w:rsidRPr="00BE2A74" w:rsidRDefault="00BE2A74" w:rsidP="00BE2A74">
      <w:pPr>
        <w:pStyle w:val="P00"/>
        <w:ind w:left="0"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התקבל החוק, </w:t>
      </w:r>
      <w:r w:rsidRPr="00172B9B">
        <w:rPr>
          <w:rStyle w:val="default"/>
          <w:rFonts w:cs="FrankRuehl" w:hint="cs"/>
          <w:strike/>
          <w:vanish/>
          <w:sz w:val="22"/>
          <w:szCs w:val="22"/>
          <w:shd w:val="clear" w:color="auto" w:fill="FFFF99"/>
          <w:rtl/>
        </w:rPr>
        <w:t xml:space="preserve">רשאי אחד מיוזמיו לקבל את רשות הדיבור במסגרת זמן שלא תעלה על שלוש דקות, ובאין הסכמה בין היוזמים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היוזם ששמו מופיע ראשון על גבי הצעת החוק</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רשאי יוזם הצעת החוק לקבל את רשות הדיבור במסגרת זמן שלא תעלה על שלוש דקות</w:t>
      </w:r>
      <w:r w:rsidRPr="00172B9B">
        <w:rPr>
          <w:rStyle w:val="default"/>
          <w:rFonts w:cs="FrankRuehl" w:hint="cs"/>
          <w:vanish/>
          <w:sz w:val="22"/>
          <w:szCs w:val="22"/>
          <w:shd w:val="clear" w:color="auto" w:fill="FFFF99"/>
          <w:rtl/>
        </w:rPr>
        <w:t>; יושב ראש הישיבה רשאי לתת רשות דיבור במסגרת זמן כאמור ליוזמים נוספים.</w:t>
      </w:r>
      <w:bookmarkEnd w:id="288"/>
    </w:p>
    <w:p w:rsidR="002A6313" w:rsidRDefault="002A6313" w:rsidP="002A6313">
      <w:pPr>
        <w:pStyle w:val="medium2-header"/>
        <w:keepLines w:val="0"/>
        <w:spacing w:before="72"/>
        <w:ind w:left="0" w:right="1134"/>
        <w:rPr>
          <w:rFonts w:hint="cs"/>
          <w:noProof/>
          <w:sz w:val="20"/>
          <w:rtl/>
        </w:rPr>
      </w:pPr>
      <w:bookmarkStart w:id="289" w:name="med36"/>
      <w:bookmarkEnd w:id="289"/>
      <w:r>
        <w:rPr>
          <w:noProof/>
          <w:sz w:val="20"/>
          <w:lang w:val="he-IL"/>
        </w:rPr>
        <w:pict>
          <v:rect id="_x0000_s2887" style="position:absolute;left:0;text-align:left;margin-left:464.5pt;margin-top:8.05pt;width:75.05pt;height:19.8pt;z-index:251698688" o:allowincell="f" filled="f" stroked="f" strokecolor="lime" strokeweight=".25pt">
            <v:textbox inset="0,0,0,0">
              <w:txbxContent>
                <w:p w:rsidR="0011562B" w:rsidRDefault="0011562B" w:rsidP="002A6313">
                  <w:pPr>
                    <w:spacing w:line="160" w:lineRule="exact"/>
                    <w:jc w:val="left"/>
                    <w:rPr>
                      <w:rFonts w:cs="Miriam" w:hint="cs"/>
                      <w:noProof/>
                      <w:szCs w:val="18"/>
                      <w:rtl/>
                    </w:rPr>
                  </w:pPr>
                  <w:r>
                    <w:rPr>
                      <w:rFonts w:cs="Miriam" w:hint="cs"/>
                      <w:b/>
                      <w:sz w:val="20"/>
                      <w:szCs w:val="18"/>
                      <w:rtl/>
                    </w:rPr>
                    <w:t>י"פ</w:t>
                  </w:r>
                  <w:r w:rsidRPr="004E311F">
                    <w:rPr>
                      <w:rFonts w:cs="Miriam" w:hint="cs"/>
                      <w:b/>
                      <w:sz w:val="20"/>
                      <w:szCs w:val="18"/>
                      <w:rtl/>
                    </w:rPr>
                    <w:t xml:space="preserve">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noProof/>
          <w:sz w:val="20"/>
          <w:rtl/>
        </w:rPr>
        <w:t>פ</w:t>
      </w:r>
      <w:r>
        <w:rPr>
          <w:rFonts w:hint="cs"/>
          <w:noProof/>
          <w:sz w:val="20"/>
          <w:rtl/>
        </w:rPr>
        <w:t xml:space="preserve">רק שביעי: הליך החקיקה </w:t>
      </w:r>
      <w:r>
        <w:rPr>
          <w:noProof/>
          <w:sz w:val="20"/>
          <w:rtl/>
        </w:rPr>
        <w:t>–</w:t>
      </w:r>
      <w:r>
        <w:rPr>
          <w:rFonts w:hint="cs"/>
          <w:noProof/>
          <w:sz w:val="20"/>
          <w:rtl/>
        </w:rPr>
        <w:t xml:space="preserve"> הוראות שונות</w:t>
      </w:r>
    </w:p>
    <w:p w:rsidR="002A6313" w:rsidRPr="00172B9B" w:rsidRDefault="002A6313" w:rsidP="002A6313">
      <w:pPr>
        <w:pStyle w:val="P00"/>
        <w:spacing w:before="0"/>
        <w:ind w:left="0" w:right="1134"/>
        <w:rPr>
          <w:rStyle w:val="default"/>
          <w:rFonts w:cs="FrankRuehl" w:hint="cs"/>
          <w:vanish/>
          <w:color w:val="FF0000"/>
          <w:szCs w:val="20"/>
          <w:shd w:val="clear" w:color="auto" w:fill="FFFF99"/>
          <w:rtl/>
        </w:rPr>
      </w:pPr>
      <w:bookmarkStart w:id="290" w:name="Rov643"/>
      <w:r w:rsidRPr="00172B9B">
        <w:rPr>
          <w:rStyle w:val="default"/>
          <w:rFonts w:cs="FrankRuehl" w:hint="cs"/>
          <w:vanish/>
          <w:color w:val="FF0000"/>
          <w:szCs w:val="20"/>
          <w:shd w:val="clear" w:color="auto" w:fill="FFFF99"/>
          <w:rtl/>
        </w:rPr>
        <w:t>מיום 31.10.2011</w:t>
      </w:r>
    </w:p>
    <w:p w:rsidR="002A6313" w:rsidRPr="00172B9B" w:rsidRDefault="002A6313" w:rsidP="002A63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2A6313" w:rsidRPr="00172B9B" w:rsidRDefault="002A6313" w:rsidP="002A6313">
      <w:pPr>
        <w:pStyle w:val="P00"/>
        <w:spacing w:before="0"/>
        <w:ind w:left="0" w:right="1134"/>
        <w:rPr>
          <w:rStyle w:val="default"/>
          <w:rFonts w:cs="FrankRuehl" w:hint="cs"/>
          <w:vanish/>
          <w:szCs w:val="20"/>
          <w:shd w:val="clear" w:color="auto" w:fill="FFFF99"/>
          <w:rtl/>
        </w:rPr>
      </w:pPr>
      <w:hyperlink r:id="rId438"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6149</w:t>
      </w:r>
    </w:p>
    <w:p w:rsidR="002A6313" w:rsidRPr="002A6313" w:rsidRDefault="002A6313" w:rsidP="002A631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שביעי</w:t>
      </w:r>
      <w:bookmarkEnd w:id="290"/>
    </w:p>
    <w:p w:rsidR="002A6313" w:rsidRDefault="002A6313" w:rsidP="002A6313">
      <w:pPr>
        <w:pStyle w:val="header-2"/>
        <w:ind w:left="0" w:right="1134"/>
        <w:rPr>
          <w:rFonts w:hint="cs"/>
          <w:rtl/>
        </w:rPr>
      </w:pPr>
      <w:bookmarkStart w:id="291" w:name="hed28"/>
      <w:bookmarkEnd w:id="291"/>
      <w:r>
        <w:rPr>
          <w:lang w:val="he-IL"/>
        </w:rPr>
        <w:pict>
          <v:rect id="_x0000_s2888" style="position:absolute;left:0;text-align:left;margin-left:464.35pt;margin-top:12.75pt;width:75.05pt;height:15.8pt;z-index:251699712" o:allowincell="f" filled="f" stroked="f" strokecolor="lime" strokeweight=".25pt">
            <v:textbox inset="0,0,0,0">
              <w:txbxContent>
                <w:p w:rsidR="0011562B" w:rsidRPr="004E311F" w:rsidRDefault="0011562B" w:rsidP="002A6313">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rtl/>
        </w:rPr>
        <w:t>ס</w:t>
      </w:r>
      <w:r>
        <w:rPr>
          <w:rFonts w:hint="cs"/>
          <w:rtl/>
        </w:rPr>
        <w:t>ימן א': עלות תקציבית</w:t>
      </w:r>
    </w:p>
    <w:p w:rsidR="002A6313" w:rsidRPr="00172B9B" w:rsidRDefault="002A6313" w:rsidP="002A6313">
      <w:pPr>
        <w:pStyle w:val="P00"/>
        <w:spacing w:before="0"/>
        <w:ind w:left="0" w:right="1134"/>
        <w:rPr>
          <w:rStyle w:val="default"/>
          <w:rFonts w:cs="FrankRuehl" w:hint="cs"/>
          <w:vanish/>
          <w:color w:val="FF0000"/>
          <w:szCs w:val="20"/>
          <w:shd w:val="clear" w:color="auto" w:fill="FFFF99"/>
          <w:rtl/>
        </w:rPr>
      </w:pPr>
      <w:bookmarkStart w:id="292" w:name="Rov708"/>
      <w:r w:rsidRPr="00172B9B">
        <w:rPr>
          <w:rStyle w:val="default"/>
          <w:rFonts w:cs="FrankRuehl" w:hint="cs"/>
          <w:vanish/>
          <w:color w:val="FF0000"/>
          <w:szCs w:val="20"/>
          <w:shd w:val="clear" w:color="auto" w:fill="FFFF99"/>
          <w:rtl/>
        </w:rPr>
        <w:t>מיום 31.10.2011</w:t>
      </w:r>
    </w:p>
    <w:p w:rsidR="002A6313" w:rsidRPr="00172B9B" w:rsidRDefault="002A6313" w:rsidP="002A63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2A6313" w:rsidRPr="00172B9B" w:rsidRDefault="002A6313" w:rsidP="002A6313">
      <w:pPr>
        <w:pStyle w:val="P00"/>
        <w:spacing w:before="0"/>
        <w:ind w:left="0" w:right="1134"/>
        <w:rPr>
          <w:rStyle w:val="default"/>
          <w:rFonts w:cs="FrankRuehl" w:hint="cs"/>
          <w:vanish/>
          <w:szCs w:val="20"/>
          <w:shd w:val="clear" w:color="auto" w:fill="FFFF99"/>
          <w:rtl/>
        </w:rPr>
      </w:pPr>
      <w:hyperlink r:id="rId439"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6149</w:t>
      </w:r>
    </w:p>
    <w:p w:rsidR="002A6313" w:rsidRPr="002A6313" w:rsidRDefault="002A6313" w:rsidP="002A631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סימן א'</w:t>
      </w:r>
      <w:bookmarkEnd w:id="292"/>
    </w:p>
    <w:p w:rsidR="00D94DEE" w:rsidRDefault="00D94DEE" w:rsidP="002A6313">
      <w:pPr>
        <w:pStyle w:val="P00"/>
        <w:spacing w:before="72"/>
        <w:ind w:left="0" w:right="1134"/>
        <w:rPr>
          <w:rStyle w:val="default"/>
          <w:rFonts w:cs="FrankRuehl" w:hint="cs"/>
          <w:rtl/>
        </w:rPr>
      </w:pPr>
      <w:bookmarkStart w:id="293" w:name="Seif75"/>
      <w:bookmarkEnd w:id="293"/>
      <w:r>
        <w:rPr>
          <w:lang w:val="he-IL"/>
        </w:rPr>
        <w:pict>
          <v:rect id="_x0000_s2217" style="position:absolute;left:0;text-align:left;margin-left:464.5pt;margin-top:8.05pt;width:75.05pt;height:33.05pt;z-index:251543040" o:allowincell="f" filled="f" stroked="f" strokecolor="lime" strokeweight=".25pt">
            <v:textbox inset="0,0,0,0">
              <w:txbxContent>
                <w:p w:rsidR="0011562B" w:rsidRDefault="0011562B" w:rsidP="002A6313">
                  <w:pPr>
                    <w:spacing w:line="160" w:lineRule="exact"/>
                    <w:jc w:val="left"/>
                    <w:rPr>
                      <w:rFonts w:cs="Miriam" w:hint="cs"/>
                      <w:szCs w:val="18"/>
                      <w:rtl/>
                    </w:rPr>
                  </w:pPr>
                  <w:r>
                    <w:rPr>
                      <w:rFonts w:cs="Miriam" w:hint="cs"/>
                      <w:szCs w:val="18"/>
                      <w:rtl/>
                    </w:rPr>
                    <w:t>חקיקה הצריכה תקציב</w:t>
                  </w:r>
                </w:p>
                <w:p w:rsidR="0011562B" w:rsidRDefault="0011562B" w:rsidP="002A6313">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93.</w:t>
      </w:r>
      <w:r>
        <w:rPr>
          <w:rStyle w:val="big-number"/>
          <w:rtl/>
        </w:rPr>
        <w:tab/>
      </w:r>
      <w:r w:rsidR="004D6ECE">
        <w:rPr>
          <w:rStyle w:val="default"/>
          <w:rFonts w:cs="FrankRuehl" w:hint="cs"/>
          <w:rtl/>
        </w:rPr>
        <w:t>(</w:t>
      </w:r>
      <w:r w:rsidR="002A6313">
        <w:rPr>
          <w:rStyle w:val="default"/>
          <w:rFonts w:cs="FrankRuehl" w:hint="cs"/>
          <w:rtl/>
        </w:rPr>
        <w:t>א</w:t>
      </w:r>
      <w:r w:rsidR="004D6ECE">
        <w:rPr>
          <w:rStyle w:val="default"/>
          <w:rFonts w:cs="FrankRuehl" w:hint="cs"/>
          <w:rtl/>
        </w:rPr>
        <w:t>)</w:t>
      </w:r>
      <w:r w:rsidR="002A6313">
        <w:rPr>
          <w:rStyle w:val="default"/>
          <w:rFonts w:cs="FrankRuehl" w:hint="cs"/>
          <w:rtl/>
        </w:rPr>
        <w:tab/>
        <w:t xml:space="preserve">בהכינה הצעת חוק שאינה הצעת חוק ממשלתית לקריאה הראשונה, וכן לקריאה השנייה ולקריאה השלישית, תזמין ועדה לדיוניה את שר האוצר או את מי שהוא הסמיך לכך (בסעיף זה </w:t>
      </w:r>
      <w:r w:rsidR="002A6313">
        <w:rPr>
          <w:rStyle w:val="default"/>
          <w:rFonts w:cs="FrankRuehl"/>
          <w:rtl/>
        </w:rPr>
        <w:t>–</w:t>
      </w:r>
      <w:r w:rsidR="002A6313">
        <w:rPr>
          <w:rStyle w:val="default"/>
          <w:rFonts w:cs="FrankRuehl" w:hint="cs"/>
          <w:rtl/>
        </w:rPr>
        <w:t xml:space="preserve"> השר), כדי לברר את הערכתו בדבר העלות התקציבית של הצעת החוק או של הסתייגות, לפי העניין, לצורך קביעתה בידי הוועדה לפי הוראות סעיף 3ג לחוק-יסוד: משק המדינה ולפי סעיף 39א לחוק יסודות התקציב</w:t>
      </w:r>
      <w:r>
        <w:rPr>
          <w:rStyle w:val="default"/>
          <w:rFonts w:cs="FrankRuehl" w:hint="cs"/>
          <w:rtl/>
        </w:rPr>
        <w:t>.</w:t>
      </w:r>
    </w:p>
    <w:p w:rsidR="002A6313" w:rsidRDefault="002A6313" w:rsidP="002A63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רשאי להציע לוועדה לקבל הערכה אחרת בדבר העלות התקציבית של הצעת החוק; הערכה אחרת תוגש, אם לא קבעה הוועדה אחרת, על</w:t>
      </w:r>
      <w:r w:rsidR="00664CD2">
        <w:rPr>
          <w:rStyle w:val="default"/>
          <w:rFonts w:cs="FrankRuehl" w:hint="cs"/>
          <w:rtl/>
        </w:rPr>
        <w:t xml:space="preserve"> ידי מרכז המחקר והמידע של הכנסת; הוועדה תזמין את מגיש ההערכה האחרת כדי לברר את הערכתו, וכן היא רשאית להזמין את מי שנתן לו נתונים לצורך ההערכה האמורה; הוגשה הערכה אחרת, תאפשר הוועדה לשר להגיב עליה.</w:t>
      </w:r>
    </w:p>
    <w:p w:rsidR="00664CD2" w:rsidRDefault="00664CD2" w:rsidP="002A63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הערכת השר והערכה אחרת בדבר העלות התקציבית של הצעת חוק או הסתייגות יוגשו לוועדה לפני הדיון בהכנת הצעת החוק לקריאה הראשונה או לקריאה השנייה ולקריאה השלישית, לפי העניין, ואם לא ניתן למסרן לפני הדיון </w:t>
      </w:r>
      <w:r>
        <w:rPr>
          <w:rStyle w:val="default"/>
          <w:rFonts w:cs="FrankRuehl"/>
          <w:rtl/>
        </w:rPr>
        <w:t>–</w:t>
      </w:r>
      <w:r>
        <w:rPr>
          <w:rStyle w:val="default"/>
          <w:rFonts w:cs="FrankRuehl" w:hint="cs"/>
          <w:rtl/>
        </w:rPr>
        <w:t xml:space="preserve"> בעת הדיון או אחריו, בתוך זמן סביר שקצב לכך יושב ראש הוועדה.</w:t>
      </w:r>
    </w:p>
    <w:p w:rsidR="00664CD2" w:rsidRDefault="00664CD2" w:rsidP="00664CD2">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הממשלה תמסור לוועדה המכינה את הצעת החוק את עמדתה כאמור בסעיף 3ג(ד) לחוק-יסוד: משק המדינה; עמדת הממשלה תימסר בהודעה בכתב של מזכיר הממשלה, ככל האפשר עם מסירת הערכת השר בדבר העלות התקציבית או בתוך זמן סביר שקצב לכך יושב ראש הוועדה, וכל עוד הצעת החוק לא הונחה על שולחן הכנסת;</w:t>
      </w:r>
    </w:p>
    <w:p w:rsidR="00664CD2" w:rsidRDefault="00664CD2" w:rsidP="00664C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בדברי ההסבר להצעת חוק המתפרסמת לקריאה הראשונה תצוין עלותה התקציבית; קבעה הוועדה שהעלות התקציבית עולה על הסכום הנקוב בסעיף 3ג לחוק-יסוד: משק המדינה, תצוין בדברי ההסבר גם היותה הצעת חוק תקציבית, זולת אם הממשלה נתנה את הסכמתה כאמור בחוק היסוד או אם חל לגביה הסייג האמור בסעיף 3ג(ו) לחוק היסוד;</w:t>
      </w:r>
    </w:p>
    <w:p w:rsidR="00664CD2" w:rsidRDefault="00664CD2" w:rsidP="00664CD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קבעה ועדה שלהצעת חוק שהכינה לקריאה השנייה ולקריאה השלישית יש עלות תקציבית העולה על הסכום הנקוב בסעיף 3ג לחוק-יסוד: משק המדינה, יצוין על גבי הנוסח המונח על שולחן הכנסת כי הצעת החוק היא הצעת חוק תקציבית, זולת אם הממשלה נתנה את הסכמתה כאמור בחוק היסוד או אם חל לגביה הסייג האמור בסעיף 3ג(ו) לחוק היסוד; הוראות פסקה זו יחולו גם על הסתייגות תקציבית.</w:t>
      </w:r>
    </w:p>
    <w:p w:rsidR="00664CD2" w:rsidRDefault="00664CD2" w:rsidP="002A631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הונחה הצעת חוק על שולחן הכנסת, רשאית הממשלה להודיע על שינוי עמדתה בעניין הסכמתה לעלות התקציבית של הצעת החוק, בהודעה במליאת הכנסת שתימסר על ידי שר או סגן שר או בהודעה בכתב של מזכיר הממשלה למזכיר הכנסת, ומזכיר הכנסת יודיע על כך לכנסת וליושב ראש הוועדה שהכינה את הצעת החוק; ואולם, אם בשל הודעת הממשלה תהפוך הצעת החוק להצעת חוק תקציבית, תימסר ההודעה לא יאוחר מהיום שלפני הדיון בהצעת החוק, ואם ההצבעה מתקיימת ביום הנחת הצעת החוק </w:t>
      </w:r>
      <w:r>
        <w:rPr>
          <w:rStyle w:val="default"/>
          <w:rFonts w:cs="FrankRuehl"/>
          <w:rtl/>
        </w:rPr>
        <w:t>–</w:t>
      </w:r>
      <w:r>
        <w:rPr>
          <w:rStyle w:val="default"/>
          <w:rFonts w:cs="FrankRuehl" w:hint="cs"/>
          <w:rtl/>
        </w:rPr>
        <w:t xml:space="preserve"> עד לפני תחילת הדיון בה.</w:t>
      </w:r>
    </w:p>
    <w:p w:rsidR="0007463A" w:rsidRDefault="0007463A" w:rsidP="0007463A">
      <w:pPr>
        <w:pStyle w:val="P00"/>
        <w:spacing w:before="72"/>
        <w:ind w:left="0" w:right="1134"/>
        <w:rPr>
          <w:rStyle w:val="default"/>
          <w:rFonts w:cs="FrankRuehl" w:hint="cs"/>
          <w:rtl/>
        </w:rPr>
      </w:pPr>
      <w:r>
        <w:rPr>
          <w:rFonts w:hint="cs"/>
          <w:rtl/>
          <w:lang w:eastAsia="en-US"/>
        </w:rPr>
        <w:pict>
          <v:shape id="_x0000_s3094" type="#_x0000_t202" style="position:absolute;left:0;text-align:left;margin-left:470.35pt;margin-top:7.1pt;width:1in;height:16.8pt;z-index:251750912" filled="f" stroked="f">
            <v:textbox inset="1mm,0,1mm,0">
              <w:txbxContent>
                <w:p w:rsidR="0011562B" w:rsidRDefault="0011562B" w:rsidP="0007463A">
                  <w:pPr>
                    <w:spacing w:line="160" w:lineRule="exact"/>
                    <w:jc w:val="left"/>
                    <w:rPr>
                      <w:rFonts w:cs="Miriam" w:hint="cs"/>
                      <w:noProof/>
                      <w:szCs w:val="18"/>
                      <w:rtl/>
                    </w:rPr>
                  </w:pPr>
                  <w:r>
                    <w:rPr>
                      <w:rFonts w:cs="Miriam" w:hint="cs"/>
                      <w:szCs w:val="18"/>
                      <w:rtl/>
                    </w:rPr>
                    <w:t>י"פ (מס' 3) תשע"ב-2012</w:t>
                  </w:r>
                </w:p>
              </w:txbxContent>
            </v:textbox>
          </v:shape>
        </w:pict>
      </w:r>
      <w:r>
        <w:rPr>
          <w:rStyle w:val="default"/>
          <w:rFonts w:cs="FrankRuehl" w:hint="cs"/>
          <w:rtl/>
        </w:rPr>
        <w:tab/>
        <w:t>(ו)</w:t>
      </w:r>
      <w:r>
        <w:rPr>
          <w:rStyle w:val="default"/>
          <w:rFonts w:cs="FrankRuehl" w:hint="cs"/>
          <w:rtl/>
        </w:rPr>
        <w:tab/>
        <w:t>הודעה על עדכון הסכומים הנקובים בהגדרות "הצעת חוק תקציבית" ו"הסתייגות תקציבית" בסעיף 3ג(ד) לחוק-יסוד: משק המדינה, כאמור בסעיף 3ג(ב) לחוק היסוד, תפורסם ברשומות מטעם הכנסת.</w:t>
      </w:r>
    </w:p>
    <w:p w:rsidR="0089578F" w:rsidRPr="00172B9B" w:rsidRDefault="0089578F" w:rsidP="00D46084">
      <w:pPr>
        <w:pStyle w:val="P00"/>
        <w:spacing w:before="0"/>
        <w:ind w:left="0" w:right="1134"/>
        <w:rPr>
          <w:rFonts w:hint="cs"/>
          <w:b/>
          <w:bCs/>
          <w:vanish/>
          <w:szCs w:val="20"/>
          <w:shd w:val="clear" w:color="auto" w:fill="FFFF99"/>
          <w:rtl/>
        </w:rPr>
      </w:pPr>
      <w:bookmarkStart w:id="294" w:name="Rov709"/>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89578F" w:rsidRPr="00172B9B" w:rsidRDefault="0089578F" w:rsidP="0089578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89578F" w:rsidRPr="00172B9B" w:rsidRDefault="0089578F" w:rsidP="0089578F">
      <w:pPr>
        <w:pStyle w:val="P00"/>
        <w:spacing w:before="0"/>
        <w:ind w:left="0" w:right="1134"/>
        <w:rPr>
          <w:rStyle w:val="default"/>
          <w:rFonts w:cs="FrankRuehl" w:hint="cs"/>
          <w:vanish/>
          <w:szCs w:val="20"/>
          <w:shd w:val="clear" w:color="auto" w:fill="FFFF99"/>
          <w:rtl/>
        </w:rPr>
      </w:pPr>
      <w:hyperlink r:id="rId44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89578F" w:rsidRPr="00172B9B" w:rsidRDefault="0089578F" w:rsidP="0089578F">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71יט</w:t>
      </w:r>
    </w:p>
    <w:p w:rsidR="00C63395" w:rsidRPr="00172B9B" w:rsidRDefault="00C63395" w:rsidP="00C63395">
      <w:pPr>
        <w:pStyle w:val="P00"/>
        <w:spacing w:before="0"/>
        <w:ind w:left="0" w:right="1134"/>
        <w:rPr>
          <w:rFonts w:hint="cs"/>
          <w:vanish/>
          <w:color w:val="FF0000"/>
          <w:szCs w:val="20"/>
          <w:shd w:val="clear" w:color="auto" w:fill="FFFF99"/>
          <w:rtl/>
        </w:rPr>
      </w:pPr>
    </w:p>
    <w:p w:rsidR="00C63395" w:rsidRPr="00172B9B" w:rsidRDefault="00C63395"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C63395" w:rsidRPr="00172B9B" w:rsidRDefault="00C63395" w:rsidP="00C6339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C63395" w:rsidRPr="00172B9B" w:rsidRDefault="00C63395" w:rsidP="00C63395">
      <w:pPr>
        <w:pStyle w:val="P00"/>
        <w:spacing w:before="0"/>
        <w:ind w:left="0" w:right="1134"/>
        <w:rPr>
          <w:rFonts w:hint="cs"/>
          <w:vanish/>
          <w:szCs w:val="20"/>
          <w:shd w:val="clear" w:color="auto" w:fill="FFFF99"/>
          <w:rtl/>
        </w:rPr>
      </w:pPr>
      <w:hyperlink r:id="rId44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C63395" w:rsidRPr="00172B9B" w:rsidRDefault="00C63395" w:rsidP="00C63395">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71יט</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93</w:t>
      </w:r>
      <w:r w:rsidRPr="00172B9B">
        <w:rPr>
          <w:rFonts w:hint="cs"/>
          <w:vanish/>
          <w:sz w:val="22"/>
          <w:szCs w:val="22"/>
          <w:shd w:val="clear" w:color="auto" w:fill="FFFF99"/>
          <w:rtl/>
        </w:rPr>
        <w:t>.</w:t>
      </w:r>
    </w:p>
    <w:p w:rsidR="00A952EE" w:rsidRPr="00172B9B" w:rsidRDefault="00A952EE" w:rsidP="00A952EE">
      <w:pPr>
        <w:pStyle w:val="P00"/>
        <w:spacing w:before="0"/>
        <w:ind w:left="0" w:right="1134"/>
        <w:rPr>
          <w:rFonts w:hint="cs"/>
          <w:vanish/>
          <w:color w:val="FF0000"/>
          <w:szCs w:val="20"/>
          <w:shd w:val="clear" w:color="auto" w:fill="FFFF99"/>
          <w:rtl/>
        </w:rPr>
      </w:pPr>
    </w:p>
    <w:p w:rsidR="00A952EE" w:rsidRPr="00172B9B" w:rsidRDefault="00A952EE" w:rsidP="00A066E3">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A066E3" w:rsidRPr="00172B9B">
        <w:rPr>
          <w:rFonts w:hint="cs"/>
          <w:vanish/>
          <w:color w:val="FF0000"/>
          <w:szCs w:val="20"/>
          <w:shd w:val="clear" w:color="auto" w:fill="FFFF99"/>
          <w:rtl/>
        </w:rPr>
        <w:t>22.3</w:t>
      </w:r>
      <w:r w:rsidRPr="00172B9B">
        <w:rPr>
          <w:rFonts w:hint="cs"/>
          <w:vanish/>
          <w:color w:val="FF0000"/>
          <w:szCs w:val="20"/>
          <w:shd w:val="clear" w:color="auto" w:fill="FFFF99"/>
          <w:rtl/>
        </w:rPr>
        <w:t>.1993</w:t>
      </w:r>
    </w:p>
    <w:p w:rsidR="00A952EE" w:rsidRPr="00172B9B" w:rsidRDefault="00A952EE" w:rsidP="00A952EE">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תשנ"ג-1993</w:t>
      </w:r>
    </w:p>
    <w:p w:rsidR="00A952EE" w:rsidRPr="00172B9B" w:rsidRDefault="00A952EE" w:rsidP="00497B00">
      <w:pPr>
        <w:pStyle w:val="P00"/>
        <w:spacing w:before="0"/>
        <w:ind w:left="0" w:right="1134"/>
        <w:rPr>
          <w:rStyle w:val="default"/>
          <w:rFonts w:cs="FrankRuehl" w:hint="cs"/>
          <w:vanish/>
          <w:szCs w:val="20"/>
          <w:shd w:val="clear" w:color="auto" w:fill="FFFF99"/>
          <w:rtl/>
        </w:rPr>
      </w:pPr>
      <w:hyperlink r:id="rId44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תשנ"ג מס' 4107</w:t>
        </w:r>
      </w:hyperlink>
      <w:r w:rsidRPr="00172B9B">
        <w:rPr>
          <w:rFonts w:hint="cs"/>
          <w:vanish/>
          <w:szCs w:val="20"/>
          <w:shd w:val="clear" w:color="auto" w:fill="FFFF99"/>
          <w:rtl/>
        </w:rPr>
        <w:t xml:space="preserve"> מיום 6.5.1993 עמ' 2466</w:t>
      </w:r>
    </w:p>
    <w:p w:rsidR="00740AD8" w:rsidRPr="00172B9B" w:rsidRDefault="00740AD8" w:rsidP="00985144">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93.</w:t>
      </w: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ב</w:t>
      </w:r>
      <w:r w:rsidRPr="00172B9B">
        <w:rPr>
          <w:rStyle w:val="default"/>
          <w:rFonts w:cs="FrankRuehl" w:hint="cs"/>
          <w:vanish/>
          <w:sz w:val="22"/>
          <w:szCs w:val="22"/>
          <w:shd w:val="clear" w:color="auto" w:fill="FFFF99"/>
          <w:rtl/>
        </w:rPr>
        <w:t xml:space="preserve">יקשה הממשלה להשהות את ההצבעה ובעל ההצעה הסכים לכך, ישאל יושב-ראש הישיבה אם יש התנגדות להשהיה, </w:t>
      </w:r>
      <w:r w:rsidRPr="00172B9B">
        <w:rPr>
          <w:rStyle w:val="default"/>
          <w:rFonts w:cs="FrankRuehl" w:hint="cs"/>
          <w:strike/>
          <w:vanish/>
          <w:sz w:val="22"/>
          <w:szCs w:val="22"/>
          <w:shd w:val="clear" w:color="auto" w:fill="FFFF99"/>
          <w:rtl/>
        </w:rPr>
        <w:t>ורשאי חבר הכנסת להתנגד</w:t>
      </w:r>
      <w:r w:rsidRPr="00172B9B">
        <w:rPr>
          <w:rStyle w:val="default"/>
          <w:rFonts w:cs="FrankRuehl" w:hint="cs"/>
          <w:vanish/>
          <w:sz w:val="22"/>
          <w:szCs w:val="22"/>
          <w:shd w:val="clear" w:color="auto" w:fill="FFFF99"/>
          <w:rtl/>
        </w:rPr>
        <w:t xml:space="preserve"> </w:t>
      </w:r>
      <w:r w:rsidR="00A64431" w:rsidRPr="00172B9B">
        <w:rPr>
          <w:rStyle w:val="default"/>
          <w:rFonts w:cs="FrankRuehl" w:hint="cs"/>
          <w:vanish/>
          <w:sz w:val="22"/>
          <w:szCs w:val="22"/>
          <w:u w:val="single"/>
          <w:shd w:val="clear" w:color="auto" w:fill="FFFF99"/>
          <w:rtl/>
        </w:rPr>
        <w:t>ורשאי כל אחד מחברי הכנסת להתנגד</w:t>
      </w:r>
      <w:r w:rsidR="00A64431"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shd w:val="clear" w:color="auto" w:fill="FFFF99"/>
          <w:rtl/>
        </w:rPr>
        <w:t>להשהיה, ללא הנמקה; היתה התנגדות כאמור, יעמיד היושב-ראש את ענין ההשהיה להצבעה; החליטה הכנסת בעד ה</w:t>
      </w:r>
      <w:r w:rsidRPr="00172B9B">
        <w:rPr>
          <w:rStyle w:val="default"/>
          <w:rFonts w:cs="FrankRuehl"/>
          <w:vanish/>
          <w:sz w:val="22"/>
          <w:szCs w:val="22"/>
          <w:shd w:val="clear" w:color="auto" w:fill="FFFF99"/>
          <w:rtl/>
        </w:rPr>
        <w:t>ה</w:t>
      </w:r>
      <w:r w:rsidRPr="00172B9B">
        <w:rPr>
          <w:rStyle w:val="default"/>
          <w:rFonts w:cs="FrankRuehl" w:hint="cs"/>
          <w:vanish/>
          <w:sz w:val="22"/>
          <w:szCs w:val="22"/>
          <w:shd w:val="clear" w:color="auto" w:fill="FFFF99"/>
          <w:rtl/>
        </w:rPr>
        <w:t>שהיה, יקבעו יושב ראש הכנסת והסגנים את המועד להצבעה ויודיעו על כך מראש לחברי הכנסת; לא יהיה בנושא זה דיון נוסף בכנסת לפני הצבעה זו.</w:t>
      </w:r>
    </w:p>
    <w:p w:rsidR="004D6ECE" w:rsidRPr="00172B9B" w:rsidRDefault="004D6ECE" w:rsidP="004D6ECE">
      <w:pPr>
        <w:pStyle w:val="P00"/>
        <w:spacing w:before="0"/>
        <w:ind w:left="0" w:right="1134"/>
        <w:rPr>
          <w:rStyle w:val="default"/>
          <w:rFonts w:cs="FrankRuehl" w:hint="cs"/>
          <w:vanish/>
          <w:szCs w:val="20"/>
          <w:shd w:val="clear" w:color="auto" w:fill="FFFF99"/>
          <w:rtl/>
        </w:rPr>
      </w:pPr>
    </w:p>
    <w:p w:rsidR="004D6ECE" w:rsidRPr="00172B9B" w:rsidRDefault="004D6ECE" w:rsidP="004D6EC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4D6ECE" w:rsidRPr="00172B9B" w:rsidRDefault="004D6ECE" w:rsidP="004D6EC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4D6ECE" w:rsidRPr="00172B9B" w:rsidRDefault="004D6ECE" w:rsidP="004D6ECE">
      <w:pPr>
        <w:pStyle w:val="P00"/>
        <w:spacing w:before="0"/>
        <w:ind w:left="0" w:right="1134"/>
        <w:rPr>
          <w:rStyle w:val="default"/>
          <w:rFonts w:cs="FrankRuehl" w:hint="cs"/>
          <w:vanish/>
          <w:szCs w:val="20"/>
          <w:shd w:val="clear" w:color="auto" w:fill="FFFF99"/>
          <w:rtl/>
        </w:rPr>
      </w:pPr>
      <w:hyperlink r:id="rId443"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4D6ECE" w:rsidRPr="00172B9B" w:rsidRDefault="004D6ECE" w:rsidP="004D6EC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93</w:t>
      </w:r>
    </w:p>
    <w:p w:rsidR="004D6ECE" w:rsidRPr="00172B9B" w:rsidRDefault="004D6ECE" w:rsidP="004D6ECE">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4D6ECE" w:rsidRPr="00172B9B" w:rsidRDefault="004D6ECE" w:rsidP="004D6ECE">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דחיית הצבעה בענין הצעות לסדר היום</w:t>
      </w:r>
    </w:p>
    <w:p w:rsidR="004D6ECE" w:rsidRPr="00172B9B" w:rsidRDefault="004D6ECE" w:rsidP="004D6ECE">
      <w:pPr>
        <w:pStyle w:val="P00"/>
        <w:spacing w:before="0"/>
        <w:ind w:left="0" w:right="1134"/>
        <w:rPr>
          <w:rStyle w:val="default"/>
          <w:rFonts w:cs="FrankRuehl" w:hint="cs"/>
          <w:vanish/>
          <w:sz w:val="22"/>
          <w:szCs w:val="22"/>
          <w:shd w:val="clear" w:color="auto" w:fill="FFFF99"/>
          <w:rtl/>
        </w:rPr>
      </w:pPr>
      <w:r w:rsidRPr="00172B9B">
        <w:rPr>
          <w:rStyle w:val="big-number"/>
          <w:rFonts w:cs="FrankRuehl"/>
          <w:strike/>
          <w:vanish/>
          <w:sz w:val="22"/>
          <w:szCs w:val="22"/>
          <w:shd w:val="clear" w:color="auto" w:fill="FFFF99"/>
          <w:rtl/>
        </w:rPr>
        <w:t>93.</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ב</w:t>
      </w:r>
      <w:r w:rsidRPr="00172B9B">
        <w:rPr>
          <w:rStyle w:val="default"/>
          <w:rFonts w:cs="FrankRuehl" w:hint="cs"/>
          <w:strike/>
          <w:vanish/>
          <w:sz w:val="22"/>
          <w:szCs w:val="22"/>
          <w:shd w:val="clear" w:color="auto" w:fill="FFFF99"/>
          <w:rtl/>
        </w:rPr>
        <w:t>יקשה הממשלה להשהות את ההצבעה ובעל ההצעה הסכים לכך, ישאל יושב-ראש הישיבה אם יש התנגדות להשהיה, ורשאי כל אחד מחברי הכנסת להתנגד להשהיה, ללא הנמקה; היתה התנגדות כאמור, יעמיד היושב-ראש את ענין ההשהיה להצבעה; החליטה הכנסת בעד ה</w:t>
      </w: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שהיה, יקבעו יושב ראש הכנסת והסגנים את המועד להצבעה ויודיעו על כך מראש לחברי הכנסת; לא יהיה בנושא זה דיון נוסף בכנסת לפני הצבעה זו.</w:t>
      </w:r>
    </w:p>
    <w:p w:rsidR="002A6313" w:rsidRPr="00172B9B" w:rsidRDefault="002A6313" w:rsidP="002A6313">
      <w:pPr>
        <w:pStyle w:val="P00"/>
        <w:spacing w:before="0"/>
        <w:ind w:left="0" w:right="1134"/>
        <w:rPr>
          <w:rStyle w:val="default"/>
          <w:rFonts w:cs="FrankRuehl" w:hint="cs"/>
          <w:vanish/>
          <w:szCs w:val="20"/>
          <w:shd w:val="clear" w:color="auto" w:fill="FFFF99"/>
          <w:rtl/>
        </w:rPr>
      </w:pPr>
    </w:p>
    <w:p w:rsidR="002A6313" w:rsidRPr="00172B9B" w:rsidRDefault="002A6313" w:rsidP="002A631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2A6313" w:rsidRPr="00172B9B" w:rsidRDefault="002A6313" w:rsidP="002A63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2A6313" w:rsidRPr="00172B9B" w:rsidRDefault="002A6313" w:rsidP="002A6313">
      <w:pPr>
        <w:pStyle w:val="P00"/>
        <w:spacing w:before="0"/>
        <w:ind w:left="0" w:right="1134"/>
        <w:rPr>
          <w:rStyle w:val="default"/>
          <w:rFonts w:cs="FrankRuehl" w:hint="cs"/>
          <w:vanish/>
          <w:szCs w:val="20"/>
          <w:shd w:val="clear" w:color="auto" w:fill="FFFF99"/>
          <w:rtl/>
        </w:rPr>
      </w:pPr>
      <w:hyperlink r:id="rId44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6149</w:t>
      </w:r>
    </w:p>
    <w:p w:rsidR="0007463A" w:rsidRPr="00172B9B" w:rsidRDefault="0007463A" w:rsidP="0007463A">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93</w:t>
      </w:r>
    </w:p>
    <w:p w:rsidR="0007463A" w:rsidRPr="00172B9B" w:rsidRDefault="0007463A" w:rsidP="0007463A">
      <w:pPr>
        <w:pStyle w:val="P00"/>
        <w:spacing w:before="0"/>
        <w:ind w:left="0" w:right="1134"/>
        <w:rPr>
          <w:rStyle w:val="default"/>
          <w:rFonts w:cs="FrankRuehl" w:hint="cs"/>
          <w:vanish/>
          <w:szCs w:val="20"/>
          <w:shd w:val="clear" w:color="auto" w:fill="FFFF99"/>
          <w:rtl/>
        </w:rPr>
      </w:pPr>
    </w:p>
    <w:p w:rsidR="0007463A" w:rsidRPr="00172B9B" w:rsidRDefault="0007463A" w:rsidP="0007463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07463A" w:rsidRPr="00172B9B" w:rsidRDefault="0007463A" w:rsidP="0007463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07463A" w:rsidRPr="00172B9B" w:rsidRDefault="0007463A" w:rsidP="0007463A">
      <w:pPr>
        <w:pStyle w:val="P00"/>
        <w:spacing w:before="0"/>
        <w:ind w:left="0" w:right="1134"/>
        <w:rPr>
          <w:rStyle w:val="default"/>
          <w:rFonts w:cs="FrankRuehl" w:hint="cs"/>
          <w:vanish/>
          <w:szCs w:val="20"/>
          <w:shd w:val="clear" w:color="auto" w:fill="FFFF99"/>
          <w:rtl/>
        </w:rPr>
      </w:pPr>
      <w:hyperlink r:id="rId44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5732</w:t>
      </w:r>
    </w:p>
    <w:p w:rsidR="002A6313" w:rsidRPr="00664CD2" w:rsidRDefault="002A6313" w:rsidP="0007463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w:t>
      </w:r>
      <w:r w:rsidR="0007463A" w:rsidRPr="00172B9B">
        <w:rPr>
          <w:rStyle w:val="default"/>
          <w:rFonts w:cs="FrankRuehl" w:hint="cs"/>
          <w:b/>
          <w:bCs/>
          <w:vanish/>
          <w:szCs w:val="20"/>
          <w:shd w:val="clear" w:color="auto" w:fill="FFFF99"/>
          <w:rtl/>
        </w:rPr>
        <w:t xml:space="preserve"> קטן</w:t>
      </w:r>
      <w:r w:rsidRPr="00172B9B">
        <w:rPr>
          <w:rStyle w:val="default"/>
          <w:rFonts w:cs="FrankRuehl" w:hint="cs"/>
          <w:b/>
          <w:bCs/>
          <w:vanish/>
          <w:szCs w:val="20"/>
          <w:shd w:val="clear" w:color="auto" w:fill="FFFF99"/>
          <w:rtl/>
        </w:rPr>
        <w:t xml:space="preserve"> 9</w:t>
      </w:r>
      <w:r w:rsidR="0007463A" w:rsidRPr="00172B9B">
        <w:rPr>
          <w:rStyle w:val="default"/>
          <w:rFonts w:cs="FrankRuehl" w:hint="cs"/>
          <w:b/>
          <w:bCs/>
          <w:vanish/>
          <w:szCs w:val="20"/>
          <w:shd w:val="clear" w:color="auto" w:fill="FFFF99"/>
          <w:rtl/>
        </w:rPr>
        <w:t>3(ו)</w:t>
      </w:r>
      <w:bookmarkEnd w:id="294"/>
    </w:p>
    <w:p w:rsidR="002A6313" w:rsidRDefault="002A6313" w:rsidP="00664CD2">
      <w:pPr>
        <w:pStyle w:val="header-2"/>
        <w:ind w:left="0" w:right="1134"/>
        <w:rPr>
          <w:rFonts w:hint="cs"/>
          <w:rtl/>
        </w:rPr>
      </w:pPr>
      <w:bookmarkStart w:id="295" w:name="hed29"/>
      <w:bookmarkEnd w:id="295"/>
      <w:r>
        <w:rPr>
          <w:lang w:val="he-IL"/>
        </w:rPr>
        <w:pict>
          <v:rect id="_x0000_s2889" style="position:absolute;left:0;text-align:left;margin-left:464.35pt;margin-top:12.75pt;width:75.05pt;height:15.8pt;z-index:251700736" o:allowincell="f" filled="f" stroked="f" strokecolor="lime" strokeweight=".25pt">
            <v:textbox style="mso-next-textbox:#_x0000_s2889" inset="0,0,0,0">
              <w:txbxContent>
                <w:p w:rsidR="0011562B" w:rsidRPr="004E311F" w:rsidRDefault="0011562B" w:rsidP="002A6313">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rtl/>
        </w:rPr>
        <w:t>ס</w:t>
      </w:r>
      <w:r>
        <w:rPr>
          <w:rFonts w:hint="cs"/>
          <w:rtl/>
        </w:rPr>
        <w:t xml:space="preserve">ימן </w:t>
      </w:r>
      <w:r w:rsidR="00664CD2">
        <w:rPr>
          <w:rFonts w:hint="cs"/>
          <w:rtl/>
        </w:rPr>
        <w:t>ב': הסרת הצעת חוק מסדר היום</w:t>
      </w:r>
    </w:p>
    <w:p w:rsidR="002A6313" w:rsidRPr="00172B9B" w:rsidRDefault="002A6313" w:rsidP="002A6313">
      <w:pPr>
        <w:pStyle w:val="P00"/>
        <w:spacing w:before="0"/>
        <w:ind w:left="0" w:right="1134"/>
        <w:rPr>
          <w:rStyle w:val="default"/>
          <w:rFonts w:cs="FrankRuehl" w:hint="cs"/>
          <w:vanish/>
          <w:color w:val="FF0000"/>
          <w:szCs w:val="20"/>
          <w:shd w:val="clear" w:color="auto" w:fill="FFFF99"/>
          <w:rtl/>
        </w:rPr>
      </w:pPr>
      <w:bookmarkStart w:id="296" w:name="Rov613"/>
      <w:r w:rsidRPr="00172B9B">
        <w:rPr>
          <w:rStyle w:val="default"/>
          <w:rFonts w:cs="FrankRuehl" w:hint="cs"/>
          <w:vanish/>
          <w:color w:val="FF0000"/>
          <w:szCs w:val="20"/>
          <w:shd w:val="clear" w:color="auto" w:fill="FFFF99"/>
          <w:rtl/>
        </w:rPr>
        <w:t>מיום 31.10.2011</w:t>
      </w:r>
    </w:p>
    <w:p w:rsidR="002A6313" w:rsidRPr="00172B9B" w:rsidRDefault="002A6313" w:rsidP="002A631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2A6313" w:rsidRPr="00172B9B" w:rsidRDefault="002A6313" w:rsidP="002A6313">
      <w:pPr>
        <w:pStyle w:val="P00"/>
        <w:spacing w:before="0"/>
        <w:ind w:left="0" w:right="1134"/>
        <w:rPr>
          <w:rStyle w:val="default"/>
          <w:rFonts w:cs="FrankRuehl" w:hint="cs"/>
          <w:vanish/>
          <w:szCs w:val="20"/>
          <w:shd w:val="clear" w:color="auto" w:fill="FFFF99"/>
          <w:rtl/>
        </w:rPr>
      </w:pPr>
      <w:hyperlink r:id="rId446"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6150</w:t>
      </w:r>
    </w:p>
    <w:p w:rsidR="002A6313" w:rsidRPr="00664CD2" w:rsidRDefault="002A6313" w:rsidP="00664CD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סימן ב'</w:t>
      </w:r>
      <w:bookmarkEnd w:id="296"/>
    </w:p>
    <w:p w:rsidR="00D94DEE" w:rsidRDefault="00D94DEE" w:rsidP="00664CD2">
      <w:pPr>
        <w:pStyle w:val="P00"/>
        <w:spacing w:before="72"/>
        <w:ind w:left="0" w:right="1134"/>
        <w:rPr>
          <w:rStyle w:val="default"/>
          <w:rFonts w:cs="FrankRuehl" w:hint="cs"/>
          <w:rtl/>
        </w:rPr>
      </w:pPr>
      <w:bookmarkStart w:id="297" w:name="Seif100"/>
      <w:bookmarkEnd w:id="297"/>
      <w:r>
        <w:rPr>
          <w:lang w:val="he-IL"/>
        </w:rPr>
        <w:pict>
          <v:rect id="_x0000_s2218" style="position:absolute;left:0;text-align:left;margin-left:464.5pt;margin-top:8.05pt;width:75.05pt;height:37.95pt;z-index:251577856" o:allowincell="f" filled="f" stroked="f" strokecolor="lime" strokeweight=".25pt">
            <v:textbox inset="0,0,0,0">
              <w:txbxContent>
                <w:p w:rsidR="0011562B" w:rsidRDefault="0011562B" w:rsidP="00664CD2">
                  <w:pPr>
                    <w:spacing w:line="160" w:lineRule="exact"/>
                    <w:jc w:val="left"/>
                    <w:rPr>
                      <w:rFonts w:cs="Miriam" w:hint="cs"/>
                      <w:szCs w:val="18"/>
                      <w:rtl/>
                    </w:rPr>
                  </w:pPr>
                  <w:r>
                    <w:rPr>
                      <w:rFonts w:cs="Miriam" w:hint="cs"/>
                      <w:szCs w:val="18"/>
                      <w:rtl/>
                    </w:rPr>
                    <w:t>הסרת הצעת חוק מסדר היום</w:t>
                  </w:r>
                </w:p>
                <w:p w:rsidR="0011562B" w:rsidRDefault="0011562B" w:rsidP="00664CD2">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94.</w:t>
      </w:r>
      <w:r>
        <w:rPr>
          <w:rStyle w:val="big-number"/>
          <w:rtl/>
        </w:rPr>
        <w:tab/>
      </w:r>
      <w:r>
        <w:rPr>
          <w:rStyle w:val="default"/>
          <w:rFonts w:cs="FrankRuehl"/>
          <w:rtl/>
        </w:rPr>
        <w:t>(</w:t>
      </w:r>
      <w:r w:rsidR="00664CD2">
        <w:rPr>
          <w:rStyle w:val="default"/>
          <w:rFonts w:cs="FrankRuehl" w:hint="cs"/>
          <w:rtl/>
        </w:rPr>
        <w:t>א</w:t>
      </w:r>
      <w:r w:rsidR="007E52CD">
        <w:rPr>
          <w:rStyle w:val="default"/>
          <w:rFonts w:cs="FrankRuehl" w:hint="cs"/>
          <w:rtl/>
        </w:rPr>
        <w:t>)</w:t>
      </w:r>
      <w:r w:rsidR="00664CD2">
        <w:rPr>
          <w:rStyle w:val="default"/>
          <w:rFonts w:cs="FrankRuehl" w:hint="cs"/>
          <w:rtl/>
        </w:rPr>
        <w:tab/>
        <w:t>החליטה ועדה להציע לכנסת להסיר הצעת חוק מסדר היום, תונח הצעת ההחלטה על שולחן הכנסת</w:t>
      </w:r>
      <w:r w:rsidR="0044154A">
        <w:rPr>
          <w:rStyle w:val="default"/>
          <w:rFonts w:cs="FrankRuehl" w:hint="cs"/>
          <w:rtl/>
        </w:rPr>
        <w:t>.</w:t>
      </w:r>
    </w:p>
    <w:p w:rsidR="00664CD2" w:rsidRDefault="00664CD2" w:rsidP="00664C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הוועדה יציג את הצעת הוועדה לפני הכנסת, ושר, או סגן שר בענייני המשרד שבו הוא מכהן, רשאי להביע את עמדת הממשלה ביחס להצעה; אלה רשאים להשיב להצעת הוועדה:</w:t>
      </w:r>
    </w:p>
    <w:p w:rsidR="00664CD2" w:rsidRDefault="00664CD2" w:rsidP="00664C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בהצעת חוק פרטית </w:t>
      </w:r>
      <w:r>
        <w:rPr>
          <w:rStyle w:val="default"/>
          <w:rFonts w:cs="FrankRuehl"/>
          <w:rtl/>
        </w:rPr>
        <w:t>–</w:t>
      </w:r>
      <w:r>
        <w:rPr>
          <w:rStyle w:val="default"/>
          <w:rFonts w:cs="FrankRuehl" w:hint="cs"/>
          <w:rtl/>
        </w:rPr>
        <w:t xml:space="preserve"> יוזם הצעת החוק;</w:t>
      </w:r>
    </w:p>
    <w:p w:rsidR="00664CD2" w:rsidRDefault="00664CD2" w:rsidP="00664C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בהצעת חוק מטעם ועדה </w:t>
      </w:r>
      <w:r>
        <w:rPr>
          <w:rStyle w:val="default"/>
          <w:rFonts w:cs="FrankRuehl"/>
          <w:rtl/>
        </w:rPr>
        <w:t>–</w:t>
      </w:r>
      <w:r>
        <w:rPr>
          <w:rStyle w:val="default"/>
          <w:rFonts w:cs="FrankRuehl" w:hint="cs"/>
          <w:rtl/>
        </w:rPr>
        <w:t xml:space="preserve"> אחד מחברי הוועדה המבקש להתנגד להצעה להסיר את הצעת החוק מסדר היום;</w:t>
      </w:r>
    </w:p>
    <w:p w:rsidR="00664CD2" w:rsidRDefault="00BE2A74" w:rsidP="00BE2A74">
      <w:pPr>
        <w:pStyle w:val="P00"/>
        <w:spacing w:before="72"/>
        <w:ind w:left="1021" w:right="1134"/>
        <w:rPr>
          <w:rStyle w:val="default"/>
          <w:rFonts w:cs="FrankRuehl" w:hint="cs"/>
          <w:rtl/>
        </w:rPr>
      </w:pPr>
      <w:r>
        <w:rPr>
          <w:rFonts w:hint="cs"/>
          <w:rtl/>
          <w:lang w:eastAsia="en-US"/>
        </w:rPr>
        <w:pict>
          <v:shape id="_x0000_s3298" type="#_x0000_t202" style="position:absolute;left:0;text-align:left;margin-left:470.35pt;margin-top:7.1pt;width:1in;height:11.2pt;z-index:251825664" filled="f" stroked="f">
            <v:textbox inset="1mm,0,1mm,0">
              <w:txbxContent>
                <w:p w:rsidR="00BE2A74" w:rsidRPr="004E311F" w:rsidRDefault="00BE2A74" w:rsidP="00BE2A74">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תשע"ז-2017</w:t>
                  </w:r>
                </w:p>
              </w:txbxContent>
            </v:textbox>
            <w10:anchorlock/>
          </v:shape>
        </w:pict>
      </w:r>
      <w:r w:rsidR="00664CD2">
        <w:rPr>
          <w:rStyle w:val="default"/>
          <w:rFonts w:cs="FrankRuehl" w:hint="cs"/>
          <w:rtl/>
        </w:rPr>
        <w:t>(3)</w:t>
      </w:r>
      <w:r w:rsidR="00664CD2">
        <w:rPr>
          <w:rStyle w:val="default"/>
          <w:rFonts w:cs="FrankRuehl" w:hint="cs"/>
          <w:rtl/>
        </w:rPr>
        <w:tab/>
      </w:r>
      <w:r>
        <w:rPr>
          <w:rStyle w:val="default"/>
          <w:rFonts w:cs="FrankRuehl" w:hint="cs"/>
          <w:rtl/>
        </w:rPr>
        <w:t>(נמחקה)</w:t>
      </w:r>
      <w:r w:rsidR="00664CD2">
        <w:rPr>
          <w:rStyle w:val="default"/>
          <w:rFonts w:cs="FrankRuehl" w:hint="cs"/>
          <w:rtl/>
        </w:rPr>
        <w:t>.</w:t>
      </w:r>
    </w:p>
    <w:p w:rsidR="00664CD2" w:rsidRDefault="00664CD2" w:rsidP="00664CD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הכנסת תקיים דיון אישי בהצעת הוועדה ותחליט אם לקבלה; החליטה הכנסת לקבל את הצעת הוועדה, תוסר הצעת החוק מסדר היום.</w:t>
      </w:r>
    </w:p>
    <w:p w:rsidR="00664CD2" w:rsidRDefault="00664CD2" w:rsidP="00664CD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החליטה הכנסת לדחות את הצעת הוועדה או היו הקולות שקולים, יחולו הוראות אלה:</w:t>
      </w:r>
    </w:p>
    <w:p w:rsidR="00664CD2" w:rsidRDefault="00664CD2" w:rsidP="00664C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התקבלה החלטת הכנסת לאחר שהצעת החוק אושרה בדיון המוקדם, תפורסם הצעת החוק ברשומות </w:t>
      </w:r>
      <w:r>
        <w:rPr>
          <w:rStyle w:val="default"/>
          <w:rFonts w:cs="FrankRuehl"/>
          <w:rtl/>
        </w:rPr>
        <w:t>–</w:t>
      </w:r>
      <w:r>
        <w:rPr>
          <w:rStyle w:val="default"/>
          <w:rFonts w:cs="FrankRuehl" w:hint="cs"/>
          <w:rtl/>
        </w:rPr>
        <w:t xml:space="preserve"> הצעות חוק הכנסת, ותונח על שולחן הכנסת לקריאה הראשונה בנוסח שאושר בדיון המוקדם, בצירוף דברי הסבר ובציון עלותה התקציבית כפי שקבעה הוועדה, בתוך חודש מיום החלטת הכנסת;</w:t>
      </w:r>
    </w:p>
    <w:p w:rsidR="00664CD2" w:rsidRDefault="00664CD2" w:rsidP="00664C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התקבלה החלטת הכנסת לאחר שהצעת החוק אושרה בקריאה הראשונה, תדון הוועדה בהצעת החוק כאמור בפרק החמישי ותגישה ליושב ראש הכנסת לשם הנחתה על שולחן הכנסת בתוך שלושה חודשים מיום החלטת הכנסת; לבקשת הוועדה רשאית ועדת הכנסת להאריך את התקופה האמורה;</w:t>
      </w:r>
    </w:p>
    <w:p w:rsidR="00664CD2" w:rsidRDefault="00664CD2" w:rsidP="00664CD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ימי הפגרה לא יבואו במניין התקופות האמורות בסעיף קטן זה.</w:t>
      </w:r>
    </w:p>
    <w:p w:rsidR="00943638" w:rsidRPr="00172B9B" w:rsidRDefault="00943638" w:rsidP="00D46084">
      <w:pPr>
        <w:pStyle w:val="P00"/>
        <w:spacing w:before="0"/>
        <w:ind w:left="0" w:right="1134"/>
        <w:rPr>
          <w:rFonts w:hint="cs"/>
          <w:b/>
          <w:bCs/>
          <w:vanish/>
          <w:szCs w:val="20"/>
          <w:shd w:val="clear" w:color="auto" w:fill="FFFF99"/>
          <w:rtl/>
        </w:rPr>
      </w:pPr>
      <w:bookmarkStart w:id="298" w:name="Rov523"/>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943638" w:rsidRPr="00172B9B" w:rsidRDefault="00943638" w:rsidP="00943638">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943638" w:rsidRPr="00172B9B" w:rsidRDefault="00943638" w:rsidP="00943638">
      <w:pPr>
        <w:pStyle w:val="P00"/>
        <w:spacing w:before="0"/>
        <w:ind w:left="0" w:right="1134"/>
        <w:rPr>
          <w:rStyle w:val="default"/>
          <w:rFonts w:cs="FrankRuehl" w:hint="cs"/>
          <w:vanish/>
          <w:szCs w:val="20"/>
          <w:shd w:val="clear" w:color="auto" w:fill="FFFF99"/>
          <w:rtl/>
        </w:rPr>
      </w:pPr>
      <w:hyperlink r:id="rId44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943638" w:rsidRPr="00172B9B" w:rsidRDefault="00943638" w:rsidP="00943638">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71כ</w:t>
      </w:r>
    </w:p>
    <w:p w:rsidR="00B85B21" w:rsidRPr="00172B9B" w:rsidRDefault="00B85B21" w:rsidP="00B85B21">
      <w:pPr>
        <w:pStyle w:val="P00"/>
        <w:spacing w:before="0"/>
        <w:ind w:left="0" w:right="1134"/>
        <w:rPr>
          <w:rFonts w:hint="cs"/>
          <w:vanish/>
          <w:color w:val="FF0000"/>
          <w:szCs w:val="20"/>
          <w:shd w:val="clear" w:color="auto" w:fill="FFFF99"/>
          <w:rtl/>
        </w:rPr>
      </w:pPr>
    </w:p>
    <w:p w:rsidR="00B85B21" w:rsidRPr="00172B9B" w:rsidRDefault="00B85B21"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B85B21" w:rsidRPr="00172B9B" w:rsidRDefault="00B85B21" w:rsidP="00B85B21">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B85B21" w:rsidRPr="00172B9B" w:rsidRDefault="00B85B21" w:rsidP="00B85B21">
      <w:pPr>
        <w:pStyle w:val="P00"/>
        <w:spacing w:before="0"/>
        <w:ind w:left="0" w:right="1134"/>
        <w:rPr>
          <w:rFonts w:hint="cs"/>
          <w:vanish/>
          <w:szCs w:val="20"/>
          <w:shd w:val="clear" w:color="auto" w:fill="FFFF99"/>
          <w:rtl/>
        </w:rPr>
      </w:pPr>
      <w:hyperlink r:id="rId448"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B85B21" w:rsidRPr="00172B9B" w:rsidRDefault="00B85B21" w:rsidP="00B85B21">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71כ</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94</w:t>
      </w:r>
      <w:r w:rsidRPr="00172B9B">
        <w:rPr>
          <w:rFonts w:hint="cs"/>
          <w:vanish/>
          <w:sz w:val="22"/>
          <w:szCs w:val="22"/>
          <w:shd w:val="clear" w:color="auto" w:fill="FFFF99"/>
          <w:rtl/>
        </w:rPr>
        <w:t>.</w:t>
      </w:r>
      <w:r w:rsidR="00705664" w:rsidRPr="00172B9B">
        <w:rPr>
          <w:rStyle w:val="default"/>
          <w:rFonts w:cs="FrankRuehl"/>
          <w:vanish/>
          <w:sz w:val="22"/>
          <w:szCs w:val="22"/>
          <w:shd w:val="clear" w:color="auto" w:fill="FFFF99"/>
          <w:rtl/>
        </w:rPr>
        <w:t xml:space="preserve"> (</w:t>
      </w:r>
      <w:r w:rsidR="00705664" w:rsidRPr="00172B9B">
        <w:rPr>
          <w:rStyle w:val="default"/>
          <w:rFonts w:cs="FrankRuehl" w:hint="cs"/>
          <w:vanish/>
          <w:sz w:val="22"/>
          <w:szCs w:val="22"/>
          <w:shd w:val="clear" w:color="auto" w:fill="FFFF99"/>
          <w:rtl/>
        </w:rPr>
        <w:t>א)</w:t>
      </w:r>
      <w:r w:rsidR="00705664" w:rsidRPr="00172B9B">
        <w:rPr>
          <w:rStyle w:val="default"/>
          <w:rFonts w:cs="FrankRuehl"/>
          <w:vanish/>
          <w:sz w:val="22"/>
          <w:szCs w:val="22"/>
          <w:shd w:val="clear" w:color="auto" w:fill="FFFF99"/>
          <w:rtl/>
        </w:rPr>
        <w:tab/>
      </w:r>
      <w:r w:rsidR="00705664" w:rsidRPr="00172B9B">
        <w:rPr>
          <w:rStyle w:val="default"/>
          <w:rFonts w:cs="FrankRuehl" w:hint="cs"/>
          <w:vanish/>
          <w:sz w:val="22"/>
          <w:szCs w:val="22"/>
          <w:shd w:val="clear" w:color="auto" w:fill="FFFF99"/>
          <w:rtl/>
        </w:rPr>
        <w:t>החליטה הכנסת לכלול בסדר יומה הצעה לסדר</w:t>
      </w:r>
      <w:r w:rsidR="00705664" w:rsidRPr="00172B9B">
        <w:rPr>
          <w:rStyle w:val="default"/>
          <w:rFonts w:cs="FrankRuehl"/>
          <w:vanish/>
          <w:sz w:val="22"/>
          <w:szCs w:val="22"/>
          <w:shd w:val="clear" w:color="auto" w:fill="FFFF99"/>
          <w:rtl/>
        </w:rPr>
        <w:t xml:space="preserve"> </w:t>
      </w:r>
      <w:r w:rsidR="00705664" w:rsidRPr="00172B9B">
        <w:rPr>
          <w:rStyle w:val="default"/>
          <w:rFonts w:cs="FrankRuehl" w:hint="cs"/>
          <w:vanish/>
          <w:sz w:val="22"/>
          <w:szCs w:val="22"/>
          <w:shd w:val="clear" w:color="auto" w:fill="FFFF99"/>
          <w:rtl/>
        </w:rPr>
        <w:t xml:space="preserve">היום, ייכלל הנושא בסדר היום של הכנסת והיושב ראש </w:t>
      </w:r>
      <w:r w:rsidR="00705664" w:rsidRPr="00172B9B">
        <w:rPr>
          <w:rStyle w:val="default"/>
          <w:rFonts w:cs="FrankRuehl"/>
          <w:vanish/>
          <w:sz w:val="22"/>
          <w:szCs w:val="22"/>
          <w:shd w:val="clear" w:color="auto" w:fill="FFFF99"/>
          <w:rtl/>
        </w:rPr>
        <w:t>–</w:t>
      </w:r>
      <w:r w:rsidR="00705664" w:rsidRPr="00172B9B">
        <w:rPr>
          <w:rStyle w:val="default"/>
          <w:rFonts w:cs="FrankRuehl" w:hint="cs"/>
          <w:vanish/>
          <w:sz w:val="22"/>
          <w:szCs w:val="22"/>
          <w:shd w:val="clear" w:color="auto" w:fill="FFFF99"/>
          <w:rtl/>
        </w:rPr>
        <w:t xml:space="preserve"> לאחר התייעצות עם הממשלה </w:t>
      </w:r>
      <w:r w:rsidR="00705664" w:rsidRPr="00172B9B">
        <w:rPr>
          <w:rStyle w:val="default"/>
          <w:rFonts w:cs="FrankRuehl"/>
          <w:vanish/>
          <w:sz w:val="22"/>
          <w:szCs w:val="22"/>
          <w:shd w:val="clear" w:color="auto" w:fill="FFFF99"/>
          <w:rtl/>
        </w:rPr>
        <w:t>–</w:t>
      </w:r>
      <w:r w:rsidR="00705664" w:rsidRPr="00172B9B">
        <w:rPr>
          <w:rStyle w:val="default"/>
          <w:rFonts w:cs="FrankRuehl" w:hint="cs"/>
          <w:vanish/>
          <w:sz w:val="22"/>
          <w:szCs w:val="22"/>
          <w:shd w:val="clear" w:color="auto" w:fill="FFFF99"/>
          <w:rtl/>
        </w:rPr>
        <w:t xml:space="preserve"> יקבע את מועד הדיון בהתאם לסמכותו לפי סעיף </w:t>
      </w:r>
      <w:r w:rsidR="00705664" w:rsidRPr="00172B9B">
        <w:rPr>
          <w:rStyle w:val="default"/>
          <w:rFonts w:cs="FrankRuehl" w:hint="cs"/>
          <w:strike/>
          <w:vanish/>
          <w:sz w:val="22"/>
          <w:szCs w:val="22"/>
          <w:shd w:val="clear" w:color="auto" w:fill="FFFF99"/>
          <w:rtl/>
        </w:rPr>
        <w:t>30</w:t>
      </w:r>
      <w:r w:rsidR="00705664" w:rsidRPr="00172B9B">
        <w:rPr>
          <w:rStyle w:val="default"/>
          <w:rFonts w:cs="FrankRuehl" w:hint="cs"/>
          <w:vanish/>
          <w:sz w:val="22"/>
          <w:szCs w:val="22"/>
          <w:shd w:val="clear" w:color="auto" w:fill="FFFF99"/>
          <w:rtl/>
        </w:rPr>
        <w:t xml:space="preserve"> </w:t>
      </w:r>
      <w:r w:rsidR="00705664" w:rsidRPr="00172B9B">
        <w:rPr>
          <w:rStyle w:val="default"/>
          <w:rFonts w:cs="FrankRuehl" w:hint="cs"/>
          <w:vanish/>
          <w:sz w:val="22"/>
          <w:szCs w:val="22"/>
          <w:u w:val="single"/>
          <w:shd w:val="clear" w:color="auto" w:fill="FFFF99"/>
          <w:rtl/>
        </w:rPr>
        <w:t>31</w:t>
      </w:r>
      <w:r w:rsidR="00705664" w:rsidRPr="00172B9B">
        <w:rPr>
          <w:rStyle w:val="default"/>
          <w:rFonts w:cs="FrankRuehl" w:hint="cs"/>
          <w:vanish/>
          <w:sz w:val="22"/>
          <w:szCs w:val="22"/>
          <w:shd w:val="clear" w:color="auto" w:fill="FFFF99"/>
          <w:rtl/>
        </w:rPr>
        <w:t>.</w:t>
      </w:r>
    </w:p>
    <w:p w:rsidR="00E76135" w:rsidRPr="00172B9B" w:rsidRDefault="00E76135" w:rsidP="00E76135">
      <w:pPr>
        <w:pStyle w:val="P00"/>
        <w:spacing w:before="0"/>
        <w:ind w:left="0" w:right="1134"/>
        <w:rPr>
          <w:rFonts w:hint="cs"/>
          <w:vanish/>
          <w:color w:val="FF0000"/>
          <w:szCs w:val="20"/>
          <w:shd w:val="clear" w:color="auto" w:fill="FFFF99"/>
          <w:rtl/>
        </w:rPr>
      </w:pPr>
    </w:p>
    <w:p w:rsidR="00E76135" w:rsidRPr="00172B9B" w:rsidRDefault="00E76135" w:rsidP="001C684B">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1C684B" w:rsidRPr="00172B9B">
        <w:rPr>
          <w:rFonts w:hint="cs"/>
          <w:vanish/>
          <w:color w:val="FF0000"/>
          <w:szCs w:val="20"/>
          <w:shd w:val="clear" w:color="auto" w:fill="FFFF99"/>
          <w:rtl/>
        </w:rPr>
        <w:t>14.3</w:t>
      </w:r>
      <w:r w:rsidRPr="00172B9B">
        <w:rPr>
          <w:rFonts w:hint="cs"/>
          <w:vanish/>
          <w:color w:val="FF0000"/>
          <w:szCs w:val="20"/>
          <w:shd w:val="clear" w:color="auto" w:fill="FFFF99"/>
          <w:rtl/>
        </w:rPr>
        <w:t>.1985</w:t>
      </w:r>
    </w:p>
    <w:p w:rsidR="00E76135" w:rsidRPr="00172B9B" w:rsidRDefault="00E76135" w:rsidP="00E7613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תשמ"ה-1985</w:t>
      </w:r>
    </w:p>
    <w:p w:rsidR="00E76135" w:rsidRPr="00172B9B" w:rsidRDefault="00E76135" w:rsidP="00E7613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49" w:history="1">
        <w:r w:rsidRPr="00172B9B">
          <w:rPr>
            <w:rStyle w:val="Hyperlink"/>
            <w:vanish/>
            <w:sz w:val="20"/>
            <w:szCs w:val="20"/>
            <w:shd w:val="clear" w:color="auto" w:fill="FFFF99"/>
            <w:rtl/>
          </w:rPr>
          <w:t>י</w:t>
        </w:r>
        <w:r w:rsidRPr="00172B9B">
          <w:rPr>
            <w:rStyle w:val="Hyperlink"/>
            <w:rFonts w:hint="cs"/>
            <w:vanish/>
            <w:sz w:val="20"/>
            <w:szCs w:val="20"/>
            <w:shd w:val="clear" w:color="auto" w:fill="FFFF99"/>
            <w:rtl/>
          </w:rPr>
          <w:t>"פ תשמ"ה מס' 3183</w:t>
        </w:r>
      </w:hyperlink>
      <w:r w:rsidRPr="00172B9B">
        <w:rPr>
          <w:rFonts w:hint="cs"/>
          <w:vanish/>
          <w:sz w:val="20"/>
          <w:szCs w:val="20"/>
          <w:shd w:val="clear" w:color="auto" w:fill="FFFF99"/>
          <w:rtl/>
        </w:rPr>
        <w:t xml:space="preserve"> מיום 2.4.1985 עמ' 1836</w:t>
      </w:r>
    </w:p>
    <w:p w:rsidR="00E76135" w:rsidRPr="00172B9B" w:rsidRDefault="00E76135" w:rsidP="00B85B21">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94.</w:t>
      </w:r>
      <w:r w:rsidRPr="00172B9B">
        <w:rPr>
          <w:rStyle w:val="default"/>
          <w:rFonts w:cs="FrankRuehl" w:hint="cs"/>
          <w:vanish/>
          <w:sz w:val="22"/>
          <w:szCs w:val="22"/>
          <w:shd w:val="clear" w:color="auto" w:fill="FFFF99"/>
          <w:rtl/>
        </w:rPr>
        <w:tab/>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החליטה הכנסת לכלול בסדר יומה הצעה לסדר</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 xml:space="preserve">היום, ייכלל הנושא בסדר היום של הכנסת והיושב ראש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לאחר התייעצות עם הממשלה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יקבע את מועד הדיון בהתאם לסמכותו לפי סעיף 31.</w:t>
      </w:r>
    </w:p>
    <w:p w:rsidR="00E76135" w:rsidRPr="00172B9B" w:rsidRDefault="00E76135" w:rsidP="00E76135">
      <w:pPr>
        <w:pStyle w:val="P00"/>
        <w:spacing w:before="0"/>
        <w:ind w:left="0" w:right="1134"/>
        <w:rPr>
          <w:rStyle w:val="default"/>
          <w:rFonts w:cs="FrankRuehl" w:hint="cs"/>
          <w:vanish/>
          <w:sz w:val="22"/>
          <w:szCs w:val="22"/>
          <w:u w:val="single"/>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(ב)</w:t>
      </w:r>
      <w:r w:rsidRPr="00172B9B">
        <w:rPr>
          <w:rStyle w:val="default"/>
          <w:rFonts w:cs="FrankRuehl" w:hint="cs"/>
          <w:vanish/>
          <w:sz w:val="22"/>
          <w:szCs w:val="22"/>
          <w:u w:val="single"/>
          <w:shd w:val="clear" w:color="auto" w:fill="FFFF99"/>
          <w:rtl/>
        </w:rPr>
        <w:tab/>
        <w:t>החליטה הכנסת לכלול בסדר יומה הצעה לסדר היום למנות ועדת חקירה לפי סעיף 22 לחוק-יסוד: הכנסת, תידון ההצעה בתוך שלושים ימים מיום ההחלטה.</w:t>
      </w:r>
    </w:p>
    <w:p w:rsidR="00206D0B" w:rsidRPr="00172B9B" w:rsidRDefault="00206D0B" w:rsidP="00206D0B">
      <w:pPr>
        <w:pStyle w:val="P00"/>
        <w:spacing w:before="0"/>
        <w:ind w:left="0" w:right="1134"/>
        <w:rPr>
          <w:rFonts w:hint="cs"/>
          <w:vanish/>
          <w:color w:val="FF0000"/>
          <w:szCs w:val="20"/>
          <w:shd w:val="clear" w:color="auto" w:fill="FFFF99"/>
          <w:rtl/>
        </w:rPr>
      </w:pPr>
    </w:p>
    <w:p w:rsidR="00206D0B" w:rsidRPr="00172B9B" w:rsidRDefault="00206D0B" w:rsidP="00A6116E">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A6116E" w:rsidRPr="00172B9B">
        <w:rPr>
          <w:rFonts w:hint="cs"/>
          <w:vanish/>
          <w:color w:val="FF0000"/>
          <w:szCs w:val="20"/>
          <w:shd w:val="clear" w:color="auto" w:fill="FFFF99"/>
          <w:rtl/>
        </w:rPr>
        <w:t>19.7</w:t>
      </w:r>
      <w:r w:rsidRPr="00172B9B">
        <w:rPr>
          <w:rFonts w:hint="cs"/>
          <w:vanish/>
          <w:color w:val="FF0000"/>
          <w:szCs w:val="20"/>
          <w:shd w:val="clear" w:color="auto" w:fill="FFFF99"/>
          <w:rtl/>
        </w:rPr>
        <w:t>.2000</w:t>
      </w:r>
    </w:p>
    <w:p w:rsidR="00206D0B" w:rsidRPr="00172B9B" w:rsidRDefault="00206D0B" w:rsidP="00206D0B">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10) תש"ס-2000</w:t>
      </w:r>
    </w:p>
    <w:p w:rsidR="00206D0B" w:rsidRPr="00172B9B" w:rsidRDefault="00206D0B" w:rsidP="004E311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50" w:history="1">
        <w:r w:rsidRPr="00172B9B">
          <w:rPr>
            <w:rStyle w:val="Hyperlink"/>
            <w:rFonts w:hint="cs"/>
            <w:vanish/>
            <w:sz w:val="20"/>
            <w:szCs w:val="20"/>
            <w:shd w:val="clear" w:color="auto" w:fill="FFFF99"/>
            <w:rtl/>
          </w:rPr>
          <w:t>י"פ תש"ס מס' 4912</w:t>
        </w:r>
      </w:hyperlink>
      <w:r w:rsidRPr="00172B9B">
        <w:rPr>
          <w:rFonts w:hint="cs"/>
          <w:vanish/>
          <w:sz w:val="20"/>
          <w:szCs w:val="20"/>
          <w:shd w:val="clear" w:color="auto" w:fill="FFFF99"/>
          <w:rtl/>
        </w:rPr>
        <w:t xml:space="preserve"> מיום 21.8.2000 עמ' 4510</w:t>
      </w:r>
    </w:p>
    <w:p w:rsidR="00206D0B" w:rsidRPr="00172B9B" w:rsidRDefault="00206D0B" w:rsidP="004E311F">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ביטול סעיף קטן 94(ב)</w:t>
      </w:r>
    </w:p>
    <w:p w:rsidR="00206D0B" w:rsidRPr="00172B9B" w:rsidRDefault="00206D0B" w:rsidP="004E311F">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172B9B">
        <w:rPr>
          <w:rFonts w:hint="cs"/>
          <w:vanish/>
          <w:sz w:val="20"/>
          <w:szCs w:val="20"/>
          <w:shd w:val="clear" w:color="auto" w:fill="FFFF99"/>
          <w:rtl/>
        </w:rPr>
        <w:t>הנוסח הקודם:</w:t>
      </w:r>
    </w:p>
    <w:p w:rsidR="00206D0B" w:rsidRPr="00172B9B" w:rsidRDefault="00206D0B" w:rsidP="00985144">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החליטה הכנסת לכלול בסדר יומה הצעה לסדר היום למנות ועדת חקירה לפי סעיף 22 לחוק-יסוד: הכנסת, תידון ההצעה בתוך שלושים ימים מיום ההחלטה.</w:t>
      </w:r>
    </w:p>
    <w:p w:rsidR="008C5255" w:rsidRPr="00172B9B" w:rsidRDefault="008C5255" w:rsidP="008C5255">
      <w:pPr>
        <w:pStyle w:val="P00"/>
        <w:spacing w:before="0"/>
        <w:ind w:left="0" w:right="1134"/>
        <w:rPr>
          <w:rStyle w:val="default"/>
          <w:rFonts w:cs="FrankRuehl" w:hint="cs"/>
          <w:vanish/>
          <w:szCs w:val="20"/>
          <w:shd w:val="clear" w:color="auto" w:fill="FFFF99"/>
          <w:rtl/>
        </w:rPr>
      </w:pPr>
    </w:p>
    <w:p w:rsidR="008C5255" w:rsidRPr="00172B9B" w:rsidRDefault="008C5255" w:rsidP="008C525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8C5255" w:rsidRPr="00172B9B" w:rsidRDefault="008C5255" w:rsidP="008C525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8C5255" w:rsidRPr="00172B9B" w:rsidRDefault="008C5255" w:rsidP="008C5255">
      <w:pPr>
        <w:pStyle w:val="P00"/>
        <w:spacing w:before="0"/>
        <w:ind w:left="0" w:right="1134"/>
        <w:rPr>
          <w:rStyle w:val="default"/>
          <w:rFonts w:cs="FrankRuehl" w:hint="cs"/>
          <w:vanish/>
          <w:szCs w:val="20"/>
          <w:shd w:val="clear" w:color="auto" w:fill="FFFF99"/>
          <w:rtl/>
        </w:rPr>
      </w:pPr>
      <w:hyperlink r:id="rId451"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8C5255" w:rsidRPr="00172B9B" w:rsidRDefault="0044154A" w:rsidP="0044154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w:t>
      </w:r>
      <w:r w:rsidR="008C5255" w:rsidRPr="00172B9B">
        <w:rPr>
          <w:rStyle w:val="default"/>
          <w:rFonts w:cs="FrankRuehl" w:hint="cs"/>
          <w:b/>
          <w:bCs/>
          <w:vanish/>
          <w:szCs w:val="20"/>
          <w:shd w:val="clear" w:color="auto" w:fill="FFFF99"/>
          <w:rtl/>
        </w:rPr>
        <w:t xml:space="preserve"> סעיף </w:t>
      </w:r>
      <w:r w:rsidRPr="00172B9B">
        <w:rPr>
          <w:rStyle w:val="default"/>
          <w:rFonts w:cs="FrankRuehl" w:hint="cs"/>
          <w:b/>
          <w:bCs/>
          <w:vanish/>
          <w:szCs w:val="20"/>
          <w:shd w:val="clear" w:color="auto" w:fill="FFFF99"/>
          <w:rtl/>
        </w:rPr>
        <w:t>94</w:t>
      </w:r>
    </w:p>
    <w:p w:rsidR="008C5255" w:rsidRPr="00172B9B" w:rsidRDefault="008C5255" w:rsidP="008C5255">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C5255" w:rsidRPr="00172B9B" w:rsidRDefault="0044154A" w:rsidP="008C5255">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הדיון בנושא שהכנסת החליטה לדון בה</w:t>
      </w:r>
    </w:p>
    <w:p w:rsidR="0044154A" w:rsidRPr="00172B9B" w:rsidRDefault="0044154A" w:rsidP="0044154A">
      <w:pPr>
        <w:pStyle w:val="P00"/>
        <w:spacing w:before="0"/>
        <w:ind w:left="0" w:right="1134"/>
        <w:rPr>
          <w:rStyle w:val="default"/>
          <w:rFonts w:cs="FrankRuehl"/>
          <w:strike/>
          <w:vanish/>
          <w:sz w:val="22"/>
          <w:szCs w:val="22"/>
          <w:shd w:val="clear" w:color="auto" w:fill="FFFF99"/>
          <w:rtl/>
        </w:rPr>
      </w:pPr>
      <w:r w:rsidRPr="00172B9B">
        <w:rPr>
          <w:rStyle w:val="big-number"/>
          <w:rFonts w:cs="FrankRuehl"/>
          <w:strike/>
          <w:vanish/>
          <w:sz w:val="22"/>
          <w:szCs w:val="22"/>
          <w:shd w:val="clear" w:color="auto" w:fill="FFFF99"/>
          <w:rtl/>
        </w:rPr>
        <w:t>94.</w:t>
      </w:r>
      <w:r w:rsidRPr="00172B9B">
        <w:rPr>
          <w:rStyle w:val="big-number"/>
          <w:rFonts w:cs="FrankRuehl"/>
          <w:strike/>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החליטה הכנסת לכלול בסדר יומה הצעה לסדר</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 xml:space="preserve">היום, ייכלל הנושא בסדר היום של הכנסת והיושב ראש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לאחר התייעצות עם הממשלה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יקבע את מועד הדיון בהתאם לסמכותו לפי סעיף 31.</w:t>
      </w:r>
    </w:p>
    <w:p w:rsidR="0044154A" w:rsidRPr="00172B9B" w:rsidRDefault="0044154A" w:rsidP="00223C27">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(בוטל).</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52"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94</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הדיון בנושא שהכנסת החליטה לדון בו</w:t>
      </w:r>
    </w:p>
    <w:p w:rsidR="007E52CD" w:rsidRPr="00172B9B" w:rsidRDefault="007E52CD" w:rsidP="007E52CD">
      <w:pPr>
        <w:pStyle w:val="P00"/>
        <w:spacing w:before="0"/>
        <w:ind w:left="0"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94.</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החליטה הכנסת לכלול בסדר יומה הצעה לסדר</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היום, יקבע יושב ראש הכנסת את מועד הדיון בתוך שלושה חודשים מיום קבלת ההחלטה; חלפה התקופה האמורה ולא קבע יושב ראש הכנסת את מועד הדיון, יוסר הנושא מסדר היום, אלא אם כן חבר הכנסת המציע ביקש מיושב ראש הכנסת, בתוך שבועיים מתום התקופה כאמור, כי יקבע את מועד הדיון; ביקש חבר הכנסת כאמור, יקבע היושב ראש את מועד הדיון בתוך שבועיים מיום הבקשה; ימי הפגרה לא יבואו בחשבון לעניין התקופות בסעיף זה.</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(ב)</w:t>
      </w:r>
      <w:r w:rsidRPr="00172B9B">
        <w:rPr>
          <w:rStyle w:val="default"/>
          <w:rFonts w:cs="FrankRuehl" w:hint="cs"/>
          <w:strike/>
          <w:vanish/>
          <w:sz w:val="22"/>
          <w:szCs w:val="22"/>
          <w:shd w:val="clear" w:color="auto" w:fill="FFFF99"/>
          <w:rtl/>
        </w:rPr>
        <w:tab/>
        <w:t xml:space="preserve">חבר הכנסת המציע יפתח את הדיון ויסכמו, ובהעדרו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חבר כנסת אחר שהוא הסמיכו לכך, במסגרת זמן שלא תעלה על חמש דקות; העלו את ההצעה כמה חברי כנסת או שולבו כמה הצעות לדיון אחד, יפתחו המציעים את הדיון בהתאם לסדר הצגת הצעותיהם בכנסת.</w:t>
      </w:r>
    </w:p>
    <w:p w:rsidR="00664CD2" w:rsidRPr="00172B9B" w:rsidRDefault="00664CD2" w:rsidP="00664CD2">
      <w:pPr>
        <w:pStyle w:val="P00"/>
        <w:spacing w:before="0"/>
        <w:ind w:left="0" w:right="1134"/>
        <w:rPr>
          <w:rStyle w:val="default"/>
          <w:rFonts w:cs="FrankRuehl" w:hint="cs"/>
          <w:vanish/>
          <w:szCs w:val="20"/>
          <w:shd w:val="clear" w:color="auto" w:fill="FFFF99"/>
          <w:rtl/>
        </w:rPr>
      </w:pPr>
    </w:p>
    <w:p w:rsidR="00664CD2" w:rsidRPr="00172B9B" w:rsidRDefault="00664CD2" w:rsidP="00664CD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664CD2" w:rsidRPr="00172B9B" w:rsidRDefault="00664CD2" w:rsidP="00664C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64CD2" w:rsidRPr="00172B9B" w:rsidRDefault="00664CD2" w:rsidP="00664CD2">
      <w:pPr>
        <w:pStyle w:val="P00"/>
        <w:spacing w:before="0"/>
        <w:ind w:left="0" w:right="1134"/>
        <w:rPr>
          <w:rStyle w:val="default"/>
          <w:rFonts w:cs="FrankRuehl" w:hint="cs"/>
          <w:vanish/>
          <w:szCs w:val="20"/>
          <w:shd w:val="clear" w:color="auto" w:fill="FFFF99"/>
          <w:rtl/>
        </w:rPr>
      </w:pPr>
      <w:hyperlink r:id="rId453"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6150</w:t>
      </w:r>
    </w:p>
    <w:p w:rsidR="00664CD2" w:rsidRPr="00172B9B" w:rsidRDefault="00664CD2" w:rsidP="00664C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94</w:t>
      </w:r>
    </w:p>
    <w:p w:rsidR="00BE2A74" w:rsidRPr="00172B9B" w:rsidRDefault="00BE2A74" w:rsidP="00BE2A74">
      <w:pPr>
        <w:pStyle w:val="P00"/>
        <w:spacing w:before="0"/>
        <w:ind w:left="0" w:right="1134"/>
        <w:rPr>
          <w:rStyle w:val="default"/>
          <w:rFonts w:cs="FrankRuehl" w:hint="cs"/>
          <w:vanish/>
          <w:szCs w:val="20"/>
          <w:shd w:val="clear" w:color="auto" w:fill="FFFF99"/>
          <w:rtl/>
        </w:rPr>
      </w:pPr>
    </w:p>
    <w:p w:rsidR="00BE2A74" w:rsidRPr="00172B9B" w:rsidRDefault="00BE2A74" w:rsidP="00BE2A74">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BE2A74" w:rsidRPr="00172B9B" w:rsidRDefault="00BE2A74" w:rsidP="00BE2A74">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BE2A74" w:rsidRPr="00172B9B" w:rsidRDefault="00BE2A74" w:rsidP="00BE2A74">
      <w:pPr>
        <w:pStyle w:val="P00"/>
        <w:spacing w:before="0"/>
        <w:ind w:left="1021" w:right="1134"/>
        <w:rPr>
          <w:rStyle w:val="default"/>
          <w:rFonts w:cs="FrankRuehl" w:hint="cs"/>
          <w:vanish/>
          <w:szCs w:val="20"/>
          <w:shd w:val="clear" w:color="auto" w:fill="FFFF99"/>
          <w:rtl/>
        </w:rPr>
      </w:pPr>
      <w:hyperlink r:id="rId454"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5613</w:t>
      </w:r>
    </w:p>
    <w:p w:rsidR="00BE2A74" w:rsidRPr="00172B9B" w:rsidRDefault="00BE2A74" w:rsidP="00BE2A74">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מחיקת פסקה 94(ב)(3)</w:t>
      </w:r>
    </w:p>
    <w:p w:rsidR="00BE2A74" w:rsidRPr="00172B9B" w:rsidRDefault="00BE2A74" w:rsidP="00BE2A74">
      <w:pPr>
        <w:pStyle w:val="P00"/>
        <w:ind w:left="1021"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BE2A74" w:rsidRPr="00BE2A74" w:rsidRDefault="00BE2A74" w:rsidP="00BE2A74">
      <w:pPr>
        <w:pStyle w:val="P00"/>
        <w:spacing w:before="0"/>
        <w:ind w:left="1021" w:right="1134"/>
        <w:rPr>
          <w:rStyle w:val="default"/>
          <w:rFonts w:cs="FrankRuehl" w:hint="cs"/>
          <w:strike/>
          <w:sz w:val="2"/>
          <w:szCs w:val="2"/>
          <w:rtl/>
        </w:rPr>
      </w:pPr>
      <w:r w:rsidRPr="00172B9B">
        <w:rPr>
          <w:rStyle w:val="default"/>
          <w:rFonts w:cs="FrankRuehl" w:hint="cs"/>
          <w:strike/>
          <w:vanish/>
          <w:sz w:val="22"/>
          <w:szCs w:val="22"/>
          <w:shd w:val="clear" w:color="auto" w:fill="FFFF99"/>
          <w:rtl/>
        </w:rPr>
        <w:t>(3)</w:t>
      </w:r>
      <w:r w:rsidRPr="00172B9B">
        <w:rPr>
          <w:rStyle w:val="default"/>
          <w:rFonts w:cs="FrankRuehl" w:hint="cs"/>
          <w:strike/>
          <w:vanish/>
          <w:sz w:val="22"/>
          <w:szCs w:val="22"/>
          <w:shd w:val="clear" w:color="auto" w:fill="FFFF99"/>
          <w:rtl/>
        </w:rPr>
        <w:tab/>
        <w:t xml:space="preserve">בהצעת חוק שהיא מיזוג של כמה הצעות חוק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 xml:space="preserve"> יוזם אחת מהצעות החוק.</w:t>
      </w:r>
      <w:bookmarkEnd w:id="298"/>
    </w:p>
    <w:p w:rsidR="00664CD2" w:rsidRDefault="00664CD2" w:rsidP="00664CD2">
      <w:pPr>
        <w:pStyle w:val="header-2"/>
        <w:ind w:left="0" w:right="1134"/>
        <w:rPr>
          <w:rFonts w:hint="cs"/>
          <w:rtl/>
        </w:rPr>
      </w:pPr>
      <w:bookmarkStart w:id="299" w:name="hed210"/>
      <w:bookmarkEnd w:id="299"/>
      <w:r>
        <w:rPr>
          <w:lang w:val="he-IL"/>
        </w:rPr>
        <w:pict>
          <v:rect id="_x0000_s2890" style="position:absolute;left:0;text-align:left;margin-left:464.35pt;margin-top:12.75pt;width:75.05pt;height:15.8pt;z-index:251701760" o:allowincell="f" filled="f" stroked="f" strokecolor="lime" strokeweight=".25pt">
            <v:textbox inset="0,0,0,0">
              <w:txbxContent>
                <w:p w:rsidR="0011562B" w:rsidRPr="004E311F" w:rsidRDefault="0011562B" w:rsidP="00664CD2">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rtl/>
        </w:rPr>
        <w:t>ס</w:t>
      </w:r>
      <w:r>
        <w:rPr>
          <w:rFonts w:hint="cs"/>
          <w:rtl/>
        </w:rPr>
        <w:t>ימן ג': חזרה מהצעת חוק</w:t>
      </w:r>
    </w:p>
    <w:p w:rsidR="00664CD2" w:rsidRPr="00172B9B" w:rsidRDefault="00664CD2" w:rsidP="00664CD2">
      <w:pPr>
        <w:pStyle w:val="P00"/>
        <w:spacing w:before="0"/>
        <w:ind w:left="0" w:right="1134"/>
        <w:rPr>
          <w:rStyle w:val="default"/>
          <w:rFonts w:cs="FrankRuehl" w:hint="cs"/>
          <w:vanish/>
          <w:color w:val="FF0000"/>
          <w:szCs w:val="20"/>
          <w:shd w:val="clear" w:color="auto" w:fill="FFFF99"/>
          <w:rtl/>
        </w:rPr>
      </w:pPr>
      <w:bookmarkStart w:id="300" w:name="Rov614"/>
      <w:r w:rsidRPr="00172B9B">
        <w:rPr>
          <w:rStyle w:val="default"/>
          <w:rFonts w:cs="FrankRuehl" w:hint="cs"/>
          <w:vanish/>
          <w:color w:val="FF0000"/>
          <w:szCs w:val="20"/>
          <w:shd w:val="clear" w:color="auto" w:fill="FFFF99"/>
          <w:rtl/>
        </w:rPr>
        <w:t>מיום 31.10.2011</w:t>
      </w:r>
    </w:p>
    <w:p w:rsidR="00664CD2" w:rsidRPr="00172B9B" w:rsidRDefault="00664CD2" w:rsidP="00664C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64CD2" w:rsidRPr="00172B9B" w:rsidRDefault="00664CD2" w:rsidP="00664CD2">
      <w:pPr>
        <w:pStyle w:val="P00"/>
        <w:spacing w:before="0"/>
        <w:ind w:left="0" w:right="1134"/>
        <w:rPr>
          <w:rStyle w:val="default"/>
          <w:rFonts w:cs="FrankRuehl" w:hint="cs"/>
          <w:vanish/>
          <w:szCs w:val="20"/>
          <w:shd w:val="clear" w:color="auto" w:fill="FFFF99"/>
          <w:rtl/>
        </w:rPr>
      </w:pPr>
      <w:hyperlink r:id="rId455"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6150</w:t>
      </w:r>
    </w:p>
    <w:p w:rsidR="00664CD2" w:rsidRPr="004D13FA" w:rsidRDefault="00664CD2" w:rsidP="004D13F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סימן ג'</w:t>
      </w:r>
      <w:bookmarkEnd w:id="300"/>
    </w:p>
    <w:p w:rsidR="00D94DEE" w:rsidRDefault="00D94DEE" w:rsidP="00A11DFE">
      <w:pPr>
        <w:pStyle w:val="P00"/>
        <w:spacing w:before="72"/>
        <w:ind w:left="0" w:right="1134"/>
        <w:rPr>
          <w:rStyle w:val="default"/>
          <w:rFonts w:cs="FrankRuehl" w:hint="cs"/>
          <w:rtl/>
        </w:rPr>
      </w:pPr>
      <w:bookmarkStart w:id="301" w:name="Seif101"/>
      <w:bookmarkEnd w:id="301"/>
      <w:r>
        <w:rPr>
          <w:lang w:val="he-IL"/>
        </w:rPr>
        <w:pict>
          <v:rect id="_x0000_s2220" style="position:absolute;left:0;text-align:left;margin-left:464.5pt;margin-top:8.05pt;width:75.05pt;height:34.3pt;z-index:251578880" o:allowincell="f" filled="f" stroked="f" strokecolor="lime" strokeweight=".25pt">
            <v:textbox inset="0,0,0,0">
              <w:txbxContent>
                <w:p w:rsidR="0011562B" w:rsidRDefault="0011562B" w:rsidP="00664CD2">
                  <w:pPr>
                    <w:spacing w:line="160" w:lineRule="exact"/>
                    <w:jc w:val="left"/>
                    <w:rPr>
                      <w:rFonts w:cs="Miriam" w:hint="cs"/>
                      <w:szCs w:val="18"/>
                      <w:rtl/>
                    </w:rPr>
                  </w:pPr>
                  <w:r>
                    <w:rPr>
                      <w:rFonts w:cs="Miriam" w:hint="cs"/>
                      <w:szCs w:val="18"/>
                      <w:rtl/>
                    </w:rPr>
                    <w:t>חזרה מהצעת חוק ממשלתית</w:t>
                  </w:r>
                </w:p>
                <w:p w:rsidR="0011562B" w:rsidRDefault="0011562B" w:rsidP="00664CD2">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txbxContent>
            </v:textbox>
            <w10:anchorlock/>
          </v:rect>
        </w:pict>
      </w:r>
      <w:r>
        <w:rPr>
          <w:rStyle w:val="big-number"/>
          <w:rtl/>
        </w:rPr>
        <w:t>95.</w:t>
      </w:r>
      <w:r>
        <w:rPr>
          <w:rStyle w:val="big-number"/>
          <w:rtl/>
        </w:rPr>
        <w:tab/>
      </w:r>
      <w:r w:rsidR="007E52CD">
        <w:rPr>
          <w:rStyle w:val="default"/>
          <w:rFonts w:cs="FrankRuehl" w:hint="cs"/>
          <w:rtl/>
        </w:rPr>
        <w:t>(</w:t>
      </w:r>
      <w:r w:rsidR="00A11DFE">
        <w:rPr>
          <w:rStyle w:val="default"/>
          <w:rFonts w:cs="FrankRuehl" w:hint="cs"/>
          <w:rtl/>
        </w:rPr>
        <w:t>א</w:t>
      </w:r>
      <w:r w:rsidR="007E52CD">
        <w:rPr>
          <w:rStyle w:val="default"/>
          <w:rFonts w:cs="FrankRuehl" w:hint="cs"/>
          <w:rtl/>
        </w:rPr>
        <w:t>)</w:t>
      </w:r>
      <w:r w:rsidR="00A11DFE">
        <w:rPr>
          <w:rStyle w:val="default"/>
          <w:rFonts w:cs="FrankRuehl" w:hint="cs"/>
          <w:rtl/>
        </w:rPr>
        <w:tab/>
        <w:t>הממשלה רשאית לחזור בה מהצעת חוק ממשלתית כולה, כל עוד לא התקבל החוק בקריאה השלישית, בהודעה לכנסת; הודעת הממשלה על חזרה מהצעת חוק תימסר במליאת הכנסת על ידי שר, או סגן שר בענייני המשרד שבו הוא מכהן, או בהודעה בכתב של מזכיר הממשלה למזכיר הכנסת, ומזכיר הכנסת יודיע על כך לכנסת וליושב ראש הוועדה שאליה הועברה הצעת החוק</w:t>
      </w:r>
      <w:r>
        <w:rPr>
          <w:rStyle w:val="default"/>
          <w:rFonts w:cs="FrankRuehl" w:hint="cs"/>
          <w:rtl/>
        </w:rPr>
        <w:t>.</w:t>
      </w:r>
    </w:p>
    <w:p w:rsidR="00A11DFE" w:rsidRDefault="00A11DFE" w:rsidP="00A11D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מסירת הודעה כאמור בסעיף קטן (א) לכנסת או למזכיר הכנסת, לפי העניין, תוסר הצעת החוק מסדר יומה של הכנסת; מוזגה הצעת החוק הממשלתית עם הצעת חוק אחרת, יחולו הוראות סעיף 84(ה).</w:t>
      </w:r>
    </w:p>
    <w:p w:rsidR="00A11DFE" w:rsidRDefault="00A11DFE" w:rsidP="00A11DFE">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על אף האמור בסעיף קטן (ב), החלה הקריאה השנייה והודיעה הממשלה כי היא חוזרת בה מהצעת החוק, תופסקה הקריאה; הוראה זו תחול אף אם מוזגה הצעת החוק הממשלתית עם הצעת חוק אחרת;</w:t>
      </w:r>
    </w:p>
    <w:p w:rsidR="00A11DFE" w:rsidRDefault="00A11DFE" w:rsidP="00A11D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הממשלה רשאית לחזור בה מהודעתה כאמור בפסקה (1) בחלוף שבוע ולא יאוחר משלושה שבועות מיום שנמסרה, בדרך האמורה בסעיף קטן (א); הודיעה הממשלה שהיא חוזרת בה מהודעתה </w:t>
      </w:r>
      <w:r>
        <w:rPr>
          <w:rStyle w:val="default"/>
          <w:rFonts w:cs="FrankRuehl"/>
          <w:rtl/>
        </w:rPr>
        <w:t>–</w:t>
      </w:r>
      <w:r>
        <w:rPr>
          <w:rStyle w:val="default"/>
          <w:rFonts w:cs="FrankRuehl" w:hint="cs"/>
          <w:rtl/>
        </w:rPr>
        <w:t xml:space="preserve"> תימשך הקריאה השנייה מהמקום שבו הופסקה;</w:t>
      </w:r>
    </w:p>
    <w:p w:rsidR="00A11DFE" w:rsidRDefault="00A11DFE" w:rsidP="00A11D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הודיעה הממשלה שהיא חוזרת בה מהודעתה כאמור בפסקה (1), תוסר הצעת החוק מסדר יומה של הכנסת; מוזגה הצעת החוק הממשלתית עם הצעת חוק אחרת שאושרה בקריאה הראשונה, תימשך הקריאה השנייה מהמקום שבו הופסקה;</w:t>
      </w:r>
    </w:p>
    <w:p w:rsidR="00A11DFE" w:rsidRDefault="00A11DFE" w:rsidP="00A11DF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במניין התקופה האמורה בפסקה (2) יובא בחשבון יום מסירת ההודעה, וימי הפגרה לא יבואו במניין.</w:t>
      </w:r>
    </w:p>
    <w:p w:rsidR="00A11DFE" w:rsidRDefault="00A11DFE" w:rsidP="00A11DF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חזרה בה הממשלה מהצעת חוק ממשלתית, אין היא רשאית להביא באותו מושב הצעת חוק אחרת באותו נושא, אלא אם כן החליטה ועדת הכנסת להתיר זאת; ואולם, הממשלה רשאית לחזור בה מחזרתה בהודעה כאמור בסעיף קטן (א), והליכי החקיקה יימשכו מהמקום שבו הופסקו.</w:t>
      </w:r>
    </w:p>
    <w:p w:rsidR="00B8377A" w:rsidRPr="00172B9B" w:rsidRDefault="00B8377A" w:rsidP="00D46084">
      <w:pPr>
        <w:pStyle w:val="P00"/>
        <w:spacing w:before="0"/>
        <w:ind w:left="0" w:right="1134"/>
        <w:rPr>
          <w:rFonts w:hint="cs"/>
          <w:b/>
          <w:bCs/>
          <w:vanish/>
          <w:szCs w:val="20"/>
          <w:shd w:val="clear" w:color="auto" w:fill="FFFF99"/>
          <w:rtl/>
        </w:rPr>
      </w:pPr>
      <w:bookmarkStart w:id="302" w:name="Rov677"/>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B8377A" w:rsidRPr="00172B9B" w:rsidRDefault="00B8377A" w:rsidP="00B8377A">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B8377A" w:rsidRPr="00172B9B" w:rsidRDefault="00B8377A" w:rsidP="00B8377A">
      <w:pPr>
        <w:pStyle w:val="P00"/>
        <w:spacing w:before="0"/>
        <w:ind w:left="0" w:right="1134"/>
        <w:rPr>
          <w:rStyle w:val="default"/>
          <w:rFonts w:cs="FrankRuehl" w:hint="cs"/>
          <w:vanish/>
          <w:szCs w:val="20"/>
          <w:shd w:val="clear" w:color="auto" w:fill="FFFF99"/>
          <w:rtl/>
        </w:rPr>
      </w:pPr>
      <w:hyperlink r:id="rId456"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B8377A" w:rsidRPr="00172B9B" w:rsidRDefault="00B8377A" w:rsidP="00B8377A">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71כא</w:t>
      </w:r>
    </w:p>
    <w:p w:rsidR="0030371B" w:rsidRPr="00172B9B" w:rsidRDefault="0030371B" w:rsidP="0030371B">
      <w:pPr>
        <w:pStyle w:val="P00"/>
        <w:spacing w:before="0"/>
        <w:ind w:left="0" w:right="1134"/>
        <w:rPr>
          <w:rFonts w:hint="cs"/>
          <w:vanish/>
          <w:color w:val="FF0000"/>
          <w:szCs w:val="20"/>
          <w:shd w:val="clear" w:color="auto" w:fill="FFFF99"/>
          <w:rtl/>
        </w:rPr>
      </w:pPr>
    </w:p>
    <w:p w:rsidR="0030371B" w:rsidRPr="00172B9B" w:rsidRDefault="0030371B"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30371B" w:rsidRPr="00172B9B" w:rsidRDefault="0030371B" w:rsidP="0030371B">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30371B" w:rsidRPr="00172B9B" w:rsidRDefault="0030371B" w:rsidP="0030371B">
      <w:pPr>
        <w:pStyle w:val="P00"/>
        <w:spacing w:before="0"/>
        <w:ind w:left="0" w:right="1134"/>
        <w:rPr>
          <w:rFonts w:hint="cs"/>
          <w:vanish/>
          <w:szCs w:val="20"/>
          <w:shd w:val="clear" w:color="auto" w:fill="FFFF99"/>
          <w:rtl/>
        </w:rPr>
      </w:pPr>
      <w:hyperlink r:id="rId457"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30371B" w:rsidRPr="00172B9B" w:rsidRDefault="0030371B" w:rsidP="009E64B2">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71כא</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95</w:t>
      </w:r>
      <w:r w:rsidRPr="00172B9B">
        <w:rPr>
          <w:rFonts w:hint="cs"/>
          <w:vanish/>
          <w:sz w:val="22"/>
          <w:szCs w:val="22"/>
          <w:shd w:val="clear" w:color="auto" w:fill="FFFF99"/>
          <w:rtl/>
        </w:rPr>
        <w:t>.</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58"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95</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קביעת ועדה לדיון בנושא להצעה לסדר היום</w:t>
      </w:r>
    </w:p>
    <w:p w:rsidR="007E52CD" w:rsidRPr="00172B9B" w:rsidRDefault="007E52CD" w:rsidP="007E52CD">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95.</w:t>
      </w:r>
      <w:r w:rsidRPr="00172B9B">
        <w:rPr>
          <w:rStyle w:val="default"/>
          <w:rFonts w:cs="FrankRuehl"/>
          <w:strike/>
          <w:vanish/>
          <w:sz w:val="22"/>
          <w:szCs w:val="22"/>
          <w:shd w:val="clear" w:color="auto" w:fill="FFFF99"/>
          <w:rtl/>
        </w:rPr>
        <w:tab/>
        <w:t>ה</w:t>
      </w:r>
      <w:r w:rsidRPr="00172B9B">
        <w:rPr>
          <w:rStyle w:val="default"/>
          <w:rFonts w:cs="FrankRuehl" w:hint="cs"/>
          <w:strike/>
          <w:vanish/>
          <w:sz w:val="22"/>
          <w:szCs w:val="22"/>
          <w:shd w:val="clear" w:color="auto" w:fill="FFFF99"/>
          <w:rtl/>
        </w:rPr>
        <w:t>חליטה הכנסת שהנושא של הצעה לסדר היום יידון בועדה של הכנ</w:t>
      </w:r>
      <w:r w:rsidRPr="00172B9B">
        <w:rPr>
          <w:rStyle w:val="default"/>
          <w:rFonts w:cs="FrankRuehl"/>
          <w:strike/>
          <w:vanish/>
          <w:sz w:val="22"/>
          <w:szCs w:val="22"/>
          <w:shd w:val="clear" w:color="auto" w:fill="FFFF99"/>
          <w:rtl/>
        </w:rPr>
        <w:t>ס</w:t>
      </w:r>
      <w:r w:rsidRPr="00172B9B">
        <w:rPr>
          <w:rStyle w:val="default"/>
          <w:rFonts w:cs="FrankRuehl" w:hint="cs"/>
          <w:strike/>
          <w:vanish/>
          <w:sz w:val="22"/>
          <w:szCs w:val="22"/>
          <w:shd w:val="clear" w:color="auto" w:fill="FFFF99"/>
          <w:rtl/>
        </w:rPr>
        <w:t>ת, אך היא לא קבעה את הועדה, אם משום שהוצעו ועדות שונות או שלא הוצעה ועדה מסויימת, תקבע ועדת הכנסת את הועדה שתדון בנושא, ומשקבעה אותה, יודיע על כך יושב ראש ועדת הכנסת מעל דוכן הכנסת.</w:t>
      </w:r>
    </w:p>
    <w:p w:rsidR="00664CD2" w:rsidRPr="00172B9B" w:rsidRDefault="00664CD2" w:rsidP="00664CD2">
      <w:pPr>
        <w:pStyle w:val="P00"/>
        <w:spacing w:before="0"/>
        <w:ind w:left="0" w:right="1134"/>
        <w:rPr>
          <w:rStyle w:val="default"/>
          <w:rFonts w:cs="FrankRuehl" w:hint="cs"/>
          <w:vanish/>
          <w:szCs w:val="20"/>
          <w:shd w:val="clear" w:color="auto" w:fill="FFFF99"/>
          <w:rtl/>
        </w:rPr>
      </w:pPr>
    </w:p>
    <w:p w:rsidR="00664CD2" w:rsidRPr="00172B9B" w:rsidRDefault="00664CD2" w:rsidP="00664CD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664CD2" w:rsidRPr="00172B9B" w:rsidRDefault="00664CD2" w:rsidP="00664CD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64CD2" w:rsidRPr="00172B9B" w:rsidRDefault="00664CD2" w:rsidP="00664CD2">
      <w:pPr>
        <w:pStyle w:val="P00"/>
        <w:spacing w:before="0"/>
        <w:ind w:left="0" w:right="1134"/>
        <w:rPr>
          <w:rStyle w:val="default"/>
          <w:rFonts w:cs="FrankRuehl" w:hint="cs"/>
          <w:vanish/>
          <w:szCs w:val="20"/>
          <w:shd w:val="clear" w:color="auto" w:fill="FFFF99"/>
          <w:rtl/>
        </w:rPr>
      </w:pPr>
      <w:hyperlink r:id="rId459"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6150</w:t>
      </w:r>
    </w:p>
    <w:p w:rsidR="00664CD2" w:rsidRPr="00A11DFE" w:rsidRDefault="00664CD2" w:rsidP="00A11DFE">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95</w:t>
      </w:r>
      <w:bookmarkEnd w:id="302"/>
    </w:p>
    <w:p w:rsidR="00D94DEE" w:rsidRDefault="00D94DEE" w:rsidP="006E007A">
      <w:pPr>
        <w:pStyle w:val="P00"/>
        <w:spacing w:before="72"/>
        <w:ind w:left="0" w:right="1134"/>
        <w:rPr>
          <w:rStyle w:val="default"/>
          <w:rFonts w:cs="FrankRuehl" w:hint="cs"/>
          <w:rtl/>
        </w:rPr>
      </w:pPr>
      <w:bookmarkStart w:id="303" w:name="Seif102"/>
      <w:bookmarkEnd w:id="303"/>
      <w:r>
        <w:rPr>
          <w:lang w:val="he-IL"/>
        </w:rPr>
        <w:pict>
          <v:rect id="_x0000_s2221" style="position:absolute;left:0;text-align:left;margin-left:464.5pt;margin-top:8.05pt;width:75.05pt;height:47.55pt;z-index:251579904" o:allowincell="f" filled="f" stroked="f" strokecolor="lime" strokeweight=".25pt">
            <v:textbox inset="0,0,0,0">
              <w:txbxContent>
                <w:p w:rsidR="0011562B" w:rsidRDefault="0011562B" w:rsidP="00A11DFE">
                  <w:pPr>
                    <w:spacing w:line="160" w:lineRule="exact"/>
                    <w:jc w:val="left"/>
                    <w:rPr>
                      <w:rFonts w:cs="Miriam" w:hint="cs"/>
                      <w:szCs w:val="18"/>
                      <w:rtl/>
                    </w:rPr>
                  </w:pPr>
                  <w:r>
                    <w:rPr>
                      <w:rFonts w:cs="Miriam" w:hint="cs"/>
                      <w:szCs w:val="18"/>
                      <w:rtl/>
                    </w:rPr>
                    <w:t>חזרה מהצעת חוק פרטית</w:t>
                  </w:r>
                </w:p>
                <w:p w:rsidR="0011562B" w:rsidRDefault="0011562B" w:rsidP="00A11DFE">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p w:rsidR="0011562B" w:rsidRDefault="0011562B" w:rsidP="00A11DFE">
                  <w:pPr>
                    <w:spacing w:line="160" w:lineRule="exact"/>
                    <w:jc w:val="left"/>
                    <w:rPr>
                      <w:rFonts w:cs="Miriam" w:hint="cs"/>
                      <w:noProof/>
                      <w:szCs w:val="18"/>
                      <w:rtl/>
                    </w:rPr>
                  </w:pPr>
                  <w:r>
                    <w:rPr>
                      <w:rFonts w:cs="Miriam" w:hint="cs"/>
                      <w:noProof/>
                      <w:szCs w:val="18"/>
                      <w:rtl/>
                    </w:rPr>
                    <w:t>י"פ תשע"ו-2015</w:t>
                  </w:r>
                </w:p>
                <w:p w:rsidR="00FB2471" w:rsidRDefault="00FB2471" w:rsidP="00A11DFE">
                  <w:pPr>
                    <w:spacing w:line="160" w:lineRule="exact"/>
                    <w:jc w:val="left"/>
                    <w:rPr>
                      <w:rFonts w:cs="Miriam" w:hint="cs"/>
                      <w:noProof/>
                      <w:szCs w:val="18"/>
                      <w:rtl/>
                    </w:rPr>
                  </w:pPr>
                  <w:r>
                    <w:rPr>
                      <w:rFonts w:cs="Miriam" w:hint="cs"/>
                      <w:noProof/>
                      <w:szCs w:val="18"/>
                      <w:rtl/>
                    </w:rPr>
                    <w:t>י"פ תשע"ז-2017</w:t>
                  </w:r>
                </w:p>
              </w:txbxContent>
            </v:textbox>
            <w10:anchorlock/>
          </v:rect>
        </w:pict>
      </w:r>
      <w:r>
        <w:rPr>
          <w:rStyle w:val="big-number"/>
          <w:rtl/>
        </w:rPr>
        <w:t>96.</w:t>
      </w:r>
      <w:r>
        <w:rPr>
          <w:rStyle w:val="big-number"/>
          <w:rtl/>
        </w:rPr>
        <w:tab/>
      </w:r>
      <w:r>
        <w:rPr>
          <w:rStyle w:val="default"/>
          <w:rFonts w:cs="FrankRuehl"/>
          <w:rtl/>
        </w:rPr>
        <w:t>(</w:t>
      </w:r>
      <w:r w:rsidR="00A11DFE">
        <w:rPr>
          <w:rStyle w:val="default"/>
          <w:rFonts w:cs="FrankRuehl" w:hint="cs"/>
          <w:rtl/>
        </w:rPr>
        <w:t>א</w:t>
      </w:r>
      <w:r w:rsidR="007E52CD">
        <w:rPr>
          <w:rStyle w:val="default"/>
          <w:rFonts w:cs="FrankRuehl" w:hint="cs"/>
          <w:rtl/>
        </w:rPr>
        <w:t>)</w:t>
      </w:r>
      <w:r w:rsidR="00A11DFE">
        <w:rPr>
          <w:rStyle w:val="default"/>
          <w:rFonts w:cs="FrankRuehl" w:hint="cs"/>
          <w:rtl/>
        </w:rPr>
        <w:tab/>
        <w:t>חבר הכנסת רשאי לחזור בו מהצעת חוק פרטית, כל עוד הוועדה שאליה הועברה לא אישרה אותה לקריאה השנייה ולקריאה השלישית; חזר בו חבר הכנסת כאמור, לא יוכל לשוב ולהיות מציע הצעת החוק לפי הוראות סעיף קטן (ה)</w:t>
      </w:r>
      <w:r w:rsidR="00FB2471" w:rsidRPr="00FB2471">
        <w:rPr>
          <w:rStyle w:val="default"/>
          <w:rFonts w:cs="FrankRuehl" w:hint="cs"/>
          <w:rtl/>
        </w:rPr>
        <w:t xml:space="preserve"> ; היה חבר הכנסת היוזם הראשון של הצעת החוק, רשאי הוא להודיע בהודעתו על חזרתו מהצעת החוק כי חבר כנסת אחר ששמו מופיע ברשימת היוזמים יהיה היוזם הראשון כאמור בסעיף 75(ג)</w:t>
      </w:r>
      <w:r>
        <w:rPr>
          <w:rStyle w:val="default"/>
          <w:rFonts w:cs="FrankRuehl" w:hint="cs"/>
          <w:rtl/>
        </w:rPr>
        <w:t>.</w:t>
      </w:r>
    </w:p>
    <w:p w:rsidR="00A11DFE" w:rsidRDefault="00A11DFE" w:rsidP="00A11D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E111E">
        <w:rPr>
          <w:rStyle w:val="default"/>
          <w:rFonts w:cs="FrankRuehl" w:hint="cs"/>
          <w:rtl/>
        </w:rPr>
        <w:t>חבר הכנסת יחזור בו מהצעת חוק בהודעה בכתב ליושב ראש הכנסת, והעתק ההודעה יישלח ליושב ראש הוועדה שהצעת החוק הועברה אליה, אם הועברה.</w:t>
      </w:r>
    </w:p>
    <w:p w:rsidR="00BE111E" w:rsidRDefault="00BE111E" w:rsidP="00A11D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עם מסירת ההודעה ליושב ראש הכנסת כאמור בסעיף קטן (ב) יוסר שמו של חבר הכנסת מהצעת החוק, לרבות מנוסחי הצעת החוק בהמשך הליכי החקיקה; נמסרה ההודעה על ידי כל היוזמים, תוסר הצעת החוק מסדר יומה של הכנסת, אף אם המצטרפים לא חזרו בהם ממנה.</w:t>
      </w:r>
    </w:p>
    <w:p w:rsidR="00BE111E" w:rsidRDefault="00BE111E" w:rsidP="00A11DF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פסקה כהונתו של חבר הכנסת, יחולו הוראות סעיפים קטנים (א) ו-(ג) כאילו חזר בו מהצעת החוק; הושעה חבר הכנסת מכהונתו, יחולו הוראות סעיף קטן זה למשך תקופת ההשעיה.</w:t>
      </w:r>
    </w:p>
    <w:p w:rsidR="00BE111E" w:rsidRDefault="00FB2471" w:rsidP="00FB2471">
      <w:pPr>
        <w:pStyle w:val="P00"/>
        <w:spacing w:before="72"/>
        <w:ind w:left="1021" w:right="1134" w:hanging="1021"/>
        <w:rPr>
          <w:rStyle w:val="default"/>
          <w:rFonts w:cs="FrankRuehl" w:hint="cs"/>
          <w:rtl/>
        </w:rPr>
      </w:pPr>
      <w:r>
        <w:rPr>
          <w:rFonts w:hint="cs"/>
          <w:rtl/>
          <w:lang w:eastAsia="en-US"/>
        </w:rPr>
        <w:pict>
          <v:shape id="_x0000_s3301" type="#_x0000_t202" style="position:absolute;left:0;text-align:left;margin-left:470.35pt;margin-top:7.1pt;width:1in;height:11.2pt;z-index:251826688" filled="f" stroked="f">
            <v:textbox inset="1mm,0,1mm,0">
              <w:txbxContent>
                <w:p w:rsidR="00FB2471" w:rsidRDefault="00FB2471" w:rsidP="00FB2471">
                  <w:pPr>
                    <w:spacing w:line="160" w:lineRule="exact"/>
                    <w:jc w:val="left"/>
                    <w:rPr>
                      <w:rFonts w:cs="Miriam" w:hint="cs"/>
                      <w:noProof/>
                      <w:szCs w:val="18"/>
                      <w:rtl/>
                    </w:rPr>
                  </w:pPr>
                  <w:r>
                    <w:rPr>
                      <w:rFonts w:cs="Miriam" w:hint="cs"/>
                      <w:noProof/>
                      <w:szCs w:val="18"/>
                      <w:rtl/>
                    </w:rPr>
                    <w:t>י"פ תשע"ז-2017</w:t>
                  </w:r>
                </w:p>
              </w:txbxContent>
            </v:textbox>
            <w10:anchorlock/>
          </v:shape>
        </w:pict>
      </w:r>
      <w:r w:rsidR="00BE111E">
        <w:rPr>
          <w:rStyle w:val="default"/>
          <w:rFonts w:cs="FrankRuehl" w:hint="cs"/>
          <w:rtl/>
        </w:rPr>
        <w:tab/>
        <w:t>(ה)</w:t>
      </w:r>
      <w:r w:rsidR="00BE111E">
        <w:rPr>
          <w:rStyle w:val="default"/>
          <w:rFonts w:cs="FrankRuehl" w:hint="cs"/>
          <w:rtl/>
        </w:rPr>
        <w:tab/>
        <w:t>(1)</w:t>
      </w:r>
      <w:r w:rsidR="00BE111E">
        <w:rPr>
          <w:rStyle w:val="default"/>
          <w:rFonts w:cs="FrankRuehl" w:hint="cs"/>
          <w:rtl/>
        </w:rPr>
        <w:tab/>
        <w:t xml:space="preserve">מונה חבר הכנסת לשר או לסגן שר, יחולו הוראות סעיפים קטנים </w:t>
      </w:r>
      <w:r>
        <w:rPr>
          <w:rStyle w:val="default"/>
          <w:rFonts w:cs="FrankRuehl" w:hint="cs"/>
          <w:rtl/>
        </w:rPr>
        <w:t>(</w:t>
      </w:r>
      <w:r w:rsidR="00BE111E">
        <w:rPr>
          <w:rStyle w:val="default"/>
          <w:rFonts w:cs="FrankRuehl" w:hint="cs"/>
          <w:rtl/>
        </w:rPr>
        <w:t>א) ו-(ג)</w:t>
      </w:r>
      <w:r w:rsidRPr="00FB2471">
        <w:rPr>
          <w:rStyle w:val="default"/>
          <w:rFonts w:cs="FrankRuehl" w:hint="cs"/>
          <w:rtl/>
        </w:rPr>
        <w:t>, בשינויים המחויבים,</w:t>
      </w:r>
      <w:r w:rsidR="00BE111E">
        <w:rPr>
          <w:rStyle w:val="default"/>
          <w:rFonts w:cs="FrankRuehl" w:hint="cs"/>
          <w:rtl/>
        </w:rPr>
        <w:t xml:space="preserve"> כאילו חזר בו מהצעת החוק</w:t>
      </w:r>
      <w:r w:rsidRPr="00FB2471">
        <w:rPr>
          <w:rStyle w:val="default"/>
          <w:rFonts w:cs="FrankRuehl" w:hint="cs"/>
          <w:rtl/>
        </w:rPr>
        <w:t>; הודעה לפי הסיפה של סעיף קטן (א) תימסר כאמור בסעיף קטן (ב), לפני המינוי לשר או לסגן שר או בתוך שבוע לאחר המינוי</w:t>
      </w:r>
      <w:r w:rsidR="00BE111E">
        <w:rPr>
          <w:rStyle w:val="default"/>
          <w:rFonts w:cs="FrankRuehl" w:hint="cs"/>
          <w:rtl/>
        </w:rPr>
        <w:t>;</w:t>
      </w:r>
    </w:p>
    <w:p w:rsidR="00BE111E" w:rsidRDefault="00BE111E" w:rsidP="004D13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היה חבר הכנסת יוזם יחיד של הצעת החוק, הוא רשאי להודיע, כאמור בסעיף קטן (ב), לפני מינויו לשר או לסגן שר או בתוך שבוע לאחר המינוי, כי חבר כנסת אחר, שרשאי להגיש הצעות חוק פרטיות והסכים לכך בכתב, יהיה יוזם במקומו; עם מסירת ההודעה יראו את חבר הכנסת שעליו הודיע כיוזם של הצעת החוק;</w:t>
      </w:r>
    </w:p>
    <w:p w:rsidR="00BE111E" w:rsidRDefault="00BE111E" w:rsidP="004D13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חבר הכנסת לכהן כשר או כסגן שר, רשאי הוא לחזור ולהיות מציע הצעת החוק בהודעה כאמור בסעיף קטן (ב); עם מסירת ההודעה ליושב רש הכנסת, יוחזר שמו להצעת החוק והוא יופיע ברשימת היוזמים או המצטרפים לפי סדר שמו לפני מינויו לשר או לסגן שר;</w:t>
      </w:r>
    </w:p>
    <w:p w:rsidR="00BE111E" w:rsidRDefault="00BE111E" w:rsidP="004D13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פסקה (3) יחולו אף אם חבר הכנסת שחדל לכהן כשר או כסגן שר היה יוזם יחיד של הצעת חוק; הודיע על יוזם אחר במקומו כאמור בפסקה (2), יוחזר שמו להצעת החוק כיוזם לפני חבר הכנסת שעליו הודיע; לא הודיע כאמור, תשוב הצעת החוק לסדר יומה של הכנסת עם מסירת ההודעה כאמור בפסקה (3);</w:t>
      </w:r>
    </w:p>
    <w:p w:rsidR="00BE111E" w:rsidRDefault="00BE111E" w:rsidP="004D13F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4D13FA">
        <w:rPr>
          <w:rStyle w:val="default"/>
          <w:rFonts w:cs="FrankRuehl" w:hint="cs"/>
          <w:rtl/>
        </w:rPr>
        <w:t>לעניין הצעת חוק שהוראות חוק הרציפות חלות עליה, רשאי חבר הכנסת שלא כיהן ברציפות בכנסת היוצאת ובכנסת הנכנסת לשוב ולהיות מציע הצעת החוק שהציע בכנסת היוצאת, אף אם היה מציע יחיד, בהודעה כאמור בסעיף קטן (ב); עם מסירת ההודעה ליושב ראש הכנסת יוחזר שמו של חבר הכנסת להצעת החוק, לרשימת מציעי הצעת החוק לפי סדר הופעתו אילולא נמחק שמו;</w:t>
      </w:r>
    </w:p>
    <w:p w:rsidR="004D13FA" w:rsidRDefault="004D13FA" w:rsidP="004D13F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הוראות פסקאות (4) ו-(5) יחולו, בשינויים המחויבים, גם לעניין חבר הכנסת שמונה לשר או לסגן שר, וחדל לכהן בתפקיד כאמור, בין בכנסת היוצאת ובין בכנסת הנכנסת.</w:t>
      </w:r>
    </w:p>
    <w:p w:rsidR="004D13FA" w:rsidRDefault="004D13FA" w:rsidP="00A11DF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מזכיר הכנסת יודיע לכנסת על חזרת חבר הכנסת בו מהצעת חוק ועל הודעות שנמסרו ליושב ראש הכנסת לפי סעיף זה.</w:t>
      </w:r>
    </w:p>
    <w:p w:rsidR="00B35E52" w:rsidRPr="00172B9B" w:rsidRDefault="00B35E52" w:rsidP="00D46084">
      <w:pPr>
        <w:pStyle w:val="P00"/>
        <w:spacing w:before="0"/>
        <w:ind w:left="0" w:right="1134"/>
        <w:rPr>
          <w:rFonts w:hint="cs"/>
          <w:b/>
          <w:bCs/>
          <w:vanish/>
          <w:szCs w:val="20"/>
          <w:shd w:val="clear" w:color="auto" w:fill="FFFF99"/>
          <w:rtl/>
        </w:rPr>
      </w:pPr>
      <w:bookmarkStart w:id="304" w:name="Rov478"/>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B35E52" w:rsidRPr="00172B9B" w:rsidRDefault="00B35E52" w:rsidP="00B35E5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B35E52" w:rsidRPr="00172B9B" w:rsidRDefault="00B35E52" w:rsidP="00B35E52">
      <w:pPr>
        <w:pStyle w:val="P00"/>
        <w:spacing w:before="0"/>
        <w:ind w:left="0" w:right="1134"/>
        <w:rPr>
          <w:rStyle w:val="default"/>
          <w:rFonts w:cs="FrankRuehl" w:hint="cs"/>
          <w:vanish/>
          <w:szCs w:val="20"/>
          <w:shd w:val="clear" w:color="auto" w:fill="FFFF99"/>
          <w:rtl/>
        </w:rPr>
      </w:pPr>
      <w:hyperlink r:id="rId46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B35E52" w:rsidRPr="00172B9B" w:rsidRDefault="00B35E52" w:rsidP="00B35E52">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71כב</w:t>
      </w:r>
    </w:p>
    <w:p w:rsidR="00A300C6" w:rsidRPr="00172B9B" w:rsidRDefault="00A300C6" w:rsidP="00A300C6">
      <w:pPr>
        <w:pStyle w:val="P00"/>
        <w:spacing w:before="0"/>
        <w:ind w:left="0" w:right="1134"/>
        <w:rPr>
          <w:rFonts w:hint="cs"/>
          <w:vanish/>
          <w:color w:val="FF0000"/>
          <w:szCs w:val="20"/>
          <w:shd w:val="clear" w:color="auto" w:fill="FFFF99"/>
          <w:rtl/>
        </w:rPr>
      </w:pPr>
    </w:p>
    <w:p w:rsidR="00A300C6" w:rsidRPr="00172B9B" w:rsidRDefault="00A300C6" w:rsidP="00B007E1">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B007E1" w:rsidRPr="00172B9B">
        <w:rPr>
          <w:rFonts w:hint="cs"/>
          <w:vanish/>
          <w:color w:val="FF0000"/>
          <w:szCs w:val="20"/>
          <w:shd w:val="clear" w:color="auto" w:fill="FFFF99"/>
          <w:rtl/>
        </w:rPr>
        <w:t>19.3</w:t>
      </w:r>
      <w:r w:rsidRPr="00172B9B">
        <w:rPr>
          <w:rFonts w:hint="cs"/>
          <w:vanish/>
          <w:color w:val="FF0000"/>
          <w:szCs w:val="20"/>
          <w:shd w:val="clear" w:color="auto" w:fill="FFFF99"/>
          <w:rtl/>
        </w:rPr>
        <w:t>.1979</w:t>
      </w:r>
    </w:p>
    <w:p w:rsidR="00A300C6" w:rsidRPr="00172B9B" w:rsidRDefault="00A300C6" w:rsidP="00A300C6">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 xml:space="preserve">י"פ </w:t>
      </w:r>
      <w:r w:rsidR="004E121A" w:rsidRPr="00172B9B">
        <w:rPr>
          <w:rFonts w:hint="cs"/>
          <w:b/>
          <w:bCs/>
          <w:vanish/>
          <w:szCs w:val="20"/>
          <w:shd w:val="clear" w:color="auto" w:fill="FFFF99"/>
          <w:rtl/>
        </w:rPr>
        <w:t xml:space="preserve">(מס' 2) </w:t>
      </w:r>
      <w:r w:rsidRPr="00172B9B">
        <w:rPr>
          <w:rFonts w:hint="cs"/>
          <w:b/>
          <w:bCs/>
          <w:vanish/>
          <w:szCs w:val="20"/>
          <w:shd w:val="clear" w:color="auto" w:fill="FFFF99"/>
          <w:rtl/>
        </w:rPr>
        <w:t>תשל"ט-1979</w:t>
      </w:r>
    </w:p>
    <w:p w:rsidR="00B35E52" w:rsidRPr="00172B9B" w:rsidRDefault="00A300C6" w:rsidP="00A300C6">
      <w:pPr>
        <w:pStyle w:val="P00"/>
        <w:spacing w:before="0"/>
        <w:ind w:left="0" w:right="1134"/>
        <w:rPr>
          <w:rFonts w:hint="cs"/>
          <w:vanish/>
          <w:szCs w:val="20"/>
          <w:shd w:val="clear" w:color="auto" w:fill="FFFF99"/>
          <w:rtl/>
        </w:rPr>
      </w:pPr>
      <w:hyperlink r:id="rId461" w:history="1">
        <w:r w:rsidRPr="00172B9B">
          <w:rPr>
            <w:rStyle w:val="Hyperlink"/>
            <w:rFonts w:hint="cs"/>
            <w:vanish/>
            <w:szCs w:val="20"/>
            <w:shd w:val="clear" w:color="auto" w:fill="FFFF99"/>
            <w:rtl/>
          </w:rPr>
          <w:t>י"פ תשל"ט מס' 2527</w:t>
        </w:r>
      </w:hyperlink>
      <w:r w:rsidRPr="00172B9B">
        <w:rPr>
          <w:rFonts w:hint="cs"/>
          <w:vanish/>
          <w:szCs w:val="20"/>
          <w:shd w:val="clear" w:color="auto" w:fill="FFFF99"/>
          <w:rtl/>
        </w:rPr>
        <w:t xml:space="preserve"> מיום 5.4.1979 עמ</w:t>
      </w:r>
      <w:r w:rsidRPr="00172B9B">
        <w:rPr>
          <w:vanish/>
          <w:szCs w:val="20"/>
          <w:shd w:val="clear" w:color="auto" w:fill="FFFF99"/>
          <w:rtl/>
        </w:rPr>
        <w:t>' 1288</w:t>
      </w:r>
    </w:p>
    <w:p w:rsidR="0045427D" w:rsidRPr="00172B9B" w:rsidRDefault="0045427D" w:rsidP="00A300C6">
      <w:pPr>
        <w:pStyle w:val="P00"/>
        <w:spacing w:before="0"/>
        <w:ind w:left="0" w:right="1134"/>
        <w:rPr>
          <w:rFonts w:hint="cs"/>
          <w:b/>
          <w:bCs/>
          <w:vanish/>
          <w:color w:val="FF0000"/>
          <w:szCs w:val="20"/>
          <w:shd w:val="clear" w:color="auto" w:fill="FFFF99"/>
          <w:rtl/>
        </w:rPr>
      </w:pPr>
      <w:r w:rsidRPr="00172B9B">
        <w:rPr>
          <w:rFonts w:hint="cs"/>
          <w:b/>
          <w:bCs/>
          <w:vanish/>
          <w:szCs w:val="20"/>
          <w:shd w:val="clear" w:color="auto" w:fill="FFFF99"/>
          <w:rtl/>
        </w:rPr>
        <w:t>הוספת סעיף קטן 71כב(ד)</w:t>
      </w:r>
    </w:p>
    <w:p w:rsidR="00E050DC" w:rsidRPr="00172B9B" w:rsidRDefault="00E050DC" w:rsidP="00E050DC">
      <w:pPr>
        <w:pStyle w:val="P00"/>
        <w:spacing w:before="0"/>
        <w:ind w:left="0" w:right="1134"/>
        <w:rPr>
          <w:rFonts w:hint="cs"/>
          <w:vanish/>
          <w:color w:val="FF0000"/>
          <w:szCs w:val="20"/>
          <w:shd w:val="clear" w:color="auto" w:fill="FFFF99"/>
          <w:rtl/>
        </w:rPr>
      </w:pPr>
    </w:p>
    <w:p w:rsidR="00E050DC" w:rsidRPr="00172B9B" w:rsidRDefault="00E050DC"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E050DC" w:rsidRPr="00172B9B" w:rsidRDefault="00E050DC" w:rsidP="00E050DC">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E050DC" w:rsidRPr="00172B9B" w:rsidRDefault="00E050DC" w:rsidP="00E050DC">
      <w:pPr>
        <w:pStyle w:val="P00"/>
        <w:spacing w:before="0"/>
        <w:ind w:left="0" w:right="1134"/>
        <w:rPr>
          <w:rFonts w:hint="cs"/>
          <w:vanish/>
          <w:szCs w:val="20"/>
          <w:shd w:val="clear" w:color="auto" w:fill="FFFF99"/>
          <w:rtl/>
        </w:rPr>
      </w:pPr>
      <w:hyperlink r:id="rId46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E050DC" w:rsidRPr="00172B9B" w:rsidRDefault="00E050DC" w:rsidP="00E050DC">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71כב</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96</w:t>
      </w:r>
      <w:r w:rsidRPr="00172B9B">
        <w:rPr>
          <w:rFonts w:hint="cs"/>
          <w:vanish/>
          <w:sz w:val="22"/>
          <w:szCs w:val="22"/>
          <w:shd w:val="clear" w:color="auto" w:fill="FFFF99"/>
          <w:rtl/>
        </w:rPr>
        <w:t>.</w:t>
      </w:r>
    </w:p>
    <w:p w:rsidR="009D2FF0" w:rsidRPr="00172B9B" w:rsidRDefault="009D2FF0" w:rsidP="009D2FF0">
      <w:pPr>
        <w:pStyle w:val="P00"/>
        <w:spacing w:before="0"/>
        <w:ind w:left="1021" w:right="1134"/>
        <w:rPr>
          <w:rFonts w:hint="cs"/>
          <w:vanish/>
          <w:color w:val="FF0000"/>
          <w:szCs w:val="20"/>
          <w:shd w:val="clear" w:color="auto" w:fill="FFFF99"/>
          <w:rtl/>
        </w:rPr>
      </w:pPr>
    </w:p>
    <w:p w:rsidR="009D2FF0" w:rsidRPr="00172B9B" w:rsidRDefault="009D2FF0" w:rsidP="00524699">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524699" w:rsidRPr="00172B9B">
        <w:rPr>
          <w:rFonts w:hint="cs"/>
          <w:vanish/>
          <w:color w:val="FF0000"/>
          <w:szCs w:val="20"/>
          <w:shd w:val="clear" w:color="auto" w:fill="FFFF99"/>
          <w:rtl/>
        </w:rPr>
        <w:t>11.10</w:t>
      </w:r>
      <w:r w:rsidRPr="00172B9B">
        <w:rPr>
          <w:rFonts w:hint="cs"/>
          <w:vanish/>
          <w:color w:val="FF0000"/>
          <w:szCs w:val="20"/>
          <w:shd w:val="clear" w:color="auto" w:fill="FFFF99"/>
          <w:rtl/>
        </w:rPr>
        <w:t>.2004</w:t>
      </w:r>
    </w:p>
    <w:p w:rsidR="009D2FF0" w:rsidRPr="00172B9B" w:rsidRDefault="009D2FF0" w:rsidP="009D2FF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6) תשס"ד-2004</w:t>
      </w:r>
    </w:p>
    <w:p w:rsidR="009D2FF0" w:rsidRPr="00172B9B" w:rsidRDefault="009D2FF0" w:rsidP="009D2FF0">
      <w:pPr>
        <w:pStyle w:val="P00"/>
        <w:spacing w:before="0"/>
        <w:ind w:left="0" w:right="1134"/>
        <w:rPr>
          <w:rStyle w:val="default"/>
          <w:rFonts w:cs="FrankRuehl" w:hint="cs"/>
          <w:vanish/>
          <w:szCs w:val="20"/>
          <w:shd w:val="clear" w:color="auto" w:fill="FFFF99"/>
          <w:rtl/>
        </w:rPr>
      </w:pPr>
      <w:hyperlink r:id="rId463" w:history="1">
        <w:r w:rsidRPr="00172B9B">
          <w:rPr>
            <w:rStyle w:val="Hyperlink"/>
            <w:rFonts w:hint="cs"/>
            <w:vanish/>
            <w:szCs w:val="20"/>
            <w:shd w:val="clear" w:color="auto" w:fill="FFFF99"/>
            <w:rtl/>
          </w:rPr>
          <w:t>י"פ תשס"ד מס' 5323</w:t>
        </w:r>
      </w:hyperlink>
      <w:r w:rsidRPr="00172B9B">
        <w:rPr>
          <w:rFonts w:hint="cs"/>
          <w:vanish/>
          <w:szCs w:val="20"/>
          <w:shd w:val="clear" w:color="auto" w:fill="FFFF99"/>
          <w:rtl/>
        </w:rPr>
        <w:t xml:space="preserve"> מיום 24.8.2004 עמ' 3752</w:t>
      </w:r>
    </w:p>
    <w:p w:rsidR="009D2FF0" w:rsidRPr="00172B9B" w:rsidRDefault="009D03F4" w:rsidP="009E64B2">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ד)</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נושא הכלול בסדר-יומה של הכנסת במשך </w:t>
      </w:r>
      <w:r w:rsidRPr="00172B9B">
        <w:rPr>
          <w:rStyle w:val="default"/>
          <w:rFonts w:cs="FrankRuehl" w:hint="cs"/>
          <w:strike/>
          <w:vanish/>
          <w:sz w:val="22"/>
          <w:szCs w:val="22"/>
          <w:shd w:val="clear" w:color="auto" w:fill="FFFF99"/>
          <w:rtl/>
        </w:rPr>
        <w:t>שישה חודשים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ארבעה חודשים לא כולל תקופת פגרת הכנסת</w:t>
      </w:r>
      <w:r w:rsidRPr="00172B9B">
        <w:rPr>
          <w:rStyle w:val="default"/>
          <w:rFonts w:cs="FrankRuehl" w:hint="cs"/>
          <w:vanish/>
          <w:sz w:val="22"/>
          <w:szCs w:val="22"/>
          <w:shd w:val="clear" w:color="auto" w:fill="FFFF99"/>
          <w:rtl/>
        </w:rPr>
        <w:t xml:space="preserve"> ויושב ראש הכנסת והסגנים מצאו שעילתו בטלה, רשאים יושב-ראש הכנסת והסגנים להציע לכנסת כי הנושא יוסר מסדר-היום והכנסת תחליט על כך ללא דיון; מתנגד חבר-הכנסת המציע להצעת יושב-ראש הכנסת והסגנ</w:t>
      </w:r>
      <w:r w:rsidRPr="00172B9B">
        <w:rPr>
          <w:rStyle w:val="default"/>
          <w:rFonts w:cs="FrankRuehl"/>
          <w:vanish/>
          <w:sz w:val="22"/>
          <w:szCs w:val="22"/>
          <w:shd w:val="clear" w:color="auto" w:fill="FFFF99"/>
          <w:rtl/>
        </w:rPr>
        <w:t>י</w:t>
      </w:r>
      <w:r w:rsidRPr="00172B9B">
        <w:rPr>
          <w:rStyle w:val="default"/>
          <w:rFonts w:cs="FrankRuehl" w:hint="cs"/>
          <w:vanish/>
          <w:sz w:val="22"/>
          <w:szCs w:val="22"/>
          <w:shd w:val="clear" w:color="auto" w:fill="FFFF99"/>
          <w:rtl/>
        </w:rPr>
        <w:t>ם, יקבל רשות דיבור לעשר דקות להנמקת ההתנגדות והכנסת תחליט על כך ללא דיון נוסף.</w:t>
      </w:r>
    </w:p>
    <w:p w:rsidR="00223C27" w:rsidRPr="00172B9B" w:rsidRDefault="00223C27" w:rsidP="00223C27">
      <w:pPr>
        <w:pStyle w:val="P00"/>
        <w:spacing w:before="0"/>
        <w:ind w:left="0" w:right="1134"/>
        <w:rPr>
          <w:rStyle w:val="default"/>
          <w:rFonts w:cs="FrankRuehl" w:hint="cs"/>
          <w:vanish/>
          <w:szCs w:val="20"/>
          <w:shd w:val="clear" w:color="auto" w:fill="FFFF99"/>
          <w:rtl/>
        </w:rPr>
      </w:pPr>
    </w:p>
    <w:p w:rsidR="00223C27" w:rsidRPr="00172B9B" w:rsidRDefault="00223C27" w:rsidP="00223C2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223C27" w:rsidRPr="00172B9B" w:rsidRDefault="00223C27" w:rsidP="00223C2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223C27" w:rsidRPr="00172B9B" w:rsidRDefault="00223C27" w:rsidP="00223C27">
      <w:pPr>
        <w:pStyle w:val="P00"/>
        <w:spacing w:before="0"/>
        <w:ind w:left="0" w:right="1134"/>
        <w:rPr>
          <w:rStyle w:val="default"/>
          <w:rFonts w:cs="FrankRuehl" w:hint="cs"/>
          <w:vanish/>
          <w:szCs w:val="20"/>
          <w:shd w:val="clear" w:color="auto" w:fill="FFFF99"/>
          <w:rtl/>
        </w:rPr>
      </w:pPr>
      <w:hyperlink r:id="rId464"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223C27" w:rsidRPr="00172B9B" w:rsidRDefault="00223C27" w:rsidP="00223C2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קטן 96(ד)</w:t>
      </w:r>
    </w:p>
    <w:p w:rsidR="00223C27" w:rsidRPr="00172B9B" w:rsidRDefault="00223C27" w:rsidP="00223C27">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223C27" w:rsidRPr="00172B9B" w:rsidRDefault="00223C27" w:rsidP="00223C27">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נושא הכלול בסדר-יומה של הכנסת במשך ארבעה חודשים לא כולל תקופת פגרת הכנסת ויושב ראש הכנסת והסגנים מצאו שעילתו בטלה, רשאים יושב-ראש הכנסת והסגנים להציע לכנסת כי הנושא יוסר מסדר-היום והכנסת תחליט על כך ללא דיון; מתנגד חבר-הכנסת המציע להצעת יושב-ראש הכנסת והסגנ</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ם, יקבל רשות דיבור לעשר דקות להנמקת ההתנגדות והכנסת תחליט על כך ללא דיון נוסף.</w:t>
      </w:r>
    </w:p>
    <w:p w:rsidR="007E52CD" w:rsidRPr="00172B9B" w:rsidRDefault="007E52CD" w:rsidP="007E52CD">
      <w:pPr>
        <w:pStyle w:val="P00"/>
        <w:spacing w:before="0"/>
        <w:ind w:left="0" w:right="1134"/>
        <w:rPr>
          <w:rStyle w:val="default"/>
          <w:rFonts w:cs="FrankRuehl" w:hint="cs"/>
          <w:vanish/>
          <w:szCs w:val="20"/>
          <w:shd w:val="clear" w:color="auto" w:fill="FFFF99"/>
          <w:rtl/>
        </w:rPr>
      </w:pPr>
    </w:p>
    <w:p w:rsidR="007E52CD" w:rsidRPr="00172B9B" w:rsidRDefault="007E52CD" w:rsidP="007E52CD">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7E52CD" w:rsidRPr="00172B9B" w:rsidRDefault="007E52CD" w:rsidP="007E52CD">
      <w:pPr>
        <w:pStyle w:val="P00"/>
        <w:spacing w:before="0"/>
        <w:ind w:left="0" w:right="1134"/>
        <w:rPr>
          <w:rStyle w:val="default"/>
          <w:rFonts w:cs="FrankRuehl" w:hint="cs"/>
          <w:vanish/>
          <w:szCs w:val="20"/>
          <w:shd w:val="clear" w:color="auto" w:fill="FFFF99"/>
          <w:rtl/>
        </w:rPr>
      </w:pPr>
      <w:hyperlink r:id="rId465"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7E52CD" w:rsidRPr="00172B9B" w:rsidRDefault="007E52CD" w:rsidP="007E52C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96</w:t>
      </w:r>
    </w:p>
    <w:p w:rsidR="007E52CD" w:rsidRPr="00172B9B" w:rsidRDefault="007E52CD" w:rsidP="007E52CD">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7E52CD" w:rsidRPr="00172B9B" w:rsidRDefault="007E52CD" w:rsidP="007E52CD">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חזרה מהצעה לסדר היום</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96.</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רשאי לחזור בו מהצעתו בכל עת לפ</w:t>
      </w:r>
      <w:r w:rsidRPr="00172B9B">
        <w:rPr>
          <w:rStyle w:val="default"/>
          <w:rFonts w:cs="FrankRuehl"/>
          <w:strike/>
          <w:vanish/>
          <w:sz w:val="22"/>
          <w:szCs w:val="22"/>
          <w:shd w:val="clear" w:color="auto" w:fill="FFFF99"/>
          <w:rtl/>
        </w:rPr>
        <w:t>נ</w:t>
      </w:r>
      <w:r w:rsidRPr="00172B9B">
        <w:rPr>
          <w:rStyle w:val="default"/>
          <w:rFonts w:cs="FrankRuehl" w:hint="cs"/>
          <w:strike/>
          <w:vanish/>
          <w:sz w:val="22"/>
          <w:szCs w:val="22"/>
          <w:shd w:val="clear" w:color="auto" w:fill="FFFF99"/>
          <w:rtl/>
        </w:rPr>
        <w:t>י ההצבעה לפי סעיף 92, ואם חזר בו, תוסר ההצבעה מסדר יומה של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ביקש חבר הכנסת לחזור בו מהצעתו לאחר שהכנסת החליטה לכלול את הנושא המוצע בסדר יומה, יודיע על כך ליושב ראש הכנסת;</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 xml:space="preserve">ושב ראש הכנסת יודיע על הבקשה לכנסת והיא תחליט, ללא הודעה נוספת או דיון, </w:t>
      </w:r>
      <w:r w:rsidRPr="00172B9B">
        <w:rPr>
          <w:rStyle w:val="default"/>
          <w:rFonts w:cs="FrankRuehl"/>
          <w:strike/>
          <w:vanish/>
          <w:sz w:val="22"/>
          <w:szCs w:val="22"/>
          <w:shd w:val="clear" w:color="auto" w:fill="FFFF99"/>
          <w:rtl/>
        </w:rPr>
        <w:t>א</w:t>
      </w:r>
      <w:r w:rsidRPr="00172B9B">
        <w:rPr>
          <w:rStyle w:val="default"/>
          <w:rFonts w:cs="FrankRuehl" w:hint="cs"/>
          <w:strike/>
          <w:vanish/>
          <w:sz w:val="22"/>
          <w:szCs w:val="22"/>
          <w:shd w:val="clear" w:color="auto" w:fill="FFFF99"/>
          <w:rtl/>
        </w:rPr>
        <w:t>ם להסיר ההצעה מסדר היום.</w:t>
      </w:r>
    </w:p>
    <w:p w:rsidR="007E52CD" w:rsidRPr="00172B9B" w:rsidRDefault="007E52CD" w:rsidP="007E52CD">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ביקש חבר הכנסת לחזור בו מהצעתו לאחר שהכנסת החליטה שהנושא המוצע יידון בועדה של הכנסת, יודיע על כך ליושב-ראש הועדה הדנה בענין; יושב ראש הועדה ימסור על הבקשה לכנסת, אם הסכימה הועדה על כך, והכנסת תחליט בבקשה ללא הודעה נוספת או די</w:t>
      </w:r>
      <w:r w:rsidRPr="00172B9B">
        <w:rPr>
          <w:rStyle w:val="default"/>
          <w:rFonts w:cs="FrankRuehl"/>
          <w:strike/>
          <w:vanish/>
          <w:sz w:val="22"/>
          <w:szCs w:val="22"/>
          <w:shd w:val="clear" w:color="auto" w:fill="FFFF99"/>
          <w:rtl/>
        </w:rPr>
        <w:t>ו</w:t>
      </w:r>
      <w:r w:rsidRPr="00172B9B">
        <w:rPr>
          <w:rStyle w:val="default"/>
          <w:rFonts w:cs="FrankRuehl" w:hint="cs"/>
          <w:strike/>
          <w:vanish/>
          <w:sz w:val="22"/>
          <w:szCs w:val="22"/>
          <w:shd w:val="clear" w:color="auto" w:fill="FFFF99"/>
          <w:rtl/>
        </w:rPr>
        <w:t>ן.</w:t>
      </w:r>
    </w:p>
    <w:p w:rsidR="007E52CD" w:rsidRPr="00172B9B" w:rsidRDefault="007E52CD" w:rsidP="000F1D21">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(בוטל).</w:t>
      </w:r>
    </w:p>
    <w:p w:rsidR="00A11DFE" w:rsidRPr="00172B9B" w:rsidRDefault="00A11DFE" w:rsidP="00A11DFE">
      <w:pPr>
        <w:pStyle w:val="P00"/>
        <w:spacing w:before="0"/>
        <w:ind w:left="0" w:right="1134"/>
        <w:rPr>
          <w:rStyle w:val="default"/>
          <w:rFonts w:cs="FrankRuehl" w:hint="cs"/>
          <w:vanish/>
          <w:szCs w:val="20"/>
          <w:shd w:val="clear" w:color="auto" w:fill="FFFF99"/>
          <w:rtl/>
        </w:rPr>
      </w:pPr>
    </w:p>
    <w:p w:rsidR="00A11DFE" w:rsidRPr="00172B9B" w:rsidRDefault="00A11DFE" w:rsidP="00A11DFE">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A11DFE" w:rsidRPr="00172B9B" w:rsidRDefault="00A11DFE" w:rsidP="00A11DF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A11DFE" w:rsidRPr="00172B9B" w:rsidRDefault="00A11DFE" w:rsidP="00A11DFE">
      <w:pPr>
        <w:pStyle w:val="P00"/>
        <w:spacing w:before="0"/>
        <w:ind w:left="0" w:right="1134"/>
        <w:rPr>
          <w:rStyle w:val="default"/>
          <w:rFonts w:cs="FrankRuehl" w:hint="cs"/>
          <w:vanish/>
          <w:szCs w:val="20"/>
          <w:shd w:val="clear" w:color="auto" w:fill="FFFF99"/>
          <w:rtl/>
        </w:rPr>
      </w:pPr>
      <w:hyperlink r:id="rId466"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6150</w:t>
      </w:r>
    </w:p>
    <w:p w:rsidR="00A11DFE" w:rsidRPr="00172B9B" w:rsidRDefault="00A11DFE" w:rsidP="004D13F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96</w:t>
      </w:r>
    </w:p>
    <w:p w:rsidR="006E007A" w:rsidRPr="00172B9B" w:rsidRDefault="006E007A" w:rsidP="006E007A">
      <w:pPr>
        <w:pStyle w:val="P00"/>
        <w:spacing w:before="0"/>
        <w:ind w:left="0" w:right="1134"/>
        <w:rPr>
          <w:rStyle w:val="default"/>
          <w:rFonts w:cs="FrankRuehl" w:hint="cs"/>
          <w:vanish/>
          <w:szCs w:val="20"/>
          <w:shd w:val="clear" w:color="auto" w:fill="FFFF99"/>
          <w:rtl/>
        </w:rPr>
      </w:pPr>
    </w:p>
    <w:p w:rsidR="006E007A" w:rsidRPr="00172B9B" w:rsidRDefault="006E007A" w:rsidP="006E007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6E007A" w:rsidRPr="00172B9B" w:rsidRDefault="006E007A" w:rsidP="006E007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6E007A" w:rsidRPr="00172B9B" w:rsidRDefault="006E007A" w:rsidP="006E007A">
      <w:pPr>
        <w:pStyle w:val="P00"/>
        <w:spacing w:before="0"/>
        <w:ind w:left="0" w:right="1134"/>
        <w:rPr>
          <w:rStyle w:val="default"/>
          <w:rFonts w:cs="FrankRuehl" w:hint="cs"/>
          <w:vanish/>
          <w:szCs w:val="20"/>
          <w:shd w:val="clear" w:color="auto" w:fill="FFFF99"/>
          <w:rtl/>
        </w:rPr>
      </w:pPr>
      <w:hyperlink r:id="rId467"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6E007A" w:rsidRPr="00172B9B" w:rsidRDefault="006E007A" w:rsidP="006E007A">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 xml:space="preserve">חבר הכנסת רשאי לחזור בו מהצעת חוק פרטית, כל עוד הוועדה שאליה הועברה לא אישרה אותה לקריאה השנייה ולקריאה השלישית; חזר בו חבר הכנסת כאמור, לא יוכל לשוב ולהיות מציע הצעת החוק לפי הוראות </w:t>
      </w:r>
      <w:r w:rsidRPr="00172B9B">
        <w:rPr>
          <w:rStyle w:val="default"/>
          <w:rFonts w:cs="FrankRuehl" w:hint="cs"/>
          <w:strike/>
          <w:vanish/>
          <w:sz w:val="22"/>
          <w:szCs w:val="22"/>
          <w:shd w:val="clear" w:color="auto" w:fill="FFFF99"/>
          <w:rtl/>
        </w:rPr>
        <w:t>סעיף קטן (ה) או (ו)</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סעיף קטן (ה)</w:t>
      </w:r>
      <w:r w:rsidRPr="00172B9B">
        <w:rPr>
          <w:rStyle w:val="default"/>
          <w:rFonts w:cs="FrankRuehl" w:hint="cs"/>
          <w:vanish/>
          <w:sz w:val="22"/>
          <w:szCs w:val="22"/>
          <w:shd w:val="clear" w:color="auto" w:fill="FFFF99"/>
          <w:rtl/>
        </w:rPr>
        <w:t>.</w:t>
      </w:r>
    </w:p>
    <w:p w:rsidR="00BE2A74" w:rsidRPr="00172B9B" w:rsidRDefault="00BE2A74" w:rsidP="00BE2A74">
      <w:pPr>
        <w:pStyle w:val="P00"/>
        <w:spacing w:before="0"/>
        <w:ind w:left="0" w:right="1134"/>
        <w:rPr>
          <w:rStyle w:val="default"/>
          <w:rFonts w:cs="FrankRuehl" w:hint="cs"/>
          <w:vanish/>
          <w:szCs w:val="20"/>
          <w:shd w:val="clear" w:color="auto" w:fill="FFFF99"/>
          <w:rtl/>
        </w:rPr>
      </w:pPr>
    </w:p>
    <w:p w:rsidR="00BE2A74" w:rsidRPr="00172B9B" w:rsidRDefault="00BE2A74" w:rsidP="00BE2A7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BE2A74" w:rsidRPr="00172B9B" w:rsidRDefault="00BE2A74" w:rsidP="00BE2A7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BE2A74" w:rsidRPr="00172B9B" w:rsidRDefault="00BE2A74" w:rsidP="00BE2A74">
      <w:pPr>
        <w:pStyle w:val="P00"/>
        <w:spacing w:before="0"/>
        <w:ind w:left="0" w:right="1134"/>
        <w:rPr>
          <w:rStyle w:val="default"/>
          <w:rFonts w:cs="FrankRuehl" w:hint="cs"/>
          <w:vanish/>
          <w:szCs w:val="20"/>
          <w:shd w:val="clear" w:color="auto" w:fill="FFFF99"/>
          <w:rtl/>
        </w:rPr>
      </w:pPr>
      <w:hyperlink r:id="rId468"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5613</w:t>
      </w:r>
    </w:p>
    <w:p w:rsidR="00BE2A74" w:rsidRPr="00172B9B" w:rsidRDefault="00BE2A74" w:rsidP="00BE2A74">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חבר הכנסת רשאי לחזור בו מהצעת חוק פרטית, כל עוד הוועדה שאליה הועברה לא אישרה אותה לקריאה השנייה ולקריאה השלישית; חזר בו חבר הכנסת כאמור, לא יוכל לשוב ולהיות מציע הצעת החוק לפי הוראות סעיף קטן (ה)</w:t>
      </w:r>
      <w:r w:rsidR="00FB2471" w:rsidRPr="00172B9B">
        <w:rPr>
          <w:rStyle w:val="default"/>
          <w:rFonts w:cs="FrankRuehl" w:hint="cs"/>
          <w:vanish/>
          <w:sz w:val="22"/>
          <w:szCs w:val="22"/>
          <w:u w:val="single"/>
          <w:shd w:val="clear" w:color="auto" w:fill="FFFF99"/>
          <w:rtl/>
        </w:rPr>
        <w:t>; היה חבר הכנסת היוזם הראשון של הצעת החוק, רשאי הוא להודיע בהודעתו על חזרתו מהצעת החוק כי חבר כנסת אחר ששמו מופיע ברשימת היוזמים יהיה היוזם הראשון כאמור בסעיף 75(ג)</w:t>
      </w:r>
      <w:r w:rsidRPr="00172B9B">
        <w:rPr>
          <w:rStyle w:val="default"/>
          <w:rFonts w:cs="FrankRuehl" w:hint="cs"/>
          <w:vanish/>
          <w:sz w:val="22"/>
          <w:szCs w:val="22"/>
          <w:shd w:val="clear" w:color="auto" w:fill="FFFF99"/>
          <w:rtl/>
        </w:rPr>
        <w:t>.</w:t>
      </w:r>
    </w:p>
    <w:p w:rsidR="00BE2A74" w:rsidRPr="00FB2471" w:rsidRDefault="00BE2A74" w:rsidP="00FB2471">
      <w:pPr>
        <w:pStyle w:val="P00"/>
        <w:ind w:left="1021" w:right="1134" w:hanging="1021"/>
        <w:rPr>
          <w:rStyle w:val="default"/>
          <w:rFonts w:cs="FrankRuehl" w:hint="cs"/>
          <w:sz w:val="2"/>
          <w:szCs w:val="2"/>
          <w:rtl/>
        </w:rPr>
      </w:pPr>
      <w:r w:rsidRPr="00172B9B">
        <w:rPr>
          <w:rStyle w:val="default"/>
          <w:rFonts w:cs="FrankRuehl" w:hint="cs"/>
          <w:vanish/>
          <w:sz w:val="22"/>
          <w:szCs w:val="22"/>
          <w:shd w:val="clear" w:color="auto" w:fill="FFFF99"/>
          <w:rtl/>
        </w:rPr>
        <w:tab/>
        <w:t>(ה)</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מונה חבר הכנסת לשר או לסגן שר, יחולו הוראות סעיפים קטנים </w:t>
      </w:r>
      <w:r w:rsidR="00FB2471" w:rsidRPr="00172B9B">
        <w:rPr>
          <w:rStyle w:val="default"/>
          <w:rFonts w:cs="FrankRuehl" w:hint="cs"/>
          <w:vanish/>
          <w:sz w:val="22"/>
          <w:szCs w:val="22"/>
          <w:shd w:val="clear" w:color="auto" w:fill="FFFF99"/>
          <w:rtl/>
        </w:rPr>
        <w:t>(</w:t>
      </w:r>
      <w:r w:rsidRPr="00172B9B">
        <w:rPr>
          <w:rStyle w:val="default"/>
          <w:rFonts w:cs="FrankRuehl" w:hint="cs"/>
          <w:vanish/>
          <w:sz w:val="22"/>
          <w:szCs w:val="22"/>
          <w:shd w:val="clear" w:color="auto" w:fill="FFFF99"/>
          <w:rtl/>
        </w:rPr>
        <w:t xml:space="preserve">א) </w:t>
      </w:r>
      <w:r w:rsidRPr="00172B9B">
        <w:rPr>
          <w:rStyle w:val="default"/>
          <w:rFonts w:cs="FrankRuehl" w:hint="cs"/>
          <w:strike/>
          <w:vanish/>
          <w:sz w:val="22"/>
          <w:szCs w:val="22"/>
          <w:shd w:val="clear" w:color="auto" w:fill="FFFF99"/>
          <w:rtl/>
        </w:rPr>
        <w:t>ו-(ג)</w:t>
      </w:r>
      <w:r w:rsidR="00FB2471" w:rsidRPr="00172B9B">
        <w:rPr>
          <w:rStyle w:val="default"/>
          <w:rFonts w:cs="FrankRuehl" w:hint="cs"/>
          <w:vanish/>
          <w:sz w:val="22"/>
          <w:szCs w:val="22"/>
          <w:shd w:val="clear" w:color="auto" w:fill="FFFF99"/>
          <w:rtl/>
        </w:rPr>
        <w:t xml:space="preserve"> </w:t>
      </w:r>
      <w:r w:rsidR="00FB2471" w:rsidRPr="00172B9B">
        <w:rPr>
          <w:rStyle w:val="default"/>
          <w:rFonts w:cs="FrankRuehl" w:hint="cs"/>
          <w:vanish/>
          <w:sz w:val="22"/>
          <w:szCs w:val="22"/>
          <w:u w:val="single"/>
          <w:shd w:val="clear" w:color="auto" w:fill="FFFF99"/>
          <w:rtl/>
        </w:rPr>
        <w:t>ו-(ג), בשינויים המחויבים,</w:t>
      </w:r>
      <w:r w:rsidRPr="00172B9B">
        <w:rPr>
          <w:rStyle w:val="default"/>
          <w:rFonts w:cs="FrankRuehl" w:hint="cs"/>
          <w:vanish/>
          <w:sz w:val="22"/>
          <w:szCs w:val="22"/>
          <w:shd w:val="clear" w:color="auto" w:fill="FFFF99"/>
          <w:rtl/>
        </w:rPr>
        <w:t xml:space="preserve"> כאילו חזר בו מהצעת החוק;</w:t>
      </w:r>
      <w:r w:rsidR="00FB2471" w:rsidRPr="00172B9B">
        <w:rPr>
          <w:rStyle w:val="default"/>
          <w:rFonts w:cs="FrankRuehl" w:hint="cs"/>
          <w:vanish/>
          <w:sz w:val="22"/>
          <w:szCs w:val="22"/>
          <w:shd w:val="clear" w:color="auto" w:fill="FFFF99"/>
          <w:rtl/>
        </w:rPr>
        <w:t xml:space="preserve"> </w:t>
      </w:r>
      <w:r w:rsidR="00FB2471" w:rsidRPr="00172B9B">
        <w:rPr>
          <w:rStyle w:val="default"/>
          <w:rFonts w:cs="FrankRuehl" w:hint="cs"/>
          <w:vanish/>
          <w:sz w:val="22"/>
          <w:szCs w:val="22"/>
          <w:u w:val="single"/>
          <w:shd w:val="clear" w:color="auto" w:fill="FFFF99"/>
          <w:rtl/>
        </w:rPr>
        <w:t>הודעה לפי הסיפה של סעיף קטן (א) תימסר כאמור בסעיף קטן (ב), לפני המינוי לשר או לסגן שר או בתוך שבוע לאחר המינוי;</w:t>
      </w:r>
      <w:bookmarkEnd w:id="304"/>
    </w:p>
    <w:p w:rsidR="004D13FA" w:rsidRDefault="004D13FA" w:rsidP="004D13FA">
      <w:pPr>
        <w:pStyle w:val="header-2"/>
        <w:ind w:left="0" w:right="1134"/>
        <w:rPr>
          <w:rFonts w:hint="cs"/>
          <w:rtl/>
        </w:rPr>
      </w:pPr>
      <w:bookmarkStart w:id="305" w:name="hed211"/>
      <w:bookmarkEnd w:id="305"/>
      <w:r>
        <w:rPr>
          <w:lang w:val="he-IL"/>
        </w:rPr>
        <w:pict>
          <v:rect id="_x0000_s2891" style="position:absolute;left:0;text-align:left;margin-left:464.35pt;margin-top:12.75pt;width:75.05pt;height:15.8pt;z-index:251702784" o:allowincell="f" filled="f" stroked="f" strokecolor="lime" strokeweight=".25pt">
            <v:textbox inset="0,0,0,0">
              <w:txbxContent>
                <w:p w:rsidR="0011562B" w:rsidRPr="004E311F" w:rsidRDefault="0011562B" w:rsidP="004D13FA">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rtl/>
        </w:rPr>
        <w:t>ס</w:t>
      </w:r>
      <w:r>
        <w:rPr>
          <w:rFonts w:hint="cs"/>
          <w:rtl/>
        </w:rPr>
        <w:t>ימן ד': רציפות הדיון בהצעות חוק לפי חוק הרציפות</w:t>
      </w:r>
    </w:p>
    <w:p w:rsidR="004D13FA" w:rsidRPr="00172B9B" w:rsidRDefault="004D13FA" w:rsidP="004D13FA">
      <w:pPr>
        <w:pStyle w:val="P00"/>
        <w:spacing w:before="0"/>
        <w:ind w:left="0" w:right="1134"/>
        <w:rPr>
          <w:rStyle w:val="default"/>
          <w:rFonts w:cs="FrankRuehl" w:hint="cs"/>
          <w:vanish/>
          <w:color w:val="FF0000"/>
          <w:szCs w:val="20"/>
          <w:shd w:val="clear" w:color="auto" w:fill="FFFF99"/>
          <w:rtl/>
        </w:rPr>
      </w:pPr>
      <w:bookmarkStart w:id="306" w:name="Rov678"/>
      <w:r w:rsidRPr="00172B9B">
        <w:rPr>
          <w:rStyle w:val="default"/>
          <w:rFonts w:cs="FrankRuehl" w:hint="cs"/>
          <w:vanish/>
          <w:color w:val="FF0000"/>
          <w:szCs w:val="20"/>
          <w:shd w:val="clear" w:color="auto" w:fill="FFFF99"/>
          <w:rtl/>
        </w:rPr>
        <w:t>מיום 31.10.2011</w:t>
      </w:r>
    </w:p>
    <w:p w:rsidR="004D13FA" w:rsidRPr="00172B9B" w:rsidRDefault="004D13FA" w:rsidP="004D13F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4D13FA" w:rsidRPr="00172B9B" w:rsidRDefault="004D13FA" w:rsidP="004D13FA">
      <w:pPr>
        <w:pStyle w:val="P00"/>
        <w:spacing w:before="0"/>
        <w:ind w:left="0" w:right="1134"/>
        <w:rPr>
          <w:rStyle w:val="default"/>
          <w:rFonts w:cs="FrankRuehl" w:hint="cs"/>
          <w:vanish/>
          <w:szCs w:val="20"/>
          <w:shd w:val="clear" w:color="auto" w:fill="FFFF99"/>
          <w:rtl/>
        </w:rPr>
      </w:pPr>
      <w:hyperlink r:id="rId469"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6151</w:t>
      </w:r>
    </w:p>
    <w:p w:rsidR="004D13FA" w:rsidRPr="00684153" w:rsidRDefault="004D13FA" w:rsidP="0068415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סימן ד'</w:t>
      </w:r>
      <w:bookmarkEnd w:id="306"/>
    </w:p>
    <w:p w:rsidR="00D94DEE" w:rsidRDefault="00D94DEE" w:rsidP="004D13FA">
      <w:pPr>
        <w:pStyle w:val="P00"/>
        <w:spacing w:before="72"/>
        <w:ind w:left="0" w:right="1134"/>
        <w:rPr>
          <w:rStyle w:val="default"/>
          <w:rFonts w:cs="FrankRuehl" w:hint="cs"/>
          <w:rtl/>
        </w:rPr>
      </w:pPr>
      <w:bookmarkStart w:id="307" w:name="Seif103"/>
      <w:bookmarkEnd w:id="307"/>
      <w:r>
        <w:rPr>
          <w:lang w:val="he-IL"/>
        </w:rPr>
        <w:pict>
          <v:rect id="_x0000_s2223" style="position:absolute;left:0;text-align:left;margin-left:464.5pt;margin-top:8.05pt;width:75.05pt;height:59.75pt;z-index:251580928" o:allowincell="f" filled="f" stroked="f" strokecolor="lime" strokeweight=".25pt">
            <v:textbox style="mso-next-textbox:#_x0000_s2223" inset="0,0,0,0">
              <w:txbxContent>
                <w:p w:rsidR="0011562B" w:rsidRDefault="0011562B" w:rsidP="004D13FA">
                  <w:pPr>
                    <w:spacing w:line="160" w:lineRule="exact"/>
                    <w:jc w:val="left"/>
                    <w:rPr>
                      <w:rFonts w:cs="Miriam" w:hint="cs"/>
                      <w:szCs w:val="18"/>
                      <w:rtl/>
                    </w:rPr>
                  </w:pPr>
                  <w:r>
                    <w:rPr>
                      <w:rFonts w:cs="Miriam" w:hint="cs"/>
                      <w:szCs w:val="18"/>
                      <w:rtl/>
                    </w:rPr>
                    <w:t>רציפות הדיון בהצעות חוק לפי חוק הרציפות</w:t>
                  </w:r>
                </w:p>
                <w:p w:rsidR="0011562B" w:rsidRDefault="0011562B" w:rsidP="004D13FA">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p w:rsidR="0011562B" w:rsidRDefault="0011562B" w:rsidP="004D13FA">
                  <w:pPr>
                    <w:spacing w:line="160" w:lineRule="exact"/>
                    <w:jc w:val="left"/>
                    <w:rPr>
                      <w:rFonts w:cs="Miriam" w:hint="cs"/>
                      <w:noProof/>
                      <w:szCs w:val="18"/>
                      <w:rtl/>
                    </w:rPr>
                  </w:pPr>
                  <w:r>
                    <w:rPr>
                      <w:rFonts w:cs="Miriam" w:hint="cs"/>
                      <w:noProof/>
                      <w:szCs w:val="18"/>
                      <w:rtl/>
                    </w:rPr>
                    <w:t>י"פ תשע"ו-2015</w:t>
                  </w:r>
                </w:p>
                <w:p w:rsidR="00FB2471" w:rsidRDefault="00FB2471" w:rsidP="004D13FA">
                  <w:pPr>
                    <w:spacing w:line="160" w:lineRule="exact"/>
                    <w:jc w:val="left"/>
                    <w:rPr>
                      <w:rFonts w:cs="Miriam" w:hint="cs"/>
                      <w:noProof/>
                      <w:szCs w:val="18"/>
                      <w:rtl/>
                    </w:rPr>
                  </w:pPr>
                  <w:r>
                    <w:rPr>
                      <w:rFonts w:cs="Miriam" w:hint="cs"/>
                      <w:noProof/>
                      <w:szCs w:val="18"/>
                      <w:rtl/>
                    </w:rPr>
                    <w:t>י"פ תשע"ז-2017</w:t>
                  </w:r>
                </w:p>
              </w:txbxContent>
            </v:textbox>
            <w10:anchorlock/>
          </v:rect>
        </w:pict>
      </w:r>
      <w:r>
        <w:rPr>
          <w:rStyle w:val="big-number"/>
          <w:rtl/>
        </w:rPr>
        <w:t>97.</w:t>
      </w:r>
      <w:r>
        <w:rPr>
          <w:rStyle w:val="big-number"/>
          <w:rtl/>
        </w:rPr>
        <w:tab/>
      </w:r>
      <w:r w:rsidR="000F1D21">
        <w:rPr>
          <w:rStyle w:val="default"/>
          <w:rFonts w:cs="FrankRuehl" w:hint="cs"/>
          <w:rtl/>
        </w:rPr>
        <w:t>(</w:t>
      </w:r>
      <w:r w:rsidR="004D13FA">
        <w:rPr>
          <w:rStyle w:val="default"/>
          <w:rFonts w:cs="FrankRuehl" w:hint="cs"/>
          <w:rtl/>
        </w:rPr>
        <w:t>א</w:t>
      </w:r>
      <w:r w:rsidR="000F1D21">
        <w:rPr>
          <w:rStyle w:val="default"/>
          <w:rFonts w:cs="FrankRuehl" w:hint="cs"/>
          <w:rtl/>
        </w:rPr>
        <w:t>)</w:t>
      </w:r>
      <w:r w:rsidR="004D13FA">
        <w:rPr>
          <w:rStyle w:val="default"/>
          <w:rFonts w:cs="FrankRuehl" w:hint="cs"/>
          <w:rtl/>
        </w:rPr>
        <w:tab/>
        <w:t>חבר הכנסת שמכהן בכנסת נכנסת ואינו שר או סגן שר רשאי לתת את הסכמתו להחלת דין רציפות על הצעת חוק שהציע בכנסת היוצאת, כאמור בסעיף 3 לחוק הרציפות</w:t>
      </w:r>
      <w:r w:rsidR="00D80CB7" w:rsidRPr="00D80CB7">
        <w:rPr>
          <w:rStyle w:val="default"/>
          <w:rFonts w:cs="FrankRuehl" w:hint="cs"/>
          <w:rtl/>
        </w:rPr>
        <w:t>, בין כיוזם</w:t>
      </w:r>
      <w:r w:rsidR="00FB2471" w:rsidRPr="00FB2471">
        <w:rPr>
          <w:rStyle w:val="default"/>
          <w:rFonts w:cs="FrankRuehl" w:hint="cs"/>
          <w:rtl/>
        </w:rPr>
        <w:t>, אף אם אינו היוזם הראשון,</w:t>
      </w:r>
      <w:r w:rsidR="00D80CB7" w:rsidRPr="00D80CB7">
        <w:rPr>
          <w:rStyle w:val="default"/>
          <w:rFonts w:cs="FrankRuehl" w:hint="cs"/>
          <w:rtl/>
        </w:rPr>
        <w:t xml:space="preserve"> ובין כמצטרף; לא מכהנים בכנסת הנכנסת מי שהיו יוזמים של הצעת החוק, יראו את כל המצטרפים כיוזמים</w:t>
      </w:r>
      <w:r>
        <w:rPr>
          <w:rStyle w:val="default"/>
          <w:rFonts w:cs="FrankRuehl" w:hint="cs"/>
          <w:rtl/>
        </w:rPr>
        <w:t>.</w:t>
      </w:r>
    </w:p>
    <w:p w:rsidR="004D13FA" w:rsidRDefault="004D13FA" w:rsidP="004D13FA">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ועדה שאליה הועברה הצעת חוק פרטית או הצעת חוק מטעם ועדה בכנסת היוצאת, רשאית להציע להחיל עליה דין רציפות;</w:t>
      </w:r>
    </w:p>
    <w:p w:rsidR="004D13FA" w:rsidRDefault="004D13FA" w:rsidP="004D13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החליטה הכנסת להחיל רציפות על הצעת חוק שהועברה לוועדה בכנסת היוצאת, לפי הצעת ועדה או לפי הצעת הממשלה, יימשך הדיון באותה ועדה;</w:t>
      </w:r>
    </w:p>
    <w:p w:rsidR="004D13FA" w:rsidRDefault="004D13FA" w:rsidP="004D13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הועברה הצעת חוק בקריאה הראשונה לדיון בוועדה מסוימת בכנסת היוצאת או שהוועדה שאליה הועברה אינה קיימת או שאין היא מוסמכת עוד לאותו עניין, תקבע ועדת הכנסת את הוועדה שהצעת החוק היא בתחום ענייניה, ותודיע על כך לכנסת; נקבעה ועדה כאמור, היא רשאית להציע להחיל דין רציפות על הצעת חוק פרטית או על הצעת חוק מטעם ועדה, ולהמשיך לדון בהצעת החוק אם יוחל דין רציפות;</w:t>
      </w:r>
    </w:p>
    <w:p w:rsidR="004D13FA" w:rsidRDefault="004D13FA" w:rsidP="004D13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הועברה הצעת חוק לוועדה בכנסת היוצאת או קבעה ועדת הכנסת ועדה כאמור בפסקה (3), יחולו הוראות סעיף 83(ג)(1) ו-(3), לעניין העברת הצעת החוק לוועדה אחרת.</w:t>
      </w:r>
    </w:p>
    <w:p w:rsidR="004D13FA" w:rsidRDefault="0036199C" w:rsidP="0036199C">
      <w:pPr>
        <w:pStyle w:val="P00"/>
        <w:spacing w:before="72"/>
        <w:ind w:left="0" w:right="1134"/>
        <w:rPr>
          <w:rStyle w:val="default"/>
          <w:rFonts w:cs="FrankRuehl" w:hint="cs"/>
          <w:rtl/>
        </w:rPr>
      </w:pPr>
      <w:r>
        <w:rPr>
          <w:rFonts w:hint="cs"/>
          <w:rtl/>
          <w:lang w:eastAsia="en-US"/>
        </w:rPr>
        <w:pict>
          <v:shape id="_x0000_s3162" type="#_x0000_t202" style="position:absolute;left:0;text-align:left;margin-left:470.35pt;margin-top:7.1pt;width:1in;height:9.65pt;z-index:251790848" filled="f" stroked="f">
            <v:textbox inset="1mm,0,1mm,0">
              <w:txbxContent>
                <w:p w:rsidR="0011562B" w:rsidRPr="004E311F" w:rsidRDefault="0011562B" w:rsidP="0036199C">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תשע"ד-2014</w:t>
                  </w:r>
                </w:p>
              </w:txbxContent>
            </v:textbox>
          </v:shape>
        </w:pict>
      </w:r>
      <w:r w:rsidR="004D13FA">
        <w:rPr>
          <w:rStyle w:val="default"/>
          <w:rFonts w:cs="FrankRuehl" w:hint="cs"/>
          <w:rtl/>
        </w:rPr>
        <w:tab/>
        <w:t>(ג)</w:t>
      </w:r>
      <w:r w:rsidR="004D13FA">
        <w:rPr>
          <w:rStyle w:val="default"/>
          <w:rFonts w:cs="FrankRuehl" w:hint="cs"/>
          <w:rtl/>
        </w:rPr>
        <w:tab/>
        <w:t>הודעת הממשלה על רצונה להחיל דין רציפות לפי סעיף 1 לחוק הרציפות, תוצג על ידי שר, סגן שר בענייני המשרד שבו הוא מכהן</w:t>
      </w:r>
      <w:r>
        <w:rPr>
          <w:rStyle w:val="default"/>
          <w:rFonts w:cs="FrankRuehl" w:hint="cs"/>
          <w:rtl/>
        </w:rPr>
        <w:t xml:space="preserve"> </w:t>
      </w:r>
      <w:r w:rsidRPr="0036199C">
        <w:rPr>
          <w:rStyle w:val="default"/>
          <w:rFonts w:cs="FrankRuehl" w:hint="cs"/>
          <w:rtl/>
        </w:rPr>
        <w:t>או סגן שר המקשר בין הממשלה לבין הכנסת</w:t>
      </w:r>
      <w:r w:rsidR="004D13FA">
        <w:rPr>
          <w:rStyle w:val="default"/>
          <w:rFonts w:cs="FrankRuehl" w:hint="cs"/>
          <w:rtl/>
        </w:rPr>
        <w:t>.</w:t>
      </w:r>
    </w:p>
    <w:p w:rsidR="004D13FA" w:rsidRDefault="004D13FA" w:rsidP="004D13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הודעת ועדה על רצונה להחיל דין רציפות לפי סעיף 2 לחוק הרציפות על הצעת חוק פרטית או על הצעת חוק מטעם ועדה, תוצג על ידי יושב ראש הוועדה.</w:t>
      </w:r>
    </w:p>
    <w:p w:rsidR="004D13FA" w:rsidRDefault="004D13FA" w:rsidP="004D13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הגישה סיעה או הממשלה התנגדות להחלת דין רציפות כאמור בסעיף 5 לחוק הרציפות, תנומק ההצעה על ידי אחד מחברי הסיעה או על ידי שר או סגן שר כאמור בסעיף קטן (ג), לפי העניין, במסגרת זמן שלא תעלה על חמש דקות; שר או סגן שר כאמור או יושב ראש הוועדה, לפי העניין, וכן אחד</w:t>
      </w:r>
      <w:r w:rsidR="00684153">
        <w:rPr>
          <w:rStyle w:val="default"/>
          <w:rFonts w:cs="FrankRuehl" w:hint="cs"/>
          <w:rtl/>
        </w:rPr>
        <w:t xml:space="preserve"> מחברי הכנסת שהציעו את הצעת החוק, ישיבו להתנגדויות, במסגרת זמן שלא תעלה על חמש דקות.</w:t>
      </w:r>
    </w:p>
    <w:p w:rsidR="00684153" w:rsidRDefault="00684153" w:rsidP="004D13F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הכנסת תחליט אם להחיל דין רציפות או לקבל התנגדויות, ככל שהוגשו, והכל בהצבעה אחת.</w:t>
      </w:r>
    </w:p>
    <w:p w:rsidR="00684153" w:rsidRDefault="00684153" w:rsidP="0068415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החליטה הכנסת שלא להחיל רציפות על הצעת חוק, לא תימסר בכנסת הודעה נוספת על רצון להחיל דין רציפות על אותה הצעה.</w:t>
      </w:r>
    </w:p>
    <w:p w:rsidR="00684153" w:rsidRDefault="00684153" w:rsidP="0068415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החליטה כנסת נכנסת להחיל רציפות על הצעת חוק, תמשיך לדון בהצעת החוק, והיא רשאית לנהוג בדיונים שנתקיימו בכנסת היוצאת כאילו היו אלה דיונים שלה, כאמור בסעיף 6(ב) לחוק הרציפות, והחלטות פיצול שאושרו במליאת הכנסת היוצאת לפי סעיף 84(ב) יהיו בתוקף גם בכנסת הנכנסת.</w:t>
      </w:r>
    </w:p>
    <w:p w:rsidR="006F45F5" w:rsidRPr="00172B9B" w:rsidRDefault="006F45F5" w:rsidP="00D46084">
      <w:pPr>
        <w:pStyle w:val="P00"/>
        <w:spacing w:before="0"/>
        <w:ind w:left="0" w:right="1134"/>
        <w:rPr>
          <w:rFonts w:hint="cs"/>
          <w:b/>
          <w:bCs/>
          <w:vanish/>
          <w:szCs w:val="20"/>
          <w:shd w:val="clear" w:color="auto" w:fill="FFFF99"/>
          <w:rtl/>
        </w:rPr>
      </w:pPr>
      <w:bookmarkStart w:id="308" w:name="Rov479"/>
      <w:r w:rsidRPr="00172B9B">
        <w:rPr>
          <w:rFonts w:hint="cs"/>
          <w:vanish/>
          <w:color w:val="FF0000"/>
          <w:szCs w:val="20"/>
          <w:shd w:val="clear" w:color="auto" w:fill="FFFF99"/>
          <w:rtl/>
        </w:rPr>
        <w:t xml:space="preserve">מיום </w:t>
      </w:r>
      <w:r w:rsidR="00D46084" w:rsidRPr="00172B9B">
        <w:rPr>
          <w:rFonts w:hint="cs"/>
          <w:vanish/>
          <w:color w:val="FF0000"/>
          <w:szCs w:val="20"/>
          <w:shd w:val="clear" w:color="auto" w:fill="FFFF99"/>
          <w:rtl/>
        </w:rPr>
        <w:t>10.8</w:t>
      </w:r>
      <w:r w:rsidRPr="00172B9B">
        <w:rPr>
          <w:rFonts w:hint="cs"/>
          <w:vanish/>
          <w:color w:val="FF0000"/>
          <w:szCs w:val="20"/>
          <w:shd w:val="clear" w:color="auto" w:fill="FFFF99"/>
          <w:rtl/>
        </w:rPr>
        <w:t>.1971</w:t>
      </w:r>
    </w:p>
    <w:p w:rsidR="006F45F5" w:rsidRPr="00172B9B" w:rsidRDefault="006F45F5" w:rsidP="006F45F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תשל"ב-1971</w:t>
      </w:r>
    </w:p>
    <w:p w:rsidR="006F45F5" w:rsidRPr="00172B9B" w:rsidRDefault="006F45F5" w:rsidP="006F45F5">
      <w:pPr>
        <w:pStyle w:val="P00"/>
        <w:spacing w:before="0"/>
        <w:ind w:left="0" w:right="1134"/>
        <w:rPr>
          <w:rStyle w:val="default"/>
          <w:rFonts w:cs="FrankRuehl" w:hint="cs"/>
          <w:vanish/>
          <w:szCs w:val="20"/>
          <w:shd w:val="clear" w:color="auto" w:fill="FFFF99"/>
          <w:rtl/>
        </w:rPr>
      </w:pPr>
      <w:hyperlink r:id="rId47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תשל"ב מס' 1773</w:t>
        </w:r>
      </w:hyperlink>
      <w:r w:rsidRPr="00172B9B">
        <w:rPr>
          <w:rFonts w:hint="cs"/>
          <w:vanish/>
          <w:szCs w:val="20"/>
          <w:shd w:val="clear" w:color="auto" w:fill="FFFF99"/>
          <w:rtl/>
        </w:rPr>
        <w:t xml:space="preserve"> מיום 8.11.1971 עמ' 247</w:t>
      </w:r>
    </w:p>
    <w:p w:rsidR="006F45F5" w:rsidRPr="00172B9B" w:rsidRDefault="006F45F5" w:rsidP="006F45F5">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71כג</w:t>
      </w:r>
    </w:p>
    <w:p w:rsidR="00F83268" w:rsidRPr="00172B9B" w:rsidRDefault="00F83268" w:rsidP="00F83268">
      <w:pPr>
        <w:pStyle w:val="P00"/>
        <w:spacing w:before="0"/>
        <w:ind w:left="0" w:right="1134"/>
        <w:rPr>
          <w:rFonts w:hint="cs"/>
          <w:vanish/>
          <w:color w:val="FF0000"/>
          <w:szCs w:val="20"/>
          <w:shd w:val="clear" w:color="auto" w:fill="FFFF99"/>
          <w:rtl/>
        </w:rPr>
      </w:pPr>
    </w:p>
    <w:p w:rsidR="00F83268" w:rsidRPr="00172B9B" w:rsidRDefault="00F83268" w:rsidP="00884EA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884EA5" w:rsidRPr="00172B9B">
        <w:rPr>
          <w:rFonts w:hint="cs"/>
          <w:vanish/>
          <w:color w:val="FF0000"/>
          <w:szCs w:val="20"/>
          <w:shd w:val="clear" w:color="auto" w:fill="FFFF99"/>
          <w:rtl/>
        </w:rPr>
        <w:t>21.10</w:t>
      </w:r>
      <w:r w:rsidRPr="00172B9B">
        <w:rPr>
          <w:rFonts w:hint="cs"/>
          <w:vanish/>
          <w:color w:val="FF0000"/>
          <w:szCs w:val="20"/>
          <w:shd w:val="clear" w:color="auto" w:fill="FFFF99"/>
          <w:rtl/>
        </w:rPr>
        <w:t>.1980</w:t>
      </w:r>
    </w:p>
    <w:p w:rsidR="00F83268" w:rsidRPr="00172B9B" w:rsidRDefault="00F83268" w:rsidP="00F83268">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83268" w:rsidRPr="00172B9B" w:rsidRDefault="00F83268" w:rsidP="00F83268">
      <w:pPr>
        <w:pStyle w:val="P00"/>
        <w:spacing w:before="0"/>
        <w:ind w:left="0" w:right="1134"/>
        <w:rPr>
          <w:rFonts w:hint="cs"/>
          <w:vanish/>
          <w:szCs w:val="20"/>
          <w:shd w:val="clear" w:color="auto" w:fill="FFFF99"/>
          <w:rtl/>
        </w:rPr>
      </w:pPr>
      <w:hyperlink r:id="rId47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83268" w:rsidRPr="00172B9B" w:rsidRDefault="00F83268" w:rsidP="00F83268">
      <w:pPr>
        <w:pStyle w:val="P00"/>
        <w:ind w:left="0" w:right="1134"/>
        <w:rPr>
          <w:rStyle w:val="default"/>
          <w:rFonts w:cs="FrankRuehl" w:hint="cs"/>
          <w:vanish/>
          <w:sz w:val="22"/>
          <w:szCs w:val="22"/>
          <w:shd w:val="clear" w:color="auto" w:fill="FFFF99"/>
          <w:rtl/>
        </w:rPr>
      </w:pPr>
      <w:r w:rsidRPr="00172B9B">
        <w:rPr>
          <w:rFonts w:hint="cs"/>
          <w:strike/>
          <w:vanish/>
          <w:sz w:val="22"/>
          <w:szCs w:val="22"/>
          <w:shd w:val="clear" w:color="auto" w:fill="FFFF99"/>
          <w:rtl/>
        </w:rPr>
        <w:t>71כג</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97</w:t>
      </w:r>
      <w:r w:rsidRPr="00172B9B">
        <w:rPr>
          <w:rFonts w:hint="cs"/>
          <w:vanish/>
          <w:sz w:val="22"/>
          <w:szCs w:val="22"/>
          <w:shd w:val="clear" w:color="auto" w:fill="FFFF99"/>
          <w:rtl/>
        </w:rPr>
        <w:t>.</w:t>
      </w:r>
    </w:p>
    <w:p w:rsidR="00CD628D" w:rsidRPr="00172B9B" w:rsidRDefault="00CD628D" w:rsidP="00CD628D">
      <w:pPr>
        <w:pStyle w:val="P00"/>
        <w:spacing w:before="0"/>
        <w:ind w:left="0" w:right="1134"/>
        <w:rPr>
          <w:rFonts w:hint="cs"/>
          <w:vanish/>
          <w:color w:val="FF0000"/>
          <w:szCs w:val="20"/>
          <w:shd w:val="clear" w:color="auto" w:fill="FFFF99"/>
          <w:rtl/>
        </w:rPr>
      </w:pPr>
    </w:p>
    <w:p w:rsidR="00CD628D" w:rsidRPr="00172B9B" w:rsidRDefault="00CD628D" w:rsidP="00917CC0">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 xml:space="preserve">מיום </w:t>
      </w:r>
      <w:r w:rsidR="00917CC0" w:rsidRPr="00172B9B">
        <w:rPr>
          <w:rFonts w:hint="cs"/>
          <w:vanish/>
          <w:color w:val="FF0000"/>
          <w:szCs w:val="20"/>
          <w:shd w:val="clear" w:color="auto" w:fill="FFFF99"/>
          <w:rtl/>
        </w:rPr>
        <w:t>3</w:t>
      </w:r>
      <w:r w:rsidRPr="00172B9B">
        <w:rPr>
          <w:rFonts w:hint="cs"/>
          <w:vanish/>
          <w:color w:val="FF0000"/>
          <w:szCs w:val="20"/>
          <w:shd w:val="clear" w:color="auto" w:fill="FFFF99"/>
          <w:rtl/>
        </w:rPr>
        <w:t>.6.2002</w:t>
      </w:r>
    </w:p>
    <w:p w:rsidR="00CD628D" w:rsidRPr="00172B9B" w:rsidRDefault="00CD628D" w:rsidP="00CD628D">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תשס"ב-2002</w:t>
      </w:r>
    </w:p>
    <w:p w:rsidR="00CD628D" w:rsidRPr="00172B9B" w:rsidRDefault="00CD628D" w:rsidP="0026320E">
      <w:pPr>
        <w:pStyle w:val="P00"/>
        <w:spacing w:before="0"/>
        <w:ind w:left="0" w:right="1134"/>
        <w:rPr>
          <w:rFonts w:hint="cs"/>
          <w:vanish/>
          <w:szCs w:val="20"/>
          <w:shd w:val="clear" w:color="auto" w:fill="FFFF99"/>
          <w:rtl/>
        </w:rPr>
      </w:pPr>
      <w:hyperlink r:id="rId472" w:history="1">
        <w:r w:rsidRPr="00172B9B">
          <w:rPr>
            <w:rStyle w:val="Hyperlink"/>
            <w:rFonts w:hint="cs"/>
            <w:vanish/>
            <w:szCs w:val="20"/>
            <w:shd w:val="clear" w:color="auto" w:fill="FFFF99"/>
            <w:rtl/>
          </w:rPr>
          <w:t>י"פ תשס"ב מס' 5090</w:t>
        </w:r>
      </w:hyperlink>
      <w:r w:rsidRPr="00172B9B">
        <w:rPr>
          <w:rFonts w:hint="cs"/>
          <w:vanish/>
          <w:szCs w:val="20"/>
          <w:shd w:val="clear" w:color="auto" w:fill="FFFF99"/>
          <w:rtl/>
        </w:rPr>
        <w:t xml:space="preserve"> מיום 27.6.2002 עמ' 318</w:t>
      </w:r>
      <w:r w:rsidR="0026320E" w:rsidRPr="00172B9B">
        <w:rPr>
          <w:rFonts w:hint="cs"/>
          <w:vanish/>
          <w:szCs w:val="20"/>
          <w:shd w:val="clear" w:color="auto" w:fill="FFFF99"/>
          <w:rtl/>
        </w:rPr>
        <w:t>9</w:t>
      </w:r>
    </w:p>
    <w:p w:rsidR="00CD628D" w:rsidRPr="00172B9B" w:rsidRDefault="00CD628D" w:rsidP="00E07331">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97.</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שר</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נציג הממשלה כאמור בסעיף 88(ב)</w:t>
      </w:r>
      <w:r w:rsidRPr="00172B9B">
        <w:rPr>
          <w:rStyle w:val="default"/>
          <w:rFonts w:cs="FrankRuehl" w:hint="cs"/>
          <w:vanish/>
          <w:sz w:val="22"/>
          <w:szCs w:val="22"/>
          <w:shd w:val="clear" w:color="auto" w:fill="FFFF99"/>
          <w:rtl/>
        </w:rPr>
        <w:t xml:space="preserve"> שהביע דעת הממשלה על הצעה לסדר היום, וכל שר הנוגע בדבר, רשאי בכל שלב משלבי הדיון על-פי פרק זה, ליטול את רשות הדיבור, כדי להעמיד עובדות, שהוזכרו בדיון,</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על תיקונן.</w:t>
      </w:r>
    </w:p>
    <w:p w:rsidR="000F1D21" w:rsidRPr="00172B9B" w:rsidRDefault="000F1D21" w:rsidP="000F1D21">
      <w:pPr>
        <w:pStyle w:val="P00"/>
        <w:spacing w:before="0"/>
        <w:ind w:left="0" w:right="1134"/>
        <w:rPr>
          <w:rStyle w:val="default"/>
          <w:rFonts w:cs="FrankRuehl" w:hint="cs"/>
          <w:vanish/>
          <w:szCs w:val="20"/>
          <w:shd w:val="clear" w:color="auto" w:fill="FFFF99"/>
          <w:rtl/>
        </w:rPr>
      </w:pPr>
    </w:p>
    <w:p w:rsidR="000F1D21" w:rsidRPr="00172B9B" w:rsidRDefault="000F1D21" w:rsidP="000F1D2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0F1D21" w:rsidRPr="00172B9B" w:rsidRDefault="000F1D21" w:rsidP="000F1D2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0F1D21" w:rsidRPr="00172B9B" w:rsidRDefault="000F1D21" w:rsidP="000F1D21">
      <w:pPr>
        <w:pStyle w:val="P00"/>
        <w:spacing w:before="0"/>
        <w:ind w:left="0" w:right="1134"/>
        <w:rPr>
          <w:rStyle w:val="default"/>
          <w:rFonts w:cs="FrankRuehl" w:hint="cs"/>
          <w:vanish/>
          <w:szCs w:val="20"/>
          <w:shd w:val="clear" w:color="auto" w:fill="FFFF99"/>
          <w:rtl/>
        </w:rPr>
      </w:pPr>
      <w:hyperlink r:id="rId473"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0F1D21" w:rsidRPr="00172B9B" w:rsidRDefault="000F1D21" w:rsidP="000F1D2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97</w:t>
      </w:r>
    </w:p>
    <w:p w:rsidR="000F1D21" w:rsidRPr="00172B9B" w:rsidRDefault="000F1D21" w:rsidP="000F1D21">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0F1D21" w:rsidRPr="00172B9B" w:rsidRDefault="000F1D21" w:rsidP="000F1D21">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זכות דיבור לשרים</w:t>
      </w:r>
    </w:p>
    <w:p w:rsidR="000F1D21" w:rsidRPr="00172B9B" w:rsidRDefault="000F1D21" w:rsidP="000F1D21">
      <w:pPr>
        <w:pStyle w:val="P00"/>
        <w:spacing w:before="0"/>
        <w:ind w:left="0" w:right="1134"/>
        <w:rPr>
          <w:rStyle w:val="default"/>
          <w:rFonts w:cs="FrankRuehl" w:hint="cs"/>
          <w:vanish/>
          <w:sz w:val="22"/>
          <w:szCs w:val="22"/>
          <w:shd w:val="clear" w:color="auto" w:fill="FFFF99"/>
          <w:rtl/>
        </w:rPr>
      </w:pPr>
      <w:r w:rsidRPr="00172B9B">
        <w:rPr>
          <w:rStyle w:val="default"/>
          <w:rFonts w:cs="FrankRuehl"/>
          <w:strike/>
          <w:vanish/>
          <w:sz w:val="22"/>
          <w:szCs w:val="22"/>
          <w:shd w:val="clear" w:color="auto" w:fill="FFFF99"/>
          <w:rtl/>
        </w:rPr>
        <w:t>97.</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נציג הממשלה כאמור בסעיף 88(ב) שהביע דעת הממשלה על הצעה לסדר היום, וכל שר הנוגע בדבר, רשאי בכל שלב משלבי הדיון על-פי פרק זה, ליטול את רשות הדיבור, כדי להעמיד עובדות, שהוזכרו בדיון,</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על תיקונן.</w:t>
      </w:r>
    </w:p>
    <w:p w:rsidR="004D13FA" w:rsidRPr="00172B9B" w:rsidRDefault="004D13FA" w:rsidP="004D13FA">
      <w:pPr>
        <w:pStyle w:val="P00"/>
        <w:spacing w:before="0"/>
        <w:ind w:left="0" w:right="1134"/>
        <w:rPr>
          <w:rStyle w:val="default"/>
          <w:rFonts w:cs="FrankRuehl" w:hint="cs"/>
          <w:vanish/>
          <w:szCs w:val="20"/>
          <w:shd w:val="clear" w:color="auto" w:fill="FFFF99"/>
          <w:rtl/>
        </w:rPr>
      </w:pPr>
    </w:p>
    <w:p w:rsidR="004D13FA" w:rsidRPr="00172B9B" w:rsidRDefault="004D13FA" w:rsidP="004D13F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4D13FA" w:rsidRPr="00172B9B" w:rsidRDefault="004D13FA" w:rsidP="004D13F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4D13FA" w:rsidRPr="00172B9B" w:rsidRDefault="004D13FA" w:rsidP="004D13FA">
      <w:pPr>
        <w:pStyle w:val="P00"/>
        <w:spacing w:before="0"/>
        <w:ind w:left="0" w:right="1134"/>
        <w:rPr>
          <w:rStyle w:val="default"/>
          <w:rFonts w:cs="FrankRuehl" w:hint="cs"/>
          <w:vanish/>
          <w:szCs w:val="20"/>
          <w:shd w:val="clear" w:color="auto" w:fill="FFFF99"/>
          <w:rtl/>
        </w:rPr>
      </w:pPr>
      <w:hyperlink r:id="rId474"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6151</w:t>
      </w:r>
    </w:p>
    <w:p w:rsidR="004D13FA" w:rsidRPr="00172B9B" w:rsidRDefault="004D13FA" w:rsidP="0068415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97</w:t>
      </w:r>
    </w:p>
    <w:p w:rsidR="0036199C" w:rsidRPr="00172B9B" w:rsidRDefault="0036199C" w:rsidP="0036199C">
      <w:pPr>
        <w:pStyle w:val="P00"/>
        <w:spacing w:before="0"/>
        <w:ind w:left="0" w:right="1134"/>
        <w:rPr>
          <w:rStyle w:val="default"/>
          <w:rFonts w:cs="FrankRuehl" w:hint="cs"/>
          <w:vanish/>
          <w:szCs w:val="20"/>
          <w:shd w:val="clear" w:color="auto" w:fill="FFFF99"/>
          <w:rtl/>
        </w:rPr>
      </w:pPr>
    </w:p>
    <w:p w:rsidR="0036199C" w:rsidRPr="00172B9B" w:rsidRDefault="0036199C" w:rsidP="0036199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36199C" w:rsidRPr="00172B9B" w:rsidRDefault="0036199C" w:rsidP="0036199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36199C" w:rsidRPr="00172B9B" w:rsidRDefault="0036199C" w:rsidP="0036199C">
      <w:pPr>
        <w:pStyle w:val="P00"/>
        <w:spacing w:before="0"/>
        <w:ind w:left="0" w:right="1134"/>
        <w:rPr>
          <w:rStyle w:val="default"/>
          <w:rFonts w:cs="FrankRuehl" w:hint="cs"/>
          <w:vanish/>
          <w:szCs w:val="20"/>
          <w:shd w:val="clear" w:color="auto" w:fill="FFFF99"/>
          <w:rtl/>
        </w:rPr>
      </w:pPr>
      <w:hyperlink r:id="rId475"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2650</w:t>
      </w:r>
    </w:p>
    <w:p w:rsidR="0036199C" w:rsidRPr="00172B9B" w:rsidRDefault="0036199C" w:rsidP="0036199C">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(ג)</w:t>
      </w:r>
      <w:r w:rsidRPr="00172B9B">
        <w:rPr>
          <w:rStyle w:val="default"/>
          <w:rFonts w:cs="FrankRuehl" w:hint="cs"/>
          <w:vanish/>
          <w:sz w:val="22"/>
          <w:szCs w:val="22"/>
          <w:shd w:val="clear" w:color="auto" w:fill="FFFF99"/>
          <w:rtl/>
        </w:rPr>
        <w:tab/>
        <w:t xml:space="preserve">הודעת הממשלה על רצונה להחיל דין רציפות לפי סעיף 1 לחוק הרציפות, תוצג על ידי שר, </w:t>
      </w:r>
      <w:r w:rsidRPr="00172B9B">
        <w:rPr>
          <w:rStyle w:val="default"/>
          <w:rFonts w:cs="FrankRuehl" w:hint="cs"/>
          <w:strike/>
          <w:vanish/>
          <w:sz w:val="22"/>
          <w:szCs w:val="22"/>
          <w:shd w:val="clear" w:color="auto" w:fill="FFFF99"/>
          <w:rtl/>
        </w:rPr>
        <w:t>או</w:t>
      </w:r>
      <w:r w:rsidRPr="00172B9B">
        <w:rPr>
          <w:rStyle w:val="default"/>
          <w:rFonts w:cs="FrankRuehl" w:hint="cs"/>
          <w:vanish/>
          <w:sz w:val="22"/>
          <w:szCs w:val="22"/>
          <w:shd w:val="clear" w:color="auto" w:fill="FFFF99"/>
          <w:rtl/>
        </w:rPr>
        <w:t xml:space="preserve"> סגן שר בענייני המשרד שבו הוא מכהן </w:t>
      </w:r>
      <w:r w:rsidRPr="00172B9B">
        <w:rPr>
          <w:rStyle w:val="default"/>
          <w:rFonts w:cs="FrankRuehl" w:hint="cs"/>
          <w:vanish/>
          <w:sz w:val="22"/>
          <w:szCs w:val="22"/>
          <w:u w:val="single"/>
          <w:shd w:val="clear" w:color="auto" w:fill="FFFF99"/>
          <w:rtl/>
        </w:rPr>
        <w:t>או סגן שר המקשר בין הממשלה לבין הכנסת</w:t>
      </w:r>
      <w:r w:rsidRPr="00172B9B">
        <w:rPr>
          <w:rStyle w:val="default"/>
          <w:rFonts w:cs="FrankRuehl" w:hint="cs"/>
          <w:vanish/>
          <w:sz w:val="22"/>
          <w:szCs w:val="22"/>
          <w:shd w:val="clear" w:color="auto" w:fill="FFFF99"/>
          <w:rtl/>
        </w:rPr>
        <w:t>.</w:t>
      </w:r>
    </w:p>
    <w:p w:rsidR="006E007A" w:rsidRPr="00172B9B" w:rsidRDefault="006E007A" w:rsidP="006E007A">
      <w:pPr>
        <w:pStyle w:val="P00"/>
        <w:spacing w:before="0"/>
        <w:ind w:left="0" w:right="1134"/>
        <w:rPr>
          <w:rStyle w:val="default"/>
          <w:rFonts w:cs="FrankRuehl" w:hint="cs"/>
          <w:vanish/>
          <w:szCs w:val="20"/>
          <w:shd w:val="clear" w:color="auto" w:fill="FFFF99"/>
          <w:rtl/>
        </w:rPr>
      </w:pPr>
    </w:p>
    <w:p w:rsidR="006E007A" w:rsidRPr="00172B9B" w:rsidRDefault="006E007A" w:rsidP="006E007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6E007A" w:rsidRPr="00172B9B" w:rsidRDefault="006E007A" w:rsidP="006E007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6E007A" w:rsidRPr="00172B9B" w:rsidRDefault="006E007A" w:rsidP="006E007A">
      <w:pPr>
        <w:pStyle w:val="P00"/>
        <w:spacing w:before="0"/>
        <w:ind w:left="0" w:right="1134"/>
        <w:rPr>
          <w:rStyle w:val="default"/>
          <w:rFonts w:cs="FrankRuehl" w:hint="cs"/>
          <w:vanish/>
          <w:szCs w:val="20"/>
          <w:shd w:val="clear" w:color="auto" w:fill="FFFF99"/>
          <w:rtl/>
        </w:rPr>
      </w:pPr>
      <w:hyperlink r:id="rId476"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FB2471" w:rsidRPr="00172B9B" w:rsidRDefault="00FB2471" w:rsidP="00FB2471">
      <w:pPr>
        <w:pStyle w:val="P0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חבר הכנסת שמכהן בכנסת נכנסת ואינו שר או סגן שר רשאי לתת את הסכמתו להחלת דין רציפות על הצעת חוק שהציע בכנסת היוצאת, כאמור בסעיף 3 לחוק הרציפות</w:t>
      </w:r>
      <w:r w:rsidRPr="00172B9B">
        <w:rPr>
          <w:rStyle w:val="default"/>
          <w:rFonts w:cs="FrankRuehl" w:hint="cs"/>
          <w:vanish/>
          <w:sz w:val="22"/>
          <w:szCs w:val="22"/>
          <w:u w:val="single"/>
          <w:shd w:val="clear" w:color="auto" w:fill="FFFF99"/>
          <w:rtl/>
        </w:rPr>
        <w:t>, בין כיוזם ובין כמצטרף; לא מכהנים בכנסת הנכנסת מי שהיו יוזמים של הצעת החוק, יראו את כל המצטרפים כיוזמים</w:t>
      </w:r>
      <w:r w:rsidRPr="00172B9B">
        <w:rPr>
          <w:rStyle w:val="default"/>
          <w:rFonts w:cs="FrankRuehl" w:hint="cs"/>
          <w:vanish/>
          <w:sz w:val="22"/>
          <w:szCs w:val="22"/>
          <w:shd w:val="clear" w:color="auto" w:fill="FFFF99"/>
          <w:rtl/>
        </w:rPr>
        <w:t>.</w:t>
      </w:r>
    </w:p>
    <w:p w:rsidR="00FB2471" w:rsidRPr="00172B9B" w:rsidRDefault="00FB2471" w:rsidP="00FB2471">
      <w:pPr>
        <w:pStyle w:val="P00"/>
        <w:spacing w:before="0"/>
        <w:ind w:left="0" w:right="1134"/>
        <w:rPr>
          <w:rStyle w:val="default"/>
          <w:rFonts w:cs="FrankRuehl" w:hint="cs"/>
          <w:vanish/>
          <w:szCs w:val="20"/>
          <w:shd w:val="clear" w:color="auto" w:fill="FFFF99"/>
          <w:rtl/>
        </w:rPr>
      </w:pPr>
    </w:p>
    <w:p w:rsidR="00FB2471" w:rsidRPr="00172B9B" w:rsidRDefault="00FB2471" w:rsidP="00FB24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FB2471" w:rsidRPr="00172B9B" w:rsidRDefault="00FB2471" w:rsidP="00FB2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FB2471" w:rsidRPr="00172B9B" w:rsidRDefault="00FB2471" w:rsidP="00FB2471">
      <w:pPr>
        <w:pStyle w:val="P00"/>
        <w:spacing w:before="0"/>
        <w:ind w:left="0" w:right="1134"/>
        <w:rPr>
          <w:rStyle w:val="default"/>
          <w:rFonts w:cs="FrankRuehl" w:hint="cs"/>
          <w:vanish/>
          <w:szCs w:val="20"/>
          <w:shd w:val="clear" w:color="auto" w:fill="FFFF99"/>
          <w:rtl/>
        </w:rPr>
      </w:pPr>
      <w:hyperlink r:id="rId477"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5613</w:t>
      </w:r>
    </w:p>
    <w:p w:rsidR="006E007A" w:rsidRPr="00D80CB7" w:rsidRDefault="006E007A" w:rsidP="00D80CB7">
      <w:pPr>
        <w:pStyle w:val="P00"/>
        <w:ind w:left="0"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חבר הכנסת שמכהן בכנסת נכנסת ואינו שר או סגן שר רשאי לתת את הסכמתו להחלת דין רציפות על הצעת חוק שהציע בכנסת היוצאת, כאמור בסעיף 3 לחוק הרציפות</w:t>
      </w:r>
      <w:r w:rsidR="00D80CB7" w:rsidRPr="00172B9B">
        <w:rPr>
          <w:rStyle w:val="default"/>
          <w:rFonts w:cs="FrankRuehl" w:hint="cs"/>
          <w:vanish/>
          <w:sz w:val="22"/>
          <w:szCs w:val="22"/>
          <w:shd w:val="clear" w:color="auto" w:fill="FFFF99"/>
          <w:rtl/>
        </w:rPr>
        <w:t xml:space="preserve">, </w:t>
      </w:r>
      <w:r w:rsidR="00D80CB7" w:rsidRPr="00172B9B">
        <w:rPr>
          <w:rStyle w:val="default"/>
          <w:rFonts w:cs="FrankRuehl" w:hint="cs"/>
          <w:strike/>
          <w:vanish/>
          <w:sz w:val="22"/>
          <w:szCs w:val="22"/>
          <w:shd w:val="clear" w:color="auto" w:fill="FFFF99"/>
          <w:rtl/>
        </w:rPr>
        <w:t>בין כיוזם</w:t>
      </w:r>
      <w:r w:rsidR="00FB2471" w:rsidRPr="00172B9B">
        <w:rPr>
          <w:rStyle w:val="default"/>
          <w:rFonts w:cs="FrankRuehl" w:hint="cs"/>
          <w:vanish/>
          <w:sz w:val="22"/>
          <w:szCs w:val="22"/>
          <w:shd w:val="clear" w:color="auto" w:fill="FFFF99"/>
          <w:rtl/>
        </w:rPr>
        <w:t xml:space="preserve"> </w:t>
      </w:r>
      <w:r w:rsidR="00FB2471" w:rsidRPr="00172B9B">
        <w:rPr>
          <w:rStyle w:val="default"/>
          <w:rFonts w:cs="FrankRuehl" w:hint="cs"/>
          <w:vanish/>
          <w:sz w:val="22"/>
          <w:szCs w:val="22"/>
          <w:u w:val="single"/>
          <w:shd w:val="clear" w:color="auto" w:fill="FFFF99"/>
          <w:rtl/>
        </w:rPr>
        <w:t>בין כיוזם, אף אם אינו היוזם הראשון,</w:t>
      </w:r>
      <w:r w:rsidR="00D80CB7" w:rsidRPr="00172B9B">
        <w:rPr>
          <w:rStyle w:val="default"/>
          <w:rFonts w:cs="FrankRuehl" w:hint="cs"/>
          <w:vanish/>
          <w:sz w:val="22"/>
          <w:szCs w:val="22"/>
          <w:shd w:val="clear" w:color="auto" w:fill="FFFF99"/>
          <w:rtl/>
        </w:rPr>
        <w:t xml:space="preserve"> ובין כמצטרף; לא מכהנים בכנסת הנכנסת מי שהיו יוזמים של הצעת החוק, יראו את כל המצטרפים כיוזמים</w:t>
      </w:r>
      <w:r w:rsidRPr="00172B9B">
        <w:rPr>
          <w:rStyle w:val="default"/>
          <w:rFonts w:cs="FrankRuehl" w:hint="cs"/>
          <w:vanish/>
          <w:sz w:val="22"/>
          <w:szCs w:val="22"/>
          <w:shd w:val="clear" w:color="auto" w:fill="FFFF99"/>
          <w:rtl/>
        </w:rPr>
        <w:t>.</w:t>
      </w:r>
      <w:bookmarkEnd w:id="308"/>
    </w:p>
    <w:p w:rsidR="00684153" w:rsidRDefault="00684153" w:rsidP="00684153">
      <w:pPr>
        <w:pStyle w:val="header-2"/>
        <w:ind w:left="0" w:right="1134"/>
        <w:rPr>
          <w:rFonts w:hint="cs"/>
          <w:rtl/>
        </w:rPr>
      </w:pPr>
      <w:bookmarkStart w:id="309" w:name="hed212"/>
      <w:bookmarkEnd w:id="309"/>
      <w:r>
        <w:rPr>
          <w:lang w:val="he-IL"/>
        </w:rPr>
        <w:pict>
          <v:rect id="_x0000_s2892" style="position:absolute;left:0;text-align:left;margin-left:464.35pt;margin-top:12.75pt;width:75.05pt;height:15.8pt;z-index:251703808" o:allowincell="f" filled="f" stroked="f" strokecolor="lime" strokeweight=".25pt">
            <v:textbox inset="0,0,0,0">
              <w:txbxContent>
                <w:p w:rsidR="0011562B" w:rsidRPr="004E311F" w:rsidRDefault="0011562B" w:rsidP="00684153">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5) </w:t>
                  </w:r>
                  <w:r>
                    <w:rPr>
                      <w:rFonts w:cs="Miriam"/>
                      <w:b/>
                      <w:sz w:val="20"/>
                      <w:szCs w:val="18"/>
                      <w:rtl/>
                    </w:rPr>
                    <w:br/>
                  </w:r>
                  <w:r>
                    <w:rPr>
                      <w:rFonts w:cs="Miriam" w:hint="cs"/>
                      <w:b/>
                      <w:sz w:val="20"/>
                      <w:szCs w:val="18"/>
                      <w:rtl/>
                    </w:rPr>
                    <w:t>תשע"א-2011</w:t>
                  </w:r>
                </w:p>
              </w:txbxContent>
            </v:textbox>
            <w10:anchorlock/>
          </v:rect>
        </w:pict>
      </w:r>
      <w:r>
        <w:rPr>
          <w:rtl/>
        </w:rPr>
        <w:t>ס</w:t>
      </w:r>
      <w:r>
        <w:rPr>
          <w:rFonts w:hint="cs"/>
          <w:rtl/>
        </w:rPr>
        <w:t>ימן ה': סדרי דיון מיוחדים</w:t>
      </w:r>
    </w:p>
    <w:p w:rsidR="00684153" w:rsidRPr="00172B9B" w:rsidRDefault="00684153" w:rsidP="00684153">
      <w:pPr>
        <w:pStyle w:val="P00"/>
        <w:spacing w:before="0"/>
        <w:ind w:left="0" w:right="1134"/>
        <w:rPr>
          <w:rStyle w:val="default"/>
          <w:rFonts w:cs="FrankRuehl" w:hint="cs"/>
          <w:vanish/>
          <w:color w:val="FF0000"/>
          <w:szCs w:val="20"/>
          <w:shd w:val="clear" w:color="auto" w:fill="FFFF99"/>
          <w:rtl/>
        </w:rPr>
      </w:pPr>
      <w:bookmarkStart w:id="310" w:name="Rov712"/>
      <w:r w:rsidRPr="00172B9B">
        <w:rPr>
          <w:rStyle w:val="default"/>
          <w:rFonts w:cs="FrankRuehl" w:hint="cs"/>
          <w:vanish/>
          <w:color w:val="FF0000"/>
          <w:szCs w:val="20"/>
          <w:shd w:val="clear" w:color="auto" w:fill="FFFF99"/>
          <w:rtl/>
        </w:rPr>
        <w:t>מיום 31.10.2011</w:t>
      </w:r>
    </w:p>
    <w:p w:rsidR="00684153" w:rsidRPr="00172B9B" w:rsidRDefault="00684153" w:rsidP="0068415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84153" w:rsidRPr="00172B9B" w:rsidRDefault="00684153" w:rsidP="00684153">
      <w:pPr>
        <w:pStyle w:val="P00"/>
        <w:spacing w:before="0"/>
        <w:ind w:left="0" w:right="1134"/>
        <w:rPr>
          <w:rStyle w:val="default"/>
          <w:rFonts w:cs="FrankRuehl" w:hint="cs"/>
          <w:vanish/>
          <w:szCs w:val="20"/>
          <w:shd w:val="clear" w:color="auto" w:fill="FFFF99"/>
          <w:rtl/>
        </w:rPr>
      </w:pPr>
      <w:hyperlink r:id="rId478"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6152</w:t>
      </w:r>
    </w:p>
    <w:p w:rsidR="00684153" w:rsidRPr="00684153" w:rsidRDefault="00684153" w:rsidP="0068415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סימן ה'</w:t>
      </w:r>
      <w:bookmarkEnd w:id="310"/>
    </w:p>
    <w:p w:rsidR="00D94DEE" w:rsidRDefault="00D94DEE" w:rsidP="008B1705">
      <w:pPr>
        <w:pStyle w:val="P00"/>
        <w:spacing w:before="72"/>
        <w:ind w:left="0" w:right="1134"/>
        <w:rPr>
          <w:rStyle w:val="default"/>
          <w:rFonts w:cs="FrankRuehl" w:hint="cs"/>
          <w:rtl/>
        </w:rPr>
      </w:pPr>
      <w:bookmarkStart w:id="311" w:name="Seif104"/>
      <w:bookmarkEnd w:id="311"/>
      <w:r>
        <w:rPr>
          <w:lang w:val="he-IL"/>
        </w:rPr>
        <w:pict>
          <v:rect id="_x0000_s2224" style="position:absolute;left:0;text-align:left;margin-left:464.5pt;margin-top:8.05pt;width:75.05pt;height:48.55pt;z-index:251581952" o:allowincell="f" filled="f" stroked="f" strokecolor="lime" strokeweight=".25pt">
            <v:textbox style="mso-next-textbox:#_x0000_s2224" inset="0,0,0,0">
              <w:txbxContent>
                <w:p w:rsidR="0011562B" w:rsidRDefault="0011562B" w:rsidP="00684153">
                  <w:pPr>
                    <w:spacing w:line="160" w:lineRule="exact"/>
                    <w:jc w:val="left"/>
                    <w:rPr>
                      <w:rFonts w:cs="Miriam" w:hint="cs"/>
                      <w:szCs w:val="18"/>
                      <w:rtl/>
                    </w:rPr>
                  </w:pPr>
                  <w:r>
                    <w:rPr>
                      <w:rFonts w:cs="Miriam" w:hint="cs"/>
                      <w:szCs w:val="18"/>
                      <w:rtl/>
                    </w:rPr>
                    <w:t>סדרי דיון מיוחדים</w:t>
                  </w:r>
                </w:p>
                <w:p w:rsidR="0011562B" w:rsidRDefault="0011562B" w:rsidP="00684153">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תשע"א-2011</w:t>
                  </w:r>
                </w:p>
                <w:p w:rsidR="0011562B" w:rsidRDefault="0011562B" w:rsidP="00684153">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9</w:t>
      </w:r>
      <w:r w:rsidR="008B1705">
        <w:rPr>
          <w:rStyle w:val="big-number"/>
          <w:rFonts w:hint="cs"/>
          <w:rtl/>
        </w:rPr>
        <w:t>8</w:t>
      </w:r>
      <w:r>
        <w:rPr>
          <w:rStyle w:val="default"/>
          <w:rFonts w:cs="FrankRuehl" w:hint="cs"/>
          <w:rtl/>
        </w:rPr>
        <w:t>.</w:t>
      </w:r>
      <w:r>
        <w:rPr>
          <w:rStyle w:val="default"/>
          <w:rFonts w:cs="FrankRuehl"/>
          <w:rtl/>
        </w:rPr>
        <w:tab/>
      </w:r>
      <w:r w:rsidR="00684153">
        <w:rPr>
          <w:rStyle w:val="default"/>
          <w:rFonts w:cs="FrankRuehl" w:hint="cs"/>
          <w:rtl/>
        </w:rPr>
        <w:t>בדיון בהצעת חוק תקציב המדינה ובמקרים אחרים יוצאים מן הכלל, רשאית ועדת הכנסת לקבוע סדרי דיון מיוחדים, לרבות קביעת מסגרת הדיון וזמני הדיבור</w:t>
      </w:r>
      <w:r>
        <w:rPr>
          <w:rStyle w:val="default"/>
          <w:rFonts w:cs="FrankRuehl" w:hint="cs"/>
          <w:rtl/>
        </w:rPr>
        <w:t>.</w:t>
      </w:r>
    </w:p>
    <w:p w:rsidR="008B1705" w:rsidRPr="00172B9B" w:rsidRDefault="008B1705" w:rsidP="008B1705">
      <w:pPr>
        <w:pStyle w:val="P00"/>
        <w:spacing w:before="0"/>
        <w:ind w:left="0" w:right="1134"/>
        <w:rPr>
          <w:rFonts w:hint="cs"/>
          <w:b/>
          <w:bCs/>
          <w:vanish/>
          <w:szCs w:val="20"/>
          <w:shd w:val="clear" w:color="auto" w:fill="FFFF99"/>
          <w:rtl/>
        </w:rPr>
      </w:pPr>
      <w:bookmarkStart w:id="312" w:name="Rov713"/>
      <w:r w:rsidRPr="00172B9B">
        <w:rPr>
          <w:rFonts w:hint="cs"/>
          <w:vanish/>
          <w:color w:val="FF0000"/>
          <w:szCs w:val="20"/>
          <w:shd w:val="clear" w:color="auto" w:fill="FFFF99"/>
          <w:rtl/>
        </w:rPr>
        <w:t>מיום 3.1.2000 עד 2.7.2000</w:t>
      </w: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3) תש"ס-2000</w:t>
      </w:r>
    </w:p>
    <w:p w:rsidR="008B1705" w:rsidRPr="00172B9B" w:rsidRDefault="008B1705" w:rsidP="008B1705">
      <w:pPr>
        <w:pStyle w:val="P00"/>
        <w:spacing w:before="0"/>
        <w:ind w:left="0" w:right="1134"/>
        <w:rPr>
          <w:rFonts w:hint="cs"/>
          <w:vanish/>
          <w:szCs w:val="20"/>
          <w:shd w:val="clear" w:color="auto" w:fill="FFFF99"/>
          <w:rtl/>
        </w:rPr>
      </w:pPr>
      <w:hyperlink r:id="rId479" w:history="1">
        <w:r w:rsidRPr="00172B9B">
          <w:rPr>
            <w:rStyle w:val="Hyperlink"/>
            <w:rFonts w:hint="cs"/>
            <w:vanish/>
            <w:szCs w:val="20"/>
            <w:shd w:val="clear" w:color="auto" w:fill="FFFF99"/>
            <w:rtl/>
          </w:rPr>
          <w:t>י"פ תש"ס מ</w:t>
        </w:r>
        <w:r w:rsidRPr="00172B9B">
          <w:rPr>
            <w:rStyle w:val="Hyperlink"/>
            <w:vanish/>
            <w:szCs w:val="20"/>
            <w:shd w:val="clear" w:color="auto" w:fill="FFFF99"/>
            <w:rtl/>
          </w:rPr>
          <w:t>ס</w:t>
        </w:r>
        <w:r w:rsidRPr="00172B9B">
          <w:rPr>
            <w:rStyle w:val="Hyperlink"/>
            <w:rFonts w:hint="cs"/>
            <w:vanish/>
            <w:szCs w:val="20"/>
            <w:shd w:val="clear" w:color="auto" w:fill="FFFF99"/>
            <w:rtl/>
          </w:rPr>
          <w:t>' 4848</w:t>
        </w:r>
      </w:hyperlink>
      <w:r w:rsidRPr="00172B9B">
        <w:rPr>
          <w:rFonts w:hint="cs"/>
          <w:vanish/>
          <w:szCs w:val="20"/>
          <w:shd w:val="clear" w:color="auto" w:fill="FFFF99"/>
          <w:rtl/>
        </w:rPr>
        <w:t xml:space="preserve"> מיום 3.2.2000 עמ' 2454</w:t>
      </w:r>
    </w:p>
    <w:p w:rsidR="008B1705" w:rsidRPr="00172B9B" w:rsidRDefault="008B1705" w:rsidP="008B1705">
      <w:pPr>
        <w:pStyle w:val="P00"/>
        <w:spacing w:before="0"/>
        <w:ind w:left="0" w:right="1134"/>
        <w:rPr>
          <w:rStyle w:val="default"/>
          <w:rFonts w:cs="FrankRuehl" w:hint="cs"/>
          <w:b/>
          <w:bCs/>
          <w:vanish/>
          <w:szCs w:val="20"/>
          <w:shd w:val="clear" w:color="auto" w:fill="FFFF99"/>
          <w:rtl/>
        </w:rPr>
      </w:pPr>
      <w:r w:rsidRPr="00172B9B">
        <w:rPr>
          <w:rFonts w:hint="cs"/>
          <w:b/>
          <w:bCs/>
          <w:vanish/>
          <w:szCs w:val="20"/>
          <w:shd w:val="clear" w:color="auto" w:fill="FFFF99"/>
          <w:rtl/>
        </w:rPr>
        <w:t>הוספת סעיף 97א</w:t>
      </w:r>
    </w:p>
    <w:p w:rsidR="008B1705" w:rsidRPr="00172B9B" w:rsidRDefault="008B1705" w:rsidP="008B1705">
      <w:pPr>
        <w:pStyle w:val="P00"/>
        <w:spacing w:before="0"/>
        <w:ind w:left="0" w:right="1134"/>
        <w:rPr>
          <w:rFonts w:hint="cs"/>
          <w:vanish/>
          <w:color w:val="FF0000"/>
          <w:szCs w:val="20"/>
          <w:shd w:val="clear" w:color="auto" w:fill="FFFF99"/>
          <w:rtl/>
        </w:rPr>
      </w:pP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3.7.2000</w:t>
      </w: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תשס"א-2000</w:t>
      </w:r>
    </w:p>
    <w:p w:rsidR="008B1705" w:rsidRPr="00172B9B" w:rsidRDefault="008B1705" w:rsidP="008B1705">
      <w:pPr>
        <w:pStyle w:val="P00"/>
        <w:spacing w:before="0"/>
        <w:ind w:left="0" w:right="1134"/>
        <w:rPr>
          <w:rStyle w:val="default"/>
          <w:rFonts w:cs="FrankRuehl" w:hint="cs"/>
          <w:b/>
          <w:bCs/>
          <w:vanish/>
          <w:szCs w:val="20"/>
          <w:shd w:val="clear" w:color="auto" w:fill="FFFF99"/>
          <w:rtl/>
        </w:rPr>
      </w:pPr>
      <w:hyperlink r:id="rId48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תשס"א מס' 4928</w:t>
        </w:r>
      </w:hyperlink>
      <w:r w:rsidRPr="00172B9B">
        <w:rPr>
          <w:rFonts w:hint="cs"/>
          <w:vanish/>
          <w:szCs w:val="20"/>
          <w:shd w:val="clear" w:color="auto" w:fill="FFFF99"/>
          <w:rtl/>
        </w:rPr>
        <w:t xml:space="preserve"> מיום 26.10.2000 עמ' 86 </w:t>
      </w:r>
    </w:p>
    <w:p w:rsidR="008B1705" w:rsidRPr="00172B9B" w:rsidRDefault="008B1705" w:rsidP="008B1705">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קטן 97א(ה)</w:t>
      </w:r>
    </w:p>
    <w:p w:rsidR="008B1705" w:rsidRPr="00172B9B" w:rsidRDefault="008B1705" w:rsidP="008B1705">
      <w:pPr>
        <w:pStyle w:val="P00"/>
        <w:spacing w:before="0"/>
        <w:ind w:left="0" w:right="1134"/>
        <w:rPr>
          <w:rFonts w:hint="cs"/>
          <w:vanish/>
          <w:color w:val="FF0000"/>
          <w:szCs w:val="20"/>
          <w:shd w:val="clear" w:color="auto" w:fill="FFFF99"/>
          <w:rtl/>
        </w:rPr>
      </w:pP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7.1.2001</w:t>
      </w: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(מס' 2) תשס"א-2001</w:t>
      </w:r>
    </w:p>
    <w:p w:rsidR="008B1705" w:rsidRPr="00172B9B" w:rsidRDefault="008B1705" w:rsidP="008B1705">
      <w:pPr>
        <w:pStyle w:val="P00"/>
        <w:spacing w:before="0"/>
        <w:ind w:left="0" w:right="1134"/>
        <w:rPr>
          <w:rFonts w:hint="cs"/>
          <w:vanish/>
          <w:szCs w:val="20"/>
          <w:shd w:val="clear" w:color="auto" w:fill="FFFF99"/>
          <w:rtl/>
        </w:rPr>
      </w:pPr>
      <w:hyperlink r:id="rId481" w:history="1">
        <w:r w:rsidRPr="00172B9B">
          <w:rPr>
            <w:rStyle w:val="Hyperlink"/>
            <w:rFonts w:hint="cs"/>
            <w:vanish/>
            <w:szCs w:val="20"/>
            <w:shd w:val="clear" w:color="auto" w:fill="FFFF99"/>
            <w:rtl/>
          </w:rPr>
          <w:t>י"פ תשס"א מס' 4948</w:t>
        </w:r>
      </w:hyperlink>
      <w:r w:rsidRPr="00172B9B">
        <w:rPr>
          <w:rFonts w:hint="cs"/>
          <w:vanish/>
          <w:szCs w:val="20"/>
          <w:shd w:val="clear" w:color="auto" w:fill="FFFF99"/>
          <w:rtl/>
        </w:rPr>
        <w:t xml:space="preserve"> מיום 7.1.2001 עמ' 1054</w:t>
      </w: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מחיקת סעיף קטן 97א(ב)</w:t>
      </w:r>
    </w:p>
    <w:p w:rsidR="008B1705" w:rsidRPr="00172B9B" w:rsidRDefault="008B1705" w:rsidP="008B1705">
      <w:pPr>
        <w:pStyle w:val="P00"/>
        <w:ind w:left="0" w:right="1134"/>
        <w:rPr>
          <w:rStyle w:val="default"/>
          <w:rFonts w:cs="FrankRuehl" w:hint="cs"/>
          <w:b/>
          <w:bCs/>
          <w:vanish/>
          <w:szCs w:val="20"/>
          <w:shd w:val="clear" w:color="auto" w:fill="FFFF99"/>
          <w:rtl/>
        </w:rPr>
      </w:pPr>
      <w:r w:rsidRPr="00172B9B">
        <w:rPr>
          <w:rFonts w:hint="cs"/>
          <w:vanish/>
          <w:szCs w:val="20"/>
          <w:shd w:val="clear" w:color="auto" w:fill="FFFF99"/>
          <w:rtl/>
        </w:rPr>
        <w:t>הנוסח הקודם:</w:t>
      </w:r>
    </w:p>
    <w:p w:rsidR="008B1705" w:rsidRPr="00172B9B" w:rsidRDefault="008B1705" w:rsidP="008B1705">
      <w:pPr>
        <w:pStyle w:val="P00"/>
        <w:spacing w:before="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(ה)</w:t>
      </w:r>
      <w:r w:rsidRPr="00172B9B">
        <w:rPr>
          <w:rStyle w:val="default"/>
          <w:rFonts w:cs="FrankRuehl" w:hint="cs"/>
          <w:strike/>
          <w:vanish/>
          <w:sz w:val="22"/>
          <w:szCs w:val="22"/>
          <w:shd w:val="clear" w:color="auto" w:fill="FFFF99"/>
          <w:rtl/>
        </w:rPr>
        <w:tab/>
        <w:t>תוקף סעיף זה עד יום ה' בטבת התשס"א (3 בינואר 2001).</w:t>
      </w:r>
    </w:p>
    <w:p w:rsidR="008B1705" w:rsidRPr="00172B9B" w:rsidRDefault="008B1705" w:rsidP="008B1705">
      <w:pPr>
        <w:pStyle w:val="P00"/>
        <w:spacing w:before="0"/>
        <w:ind w:left="0" w:right="1134"/>
        <w:rPr>
          <w:rStyle w:val="default"/>
          <w:rFonts w:cs="FrankRuehl" w:hint="cs"/>
          <w:vanish/>
          <w:szCs w:val="20"/>
          <w:shd w:val="clear" w:color="auto" w:fill="FFFF99"/>
          <w:rtl/>
        </w:rPr>
      </w:pPr>
    </w:p>
    <w:p w:rsidR="008B1705" w:rsidRPr="00172B9B" w:rsidRDefault="008B1705" w:rsidP="008B17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8B1705" w:rsidRPr="00172B9B" w:rsidRDefault="008B1705" w:rsidP="008B1705">
      <w:pPr>
        <w:pStyle w:val="P00"/>
        <w:spacing w:before="0"/>
        <w:ind w:left="0" w:right="1134"/>
        <w:rPr>
          <w:rStyle w:val="default"/>
          <w:rFonts w:cs="FrankRuehl" w:hint="cs"/>
          <w:vanish/>
          <w:szCs w:val="20"/>
          <w:shd w:val="clear" w:color="auto" w:fill="FFFF99"/>
          <w:rtl/>
        </w:rPr>
      </w:pPr>
      <w:hyperlink r:id="rId482"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97א</w:t>
      </w:r>
    </w:p>
    <w:p w:rsidR="008B1705" w:rsidRPr="00172B9B" w:rsidRDefault="008B1705" w:rsidP="008B1705">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B1705" w:rsidRPr="00172B9B" w:rsidRDefault="008B1705" w:rsidP="008B1705">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הצעה לדיון בועדה</w:t>
      </w:r>
    </w:p>
    <w:p w:rsidR="008B1705" w:rsidRPr="00172B9B" w:rsidRDefault="008B1705" w:rsidP="008B1705">
      <w:pPr>
        <w:pStyle w:val="P00"/>
        <w:spacing w:before="0"/>
        <w:ind w:left="0" w:right="1134"/>
        <w:rPr>
          <w:rStyle w:val="default"/>
          <w:rFonts w:cs="FrankRuehl"/>
          <w:strike/>
          <w:vanish/>
          <w:sz w:val="22"/>
          <w:szCs w:val="22"/>
          <w:shd w:val="clear" w:color="auto" w:fill="FFFF99"/>
          <w:rtl/>
        </w:rPr>
      </w:pPr>
      <w:r w:rsidRPr="00172B9B">
        <w:rPr>
          <w:rStyle w:val="default"/>
          <w:rFonts w:cs="FrankRuehl"/>
          <w:strike/>
          <w:vanish/>
          <w:sz w:val="22"/>
          <w:szCs w:val="22"/>
          <w:shd w:val="clear" w:color="auto" w:fill="FFFF99"/>
          <w:rtl/>
        </w:rPr>
        <w:t>97א</w:t>
      </w:r>
      <w:r w:rsidRPr="00172B9B">
        <w:rPr>
          <w:rStyle w:val="default"/>
          <w:rFonts w:cs="FrankRuehl" w:hint="cs"/>
          <w:strike/>
          <w:vanish/>
          <w:sz w:val="22"/>
          <w:szCs w:val="22"/>
          <w:shd w:val="clear" w:color="auto" w:fill="FFFF99"/>
          <w:rtl/>
        </w:rPr>
        <w:t>.</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חבר הכנסת רשאי להציע הצעה לדיון בועדה מועדות הכנסת.</w:t>
      </w:r>
    </w:p>
    <w:p w:rsidR="008B1705" w:rsidRPr="00172B9B" w:rsidRDefault="008B1705" w:rsidP="008B1705">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ההצעה תוגש ליושב ראש הכנסת.</w:t>
      </w:r>
    </w:p>
    <w:p w:rsidR="008B1705" w:rsidRPr="00172B9B" w:rsidRDefault="008B1705" w:rsidP="008B1705">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יושב ראש הכנסת</w:t>
      </w:r>
      <w:r w:rsidRPr="00172B9B">
        <w:rPr>
          <w:rStyle w:val="default"/>
          <w:rFonts w:cs="FrankRuehl"/>
          <w:strike/>
          <w:vanish/>
          <w:sz w:val="22"/>
          <w:szCs w:val="22"/>
          <w:shd w:val="clear" w:color="auto" w:fill="FFFF99"/>
          <w:rtl/>
        </w:rPr>
        <w:t xml:space="preserve"> </w:t>
      </w:r>
      <w:r w:rsidRPr="00172B9B">
        <w:rPr>
          <w:rStyle w:val="default"/>
          <w:rFonts w:cs="FrankRuehl" w:hint="cs"/>
          <w:strike/>
          <w:vanish/>
          <w:sz w:val="22"/>
          <w:szCs w:val="22"/>
          <w:shd w:val="clear" w:color="auto" w:fill="FFFF99"/>
          <w:rtl/>
        </w:rPr>
        <w:t>והסגנים יחליטו האם להעביר את ההצעה לדיון, ולאיזו ועדה להעבירה, ובלבד שבכל שבוע לא תועבר יותר מהצעה אחת לכל אחת מהועדות.</w:t>
      </w:r>
    </w:p>
    <w:p w:rsidR="008B1705" w:rsidRPr="00172B9B" w:rsidRDefault="008B1705" w:rsidP="008B1705">
      <w:pPr>
        <w:pStyle w:val="P00"/>
        <w:spacing w:before="0"/>
        <w:ind w:left="0" w:right="1134"/>
        <w:rPr>
          <w:rStyle w:val="default"/>
          <w:rFonts w:cs="FrankRuehl"/>
          <w:strike/>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ד)</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ועדה שנושא הועבר אליה לדיון, תחל בדיון בתוך שבוע מיום העברת הנושא, ועם סיומו יונחו מסקנות הועדה על שולחן הכנסת; יושב ראש הכנסת יחל</w:t>
      </w:r>
      <w:r w:rsidRPr="00172B9B">
        <w:rPr>
          <w:rStyle w:val="default"/>
          <w:rFonts w:cs="FrankRuehl"/>
          <w:strike/>
          <w:vanish/>
          <w:sz w:val="22"/>
          <w:szCs w:val="22"/>
          <w:shd w:val="clear" w:color="auto" w:fill="FFFF99"/>
          <w:rtl/>
        </w:rPr>
        <w:t>י</w:t>
      </w:r>
      <w:r w:rsidRPr="00172B9B">
        <w:rPr>
          <w:rStyle w:val="default"/>
          <w:rFonts w:cs="FrankRuehl" w:hint="cs"/>
          <w:strike/>
          <w:vanish/>
          <w:sz w:val="22"/>
          <w:szCs w:val="22"/>
          <w:shd w:val="clear" w:color="auto" w:fill="FFFF99"/>
          <w:rtl/>
        </w:rPr>
        <w:t>ט אם לקיים בכנסת דיון במסקנות הועדה.</w:t>
      </w:r>
    </w:p>
    <w:p w:rsidR="008B1705" w:rsidRPr="00172B9B" w:rsidRDefault="008B1705" w:rsidP="008B1705">
      <w:pPr>
        <w:pStyle w:val="P00"/>
        <w:spacing w:before="0"/>
        <w:ind w:left="0"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ה)</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(נמחק).</w:t>
      </w:r>
    </w:p>
    <w:p w:rsidR="008B1705" w:rsidRPr="00172B9B" w:rsidRDefault="008B1705" w:rsidP="008B1705">
      <w:pPr>
        <w:pStyle w:val="P00"/>
        <w:spacing w:before="0"/>
        <w:ind w:left="0" w:right="1134"/>
        <w:rPr>
          <w:rStyle w:val="default"/>
          <w:rFonts w:cs="FrankRuehl" w:hint="cs"/>
          <w:vanish/>
          <w:szCs w:val="20"/>
          <w:shd w:val="clear" w:color="auto" w:fill="FFFF99"/>
          <w:rtl/>
        </w:rPr>
      </w:pPr>
    </w:p>
    <w:p w:rsidR="008B1705" w:rsidRPr="00172B9B" w:rsidRDefault="008B1705" w:rsidP="008B17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31.10.2011</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8B1705" w:rsidRPr="00172B9B" w:rsidRDefault="008B1705" w:rsidP="008B1705">
      <w:pPr>
        <w:pStyle w:val="P00"/>
        <w:spacing w:before="0"/>
        <w:ind w:left="0" w:right="1134"/>
        <w:rPr>
          <w:rStyle w:val="default"/>
          <w:rFonts w:cs="FrankRuehl" w:hint="cs"/>
          <w:vanish/>
          <w:szCs w:val="20"/>
          <w:shd w:val="clear" w:color="auto" w:fill="FFFF99"/>
          <w:rtl/>
        </w:rPr>
      </w:pPr>
      <w:hyperlink r:id="rId483"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6152</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97א</w:t>
      </w:r>
    </w:p>
    <w:p w:rsidR="008B1705" w:rsidRPr="00172B9B" w:rsidRDefault="008B1705" w:rsidP="008B1705">
      <w:pPr>
        <w:pStyle w:val="P00"/>
        <w:spacing w:before="0"/>
        <w:ind w:left="0" w:right="1134"/>
        <w:rPr>
          <w:rStyle w:val="default"/>
          <w:rFonts w:cs="FrankRuehl" w:hint="cs"/>
          <w:vanish/>
          <w:szCs w:val="20"/>
          <w:shd w:val="clear" w:color="auto" w:fill="FFFF99"/>
          <w:rtl/>
        </w:rPr>
      </w:pPr>
    </w:p>
    <w:p w:rsidR="008B1705" w:rsidRPr="00172B9B" w:rsidRDefault="008B1705" w:rsidP="008B17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B1705" w:rsidRPr="00172B9B" w:rsidRDefault="008B1705" w:rsidP="008B1705">
      <w:pPr>
        <w:pStyle w:val="P00"/>
        <w:spacing w:before="0"/>
        <w:ind w:left="0" w:right="1134"/>
        <w:rPr>
          <w:rStyle w:val="default"/>
          <w:rFonts w:cs="FrankRuehl" w:hint="cs"/>
          <w:vanish/>
          <w:szCs w:val="20"/>
          <w:shd w:val="clear" w:color="auto" w:fill="FFFF99"/>
          <w:rtl/>
        </w:rPr>
      </w:pPr>
      <w:hyperlink r:id="rId48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5732</w:t>
      </w:r>
    </w:p>
    <w:p w:rsidR="008B1705" w:rsidRPr="008B1705" w:rsidRDefault="008B1705" w:rsidP="008B1705">
      <w:pPr>
        <w:pStyle w:val="P00"/>
        <w:ind w:left="0" w:right="1134"/>
        <w:rPr>
          <w:rStyle w:val="default"/>
          <w:rFonts w:cs="FrankRuehl" w:hint="cs"/>
          <w:b/>
          <w:bCs/>
          <w:strike/>
          <w:sz w:val="2"/>
          <w:szCs w:val="2"/>
          <w:u w:val="single"/>
          <w:shd w:val="clear" w:color="auto" w:fill="FFFF99"/>
          <w:rtl/>
        </w:rPr>
      </w:pPr>
      <w:r w:rsidRPr="00172B9B">
        <w:rPr>
          <w:rStyle w:val="default"/>
          <w:rFonts w:cs="FrankRuehl" w:hint="cs"/>
          <w:strike/>
          <w:vanish/>
          <w:sz w:val="22"/>
          <w:szCs w:val="22"/>
          <w:shd w:val="clear" w:color="auto" w:fill="FFFF99"/>
          <w:rtl/>
        </w:rPr>
        <w:t>97א.</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98.</w:t>
      </w:r>
      <w:bookmarkEnd w:id="312"/>
    </w:p>
    <w:p w:rsidR="008B1705" w:rsidRDefault="008B1705" w:rsidP="008B1705">
      <w:pPr>
        <w:pStyle w:val="P00"/>
        <w:spacing w:before="72"/>
        <w:ind w:left="0" w:right="1134"/>
        <w:rPr>
          <w:rStyle w:val="default"/>
          <w:rFonts w:cs="FrankRuehl" w:hint="cs"/>
          <w:rtl/>
        </w:rPr>
      </w:pPr>
    </w:p>
    <w:p w:rsidR="00FE7840" w:rsidRDefault="00FE7840" w:rsidP="000F1D21">
      <w:pPr>
        <w:pStyle w:val="P00"/>
        <w:spacing w:before="72"/>
        <w:ind w:left="0" w:right="1134"/>
        <w:rPr>
          <w:rStyle w:val="default"/>
          <w:rFonts w:cs="FrankRuehl" w:hint="cs"/>
          <w:rtl/>
        </w:rPr>
      </w:pPr>
      <w:r>
        <w:rPr>
          <w:lang w:val="he-IL"/>
        </w:rPr>
        <w:pict>
          <v:rect id="_x0000_s2722" style="position:absolute;left:0;text-align:left;margin-left:464.5pt;margin-top:8.05pt;width:75.05pt;height:17.25pt;z-index:251652608" o:allowincell="f" filled="f" stroked="f" strokecolor="lime" strokeweight=".25pt">
            <v:textbox inset="0,0,0,0">
              <w:txbxContent>
                <w:p w:rsidR="0011562B" w:rsidRDefault="0011562B" w:rsidP="000F1D21">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txbxContent>
            </v:textbox>
            <w10:anchorlock/>
          </v:rect>
        </w:pict>
      </w:r>
      <w:r>
        <w:rPr>
          <w:rStyle w:val="big-number"/>
          <w:rFonts w:hint="cs"/>
          <w:rtl/>
        </w:rPr>
        <w:t>97</w:t>
      </w:r>
      <w:r w:rsidRPr="00FE7840">
        <w:rPr>
          <w:rStyle w:val="default"/>
          <w:rFonts w:cs="FrankRuehl" w:hint="cs"/>
          <w:rtl/>
        </w:rPr>
        <w:t>א1</w:t>
      </w:r>
      <w:r w:rsidRPr="00FE7840">
        <w:rPr>
          <w:rStyle w:val="default"/>
          <w:rFonts w:cs="FrankRuehl"/>
          <w:rtl/>
        </w:rPr>
        <w:t>.</w:t>
      </w:r>
      <w:r w:rsidRPr="00FE7840">
        <w:rPr>
          <w:rStyle w:val="default"/>
          <w:rFonts w:cs="FrankRuehl"/>
          <w:rtl/>
        </w:rPr>
        <w:tab/>
      </w:r>
      <w:r>
        <w:rPr>
          <w:rStyle w:val="default"/>
          <w:rFonts w:cs="FrankRuehl"/>
          <w:rtl/>
        </w:rPr>
        <w:t>(</w:t>
      </w:r>
      <w:r w:rsidR="000F1D21">
        <w:rPr>
          <w:rStyle w:val="default"/>
          <w:rFonts w:cs="FrankRuehl" w:hint="cs"/>
          <w:rtl/>
        </w:rPr>
        <w:t>בוטל)</w:t>
      </w:r>
      <w:r>
        <w:rPr>
          <w:rStyle w:val="default"/>
          <w:rFonts w:cs="FrankRuehl" w:hint="cs"/>
          <w:rtl/>
        </w:rPr>
        <w:t>.</w:t>
      </w:r>
    </w:p>
    <w:p w:rsidR="00FE7840" w:rsidRPr="00172B9B" w:rsidRDefault="00FE7840" w:rsidP="00FE7840">
      <w:pPr>
        <w:pStyle w:val="P00"/>
        <w:spacing w:before="0"/>
        <w:ind w:left="0" w:right="1134"/>
        <w:rPr>
          <w:rFonts w:hint="cs"/>
          <w:b/>
          <w:bCs/>
          <w:vanish/>
          <w:szCs w:val="20"/>
          <w:shd w:val="clear" w:color="auto" w:fill="FFFF99"/>
          <w:rtl/>
        </w:rPr>
      </w:pPr>
      <w:bookmarkStart w:id="313" w:name="Rov611"/>
      <w:r w:rsidRPr="00172B9B">
        <w:rPr>
          <w:rFonts w:hint="cs"/>
          <w:vanish/>
          <w:color w:val="FF0000"/>
          <w:szCs w:val="20"/>
          <w:shd w:val="clear" w:color="auto" w:fill="FFFF99"/>
          <w:rtl/>
        </w:rPr>
        <w:t>מיום 21.10.1980</w:t>
      </w:r>
    </w:p>
    <w:p w:rsidR="00FE7840" w:rsidRPr="00172B9B" w:rsidRDefault="00FE7840" w:rsidP="00FE7840">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E7840" w:rsidRPr="00172B9B" w:rsidRDefault="00FE7840" w:rsidP="00FE7840">
      <w:pPr>
        <w:pStyle w:val="P00"/>
        <w:spacing w:before="0"/>
        <w:ind w:left="0" w:right="1134"/>
        <w:rPr>
          <w:rFonts w:hint="cs"/>
          <w:vanish/>
          <w:szCs w:val="20"/>
          <w:shd w:val="clear" w:color="auto" w:fill="FFFF99"/>
          <w:rtl/>
        </w:rPr>
      </w:pPr>
      <w:hyperlink r:id="rId485"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E7840" w:rsidRPr="00172B9B" w:rsidRDefault="00FE7840" w:rsidP="00FE7840">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57</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59</w:t>
      </w:r>
      <w:r w:rsidRPr="00172B9B">
        <w:rPr>
          <w:rFonts w:hint="cs"/>
          <w:vanish/>
          <w:sz w:val="22"/>
          <w:szCs w:val="22"/>
          <w:shd w:val="clear" w:color="auto" w:fill="FFFF99"/>
          <w:rtl/>
        </w:rPr>
        <w:t>.</w:t>
      </w:r>
    </w:p>
    <w:p w:rsidR="00FE7840" w:rsidRPr="00172B9B" w:rsidRDefault="00FE7840" w:rsidP="00FE7840">
      <w:pPr>
        <w:pStyle w:val="P00"/>
        <w:spacing w:before="0"/>
        <w:ind w:left="0" w:right="1134"/>
        <w:rPr>
          <w:rStyle w:val="default"/>
          <w:rFonts w:cs="FrankRuehl" w:hint="cs"/>
          <w:vanish/>
          <w:szCs w:val="20"/>
          <w:shd w:val="clear" w:color="auto" w:fill="FFFF99"/>
          <w:rtl/>
        </w:rPr>
      </w:pPr>
    </w:p>
    <w:p w:rsidR="00FE7840" w:rsidRPr="00172B9B" w:rsidRDefault="00FE7840" w:rsidP="00FE784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9.3.2010</w:t>
      </w:r>
    </w:p>
    <w:p w:rsidR="00FE7840" w:rsidRPr="00172B9B" w:rsidRDefault="00FE7840" w:rsidP="00FE784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תש"ע-2010</w:t>
      </w:r>
    </w:p>
    <w:p w:rsidR="00FE7840" w:rsidRPr="00172B9B" w:rsidRDefault="00FE7840" w:rsidP="00FE7840">
      <w:pPr>
        <w:pStyle w:val="P00"/>
        <w:spacing w:before="0"/>
        <w:ind w:left="0" w:right="1134"/>
        <w:rPr>
          <w:rStyle w:val="default"/>
          <w:rFonts w:cs="FrankRuehl" w:hint="cs"/>
          <w:vanish/>
          <w:szCs w:val="20"/>
          <w:shd w:val="clear" w:color="auto" w:fill="FFFF99"/>
          <w:rtl/>
        </w:rPr>
      </w:pPr>
      <w:hyperlink r:id="rId486" w:history="1">
        <w:r w:rsidRPr="00172B9B">
          <w:rPr>
            <w:rStyle w:val="Hyperlink"/>
            <w:rFonts w:hint="cs"/>
            <w:vanish/>
            <w:szCs w:val="20"/>
            <w:shd w:val="clear" w:color="auto" w:fill="FFFF99"/>
            <w:rtl/>
          </w:rPr>
          <w:t>י"פ תש"ע מס' 6079</w:t>
        </w:r>
      </w:hyperlink>
      <w:r w:rsidRPr="00172B9B">
        <w:rPr>
          <w:rStyle w:val="default"/>
          <w:rFonts w:cs="FrankRuehl" w:hint="cs"/>
          <w:vanish/>
          <w:szCs w:val="20"/>
          <w:shd w:val="clear" w:color="auto" w:fill="FFFF99"/>
          <w:rtl/>
        </w:rPr>
        <w:t xml:space="preserve"> מיום 25.4.2010 עמ' 2678</w:t>
      </w:r>
    </w:p>
    <w:p w:rsidR="00FE7840" w:rsidRPr="00172B9B" w:rsidRDefault="00FE7840" w:rsidP="00FE7840">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אחרי סיכום הדיון </w:t>
      </w:r>
      <w:r w:rsidRPr="00172B9B">
        <w:rPr>
          <w:rStyle w:val="default"/>
          <w:rFonts w:cs="FrankRuehl" w:hint="cs"/>
          <w:strike/>
          <w:vanish/>
          <w:sz w:val="22"/>
          <w:szCs w:val="22"/>
          <w:shd w:val="clear" w:color="auto" w:fill="FFFF99"/>
          <w:rtl/>
        </w:rPr>
        <w:t>בהתאם לסעיף 52,</w:t>
      </w:r>
      <w:r w:rsidRPr="00172B9B">
        <w:rPr>
          <w:rStyle w:val="default"/>
          <w:rFonts w:cs="FrankRuehl" w:hint="cs"/>
          <w:vanish/>
          <w:sz w:val="22"/>
          <w:szCs w:val="22"/>
          <w:shd w:val="clear" w:color="auto" w:fill="FFFF99"/>
          <w:rtl/>
        </w:rPr>
        <w:t xml:space="preserve"> יעמיד היושב-ראש את ההצעות להצבעה בעד ונגד.</w:t>
      </w:r>
    </w:p>
    <w:p w:rsidR="00FE7840" w:rsidRPr="00172B9B" w:rsidRDefault="00FE7840" w:rsidP="00FE7840">
      <w:pPr>
        <w:pStyle w:val="P00"/>
        <w:spacing w:before="0"/>
        <w:ind w:left="0" w:right="1134"/>
        <w:rPr>
          <w:rStyle w:val="default"/>
          <w:rFonts w:cs="FrankRuehl" w:hint="cs"/>
          <w:vanish/>
          <w:szCs w:val="20"/>
          <w:shd w:val="clear" w:color="auto" w:fill="FFFF99"/>
          <w:rtl/>
        </w:rPr>
      </w:pPr>
    </w:p>
    <w:p w:rsidR="00FE7840" w:rsidRPr="00172B9B" w:rsidRDefault="00FE7840" w:rsidP="00FE7840">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FE7840" w:rsidRPr="00172B9B" w:rsidRDefault="00FE7840" w:rsidP="00FE7840">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FE7840" w:rsidRPr="00172B9B" w:rsidRDefault="00FE7840" w:rsidP="00FE7840">
      <w:pPr>
        <w:pStyle w:val="P00"/>
        <w:spacing w:before="0"/>
        <w:ind w:left="0" w:right="1134"/>
        <w:rPr>
          <w:rStyle w:val="default"/>
          <w:rFonts w:cs="FrankRuehl" w:hint="cs"/>
          <w:vanish/>
          <w:szCs w:val="20"/>
          <w:shd w:val="clear" w:color="auto" w:fill="FFFF99"/>
          <w:rtl/>
        </w:rPr>
      </w:pPr>
      <w:hyperlink r:id="rId487"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FE7840" w:rsidRPr="00172B9B" w:rsidRDefault="00FE7840" w:rsidP="00862257">
      <w:pPr>
        <w:pStyle w:val="P00"/>
        <w:ind w:left="0" w:right="1134"/>
        <w:rPr>
          <w:rStyle w:val="default"/>
          <w:rFonts w:cs="FrankRuehl" w:hint="cs"/>
          <w:vanish/>
          <w:sz w:val="22"/>
          <w:szCs w:val="22"/>
          <w:u w:val="single"/>
          <w:shd w:val="clear" w:color="auto" w:fill="FFFF99"/>
          <w:rtl/>
        </w:rPr>
      </w:pPr>
      <w:r w:rsidRPr="00172B9B">
        <w:rPr>
          <w:rStyle w:val="default"/>
          <w:rFonts w:cs="FrankRuehl" w:hint="cs"/>
          <w:strike/>
          <w:vanish/>
          <w:sz w:val="22"/>
          <w:szCs w:val="22"/>
          <w:shd w:val="clear" w:color="auto" w:fill="FFFF99"/>
          <w:rtl/>
        </w:rPr>
        <w:t>59.</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97א1.</w:t>
      </w:r>
    </w:p>
    <w:p w:rsidR="000F1D21" w:rsidRPr="00172B9B" w:rsidRDefault="000F1D21" w:rsidP="000F1D21">
      <w:pPr>
        <w:pStyle w:val="P00"/>
        <w:spacing w:before="0"/>
        <w:ind w:left="0" w:right="1134"/>
        <w:rPr>
          <w:rStyle w:val="default"/>
          <w:rFonts w:cs="FrankRuehl" w:hint="cs"/>
          <w:vanish/>
          <w:szCs w:val="20"/>
          <w:shd w:val="clear" w:color="auto" w:fill="FFFF99"/>
          <w:rtl/>
        </w:rPr>
      </w:pPr>
    </w:p>
    <w:p w:rsidR="000F1D21" w:rsidRPr="00172B9B" w:rsidRDefault="000F1D21" w:rsidP="000F1D2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0F1D21" w:rsidRPr="00172B9B" w:rsidRDefault="000F1D21" w:rsidP="000F1D2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0F1D21" w:rsidRPr="00172B9B" w:rsidRDefault="000F1D21" w:rsidP="000F1D21">
      <w:pPr>
        <w:pStyle w:val="P00"/>
        <w:spacing w:before="0"/>
        <w:ind w:left="0" w:right="1134"/>
        <w:rPr>
          <w:rStyle w:val="default"/>
          <w:rFonts w:cs="FrankRuehl" w:hint="cs"/>
          <w:vanish/>
          <w:szCs w:val="20"/>
          <w:shd w:val="clear" w:color="auto" w:fill="FFFF99"/>
          <w:rtl/>
        </w:rPr>
      </w:pPr>
      <w:hyperlink r:id="rId488"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0F1D21" w:rsidRPr="00172B9B" w:rsidRDefault="000F1D21" w:rsidP="000F1D2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97א1</w:t>
      </w:r>
    </w:p>
    <w:p w:rsidR="000F1D21" w:rsidRPr="00172B9B" w:rsidRDefault="000F1D21" w:rsidP="000F1D21">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0F1D21" w:rsidRPr="00172B9B" w:rsidRDefault="000F1D21" w:rsidP="000F1D21">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החלטה שלא על הצעות חוק</w:t>
      </w:r>
    </w:p>
    <w:p w:rsidR="000F1D21" w:rsidRPr="00172B9B" w:rsidRDefault="000F1D21" w:rsidP="000F1D21">
      <w:pPr>
        <w:pStyle w:val="P00"/>
        <w:spacing w:before="0"/>
        <w:ind w:left="0"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97א1</w:t>
      </w:r>
      <w:r w:rsidRPr="00172B9B">
        <w:rPr>
          <w:rStyle w:val="default"/>
          <w:rFonts w:cs="FrankRuehl"/>
          <w:strike/>
          <w:vanish/>
          <w:sz w:val="22"/>
          <w:szCs w:val="22"/>
          <w:shd w:val="clear" w:color="auto" w:fill="FFFF99"/>
          <w:rtl/>
        </w:rPr>
        <w:t>.</w:t>
      </w:r>
      <w:r w:rsidRPr="00172B9B">
        <w:rPr>
          <w:rStyle w:val="default"/>
          <w:rFonts w:cs="FrankRuehl"/>
          <w:strike/>
          <w:vanish/>
          <w:sz w:val="22"/>
          <w:szCs w:val="22"/>
          <w:shd w:val="clear" w:color="auto" w:fill="FFFF99"/>
          <w:rtl/>
        </w:rPr>
        <w:tab/>
        <w:t>(</w:t>
      </w:r>
      <w:r w:rsidRPr="00172B9B">
        <w:rPr>
          <w:rStyle w:val="default"/>
          <w:rFonts w:cs="FrankRuehl" w:hint="cs"/>
          <w:strike/>
          <w:vanish/>
          <w:sz w:val="22"/>
          <w:szCs w:val="22"/>
          <w:shd w:val="clear" w:color="auto" w:fill="FFFF99"/>
          <w:rtl/>
        </w:rPr>
        <w:t>א)</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בדיון על נושא שאיננו הצעת חוק רשאית כל סיעה או קבוצה של סיעות להגיש הצעת החלטה ל</w:t>
      </w:r>
      <w:r w:rsidRPr="00172B9B">
        <w:rPr>
          <w:rStyle w:val="default"/>
          <w:rFonts w:cs="FrankRuehl"/>
          <w:strike/>
          <w:vanish/>
          <w:sz w:val="22"/>
          <w:szCs w:val="22"/>
          <w:shd w:val="clear" w:color="auto" w:fill="FFFF99"/>
          <w:rtl/>
        </w:rPr>
        <w:t>ס</w:t>
      </w:r>
      <w:r w:rsidRPr="00172B9B">
        <w:rPr>
          <w:rStyle w:val="default"/>
          <w:rFonts w:cs="FrankRuehl" w:hint="cs"/>
          <w:strike/>
          <w:vanish/>
          <w:sz w:val="22"/>
          <w:szCs w:val="22"/>
          <w:shd w:val="clear" w:color="auto" w:fill="FFFF99"/>
          <w:rtl/>
        </w:rPr>
        <w:t>יכום הדיון ההצעות יוגשו תחילה בכתב ליושב-ראש.</w:t>
      </w:r>
    </w:p>
    <w:p w:rsidR="000F1D21" w:rsidRPr="00172B9B" w:rsidRDefault="000F1D21" w:rsidP="000F1D21">
      <w:pPr>
        <w:pStyle w:val="P00"/>
        <w:spacing w:before="0"/>
        <w:ind w:left="0" w:right="1134"/>
        <w:rPr>
          <w:rStyle w:val="default"/>
          <w:rFonts w:cs="FrankRuehl"/>
          <w:strike/>
          <w:vanish/>
          <w:sz w:val="22"/>
          <w:szCs w:val="22"/>
          <w:shd w:val="clear" w:color="auto" w:fill="FFFF99"/>
          <w:rtl/>
        </w:rPr>
      </w:pPr>
      <w:r w:rsidRPr="00172B9B">
        <w:rPr>
          <w:rStyle w:val="default"/>
          <w:rFonts w:cs="FrankRuehl" w:hint="cs"/>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אחרי סיכום הדיון יעמיד היושב-ראש את ההצעות להצבעה בעד ונגד.</w:t>
      </w:r>
    </w:p>
    <w:p w:rsidR="000F1D21" w:rsidRPr="00FC0B3E" w:rsidRDefault="000F1D21" w:rsidP="00FC0B3E">
      <w:pPr>
        <w:pStyle w:val="P00"/>
        <w:spacing w:before="0"/>
        <w:ind w:left="0" w:right="1134"/>
        <w:rPr>
          <w:rStyle w:val="default"/>
          <w:rFonts w:cs="FrankRuehl" w:hint="cs"/>
          <w:strike/>
          <w:sz w:val="2"/>
          <w:szCs w:val="2"/>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כוללת הצעה מסויימת שני סעיפים או יותר והוגשה בקשה, על ידי המציעים או בהסכמתם, להצביע את סעיפי ההצעה הצבעה נפרדת, ישאל היושב</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ראש, בטרם יעמיד את ההצעה להצבעה, אם יש התנגדות לבקשה; לא הובעה התנגדות - תיערך ההצבעה כמבוקש; הובעה התנגדות - תחליט הכנסת בהצבעה מוקדמת, ללא דיון, אם להיענות לבקשה אם לאו. נערכת הצבעה נפרדת כאמור, רואים כל סעיף וסעיף כהצעה בפני עצמה.</w:t>
      </w:r>
      <w:bookmarkEnd w:id="313"/>
    </w:p>
    <w:p w:rsidR="00862257" w:rsidRDefault="00862257" w:rsidP="00FC0B3E">
      <w:pPr>
        <w:pStyle w:val="P00"/>
        <w:spacing w:before="72"/>
        <w:ind w:left="0" w:right="1134"/>
        <w:rPr>
          <w:rStyle w:val="default"/>
          <w:rFonts w:cs="FrankRuehl" w:hint="cs"/>
          <w:rtl/>
        </w:rPr>
      </w:pPr>
      <w:r>
        <w:rPr>
          <w:lang w:val="he-IL"/>
        </w:rPr>
        <w:pict>
          <v:rect id="_x0000_s2724" style="position:absolute;left:0;text-align:left;margin-left:464.5pt;margin-top:8.05pt;width:75.05pt;height:18.7pt;z-index:251653632" o:allowincell="f" filled="f" stroked="f" strokecolor="lime" strokeweight=".25pt">
            <v:textbox inset="0,0,0,0">
              <w:txbxContent>
                <w:p w:rsidR="0011562B" w:rsidRDefault="0011562B" w:rsidP="00862257">
                  <w:pPr>
                    <w:spacing w:line="160" w:lineRule="exact"/>
                    <w:jc w:val="left"/>
                    <w:rPr>
                      <w:rFonts w:cs="Miriam" w:hint="cs"/>
                      <w:noProof/>
                      <w:szCs w:val="18"/>
                      <w:rtl/>
                    </w:rPr>
                  </w:pPr>
                  <w:r>
                    <w:rPr>
                      <w:rFonts w:cs="Miriam" w:hint="cs"/>
                      <w:szCs w:val="18"/>
                      <w:rtl/>
                    </w:rPr>
                    <w:t xml:space="preserve">י"פ (מס' 2) </w:t>
                  </w:r>
                  <w:r>
                    <w:rPr>
                      <w:rFonts w:cs="Miriam"/>
                      <w:szCs w:val="18"/>
                      <w:rtl/>
                    </w:rPr>
                    <w:br/>
                  </w:r>
                  <w:r>
                    <w:rPr>
                      <w:rFonts w:cs="Miriam" w:hint="cs"/>
                      <w:szCs w:val="18"/>
                      <w:rtl/>
                    </w:rPr>
                    <w:t>תשע"א-2011</w:t>
                  </w:r>
                </w:p>
              </w:txbxContent>
            </v:textbox>
            <w10:anchorlock/>
          </v:rect>
        </w:pict>
      </w:r>
      <w:r>
        <w:rPr>
          <w:rStyle w:val="big-number"/>
          <w:rFonts w:hint="cs"/>
          <w:rtl/>
        </w:rPr>
        <w:t>97</w:t>
      </w:r>
      <w:r w:rsidRPr="00862257">
        <w:rPr>
          <w:rStyle w:val="default"/>
          <w:rFonts w:cs="FrankRuehl" w:hint="cs"/>
          <w:rtl/>
        </w:rPr>
        <w:t>א2</w:t>
      </w:r>
      <w:r w:rsidRPr="00862257">
        <w:rPr>
          <w:rStyle w:val="default"/>
          <w:rFonts w:cs="FrankRuehl"/>
          <w:rtl/>
        </w:rPr>
        <w:t>.</w:t>
      </w:r>
      <w:r w:rsidRPr="00862257">
        <w:rPr>
          <w:rStyle w:val="default"/>
          <w:rFonts w:cs="FrankRuehl"/>
          <w:rtl/>
        </w:rPr>
        <w:tab/>
      </w:r>
      <w:r w:rsidR="00FC0B3E">
        <w:rPr>
          <w:rStyle w:val="default"/>
          <w:rFonts w:cs="FrankRuehl" w:hint="cs"/>
          <w:rtl/>
        </w:rPr>
        <w:t>(בוטל).</w:t>
      </w:r>
    </w:p>
    <w:p w:rsidR="008B1705" w:rsidRPr="00172B9B" w:rsidRDefault="008B1705" w:rsidP="008B1705">
      <w:pPr>
        <w:pStyle w:val="P00"/>
        <w:spacing w:before="0"/>
        <w:ind w:left="0" w:right="1134"/>
        <w:rPr>
          <w:rFonts w:hint="cs"/>
          <w:b/>
          <w:bCs/>
          <w:vanish/>
          <w:szCs w:val="20"/>
          <w:shd w:val="clear" w:color="auto" w:fill="FFFF99"/>
          <w:rtl/>
        </w:rPr>
      </w:pPr>
      <w:bookmarkStart w:id="314" w:name="Rov626"/>
      <w:r w:rsidRPr="00172B9B">
        <w:rPr>
          <w:rFonts w:hint="cs"/>
          <w:vanish/>
          <w:color w:val="FF0000"/>
          <w:szCs w:val="20"/>
          <w:shd w:val="clear" w:color="auto" w:fill="FFFF99"/>
          <w:rtl/>
        </w:rPr>
        <w:t>מיום 22.1.1979</w:t>
      </w: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תשל"ט-1979</w:t>
      </w:r>
    </w:p>
    <w:p w:rsidR="008B1705" w:rsidRPr="00172B9B" w:rsidRDefault="008B1705" w:rsidP="008B1705">
      <w:pPr>
        <w:pStyle w:val="P00"/>
        <w:spacing w:before="0"/>
        <w:ind w:left="0" w:right="1134"/>
        <w:rPr>
          <w:rFonts w:hint="cs"/>
          <w:vanish/>
          <w:szCs w:val="20"/>
          <w:shd w:val="clear" w:color="auto" w:fill="FFFF99"/>
          <w:rtl/>
        </w:rPr>
      </w:pPr>
      <w:hyperlink r:id="rId489" w:history="1">
        <w:r w:rsidRPr="00172B9B">
          <w:rPr>
            <w:rStyle w:val="Hyperlink"/>
            <w:vanish/>
            <w:szCs w:val="20"/>
            <w:shd w:val="clear" w:color="auto" w:fill="FFFF99"/>
            <w:rtl/>
          </w:rPr>
          <w:t>י</w:t>
        </w:r>
        <w:r w:rsidRPr="00172B9B">
          <w:rPr>
            <w:rStyle w:val="Hyperlink"/>
            <w:rFonts w:hint="cs"/>
            <w:vanish/>
            <w:szCs w:val="20"/>
            <w:shd w:val="clear" w:color="auto" w:fill="FFFF99"/>
            <w:rtl/>
          </w:rPr>
          <w:t>"פ תשל"ט מס' 2515</w:t>
        </w:r>
      </w:hyperlink>
      <w:r w:rsidRPr="00172B9B">
        <w:rPr>
          <w:rFonts w:hint="cs"/>
          <w:vanish/>
          <w:szCs w:val="20"/>
          <w:shd w:val="clear" w:color="auto" w:fill="FFFF99"/>
          <w:rtl/>
        </w:rPr>
        <w:t xml:space="preserve"> מיום 15.2.1979 עמ' 980</w:t>
      </w:r>
    </w:p>
    <w:p w:rsidR="008B1705" w:rsidRPr="00172B9B" w:rsidRDefault="008B1705" w:rsidP="008B1705">
      <w:pPr>
        <w:pStyle w:val="P00"/>
        <w:spacing w:before="0"/>
        <w:ind w:left="0" w:right="1134"/>
        <w:rPr>
          <w:rStyle w:val="default"/>
          <w:rFonts w:cs="FrankRuehl" w:hint="cs"/>
          <w:b/>
          <w:bCs/>
          <w:vanish/>
          <w:szCs w:val="20"/>
          <w:shd w:val="clear" w:color="auto" w:fill="FFFF99"/>
          <w:rtl/>
        </w:rPr>
      </w:pPr>
      <w:r w:rsidRPr="00172B9B">
        <w:rPr>
          <w:rFonts w:hint="cs"/>
          <w:b/>
          <w:bCs/>
          <w:vanish/>
          <w:szCs w:val="20"/>
          <w:shd w:val="clear" w:color="auto" w:fill="FFFF99"/>
          <w:rtl/>
        </w:rPr>
        <w:t>הוספת סעיף 61א</w:t>
      </w:r>
    </w:p>
    <w:p w:rsidR="008B1705" w:rsidRPr="00172B9B" w:rsidRDefault="008B1705" w:rsidP="008B1705">
      <w:pPr>
        <w:pStyle w:val="P00"/>
        <w:spacing w:before="0"/>
        <w:ind w:left="0" w:right="1134"/>
        <w:rPr>
          <w:rFonts w:hint="cs"/>
          <w:vanish/>
          <w:color w:val="FF0000"/>
          <w:szCs w:val="20"/>
          <w:shd w:val="clear" w:color="auto" w:fill="FFFF99"/>
          <w:rtl/>
        </w:rPr>
      </w:pP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vanish/>
          <w:color w:val="FF0000"/>
          <w:szCs w:val="20"/>
          <w:shd w:val="clear" w:color="auto" w:fill="FFFF99"/>
          <w:rtl/>
        </w:rPr>
        <w:t>מיום 21.10.1980</w:t>
      </w:r>
    </w:p>
    <w:p w:rsidR="008B1705" w:rsidRPr="00172B9B" w:rsidRDefault="008B1705" w:rsidP="008B1705">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8B1705" w:rsidRPr="00172B9B" w:rsidRDefault="008B1705" w:rsidP="008B1705">
      <w:pPr>
        <w:pStyle w:val="P00"/>
        <w:spacing w:before="0"/>
        <w:ind w:left="0" w:right="1134"/>
        <w:rPr>
          <w:rFonts w:hint="cs"/>
          <w:vanish/>
          <w:szCs w:val="20"/>
          <w:shd w:val="clear" w:color="auto" w:fill="FFFF99"/>
          <w:rtl/>
        </w:rPr>
      </w:pPr>
      <w:hyperlink r:id="rId490"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8B1705" w:rsidRPr="00172B9B" w:rsidRDefault="008B1705" w:rsidP="008B1705">
      <w:pPr>
        <w:pStyle w:val="P00"/>
        <w:ind w:left="0" w:right="1134"/>
        <w:rPr>
          <w:rFonts w:hint="cs"/>
          <w:vanish/>
          <w:sz w:val="22"/>
          <w:szCs w:val="22"/>
          <w:shd w:val="clear" w:color="auto" w:fill="FFFF99"/>
          <w:rtl/>
        </w:rPr>
      </w:pPr>
      <w:r w:rsidRPr="00172B9B">
        <w:rPr>
          <w:rFonts w:hint="cs"/>
          <w:strike/>
          <w:vanish/>
          <w:sz w:val="22"/>
          <w:szCs w:val="22"/>
          <w:shd w:val="clear" w:color="auto" w:fill="FFFF99"/>
          <w:rtl/>
        </w:rPr>
        <w:t>61א</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64</w:t>
      </w:r>
      <w:r w:rsidRPr="00172B9B">
        <w:rPr>
          <w:rFonts w:hint="cs"/>
          <w:vanish/>
          <w:sz w:val="22"/>
          <w:szCs w:val="22"/>
          <w:shd w:val="clear" w:color="auto" w:fill="FFFF99"/>
          <w:rtl/>
        </w:rPr>
        <w:t>.</w:t>
      </w:r>
    </w:p>
    <w:p w:rsidR="008B1705" w:rsidRPr="00172B9B" w:rsidRDefault="008B1705" w:rsidP="008B1705">
      <w:pPr>
        <w:pStyle w:val="P00"/>
        <w:spacing w:before="0"/>
        <w:ind w:left="0" w:right="1134"/>
        <w:rPr>
          <w:rStyle w:val="default"/>
          <w:rFonts w:cs="FrankRuehl" w:hint="cs"/>
          <w:vanish/>
          <w:szCs w:val="20"/>
          <w:shd w:val="clear" w:color="auto" w:fill="FFFF99"/>
          <w:rtl/>
        </w:rPr>
      </w:pPr>
    </w:p>
    <w:p w:rsidR="008B1705" w:rsidRPr="00172B9B" w:rsidRDefault="008B1705" w:rsidP="008B17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17.3.2010</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תש"ע-2010</w:t>
      </w:r>
    </w:p>
    <w:p w:rsidR="008B1705" w:rsidRPr="00172B9B" w:rsidRDefault="008B1705" w:rsidP="008B1705">
      <w:pPr>
        <w:pStyle w:val="P00"/>
        <w:spacing w:before="0"/>
        <w:ind w:left="0" w:right="1134"/>
        <w:rPr>
          <w:rStyle w:val="default"/>
          <w:rFonts w:cs="FrankRuehl" w:hint="cs"/>
          <w:vanish/>
          <w:szCs w:val="20"/>
          <w:shd w:val="clear" w:color="auto" w:fill="FFFF99"/>
          <w:rtl/>
        </w:rPr>
      </w:pPr>
      <w:hyperlink r:id="rId491" w:history="1">
        <w:r w:rsidRPr="00172B9B">
          <w:rPr>
            <w:rStyle w:val="Hyperlink"/>
            <w:rFonts w:hint="cs"/>
            <w:vanish/>
            <w:szCs w:val="20"/>
            <w:shd w:val="clear" w:color="auto" w:fill="FFFF99"/>
            <w:rtl/>
          </w:rPr>
          <w:t>י"פ תש"ע מס' 6088</w:t>
        </w:r>
      </w:hyperlink>
      <w:r w:rsidRPr="00172B9B">
        <w:rPr>
          <w:rStyle w:val="default"/>
          <w:rFonts w:cs="FrankRuehl" w:hint="cs"/>
          <w:vanish/>
          <w:szCs w:val="20"/>
          <w:shd w:val="clear" w:color="auto" w:fill="FFFF99"/>
          <w:rtl/>
        </w:rPr>
        <w:t xml:space="preserve"> מיום 17.5.2010 עמ' 2953</w:t>
      </w:r>
    </w:p>
    <w:p w:rsidR="008B1705" w:rsidRPr="00172B9B" w:rsidRDefault="008B1705" w:rsidP="008B1705">
      <w:pPr>
        <w:pStyle w:val="P00"/>
        <w:ind w:left="0" w:right="1134"/>
        <w:rPr>
          <w:rStyle w:val="default"/>
          <w:rFonts w:cs="FrankRuehl" w:hint="cs"/>
          <w:vanish/>
          <w:sz w:val="22"/>
          <w:szCs w:val="22"/>
          <w:shd w:val="clear" w:color="auto" w:fill="FFFF99"/>
          <w:rtl/>
        </w:rPr>
      </w:pPr>
      <w:r w:rsidRPr="00172B9B">
        <w:rPr>
          <w:rStyle w:val="default"/>
          <w:rFonts w:cs="FrankRuehl" w:hint="cs"/>
          <w:strike/>
          <w:vanish/>
          <w:sz w:val="22"/>
          <w:szCs w:val="22"/>
          <w:shd w:val="clear" w:color="auto" w:fill="FFFF99"/>
          <w:rtl/>
        </w:rPr>
        <w:t>64.</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97א2.</w:t>
      </w:r>
    </w:p>
    <w:p w:rsidR="008B1705" w:rsidRPr="00172B9B" w:rsidRDefault="008B1705" w:rsidP="008B1705">
      <w:pPr>
        <w:pStyle w:val="P00"/>
        <w:spacing w:before="0"/>
        <w:ind w:left="0" w:right="1134"/>
        <w:rPr>
          <w:rStyle w:val="default"/>
          <w:rFonts w:cs="FrankRuehl" w:hint="cs"/>
          <w:vanish/>
          <w:szCs w:val="20"/>
          <w:shd w:val="clear" w:color="auto" w:fill="FFFF99"/>
          <w:rtl/>
        </w:rPr>
      </w:pPr>
    </w:p>
    <w:p w:rsidR="008B1705" w:rsidRPr="00172B9B" w:rsidRDefault="008B1705" w:rsidP="008B1705">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4.1.2011</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תשע"א-2011</w:t>
      </w:r>
    </w:p>
    <w:p w:rsidR="008B1705" w:rsidRPr="00172B9B" w:rsidRDefault="008B1705" w:rsidP="008B1705">
      <w:pPr>
        <w:pStyle w:val="P00"/>
        <w:spacing w:before="0"/>
        <w:ind w:left="0" w:right="1134"/>
        <w:rPr>
          <w:rStyle w:val="default"/>
          <w:rFonts w:cs="FrankRuehl" w:hint="cs"/>
          <w:vanish/>
          <w:szCs w:val="20"/>
          <w:shd w:val="clear" w:color="auto" w:fill="FFFF99"/>
          <w:rtl/>
        </w:rPr>
      </w:pPr>
      <w:hyperlink r:id="rId492" w:history="1">
        <w:r w:rsidRPr="00172B9B">
          <w:rPr>
            <w:rStyle w:val="Hyperlink"/>
            <w:rFonts w:hint="cs"/>
            <w:vanish/>
            <w:szCs w:val="20"/>
            <w:shd w:val="clear" w:color="auto" w:fill="FFFF99"/>
            <w:rtl/>
          </w:rPr>
          <w:t>י"פ תשע"א מס' 6195</w:t>
        </w:r>
      </w:hyperlink>
      <w:r w:rsidRPr="00172B9B">
        <w:rPr>
          <w:rStyle w:val="default"/>
          <w:rFonts w:cs="FrankRuehl" w:hint="cs"/>
          <w:vanish/>
          <w:szCs w:val="20"/>
          <w:shd w:val="clear" w:color="auto" w:fill="FFFF99"/>
          <w:rtl/>
        </w:rPr>
        <w:t xml:space="preserve"> מיום 1.2.2011 עמ' 2265</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97א2</w:t>
      </w:r>
    </w:p>
    <w:p w:rsidR="008B1705" w:rsidRPr="00172B9B" w:rsidRDefault="008B1705" w:rsidP="008B1705">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B1705" w:rsidRPr="00172B9B" w:rsidRDefault="008B1705" w:rsidP="008B1705">
      <w:pPr>
        <w:pStyle w:val="P00"/>
        <w:spacing w:before="20"/>
        <w:ind w:left="0" w:right="1134"/>
        <w:rPr>
          <w:rStyle w:val="big-number"/>
          <w:rFonts w:hint="cs"/>
          <w:strike/>
          <w:vanish/>
          <w:sz w:val="16"/>
          <w:szCs w:val="16"/>
          <w:shd w:val="clear" w:color="auto" w:fill="FFFF99"/>
          <w:rtl/>
        </w:rPr>
      </w:pPr>
      <w:r w:rsidRPr="00172B9B">
        <w:rPr>
          <w:rStyle w:val="big-number"/>
          <w:rFonts w:hint="cs"/>
          <w:strike/>
          <w:vanish/>
          <w:sz w:val="16"/>
          <w:szCs w:val="16"/>
          <w:shd w:val="clear" w:color="auto" w:fill="FFFF99"/>
          <w:rtl/>
        </w:rPr>
        <w:t>החלטות המליאה והטיפול בהן</w:t>
      </w:r>
    </w:p>
    <w:p w:rsidR="008B1705" w:rsidRPr="00172B9B" w:rsidRDefault="008B1705" w:rsidP="008B1705">
      <w:pPr>
        <w:pStyle w:val="P00"/>
        <w:spacing w:before="0"/>
        <w:ind w:left="0" w:right="1134"/>
        <w:rPr>
          <w:rStyle w:val="default"/>
          <w:rFonts w:cs="FrankRuehl"/>
          <w:strike/>
          <w:vanish/>
          <w:sz w:val="22"/>
          <w:szCs w:val="22"/>
          <w:shd w:val="clear" w:color="auto" w:fill="FFFF99"/>
          <w:rtl/>
        </w:rPr>
      </w:pPr>
      <w:r w:rsidRPr="00172B9B">
        <w:rPr>
          <w:rStyle w:val="default"/>
          <w:rFonts w:cs="FrankRuehl" w:hint="cs"/>
          <w:strike/>
          <w:vanish/>
          <w:sz w:val="22"/>
          <w:szCs w:val="22"/>
          <w:shd w:val="clear" w:color="auto" w:fill="FFFF99"/>
          <w:rtl/>
        </w:rPr>
        <w:t>97א2</w:t>
      </w:r>
      <w:r w:rsidRPr="00172B9B">
        <w:rPr>
          <w:rStyle w:val="default"/>
          <w:rFonts w:cs="FrankRuehl"/>
          <w:strike/>
          <w:vanish/>
          <w:sz w:val="22"/>
          <w:szCs w:val="22"/>
          <w:shd w:val="clear" w:color="auto" w:fill="FFFF99"/>
          <w:rtl/>
        </w:rPr>
        <w:t>.</w:t>
      </w:r>
      <w:r w:rsidRPr="00172B9B">
        <w:rPr>
          <w:rStyle w:val="default"/>
          <w:rFonts w:cs="FrankRuehl"/>
          <w:strike/>
          <w:vanish/>
          <w:sz w:val="22"/>
          <w:szCs w:val="22"/>
          <w:shd w:val="clear" w:color="auto" w:fill="FFFF99"/>
          <w:rtl/>
        </w:rPr>
        <w:tab/>
        <w:t>נ</w:t>
      </w:r>
      <w:r w:rsidRPr="00172B9B">
        <w:rPr>
          <w:rStyle w:val="default"/>
          <w:rFonts w:cs="FrankRuehl" w:hint="cs"/>
          <w:strike/>
          <w:vanish/>
          <w:sz w:val="22"/>
          <w:szCs w:val="22"/>
          <w:shd w:val="clear" w:color="auto" w:fill="FFFF99"/>
          <w:rtl/>
        </w:rPr>
        <w:t>תקבלה החלטה לסיכום הדיון, הקוראת לפעולה מצד הממשלה, יעביר יושב-ראש הכנסת את נוסח ההח</w:t>
      </w:r>
      <w:r w:rsidRPr="00172B9B">
        <w:rPr>
          <w:rStyle w:val="default"/>
          <w:rFonts w:cs="FrankRuehl"/>
          <w:strike/>
          <w:vanish/>
          <w:sz w:val="22"/>
          <w:szCs w:val="22"/>
          <w:shd w:val="clear" w:color="auto" w:fill="FFFF99"/>
          <w:rtl/>
        </w:rPr>
        <w:t>ל</w:t>
      </w:r>
      <w:r w:rsidRPr="00172B9B">
        <w:rPr>
          <w:rStyle w:val="default"/>
          <w:rFonts w:cs="FrankRuehl" w:hint="cs"/>
          <w:strike/>
          <w:vanish/>
          <w:sz w:val="22"/>
          <w:szCs w:val="22"/>
          <w:shd w:val="clear" w:color="auto" w:fill="FFFF99"/>
          <w:rtl/>
        </w:rPr>
        <w:t>טה אל השר אשר הענין הנדון נמצא בתחום תפקידיו; לא ברור מי הוא השר שבתחום תפקידיו נמצא נושא ההחלטה, יעביר יושב-ראש הכנסת את נוסח ההחלטה לידי ראש הממשלה; תוך ששה חדשים מיום קבלת ההחלטה, יודיע השר ליושב-ראש הכנסת בכתב על כל פעולה שפעל בעקבות ההחלטה;</w:t>
      </w:r>
    </w:p>
    <w:p w:rsidR="008B1705" w:rsidRPr="00FC0B3E" w:rsidRDefault="008B1705" w:rsidP="008B1705">
      <w:pPr>
        <w:pStyle w:val="P00"/>
        <w:spacing w:before="0"/>
        <w:ind w:left="0" w:right="1134"/>
        <w:rPr>
          <w:rStyle w:val="default"/>
          <w:rFonts w:cs="FrankRuehl" w:hint="cs"/>
          <w:strike/>
          <w:sz w:val="2"/>
          <w:szCs w:val="2"/>
          <w:rtl/>
        </w:rPr>
      </w:pPr>
      <w:r w:rsidRPr="00172B9B">
        <w:rPr>
          <w:rStyle w:val="default"/>
          <w:rFonts w:cs="FrankRuehl"/>
          <w:strike/>
          <w:vanish/>
          <w:sz w:val="22"/>
          <w:szCs w:val="22"/>
          <w:shd w:val="clear" w:color="auto" w:fill="FFFF99"/>
          <w:rtl/>
        </w:rPr>
        <w:t>ה</w:t>
      </w:r>
      <w:r w:rsidRPr="00172B9B">
        <w:rPr>
          <w:rStyle w:val="default"/>
          <w:rFonts w:cs="FrankRuehl" w:hint="cs"/>
          <w:strike/>
          <w:vanish/>
          <w:sz w:val="22"/>
          <w:szCs w:val="22"/>
          <w:shd w:val="clear" w:color="auto" w:fill="FFFF99"/>
          <w:rtl/>
        </w:rPr>
        <w:t>ודעת הש</w:t>
      </w:r>
      <w:r w:rsidRPr="00172B9B">
        <w:rPr>
          <w:rStyle w:val="default"/>
          <w:rFonts w:cs="FrankRuehl"/>
          <w:strike/>
          <w:vanish/>
          <w:sz w:val="22"/>
          <w:szCs w:val="22"/>
          <w:shd w:val="clear" w:color="auto" w:fill="FFFF99"/>
          <w:rtl/>
        </w:rPr>
        <w:t>ר</w:t>
      </w:r>
      <w:r w:rsidRPr="00172B9B">
        <w:rPr>
          <w:rStyle w:val="default"/>
          <w:rFonts w:cs="FrankRuehl" w:hint="cs"/>
          <w:strike/>
          <w:vanish/>
          <w:sz w:val="22"/>
          <w:szCs w:val="22"/>
          <w:shd w:val="clear" w:color="auto" w:fill="FFFF99"/>
          <w:rtl/>
        </w:rPr>
        <w:t xml:space="preserve"> תונח על שולחן הכנסת.</w:t>
      </w:r>
      <w:bookmarkEnd w:id="314"/>
    </w:p>
    <w:p w:rsidR="008B1705" w:rsidRDefault="008B1705" w:rsidP="008B1705">
      <w:pPr>
        <w:pStyle w:val="header-2"/>
        <w:ind w:left="0" w:right="1134"/>
        <w:rPr>
          <w:rFonts w:hint="cs"/>
          <w:rtl/>
        </w:rPr>
      </w:pPr>
      <w:bookmarkStart w:id="315" w:name="hed213"/>
      <w:bookmarkEnd w:id="315"/>
      <w:r>
        <w:rPr>
          <w:lang w:val="he-IL"/>
        </w:rPr>
        <w:pict>
          <v:rect id="_x0000_s3095" style="position:absolute;left:0;text-align:left;margin-left:464.35pt;margin-top:12.75pt;width:75.05pt;height:15.8pt;z-index:251751936" o:allowincell="f" filled="f" stroked="f" strokecolor="lime" strokeweight=".25pt">
            <v:textbox style="mso-next-textbox:#_x0000_s3095" inset="0,0,0,0">
              <w:txbxContent>
                <w:p w:rsidR="0011562B" w:rsidRPr="004E311F" w:rsidRDefault="0011562B" w:rsidP="008B1705">
                  <w:pPr>
                    <w:spacing w:line="160" w:lineRule="exact"/>
                    <w:jc w:val="left"/>
                    <w:rPr>
                      <w:rFonts w:cs="Miriam"/>
                      <w:b/>
                      <w:sz w:val="20"/>
                      <w:szCs w:val="18"/>
                      <w:rtl/>
                    </w:rPr>
                  </w:pPr>
                  <w:r w:rsidRPr="004E311F">
                    <w:rPr>
                      <w:rFonts w:cs="Miriam"/>
                      <w:b/>
                      <w:sz w:val="20"/>
                      <w:szCs w:val="18"/>
                      <w:rtl/>
                    </w:rPr>
                    <w:t>י</w:t>
                  </w:r>
                  <w:r w:rsidRPr="004E311F">
                    <w:rPr>
                      <w:rFonts w:cs="Miriam" w:hint="cs"/>
                      <w:b/>
                      <w:sz w:val="20"/>
                      <w:szCs w:val="18"/>
                      <w:rtl/>
                    </w:rPr>
                    <w:t xml:space="preserve">"פ </w:t>
                  </w:r>
                  <w:r>
                    <w:rPr>
                      <w:rFonts w:cs="Miriam" w:hint="cs"/>
                      <w:b/>
                      <w:sz w:val="20"/>
                      <w:szCs w:val="18"/>
                      <w:rtl/>
                    </w:rPr>
                    <w:t xml:space="preserve">(מס' 3) </w:t>
                  </w:r>
                  <w:r>
                    <w:rPr>
                      <w:rFonts w:cs="Miriam"/>
                      <w:b/>
                      <w:sz w:val="20"/>
                      <w:szCs w:val="18"/>
                      <w:rtl/>
                    </w:rPr>
                    <w:br/>
                  </w:r>
                  <w:r>
                    <w:rPr>
                      <w:rFonts w:cs="Miriam" w:hint="cs"/>
                      <w:b/>
                      <w:sz w:val="20"/>
                      <w:szCs w:val="18"/>
                      <w:rtl/>
                    </w:rPr>
                    <w:t>תשע"ב-2012</w:t>
                  </w:r>
                </w:p>
              </w:txbxContent>
            </v:textbox>
            <w10:anchorlock/>
          </v:rect>
        </w:pict>
      </w:r>
      <w:r>
        <w:rPr>
          <w:rtl/>
        </w:rPr>
        <w:t>ס</w:t>
      </w:r>
      <w:r>
        <w:rPr>
          <w:rFonts w:hint="cs"/>
          <w:rtl/>
        </w:rPr>
        <w:t>ימן ו': מכסת הצעות חוק והצעות לסדר היום</w:t>
      </w:r>
    </w:p>
    <w:p w:rsidR="008B1705" w:rsidRPr="00172B9B" w:rsidRDefault="008B1705" w:rsidP="008B1705">
      <w:pPr>
        <w:pStyle w:val="P00"/>
        <w:spacing w:before="0"/>
        <w:ind w:left="0" w:right="1134"/>
        <w:rPr>
          <w:rStyle w:val="default"/>
          <w:rFonts w:cs="FrankRuehl" w:hint="cs"/>
          <w:vanish/>
          <w:color w:val="FF0000"/>
          <w:szCs w:val="20"/>
          <w:shd w:val="clear" w:color="auto" w:fill="FFFF99"/>
          <w:rtl/>
        </w:rPr>
      </w:pPr>
      <w:bookmarkStart w:id="316" w:name="Rov760"/>
      <w:r w:rsidRPr="00172B9B">
        <w:rPr>
          <w:rStyle w:val="default"/>
          <w:rFonts w:cs="FrankRuehl" w:hint="cs"/>
          <w:vanish/>
          <w:color w:val="FF0000"/>
          <w:szCs w:val="20"/>
          <w:shd w:val="clear" w:color="auto" w:fill="FFFF99"/>
          <w:rtl/>
        </w:rPr>
        <w:t>מיום 30.5.2012</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B1705" w:rsidRPr="00172B9B" w:rsidRDefault="008B1705" w:rsidP="008B1705">
      <w:pPr>
        <w:pStyle w:val="P00"/>
        <w:spacing w:before="0"/>
        <w:ind w:left="0" w:right="1134"/>
        <w:rPr>
          <w:rStyle w:val="default"/>
          <w:rFonts w:cs="FrankRuehl" w:hint="cs"/>
          <w:vanish/>
          <w:szCs w:val="20"/>
          <w:shd w:val="clear" w:color="auto" w:fill="FFFF99"/>
          <w:rtl/>
        </w:rPr>
      </w:pPr>
      <w:hyperlink r:id="rId49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5732</w:t>
      </w:r>
    </w:p>
    <w:p w:rsidR="008B1705" w:rsidRPr="008B1705" w:rsidRDefault="008B1705" w:rsidP="008B1705">
      <w:pPr>
        <w:pStyle w:val="P00"/>
        <w:spacing w:before="0"/>
        <w:ind w:left="0" w:right="1134"/>
        <w:rPr>
          <w:rStyle w:val="default"/>
          <w:rFonts w:cs="FrankRuehl" w:hint="cs"/>
          <w:b/>
          <w:bCs/>
          <w:sz w:val="2"/>
          <w:szCs w:val="2"/>
          <w:shd w:val="clear" w:color="auto" w:fill="FFFF99"/>
          <w:rtl/>
        </w:rPr>
      </w:pPr>
      <w:r w:rsidRPr="00172B9B">
        <w:rPr>
          <w:rStyle w:val="default"/>
          <w:rFonts w:cs="FrankRuehl" w:hint="cs"/>
          <w:b/>
          <w:bCs/>
          <w:vanish/>
          <w:szCs w:val="20"/>
          <w:shd w:val="clear" w:color="auto" w:fill="FFFF99"/>
          <w:rtl/>
        </w:rPr>
        <w:t>הוספת סימן ו'</w:t>
      </w:r>
      <w:bookmarkEnd w:id="316"/>
    </w:p>
    <w:p w:rsidR="008B1705" w:rsidRDefault="008B1705" w:rsidP="008B1705">
      <w:pPr>
        <w:pStyle w:val="P00"/>
        <w:spacing w:before="72"/>
        <w:ind w:left="0" w:right="1134"/>
        <w:rPr>
          <w:rStyle w:val="default"/>
          <w:rFonts w:cs="FrankRuehl" w:hint="cs"/>
          <w:rtl/>
        </w:rPr>
      </w:pPr>
      <w:bookmarkStart w:id="317" w:name="Seif137"/>
      <w:bookmarkEnd w:id="317"/>
      <w:r>
        <w:rPr>
          <w:lang w:val="he-IL"/>
        </w:rPr>
        <w:pict>
          <v:rect id="_x0000_s3096" style="position:absolute;left:0;text-align:left;margin-left:464.5pt;margin-top:8.05pt;width:75.05pt;height:30.95pt;z-index:251752960" o:allowincell="f" filled="f" stroked="f" strokecolor="lime" strokeweight=".25pt">
            <v:textbox style="mso-next-textbox:#_x0000_s3096" inset="0,0,0,0">
              <w:txbxContent>
                <w:p w:rsidR="0011562B" w:rsidRDefault="0011562B" w:rsidP="008B1705">
                  <w:pPr>
                    <w:spacing w:line="160" w:lineRule="exact"/>
                    <w:jc w:val="left"/>
                    <w:rPr>
                      <w:rFonts w:cs="Miriam" w:hint="cs"/>
                      <w:noProof/>
                      <w:szCs w:val="18"/>
                      <w:rtl/>
                    </w:rPr>
                  </w:pPr>
                  <w:r>
                    <w:rPr>
                      <w:rFonts w:cs="Miriam" w:hint="cs"/>
                      <w:szCs w:val="18"/>
                      <w:rtl/>
                    </w:rPr>
                    <w:t>מכסת הצעות חוק והצעות לסדר היום</w:t>
                  </w:r>
                </w:p>
                <w:p w:rsidR="0011562B" w:rsidRDefault="0011562B" w:rsidP="008B1705">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תשע"ב-2012</w:t>
                  </w:r>
                </w:p>
              </w:txbxContent>
            </v:textbox>
            <w10:anchorlock/>
          </v:rect>
        </w:pict>
      </w:r>
      <w:r>
        <w:rPr>
          <w:rStyle w:val="big-number"/>
          <w:rtl/>
        </w:rPr>
        <w:t>9</w:t>
      </w:r>
      <w:r>
        <w:rPr>
          <w:rStyle w:val="big-number"/>
          <w:rFonts w:hint="cs"/>
          <w:rtl/>
        </w:rPr>
        <w:t>9</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 xml:space="preserve">ועדת הכנסת תקבע את מכסת הצעות החוק הפרטיות לדיון מוקדם וההצעות לסדר היום (בסעיף זה </w:t>
      </w:r>
      <w:r w:rsidR="00740A2A">
        <w:rPr>
          <w:rStyle w:val="default"/>
          <w:rFonts w:cs="FrankRuehl"/>
          <w:rtl/>
        </w:rPr>
        <w:t>–</w:t>
      </w:r>
      <w:r>
        <w:rPr>
          <w:rStyle w:val="default"/>
          <w:rFonts w:cs="FrankRuehl" w:hint="cs"/>
          <w:rtl/>
        </w:rPr>
        <w:t xml:space="preserve"> </w:t>
      </w:r>
      <w:r w:rsidR="00740A2A">
        <w:rPr>
          <w:rStyle w:val="default"/>
          <w:rFonts w:cs="FrankRuehl" w:hint="cs"/>
          <w:rtl/>
        </w:rPr>
        <w:t>הצעות) שכל סיעה רשאית להציע בכל מושב של הכנסת ובכל שבוע, בהתאם לגודלן של הסיעות, ואולם הוועדה תקצה מכסה גדולה יותר לסיעות האופוזיציה, בשיעור שייראה לה; מזכיר הכנסת ינהל רישום של ניצול המכסות</w:t>
      </w:r>
      <w:r>
        <w:rPr>
          <w:rStyle w:val="default"/>
          <w:rFonts w:cs="FrankRuehl" w:hint="cs"/>
          <w:rtl/>
        </w:rPr>
        <w:t>.</w:t>
      </w:r>
    </w:p>
    <w:p w:rsidR="00740A2A" w:rsidRDefault="00FB2471" w:rsidP="00FB2471">
      <w:pPr>
        <w:pStyle w:val="P00"/>
        <w:spacing w:before="72"/>
        <w:ind w:left="0" w:right="1134"/>
        <w:rPr>
          <w:rStyle w:val="default"/>
          <w:rFonts w:cs="FrankRuehl" w:hint="cs"/>
          <w:rtl/>
        </w:rPr>
      </w:pPr>
      <w:r>
        <w:rPr>
          <w:rFonts w:hint="cs"/>
          <w:rtl/>
          <w:lang w:eastAsia="en-US"/>
        </w:rPr>
        <w:pict>
          <v:shape id="_x0000_s3304" type="#_x0000_t202" style="position:absolute;left:0;text-align:left;margin-left:470.25pt;margin-top:7.1pt;width:1in;height:11.2pt;z-index:251827712" filled="f" stroked="f">
            <v:textbox inset="1mm,0,1mm,0">
              <w:txbxContent>
                <w:p w:rsidR="00FB2471" w:rsidRDefault="00FB2471" w:rsidP="00FB2471">
                  <w:pPr>
                    <w:spacing w:line="160" w:lineRule="exact"/>
                    <w:jc w:val="left"/>
                    <w:rPr>
                      <w:rFonts w:cs="Miriam" w:hint="cs"/>
                      <w:noProof/>
                      <w:szCs w:val="18"/>
                      <w:rtl/>
                    </w:rPr>
                  </w:pPr>
                  <w:r>
                    <w:rPr>
                      <w:rFonts w:cs="Miriam" w:hint="cs"/>
                      <w:noProof/>
                      <w:szCs w:val="18"/>
                      <w:rtl/>
                    </w:rPr>
                    <w:t>י"פ תשע"ז-2017</w:t>
                  </w:r>
                </w:p>
              </w:txbxContent>
            </v:textbox>
            <w10:anchorlock/>
          </v:shape>
        </w:pict>
      </w:r>
      <w:r w:rsidR="00740A2A">
        <w:rPr>
          <w:rStyle w:val="default"/>
          <w:rFonts w:cs="FrankRuehl" w:hint="cs"/>
          <w:rtl/>
        </w:rPr>
        <w:tab/>
        <w:t>(ב)</w:t>
      </w:r>
      <w:r w:rsidR="00740A2A">
        <w:rPr>
          <w:rStyle w:val="default"/>
          <w:rFonts w:cs="FrankRuehl" w:hint="cs"/>
          <w:rtl/>
        </w:rPr>
        <w:tab/>
        <w:t xml:space="preserve">הצעת חוק שיזמו חברי כנסת מכמה סיעות תבוא במניין ההצעות של </w:t>
      </w:r>
      <w:r w:rsidRPr="00FB2471">
        <w:rPr>
          <w:rStyle w:val="default"/>
          <w:rFonts w:cs="FrankRuehl" w:hint="cs"/>
          <w:rtl/>
        </w:rPr>
        <w:t>סיעתו של היוזם הראשון או של סיעתו של יוזם אחר בהסכמת היוזם הראשון</w:t>
      </w:r>
      <w:r w:rsidR="00740A2A">
        <w:rPr>
          <w:rStyle w:val="default"/>
          <w:rFonts w:cs="FrankRuehl" w:hint="cs"/>
          <w:rtl/>
        </w:rPr>
        <w:t>.</w:t>
      </w:r>
    </w:p>
    <w:p w:rsidR="00740A2A" w:rsidRDefault="00740A2A" w:rsidP="008B17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במכסתה למושב ובמכסתה השבועית תקבע הסיעה את ההצעות שיוכלו חבריה להעלות לדיון ואת המועד שבו יוכלו להעלותן, ובלבד שתאפשר לכל אחד מחבריה להעלות לדיון את מספר ההצעות שהוא זכאי להעלות באותו מושב, בפיזור סביר במשך המושב.</w:t>
      </w:r>
    </w:p>
    <w:p w:rsidR="00740A2A" w:rsidRDefault="00740A2A" w:rsidP="008B17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במניין ההצעות לפי סעיף זה לא יבואו הצעות שלגביהן נקבע כך בתקנון זה, ובכלל זה הצעה דחופה לסדר היום והצעה לסדר היום מאת רוב חברי הכנסת, כאמור בסעיפים 54 ו-55, והצעת חוק שהממשלה הודיעה שהיא תומכת בה או שאין בדעתה לנקוט עמדה ביחס אליה, כאמור בסעיף 77(א).</w:t>
      </w:r>
    </w:p>
    <w:p w:rsidR="008B1705" w:rsidRPr="00172B9B" w:rsidRDefault="008B1705" w:rsidP="008B1705">
      <w:pPr>
        <w:pStyle w:val="P00"/>
        <w:spacing w:before="0"/>
        <w:ind w:left="0" w:right="1134"/>
        <w:rPr>
          <w:rStyle w:val="default"/>
          <w:rFonts w:cs="FrankRuehl" w:hint="cs"/>
          <w:vanish/>
          <w:color w:val="FF0000"/>
          <w:szCs w:val="20"/>
          <w:shd w:val="clear" w:color="auto" w:fill="FFFF99"/>
          <w:rtl/>
        </w:rPr>
      </w:pPr>
      <w:bookmarkStart w:id="318" w:name="Rov484"/>
      <w:r w:rsidRPr="00172B9B">
        <w:rPr>
          <w:rStyle w:val="default"/>
          <w:rFonts w:cs="FrankRuehl" w:hint="cs"/>
          <w:vanish/>
          <w:color w:val="FF0000"/>
          <w:szCs w:val="20"/>
          <w:shd w:val="clear" w:color="auto" w:fill="FFFF99"/>
          <w:rtl/>
        </w:rPr>
        <w:t>מיום 30.5.2012</w:t>
      </w:r>
    </w:p>
    <w:p w:rsidR="008B1705" w:rsidRPr="00172B9B" w:rsidRDefault="008B1705" w:rsidP="008B170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B1705" w:rsidRPr="00172B9B" w:rsidRDefault="008B1705" w:rsidP="008B1705">
      <w:pPr>
        <w:pStyle w:val="P00"/>
        <w:spacing w:before="0"/>
        <w:ind w:left="0" w:right="1134"/>
        <w:rPr>
          <w:rStyle w:val="default"/>
          <w:rFonts w:cs="FrankRuehl" w:hint="cs"/>
          <w:vanish/>
          <w:szCs w:val="20"/>
          <w:shd w:val="clear" w:color="auto" w:fill="FFFF99"/>
          <w:rtl/>
        </w:rPr>
      </w:pPr>
      <w:hyperlink r:id="rId49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5732</w:t>
      </w:r>
    </w:p>
    <w:p w:rsidR="008B1705" w:rsidRPr="00172B9B" w:rsidRDefault="008B1705"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99</w:t>
      </w:r>
    </w:p>
    <w:p w:rsidR="00FB2471" w:rsidRPr="00172B9B" w:rsidRDefault="00FB2471" w:rsidP="00FB2471">
      <w:pPr>
        <w:pStyle w:val="P00"/>
        <w:spacing w:before="0"/>
        <w:ind w:left="0" w:right="1134"/>
        <w:rPr>
          <w:rStyle w:val="default"/>
          <w:rFonts w:cs="FrankRuehl" w:hint="cs"/>
          <w:vanish/>
          <w:szCs w:val="20"/>
          <w:shd w:val="clear" w:color="auto" w:fill="FFFF99"/>
          <w:rtl/>
        </w:rPr>
      </w:pPr>
    </w:p>
    <w:p w:rsidR="00FB2471" w:rsidRPr="00172B9B" w:rsidRDefault="00FB2471" w:rsidP="00FB24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FB2471" w:rsidRPr="00172B9B" w:rsidRDefault="00FB2471" w:rsidP="00FB2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FB2471" w:rsidRPr="00172B9B" w:rsidRDefault="00FB2471" w:rsidP="00FB2471">
      <w:pPr>
        <w:pStyle w:val="P00"/>
        <w:spacing w:before="0"/>
        <w:ind w:left="0" w:right="1134"/>
        <w:rPr>
          <w:rStyle w:val="default"/>
          <w:rFonts w:cs="FrankRuehl" w:hint="cs"/>
          <w:vanish/>
          <w:szCs w:val="20"/>
          <w:shd w:val="clear" w:color="auto" w:fill="FFFF99"/>
          <w:rtl/>
        </w:rPr>
      </w:pPr>
      <w:hyperlink r:id="rId495"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5613</w:t>
      </w:r>
    </w:p>
    <w:p w:rsidR="00FB2471" w:rsidRPr="00FB2471" w:rsidRDefault="00FB2471" w:rsidP="00FB2471">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הצעת חוק שיזמו חברי כנסת מכמה סיעות תבוא במניין ההצעות של </w:t>
      </w:r>
      <w:r w:rsidRPr="00172B9B">
        <w:rPr>
          <w:rStyle w:val="default"/>
          <w:rFonts w:cs="FrankRuehl" w:hint="cs"/>
          <w:strike/>
          <w:vanish/>
          <w:sz w:val="22"/>
          <w:szCs w:val="22"/>
          <w:shd w:val="clear" w:color="auto" w:fill="FFFF99"/>
          <w:rtl/>
        </w:rPr>
        <w:t>הסיעה שעליה הודיעו היוזמים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סיעתו של היוזם הראשון או של סיעתו של יוזם אחר בהסכמת היוזם הראשון</w:t>
      </w:r>
      <w:r w:rsidRPr="00172B9B">
        <w:rPr>
          <w:rStyle w:val="default"/>
          <w:rFonts w:cs="FrankRuehl" w:hint="cs"/>
          <w:vanish/>
          <w:sz w:val="22"/>
          <w:szCs w:val="22"/>
          <w:shd w:val="clear" w:color="auto" w:fill="FFFF99"/>
          <w:rtl/>
        </w:rPr>
        <w:t>.</w:t>
      </w:r>
      <w:bookmarkEnd w:id="318"/>
    </w:p>
    <w:p w:rsidR="00D94DEE" w:rsidRDefault="00D94DEE" w:rsidP="003D6B91">
      <w:pPr>
        <w:pStyle w:val="medium2-header"/>
        <w:keepLines w:val="0"/>
        <w:spacing w:before="72"/>
        <w:ind w:left="0" w:right="1134"/>
        <w:rPr>
          <w:rFonts w:hint="cs"/>
          <w:noProof/>
          <w:sz w:val="20"/>
          <w:rtl/>
        </w:rPr>
      </w:pPr>
      <w:bookmarkStart w:id="319" w:name="med37"/>
      <w:bookmarkEnd w:id="319"/>
      <w:r>
        <w:rPr>
          <w:noProof/>
          <w:sz w:val="20"/>
          <w:lang w:val="he-IL"/>
        </w:rPr>
        <w:pict>
          <v:rect id="_x0000_s2226" style="position:absolute;left:0;text-align:left;margin-left:464.5pt;margin-top:8.05pt;width:75.05pt;height:15.4pt;z-index:251582976" o:allowincell="f" filled="f" stroked="f" strokecolor="lime" strokeweight=".25pt">
            <v:textbox style="mso-next-textbox:#_x0000_s2226" inset="0,0,0,0">
              <w:txbxContent>
                <w:p w:rsidR="0011562B" w:rsidRPr="004E311F" w:rsidRDefault="0011562B" w:rsidP="00846AD7">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חמישי 1</w:t>
      </w:r>
      <w:r w:rsidR="00F53858">
        <w:rPr>
          <w:rFonts w:hint="cs"/>
          <w:noProof/>
          <w:sz w:val="20"/>
          <w:rtl/>
        </w:rPr>
        <w:t>:</w:t>
      </w:r>
      <w:r>
        <w:rPr>
          <w:rFonts w:hint="cs"/>
          <w:noProof/>
          <w:sz w:val="20"/>
          <w:rtl/>
        </w:rPr>
        <w:t xml:space="preserve"> </w:t>
      </w:r>
      <w:r w:rsidR="003D6B91">
        <w:rPr>
          <w:rFonts w:hint="cs"/>
          <w:b/>
          <w:bCs w:val="0"/>
          <w:noProof/>
          <w:sz w:val="20"/>
          <w:rtl/>
        </w:rPr>
        <w:t>(בוטל)</w:t>
      </w:r>
    </w:p>
    <w:p w:rsidR="00233F64" w:rsidRPr="00172B9B" w:rsidRDefault="00233F64" w:rsidP="00233F64">
      <w:pPr>
        <w:pStyle w:val="P00"/>
        <w:spacing w:before="0"/>
        <w:ind w:left="0" w:right="1134"/>
        <w:rPr>
          <w:rStyle w:val="default"/>
          <w:rFonts w:cs="FrankRuehl" w:hint="cs"/>
          <w:vanish/>
          <w:color w:val="FF0000"/>
          <w:szCs w:val="20"/>
          <w:shd w:val="clear" w:color="auto" w:fill="FFFF99"/>
          <w:rtl/>
        </w:rPr>
      </w:pPr>
      <w:bookmarkStart w:id="320" w:name="Rov499"/>
      <w:r w:rsidRPr="00172B9B">
        <w:rPr>
          <w:rStyle w:val="default"/>
          <w:rFonts w:cs="FrankRuehl" w:hint="cs"/>
          <w:vanish/>
          <w:color w:val="FF0000"/>
          <w:szCs w:val="20"/>
          <w:shd w:val="clear" w:color="auto" w:fill="FFFF99"/>
          <w:rtl/>
        </w:rPr>
        <w:t>מיום 30.5.2012</w:t>
      </w:r>
    </w:p>
    <w:p w:rsidR="00233F64" w:rsidRPr="00172B9B" w:rsidRDefault="00233F64" w:rsidP="00233F6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233F64" w:rsidRPr="00172B9B" w:rsidRDefault="00233F64" w:rsidP="00FF0F8E">
      <w:pPr>
        <w:pStyle w:val="P00"/>
        <w:spacing w:before="0"/>
        <w:ind w:left="0" w:right="1134"/>
        <w:rPr>
          <w:rStyle w:val="default"/>
          <w:rFonts w:cs="FrankRuehl" w:hint="cs"/>
          <w:vanish/>
          <w:szCs w:val="20"/>
          <w:shd w:val="clear" w:color="auto" w:fill="FFFF99"/>
          <w:rtl/>
        </w:rPr>
      </w:pPr>
      <w:hyperlink r:id="rId49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w:t>
      </w:r>
      <w:r w:rsidR="00FF0F8E" w:rsidRPr="00172B9B">
        <w:rPr>
          <w:rStyle w:val="default"/>
          <w:rFonts w:cs="FrankRuehl" w:hint="cs"/>
          <w:vanish/>
          <w:szCs w:val="20"/>
          <w:shd w:val="clear" w:color="auto" w:fill="FFFF99"/>
          <w:rtl/>
        </w:rPr>
        <w:t>3</w:t>
      </w:r>
    </w:p>
    <w:p w:rsidR="00233F64" w:rsidRPr="00172B9B" w:rsidRDefault="00233F64" w:rsidP="00233F6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פרק חמישי 1</w:t>
      </w:r>
    </w:p>
    <w:p w:rsidR="00233F64" w:rsidRPr="00846AD7" w:rsidRDefault="00233F64" w:rsidP="00846AD7">
      <w:pPr>
        <w:pStyle w:val="P00"/>
        <w:ind w:left="0" w:right="1134"/>
        <w:rPr>
          <w:rStyle w:val="default"/>
          <w:rFonts w:cs="FrankRuehl" w:hint="cs"/>
          <w:sz w:val="2"/>
          <w:szCs w:val="2"/>
          <w:shd w:val="clear" w:color="auto" w:fill="FFFF99"/>
          <w:rtl/>
        </w:rPr>
      </w:pPr>
      <w:hyperlink r:id="rId497" w:history="1">
        <w:r w:rsidRPr="00172B9B">
          <w:rPr>
            <w:rStyle w:val="Hyperlink"/>
            <w:rFonts w:hint="cs"/>
            <w:vanish/>
            <w:szCs w:val="20"/>
            <w:shd w:val="clear" w:color="auto" w:fill="FFFF99"/>
            <w:rtl/>
          </w:rPr>
          <w:t xml:space="preserve">לנוסח פרק חמישי 1 לחלק </w:t>
        </w:r>
        <w:r w:rsidR="003D6B91" w:rsidRPr="00172B9B">
          <w:rPr>
            <w:rStyle w:val="Hyperlink"/>
            <w:rFonts w:hint="cs"/>
            <w:vanish/>
            <w:szCs w:val="20"/>
            <w:shd w:val="clear" w:color="auto" w:fill="FFFF99"/>
            <w:rtl/>
          </w:rPr>
          <w:t>ז</w:t>
        </w:r>
        <w:r w:rsidRPr="00172B9B">
          <w:rPr>
            <w:rStyle w:val="Hyperlink"/>
            <w:rFonts w:hint="cs"/>
            <w:vanish/>
            <w:szCs w:val="20"/>
            <w:shd w:val="clear" w:color="auto" w:fill="FFFF99"/>
            <w:rtl/>
          </w:rPr>
          <w:t>'</w:t>
        </w:r>
      </w:hyperlink>
      <w:r w:rsidRPr="00172B9B">
        <w:rPr>
          <w:rStyle w:val="default"/>
          <w:rFonts w:cs="FrankRuehl" w:hint="cs"/>
          <w:vanish/>
          <w:szCs w:val="20"/>
          <w:shd w:val="clear" w:color="auto" w:fill="FFFF99"/>
          <w:rtl/>
        </w:rPr>
        <w:t xml:space="preserve"> לפני החלפתו</w:t>
      </w:r>
      <w:r w:rsidR="00FF0F8E" w:rsidRPr="00172B9B">
        <w:rPr>
          <w:rStyle w:val="default"/>
          <w:rFonts w:cs="FrankRuehl" w:hint="cs"/>
          <w:vanish/>
          <w:szCs w:val="20"/>
          <w:shd w:val="clear" w:color="auto" w:fill="FFFF99"/>
          <w:rtl/>
        </w:rPr>
        <w:t xml:space="preserve"> והרבדים שקדמו למועד זה</w:t>
      </w:r>
      <w:bookmarkEnd w:id="320"/>
    </w:p>
    <w:p w:rsidR="00D94DEE" w:rsidRDefault="00F53858" w:rsidP="00846AD7">
      <w:pPr>
        <w:pStyle w:val="medium2-header"/>
        <w:keepLines w:val="0"/>
        <w:spacing w:before="72"/>
        <w:ind w:left="0" w:right="1134"/>
        <w:rPr>
          <w:rFonts w:hint="cs"/>
          <w:noProof/>
          <w:sz w:val="20"/>
          <w:rtl/>
        </w:rPr>
      </w:pPr>
      <w:bookmarkStart w:id="321" w:name="med38"/>
      <w:bookmarkEnd w:id="321"/>
      <w:r>
        <w:rPr>
          <w:noProof/>
          <w:sz w:val="20"/>
          <w:rtl/>
          <w:lang w:eastAsia="en-US"/>
        </w:rPr>
        <w:pict>
          <v:shape id="_x0000_s2513" type="#_x0000_t202" style="position:absolute;left:0;text-align:left;margin-left:470.25pt;margin-top:7.1pt;width:1in;height:23.1pt;z-index:251613696" filled="f" stroked="f">
            <v:textbox style="mso-next-textbox:#_x0000_s2513" inset="1mm,0,1mm,0">
              <w:txbxContent>
                <w:p w:rsidR="0011562B" w:rsidRDefault="0011562B" w:rsidP="00846AD7">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v:shape>
        </w:pict>
      </w:r>
      <w:r w:rsidR="00D94DEE">
        <w:rPr>
          <w:noProof/>
          <w:sz w:val="20"/>
          <w:rtl/>
        </w:rPr>
        <w:t>פ</w:t>
      </w:r>
      <w:r w:rsidR="00D94DEE">
        <w:rPr>
          <w:rFonts w:hint="cs"/>
          <w:noProof/>
          <w:sz w:val="20"/>
          <w:rtl/>
        </w:rPr>
        <w:t xml:space="preserve">רק ששי: </w:t>
      </w:r>
      <w:r w:rsidR="00846AD7">
        <w:rPr>
          <w:rFonts w:hint="cs"/>
          <w:b/>
          <w:bCs w:val="0"/>
          <w:noProof/>
          <w:sz w:val="20"/>
          <w:rtl/>
        </w:rPr>
        <w:t>(בוטל)</w:t>
      </w:r>
    </w:p>
    <w:p w:rsidR="00F04C3B" w:rsidRPr="00172B9B" w:rsidRDefault="00F04C3B" w:rsidP="00F04C3B">
      <w:pPr>
        <w:pStyle w:val="P00"/>
        <w:spacing w:before="0"/>
        <w:ind w:left="0" w:right="1134"/>
        <w:rPr>
          <w:rStyle w:val="default"/>
          <w:rFonts w:cs="FrankRuehl" w:hint="cs"/>
          <w:vanish/>
          <w:color w:val="FF0000"/>
          <w:szCs w:val="20"/>
          <w:shd w:val="clear" w:color="auto" w:fill="FFFF99"/>
          <w:rtl/>
        </w:rPr>
      </w:pPr>
      <w:bookmarkStart w:id="322" w:name="Rov497"/>
      <w:r w:rsidRPr="00172B9B">
        <w:rPr>
          <w:rStyle w:val="default"/>
          <w:rFonts w:cs="FrankRuehl" w:hint="cs"/>
          <w:vanish/>
          <w:color w:val="FF0000"/>
          <w:szCs w:val="20"/>
          <w:shd w:val="clear" w:color="auto" w:fill="FFFF99"/>
          <w:rtl/>
        </w:rPr>
        <w:t>מיום 30.5.2012</w:t>
      </w:r>
    </w:p>
    <w:p w:rsidR="00F04C3B" w:rsidRPr="00172B9B" w:rsidRDefault="00F04C3B" w:rsidP="00F04C3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04C3B" w:rsidRPr="00172B9B" w:rsidRDefault="00F04C3B" w:rsidP="00F04C3B">
      <w:pPr>
        <w:pStyle w:val="P00"/>
        <w:spacing w:before="0"/>
        <w:ind w:left="0" w:right="1134"/>
        <w:rPr>
          <w:rStyle w:val="default"/>
          <w:rFonts w:cs="FrankRuehl" w:hint="cs"/>
          <w:vanish/>
          <w:szCs w:val="20"/>
          <w:shd w:val="clear" w:color="auto" w:fill="FFFF99"/>
          <w:rtl/>
        </w:rPr>
      </w:pPr>
      <w:hyperlink r:id="rId49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r w:rsidR="00B649C2" w:rsidRPr="00172B9B">
        <w:rPr>
          <w:rStyle w:val="default"/>
          <w:rFonts w:cs="FrankRuehl" w:hint="cs"/>
          <w:vanish/>
          <w:szCs w:val="20"/>
          <w:shd w:val="clear" w:color="auto" w:fill="FFFF99"/>
          <w:rtl/>
        </w:rPr>
        <w:t>, 5745</w:t>
      </w:r>
    </w:p>
    <w:p w:rsidR="00F04C3B" w:rsidRPr="00172B9B" w:rsidRDefault="00F04C3B" w:rsidP="00F04C3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פרק ששי</w:t>
      </w:r>
      <w:r w:rsidRPr="00172B9B">
        <w:rPr>
          <w:rStyle w:val="default"/>
          <w:rFonts w:cs="FrankRuehl" w:hint="cs"/>
          <w:vanish/>
          <w:szCs w:val="20"/>
          <w:shd w:val="clear" w:color="auto" w:fill="FFFF99"/>
          <w:rtl/>
        </w:rPr>
        <w:t xml:space="preserve"> (למעט סעיף 97כ)</w:t>
      </w:r>
    </w:p>
    <w:p w:rsidR="00F04C3B" w:rsidRPr="00846AD7" w:rsidRDefault="00F04C3B" w:rsidP="00846AD7">
      <w:pPr>
        <w:pStyle w:val="P00"/>
        <w:ind w:left="0" w:right="1134"/>
        <w:rPr>
          <w:rStyle w:val="default"/>
          <w:rFonts w:cs="FrankRuehl" w:hint="cs"/>
          <w:sz w:val="2"/>
          <w:szCs w:val="2"/>
          <w:shd w:val="clear" w:color="auto" w:fill="FFFF99"/>
          <w:rtl/>
        </w:rPr>
      </w:pPr>
      <w:hyperlink r:id="rId499" w:history="1">
        <w:r w:rsidRPr="00172B9B">
          <w:rPr>
            <w:rStyle w:val="Hyperlink"/>
            <w:rFonts w:hint="cs"/>
            <w:vanish/>
            <w:szCs w:val="20"/>
            <w:shd w:val="clear" w:color="auto" w:fill="FFFF99"/>
            <w:rtl/>
          </w:rPr>
          <w:t xml:space="preserve">לנוסח פרק ששי לחלק </w:t>
        </w:r>
        <w:r w:rsidR="003D6B91" w:rsidRPr="00172B9B">
          <w:rPr>
            <w:rStyle w:val="Hyperlink"/>
            <w:rFonts w:hint="cs"/>
            <w:vanish/>
            <w:szCs w:val="20"/>
            <w:shd w:val="clear" w:color="auto" w:fill="FFFF99"/>
            <w:rtl/>
          </w:rPr>
          <w:t>ז</w:t>
        </w:r>
        <w:r w:rsidRPr="00172B9B">
          <w:rPr>
            <w:rStyle w:val="Hyperlink"/>
            <w:rFonts w:hint="cs"/>
            <w:vanish/>
            <w:szCs w:val="20"/>
            <w:shd w:val="clear" w:color="auto" w:fill="FFFF99"/>
            <w:rtl/>
          </w:rPr>
          <w:t>'</w:t>
        </w:r>
      </w:hyperlink>
      <w:r w:rsidRPr="00172B9B">
        <w:rPr>
          <w:rStyle w:val="default"/>
          <w:rFonts w:cs="FrankRuehl" w:hint="cs"/>
          <w:vanish/>
          <w:szCs w:val="20"/>
          <w:shd w:val="clear" w:color="auto" w:fill="FFFF99"/>
          <w:rtl/>
        </w:rPr>
        <w:t xml:space="preserve"> לפני ביטולו והרבדים שקדמו למועד זה</w:t>
      </w:r>
      <w:bookmarkEnd w:id="322"/>
    </w:p>
    <w:p w:rsidR="00846AD7" w:rsidRPr="00846AD7" w:rsidRDefault="00846AD7" w:rsidP="00846AD7">
      <w:pPr>
        <w:pStyle w:val="medium2-header"/>
        <w:keepLines w:val="0"/>
        <w:spacing w:before="72"/>
        <w:ind w:left="0" w:right="1134"/>
        <w:rPr>
          <w:rFonts w:hint="cs"/>
          <w:noProof/>
          <w:sz w:val="26"/>
          <w:szCs w:val="26"/>
          <w:rtl/>
        </w:rPr>
      </w:pPr>
      <w:bookmarkStart w:id="323" w:name="med39"/>
      <w:bookmarkEnd w:id="323"/>
      <w:r w:rsidRPr="00846AD7">
        <w:rPr>
          <w:rFonts w:hint="cs"/>
          <w:noProof/>
          <w:sz w:val="26"/>
          <w:szCs w:val="26"/>
          <w:rtl/>
          <w:lang w:eastAsia="en-US"/>
        </w:rPr>
        <w:pict>
          <v:shape id="_x0000_s3100" type="#_x0000_t202" style="position:absolute;left:0;text-align:left;margin-left:470.25pt;margin-top:7.1pt;width:1in;height:23.1pt;z-index:251755008" filled="f" stroked="f">
            <v:textbox style="mso-next-textbox:#_x0000_s3100" inset="1mm,0,1mm,0">
              <w:txbxContent>
                <w:p w:rsidR="0011562B" w:rsidRDefault="0011562B" w:rsidP="00846AD7">
                  <w:pPr>
                    <w:spacing w:line="160" w:lineRule="exact"/>
                    <w:jc w:val="left"/>
                    <w:rPr>
                      <w:rFonts w:cs="Miriam" w:hint="cs"/>
                      <w:noProof/>
                      <w:szCs w:val="18"/>
                      <w:rtl/>
                    </w:rPr>
                  </w:pPr>
                  <w:r>
                    <w:rPr>
                      <w:rFonts w:cs="Miriam" w:hint="cs"/>
                      <w:szCs w:val="18"/>
                      <w:rtl/>
                    </w:rPr>
                    <w:t>י"פ (מס' 3) תשע"ב-2012</w:t>
                  </w:r>
                </w:p>
              </w:txbxContent>
            </v:textbox>
            <w10:anchorlock/>
          </v:shape>
        </w:pict>
      </w:r>
      <w:r w:rsidRPr="00846AD7">
        <w:rPr>
          <w:rFonts w:hint="cs"/>
          <w:noProof/>
          <w:sz w:val="26"/>
          <w:szCs w:val="26"/>
          <w:rtl/>
        </w:rPr>
        <w:t xml:space="preserve">חלק </w:t>
      </w:r>
      <w:r>
        <w:rPr>
          <w:rFonts w:hint="cs"/>
          <w:noProof/>
          <w:sz w:val="26"/>
          <w:szCs w:val="26"/>
          <w:rtl/>
        </w:rPr>
        <w:t>ח': ועדות הכנסת</w:t>
      </w:r>
    </w:p>
    <w:p w:rsidR="00846AD7" w:rsidRPr="00172B9B" w:rsidRDefault="00846AD7" w:rsidP="00846AD7">
      <w:pPr>
        <w:pStyle w:val="P00"/>
        <w:spacing w:before="0"/>
        <w:ind w:left="0" w:right="1134"/>
        <w:rPr>
          <w:rStyle w:val="default"/>
          <w:rFonts w:cs="FrankRuehl" w:hint="cs"/>
          <w:vanish/>
          <w:color w:val="FF0000"/>
          <w:szCs w:val="20"/>
          <w:shd w:val="clear" w:color="auto" w:fill="FFFF99"/>
          <w:rtl/>
        </w:rPr>
      </w:pPr>
      <w:bookmarkStart w:id="324" w:name="Rov485"/>
      <w:r w:rsidRPr="00172B9B">
        <w:rPr>
          <w:rStyle w:val="default"/>
          <w:rFonts w:cs="FrankRuehl" w:hint="cs"/>
          <w:vanish/>
          <w:color w:val="FF0000"/>
          <w:szCs w:val="20"/>
          <w:shd w:val="clear" w:color="auto" w:fill="FFFF99"/>
          <w:rtl/>
        </w:rPr>
        <w:t>מיום 30.5.2012</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46AD7" w:rsidRPr="00172B9B" w:rsidRDefault="00846AD7" w:rsidP="00846AD7">
      <w:pPr>
        <w:pStyle w:val="P00"/>
        <w:spacing w:before="0"/>
        <w:ind w:left="0" w:right="1134"/>
        <w:rPr>
          <w:rStyle w:val="default"/>
          <w:rFonts w:cs="FrankRuehl" w:hint="cs"/>
          <w:vanish/>
          <w:szCs w:val="20"/>
          <w:shd w:val="clear" w:color="auto" w:fill="FFFF99"/>
          <w:rtl/>
        </w:rPr>
      </w:pPr>
      <w:hyperlink r:id="rId50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846AD7" w:rsidRPr="00846AD7" w:rsidRDefault="00846AD7" w:rsidP="00846AD7">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חלק ח'</w:t>
      </w:r>
      <w:bookmarkEnd w:id="324"/>
    </w:p>
    <w:p w:rsidR="00846AD7" w:rsidRDefault="00846AD7" w:rsidP="00846AD7">
      <w:pPr>
        <w:pStyle w:val="medium2-header"/>
        <w:keepLines w:val="0"/>
        <w:spacing w:before="72"/>
        <w:ind w:left="0" w:right="1134"/>
        <w:rPr>
          <w:rFonts w:hint="cs"/>
          <w:noProof/>
          <w:sz w:val="20"/>
          <w:rtl/>
        </w:rPr>
      </w:pPr>
      <w:bookmarkStart w:id="325" w:name="med40"/>
      <w:bookmarkEnd w:id="325"/>
      <w:r>
        <w:rPr>
          <w:noProof/>
          <w:sz w:val="20"/>
          <w:lang w:val="he-IL"/>
        </w:rPr>
        <w:pict>
          <v:rect id="_x0000_s3099" style="position:absolute;left:0;text-align:left;margin-left:464.5pt;margin-top:8.05pt;width:75.05pt;height:15.4pt;z-index:251753984" o:allowincell="f" filled="f" stroked="f" strokecolor="lime" strokeweight=".25pt">
            <v:textbox style="mso-next-textbox:#_x0000_s3099" inset="0,0,0,0">
              <w:txbxContent>
                <w:p w:rsidR="0011562B" w:rsidRPr="004E311F" w:rsidRDefault="0011562B" w:rsidP="00846AD7">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ראשון: ועדות קבועות, סמכויותיהן והרכבן</w:t>
      </w:r>
    </w:p>
    <w:p w:rsidR="00846AD7" w:rsidRPr="00172B9B" w:rsidRDefault="00846AD7" w:rsidP="00846AD7">
      <w:pPr>
        <w:pStyle w:val="P00"/>
        <w:spacing w:before="0"/>
        <w:ind w:left="0" w:right="1134"/>
        <w:rPr>
          <w:rStyle w:val="default"/>
          <w:rFonts w:cs="FrankRuehl" w:hint="cs"/>
          <w:vanish/>
          <w:color w:val="FF0000"/>
          <w:szCs w:val="20"/>
          <w:shd w:val="clear" w:color="auto" w:fill="FFFF99"/>
          <w:rtl/>
        </w:rPr>
      </w:pPr>
      <w:bookmarkStart w:id="326" w:name="Rov486"/>
      <w:r w:rsidRPr="00172B9B">
        <w:rPr>
          <w:rStyle w:val="default"/>
          <w:rFonts w:cs="FrankRuehl" w:hint="cs"/>
          <w:vanish/>
          <w:color w:val="FF0000"/>
          <w:szCs w:val="20"/>
          <w:shd w:val="clear" w:color="auto" w:fill="FFFF99"/>
          <w:rtl/>
        </w:rPr>
        <w:t>מיום 30.5.2012</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46AD7" w:rsidRPr="00172B9B" w:rsidRDefault="00846AD7" w:rsidP="00846AD7">
      <w:pPr>
        <w:pStyle w:val="P00"/>
        <w:spacing w:before="0"/>
        <w:ind w:left="0" w:right="1134"/>
        <w:rPr>
          <w:rStyle w:val="default"/>
          <w:rFonts w:cs="FrankRuehl" w:hint="cs"/>
          <w:vanish/>
          <w:szCs w:val="20"/>
          <w:shd w:val="clear" w:color="auto" w:fill="FFFF99"/>
          <w:rtl/>
        </w:rPr>
      </w:pPr>
      <w:hyperlink r:id="rId50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846AD7" w:rsidRPr="00846AD7" w:rsidRDefault="00846AD7" w:rsidP="00846AD7">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ראשון</w:t>
      </w:r>
      <w:bookmarkEnd w:id="326"/>
    </w:p>
    <w:p w:rsidR="005D750E" w:rsidRDefault="005D750E" w:rsidP="002433EC">
      <w:pPr>
        <w:pStyle w:val="P00"/>
        <w:spacing w:before="72"/>
        <w:ind w:left="0" w:right="1134"/>
        <w:rPr>
          <w:rStyle w:val="default"/>
          <w:rFonts w:cs="FrankRuehl" w:hint="cs"/>
          <w:rtl/>
        </w:rPr>
      </w:pPr>
      <w:bookmarkStart w:id="327" w:name="Seif130"/>
      <w:bookmarkEnd w:id="327"/>
      <w:r>
        <w:rPr>
          <w:lang w:val="he-IL"/>
        </w:rPr>
        <w:pict>
          <v:rect id="_x0000_s2566" style="position:absolute;left:0;text-align:left;margin-left:464.5pt;margin-top:8.05pt;width:75.05pt;height:33.15pt;z-index:251617792" o:allowincell="f" filled="f" stroked="f" strokecolor="lime" strokeweight=".25pt">
            <v:textbox inset="0,0,0,0">
              <w:txbxContent>
                <w:p w:rsidR="0011562B" w:rsidRDefault="0011562B" w:rsidP="005D750E">
                  <w:pPr>
                    <w:spacing w:line="160" w:lineRule="exact"/>
                    <w:jc w:val="left"/>
                    <w:rPr>
                      <w:rFonts w:cs="Miriam" w:hint="cs"/>
                      <w:szCs w:val="18"/>
                      <w:rtl/>
                    </w:rPr>
                  </w:pPr>
                  <w:r>
                    <w:rPr>
                      <w:rFonts w:cs="Miriam"/>
                      <w:szCs w:val="18"/>
                      <w:rtl/>
                    </w:rPr>
                    <w:t>ה</w:t>
                  </w:r>
                  <w:r>
                    <w:rPr>
                      <w:rFonts w:cs="Miriam" w:hint="cs"/>
                      <w:szCs w:val="18"/>
                      <w:rtl/>
                    </w:rPr>
                    <w:t>וועדות הקבוע</w:t>
                  </w:r>
                  <w:r>
                    <w:rPr>
                      <w:rFonts w:cs="Miriam"/>
                      <w:szCs w:val="18"/>
                      <w:rtl/>
                    </w:rPr>
                    <w:t>ו</w:t>
                  </w:r>
                  <w:r>
                    <w:rPr>
                      <w:rFonts w:cs="Miriam" w:hint="cs"/>
                      <w:szCs w:val="18"/>
                      <w:rtl/>
                    </w:rPr>
                    <w:t xml:space="preserve">ת </w:t>
                  </w:r>
                  <w:r>
                    <w:rPr>
                      <w:rFonts w:cs="Miriam"/>
                      <w:szCs w:val="18"/>
                      <w:rtl/>
                    </w:rPr>
                    <w:t>ו</w:t>
                  </w:r>
                  <w:r>
                    <w:rPr>
                      <w:rFonts w:cs="Miriam" w:hint="cs"/>
                      <w:szCs w:val="18"/>
                      <w:rtl/>
                    </w:rPr>
                    <w:t>עניניהן</w:t>
                  </w:r>
                </w:p>
                <w:p w:rsidR="0011562B" w:rsidRDefault="0011562B" w:rsidP="005D750E">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2433EC">
        <w:rPr>
          <w:rStyle w:val="big-number"/>
          <w:rFonts w:hint="cs"/>
          <w:rtl/>
        </w:rPr>
        <w:t>100</w:t>
      </w:r>
      <w:r w:rsidRPr="00AE55ED">
        <w:rPr>
          <w:rStyle w:val="default"/>
          <w:rFonts w:cs="FrankRuehl"/>
          <w:rtl/>
        </w:rPr>
        <w:t>.</w:t>
      </w:r>
      <w:r w:rsidRPr="00AE55ED">
        <w:rPr>
          <w:rStyle w:val="default"/>
          <w:rFonts w:cs="FrankRuehl"/>
          <w:rtl/>
        </w:rPr>
        <w:tab/>
      </w:r>
      <w:r>
        <w:rPr>
          <w:rStyle w:val="default"/>
          <w:rFonts w:cs="FrankRuehl" w:hint="cs"/>
          <w:rtl/>
        </w:rPr>
        <w:t>ואלו הן הוועדות הקבועות ותחומי</w:t>
      </w:r>
      <w:r>
        <w:rPr>
          <w:rStyle w:val="default"/>
          <w:rFonts w:cs="FrankRuehl"/>
          <w:rtl/>
        </w:rPr>
        <w:t xml:space="preserve"> </w:t>
      </w:r>
      <w:r>
        <w:rPr>
          <w:rStyle w:val="default"/>
          <w:rFonts w:cs="FrankRuehl" w:hint="cs"/>
          <w:rtl/>
        </w:rPr>
        <w:t>עניניהן:</w:t>
      </w:r>
    </w:p>
    <w:p w:rsidR="00F15462" w:rsidRPr="00172B9B" w:rsidRDefault="00F15462" w:rsidP="00F15462">
      <w:pPr>
        <w:pStyle w:val="P00"/>
        <w:spacing w:before="0"/>
        <w:ind w:left="0" w:right="1134"/>
        <w:rPr>
          <w:rFonts w:hint="cs"/>
          <w:b/>
          <w:bCs/>
          <w:vanish/>
          <w:szCs w:val="20"/>
          <w:shd w:val="clear" w:color="auto" w:fill="FFFF99"/>
          <w:rtl/>
        </w:rPr>
      </w:pPr>
      <w:bookmarkStart w:id="328" w:name="Rov498"/>
      <w:r w:rsidRPr="00172B9B">
        <w:rPr>
          <w:rFonts w:hint="cs"/>
          <w:vanish/>
          <w:color w:val="FF0000"/>
          <w:szCs w:val="20"/>
          <w:shd w:val="clear" w:color="auto" w:fill="FFFF99"/>
          <w:rtl/>
        </w:rPr>
        <w:t>מיום 21.10.1980</w:t>
      </w:r>
    </w:p>
    <w:p w:rsidR="00F15462" w:rsidRPr="00172B9B" w:rsidRDefault="00F15462" w:rsidP="00F15462">
      <w:pPr>
        <w:pStyle w:val="P00"/>
        <w:spacing w:before="0"/>
        <w:ind w:left="0" w:right="1134"/>
        <w:rPr>
          <w:rFonts w:hint="cs"/>
          <w:b/>
          <w:bCs/>
          <w:vanish/>
          <w:szCs w:val="20"/>
          <w:shd w:val="clear" w:color="auto" w:fill="FFFF99"/>
          <w:rtl/>
        </w:rPr>
      </w:pPr>
      <w:r w:rsidRPr="00172B9B">
        <w:rPr>
          <w:rFonts w:hint="cs"/>
          <w:b/>
          <w:bCs/>
          <w:vanish/>
          <w:szCs w:val="20"/>
          <w:shd w:val="clear" w:color="auto" w:fill="FFFF99"/>
          <w:rtl/>
        </w:rPr>
        <w:t>י"פ תשמ"א-1980</w:t>
      </w:r>
    </w:p>
    <w:p w:rsidR="00F15462" w:rsidRPr="00172B9B" w:rsidRDefault="00F15462" w:rsidP="00F15462">
      <w:pPr>
        <w:pStyle w:val="P00"/>
        <w:spacing w:before="0"/>
        <w:ind w:left="0" w:right="1134"/>
        <w:rPr>
          <w:rFonts w:hint="cs"/>
          <w:vanish/>
          <w:szCs w:val="20"/>
          <w:shd w:val="clear" w:color="auto" w:fill="FFFF99"/>
          <w:rtl/>
        </w:rPr>
      </w:pPr>
      <w:hyperlink r:id="rId502" w:history="1">
        <w:r w:rsidRPr="00172B9B">
          <w:rPr>
            <w:rStyle w:val="Hyperlink"/>
            <w:vanish/>
            <w:szCs w:val="20"/>
            <w:shd w:val="clear" w:color="auto" w:fill="FFFF99"/>
            <w:rtl/>
          </w:rPr>
          <w:t>י</w:t>
        </w:r>
        <w:r w:rsidRPr="00172B9B">
          <w:rPr>
            <w:rStyle w:val="Hyperlink"/>
            <w:rFonts w:hint="cs"/>
            <w:vanish/>
            <w:szCs w:val="20"/>
            <w:shd w:val="clear" w:color="auto" w:fill="FFFF99"/>
            <w:rtl/>
          </w:rPr>
          <w:t>"פ תשמ"א מס' 2672</w:t>
        </w:r>
      </w:hyperlink>
      <w:r w:rsidRPr="00172B9B">
        <w:rPr>
          <w:rFonts w:hint="cs"/>
          <w:vanish/>
          <w:szCs w:val="20"/>
          <w:shd w:val="clear" w:color="auto" w:fill="FFFF99"/>
          <w:rtl/>
        </w:rPr>
        <w:t xml:space="preserve"> מיום 13.11.1980 עמ' 572</w:t>
      </w:r>
    </w:p>
    <w:p w:rsidR="00F15462" w:rsidRPr="00172B9B" w:rsidRDefault="00F15462" w:rsidP="00F15462">
      <w:pPr>
        <w:pStyle w:val="P00"/>
        <w:ind w:left="0" w:right="1134"/>
        <w:rPr>
          <w:rStyle w:val="default"/>
          <w:rFonts w:cs="FrankRuehl" w:hint="cs"/>
          <w:vanish/>
          <w:sz w:val="2"/>
          <w:szCs w:val="2"/>
          <w:shd w:val="clear" w:color="auto" w:fill="FFFF99"/>
          <w:rtl/>
        </w:rPr>
      </w:pPr>
      <w:r w:rsidRPr="00172B9B">
        <w:rPr>
          <w:rFonts w:hint="cs"/>
          <w:strike/>
          <w:vanish/>
          <w:sz w:val="22"/>
          <w:szCs w:val="22"/>
          <w:shd w:val="clear" w:color="auto" w:fill="FFFF99"/>
          <w:rtl/>
        </w:rPr>
        <w:t>12</w:t>
      </w:r>
      <w:r w:rsidRPr="00172B9B">
        <w:rPr>
          <w:rFonts w:hint="cs"/>
          <w:vanish/>
          <w:sz w:val="22"/>
          <w:szCs w:val="22"/>
          <w:shd w:val="clear" w:color="auto" w:fill="FFFF99"/>
          <w:rtl/>
        </w:rPr>
        <w:t xml:space="preserve"> </w:t>
      </w:r>
      <w:r w:rsidRPr="00172B9B">
        <w:rPr>
          <w:rFonts w:hint="cs"/>
          <w:vanish/>
          <w:sz w:val="22"/>
          <w:szCs w:val="22"/>
          <w:u w:val="single"/>
          <w:shd w:val="clear" w:color="auto" w:fill="FFFF99"/>
          <w:rtl/>
        </w:rPr>
        <w:t>13</w:t>
      </w:r>
      <w:r w:rsidRPr="00172B9B">
        <w:rPr>
          <w:rFonts w:hint="cs"/>
          <w:vanish/>
          <w:sz w:val="22"/>
          <w:szCs w:val="22"/>
          <w:shd w:val="clear" w:color="auto" w:fill="FFFF99"/>
          <w:rtl/>
        </w:rPr>
        <w:t>.</w:t>
      </w:r>
    </w:p>
    <w:p w:rsidR="00F15462" w:rsidRPr="00172B9B" w:rsidRDefault="00F15462" w:rsidP="00F15462">
      <w:pPr>
        <w:pStyle w:val="P00"/>
        <w:spacing w:before="0"/>
        <w:ind w:left="0" w:right="1134"/>
        <w:rPr>
          <w:rStyle w:val="default"/>
          <w:rFonts w:cs="FrankRuehl" w:hint="cs"/>
          <w:vanish/>
          <w:szCs w:val="20"/>
          <w:shd w:val="clear" w:color="auto" w:fill="FFFF99"/>
          <w:rtl/>
        </w:rPr>
      </w:pPr>
    </w:p>
    <w:p w:rsidR="00F15462" w:rsidRPr="00172B9B" w:rsidRDefault="00F15462" w:rsidP="00F1546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26.1.2010</w:t>
      </w:r>
    </w:p>
    <w:p w:rsidR="00F15462" w:rsidRPr="00172B9B" w:rsidRDefault="00F15462" w:rsidP="00F1546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תש"ע-2010</w:t>
      </w:r>
    </w:p>
    <w:p w:rsidR="00F15462" w:rsidRPr="00172B9B" w:rsidRDefault="00F15462" w:rsidP="00F15462">
      <w:pPr>
        <w:pStyle w:val="P00"/>
        <w:spacing w:before="0"/>
        <w:ind w:left="0" w:right="1134"/>
        <w:rPr>
          <w:rStyle w:val="default"/>
          <w:rFonts w:cs="FrankRuehl" w:hint="cs"/>
          <w:vanish/>
          <w:szCs w:val="20"/>
          <w:shd w:val="clear" w:color="auto" w:fill="FFFF99"/>
          <w:rtl/>
        </w:rPr>
      </w:pPr>
      <w:hyperlink r:id="rId503" w:history="1">
        <w:r w:rsidRPr="00172B9B">
          <w:rPr>
            <w:rStyle w:val="Hyperlink"/>
            <w:rFonts w:hint="cs"/>
            <w:vanish/>
            <w:szCs w:val="20"/>
            <w:shd w:val="clear" w:color="auto" w:fill="FFFF99"/>
            <w:rtl/>
          </w:rPr>
          <w:t>י"פ תש"ע מס' 6063</w:t>
        </w:r>
      </w:hyperlink>
      <w:r w:rsidRPr="00172B9B">
        <w:rPr>
          <w:rStyle w:val="default"/>
          <w:rFonts w:cs="FrankRuehl" w:hint="cs"/>
          <w:vanish/>
          <w:szCs w:val="20"/>
          <w:shd w:val="clear" w:color="auto" w:fill="FFFF99"/>
          <w:rtl/>
        </w:rPr>
        <w:t xml:space="preserve"> מיום 17.2.2010 עמ' 1927</w:t>
      </w:r>
    </w:p>
    <w:p w:rsidR="00F15462" w:rsidRPr="00172B9B" w:rsidRDefault="00F15462" w:rsidP="00F15462">
      <w:pPr>
        <w:pStyle w:val="P00"/>
        <w:ind w:left="0" w:right="1134"/>
        <w:rPr>
          <w:rStyle w:val="default"/>
          <w:rFonts w:cs="FrankRuehl" w:hint="cs"/>
          <w:vanish/>
          <w:sz w:val="22"/>
          <w:szCs w:val="22"/>
          <w:u w:val="single"/>
          <w:shd w:val="clear" w:color="auto" w:fill="FFFF99"/>
          <w:rtl/>
        </w:rPr>
      </w:pPr>
      <w:r w:rsidRPr="00172B9B">
        <w:rPr>
          <w:rStyle w:val="default"/>
          <w:rFonts w:cs="FrankRuehl" w:hint="cs"/>
          <w:strike/>
          <w:vanish/>
          <w:sz w:val="22"/>
          <w:szCs w:val="22"/>
          <w:shd w:val="clear" w:color="auto" w:fill="FFFF99"/>
          <w:rtl/>
        </w:rPr>
        <w:t>13.</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97כ.</w:t>
      </w:r>
    </w:p>
    <w:p w:rsidR="00846AD7" w:rsidRPr="00172B9B" w:rsidRDefault="00846AD7" w:rsidP="00846AD7">
      <w:pPr>
        <w:pStyle w:val="P00"/>
        <w:spacing w:before="0"/>
        <w:ind w:left="0" w:right="1134"/>
        <w:rPr>
          <w:rStyle w:val="default"/>
          <w:rFonts w:cs="FrankRuehl" w:hint="cs"/>
          <w:vanish/>
          <w:szCs w:val="20"/>
          <w:shd w:val="clear" w:color="auto" w:fill="FFFF99"/>
          <w:rtl/>
        </w:rPr>
      </w:pPr>
    </w:p>
    <w:p w:rsidR="00846AD7" w:rsidRPr="00172B9B" w:rsidRDefault="00846AD7" w:rsidP="00846AD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46AD7" w:rsidRPr="00172B9B" w:rsidRDefault="00846AD7" w:rsidP="00846AD7">
      <w:pPr>
        <w:pStyle w:val="P00"/>
        <w:spacing w:before="0"/>
        <w:ind w:left="0" w:right="1134"/>
        <w:rPr>
          <w:rStyle w:val="default"/>
          <w:rFonts w:cs="FrankRuehl" w:hint="cs"/>
          <w:vanish/>
          <w:szCs w:val="20"/>
          <w:shd w:val="clear" w:color="auto" w:fill="FFFF99"/>
          <w:rtl/>
        </w:rPr>
      </w:pPr>
      <w:hyperlink r:id="rId50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846AD7" w:rsidRPr="00846AD7" w:rsidRDefault="00846AD7" w:rsidP="00846AD7">
      <w:pPr>
        <w:pStyle w:val="P00"/>
        <w:ind w:left="0" w:right="1134"/>
        <w:rPr>
          <w:rStyle w:val="default"/>
          <w:rFonts w:cs="FrankRuehl" w:hint="cs"/>
          <w:sz w:val="2"/>
          <w:szCs w:val="2"/>
          <w:shd w:val="clear" w:color="auto" w:fill="FFFF99"/>
          <w:rtl/>
        </w:rPr>
      </w:pPr>
      <w:r w:rsidRPr="00172B9B">
        <w:rPr>
          <w:rStyle w:val="default"/>
          <w:rFonts w:cs="FrankRuehl" w:hint="cs"/>
          <w:strike/>
          <w:vanish/>
          <w:sz w:val="22"/>
          <w:szCs w:val="22"/>
          <w:shd w:val="clear" w:color="auto" w:fill="FFFF99"/>
          <w:rtl/>
        </w:rPr>
        <w:t>97כ</w:t>
      </w:r>
      <w:r w:rsidRPr="00172B9B">
        <w:rPr>
          <w:rStyle w:val="default"/>
          <w:rFonts w:cs="FrankRuehl"/>
          <w:strike/>
          <w:vanish/>
          <w:sz w:val="22"/>
          <w:szCs w:val="22"/>
          <w:shd w:val="clear" w:color="auto" w:fill="FFFF99"/>
          <w:rtl/>
        </w:rPr>
        <w:t>.</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100.</w:t>
      </w:r>
      <w:r w:rsidRPr="00172B9B">
        <w:rPr>
          <w:rStyle w:val="default"/>
          <w:rFonts w:cs="FrankRuehl" w:hint="cs"/>
          <w:vanish/>
          <w:sz w:val="22"/>
          <w:szCs w:val="22"/>
          <w:shd w:val="clear" w:color="auto" w:fill="FFFF99"/>
          <w:rtl/>
        </w:rPr>
        <w:t xml:space="preserve"> </w:t>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ואלו הן הוועדות הקבועות ותחומי</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עניניהן:</w:t>
      </w:r>
      <w:bookmarkEnd w:id="328"/>
    </w:p>
    <w:p w:rsidR="00F15462" w:rsidRDefault="00F15462" w:rsidP="005D750E">
      <w:pPr>
        <w:pStyle w:val="P00"/>
        <w:spacing w:before="72"/>
        <w:ind w:left="0" w:right="1134"/>
        <w:rPr>
          <w:rStyle w:val="default"/>
          <w:rFonts w:cs="FrankRuehl" w:hint="cs"/>
          <w:rtl/>
        </w:rPr>
      </w:pPr>
    </w:p>
    <w:p w:rsidR="005D750E" w:rsidRDefault="005D750E" w:rsidP="005D750E">
      <w:pPr>
        <w:pStyle w:val="P22"/>
        <w:spacing w:before="72"/>
        <w:ind w:left="1021" w:right="1134"/>
        <w:rPr>
          <w:rStyle w:val="default"/>
          <w:rFonts w:cs="FrankRuehl" w:hint="cs"/>
          <w:rtl/>
        </w:rPr>
      </w:pPr>
      <w:r>
        <w:rPr>
          <w:rtl/>
          <w:lang w:val="he-IL"/>
        </w:rPr>
        <w:pict>
          <v:shape id="_x0000_s2575" type="#_x0000_t202" style="position:absolute;left:0;text-align:left;margin-left:470.25pt;margin-top:7.1pt;width:1in;height:11.2pt;z-index:251627008" filled="f" stroked="f">
            <v:textbox inset="1mm,0,1mm,0">
              <w:txbxContent>
                <w:p w:rsidR="0011562B" w:rsidRDefault="0011562B" w:rsidP="005D750E">
                  <w:pPr>
                    <w:spacing w:line="160" w:lineRule="exact"/>
                    <w:jc w:val="left"/>
                    <w:rPr>
                      <w:rFonts w:cs="Miriam" w:hint="cs"/>
                      <w:szCs w:val="18"/>
                      <w:rtl/>
                    </w:rPr>
                  </w:pPr>
                  <w:r>
                    <w:rPr>
                      <w:rFonts w:cs="Miriam" w:hint="cs"/>
                      <w:szCs w:val="18"/>
                      <w:rtl/>
                    </w:rPr>
                    <w:t>י"פ תשס"ו-2005</w:t>
                  </w:r>
                </w:p>
              </w:txbxContent>
            </v:textbox>
            <w10:anchorlock/>
          </v:shape>
        </w:pict>
      </w:r>
      <w:r>
        <w:rPr>
          <w:rStyle w:val="default"/>
          <w:rFonts w:cs="FrankRuehl"/>
          <w:rtl/>
        </w:rPr>
        <w:t>(1)</w:t>
      </w:r>
      <w:r>
        <w:rPr>
          <w:rStyle w:val="default"/>
          <w:rFonts w:cs="FrankRuehl"/>
          <w:rtl/>
        </w:rPr>
        <w:tab/>
      </w:r>
      <w:r>
        <w:rPr>
          <w:rStyle w:val="default"/>
          <w:rFonts w:cs="FrankRuehl" w:hint="cs"/>
          <w:rtl/>
        </w:rPr>
        <w:t>ועדת הכנסת: תקנון הכנסת וענינים הנובעים ממנו; חסינות חברי הכנסת ובקשות לקביעתה או לנטילתה; סדרי הבית; המלצות על הרכב הוועדות הקבועות והוועדות לענינים מסויימים, ויושבי-ראש שלהן; תיחום ותיאום עבודת הוועדות; העברת בקשות המוגשות לכנסת מן הציבור ליושב-ראש הכ</w:t>
      </w:r>
      <w:r>
        <w:rPr>
          <w:rStyle w:val="default"/>
          <w:rFonts w:cs="FrankRuehl"/>
          <w:rtl/>
        </w:rPr>
        <w:t>נ</w:t>
      </w:r>
      <w:r>
        <w:rPr>
          <w:rStyle w:val="default"/>
          <w:rFonts w:cs="FrankRuehl" w:hint="cs"/>
          <w:rtl/>
        </w:rPr>
        <w:t>סת או לוועדות המתאימות; דיון בתלונות על חברי הכנסת; תשלומים לחברי הכנסת; דיון בבקשות ובענינים שאינם נוגעים לשום ועדה או שלא נכללו בתפקידי ועדה אחרת;</w:t>
      </w:r>
    </w:p>
    <w:p w:rsidR="005D750E" w:rsidRPr="00172B9B" w:rsidRDefault="005D750E" w:rsidP="005D750E">
      <w:pPr>
        <w:pStyle w:val="P00"/>
        <w:spacing w:before="0"/>
        <w:ind w:left="1021" w:right="1134"/>
        <w:rPr>
          <w:rFonts w:hint="cs"/>
          <w:b/>
          <w:bCs/>
          <w:vanish/>
          <w:szCs w:val="20"/>
          <w:shd w:val="clear" w:color="auto" w:fill="FFFF99"/>
          <w:rtl/>
        </w:rPr>
      </w:pPr>
      <w:bookmarkStart w:id="329" w:name="Rov550"/>
      <w:r w:rsidRPr="00172B9B">
        <w:rPr>
          <w:rFonts w:hint="cs"/>
          <w:vanish/>
          <w:color w:val="FF0000"/>
          <w:szCs w:val="20"/>
          <w:shd w:val="clear" w:color="auto" w:fill="FFFF99"/>
          <w:rtl/>
        </w:rPr>
        <w:t>מיום 6.12.2005</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תשס"ו-2005</w:t>
      </w:r>
    </w:p>
    <w:p w:rsidR="005D750E" w:rsidRPr="00172B9B" w:rsidRDefault="005D750E" w:rsidP="005D750E">
      <w:pPr>
        <w:pStyle w:val="P00"/>
        <w:spacing w:before="0"/>
        <w:ind w:left="1021" w:right="1134"/>
        <w:rPr>
          <w:rFonts w:hint="cs"/>
          <w:vanish/>
          <w:szCs w:val="20"/>
          <w:shd w:val="clear" w:color="auto" w:fill="FFFF99"/>
          <w:rtl/>
        </w:rPr>
      </w:pPr>
      <w:hyperlink r:id="rId505" w:history="1">
        <w:r w:rsidRPr="00172B9B">
          <w:rPr>
            <w:rStyle w:val="Hyperlink"/>
            <w:rFonts w:hint="cs"/>
            <w:vanish/>
            <w:szCs w:val="20"/>
            <w:shd w:val="clear" w:color="auto" w:fill="FFFF99"/>
            <w:rtl/>
          </w:rPr>
          <w:t>י"פ תשס"ו מס' 5472</w:t>
        </w:r>
      </w:hyperlink>
      <w:r w:rsidRPr="00172B9B">
        <w:rPr>
          <w:rFonts w:hint="cs"/>
          <w:vanish/>
          <w:szCs w:val="20"/>
          <w:shd w:val="clear" w:color="auto" w:fill="FFFF99"/>
          <w:rtl/>
        </w:rPr>
        <w:t xml:space="preserve"> מיום 25.12.2005 עמ' 952 </w:t>
      </w:r>
    </w:p>
    <w:p w:rsidR="005D750E" w:rsidRPr="00F15462" w:rsidRDefault="005D750E" w:rsidP="00F15462">
      <w:pPr>
        <w:pStyle w:val="P22"/>
        <w:ind w:left="1021"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(1)</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ועדת הכנסת: תקנון הכנסת וענינים הנובעים ממנו; חסינות חברי הכנסת </w:t>
      </w:r>
      <w:r w:rsidRPr="00172B9B">
        <w:rPr>
          <w:rStyle w:val="default"/>
          <w:rFonts w:cs="FrankRuehl" w:hint="cs"/>
          <w:strike/>
          <w:vanish/>
          <w:sz w:val="22"/>
          <w:szCs w:val="22"/>
          <w:shd w:val="clear" w:color="auto" w:fill="FFFF99"/>
          <w:rtl/>
        </w:rPr>
        <w:t>ובקשות לנטילתה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ובקשות לקביעתה או לנטילתה</w:t>
      </w:r>
      <w:r w:rsidRPr="00172B9B">
        <w:rPr>
          <w:rStyle w:val="default"/>
          <w:rFonts w:cs="FrankRuehl" w:hint="cs"/>
          <w:vanish/>
          <w:sz w:val="22"/>
          <w:szCs w:val="22"/>
          <w:shd w:val="clear" w:color="auto" w:fill="FFFF99"/>
          <w:rtl/>
        </w:rPr>
        <w:t>; סדרי הבית; המלצות על הרכב הוועדות הקבועות והוועדות לענינים מסויימים, ויושבי-ראש שלהן; תיחום ותיאום עבודת הוועדות; העברת בקשות המוגשות לכנסת מן הציבור ליושב-ראש הכ</w:t>
      </w:r>
      <w:r w:rsidRPr="00172B9B">
        <w:rPr>
          <w:rStyle w:val="default"/>
          <w:rFonts w:cs="FrankRuehl"/>
          <w:vanish/>
          <w:sz w:val="22"/>
          <w:szCs w:val="22"/>
          <w:shd w:val="clear" w:color="auto" w:fill="FFFF99"/>
          <w:rtl/>
        </w:rPr>
        <w:t>נ</w:t>
      </w:r>
      <w:r w:rsidRPr="00172B9B">
        <w:rPr>
          <w:rStyle w:val="default"/>
          <w:rFonts w:cs="FrankRuehl" w:hint="cs"/>
          <w:vanish/>
          <w:sz w:val="22"/>
          <w:szCs w:val="22"/>
          <w:shd w:val="clear" w:color="auto" w:fill="FFFF99"/>
          <w:rtl/>
        </w:rPr>
        <w:t>סת או לוועדות המתאימות; דיון בתלונות על חברי הכנסת; תשלומים לחברי הכנסת; דיון בבקשות ובענינים שאינם נוגעים לשום ועדה או שלא נכללו בתפקידי ועדה אחרת ;</w:t>
      </w:r>
      <w:bookmarkEnd w:id="329"/>
    </w:p>
    <w:p w:rsidR="005D750E" w:rsidRDefault="005D750E" w:rsidP="005D750E">
      <w:pPr>
        <w:pStyle w:val="P22"/>
        <w:spacing w:before="72"/>
        <w:ind w:left="1021" w:right="1134"/>
        <w:rPr>
          <w:rStyle w:val="default"/>
          <w:rFonts w:cs="FrankRuehl" w:hint="cs"/>
          <w:rtl/>
        </w:rPr>
      </w:pPr>
      <w:r>
        <w:rPr>
          <w:rtl/>
          <w:lang w:eastAsia="en-US"/>
        </w:rPr>
        <w:pict>
          <v:shape id="_x0000_s2576" type="#_x0000_t202" style="position:absolute;left:0;text-align:left;margin-left:470.25pt;margin-top:7.1pt;width:1in;height:22.4pt;z-index:251628032" filled="f" stroked="f">
            <v:textbox inset="1mm,0,1mm,0">
              <w:txbxContent>
                <w:p w:rsidR="0011562B" w:rsidRDefault="0011562B" w:rsidP="005D750E">
                  <w:pPr>
                    <w:spacing w:line="160" w:lineRule="exact"/>
                    <w:jc w:val="left"/>
                    <w:rPr>
                      <w:rFonts w:cs="Miriam"/>
                      <w:noProof/>
                      <w:szCs w:val="18"/>
                      <w:rtl/>
                    </w:rPr>
                  </w:pPr>
                  <w:r>
                    <w:rPr>
                      <w:rFonts w:cs="Miriam" w:hint="cs"/>
                      <w:szCs w:val="18"/>
                      <w:rtl/>
                    </w:rPr>
                    <w:t xml:space="preserve">י"פ (מס' 2) </w:t>
                  </w:r>
                  <w:r>
                    <w:rPr>
                      <w:rFonts w:cs="Miriam"/>
                      <w:szCs w:val="18"/>
                      <w:rtl/>
                    </w:rPr>
                    <w:br/>
                  </w:r>
                  <w:r>
                    <w:rPr>
                      <w:rFonts w:cs="Miriam" w:hint="cs"/>
                      <w:szCs w:val="18"/>
                      <w:rtl/>
                    </w:rPr>
                    <w:t>תשל"ז-1977</w:t>
                  </w:r>
                </w:p>
              </w:txbxContent>
            </v:textbox>
          </v:shape>
        </w:pict>
      </w:r>
      <w:r>
        <w:rPr>
          <w:rStyle w:val="default"/>
          <w:rFonts w:cs="FrankRuehl"/>
          <w:rtl/>
        </w:rPr>
        <w:t>(2)</w:t>
      </w:r>
      <w:r>
        <w:rPr>
          <w:rStyle w:val="default"/>
          <w:rFonts w:cs="FrankRuehl"/>
          <w:rtl/>
        </w:rPr>
        <w:tab/>
      </w:r>
      <w:r>
        <w:rPr>
          <w:rStyle w:val="default"/>
          <w:rFonts w:cs="FrankRuehl" w:hint="cs"/>
          <w:rtl/>
        </w:rPr>
        <w:t>ועדת הכספים: תקציב המדינה; מסים לכל סוגיהם; מכס ובלו; מילוות; עניני מטבע ומטבע-חוץ; בנקאות ושטרי כסף;</w:t>
      </w:r>
      <w:r>
        <w:rPr>
          <w:rStyle w:val="default"/>
          <w:rFonts w:cs="FrankRuehl"/>
          <w:rtl/>
        </w:rPr>
        <w:t xml:space="preserve"> </w:t>
      </w:r>
      <w:r>
        <w:rPr>
          <w:rStyle w:val="default"/>
          <w:rFonts w:cs="FrankRuehl" w:hint="cs"/>
          <w:rtl/>
        </w:rPr>
        <w:t>הכנסות והוצאות המדינה;</w:t>
      </w:r>
    </w:p>
    <w:p w:rsidR="005D750E" w:rsidRPr="00172B9B" w:rsidRDefault="005D750E" w:rsidP="005D750E">
      <w:pPr>
        <w:pStyle w:val="P00"/>
        <w:spacing w:before="0"/>
        <w:ind w:left="1021" w:right="1134"/>
        <w:rPr>
          <w:rFonts w:hint="cs"/>
          <w:b/>
          <w:bCs/>
          <w:vanish/>
          <w:szCs w:val="20"/>
          <w:shd w:val="clear" w:color="auto" w:fill="FFFF99"/>
          <w:rtl/>
        </w:rPr>
      </w:pPr>
      <w:bookmarkStart w:id="330" w:name="Rov551"/>
      <w:r w:rsidRPr="00172B9B">
        <w:rPr>
          <w:rFonts w:hint="cs"/>
          <w:vanish/>
          <w:color w:val="FF0000"/>
          <w:szCs w:val="20"/>
          <w:shd w:val="clear" w:color="auto" w:fill="FFFF99"/>
          <w:rtl/>
        </w:rPr>
        <w:t>מיום 12.3.1974</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2) תשל"ז-1977</w:t>
      </w:r>
    </w:p>
    <w:p w:rsidR="005D750E" w:rsidRPr="00172B9B" w:rsidRDefault="005D750E" w:rsidP="005D750E">
      <w:pPr>
        <w:pStyle w:val="P22"/>
        <w:spacing w:before="0"/>
        <w:ind w:left="1021" w:right="1134"/>
        <w:rPr>
          <w:rStyle w:val="default"/>
          <w:rFonts w:cs="FrankRuehl" w:hint="cs"/>
          <w:vanish/>
          <w:szCs w:val="20"/>
          <w:shd w:val="clear" w:color="auto" w:fill="FFFF99"/>
          <w:rtl/>
        </w:rPr>
      </w:pPr>
      <w:hyperlink r:id="rId506" w:history="1">
        <w:r w:rsidRPr="00172B9B">
          <w:rPr>
            <w:rStyle w:val="Hyperlink"/>
            <w:rFonts w:hint="cs"/>
            <w:vanish/>
            <w:szCs w:val="20"/>
            <w:shd w:val="clear" w:color="auto" w:fill="FFFF99"/>
            <w:rtl/>
          </w:rPr>
          <w:t>י"פ תשל"ז מס' 2314</w:t>
        </w:r>
      </w:hyperlink>
      <w:r w:rsidRPr="00172B9B">
        <w:rPr>
          <w:rFonts w:hint="cs"/>
          <w:vanish/>
          <w:szCs w:val="20"/>
          <w:shd w:val="clear" w:color="auto" w:fill="FFFF99"/>
          <w:rtl/>
        </w:rPr>
        <w:t xml:space="preserve"> מיום 25.4.1977 עמ' 1214</w:t>
      </w:r>
    </w:p>
    <w:p w:rsidR="005D750E" w:rsidRPr="00F15462" w:rsidRDefault="005D750E" w:rsidP="00F15462">
      <w:pPr>
        <w:pStyle w:val="P22"/>
        <w:ind w:left="1021" w:right="1134"/>
        <w:rPr>
          <w:rStyle w:val="default"/>
          <w:rFonts w:cs="FrankRuehl" w:hint="cs"/>
          <w:strike/>
          <w:sz w:val="2"/>
          <w:szCs w:val="2"/>
          <w:shd w:val="clear" w:color="auto" w:fill="FFFF99"/>
          <w:rtl/>
        </w:rPr>
      </w:pPr>
      <w:r w:rsidRPr="00172B9B">
        <w:rPr>
          <w:rStyle w:val="default"/>
          <w:rFonts w:cs="FrankRuehl"/>
          <w:vanish/>
          <w:sz w:val="22"/>
          <w:szCs w:val="22"/>
          <w:shd w:val="clear" w:color="auto" w:fill="FFFF99"/>
          <w:rtl/>
        </w:rPr>
        <w:t>(2)</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ועדת הכספים: תקציב המדינה; מסים לכל סוגיהם; מכס ובלו; מילוות; עניני מטבע ומטבע-חוץ; בנקאות ושטרי כסף;</w:t>
      </w:r>
      <w:r w:rsidRPr="00172B9B">
        <w:rPr>
          <w:rStyle w:val="default"/>
          <w:rFonts w:cs="FrankRuehl"/>
          <w:vanish/>
          <w:sz w:val="22"/>
          <w:szCs w:val="22"/>
          <w:shd w:val="clear" w:color="auto" w:fill="FFFF99"/>
          <w:rtl/>
        </w:rPr>
        <w:t xml:space="preserve"> </w:t>
      </w:r>
      <w:r w:rsidRPr="00172B9B">
        <w:rPr>
          <w:rStyle w:val="default"/>
          <w:rFonts w:cs="FrankRuehl" w:hint="cs"/>
          <w:vanish/>
          <w:sz w:val="22"/>
          <w:szCs w:val="22"/>
          <w:shd w:val="clear" w:color="auto" w:fill="FFFF99"/>
          <w:rtl/>
        </w:rPr>
        <w:t xml:space="preserve">הכנסות והוצאות המדינה; </w:t>
      </w:r>
      <w:r w:rsidRPr="00172B9B">
        <w:rPr>
          <w:rStyle w:val="default"/>
          <w:rFonts w:cs="FrankRuehl" w:hint="cs"/>
          <w:strike/>
          <w:vanish/>
          <w:sz w:val="22"/>
          <w:szCs w:val="22"/>
          <w:shd w:val="clear" w:color="auto" w:fill="FFFF99"/>
          <w:rtl/>
        </w:rPr>
        <w:t>הקשר עם מבקר המדינה;</w:t>
      </w:r>
      <w:bookmarkEnd w:id="330"/>
    </w:p>
    <w:p w:rsidR="005D750E" w:rsidRDefault="005D750E" w:rsidP="005D750E">
      <w:pPr>
        <w:pStyle w:val="P22"/>
        <w:spacing w:before="72"/>
        <w:ind w:left="1021" w:right="1134"/>
        <w:rPr>
          <w:rStyle w:val="default"/>
          <w:rFonts w:cs="FrankRuehl" w:hint="cs"/>
          <w:rtl/>
        </w:rPr>
      </w:pPr>
      <w:r>
        <w:rPr>
          <w:lang w:val="he-IL"/>
        </w:rPr>
        <w:pict>
          <v:rect id="_x0000_s2567" style="position:absolute;left:0;text-align:left;margin-left:464.5pt;margin-top:8.05pt;width:75.05pt;height:14.55pt;z-index:251618816" o:allowincell="f" filled="f" stroked="f" strokecolor="lime" strokeweight=".25pt">
            <v:textbox inset="0,0,0,0">
              <w:txbxContent>
                <w:p w:rsidR="0011562B" w:rsidRDefault="0011562B" w:rsidP="005D750E">
                  <w:pPr>
                    <w:spacing w:line="160" w:lineRule="exact"/>
                    <w:jc w:val="left"/>
                    <w:rPr>
                      <w:rFonts w:cs="Miriam"/>
                      <w:szCs w:val="18"/>
                      <w:rtl/>
                    </w:rPr>
                  </w:pPr>
                  <w:r>
                    <w:rPr>
                      <w:rFonts w:cs="Miriam" w:hint="cs"/>
                      <w:szCs w:val="18"/>
                      <w:rtl/>
                    </w:rPr>
                    <w:t>י"פ תשל"ח-1977</w:t>
                  </w:r>
                </w:p>
                <w:p w:rsidR="00606AFC" w:rsidRDefault="00606AFC" w:rsidP="005D750E">
                  <w:pPr>
                    <w:spacing w:line="160" w:lineRule="exact"/>
                    <w:jc w:val="left"/>
                    <w:rPr>
                      <w:rFonts w:cs="Miriam"/>
                      <w:noProof/>
                      <w:szCs w:val="18"/>
                      <w:rtl/>
                    </w:rPr>
                  </w:pPr>
                  <w:r>
                    <w:rPr>
                      <w:rFonts w:cs="Miriam" w:hint="cs"/>
                      <w:szCs w:val="18"/>
                      <w:rtl/>
                    </w:rPr>
                    <w:t>י"פ תשפ"ג-2023</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ועדת הכלכלה: מסחר ותעשיה; </w:t>
      </w:r>
      <w:r w:rsidR="00606AFC">
        <w:rPr>
          <w:rStyle w:val="default"/>
          <w:rFonts w:cs="FrankRuehl" w:hint="cs"/>
          <w:rtl/>
        </w:rPr>
        <w:t xml:space="preserve">צרכנות; </w:t>
      </w:r>
      <w:r>
        <w:rPr>
          <w:rStyle w:val="default"/>
          <w:rFonts w:cs="FrankRuehl" w:hint="cs"/>
          <w:rtl/>
        </w:rPr>
        <w:t>אספקה וקיצוב; חקלאות ודיג; תחבורה על כל ענפיה; איגוד שיתופי; תכנון ותיאום כלכלי; פיתוח; זכיונות המדינה ואפוטרופסות על הרכוש; רכוש הערבים הנעדרים, רכוש היהודים מארצות האויב, רכוש היהודי</w:t>
      </w:r>
      <w:r>
        <w:rPr>
          <w:rStyle w:val="default"/>
          <w:rFonts w:cs="FrankRuehl"/>
          <w:rtl/>
        </w:rPr>
        <w:t>ם</w:t>
      </w:r>
      <w:r>
        <w:rPr>
          <w:rStyle w:val="default"/>
          <w:rFonts w:cs="FrankRuehl" w:hint="cs"/>
          <w:rtl/>
        </w:rPr>
        <w:t xml:space="preserve"> שאינם בחיים;</w:t>
      </w:r>
    </w:p>
    <w:p w:rsidR="005D750E" w:rsidRPr="00172B9B" w:rsidRDefault="005D750E" w:rsidP="005D750E">
      <w:pPr>
        <w:pStyle w:val="P00"/>
        <w:spacing w:before="0"/>
        <w:ind w:left="1021" w:right="1134"/>
        <w:rPr>
          <w:rFonts w:hint="cs"/>
          <w:b/>
          <w:bCs/>
          <w:vanish/>
          <w:szCs w:val="20"/>
          <w:shd w:val="clear" w:color="auto" w:fill="FFFF99"/>
          <w:rtl/>
        </w:rPr>
      </w:pPr>
      <w:bookmarkStart w:id="331" w:name="Rov552"/>
      <w:r w:rsidRPr="00172B9B">
        <w:rPr>
          <w:rFonts w:hint="cs"/>
          <w:vanish/>
          <w:color w:val="FF0000"/>
          <w:szCs w:val="20"/>
          <w:shd w:val="clear" w:color="auto" w:fill="FFFF99"/>
          <w:rtl/>
        </w:rPr>
        <w:t>מיום 1.11.1977</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תשל"ח-1977</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hyperlink r:id="rId507" w:history="1">
        <w:r w:rsidRPr="00172B9B">
          <w:rPr>
            <w:rStyle w:val="Hyperlink"/>
            <w:vanish/>
            <w:sz w:val="20"/>
            <w:szCs w:val="20"/>
            <w:shd w:val="clear" w:color="auto" w:fill="FFFF99"/>
            <w:rtl/>
          </w:rPr>
          <w:t>י</w:t>
        </w:r>
        <w:r w:rsidRPr="00172B9B">
          <w:rPr>
            <w:rStyle w:val="Hyperlink"/>
            <w:rFonts w:hint="cs"/>
            <w:vanish/>
            <w:sz w:val="20"/>
            <w:szCs w:val="20"/>
            <w:shd w:val="clear" w:color="auto" w:fill="FFFF99"/>
            <w:rtl/>
          </w:rPr>
          <w:t>"פ תשל"ח מס' 2385</w:t>
        </w:r>
      </w:hyperlink>
      <w:r w:rsidRPr="00172B9B">
        <w:rPr>
          <w:rFonts w:hint="cs"/>
          <w:vanish/>
          <w:sz w:val="20"/>
          <w:szCs w:val="20"/>
          <w:shd w:val="clear" w:color="auto" w:fill="FFFF99"/>
          <w:rtl/>
        </w:rPr>
        <w:t xml:space="preserve"> מיום 17.11.1977 עמ' 374</w:t>
      </w:r>
    </w:p>
    <w:p w:rsidR="00606AFC" w:rsidRPr="00172B9B" w:rsidRDefault="00606AFC" w:rsidP="00606AFC">
      <w:pPr>
        <w:pStyle w:val="P22"/>
        <w:ind w:left="1021" w:right="1134"/>
        <w:rPr>
          <w:rStyle w:val="default"/>
          <w:rFonts w:cs="FrankRuehl"/>
          <w:vanish/>
          <w:sz w:val="22"/>
          <w:szCs w:val="22"/>
          <w:u w:val="single"/>
          <w:shd w:val="clear" w:color="auto" w:fill="FFFF99"/>
          <w:rtl/>
        </w:rPr>
      </w:pPr>
      <w:r w:rsidRPr="00172B9B">
        <w:rPr>
          <w:rStyle w:val="default"/>
          <w:rFonts w:cs="FrankRuehl"/>
          <w:vanish/>
          <w:sz w:val="22"/>
          <w:szCs w:val="22"/>
          <w:shd w:val="clear" w:color="auto" w:fill="FFFF99"/>
          <w:rtl/>
        </w:rPr>
        <w:t>(3)</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ועדת הכלכלה: מסחר ותעשיה; אספקה וקיצוב; חקלאות ודיג; תחבורה על כל ענפיה; איגוד שיתופי; תכנון ותיאום כלכלי; פיתוח; זכיונות המדינה ואפוטרופסות על הרכוש; רכוש הערבים הנעדרים, רכוש היהודים מארצות האויב, רכוש היהודי</w:t>
      </w:r>
      <w:r w:rsidRPr="00172B9B">
        <w:rPr>
          <w:rStyle w:val="default"/>
          <w:rFonts w:cs="FrankRuehl"/>
          <w:vanish/>
          <w:sz w:val="22"/>
          <w:szCs w:val="22"/>
          <w:shd w:val="clear" w:color="auto" w:fill="FFFF99"/>
          <w:rtl/>
        </w:rPr>
        <w:t>ם</w:t>
      </w:r>
      <w:r w:rsidRPr="00172B9B">
        <w:rPr>
          <w:rStyle w:val="default"/>
          <w:rFonts w:cs="FrankRuehl" w:hint="cs"/>
          <w:vanish/>
          <w:sz w:val="22"/>
          <w:szCs w:val="22"/>
          <w:shd w:val="clear" w:color="auto" w:fill="FFFF99"/>
          <w:rtl/>
        </w:rPr>
        <w:t xml:space="preserve"> שאינם בחיים; </w:t>
      </w:r>
      <w:r w:rsidRPr="00172B9B">
        <w:rPr>
          <w:rStyle w:val="default"/>
          <w:rFonts w:cs="FrankRuehl" w:hint="cs"/>
          <w:vanish/>
          <w:sz w:val="22"/>
          <w:szCs w:val="22"/>
          <w:u w:val="single"/>
          <w:shd w:val="clear" w:color="auto" w:fill="FFFF99"/>
          <w:rtl/>
        </w:rPr>
        <w:t>עבודות ציבוריות; שכון;</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r w:rsidRPr="00172B9B">
        <w:rPr>
          <w:rFonts w:hint="cs"/>
          <w:vanish/>
          <w:color w:val="FF0000"/>
          <w:sz w:val="20"/>
          <w:szCs w:val="20"/>
          <w:shd w:val="clear" w:color="auto" w:fill="FFFF99"/>
          <w:rtl/>
        </w:rPr>
        <w:t>מיום 1.2.2023</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י"פ תשפ"ג-2023</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08"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3646</w:t>
      </w:r>
    </w:p>
    <w:p w:rsidR="00606AFC" w:rsidRPr="00172B9B" w:rsidRDefault="00606AFC" w:rsidP="00606AFC">
      <w:pPr>
        <w:pStyle w:val="P22"/>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(3)</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ועדת הכלכלה: מסחר ותעשיה; </w:t>
      </w:r>
      <w:r w:rsidRPr="00172B9B">
        <w:rPr>
          <w:rStyle w:val="default"/>
          <w:rFonts w:cs="FrankRuehl" w:hint="cs"/>
          <w:vanish/>
          <w:sz w:val="22"/>
          <w:szCs w:val="22"/>
          <w:u w:val="single"/>
          <w:shd w:val="clear" w:color="auto" w:fill="FFFF99"/>
          <w:rtl/>
        </w:rPr>
        <w:t>צרכנות;</w:t>
      </w:r>
      <w:r w:rsidRPr="00172B9B">
        <w:rPr>
          <w:rStyle w:val="default"/>
          <w:rFonts w:cs="FrankRuehl" w:hint="cs"/>
          <w:vanish/>
          <w:sz w:val="22"/>
          <w:szCs w:val="22"/>
          <w:shd w:val="clear" w:color="auto" w:fill="FFFF99"/>
          <w:rtl/>
        </w:rPr>
        <w:t xml:space="preserve"> אספקה וקיצוב; חקלאות ודיג; תחבורה על כל ענפיה; איגוד שיתופי; תכנון ותיאום כלכלי; פיתוח; זכיונות המדינה ואפוטרופסות על הרכוש; רכוש הערבים הנעדרים, רכוש היהודים מארצות האויב, רכוש היהודי</w:t>
      </w:r>
      <w:r w:rsidRPr="00172B9B">
        <w:rPr>
          <w:rStyle w:val="default"/>
          <w:rFonts w:cs="FrankRuehl"/>
          <w:vanish/>
          <w:sz w:val="22"/>
          <w:szCs w:val="22"/>
          <w:shd w:val="clear" w:color="auto" w:fill="FFFF99"/>
          <w:rtl/>
        </w:rPr>
        <w:t>ם</w:t>
      </w:r>
      <w:r w:rsidRPr="00172B9B">
        <w:rPr>
          <w:rStyle w:val="default"/>
          <w:rFonts w:cs="FrankRuehl" w:hint="cs"/>
          <w:vanish/>
          <w:sz w:val="22"/>
          <w:szCs w:val="22"/>
          <w:shd w:val="clear" w:color="auto" w:fill="FFFF99"/>
          <w:rtl/>
        </w:rPr>
        <w:t xml:space="preserve"> שאינם בחיים; עבודות ציבוריות; </w:t>
      </w:r>
      <w:r w:rsidRPr="00172B9B">
        <w:rPr>
          <w:rStyle w:val="default"/>
          <w:rFonts w:cs="FrankRuehl" w:hint="cs"/>
          <w:strike/>
          <w:vanish/>
          <w:sz w:val="22"/>
          <w:szCs w:val="22"/>
          <w:shd w:val="clear" w:color="auto" w:fill="FFFF99"/>
          <w:rtl/>
        </w:rPr>
        <w:t>שכון;</w:t>
      </w:r>
    </w:p>
    <w:p w:rsidR="00606AFC" w:rsidRPr="00172B9B" w:rsidRDefault="00606AFC" w:rsidP="005D750E">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p>
    <w:p w:rsidR="00606AFC" w:rsidRPr="00172B9B" w:rsidRDefault="00606AFC" w:rsidP="005D750E">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r w:rsidRPr="00172B9B">
        <w:rPr>
          <w:rFonts w:hint="cs"/>
          <w:vanish/>
          <w:color w:val="FF0000"/>
          <w:sz w:val="20"/>
          <w:szCs w:val="20"/>
          <w:shd w:val="clear" w:color="auto" w:fill="FFFF99"/>
          <w:rtl/>
        </w:rPr>
        <w:t>בתקופת כהונתה של הכנסת ה-25</w:t>
      </w:r>
    </w:p>
    <w:p w:rsidR="00606AFC" w:rsidRPr="00172B9B" w:rsidRDefault="00606AFC" w:rsidP="005D750E">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(הוראת שעה) תשפ"ג-2023</w:t>
      </w:r>
    </w:p>
    <w:p w:rsidR="00606AFC" w:rsidRPr="00172B9B" w:rsidRDefault="00606AFC"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09"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w:t>
      </w:r>
      <w:r w:rsidR="004A6141" w:rsidRPr="00172B9B">
        <w:rPr>
          <w:rFonts w:hint="cs"/>
          <w:vanish/>
          <w:sz w:val="20"/>
          <w:szCs w:val="20"/>
          <w:shd w:val="clear" w:color="auto" w:fill="FFFF99"/>
          <w:rtl/>
        </w:rPr>
        <w:t>7</w:t>
      </w:r>
    </w:p>
    <w:p w:rsidR="005D750E" w:rsidRPr="00F15462" w:rsidRDefault="005D750E" w:rsidP="00F15462">
      <w:pPr>
        <w:pStyle w:val="P22"/>
        <w:ind w:left="1021" w:right="1134"/>
        <w:rPr>
          <w:rStyle w:val="default"/>
          <w:rFonts w:cs="FrankRuehl" w:hint="cs"/>
          <w:sz w:val="2"/>
          <w:szCs w:val="2"/>
          <w:u w:val="single"/>
          <w:shd w:val="clear" w:color="auto" w:fill="FFFF99"/>
          <w:rtl/>
        </w:rPr>
      </w:pPr>
      <w:r w:rsidRPr="00172B9B">
        <w:rPr>
          <w:rStyle w:val="default"/>
          <w:rFonts w:cs="FrankRuehl"/>
          <w:vanish/>
          <w:sz w:val="22"/>
          <w:szCs w:val="22"/>
          <w:shd w:val="clear" w:color="auto" w:fill="FFFF99"/>
          <w:rtl/>
        </w:rPr>
        <w:t>(3)</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ועדת הכלכלה: מסחר ותעשיה; </w:t>
      </w:r>
      <w:r w:rsidR="00606AFC" w:rsidRPr="00172B9B">
        <w:rPr>
          <w:rStyle w:val="default"/>
          <w:rFonts w:cs="FrankRuehl" w:hint="cs"/>
          <w:vanish/>
          <w:sz w:val="22"/>
          <w:szCs w:val="22"/>
          <w:shd w:val="clear" w:color="auto" w:fill="FFFF99"/>
          <w:rtl/>
        </w:rPr>
        <w:t xml:space="preserve">צרכנות; </w:t>
      </w:r>
      <w:r w:rsidRPr="00172B9B">
        <w:rPr>
          <w:rStyle w:val="default"/>
          <w:rFonts w:cs="FrankRuehl" w:hint="cs"/>
          <w:vanish/>
          <w:sz w:val="22"/>
          <w:szCs w:val="22"/>
          <w:shd w:val="clear" w:color="auto" w:fill="FFFF99"/>
          <w:rtl/>
        </w:rPr>
        <w:t>אספקה וקיצוב; חקלאות ודיג; תחבורה על כל ענפיה; איגוד שיתופי; תכנון ותיאום כלכלי; פיתוח; זכיונות המדינה ואפוטרופסות על הרכוש; רכוש הערבים הנעדרים, רכוש היהודים מארצות האויב, רכוש היהודי</w:t>
      </w:r>
      <w:r w:rsidRPr="00172B9B">
        <w:rPr>
          <w:rStyle w:val="default"/>
          <w:rFonts w:cs="FrankRuehl"/>
          <w:vanish/>
          <w:sz w:val="22"/>
          <w:szCs w:val="22"/>
          <w:shd w:val="clear" w:color="auto" w:fill="FFFF99"/>
          <w:rtl/>
        </w:rPr>
        <w:t>ם</w:t>
      </w:r>
      <w:r w:rsidRPr="00172B9B">
        <w:rPr>
          <w:rStyle w:val="default"/>
          <w:rFonts w:cs="FrankRuehl" w:hint="cs"/>
          <w:vanish/>
          <w:sz w:val="22"/>
          <w:szCs w:val="22"/>
          <w:shd w:val="clear" w:color="auto" w:fill="FFFF99"/>
          <w:rtl/>
        </w:rPr>
        <w:t xml:space="preserve"> שאינם בחיים; </w:t>
      </w:r>
      <w:r w:rsidRPr="00172B9B">
        <w:rPr>
          <w:rStyle w:val="default"/>
          <w:rFonts w:cs="FrankRuehl" w:hint="cs"/>
          <w:strike/>
          <w:vanish/>
          <w:sz w:val="22"/>
          <w:szCs w:val="22"/>
          <w:shd w:val="clear" w:color="auto" w:fill="FFFF99"/>
          <w:rtl/>
        </w:rPr>
        <w:t>עבודות ציבוריות;</w:t>
      </w:r>
      <w:bookmarkEnd w:id="331"/>
    </w:p>
    <w:p w:rsidR="005D750E" w:rsidRDefault="005D750E" w:rsidP="005D750E">
      <w:pPr>
        <w:pStyle w:val="P22"/>
        <w:spacing w:before="72"/>
        <w:ind w:left="1021" w:right="1134"/>
        <w:rPr>
          <w:rStyle w:val="default"/>
          <w:rFonts w:cs="FrankRuehl"/>
          <w:rtl/>
        </w:rPr>
      </w:pPr>
      <w:r w:rsidRPr="00F07193">
        <w:rPr>
          <w:rStyle w:val="default"/>
          <w:rFonts w:cs="FrankRuehl" w:hint="cs"/>
          <w:rtl/>
        </w:rPr>
        <w:t>(</w:t>
      </w:r>
      <w:r w:rsidRPr="00F07193">
        <w:rPr>
          <w:rStyle w:val="default"/>
          <w:rFonts w:cs="FrankRuehl"/>
          <w:rtl/>
        </w:rPr>
        <w:t>4)</w:t>
      </w:r>
      <w:r w:rsidRPr="00F07193">
        <w:rPr>
          <w:rStyle w:val="default"/>
          <w:rFonts w:cs="FrankRuehl"/>
          <w:rtl/>
        </w:rPr>
        <w:tab/>
      </w:r>
      <w:r w:rsidRPr="00F07193">
        <w:rPr>
          <w:rStyle w:val="default"/>
          <w:rFonts w:cs="FrankRuehl" w:hint="cs"/>
          <w:rtl/>
        </w:rPr>
        <w:t>ועדת החוץ והבטחון: מדיניות חוץ של המדינה, כוחותיה המזויינים ובטחונה;</w:t>
      </w:r>
    </w:p>
    <w:p w:rsidR="005D750E" w:rsidRDefault="005D750E" w:rsidP="005D750E">
      <w:pPr>
        <w:pStyle w:val="P22"/>
        <w:spacing w:before="72"/>
        <w:ind w:left="1021" w:right="1134"/>
        <w:rPr>
          <w:rStyle w:val="default"/>
          <w:rFonts w:cs="FrankRuehl" w:hint="cs"/>
          <w:rtl/>
        </w:rPr>
      </w:pPr>
      <w:r w:rsidRPr="004A6141">
        <w:rPr>
          <w:rStyle w:val="default"/>
          <w:rFonts w:cs="FrankRuehl"/>
        </w:rPr>
        <w:pict>
          <v:rect id="_x0000_s2568" style="position:absolute;left:0;text-align:left;margin-left:464.5pt;margin-top:8.05pt;width:75.05pt;height:34.3pt;z-index:251619840" o:allowincell="f" filled="f" stroked="f" strokecolor="lime" strokeweight=".25pt">
            <v:textbox inset="0,0,0,0">
              <w:txbxContent>
                <w:p w:rsidR="0011562B" w:rsidRDefault="0011562B" w:rsidP="005D750E">
                  <w:pPr>
                    <w:spacing w:line="160" w:lineRule="exact"/>
                    <w:jc w:val="left"/>
                    <w:rPr>
                      <w:rFonts w:cs="Miriam" w:hint="cs"/>
                      <w:szCs w:val="18"/>
                      <w:rtl/>
                    </w:rPr>
                  </w:pPr>
                  <w:r>
                    <w:rPr>
                      <w:rFonts w:cs="Miriam" w:hint="cs"/>
                      <w:szCs w:val="18"/>
                      <w:rtl/>
                    </w:rPr>
                    <w:t>י"פ תשל"ח-1977</w:t>
                  </w:r>
                </w:p>
                <w:p w:rsidR="0011562B" w:rsidRDefault="0011562B" w:rsidP="005D750E">
                  <w:pPr>
                    <w:spacing w:line="160" w:lineRule="exact"/>
                    <w:jc w:val="left"/>
                    <w:rPr>
                      <w:rFonts w:cs="Miriam"/>
                      <w:noProof/>
                      <w:szCs w:val="18"/>
                      <w:rtl/>
                    </w:rPr>
                  </w:pPr>
                  <w:r>
                    <w:rPr>
                      <w:rFonts w:cs="Miriam" w:hint="cs"/>
                      <w:szCs w:val="18"/>
                      <w:rtl/>
                    </w:rPr>
                    <w:t xml:space="preserve">י"פ (מס' 2) </w:t>
                  </w:r>
                  <w:r>
                    <w:rPr>
                      <w:rFonts w:cs="Miriam"/>
                      <w:szCs w:val="18"/>
                      <w:rtl/>
                    </w:rPr>
                    <w:br/>
                  </w:r>
                  <w:r>
                    <w:rPr>
                      <w:rFonts w:cs="Miriam" w:hint="cs"/>
                      <w:szCs w:val="18"/>
                      <w:rtl/>
                    </w:rPr>
                    <w:t>תשס"ז-2007</w:t>
                  </w:r>
                </w:p>
                <w:p w:rsidR="00AE1E9B" w:rsidRDefault="004A6141" w:rsidP="005D750E">
                  <w:pPr>
                    <w:spacing w:line="160" w:lineRule="exact"/>
                    <w:jc w:val="left"/>
                    <w:rPr>
                      <w:rFonts w:cs="Miriam"/>
                      <w:noProof/>
                      <w:szCs w:val="18"/>
                      <w:rtl/>
                    </w:rPr>
                  </w:pPr>
                  <w:r>
                    <w:rPr>
                      <w:rFonts w:cs="Miriam" w:hint="cs"/>
                      <w:noProof/>
                      <w:szCs w:val="18"/>
                      <w:rtl/>
                    </w:rPr>
                    <w:t>י"פ תשפ"ג-2023</w:t>
                  </w:r>
                </w:p>
              </w:txbxContent>
            </v:textbox>
            <w10:anchorlock/>
          </v:rect>
        </w:pict>
      </w:r>
      <w:r>
        <w:rPr>
          <w:rStyle w:val="default"/>
          <w:rFonts w:cs="FrankRuehl"/>
          <w:rtl/>
        </w:rPr>
        <w:t>(5)</w:t>
      </w:r>
      <w:r>
        <w:rPr>
          <w:rStyle w:val="default"/>
          <w:rFonts w:cs="FrankRuehl"/>
          <w:rtl/>
        </w:rPr>
        <w:tab/>
      </w:r>
      <w:r w:rsidR="004A6141" w:rsidRPr="004A6141">
        <w:rPr>
          <w:rStyle w:val="default"/>
          <w:rFonts w:cs="FrankRuehl" w:hint="cs"/>
          <w:rtl/>
        </w:rPr>
        <w:t>ועדת הפנים והגנת הסביבה: שלטון מקומי; בנין ערים; כניסה לישראל ומרשם האוכלוסין; אזרחות; עת</w:t>
      </w:r>
      <w:r w:rsidR="004A6141" w:rsidRPr="004A6141">
        <w:rPr>
          <w:rStyle w:val="default"/>
          <w:rFonts w:cs="FrankRuehl"/>
          <w:rtl/>
        </w:rPr>
        <w:t>ו</w:t>
      </w:r>
      <w:r w:rsidR="004A6141" w:rsidRPr="004A6141">
        <w:rPr>
          <w:rStyle w:val="default"/>
          <w:rFonts w:cs="FrankRuehl" w:hint="cs"/>
          <w:rtl/>
        </w:rPr>
        <w:t>נות ומודיעין; עדות; ארגון הדתות של יהודים ושל לא-יהודים; הגנת הסביבה, ובכלל זה מיחזור; בינוי ושיכון, ובכלל זה התחדשות עירונית ורשות מקרקעי ישראל; היערכות לרעידות אדמה; מקרקעין; שכירות; תשתיות בעלות חשיבות לאומית מיוחדת ובכלל זה המטרו</w:t>
      </w:r>
      <w:r>
        <w:rPr>
          <w:rStyle w:val="default"/>
          <w:rFonts w:cs="FrankRuehl" w:hint="cs"/>
          <w:rtl/>
        </w:rPr>
        <w:t>;</w:t>
      </w:r>
    </w:p>
    <w:p w:rsidR="005D750E" w:rsidRPr="00172B9B" w:rsidRDefault="005D750E" w:rsidP="005D750E">
      <w:pPr>
        <w:pStyle w:val="P00"/>
        <w:spacing w:before="0"/>
        <w:ind w:left="1021" w:right="1134"/>
        <w:rPr>
          <w:rFonts w:hint="cs"/>
          <w:b/>
          <w:bCs/>
          <w:vanish/>
          <w:szCs w:val="20"/>
          <w:shd w:val="clear" w:color="auto" w:fill="FFFF99"/>
          <w:rtl/>
        </w:rPr>
      </w:pPr>
      <w:bookmarkStart w:id="332" w:name="Rov553"/>
      <w:r w:rsidRPr="00172B9B">
        <w:rPr>
          <w:rFonts w:hint="cs"/>
          <w:vanish/>
          <w:color w:val="FF0000"/>
          <w:szCs w:val="20"/>
          <w:shd w:val="clear" w:color="auto" w:fill="FFFF99"/>
          <w:rtl/>
        </w:rPr>
        <w:t>מיום 1.11.1977</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תשל"ח-1977</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10" w:history="1">
        <w:r w:rsidRPr="00172B9B">
          <w:rPr>
            <w:rStyle w:val="Hyperlink"/>
            <w:vanish/>
            <w:sz w:val="20"/>
            <w:szCs w:val="20"/>
            <w:shd w:val="clear" w:color="auto" w:fill="FFFF99"/>
            <w:rtl/>
          </w:rPr>
          <w:t>י</w:t>
        </w:r>
        <w:r w:rsidRPr="00172B9B">
          <w:rPr>
            <w:rStyle w:val="Hyperlink"/>
            <w:rFonts w:hint="cs"/>
            <w:vanish/>
            <w:sz w:val="20"/>
            <w:szCs w:val="20"/>
            <w:shd w:val="clear" w:color="auto" w:fill="FFFF99"/>
            <w:rtl/>
          </w:rPr>
          <w:t>"פ תשל"ח מס' 2385</w:t>
        </w:r>
      </w:hyperlink>
      <w:r w:rsidRPr="00172B9B">
        <w:rPr>
          <w:rFonts w:hint="cs"/>
          <w:vanish/>
          <w:sz w:val="20"/>
          <w:szCs w:val="20"/>
          <w:shd w:val="clear" w:color="auto" w:fill="FFFF99"/>
          <w:rtl/>
        </w:rPr>
        <w:t xml:space="preserve"> מיום 17.11.1977 עמ' 374</w:t>
      </w:r>
    </w:p>
    <w:p w:rsidR="005D750E" w:rsidRPr="00172B9B" w:rsidRDefault="005D750E" w:rsidP="005D750E">
      <w:pPr>
        <w:pStyle w:val="P22"/>
        <w:ind w:left="1021" w:right="1134"/>
        <w:rPr>
          <w:rStyle w:val="default"/>
          <w:rFonts w:cs="FrankRuehl" w:hint="cs"/>
          <w:vanish/>
          <w:sz w:val="22"/>
          <w:szCs w:val="22"/>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 xml:space="preserve">ועדת הפנים: שלטון מקומי; בנין ערים; </w:t>
      </w:r>
      <w:r w:rsidRPr="00172B9B">
        <w:rPr>
          <w:rStyle w:val="default"/>
          <w:rFonts w:cs="FrankRuehl" w:hint="cs"/>
          <w:strike/>
          <w:vanish/>
          <w:sz w:val="22"/>
          <w:szCs w:val="22"/>
          <w:shd w:val="clear" w:color="auto" w:fill="FFFF99"/>
          <w:rtl/>
        </w:rPr>
        <w:t>עליה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כניסה לישראל ומרשם האוכלוסין</w:t>
      </w:r>
      <w:r w:rsidRPr="00172B9B">
        <w:rPr>
          <w:rStyle w:val="default"/>
          <w:rFonts w:cs="FrankRuehl" w:hint="cs"/>
          <w:vanish/>
          <w:sz w:val="22"/>
          <w:szCs w:val="22"/>
          <w:shd w:val="clear" w:color="auto" w:fill="FFFF99"/>
          <w:rtl/>
        </w:rPr>
        <w:t>; אזרחות; עת</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 xml:space="preserve">נות ומודיעין; עדות; ארגון הדתות של יהודים ושל לא-יהודים; משטרה ובתי סוהר; </w:t>
      </w:r>
    </w:p>
    <w:p w:rsidR="005D750E" w:rsidRPr="00172B9B" w:rsidRDefault="005D750E" w:rsidP="005D750E">
      <w:pPr>
        <w:pStyle w:val="P00"/>
        <w:spacing w:before="0"/>
        <w:ind w:left="1021" w:right="1134"/>
        <w:rPr>
          <w:rStyle w:val="default"/>
          <w:rFonts w:cs="FrankRuehl" w:hint="cs"/>
          <w:vanish/>
          <w:szCs w:val="20"/>
          <w:shd w:val="clear" w:color="auto" w:fill="FFFF99"/>
          <w:rtl/>
        </w:rPr>
      </w:pPr>
    </w:p>
    <w:p w:rsidR="005D750E" w:rsidRPr="00172B9B" w:rsidRDefault="005D750E" w:rsidP="005D750E">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29.11.2006</w:t>
      </w:r>
    </w:p>
    <w:p w:rsidR="005D750E" w:rsidRPr="00172B9B" w:rsidRDefault="005D750E" w:rsidP="005D750E">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2) תשס"ז-2007</w:t>
      </w:r>
    </w:p>
    <w:p w:rsidR="005D750E" w:rsidRPr="00172B9B" w:rsidRDefault="005D750E" w:rsidP="005D750E">
      <w:pPr>
        <w:pStyle w:val="P00"/>
        <w:spacing w:before="0"/>
        <w:ind w:left="1021" w:right="1134"/>
        <w:rPr>
          <w:rStyle w:val="default"/>
          <w:rFonts w:cs="FrankRuehl"/>
          <w:vanish/>
          <w:szCs w:val="20"/>
          <w:shd w:val="clear" w:color="auto" w:fill="FFFF99"/>
          <w:rtl/>
        </w:rPr>
      </w:pPr>
      <w:hyperlink r:id="rId511" w:history="1">
        <w:r w:rsidRPr="00172B9B">
          <w:rPr>
            <w:rStyle w:val="Hyperlink"/>
            <w:rFonts w:hint="cs"/>
            <w:vanish/>
            <w:szCs w:val="20"/>
            <w:shd w:val="clear" w:color="auto" w:fill="FFFF99"/>
            <w:rtl/>
          </w:rPr>
          <w:t>י"פ תשס"ז מס' 5614</w:t>
        </w:r>
      </w:hyperlink>
      <w:r w:rsidRPr="00172B9B">
        <w:rPr>
          <w:rStyle w:val="default"/>
          <w:rFonts w:cs="FrankRuehl" w:hint="cs"/>
          <w:vanish/>
          <w:szCs w:val="20"/>
          <w:shd w:val="clear" w:color="auto" w:fill="FFFF99"/>
          <w:rtl/>
        </w:rPr>
        <w:t xml:space="preserve"> מיום 8.1.2007 עמ' 1146</w:t>
      </w:r>
    </w:p>
    <w:p w:rsidR="00AE1E9B" w:rsidRPr="00172B9B" w:rsidRDefault="00AE1E9B" w:rsidP="00AE1E9B">
      <w:pPr>
        <w:pStyle w:val="P22"/>
        <w:ind w:left="1021" w:right="1134"/>
        <w:rPr>
          <w:rStyle w:val="default"/>
          <w:rFonts w:cs="FrankRuehl"/>
          <w:vanish/>
          <w:sz w:val="22"/>
          <w:szCs w:val="22"/>
          <w:u w:val="single"/>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strike/>
          <w:vanish/>
          <w:sz w:val="22"/>
          <w:szCs w:val="22"/>
          <w:shd w:val="clear" w:color="auto" w:fill="FFFF99"/>
          <w:rtl/>
        </w:rPr>
        <w:t>ועדת הפנים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הפנים והגנת הסביבה</w:t>
      </w:r>
      <w:r w:rsidRPr="00172B9B">
        <w:rPr>
          <w:rStyle w:val="default"/>
          <w:rFonts w:cs="FrankRuehl" w:hint="cs"/>
          <w:vanish/>
          <w:sz w:val="22"/>
          <w:szCs w:val="22"/>
          <w:shd w:val="clear" w:color="auto" w:fill="FFFF99"/>
          <w:rtl/>
        </w:rPr>
        <w:t>: שלטון מקומי; בנין ערים; כניסה לישראל ומרשם האוכלוסין; אזרחות; עת</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 xml:space="preserve">נות ומודיעין; עדות; ארגון הדתות של יהודים ושל לא-יהודים; משטרה ובתי סוהר; </w:t>
      </w:r>
      <w:r w:rsidRPr="00172B9B">
        <w:rPr>
          <w:rStyle w:val="default"/>
          <w:rFonts w:cs="FrankRuehl" w:hint="cs"/>
          <w:vanish/>
          <w:sz w:val="22"/>
          <w:szCs w:val="22"/>
          <w:u w:val="single"/>
          <w:shd w:val="clear" w:color="auto" w:fill="FFFF99"/>
          <w:rtl/>
        </w:rPr>
        <w:t>איכות הסביבה;</w:t>
      </w:r>
    </w:p>
    <w:p w:rsidR="00AE1E9B" w:rsidRPr="00172B9B" w:rsidRDefault="00AE1E9B" w:rsidP="005D750E">
      <w:pPr>
        <w:pStyle w:val="P00"/>
        <w:spacing w:before="0"/>
        <w:ind w:left="1021" w:right="1134"/>
        <w:rPr>
          <w:rStyle w:val="default"/>
          <w:rFonts w:cs="FrankRuehl"/>
          <w:vanish/>
          <w:szCs w:val="20"/>
          <w:shd w:val="clear" w:color="auto" w:fill="FFFF99"/>
          <w:rtl/>
        </w:rPr>
      </w:pPr>
    </w:p>
    <w:p w:rsidR="00AE1E9B" w:rsidRPr="00172B9B" w:rsidRDefault="00AE1E9B" w:rsidP="005D750E">
      <w:pPr>
        <w:pStyle w:val="P00"/>
        <w:spacing w:before="0"/>
        <w:ind w:left="1021" w:right="1134"/>
        <w:rPr>
          <w:rStyle w:val="default"/>
          <w:rFonts w:cs="FrankRuehl"/>
          <w:vanish/>
          <w:color w:val="FF0000"/>
          <w:szCs w:val="20"/>
          <w:shd w:val="clear" w:color="auto" w:fill="FFFF99"/>
          <w:rtl/>
        </w:rPr>
      </w:pPr>
      <w:r w:rsidRPr="00172B9B">
        <w:rPr>
          <w:rStyle w:val="default"/>
          <w:rFonts w:cs="FrankRuehl" w:hint="cs"/>
          <w:vanish/>
          <w:color w:val="FF0000"/>
          <w:szCs w:val="20"/>
          <w:shd w:val="clear" w:color="auto" w:fill="FFFF99"/>
          <w:rtl/>
        </w:rPr>
        <w:t>מיום 11.8.2021 בתקופת כהונתה של הכנסת ה-24</w:t>
      </w:r>
    </w:p>
    <w:p w:rsidR="00AE1E9B" w:rsidRPr="00172B9B" w:rsidRDefault="00AE1E9B" w:rsidP="005D750E">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הוראת שעה תשפ"א-2021</w:t>
      </w:r>
    </w:p>
    <w:p w:rsidR="00AE1E9B" w:rsidRPr="00172B9B" w:rsidRDefault="00AE1E9B" w:rsidP="005D750E">
      <w:pPr>
        <w:pStyle w:val="P00"/>
        <w:spacing w:before="0"/>
        <w:ind w:left="1021" w:right="1134"/>
        <w:rPr>
          <w:rStyle w:val="default"/>
          <w:rFonts w:cs="FrankRuehl" w:hint="cs"/>
          <w:vanish/>
          <w:szCs w:val="20"/>
          <w:shd w:val="clear" w:color="auto" w:fill="FFFF99"/>
          <w:rtl/>
        </w:rPr>
      </w:pPr>
      <w:hyperlink r:id="rId512" w:history="1">
        <w:r w:rsidRPr="00172B9B">
          <w:rPr>
            <w:rStyle w:val="Hyperlink"/>
            <w:rFonts w:hint="cs"/>
            <w:vanish/>
            <w:szCs w:val="20"/>
            <w:shd w:val="clear" w:color="auto" w:fill="FFFF99"/>
            <w:rtl/>
          </w:rPr>
          <w:t>י"פ תשפ"א מס' 9814</w:t>
        </w:r>
      </w:hyperlink>
      <w:r w:rsidRPr="00172B9B">
        <w:rPr>
          <w:rStyle w:val="default"/>
          <w:rFonts w:cs="FrankRuehl" w:hint="cs"/>
          <w:vanish/>
          <w:szCs w:val="20"/>
          <w:shd w:val="clear" w:color="auto" w:fill="FFFF99"/>
          <w:rtl/>
        </w:rPr>
        <w:t xml:space="preserve"> מיום 15.8.2021 עמ' 10308</w:t>
      </w:r>
    </w:p>
    <w:p w:rsidR="00606AFC" w:rsidRPr="00172B9B" w:rsidRDefault="00606AFC" w:rsidP="00606AFC">
      <w:pPr>
        <w:pStyle w:val="P22"/>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ועדת הפנים והגנת הסביבה: שלטון מקומי; בנין ערים; כניסה לישראל ומרשם האוכלוסין; אזרחות; עת</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 xml:space="preserve">נות ומודיעין; עדות; ארגון הדתות של </w:t>
      </w:r>
      <w:r w:rsidRPr="00172B9B">
        <w:rPr>
          <w:rStyle w:val="default"/>
          <w:rFonts w:cs="FrankRuehl" w:hint="cs"/>
          <w:strike/>
          <w:vanish/>
          <w:sz w:val="22"/>
          <w:szCs w:val="22"/>
          <w:shd w:val="clear" w:color="auto" w:fill="FFFF99"/>
          <w:rtl/>
        </w:rPr>
        <w:t>יהודים ושל</w:t>
      </w:r>
      <w:r w:rsidRPr="00172B9B">
        <w:rPr>
          <w:rStyle w:val="default"/>
          <w:rFonts w:cs="FrankRuehl" w:hint="cs"/>
          <w:vanish/>
          <w:sz w:val="22"/>
          <w:szCs w:val="22"/>
          <w:shd w:val="clear" w:color="auto" w:fill="FFFF99"/>
          <w:rtl/>
        </w:rPr>
        <w:t xml:space="preserve"> לא-יהודים; </w:t>
      </w:r>
      <w:r w:rsidRPr="00172B9B">
        <w:rPr>
          <w:rStyle w:val="default"/>
          <w:rFonts w:cs="FrankRuehl" w:hint="cs"/>
          <w:strike/>
          <w:vanish/>
          <w:sz w:val="22"/>
          <w:szCs w:val="22"/>
          <w:shd w:val="clear" w:color="auto" w:fill="FFFF99"/>
          <w:rtl/>
        </w:rPr>
        <w:t>משטרה ובתי סוהר;</w:t>
      </w:r>
      <w:r w:rsidRPr="00172B9B">
        <w:rPr>
          <w:rStyle w:val="default"/>
          <w:rFonts w:cs="FrankRuehl" w:hint="cs"/>
          <w:vanish/>
          <w:sz w:val="22"/>
          <w:szCs w:val="22"/>
          <w:shd w:val="clear" w:color="auto" w:fill="FFFF99"/>
          <w:rtl/>
        </w:rPr>
        <w:t xml:space="preserve"> איכות הסביבה;</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r w:rsidRPr="00172B9B">
        <w:rPr>
          <w:rFonts w:hint="cs"/>
          <w:vanish/>
          <w:color w:val="FF0000"/>
          <w:sz w:val="20"/>
          <w:szCs w:val="20"/>
          <w:shd w:val="clear" w:color="auto" w:fill="FFFF99"/>
          <w:rtl/>
        </w:rPr>
        <w:t>מיום 1.2.2023</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י"פ תשפ"ג-2023</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13"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3646</w:t>
      </w:r>
    </w:p>
    <w:p w:rsidR="00606AFC" w:rsidRPr="00172B9B" w:rsidRDefault="00606AFC" w:rsidP="00606AFC">
      <w:pPr>
        <w:pStyle w:val="P22"/>
        <w:ind w:left="1021" w:right="1134"/>
        <w:rPr>
          <w:rStyle w:val="default"/>
          <w:rFonts w:cs="FrankRuehl"/>
          <w:vanish/>
          <w:sz w:val="22"/>
          <w:szCs w:val="22"/>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ועדת הפנים והגנת הסביבה: שלטון מקומי; בנין ערים; כניסה לישראל ומרשם האוכלוסין; אזרחות; עת</w:t>
      </w:r>
      <w:r w:rsidRPr="00172B9B">
        <w:rPr>
          <w:rStyle w:val="default"/>
          <w:rFonts w:cs="FrankRuehl"/>
          <w:vanish/>
          <w:sz w:val="22"/>
          <w:szCs w:val="22"/>
          <w:shd w:val="clear" w:color="auto" w:fill="FFFF99"/>
          <w:rtl/>
        </w:rPr>
        <w:t>ו</w:t>
      </w:r>
      <w:r w:rsidRPr="00172B9B">
        <w:rPr>
          <w:rStyle w:val="default"/>
          <w:rFonts w:cs="FrankRuehl" w:hint="cs"/>
          <w:vanish/>
          <w:sz w:val="22"/>
          <w:szCs w:val="22"/>
          <w:shd w:val="clear" w:color="auto" w:fill="FFFF99"/>
          <w:rtl/>
        </w:rPr>
        <w:t xml:space="preserve">נות ומודיעין; עדות; ארגון הדתות של יהודים ושל לא-יהודים; </w:t>
      </w:r>
      <w:r w:rsidRPr="00172B9B">
        <w:rPr>
          <w:rStyle w:val="default"/>
          <w:rFonts w:cs="FrankRuehl" w:hint="cs"/>
          <w:strike/>
          <w:vanish/>
          <w:sz w:val="22"/>
          <w:szCs w:val="22"/>
          <w:shd w:val="clear" w:color="auto" w:fill="FFFF99"/>
          <w:rtl/>
        </w:rPr>
        <w:t>משטרה ובתי סוהר;</w:t>
      </w:r>
      <w:r w:rsidRPr="00172B9B">
        <w:rPr>
          <w:rStyle w:val="default"/>
          <w:rFonts w:cs="FrankRuehl" w:hint="cs"/>
          <w:vanish/>
          <w:sz w:val="22"/>
          <w:szCs w:val="22"/>
          <w:shd w:val="clear" w:color="auto" w:fill="FFFF99"/>
          <w:rtl/>
        </w:rPr>
        <w:t xml:space="preserve"> </w:t>
      </w:r>
      <w:r w:rsidRPr="00172B9B">
        <w:rPr>
          <w:rStyle w:val="default"/>
          <w:rFonts w:cs="FrankRuehl" w:hint="cs"/>
          <w:strike/>
          <w:vanish/>
          <w:sz w:val="22"/>
          <w:szCs w:val="22"/>
          <w:shd w:val="clear" w:color="auto" w:fill="FFFF99"/>
          <w:rtl/>
        </w:rPr>
        <w:t>איכות הסביבה;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הגנת הסביבה, ובכלל זה מיחזור; בינוי ושיכון, ובכלל זה התחדשות עירונית ורשות מקרקעי ישראל; היערכות לרעידות אדמה; מקרקעין; שכירות;</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r w:rsidRPr="00172B9B">
        <w:rPr>
          <w:rFonts w:hint="cs"/>
          <w:vanish/>
          <w:color w:val="FF0000"/>
          <w:sz w:val="20"/>
          <w:szCs w:val="20"/>
          <w:shd w:val="clear" w:color="auto" w:fill="FFFF99"/>
          <w:rtl/>
        </w:rPr>
        <w:t>בתקופת כהונתה של הכנסת ה-25</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(הוראת שעה) תשפ"ג-2023</w:t>
      </w:r>
    </w:p>
    <w:p w:rsidR="00606AFC" w:rsidRPr="00172B9B" w:rsidRDefault="00606AFC" w:rsidP="00606AFC">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14"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w:t>
      </w:r>
      <w:r w:rsidR="004A6141" w:rsidRPr="00172B9B">
        <w:rPr>
          <w:rFonts w:hint="cs"/>
          <w:vanish/>
          <w:sz w:val="20"/>
          <w:szCs w:val="20"/>
          <w:shd w:val="clear" w:color="auto" w:fill="FFFF99"/>
          <w:rtl/>
        </w:rPr>
        <w:t>7</w:t>
      </w:r>
    </w:p>
    <w:p w:rsidR="005D750E" w:rsidRPr="00F15462" w:rsidRDefault="005D750E" w:rsidP="00F15462">
      <w:pPr>
        <w:pStyle w:val="P22"/>
        <w:ind w:left="1021" w:right="1134"/>
        <w:rPr>
          <w:rStyle w:val="default"/>
          <w:rFonts w:cs="FrankRuehl" w:hint="cs"/>
          <w:sz w:val="2"/>
          <w:szCs w:val="2"/>
          <w:u w:val="single"/>
          <w:shd w:val="clear" w:color="auto" w:fill="FFFF99"/>
          <w:rtl/>
        </w:rPr>
      </w:pPr>
      <w:r w:rsidRPr="00172B9B">
        <w:rPr>
          <w:rStyle w:val="default"/>
          <w:rFonts w:cs="FrankRuehl"/>
          <w:vanish/>
          <w:sz w:val="22"/>
          <w:szCs w:val="22"/>
          <w:shd w:val="clear" w:color="auto" w:fill="FFFF99"/>
          <w:rtl/>
        </w:rPr>
        <w:t>(5)</w:t>
      </w:r>
      <w:r w:rsidRPr="00172B9B">
        <w:rPr>
          <w:rStyle w:val="default"/>
          <w:rFonts w:cs="FrankRuehl"/>
          <w:vanish/>
          <w:sz w:val="22"/>
          <w:szCs w:val="22"/>
          <w:shd w:val="clear" w:color="auto" w:fill="FFFF99"/>
          <w:rtl/>
        </w:rPr>
        <w:tab/>
      </w:r>
      <w:r w:rsidR="004A6141" w:rsidRPr="00172B9B">
        <w:rPr>
          <w:rStyle w:val="default"/>
          <w:rFonts w:cs="FrankRuehl" w:hint="cs"/>
          <w:vanish/>
          <w:sz w:val="22"/>
          <w:szCs w:val="22"/>
          <w:shd w:val="clear" w:color="auto" w:fill="FFFF99"/>
          <w:rtl/>
        </w:rPr>
        <w:t>ועדת הפנים והגנת הסביבה: שלטון מקומי; בנין ערים; כניסה לישראל ומרשם האוכלוסין; אזרחות; עת</w:t>
      </w:r>
      <w:r w:rsidR="004A6141" w:rsidRPr="00172B9B">
        <w:rPr>
          <w:rStyle w:val="default"/>
          <w:rFonts w:cs="FrankRuehl"/>
          <w:vanish/>
          <w:sz w:val="22"/>
          <w:szCs w:val="22"/>
          <w:shd w:val="clear" w:color="auto" w:fill="FFFF99"/>
          <w:rtl/>
        </w:rPr>
        <w:t>ו</w:t>
      </w:r>
      <w:r w:rsidR="004A6141" w:rsidRPr="00172B9B">
        <w:rPr>
          <w:rStyle w:val="default"/>
          <w:rFonts w:cs="FrankRuehl" w:hint="cs"/>
          <w:vanish/>
          <w:sz w:val="22"/>
          <w:szCs w:val="22"/>
          <w:shd w:val="clear" w:color="auto" w:fill="FFFF99"/>
          <w:rtl/>
        </w:rPr>
        <w:t xml:space="preserve">נות ומודיעין; עדות; ארגון הדתות של יהודים ושל לא-יהודים; הגנת הסביבה, ובכלל זה מיחזור; בינוי ושיכון, ובכלל זה התחדשות עירונית ורשות מקרקעי ישראל; היערכות לרעידות אדמה; מקרקעין; שכירות; </w:t>
      </w:r>
      <w:r w:rsidR="004A6141" w:rsidRPr="00172B9B">
        <w:rPr>
          <w:rStyle w:val="default"/>
          <w:rFonts w:cs="FrankRuehl" w:hint="cs"/>
          <w:vanish/>
          <w:sz w:val="22"/>
          <w:szCs w:val="22"/>
          <w:u w:val="single"/>
          <w:shd w:val="clear" w:color="auto" w:fill="FFFF99"/>
          <w:rtl/>
        </w:rPr>
        <w:t>תשתיות בעלות חשיבות לאומית מיוחדת ובכלל זה המטרו;</w:t>
      </w:r>
      <w:bookmarkEnd w:id="332"/>
    </w:p>
    <w:p w:rsidR="00AE1E9B" w:rsidRDefault="00AE1E9B" w:rsidP="00AE1E9B">
      <w:pPr>
        <w:pStyle w:val="P22"/>
        <w:spacing w:before="72"/>
        <w:ind w:left="1021" w:right="1134"/>
        <w:rPr>
          <w:rStyle w:val="default"/>
          <w:rFonts w:cs="FrankRuehl" w:hint="cs"/>
          <w:rtl/>
        </w:rPr>
      </w:pPr>
      <w:r>
        <w:rPr>
          <w:lang w:val="he-IL"/>
        </w:rPr>
        <w:pict>
          <v:rect id="_x0000_s3341" style="position:absolute;left:0;text-align:left;margin-left:464.5pt;margin-top:8.05pt;width:75.05pt;height:19.25pt;z-index:251851264" o:allowincell="f" filled="f" stroked="f" strokecolor="lime" strokeweight=".25pt">
            <v:textbox inset="0,0,0,0">
              <w:txbxContent>
                <w:p w:rsidR="00AE1E9B" w:rsidRDefault="00AE1E9B" w:rsidP="00AE1E9B">
                  <w:pPr>
                    <w:spacing w:line="160" w:lineRule="exact"/>
                    <w:jc w:val="left"/>
                    <w:rPr>
                      <w:rFonts w:cs="Miriam"/>
                      <w:noProof/>
                      <w:szCs w:val="18"/>
                      <w:rtl/>
                    </w:rPr>
                  </w:pPr>
                  <w:r>
                    <w:rPr>
                      <w:rFonts w:cs="Miriam" w:hint="cs"/>
                      <w:noProof/>
                      <w:szCs w:val="18"/>
                      <w:rtl/>
                    </w:rPr>
                    <w:t>(הוראת שעה) תשפ"א-2021</w:t>
                  </w:r>
                </w:p>
              </w:txbxContent>
            </v:textbox>
            <w10:anchorlock/>
          </v:rect>
        </w:pict>
      </w:r>
      <w:r>
        <w:rPr>
          <w:rStyle w:val="default"/>
          <w:rFonts w:cs="FrankRuehl"/>
          <w:rtl/>
        </w:rPr>
        <w:t>(5</w:t>
      </w:r>
      <w:r>
        <w:rPr>
          <w:rStyle w:val="default"/>
          <w:rFonts w:cs="FrankRuehl" w:hint="cs"/>
          <w:rtl/>
        </w:rPr>
        <w:t>א</w:t>
      </w:r>
      <w:r>
        <w:rPr>
          <w:rStyle w:val="default"/>
          <w:rFonts w:cs="FrankRuehl"/>
          <w:rtl/>
        </w:rPr>
        <w:t>)</w:t>
      </w:r>
      <w:r>
        <w:rPr>
          <w:rStyle w:val="default"/>
          <w:rFonts w:cs="FrankRuehl"/>
          <w:rtl/>
        </w:rPr>
        <w:tab/>
      </w:r>
      <w:r w:rsidR="00FB017E">
        <w:rPr>
          <w:rStyle w:val="default"/>
          <w:rFonts w:cs="FrankRuehl" w:hint="cs"/>
          <w:rtl/>
        </w:rPr>
        <w:t>(פקעה)</w:t>
      </w:r>
      <w:r>
        <w:rPr>
          <w:rStyle w:val="default"/>
          <w:rFonts w:cs="FrankRuehl" w:hint="cs"/>
          <w:rtl/>
        </w:rPr>
        <w:t>;</w:t>
      </w:r>
    </w:p>
    <w:p w:rsidR="00AE1E9B" w:rsidRPr="00172B9B" w:rsidRDefault="00AE1E9B" w:rsidP="00AE1E9B">
      <w:pPr>
        <w:pStyle w:val="P00"/>
        <w:spacing w:before="0"/>
        <w:ind w:left="1021" w:right="1134"/>
        <w:rPr>
          <w:rStyle w:val="default"/>
          <w:rFonts w:cs="FrankRuehl"/>
          <w:vanish/>
          <w:color w:val="FF0000"/>
          <w:szCs w:val="20"/>
          <w:shd w:val="clear" w:color="auto" w:fill="FFFF99"/>
          <w:rtl/>
        </w:rPr>
      </w:pPr>
      <w:bookmarkStart w:id="333" w:name="Rov549"/>
      <w:r w:rsidRPr="00172B9B">
        <w:rPr>
          <w:rStyle w:val="default"/>
          <w:rFonts w:cs="FrankRuehl" w:hint="cs"/>
          <w:vanish/>
          <w:color w:val="FF0000"/>
          <w:szCs w:val="20"/>
          <w:shd w:val="clear" w:color="auto" w:fill="FFFF99"/>
          <w:rtl/>
        </w:rPr>
        <w:t>מיום 11.8.2021 בתקופת כהונתה של הכנסת ה-24</w:t>
      </w:r>
    </w:p>
    <w:p w:rsidR="00AE1E9B" w:rsidRPr="00172B9B" w:rsidRDefault="00AE1E9B" w:rsidP="00AE1E9B">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הוראת שעה תשפ"א-2021</w:t>
      </w:r>
    </w:p>
    <w:p w:rsidR="00AE1E9B" w:rsidRPr="00172B9B" w:rsidRDefault="00AE1E9B" w:rsidP="00AE1E9B">
      <w:pPr>
        <w:pStyle w:val="P00"/>
        <w:spacing w:before="0"/>
        <w:ind w:left="1021" w:right="1134"/>
        <w:rPr>
          <w:rStyle w:val="default"/>
          <w:rFonts w:cs="FrankRuehl"/>
          <w:vanish/>
          <w:szCs w:val="20"/>
          <w:shd w:val="clear" w:color="auto" w:fill="FFFF99"/>
          <w:rtl/>
        </w:rPr>
      </w:pPr>
      <w:hyperlink r:id="rId515" w:history="1">
        <w:r w:rsidRPr="00172B9B">
          <w:rPr>
            <w:rStyle w:val="Hyperlink"/>
            <w:rFonts w:hint="cs"/>
            <w:vanish/>
            <w:szCs w:val="20"/>
            <w:shd w:val="clear" w:color="auto" w:fill="FFFF99"/>
            <w:rtl/>
          </w:rPr>
          <w:t>י"פ תשפ"א מס' 9814</w:t>
        </w:r>
      </w:hyperlink>
      <w:r w:rsidRPr="00172B9B">
        <w:rPr>
          <w:rStyle w:val="default"/>
          <w:rFonts w:cs="FrankRuehl" w:hint="cs"/>
          <w:vanish/>
          <w:szCs w:val="20"/>
          <w:shd w:val="clear" w:color="auto" w:fill="FFFF99"/>
          <w:rtl/>
        </w:rPr>
        <w:t xml:space="preserve"> מיום 15.8.2021 עמ' 10308</w:t>
      </w:r>
    </w:p>
    <w:p w:rsidR="00AE1E9B" w:rsidRPr="00172B9B" w:rsidRDefault="00AE1E9B" w:rsidP="00AE1E9B">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הוספת פסקה 100(5א)</w:t>
      </w:r>
    </w:p>
    <w:p w:rsidR="00AE1E9B" w:rsidRPr="00172B9B" w:rsidRDefault="00AE1E9B" w:rsidP="004E67CE">
      <w:pPr>
        <w:pStyle w:val="P00"/>
        <w:ind w:left="1021"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w:t>
      </w:r>
    </w:p>
    <w:p w:rsidR="004E67CE" w:rsidRPr="004E67CE" w:rsidRDefault="004E67CE" w:rsidP="004E67CE">
      <w:pPr>
        <w:pStyle w:val="P22"/>
        <w:spacing w:before="0"/>
        <w:ind w:left="1021"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(5</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ועדת ביטחון הפנים: ביטחון הפנים במדינה; שמירת הסדר הציבורי; ביטחון הציבור והקהילה; ביטחון אישי; מלחמה בפשיעה ובפשיעה המאורגנת ובנזקיה; מוכנות לאירועי חירום אזרחיים; משטרה; בתי סוהר ואסירים; רבאות והצלה; כלי ירייה;</w:t>
      </w:r>
      <w:bookmarkEnd w:id="333"/>
    </w:p>
    <w:p w:rsidR="00AE1E9B" w:rsidRDefault="00AE1E9B" w:rsidP="00AE1E9B">
      <w:pPr>
        <w:pStyle w:val="P22"/>
        <w:spacing w:before="72"/>
        <w:ind w:left="1021" w:right="1134"/>
        <w:rPr>
          <w:rStyle w:val="default"/>
          <w:rFonts w:cs="FrankRuehl" w:hint="cs"/>
          <w:rtl/>
        </w:rPr>
      </w:pPr>
      <w:r>
        <w:rPr>
          <w:lang w:val="he-IL"/>
        </w:rPr>
        <w:pict>
          <v:rect id="_x0000_s3342" style="position:absolute;left:0;text-align:left;margin-left:464.5pt;margin-top:8.05pt;width:75.05pt;height:19.25pt;z-index:251852288" o:allowincell="f" filled="f" stroked="f" strokecolor="lime" strokeweight=".25pt">
            <v:textbox inset="0,0,0,0">
              <w:txbxContent>
                <w:p w:rsidR="00AE1E9B" w:rsidRDefault="00AE1E9B" w:rsidP="00AE1E9B">
                  <w:pPr>
                    <w:spacing w:line="160" w:lineRule="exact"/>
                    <w:jc w:val="left"/>
                    <w:rPr>
                      <w:rFonts w:cs="Miriam"/>
                      <w:noProof/>
                      <w:szCs w:val="18"/>
                      <w:rtl/>
                    </w:rPr>
                  </w:pPr>
                  <w:r>
                    <w:rPr>
                      <w:rFonts w:cs="Miriam" w:hint="cs"/>
                      <w:noProof/>
                      <w:szCs w:val="18"/>
                      <w:rtl/>
                    </w:rPr>
                    <w:t>(הוראת שעה) תשפ"א-2021</w:t>
                  </w:r>
                </w:p>
              </w:txbxContent>
            </v:textbox>
            <w10:anchorlock/>
          </v:rect>
        </w:pict>
      </w:r>
      <w:r>
        <w:rPr>
          <w:rStyle w:val="default"/>
          <w:rFonts w:cs="FrankRuehl"/>
          <w:rtl/>
        </w:rPr>
        <w:t>(5</w:t>
      </w:r>
      <w:r w:rsidR="004E67CE">
        <w:rPr>
          <w:rStyle w:val="default"/>
          <w:rFonts w:cs="FrankRuehl" w:hint="cs"/>
          <w:rtl/>
        </w:rPr>
        <w:t>ב</w:t>
      </w:r>
      <w:r>
        <w:rPr>
          <w:rStyle w:val="default"/>
          <w:rFonts w:cs="FrankRuehl"/>
          <w:rtl/>
        </w:rPr>
        <w:t>)</w:t>
      </w:r>
      <w:r>
        <w:rPr>
          <w:rStyle w:val="default"/>
          <w:rFonts w:cs="FrankRuehl"/>
          <w:rtl/>
        </w:rPr>
        <w:tab/>
      </w:r>
      <w:r w:rsidR="00FB017E">
        <w:rPr>
          <w:rStyle w:val="default"/>
          <w:rFonts w:cs="FrankRuehl" w:hint="cs"/>
          <w:rtl/>
        </w:rPr>
        <w:t>(פקעה)</w:t>
      </w:r>
      <w:r>
        <w:rPr>
          <w:rStyle w:val="default"/>
          <w:rFonts w:cs="FrankRuehl" w:hint="cs"/>
          <w:rtl/>
        </w:rPr>
        <w:t>;</w:t>
      </w:r>
    </w:p>
    <w:p w:rsidR="00AE1E9B" w:rsidRPr="00172B9B" w:rsidRDefault="00AE1E9B" w:rsidP="00AE1E9B">
      <w:pPr>
        <w:pStyle w:val="P00"/>
        <w:spacing w:before="0"/>
        <w:ind w:left="1021" w:right="1134"/>
        <w:rPr>
          <w:rStyle w:val="default"/>
          <w:rFonts w:cs="FrankRuehl"/>
          <w:vanish/>
          <w:color w:val="FF0000"/>
          <w:szCs w:val="20"/>
          <w:shd w:val="clear" w:color="auto" w:fill="FFFF99"/>
          <w:rtl/>
        </w:rPr>
      </w:pPr>
      <w:bookmarkStart w:id="334" w:name="Rov558"/>
      <w:r w:rsidRPr="00172B9B">
        <w:rPr>
          <w:rStyle w:val="default"/>
          <w:rFonts w:cs="FrankRuehl" w:hint="cs"/>
          <w:vanish/>
          <w:color w:val="FF0000"/>
          <w:szCs w:val="20"/>
          <w:shd w:val="clear" w:color="auto" w:fill="FFFF99"/>
          <w:rtl/>
        </w:rPr>
        <w:t>מיום 11.8.2021 בתקופת כהונתה של הכנסת ה-24</w:t>
      </w:r>
    </w:p>
    <w:p w:rsidR="00AE1E9B" w:rsidRPr="00172B9B" w:rsidRDefault="00AE1E9B" w:rsidP="00AE1E9B">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הוראת שעה תשפ"א-2021</w:t>
      </w:r>
    </w:p>
    <w:p w:rsidR="00AE1E9B" w:rsidRPr="00172B9B" w:rsidRDefault="00AE1E9B" w:rsidP="00AE1E9B">
      <w:pPr>
        <w:pStyle w:val="P00"/>
        <w:spacing w:before="0"/>
        <w:ind w:left="1021" w:right="1134"/>
        <w:rPr>
          <w:rStyle w:val="default"/>
          <w:rFonts w:cs="FrankRuehl"/>
          <w:vanish/>
          <w:szCs w:val="20"/>
          <w:shd w:val="clear" w:color="auto" w:fill="FFFF99"/>
          <w:rtl/>
        </w:rPr>
      </w:pPr>
      <w:hyperlink r:id="rId516" w:history="1">
        <w:r w:rsidRPr="00172B9B">
          <w:rPr>
            <w:rStyle w:val="Hyperlink"/>
            <w:rFonts w:hint="cs"/>
            <w:vanish/>
            <w:szCs w:val="20"/>
            <w:shd w:val="clear" w:color="auto" w:fill="FFFF99"/>
            <w:rtl/>
          </w:rPr>
          <w:t>י"פ תשפ"א מס' 9814</w:t>
        </w:r>
      </w:hyperlink>
      <w:r w:rsidRPr="00172B9B">
        <w:rPr>
          <w:rStyle w:val="default"/>
          <w:rFonts w:cs="FrankRuehl" w:hint="cs"/>
          <w:vanish/>
          <w:szCs w:val="20"/>
          <w:shd w:val="clear" w:color="auto" w:fill="FFFF99"/>
          <w:rtl/>
        </w:rPr>
        <w:t xml:space="preserve"> מיום 15.8.2021 עמ' 10308</w:t>
      </w:r>
    </w:p>
    <w:p w:rsidR="00AE1E9B" w:rsidRPr="00172B9B" w:rsidRDefault="00AE1E9B" w:rsidP="00AE1E9B">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הוספת פסקה 100(5</w:t>
      </w:r>
      <w:r w:rsidR="004E67CE" w:rsidRPr="00172B9B">
        <w:rPr>
          <w:rStyle w:val="default"/>
          <w:rFonts w:cs="FrankRuehl" w:hint="cs"/>
          <w:b/>
          <w:bCs/>
          <w:vanish/>
          <w:szCs w:val="20"/>
          <w:shd w:val="clear" w:color="auto" w:fill="FFFF99"/>
          <w:rtl/>
        </w:rPr>
        <w:t>ב</w:t>
      </w:r>
      <w:r w:rsidRPr="00172B9B">
        <w:rPr>
          <w:rStyle w:val="default"/>
          <w:rFonts w:cs="FrankRuehl" w:hint="cs"/>
          <w:b/>
          <w:bCs/>
          <w:vanish/>
          <w:szCs w:val="20"/>
          <w:shd w:val="clear" w:color="auto" w:fill="FFFF99"/>
          <w:rtl/>
        </w:rPr>
        <w:t>)</w:t>
      </w:r>
    </w:p>
    <w:p w:rsidR="004E67CE" w:rsidRPr="00172B9B" w:rsidRDefault="004E67CE" w:rsidP="004E67CE">
      <w:pPr>
        <w:pStyle w:val="P00"/>
        <w:ind w:left="1021"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w:t>
      </w:r>
    </w:p>
    <w:p w:rsidR="004E67CE" w:rsidRPr="004E67CE" w:rsidRDefault="004E67CE" w:rsidP="004E67CE">
      <w:pPr>
        <w:pStyle w:val="P22"/>
        <w:spacing w:before="0"/>
        <w:ind w:left="1021"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(5</w:t>
      </w:r>
      <w:r w:rsidRPr="00172B9B">
        <w:rPr>
          <w:rStyle w:val="default"/>
          <w:rFonts w:cs="FrankRuehl" w:hint="cs"/>
          <w:vanish/>
          <w:sz w:val="22"/>
          <w:szCs w:val="22"/>
          <w:shd w:val="clear" w:color="auto" w:fill="FFFF99"/>
          <w:rtl/>
        </w:rPr>
        <w:t>ב</w:t>
      </w:r>
      <w:r w:rsidRPr="00172B9B">
        <w:rPr>
          <w:rStyle w:val="default"/>
          <w:rFonts w:cs="FrankRuehl"/>
          <w:vanish/>
          <w:sz w:val="22"/>
          <w:szCs w:val="22"/>
          <w:shd w:val="clear" w:color="auto" w:fill="FFFF99"/>
          <w:rtl/>
        </w:rPr>
        <w:t>)</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ועדת מיזמי תשתית לאומיים מיוחדים ושירותי דת יהודיים: קידום תשתיות מסוימות בעלות חשיבות לאומית מיוחדת, כגון הרכבת התחתית במטרופולין גוש דן; שירותי דת יהודיים;</w:t>
      </w:r>
      <w:bookmarkEnd w:id="334"/>
    </w:p>
    <w:p w:rsidR="005D750E" w:rsidRDefault="005D750E" w:rsidP="005D750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ועדת החוקה, חוק ומשפט: חוקת המדינה; חוקי-יסוד; חוקים וסדרי משפט;</w:t>
      </w:r>
    </w:p>
    <w:p w:rsidR="005D750E" w:rsidRDefault="005D750E" w:rsidP="005D750E">
      <w:pPr>
        <w:pStyle w:val="P22"/>
        <w:spacing w:before="72"/>
        <w:ind w:left="1021" w:right="1134"/>
        <w:rPr>
          <w:rStyle w:val="default"/>
          <w:rFonts w:cs="FrankRuehl" w:hint="cs"/>
          <w:rtl/>
        </w:rPr>
      </w:pPr>
      <w:r>
        <w:rPr>
          <w:lang w:val="he-IL"/>
        </w:rPr>
        <w:pict>
          <v:rect id="_x0000_s2569" style="position:absolute;left:0;text-align:left;margin-left:464.5pt;margin-top:8.05pt;width:75.05pt;height:30pt;z-index:251620864" o:allowincell="f" filled="f" stroked="f" strokecolor="lime" strokeweight=".25pt">
            <v:textbox inset="0,0,0,0">
              <w:txbxContent>
                <w:p w:rsidR="0011562B" w:rsidRDefault="0011562B" w:rsidP="005D750E">
                  <w:pPr>
                    <w:spacing w:line="160" w:lineRule="exact"/>
                    <w:jc w:val="left"/>
                    <w:rPr>
                      <w:rFonts w:cs="Miriam" w:hint="cs"/>
                      <w:szCs w:val="18"/>
                      <w:rtl/>
                    </w:rPr>
                  </w:pPr>
                  <w:r>
                    <w:rPr>
                      <w:rFonts w:cs="Miriam" w:hint="cs"/>
                      <w:szCs w:val="18"/>
                      <w:rtl/>
                    </w:rPr>
                    <w:t>י"פ תשל"ח-1977</w:t>
                  </w:r>
                </w:p>
                <w:p w:rsidR="0011562B" w:rsidRDefault="0011562B" w:rsidP="005D750E">
                  <w:pPr>
                    <w:spacing w:line="160" w:lineRule="exact"/>
                    <w:jc w:val="left"/>
                    <w:rPr>
                      <w:rFonts w:cs="Miriam"/>
                      <w:noProof/>
                      <w:szCs w:val="18"/>
                      <w:rtl/>
                    </w:rPr>
                  </w:pPr>
                  <w:r>
                    <w:rPr>
                      <w:rFonts w:cs="Miriam" w:hint="cs"/>
                      <w:szCs w:val="18"/>
                      <w:rtl/>
                    </w:rPr>
                    <w:t xml:space="preserve">י"פ (מס' 2) </w:t>
                  </w:r>
                  <w:r>
                    <w:rPr>
                      <w:rFonts w:cs="Miriam"/>
                      <w:szCs w:val="18"/>
                      <w:rtl/>
                    </w:rPr>
                    <w:br/>
                  </w:r>
                  <w:r>
                    <w:rPr>
                      <w:rFonts w:cs="Miriam" w:hint="cs"/>
                      <w:szCs w:val="18"/>
                      <w:rtl/>
                    </w:rPr>
                    <w:t>תשנ"ט-1999</w:t>
                  </w:r>
                </w:p>
              </w:txbxContent>
            </v:textbox>
            <w10:anchorlock/>
          </v:rect>
        </w:pict>
      </w:r>
      <w:r>
        <w:rPr>
          <w:rStyle w:val="default"/>
          <w:rFonts w:cs="FrankRuehl"/>
          <w:rtl/>
        </w:rPr>
        <w:t>(7)</w:t>
      </w:r>
      <w:r>
        <w:rPr>
          <w:rStyle w:val="default"/>
          <w:rFonts w:cs="FrankRuehl"/>
          <w:rtl/>
        </w:rPr>
        <w:tab/>
      </w:r>
      <w:r>
        <w:rPr>
          <w:rStyle w:val="default"/>
          <w:rFonts w:cs="FrankRuehl" w:hint="cs"/>
          <w:rtl/>
        </w:rPr>
        <w:t>ועדת העליה, הקליטה והתפוצות; עליה; קליטה;</w:t>
      </w:r>
      <w:r>
        <w:rPr>
          <w:rStyle w:val="default"/>
          <w:rFonts w:cs="FrankRuehl"/>
          <w:rtl/>
        </w:rPr>
        <w:t xml:space="preserve"> </w:t>
      </w:r>
      <w:r>
        <w:rPr>
          <w:rStyle w:val="default"/>
          <w:rFonts w:cs="FrankRuehl" w:hint="cs"/>
          <w:rtl/>
        </w:rPr>
        <w:t>הטיפול ביורדים; חינוך יהודי וציו</w:t>
      </w:r>
      <w:r>
        <w:rPr>
          <w:rStyle w:val="default"/>
          <w:rFonts w:cs="FrankRuehl"/>
          <w:rtl/>
        </w:rPr>
        <w:t>נ</w:t>
      </w:r>
      <w:r>
        <w:rPr>
          <w:rStyle w:val="default"/>
          <w:rFonts w:cs="FrankRuehl" w:hint="cs"/>
          <w:rtl/>
        </w:rPr>
        <w:t>י בגולה; מכלול הנושאים הקשורים בענינים אלה והנמצאים בתחום טיפולו של המוסד לתיאום בין ממשלת ישראל לבין ההסתדרות הציונית העולמית ובין ממשלת ישראל והסוכנות היהודית לארץ ישראל;</w:t>
      </w:r>
    </w:p>
    <w:p w:rsidR="005D750E" w:rsidRPr="00172B9B" w:rsidRDefault="005D750E" w:rsidP="005D750E">
      <w:pPr>
        <w:pStyle w:val="P00"/>
        <w:spacing w:before="0"/>
        <w:ind w:left="1021" w:right="1134"/>
        <w:rPr>
          <w:rFonts w:hint="cs"/>
          <w:b/>
          <w:bCs/>
          <w:vanish/>
          <w:szCs w:val="20"/>
          <w:shd w:val="clear" w:color="auto" w:fill="FFFF99"/>
          <w:rtl/>
        </w:rPr>
      </w:pPr>
      <w:bookmarkStart w:id="335" w:name="Rov554"/>
      <w:r w:rsidRPr="00172B9B">
        <w:rPr>
          <w:rFonts w:hint="cs"/>
          <w:vanish/>
          <w:color w:val="FF0000"/>
          <w:szCs w:val="20"/>
          <w:shd w:val="clear" w:color="auto" w:fill="FFFF99"/>
          <w:rtl/>
        </w:rPr>
        <w:t>מיום 1.11.1977</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תשל"ח-1977</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17" w:history="1">
        <w:r w:rsidRPr="00172B9B">
          <w:rPr>
            <w:rStyle w:val="Hyperlink"/>
            <w:vanish/>
            <w:sz w:val="20"/>
            <w:szCs w:val="20"/>
            <w:shd w:val="clear" w:color="auto" w:fill="FFFF99"/>
            <w:rtl/>
          </w:rPr>
          <w:t>י</w:t>
        </w:r>
        <w:r w:rsidRPr="00172B9B">
          <w:rPr>
            <w:rStyle w:val="Hyperlink"/>
            <w:rFonts w:hint="cs"/>
            <w:vanish/>
            <w:sz w:val="20"/>
            <w:szCs w:val="20"/>
            <w:shd w:val="clear" w:color="auto" w:fill="FFFF99"/>
            <w:rtl/>
          </w:rPr>
          <w:t>"פ תשל"ח מס' 2385</w:t>
        </w:r>
      </w:hyperlink>
      <w:r w:rsidRPr="00172B9B">
        <w:rPr>
          <w:rFonts w:hint="cs"/>
          <w:vanish/>
          <w:sz w:val="20"/>
          <w:szCs w:val="20"/>
          <w:shd w:val="clear" w:color="auto" w:fill="FFFF99"/>
          <w:rtl/>
        </w:rPr>
        <w:t xml:space="preserve"> מיום 17.11.1977 עמ' 374</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172B9B">
        <w:rPr>
          <w:rFonts w:hint="cs"/>
          <w:b/>
          <w:bCs/>
          <w:vanish/>
          <w:sz w:val="20"/>
          <w:szCs w:val="20"/>
          <w:shd w:val="clear" w:color="auto" w:fill="FFFF99"/>
          <w:rtl/>
        </w:rPr>
        <w:t>החלפת פסקה 13(א)(7)</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172B9B">
        <w:rPr>
          <w:rFonts w:hint="cs"/>
          <w:vanish/>
          <w:sz w:val="20"/>
          <w:szCs w:val="20"/>
          <w:shd w:val="clear" w:color="auto" w:fill="FFFF99"/>
          <w:rtl/>
        </w:rPr>
        <w:t>הנוסח הקודם:</w:t>
      </w:r>
    </w:p>
    <w:p w:rsidR="005D750E" w:rsidRPr="00172B9B" w:rsidRDefault="005D750E" w:rsidP="005D750E">
      <w:pPr>
        <w:pStyle w:val="P22"/>
        <w:spacing w:before="0"/>
        <w:ind w:left="1021" w:right="1134"/>
        <w:rPr>
          <w:rStyle w:val="default"/>
          <w:rFonts w:cs="FrankRuehl" w:hint="cs"/>
          <w:strike/>
          <w:vanish/>
          <w:sz w:val="22"/>
          <w:szCs w:val="22"/>
          <w:shd w:val="clear" w:color="auto" w:fill="FFFF99"/>
          <w:rtl/>
        </w:rPr>
      </w:pPr>
      <w:r w:rsidRPr="00172B9B">
        <w:rPr>
          <w:rStyle w:val="default"/>
          <w:rFonts w:cs="FrankRuehl"/>
          <w:strike/>
          <w:vanish/>
          <w:sz w:val="22"/>
          <w:szCs w:val="22"/>
          <w:shd w:val="clear" w:color="auto" w:fill="FFFF99"/>
          <w:rtl/>
        </w:rPr>
        <w:t>(7)</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ועדת השירותים והציבוריים: בריאות; סעד; טיפול בנפגעי מלחמה ונפגעים אחרים; טיפול בעבריינים צעירים.</w:t>
      </w:r>
    </w:p>
    <w:p w:rsidR="005D750E" w:rsidRPr="00172B9B" w:rsidRDefault="005D750E" w:rsidP="005D750E">
      <w:pPr>
        <w:pStyle w:val="P00"/>
        <w:spacing w:before="0"/>
        <w:ind w:left="1021" w:right="1134"/>
        <w:rPr>
          <w:rFonts w:hint="cs"/>
          <w:vanish/>
          <w:color w:val="FF0000"/>
          <w:szCs w:val="20"/>
          <w:shd w:val="clear" w:color="auto" w:fill="FFFF99"/>
          <w:rtl/>
        </w:rPr>
      </w:pP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vanish/>
          <w:color w:val="FF0000"/>
          <w:szCs w:val="20"/>
          <w:shd w:val="clear" w:color="auto" w:fill="FFFF99"/>
          <w:rtl/>
        </w:rPr>
        <w:t>מיום 18.1.1999</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2) תשנ"ט-1999</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18" w:history="1">
        <w:r w:rsidRPr="00172B9B">
          <w:rPr>
            <w:rStyle w:val="Hyperlink"/>
            <w:rFonts w:hint="cs"/>
            <w:vanish/>
            <w:sz w:val="20"/>
            <w:szCs w:val="20"/>
            <w:shd w:val="clear" w:color="auto" w:fill="FFFF99"/>
            <w:rtl/>
          </w:rPr>
          <w:t>י"פ תשנ"ט מס' 4734</w:t>
        </w:r>
      </w:hyperlink>
      <w:r w:rsidRPr="00172B9B">
        <w:rPr>
          <w:rFonts w:hint="cs"/>
          <w:vanish/>
          <w:sz w:val="20"/>
          <w:szCs w:val="20"/>
          <w:shd w:val="clear" w:color="auto" w:fill="FFFF99"/>
          <w:rtl/>
        </w:rPr>
        <w:t xml:space="preserve"> מיום 10.3.1999 עמ' 1982</w:t>
      </w:r>
    </w:p>
    <w:p w:rsidR="005D750E" w:rsidRPr="00F15462" w:rsidRDefault="005D750E" w:rsidP="00F15462">
      <w:pPr>
        <w:pStyle w:val="P22"/>
        <w:ind w:left="1021"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(7)</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ועדת העליה והקליטה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העליה, הקליטה והתפוצות</w:t>
      </w:r>
      <w:r w:rsidRPr="00172B9B">
        <w:rPr>
          <w:rStyle w:val="default"/>
          <w:rFonts w:cs="FrankRuehl" w:hint="cs"/>
          <w:vanish/>
          <w:sz w:val="22"/>
          <w:szCs w:val="22"/>
          <w:shd w:val="clear" w:color="auto" w:fill="FFFF99"/>
          <w:rtl/>
        </w:rPr>
        <w:t>: עליה; קליטה; הטיפול ביורדים; חינוך יהודי וציוני בגולה; מכלול הנושאים הקשורים בענינים אלה והנמצאים בתחום טיפולו של המוסד לתיאום בין ממשלת ישראל לבין ההסתדרות הציונית העולמית ובין ממשלת ישראל והסוכנות היהודית לארץ ישראל;</w:t>
      </w:r>
      <w:bookmarkEnd w:id="335"/>
    </w:p>
    <w:p w:rsidR="005D750E" w:rsidRDefault="005D750E" w:rsidP="005D750E">
      <w:pPr>
        <w:pStyle w:val="P22"/>
        <w:spacing w:before="72"/>
        <w:ind w:left="1021" w:right="1134"/>
        <w:rPr>
          <w:rStyle w:val="default"/>
          <w:rFonts w:cs="FrankRuehl" w:hint="cs"/>
          <w:rtl/>
        </w:rPr>
      </w:pPr>
      <w:r>
        <w:rPr>
          <w:rtl/>
          <w:lang w:val="he-IL"/>
        </w:rPr>
        <w:pict>
          <v:shape id="_x0000_s2574" type="#_x0000_t202" style="position:absolute;left:0;text-align:left;margin-left:470.25pt;margin-top:6.8pt;width:1in;height:19.2pt;z-index:251625984" filled="f" stroked="f">
            <v:textbox inset="1mm,0,1mm,0">
              <w:txbxContent>
                <w:p w:rsidR="0011562B" w:rsidRDefault="0011562B" w:rsidP="005D750E">
                  <w:pPr>
                    <w:spacing w:line="160" w:lineRule="exact"/>
                    <w:jc w:val="left"/>
                    <w:rPr>
                      <w:rFonts w:cs="Miriam" w:hint="cs"/>
                      <w:szCs w:val="18"/>
                      <w:rtl/>
                    </w:rPr>
                  </w:pPr>
                  <w:r>
                    <w:rPr>
                      <w:rFonts w:cs="Miriam" w:hint="cs"/>
                      <w:szCs w:val="18"/>
                      <w:rtl/>
                    </w:rPr>
                    <w:t>י"פ (מס' 6) תשס"ד-2004</w:t>
                  </w:r>
                </w:p>
              </w:txbxContent>
            </v:textbox>
            <w10:anchorlock/>
          </v:shape>
        </w:pict>
      </w:r>
      <w:r>
        <w:rPr>
          <w:rStyle w:val="default"/>
          <w:rFonts w:cs="FrankRuehl"/>
          <w:rtl/>
        </w:rPr>
        <w:t>(8)</w:t>
      </w:r>
      <w:r>
        <w:rPr>
          <w:rStyle w:val="default"/>
          <w:rFonts w:cs="FrankRuehl"/>
          <w:rtl/>
        </w:rPr>
        <w:tab/>
      </w:r>
      <w:r>
        <w:rPr>
          <w:rStyle w:val="default"/>
          <w:rFonts w:cs="FrankRuehl" w:hint="cs"/>
          <w:rtl/>
        </w:rPr>
        <w:t>ועדת החינוך התרבות והספורט: חינוך; תרבות; מדע; אמנות; שידור; קולנוע; ספורט;</w:t>
      </w:r>
    </w:p>
    <w:p w:rsidR="005D750E" w:rsidRPr="00172B9B" w:rsidRDefault="005D750E" w:rsidP="005D750E">
      <w:pPr>
        <w:pStyle w:val="P00"/>
        <w:spacing w:before="0"/>
        <w:ind w:left="1021" w:right="1134"/>
        <w:rPr>
          <w:rFonts w:hint="cs"/>
          <w:b/>
          <w:bCs/>
          <w:vanish/>
          <w:szCs w:val="20"/>
          <w:shd w:val="clear" w:color="auto" w:fill="FFFF99"/>
          <w:rtl/>
        </w:rPr>
      </w:pPr>
      <w:bookmarkStart w:id="336" w:name="Rov555"/>
      <w:r w:rsidRPr="00172B9B">
        <w:rPr>
          <w:rFonts w:hint="cs"/>
          <w:vanish/>
          <w:color w:val="FF0000"/>
          <w:szCs w:val="20"/>
          <w:shd w:val="clear" w:color="auto" w:fill="FFFF99"/>
          <w:rtl/>
        </w:rPr>
        <w:t>מיום 3.8.2004</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6) תשס"ד-2004</w:t>
      </w:r>
    </w:p>
    <w:p w:rsidR="005D750E" w:rsidRPr="00172B9B" w:rsidRDefault="005D750E" w:rsidP="005D750E">
      <w:pPr>
        <w:pStyle w:val="P00"/>
        <w:spacing w:before="0"/>
        <w:ind w:left="1021" w:right="1134"/>
        <w:rPr>
          <w:rStyle w:val="default"/>
          <w:rFonts w:cs="FrankRuehl" w:hint="cs"/>
          <w:vanish/>
          <w:szCs w:val="20"/>
          <w:shd w:val="clear" w:color="auto" w:fill="FFFF99"/>
          <w:rtl/>
        </w:rPr>
      </w:pPr>
      <w:hyperlink r:id="rId519" w:history="1">
        <w:r w:rsidRPr="00172B9B">
          <w:rPr>
            <w:rStyle w:val="Hyperlink"/>
            <w:rFonts w:hint="cs"/>
            <w:vanish/>
            <w:szCs w:val="20"/>
            <w:shd w:val="clear" w:color="auto" w:fill="FFFF99"/>
            <w:rtl/>
          </w:rPr>
          <w:t>י"פ תשס"ד מס' 5323</w:t>
        </w:r>
      </w:hyperlink>
      <w:r w:rsidRPr="00172B9B">
        <w:rPr>
          <w:rFonts w:hint="cs"/>
          <w:vanish/>
          <w:szCs w:val="20"/>
          <w:shd w:val="clear" w:color="auto" w:fill="FFFF99"/>
          <w:rtl/>
        </w:rPr>
        <w:t xml:space="preserve"> מיום 24.8.2004 עמ' 3752</w:t>
      </w:r>
    </w:p>
    <w:p w:rsidR="005D750E" w:rsidRPr="00F15462" w:rsidRDefault="005D750E" w:rsidP="00F15462">
      <w:pPr>
        <w:pStyle w:val="P22"/>
        <w:ind w:left="1021"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(8)</w:t>
      </w:r>
      <w:r w:rsidRPr="00172B9B">
        <w:rPr>
          <w:rStyle w:val="default"/>
          <w:rFonts w:cs="FrankRuehl"/>
          <w:vanish/>
          <w:sz w:val="22"/>
          <w:szCs w:val="22"/>
          <w:shd w:val="clear" w:color="auto" w:fill="FFFF99"/>
          <w:rtl/>
        </w:rPr>
        <w:tab/>
      </w:r>
      <w:r w:rsidRPr="00172B9B">
        <w:rPr>
          <w:rStyle w:val="default"/>
          <w:rFonts w:cs="FrankRuehl" w:hint="cs"/>
          <w:strike/>
          <w:vanish/>
          <w:sz w:val="22"/>
          <w:szCs w:val="22"/>
          <w:shd w:val="clear" w:color="auto" w:fill="FFFF99"/>
          <w:rtl/>
        </w:rPr>
        <w:t>ועדת החינוך והתרבות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החינוך התרבות והספורט</w:t>
      </w:r>
      <w:r w:rsidRPr="00172B9B">
        <w:rPr>
          <w:rStyle w:val="default"/>
          <w:rFonts w:cs="FrankRuehl" w:hint="cs"/>
          <w:vanish/>
          <w:sz w:val="22"/>
          <w:szCs w:val="22"/>
          <w:shd w:val="clear" w:color="auto" w:fill="FFFF99"/>
          <w:rtl/>
        </w:rPr>
        <w:t xml:space="preserve">: חינוך; תרבות; מדע; אמנות; שידור; קולנוע; </w:t>
      </w:r>
      <w:r w:rsidRPr="00172B9B">
        <w:rPr>
          <w:rStyle w:val="default"/>
          <w:rFonts w:cs="FrankRuehl" w:hint="cs"/>
          <w:strike/>
          <w:vanish/>
          <w:sz w:val="22"/>
          <w:szCs w:val="22"/>
          <w:shd w:val="clear" w:color="auto" w:fill="FFFF99"/>
          <w:rtl/>
        </w:rPr>
        <w:t>תרבות הגוף</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ספורט</w:t>
      </w:r>
      <w:r w:rsidRPr="00172B9B">
        <w:rPr>
          <w:rStyle w:val="default"/>
          <w:rFonts w:cs="FrankRuehl" w:hint="cs"/>
          <w:vanish/>
          <w:sz w:val="22"/>
          <w:szCs w:val="22"/>
          <w:shd w:val="clear" w:color="auto" w:fill="FFFF99"/>
          <w:rtl/>
        </w:rPr>
        <w:t>;</w:t>
      </w:r>
      <w:bookmarkEnd w:id="336"/>
    </w:p>
    <w:p w:rsidR="005D750E" w:rsidRDefault="005D750E" w:rsidP="007C4224">
      <w:pPr>
        <w:pStyle w:val="P22"/>
        <w:spacing w:before="72"/>
        <w:ind w:left="1021" w:right="1134"/>
        <w:rPr>
          <w:rStyle w:val="default"/>
          <w:rFonts w:cs="FrankRuehl" w:hint="cs"/>
          <w:rtl/>
        </w:rPr>
      </w:pPr>
      <w:r>
        <w:rPr>
          <w:lang w:val="he-IL"/>
        </w:rPr>
        <w:pict>
          <v:rect id="_x0000_s2570" style="position:absolute;left:0;text-align:left;margin-left:464.5pt;margin-top:8.05pt;width:75.05pt;height:33.95pt;z-index:251621888" o:allowincell="f" filled="f" stroked="f" strokecolor="lime" strokeweight=".25pt">
            <v:textbox inset="0,0,0,0">
              <w:txbxContent>
                <w:p w:rsidR="0011562B" w:rsidRDefault="0011562B" w:rsidP="005D750E">
                  <w:pPr>
                    <w:spacing w:line="160" w:lineRule="exact"/>
                    <w:jc w:val="left"/>
                    <w:rPr>
                      <w:rFonts w:cs="Miriam" w:hint="cs"/>
                      <w:szCs w:val="18"/>
                      <w:rtl/>
                    </w:rPr>
                  </w:pPr>
                  <w:r>
                    <w:rPr>
                      <w:rFonts w:cs="Miriam" w:hint="cs"/>
                      <w:szCs w:val="18"/>
                      <w:rtl/>
                    </w:rPr>
                    <w:t>י"פ תשל"ח-1977</w:t>
                  </w:r>
                </w:p>
                <w:p w:rsidR="0011562B" w:rsidRDefault="0011562B" w:rsidP="005D750E">
                  <w:pPr>
                    <w:spacing w:line="160" w:lineRule="exact"/>
                    <w:jc w:val="left"/>
                    <w:rPr>
                      <w:rFonts w:cs="Miriam"/>
                      <w:noProof/>
                      <w:szCs w:val="18"/>
                      <w:rtl/>
                    </w:rPr>
                  </w:pPr>
                  <w:r>
                    <w:rPr>
                      <w:rFonts w:cs="Miriam" w:hint="cs"/>
                      <w:szCs w:val="18"/>
                      <w:rtl/>
                    </w:rPr>
                    <w:t xml:space="preserve">י"פ (מס' 2) </w:t>
                  </w:r>
                  <w:r>
                    <w:rPr>
                      <w:rFonts w:cs="Miriam"/>
                      <w:szCs w:val="18"/>
                      <w:rtl/>
                    </w:rPr>
                    <w:br/>
                  </w:r>
                  <w:r>
                    <w:rPr>
                      <w:rFonts w:cs="Miriam" w:hint="cs"/>
                      <w:szCs w:val="18"/>
                      <w:rtl/>
                    </w:rPr>
                    <w:t>תש"ס-1999</w:t>
                  </w:r>
                </w:p>
                <w:p w:rsidR="004E67CE" w:rsidRDefault="004A6141" w:rsidP="005D750E">
                  <w:pPr>
                    <w:spacing w:line="160" w:lineRule="exact"/>
                    <w:jc w:val="left"/>
                    <w:rPr>
                      <w:rFonts w:cs="Miriam"/>
                      <w:noProof/>
                      <w:szCs w:val="18"/>
                      <w:rtl/>
                    </w:rPr>
                  </w:pPr>
                  <w:r>
                    <w:rPr>
                      <w:rFonts w:cs="Miriam" w:hint="cs"/>
                      <w:noProof/>
                      <w:szCs w:val="18"/>
                      <w:rtl/>
                    </w:rPr>
                    <w:t>י"פ תשפ"ג-2023</w:t>
                  </w:r>
                </w:p>
              </w:txbxContent>
            </v:textbox>
            <w10:anchorlock/>
          </v:rect>
        </w:pict>
      </w:r>
      <w:r>
        <w:rPr>
          <w:rStyle w:val="default"/>
          <w:rFonts w:cs="FrankRuehl"/>
          <w:rtl/>
        </w:rPr>
        <w:t>(9)</w:t>
      </w:r>
      <w:r>
        <w:rPr>
          <w:rStyle w:val="default"/>
          <w:rFonts w:cs="FrankRuehl"/>
          <w:rtl/>
        </w:rPr>
        <w:tab/>
      </w:r>
      <w:r>
        <w:rPr>
          <w:rStyle w:val="default"/>
          <w:rFonts w:cs="FrankRuehl" w:hint="cs"/>
          <w:rtl/>
        </w:rPr>
        <w:t xml:space="preserve">ועדת העבודה </w:t>
      </w:r>
      <w:r w:rsidR="004A6141">
        <w:rPr>
          <w:rStyle w:val="default"/>
          <w:rFonts w:cs="FrankRuehl" w:hint="cs"/>
          <w:rtl/>
        </w:rPr>
        <w:t>ו</w:t>
      </w:r>
      <w:r>
        <w:rPr>
          <w:rStyle w:val="default"/>
          <w:rFonts w:cs="FrankRuehl" w:hint="cs"/>
          <w:rtl/>
        </w:rPr>
        <w:t>הרווחה</w:t>
      </w:r>
      <w:r w:rsidR="004A6141">
        <w:rPr>
          <w:rStyle w:val="default"/>
          <w:rFonts w:cs="FrankRuehl" w:hint="cs"/>
          <w:rtl/>
        </w:rPr>
        <w:t>:</w:t>
      </w:r>
      <w:r>
        <w:rPr>
          <w:rStyle w:val="default"/>
          <w:rFonts w:cs="FrankRuehl" w:hint="cs"/>
          <w:rtl/>
        </w:rPr>
        <w:t xml:space="preserve"> עבודה; בטחון</w:t>
      </w:r>
      <w:r>
        <w:rPr>
          <w:rStyle w:val="default"/>
          <w:rFonts w:cs="FrankRuehl"/>
          <w:rtl/>
        </w:rPr>
        <w:t xml:space="preserve"> </w:t>
      </w:r>
      <w:r>
        <w:rPr>
          <w:rStyle w:val="default"/>
          <w:rFonts w:cs="FrankRuehl" w:hint="cs"/>
          <w:rtl/>
        </w:rPr>
        <w:t>סוציאלי כולל מערכת הבטחת הכנסה; המוסד לבטוח לאומי; סעד; שיקום; נכים ושיקומם, לרבות נכי צה"ל ומשפחות נפגעי מלחמה וכן נפגעים א</w:t>
      </w:r>
      <w:r>
        <w:rPr>
          <w:rStyle w:val="default"/>
          <w:rFonts w:cs="FrankRuehl"/>
          <w:rtl/>
        </w:rPr>
        <w:t>ח</w:t>
      </w:r>
      <w:r>
        <w:rPr>
          <w:rStyle w:val="default"/>
          <w:rFonts w:cs="FrankRuehl" w:hint="cs"/>
          <w:rtl/>
        </w:rPr>
        <w:t>רים; עבריינים צעירים; גימלאות ותגמולים; חוקת התשלומים לחיילים</w:t>
      </w:r>
      <w:r>
        <w:rPr>
          <w:rStyle w:val="default"/>
          <w:rFonts w:cs="FrankRuehl"/>
          <w:rtl/>
        </w:rPr>
        <w:t xml:space="preserve"> </w:t>
      </w:r>
      <w:r>
        <w:rPr>
          <w:rStyle w:val="default"/>
          <w:rFonts w:cs="FrankRuehl" w:hint="cs"/>
          <w:rtl/>
        </w:rPr>
        <w:t>ולמשפחותיהם;</w:t>
      </w:r>
    </w:p>
    <w:p w:rsidR="005D750E" w:rsidRPr="00172B9B" w:rsidRDefault="005D750E" w:rsidP="005D750E">
      <w:pPr>
        <w:pStyle w:val="P00"/>
        <w:spacing w:before="0"/>
        <w:ind w:left="1021" w:right="1134"/>
        <w:rPr>
          <w:rFonts w:hint="cs"/>
          <w:b/>
          <w:bCs/>
          <w:vanish/>
          <w:szCs w:val="20"/>
          <w:shd w:val="clear" w:color="auto" w:fill="FFFF99"/>
          <w:rtl/>
        </w:rPr>
      </w:pPr>
      <w:bookmarkStart w:id="337" w:name="Rov556"/>
      <w:r w:rsidRPr="00172B9B">
        <w:rPr>
          <w:rFonts w:hint="cs"/>
          <w:vanish/>
          <w:color w:val="FF0000"/>
          <w:szCs w:val="20"/>
          <w:shd w:val="clear" w:color="auto" w:fill="FFFF99"/>
          <w:rtl/>
        </w:rPr>
        <w:t>מיום 1.11.1977</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תשל"ח-1977</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20" w:history="1">
        <w:r w:rsidRPr="00172B9B">
          <w:rPr>
            <w:rStyle w:val="Hyperlink"/>
            <w:vanish/>
            <w:sz w:val="20"/>
            <w:szCs w:val="20"/>
            <w:shd w:val="clear" w:color="auto" w:fill="FFFF99"/>
            <w:rtl/>
          </w:rPr>
          <w:t>י</w:t>
        </w:r>
        <w:r w:rsidRPr="00172B9B">
          <w:rPr>
            <w:rStyle w:val="Hyperlink"/>
            <w:rFonts w:hint="cs"/>
            <w:vanish/>
            <w:sz w:val="20"/>
            <w:szCs w:val="20"/>
            <w:shd w:val="clear" w:color="auto" w:fill="FFFF99"/>
            <w:rtl/>
          </w:rPr>
          <w:t>"פ תשל"ח מס' 2385</w:t>
        </w:r>
      </w:hyperlink>
      <w:r w:rsidRPr="00172B9B">
        <w:rPr>
          <w:rFonts w:hint="cs"/>
          <w:vanish/>
          <w:sz w:val="20"/>
          <w:szCs w:val="20"/>
          <w:shd w:val="clear" w:color="auto" w:fill="FFFF99"/>
          <w:rtl/>
        </w:rPr>
        <w:t xml:space="preserve"> מיום 17.11.1977 עמ' 374</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172B9B">
        <w:rPr>
          <w:rFonts w:hint="cs"/>
          <w:b/>
          <w:bCs/>
          <w:vanish/>
          <w:sz w:val="20"/>
          <w:szCs w:val="20"/>
          <w:shd w:val="clear" w:color="auto" w:fill="FFFF99"/>
          <w:rtl/>
        </w:rPr>
        <w:t>החלפת פסקה 13(א)(9)</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172B9B">
        <w:rPr>
          <w:rFonts w:hint="cs"/>
          <w:vanish/>
          <w:sz w:val="20"/>
          <w:szCs w:val="20"/>
          <w:shd w:val="clear" w:color="auto" w:fill="FFFF99"/>
          <w:rtl/>
        </w:rPr>
        <w:t>הנוסח הקודם:</w:t>
      </w:r>
    </w:p>
    <w:p w:rsidR="005D750E" w:rsidRPr="00172B9B" w:rsidRDefault="005D750E" w:rsidP="005D750E">
      <w:pPr>
        <w:pStyle w:val="P22"/>
        <w:spacing w:before="0"/>
        <w:ind w:left="1021" w:right="1134"/>
        <w:rPr>
          <w:rStyle w:val="default"/>
          <w:rFonts w:cs="FrankRuehl" w:hint="cs"/>
          <w:strike/>
          <w:vanish/>
          <w:sz w:val="22"/>
          <w:szCs w:val="22"/>
          <w:shd w:val="clear" w:color="auto" w:fill="FFFF99"/>
          <w:rtl/>
        </w:rPr>
      </w:pPr>
      <w:r w:rsidRPr="00172B9B">
        <w:rPr>
          <w:rStyle w:val="default"/>
          <w:rFonts w:cs="FrankRuehl" w:hint="cs"/>
          <w:strike/>
          <w:vanish/>
          <w:sz w:val="22"/>
          <w:szCs w:val="22"/>
          <w:shd w:val="clear" w:color="auto" w:fill="FFFF99"/>
          <w:rtl/>
        </w:rPr>
        <w:t>(9)</w:t>
      </w:r>
      <w:r w:rsidRPr="00172B9B">
        <w:rPr>
          <w:rStyle w:val="default"/>
          <w:rFonts w:cs="FrankRuehl" w:hint="cs"/>
          <w:strike/>
          <w:vanish/>
          <w:sz w:val="22"/>
          <w:szCs w:val="22"/>
          <w:shd w:val="clear" w:color="auto" w:fill="FFFF99"/>
          <w:rtl/>
        </w:rPr>
        <w:tab/>
        <w:t>ועדת העבודה: עבודה; עבודות ציבוריות; שיקום; שיכון; שיקום חיילים כולל משפחות החיילים ונכי מלחמה; ביטוח סוציאלי.</w:t>
      </w:r>
    </w:p>
    <w:p w:rsidR="005D750E" w:rsidRPr="00172B9B" w:rsidRDefault="005D750E" w:rsidP="005D750E">
      <w:pPr>
        <w:pStyle w:val="P11"/>
        <w:spacing w:before="0"/>
        <w:ind w:left="1021" w:right="1134"/>
        <w:rPr>
          <w:rFonts w:hint="cs"/>
          <w:vanish/>
          <w:szCs w:val="20"/>
          <w:shd w:val="clear" w:color="auto" w:fill="FFFF99"/>
          <w:rtl/>
        </w:rPr>
      </w:pP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vanish/>
          <w:color w:val="FF0000"/>
          <w:szCs w:val="20"/>
          <w:shd w:val="clear" w:color="auto" w:fill="FFFF99"/>
          <w:rtl/>
        </w:rPr>
        <w:t>מיום 10.11.1999</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2) תש"ס-1999</w:t>
      </w:r>
    </w:p>
    <w:p w:rsidR="005D750E" w:rsidRPr="00172B9B" w:rsidRDefault="005D750E" w:rsidP="005D750E">
      <w:pPr>
        <w:pStyle w:val="P11"/>
        <w:spacing w:before="0"/>
        <w:ind w:left="1021" w:right="1134"/>
        <w:rPr>
          <w:rStyle w:val="default"/>
          <w:rFonts w:cs="FrankRuehl" w:hint="cs"/>
          <w:vanish/>
          <w:szCs w:val="20"/>
          <w:shd w:val="clear" w:color="auto" w:fill="FFFF99"/>
          <w:rtl/>
        </w:rPr>
      </w:pPr>
      <w:hyperlink r:id="rId521" w:history="1">
        <w:r w:rsidRPr="00172B9B">
          <w:rPr>
            <w:rStyle w:val="Hyperlink"/>
            <w:vanish/>
            <w:szCs w:val="20"/>
            <w:shd w:val="clear" w:color="auto" w:fill="FFFF99"/>
            <w:rtl/>
          </w:rPr>
          <w:t>י</w:t>
        </w:r>
        <w:r w:rsidRPr="00172B9B">
          <w:rPr>
            <w:rStyle w:val="Hyperlink"/>
            <w:rFonts w:hint="cs"/>
            <w:vanish/>
            <w:szCs w:val="20"/>
            <w:shd w:val="clear" w:color="auto" w:fill="FFFF99"/>
            <w:rtl/>
          </w:rPr>
          <w:t>"פ תש"ס מס' 4835</w:t>
        </w:r>
      </w:hyperlink>
      <w:r w:rsidRPr="00172B9B">
        <w:rPr>
          <w:rFonts w:hint="cs"/>
          <w:vanish/>
          <w:szCs w:val="20"/>
          <w:shd w:val="clear" w:color="auto" w:fill="FFFF99"/>
          <w:rtl/>
        </w:rPr>
        <w:t xml:space="preserve"> מיום 27.12.1999 עמ' 1845</w:t>
      </w:r>
    </w:p>
    <w:p w:rsidR="004E67CE" w:rsidRPr="00172B9B" w:rsidRDefault="004E67CE" w:rsidP="004E67CE">
      <w:pPr>
        <w:pStyle w:val="P22"/>
        <w:ind w:left="1021"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(9)</w:t>
      </w:r>
      <w:r w:rsidRPr="00172B9B">
        <w:rPr>
          <w:rStyle w:val="default"/>
          <w:rFonts w:cs="FrankRuehl" w:hint="cs"/>
          <w:vanish/>
          <w:sz w:val="22"/>
          <w:szCs w:val="22"/>
          <w:shd w:val="clear" w:color="auto" w:fill="FFFF99"/>
          <w:rtl/>
        </w:rPr>
        <w:tab/>
      </w:r>
      <w:r w:rsidRPr="00172B9B">
        <w:rPr>
          <w:rStyle w:val="default"/>
          <w:rFonts w:cs="FrankRuehl" w:hint="cs"/>
          <w:strike/>
          <w:vanish/>
          <w:sz w:val="22"/>
          <w:szCs w:val="22"/>
          <w:shd w:val="clear" w:color="auto" w:fill="FFFF99"/>
          <w:rtl/>
        </w:rPr>
        <w:t>ועדת העבודה והרווחה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ועדת העבודה, הרווחה והבריאות</w:t>
      </w:r>
      <w:r w:rsidRPr="00172B9B">
        <w:rPr>
          <w:rStyle w:val="default"/>
          <w:rFonts w:cs="FrankRuehl" w:hint="cs"/>
          <w:vanish/>
          <w:sz w:val="22"/>
          <w:szCs w:val="22"/>
          <w:shd w:val="clear" w:color="auto" w:fill="FFFF99"/>
          <w:rtl/>
        </w:rPr>
        <w:t>: עבודה; בטחון סוציאלי כולל מערכת הבטחת הכנסה; המוסד לבטוח לאומי; בריאות; סעד; שיקום; נכים ושיקומם, לרבות נכי צה"ל ומשפחות נפגעי מלחמה וכן נפגעים אחרים; עבריינים צעירים; גימלאות ותגמולים; חוקת התשלומים לחיילים ולמשפחותיהם</w:t>
      </w:r>
      <w:r w:rsidR="004A6141" w:rsidRPr="00172B9B">
        <w:rPr>
          <w:rStyle w:val="default"/>
          <w:rFonts w:cs="FrankRuehl" w:hint="cs"/>
          <w:vanish/>
          <w:sz w:val="22"/>
          <w:szCs w:val="22"/>
          <w:shd w:val="clear" w:color="auto" w:fill="FFFF99"/>
          <w:rtl/>
        </w:rPr>
        <w:t>;</w:t>
      </w:r>
    </w:p>
    <w:p w:rsidR="004E67CE" w:rsidRPr="00172B9B" w:rsidRDefault="004E67CE" w:rsidP="004E67CE">
      <w:pPr>
        <w:pStyle w:val="P00"/>
        <w:spacing w:before="0"/>
        <w:ind w:left="1021" w:right="1134"/>
        <w:rPr>
          <w:rStyle w:val="default"/>
          <w:rFonts w:cs="FrankRuehl"/>
          <w:vanish/>
          <w:szCs w:val="20"/>
          <w:shd w:val="clear" w:color="auto" w:fill="FFFF99"/>
          <w:rtl/>
        </w:rPr>
      </w:pPr>
    </w:p>
    <w:p w:rsidR="004E67CE" w:rsidRPr="00172B9B" w:rsidRDefault="004E67CE" w:rsidP="004E67CE">
      <w:pPr>
        <w:pStyle w:val="P00"/>
        <w:spacing w:before="0"/>
        <w:ind w:left="1021" w:right="1134"/>
        <w:rPr>
          <w:rStyle w:val="default"/>
          <w:rFonts w:cs="FrankRuehl"/>
          <w:vanish/>
          <w:color w:val="FF0000"/>
          <w:szCs w:val="20"/>
          <w:shd w:val="clear" w:color="auto" w:fill="FFFF99"/>
          <w:rtl/>
        </w:rPr>
      </w:pPr>
      <w:r w:rsidRPr="00172B9B">
        <w:rPr>
          <w:rStyle w:val="default"/>
          <w:rFonts w:cs="FrankRuehl" w:hint="cs"/>
          <w:vanish/>
          <w:color w:val="FF0000"/>
          <w:szCs w:val="20"/>
          <w:shd w:val="clear" w:color="auto" w:fill="FFFF99"/>
          <w:rtl/>
        </w:rPr>
        <w:t>מיום 11.8.2021 בתקופת כהונתה של הכנסת ה-24</w:t>
      </w:r>
    </w:p>
    <w:p w:rsidR="004E67CE" w:rsidRPr="00172B9B" w:rsidRDefault="004E67CE" w:rsidP="004E67CE">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הוראת שעה תשפ"א-2021</w:t>
      </w:r>
    </w:p>
    <w:p w:rsidR="004E67CE" w:rsidRPr="00172B9B" w:rsidRDefault="004E67CE" w:rsidP="004E67CE">
      <w:pPr>
        <w:pStyle w:val="P00"/>
        <w:spacing w:before="0"/>
        <w:ind w:left="1021" w:right="1134"/>
        <w:rPr>
          <w:rStyle w:val="default"/>
          <w:rFonts w:cs="FrankRuehl" w:hint="cs"/>
          <w:vanish/>
          <w:szCs w:val="20"/>
          <w:shd w:val="clear" w:color="auto" w:fill="FFFF99"/>
          <w:rtl/>
        </w:rPr>
      </w:pPr>
      <w:hyperlink r:id="rId522" w:history="1">
        <w:r w:rsidRPr="00172B9B">
          <w:rPr>
            <w:rStyle w:val="Hyperlink"/>
            <w:rFonts w:hint="cs"/>
            <w:vanish/>
            <w:szCs w:val="20"/>
            <w:shd w:val="clear" w:color="auto" w:fill="FFFF99"/>
            <w:rtl/>
          </w:rPr>
          <w:t>י"פ תשפ"א מס' 9814</w:t>
        </w:r>
      </w:hyperlink>
      <w:r w:rsidRPr="00172B9B">
        <w:rPr>
          <w:rStyle w:val="default"/>
          <w:rFonts w:cs="FrankRuehl" w:hint="cs"/>
          <w:vanish/>
          <w:szCs w:val="20"/>
          <w:shd w:val="clear" w:color="auto" w:fill="FFFF99"/>
          <w:rtl/>
        </w:rPr>
        <w:t xml:space="preserve"> מיום 15.8.2021 עמ' 10308</w:t>
      </w:r>
    </w:p>
    <w:p w:rsidR="004A6141" w:rsidRPr="00172B9B" w:rsidRDefault="004A6141" w:rsidP="004A6141">
      <w:pPr>
        <w:pStyle w:val="P22"/>
        <w:ind w:left="1021" w:right="1134"/>
        <w:rPr>
          <w:rStyle w:val="default"/>
          <w:rFonts w:cs="FrankRuehl"/>
          <w:vanish/>
          <w:sz w:val="22"/>
          <w:szCs w:val="22"/>
          <w:shd w:val="clear" w:color="auto" w:fill="FFFF99"/>
          <w:rtl/>
        </w:rPr>
      </w:pPr>
      <w:r w:rsidRPr="00172B9B">
        <w:rPr>
          <w:rStyle w:val="default"/>
          <w:rFonts w:cs="FrankRuehl" w:hint="cs"/>
          <w:vanish/>
          <w:sz w:val="22"/>
          <w:szCs w:val="22"/>
          <w:shd w:val="clear" w:color="auto" w:fill="FFFF99"/>
          <w:rtl/>
        </w:rPr>
        <w:t>(9)</w:t>
      </w:r>
      <w:r w:rsidRPr="00172B9B">
        <w:rPr>
          <w:rStyle w:val="default"/>
          <w:rFonts w:cs="FrankRuehl" w:hint="cs"/>
          <w:vanish/>
          <w:sz w:val="22"/>
          <w:szCs w:val="22"/>
          <w:shd w:val="clear" w:color="auto" w:fill="FFFF99"/>
          <w:rtl/>
        </w:rPr>
        <w:tab/>
        <w:t>ועדת העבודה</w:t>
      </w:r>
      <w:r w:rsidRPr="00172B9B">
        <w:rPr>
          <w:rStyle w:val="default"/>
          <w:rFonts w:cs="FrankRuehl" w:hint="cs"/>
          <w:strike/>
          <w:vanish/>
          <w:sz w:val="22"/>
          <w:szCs w:val="22"/>
          <w:shd w:val="clear" w:color="auto" w:fill="FFFF99"/>
          <w:rtl/>
        </w:rPr>
        <w:t>, הרווחה והבריאות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והרווחה</w:t>
      </w:r>
      <w:r w:rsidRPr="00172B9B">
        <w:rPr>
          <w:rStyle w:val="default"/>
          <w:rFonts w:cs="FrankRuehl" w:hint="cs"/>
          <w:vanish/>
          <w:sz w:val="22"/>
          <w:szCs w:val="22"/>
          <w:shd w:val="clear" w:color="auto" w:fill="FFFF99"/>
          <w:rtl/>
        </w:rPr>
        <w:t xml:space="preserve">: עבודה; בטחון סוציאלי כולל מערכת הבטחת הכנסה; המוסד לבטוח לאומי; </w:t>
      </w:r>
      <w:r w:rsidRPr="00172B9B">
        <w:rPr>
          <w:rStyle w:val="default"/>
          <w:rFonts w:cs="FrankRuehl" w:hint="cs"/>
          <w:strike/>
          <w:vanish/>
          <w:sz w:val="22"/>
          <w:szCs w:val="22"/>
          <w:shd w:val="clear" w:color="auto" w:fill="FFFF99"/>
          <w:rtl/>
        </w:rPr>
        <w:t>בריאות;</w:t>
      </w:r>
      <w:r w:rsidRPr="00172B9B">
        <w:rPr>
          <w:rStyle w:val="default"/>
          <w:rFonts w:cs="FrankRuehl" w:hint="cs"/>
          <w:vanish/>
          <w:sz w:val="22"/>
          <w:szCs w:val="22"/>
          <w:shd w:val="clear" w:color="auto" w:fill="FFFF99"/>
          <w:rtl/>
        </w:rPr>
        <w:t xml:space="preserve"> סעד; שיקום; נכים ושיקומם, לרבות נכי צה"ל ומשפחות נפגעי מלחמה וכן נפגעים אחרים; עבריינים צעירים; גימלאות ותגמולים; חוקת התשלומים לחיילים ולמשפחותיהם;</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r w:rsidRPr="00172B9B">
        <w:rPr>
          <w:rFonts w:hint="cs"/>
          <w:vanish/>
          <w:color w:val="FF0000"/>
          <w:sz w:val="20"/>
          <w:szCs w:val="20"/>
          <w:shd w:val="clear" w:color="auto" w:fill="FFFF99"/>
          <w:rtl/>
        </w:rPr>
        <w:t>מיום 1.2.2023</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י"פ תשפ"ג-2023</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23"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3646</w:t>
      </w:r>
    </w:p>
    <w:p w:rsidR="005D750E" w:rsidRPr="00F15462" w:rsidRDefault="005D750E" w:rsidP="00F15462">
      <w:pPr>
        <w:pStyle w:val="P22"/>
        <w:ind w:left="1021"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(9)</w:t>
      </w:r>
      <w:r w:rsidRPr="00172B9B">
        <w:rPr>
          <w:rStyle w:val="default"/>
          <w:rFonts w:cs="FrankRuehl" w:hint="cs"/>
          <w:vanish/>
          <w:sz w:val="22"/>
          <w:szCs w:val="22"/>
          <w:shd w:val="clear" w:color="auto" w:fill="FFFF99"/>
          <w:rtl/>
        </w:rPr>
        <w:tab/>
        <w:t xml:space="preserve">ועדת </w:t>
      </w:r>
      <w:r w:rsidRPr="00172B9B">
        <w:rPr>
          <w:rStyle w:val="default"/>
          <w:rFonts w:cs="FrankRuehl" w:hint="cs"/>
          <w:strike/>
          <w:vanish/>
          <w:sz w:val="22"/>
          <w:szCs w:val="22"/>
          <w:shd w:val="clear" w:color="auto" w:fill="FFFF99"/>
          <w:rtl/>
        </w:rPr>
        <w:t>העבודה, הרווחה והבריאות</w:t>
      </w:r>
      <w:r w:rsidR="004A6141" w:rsidRPr="00172B9B">
        <w:rPr>
          <w:rStyle w:val="default"/>
          <w:rFonts w:cs="FrankRuehl" w:hint="cs"/>
          <w:vanish/>
          <w:sz w:val="22"/>
          <w:szCs w:val="22"/>
          <w:shd w:val="clear" w:color="auto" w:fill="FFFF99"/>
          <w:rtl/>
        </w:rPr>
        <w:t xml:space="preserve"> </w:t>
      </w:r>
      <w:r w:rsidR="004A6141" w:rsidRPr="00172B9B">
        <w:rPr>
          <w:rStyle w:val="default"/>
          <w:rFonts w:cs="FrankRuehl" w:hint="cs"/>
          <w:vanish/>
          <w:sz w:val="22"/>
          <w:szCs w:val="22"/>
          <w:u w:val="single"/>
          <w:shd w:val="clear" w:color="auto" w:fill="FFFF99"/>
          <w:rtl/>
        </w:rPr>
        <w:t>העבודה והרווחה</w:t>
      </w:r>
      <w:r w:rsidRPr="00172B9B">
        <w:rPr>
          <w:rStyle w:val="default"/>
          <w:rFonts w:cs="FrankRuehl" w:hint="cs"/>
          <w:vanish/>
          <w:sz w:val="22"/>
          <w:szCs w:val="22"/>
          <w:shd w:val="clear" w:color="auto" w:fill="FFFF99"/>
          <w:rtl/>
        </w:rPr>
        <w:t xml:space="preserve">: עבודה; בטחון סוציאלי כולל מערכת הבטחת הכנסה; המוסד לבטוח לאומי; </w:t>
      </w:r>
      <w:r w:rsidRPr="00172B9B">
        <w:rPr>
          <w:rStyle w:val="default"/>
          <w:rFonts w:cs="FrankRuehl" w:hint="cs"/>
          <w:strike/>
          <w:vanish/>
          <w:sz w:val="22"/>
          <w:szCs w:val="22"/>
          <w:shd w:val="clear" w:color="auto" w:fill="FFFF99"/>
          <w:rtl/>
        </w:rPr>
        <w:t>בריאות;</w:t>
      </w:r>
      <w:r w:rsidRPr="00172B9B">
        <w:rPr>
          <w:rStyle w:val="default"/>
          <w:rFonts w:cs="FrankRuehl" w:hint="cs"/>
          <w:vanish/>
          <w:sz w:val="22"/>
          <w:szCs w:val="22"/>
          <w:shd w:val="clear" w:color="auto" w:fill="FFFF99"/>
          <w:rtl/>
        </w:rPr>
        <w:t xml:space="preserve"> סעד; שיקום; נכים ושיקומם, לרבות נכי צה"ל ומשפחות נפגעי מלחמה וכן נפגעים אחרים; עבריינים צעירים; גימלאות ותגמולים; חוקת התשלומים לחיילים ולמשפחותיהם</w:t>
      </w:r>
      <w:r w:rsidR="004A6141" w:rsidRPr="00172B9B">
        <w:rPr>
          <w:rStyle w:val="default"/>
          <w:rFonts w:cs="FrankRuehl" w:hint="cs"/>
          <w:vanish/>
          <w:sz w:val="22"/>
          <w:szCs w:val="22"/>
          <w:shd w:val="clear" w:color="auto" w:fill="FFFF99"/>
          <w:rtl/>
        </w:rPr>
        <w:t>;</w:t>
      </w:r>
      <w:bookmarkEnd w:id="337"/>
    </w:p>
    <w:p w:rsidR="004E67CE" w:rsidRDefault="004E67CE" w:rsidP="004E67CE">
      <w:pPr>
        <w:pStyle w:val="P22"/>
        <w:spacing w:before="72"/>
        <w:ind w:left="1021" w:right="1134"/>
        <w:rPr>
          <w:rStyle w:val="default"/>
          <w:rFonts w:cs="FrankRuehl" w:hint="cs"/>
          <w:rtl/>
        </w:rPr>
      </w:pPr>
      <w:r>
        <w:rPr>
          <w:lang w:val="he-IL"/>
        </w:rPr>
        <w:pict>
          <v:rect id="_x0000_s3345" style="position:absolute;left:0;text-align:left;margin-left:464.5pt;margin-top:8.05pt;width:75.05pt;height:19.25pt;z-index:251853312" o:allowincell="f" filled="f" stroked="f" strokecolor="lime" strokeweight=".25pt">
            <v:textbox inset="0,0,0,0">
              <w:txbxContent>
                <w:p w:rsidR="004E67CE" w:rsidRDefault="004E67CE" w:rsidP="004E67CE">
                  <w:pPr>
                    <w:spacing w:line="160" w:lineRule="exact"/>
                    <w:jc w:val="left"/>
                    <w:rPr>
                      <w:rFonts w:cs="Miriam"/>
                      <w:noProof/>
                      <w:szCs w:val="18"/>
                      <w:rtl/>
                    </w:rPr>
                  </w:pPr>
                  <w:r>
                    <w:rPr>
                      <w:rFonts w:cs="Miriam" w:hint="cs"/>
                      <w:noProof/>
                      <w:szCs w:val="18"/>
                      <w:rtl/>
                    </w:rPr>
                    <w:t>(הוראת שעה) תשפ"א-2021</w:t>
                  </w:r>
                </w:p>
              </w:txbxContent>
            </v:textbox>
            <w10:anchorlock/>
          </v:rect>
        </w:pict>
      </w:r>
      <w:r>
        <w:rPr>
          <w:rStyle w:val="default"/>
          <w:rFonts w:cs="FrankRuehl"/>
          <w:rtl/>
        </w:rPr>
        <w:t>(</w:t>
      </w:r>
      <w:r>
        <w:rPr>
          <w:rStyle w:val="default"/>
          <w:rFonts w:cs="FrankRuehl" w:hint="cs"/>
          <w:rtl/>
        </w:rPr>
        <w:t>9א</w:t>
      </w:r>
      <w:r>
        <w:rPr>
          <w:rStyle w:val="default"/>
          <w:rFonts w:cs="FrankRuehl"/>
          <w:rtl/>
        </w:rPr>
        <w:t>)</w:t>
      </w:r>
      <w:r>
        <w:rPr>
          <w:rStyle w:val="default"/>
          <w:rFonts w:cs="FrankRuehl"/>
          <w:rtl/>
        </w:rPr>
        <w:tab/>
      </w:r>
      <w:r w:rsidR="00FB017E">
        <w:rPr>
          <w:rStyle w:val="default"/>
          <w:rFonts w:cs="FrankRuehl" w:hint="cs"/>
          <w:rtl/>
        </w:rPr>
        <w:t>(פקעה)</w:t>
      </w:r>
      <w:r>
        <w:rPr>
          <w:rStyle w:val="default"/>
          <w:rFonts w:cs="FrankRuehl" w:hint="cs"/>
          <w:rtl/>
        </w:rPr>
        <w:t>;</w:t>
      </w:r>
    </w:p>
    <w:p w:rsidR="004E67CE" w:rsidRPr="00172B9B" w:rsidRDefault="004E67CE" w:rsidP="004E67CE">
      <w:pPr>
        <w:pStyle w:val="P00"/>
        <w:spacing w:before="0"/>
        <w:ind w:left="1021" w:right="1134"/>
        <w:rPr>
          <w:rStyle w:val="default"/>
          <w:rFonts w:cs="FrankRuehl"/>
          <w:vanish/>
          <w:color w:val="FF0000"/>
          <w:szCs w:val="20"/>
          <w:shd w:val="clear" w:color="auto" w:fill="FFFF99"/>
          <w:rtl/>
        </w:rPr>
      </w:pPr>
      <w:bookmarkStart w:id="338" w:name="Rov568"/>
      <w:r w:rsidRPr="00172B9B">
        <w:rPr>
          <w:rStyle w:val="default"/>
          <w:rFonts w:cs="FrankRuehl" w:hint="cs"/>
          <w:vanish/>
          <w:color w:val="FF0000"/>
          <w:szCs w:val="20"/>
          <w:shd w:val="clear" w:color="auto" w:fill="FFFF99"/>
          <w:rtl/>
        </w:rPr>
        <w:t>מיום 11.8.2021 בתקופת כהונתה של הכנסת ה-24</w:t>
      </w:r>
    </w:p>
    <w:p w:rsidR="004E67CE" w:rsidRPr="00172B9B" w:rsidRDefault="004E67CE" w:rsidP="004E67CE">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הוראת שעה תשפ"א-2021</w:t>
      </w:r>
    </w:p>
    <w:p w:rsidR="004E67CE" w:rsidRPr="00172B9B" w:rsidRDefault="004E67CE" w:rsidP="004E67CE">
      <w:pPr>
        <w:pStyle w:val="P00"/>
        <w:spacing w:before="0"/>
        <w:ind w:left="1021" w:right="1134"/>
        <w:rPr>
          <w:rStyle w:val="default"/>
          <w:rFonts w:cs="FrankRuehl"/>
          <w:vanish/>
          <w:szCs w:val="20"/>
          <w:shd w:val="clear" w:color="auto" w:fill="FFFF99"/>
          <w:rtl/>
        </w:rPr>
      </w:pPr>
      <w:hyperlink r:id="rId524" w:history="1">
        <w:r w:rsidRPr="00172B9B">
          <w:rPr>
            <w:rStyle w:val="Hyperlink"/>
            <w:rFonts w:hint="cs"/>
            <w:vanish/>
            <w:szCs w:val="20"/>
            <w:shd w:val="clear" w:color="auto" w:fill="FFFF99"/>
            <w:rtl/>
          </w:rPr>
          <w:t>י"פ תשפ"א מס' 9814</w:t>
        </w:r>
      </w:hyperlink>
      <w:r w:rsidRPr="00172B9B">
        <w:rPr>
          <w:rStyle w:val="default"/>
          <w:rFonts w:cs="FrankRuehl" w:hint="cs"/>
          <w:vanish/>
          <w:szCs w:val="20"/>
          <w:shd w:val="clear" w:color="auto" w:fill="FFFF99"/>
          <w:rtl/>
        </w:rPr>
        <w:t xml:space="preserve"> מיום 15.8.2021 עמ' 10308</w:t>
      </w:r>
    </w:p>
    <w:p w:rsidR="004E67CE" w:rsidRPr="00172B9B" w:rsidRDefault="004E67CE" w:rsidP="004E67CE">
      <w:pPr>
        <w:pStyle w:val="P00"/>
        <w:spacing w:before="0"/>
        <w:ind w:left="1021" w:right="1134"/>
        <w:rPr>
          <w:rStyle w:val="default"/>
          <w:rFonts w:cs="FrankRuehl"/>
          <w:vanish/>
          <w:szCs w:val="20"/>
          <w:shd w:val="clear" w:color="auto" w:fill="FFFF99"/>
          <w:rtl/>
        </w:rPr>
      </w:pPr>
      <w:r w:rsidRPr="00172B9B">
        <w:rPr>
          <w:rStyle w:val="default"/>
          <w:rFonts w:cs="FrankRuehl" w:hint="cs"/>
          <w:b/>
          <w:bCs/>
          <w:vanish/>
          <w:szCs w:val="20"/>
          <w:shd w:val="clear" w:color="auto" w:fill="FFFF99"/>
          <w:rtl/>
        </w:rPr>
        <w:t>הוספת פסקה 100(9א)</w:t>
      </w:r>
    </w:p>
    <w:p w:rsidR="004E67CE" w:rsidRPr="00172B9B" w:rsidRDefault="004E67CE" w:rsidP="004E67CE">
      <w:pPr>
        <w:pStyle w:val="P00"/>
        <w:ind w:left="1021"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w:t>
      </w:r>
    </w:p>
    <w:p w:rsidR="004E67CE" w:rsidRPr="004E67CE" w:rsidRDefault="004E67CE" w:rsidP="004E67CE">
      <w:pPr>
        <w:pStyle w:val="P22"/>
        <w:spacing w:before="0"/>
        <w:ind w:left="1021"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9א</w:t>
      </w:r>
      <w:r w:rsidRPr="00172B9B">
        <w:rPr>
          <w:rStyle w:val="default"/>
          <w:rFonts w:cs="FrankRuehl"/>
          <w:vanish/>
          <w:sz w:val="22"/>
          <w:szCs w:val="22"/>
          <w:shd w:val="clear" w:color="auto" w:fill="FFFF99"/>
          <w:rtl/>
        </w:rPr>
        <w:t>)</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ועדת הבריאות: שירותי הבריאות והרפואה; ביטוח בריאות ממלכתי; הגנה על בריאות הציבור; היערכות להתפרצות מגפות והתמודדות עימן; מקצועות הרפואה והבריאות; אתיקה רפואית; שימוש בטכנולוגיות רפואיות;</w:t>
      </w:r>
      <w:bookmarkEnd w:id="338"/>
    </w:p>
    <w:p w:rsidR="005D750E" w:rsidRDefault="005D750E" w:rsidP="005D750E">
      <w:pPr>
        <w:pStyle w:val="P22"/>
        <w:spacing w:before="72"/>
        <w:ind w:left="1021" w:right="1134"/>
        <w:rPr>
          <w:rStyle w:val="default"/>
          <w:rFonts w:cs="FrankRuehl" w:hint="cs"/>
          <w:rtl/>
        </w:rPr>
      </w:pPr>
      <w:r>
        <w:rPr>
          <w:lang w:val="he-IL"/>
        </w:rPr>
        <w:pict>
          <v:rect id="_x0000_s2571" style="position:absolute;left:0;text-align:left;margin-left:464.5pt;margin-top:8.05pt;width:75.05pt;height:35.4pt;z-index:251622912" o:allowincell="f" filled="f" stroked="f" strokecolor="lime" strokeweight=".25pt">
            <v:textbox inset="0,0,0,0">
              <w:txbxContent>
                <w:p w:rsidR="0011562B" w:rsidRDefault="0011562B" w:rsidP="005D750E">
                  <w:pPr>
                    <w:spacing w:line="160" w:lineRule="exact"/>
                    <w:jc w:val="left"/>
                    <w:rPr>
                      <w:rFonts w:cs="Miriam"/>
                      <w:noProof/>
                      <w:szCs w:val="18"/>
                      <w:rtl/>
                    </w:rPr>
                  </w:pPr>
                  <w:r>
                    <w:rPr>
                      <w:rFonts w:cs="Miriam" w:hint="cs"/>
                      <w:szCs w:val="18"/>
                      <w:rtl/>
                    </w:rPr>
                    <w:t xml:space="preserve">י"פ (מס' 2) </w:t>
                  </w:r>
                  <w:r>
                    <w:rPr>
                      <w:rFonts w:cs="Miriam"/>
                      <w:szCs w:val="18"/>
                      <w:rtl/>
                    </w:rPr>
                    <w:br/>
                  </w:r>
                  <w:r>
                    <w:rPr>
                      <w:rFonts w:cs="Miriam" w:hint="cs"/>
                      <w:szCs w:val="18"/>
                      <w:rtl/>
                    </w:rPr>
                    <w:t>תשל"ז-1977</w:t>
                  </w:r>
                </w:p>
                <w:p w:rsidR="0011562B" w:rsidRDefault="0011562B" w:rsidP="005D750E">
                  <w:pPr>
                    <w:spacing w:line="160" w:lineRule="exact"/>
                    <w:jc w:val="left"/>
                    <w:rPr>
                      <w:rFonts w:cs="Miriam"/>
                      <w:noProof/>
                      <w:szCs w:val="18"/>
                      <w:rtl/>
                    </w:rPr>
                  </w:pPr>
                  <w:r>
                    <w:rPr>
                      <w:rFonts w:cs="Miriam"/>
                      <w:szCs w:val="18"/>
                      <w:rtl/>
                    </w:rPr>
                    <w:t>י</w:t>
                  </w:r>
                  <w:r>
                    <w:rPr>
                      <w:rFonts w:cs="Miriam" w:hint="cs"/>
                      <w:szCs w:val="18"/>
                      <w:rtl/>
                    </w:rPr>
                    <w:t xml:space="preserve">"פ (מס' 4) </w:t>
                  </w:r>
                  <w:r>
                    <w:rPr>
                      <w:rFonts w:cs="Miriam"/>
                      <w:szCs w:val="18"/>
                      <w:rtl/>
                    </w:rPr>
                    <w:br/>
                  </w:r>
                  <w:r>
                    <w:rPr>
                      <w:rFonts w:cs="Miriam" w:hint="cs"/>
                      <w:szCs w:val="18"/>
                      <w:rtl/>
                    </w:rPr>
                    <w:t>תשמ"ט-1989</w:t>
                  </w:r>
                </w:p>
              </w:txbxContent>
            </v:textbox>
            <w10:anchorlock/>
          </v:rect>
        </w:pict>
      </w:r>
      <w:r>
        <w:rPr>
          <w:rStyle w:val="default"/>
          <w:rFonts w:cs="FrankRuehl"/>
          <w:rtl/>
        </w:rPr>
        <w:t>(10)</w:t>
      </w:r>
      <w:r>
        <w:rPr>
          <w:rStyle w:val="default"/>
          <w:rFonts w:cs="FrankRuehl"/>
          <w:rtl/>
        </w:rPr>
        <w:tab/>
      </w:r>
      <w:r>
        <w:rPr>
          <w:rStyle w:val="default"/>
          <w:rFonts w:cs="FrankRuehl" w:hint="cs"/>
          <w:rtl/>
        </w:rPr>
        <w:t>ועדה לעניני ביקורת המדינה: הקשר עם מבקר המדינה ונציב תלונות הציבור; סמכויות על-פי חוק מבקר המדינה וחוקים אחרים; מעמדם וסמכויותיהם של מבקרי</w:t>
      </w:r>
      <w:r>
        <w:rPr>
          <w:rStyle w:val="default"/>
          <w:rFonts w:cs="FrankRuehl"/>
          <w:rtl/>
        </w:rPr>
        <w:t>ם</w:t>
      </w:r>
      <w:r>
        <w:rPr>
          <w:rStyle w:val="default"/>
          <w:rFonts w:cs="FrankRuehl" w:hint="cs"/>
          <w:rtl/>
        </w:rPr>
        <w:t xml:space="preserve"> פנימיים;</w:t>
      </w:r>
    </w:p>
    <w:p w:rsidR="005D750E" w:rsidRPr="00172B9B" w:rsidRDefault="005D750E" w:rsidP="005D750E">
      <w:pPr>
        <w:pStyle w:val="P00"/>
        <w:spacing w:before="0"/>
        <w:ind w:left="1021" w:right="1134"/>
        <w:rPr>
          <w:rFonts w:hint="cs"/>
          <w:b/>
          <w:bCs/>
          <w:vanish/>
          <w:szCs w:val="20"/>
          <w:shd w:val="clear" w:color="auto" w:fill="FFFF99"/>
          <w:rtl/>
        </w:rPr>
      </w:pPr>
      <w:bookmarkStart w:id="339" w:name="Rov557"/>
      <w:r w:rsidRPr="00172B9B">
        <w:rPr>
          <w:rFonts w:hint="cs"/>
          <w:vanish/>
          <w:color w:val="FF0000"/>
          <w:szCs w:val="20"/>
          <w:shd w:val="clear" w:color="auto" w:fill="FFFF99"/>
          <w:rtl/>
        </w:rPr>
        <w:t>מיום 12.3.1974</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2) תשל"ז-1977</w:t>
      </w:r>
    </w:p>
    <w:p w:rsidR="005D750E" w:rsidRPr="00172B9B" w:rsidRDefault="005D750E" w:rsidP="005D750E">
      <w:pPr>
        <w:pStyle w:val="P22"/>
        <w:spacing w:before="0"/>
        <w:ind w:left="1021" w:right="1134"/>
        <w:rPr>
          <w:rStyle w:val="default"/>
          <w:rFonts w:cs="FrankRuehl" w:hint="cs"/>
          <w:vanish/>
          <w:szCs w:val="20"/>
          <w:shd w:val="clear" w:color="auto" w:fill="FFFF99"/>
          <w:rtl/>
        </w:rPr>
      </w:pPr>
      <w:hyperlink r:id="rId525" w:history="1">
        <w:r w:rsidRPr="00172B9B">
          <w:rPr>
            <w:rStyle w:val="Hyperlink"/>
            <w:rFonts w:hint="cs"/>
            <w:vanish/>
            <w:szCs w:val="20"/>
            <w:shd w:val="clear" w:color="auto" w:fill="FFFF99"/>
            <w:rtl/>
          </w:rPr>
          <w:t>י"פ תשל"ז מס' 2314</w:t>
        </w:r>
      </w:hyperlink>
      <w:r w:rsidRPr="00172B9B">
        <w:rPr>
          <w:rFonts w:hint="cs"/>
          <w:vanish/>
          <w:szCs w:val="20"/>
          <w:shd w:val="clear" w:color="auto" w:fill="FFFF99"/>
          <w:rtl/>
        </w:rPr>
        <w:t xml:space="preserve"> מיום 25.4.1977 עמ' 1214</w:t>
      </w:r>
    </w:p>
    <w:p w:rsidR="005D750E" w:rsidRPr="00172B9B" w:rsidRDefault="005D750E" w:rsidP="005D750E">
      <w:pPr>
        <w:pStyle w:val="P22"/>
        <w:spacing w:before="0"/>
        <w:ind w:left="1021"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פסקה 13(א)(10)</w:t>
      </w:r>
    </w:p>
    <w:p w:rsidR="005D750E" w:rsidRPr="00172B9B" w:rsidRDefault="005D750E" w:rsidP="005D750E">
      <w:pPr>
        <w:pStyle w:val="P00"/>
        <w:spacing w:before="0"/>
        <w:ind w:left="1021" w:right="1134"/>
        <w:rPr>
          <w:rFonts w:hint="cs"/>
          <w:vanish/>
          <w:szCs w:val="20"/>
          <w:shd w:val="clear" w:color="auto" w:fill="FFFF99"/>
          <w:rtl/>
        </w:rPr>
      </w:pP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vanish/>
          <w:color w:val="FF0000"/>
          <w:szCs w:val="20"/>
          <w:shd w:val="clear" w:color="auto" w:fill="FFFF99"/>
          <w:rtl/>
        </w:rPr>
        <w:t>מיום 18.7.1989</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4) תשמ"ט-1989</w:t>
      </w:r>
    </w:p>
    <w:p w:rsidR="005D750E" w:rsidRPr="00172B9B" w:rsidRDefault="005D750E" w:rsidP="005D750E">
      <w:pPr>
        <w:pStyle w:val="P00"/>
        <w:spacing w:before="0"/>
        <w:ind w:left="1021" w:right="1134"/>
        <w:rPr>
          <w:rStyle w:val="default"/>
          <w:rFonts w:cs="FrankRuehl" w:hint="cs"/>
          <w:vanish/>
          <w:szCs w:val="20"/>
          <w:shd w:val="clear" w:color="auto" w:fill="FFFF99"/>
          <w:rtl/>
        </w:rPr>
      </w:pPr>
      <w:hyperlink r:id="rId526" w:history="1">
        <w:r w:rsidRPr="00172B9B">
          <w:rPr>
            <w:rStyle w:val="Hyperlink"/>
            <w:rFonts w:hint="cs"/>
            <w:vanish/>
            <w:szCs w:val="20"/>
            <w:shd w:val="clear" w:color="auto" w:fill="FFFF99"/>
            <w:rtl/>
          </w:rPr>
          <w:t>י"פ תשמ"ט מס' 3687</w:t>
        </w:r>
      </w:hyperlink>
      <w:r w:rsidRPr="00172B9B">
        <w:rPr>
          <w:rFonts w:hint="cs"/>
          <w:vanish/>
          <w:szCs w:val="20"/>
          <w:shd w:val="clear" w:color="auto" w:fill="FFFF99"/>
          <w:rtl/>
        </w:rPr>
        <w:t xml:space="preserve"> מיום 13.8.1989 עמ' 3827</w:t>
      </w:r>
    </w:p>
    <w:p w:rsidR="005D750E" w:rsidRPr="00F15462" w:rsidRDefault="005D750E" w:rsidP="00F15462">
      <w:pPr>
        <w:pStyle w:val="P22"/>
        <w:ind w:left="1021" w:right="1134"/>
        <w:rPr>
          <w:rStyle w:val="default"/>
          <w:rFonts w:cs="FrankRuehl" w:hint="cs"/>
          <w:sz w:val="2"/>
          <w:szCs w:val="2"/>
          <w:u w:val="single"/>
          <w:shd w:val="clear" w:color="auto" w:fill="FFFF99"/>
          <w:rtl/>
        </w:rPr>
      </w:pPr>
      <w:r w:rsidRPr="00172B9B">
        <w:rPr>
          <w:rStyle w:val="default"/>
          <w:rFonts w:cs="FrankRuehl" w:hint="cs"/>
          <w:vanish/>
          <w:sz w:val="22"/>
          <w:szCs w:val="22"/>
          <w:shd w:val="clear" w:color="auto" w:fill="FFFF99"/>
          <w:rtl/>
        </w:rPr>
        <w:t>(10)</w:t>
      </w:r>
      <w:r w:rsidRPr="00172B9B">
        <w:rPr>
          <w:rStyle w:val="default"/>
          <w:rFonts w:cs="FrankRuehl" w:hint="cs"/>
          <w:vanish/>
          <w:sz w:val="22"/>
          <w:szCs w:val="22"/>
          <w:shd w:val="clear" w:color="auto" w:fill="FFFF99"/>
          <w:rtl/>
        </w:rPr>
        <w:tab/>
        <w:t xml:space="preserve">ועדה לעניני ביקורת המדינה: הקשר עם מבקר המדינה ונציב תלונות הציבור; סמכויות על-פי חוק מבקר המדינה וחוקים אחרים; </w:t>
      </w:r>
      <w:r w:rsidRPr="00172B9B">
        <w:rPr>
          <w:rStyle w:val="default"/>
          <w:rFonts w:cs="FrankRuehl" w:hint="cs"/>
          <w:vanish/>
          <w:sz w:val="22"/>
          <w:szCs w:val="22"/>
          <w:u w:val="single"/>
          <w:shd w:val="clear" w:color="auto" w:fill="FFFF99"/>
          <w:rtl/>
        </w:rPr>
        <w:t>מעמדם וסמכויותיהם של מבקרי</w:t>
      </w:r>
      <w:r w:rsidRPr="00172B9B">
        <w:rPr>
          <w:rStyle w:val="default"/>
          <w:rFonts w:cs="FrankRuehl"/>
          <w:vanish/>
          <w:sz w:val="22"/>
          <w:szCs w:val="22"/>
          <w:u w:val="single"/>
          <w:shd w:val="clear" w:color="auto" w:fill="FFFF99"/>
          <w:rtl/>
        </w:rPr>
        <w:t>ם</w:t>
      </w:r>
      <w:r w:rsidRPr="00172B9B">
        <w:rPr>
          <w:rStyle w:val="default"/>
          <w:rFonts w:cs="FrankRuehl" w:hint="cs"/>
          <w:vanish/>
          <w:sz w:val="22"/>
          <w:szCs w:val="22"/>
          <w:u w:val="single"/>
          <w:shd w:val="clear" w:color="auto" w:fill="FFFF99"/>
          <w:rtl/>
        </w:rPr>
        <w:t xml:space="preserve"> פנימיים;</w:t>
      </w:r>
      <w:bookmarkEnd w:id="339"/>
    </w:p>
    <w:p w:rsidR="005D750E" w:rsidRDefault="005D750E" w:rsidP="005D750E">
      <w:pPr>
        <w:pStyle w:val="P22"/>
        <w:spacing w:before="72"/>
        <w:ind w:left="1021" w:right="1134"/>
        <w:rPr>
          <w:rStyle w:val="default"/>
          <w:rFonts w:cs="FrankRuehl" w:hint="cs"/>
          <w:rtl/>
        </w:rPr>
      </w:pPr>
      <w:r>
        <w:rPr>
          <w:lang w:val="he-IL"/>
        </w:rPr>
        <w:pict>
          <v:rect id="_x0000_s2572" style="position:absolute;left:0;text-align:left;margin-left:464.5pt;margin-top:8.05pt;width:75.05pt;height:26.35pt;z-index:251623936" o:allowincell="f" filled="f" stroked="f" strokecolor="lime" strokeweight=".25pt">
            <v:textbox inset="0,0,0,0">
              <w:txbxContent>
                <w:p w:rsidR="0011562B" w:rsidRDefault="0011562B" w:rsidP="005D750E">
                  <w:pPr>
                    <w:spacing w:line="160" w:lineRule="exact"/>
                    <w:jc w:val="left"/>
                    <w:rPr>
                      <w:rFonts w:cs="Miriam" w:hint="cs"/>
                      <w:noProof/>
                      <w:szCs w:val="18"/>
                      <w:rtl/>
                    </w:rPr>
                  </w:pPr>
                  <w:r>
                    <w:rPr>
                      <w:rFonts w:cs="Miriam"/>
                      <w:szCs w:val="18"/>
                      <w:rtl/>
                    </w:rPr>
                    <w:t>י</w:t>
                  </w:r>
                  <w:r>
                    <w:rPr>
                      <w:rFonts w:cs="Miriam" w:hint="cs"/>
                      <w:szCs w:val="18"/>
                      <w:rtl/>
                    </w:rPr>
                    <w:t>"פ תשנ"ו-1996</w:t>
                  </w:r>
                </w:p>
                <w:p w:rsidR="0011562B" w:rsidRDefault="0011562B" w:rsidP="005D750E">
                  <w:pPr>
                    <w:spacing w:line="160" w:lineRule="exact"/>
                    <w:jc w:val="left"/>
                    <w:rPr>
                      <w:rFonts w:cs="Miriam" w:hint="cs"/>
                      <w:noProof/>
                      <w:szCs w:val="18"/>
                      <w:rtl/>
                    </w:rPr>
                  </w:pPr>
                  <w:r>
                    <w:rPr>
                      <w:rFonts w:cs="Miriam" w:hint="cs"/>
                      <w:noProof/>
                      <w:szCs w:val="18"/>
                      <w:rtl/>
                    </w:rPr>
                    <w:t xml:space="preserve">י"פ (מס' 3) </w:t>
                  </w:r>
                  <w:r>
                    <w:rPr>
                      <w:rFonts w:cs="Miriam"/>
                      <w:noProof/>
                      <w:szCs w:val="18"/>
                      <w:rtl/>
                    </w:rPr>
                    <w:br/>
                  </w:r>
                  <w:r>
                    <w:rPr>
                      <w:rFonts w:cs="Miriam" w:hint="cs"/>
                      <w:noProof/>
                      <w:szCs w:val="18"/>
                      <w:rtl/>
                    </w:rPr>
                    <w:t>תשע"ד-2014</w:t>
                  </w:r>
                </w:p>
              </w:txbxContent>
            </v:textbox>
            <w10:anchorlock/>
          </v:rect>
        </w:pict>
      </w:r>
      <w:r>
        <w:rPr>
          <w:rStyle w:val="default"/>
          <w:rFonts w:cs="FrankRuehl"/>
          <w:rtl/>
        </w:rPr>
        <w:t>(11)</w:t>
      </w:r>
      <w:r>
        <w:rPr>
          <w:rStyle w:val="default"/>
          <w:rFonts w:cs="FrankRuehl"/>
          <w:rtl/>
        </w:rPr>
        <w:tab/>
      </w:r>
      <w:r>
        <w:rPr>
          <w:rStyle w:val="default"/>
          <w:rFonts w:cs="FrankRuehl" w:hint="cs"/>
          <w:rtl/>
        </w:rPr>
        <w:t>ועדה לקידום מעמד האשה</w:t>
      </w:r>
      <w:r w:rsidR="00FE7630">
        <w:rPr>
          <w:rStyle w:val="default"/>
          <w:rFonts w:cs="FrankRuehl" w:hint="cs"/>
          <w:rtl/>
        </w:rPr>
        <w:t xml:space="preserve"> ולשוויון מגדרי</w:t>
      </w:r>
      <w:r>
        <w:rPr>
          <w:rStyle w:val="default"/>
          <w:rFonts w:cs="FrankRuehl" w:hint="cs"/>
          <w:rtl/>
        </w:rPr>
        <w:t>: קידום מעמד האשה לקראת שוויון בייצוג, בחינוך, במעמד האישי ובמניעת אפליה בשל מין או נטייה מינית בכל התחומים; להקטנת פערים בכלכלה ובשוק העבודה; למאבק באלימות כלפי נשים;</w:t>
      </w:r>
    </w:p>
    <w:p w:rsidR="005D750E" w:rsidRPr="00172B9B" w:rsidRDefault="005D750E" w:rsidP="005D750E">
      <w:pPr>
        <w:pStyle w:val="P00"/>
        <w:spacing w:before="0"/>
        <w:ind w:left="1021" w:right="1134"/>
        <w:rPr>
          <w:rFonts w:hint="cs"/>
          <w:b/>
          <w:bCs/>
          <w:vanish/>
          <w:szCs w:val="20"/>
          <w:shd w:val="clear" w:color="auto" w:fill="FFFF99"/>
          <w:rtl/>
        </w:rPr>
      </w:pPr>
      <w:bookmarkStart w:id="340" w:name="Rov466"/>
      <w:r w:rsidRPr="00172B9B">
        <w:rPr>
          <w:rFonts w:hint="cs"/>
          <w:vanish/>
          <w:color w:val="FF0000"/>
          <w:szCs w:val="20"/>
          <w:shd w:val="clear" w:color="auto" w:fill="FFFF99"/>
          <w:rtl/>
        </w:rPr>
        <w:t>מיום 23.1.1996</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תשנ"ו-1996</w:t>
      </w:r>
    </w:p>
    <w:p w:rsidR="005D750E" w:rsidRPr="00172B9B" w:rsidRDefault="005D750E" w:rsidP="005D750E">
      <w:pPr>
        <w:pStyle w:val="P00"/>
        <w:spacing w:before="0"/>
        <w:ind w:left="1021" w:right="1134"/>
        <w:rPr>
          <w:rFonts w:hint="cs"/>
          <w:vanish/>
          <w:szCs w:val="20"/>
          <w:shd w:val="clear" w:color="auto" w:fill="FFFF99"/>
          <w:rtl/>
        </w:rPr>
      </w:pPr>
      <w:hyperlink r:id="rId527" w:history="1">
        <w:r w:rsidRPr="00172B9B">
          <w:rPr>
            <w:rStyle w:val="Hyperlink"/>
            <w:rFonts w:hint="cs"/>
            <w:vanish/>
            <w:szCs w:val="20"/>
            <w:shd w:val="clear" w:color="auto" w:fill="FFFF99"/>
            <w:rtl/>
          </w:rPr>
          <w:t>י"פ תשנ"ו מס' 4380</w:t>
        </w:r>
      </w:hyperlink>
      <w:r w:rsidRPr="00172B9B">
        <w:rPr>
          <w:rFonts w:hint="cs"/>
          <w:vanish/>
          <w:szCs w:val="20"/>
          <w:shd w:val="clear" w:color="auto" w:fill="FFFF99"/>
          <w:rtl/>
        </w:rPr>
        <w:t xml:space="preserve"> מיום 12.2.1996 עמ' 1597</w:t>
      </w:r>
    </w:p>
    <w:p w:rsidR="005D750E" w:rsidRPr="00172B9B" w:rsidRDefault="005D750E" w:rsidP="00F15462">
      <w:pPr>
        <w:pStyle w:val="P00"/>
        <w:spacing w:before="0"/>
        <w:ind w:left="1021" w:right="1134"/>
        <w:rPr>
          <w:rFonts w:hint="cs"/>
          <w:vanish/>
          <w:szCs w:val="20"/>
          <w:shd w:val="clear" w:color="auto" w:fill="FFFF99"/>
          <w:rtl/>
        </w:rPr>
      </w:pPr>
      <w:r w:rsidRPr="00172B9B">
        <w:rPr>
          <w:rFonts w:hint="cs"/>
          <w:b/>
          <w:bCs/>
          <w:vanish/>
          <w:szCs w:val="20"/>
          <w:shd w:val="clear" w:color="auto" w:fill="FFFF99"/>
          <w:rtl/>
        </w:rPr>
        <w:t>הוספת פסקה 13(11)</w:t>
      </w:r>
    </w:p>
    <w:p w:rsidR="005973CF" w:rsidRPr="00172B9B" w:rsidRDefault="005973CF" w:rsidP="005973CF">
      <w:pPr>
        <w:pStyle w:val="P00"/>
        <w:spacing w:before="0"/>
        <w:ind w:left="1021" w:right="1134"/>
        <w:rPr>
          <w:rStyle w:val="default"/>
          <w:rFonts w:cs="FrankRuehl" w:hint="cs"/>
          <w:vanish/>
          <w:szCs w:val="20"/>
          <w:shd w:val="clear" w:color="auto" w:fill="FFFF99"/>
          <w:rtl/>
        </w:rPr>
      </w:pPr>
    </w:p>
    <w:p w:rsidR="005973CF" w:rsidRPr="00172B9B" w:rsidRDefault="005973CF" w:rsidP="005973CF">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8.1.2014</w:t>
      </w:r>
    </w:p>
    <w:p w:rsidR="005973CF" w:rsidRPr="00172B9B" w:rsidRDefault="005973CF" w:rsidP="005973CF">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תשע"ד-2014</w:t>
      </w:r>
    </w:p>
    <w:p w:rsidR="005973CF" w:rsidRPr="00172B9B" w:rsidRDefault="005973CF" w:rsidP="005973CF">
      <w:pPr>
        <w:pStyle w:val="P00"/>
        <w:spacing w:before="0"/>
        <w:ind w:left="1021" w:right="1134"/>
        <w:rPr>
          <w:rStyle w:val="default"/>
          <w:rFonts w:cs="FrankRuehl" w:hint="cs"/>
          <w:vanish/>
          <w:szCs w:val="20"/>
          <w:shd w:val="clear" w:color="auto" w:fill="FFFF99"/>
          <w:rtl/>
        </w:rPr>
      </w:pPr>
      <w:hyperlink r:id="rId528" w:history="1">
        <w:r w:rsidRPr="00172B9B">
          <w:rPr>
            <w:rStyle w:val="Hyperlink"/>
            <w:rFonts w:hint="cs"/>
            <w:vanish/>
            <w:szCs w:val="20"/>
            <w:shd w:val="clear" w:color="auto" w:fill="FFFF99"/>
            <w:rtl/>
          </w:rPr>
          <w:t>י"פ תשע"ד מס' 6744</w:t>
        </w:r>
      </w:hyperlink>
      <w:r w:rsidRPr="00172B9B">
        <w:rPr>
          <w:rStyle w:val="default"/>
          <w:rFonts w:cs="FrankRuehl" w:hint="cs"/>
          <w:vanish/>
          <w:szCs w:val="20"/>
          <w:shd w:val="clear" w:color="auto" w:fill="FFFF99"/>
          <w:rtl/>
        </w:rPr>
        <w:t xml:space="preserve"> מיום 28.1.2014 עמ' 3438</w:t>
      </w:r>
    </w:p>
    <w:p w:rsidR="005973CF" w:rsidRPr="00FE7630" w:rsidRDefault="005973CF" w:rsidP="00FE7630">
      <w:pPr>
        <w:pStyle w:val="P22"/>
        <w:ind w:left="1021" w:right="1134"/>
        <w:rPr>
          <w:rStyle w:val="default"/>
          <w:rFonts w:cs="FrankRuehl" w:hint="cs"/>
          <w:sz w:val="2"/>
          <w:szCs w:val="2"/>
          <w:rtl/>
        </w:rPr>
      </w:pPr>
      <w:r w:rsidRPr="00172B9B">
        <w:rPr>
          <w:rStyle w:val="default"/>
          <w:rFonts w:cs="FrankRuehl"/>
          <w:vanish/>
          <w:sz w:val="22"/>
          <w:szCs w:val="22"/>
          <w:shd w:val="clear" w:color="auto" w:fill="FFFF99"/>
          <w:rtl/>
        </w:rPr>
        <w:t>(11)</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ועדה לקידום מעמד האשה</w:t>
      </w:r>
      <w:r w:rsidR="00FE7630" w:rsidRPr="00172B9B">
        <w:rPr>
          <w:rStyle w:val="default"/>
          <w:rFonts w:cs="FrankRuehl" w:hint="cs"/>
          <w:vanish/>
          <w:sz w:val="22"/>
          <w:szCs w:val="22"/>
          <w:shd w:val="clear" w:color="auto" w:fill="FFFF99"/>
          <w:rtl/>
        </w:rPr>
        <w:t xml:space="preserve"> </w:t>
      </w:r>
      <w:r w:rsidR="00FE7630" w:rsidRPr="00172B9B">
        <w:rPr>
          <w:rStyle w:val="default"/>
          <w:rFonts w:cs="FrankRuehl" w:hint="cs"/>
          <w:vanish/>
          <w:sz w:val="22"/>
          <w:szCs w:val="22"/>
          <w:u w:val="single"/>
          <w:shd w:val="clear" w:color="auto" w:fill="FFFF99"/>
          <w:rtl/>
        </w:rPr>
        <w:t>ולשוויון מגדרי</w:t>
      </w:r>
      <w:r w:rsidRPr="00172B9B">
        <w:rPr>
          <w:rStyle w:val="default"/>
          <w:rFonts w:cs="FrankRuehl" w:hint="cs"/>
          <w:vanish/>
          <w:sz w:val="22"/>
          <w:szCs w:val="22"/>
          <w:shd w:val="clear" w:color="auto" w:fill="FFFF99"/>
          <w:rtl/>
        </w:rPr>
        <w:t>: קידום מעמד האשה לקראת שוויון בייצוג, בחינוך, במעמד האישי ובמניעת אפליה בשל מין או נטייה מינית בכל התחומים; להקטנת פערים בכלכלה ובשוק העבודה; למאבק באלימות כלפי נשים;</w:t>
      </w:r>
      <w:bookmarkEnd w:id="340"/>
    </w:p>
    <w:p w:rsidR="005D750E" w:rsidRDefault="005D750E" w:rsidP="005D750E">
      <w:pPr>
        <w:pStyle w:val="P22"/>
        <w:spacing w:before="72"/>
        <w:ind w:left="1021" w:right="1134"/>
        <w:rPr>
          <w:rStyle w:val="default"/>
          <w:rFonts w:cs="FrankRuehl" w:hint="cs"/>
          <w:rtl/>
        </w:rPr>
      </w:pPr>
      <w:r>
        <w:rPr>
          <w:lang w:val="he-IL"/>
        </w:rPr>
        <w:pict>
          <v:rect id="_x0000_s2573" style="position:absolute;left:0;text-align:left;margin-left:464.5pt;margin-top:8.05pt;width:75.05pt;height:32.2pt;z-index:251624960" o:allowincell="f" filled="f" stroked="f" strokecolor="lime" strokeweight=".25pt">
            <v:textbox inset="0,0,0,0">
              <w:txbxContent>
                <w:p w:rsidR="0011562B" w:rsidRDefault="0011562B" w:rsidP="005D750E">
                  <w:pPr>
                    <w:spacing w:line="160" w:lineRule="exact"/>
                    <w:jc w:val="left"/>
                    <w:rPr>
                      <w:rFonts w:cs="Miriam" w:hint="cs"/>
                      <w:szCs w:val="18"/>
                      <w:rtl/>
                    </w:rPr>
                  </w:pPr>
                  <w:r>
                    <w:rPr>
                      <w:rFonts w:cs="Miriam"/>
                      <w:szCs w:val="18"/>
                      <w:rtl/>
                    </w:rPr>
                    <w:t>י</w:t>
                  </w:r>
                  <w:r>
                    <w:rPr>
                      <w:rFonts w:cs="Miriam" w:hint="cs"/>
                      <w:szCs w:val="18"/>
                      <w:rtl/>
                    </w:rPr>
                    <w:t xml:space="preserve">"פ (מס' 3) </w:t>
                  </w:r>
                  <w:r>
                    <w:rPr>
                      <w:rFonts w:cs="Miriam"/>
                      <w:szCs w:val="18"/>
                      <w:rtl/>
                    </w:rPr>
                    <w:br/>
                  </w:r>
                  <w:r>
                    <w:rPr>
                      <w:rFonts w:cs="Miriam" w:hint="cs"/>
                      <w:szCs w:val="18"/>
                      <w:rtl/>
                    </w:rPr>
                    <w:t>תשנ"ט-1999</w:t>
                  </w:r>
                </w:p>
                <w:p w:rsidR="0011562B" w:rsidRDefault="0011562B" w:rsidP="005D750E">
                  <w:pPr>
                    <w:spacing w:line="160" w:lineRule="exact"/>
                    <w:jc w:val="left"/>
                    <w:rPr>
                      <w:rFonts w:cs="Miriam"/>
                      <w:noProof/>
                      <w:szCs w:val="18"/>
                      <w:rtl/>
                    </w:rPr>
                  </w:pPr>
                  <w:r>
                    <w:rPr>
                      <w:rFonts w:cs="Miriam" w:hint="cs"/>
                      <w:szCs w:val="18"/>
                      <w:rtl/>
                    </w:rPr>
                    <w:t xml:space="preserve">י"פ (מס' 2) </w:t>
                  </w:r>
                  <w:r>
                    <w:rPr>
                      <w:rFonts w:cs="Miriam"/>
                      <w:szCs w:val="18"/>
                      <w:rtl/>
                    </w:rPr>
                    <w:br/>
                  </w:r>
                  <w:r>
                    <w:rPr>
                      <w:rFonts w:cs="Miriam" w:hint="cs"/>
                      <w:szCs w:val="18"/>
                      <w:rtl/>
                    </w:rPr>
                    <w:t>תשס"ג-2003</w:t>
                  </w:r>
                </w:p>
              </w:txbxContent>
            </v:textbox>
            <w10:anchorlock/>
          </v:rect>
        </w:pict>
      </w:r>
      <w:r>
        <w:rPr>
          <w:rStyle w:val="default"/>
          <w:rFonts w:cs="FrankRuehl"/>
          <w:rtl/>
        </w:rPr>
        <w:t>(12)</w:t>
      </w:r>
      <w:r>
        <w:rPr>
          <w:rStyle w:val="default"/>
          <w:rFonts w:cs="FrankRuehl"/>
          <w:rtl/>
        </w:rPr>
        <w:tab/>
      </w:r>
      <w:r>
        <w:rPr>
          <w:rStyle w:val="default"/>
          <w:rFonts w:cs="FrankRuehl" w:hint="cs"/>
          <w:rtl/>
        </w:rPr>
        <w:t>ועדת המדע והטכנולוגיה: מדיניות מחקר ופיתוח אזרחי בישראל; טכנולוגיות מתקדמות; מחקר ופיתוח סביבתי; מחקר מדעי באקדמיה הישראלית למדעים; מחקר מדעי שלא במוסדות להשכלה גבוהה; מכוני מחקר; מדענים ראשיים של כלל משרדי הממשלה; מועצה לאומית למחקר ולפיתוח; קרנו</w:t>
      </w:r>
      <w:r>
        <w:rPr>
          <w:rStyle w:val="default"/>
          <w:rFonts w:cs="FrankRuehl"/>
          <w:rtl/>
        </w:rPr>
        <w:t xml:space="preserve">ת </w:t>
      </w:r>
      <w:r>
        <w:rPr>
          <w:rStyle w:val="default"/>
          <w:rFonts w:cs="FrankRuehl" w:hint="cs"/>
          <w:rtl/>
        </w:rPr>
        <w:t xml:space="preserve">מחקר; מידע ומחשוב; והכל </w:t>
      </w:r>
      <w:r>
        <w:rPr>
          <w:rStyle w:val="default"/>
          <w:rFonts w:cs="FrankRuehl"/>
          <w:rtl/>
        </w:rPr>
        <w:t>–</w:t>
      </w:r>
      <w:r>
        <w:rPr>
          <w:rStyle w:val="default"/>
          <w:rFonts w:cs="FrankRuehl" w:hint="cs"/>
          <w:rtl/>
        </w:rPr>
        <w:t xml:space="preserve"> בתחום האזרחי שאינו בטחוני</w:t>
      </w:r>
      <w:r w:rsidR="004A6141">
        <w:rPr>
          <w:rStyle w:val="default"/>
          <w:rFonts w:cs="FrankRuehl" w:hint="cs"/>
          <w:rtl/>
        </w:rPr>
        <w:t>;</w:t>
      </w:r>
    </w:p>
    <w:p w:rsidR="005D750E" w:rsidRPr="00172B9B" w:rsidRDefault="005D750E" w:rsidP="005D750E">
      <w:pPr>
        <w:pStyle w:val="P00"/>
        <w:spacing w:before="0"/>
        <w:ind w:left="1021" w:right="1134"/>
        <w:rPr>
          <w:rFonts w:hint="cs"/>
          <w:b/>
          <w:bCs/>
          <w:vanish/>
          <w:szCs w:val="20"/>
          <w:shd w:val="clear" w:color="auto" w:fill="FFFF99"/>
          <w:rtl/>
        </w:rPr>
      </w:pPr>
      <w:bookmarkStart w:id="341" w:name="Rov559"/>
      <w:r w:rsidRPr="00172B9B">
        <w:rPr>
          <w:rFonts w:hint="cs"/>
          <w:vanish/>
          <w:color w:val="FF0000"/>
          <w:szCs w:val="20"/>
          <w:shd w:val="clear" w:color="auto" w:fill="FFFF99"/>
          <w:rtl/>
        </w:rPr>
        <w:t>מיום 26.1.1999</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3) תשנ"ט-1999</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29" w:history="1">
        <w:r w:rsidRPr="00172B9B">
          <w:rPr>
            <w:rStyle w:val="Hyperlink"/>
            <w:rFonts w:hint="cs"/>
            <w:vanish/>
            <w:sz w:val="20"/>
            <w:szCs w:val="20"/>
            <w:shd w:val="clear" w:color="auto" w:fill="FFFF99"/>
            <w:rtl/>
          </w:rPr>
          <w:t>י"פ תשנ"ט מס' 4734</w:t>
        </w:r>
      </w:hyperlink>
      <w:r w:rsidRPr="00172B9B">
        <w:rPr>
          <w:rFonts w:hint="cs"/>
          <w:vanish/>
          <w:sz w:val="20"/>
          <w:szCs w:val="20"/>
          <w:shd w:val="clear" w:color="auto" w:fill="FFFF99"/>
          <w:rtl/>
        </w:rPr>
        <w:t xml:space="preserve"> מיום 10.3.1999 עמ' 1982</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172B9B">
        <w:rPr>
          <w:rFonts w:hint="cs"/>
          <w:b/>
          <w:bCs/>
          <w:vanish/>
          <w:sz w:val="20"/>
          <w:szCs w:val="20"/>
          <w:shd w:val="clear" w:color="auto" w:fill="FFFF99"/>
          <w:rtl/>
        </w:rPr>
        <w:t>הוספת פסקה 13(12)</w:t>
      </w:r>
    </w:p>
    <w:p w:rsidR="005D750E" w:rsidRPr="00172B9B" w:rsidRDefault="005D750E" w:rsidP="005D750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vanish/>
          <w:color w:val="FF0000"/>
          <w:szCs w:val="20"/>
          <w:shd w:val="clear" w:color="auto" w:fill="FFFF99"/>
          <w:rtl/>
        </w:rPr>
        <w:t>מיום 9.6.2003</w:t>
      </w:r>
    </w:p>
    <w:p w:rsidR="005D750E" w:rsidRPr="00172B9B" w:rsidRDefault="005D750E" w:rsidP="005D750E">
      <w:pPr>
        <w:pStyle w:val="P00"/>
        <w:spacing w:before="0"/>
        <w:ind w:left="1021" w:right="1134"/>
        <w:rPr>
          <w:rFonts w:hint="cs"/>
          <w:b/>
          <w:bCs/>
          <w:vanish/>
          <w:szCs w:val="20"/>
          <w:shd w:val="clear" w:color="auto" w:fill="FFFF99"/>
          <w:rtl/>
        </w:rPr>
      </w:pPr>
      <w:r w:rsidRPr="00172B9B">
        <w:rPr>
          <w:rFonts w:hint="cs"/>
          <w:b/>
          <w:bCs/>
          <w:vanish/>
          <w:szCs w:val="20"/>
          <w:shd w:val="clear" w:color="auto" w:fill="FFFF99"/>
          <w:rtl/>
        </w:rPr>
        <w:t>י"פ (מס' 2) תשס"ג-2003</w:t>
      </w:r>
    </w:p>
    <w:p w:rsidR="005D750E" w:rsidRPr="00172B9B" w:rsidRDefault="005D750E" w:rsidP="005D750E">
      <w:pPr>
        <w:pStyle w:val="P00"/>
        <w:spacing w:before="0"/>
        <w:ind w:left="1021" w:right="1134"/>
        <w:rPr>
          <w:rFonts w:hint="cs"/>
          <w:vanish/>
          <w:szCs w:val="20"/>
          <w:shd w:val="clear" w:color="auto" w:fill="FFFF99"/>
          <w:rtl/>
        </w:rPr>
      </w:pPr>
      <w:hyperlink r:id="rId530" w:history="1">
        <w:r w:rsidRPr="00172B9B">
          <w:rPr>
            <w:rStyle w:val="Hyperlink"/>
            <w:rFonts w:hint="cs"/>
            <w:vanish/>
            <w:szCs w:val="20"/>
            <w:shd w:val="clear" w:color="auto" w:fill="FFFF99"/>
            <w:rtl/>
          </w:rPr>
          <w:t>י"פ תשס"ג מס' 5197</w:t>
        </w:r>
      </w:hyperlink>
      <w:r w:rsidRPr="00172B9B">
        <w:rPr>
          <w:rFonts w:hint="cs"/>
          <w:vanish/>
          <w:szCs w:val="20"/>
          <w:shd w:val="clear" w:color="auto" w:fill="FFFF99"/>
          <w:rtl/>
        </w:rPr>
        <w:t xml:space="preserve"> מיום 24.6.2003 עמ' 2862</w:t>
      </w:r>
    </w:p>
    <w:p w:rsidR="005D750E" w:rsidRPr="00F15462" w:rsidRDefault="005D750E" w:rsidP="00F15462">
      <w:pPr>
        <w:pStyle w:val="P22"/>
        <w:ind w:left="1021" w:right="1134"/>
        <w:rPr>
          <w:rStyle w:val="default"/>
          <w:rFonts w:cs="FrankRuehl" w:hint="cs"/>
          <w:sz w:val="2"/>
          <w:szCs w:val="2"/>
          <w:shd w:val="clear" w:color="auto" w:fill="FFFF99"/>
          <w:rtl/>
        </w:rPr>
      </w:pPr>
      <w:r w:rsidRPr="00172B9B">
        <w:rPr>
          <w:rStyle w:val="default"/>
          <w:rFonts w:cs="FrankRuehl"/>
          <w:vanish/>
          <w:sz w:val="22"/>
          <w:szCs w:val="22"/>
          <w:shd w:val="clear" w:color="auto" w:fill="FFFF99"/>
          <w:rtl/>
        </w:rPr>
        <w:t>(12)</w:t>
      </w:r>
      <w:r w:rsidRPr="00172B9B">
        <w:rPr>
          <w:rStyle w:val="default"/>
          <w:rFonts w:cs="FrankRuehl"/>
          <w:vanish/>
          <w:sz w:val="22"/>
          <w:szCs w:val="22"/>
          <w:shd w:val="clear" w:color="auto" w:fill="FFFF99"/>
          <w:rtl/>
        </w:rPr>
        <w:tab/>
      </w:r>
      <w:r w:rsidRPr="00172B9B">
        <w:rPr>
          <w:rStyle w:val="default"/>
          <w:rFonts w:cs="FrankRuehl" w:hint="cs"/>
          <w:strike/>
          <w:vanish/>
          <w:sz w:val="22"/>
          <w:szCs w:val="22"/>
          <w:shd w:val="clear" w:color="auto" w:fill="FFFF99"/>
          <w:rtl/>
        </w:rPr>
        <w:t>ועדה לעניני מחקר ופיתוח מדעי וטכנולוגי</w:t>
      </w:r>
      <w:r w:rsidRPr="00172B9B">
        <w:rPr>
          <w:rStyle w:val="default"/>
          <w:rFonts w:cs="FrankRuehl" w:hint="cs"/>
          <w:vanish/>
          <w:sz w:val="22"/>
          <w:szCs w:val="22"/>
          <w:u w:val="single"/>
          <w:shd w:val="clear" w:color="auto" w:fill="FFFF99"/>
          <w:rtl/>
        </w:rPr>
        <w:t xml:space="preserve"> ועדת המדע והטכנולוגיה</w:t>
      </w:r>
      <w:r w:rsidRPr="00172B9B">
        <w:rPr>
          <w:rStyle w:val="default"/>
          <w:rFonts w:cs="FrankRuehl" w:hint="cs"/>
          <w:vanish/>
          <w:sz w:val="22"/>
          <w:szCs w:val="22"/>
          <w:shd w:val="clear" w:color="auto" w:fill="FFFF99"/>
          <w:rtl/>
        </w:rPr>
        <w:t>: מדיניות מחקר ופיתוח אזרחי בישראל; טכנולוגיות מתקדמות; מחקר ופיתוח סביבתי; מחקר מדעי באקדמיה הישראלית למדעים; מחקר מדעי שלא במוסדות להשכלה גבוהה; מכוני מחקר; מדענים ראשיים של כלל משרדי הממשלה; מועצה לאומית למחקר ולפיתוח; קרנו</w:t>
      </w:r>
      <w:r w:rsidRPr="00172B9B">
        <w:rPr>
          <w:rStyle w:val="default"/>
          <w:rFonts w:cs="FrankRuehl"/>
          <w:vanish/>
          <w:sz w:val="22"/>
          <w:szCs w:val="22"/>
          <w:shd w:val="clear" w:color="auto" w:fill="FFFF99"/>
          <w:rtl/>
        </w:rPr>
        <w:t xml:space="preserve">ת </w:t>
      </w:r>
      <w:r w:rsidRPr="00172B9B">
        <w:rPr>
          <w:rStyle w:val="default"/>
          <w:rFonts w:cs="FrankRuehl" w:hint="cs"/>
          <w:vanish/>
          <w:sz w:val="22"/>
          <w:szCs w:val="22"/>
          <w:shd w:val="clear" w:color="auto" w:fill="FFFF99"/>
          <w:rtl/>
        </w:rPr>
        <w:t xml:space="preserve">מחקר; מידע ומחשוב; והכל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בתחום האזרחי שאינו בטחוני.</w:t>
      </w:r>
      <w:bookmarkEnd w:id="341"/>
    </w:p>
    <w:p w:rsidR="004A6141" w:rsidRDefault="004A6141" w:rsidP="004A6141">
      <w:pPr>
        <w:pStyle w:val="P22"/>
        <w:spacing w:before="72"/>
        <w:ind w:left="1021" w:right="1134"/>
        <w:rPr>
          <w:rStyle w:val="default"/>
          <w:rFonts w:cs="FrankRuehl" w:hint="cs"/>
          <w:rtl/>
        </w:rPr>
      </w:pPr>
      <w:r>
        <w:rPr>
          <w:lang w:val="he-IL"/>
        </w:rPr>
        <w:pict>
          <v:rect id="_x0000_s3346" style="position:absolute;left:0;text-align:left;margin-left:464.5pt;margin-top:8.05pt;width:75.05pt;height:11.95pt;z-index:251854336" o:allowincell="f" filled="f" stroked="f" strokecolor="lime" strokeweight=".25pt">
            <v:textbox inset="0,0,0,0">
              <w:txbxContent>
                <w:p w:rsidR="004A6141" w:rsidRDefault="004A6141" w:rsidP="004A6141">
                  <w:pPr>
                    <w:spacing w:line="160" w:lineRule="exact"/>
                    <w:jc w:val="left"/>
                    <w:rPr>
                      <w:rFonts w:cs="Miriam"/>
                      <w:noProof/>
                      <w:szCs w:val="18"/>
                      <w:rtl/>
                    </w:rPr>
                  </w:pPr>
                  <w:r>
                    <w:rPr>
                      <w:rFonts w:cs="Miriam"/>
                      <w:szCs w:val="18"/>
                      <w:rtl/>
                    </w:rPr>
                    <w:t>י</w:t>
                  </w:r>
                  <w:r>
                    <w:rPr>
                      <w:rFonts w:cs="Miriam" w:hint="cs"/>
                      <w:szCs w:val="18"/>
                      <w:rtl/>
                    </w:rPr>
                    <w:t>"פ תשפ"ג-2023</w:t>
                  </w:r>
                </w:p>
              </w:txbxContent>
            </v:textbox>
            <w10:anchorlock/>
          </v:rect>
        </w:pict>
      </w:r>
      <w:r>
        <w:rPr>
          <w:rStyle w:val="default"/>
          <w:rFonts w:cs="FrankRuehl"/>
          <w:rtl/>
        </w:rPr>
        <w:t>(1</w:t>
      </w:r>
      <w:r>
        <w:rPr>
          <w:rStyle w:val="default"/>
          <w:rFonts w:cs="FrankRuehl" w:hint="cs"/>
          <w:rtl/>
        </w:rPr>
        <w:t>3</w:t>
      </w:r>
      <w:r>
        <w:rPr>
          <w:rStyle w:val="default"/>
          <w:rFonts w:cs="FrankRuehl"/>
          <w:rtl/>
        </w:rPr>
        <w:t>)</w:t>
      </w:r>
      <w:r>
        <w:rPr>
          <w:rStyle w:val="default"/>
          <w:rFonts w:cs="FrankRuehl"/>
          <w:rtl/>
        </w:rPr>
        <w:tab/>
      </w:r>
      <w:r w:rsidR="00380BED">
        <w:rPr>
          <w:rStyle w:val="default"/>
          <w:rFonts w:cs="FrankRuehl" w:hint="cs"/>
          <w:rtl/>
        </w:rPr>
        <w:t>הוועדה לביטחון לאומי: ביטחון הפנים במדינה; שמירת הסדר הציבורי; ביטחון הציבור והקהילה; ביטחון אישי; מניעת אלימות, עבריינות ופשיעה; מלחמה בפשיעה ובפשיעה המאורגנת ובנזקיה; מוכנות לאירועי חירום אזרחיים; משטרה, שוטרים ומשמר לאומי; בתי סוהר ואסירים, תנאי מעצר ומאסר; כבאות והצלה; כלי ירייה</w:t>
      </w:r>
      <w:r>
        <w:rPr>
          <w:rStyle w:val="default"/>
          <w:rFonts w:cs="FrankRuehl" w:hint="cs"/>
          <w:rtl/>
        </w:rPr>
        <w:t>;</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bookmarkStart w:id="342" w:name="Rov580"/>
      <w:r w:rsidRPr="00172B9B">
        <w:rPr>
          <w:rFonts w:hint="cs"/>
          <w:vanish/>
          <w:color w:val="FF0000"/>
          <w:sz w:val="20"/>
          <w:szCs w:val="20"/>
          <w:shd w:val="clear" w:color="auto" w:fill="FFFF99"/>
          <w:rtl/>
        </w:rPr>
        <w:t>מיום 1.2.2023</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י"פ תשפ"ג-2023</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hyperlink r:id="rId531"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3646</w:t>
      </w:r>
    </w:p>
    <w:p w:rsidR="004A6141" w:rsidRPr="00380BED" w:rsidRDefault="004A6141" w:rsidP="00380BED">
      <w:pPr>
        <w:pStyle w:val="footnote"/>
        <w:tabs>
          <w:tab w:val="left" w:pos="624"/>
          <w:tab w:val="left" w:pos="1021"/>
          <w:tab w:val="left" w:pos="1474"/>
          <w:tab w:val="left" w:pos="1928"/>
          <w:tab w:val="left" w:pos="2381"/>
          <w:tab w:val="left" w:pos="2835"/>
          <w:tab w:val="right" w:leader="dot" w:pos="6259"/>
        </w:tabs>
        <w:ind w:left="1021" w:right="1134"/>
        <w:rPr>
          <w:rFonts w:hint="cs"/>
          <w:sz w:val="2"/>
          <w:szCs w:val="2"/>
          <w:shd w:val="clear" w:color="auto" w:fill="FFFF99"/>
          <w:rtl/>
        </w:rPr>
      </w:pPr>
      <w:r w:rsidRPr="00172B9B">
        <w:rPr>
          <w:rFonts w:hint="cs"/>
          <w:b/>
          <w:bCs/>
          <w:vanish/>
          <w:sz w:val="20"/>
          <w:szCs w:val="20"/>
          <w:shd w:val="clear" w:color="auto" w:fill="FFFF99"/>
          <w:rtl/>
        </w:rPr>
        <w:t>הוספת פסקה 100(13)</w:t>
      </w:r>
      <w:bookmarkEnd w:id="342"/>
    </w:p>
    <w:p w:rsidR="004A6141" w:rsidRDefault="004A6141" w:rsidP="004A6141">
      <w:pPr>
        <w:pStyle w:val="P22"/>
        <w:spacing w:before="72"/>
        <w:ind w:left="1021" w:right="1134"/>
        <w:rPr>
          <w:rStyle w:val="default"/>
          <w:rFonts w:cs="FrankRuehl" w:hint="cs"/>
          <w:rtl/>
        </w:rPr>
      </w:pPr>
      <w:r>
        <w:rPr>
          <w:lang w:val="he-IL"/>
        </w:rPr>
        <w:pict>
          <v:rect id="_x0000_s3347" style="position:absolute;left:0;text-align:left;margin-left:464.5pt;margin-top:8.05pt;width:75.05pt;height:11.95pt;z-index:251855360" o:allowincell="f" filled="f" stroked="f" strokecolor="lime" strokeweight=".25pt">
            <v:textbox inset="0,0,0,0">
              <w:txbxContent>
                <w:p w:rsidR="004A6141" w:rsidRDefault="004A6141" w:rsidP="004A6141">
                  <w:pPr>
                    <w:spacing w:line="160" w:lineRule="exact"/>
                    <w:jc w:val="left"/>
                    <w:rPr>
                      <w:rFonts w:cs="Miriam"/>
                      <w:noProof/>
                      <w:szCs w:val="18"/>
                      <w:rtl/>
                    </w:rPr>
                  </w:pPr>
                  <w:r>
                    <w:rPr>
                      <w:rFonts w:cs="Miriam"/>
                      <w:szCs w:val="18"/>
                      <w:rtl/>
                    </w:rPr>
                    <w:t>י</w:t>
                  </w:r>
                  <w:r>
                    <w:rPr>
                      <w:rFonts w:cs="Miriam" w:hint="cs"/>
                      <w:szCs w:val="18"/>
                      <w:rtl/>
                    </w:rPr>
                    <w:t>"פ תשפ"ג-2023</w:t>
                  </w:r>
                </w:p>
              </w:txbxContent>
            </v:textbox>
            <w10:anchorlock/>
          </v:rect>
        </w:pict>
      </w:r>
      <w:r>
        <w:rPr>
          <w:rStyle w:val="default"/>
          <w:rFonts w:cs="FrankRuehl"/>
          <w:rtl/>
        </w:rPr>
        <w:t>(1</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ועדת</w:t>
      </w:r>
      <w:r w:rsidR="00380BED">
        <w:rPr>
          <w:rStyle w:val="default"/>
          <w:rFonts w:cs="FrankRuehl" w:hint="cs"/>
          <w:rtl/>
        </w:rPr>
        <w:t xml:space="preserve"> הבריאות: שירותי הבריאות והרפואה; ביטוח בריאות ממלכתי; הגנה על בריאות הציבור; היערכות להתפרצות מגפות והתמודדות עימן; מקצועות הרפואה והבריאות; אתיקה רפואית; שימוש בטכנולוגיות רפואיות</w:t>
      </w:r>
      <w:r>
        <w:rPr>
          <w:rStyle w:val="default"/>
          <w:rFonts w:cs="FrankRuehl" w:hint="cs"/>
          <w:rtl/>
        </w:rPr>
        <w:t>;</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bookmarkStart w:id="343" w:name="Rov581"/>
      <w:r w:rsidRPr="00172B9B">
        <w:rPr>
          <w:rFonts w:hint="cs"/>
          <w:vanish/>
          <w:color w:val="FF0000"/>
          <w:sz w:val="20"/>
          <w:szCs w:val="20"/>
          <w:shd w:val="clear" w:color="auto" w:fill="FFFF99"/>
          <w:rtl/>
        </w:rPr>
        <w:t>מיום 1.2.2023</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י"פ תשפ"ג-2023</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hyperlink r:id="rId532"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w:t>
      </w:r>
      <w:r w:rsidR="00380BED" w:rsidRPr="00172B9B">
        <w:rPr>
          <w:rFonts w:hint="cs"/>
          <w:vanish/>
          <w:sz w:val="20"/>
          <w:szCs w:val="20"/>
          <w:shd w:val="clear" w:color="auto" w:fill="FFFF99"/>
          <w:rtl/>
        </w:rPr>
        <w:t>7</w:t>
      </w:r>
    </w:p>
    <w:p w:rsidR="004A6141" w:rsidRPr="00380BED" w:rsidRDefault="004A6141" w:rsidP="00380BED">
      <w:pPr>
        <w:pStyle w:val="footnote"/>
        <w:tabs>
          <w:tab w:val="left" w:pos="624"/>
          <w:tab w:val="left" w:pos="1021"/>
          <w:tab w:val="left" w:pos="1474"/>
          <w:tab w:val="left" w:pos="1928"/>
          <w:tab w:val="left" w:pos="2381"/>
          <w:tab w:val="left" w:pos="2835"/>
          <w:tab w:val="right" w:leader="dot" w:pos="6259"/>
        </w:tabs>
        <w:ind w:left="1021" w:right="1134"/>
        <w:rPr>
          <w:rFonts w:hint="cs"/>
          <w:sz w:val="2"/>
          <w:szCs w:val="2"/>
          <w:shd w:val="clear" w:color="auto" w:fill="FFFF99"/>
          <w:rtl/>
        </w:rPr>
      </w:pPr>
      <w:r w:rsidRPr="00172B9B">
        <w:rPr>
          <w:rFonts w:hint="cs"/>
          <w:b/>
          <w:bCs/>
          <w:vanish/>
          <w:sz w:val="20"/>
          <w:szCs w:val="20"/>
          <w:shd w:val="clear" w:color="auto" w:fill="FFFF99"/>
          <w:rtl/>
        </w:rPr>
        <w:t>הוספת פסקה 100(1</w:t>
      </w:r>
      <w:r w:rsidR="00380BED" w:rsidRPr="00172B9B">
        <w:rPr>
          <w:rFonts w:hint="cs"/>
          <w:b/>
          <w:bCs/>
          <w:vanish/>
          <w:sz w:val="20"/>
          <w:szCs w:val="20"/>
          <w:shd w:val="clear" w:color="auto" w:fill="FFFF99"/>
          <w:rtl/>
        </w:rPr>
        <w:t>4</w:t>
      </w:r>
      <w:r w:rsidRPr="00172B9B">
        <w:rPr>
          <w:rFonts w:hint="cs"/>
          <w:b/>
          <w:bCs/>
          <w:vanish/>
          <w:sz w:val="20"/>
          <w:szCs w:val="20"/>
          <w:shd w:val="clear" w:color="auto" w:fill="FFFF99"/>
          <w:rtl/>
        </w:rPr>
        <w:t>)</w:t>
      </w:r>
      <w:bookmarkEnd w:id="343"/>
    </w:p>
    <w:p w:rsidR="004A6141" w:rsidRDefault="004A6141" w:rsidP="004A6141">
      <w:pPr>
        <w:pStyle w:val="P22"/>
        <w:spacing w:before="72"/>
        <w:ind w:left="1021" w:right="1134"/>
        <w:rPr>
          <w:rStyle w:val="default"/>
          <w:rFonts w:cs="FrankRuehl" w:hint="cs"/>
          <w:rtl/>
        </w:rPr>
      </w:pPr>
      <w:r>
        <w:rPr>
          <w:lang w:val="he-IL"/>
        </w:rPr>
        <w:pict>
          <v:rect id="_x0000_s3348" style="position:absolute;left:0;text-align:left;margin-left:464.5pt;margin-top:8.05pt;width:75.05pt;height:17.85pt;z-index:251856384" o:allowincell="f" filled="f" stroked="f" strokecolor="lime" strokeweight=".25pt">
            <v:textbox inset="0,0,0,0">
              <w:txbxContent>
                <w:p w:rsidR="004A6141" w:rsidRDefault="004A6141" w:rsidP="004A6141">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תשפ"ג-2023</w:t>
                  </w:r>
                </w:p>
              </w:txbxContent>
            </v:textbox>
            <w10:anchorlock/>
          </v:rect>
        </w:pict>
      </w:r>
      <w:r>
        <w:rPr>
          <w:rStyle w:val="default"/>
          <w:rFonts w:cs="FrankRuehl"/>
          <w:rtl/>
        </w:rPr>
        <w:t>(1</w:t>
      </w:r>
      <w:r>
        <w:rPr>
          <w:rStyle w:val="default"/>
          <w:rFonts w:cs="FrankRuehl" w:hint="cs"/>
          <w:rtl/>
        </w:rPr>
        <w:t>5</w:t>
      </w:r>
      <w:r>
        <w:rPr>
          <w:rStyle w:val="default"/>
          <w:rFonts w:cs="FrankRuehl"/>
          <w:rtl/>
        </w:rPr>
        <w:t>)</w:t>
      </w:r>
      <w:r>
        <w:rPr>
          <w:rStyle w:val="default"/>
          <w:rFonts w:cs="FrankRuehl"/>
          <w:rtl/>
        </w:rPr>
        <w:tab/>
      </w:r>
      <w:r w:rsidR="00380BED">
        <w:rPr>
          <w:rStyle w:val="default"/>
          <w:rFonts w:cs="FrankRuehl" w:hint="cs"/>
          <w:rtl/>
        </w:rPr>
        <w:t>הוועדה למיזמים ציבוריים: עבודות ציבוריות.</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color w:val="FF0000"/>
          <w:sz w:val="20"/>
          <w:szCs w:val="20"/>
          <w:shd w:val="clear" w:color="auto" w:fill="FFFF99"/>
          <w:rtl/>
        </w:rPr>
      </w:pPr>
      <w:bookmarkStart w:id="344" w:name="Rov582"/>
      <w:r w:rsidRPr="00172B9B">
        <w:rPr>
          <w:rFonts w:hint="cs"/>
          <w:vanish/>
          <w:color w:val="FF0000"/>
          <w:sz w:val="20"/>
          <w:szCs w:val="20"/>
          <w:shd w:val="clear" w:color="auto" w:fill="FFFF99"/>
          <w:rtl/>
        </w:rPr>
        <w:t>בתקופת כהונתה של הכנסת ה-25</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(הוראת שעה) תשפ"ג-2023</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33"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3647</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r w:rsidRPr="00172B9B">
        <w:rPr>
          <w:rFonts w:hint="cs"/>
          <w:b/>
          <w:bCs/>
          <w:vanish/>
          <w:sz w:val="20"/>
          <w:szCs w:val="20"/>
          <w:shd w:val="clear" w:color="auto" w:fill="FFFF99"/>
          <w:rtl/>
        </w:rPr>
        <w:t>הוספת פסקה 100(15)</w:t>
      </w:r>
    </w:p>
    <w:p w:rsidR="004A6141" w:rsidRPr="00172B9B" w:rsidRDefault="004A6141" w:rsidP="004A6141">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172B9B">
        <w:rPr>
          <w:rFonts w:hint="cs"/>
          <w:vanish/>
          <w:sz w:val="20"/>
          <w:szCs w:val="20"/>
          <w:shd w:val="clear" w:color="auto" w:fill="FFFF99"/>
          <w:rtl/>
        </w:rPr>
        <w:t>הנוסח:</w:t>
      </w:r>
    </w:p>
    <w:p w:rsidR="004A6141" w:rsidRPr="00380BED" w:rsidRDefault="00380BED" w:rsidP="00380BED">
      <w:pPr>
        <w:pStyle w:val="P22"/>
        <w:spacing w:before="0"/>
        <w:ind w:left="1021" w:right="1134"/>
        <w:rPr>
          <w:rStyle w:val="default"/>
          <w:rFonts w:cs="FrankRuehl"/>
          <w:sz w:val="2"/>
          <w:szCs w:val="2"/>
          <w:shd w:val="clear" w:color="auto" w:fill="FFFF99"/>
          <w:rtl/>
        </w:rPr>
      </w:pPr>
      <w:r w:rsidRPr="00172B9B">
        <w:rPr>
          <w:rStyle w:val="default"/>
          <w:rFonts w:cs="FrankRuehl" w:hint="cs"/>
          <w:vanish/>
          <w:sz w:val="22"/>
          <w:szCs w:val="22"/>
          <w:shd w:val="clear" w:color="auto" w:fill="FFFF99"/>
          <w:rtl/>
        </w:rPr>
        <w:t>(15)</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הוועדה למיזמים ציבוריים: עבודות ציבוריות.</w:t>
      </w:r>
      <w:bookmarkEnd w:id="344"/>
    </w:p>
    <w:p w:rsidR="005D750E" w:rsidRDefault="00846AD7" w:rsidP="00846AD7">
      <w:pPr>
        <w:pStyle w:val="P00"/>
        <w:spacing w:before="72"/>
        <w:ind w:left="0" w:right="1134"/>
        <w:rPr>
          <w:rStyle w:val="default"/>
          <w:rFonts w:cs="FrankRuehl" w:hint="cs"/>
          <w:rtl/>
        </w:rPr>
      </w:pPr>
      <w:r>
        <w:rPr>
          <w:rtl/>
          <w:lang w:eastAsia="en-US"/>
        </w:rPr>
        <w:pict>
          <v:shape id="_x0000_s3104" type="#_x0000_t202" style="position:absolute;left:0;text-align:left;margin-left:470.35pt;margin-top:7.1pt;width:1in;height:22.4pt;z-index:251756032" filled="f" stroked="f">
            <v:textbox style="mso-next-textbox:#_x0000_s3104" inset="1mm,0,1mm,0">
              <w:txbxContent>
                <w:p w:rsidR="0011562B" w:rsidRDefault="0011562B" w:rsidP="00846AD7">
                  <w:pPr>
                    <w:spacing w:line="160" w:lineRule="exact"/>
                    <w:jc w:val="left"/>
                    <w:rPr>
                      <w:rFonts w:cs="Miriam" w:hint="cs"/>
                      <w:noProof/>
                      <w:szCs w:val="18"/>
                      <w:rtl/>
                    </w:rPr>
                  </w:pPr>
                  <w:r>
                    <w:rPr>
                      <w:rFonts w:cs="Miriam" w:hint="cs"/>
                      <w:szCs w:val="18"/>
                      <w:rtl/>
                    </w:rPr>
                    <w:t>י"פ (מס' 3) תשע"ב-2012</w:t>
                  </w:r>
                </w:p>
              </w:txbxContent>
            </v:textbox>
          </v:shape>
        </w:pict>
      </w:r>
      <w:r w:rsidR="005D750E">
        <w:rPr>
          <w:rtl/>
        </w:rPr>
        <w:tab/>
      </w:r>
      <w:r w:rsidR="005D750E">
        <w:rPr>
          <w:rStyle w:val="default"/>
          <w:rFonts w:cs="FrankRuehl"/>
          <w:rtl/>
        </w:rPr>
        <w:t>(</w:t>
      </w:r>
      <w:r w:rsidR="005D750E">
        <w:rPr>
          <w:rStyle w:val="default"/>
          <w:rFonts w:cs="FrankRuehl" w:hint="cs"/>
          <w:rtl/>
        </w:rPr>
        <w:t>ב)</w:t>
      </w:r>
      <w:r w:rsidR="005D750E">
        <w:rPr>
          <w:rStyle w:val="default"/>
          <w:rFonts w:cs="FrankRuehl"/>
          <w:rtl/>
        </w:rPr>
        <w:tab/>
      </w:r>
      <w:r>
        <w:rPr>
          <w:rStyle w:val="default"/>
          <w:rFonts w:cs="FrankRuehl" w:hint="cs"/>
          <w:rtl/>
        </w:rPr>
        <w:t>(בוטל).</w:t>
      </w:r>
    </w:p>
    <w:p w:rsidR="00846AD7" w:rsidRPr="00172B9B" w:rsidRDefault="00846AD7" w:rsidP="00846AD7">
      <w:pPr>
        <w:pStyle w:val="P00"/>
        <w:spacing w:before="0"/>
        <w:ind w:left="0" w:right="1134"/>
        <w:rPr>
          <w:rStyle w:val="default"/>
          <w:rFonts w:cs="FrankRuehl" w:hint="cs"/>
          <w:vanish/>
          <w:color w:val="FF0000"/>
          <w:szCs w:val="20"/>
          <w:shd w:val="clear" w:color="auto" w:fill="FFFF99"/>
          <w:rtl/>
        </w:rPr>
      </w:pPr>
      <w:bookmarkStart w:id="345" w:name="Rov500"/>
      <w:r w:rsidRPr="00172B9B">
        <w:rPr>
          <w:rStyle w:val="default"/>
          <w:rFonts w:cs="FrankRuehl" w:hint="cs"/>
          <w:vanish/>
          <w:color w:val="FF0000"/>
          <w:szCs w:val="20"/>
          <w:shd w:val="clear" w:color="auto" w:fill="FFFF99"/>
          <w:rtl/>
        </w:rPr>
        <w:t>מיום 30.5.2012</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46AD7" w:rsidRPr="00172B9B" w:rsidRDefault="00846AD7" w:rsidP="00846AD7">
      <w:pPr>
        <w:pStyle w:val="P00"/>
        <w:spacing w:before="0"/>
        <w:ind w:left="0" w:right="1134"/>
        <w:rPr>
          <w:rStyle w:val="default"/>
          <w:rFonts w:cs="FrankRuehl" w:hint="cs"/>
          <w:vanish/>
          <w:szCs w:val="20"/>
          <w:shd w:val="clear" w:color="auto" w:fill="FFFF99"/>
          <w:rtl/>
        </w:rPr>
      </w:pPr>
      <w:hyperlink r:id="rId53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קטן 100(ב)</w:t>
      </w:r>
    </w:p>
    <w:p w:rsidR="00846AD7" w:rsidRPr="00172B9B" w:rsidRDefault="00846AD7" w:rsidP="00846AD7">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46AD7" w:rsidRPr="00846AD7" w:rsidRDefault="00846AD7" w:rsidP="00846AD7">
      <w:pPr>
        <w:pStyle w:val="P00"/>
        <w:spacing w:before="0"/>
        <w:ind w:left="0" w:right="1134"/>
        <w:rPr>
          <w:rStyle w:val="default"/>
          <w:rFonts w:cs="FrankRuehl" w:hint="cs"/>
          <w:strike/>
          <w:sz w:val="2"/>
          <w:szCs w:val="2"/>
          <w:rtl/>
        </w:rPr>
      </w:pPr>
      <w:r w:rsidRPr="00172B9B">
        <w:rPr>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ב)</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הכנסת רשאית לבחור מזמן לזמן ועדות קבועות נוספות.</w:t>
      </w:r>
      <w:bookmarkEnd w:id="345"/>
    </w:p>
    <w:p w:rsidR="005D750E" w:rsidRDefault="00846AD7" w:rsidP="00846AD7">
      <w:pPr>
        <w:pStyle w:val="P00"/>
        <w:spacing w:before="72"/>
        <w:ind w:left="0" w:right="1134"/>
        <w:rPr>
          <w:rStyle w:val="default"/>
          <w:rFonts w:cs="FrankRuehl" w:hint="cs"/>
          <w:rtl/>
        </w:rPr>
      </w:pPr>
      <w:r>
        <w:rPr>
          <w:rtl/>
          <w:lang w:eastAsia="en-US"/>
        </w:rPr>
        <w:pict>
          <v:shape id="_x0000_s3107" type="#_x0000_t202" style="position:absolute;left:0;text-align:left;margin-left:470.35pt;margin-top:7.1pt;width:1in;height:16.8pt;z-index:251757056" filled="f" stroked="f">
            <v:textbox inset="1mm,0,1mm,0">
              <w:txbxContent>
                <w:p w:rsidR="0011562B" w:rsidRDefault="0011562B" w:rsidP="00846AD7">
                  <w:pPr>
                    <w:spacing w:line="160" w:lineRule="exact"/>
                    <w:jc w:val="left"/>
                    <w:rPr>
                      <w:rFonts w:cs="Miriam" w:hint="cs"/>
                      <w:noProof/>
                      <w:szCs w:val="18"/>
                      <w:rtl/>
                    </w:rPr>
                  </w:pPr>
                  <w:r>
                    <w:rPr>
                      <w:rFonts w:cs="Miriam" w:hint="cs"/>
                      <w:szCs w:val="18"/>
                      <w:rtl/>
                    </w:rPr>
                    <w:t>י"פ (מס' 3) תשע"ב-2012</w:t>
                  </w:r>
                </w:p>
              </w:txbxContent>
            </v:textbox>
          </v:shape>
        </w:pict>
      </w:r>
      <w:r w:rsidR="005D750E">
        <w:rPr>
          <w:rtl/>
        </w:rPr>
        <w:tab/>
      </w:r>
      <w:r w:rsidR="005D750E">
        <w:rPr>
          <w:rStyle w:val="default"/>
          <w:rFonts w:cs="FrankRuehl"/>
          <w:rtl/>
        </w:rPr>
        <w:t>(</w:t>
      </w:r>
      <w:r w:rsidR="005D750E">
        <w:rPr>
          <w:rStyle w:val="default"/>
          <w:rFonts w:cs="FrankRuehl" w:hint="cs"/>
          <w:rtl/>
        </w:rPr>
        <w:t>ג)</w:t>
      </w:r>
      <w:r w:rsidR="005D750E">
        <w:rPr>
          <w:rStyle w:val="default"/>
          <w:rFonts w:cs="FrankRuehl"/>
          <w:rtl/>
        </w:rPr>
        <w:tab/>
      </w:r>
      <w:r>
        <w:rPr>
          <w:rStyle w:val="default"/>
          <w:rFonts w:cs="FrankRuehl" w:hint="cs"/>
          <w:rtl/>
        </w:rPr>
        <w:t>(בוטל).</w:t>
      </w:r>
    </w:p>
    <w:p w:rsidR="00846AD7" w:rsidRPr="00172B9B" w:rsidRDefault="00846AD7" w:rsidP="00846AD7">
      <w:pPr>
        <w:pStyle w:val="P00"/>
        <w:spacing w:before="0"/>
        <w:ind w:left="0" w:right="1134"/>
        <w:rPr>
          <w:rStyle w:val="default"/>
          <w:rFonts w:cs="FrankRuehl" w:hint="cs"/>
          <w:vanish/>
          <w:color w:val="FF0000"/>
          <w:szCs w:val="20"/>
          <w:shd w:val="clear" w:color="auto" w:fill="FFFF99"/>
          <w:rtl/>
        </w:rPr>
      </w:pPr>
      <w:bookmarkStart w:id="346" w:name="Rov504"/>
      <w:r w:rsidRPr="00172B9B">
        <w:rPr>
          <w:rStyle w:val="default"/>
          <w:rFonts w:cs="FrankRuehl" w:hint="cs"/>
          <w:vanish/>
          <w:color w:val="FF0000"/>
          <w:szCs w:val="20"/>
          <w:shd w:val="clear" w:color="auto" w:fill="FFFF99"/>
          <w:rtl/>
        </w:rPr>
        <w:t>מיום 30.5.2012</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46AD7" w:rsidRPr="00172B9B" w:rsidRDefault="00846AD7" w:rsidP="00846AD7">
      <w:pPr>
        <w:pStyle w:val="P00"/>
        <w:spacing w:before="0"/>
        <w:ind w:left="0" w:right="1134"/>
        <w:rPr>
          <w:rStyle w:val="default"/>
          <w:rFonts w:cs="FrankRuehl" w:hint="cs"/>
          <w:vanish/>
          <w:szCs w:val="20"/>
          <w:shd w:val="clear" w:color="auto" w:fill="FFFF99"/>
          <w:rtl/>
        </w:rPr>
      </w:pPr>
      <w:hyperlink r:id="rId53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סעיף קטן 100(ג)</w:t>
      </w:r>
    </w:p>
    <w:p w:rsidR="00846AD7" w:rsidRPr="00172B9B" w:rsidRDefault="00846AD7" w:rsidP="00846AD7">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846AD7" w:rsidRPr="00846AD7" w:rsidRDefault="00846AD7" w:rsidP="00846AD7">
      <w:pPr>
        <w:pStyle w:val="P00"/>
        <w:spacing w:before="0"/>
        <w:ind w:left="0" w:right="1134"/>
        <w:rPr>
          <w:rStyle w:val="default"/>
          <w:rFonts w:cs="FrankRuehl" w:hint="cs"/>
          <w:strike/>
          <w:sz w:val="2"/>
          <w:szCs w:val="2"/>
          <w:rtl/>
        </w:rPr>
      </w:pPr>
      <w:r w:rsidRPr="00172B9B">
        <w:rPr>
          <w:rStyle w:val="default"/>
          <w:rFonts w:cs="FrankRuehl"/>
          <w:vanish/>
          <w:sz w:val="22"/>
          <w:szCs w:val="22"/>
          <w:shd w:val="clear" w:color="auto" w:fill="FFFF99"/>
          <w:rtl/>
        </w:rPr>
        <w:tab/>
      </w:r>
      <w:r w:rsidRPr="00172B9B">
        <w:rPr>
          <w:rStyle w:val="default"/>
          <w:rFonts w:cs="FrankRuehl"/>
          <w:strike/>
          <w:vanish/>
          <w:sz w:val="22"/>
          <w:szCs w:val="22"/>
          <w:shd w:val="clear" w:color="auto" w:fill="FFFF99"/>
          <w:rtl/>
        </w:rPr>
        <w:t>(</w:t>
      </w:r>
      <w:r w:rsidRPr="00172B9B">
        <w:rPr>
          <w:rStyle w:val="default"/>
          <w:rFonts w:cs="FrankRuehl" w:hint="cs"/>
          <w:strike/>
          <w:vanish/>
          <w:sz w:val="22"/>
          <w:szCs w:val="22"/>
          <w:shd w:val="clear" w:color="auto" w:fill="FFFF99"/>
          <w:rtl/>
        </w:rPr>
        <w:t>ג)</w:t>
      </w:r>
      <w:r w:rsidRPr="00172B9B">
        <w:rPr>
          <w:rStyle w:val="default"/>
          <w:rFonts w:cs="FrankRuehl"/>
          <w:strike/>
          <w:vanish/>
          <w:sz w:val="22"/>
          <w:szCs w:val="22"/>
          <w:shd w:val="clear" w:color="auto" w:fill="FFFF99"/>
          <w:rtl/>
        </w:rPr>
        <w:tab/>
      </w:r>
      <w:r w:rsidRPr="00172B9B">
        <w:rPr>
          <w:rStyle w:val="default"/>
          <w:rFonts w:cs="FrankRuehl" w:hint="cs"/>
          <w:strike/>
          <w:vanish/>
          <w:sz w:val="22"/>
          <w:szCs w:val="22"/>
          <w:shd w:val="clear" w:color="auto" w:fill="FFFF99"/>
          <w:rtl/>
        </w:rPr>
        <w:t>ועדת הכנסת היא המוסמכת לפסוק בחילוקי דעות בענין סמכויות הוועדות.</w:t>
      </w:r>
      <w:bookmarkEnd w:id="346"/>
    </w:p>
    <w:p w:rsidR="00AE55ED" w:rsidRDefault="00AE55ED" w:rsidP="00846AD7">
      <w:pPr>
        <w:pStyle w:val="P00"/>
        <w:spacing w:before="72"/>
        <w:ind w:left="0" w:right="1134"/>
        <w:rPr>
          <w:rStyle w:val="default"/>
          <w:rFonts w:cs="FrankRuehl" w:hint="cs"/>
          <w:rtl/>
        </w:rPr>
      </w:pPr>
      <w:bookmarkStart w:id="347" w:name="Seif131"/>
      <w:bookmarkEnd w:id="347"/>
      <w:r>
        <w:rPr>
          <w:lang w:val="he-IL"/>
        </w:rPr>
        <w:pict>
          <v:rect id="_x0000_s2577" style="position:absolute;left:0;text-align:left;margin-left:464.5pt;margin-top:8.05pt;width:75.05pt;height:36.35pt;z-index:251629056" o:allowincell="f" filled="f" stroked="f" strokecolor="lime" strokeweight=".25pt">
            <v:textbox inset="0,0,0,0">
              <w:txbxContent>
                <w:p w:rsidR="0011562B" w:rsidRDefault="0011562B" w:rsidP="00AE55ED">
                  <w:pPr>
                    <w:spacing w:line="160" w:lineRule="exact"/>
                    <w:jc w:val="left"/>
                    <w:rPr>
                      <w:rFonts w:cs="Miriam" w:hint="cs"/>
                      <w:szCs w:val="18"/>
                      <w:rtl/>
                    </w:rPr>
                  </w:pPr>
                  <w:r>
                    <w:rPr>
                      <w:rFonts w:cs="Miriam" w:hint="cs"/>
                      <w:szCs w:val="18"/>
                      <w:rtl/>
                    </w:rPr>
                    <w:t>סמכויות הוועדות הקבועות</w:t>
                  </w:r>
                </w:p>
                <w:p w:rsidR="0011562B" w:rsidRDefault="0011562B" w:rsidP="00846AD7">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846AD7">
        <w:rPr>
          <w:rStyle w:val="big-number"/>
          <w:rFonts w:hint="cs"/>
          <w:rtl/>
        </w:rPr>
        <w:t>101</w:t>
      </w:r>
      <w:r w:rsidRPr="00AE55ED">
        <w:rPr>
          <w:rStyle w:val="default"/>
          <w:rFonts w:cs="FrankRuehl"/>
          <w:rtl/>
        </w:rPr>
        <w:t>.</w:t>
      </w:r>
      <w:r w:rsidRPr="00AE55ED">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846AD7">
        <w:rPr>
          <w:rStyle w:val="default"/>
          <w:rFonts w:cs="FrankRuehl" w:hint="cs"/>
          <w:rtl/>
        </w:rPr>
        <w:t>סמכויות הוועדות הקבועות במסגרת תחומי ענייניהן כאמור בסעיף 100 הן: דיון בהצעות חוק ובחקיקת משנה, פיקוח על הממשלה ועל רשויות ציבוריות, לרבות גופים המפורטים בסעיף 21(ב) לחוק-יסוד: הכנסת, ודיון ביישום חיקוקים שנדונו בוועדה, בעניינים שהועברו לוועדה ממליאת הכנסת או מנשיאות הכנסת, בנושאים שבסמכות הוועדה לפי חוק ובנושאים שיזמו יושב ראש הוועדה וחברי הכנסת</w:t>
      </w:r>
      <w:r>
        <w:rPr>
          <w:rStyle w:val="default"/>
          <w:rFonts w:cs="FrankRuehl" w:hint="cs"/>
          <w:rtl/>
        </w:rPr>
        <w:t>.</w:t>
      </w:r>
    </w:p>
    <w:p w:rsidR="00846AD7" w:rsidRDefault="00846AD7" w:rsidP="00846A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הכנסת היא המוסמכת לפסוק בחילוקי דעות בעניין סמכויות הוועדות ולמנוע כפילות בעבודת הוועדות; אין בהוראה זו כדי לגרוע מסמכויות ועדת הכנסת לפי תקנון זה.</w:t>
      </w:r>
    </w:p>
    <w:p w:rsidR="00846AD7" w:rsidRDefault="00846AD7" w:rsidP="00846A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קבעו כמה ועדות דיון בנושא דומה בזמן דומה, רשאית ועדת הכנסת לקבוע את סדר הדיונים בין הוועדות, לפי סמכותה האמורה בסעיף קטן (ב) ובהתאם לפנייה של חבר הכנסת או של מי שזומן ליותר מוועדה אחת כאמור, ולשם כך תתכנס, ככל האפשר, לפחות 24 שעות לפני המועד הראשון שנקבע לדיון; ואולם ועדת הכנסת לא תפעיל את סמכותה האמורה כלפי ועדה שהנושא הועבר אליה על ידי מליאת הכנסת, נשיאות הכנסת או ועדת הכנסת.</w:t>
      </w:r>
    </w:p>
    <w:p w:rsidR="00846AD7" w:rsidRPr="00172B9B" w:rsidRDefault="00846AD7" w:rsidP="00846AD7">
      <w:pPr>
        <w:pStyle w:val="P00"/>
        <w:spacing w:before="0"/>
        <w:ind w:left="0" w:right="1134"/>
        <w:rPr>
          <w:rStyle w:val="default"/>
          <w:rFonts w:cs="FrankRuehl" w:hint="cs"/>
          <w:vanish/>
          <w:color w:val="FF0000"/>
          <w:szCs w:val="20"/>
          <w:shd w:val="clear" w:color="auto" w:fill="FFFF99"/>
          <w:rtl/>
        </w:rPr>
      </w:pPr>
      <w:bookmarkStart w:id="348" w:name="Rov430"/>
      <w:r w:rsidRPr="00172B9B">
        <w:rPr>
          <w:rStyle w:val="default"/>
          <w:rFonts w:cs="FrankRuehl" w:hint="cs"/>
          <w:vanish/>
          <w:color w:val="FF0000"/>
          <w:szCs w:val="20"/>
          <w:shd w:val="clear" w:color="auto" w:fill="FFFF99"/>
          <w:rtl/>
        </w:rPr>
        <w:t>מיום 30.5.2012</w:t>
      </w:r>
    </w:p>
    <w:p w:rsidR="00846AD7" w:rsidRPr="00172B9B" w:rsidRDefault="00846AD7" w:rsidP="00846AD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46AD7" w:rsidRPr="00172B9B" w:rsidRDefault="00846AD7" w:rsidP="00846AD7">
      <w:pPr>
        <w:pStyle w:val="P00"/>
        <w:spacing w:before="0"/>
        <w:ind w:left="0" w:right="1134"/>
        <w:rPr>
          <w:rStyle w:val="default"/>
          <w:rFonts w:cs="FrankRuehl" w:hint="cs"/>
          <w:vanish/>
          <w:szCs w:val="20"/>
          <w:shd w:val="clear" w:color="auto" w:fill="FFFF99"/>
          <w:rtl/>
        </w:rPr>
      </w:pPr>
      <w:hyperlink r:id="rId53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846AD7" w:rsidRPr="00B46E67" w:rsidRDefault="00846AD7" w:rsidP="00B46E67">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101</w:t>
      </w:r>
      <w:bookmarkEnd w:id="348"/>
    </w:p>
    <w:p w:rsidR="00AE55ED" w:rsidRDefault="00AE55ED" w:rsidP="00176151">
      <w:pPr>
        <w:pStyle w:val="P00"/>
        <w:spacing w:before="72"/>
        <w:ind w:left="0" w:right="1134"/>
        <w:rPr>
          <w:rStyle w:val="default"/>
          <w:rFonts w:cs="FrankRuehl" w:hint="cs"/>
          <w:rtl/>
        </w:rPr>
      </w:pPr>
      <w:bookmarkStart w:id="349" w:name="Seif132"/>
      <w:bookmarkEnd w:id="349"/>
      <w:r>
        <w:rPr>
          <w:lang w:val="he-IL"/>
        </w:rPr>
        <w:pict>
          <v:rect id="_x0000_s2579" style="position:absolute;left:0;text-align:left;margin-left:464.5pt;margin-top:8.05pt;width:75.05pt;height:39.6pt;z-index:251630080" o:allowincell="f" filled="f" stroked="f" strokecolor="lime" strokeweight=".25pt">
            <v:textbox inset="0,0,0,0">
              <w:txbxContent>
                <w:p w:rsidR="0011562B" w:rsidRDefault="0011562B" w:rsidP="00AE55ED">
                  <w:pPr>
                    <w:spacing w:line="160" w:lineRule="exact"/>
                    <w:jc w:val="left"/>
                    <w:rPr>
                      <w:rFonts w:cs="Miriam" w:hint="cs"/>
                      <w:szCs w:val="18"/>
                      <w:rtl/>
                    </w:rPr>
                  </w:pPr>
                  <w:r>
                    <w:rPr>
                      <w:rFonts w:cs="Miriam" w:hint="cs"/>
                      <w:szCs w:val="18"/>
                      <w:rtl/>
                    </w:rPr>
                    <w:t>הרכב הוועדות הקבועות</w:t>
                  </w:r>
                </w:p>
                <w:p w:rsidR="0011562B" w:rsidRDefault="0011562B" w:rsidP="00176151">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p w:rsidR="0011562B" w:rsidRDefault="0011562B" w:rsidP="00176151">
                  <w:pPr>
                    <w:spacing w:line="160" w:lineRule="exact"/>
                    <w:jc w:val="left"/>
                    <w:rPr>
                      <w:rFonts w:cs="Miriam" w:hint="cs"/>
                      <w:noProof/>
                      <w:szCs w:val="18"/>
                      <w:rtl/>
                    </w:rPr>
                  </w:pPr>
                  <w:r>
                    <w:rPr>
                      <w:rFonts w:cs="Miriam" w:hint="cs"/>
                      <w:szCs w:val="18"/>
                      <w:rtl/>
                    </w:rPr>
                    <w:t>י"פ תשע"ד-2014</w:t>
                  </w:r>
                </w:p>
              </w:txbxContent>
            </v:textbox>
            <w10:anchorlock/>
          </v:rect>
        </w:pict>
      </w:r>
      <w:r w:rsidR="00176151">
        <w:rPr>
          <w:rStyle w:val="big-number"/>
          <w:rFonts w:hint="cs"/>
          <w:rtl/>
        </w:rPr>
        <w:t>102</w:t>
      </w:r>
      <w:r w:rsidRPr="00AE55ED">
        <w:rPr>
          <w:rStyle w:val="default"/>
          <w:rFonts w:cs="FrankRuehl"/>
          <w:rtl/>
        </w:rPr>
        <w:t>.</w:t>
      </w:r>
      <w:r w:rsidRPr="00AE55ED">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76151">
        <w:rPr>
          <w:rStyle w:val="default"/>
          <w:rFonts w:cs="FrankRuehl" w:hint="cs"/>
          <w:rtl/>
        </w:rPr>
        <w:t>הכנסת תקבע את ההרכב הסיעתי של הוועדות הקבועות ותבחר את חברי הוועדות כאמור בסעיף 21(א) לחוק-יסוד: הכנסת, בהתאם להצעת הוועדה המסדרת לפי סעי</w:t>
      </w:r>
      <w:r w:rsidR="007C04C3">
        <w:rPr>
          <w:rStyle w:val="default"/>
          <w:rFonts w:cs="FrankRuehl" w:hint="cs"/>
          <w:rtl/>
        </w:rPr>
        <w:t>ף</w:t>
      </w:r>
      <w:r w:rsidR="00176151">
        <w:rPr>
          <w:rStyle w:val="default"/>
          <w:rFonts w:cs="FrankRuehl" w:hint="cs"/>
          <w:rtl/>
        </w:rPr>
        <w:t xml:space="preserve"> 2א(ג) לחוק הכנסת, או להצעת ועדת הכנסת, אם נבחרה, בהתחשב בהרכב הסיעתי של הכנסת ובגודל הסיעות, וכן בהודעת הסיעות לגבי שיבוץ חבריהן בוועדות, אם נמסרה</w:t>
      </w:r>
      <w:r w:rsidR="00662061" w:rsidRPr="00662061">
        <w:rPr>
          <w:rStyle w:val="default"/>
          <w:rFonts w:cs="FrankRuehl" w:hint="cs"/>
          <w:rtl/>
        </w:rPr>
        <w:t>, ואולם, לא מסרה סיעה הודעה כאמור, יהיו חבריה רשאים להשתתף בישיבות ועדה כממלאי מקום לפי סעיף 104, במשך תקופה שלא תעלה על שישים ימים מיום שהכנסת בחרה את חברי הוועדה; בחלוף התקופה, לא יהיו חברי הסיעה רשאים להשתתף כחברי הוועדה בישיבותיה, עד לבחירתם על ידי הכנסת כחברי הוועדה לפי הוראות סעיף קטן זה</w:t>
      </w:r>
      <w:r>
        <w:rPr>
          <w:rStyle w:val="default"/>
          <w:rFonts w:cs="FrankRuehl" w:hint="cs"/>
          <w:rtl/>
        </w:rPr>
        <w:t>.</w:t>
      </w:r>
    </w:p>
    <w:p w:rsidR="00176151" w:rsidRDefault="00176151" w:rsidP="001761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להוראות סעיף קטן (א), סיעה הזכאית למנות חבר ועדה מטעמה, רשאית למנותו מבין חבריה של סיעה אחרת.</w:t>
      </w:r>
    </w:p>
    <w:p w:rsidR="00176151" w:rsidRDefault="00176151" w:rsidP="001761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התפנה מקומו של חבר ועדה, תודיע הסיעה שמטעמה הוא מכהן, בכתב, ליושב ראש ועדת הכנסת על החבר שיכהן מטעמה במקומו, ויושב ראש ועדת הכנסת יודיע לכנסת מיהו חבר הוועדה החדש; חברותו של חבר הוועדה החדש תהיה בתוקף מעת מסירת ההודעה לכנסת; הוראות אלה יחולו גם אם החליטה סיעה על חילופי חבר ועדה מטעמה, ובלבד שאינו יושב ראש הוועדה.</w:t>
      </w:r>
    </w:p>
    <w:p w:rsidR="00176151" w:rsidRDefault="00176151" w:rsidP="001761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או סגן שר לא יהיה חבר בוועדה מוועדות הכנסת או ממלא מקום של חבר ועדה.</w:t>
      </w:r>
    </w:p>
    <w:p w:rsidR="00176151" w:rsidRDefault="00176151" w:rsidP="0017615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חל שינוי בהרכב הסיעתי של הכנסת, לא יחול שינוי בהרכב הסיעתי של הוועדות, אלא אם כן קבעה הכנסת, לפי הצעת ועדת הכנסת, הרכב סיעתי חדש של הוועדות.</w:t>
      </w:r>
    </w:p>
    <w:p w:rsidR="00176151" w:rsidRPr="00172B9B" w:rsidRDefault="00176151" w:rsidP="00176151">
      <w:pPr>
        <w:pStyle w:val="P00"/>
        <w:spacing w:before="0"/>
        <w:ind w:left="0" w:right="1134"/>
        <w:rPr>
          <w:rStyle w:val="default"/>
          <w:rFonts w:cs="FrankRuehl" w:hint="cs"/>
          <w:vanish/>
          <w:color w:val="FF0000"/>
          <w:szCs w:val="20"/>
          <w:shd w:val="clear" w:color="auto" w:fill="FFFF99"/>
          <w:rtl/>
        </w:rPr>
      </w:pPr>
      <w:bookmarkStart w:id="350" w:name="Rov462"/>
      <w:r w:rsidRPr="00172B9B">
        <w:rPr>
          <w:rStyle w:val="default"/>
          <w:rFonts w:cs="FrankRuehl" w:hint="cs"/>
          <w:vanish/>
          <w:color w:val="FF0000"/>
          <w:szCs w:val="20"/>
          <w:shd w:val="clear" w:color="auto" w:fill="FFFF99"/>
          <w:rtl/>
        </w:rPr>
        <w:t>מיום 30.5.2012</w:t>
      </w:r>
    </w:p>
    <w:p w:rsidR="00176151" w:rsidRPr="00172B9B" w:rsidRDefault="00176151" w:rsidP="0017615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176151" w:rsidRPr="00172B9B" w:rsidRDefault="00176151" w:rsidP="00176151">
      <w:pPr>
        <w:pStyle w:val="P00"/>
        <w:spacing w:before="0"/>
        <w:ind w:left="0" w:right="1134"/>
        <w:rPr>
          <w:rStyle w:val="default"/>
          <w:rFonts w:cs="FrankRuehl" w:hint="cs"/>
          <w:vanish/>
          <w:szCs w:val="20"/>
          <w:shd w:val="clear" w:color="auto" w:fill="FFFF99"/>
          <w:rtl/>
        </w:rPr>
      </w:pPr>
      <w:hyperlink r:id="rId537"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176151" w:rsidRPr="00172B9B" w:rsidRDefault="00176151" w:rsidP="0017615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102</w:t>
      </w:r>
    </w:p>
    <w:p w:rsidR="0036199C" w:rsidRPr="00172B9B" w:rsidRDefault="0036199C" w:rsidP="0036199C">
      <w:pPr>
        <w:pStyle w:val="P00"/>
        <w:spacing w:before="0"/>
        <w:ind w:left="0" w:right="1134"/>
        <w:rPr>
          <w:rStyle w:val="default"/>
          <w:rFonts w:cs="FrankRuehl" w:hint="cs"/>
          <w:vanish/>
          <w:szCs w:val="20"/>
          <w:shd w:val="clear" w:color="auto" w:fill="FFFF99"/>
          <w:rtl/>
        </w:rPr>
      </w:pPr>
    </w:p>
    <w:p w:rsidR="0036199C" w:rsidRPr="00172B9B" w:rsidRDefault="0036199C" w:rsidP="0036199C">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36199C" w:rsidRPr="00172B9B" w:rsidRDefault="0036199C" w:rsidP="0036199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36199C" w:rsidRPr="00172B9B" w:rsidRDefault="0036199C" w:rsidP="0036199C">
      <w:pPr>
        <w:pStyle w:val="P00"/>
        <w:spacing w:before="0"/>
        <w:ind w:left="0" w:right="1134"/>
        <w:rPr>
          <w:rStyle w:val="default"/>
          <w:rFonts w:cs="FrankRuehl" w:hint="cs"/>
          <w:vanish/>
          <w:szCs w:val="20"/>
          <w:shd w:val="clear" w:color="auto" w:fill="FFFF99"/>
          <w:rtl/>
        </w:rPr>
      </w:pPr>
      <w:hyperlink r:id="rId538"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2651</w:t>
      </w:r>
    </w:p>
    <w:p w:rsidR="0036199C" w:rsidRPr="00662061" w:rsidRDefault="0036199C" w:rsidP="00662061">
      <w:pPr>
        <w:pStyle w:val="P00"/>
        <w:ind w:left="0" w:right="1134"/>
        <w:rPr>
          <w:rStyle w:val="default"/>
          <w:rFonts w:cs="FrankRuehl" w:hint="cs"/>
          <w:sz w:val="2"/>
          <w:szCs w:val="2"/>
          <w:rtl/>
        </w:rPr>
      </w:pPr>
      <w:r w:rsidRPr="00172B9B">
        <w:rPr>
          <w:rStyle w:val="default"/>
          <w:rFonts w:cs="FrankRuehl"/>
          <w:vanish/>
          <w:sz w:val="22"/>
          <w:szCs w:val="22"/>
          <w:shd w:val="clear" w:color="auto" w:fill="FFFF99"/>
          <w:rtl/>
        </w:rPr>
        <w:tab/>
        <w:t>(</w:t>
      </w:r>
      <w:r w:rsidRPr="00172B9B">
        <w:rPr>
          <w:rStyle w:val="default"/>
          <w:rFonts w:cs="FrankRuehl" w:hint="cs"/>
          <w:vanish/>
          <w:sz w:val="22"/>
          <w:szCs w:val="22"/>
          <w:shd w:val="clear" w:color="auto" w:fill="FFFF99"/>
          <w:rtl/>
        </w:rPr>
        <w:t>א)</w:t>
      </w:r>
      <w:r w:rsidRPr="00172B9B">
        <w:rPr>
          <w:rStyle w:val="default"/>
          <w:rFonts w:cs="FrankRuehl"/>
          <w:vanish/>
          <w:sz w:val="22"/>
          <w:szCs w:val="22"/>
          <w:shd w:val="clear" w:color="auto" w:fill="FFFF99"/>
          <w:rtl/>
        </w:rPr>
        <w:tab/>
      </w:r>
      <w:r w:rsidRPr="00172B9B">
        <w:rPr>
          <w:rStyle w:val="default"/>
          <w:rFonts w:cs="FrankRuehl" w:hint="cs"/>
          <w:vanish/>
          <w:sz w:val="22"/>
          <w:szCs w:val="22"/>
          <w:shd w:val="clear" w:color="auto" w:fill="FFFF99"/>
          <w:rtl/>
        </w:rPr>
        <w:t>הכנסת תקבע את ההרכב הסיעתי של הוועדות הקבועות ותבחר את חברי הוועדות כאמור בסעיף 21(א) לחוק-יסוד: הכנסת, בהתאם להצעת הוועדה המסדרת לפי סעי</w:t>
      </w:r>
      <w:r w:rsidR="007C04C3" w:rsidRPr="00172B9B">
        <w:rPr>
          <w:rStyle w:val="default"/>
          <w:rFonts w:cs="FrankRuehl" w:hint="cs"/>
          <w:vanish/>
          <w:sz w:val="22"/>
          <w:szCs w:val="22"/>
          <w:shd w:val="clear" w:color="auto" w:fill="FFFF99"/>
          <w:rtl/>
        </w:rPr>
        <w:t>ף</w:t>
      </w:r>
      <w:r w:rsidRPr="00172B9B">
        <w:rPr>
          <w:rStyle w:val="default"/>
          <w:rFonts w:cs="FrankRuehl" w:hint="cs"/>
          <w:vanish/>
          <w:sz w:val="22"/>
          <w:szCs w:val="22"/>
          <w:shd w:val="clear" w:color="auto" w:fill="FFFF99"/>
          <w:rtl/>
        </w:rPr>
        <w:t xml:space="preserve"> 2א(ג) לחוק הכנסת, או להצעת ועדת הכנסת, אם נבחרה, בהתחשב בהרכב הסיעתי של הכנסת ובגודל הסיעות, וכן בהודעת הסיעות לגבי שיבוץ חבריהן בוועדות, אם נמסרה</w:t>
      </w:r>
      <w:r w:rsidRPr="00172B9B">
        <w:rPr>
          <w:rStyle w:val="default"/>
          <w:rFonts w:cs="FrankRuehl" w:hint="cs"/>
          <w:vanish/>
          <w:sz w:val="22"/>
          <w:szCs w:val="22"/>
          <w:u w:val="single"/>
          <w:shd w:val="clear" w:color="auto" w:fill="FFFF99"/>
          <w:rtl/>
        </w:rPr>
        <w:t>, ואולם, לא מסרה סיעה הודעה כאמור, יהיו חבריה רשאים להשתתף בישיבות ועדה כממלאי מקום לפי סעיף 104, במשך תקופה שלא תעלה על שישים ימים מיום שהכנסת בחרה את חברי הוועדה; בחלוף התקופה, לא יהיו חברי הסיעה רשאים להשתתף כחברי הוועדה בישיבותיה, עד לבחירתם על ידי הכנסת כחברי הוועדה לפי הוראות סעיף קטן זה</w:t>
      </w:r>
      <w:r w:rsidRPr="00172B9B">
        <w:rPr>
          <w:rStyle w:val="default"/>
          <w:rFonts w:cs="FrankRuehl" w:hint="cs"/>
          <w:vanish/>
          <w:sz w:val="22"/>
          <w:szCs w:val="22"/>
          <w:shd w:val="clear" w:color="auto" w:fill="FFFF99"/>
          <w:rtl/>
        </w:rPr>
        <w:t>.</w:t>
      </w:r>
      <w:bookmarkEnd w:id="350"/>
    </w:p>
    <w:p w:rsidR="00AE55ED" w:rsidRDefault="00AE55ED" w:rsidP="00176151">
      <w:pPr>
        <w:pStyle w:val="P00"/>
        <w:spacing w:before="72"/>
        <w:ind w:left="0" w:right="1134"/>
        <w:rPr>
          <w:rStyle w:val="default"/>
          <w:rFonts w:cs="FrankRuehl" w:hint="cs"/>
          <w:rtl/>
        </w:rPr>
      </w:pPr>
      <w:bookmarkStart w:id="351" w:name="Seif133"/>
      <w:bookmarkEnd w:id="351"/>
      <w:r>
        <w:rPr>
          <w:lang w:val="he-IL"/>
        </w:rPr>
        <w:pict>
          <v:rect id="_x0000_s2582" style="position:absolute;left:0;text-align:left;margin-left:464.5pt;margin-top:8.05pt;width:75.05pt;height:26.25pt;z-index:251631104" o:allowincell="f" filled="f" stroked="f" strokecolor="lime" strokeweight=".25pt">
            <v:textbox inset="0,0,0,0">
              <w:txbxContent>
                <w:p w:rsidR="0011562B" w:rsidRDefault="0011562B" w:rsidP="00F15462">
                  <w:pPr>
                    <w:spacing w:line="160" w:lineRule="exact"/>
                    <w:jc w:val="left"/>
                    <w:rPr>
                      <w:rFonts w:cs="Miriam" w:hint="cs"/>
                      <w:szCs w:val="18"/>
                      <w:rtl/>
                    </w:rPr>
                  </w:pPr>
                  <w:r>
                    <w:rPr>
                      <w:rFonts w:cs="Miriam" w:hint="cs"/>
                      <w:szCs w:val="18"/>
                      <w:rtl/>
                    </w:rPr>
                    <w:t>ממלא מקום קבוע</w:t>
                  </w:r>
                </w:p>
                <w:p w:rsidR="0011562B" w:rsidRDefault="0011562B" w:rsidP="00F15462">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176151">
        <w:rPr>
          <w:rStyle w:val="big-number"/>
          <w:rFonts w:hint="cs"/>
          <w:rtl/>
        </w:rPr>
        <w:t>103</w:t>
      </w:r>
      <w:r w:rsidRPr="00AE55ED">
        <w:rPr>
          <w:rStyle w:val="default"/>
          <w:rFonts w:cs="FrankRuehl"/>
          <w:rtl/>
        </w:rPr>
        <w:t>.</w:t>
      </w:r>
      <w:r w:rsidRPr="00AE55ED">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76151">
        <w:rPr>
          <w:rStyle w:val="default"/>
          <w:rFonts w:cs="FrankRuehl" w:hint="cs"/>
          <w:rtl/>
        </w:rPr>
        <w:t>לבקשת סיעה הזכאית למנות חברים מטעמה בוועדה קבועה, רשאית ועדת הכנסת לבחור ממלאי מקום קבועים לאותם חברים, במספר שלא יעלה על מספר חברי הוועדה מטעם הסיעה; ממלאי המקום הקבועים ייבחרו לפי הצעת הסיעה שמטעמה מכהנים חברי הוועדה, ויכול שיהיו חברים בסיעה אחרת</w:t>
      </w:r>
      <w:r>
        <w:rPr>
          <w:rStyle w:val="default"/>
          <w:rFonts w:cs="FrankRuehl" w:hint="cs"/>
          <w:rtl/>
        </w:rPr>
        <w:t>.</w:t>
      </w:r>
    </w:p>
    <w:p w:rsidR="00176151" w:rsidRDefault="00176151" w:rsidP="001761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86DA7">
        <w:rPr>
          <w:rStyle w:val="default"/>
          <w:rFonts w:cs="FrankRuehl" w:hint="cs"/>
          <w:rtl/>
        </w:rPr>
        <w:t>יושב ראש ועדת הכנסת יודיע לכנסת על זהות ממלא מקום קבוע שנבחר, וכהונתו תהיה בתוקף מעת מסירת ההודעה לכנסת; הסיעה שמטעמה מכהן חבר הוועדה רשאית להודיע על חילופי ממלא המקום הקבוע מטעמה, ויחולו הוראות סעיף 102(ג).</w:t>
      </w:r>
    </w:p>
    <w:p w:rsidR="00D86DA7" w:rsidRDefault="00D86DA7" w:rsidP="001761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ממלא מקום קבוע יוזמן לישיבות הוועדה ודינו כדין חבר הוועדה, אלא אם כן נקבעו הוראות מיוחדות לעניין חברי הוועדה הקבועים; ואולם </w:t>
      </w:r>
      <w:r>
        <w:rPr>
          <w:rStyle w:val="default"/>
          <w:rFonts w:cs="FrankRuehl"/>
          <w:rtl/>
        </w:rPr>
        <w:t>–</w:t>
      </w:r>
    </w:p>
    <w:p w:rsidR="00D86DA7" w:rsidRDefault="00D86DA7" w:rsidP="00D86D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ישתתף בהצבעה אם על חברי הוועדה שאת מקומם הוא רשאי למלא השתתפו בה;</w:t>
      </w:r>
    </w:p>
    <w:p w:rsidR="00D86DA7" w:rsidRDefault="00D86DA7" w:rsidP="00D86D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ינהל ישיבה של הוועדה, כולה או חלקה, רק אם כל חברי הוועדה שאת מקומם הוא רשאי למלא אינם נוכחים בה;</w:t>
      </w:r>
    </w:p>
    <w:p w:rsidR="00D86DA7" w:rsidRDefault="00D86DA7" w:rsidP="00D86D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ייבחר לכהן כיושב ראש או כחבר של ועדת משנה או של ועדה משותפת.</w:t>
      </w:r>
    </w:p>
    <w:p w:rsidR="00D86DA7" w:rsidRDefault="00D86DA7" w:rsidP="001761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FD43F6">
        <w:rPr>
          <w:rStyle w:val="default"/>
          <w:rFonts w:cs="FrankRuehl" w:hint="cs"/>
          <w:rtl/>
        </w:rPr>
        <w:t xml:space="preserve">בהעדר הסכמה בין המבקשים לשמש ממלא מקום קבוע מטעם סיעה בישיבת ועדה, יכריע בדבר יושב ראש הסיעה או ממלא מקומו, ואם אינו נוכח בישיבה ישמש כממלא מקום מי שמקומו ברשימת המועמדים גבוה יותר אם המבקשים נכללו באותה רשימה, ואם הם חברים בסיעות שונות </w:t>
      </w:r>
      <w:r w:rsidR="00FD43F6">
        <w:rPr>
          <w:rStyle w:val="default"/>
          <w:rFonts w:cs="FrankRuehl"/>
          <w:rtl/>
        </w:rPr>
        <w:t>–</w:t>
      </w:r>
      <w:r w:rsidR="00FD43F6">
        <w:rPr>
          <w:rStyle w:val="default"/>
          <w:rFonts w:cs="FrankRuehl" w:hint="cs"/>
          <w:rtl/>
        </w:rPr>
        <w:t xml:space="preserve"> חבר הסיעה שזכאית למנות את חברי הוועדה.</w:t>
      </w:r>
    </w:p>
    <w:p w:rsidR="00176151" w:rsidRPr="00172B9B" w:rsidRDefault="00176151" w:rsidP="00176151">
      <w:pPr>
        <w:pStyle w:val="P00"/>
        <w:spacing w:before="0"/>
        <w:ind w:left="0" w:right="1134"/>
        <w:rPr>
          <w:rStyle w:val="default"/>
          <w:rFonts w:cs="FrankRuehl" w:hint="cs"/>
          <w:vanish/>
          <w:color w:val="FF0000"/>
          <w:szCs w:val="20"/>
          <w:shd w:val="clear" w:color="auto" w:fill="FFFF99"/>
          <w:rtl/>
        </w:rPr>
      </w:pPr>
      <w:bookmarkStart w:id="352" w:name="Rov538"/>
      <w:r w:rsidRPr="00172B9B">
        <w:rPr>
          <w:rStyle w:val="default"/>
          <w:rFonts w:cs="FrankRuehl" w:hint="cs"/>
          <w:vanish/>
          <w:color w:val="FF0000"/>
          <w:szCs w:val="20"/>
          <w:shd w:val="clear" w:color="auto" w:fill="FFFF99"/>
          <w:rtl/>
        </w:rPr>
        <w:t>מיום 30.5.2012</w:t>
      </w:r>
    </w:p>
    <w:p w:rsidR="00176151" w:rsidRPr="00172B9B" w:rsidRDefault="00176151" w:rsidP="0017615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176151" w:rsidRPr="00172B9B" w:rsidRDefault="00176151" w:rsidP="00176151">
      <w:pPr>
        <w:pStyle w:val="P00"/>
        <w:spacing w:before="0"/>
        <w:ind w:left="0" w:right="1134"/>
        <w:rPr>
          <w:rStyle w:val="default"/>
          <w:rFonts w:cs="FrankRuehl" w:hint="cs"/>
          <w:vanish/>
          <w:szCs w:val="20"/>
          <w:shd w:val="clear" w:color="auto" w:fill="FFFF99"/>
          <w:rtl/>
        </w:rPr>
      </w:pPr>
      <w:hyperlink r:id="rId53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5733</w:t>
      </w:r>
    </w:p>
    <w:p w:rsidR="00176151" w:rsidRPr="00FD43F6" w:rsidRDefault="00176151" w:rsidP="00FD43F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103</w:t>
      </w:r>
      <w:bookmarkEnd w:id="352"/>
    </w:p>
    <w:p w:rsidR="00AE55ED" w:rsidRDefault="00AE55ED" w:rsidP="00FD43F6">
      <w:pPr>
        <w:pStyle w:val="P00"/>
        <w:spacing w:before="72"/>
        <w:ind w:left="0" w:right="1134"/>
        <w:rPr>
          <w:rStyle w:val="default"/>
          <w:rFonts w:cs="FrankRuehl" w:hint="cs"/>
          <w:rtl/>
        </w:rPr>
      </w:pPr>
      <w:bookmarkStart w:id="353" w:name="Seif134"/>
      <w:bookmarkEnd w:id="353"/>
      <w:r>
        <w:rPr>
          <w:lang w:val="he-IL"/>
        </w:rPr>
        <w:pict>
          <v:rect id="_x0000_s2585" style="position:absolute;left:0;text-align:left;margin-left:464.5pt;margin-top:8.05pt;width:75.05pt;height:39.55pt;z-index:251632128" o:allowincell="f" filled="f" stroked="f" strokecolor="lime" strokeweight=".25pt">
            <v:textbox inset="0,0,0,0">
              <w:txbxContent>
                <w:p w:rsidR="0011562B" w:rsidRDefault="0011562B" w:rsidP="00AE55ED">
                  <w:pPr>
                    <w:spacing w:line="160" w:lineRule="exact"/>
                    <w:jc w:val="left"/>
                    <w:rPr>
                      <w:rFonts w:cs="Miriam" w:hint="cs"/>
                      <w:szCs w:val="18"/>
                      <w:rtl/>
                    </w:rPr>
                  </w:pPr>
                  <w:r>
                    <w:rPr>
                      <w:rFonts w:cs="Miriam" w:hint="cs"/>
                      <w:szCs w:val="18"/>
                      <w:rtl/>
                    </w:rPr>
                    <w:t>מילוי מקומו של חבר ועדה שנעדר באופן ארעי</w:t>
                  </w:r>
                </w:p>
                <w:p w:rsidR="0011562B" w:rsidRDefault="0011562B" w:rsidP="00AE55ED">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FD43F6">
        <w:rPr>
          <w:rStyle w:val="big-number"/>
          <w:rFonts w:hint="cs"/>
          <w:rtl/>
        </w:rPr>
        <w:t>104</w:t>
      </w:r>
      <w:r w:rsidRPr="00AE55ED">
        <w:rPr>
          <w:rStyle w:val="default"/>
          <w:rFonts w:cs="FrankRuehl"/>
          <w:rtl/>
        </w:rPr>
        <w:t>.</w:t>
      </w:r>
      <w:r w:rsidRPr="00AE55ED">
        <w:rPr>
          <w:rStyle w:val="default"/>
          <w:rFonts w:cs="FrankRuehl"/>
          <w:rtl/>
        </w:rPr>
        <w:tab/>
      </w:r>
      <w:r w:rsidR="00FD43F6">
        <w:rPr>
          <w:rStyle w:val="default"/>
          <w:rFonts w:cs="FrankRuehl" w:hint="cs"/>
          <w:rtl/>
        </w:rPr>
        <w:t>(א)</w:t>
      </w:r>
      <w:r w:rsidR="00FD43F6">
        <w:rPr>
          <w:rStyle w:val="default"/>
          <w:rFonts w:cs="FrankRuehl" w:hint="cs"/>
          <w:rtl/>
        </w:rPr>
        <w:tab/>
        <w:t xml:space="preserve">נעדר חבר ועדה באופן ארעי מישיבת ועדה, רשאי למלא את מקומו ממלא המקום הקבוע, אם נבחר, ובהעדרו </w:t>
      </w:r>
      <w:r w:rsidR="00FD43F6">
        <w:rPr>
          <w:rStyle w:val="default"/>
          <w:rFonts w:cs="FrankRuehl"/>
          <w:rtl/>
        </w:rPr>
        <w:t>–</w:t>
      </w:r>
      <w:r w:rsidR="00FD43F6">
        <w:rPr>
          <w:rStyle w:val="default"/>
          <w:rFonts w:cs="FrankRuehl" w:hint="cs"/>
          <w:rtl/>
        </w:rPr>
        <w:t xml:space="preserve"> חבר אחר מסיעתו של חבר הוועדה, ובהעדרם </w:t>
      </w:r>
      <w:r w:rsidR="00FD43F6">
        <w:rPr>
          <w:rStyle w:val="default"/>
          <w:rFonts w:cs="FrankRuehl"/>
          <w:rtl/>
        </w:rPr>
        <w:t>–</w:t>
      </w:r>
      <w:r w:rsidR="00FD43F6">
        <w:rPr>
          <w:rStyle w:val="default"/>
          <w:rFonts w:cs="FrankRuehl" w:hint="cs"/>
          <w:rtl/>
        </w:rPr>
        <w:t xml:space="preserve"> חבר מהסיעה הזכאית למנות את חבר הוועדה מטעמה לפי סעיף 102(ב)</w:t>
      </w:r>
      <w:r>
        <w:rPr>
          <w:rStyle w:val="default"/>
          <w:rFonts w:cs="FrankRuehl" w:hint="cs"/>
          <w:rtl/>
        </w:rPr>
        <w:t>.</w:t>
      </w:r>
    </w:p>
    <w:p w:rsidR="00FD43F6" w:rsidRDefault="00FD43F6" w:rsidP="00FD43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בהעדר הסכמה בין המבקשים לשמש ממלא מקום מטעם סיעה בישיבת ועדה, יכריע בדבר יושב ראש הסיעה או ממלא מקומו, ואם אינו נוכח בישיבה ישמש כממלא מקום חבר הסיעה כאמור בסעיף קטן (א), לפי העניין, שמקומו ברשימת המועמדים גבוה יותר, אם המבקשים נכללו באותה רשימה.</w:t>
      </w:r>
    </w:p>
    <w:p w:rsidR="00FD43F6" w:rsidRDefault="00FD43F6" w:rsidP="00FD43F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דינו של ממלא מקום בוועדה לפי סעיף זה כדין חבר הוועדה שנעדר, אלא אם כן נקבעו הוראות מיוחדות לעניין חברי הוועדה הקבועים, ואולם ממלא המקום לא ינהל את ישיבת הוועדה ולא ימלא את מקומו של היושב ראש.</w:t>
      </w:r>
    </w:p>
    <w:p w:rsidR="00FD43F6" w:rsidRPr="00172B9B" w:rsidRDefault="00FD43F6" w:rsidP="00FD43F6">
      <w:pPr>
        <w:pStyle w:val="P00"/>
        <w:spacing w:before="0"/>
        <w:ind w:left="0" w:right="1134"/>
        <w:rPr>
          <w:rStyle w:val="default"/>
          <w:rFonts w:cs="FrankRuehl" w:hint="cs"/>
          <w:vanish/>
          <w:color w:val="FF0000"/>
          <w:szCs w:val="20"/>
          <w:shd w:val="clear" w:color="auto" w:fill="FFFF99"/>
          <w:rtl/>
        </w:rPr>
      </w:pPr>
      <w:bookmarkStart w:id="354" w:name="Rov539"/>
      <w:r w:rsidRPr="00172B9B">
        <w:rPr>
          <w:rStyle w:val="default"/>
          <w:rFonts w:cs="FrankRuehl" w:hint="cs"/>
          <w:vanish/>
          <w:color w:val="FF0000"/>
          <w:szCs w:val="20"/>
          <w:shd w:val="clear" w:color="auto" w:fill="FFFF99"/>
          <w:rtl/>
        </w:rPr>
        <w:t>מיום 30.5.2012</w:t>
      </w:r>
    </w:p>
    <w:p w:rsidR="00FD43F6" w:rsidRPr="00172B9B" w:rsidRDefault="00FD43F6" w:rsidP="00FD43F6">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D43F6" w:rsidRPr="00172B9B" w:rsidRDefault="00FD43F6" w:rsidP="00FD43F6">
      <w:pPr>
        <w:pStyle w:val="P00"/>
        <w:spacing w:before="0"/>
        <w:ind w:left="0" w:right="1134"/>
        <w:rPr>
          <w:rStyle w:val="default"/>
          <w:rFonts w:cs="FrankRuehl" w:hint="cs"/>
          <w:vanish/>
          <w:szCs w:val="20"/>
          <w:shd w:val="clear" w:color="auto" w:fill="FFFF99"/>
          <w:rtl/>
        </w:rPr>
      </w:pPr>
      <w:hyperlink r:id="rId54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5734</w:t>
      </w:r>
    </w:p>
    <w:p w:rsidR="00FD43F6" w:rsidRPr="00FD43F6" w:rsidRDefault="00FD43F6" w:rsidP="00FD43F6">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104</w:t>
      </w:r>
      <w:bookmarkEnd w:id="354"/>
    </w:p>
    <w:p w:rsidR="00D94DEE" w:rsidRDefault="00D94DEE" w:rsidP="004050AE">
      <w:pPr>
        <w:pStyle w:val="P00"/>
        <w:spacing w:before="72"/>
        <w:ind w:left="0" w:right="1134"/>
        <w:rPr>
          <w:rStyle w:val="default"/>
          <w:rFonts w:cs="FrankRuehl" w:hint="cs"/>
          <w:rtl/>
        </w:rPr>
      </w:pPr>
      <w:bookmarkStart w:id="355" w:name="Seif119"/>
      <w:bookmarkEnd w:id="355"/>
      <w:r>
        <w:rPr>
          <w:lang w:val="he-IL"/>
        </w:rPr>
        <w:pict>
          <v:rect id="_x0000_s2235" style="position:absolute;left:0;text-align:left;margin-left:465.6pt;margin-top:8.05pt;width:73.95pt;height:58.55pt;z-index:251598336" o:allowincell="f" filled="f" stroked="f" strokecolor="lime" strokeweight=".25pt">
            <v:textbox style="mso-next-textbox:#_x0000_s2235" inset="0,0,0,0">
              <w:txbxContent>
                <w:p w:rsidR="0011562B" w:rsidRDefault="0011562B">
                  <w:pPr>
                    <w:spacing w:line="160" w:lineRule="exact"/>
                    <w:jc w:val="left"/>
                    <w:rPr>
                      <w:rFonts w:cs="Miriam" w:hint="cs"/>
                      <w:szCs w:val="18"/>
                      <w:rtl/>
                    </w:rPr>
                  </w:pPr>
                  <w:r>
                    <w:rPr>
                      <w:rFonts w:cs="Miriam" w:hint="cs"/>
                      <w:szCs w:val="18"/>
                      <w:rtl/>
                    </w:rPr>
                    <w:t>הוראות מיוחדות לוועדת החוץ והביטחון ולוועדה המשותפת לתקציב הביטחון</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4050AE">
        <w:rPr>
          <w:rStyle w:val="big-number"/>
          <w:rFonts w:hint="cs"/>
          <w:rtl/>
        </w:rPr>
        <w:t>105</w:t>
      </w:r>
      <w:r w:rsidRPr="004050AE">
        <w:rPr>
          <w:rStyle w:val="default"/>
          <w:rFonts w:cs="FrankRuehl"/>
          <w:rtl/>
        </w:rPr>
        <w:t>.</w:t>
      </w:r>
      <w:r w:rsidRPr="004050AE">
        <w:rPr>
          <w:rStyle w:val="default"/>
          <w:rFonts w:cs="FrankRuehl"/>
          <w:rtl/>
        </w:rPr>
        <w:tab/>
      </w:r>
      <w:r w:rsidR="00F31A1E">
        <w:rPr>
          <w:rStyle w:val="default"/>
          <w:rFonts w:cs="FrankRuehl" w:hint="cs"/>
          <w:rtl/>
        </w:rPr>
        <w:t>(א)</w:t>
      </w:r>
      <w:r w:rsidR="00F31A1E">
        <w:rPr>
          <w:rStyle w:val="default"/>
          <w:rFonts w:cs="FrankRuehl" w:hint="cs"/>
          <w:rtl/>
        </w:rPr>
        <w:tab/>
      </w:r>
      <w:r w:rsidR="004050AE">
        <w:rPr>
          <w:rStyle w:val="default"/>
          <w:rFonts w:cs="FrankRuehl" w:hint="cs"/>
          <w:rtl/>
        </w:rPr>
        <w:t>נעדר חבר ועדת החוץ והביטחון, הוועדה המשותפת לתקציב הביטחון לפי סעיף 18 לחוק יסודות התקציב, ועדה שנקבע בחוק שישיבותיה חסויות או ועדת משנה של כל אחת מאלה, באופן ארעי מישיבת ועדה, רשאי להחליפו רק ממלא המקום הקבוע, אם נבחר, ולא יחולו הוראות סעיף 104</w:t>
      </w:r>
      <w:r>
        <w:rPr>
          <w:rStyle w:val="default"/>
          <w:rFonts w:cs="FrankRuehl" w:hint="cs"/>
          <w:rtl/>
        </w:rPr>
        <w:t>.</w:t>
      </w:r>
    </w:p>
    <w:p w:rsidR="004050AE" w:rsidRDefault="004050AE" w:rsidP="004050A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תודיע סיעה על חילופי חבר או ממלא מקום קבוע מטעמה בוועדה כאמור בסעיף קטן (א), אלא בחלוף שלושה חודשים מיום שהחל לכהן בתפקיד, אלא אם כן התפנה מקומו של חבר הוועדה משום שאינו יכול לכהן עוד כחבר ועדה או בשל שינוי בהרכב הסיעתי של הכנסת.</w:t>
      </w:r>
    </w:p>
    <w:p w:rsidR="00380BED" w:rsidRPr="00172B9B" w:rsidRDefault="00380BED" w:rsidP="00380BED">
      <w:pPr>
        <w:pStyle w:val="P00"/>
        <w:spacing w:before="0"/>
        <w:ind w:left="0" w:right="1134"/>
        <w:rPr>
          <w:rStyle w:val="default"/>
          <w:rFonts w:cs="FrankRuehl" w:hint="cs"/>
          <w:vanish/>
          <w:color w:val="FF0000"/>
          <w:szCs w:val="20"/>
          <w:shd w:val="clear" w:color="auto" w:fill="FFFF99"/>
          <w:rtl/>
        </w:rPr>
      </w:pPr>
      <w:bookmarkStart w:id="356" w:name="Rov540"/>
      <w:r w:rsidRPr="00172B9B">
        <w:rPr>
          <w:rStyle w:val="default"/>
          <w:rFonts w:cs="FrankRuehl" w:hint="cs"/>
          <w:vanish/>
          <w:color w:val="FF0000"/>
          <w:szCs w:val="20"/>
          <w:shd w:val="clear" w:color="auto" w:fill="FFFF99"/>
          <w:rtl/>
        </w:rPr>
        <w:t>מיום 30.5.2012</w:t>
      </w:r>
    </w:p>
    <w:p w:rsidR="00380BED" w:rsidRPr="00172B9B" w:rsidRDefault="00380BED" w:rsidP="00380BE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80BED" w:rsidRPr="00172B9B" w:rsidRDefault="00380BED" w:rsidP="00380BED">
      <w:pPr>
        <w:pStyle w:val="P00"/>
        <w:spacing w:before="0"/>
        <w:ind w:left="0" w:right="1134"/>
        <w:rPr>
          <w:rStyle w:val="default"/>
          <w:rFonts w:cs="FrankRuehl" w:hint="cs"/>
          <w:vanish/>
          <w:szCs w:val="20"/>
          <w:shd w:val="clear" w:color="auto" w:fill="FFFF99"/>
          <w:rtl/>
        </w:rPr>
      </w:pPr>
      <w:hyperlink r:id="rId54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5734</w:t>
      </w:r>
    </w:p>
    <w:p w:rsidR="00380BED" w:rsidRPr="004050AE" w:rsidRDefault="00380BED" w:rsidP="00380BE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105</w:t>
      </w:r>
      <w:bookmarkEnd w:id="356"/>
    </w:p>
    <w:p w:rsidR="00380BED" w:rsidRDefault="00380BED" w:rsidP="00380BED">
      <w:pPr>
        <w:pStyle w:val="P00"/>
        <w:spacing w:before="72"/>
        <w:ind w:left="0" w:right="1134"/>
        <w:rPr>
          <w:rStyle w:val="default"/>
          <w:rFonts w:cs="FrankRuehl" w:hint="cs"/>
          <w:rtl/>
        </w:rPr>
      </w:pPr>
      <w:r>
        <w:rPr>
          <w:lang w:val="he-IL"/>
        </w:rPr>
        <w:pict>
          <v:rect id="_x0000_s3349" style="position:absolute;left:0;text-align:left;margin-left:465.6pt;margin-top:8.05pt;width:73.95pt;height:25.55pt;z-index:251857408" o:allowincell="f" filled="f" stroked="f" strokecolor="lime" strokeweight=".25pt">
            <v:textbox style="mso-next-textbox:#_x0000_s3349" inset="0,0,0,0">
              <w:txbxContent>
                <w:p w:rsidR="00380BED" w:rsidRDefault="00380BED" w:rsidP="00380BED">
                  <w:pPr>
                    <w:spacing w:line="160" w:lineRule="exact"/>
                    <w:jc w:val="left"/>
                    <w:rPr>
                      <w:rFonts w:cs="Miriam"/>
                      <w:szCs w:val="18"/>
                      <w:rtl/>
                    </w:rPr>
                  </w:pPr>
                  <w:r>
                    <w:rPr>
                      <w:rFonts w:cs="Miriam" w:hint="cs"/>
                      <w:szCs w:val="18"/>
                      <w:rtl/>
                    </w:rPr>
                    <w:t>הוועדה לפיקוח על הקרן לאזרחי ישראל</w:t>
                  </w:r>
                </w:p>
                <w:p w:rsidR="00380BED" w:rsidRDefault="00380BED" w:rsidP="00380BED">
                  <w:pPr>
                    <w:spacing w:line="160" w:lineRule="exact"/>
                    <w:jc w:val="left"/>
                    <w:rPr>
                      <w:rFonts w:cs="Miriam" w:hint="cs"/>
                      <w:noProof/>
                      <w:szCs w:val="18"/>
                      <w:rtl/>
                    </w:rPr>
                  </w:pPr>
                  <w:r>
                    <w:rPr>
                      <w:rFonts w:cs="Miriam" w:hint="cs"/>
                      <w:szCs w:val="18"/>
                      <w:rtl/>
                    </w:rPr>
                    <w:t>י"פ תשפ"ג-2023</w:t>
                  </w:r>
                </w:p>
              </w:txbxContent>
            </v:textbox>
            <w10:anchorlock/>
          </v:rect>
        </w:pict>
      </w:r>
      <w:r>
        <w:rPr>
          <w:rStyle w:val="big-number"/>
          <w:rFonts w:hint="cs"/>
          <w:rtl/>
        </w:rPr>
        <w:t>105</w:t>
      </w:r>
      <w:r>
        <w:rPr>
          <w:rStyle w:val="default"/>
          <w:rFonts w:cs="FrankRuehl" w:hint="cs"/>
          <w:rtl/>
        </w:rPr>
        <w:t>א</w:t>
      </w:r>
      <w:r w:rsidRPr="004050AE">
        <w:rPr>
          <w:rStyle w:val="default"/>
          <w:rFonts w:cs="FrankRuehl"/>
          <w:rtl/>
        </w:rPr>
        <w:t>.</w:t>
      </w:r>
      <w:r>
        <w:rPr>
          <w:rStyle w:val="default"/>
          <w:rFonts w:cs="FrankRuehl" w:hint="cs"/>
          <w:rtl/>
        </w:rPr>
        <w:t xml:space="preserve"> על הוועדה לפיקוח על הקרן שהוקמה לפי הוראות חוק קרן לאזרחי ישראל, התשע"ד-2014, יחולו הוראות חלק זה בכפוף להוראות החוק האמור ובשינויים המחויבים.</w:t>
      </w:r>
    </w:p>
    <w:p w:rsidR="00380BED" w:rsidRPr="00172B9B" w:rsidRDefault="00380BED" w:rsidP="00380BED">
      <w:pPr>
        <w:pStyle w:val="footnote"/>
        <w:tabs>
          <w:tab w:val="left" w:pos="624"/>
          <w:tab w:val="left" w:pos="1021"/>
          <w:tab w:val="left" w:pos="1474"/>
          <w:tab w:val="left" w:pos="1928"/>
          <w:tab w:val="left" w:pos="2381"/>
          <w:tab w:val="left" w:pos="2835"/>
          <w:tab w:val="right" w:leader="dot" w:pos="6259"/>
        </w:tabs>
        <w:ind w:left="0" w:right="1134"/>
        <w:rPr>
          <w:vanish/>
          <w:color w:val="FF0000"/>
          <w:sz w:val="20"/>
          <w:szCs w:val="20"/>
          <w:shd w:val="clear" w:color="auto" w:fill="FFFF99"/>
          <w:rtl/>
        </w:rPr>
      </w:pPr>
      <w:bookmarkStart w:id="357" w:name="Rov588"/>
      <w:r w:rsidRPr="00172B9B">
        <w:rPr>
          <w:rFonts w:hint="cs"/>
          <w:vanish/>
          <w:color w:val="FF0000"/>
          <w:sz w:val="20"/>
          <w:szCs w:val="20"/>
          <w:shd w:val="clear" w:color="auto" w:fill="FFFF99"/>
          <w:rtl/>
        </w:rPr>
        <w:t>מיום 1.2.2023</w:t>
      </w:r>
    </w:p>
    <w:p w:rsidR="00380BED" w:rsidRPr="00172B9B" w:rsidRDefault="00380BED" w:rsidP="00380BED">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r w:rsidRPr="00172B9B">
        <w:rPr>
          <w:rFonts w:hint="cs"/>
          <w:b/>
          <w:bCs/>
          <w:vanish/>
          <w:sz w:val="20"/>
          <w:szCs w:val="20"/>
          <w:shd w:val="clear" w:color="auto" w:fill="FFFF99"/>
          <w:rtl/>
        </w:rPr>
        <w:t>י"פ תשפ"ג-2023</w:t>
      </w:r>
    </w:p>
    <w:p w:rsidR="00380BED" w:rsidRPr="00172B9B" w:rsidRDefault="00380BED" w:rsidP="00380BED">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542" w:history="1">
        <w:r w:rsidRPr="00172B9B">
          <w:rPr>
            <w:rStyle w:val="Hyperlink"/>
            <w:rFonts w:hint="cs"/>
            <w:vanish/>
            <w:sz w:val="20"/>
            <w:szCs w:val="20"/>
            <w:shd w:val="clear" w:color="auto" w:fill="FFFF99"/>
            <w:rtl/>
          </w:rPr>
          <w:t>י"פ תשפ"ג מס' 11103</w:t>
        </w:r>
      </w:hyperlink>
      <w:r w:rsidRPr="00172B9B">
        <w:rPr>
          <w:rFonts w:hint="cs"/>
          <w:vanish/>
          <w:sz w:val="20"/>
          <w:szCs w:val="20"/>
          <w:shd w:val="clear" w:color="auto" w:fill="FFFF99"/>
          <w:rtl/>
        </w:rPr>
        <w:t xml:space="preserve"> מיום 8.2.2023 עמ' 3647</w:t>
      </w:r>
    </w:p>
    <w:p w:rsidR="00380BED" w:rsidRPr="00380BED" w:rsidRDefault="00380BED" w:rsidP="00380BED">
      <w:pPr>
        <w:pStyle w:val="footnote"/>
        <w:tabs>
          <w:tab w:val="left" w:pos="624"/>
          <w:tab w:val="left" w:pos="1021"/>
          <w:tab w:val="left" w:pos="1474"/>
          <w:tab w:val="left" w:pos="1928"/>
          <w:tab w:val="left" w:pos="2381"/>
          <w:tab w:val="left" w:pos="2835"/>
          <w:tab w:val="right" w:leader="dot" w:pos="6259"/>
        </w:tabs>
        <w:ind w:left="0" w:right="1134"/>
        <w:rPr>
          <w:sz w:val="2"/>
          <w:szCs w:val="2"/>
          <w:shd w:val="clear" w:color="auto" w:fill="FFFF99"/>
          <w:rtl/>
        </w:rPr>
      </w:pPr>
      <w:r w:rsidRPr="00172B9B">
        <w:rPr>
          <w:rFonts w:hint="cs"/>
          <w:b/>
          <w:bCs/>
          <w:vanish/>
          <w:sz w:val="20"/>
          <w:szCs w:val="20"/>
          <w:shd w:val="clear" w:color="auto" w:fill="FFFF99"/>
          <w:rtl/>
        </w:rPr>
        <w:t>הוספת סעיף 105א</w:t>
      </w:r>
      <w:bookmarkEnd w:id="357"/>
    </w:p>
    <w:p w:rsidR="004050AE" w:rsidRDefault="004050AE" w:rsidP="004050AE">
      <w:pPr>
        <w:pStyle w:val="medium2-header"/>
        <w:keepLines w:val="0"/>
        <w:spacing w:before="72"/>
        <w:ind w:left="0" w:right="1134"/>
        <w:rPr>
          <w:rFonts w:hint="cs"/>
          <w:noProof/>
          <w:sz w:val="20"/>
          <w:rtl/>
        </w:rPr>
      </w:pPr>
      <w:bookmarkStart w:id="358" w:name="med41"/>
      <w:bookmarkEnd w:id="358"/>
      <w:r>
        <w:rPr>
          <w:noProof/>
          <w:sz w:val="20"/>
          <w:lang w:val="he-IL"/>
        </w:rPr>
        <w:pict>
          <v:rect id="_x0000_s3109" style="position:absolute;left:0;text-align:left;margin-left:464.5pt;margin-top:8.05pt;width:75.05pt;height:15.4pt;z-index:251758080" o:allowincell="f" filled="f" stroked="f" strokecolor="lime" strokeweight=".25pt">
            <v:textbox style="mso-next-textbox:#_x0000_s3109" inset="0,0,0,0">
              <w:txbxContent>
                <w:p w:rsidR="0011562B" w:rsidRPr="004E311F" w:rsidRDefault="0011562B" w:rsidP="004050AE">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שני: יושב ראש ועדה קבועה</w:t>
      </w:r>
    </w:p>
    <w:p w:rsidR="004050AE" w:rsidRPr="00172B9B" w:rsidRDefault="004050AE" w:rsidP="004050AE">
      <w:pPr>
        <w:pStyle w:val="P00"/>
        <w:spacing w:before="0"/>
        <w:ind w:left="0" w:right="1134"/>
        <w:rPr>
          <w:rStyle w:val="default"/>
          <w:rFonts w:cs="FrankRuehl" w:hint="cs"/>
          <w:vanish/>
          <w:color w:val="FF0000"/>
          <w:szCs w:val="20"/>
          <w:shd w:val="clear" w:color="auto" w:fill="FFFF99"/>
          <w:rtl/>
        </w:rPr>
      </w:pPr>
      <w:bookmarkStart w:id="359" w:name="Rov541"/>
      <w:r w:rsidRPr="00172B9B">
        <w:rPr>
          <w:rStyle w:val="default"/>
          <w:rFonts w:cs="FrankRuehl" w:hint="cs"/>
          <w:vanish/>
          <w:color w:val="FF0000"/>
          <w:szCs w:val="20"/>
          <w:shd w:val="clear" w:color="auto" w:fill="FFFF99"/>
          <w:rtl/>
        </w:rPr>
        <w:t>מיום 30.5.2012</w:t>
      </w:r>
    </w:p>
    <w:p w:rsidR="004050AE" w:rsidRPr="00172B9B" w:rsidRDefault="004050AE" w:rsidP="004050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4050AE" w:rsidRPr="00172B9B" w:rsidRDefault="004050AE" w:rsidP="004050AE">
      <w:pPr>
        <w:pStyle w:val="P00"/>
        <w:spacing w:before="0"/>
        <w:ind w:left="0" w:right="1134"/>
        <w:rPr>
          <w:rStyle w:val="default"/>
          <w:rFonts w:cs="FrankRuehl" w:hint="cs"/>
          <w:vanish/>
          <w:szCs w:val="20"/>
          <w:shd w:val="clear" w:color="auto" w:fill="FFFF99"/>
          <w:rtl/>
        </w:rPr>
      </w:pPr>
      <w:hyperlink r:id="rId54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5734</w:t>
      </w:r>
    </w:p>
    <w:p w:rsidR="004050AE" w:rsidRPr="004050AE" w:rsidRDefault="004050AE" w:rsidP="004050AE">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שני</w:t>
      </w:r>
      <w:bookmarkEnd w:id="359"/>
    </w:p>
    <w:p w:rsidR="00D94DEE" w:rsidRDefault="00D94DEE" w:rsidP="004050AE">
      <w:pPr>
        <w:pStyle w:val="P00"/>
        <w:spacing w:before="72"/>
        <w:ind w:left="1021" w:right="1134" w:hanging="1021"/>
        <w:rPr>
          <w:rStyle w:val="default"/>
          <w:rFonts w:cs="FrankRuehl" w:hint="cs"/>
          <w:rtl/>
        </w:rPr>
      </w:pPr>
      <w:bookmarkStart w:id="360" w:name="Seif120"/>
      <w:bookmarkEnd w:id="360"/>
      <w:r>
        <w:rPr>
          <w:lang w:val="he-IL"/>
        </w:rPr>
        <w:pict>
          <v:rect id="_x0000_s2236" style="position:absolute;left:0;text-align:left;margin-left:464.5pt;margin-top:8.05pt;width:75.05pt;height:34.65pt;z-index:251599360" o:allowincell="f" filled="f" stroked="f" strokecolor="lime" strokeweight=".25pt">
            <v:textbox inset="0,0,0,0">
              <w:txbxContent>
                <w:p w:rsidR="0011562B" w:rsidRDefault="0011562B" w:rsidP="00F53858">
                  <w:pPr>
                    <w:spacing w:line="160" w:lineRule="exact"/>
                    <w:jc w:val="left"/>
                    <w:rPr>
                      <w:rFonts w:cs="Miriam" w:hint="cs"/>
                      <w:szCs w:val="18"/>
                      <w:rtl/>
                    </w:rPr>
                  </w:pPr>
                  <w:r>
                    <w:rPr>
                      <w:rFonts w:cs="Miriam" w:hint="cs"/>
                      <w:szCs w:val="18"/>
                      <w:rtl/>
                    </w:rPr>
                    <w:t>יושב ראש ועדה קבועה</w:t>
                  </w:r>
                </w:p>
                <w:p w:rsidR="0011562B" w:rsidRDefault="0011562B" w:rsidP="00F53858">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4050AE">
        <w:rPr>
          <w:rStyle w:val="big-number"/>
          <w:rFonts w:hint="cs"/>
          <w:rtl/>
        </w:rPr>
        <w:t>106</w:t>
      </w:r>
      <w:r w:rsidRPr="004050AE">
        <w:rPr>
          <w:rStyle w:val="default"/>
          <w:rFonts w:cs="FrankRuehl"/>
          <w:rtl/>
        </w:rPr>
        <w:t>.</w:t>
      </w:r>
      <w:r w:rsidRPr="004050A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050AE">
        <w:rPr>
          <w:rStyle w:val="default"/>
          <w:rFonts w:cs="FrankRuehl" w:hint="cs"/>
          <w:rtl/>
        </w:rPr>
        <w:t>(1)</w:t>
      </w:r>
      <w:r w:rsidR="004050AE">
        <w:rPr>
          <w:rStyle w:val="default"/>
          <w:rFonts w:cs="FrankRuehl" w:hint="cs"/>
          <w:rtl/>
        </w:rPr>
        <w:tab/>
        <w:t>ועדה קבועה תבחר יושב ראש מבין חבריה, לפי המלצת ועדת הכנסת; המליצה ועדת הכנסת לוועדה לבחור יושב ראש, יכנס יושב ראש ועדת הכנסת את הוועדה כדי שתצביע על המלצת ועדת הכנסת;</w:t>
      </w:r>
    </w:p>
    <w:p w:rsidR="004050AE" w:rsidRDefault="004050AE" w:rsidP="00B75E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75E3F">
        <w:rPr>
          <w:rStyle w:val="default"/>
          <w:rFonts w:cs="FrankRuehl" w:hint="cs"/>
          <w:rtl/>
        </w:rPr>
        <w:t>בלי לגרוע מהוראות פסקה (1), על מינויו של יושב ראש הוועדה לענייני ביקורת המדינה יחולו הוראות סעיף 6(ב) לחוק מבקר המדינה, הוא יהיה חבר בסיעה מסיעות האופוזיציה וכהונתו תפקע בתום 14 ימים מיום שסיעתו חדלה להיות סיעה כאמור.</w:t>
      </w:r>
    </w:p>
    <w:p w:rsidR="00B75E3F" w:rsidRDefault="00B75E3F" w:rsidP="004050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ועדה רשאי להסמיך אחד מחברי הוועדה או ממלא מקום קבוע בוועדה לעניין סמכות הנתונה לו במליאת הכנסת לפי תקנון זה, אלא אם כן נקבע אחרת בתקנון זה.</w:t>
      </w:r>
    </w:p>
    <w:p w:rsidR="00B75E3F" w:rsidRDefault="00B75E3F" w:rsidP="004050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ועדה רשאי למנות מפעם לפעם אחד מחברי הוועדה למלא את מקומו לניהול ישיבה, כולה או חלקה, או לתקופה שלא תעלה על שבועיים, וכן רשאי הוא למנות ממלא מקום קבוע לניהול ישיבה, כולה או חלקה, בכפוף להוראות סעיף 103(ג)(2).</w:t>
      </w:r>
    </w:p>
    <w:p w:rsidR="00B75E3F" w:rsidRDefault="00B75E3F" w:rsidP="00B75E3F">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יצא יושב ראש ועדה את גבולות המדינה או נבצר ממנו למלא את תפקידו מסיבה אחרת, ימנה אחד מחברי הוועדה הקבועים למלא את מקומו, לתקופה שלא תעלה על שלושה חודשים או </w:t>
      </w:r>
      <w:r>
        <w:rPr>
          <w:rStyle w:val="default"/>
          <w:rFonts w:cs="FrankRuehl"/>
          <w:rtl/>
        </w:rPr>
        <w:t>–</w:t>
      </w:r>
      <w:r>
        <w:rPr>
          <w:rStyle w:val="default"/>
          <w:rFonts w:cs="FrankRuehl" w:hint="cs"/>
          <w:rtl/>
        </w:rPr>
        <w:t xml:space="preserve"> באישור ועדת הכנסת </w:t>
      </w:r>
      <w:r>
        <w:rPr>
          <w:rStyle w:val="default"/>
          <w:rFonts w:cs="FrankRuehl"/>
          <w:rtl/>
        </w:rPr>
        <w:t>–</w:t>
      </w:r>
      <w:r>
        <w:rPr>
          <w:rStyle w:val="default"/>
          <w:rFonts w:cs="FrankRuehl" w:hint="cs"/>
          <w:rtl/>
        </w:rPr>
        <w:t xml:space="preserve"> לתקופה רצופה ארוכה יותר, ורשאי הוא בכל עת להפסיק את המינוי או למנות ממלא מקום אחר כאמור; יושב ראש הוועדה יודיע על מינוי לפי פסקה זו ליושב ראש הכנסת;</w:t>
      </w:r>
    </w:p>
    <w:p w:rsidR="00B75E3F" w:rsidRDefault="00B75E3F" w:rsidP="00B75E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מינה יושב ראש ועדה ממלא מקום כאמור בפסקה (1), רשאי יושב ראש הכנסת לכנס את הוועדה; הוועדה תבחר ביושב ראש מבין חבריה או ממלאי מקומם הקבועים בכפוף להוראות סעיף 103(ג)(2), לניהול הישיבה.</w:t>
      </w:r>
    </w:p>
    <w:p w:rsidR="00B75E3F" w:rsidRDefault="00B75E3F" w:rsidP="00B75E3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לממלא מקום של יושב ראש ועדה יהיו, בהעדרו, כל סמכויות היושב ראש.</w:t>
      </w:r>
    </w:p>
    <w:p w:rsidR="00B75E3F" w:rsidRDefault="00B75E3F" w:rsidP="00B75E3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ועדה רשאי להתפטר מכהונתו בהודעה בכתב ליושב ראש הכנסת, וכהונתו נפסקת עם מסירת ההודעה ליושב ראש הכנסת או במועד אחר שציין בהודעתו, שלא יהיה מאוחר משלושים ימים מיום מסירת ההודעה; יושב ראש הכנסת יעביר העתק מההודעה ליושב ראש ועדת הכנסת.</w:t>
      </w:r>
    </w:p>
    <w:p w:rsidR="002B7B1A" w:rsidRDefault="005973CF" w:rsidP="0077515B">
      <w:pPr>
        <w:pStyle w:val="P00"/>
        <w:spacing w:before="72"/>
        <w:ind w:left="0" w:right="1134"/>
        <w:rPr>
          <w:rStyle w:val="default"/>
          <w:rFonts w:cs="FrankRuehl" w:hint="cs"/>
          <w:rtl/>
        </w:rPr>
      </w:pPr>
      <w:r>
        <w:rPr>
          <w:rFonts w:hint="cs"/>
          <w:rtl/>
          <w:lang w:eastAsia="en-US"/>
        </w:rPr>
        <w:pict>
          <v:shape id="_x0000_s3177" type="#_x0000_t202" style="position:absolute;left:0;text-align:left;margin-left:470.35pt;margin-top:7.1pt;width:1in;height:22.4pt;z-index:251794944" filled="f" stroked="f">
            <v:textbox inset="1mm,0,1mm,0">
              <w:txbxContent>
                <w:p w:rsidR="0011562B" w:rsidRDefault="0011562B" w:rsidP="005973CF">
                  <w:pPr>
                    <w:spacing w:line="160" w:lineRule="exact"/>
                    <w:jc w:val="left"/>
                    <w:rPr>
                      <w:rFonts w:cs="Miriam" w:hint="cs"/>
                      <w:noProof/>
                      <w:szCs w:val="18"/>
                      <w:rtl/>
                    </w:rPr>
                  </w:pPr>
                  <w:r>
                    <w:rPr>
                      <w:rFonts w:cs="Miriam" w:hint="cs"/>
                      <w:szCs w:val="18"/>
                      <w:rtl/>
                    </w:rPr>
                    <w:t>(הוראת שעה) תשע"ד-2014</w:t>
                  </w:r>
                </w:p>
              </w:txbxContent>
            </v:textbox>
          </v:shape>
        </w:pict>
      </w:r>
      <w:r w:rsidR="002B7B1A">
        <w:rPr>
          <w:rStyle w:val="default"/>
          <w:rFonts w:cs="FrankRuehl" w:hint="cs"/>
          <w:rtl/>
        </w:rPr>
        <w:tab/>
        <w:t>(ז)</w:t>
      </w:r>
      <w:r w:rsidR="002B7B1A">
        <w:rPr>
          <w:rStyle w:val="default"/>
          <w:rFonts w:cs="FrankRuehl" w:hint="cs"/>
          <w:rtl/>
        </w:rPr>
        <w:tab/>
        <w:t>מונה יושב ראש ועדה לשר או לסגן שר, או חדל לכהן כיושב ראש הוועדה במהלך כהונתה של הכנסת, תבחר הוועדה יושב רא</w:t>
      </w:r>
      <w:r>
        <w:rPr>
          <w:rStyle w:val="default"/>
          <w:rFonts w:cs="FrankRuehl" w:hint="cs"/>
          <w:rtl/>
        </w:rPr>
        <w:t>ש חדש בדרך האמור</w:t>
      </w:r>
      <w:r w:rsidR="0077515B">
        <w:rPr>
          <w:rStyle w:val="default"/>
          <w:rFonts w:cs="FrankRuehl" w:hint="cs"/>
          <w:rtl/>
        </w:rPr>
        <w:t>ה בסעיף קטן (א).</w:t>
      </w:r>
    </w:p>
    <w:p w:rsidR="004050AE" w:rsidRPr="00172B9B" w:rsidRDefault="004050AE" w:rsidP="004050AE">
      <w:pPr>
        <w:pStyle w:val="P00"/>
        <w:spacing w:before="0"/>
        <w:ind w:left="0" w:right="1134"/>
        <w:rPr>
          <w:rStyle w:val="default"/>
          <w:rFonts w:cs="FrankRuehl" w:hint="cs"/>
          <w:vanish/>
          <w:color w:val="FF0000"/>
          <w:szCs w:val="20"/>
          <w:shd w:val="clear" w:color="auto" w:fill="FFFF99"/>
          <w:rtl/>
        </w:rPr>
      </w:pPr>
      <w:bookmarkStart w:id="361" w:name="Rov465"/>
      <w:r w:rsidRPr="00172B9B">
        <w:rPr>
          <w:rStyle w:val="default"/>
          <w:rFonts w:cs="FrankRuehl" w:hint="cs"/>
          <w:vanish/>
          <w:color w:val="FF0000"/>
          <w:szCs w:val="20"/>
          <w:shd w:val="clear" w:color="auto" w:fill="FFFF99"/>
          <w:rtl/>
        </w:rPr>
        <w:t>מיום 30.5.2012</w:t>
      </w:r>
    </w:p>
    <w:p w:rsidR="004050AE" w:rsidRPr="00172B9B" w:rsidRDefault="004050AE" w:rsidP="004050AE">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4050AE" w:rsidRPr="00172B9B" w:rsidRDefault="004050AE" w:rsidP="004050AE">
      <w:pPr>
        <w:pStyle w:val="P00"/>
        <w:spacing w:before="0"/>
        <w:ind w:left="0" w:right="1134"/>
        <w:rPr>
          <w:rStyle w:val="default"/>
          <w:rFonts w:cs="FrankRuehl" w:hint="cs"/>
          <w:vanish/>
          <w:szCs w:val="20"/>
          <w:shd w:val="clear" w:color="auto" w:fill="FFFF99"/>
          <w:rtl/>
        </w:rPr>
      </w:pPr>
      <w:hyperlink r:id="rId54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5734</w:t>
      </w:r>
    </w:p>
    <w:p w:rsidR="004050AE" w:rsidRPr="00172B9B" w:rsidRDefault="004050AE" w:rsidP="002B7B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106</w:t>
      </w:r>
    </w:p>
    <w:p w:rsidR="005973CF" w:rsidRPr="00172B9B" w:rsidRDefault="005973CF" w:rsidP="002B7B1A">
      <w:pPr>
        <w:pStyle w:val="P00"/>
        <w:spacing w:before="0"/>
        <w:ind w:left="0" w:right="1134"/>
        <w:rPr>
          <w:rStyle w:val="default"/>
          <w:rFonts w:cs="FrankRuehl" w:hint="cs"/>
          <w:vanish/>
          <w:szCs w:val="20"/>
          <w:shd w:val="clear" w:color="auto" w:fill="FFFF99"/>
          <w:rtl/>
        </w:rPr>
      </w:pPr>
    </w:p>
    <w:p w:rsidR="005973CF" w:rsidRPr="00172B9B" w:rsidRDefault="005973CF" w:rsidP="002B7B1A">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8.1.2014 עד סיום כהונתה של הכנסת ה-19</w:t>
      </w:r>
    </w:p>
    <w:p w:rsidR="005973CF" w:rsidRPr="00172B9B" w:rsidRDefault="005973CF" w:rsidP="002B7B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הוראת שעה תשע"ד-2014</w:t>
      </w:r>
    </w:p>
    <w:p w:rsidR="005973CF" w:rsidRPr="00172B9B" w:rsidRDefault="005973CF" w:rsidP="002B7B1A">
      <w:pPr>
        <w:pStyle w:val="P00"/>
        <w:spacing w:before="0"/>
        <w:ind w:left="0" w:right="1134"/>
        <w:rPr>
          <w:rStyle w:val="default"/>
          <w:rFonts w:cs="FrankRuehl" w:hint="cs"/>
          <w:vanish/>
          <w:szCs w:val="20"/>
          <w:shd w:val="clear" w:color="auto" w:fill="FFFF99"/>
          <w:rtl/>
        </w:rPr>
      </w:pPr>
      <w:hyperlink r:id="rId545" w:history="1">
        <w:r w:rsidRPr="00172B9B">
          <w:rPr>
            <w:rStyle w:val="Hyperlink"/>
            <w:rFonts w:hint="cs"/>
            <w:vanish/>
            <w:szCs w:val="20"/>
            <w:shd w:val="clear" w:color="auto" w:fill="FFFF99"/>
            <w:rtl/>
          </w:rPr>
          <w:t>י"פ תשע"ד מס' 6744</w:t>
        </w:r>
      </w:hyperlink>
      <w:r w:rsidRPr="00172B9B">
        <w:rPr>
          <w:rStyle w:val="default"/>
          <w:rFonts w:cs="FrankRuehl" w:hint="cs"/>
          <w:vanish/>
          <w:szCs w:val="20"/>
          <w:shd w:val="clear" w:color="auto" w:fill="FFFF99"/>
          <w:rtl/>
        </w:rPr>
        <w:t xml:space="preserve"> מיום 28.1.2014 עמ' 3438</w:t>
      </w:r>
    </w:p>
    <w:p w:rsidR="005973CF" w:rsidRPr="00172B9B" w:rsidRDefault="005973CF" w:rsidP="005973CF">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(ז)</w:t>
      </w: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shd w:val="clear" w:color="auto" w:fill="FFFF99"/>
          <w:rtl/>
        </w:rPr>
        <w:tab/>
        <w:t>מונה יושב ראש ועדה לשר או לסגן שר, או חדל לכהן כיושב ראש הוועדה במהלך כהונתה של הכנסת, תבחר הוועדה יושב ראש חדש בדרך האמורה בסעיף קטן (א)</w:t>
      </w:r>
      <w:r w:rsidRPr="00172B9B">
        <w:rPr>
          <w:rStyle w:val="default"/>
          <w:rFonts w:cs="FrankRuehl" w:hint="cs"/>
          <w:vanish/>
          <w:sz w:val="22"/>
          <w:szCs w:val="22"/>
          <w:u w:val="single"/>
          <w:shd w:val="clear" w:color="auto" w:fill="FFFF99"/>
          <w:rtl/>
        </w:rPr>
        <w:t>;</w:t>
      </w:r>
    </w:p>
    <w:p w:rsidR="005973CF" w:rsidRPr="005973CF" w:rsidRDefault="005973CF" w:rsidP="005973CF">
      <w:pPr>
        <w:pStyle w:val="P00"/>
        <w:spacing w:before="0"/>
        <w:ind w:left="1021" w:right="1134"/>
        <w:rPr>
          <w:rStyle w:val="default"/>
          <w:rFonts w:cs="FrankRuehl" w:hint="cs"/>
          <w:sz w:val="2"/>
          <w:szCs w:val="2"/>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 xml:space="preserve">החלטת ועדת הכנסת להמליץ כאמור בסעיף קטן (א) תתקבל בתוך 45 ימים מיום סיום כהונתו של היושב ראש, והחלטת הוועדה לפי ההמלצה תתקבל בתוך שבעה ימים מיום החלטת ועדת הכנסת, ובתקופת הפגרה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בתוך 14 ימים; לא בחרה הוועדה יושב ראש חדש בתוך 14 ימים מיום סיום כהונתו של היושב ראש, יהיה יושב ראש הכנסת רשאי, עד תום התקופות האמורות, לכנס את הוועדה, או ועדת משנה שלה שבראשה עמד יושב ראש הוועדה, ולהחליט מי מבין חבריה ישמש כיושב ראש זמני לאותה ישיבה או לכמה ישיבות, ויהיו נתונות לאותו חבר הוועדה כל סמכויות היושב ראש בקשר לאותן ישיבות; ימי הפגרה לא יבואו במניין התקופה האמורה של 45 הימים.</w:t>
      </w:r>
      <w:bookmarkEnd w:id="361"/>
    </w:p>
    <w:p w:rsidR="00D94DEE" w:rsidRDefault="00D94DEE" w:rsidP="002B7B1A">
      <w:pPr>
        <w:pStyle w:val="P00"/>
        <w:spacing w:before="72"/>
        <w:ind w:left="0" w:right="1134"/>
        <w:rPr>
          <w:rStyle w:val="default"/>
          <w:rFonts w:cs="FrankRuehl" w:hint="cs"/>
          <w:rtl/>
        </w:rPr>
      </w:pPr>
      <w:bookmarkStart w:id="362" w:name="Seif121"/>
      <w:bookmarkEnd w:id="362"/>
      <w:r>
        <w:rPr>
          <w:lang w:val="he-IL"/>
        </w:rPr>
        <w:pict>
          <v:rect id="_x0000_s2237" style="position:absolute;left:0;text-align:left;margin-left:464.5pt;margin-top:8.05pt;width:75.05pt;height:51.9pt;z-index:251600384" o:allowincell="f" filled="f" stroked="f" strokecolor="lime" strokeweight=".25pt">
            <v:textbox inset="0,0,0,0">
              <w:txbxContent>
                <w:p w:rsidR="0011562B" w:rsidRDefault="0011562B" w:rsidP="00F53858">
                  <w:pPr>
                    <w:spacing w:line="160" w:lineRule="exact"/>
                    <w:jc w:val="left"/>
                    <w:rPr>
                      <w:rFonts w:cs="Miriam" w:hint="cs"/>
                      <w:szCs w:val="18"/>
                      <w:rtl/>
                    </w:rPr>
                  </w:pPr>
                  <w:r>
                    <w:rPr>
                      <w:rFonts w:cs="Miriam" w:hint="cs"/>
                      <w:szCs w:val="18"/>
                      <w:rtl/>
                    </w:rPr>
                    <w:t>סייגים לכהונה, השעיה והעברה מכהונה של יושב ראש ועדה קבועה</w:t>
                  </w:r>
                </w:p>
                <w:p w:rsidR="0011562B" w:rsidRDefault="0011562B" w:rsidP="00F53858">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Pr>
          <w:rStyle w:val="big-number"/>
          <w:rtl/>
        </w:rPr>
        <w:t>10</w:t>
      </w:r>
      <w:r w:rsidR="002B7B1A">
        <w:rPr>
          <w:rStyle w:val="big-number"/>
          <w:rFonts w:hint="cs"/>
          <w:rtl/>
        </w:rPr>
        <w:t>7</w:t>
      </w:r>
      <w:r w:rsidRPr="002B7B1A">
        <w:rPr>
          <w:rStyle w:val="default"/>
          <w:rFonts w:cs="FrankRuehl"/>
          <w:rtl/>
        </w:rPr>
        <w:t>.</w:t>
      </w:r>
      <w:r w:rsidRPr="002B7B1A">
        <w:rPr>
          <w:rStyle w:val="default"/>
          <w:rFonts w:cs="FrankRuehl"/>
          <w:rtl/>
        </w:rPr>
        <w:tab/>
      </w:r>
      <w:r w:rsidR="002B7B1A">
        <w:rPr>
          <w:rStyle w:val="default"/>
          <w:rFonts w:cs="FrankRuehl" w:hint="cs"/>
          <w:rtl/>
        </w:rPr>
        <w:t>(א)</w:t>
      </w:r>
      <w:r w:rsidR="002B7B1A">
        <w:rPr>
          <w:rStyle w:val="default"/>
          <w:rFonts w:cs="FrankRuehl" w:hint="cs"/>
          <w:rtl/>
        </w:rPr>
        <w:tab/>
        <w:t xml:space="preserve">ועדת הכנסת, וכל עוד לא נבחרה </w:t>
      </w:r>
      <w:r w:rsidR="002B7B1A">
        <w:rPr>
          <w:rStyle w:val="default"/>
          <w:rFonts w:cs="FrankRuehl"/>
          <w:rtl/>
        </w:rPr>
        <w:t>–</w:t>
      </w:r>
      <w:r w:rsidR="002B7B1A">
        <w:rPr>
          <w:rStyle w:val="default"/>
          <w:rFonts w:cs="FrankRuehl" w:hint="cs"/>
          <w:rtl/>
        </w:rPr>
        <w:t xml:space="preserve"> הוועדה המסדרת, רשאית לקבוע כי חבר הכנסת לא יהיה מועמד לתפקיד יושב ראש ועדה או כי יכהן בתפקיד כאמור בסייגים שתקבע הוועדה, בהתקיים בו האמור בפסקאות (1) רישה או (2) שבסעיף 3(א); הוראות סעיפים קטנים (א)(1) סיפה ו-(ב) עד (ה) שבסעיף 3 יחולו לעניין זה, בשינויים המחויבים</w:t>
      </w:r>
      <w:r>
        <w:rPr>
          <w:rStyle w:val="default"/>
          <w:rFonts w:cs="FrankRuehl" w:hint="cs"/>
          <w:rtl/>
        </w:rPr>
        <w:t>.</w:t>
      </w:r>
    </w:p>
    <w:p w:rsidR="002B7B1A" w:rsidRDefault="002B7B1A" w:rsidP="002B7B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הכנסת רשאית, בהחלטה שהתקבלה ברוב חבריה, להשעות מכהונתו יושב ראש ועדה או לקבוע סייעים לכהונתו בהתקיים בו האמור בפסקה (1) רישה שבסעיף 3(א); הוראות סעיף 3(ב), (ג) ו-(ה) וסעיף 4(א) יחולו לעניין זה, בשינויים המחויבים; הושעה יושב ראש ועדה מכהונתו, תבחר הוועדה יושב ראש אחר במקומו לתקופת ההשעיה בדרך האמורה בסעיף 106(א).</w:t>
      </w:r>
    </w:p>
    <w:p w:rsidR="002B7B1A" w:rsidRDefault="002B7B1A" w:rsidP="002B7B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הורשע יושב ראש ועדה, במהלך כהונתה של אותה כנסת, בפסק דין סופי בעבירה פלילית, יחדל לכהן כיושב ראש ועדה.</w:t>
      </w:r>
    </w:p>
    <w:p w:rsidR="002B7B1A" w:rsidRDefault="002B7B1A" w:rsidP="002B7B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עוד לא הסתיימו ההליכים לפי סעיף קטן (א), לרבות ערעור על החלטה כאמור באותו סעיף קטן, רשאי יושב ראש הכנסת לכנס את הוועדה לצורך בחירת יושב ראש זמני מבין חבריה, לפי המלצת ועדת הכנסת; ליושב ראש הזמני יהיו, עד לבחירת יושב ראש קבוע, כל סמכויות היושב ראש.</w:t>
      </w:r>
    </w:p>
    <w:p w:rsidR="002B7B1A" w:rsidRPr="00172B9B" w:rsidRDefault="002B7B1A" w:rsidP="002B7B1A">
      <w:pPr>
        <w:pStyle w:val="P00"/>
        <w:spacing w:before="0"/>
        <w:ind w:left="0" w:right="1134"/>
        <w:rPr>
          <w:rStyle w:val="default"/>
          <w:rFonts w:cs="FrankRuehl" w:hint="cs"/>
          <w:vanish/>
          <w:color w:val="FF0000"/>
          <w:szCs w:val="20"/>
          <w:shd w:val="clear" w:color="auto" w:fill="FFFF99"/>
          <w:rtl/>
        </w:rPr>
      </w:pPr>
      <w:bookmarkStart w:id="363" w:name="Rov543"/>
      <w:r w:rsidRPr="00172B9B">
        <w:rPr>
          <w:rStyle w:val="default"/>
          <w:rFonts w:cs="FrankRuehl" w:hint="cs"/>
          <w:vanish/>
          <w:color w:val="FF0000"/>
          <w:szCs w:val="20"/>
          <w:shd w:val="clear" w:color="auto" w:fill="FFFF99"/>
          <w:rtl/>
        </w:rPr>
        <w:t>מיום 30.5.2012</w:t>
      </w:r>
    </w:p>
    <w:p w:rsidR="002B7B1A" w:rsidRPr="00172B9B" w:rsidRDefault="002B7B1A" w:rsidP="002B7B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2B7B1A" w:rsidRPr="00172B9B" w:rsidRDefault="002B7B1A" w:rsidP="002B7B1A">
      <w:pPr>
        <w:pStyle w:val="P00"/>
        <w:spacing w:before="0"/>
        <w:ind w:left="0" w:right="1134"/>
        <w:rPr>
          <w:rStyle w:val="default"/>
          <w:rFonts w:cs="FrankRuehl" w:hint="cs"/>
          <w:vanish/>
          <w:szCs w:val="20"/>
          <w:shd w:val="clear" w:color="auto" w:fill="FFFF99"/>
          <w:rtl/>
        </w:rPr>
      </w:pPr>
      <w:hyperlink r:id="rId54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5735</w:t>
      </w:r>
    </w:p>
    <w:p w:rsidR="002B7B1A" w:rsidRPr="002B7B1A" w:rsidRDefault="002B7B1A" w:rsidP="002B7B1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107</w:t>
      </w:r>
      <w:bookmarkEnd w:id="363"/>
    </w:p>
    <w:p w:rsidR="002B7B1A" w:rsidRDefault="002B7B1A" w:rsidP="002B7B1A">
      <w:pPr>
        <w:pStyle w:val="medium2-header"/>
        <w:keepLines w:val="0"/>
        <w:spacing w:before="72"/>
        <w:ind w:left="0" w:right="1134"/>
        <w:rPr>
          <w:rFonts w:hint="cs"/>
          <w:noProof/>
          <w:sz w:val="20"/>
          <w:rtl/>
        </w:rPr>
      </w:pPr>
      <w:bookmarkStart w:id="364" w:name="med42"/>
      <w:bookmarkEnd w:id="364"/>
      <w:r>
        <w:rPr>
          <w:noProof/>
          <w:sz w:val="20"/>
          <w:lang w:val="he-IL"/>
        </w:rPr>
        <w:pict>
          <v:rect id="_x0000_s3110" style="position:absolute;left:0;text-align:left;margin-left:464.5pt;margin-top:8.05pt;width:75.05pt;height:15.4pt;z-index:251759104" o:allowincell="f" filled="f" stroked="f" strokecolor="lime" strokeweight=".25pt">
            <v:textbox style="mso-next-textbox:#_x0000_s3110" inset="0,0,0,0">
              <w:txbxContent>
                <w:p w:rsidR="0011562B" w:rsidRPr="004E311F" w:rsidRDefault="0011562B" w:rsidP="002B7B1A">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שלישי: ועדות לעניין מסוים, ועדות משנה, ועדות משותפות</w:t>
      </w:r>
    </w:p>
    <w:p w:rsidR="002B7B1A" w:rsidRPr="00172B9B" w:rsidRDefault="002B7B1A" w:rsidP="002B7B1A">
      <w:pPr>
        <w:pStyle w:val="P00"/>
        <w:spacing w:before="0"/>
        <w:ind w:left="0" w:right="1134"/>
        <w:rPr>
          <w:rStyle w:val="default"/>
          <w:rFonts w:cs="FrankRuehl" w:hint="cs"/>
          <w:vanish/>
          <w:color w:val="FF0000"/>
          <w:szCs w:val="20"/>
          <w:shd w:val="clear" w:color="auto" w:fill="FFFF99"/>
          <w:rtl/>
        </w:rPr>
      </w:pPr>
      <w:bookmarkStart w:id="365" w:name="Rov544"/>
      <w:r w:rsidRPr="00172B9B">
        <w:rPr>
          <w:rStyle w:val="default"/>
          <w:rFonts w:cs="FrankRuehl" w:hint="cs"/>
          <w:vanish/>
          <w:color w:val="FF0000"/>
          <w:szCs w:val="20"/>
          <w:shd w:val="clear" w:color="auto" w:fill="FFFF99"/>
          <w:rtl/>
        </w:rPr>
        <w:t>מיום 30.5.2012</w:t>
      </w:r>
    </w:p>
    <w:p w:rsidR="002B7B1A" w:rsidRPr="00172B9B" w:rsidRDefault="002B7B1A" w:rsidP="002B7B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2B7B1A" w:rsidRPr="00172B9B" w:rsidRDefault="002B7B1A" w:rsidP="002B7B1A">
      <w:pPr>
        <w:pStyle w:val="P00"/>
        <w:spacing w:before="0"/>
        <w:ind w:left="0" w:right="1134"/>
        <w:rPr>
          <w:rStyle w:val="default"/>
          <w:rFonts w:cs="FrankRuehl" w:hint="cs"/>
          <w:vanish/>
          <w:szCs w:val="20"/>
          <w:shd w:val="clear" w:color="auto" w:fill="FFFF99"/>
          <w:rtl/>
        </w:rPr>
      </w:pPr>
      <w:hyperlink r:id="rId547"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5735</w:t>
      </w:r>
    </w:p>
    <w:p w:rsidR="002B7B1A" w:rsidRPr="002B7B1A" w:rsidRDefault="002B7B1A" w:rsidP="002B7B1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שלישי</w:t>
      </w:r>
      <w:bookmarkEnd w:id="365"/>
    </w:p>
    <w:p w:rsidR="00D94DEE" w:rsidRDefault="00D94DEE" w:rsidP="002B7B1A">
      <w:pPr>
        <w:pStyle w:val="P00"/>
        <w:spacing w:before="72"/>
        <w:ind w:left="0" w:right="1134"/>
        <w:rPr>
          <w:rStyle w:val="default"/>
          <w:rFonts w:cs="FrankRuehl" w:hint="cs"/>
          <w:rtl/>
        </w:rPr>
      </w:pPr>
      <w:bookmarkStart w:id="366" w:name="Seif122"/>
      <w:bookmarkEnd w:id="366"/>
      <w:r>
        <w:rPr>
          <w:lang w:val="he-IL"/>
        </w:rPr>
        <w:pict>
          <v:rect id="_x0000_s2238" style="position:absolute;left:0;text-align:left;margin-left:464.5pt;margin-top:8.05pt;width:75.05pt;height:27.15pt;z-index:251601408" o:allowincell="f" filled="f" stroked="f" strokecolor="lime" strokeweight=".25pt">
            <v:textbox style="mso-next-textbox:#_x0000_s2238" inset="0,0,0,0">
              <w:txbxContent>
                <w:p w:rsidR="0011562B" w:rsidRDefault="0011562B">
                  <w:pPr>
                    <w:spacing w:line="160" w:lineRule="exact"/>
                    <w:jc w:val="left"/>
                    <w:rPr>
                      <w:rFonts w:cs="Miriam" w:hint="cs"/>
                      <w:szCs w:val="18"/>
                      <w:rtl/>
                    </w:rPr>
                  </w:pPr>
                  <w:r>
                    <w:rPr>
                      <w:rFonts w:cs="Miriam" w:hint="cs"/>
                      <w:szCs w:val="18"/>
                      <w:rtl/>
                    </w:rPr>
                    <w:t>ועדה לעניין מסוים</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Pr>
          <w:rStyle w:val="big-number"/>
          <w:rtl/>
        </w:rPr>
        <w:t>10</w:t>
      </w:r>
      <w:r w:rsidR="002B7B1A">
        <w:rPr>
          <w:rStyle w:val="big-number"/>
          <w:rFonts w:hint="cs"/>
          <w:rtl/>
        </w:rPr>
        <w:t>8</w:t>
      </w:r>
      <w:r w:rsidR="002B7B1A">
        <w:rPr>
          <w:rStyle w:val="default"/>
          <w:rFonts w:cs="FrankRuehl"/>
          <w:rtl/>
        </w:rPr>
        <w:t>.</w:t>
      </w:r>
      <w:r w:rsidR="002B7B1A">
        <w:rPr>
          <w:rStyle w:val="default"/>
          <w:rFonts w:cs="FrankRuehl" w:hint="cs"/>
          <w:rtl/>
        </w:rPr>
        <w:tab/>
        <w:t>הכנסת רשאית לבחור, לפי הצעת ועדת הכנסת, ועדה לעניין מסוים כאמור בסעיף 21(א) לחוק-יסוד: הכנסת, ולקבוע את תחומי ענייניה וסמכויותיה; דינה של ועדה לעניין מסוים כדין ועדה קבועה לכל דבר, פרט לתקופת כהונתה, ויחולו עליה, במהלך תקופת כהונתה של הכנסת שבה נבחרה או בתקופה שבה קבעה הכנסת כי תפעל, הוראות חלק זה כפי שהן חלות על ועדה קבועה, ככל שהכנסת לא קבעה אחרת</w:t>
      </w:r>
      <w:r>
        <w:rPr>
          <w:rStyle w:val="default"/>
          <w:rFonts w:cs="FrankRuehl" w:hint="cs"/>
          <w:rtl/>
        </w:rPr>
        <w:t>.</w:t>
      </w:r>
    </w:p>
    <w:p w:rsidR="002B7B1A" w:rsidRPr="00172B9B" w:rsidRDefault="002B7B1A" w:rsidP="002B7B1A">
      <w:pPr>
        <w:pStyle w:val="P00"/>
        <w:spacing w:before="0"/>
        <w:ind w:left="0" w:right="1134"/>
        <w:rPr>
          <w:rStyle w:val="default"/>
          <w:rFonts w:cs="FrankRuehl" w:hint="cs"/>
          <w:vanish/>
          <w:color w:val="FF0000"/>
          <w:szCs w:val="20"/>
          <w:shd w:val="clear" w:color="auto" w:fill="FFFF99"/>
          <w:rtl/>
        </w:rPr>
      </w:pPr>
      <w:bookmarkStart w:id="367" w:name="Rov545"/>
      <w:r w:rsidRPr="00172B9B">
        <w:rPr>
          <w:rStyle w:val="default"/>
          <w:rFonts w:cs="FrankRuehl" w:hint="cs"/>
          <w:vanish/>
          <w:color w:val="FF0000"/>
          <w:szCs w:val="20"/>
          <w:shd w:val="clear" w:color="auto" w:fill="FFFF99"/>
          <w:rtl/>
        </w:rPr>
        <w:t>מיום 30.5.2012</w:t>
      </w:r>
    </w:p>
    <w:p w:rsidR="002B7B1A" w:rsidRPr="00172B9B" w:rsidRDefault="002B7B1A" w:rsidP="002B7B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2B7B1A" w:rsidRPr="00172B9B" w:rsidRDefault="002B7B1A" w:rsidP="002B7B1A">
      <w:pPr>
        <w:pStyle w:val="P00"/>
        <w:spacing w:before="0"/>
        <w:ind w:left="0" w:right="1134"/>
        <w:rPr>
          <w:rStyle w:val="default"/>
          <w:rFonts w:cs="FrankRuehl" w:hint="cs"/>
          <w:vanish/>
          <w:szCs w:val="20"/>
          <w:shd w:val="clear" w:color="auto" w:fill="FFFF99"/>
          <w:rtl/>
        </w:rPr>
      </w:pPr>
      <w:hyperlink r:id="rId54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5735</w:t>
      </w:r>
    </w:p>
    <w:p w:rsidR="002B7B1A" w:rsidRPr="002B7B1A" w:rsidRDefault="002B7B1A" w:rsidP="002B7B1A">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108</w:t>
      </w:r>
      <w:bookmarkEnd w:id="367"/>
    </w:p>
    <w:p w:rsidR="00D94DEE" w:rsidRDefault="00D94DEE" w:rsidP="002B7B1A">
      <w:pPr>
        <w:pStyle w:val="P00"/>
        <w:spacing w:before="72"/>
        <w:ind w:left="0" w:right="1134"/>
        <w:rPr>
          <w:rStyle w:val="default"/>
          <w:rFonts w:cs="FrankRuehl" w:hint="cs"/>
          <w:rtl/>
        </w:rPr>
      </w:pPr>
      <w:bookmarkStart w:id="368" w:name="Seif123"/>
      <w:bookmarkEnd w:id="368"/>
      <w:r>
        <w:rPr>
          <w:lang w:val="he-IL"/>
        </w:rPr>
        <w:pict>
          <v:rect id="_x0000_s2239" style="position:absolute;left:0;text-align:left;margin-left:464.5pt;margin-top:8.05pt;width:75.05pt;height:35.1pt;z-index:251602432"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ועדת משנה</w:t>
                  </w:r>
                </w:p>
                <w:p w:rsidR="0011562B" w:rsidRDefault="0011562B">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p w:rsidR="00FB2471" w:rsidRDefault="00FB2471">
                  <w:pPr>
                    <w:spacing w:line="160" w:lineRule="exact"/>
                    <w:jc w:val="left"/>
                    <w:rPr>
                      <w:rFonts w:cs="Miriam" w:hint="cs"/>
                      <w:szCs w:val="18"/>
                      <w:rtl/>
                    </w:rPr>
                  </w:pPr>
                  <w:r>
                    <w:rPr>
                      <w:rFonts w:cs="Miriam" w:hint="cs"/>
                      <w:szCs w:val="18"/>
                      <w:rtl/>
                    </w:rPr>
                    <w:t>י"פ תשע"ז-2017</w:t>
                  </w:r>
                </w:p>
              </w:txbxContent>
            </v:textbox>
            <w10:anchorlock/>
          </v:rect>
        </w:pict>
      </w:r>
      <w:r w:rsidR="002B7B1A">
        <w:rPr>
          <w:rStyle w:val="big-number"/>
          <w:rFonts w:hint="cs"/>
          <w:rtl/>
        </w:rPr>
        <w:t>109</w:t>
      </w:r>
      <w:r w:rsidR="002B7B1A">
        <w:rPr>
          <w:rStyle w:val="default"/>
          <w:rFonts w:cs="FrankRuehl" w:hint="cs"/>
          <w:rtl/>
        </w:rPr>
        <w:t>.</w:t>
      </w:r>
      <w:r w:rsidR="002B7B1A">
        <w:rPr>
          <w:rStyle w:val="default"/>
          <w:rFonts w:cs="FrankRuehl" w:hint="cs"/>
          <w:rtl/>
        </w:rPr>
        <w:tab/>
      </w:r>
      <w:r>
        <w:rPr>
          <w:rStyle w:val="default"/>
          <w:rFonts w:cs="FrankRuehl" w:hint="cs"/>
          <w:rtl/>
        </w:rPr>
        <w:t>(א)</w:t>
      </w:r>
      <w:r w:rsidR="002B7B1A">
        <w:rPr>
          <w:rStyle w:val="default"/>
          <w:rFonts w:cs="FrankRuehl" w:hint="cs"/>
          <w:rtl/>
        </w:rPr>
        <w:tab/>
        <w:t>ועדה קבועה רשאית לבחור מזמן לזמן, מבין חבריה הקבועים, ועדת משנה ואת היושב ראש שלה; ועדה המשנה תדון בעניינים כפי שתקבע הוועדה הקבועה, שהם בתחומי ענייניה של הוועדה הקבועה, ואולם לא תועבר לוועדת משנה סמכות הנתונה לוועדה הקבועה לפי כל חיקוק, לרבות סמכות בענייני חקיקה לפי חלק ז'</w:t>
      </w:r>
      <w:r w:rsidR="00FB2471" w:rsidRPr="00FB2471">
        <w:rPr>
          <w:rStyle w:val="default"/>
          <w:rFonts w:cs="FrankRuehl" w:hint="cs"/>
          <w:rtl/>
        </w:rPr>
        <w:t>, אלא אם כן נקבע אחרת בתקנון זה</w:t>
      </w:r>
      <w:r>
        <w:rPr>
          <w:rStyle w:val="default"/>
          <w:rFonts w:cs="FrankRuehl" w:hint="cs"/>
          <w:rtl/>
        </w:rPr>
        <w:t>.</w:t>
      </w:r>
    </w:p>
    <w:p w:rsidR="002B7B1A" w:rsidRDefault="002B7B1A" w:rsidP="002B7B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ועדה קבועה רשאית לבחור, מבין חבריה וממלאי מקומם הקבועים, ממלא מקום קבוע אחד לכל אחר ועדת משנה, ויחולו עליו הוראות סעיף 103(ג), בשינויים המחויבים; לעניין מילוי מקום באופן ארעי יחולו הוראות סעיף 104.</w:t>
      </w:r>
    </w:p>
    <w:p w:rsidR="002B7B1A" w:rsidRDefault="002B7B1A" w:rsidP="002B7B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לוועדת משנה יהיו הסמכויות הנתונות לוועדה שבחרה אותה, ככל שזו לא קבעה אחרת, בכל הנוגע לסדרי דיון, לזימון לוועדה ולקבלת מידע.</w:t>
      </w:r>
    </w:p>
    <w:p w:rsidR="002B7B1A" w:rsidRDefault="002B7B1A" w:rsidP="002B7B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106(ב) עד (ו) יחולו, בשינויים המחויבים, על יושב ראש ועדת משנה, ובמקום יושב ראש הכנסת יבוא יושב ראש הוועדה שבחרה את ועדת המשנה.</w:t>
      </w:r>
    </w:p>
    <w:p w:rsidR="002B7B1A" w:rsidRDefault="002B7B1A" w:rsidP="002B7B1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ישיבה של ועדת משנה לא תתקיים בשעה שבה מתקיימת ישיבה של הוועדה שבחרה אותה.</w:t>
      </w:r>
    </w:p>
    <w:p w:rsidR="002B7B1A" w:rsidRPr="00172B9B" w:rsidRDefault="002B7B1A" w:rsidP="002B7B1A">
      <w:pPr>
        <w:pStyle w:val="P00"/>
        <w:spacing w:before="0"/>
        <w:ind w:left="0" w:right="1134"/>
        <w:rPr>
          <w:rStyle w:val="default"/>
          <w:rFonts w:cs="FrankRuehl" w:hint="cs"/>
          <w:vanish/>
          <w:color w:val="FF0000"/>
          <w:szCs w:val="20"/>
          <w:shd w:val="clear" w:color="auto" w:fill="FFFF99"/>
          <w:rtl/>
        </w:rPr>
      </w:pPr>
      <w:bookmarkStart w:id="369" w:name="Rov525"/>
      <w:r w:rsidRPr="00172B9B">
        <w:rPr>
          <w:rStyle w:val="default"/>
          <w:rFonts w:cs="FrankRuehl" w:hint="cs"/>
          <w:vanish/>
          <w:color w:val="FF0000"/>
          <w:szCs w:val="20"/>
          <w:shd w:val="clear" w:color="auto" w:fill="FFFF99"/>
          <w:rtl/>
        </w:rPr>
        <w:t>מיום 30.5.2012</w:t>
      </w:r>
    </w:p>
    <w:p w:rsidR="002B7B1A" w:rsidRPr="00172B9B" w:rsidRDefault="002B7B1A" w:rsidP="002B7B1A">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2B7B1A" w:rsidRPr="00172B9B" w:rsidRDefault="002B7B1A" w:rsidP="002B7B1A">
      <w:pPr>
        <w:pStyle w:val="P00"/>
        <w:spacing w:before="0"/>
        <w:ind w:left="0" w:right="1134"/>
        <w:rPr>
          <w:rStyle w:val="default"/>
          <w:rFonts w:cs="FrankRuehl" w:hint="cs"/>
          <w:vanish/>
          <w:szCs w:val="20"/>
          <w:shd w:val="clear" w:color="auto" w:fill="FFFF99"/>
          <w:rtl/>
        </w:rPr>
      </w:pPr>
      <w:hyperlink r:id="rId54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5735</w:t>
      </w:r>
    </w:p>
    <w:p w:rsidR="002B7B1A" w:rsidRPr="00172B9B" w:rsidRDefault="002B7B1A" w:rsidP="000622C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109</w:t>
      </w:r>
    </w:p>
    <w:p w:rsidR="00FB2471" w:rsidRPr="00172B9B" w:rsidRDefault="00FB2471" w:rsidP="00FB2471">
      <w:pPr>
        <w:pStyle w:val="P00"/>
        <w:spacing w:before="0"/>
        <w:ind w:left="0" w:right="1134"/>
        <w:rPr>
          <w:rStyle w:val="default"/>
          <w:rFonts w:cs="FrankRuehl" w:hint="cs"/>
          <w:vanish/>
          <w:szCs w:val="20"/>
          <w:shd w:val="clear" w:color="auto" w:fill="FFFF99"/>
          <w:rtl/>
        </w:rPr>
      </w:pPr>
    </w:p>
    <w:p w:rsidR="00FB2471" w:rsidRPr="00172B9B" w:rsidRDefault="00FB2471" w:rsidP="00FB247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FB2471" w:rsidRPr="00172B9B" w:rsidRDefault="00FB2471" w:rsidP="00FB247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FB2471" w:rsidRPr="00172B9B" w:rsidRDefault="00FB2471" w:rsidP="00FB2471">
      <w:pPr>
        <w:pStyle w:val="P00"/>
        <w:spacing w:before="0"/>
        <w:ind w:left="0" w:right="1134"/>
        <w:rPr>
          <w:rStyle w:val="default"/>
          <w:rFonts w:cs="FrankRuehl" w:hint="cs"/>
          <w:vanish/>
          <w:szCs w:val="20"/>
          <w:shd w:val="clear" w:color="auto" w:fill="FFFF99"/>
          <w:rtl/>
        </w:rPr>
      </w:pPr>
      <w:hyperlink r:id="rId550"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5613</w:t>
      </w:r>
    </w:p>
    <w:p w:rsidR="00FB2471" w:rsidRPr="00FB2471" w:rsidRDefault="00FB2471" w:rsidP="00FB2471">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(א)</w:t>
      </w:r>
      <w:r w:rsidRPr="00172B9B">
        <w:rPr>
          <w:rStyle w:val="default"/>
          <w:rFonts w:cs="FrankRuehl" w:hint="cs"/>
          <w:vanish/>
          <w:sz w:val="22"/>
          <w:szCs w:val="22"/>
          <w:shd w:val="clear" w:color="auto" w:fill="FFFF99"/>
          <w:rtl/>
        </w:rPr>
        <w:tab/>
        <w:t xml:space="preserve">ועדה קבועה רשאית לבחור מזמן לזמן, מבין חבריה הקבועים, ועדת משנה ואת היושב ראש שלה; ועדה המשנה תדון בעניינים כפי שתקבע הוועדה הקבועה, שהם בתחומי ענייניה של הוועדה הקבועה, ואולם לא תועבר לוועדת משנה סמכות הנתונה לוועדה הקבועה לפי כל חיקוק, לרבות סמכות בענייני חקיקה לפי </w:t>
      </w:r>
      <w:r w:rsidRPr="00172B9B">
        <w:rPr>
          <w:rStyle w:val="default"/>
          <w:rFonts w:cs="FrankRuehl" w:hint="cs"/>
          <w:strike/>
          <w:vanish/>
          <w:sz w:val="22"/>
          <w:szCs w:val="22"/>
          <w:shd w:val="clear" w:color="auto" w:fill="FFFF99"/>
          <w:rtl/>
        </w:rPr>
        <w:t>חלק ז'</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חלק ז', אלא אם כן נקבע אחרת בתקנון זה</w:t>
      </w:r>
      <w:r w:rsidRPr="00172B9B">
        <w:rPr>
          <w:rStyle w:val="default"/>
          <w:rFonts w:cs="FrankRuehl" w:hint="cs"/>
          <w:vanish/>
          <w:sz w:val="22"/>
          <w:szCs w:val="22"/>
          <w:shd w:val="clear" w:color="auto" w:fill="FFFF99"/>
          <w:rtl/>
        </w:rPr>
        <w:t>.</w:t>
      </w:r>
      <w:bookmarkEnd w:id="369"/>
    </w:p>
    <w:p w:rsidR="00D94DEE" w:rsidRDefault="00D94DEE" w:rsidP="000622C3">
      <w:pPr>
        <w:pStyle w:val="P00"/>
        <w:spacing w:before="72"/>
        <w:ind w:left="0" w:right="1134"/>
        <w:rPr>
          <w:rStyle w:val="default"/>
          <w:rFonts w:cs="FrankRuehl" w:hint="cs"/>
          <w:rtl/>
        </w:rPr>
      </w:pPr>
      <w:bookmarkStart w:id="370" w:name="Seif124"/>
      <w:bookmarkEnd w:id="370"/>
      <w:r>
        <w:rPr>
          <w:lang w:val="he-IL"/>
        </w:rPr>
        <w:pict>
          <v:rect id="_x0000_s2240" style="position:absolute;left:0;text-align:left;margin-left:464.5pt;margin-top:8.05pt;width:75.05pt;height:26.1pt;z-index:251603456" o:allowincell="f" filled="f" stroked="f" strokecolor="lime" strokeweight=".25pt">
            <v:textbox style="mso-next-textbox:#_x0000_s2240" inset="0,0,0,0">
              <w:txbxContent>
                <w:p w:rsidR="0011562B" w:rsidRDefault="0011562B">
                  <w:pPr>
                    <w:spacing w:line="160" w:lineRule="exact"/>
                    <w:jc w:val="left"/>
                    <w:rPr>
                      <w:rFonts w:cs="Miriam" w:hint="cs"/>
                      <w:szCs w:val="18"/>
                      <w:rtl/>
                    </w:rPr>
                  </w:pPr>
                  <w:r>
                    <w:rPr>
                      <w:rFonts w:cs="Miriam" w:hint="cs"/>
                      <w:szCs w:val="18"/>
                      <w:rtl/>
                    </w:rPr>
                    <w:t>ועדה משותפת</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0622C3">
        <w:rPr>
          <w:rStyle w:val="big-number"/>
          <w:rFonts w:hint="cs"/>
          <w:rtl/>
        </w:rPr>
        <w:t>110</w:t>
      </w:r>
      <w:r w:rsidRPr="000622C3">
        <w:rPr>
          <w:rStyle w:val="default"/>
          <w:rFonts w:cs="FrankRuehl"/>
          <w:rtl/>
        </w:rPr>
        <w:t>.</w:t>
      </w:r>
      <w:r w:rsidRPr="000622C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0622C3">
        <w:rPr>
          <w:rStyle w:val="default"/>
          <w:rFonts w:cs="FrankRuehl" w:hint="cs"/>
          <w:rtl/>
        </w:rPr>
        <w:t>ניתנה בחיקוק סמכות לוועדה משותפת לכמה ועדות, תבחר ועדת הכנסת את חברי הוועדה המשותפת, במספר שווה מכל אחת מהוועדות, ותקבע את יושב ראש הוועדה המשותפת מבין חברי הוועדה ששמה נזכר ראשון בחיקוק, והכל אלא אם כן נקבע אחרת בחיקוק</w:t>
      </w:r>
      <w:r>
        <w:rPr>
          <w:rStyle w:val="default"/>
          <w:rFonts w:cs="FrankRuehl" w:hint="cs"/>
          <w:rtl/>
        </w:rPr>
        <w:t>.</w:t>
      </w:r>
    </w:p>
    <w:p w:rsidR="000622C3" w:rsidRDefault="000622C3" w:rsidP="006B4C31">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r>
      <w:r w:rsidR="006B4C31">
        <w:rPr>
          <w:rStyle w:val="default"/>
          <w:rFonts w:cs="FrankRuehl" w:hint="cs"/>
          <w:rtl/>
        </w:rPr>
        <w:t>החליטה ועדת הכנסת להעביר הצעת חוק או נושא של הצעה לסדר היום לוועדה משותפת לשתי ועדות, תבחר ועדת הכנסת את חברי הוועדה המשותפת, במספר שווה מכל אחת מהן; ועדת הכנסת תקבע את יושב ראש הוועדה המשותפת מבין חברי הוועדה שלדעת ועדת הכנסת העניין נוגע לה יותר מבחינת תחומי העניין שלה;</w:t>
      </w:r>
    </w:p>
    <w:p w:rsidR="006B4C31" w:rsidRDefault="006B4C31" w:rsidP="006B4C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פעילותה של ועדת משותפת כאמור בפסקה (1) תיפסק עם סיום הדיון בהצעת החוק או בנושא ההצעה לסדר היום שהועברו אליה.</w:t>
      </w:r>
    </w:p>
    <w:p w:rsidR="006B4C31" w:rsidRDefault="006B4C31" w:rsidP="000622C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ועדה משותפת לא תדון אלא בנושא שהוסמכה לדון בו בחיקוק או שהועבר אליה על ידי ועדת הכנסת.</w:t>
      </w:r>
    </w:p>
    <w:p w:rsidR="006B4C31" w:rsidRDefault="006B4C31" w:rsidP="000622C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בקביעת הרכב ועדה משותפת תתחשב ועדת הכנסת, ככל האפשר, בהרכב הסיעתי של הכנסת ובגודל הסיעות ותתייעץ עם יושבי ראש הוועדות שחבריהן יהיו חברים בוועדה המשותפת.</w:t>
      </w:r>
    </w:p>
    <w:p w:rsidR="006B4C31" w:rsidRDefault="006B4C31" w:rsidP="00836A7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 ועדה משותפת, לרבות יושב ראש הוועדה, יחדל לכהן בה עם הפסקת כהונתו בו</w:t>
      </w:r>
      <w:r w:rsidR="00836A79">
        <w:rPr>
          <w:rStyle w:val="default"/>
          <w:rFonts w:cs="FrankRuehl" w:hint="cs"/>
          <w:rtl/>
        </w:rPr>
        <w:t>ו</w:t>
      </w:r>
      <w:r>
        <w:rPr>
          <w:rStyle w:val="default"/>
          <w:rFonts w:cs="FrankRuehl" w:hint="cs"/>
          <w:rtl/>
        </w:rPr>
        <w:t>עדה הקבועה שמטעמה כיהן בוועדה המשותפת.</w:t>
      </w:r>
    </w:p>
    <w:p w:rsidR="006B4C31" w:rsidRDefault="006B4C31" w:rsidP="000622C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נתפנה מקומו של חבר ועדה משותפת, לרבות יושב ראש הוועדה, ובכלל זה לפי החלטת סיעתו, תבחר ועדת הכנסת חבר אחר במקומו מבין חברי הוועדה שמטעמה כיהן בוועדה המשותפת, ויחולו הוראות סעיף קטן (ד).</w:t>
      </w:r>
    </w:p>
    <w:p w:rsidR="006B4C31" w:rsidRDefault="006B4C31" w:rsidP="006B4C3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ועדת הכנסת רשאית לבחור ממלא מקום קבוע אחד לחבר ועדה משותפת, מבין חברי הוועדה שמטעמה הוא מכהן בוועדה המשותפת, והוא יהיה רשאי לשמש כממלא מקום כאמור כל עוד הוא חבר אותה ועדה.</w:t>
      </w:r>
    </w:p>
    <w:p w:rsidR="006B4C31" w:rsidRDefault="006B4C31" w:rsidP="00836A7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836A79">
        <w:rPr>
          <w:rStyle w:val="default"/>
          <w:rFonts w:cs="FrankRuehl" w:hint="cs"/>
          <w:rtl/>
        </w:rPr>
        <w:t xml:space="preserve">נעדר חבר ועדה משותפת באופן ארעי מישיבת הוועדה, רשאי למלא את מקומו ממלא המקום הקבוע, אם נבחר, ובהעדר </w:t>
      </w:r>
      <w:r w:rsidR="00836A79">
        <w:rPr>
          <w:rStyle w:val="default"/>
          <w:rFonts w:cs="FrankRuehl"/>
          <w:rtl/>
        </w:rPr>
        <w:t>–</w:t>
      </w:r>
      <w:r w:rsidR="00836A79">
        <w:rPr>
          <w:rStyle w:val="default"/>
          <w:rFonts w:cs="FrankRuehl" w:hint="cs"/>
          <w:rtl/>
        </w:rPr>
        <w:t xml:space="preserve"> חבר אחר מסיעתו של חבר הוועדה המשותפת, ובהעדרם </w:t>
      </w:r>
      <w:r w:rsidR="00836A79">
        <w:rPr>
          <w:rStyle w:val="default"/>
          <w:rFonts w:cs="FrankRuehl"/>
          <w:rtl/>
        </w:rPr>
        <w:t>–</w:t>
      </w:r>
      <w:r w:rsidR="00836A79">
        <w:rPr>
          <w:rStyle w:val="default"/>
          <w:rFonts w:cs="FrankRuehl" w:hint="cs"/>
          <w:rtl/>
        </w:rPr>
        <w:t xml:space="preserve"> חבר מהסיעה שמטעמה מכהן בוועדה הקבועה, לפי סעיף 102(ב), חבר הוועדה המשותפת שנעדר; לעניין מילוי מקום באופן ארעי לפי סעיף קטן זה, יחולו הוראות סעיף 104(ב) ו-(ג).</w:t>
      </w:r>
    </w:p>
    <w:p w:rsidR="00836A79" w:rsidRDefault="00836A79" w:rsidP="00836A79">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יושב ראש ועדה הכנסת יודיע לכנסת על הקמת ועדה משותפת ועל חבריה והיא תכהן מעת מסירת ההודעה לכנסת; הוראה זו תחול גם על שינויים בהרכב הוועדה ועל זהות ממלאי מקום קבועים.</w:t>
      </w:r>
    </w:p>
    <w:p w:rsidR="00836A79" w:rsidRDefault="00836A79" w:rsidP="00836A79">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ועדה משותפת רשאית לקיים את ישיבותיה בשעה שבה מתקיימות ישיבות של הוועדות שמבין חבריהן נבחרו חברי הוועדה המשותפת.</w:t>
      </w:r>
    </w:p>
    <w:p w:rsidR="00836A79" w:rsidRDefault="00836A79" w:rsidP="00836A79">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הוראות חלק זה יחולו על ועדה משותפת בתקופה שבה היא פועלת, כפי שהן חלות על ועדה קבועה, ככל שלא נקבע אחרת לפי תקנון זה.</w:t>
      </w:r>
    </w:p>
    <w:p w:rsidR="00836A79" w:rsidRDefault="00836A79" w:rsidP="00836A79">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ועדות רשאיות לקיים ישיבה משותפת לגבי נושא מסוים, הנוגע לתחומי ענייניהן, אף אם לא הוקמה ועדה משותפת, ובלבד שהנושא לא הועבר אליהן על ידי מליאת הכנסת, נשיאות הכנסת או ועדת הכנסת; יושב ראש ועדה לא יזמין חברי ועדה אחרת לישיבה משותפת כאמור שלא באמצעות יושב ראש אותה ועדה.</w:t>
      </w:r>
    </w:p>
    <w:p w:rsidR="000622C3" w:rsidRPr="00172B9B" w:rsidRDefault="000622C3" w:rsidP="000622C3">
      <w:pPr>
        <w:pStyle w:val="P00"/>
        <w:spacing w:before="0"/>
        <w:ind w:left="0" w:right="1134"/>
        <w:rPr>
          <w:rStyle w:val="default"/>
          <w:rFonts w:cs="FrankRuehl" w:hint="cs"/>
          <w:vanish/>
          <w:color w:val="FF0000"/>
          <w:szCs w:val="20"/>
          <w:shd w:val="clear" w:color="auto" w:fill="FFFF99"/>
          <w:rtl/>
        </w:rPr>
      </w:pPr>
      <w:bookmarkStart w:id="371" w:name="Rov547"/>
      <w:r w:rsidRPr="00172B9B">
        <w:rPr>
          <w:rStyle w:val="default"/>
          <w:rFonts w:cs="FrankRuehl" w:hint="cs"/>
          <w:vanish/>
          <w:color w:val="FF0000"/>
          <w:szCs w:val="20"/>
          <w:shd w:val="clear" w:color="auto" w:fill="FFFF99"/>
          <w:rtl/>
        </w:rPr>
        <w:t>מיום 30.5.2012</w:t>
      </w:r>
    </w:p>
    <w:p w:rsidR="000622C3" w:rsidRPr="00172B9B" w:rsidRDefault="000622C3" w:rsidP="000622C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0622C3" w:rsidRPr="00172B9B" w:rsidRDefault="000622C3" w:rsidP="000622C3">
      <w:pPr>
        <w:pStyle w:val="P00"/>
        <w:spacing w:before="0"/>
        <w:ind w:left="0" w:right="1134"/>
        <w:rPr>
          <w:rStyle w:val="default"/>
          <w:rFonts w:cs="FrankRuehl" w:hint="cs"/>
          <w:vanish/>
          <w:szCs w:val="20"/>
          <w:shd w:val="clear" w:color="auto" w:fill="FFFF99"/>
          <w:rtl/>
        </w:rPr>
      </w:pPr>
      <w:hyperlink r:id="rId55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5735</w:t>
      </w:r>
    </w:p>
    <w:p w:rsidR="000622C3" w:rsidRPr="00836A79" w:rsidRDefault="000622C3" w:rsidP="00836A79">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110</w:t>
      </w:r>
      <w:bookmarkEnd w:id="371"/>
    </w:p>
    <w:p w:rsidR="00836A79" w:rsidRDefault="00836A79" w:rsidP="00836A79">
      <w:pPr>
        <w:pStyle w:val="medium2-header"/>
        <w:keepLines w:val="0"/>
        <w:spacing w:before="72"/>
        <w:ind w:left="0" w:right="1134"/>
        <w:rPr>
          <w:rFonts w:hint="cs"/>
          <w:noProof/>
          <w:sz w:val="20"/>
          <w:rtl/>
        </w:rPr>
      </w:pPr>
      <w:bookmarkStart w:id="372" w:name="med43"/>
      <w:bookmarkEnd w:id="372"/>
      <w:r>
        <w:rPr>
          <w:noProof/>
          <w:sz w:val="20"/>
          <w:lang w:val="he-IL"/>
        </w:rPr>
        <w:pict>
          <v:rect id="_x0000_s3111" style="position:absolute;left:0;text-align:left;margin-left:464.5pt;margin-top:8.05pt;width:75.05pt;height:15.4pt;z-index:251760128" o:allowincell="f" filled="f" stroked="f" strokecolor="lime" strokeweight=".25pt">
            <v:textbox style="mso-next-textbox:#_x0000_s3111" inset="0,0,0,0">
              <w:txbxContent>
                <w:p w:rsidR="0011562B" w:rsidRPr="004E311F" w:rsidRDefault="0011562B" w:rsidP="00836A79">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רביעי: ישיבות הוועדות</w:t>
      </w:r>
    </w:p>
    <w:p w:rsidR="00836A79" w:rsidRPr="00172B9B" w:rsidRDefault="00836A79" w:rsidP="00836A79">
      <w:pPr>
        <w:pStyle w:val="P00"/>
        <w:spacing w:before="0"/>
        <w:ind w:left="0" w:right="1134"/>
        <w:rPr>
          <w:rStyle w:val="default"/>
          <w:rFonts w:cs="FrankRuehl" w:hint="cs"/>
          <w:vanish/>
          <w:color w:val="FF0000"/>
          <w:szCs w:val="20"/>
          <w:shd w:val="clear" w:color="auto" w:fill="FFFF99"/>
          <w:rtl/>
        </w:rPr>
      </w:pPr>
      <w:bookmarkStart w:id="373" w:name="Rov548"/>
      <w:r w:rsidRPr="00172B9B">
        <w:rPr>
          <w:rStyle w:val="default"/>
          <w:rFonts w:cs="FrankRuehl" w:hint="cs"/>
          <w:vanish/>
          <w:color w:val="FF0000"/>
          <w:szCs w:val="20"/>
          <w:shd w:val="clear" w:color="auto" w:fill="FFFF99"/>
          <w:rtl/>
        </w:rPr>
        <w:t>מיום 30.5.2012</w:t>
      </w:r>
    </w:p>
    <w:p w:rsidR="00836A79" w:rsidRPr="00172B9B" w:rsidRDefault="00836A79" w:rsidP="00836A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36A79" w:rsidRPr="00172B9B" w:rsidRDefault="00836A79" w:rsidP="00836A79">
      <w:pPr>
        <w:pStyle w:val="P00"/>
        <w:spacing w:before="0"/>
        <w:ind w:left="0" w:right="1134"/>
        <w:rPr>
          <w:rStyle w:val="default"/>
          <w:rFonts w:cs="FrankRuehl" w:hint="cs"/>
          <w:vanish/>
          <w:szCs w:val="20"/>
          <w:shd w:val="clear" w:color="auto" w:fill="FFFF99"/>
          <w:rtl/>
        </w:rPr>
      </w:pPr>
      <w:hyperlink r:id="rId552"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5736</w:t>
      </w:r>
    </w:p>
    <w:p w:rsidR="00836A79" w:rsidRPr="00836A79" w:rsidRDefault="00836A79" w:rsidP="00836A79">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רביעי</w:t>
      </w:r>
      <w:bookmarkEnd w:id="373"/>
    </w:p>
    <w:p w:rsidR="00D94DEE" w:rsidRDefault="00D94DEE" w:rsidP="00836A79">
      <w:pPr>
        <w:pStyle w:val="P00"/>
        <w:spacing w:before="72"/>
        <w:ind w:left="0" w:right="1134"/>
        <w:rPr>
          <w:rStyle w:val="default"/>
          <w:rFonts w:cs="FrankRuehl" w:hint="cs"/>
          <w:rtl/>
        </w:rPr>
      </w:pPr>
      <w:bookmarkStart w:id="374" w:name="Seif125"/>
      <w:bookmarkEnd w:id="374"/>
      <w:r>
        <w:rPr>
          <w:lang w:val="he-IL"/>
        </w:rPr>
        <w:pict>
          <v:rect id="_x0000_s2243" style="position:absolute;left:0;text-align:left;margin-left:464.5pt;margin-top:8.05pt;width:75.05pt;height:28.55pt;z-index:251604480" o:allowincell="f" filled="f" stroked="f" strokecolor="lime" strokeweight=".25pt">
            <v:textbox style="mso-next-textbox:#_x0000_s2243" inset="0,0,0,0">
              <w:txbxContent>
                <w:p w:rsidR="0011562B" w:rsidRDefault="0011562B" w:rsidP="004727D9">
                  <w:pPr>
                    <w:spacing w:line="160" w:lineRule="exact"/>
                    <w:jc w:val="left"/>
                    <w:rPr>
                      <w:rFonts w:cs="Miriam" w:hint="cs"/>
                      <w:szCs w:val="18"/>
                      <w:rtl/>
                    </w:rPr>
                  </w:pPr>
                  <w:r>
                    <w:rPr>
                      <w:rFonts w:cs="Miriam" w:hint="cs"/>
                      <w:szCs w:val="18"/>
                      <w:rtl/>
                    </w:rPr>
                    <w:t>ישיבות הוועדות</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836A79">
        <w:rPr>
          <w:rStyle w:val="big-number"/>
          <w:rFonts w:hint="cs"/>
          <w:rtl/>
        </w:rPr>
        <w:t>111</w:t>
      </w:r>
      <w:r>
        <w:rPr>
          <w:rStyle w:val="default"/>
          <w:rFonts w:cs="FrankRuehl" w:hint="cs"/>
          <w:rtl/>
        </w:rPr>
        <w:t>.</w:t>
      </w:r>
      <w:r w:rsidR="00836A79">
        <w:rPr>
          <w:rStyle w:val="default"/>
          <w:rFonts w:cs="FrankRuehl" w:hint="cs"/>
          <w:rtl/>
        </w:rPr>
        <w:tab/>
      </w:r>
      <w:r>
        <w:rPr>
          <w:rStyle w:val="default"/>
          <w:rFonts w:cs="FrankRuehl" w:hint="cs"/>
          <w:rtl/>
        </w:rPr>
        <w:t>(א)</w:t>
      </w:r>
      <w:r>
        <w:rPr>
          <w:rStyle w:val="default"/>
          <w:rFonts w:cs="FrankRuehl"/>
          <w:rtl/>
        </w:rPr>
        <w:tab/>
      </w:r>
      <w:r w:rsidR="00836A79">
        <w:rPr>
          <w:rStyle w:val="default"/>
          <w:rFonts w:cs="FrankRuehl" w:hint="cs"/>
          <w:rtl/>
        </w:rPr>
        <w:t>ישיבותיהן של ועדות הכנסת יתקיימו במשכן הכנסת; ועדה רשאית, באישור מראש של יושב ראש הכנסת ובמקרים מיוחדים, לקיים ישיבות מחוץ למשכן הכנסת</w:t>
      </w:r>
      <w:r>
        <w:rPr>
          <w:rStyle w:val="default"/>
          <w:rFonts w:cs="FrankRuehl" w:hint="cs"/>
          <w:rtl/>
        </w:rPr>
        <w:t>.</w:t>
      </w:r>
    </w:p>
    <w:p w:rsidR="00836A79" w:rsidRDefault="00C64318" w:rsidP="00836A79">
      <w:pPr>
        <w:pStyle w:val="P00"/>
        <w:spacing w:before="72"/>
        <w:ind w:left="0" w:right="1134"/>
        <w:rPr>
          <w:rStyle w:val="default"/>
          <w:rFonts w:cs="FrankRuehl" w:hint="cs"/>
          <w:rtl/>
        </w:rPr>
      </w:pPr>
      <w:r>
        <w:rPr>
          <w:rFonts w:hint="cs"/>
          <w:rtl/>
          <w:lang w:eastAsia="en-US"/>
        </w:rPr>
        <w:pict>
          <v:shape id="_x0000_s3250" type="#_x0000_t202" style="position:absolute;left:0;text-align:left;margin-left:470.35pt;margin-top:7.1pt;width:1in;height:16.8pt;z-index:251811328" filled="f" stroked="f">
            <v:textbox inset="1mm,0,1mm,0">
              <w:txbxContent>
                <w:p w:rsidR="0011562B" w:rsidRPr="004E311F" w:rsidRDefault="0011562B" w:rsidP="00C64318">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תשע"ו-2016</w:t>
                  </w:r>
                </w:p>
              </w:txbxContent>
            </v:textbox>
            <w10:anchorlock/>
          </v:shape>
        </w:pict>
      </w:r>
      <w:r w:rsidR="00836A79">
        <w:rPr>
          <w:rStyle w:val="default"/>
          <w:rFonts w:cs="FrankRuehl" w:hint="cs"/>
          <w:rtl/>
        </w:rPr>
        <w:tab/>
        <w:t>(ב)</w:t>
      </w:r>
      <w:r w:rsidR="00836A79">
        <w:rPr>
          <w:rStyle w:val="default"/>
          <w:rFonts w:cs="FrankRuehl" w:hint="cs"/>
          <w:rtl/>
        </w:rPr>
        <w:tab/>
      </w:r>
      <w:r w:rsidR="00B42B53">
        <w:rPr>
          <w:rStyle w:val="default"/>
          <w:rFonts w:cs="FrankRuehl" w:hint="cs"/>
          <w:rtl/>
        </w:rPr>
        <w:t>(1)</w:t>
      </w:r>
      <w:r w:rsidR="00B42B53">
        <w:rPr>
          <w:rStyle w:val="default"/>
          <w:rFonts w:cs="FrankRuehl" w:hint="cs"/>
          <w:rtl/>
        </w:rPr>
        <w:tab/>
      </w:r>
      <w:r w:rsidR="00836A79">
        <w:rPr>
          <w:rStyle w:val="default"/>
          <w:rFonts w:cs="FrankRuehl" w:hint="cs"/>
          <w:rtl/>
        </w:rPr>
        <w:t>יושב ראש הוועדה יקבע את סדר יומה של הוועדה ויזמין לישיבותיה את ח</w:t>
      </w:r>
      <w:r w:rsidR="00B42B53">
        <w:rPr>
          <w:rStyle w:val="default"/>
          <w:rFonts w:cs="FrankRuehl" w:hint="cs"/>
          <w:rtl/>
        </w:rPr>
        <w:t>ברי הוועדה וממלאי המקום הקבועים;</w:t>
      </w:r>
    </w:p>
    <w:p w:rsidR="00B42B53" w:rsidRPr="00B42B53" w:rsidRDefault="00B42B53" w:rsidP="00777C07">
      <w:pPr>
        <w:pStyle w:val="P00"/>
        <w:spacing w:before="72"/>
        <w:ind w:left="1475" w:right="1134" w:hanging="454"/>
        <w:rPr>
          <w:rStyle w:val="default"/>
          <w:rFonts w:cs="FrankRuehl" w:hint="cs"/>
          <w:sz w:val="26"/>
          <w:rtl/>
        </w:rPr>
      </w:pPr>
      <w:r w:rsidRPr="00B42B53">
        <w:rPr>
          <w:rStyle w:val="default"/>
          <w:rFonts w:cs="FrankRuehl" w:hint="cs"/>
          <w:sz w:val="26"/>
          <w:rtl/>
        </w:rPr>
        <w:t>(2)</w:t>
      </w:r>
      <w:r w:rsidRPr="00B42B53">
        <w:rPr>
          <w:rStyle w:val="default"/>
          <w:rFonts w:cs="FrankRuehl" w:hint="cs"/>
          <w:sz w:val="26"/>
          <w:rtl/>
        </w:rPr>
        <w:tab/>
        <w:t>(א)</w:t>
      </w:r>
      <w:r w:rsidRPr="00B42B53">
        <w:rPr>
          <w:rStyle w:val="default"/>
          <w:rFonts w:cs="FrankRuehl" w:hint="cs"/>
          <w:sz w:val="26"/>
          <w:rtl/>
        </w:rPr>
        <w:tab/>
        <w:t xml:space="preserve">לפחות רבע מדיוני הוועדה בכל </w:t>
      </w:r>
      <w:r w:rsidR="00777C07">
        <w:rPr>
          <w:rStyle w:val="default"/>
          <w:rFonts w:cs="FrankRuehl" w:hint="cs"/>
          <w:sz w:val="26"/>
          <w:rtl/>
        </w:rPr>
        <w:t>מושב</w:t>
      </w:r>
      <w:r w:rsidRPr="00B42B53">
        <w:rPr>
          <w:rStyle w:val="default"/>
          <w:rFonts w:cs="FrankRuehl" w:hint="cs"/>
          <w:sz w:val="26"/>
          <w:rtl/>
        </w:rPr>
        <w:t xml:space="preserve"> של הכנסת (בפסקה זו </w:t>
      </w:r>
      <w:r w:rsidRPr="00B42B53">
        <w:rPr>
          <w:rStyle w:val="default"/>
          <w:rFonts w:cs="FrankRuehl"/>
          <w:sz w:val="26"/>
          <w:rtl/>
        </w:rPr>
        <w:t>–</w:t>
      </w:r>
      <w:r w:rsidRPr="00B42B53">
        <w:rPr>
          <w:rStyle w:val="default"/>
          <w:rFonts w:cs="FrankRuehl" w:hint="cs"/>
          <w:sz w:val="26"/>
          <w:rtl/>
        </w:rPr>
        <w:t xml:space="preserve"> המכסה) יוקדשו לפיקוח על עבודת הממשלה, ובכלל זה </w:t>
      </w:r>
      <w:r w:rsidRPr="00B42B53">
        <w:rPr>
          <w:rStyle w:val="default"/>
          <w:rFonts w:cs="FrankRuehl"/>
          <w:sz w:val="26"/>
          <w:rtl/>
        </w:rPr>
        <w:t>–</w:t>
      </w:r>
    </w:p>
    <w:p w:rsidR="00B42B53" w:rsidRPr="00B42B53" w:rsidRDefault="00B42B53" w:rsidP="00B42B53">
      <w:pPr>
        <w:pStyle w:val="P00"/>
        <w:spacing w:before="72"/>
        <w:ind w:left="1928" w:right="1134"/>
        <w:rPr>
          <w:rStyle w:val="default"/>
          <w:rFonts w:cs="FrankRuehl" w:hint="cs"/>
          <w:sz w:val="26"/>
          <w:rtl/>
        </w:rPr>
      </w:pPr>
      <w:r w:rsidRPr="00B42B53">
        <w:rPr>
          <w:rStyle w:val="default"/>
          <w:rFonts w:cs="FrankRuehl" w:hint="cs"/>
          <w:sz w:val="26"/>
          <w:rtl/>
        </w:rPr>
        <w:t>(1)</w:t>
      </w:r>
      <w:r w:rsidRPr="00B42B53">
        <w:rPr>
          <w:rStyle w:val="default"/>
          <w:rFonts w:cs="FrankRuehl" w:hint="cs"/>
          <w:sz w:val="26"/>
          <w:rtl/>
        </w:rPr>
        <w:tab/>
        <w:t>דיונים בהצעות לסדר היום ודיונים מהירים שהועברו לוועדה, והכול בנושאים שיש בהם משום פיקוח על עבודת הממשלה;</w:t>
      </w:r>
    </w:p>
    <w:p w:rsidR="00B42B53" w:rsidRPr="00B42B53" w:rsidRDefault="00B42B53" w:rsidP="00B42B53">
      <w:pPr>
        <w:pStyle w:val="P00"/>
        <w:spacing w:before="72"/>
        <w:ind w:left="1928" w:right="1134"/>
        <w:rPr>
          <w:rStyle w:val="default"/>
          <w:rFonts w:cs="FrankRuehl" w:hint="cs"/>
          <w:sz w:val="26"/>
          <w:rtl/>
        </w:rPr>
      </w:pPr>
      <w:r w:rsidRPr="00B42B53">
        <w:rPr>
          <w:rStyle w:val="default"/>
          <w:rFonts w:cs="FrankRuehl" w:hint="cs"/>
          <w:sz w:val="26"/>
          <w:rtl/>
        </w:rPr>
        <w:t>(2)</w:t>
      </w:r>
      <w:r w:rsidRPr="00B42B53">
        <w:rPr>
          <w:rStyle w:val="default"/>
          <w:rFonts w:cs="FrankRuehl" w:hint="cs"/>
          <w:sz w:val="26"/>
          <w:rtl/>
        </w:rPr>
        <w:tab/>
        <w:t>דיונים בדיווחים של שרים או של נציגי הממשלה לפי סעיף 123(ז) או לפי חיקוק;</w:t>
      </w:r>
    </w:p>
    <w:p w:rsidR="00B42B53" w:rsidRPr="00B42B53" w:rsidRDefault="00B42B53" w:rsidP="00B42B53">
      <w:pPr>
        <w:pStyle w:val="P00"/>
        <w:spacing w:before="72"/>
        <w:ind w:left="1474" w:right="1134"/>
        <w:rPr>
          <w:rStyle w:val="default"/>
          <w:rFonts w:cs="FrankRuehl" w:hint="cs"/>
          <w:sz w:val="26"/>
          <w:rtl/>
        </w:rPr>
      </w:pPr>
      <w:r w:rsidRPr="00B42B53">
        <w:rPr>
          <w:rStyle w:val="default"/>
          <w:rFonts w:cs="FrankRuehl" w:hint="cs"/>
          <w:sz w:val="26"/>
          <w:rtl/>
        </w:rPr>
        <w:t>(ב)</w:t>
      </w:r>
      <w:r w:rsidRPr="00B42B53">
        <w:rPr>
          <w:rStyle w:val="default"/>
          <w:rFonts w:cs="FrankRuehl" w:hint="cs"/>
          <w:sz w:val="26"/>
          <w:rtl/>
        </w:rPr>
        <w:tab/>
        <w:t>במניין הדיונים לפי פסקה זו לא יובאו בחשבון דיונים לאישור חקיקה או חקיקת משנה;</w:t>
      </w:r>
    </w:p>
    <w:p w:rsidR="00B42B53" w:rsidRPr="00B42B53" w:rsidRDefault="00B42B53" w:rsidP="00B42B53">
      <w:pPr>
        <w:pStyle w:val="P00"/>
        <w:spacing w:before="72"/>
        <w:ind w:left="1474" w:right="1134"/>
        <w:rPr>
          <w:rStyle w:val="default"/>
          <w:rFonts w:cs="FrankRuehl" w:hint="cs"/>
          <w:sz w:val="26"/>
          <w:rtl/>
        </w:rPr>
      </w:pPr>
      <w:r w:rsidRPr="00B42B53">
        <w:rPr>
          <w:rStyle w:val="default"/>
          <w:rFonts w:cs="FrankRuehl" w:hint="cs"/>
          <w:sz w:val="26"/>
          <w:rtl/>
        </w:rPr>
        <w:t>(ג)</w:t>
      </w:r>
      <w:r w:rsidRPr="00B42B53">
        <w:rPr>
          <w:rStyle w:val="default"/>
          <w:rFonts w:cs="FrankRuehl" w:hint="cs"/>
          <w:sz w:val="26"/>
          <w:rtl/>
        </w:rPr>
        <w:tab/>
        <w:t>חלק מהדיונים לפי פסקה זו יכול שיתקיימו בוועדת משנה של הוועדה;</w:t>
      </w:r>
    </w:p>
    <w:p w:rsidR="00B42B53" w:rsidRPr="00B42B53" w:rsidRDefault="00B42B53" w:rsidP="00B42B53">
      <w:pPr>
        <w:pStyle w:val="P00"/>
        <w:spacing w:before="72"/>
        <w:ind w:left="1928" w:right="1134" w:hanging="454"/>
        <w:rPr>
          <w:rStyle w:val="default"/>
          <w:rFonts w:cs="FrankRuehl" w:hint="cs"/>
          <w:sz w:val="26"/>
          <w:rtl/>
        </w:rPr>
      </w:pPr>
      <w:r w:rsidRPr="00B42B53">
        <w:rPr>
          <w:rStyle w:val="default"/>
          <w:rFonts w:cs="FrankRuehl" w:hint="cs"/>
          <w:sz w:val="26"/>
          <w:rtl/>
        </w:rPr>
        <w:t>(ד)</w:t>
      </w:r>
      <w:r w:rsidRPr="00B42B53">
        <w:rPr>
          <w:rStyle w:val="default"/>
          <w:rFonts w:cs="FrankRuehl" w:hint="cs"/>
          <w:sz w:val="26"/>
          <w:rtl/>
        </w:rPr>
        <w:tab/>
        <w:t>(1)</w:t>
      </w:r>
      <w:r w:rsidRPr="00B42B53">
        <w:rPr>
          <w:rStyle w:val="default"/>
          <w:rFonts w:cs="FrankRuehl" w:hint="cs"/>
          <w:sz w:val="26"/>
          <w:rtl/>
        </w:rPr>
        <w:tab/>
        <w:t>המכסה לא תחול על ועדת החוקה חוק ומשפט;</w:t>
      </w:r>
    </w:p>
    <w:p w:rsidR="00B42B53" w:rsidRPr="00B42B53" w:rsidRDefault="00B42B53" w:rsidP="00B42B53">
      <w:pPr>
        <w:pStyle w:val="P00"/>
        <w:spacing w:before="72"/>
        <w:ind w:left="1928" w:right="1134"/>
        <w:rPr>
          <w:rStyle w:val="default"/>
          <w:rFonts w:cs="FrankRuehl" w:hint="cs"/>
          <w:sz w:val="26"/>
          <w:rtl/>
        </w:rPr>
      </w:pPr>
      <w:r w:rsidRPr="00B42B53">
        <w:rPr>
          <w:rStyle w:val="default"/>
          <w:rFonts w:cs="FrankRuehl" w:hint="cs"/>
          <w:sz w:val="26"/>
          <w:rtl/>
        </w:rPr>
        <w:t>(2)</w:t>
      </w:r>
      <w:r w:rsidRPr="00B42B53">
        <w:rPr>
          <w:rStyle w:val="default"/>
          <w:rFonts w:cs="FrankRuehl" w:hint="cs"/>
          <w:sz w:val="26"/>
          <w:rtl/>
        </w:rPr>
        <w:tab/>
        <w:t>הוראות פסקה זו יחולו על ועדת הכספים, ואולם המכסה לגביה תהיה 12% מדיוניה;</w:t>
      </w:r>
    </w:p>
    <w:p w:rsidR="00B42B53" w:rsidRPr="00B42B53" w:rsidRDefault="00B42B53" w:rsidP="00B42B53">
      <w:pPr>
        <w:pStyle w:val="P00"/>
        <w:spacing w:before="72"/>
        <w:ind w:left="1474" w:right="1134"/>
        <w:rPr>
          <w:rStyle w:val="default"/>
          <w:rFonts w:cs="FrankRuehl" w:hint="cs"/>
          <w:sz w:val="26"/>
          <w:rtl/>
        </w:rPr>
      </w:pPr>
      <w:r w:rsidRPr="00B42B53">
        <w:rPr>
          <w:rStyle w:val="default"/>
          <w:rFonts w:cs="FrankRuehl" w:hint="cs"/>
          <w:sz w:val="26"/>
          <w:rtl/>
        </w:rPr>
        <w:t>(ה)</w:t>
      </w:r>
      <w:r w:rsidRPr="00B42B53">
        <w:rPr>
          <w:rStyle w:val="default"/>
          <w:rFonts w:cs="FrankRuehl" w:hint="cs"/>
          <w:sz w:val="26"/>
          <w:rtl/>
        </w:rPr>
        <w:tab/>
        <w:t>הוראות פסקה זו לא יחולו על ועדת הכנסת.</w:t>
      </w:r>
    </w:p>
    <w:p w:rsidR="00836A79" w:rsidRDefault="00836A79" w:rsidP="00836A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ישיבות ועדות הכנסת לא יתקיימו בשעה שבה מתקיימת ישיבה של הכנסת, אלא אם כן אישר זאת מראש יושב ראש הכנסת, מטעמים מיוחדים, וכפי שיקבע; התקיימה ישיבת ועדה בזמן ישיבה של הכנסת, לא תתקיים הצבעה בוועדה זמן קיום הצבעה בישיבת הכנסת.</w:t>
      </w:r>
    </w:p>
    <w:p w:rsidR="00836A79" w:rsidRDefault="00836A79" w:rsidP="00836A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הוועדה יזמין לדיון חבר כנסת שאינו חבר הוועדה, אם הציע הצעה שהועברה לדיון בוועדה או שנדונה בה, לרבות הסתייגות, כדי שיציגה; היתה הישיבה חסויה, יקבע יושב ראש הוועדה את מידת השתתפותו של המציע בדיון שייערך לאחר הצגת הצעתו.</w:t>
      </w:r>
    </w:p>
    <w:p w:rsidR="00836A79" w:rsidRDefault="00836A79" w:rsidP="00836A7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יושב ראש הוועדה יכנס את הוועדה לישיבה על פי דרישה של הממשלה, בהודעה בכתב של מזכיר הממשלה או של שליש מחברי הוועדה, שבה יפורט נושא הישיבה.</w:t>
      </w:r>
    </w:p>
    <w:p w:rsidR="00836A79" w:rsidRDefault="00836A79" w:rsidP="00836A7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סיורי עבודה וביקורת של ועדה ייערכו באישור מראש של יושב ראש הכנסת, מתקציב הכנסת, וככל האפשר בימים שאינם ימי ישיבות הכנסת.</w:t>
      </w:r>
    </w:p>
    <w:p w:rsidR="00836A79" w:rsidRPr="00172B9B" w:rsidRDefault="00836A79" w:rsidP="00836A79">
      <w:pPr>
        <w:pStyle w:val="P00"/>
        <w:spacing w:before="0"/>
        <w:ind w:left="0" w:right="1134"/>
        <w:rPr>
          <w:rStyle w:val="default"/>
          <w:rFonts w:cs="FrankRuehl" w:hint="cs"/>
          <w:vanish/>
          <w:color w:val="FF0000"/>
          <w:szCs w:val="20"/>
          <w:shd w:val="clear" w:color="auto" w:fill="FFFF99"/>
          <w:rtl/>
        </w:rPr>
      </w:pPr>
      <w:bookmarkStart w:id="375" w:name="Rov489"/>
      <w:r w:rsidRPr="00172B9B">
        <w:rPr>
          <w:rStyle w:val="default"/>
          <w:rFonts w:cs="FrankRuehl" w:hint="cs"/>
          <w:vanish/>
          <w:color w:val="FF0000"/>
          <w:szCs w:val="20"/>
          <w:shd w:val="clear" w:color="auto" w:fill="FFFF99"/>
          <w:rtl/>
        </w:rPr>
        <w:t>מיום 30.5.2012</w:t>
      </w:r>
    </w:p>
    <w:p w:rsidR="00836A79" w:rsidRPr="00172B9B" w:rsidRDefault="00836A79" w:rsidP="00836A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36A79" w:rsidRPr="00172B9B" w:rsidRDefault="00836A79" w:rsidP="00836A79">
      <w:pPr>
        <w:pStyle w:val="P00"/>
        <w:spacing w:before="0"/>
        <w:ind w:left="0" w:right="1134"/>
        <w:rPr>
          <w:rStyle w:val="default"/>
          <w:rFonts w:cs="FrankRuehl" w:hint="cs"/>
          <w:vanish/>
          <w:szCs w:val="20"/>
          <w:shd w:val="clear" w:color="auto" w:fill="FFFF99"/>
          <w:rtl/>
        </w:rPr>
      </w:pPr>
      <w:hyperlink r:id="rId55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5736</w:t>
      </w:r>
    </w:p>
    <w:p w:rsidR="00836A79" w:rsidRPr="00172B9B" w:rsidRDefault="00836A79" w:rsidP="00836A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111</w:t>
      </w:r>
    </w:p>
    <w:p w:rsidR="00C64318" w:rsidRPr="00172B9B" w:rsidRDefault="00C64318" w:rsidP="00C64318">
      <w:pPr>
        <w:pStyle w:val="P00"/>
        <w:spacing w:before="0"/>
        <w:ind w:left="0" w:right="1134"/>
        <w:rPr>
          <w:rStyle w:val="default"/>
          <w:rFonts w:cs="FrankRuehl" w:hint="cs"/>
          <w:vanish/>
          <w:szCs w:val="20"/>
          <w:shd w:val="clear" w:color="auto" w:fill="FFFF99"/>
          <w:rtl/>
        </w:rPr>
      </w:pPr>
    </w:p>
    <w:p w:rsidR="00C64318" w:rsidRPr="00172B9B" w:rsidRDefault="00B42B53" w:rsidP="00C64318">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23.5.2016</w:t>
      </w:r>
    </w:p>
    <w:p w:rsidR="00C64318" w:rsidRPr="00172B9B" w:rsidRDefault="00C64318" w:rsidP="00C6431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תשע"ו-2016</w:t>
      </w:r>
    </w:p>
    <w:p w:rsidR="00C64318" w:rsidRPr="00172B9B" w:rsidRDefault="00C64318" w:rsidP="00C64318">
      <w:pPr>
        <w:pStyle w:val="P00"/>
        <w:spacing w:before="0"/>
        <w:ind w:left="0" w:right="1134"/>
        <w:rPr>
          <w:rStyle w:val="default"/>
          <w:rFonts w:cs="FrankRuehl" w:hint="cs"/>
          <w:vanish/>
          <w:szCs w:val="20"/>
          <w:shd w:val="clear" w:color="auto" w:fill="FFFF99"/>
          <w:rtl/>
        </w:rPr>
      </w:pPr>
      <w:hyperlink r:id="rId554"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5023</w:t>
      </w:r>
    </w:p>
    <w:p w:rsidR="00C64318" w:rsidRPr="00172B9B" w:rsidRDefault="00C64318" w:rsidP="00C64318">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shd w:val="clear" w:color="auto" w:fill="FFFF99"/>
          <w:rtl/>
        </w:rPr>
        <w:tab/>
        <w:t>יושב ראש הוועדה יקבע את סדר יומה של הוועדה ויזמין לישיבותיה את חברי הוועדה וממלאי המקום הקבועים;</w:t>
      </w:r>
    </w:p>
    <w:p w:rsidR="00C64318" w:rsidRPr="00172B9B" w:rsidRDefault="00C64318" w:rsidP="00C64318">
      <w:pPr>
        <w:pStyle w:val="P00"/>
        <w:spacing w:before="0"/>
        <w:ind w:left="1475" w:right="1134" w:hanging="45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(א)</w:t>
      </w:r>
      <w:r w:rsidRPr="00172B9B">
        <w:rPr>
          <w:rStyle w:val="default"/>
          <w:rFonts w:cs="FrankRuehl" w:hint="cs"/>
          <w:vanish/>
          <w:sz w:val="22"/>
          <w:szCs w:val="22"/>
          <w:u w:val="single"/>
          <w:shd w:val="clear" w:color="auto" w:fill="FFFF99"/>
          <w:rtl/>
        </w:rPr>
        <w:tab/>
        <w:t xml:space="preserve">לפחות רבע מדיוני הוועדה בכל מושב של הכנסת (בפסקה זו </w:t>
      </w:r>
      <w:r w:rsidRPr="00172B9B">
        <w:rPr>
          <w:rStyle w:val="default"/>
          <w:rFonts w:cs="FrankRuehl"/>
          <w:vanish/>
          <w:sz w:val="22"/>
          <w:szCs w:val="22"/>
          <w:u w:val="single"/>
          <w:shd w:val="clear" w:color="auto" w:fill="FFFF99"/>
          <w:rtl/>
        </w:rPr>
        <w:t>–</w:t>
      </w:r>
      <w:r w:rsidRPr="00172B9B">
        <w:rPr>
          <w:rStyle w:val="default"/>
          <w:rFonts w:cs="FrankRuehl" w:hint="cs"/>
          <w:vanish/>
          <w:sz w:val="22"/>
          <w:szCs w:val="22"/>
          <w:u w:val="single"/>
          <w:shd w:val="clear" w:color="auto" w:fill="FFFF99"/>
          <w:rtl/>
        </w:rPr>
        <w:t xml:space="preserve"> המכסה) יוקדשו לפיקוח על עבודת הממשלה, ובכלל זה </w:t>
      </w:r>
      <w:r w:rsidRPr="00172B9B">
        <w:rPr>
          <w:rStyle w:val="default"/>
          <w:rFonts w:cs="FrankRuehl"/>
          <w:vanish/>
          <w:sz w:val="22"/>
          <w:szCs w:val="22"/>
          <w:u w:val="single"/>
          <w:shd w:val="clear" w:color="auto" w:fill="FFFF99"/>
          <w:rtl/>
        </w:rPr>
        <w:t>–</w:t>
      </w:r>
    </w:p>
    <w:p w:rsidR="00C64318" w:rsidRPr="00172B9B" w:rsidRDefault="00C64318" w:rsidP="00C64318">
      <w:pPr>
        <w:pStyle w:val="P00"/>
        <w:spacing w:before="0"/>
        <w:ind w:left="1928"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(1)</w:t>
      </w:r>
      <w:r w:rsidRPr="00172B9B">
        <w:rPr>
          <w:rStyle w:val="default"/>
          <w:rFonts w:cs="FrankRuehl" w:hint="cs"/>
          <w:vanish/>
          <w:sz w:val="22"/>
          <w:szCs w:val="22"/>
          <w:u w:val="single"/>
          <w:shd w:val="clear" w:color="auto" w:fill="FFFF99"/>
          <w:rtl/>
        </w:rPr>
        <w:tab/>
        <w:t>דיונים בהצעות לסדר היום ודיונים מהירים שהועברו לוועדה, והכול בנושאים שיש בהם משום פיקוח על עבודת הממשלה;</w:t>
      </w:r>
    </w:p>
    <w:p w:rsidR="00C64318" w:rsidRPr="00172B9B" w:rsidRDefault="00C64318" w:rsidP="00C64318">
      <w:pPr>
        <w:pStyle w:val="P00"/>
        <w:spacing w:before="0"/>
        <w:ind w:left="1928"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דיונים בדיווחים של שרים או של נציגי הממשלה לפי סעיף 123(ז) או לפי חיקוק;</w:t>
      </w:r>
    </w:p>
    <w:p w:rsidR="00C64318" w:rsidRPr="00172B9B" w:rsidRDefault="00C64318" w:rsidP="00C64318">
      <w:pPr>
        <w:pStyle w:val="P00"/>
        <w:spacing w:before="0"/>
        <w:ind w:left="1474"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(ב)</w:t>
      </w:r>
      <w:r w:rsidRPr="00172B9B">
        <w:rPr>
          <w:rStyle w:val="default"/>
          <w:rFonts w:cs="FrankRuehl" w:hint="cs"/>
          <w:vanish/>
          <w:sz w:val="22"/>
          <w:szCs w:val="22"/>
          <w:u w:val="single"/>
          <w:shd w:val="clear" w:color="auto" w:fill="FFFF99"/>
          <w:rtl/>
        </w:rPr>
        <w:tab/>
        <w:t>במניין הדיונים לפי פסקה זו לא יובאו בחשבון דיונים לאישור חקיקה או חקיקת משנה;</w:t>
      </w:r>
    </w:p>
    <w:p w:rsidR="00C64318" w:rsidRPr="00172B9B" w:rsidRDefault="00C64318" w:rsidP="00C64318">
      <w:pPr>
        <w:pStyle w:val="P00"/>
        <w:spacing w:before="0"/>
        <w:ind w:left="1474"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(ג)</w:t>
      </w:r>
      <w:r w:rsidRPr="00172B9B">
        <w:rPr>
          <w:rStyle w:val="default"/>
          <w:rFonts w:cs="FrankRuehl" w:hint="cs"/>
          <w:vanish/>
          <w:sz w:val="22"/>
          <w:szCs w:val="22"/>
          <w:u w:val="single"/>
          <w:shd w:val="clear" w:color="auto" w:fill="FFFF99"/>
          <w:rtl/>
        </w:rPr>
        <w:tab/>
        <w:t>חלק מהדיונים לפי פסקה זו יכול שיתקיימו בוועדת משנה של הוועדה;</w:t>
      </w:r>
    </w:p>
    <w:p w:rsidR="00C64318" w:rsidRPr="00172B9B" w:rsidRDefault="00C64318" w:rsidP="00C64318">
      <w:pPr>
        <w:pStyle w:val="P00"/>
        <w:spacing w:before="0"/>
        <w:ind w:left="1928" w:right="1134" w:hanging="45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(ד)</w:t>
      </w:r>
      <w:r w:rsidRPr="00172B9B">
        <w:rPr>
          <w:rStyle w:val="default"/>
          <w:rFonts w:cs="FrankRuehl" w:hint="cs"/>
          <w:vanish/>
          <w:sz w:val="22"/>
          <w:szCs w:val="22"/>
          <w:u w:val="single"/>
          <w:shd w:val="clear" w:color="auto" w:fill="FFFF99"/>
          <w:rtl/>
        </w:rPr>
        <w:tab/>
        <w:t>(1)</w:t>
      </w:r>
      <w:r w:rsidRPr="00172B9B">
        <w:rPr>
          <w:rStyle w:val="default"/>
          <w:rFonts w:cs="FrankRuehl" w:hint="cs"/>
          <w:vanish/>
          <w:sz w:val="22"/>
          <w:szCs w:val="22"/>
          <w:u w:val="single"/>
          <w:shd w:val="clear" w:color="auto" w:fill="FFFF99"/>
          <w:rtl/>
        </w:rPr>
        <w:tab/>
        <w:t>המכסה לא תחול על ועדת החוקה חוק ומשפט;</w:t>
      </w:r>
    </w:p>
    <w:p w:rsidR="00C64318" w:rsidRPr="00172B9B" w:rsidRDefault="00C64318" w:rsidP="00C64318">
      <w:pPr>
        <w:pStyle w:val="P00"/>
        <w:spacing w:before="0"/>
        <w:ind w:left="1928" w:right="1134"/>
        <w:rPr>
          <w:rStyle w:val="default"/>
          <w:rFonts w:cs="FrankRuehl" w:hint="cs"/>
          <w:vanish/>
          <w:sz w:val="22"/>
          <w:szCs w:val="22"/>
          <w:u w:val="single"/>
          <w:shd w:val="clear" w:color="auto" w:fill="FFFF99"/>
          <w:rtl/>
        </w:rPr>
      </w:pPr>
      <w:r w:rsidRPr="00172B9B">
        <w:rPr>
          <w:rStyle w:val="default"/>
          <w:rFonts w:cs="FrankRuehl" w:hint="cs"/>
          <w:vanish/>
          <w:sz w:val="22"/>
          <w:szCs w:val="22"/>
          <w:u w:val="single"/>
          <w:shd w:val="clear" w:color="auto" w:fill="FFFF99"/>
          <w:rtl/>
        </w:rPr>
        <w:t>(2)</w:t>
      </w:r>
      <w:r w:rsidRPr="00172B9B">
        <w:rPr>
          <w:rStyle w:val="default"/>
          <w:rFonts w:cs="FrankRuehl" w:hint="cs"/>
          <w:vanish/>
          <w:sz w:val="22"/>
          <w:szCs w:val="22"/>
          <w:u w:val="single"/>
          <w:shd w:val="clear" w:color="auto" w:fill="FFFF99"/>
          <w:rtl/>
        </w:rPr>
        <w:tab/>
        <w:t>הוראות פסקה זו יחולו על ועדת הכספים, ואולם המכסה לגביה תהיה 12% מדיוניה;</w:t>
      </w:r>
    </w:p>
    <w:p w:rsidR="00C64318" w:rsidRPr="00172B9B" w:rsidRDefault="00C64318" w:rsidP="00C64318">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u w:val="single"/>
          <w:shd w:val="clear" w:color="auto" w:fill="FFFF99"/>
          <w:rtl/>
        </w:rPr>
        <w:t>(ה)</w:t>
      </w:r>
      <w:r w:rsidRPr="00172B9B">
        <w:rPr>
          <w:rStyle w:val="default"/>
          <w:rFonts w:cs="FrankRuehl" w:hint="cs"/>
          <w:vanish/>
          <w:sz w:val="22"/>
          <w:szCs w:val="22"/>
          <w:u w:val="single"/>
          <w:shd w:val="clear" w:color="auto" w:fill="FFFF99"/>
          <w:rtl/>
        </w:rPr>
        <w:tab/>
        <w:t>הוראות פסקה זו לא יחולו על ועדת הכנסת.</w:t>
      </w:r>
    </w:p>
    <w:p w:rsidR="00C64318" w:rsidRPr="00172B9B" w:rsidRDefault="00C64318" w:rsidP="00C64318">
      <w:pPr>
        <w:pStyle w:val="P00"/>
        <w:spacing w:before="0"/>
        <w:ind w:left="1021" w:right="1134"/>
        <w:rPr>
          <w:rStyle w:val="default"/>
          <w:rFonts w:cs="FrankRuehl" w:hint="cs"/>
          <w:vanish/>
          <w:szCs w:val="20"/>
          <w:shd w:val="clear" w:color="auto" w:fill="FFFF99"/>
          <w:rtl/>
        </w:rPr>
      </w:pPr>
    </w:p>
    <w:p w:rsidR="00C64318" w:rsidRPr="00172B9B" w:rsidRDefault="00B42B53" w:rsidP="00777C07">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 xml:space="preserve">מיום 23.5.2016 עד </w:t>
      </w:r>
      <w:r w:rsidR="00777C07" w:rsidRPr="00172B9B">
        <w:rPr>
          <w:rStyle w:val="default"/>
          <w:rFonts w:cs="FrankRuehl" w:hint="cs"/>
          <w:vanish/>
          <w:color w:val="FF0000"/>
          <w:szCs w:val="20"/>
          <w:shd w:val="clear" w:color="auto" w:fill="FFFF99"/>
          <w:rtl/>
        </w:rPr>
        <w:t>יום 4.8.2016</w:t>
      </w:r>
    </w:p>
    <w:p w:rsidR="00C64318" w:rsidRPr="00172B9B" w:rsidRDefault="00C64318" w:rsidP="00C64318">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תשע"ו-2016 הוראת שעה</w:t>
      </w:r>
    </w:p>
    <w:p w:rsidR="00C64318" w:rsidRPr="00172B9B" w:rsidRDefault="00C64318" w:rsidP="00C64318">
      <w:pPr>
        <w:pStyle w:val="P00"/>
        <w:spacing w:before="0"/>
        <w:ind w:left="1021" w:right="1134"/>
        <w:rPr>
          <w:rStyle w:val="default"/>
          <w:rFonts w:cs="FrankRuehl" w:hint="cs"/>
          <w:vanish/>
          <w:szCs w:val="20"/>
          <w:shd w:val="clear" w:color="auto" w:fill="FFFF99"/>
          <w:rtl/>
        </w:rPr>
      </w:pPr>
      <w:hyperlink r:id="rId555"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5023</w:t>
      </w:r>
    </w:p>
    <w:p w:rsidR="00C64318" w:rsidRPr="00C64318" w:rsidRDefault="00C64318" w:rsidP="00C64318">
      <w:pPr>
        <w:pStyle w:val="P00"/>
        <w:ind w:left="1475" w:right="1134" w:hanging="454"/>
        <w:rPr>
          <w:rStyle w:val="default"/>
          <w:rFonts w:cs="FrankRuehl" w:hint="cs"/>
          <w:sz w:val="2"/>
          <w:szCs w:val="2"/>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(א)</w:t>
      </w:r>
      <w:r w:rsidRPr="00172B9B">
        <w:rPr>
          <w:rStyle w:val="default"/>
          <w:rFonts w:cs="FrankRuehl" w:hint="cs"/>
          <w:vanish/>
          <w:sz w:val="22"/>
          <w:szCs w:val="22"/>
          <w:shd w:val="clear" w:color="auto" w:fill="FFFF99"/>
          <w:rtl/>
        </w:rPr>
        <w:tab/>
        <w:t xml:space="preserve">לפחות רבע מדיוני הוועדה בכל </w:t>
      </w:r>
      <w:r w:rsidRPr="00172B9B">
        <w:rPr>
          <w:rStyle w:val="default"/>
          <w:rFonts w:cs="FrankRuehl" w:hint="cs"/>
          <w:strike/>
          <w:vanish/>
          <w:sz w:val="22"/>
          <w:szCs w:val="22"/>
          <w:shd w:val="clear" w:color="auto" w:fill="FFFF99"/>
          <w:rtl/>
        </w:rPr>
        <w:t>מושב</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כנס</w:t>
      </w:r>
      <w:r w:rsidRPr="00172B9B">
        <w:rPr>
          <w:rStyle w:val="default"/>
          <w:rFonts w:cs="FrankRuehl" w:hint="cs"/>
          <w:vanish/>
          <w:sz w:val="22"/>
          <w:szCs w:val="22"/>
          <w:shd w:val="clear" w:color="auto" w:fill="FFFF99"/>
          <w:rtl/>
        </w:rPr>
        <w:t xml:space="preserve"> של הכנסת (בפסקה זו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המכסה) יוקדשו לפיקוח על עבודת הממשלה, ובכלל זה </w:t>
      </w:r>
      <w:r w:rsidRPr="00172B9B">
        <w:rPr>
          <w:rStyle w:val="default"/>
          <w:rFonts w:cs="FrankRuehl"/>
          <w:vanish/>
          <w:sz w:val="22"/>
          <w:szCs w:val="22"/>
          <w:shd w:val="clear" w:color="auto" w:fill="FFFF99"/>
          <w:rtl/>
        </w:rPr>
        <w:t>–</w:t>
      </w:r>
      <w:bookmarkEnd w:id="375"/>
    </w:p>
    <w:p w:rsidR="00D94DEE" w:rsidRDefault="00D94DEE" w:rsidP="00836A79">
      <w:pPr>
        <w:pStyle w:val="P00"/>
        <w:spacing w:before="72"/>
        <w:ind w:left="0" w:right="1134"/>
        <w:rPr>
          <w:rStyle w:val="default"/>
          <w:rFonts w:cs="FrankRuehl" w:hint="cs"/>
          <w:rtl/>
        </w:rPr>
      </w:pPr>
      <w:bookmarkStart w:id="376" w:name="Seif126"/>
      <w:bookmarkEnd w:id="376"/>
      <w:r>
        <w:rPr>
          <w:lang w:val="he-IL"/>
        </w:rPr>
        <w:pict>
          <v:rect id="_x0000_s2251" style="position:absolute;left:0;text-align:left;margin-left:464.5pt;margin-top:8.05pt;width:75.05pt;height:37.4pt;z-index:251605504" o:allowincell="f" filled="f" stroked="f" strokecolor="lime" strokeweight=".25pt">
            <v:textbox style="mso-next-textbox:#_x0000_s2251" inset="0,0,0,0">
              <w:txbxContent>
                <w:p w:rsidR="0011562B" w:rsidRDefault="0011562B" w:rsidP="004727D9">
                  <w:pPr>
                    <w:spacing w:line="160" w:lineRule="exact"/>
                    <w:jc w:val="left"/>
                    <w:rPr>
                      <w:rFonts w:cs="Miriam" w:hint="cs"/>
                      <w:szCs w:val="18"/>
                      <w:rtl/>
                    </w:rPr>
                  </w:pPr>
                  <w:r>
                    <w:rPr>
                      <w:rFonts w:cs="Miriam" w:hint="cs"/>
                      <w:szCs w:val="18"/>
                      <w:rtl/>
                    </w:rPr>
                    <w:t>ישיבות ועדות בתקופת הפגרה</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836A79">
        <w:rPr>
          <w:rStyle w:val="big-number"/>
          <w:rFonts w:hint="cs"/>
          <w:rtl/>
        </w:rPr>
        <w:t>112</w:t>
      </w:r>
      <w:r w:rsidR="00836A79">
        <w:rPr>
          <w:rStyle w:val="default"/>
          <w:rFonts w:cs="FrankRuehl" w:hint="cs"/>
          <w:rtl/>
        </w:rPr>
        <w:t>.</w:t>
      </w:r>
      <w:r w:rsidR="00836A79">
        <w:rPr>
          <w:rStyle w:val="default"/>
          <w:rFonts w:cs="FrankRuehl" w:hint="cs"/>
          <w:rtl/>
        </w:rPr>
        <w:tab/>
      </w:r>
      <w:r>
        <w:rPr>
          <w:rStyle w:val="default"/>
          <w:rFonts w:cs="FrankRuehl" w:hint="cs"/>
          <w:rtl/>
        </w:rPr>
        <w:t>(א)</w:t>
      </w:r>
      <w:r>
        <w:rPr>
          <w:rStyle w:val="default"/>
          <w:rFonts w:cs="FrankRuehl"/>
          <w:rtl/>
        </w:rPr>
        <w:tab/>
      </w:r>
      <w:r w:rsidR="00836A79">
        <w:rPr>
          <w:rStyle w:val="default"/>
          <w:rFonts w:cs="FrankRuehl" w:hint="cs"/>
          <w:rtl/>
        </w:rPr>
        <w:t>ועדת הכנסת רשאית להתיר לוועדה לקיים ישיבות בתקופת הפגרה, דרך כלל או במספר שתקבע, ורשאית היא לקבוע תנאים לקיום הישיבות.</w:t>
      </w:r>
    </w:p>
    <w:p w:rsidR="00836A79" w:rsidRDefault="00836A79" w:rsidP="00836A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ישיבות לפי סעיף קטן (א), רשאי יושב ראש הכנסת להתיר לוועדה לקיים ישיבות בתקופת הפגרה, במקרים מיוחדים, על פי בקשה של יושב ראש הוועדה, של הממשלה, בהודעה בכתב של מזכיר הממשלה או של שליש מחברי הוועדה, שבה יפורט נושא הישיבה.</w:t>
      </w:r>
    </w:p>
    <w:p w:rsidR="00836A79" w:rsidRPr="00172B9B" w:rsidRDefault="00836A79" w:rsidP="00836A79">
      <w:pPr>
        <w:pStyle w:val="P00"/>
        <w:spacing w:before="0"/>
        <w:ind w:left="0" w:right="1134"/>
        <w:rPr>
          <w:rStyle w:val="default"/>
          <w:rFonts w:cs="FrankRuehl" w:hint="cs"/>
          <w:vanish/>
          <w:color w:val="FF0000"/>
          <w:szCs w:val="20"/>
          <w:shd w:val="clear" w:color="auto" w:fill="FFFF99"/>
          <w:rtl/>
        </w:rPr>
      </w:pPr>
      <w:bookmarkStart w:id="377" w:name="Rov560"/>
      <w:r w:rsidRPr="00172B9B">
        <w:rPr>
          <w:rStyle w:val="default"/>
          <w:rFonts w:cs="FrankRuehl" w:hint="cs"/>
          <w:vanish/>
          <w:color w:val="FF0000"/>
          <w:szCs w:val="20"/>
          <w:shd w:val="clear" w:color="auto" w:fill="FFFF99"/>
          <w:rtl/>
        </w:rPr>
        <w:t>מיום 30.5.2012</w:t>
      </w:r>
    </w:p>
    <w:p w:rsidR="00836A79" w:rsidRPr="00172B9B" w:rsidRDefault="00836A79" w:rsidP="00836A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36A79" w:rsidRPr="00172B9B" w:rsidRDefault="00836A79" w:rsidP="00836A79">
      <w:pPr>
        <w:pStyle w:val="P00"/>
        <w:spacing w:before="0"/>
        <w:ind w:left="0" w:right="1134"/>
        <w:rPr>
          <w:rStyle w:val="default"/>
          <w:rFonts w:cs="FrankRuehl" w:hint="cs"/>
          <w:vanish/>
          <w:szCs w:val="20"/>
          <w:shd w:val="clear" w:color="auto" w:fill="FFFF99"/>
          <w:rtl/>
        </w:rPr>
      </w:pPr>
      <w:hyperlink r:id="rId55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5736</w:t>
      </w:r>
    </w:p>
    <w:p w:rsidR="00836A79" w:rsidRPr="00836A79" w:rsidRDefault="00836A79" w:rsidP="00836A79">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112</w:t>
      </w:r>
      <w:bookmarkEnd w:id="377"/>
    </w:p>
    <w:p w:rsidR="00D94DEE" w:rsidRDefault="00D94DEE" w:rsidP="00836A79">
      <w:pPr>
        <w:pStyle w:val="P00"/>
        <w:spacing w:before="72"/>
        <w:ind w:left="0" w:right="1134"/>
        <w:rPr>
          <w:rStyle w:val="default"/>
          <w:rFonts w:cs="FrankRuehl" w:hint="cs"/>
          <w:rtl/>
        </w:rPr>
      </w:pPr>
      <w:bookmarkStart w:id="378" w:name="Seif105"/>
      <w:bookmarkEnd w:id="378"/>
      <w:r>
        <w:rPr>
          <w:lang w:val="he-IL"/>
        </w:rPr>
        <w:pict>
          <v:rect id="_x0000_s2256" style="position:absolute;left:0;text-align:left;margin-left:464.5pt;margin-top:8.05pt;width:75.05pt;height:33pt;z-index:251584000" o:allowincell="f" filled="f" stroked="f" strokecolor="lime" strokeweight=".25pt">
            <v:textbox inset="0,0,0,0">
              <w:txbxContent>
                <w:p w:rsidR="0011562B" w:rsidRDefault="0011562B" w:rsidP="004727D9">
                  <w:pPr>
                    <w:spacing w:line="160" w:lineRule="exact"/>
                    <w:jc w:val="left"/>
                    <w:rPr>
                      <w:rFonts w:cs="Miriam" w:hint="cs"/>
                      <w:szCs w:val="18"/>
                      <w:rtl/>
                    </w:rPr>
                  </w:pPr>
                  <w:r>
                    <w:rPr>
                      <w:rFonts w:cs="Miriam" w:hint="cs"/>
                      <w:szCs w:val="18"/>
                      <w:rtl/>
                    </w:rPr>
                    <w:t>ניהול הישיבות ואופן ההצבעה</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836A79">
        <w:rPr>
          <w:rStyle w:val="big-number"/>
          <w:rFonts w:hint="cs"/>
          <w:rtl/>
        </w:rPr>
        <w:t>113</w:t>
      </w:r>
      <w:r>
        <w:rPr>
          <w:rStyle w:val="default"/>
          <w:rFonts w:cs="FrankRuehl" w:hint="cs"/>
          <w:rtl/>
        </w:rPr>
        <w:t>.</w:t>
      </w:r>
      <w:r w:rsidR="00836A79">
        <w:rPr>
          <w:rStyle w:val="default"/>
          <w:rFonts w:cs="FrankRuehl" w:hint="cs"/>
          <w:rtl/>
        </w:rPr>
        <w:tab/>
        <w:t>(א)</w:t>
      </w:r>
      <w:r w:rsidR="00836A79">
        <w:rPr>
          <w:rStyle w:val="default"/>
          <w:rFonts w:cs="FrankRuehl" w:hint="cs"/>
          <w:rtl/>
        </w:rPr>
        <w:tab/>
        <w:t>ועדה תדון ותחליט בכל מספר חברים, אם אין בחוק או בתקנון זה הוראה אחרת לעניין זה, ובלבד שכל חברי הוועדה הוזמנו</w:t>
      </w:r>
      <w:r>
        <w:rPr>
          <w:rStyle w:val="default"/>
          <w:rFonts w:cs="FrankRuehl" w:hint="cs"/>
          <w:rtl/>
        </w:rPr>
        <w:t>.</w:t>
      </w:r>
    </w:p>
    <w:p w:rsidR="00836A79" w:rsidRDefault="00836A79" w:rsidP="00836A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הוועדה רשאי לקבוע את מסגרת הדיון, ורשאי הוא לקצוב את זמן הדיבור, ובלבד שייתן זמן דיבור הולם לכל אחד מחברי הוועדה.</w:t>
      </w:r>
    </w:p>
    <w:p w:rsidR="00836A79" w:rsidRDefault="00836A79" w:rsidP="00836A7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ההצבעה בוועדה תהיה בהרמת ידיים;</w:t>
      </w:r>
    </w:p>
    <w:p w:rsidR="00836A79" w:rsidRDefault="00836A79" w:rsidP="00836A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יושב ראש הוועדה רשאי, ביוזמתו או לפי בקשה של חבר הוועדה, לערוך הצבעה שמית; חבר הכנסת שאמר את הצבעתו או שאמר שאינו משתתף בהצבעה, אינו רשאי לשנות את אמירתו לאחר שחבר הכנסת הבא אחריו נקרא להצביע.</w:t>
      </w:r>
    </w:p>
    <w:p w:rsidR="00836A79" w:rsidRPr="00172B9B" w:rsidRDefault="00836A79" w:rsidP="00836A79">
      <w:pPr>
        <w:pStyle w:val="P00"/>
        <w:spacing w:before="0"/>
        <w:ind w:left="0" w:right="1134"/>
        <w:rPr>
          <w:rStyle w:val="default"/>
          <w:rFonts w:cs="FrankRuehl" w:hint="cs"/>
          <w:vanish/>
          <w:color w:val="FF0000"/>
          <w:szCs w:val="20"/>
          <w:shd w:val="clear" w:color="auto" w:fill="FFFF99"/>
          <w:rtl/>
        </w:rPr>
      </w:pPr>
      <w:bookmarkStart w:id="379" w:name="Rov561"/>
      <w:r w:rsidRPr="00172B9B">
        <w:rPr>
          <w:rStyle w:val="default"/>
          <w:rFonts w:cs="FrankRuehl" w:hint="cs"/>
          <w:vanish/>
          <w:color w:val="FF0000"/>
          <w:szCs w:val="20"/>
          <w:shd w:val="clear" w:color="auto" w:fill="FFFF99"/>
          <w:rtl/>
        </w:rPr>
        <w:t>מיום 30.5.2012</w:t>
      </w:r>
    </w:p>
    <w:p w:rsidR="00836A79" w:rsidRPr="00172B9B" w:rsidRDefault="00836A79" w:rsidP="00836A7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836A79" w:rsidRPr="00172B9B" w:rsidRDefault="00836A79" w:rsidP="00836A79">
      <w:pPr>
        <w:pStyle w:val="P00"/>
        <w:spacing w:before="0"/>
        <w:ind w:left="0" w:right="1134"/>
        <w:rPr>
          <w:rStyle w:val="default"/>
          <w:rFonts w:cs="FrankRuehl" w:hint="cs"/>
          <w:vanish/>
          <w:szCs w:val="20"/>
          <w:shd w:val="clear" w:color="auto" w:fill="FFFF99"/>
          <w:rtl/>
        </w:rPr>
      </w:pPr>
      <w:hyperlink r:id="rId557"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5737</w:t>
      </w:r>
    </w:p>
    <w:p w:rsidR="00836A79" w:rsidRPr="004D0A82" w:rsidRDefault="00836A79" w:rsidP="004D0A8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113</w:t>
      </w:r>
      <w:bookmarkEnd w:id="379"/>
    </w:p>
    <w:p w:rsidR="00D94DEE" w:rsidRDefault="00D94DEE" w:rsidP="004D0A82">
      <w:pPr>
        <w:pStyle w:val="P00"/>
        <w:spacing w:before="72"/>
        <w:ind w:left="0" w:right="1134"/>
        <w:rPr>
          <w:rStyle w:val="default"/>
          <w:rFonts w:cs="FrankRuehl" w:hint="cs"/>
          <w:rtl/>
        </w:rPr>
      </w:pPr>
      <w:bookmarkStart w:id="380" w:name="Seif106"/>
      <w:bookmarkEnd w:id="380"/>
      <w:r>
        <w:rPr>
          <w:lang w:val="he-IL"/>
        </w:rPr>
        <w:pict>
          <v:rect id="_x0000_s2257" style="position:absolute;left:0;text-align:left;margin-left:464.5pt;margin-top:8.05pt;width:75.05pt;height:28.65pt;z-index:251585024" o:allowincell="f" filled="f" stroked="f" strokecolor="lime" strokeweight=".25pt">
            <v:textbox inset="0,0,0,0">
              <w:txbxContent>
                <w:p w:rsidR="0011562B" w:rsidRDefault="0011562B" w:rsidP="009139A7">
                  <w:pPr>
                    <w:spacing w:line="160" w:lineRule="exact"/>
                    <w:jc w:val="left"/>
                    <w:rPr>
                      <w:rFonts w:cs="Miriam" w:hint="cs"/>
                      <w:szCs w:val="18"/>
                      <w:rtl/>
                    </w:rPr>
                  </w:pPr>
                  <w:r>
                    <w:rPr>
                      <w:rFonts w:cs="Miriam" w:hint="cs"/>
                      <w:szCs w:val="18"/>
                      <w:rtl/>
                    </w:rPr>
                    <w:t>התייעצות סיעתית</w:t>
                  </w:r>
                </w:p>
                <w:p w:rsidR="0011562B" w:rsidRDefault="0011562B" w:rsidP="009139A7">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4D0A82">
        <w:rPr>
          <w:rStyle w:val="big-number"/>
          <w:rFonts w:hint="cs"/>
          <w:rtl/>
        </w:rPr>
        <w:t>114</w:t>
      </w:r>
      <w:r w:rsidRPr="004D0A82">
        <w:rPr>
          <w:rStyle w:val="default"/>
          <w:rFonts w:cs="FrankRuehl"/>
          <w:rtl/>
        </w:rPr>
        <w:t>.</w:t>
      </w:r>
      <w:r w:rsidRPr="004D0A8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D0A82">
        <w:rPr>
          <w:rStyle w:val="default"/>
          <w:rFonts w:cs="FrankRuehl" w:hint="cs"/>
          <w:rtl/>
        </w:rPr>
        <w:t>בתום הדיון בנושא מסוים בוועדה ולפני ההצבעה עליו, רשאי חבר הוועדה לבקש את דחיית ההצבעה לצורך התייעצות סיעתית, ומשעשה כן, יפסיק יושב ראש הוועדה את הדיון בנושא וידחה את ההצבעה למועד שיקבע, ובלבד שהדחייה לא תפחת מחמש דקות, אלא אם כן הבקשה היתה לדחייה קצרה יותר; דחיית הצבעה בנושא כאמור תהיה פעם אחת בלבד, אף אם התבקשה על ידי חברי ועדה מסיעות שונות</w:t>
      </w:r>
      <w:r>
        <w:rPr>
          <w:rStyle w:val="default"/>
          <w:rFonts w:cs="FrankRuehl" w:hint="cs"/>
          <w:rtl/>
        </w:rPr>
        <w:t>.</w:t>
      </w:r>
    </w:p>
    <w:p w:rsidR="004D0A82" w:rsidRDefault="004D0A82" w:rsidP="004D0A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נקבע בסדר היום כי בנושא מסוים תהיה הצבעה בלבד לאחר שהדיון הסתיים בישיבה קודמת, ולא התקיים דיון מהותי בנושא בישיבה שנקבעה להצבעה, לא תידחה ההצבעה לצורך התייעצות סיעתית.</w:t>
      </w:r>
    </w:p>
    <w:p w:rsidR="004D0A82" w:rsidRPr="00172B9B" w:rsidRDefault="004D0A82" w:rsidP="004D0A82">
      <w:pPr>
        <w:pStyle w:val="P00"/>
        <w:spacing w:before="0"/>
        <w:ind w:left="0" w:right="1134"/>
        <w:rPr>
          <w:rStyle w:val="default"/>
          <w:rFonts w:cs="FrankRuehl" w:hint="cs"/>
          <w:vanish/>
          <w:color w:val="FF0000"/>
          <w:szCs w:val="20"/>
          <w:shd w:val="clear" w:color="auto" w:fill="FFFF99"/>
          <w:rtl/>
        </w:rPr>
      </w:pPr>
      <w:bookmarkStart w:id="381" w:name="Rov562"/>
      <w:r w:rsidRPr="00172B9B">
        <w:rPr>
          <w:rStyle w:val="default"/>
          <w:rFonts w:cs="FrankRuehl" w:hint="cs"/>
          <w:vanish/>
          <w:color w:val="FF0000"/>
          <w:szCs w:val="20"/>
          <w:shd w:val="clear" w:color="auto" w:fill="FFFF99"/>
          <w:rtl/>
        </w:rPr>
        <w:t>מיום 30.5.2012</w:t>
      </w:r>
    </w:p>
    <w:p w:rsidR="004D0A82" w:rsidRPr="00172B9B" w:rsidRDefault="004D0A82" w:rsidP="004D0A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4D0A82" w:rsidRPr="00172B9B" w:rsidRDefault="004D0A82" w:rsidP="004D0A82">
      <w:pPr>
        <w:pStyle w:val="P00"/>
        <w:spacing w:before="0"/>
        <w:ind w:left="0" w:right="1134"/>
        <w:rPr>
          <w:rStyle w:val="default"/>
          <w:rFonts w:cs="FrankRuehl" w:hint="cs"/>
          <w:vanish/>
          <w:szCs w:val="20"/>
          <w:shd w:val="clear" w:color="auto" w:fill="FFFF99"/>
          <w:rtl/>
        </w:rPr>
      </w:pPr>
      <w:hyperlink r:id="rId55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5737</w:t>
      </w:r>
    </w:p>
    <w:p w:rsidR="004D0A82" w:rsidRPr="004D0A82" w:rsidRDefault="004D0A82" w:rsidP="004D0A8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114</w:t>
      </w:r>
      <w:bookmarkEnd w:id="381"/>
    </w:p>
    <w:p w:rsidR="00D94DEE" w:rsidRDefault="00D94DEE" w:rsidP="004D0A82">
      <w:pPr>
        <w:pStyle w:val="P00"/>
        <w:spacing w:before="72"/>
        <w:ind w:left="0" w:right="1134"/>
        <w:rPr>
          <w:rStyle w:val="default"/>
          <w:rFonts w:cs="FrankRuehl" w:hint="cs"/>
          <w:rtl/>
        </w:rPr>
      </w:pPr>
      <w:bookmarkStart w:id="382" w:name="Seif107"/>
      <w:bookmarkEnd w:id="382"/>
      <w:r>
        <w:rPr>
          <w:lang w:val="he-IL"/>
        </w:rPr>
        <w:pict>
          <v:rect id="_x0000_s2258" style="position:absolute;left:0;text-align:left;margin-left:464.5pt;margin-top:8.05pt;width:75.05pt;height:24pt;z-index:251586048"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דיון מחדש</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4D0A82">
        <w:rPr>
          <w:rStyle w:val="big-number"/>
          <w:rFonts w:hint="cs"/>
          <w:rtl/>
        </w:rPr>
        <w:t>115</w:t>
      </w:r>
      <w:r>
        <w:rPr>
          <w:rStyle w:val="default"/>
          <w:rFonts w:cs="FrankRuehl" w:hint="cs"/>
          <w:rtl/>
        </w:rPr>
        <w:t>.</w:t>
      </w:r>
      <w:r w:rsidR="004D0A82">
        <w:rPr>
          <w:rStyle w:val="default"/>
          <w:rFonts w:cs="FrankRuehl" w:hint="cs"/>
          <w:rtl/>
        </w:rPr>
        <w:tab/>
        <w:t>(א)</w:t>
      </w:r>
      <w:r w:rsidR="004D0A82">
        <w:rPr>
          <w:rStyle w:val="default"/>
          <w:rFonts w:cs="FrankRuehl" w:hint="cs"/>
          <w:rtl/>
        </w:rPr>
        <w:tab/>
        <w:t xml:space="preserve">החליטה הוועדה בנושא מסוים, רשאים חבר הכנסת וכן שר, או סגן שר בענייני המשרד שבו הוא מכהן, לבקש מיושב ראש הוועדה שהוועדה תקיים דיון מחדש באותו נושא, ואם היה הנושא הצעת חוק </w:t>
      </w:r>
      <w:r w:rsidR="004D0A82">
        <w:rPr>
          <w:rStyle w:val="default"/>
          <w:rFonts w:cs="FrankRuehl"/>
          <w:rtl/>
        </w:rPr>
        <w:t>–</w:t>
      </w:r>
      <w:r w:rsidR="004D0A82">
        <w:rPr>
          <w:rStyle w:val="default"/>
          <w:rFonts w:cs="FrankRuehl" w:hint="cs"/>
          <w:rtl/>
        </w:rPr>
        <w:t xml:space="preserve"> דיון מחדש בהצעת החוק כולה או בעניין מסוים שבה</w:t>
      </w:r>
      <w:r>
        <w:rPr>
          <w:rStyle w:val="default"/>
          <w:rFonts w:cs="FrankRuehl" w:hint="cs"/>
          <w:rtl/>
        </w:rPr>
        <w:t>.</w:t>
      </w:r>
    </w:p>
    <w:p w:rsidR="004D0A82" w:rsidRDefault="004D0A82" w:rsidP="004D0A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בקשה לדיון מחדש תוגש כל עוד הצעת החוק או החלטת הוועדה לא הונחה על שולחן הכנסת, ואם ההחלטה אינה מונחת על שולחן הכנסת </w:t>
      </w:r>
      <w:r>
        <w:rPr>
          <w:rStyle w:val="default"/>
          <w:rFonts w:cs="FrankRuehl"/>
          <w:rtl/>
        </w:rPr>
        <w:t>–</w:t>
      </w:r>
      <w:r>
        <w:rPr>
          <w:rStyle w:val="default"/>
          <w:rFonts w:cs="FrankRuehl" w:hint="cs"/>
          <w:rtl/>
        </w:rPr>
        <w:t xml:space="preserve"> כל עוד לא נמסרה לכנסת או שההודעה עליה לא נחתמה, לפי העניין; הבקשה תוגש במהלך ישיבת הוועדה שבה התקבלה ההחלטה, או בכתב, לאחר מכן.</w:t>
      </w:r>
    </w:p>
    <w:p w:rsidR="004D0A82" w:rsidRDefault="004D0A82" w:rsidP="004D0A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בקשה לדיון מחדש, לא תונח הצעת החוק או החלטת הוועדה על שולחן הכנסת, לא תימסר ההחלטה לכנסת או שההודעה עליה לא תיחתם, לפי העניין, וההחלטה לא תהיה בתוקף כל עוד הבקשה לדיון מחדש תלויה ועומדת.</w:t>
      </w:r>
    </w:p>
    <w:p w:rsidR="004D0A82" w:rsidRDefault="004D0A82" w:rsidP="004D0A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הוגשה בקשה לדיון מחדש, יעמיד יושב ראש הוועדה להצבעה את השאלה אם לקבל את הבקשה, במועד שיקבע, ובלבד שהודעה על קיום ההצבעה תימסר לחברי הוועדה לפחות שלושים דקות מראש; הוועדה תקיים הצבעה אחת על הבקשה, אף אם כמה מבקשים הגישו בקשה באותו עניין.</w:t>
      </w:r>
    </w:p>
    <w:p w:rsidR="004D0A82" w:rsidRDefault="004D0A82" w:rsidP="004D0A8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החליטה הוועדה לקבל בקשה לדיון מחדש, תהיה החלטתה הקודמת בטלה והיא תקיים דיון מחדש כאמור; דחתה הוועדה בקשה לדיון מחדש, תעמוד החלטתה הקודמת בתוקפה.</w:t>
      </w:r>
    </w:p>
    <w:p w:rsidR="004D0A82" w:rsidRDefault="004D0A82" w:rsidP="004D0A82">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מי שהגיש בקשה לדיון מחדש ישתתף בישיבת הוועדה שבה נדונה בקשתו, </w:t>
      </w:r>
      <w:r w:rsidR="00625E05">
        <w:rPr>
          <w:rStyle w:val="default"/>
          <w:rFonts w:cs="FrankRuehl" w:hint="cs"/>
          <w:rtl/>
        </w:rPr>
        <w:t>ו</w:t>
      </w:r>
      <w:r>
        <w:rPr>
          <w:rStyle w:val="default"/>
          <w:rFonts w:cs="FrankRuehl" w:hint="cs"/>
          <w:rtl/>
        </w:rPr>
        <w:t>הוא רשאי לנמק את הבקשה; הגישו כמה מבקשים בקשה באותו עניין, רשאי יושב ראש הוועדה להחליט כי אחד או יותר מהם ינמקה, ובלבד שחבר הכנסת שהגיש ראשון את הבקשה יהיה רשאי לנמקה;</w:t>
      </w:r>
    </w:p>
    <w:p w:rsidR="004D0A82" w:rsidRDefault="004D0A82" w:rsidP="00AD12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D12B6">
        <w:rPr>
          <w:rStyle w:val="default"/>
          <w:rFonts w:cs="FrankRuehl" w:hint="cs"/>
          <w:rtl/>
        </w:rPr>
        <w:t xml:space="preserve">נעדר המבקש מישיבת הוועדה שנקבעה לדיון בבקשתו, יראו את הבקשה כאילו נדחתה, ואולם רשאי הוא להסמיך חבר כנסת אחר להשתתף בישיבה במקומו, ואם המבקש הוא שר או סגן שר </w:t>
      </w:r>
      <w:r w:rsidR="00AD12B6">
        <w:rPr>
          <w:rStyle w:val="default"/>
          <w:rFonts w:cs="FrankRuehl"/>
          <w:rtl/>
        </w:rPr>
        <w:t>–</w:t>
      </w:r>
      <w:r w:rsidR="00AD12B6">
        <w:rPr>
          <w:rStyle w:val="default"/>
          <w:rFonts w:cs="FrankRuehl" w:hint="cs"/>
          <w:rtl/>
        </w:rPr>
        <w:t xml:space="preserve"> רשאי הוא להסמיך כאמור שר אחר.</w:t>
      </w:r>
    </w:p>
    <w:p w:rsidR="00AD12B6" w:rsidRDefault="00AD12B6" w:rsidP="00AD12B6">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 xml:space="preserve">הצבעה בבקשה לדיון מחדש בנושא מסוים תתקיים פעם אחת בלבד; היה הנושא הצעת חוק והבקשה לדיון מחדש היתה בהצעת החוק כולה, לא יצביעו על בקשות נוספות לדיון מחדש לגבי הצעת החוק, ואם הבקשה לדיון מחדש היתה בעניין מסוים שבהצעת החוק </w:t>
      </w:r>
      <w:r>
        <w:rPr>
          <w:rStyle w:val="default"/>
          <w:rFonts w:cs="FrankRuehl"/>
          <w:rtl/>
        </w:rPr>
        <w:t>–</w:t>
      </w:r>
      <w:r>
        <w:rPr>
          <w:rStyle w:val="default"/>
          <w:rFonts w:cs="FrankRuehl" w:hint="cs"/>
          <w:rtl/>
        </w:rPr>
        <w:t xml:space="preserve"> ניתן לבקש דיון מחדש בעניין מסוים אחר שבהצעת החוק או בהצעת החוק כולה;</w:t>
      </w:r>
    </w:p>
    <w:p w:rsidR="00AD12B6" w:rsidRDefault="00AD12B6" w:rsidP="00504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04265">
        <w:rPr>
          <w:rStyle w:val="default"/>
          <w:rFonts w:cs="FrankRuehl" w:hint="cs"/>
          <w:rtl/>
        </w:rPr>
        <w:t>החליטה הוועדה לקבל בקשה לדיון מחדש, ובדיון מחדש שינתה את החלטתה הקודמת, ניתן לבקש שהוועדה תקיים דיון מחדש רק לגבי השינויים שנערכו באותו נושא.</w:t>
      </w:r>
    </w:p>
    <w:p w:rsidR="004D0A82" w:rsidRPr="00172B9B" w:rsidRDefault="004D0A82" w:rsidP="004D0A82">
      <w:pPr>
        <w:pStyle w:val="P00"/>
        <w:spacing w:before="0"/>
        <w:ind w:left="0" w:right="1134"/>
        <w:rPr>
          <w:rStyle w:val="default"/>
          <w:rFonts w:cs="FrankRuehl" w:hint="cs"/>
          <w:vanish/>
          <w:color w:val="FF0000"/>
          <w:szCs w:val="20"/>
          <w:shd w:val="clear" w:color="auto" w:fill="FFFF99"/>
          <w:rtl/>
        </w:rPr>
      </w:pPr>
      <w:bookmarkStart w:id="383" w:name="Rov563"/>
      <w:r w:rsidRPr="00172B9B">
        <w:rPr>
          <w:rStyle w:val="default"/>
          <w:rFonts w:cs="FrankRuehl" w:hint="cs"/>
          <w:vanish/>
          <w:color w:val="FF0000"/>
          <w:szCs w:val="20"/>
          <w:shd w:val="clear" w:color="auto" w:fill="FFFF99"/>
          <w:rtl/>
        </w:rPr>
        <w:t>מיום 30.5.2012</w:t>
      </w:r>
    </w:p>
    <w:p w:rsidR="004D0A82" w:rsidRPr="00172B9B" w:rsidRDefault="004D0A82" w:rsidP="004D0A8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4D0A82" w:rsidRPr="00172B9B" w:rsidRDefault="004D0A82" w:rsidP="004D0A82">
      <w:pPr>
        <w:pStyle w:val="P00"/>
        <w:spacing w:before="0"/>
        <w:ind w:left="0" w:right="1134"/>
        <w:rPr>
          <w:rStyle w:val="default"/>
          <w:rFonts w:cs="FrankRuehl" w:hint="cs"/>
          <w:vanish/>
          <w:szCs w:val="20"/>
          <w:shd w:val="clear" w:color="auto" w:fill="FFFF99"/>
          <w:rtl/>
        </w:rPr>
      </w:pPr>
      <w:hyperlink r:id="rId55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5737</w:t>
      </w:r>
    </w:p>
    <w:p w:rsidR="004D0A82" w:rsidRPr="00504265" w:rsidRDefault="004D0A82" w:rsidP="00504265">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115</w:t>
      </w:r>
      <w:bookmarkEnd w:id="383"/>
    </w:p>
    <w:p w:rsidR="00D94DEE" w:rsidRDefault="00D94DEE" w:rsidP="00504265">
      <w:pPr>
        <w:pStyle w:val="P00"/>
        <w:spacing w:before="72"/>
        <w:ind w:left="0" w:right="1134"/>
        <w:rPr>
          <w:rStyle w:val="default"/>
          <w:rFonts w:cs="FrankRuehl" w:hint="cs"/>
          <w:rtl/>
        </w:rPr>
      </w:pPr>
      <w:bookmarkStart w:id="384" w:name="Seif108"/>
      <w:bookmarkEnd w:id="384"/>
      <w:r>
        <w:rPr>
          <w:lang w:val="he-IL"/>
        </w:rPr>
        <w:pict>
          <v:rect id="_x0000_s2259" style="position:absolute;left:0;text-align:left;margin-left:464.5pt;margin-top:8.05pt;width:75.05pt;height:33.85pt;z-index:251587072" o:allowincell="f" filled="f" stroked="f" strokecolor="lime" strokeweight=".25pt">
            <v:textbox inset="0,0,0,0">
              <w:txbxContent>
                <w:p w:rsidR="0011562B" w:rsidRDefault="0011562B" w:rsidP="004727D9">
                  <w:pPr>
                    <w:spacing w:line="160" w:lineRule="exact"/>
                    <w:jc w:val="left"/>
                    <w:rPr>
                      <w:rFonts w:cs="Miriam" w:hint="cs"/>
                      <w:szCs w:val="18"/>
                      <w:rtl/>
                    </w:rPr>
                  </w:pPr>
                  <w:r>
                    <w:rPr>
                      <w:rFonts w:cs="Miriam" w:hint="cs"/>
                      <w:szCs w:val="18"/>
                      <w:rtl/>
                    </w:rPr>
                    <w:t>סדרי דיון מיוחדים בוועדת הכנסת</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504265">
        <w:rPr>
          <w:rStyle w:val="big-number"/>
          <w:rFonts w:hint="cs"/>
          <w:rtl/>
        </w:rPr>
        <w:t>116</w:t>
      </w:r>
      <w:r>
        <w:rPr>
          <w:rStyle w:val="default"/>
          <w:rFonts w:cs="FrankRuehl" w:hint="cs"/>
          <w:rtl/>
        </w:rPr>
        <w:t>.</w:t>
      </w:r>
      <w:r w:rsidR="00504265">
        <w:rPr>
          <w:rStyle w:val="default"/>
          <w:rFonts w:cs="FrankRuehl" w:hint="cs"/>
          <w:rtl/>
        </w:rPr>
        <w:tab/>
        <w:t>(א)</w:t>
      </w:r>
      <w:r w:rsidR="00504265">
        <w:rPr>
          <w:rStyle w:val="default"/>
          <w:rFonts w:cs="FrankRuehl" w:hint="cs"/>
          <w:rtl/>
        </w:rPr>
        <w:tab/>
        <w:t>סדרי דיון המפורטים בסעיף זה יחולו בעת שוועדת הכנסת דנה באלה:</w:t>
      </w:r>
    </w:p>
    <w:p w:rsidR="00504265" w:rsidRDefault="00504265" w:rsidP="00504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חסינות או נטילתה או נטילת זכות מחבר הכנסת או הטלת סייגים על יכולתו למלא תפקידים מסוימים בכנסת או מטעמה, לרבות השעיה מאותם תפקידים או העברתו מכהונה בהם;</w:t>
      </w:r>
    </w:p>
    <w:p w:rsidR="00504265" w:rsidRDefault="00504265" w:rsidP="00504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קביעה כי חבר הכנסת פרש מסיעתו;</w:t>
      </w:r>
    </w:p>
    <w:p w:rsidR="00504265" w:rsidRDefault="00504265" w:rsidP="00504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שלילת תשלומים מחבר הכנסת או חבר הכנסת לשעבר.</w:t>
      </w:r>
    </w:p>
    <w:p w:rsidR="00504265" w:rsidRDefault="00504265" w:rsidP="00504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שהוא חבר ועדת הכנסת או ממלא מקום בה לא ישתתף כחבר הוועדה בדיונים ובהצבעות בעניינו, ולעניין מילוי מקומו יחולו הוראות סעיפים 103 ו-104.</w:t>
      </w:r>
    </w:p>
    <w:p w:rsidR="00504265" w:rsidRDefault="00504265" w:rsidP="00504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הכנסת שעניינו נדון בוועדה רשאי להיות מיוצג בוועדה על ידי עורך דין או על ידי חבר כנסת אחר.</w:t>
      </w:r>
    </w:p>
    <w:p w:rsidR="00504265" w:rsidRDefault="00504265" w:rsidP="00504265">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רק חבר הכנסת שהשתתף בכל הישיבות שבהן התקיים דיון מהותי בנושא מהנושאים המנויים בסעיף קטן (א) (בסעיף זה </w:t>
      </w:r>
      <w:r>
        <w:rPr>
          <w:rStyle w:val="default"/>
          <w:rFonts w:cs="FrankRuehl"/>
          <w:rtl/>
        </w:rPr>
        <w:t>–</w:t>
      </w:r>
      <w:r>
        <w:rPr>
          <w:rStyle w:val="default"/>
          <w:rFonts w:cs="FrankRuehl" w:hint="cs"/>
          <w:rtl/>
        </w:rPr>
        <w:t xml:space="preserve"> ישיבה מהותית) רשאי להשתתף בהצעה; לעניין זה יראו נוכחות לפחות במחצית ממשכה של ישיבה כהשתתפות;</w:t>
      </w:r>
    </w:p>
    <w:p w:rsidR="00504265" w:rsidRDefault="00504265" w:rsidP="00AB21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הודיע חבר הכנסת לפני ישיבה מהותית כי נבצר ממנו להשתתף בה מסיבה רפואית או מסיבה מוצדקת אחרת, רשאית ועדת הכנסת, במועד קיומה של הישיבה האמורה, לקבוע כי היעדרותו כאמור לא תמנע ממנו להשתתף בהצבעה, ובלבד שהשתתף במחצית לפחות ממספר הישיבות המהותיות באותו נושא;</w:t>
      </w:r>
    </w:p>
    <w:p w:rsidR="00504265" w:rsidRDefault="00504265" w:rsidP="00AB21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B21D3">
        <w:rPr>
          <w:rStyle w:val="default"/>
          <w:rFonts w:cs="FrankRuehl" w:hint="cs"/>
          <w:rtl/>
        </w:rPr>
        <w:t>החלה ועדת הכנסת לדון בנושא מהנושאים המנויים בסעיף קטן (א), ונבצר מחבר הכנסת להשתתף בהמשך הדיונים מסיבה רפואית או מסיבה מוצדקת אחרת, שוועדת הכנסת אישרה, רשאי חבר כנסת אחר למלא את מקומו בהמשך הדיונים, לפי הוראות סעיפים 103 ו-104, ויחולו על חבר הכנסת האחר הוראות פסקאות (1) ו-(2) לגבי</w:t>
      </w:r>
      <w:r w:rsidR="00FB2471">
        <w:rPr>
          <w:rStyle w:val="default"/>
          <w:rFonts w:cs="FrankRuehl" w:hint="cs"/>
          <w:rtl/>
        </w:rPr>
        <w:t xml:space="preserve"> התקופה שממועד החלטת ועדת הכנסת;</w:t>
      </w:r>
    </w:p>
    <w:p w:rsidR="00FB2471" w:rsidRDefault="00FB2471" w:rsidP="00AB21D3">
      <w:pPr>
        <w:pStyle w:val="P00"/>
        <w:spacing w:before="72"/>
        <w:ind w:left="1021" w:right="1134"/>
        <w:rPr>
          <w:rStyle w:val="default"/>
          <w:rFonts w:cs="FrankRuehl" w:hint="cs"/>
          <w:rtl/>
        </w:rPr>
      </w:pPr>
      <w:r>
        <w:rPr>
          <w:rFonts w:hint="cs"/>
          <w:rtl/>
          <w:lang w:eastAsia="en-US"/>
        </w:rPr>
        <w:pict>
          <v:shape id="_x0000_s3308" type="#_x0000_t202" style="position:absolute;left:0;text-align:left;margin-left:470.35pt;margin-top:7pt;width:1in;height:11.2pt;z-index:251828736" filled="f" stroked="f">
            <v:textbox inset="1mm,0,1mm,0">
              <w:txbxContent>
                <w:p w:rsidR="00FB2471" w:rsidRDefault="00FB2471" w:rsidP="00FB2471">
                  <w:pPr>
                    <w:spacing w:line="160" w:lineRule="exact"/>
                    <w:jc w:val="left"/>
                    <w:rPr>
                      <w:rFonts w:cs="Miriam" w:hint="cs"/>
                      <w:noProof/>
                      <w:szCs w:val="18"/>
                      <w:rtl/>
                    </w:rPr>
                  </w:pPr>
                  <w:r>
                    <w:rPr>
                      <w:rFonts w:cs="Miriam" w:hint="cs"/>
                      <w:szCs w:val="18"/>
                      <w:rtl/>
                    </w:rPr>
                    <w:t>י"פ תשע"ז-2017</w:t>
                  </w:r>
                </w:p>
              </w:txbxContent>
            </v:textbox>
            <w10:anchorlock/>
          </v:shape>
        </w:pict>
      </w:r>
      <w:r>
        <w:rPr>
          <w:rStyle w:val="default"/>
          <w:rFonts w:cs="FrankRuehl" w:hint="cs"/>
          <w:rtl/>
        </w:rPr>
        <w:t>(4)</w:t>
      </w:r>
      <w:r>
        <w:rPr>
          <w:rStyle w:val="default"/>
          <w:rFonts w:cs="FrankRuehl" w:hint="cs"/>
          <w:rtl/>
        </w:rPr>
        <w:tab/>
        <w:t>הפסקת כהונה של חבר הכנסת.</w:t>
      </w:r>
    </w:p>
    <w:p w:rsidR="00AB21D3" w:rsidRDefault="00AB21D3" w:rsidP="0050426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יושב ראש ועדת הכנסת יודיע לחברי הוועדה מראש על מועדי הישיבות; התקיימה יותר מישיבה מהותית אחת, יעמיד יושב ראש ועדת הכנסת את כל הפרוטוקולים של הישיבות המהותיות לעיונם של חברי הכנסת הרשאים להשתתף בהצבעה.</w:t>
      </w:r>
    </w:p>
    <w:p w:rsidR="00AB21D3" w:rsidRDefault="00AB21D3" w:rsidP="0050426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תהיה התייעצות סיעתית בדיון לפי סעיף זה.</w:t>
      </w:r>
    </w:p>
    <w:p w:rsidR="00504265" w:rsidRPr="00172B9B" w:rsidRDefault="00504265" w:rsidP="00504265">
      <w:pPr>
        <w:pStyle w:val="P00"/>
        <w:spacing w:before="0"/>
        <w:ind w:left="0" w:right="1134"/>
        <w:rPr>
          <w:rStyle w:val="default"/>
          <w:rFonts w:cs="FrankRuehl" w:hint="cs"/>
          <w:vanish/>
          <w:color w:val="FF0000"/>
          <w:szCs w:val="20"/>
          <w:shd w:val="clear" w:color="auto" w:fill="FFFF99"/>
          <w:rtl/>
        </w:rPr>
      </w:pPr>
      <w:bookmarkStart w:id="385" w:name="Rov528"/>
      <w:r w:rsidRPr="00172B9B">
        <w:rPr>
          <w:rStyle w:val="default"/>
          <w:rFonts w:cs="FrankRuehl" w:hint="cs"/>
          <w:vanish/>
          <w:color w:val="FF0000"/>
          <w:szCs w:val="20"/>
          <w:shd w:val="clear" w:color="auto" w:fill="FFFF99"/>
          <w:rtl/>
        </w:rPr>
        <w:t>מיום 30.5.2012</w:t>
      </w:r>
    </w:p>
    <w:p w:rsidR="00504265" w:rsidRPr="00172B9B" w:rsidRDefault="00504265" w:rsidP="00504265">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04265" w:rsidRPr="00172B9B" w:rsidRDefault="00504265" w:rsidP="00504265">
      <w:pPr>
        <w:pStyle w:val="P00"/>
        <w:spacing w:before="0"/>
        <w:ind w:left="0" w:right="1134"/>
        <w:rPr>
          <w:rStyle w:val="default"/>
          <w:rFonts w:cs="FrankRuehl" w:hint="cs"/>
          <w:vanish/>
          <w:szCs w:val="20"/>
          <w:shd w:val="clear" w:color="auto" w:fill="FFFF99"/>
          <w:rtl/>
        </w:rPr>
      </w:pPr>
      <w:hyperlink r:id="rId56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5737</w:t>
      </w:r>
    </w:p>
    <w:p w:rsidR="00504265" w:rsidRPr="00172B9B" w:rsidRDefault="00504265" w:rsidP="00AB21D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116</w:t>
      </w:r>
    </w:p>
    <w:p w:rsidR="00FB2471" w:rsidRPr="00172B9B" w:rsidRDefault="00FB2471" w:rsidP="00FB2471">
      <w:pPr>
        <w:pStyle w:val="P00"/>
        <w:spacing w:before="0"/>
        <w:ind w:left="0" w:right="1134"/>
        <w:rPr>
          <w:rStyle w:val="default"/>
          <w:rFonts w:cs="FrankRuehl" w:hint="cs"/>
          <w:vanish/>
          <w:szCs w:val="20"/>
          <w:shd w:val="clear" w:color="auto" w:fill="FFFF99"/>
          <w:rtl/>
        </w:rPr>
      </w:pPr>
    </w:p>
    <w:p w:rsidR="00FB2471" w:rsidRPr="00172B9B" w:rsidRDefault="00FB2471" w:rsidP="00FB2471">
      <w:pPr>
        <w:pStyle w:val="P00"/>
        <w:spacing w:before="0"/>
        <w:ind w:left="1021"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20.3.2017</w:t>
      </w:r>
    </w:p>
    <w:p w:rsidR="00FB2471" w:rsidRPr="00172B9B" w:rsidRDefault="00FB2471" w:rsidP="00FB2471">
      <w:pPr>
        <w:pStyle w:val="P00"/>
        <w:spacing w:before="0"/>
        <w:ind w:left="1021"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תשע"ז-2017</w:t>
      </w:r>
    </w:p>
    <w:p w:rsidR="00FB2471" w:rsidRPr="00172B9B" w:rsidRDefault="00FB2471" w:rsidP="00FB2471">
      <w:pPr>
        <w:pStyle w:val="P00"/>
        <w:spacing w:before="0"/>
        <w:ind w:left="1021" w:right="1134"/>
        <w:rPr>
          <w:rStyle w:val="default"/>
          <w:rFonts w:cs="FrankRuehl" w:hint="cs"/>
          <w:vanish/>
          <w:szCs w:val="20"/>
          <w:shd w:val="clear" w:color="auto" w:fill="FFFF99"/>
          <w:rtl/>
        </w:rPr>
      </w:pPr>
      <w:hyperlink r:id="rId561" w:history="1">
        <w:r w:rsidRPr="00172B9B">
          <w:rPr>
            <w:rStyle w:val="Hyperlink"/>
            <w:rFonts w:hint="cs"/>
            <w:vanish/>
            <w:szCs w:val="20"/>
            <w:shd w:val="clear" w:color="auto" w:fill="FFFF99"/>
            <w:rtl/>
          </w:rPr>
          <w:t>י"פ תשע"ז מס' 7497</w:t>
        </w:r>
      </w:hyperlink>
      <w:r w:rsidRPr="00172B9B">
        <w:rPr>
          <w:rStyle w:val="default"/>
          <w:rFonts w:cs="FrankRuehl" w:hint="cs"/>
          <w:vanish/>
          <w:szCs w:val="20"/>
          <w:shd w:val="clear" w:color="auto" w:fill="FFFF99"/>
          <w:rtl/>
        </w:rPr>
        <w:t xml:space="preserve"> מיום 7.5.2017 עמ' 5613</w:t>
      </w:r>
    </w:p>
    <w:p w:rsidR="00FB2471" w:rsidRPr="00FB2471" w:rsidRDefault="00FB2471" w:rsidP="00FB2471">
      <w:pPr>
        <w:pStyle w:val="P00"/>
        <w:spacing w:before="0"/>
        <w:ind w:left="1021"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פסקה 116(א)(4)</w:t>
      </w:r>
      <w:bookmarkEnd w:id="385"/>
    </w:p>
    <w:p w:rsidR="00D94DEE" w:rsidRDefault="00D94DEE" w:rsidP="00AB21D3">
      <w:pPr>
        <w:pStyle w:val="P00"/>
        <w:spacing w:before="72"/>
        <w:ind w:left="0" w:right="1134"/>
        <w:rPr>
          <w:rStyle w:val="default"/>
          <w:rFonts w:cs="FrankRuehl" w:hint="cs"/>
          <w:rtl/>
        </w:rPr>
      </w:pPr>
      <w:bookmarkStart w:id="386" w:name="Seif109"/>
      <w:bookmarkEnd w:id="386"/>
      <w:r>
        <w:rPr>
          <w:lang w:val="he-IL"/>
        </w:rPr>
        <w:pict>
          <v:rect id="_x0000_s2260" style="position:absolute;left:0;text-align:left;margin-left:464.5pt;margin-top:8.05pt;width:75.05pt;height:26.75pt;z-index:251588096"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עיכוב בעבודת ועדה</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AB21D3">
        <w:rPr>
          <w:rStyle w:val="big-number"/>
          <w:rFonts w:hint="cs"/>
          <w:rtl/>
        </w:rPr>
        <w:t>117</w:t>
      </w:r>
      <w:r>
        <w:rPr>
          <w:rStyle w:val="default"/>
          <w:rFonts w:cs="FrankRuehl" w:hint="cs"/>
          <w:rtl/>
        </w:rPr>
        <w:t>.</w:t>
      </w:r>
      <w:r w:rsidR="00AB21D3">
        <w:rPr>
          <w:rStyle w:val="default"/>
          <w:rFonts w:cs="FrankRuehl" w:hint="cs"/>
          <w:rtl/>
        </w:rPr>
        <w:tab/>
        <w:t>(א)</w:t>
      </w:r>
      <w:r w:rsidR="00AB21D3">
        <w:rPr>
          <w:rStyle w:val="default"/>
          <w:rFonts w:cs="FrankRuehl" w:hint="cs"/>
          <w:rtl/>
        </w:rPr>
        <w:tab/>
        <w:t xml:space="preserve">עברו שישה חודשים מיום שהצעת חוק הועברה לדיון בוועדה, והוועדה לא סיימה את דיוניה, לקריאה הראשונה או לקריאה השנייה ולקריאה השלישית, לפי העניין, רשאי חבר הכנסת היוזם, ולעניין הצעת חוק ממשלתית </w:t>
      </w:r>
      <w:r w:rsidR="00AB21D3">
        <w:rPr>
          <w:rStyle w:val="default"/>
          <w:rFonts w:cs="FrankRuehl"/>
          <w:rtl/>
        </w:rPr>
        <w:t>–</w:t>
      </w:r>
      <w:r w:rsidR="00AB21D3">
        <w:rPr>
          <w:rStyle w:val="default"/>
          <w:rFonts w:cs="FrankRuehl" w:hint="cs"/>
          <w:rtl/>
        </w:rPr>
        <w:t xml:space="preserve"> הממשלה, בהודעה בכתב של מזכיר הממשלה, לפנות לוועדת הכנסת ולבקש את התערבותה</w:t>
      </w:r>
      <w:r>
        <w:rPr>
          <w:rStyle w:val="default"/>
          <w:rFonts w:cs="FrankRuehl" w:hint="cs"/>
          <w:rtl/>
        </w:rPr>
        <w:t>.</w:t>
      </w:r>
    </w:p>
    <w:p w:rsidR="00AB21D3" w:rsidRDefault="00C64318" w:rsidP="00C64318">
      <w:pPr>
        <w:pStyle w:val="P00"/>
        <w:spacing w:before="72"/>
        <w:ind w:left="0" w:right="1134"/>
        <w:rPr>
          <w:rStyle w:val="default"/>
          <w:rFonts w:cs="FrankRuehl" w:hint="cs"/>
          <w:rtl/>
        </w:rPr>
      </w:pPr>
      <w:r>
        <w:rPr>
          <w:rFonts w:hint="cs"/>
          <w:rtl/>
          <w:lang w:eastAsia="en-US"/>
        </w:rPr>
        <w:pict>
          <v:shape id="_x0000_s3253" type="#_x0000_t202" style="position:absolute;left:0;text-align:left;margin-left:470.35pt;margin-top:7.1pt;width:1in;height:16.8pt;z-index:251812352" filled="f" stroked="f">
            <v:textbox inset="1mm,0,1mm,0">
              <w:txbxContent>
                <w:p w:rsidR="0011562B" w:rsidRDefault="0011562B" w:rsidP="00C64318">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תשע"ו-2016</w:t>
                  </w:r>
                </w:p>
              </w:txbxContent>
            </v:textbox>
            <w10:anchorlock/>
          </v:shape>
        </w:pict>
      </w:r>
      <w:r w:rsidR="00AB21D3">
        <w:rPr>
          <w:rStyle w:val="default"/>
          <w:rFonts w:cs="FrankRuehl" w:hint="cs"/>
          <w:rtl/>
        </w:rPr>
        <w:tab/>
        <w:t>(ב)</w:t>
      </w:r>
      <w:r w:rsidR="00AB21D3">
        <w:rPr>
          <w:rStyle w:val="default"/>
          <w:rFonts w:cs="FrankRuehl" w:hint="cs"/>
          <w:rtl/>
        </w:rPr>
        <w:tab/>
        <w:t xml:space="preserve">עברו </w:t>
      </w:r>
      <w:r>
        <w:rPr>
          <w:rStyle w:val="default"/>
          <w:rFonts w:cs="FrankRuehl" w:hint="cs"/>
          <w:rtl/>
        </w:rPr>
        <w:t>75 ימים</w:t>
      </w:r>
      <w:r w:rsidR="00AB21D3">
        <w:rPr>
          <w:rStyle w:val="default"/>
          <w:rFonts w:cs="FrankRuehl" w:hint="cs"/>
          <w:rtl/>
        </w:rPr>
        <w:t xml:space="preserve"> מיום שהצעה לסדר היום או הצעה לדיון מהיר הועברה לדיון בוועדה, והוועדה לא סיימה את דיוניה בהצעה, רשאי חבר הכנסת המציע לפנות לוועדת הכנסת ולבקש את התערבותה.</w:t>
      </w:r>
    </w:p>
    <w:p w:rsidR="00AB21D3" w:rsidRDefault="00AB21D3" w:rsidP="00AB21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הוראות סעיפים קטנים (א) ו-(ב) לא יחולו אם היוזם נתן את הסכמתו להימשכות הדיונים, ולעניין הצעת חוק ממשלתית </w:t>
      </w:r>
      <w:r>
        <w:rPr>
          <w:rStyle w:val="default"/>
          <w:rFonts w:cs="FrankRuehl"/>
          <w:rtl/>
        </w:rPr>
        <w:t>–</w:t>
      </w:r>
      <w:r>
        <w:rPr>
          <w:rStyle w:val="default"/>
          <w:rFonts w:cs="FrankRuehl" w:hint="cs"/>
          <w:rtl/>
        </w:rPr>
        <w:t xml:space="preserve"> אם הממשלה נתנה את הסכמתה כאמור או אם מדובר בהצעת חוק רחבת היקף שנדונה בוועדה באופן סדיר.</w:t>
      </w:r>
    </w:p>
    <w:p w:rsidR="00AB21D3" w:rsidRDefault="00AB21D3" w:rsidP="00AB21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הכנסת רשאית לקצוב זמן נוסף לוועדה, כדי שתביא את דיוניה לסיום ולהצבעה בתקופה זו, ורשאית היא להעביר את הדיון לוועדה אחרת, לרבות תוך קציבת זמן כאמור.</w:t>
      </w:r>
    </w:p>
    <w:p w:rsidR="00AB21D3" w:rsidRDefault="00AB21D3" w:rsidP="00AB21D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סעיף זה, תימנה התקופה בסעיפים קטנים (א) או (ב), מיום העברת העניין לוועדה שדנה בו, אף אם ועדת הכנסת היא שקבעה את הוועדה שבה יידון, וימי הפגרה לא יבואו במניין התקופה כאמור.</w:t>
      </w:r>
    </w:p>
    <w:p w:rsidR="00AB21D3" w:rsidRPr="00172B9B" w:rsidRDefault="00AB21D3" w:rsidP="00AB21D3">
      <w:pPr>
        <w:pStyle w:val="P00"/>
        <w:spacing w:before="0"/>
        <w:ind w:left="0" w:right="1134"/>
        <w:rPr>
          <w:rStyle w:val="default"/>
          <w:rFonts w:cs="FrankRuehl" w:hint="cs"/>
          <w:vanish/>
          <w:color w:val="FF0000"/>
          <w:szCs w:val="20"/>
          <w:shd w:val="clear" w:color="auto" w:fill="FFFF99"/>
          <w:rtl/>
        </w:rPr>
      </w:pPr>
      <w:bookmarkStart w:id="387" w:name="Rov490"/>
      <w:r w:rsidRPr="00172B9B">
        <w:rPr>
          <w:rStyle w:val="default"/>
          <w:rFonts w:cs="FrankRuehl" w:hint="cs"/>
          <w:vanish/>
          <w:color w:val="FF0000"/>
          <w:szCs w:val="20"/>
          <w:shd w:val="clear" w:color="auto" w:fill="FFFF99"/>
          <w:rtl/>
        </w:rPr>
        <w:t>מיום 30.5.2012</w:t>
      </w:r>
    </w:p>
    <w:p w:rsidR="00AB21D3" w:rsidRPr="00172B9B" w:rsidRDefault="00AB21D3" w:rsidP="00AB21D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AB21D3" w:rsidRPr="00172B9B" w:rsidRDefault="00AB21D3" w:rsidP="00AB21D3">
      <w:pPr>
        <w:pStyle w:val="P00"/>
        <w:spacing w:before="0"/>
        <w:ind w:left="0" w:right="1134"/>
        <w:rPr>
          <w:rStyle w:val="default"/>
          <w:rFonts w:cs="FrankRuehl" w:hint="cs"/>
          <w:vanish/>
          <w:szCs w:val="20"/>
          <w:shd w:val="clear" w:color="auto" w:fill="FFFF99"/>
          <w:rtl/>
        </w:rPr>
      </w:pPr>
      <w:hyperlink r:id="rId562"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5738</w:t>
      </w:r>
    </w:p>
    <w:p w:rsidR="00AB21D3" w:rsidRPr="00172B9B" w:rsidRDefault="00AB21D3" w:rsidP="00AB21D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117</w:t>
      </w:r>
    </w:p>
    <w:p w:rsidR="00C64318" w:rsidRPr="00172B9B" w:rsidRDefault="00C64318" w:rsidP="00C64318">
      <w:pPr>
        <w:pStyle w:val="P00"/>
        <w:spacing w:before="0"/>
        <w:ind w:left="0" w:right="1134"/>
        <w:rPr>
          <w:rStyle w:val="default"/>
          <w:rFonts w:cs="FrankRuehl" w:hint="cs"/>
          <w:vanish/>
          <w:szCs w:val="20"/>
          <w:shd w:val="clear" w:color="auto" w:fill="FFFF99"/>
          <w:rtl/>
        </w:rPr>
      </w:pPr>
    </w:p>
    <w:p w:rsidR="00C64318" w:rsidRPr="00172B9B" w:rsidRDefault="00C64318" w:rsidP="00C64318">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8.3.2016</w:t>
      </w:r>
    </w:p>
    <w:p w:rsidR="00C64318" w:rsidRPr="00172B9B" w:rsidRDefault="00C64318" w:rsidP="00C6431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תשע"ו-2016</w:t>
      </w:r>
    </w:p>
    <w:p w:rsidR="00C64318" w:rsidRPr="00172B9B" w:rsidRDefault="00C64318" w:rsidP="00C64318">
      <w:pPr>
        <w:pStyle w:val="P00"/>
        <w:spacing w:before="0"/>
        <w:ind w:left="0" w:right="1134"/>
        <w:rPr>
          <w:rStyle w:val="default"/>
          <w:rFonts w:cs="FrankRuehl" w:hint="cs"/>
          <w:vanish/>
          <w:szCs w:val="20"/>
          <w:shd w:val="clear" w:color="auto" w:fill="FFFF99"/>
          <w:rtl/>
        </w:rPr>
      </w:pPr>
      <w:hyperlink r:id="rId563"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5024</w:t>
      </w:r>
    </w:p>
    <w:p w:rsidR="00C64318" w:rsidRPr="00C64318" w:rsidRDefault="00C64318" w:rsidP="00C64318">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עברו </w:t>
      </w:r>
      <w:r w:rsidRPr="00172B9B">
        <w:rPr>
          <w:rStyle w:val="default"/>
          <w:rFonts w:cs="FrankRuehl" w:hint="cs"/>
          <w:strike/>
          <w:vanish/>
          <w:sz w:val="22"/>
          <w:szCs w:val="22"/>
          <w:shd w:val="clear" w:color="auto" w:fill="FFFF99"/>
          <w:rtl/>
        </w:rPr>
        <w:t>שישה חודשים</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75 ימים</w:t>
      </w:r>
      <w:r w:rsidRPr="00172B9B">
        <w:rPr>
          <w:rStyle w:val="default"/>
          <w:rFonts w:cs="FrankRuehl" w:hint="cs"/>
          <w:vanish/>
          <w:sz w:val="22"/>
          <w:szCs w:val="22"/>
          <w:shd w:val="clear" w:color="auto" w:fill="FFFF99"/>
          <w:rtl/>
        </w:rPr>
        <w:t xml:space="preserve"> מיום שהצעה לסדר היום או הצעה לדיון מהיר הועברה לדיון בוועדה, והוועדה לא סיימה את דיוניה בהצעה, רשאי חבר הכנסת המציע לפנות לוועדת הכנסת ולבקש את התערבותה.</w:t>
      </w:r>
      <w:bookmarkEnd w:id="387"/>
    </w:p>
    <w:p w:rsidR="00AB21D3" w:rsidRDefault="00AB21D3" w:rsidP="00AB21D3">
      <w:pPr>
        <w:pStyle w:val="medium2-header"/>
        <w:keepLines w:val="0"/>
        <w:spacing w:before="72"/>
        <w:ind w:left="0" w:right="1134"/>
        <w:rPr>
          <w:rFonts w:hint="cs"/>
          <w:noProof/>
          <w:sz w:val="20"/>
          <w:rtl/>
        </w:rPr>
      </w:pPr>
      <w:bookmarkStart w:id="388" w:name="med44"/>
      <w:bookmarkEnd w:id="388"/>
      <w:r>
        <w:rPr>
          <w:noProof/>
          <w:sz w:val="20"/>
          <w:lang w:val="he-IL"/>
        </w:rPr>
        <w:pict>
          <v:rect id="_x0000_s3112" style="position:absolute;left:0;text-align:left;margin-left:464.5pt;margin-top:8.05pt;width:75.05pt;height:15.4pt;z-index:251761152" o:allowincell="f" filled="f" stroked="f" strokecolor="lime" strokeweight=".25pt">
            <v:textbox style="mso-next-textbox:#_x0000_s3112" inset="0,0,0,0">
              <w:txbxContent>
                <w:p w:rsidR="0011562B" w:rsidRPr="004E311F" w:rsidRDefault="0011562B" w:rsidP="00AB21D3">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חמישי: פומביות הישיבות והפרוטוקולים</w:t>
      </w:r>
    </w:p>
    <w:p w:rsidR="00AB21D3" w:rsidRPr="00172B9B" w:rsidRDefault="00AB21D3" w:rsidP="00AB21D3">
      <w:pPr>
        <w:pStyle w:val="P00"/>
        <w:spacing w:before="0"/>
        <w:ind w:left="0" w:right="1134"/>
        <w:rPr>
          <w:rStyle w:val="default"/>
          <w:rFonts w:cs="FrankRuehl" w:hint="cs"/>
          <w:vanish/>
          <w:color w:val="FF0000"/>
          <w:szCs w:val="20"/>
          <w:shd w:val="clear" w:color="auto" w:fill="FFFF99"/>
          <w:rtl/>
        </w:rPr>
      </w:pPr>
      <w:bookmarkStart w:id="389" w:name="Rov763"/>
      <w:r w:rsidRPr="00172B9B">
        <w:rPr>
          <w:rStyle w:val="default"/>
          <w:rFonts w:cs="FrankRuehl" w:hint="cs"/>
          <w:vanish/>
          <w:color w:val="FF0000"/>
          <w:szCs w:val="20"/>
          <w:shd w:val="clear" w:color="auto" w:fill="FFFF99"/>
          <w:rtl/>
        </w:rPr>
        <w:t>מיום 30.5.2012</w:t>
      </w:r>
    </w:p>
    <w:p w:rsidR="00AB21D3" w:rsidRPr="00172B9B" w:rsidRDefault="00AB21D3" w:rsidP="00AB21D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AB21D3" w:rsidRPr="00172B9B" w:rsidRDefault="00AB21D3" w:rsidP="00AB21D3">
      <w:pPr>
        <w:pStyle w:val="P00"/>
        <w:spacing w:before="0"/>
        <w:ind w:left="0" w:right="1134"/>
        <w:rPr>
          <w:rStyle w:val="default"/>
          <w:rFonts w:cs="FrankRuehl" w:hint="cs"/>
          <w:vanish/>
          <w:szCs w:val="20"/>
          <w:shd w:val="clear" w:color="auto" w:fill="FFFF99"/>
          <w:rtl/>
        </w:rPr>
      </w:pPr>
      <w:hyperlink r:id="rId56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5738</w:t>
      </w:r>
    </w:p>
    <w:p w:rsidR="00AB21D3" w:rsidRPr="00AB21D3" w:rsidRDefault="00AB21D3" w:rsidP="00AB21D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חמישי</w:t>
      </w:r>
      <w:bookmarkEnd w:id="389"/>
    </w:p>
    <w:p w:rsidR="00D94DEE" w:rsidRDefault="00D94DEE" w:rsidP="00AB21D3">
      <w:pPr>
        <w:pStyle w:val="P00"/>
        <w:spacing w:before="72"/>
        <w:ind w:left="0" w:right="1134"/>
        <w:rPr>
          <w:rStyle w:val="default"/>
          <w:rFonts w:cs="FrankRuehl" w:hint="cs"/>
          <w:rtl/>
        </w:rPr>
      </w:pPr>
      <w:bookmarkStart w:id="390" w:name="Seif110"/>
      <w:bookmarkEnd w:id="390"/>
      <w:r>
        <w:rPr>
          <w:lang w:val="he-IL"/>
        </w:rPr>
        <w:pict>
          <v:rect id="_x0000_s2261" style="position:absolute;left:0;text-align:left;margin-left:464.5pt;margin-top:8.05pt;width:75.05pt;height:47.65pt;z-index:251589120" o:allowincell="f" filled="f" stroked="f" strokecolor="lime" strokeweight=".25pt">
            <v:textbox inset="0,0,0,0">
              <w:txbxContent>
                <w:p w:rsidR="0011562B" w:rsidRDefault="0011562B" w:rsidP="004727D9">
                  <w:pPr>
                    <w:spacing w:line="160" w:lineRule="exact"/>
                    <w:jc w:val="left"/>
                    <w:rPr>
                      <w:rFonts w:cs="Miriam" w:hint="cs"/>
                      <w:szCs w:val="18"/>
                      <w:rtl/>
                    </w:rPr>
                  </w:pPr>
                  <w:r>
                    <w:rPr>
                      <w:rFonts w:cs="Miriam" w:hint="cs"/>
                      <w:szCs w:val="18"/>
                      <w:rtl/>
                    </w:rPr>
                    <w:t>פומביות ישיבות הוועדות</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p w:rsidR="0011562B" w:rsidRDefault="0011562B" w:rsidP="00C64318">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תשע"ו-2016</w:t>
                  </w:r>
                </w:p>
              </w:txbxContent>
            </v:textbox>
            <w10:anchorlock/>
          </v:rect>
        </w:pict>
      </w:r>
      <w:r w:rsidR="00AB21D3">
        <w:rPr>
          <w:rStyle w:val="big-number"/>
          <w:rFonts w:hint="cs"/>
          <w:rtl/>
        </w:rPr>
        <w:t>118</w:t>
      </w:r>
      <w:r>
        <w:rPr>
          <w:rStyle w:val="default"/>
          <w:rFonts w:cs="FrankRuehl" w:hint="cs"/>
          <w:rtl/>
        </w:rPr>
        <w:t>.</w:t>
      </w:r>
      <w:r w:rsidR="00AB21D3">
        <w:rPr>
          <w:rStyle w:val="default"/>
          <w:rFonts w:cs="FrankRuehl" w:hint="cs"/>
          <w:rtl/>
        </w:rPr>
        <w:tab/>
        <w:t>(א)</w:t>
      </w:r>
      <w:r w:rsidR="00AB21D3">
        <w:rPr>
          <w:rStyle w:val="default"/>
          <w:rFonts w:cs="FrankRuehl" w:hint="cs"/>
          <w:rtl/>
        </w:rPr>
        <w:tab/>
        <w:t>ישיבות הוועדות הן פומביות, אלא אם כן החליטה הוועדה אחרת או אם פרוטוקול הישיבה חסוי כמפורט בפרק זה; יושב ראש ועדה רשאי להגביל את הנוכחות באולם הוועדה, כולה או חלקה</w:t>
      </w:r>
      <w:r w:rsidR="00C64318" w:rsidRPr="00C64318">
        <w:rPr>
          <w:rStyle w:val="default"/>
          <w:rFonts w:cs="FrankRuehl" w:hint="cs"/>
          <w:rtl/>
        </w:rPr>
        <w:t>, הן במהלך הדיון והן בזמן ההצבעה</w:t>
      </w:r>
      <w:r>
        <w:rPr>
          <w:rStyle w:val="default"/>
          <w:rFonts w:cs="FrankRuehl" w:hint="cs"/>
          <w:rtl/>
        </w:rPr>
        <w:t>.</w:t>
      </w:r>
    </w:p>
    <w:p w:rsidR="00AB21D3" w:rsidRDefault="00D80CB7" w:rsidP="00AB21D3">
      <w:pPr>
        <w:pStyle w:val="P00"/>
        <w:spacing w:before="72"/>
        <w:ind w:left="0" w:right="1134"/>
        <w:rPr>
          <w:rStyle w:val="default"/>
          <w:rFonts w:cs="FrankRuehl" w:hint="cs"/>
          <w:rtl/>
        </w:rPr>
      </w:pPr>
      <w:r>
        <w:rPr>
          <w:rFonts w:hint="cs"/>
          <w:rtl/>
          <w:lang w:eastAsia="en-US"/>
        </w:rPr>
        <w:pict>
          <v:shape id="_x0000_s3219" type="#_x0000_t202" style="position:absolute;left:0;text-align:left;margin-left:470.35pt;margin-top:7.1pt;width:1in;height:11.2pt;z-index:251807232" filled="f" stroked="f">
            <v:textbox inset="1mm,0,1mm,0">
              <w:txbxContent>
                <w:p w:rsidR="0011562B" w:rsidRDefault="0011562B" w:rsidP="00D80CB7">
                  <w:pPr>
                    <w:spacing w:line="160" w:lineRule="exact"/>
                    <w:jc w:val="left"/>
                    <w:rPr>
                      <w:rFonts w:cs="Miriam" w:hint="cs"/>
                      <w:noProof/>
                      <w:szCs w:val="18"/>
                      <w:rtl/>
                    </w:rPr>
                  </w:pPr>
                  <w:r>
                    <w:rPr>
                      <w:rFonts w:cs="Miriam" w:hint="cs"/>
                      <w:szCs w:val="18"/>
                      <w:rtl/>
                    </w:rPr>
                    <w:t>י"פ תשע"ו-2015</w:t>
                  </w:r>
                </w:p>
              </w:txbxContent>
            </v:textbox>
            <w10:anchorlock/>
          </v:shape>
        </w:pict>
      </w:r>
      <w:r w:rsidR="00AB21D3">
        <w:rPr>
          <w:rStyle w:val="default"/>
          <w:rFonts w:cs="FrankRuehl" w:hint="cs"/>
          <w:rtl/>
        </w:rPr>
        <w:tab/>
        <w:t>(ב)</w:t>
      </w:r>
      <w:r w:rsidR="00AB21D3">
        <w:rPr>
          <w:rStyle w:val="default"/>
          <w:rFonts w:cs="FrankRuehl" w:hint="cs"/>
          <w:rtl/>
        </w:rPr>
        <w:tab/>
        <w:t>על אף האמור בסעיף קטן (א), חבר הכנסת רשאי להיות נוכח בכל ישיבה של ועדה, אף אם אינו חבר הוועדה או ממלא מקום קבוע בה,</w:t>
      </w:r>
      <w:r>
        <w:rPr>
          <w:rStyle w:val="default"/>
          <w:rFonts w:cs="FrankRuehl" w:hint="cs"/>
          <w:rtl/>
        </w:rPr>
        <w:t xml:space="preserve"> </w:t>
      </w:r>
      <w:r w:rsidRPr="00D80CB7">
        <w:rPr>
          <w:rStyle w:val="default"/>
          <w:rFonts w:cs="FrankRuehl" w:hint="cs"/>
          <w:rtl/>
        </w:rPr>
        <w:t>וכן רשאים להיות נוכחים כאמור שרים וסגני שרים, והכול</w:t>
      </w:r>
      <w:r w:rsidR="00AB21D3">
        <w:rPr>
          <w:rStyle w:val="default"/>
          <w:rFonts w:cs="FrankRuehl" w:hint="cs"/>
          <w:rtl/>
        </w:rPr>
        <w:t xml:space="preserve"> למעט בישיבה שהפרוטוקול שלה חסוי.</w:t>
      </w:r>
    </w:p>
    <w:p w:rsidR="00AB21D3" w:rsidRDefault="00AB21D3" w:rsidP="00AB21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כנסת שרשאי להיות נוכח בישיבה של ועדה, זכאי לקבל מהוועדה, לבקשתו, מסמכים שהונחו מטעם הוועדה על שולחן הוועדה או חולקו לחבריה.</w:t>
      </w:r>
    </w:p>
    <w:p w:rsidR="00AB21D3" w:rsidRPr="00172B9B" w:rsidRDefault="00AB21D3" w:rsidP="00AB21D3">
      <w:pPr>
        <w:pStyle w:val="P00"/>
        <w:spacing w:before="0"/>
        <w:ind w:left="0" w:right="1134"/>
        <w:rPr>
          <w:rStyle w:val="default"/>
          <w:rFonts w:cs="FrankRuehl" w:hint="cs"/>
          <w:vanish/>
          <w:color w:val="FF0000"/>
          <w:szCs w:val="20"/>
          <w:shd w:val="clear" w:color="auto" w:fill="FFFF99"/>
          <w:rtl/>
        </w:rPr>
      </w:pPr>
      <w:bookmarkStart w:id="391" w:name="Rov480"/>
      <w:r w:rsidRPr="00172B9B">
        <w:rPr>
          <w:rStyle w:val="default"/>
          <w:rFonts w:cs="FrankRuehl" w:hint="cs"/>
          <w:vanish/>
          <w:color w:val="FF0000"/>
          <w:szCs w:val="20"/>
          <w:shd w:val="clear" w:color="auto" w:fill="FFFF99"/>
          <w:rtl/>
        </w:rPr>
        <w:t>מיום 30.5.2012</w:t>
      </w:r>
    </w:p>
    <w:p w:rsidR="00AB21D3" w:rsidRPr="00172B9B" w:rsidRDefault="00AB21D3" w:rsidP="00AB21D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AB21D3" w:rsidRPr="00172B9B" w:rsidRDefault="00AB21D3" w:rsidP="00AB21D3">
      <w:pPr>
        <w:pStyle w:val="P00"/>
        <w:spacing w:before="0"/>
        <w:ind w:left="0" w:right="1134"/>
        <w:rPr>
          <w:rStyle w:val="default"/>
          <w:rFonts w:cs="FrankRuehl" w:hint="cs"/>
          <w:vanish/>
          <w:szCs w:val="20"/>
          <w:shd w:val="clear" w:color="auto" w:fill="FFFF99"/>
          <w:rtl/>
        </w:rPr>
      </w:pPr>
      <w:hyperlink r:id="rId56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5738</w:t>
      </w:r>
    </w:p>
    <w:p w:rsidR="00AB21D3" w:rsidRPr="00172B9B" w:rsidRDefault="00AB21D3" w:rsidP="00AB21D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118</w:t>
      </w:r>
    </w:p>
    <w:p w:rsidR="00D80CB7" w:rsidRPr="00172B9B" w:rsidRDefault="00D80CB7" w:rsidP="00D80CB7">
      <w:pPr>
        <w:pStyle w:val="P00"/>
        <w:spacing w:before="0"/>
        <w:ind w:left="0" w:right="1134"/>
        <w:rPr>
          <w:rStyle w:val="default"/>
          <w:rFonts w:cs="FrankRuehl" w:hint="cs"/>
          <w:vanish/>
          <w:szCs w:val="20"/>
          <w:shd w:val="clear" w:color="auto" w:fill="FFFF99"/>
          <w:rtl/>
        </w:rPr>
      </w:pPr>
    </w:p>
    <w:p w:rsidR="00D80CB7" w:rsidRPr="00172B9B" w:rsidRDefault="00D80CB7" w:rsidP="00D80CB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D80CB7" w:rsidRPr="00172B9B" w:rsidRDefault="00D80CB7" w:rsidP="00D80CB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D80CB7" w:rsidRPr="00172B9B" w:rsidRDefault="00D80CB7" w:rsidP="00D80CB7">
      <w:pPr>
        <w:pStyle w:val="P00"/>
        <w:spacing w:before="0"/>
        <w:ind w:left="0" w:right="1134"/>
        <w:rPr>
          <w:rStyle w:val="default"/>
          <w:rFonts w:cs="FrankRuehl" w:hint="cs"/>
          <w:vanish/>
          <w:szCs w:val="20"/>
          <w:shd w:val="clear" w:color="auto" w:fill="FFFF99"/>
          <w:rtl/>
        </w:rPr>
      </w:pPr>
      <w:hyperlink r:id="rId566"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D80CB7" w:rsidRPr="00172B9B" w:rsidRDefault="00D80CB7" w:rsidP="00D80CB7">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על אף האמור בסעיף קטן (א), חבר הכנסת רשאי להיות נוכח בכל ישיבה של ועדה, אף אם אינו חבר הוועדה או ממלא מקום קבוע בה, </w:t>
      </w:r>
      <w:r w:rsidRPr="00172B9B">
        <w:rPr>
          <w:rStyle w:val="default"/>
          <w:rFonts w:cs="FrankRuehl" w:hint="cs"/>
          <w:vanish/>
          <w:sz w:val="22"/>
          <w:szCs w:val="22"/>
          <w:u w:val="single"/>
          <w:shd w:val="clear" w:color="auto" w:fill="FFFF99"/>
          <w:rtl/>
        </w:rPr>
        <w:t>וכן רשאים להיות נוכחים כאמור שרים וסגני שרים, והכול</w:t>
      </w:r>
      <w:r w:rsidRPr="00172B9B">
        <w:rPr>
          <w:rStyle w:val="default"/>
          <w:rFonts w:cs="FrankRuehl" w:hint="cs"/>
          <w:vanish/>
          <w:sz w:val="22"/>
          <w:szCs w:val="22"/>
          <w:shd w:val="clear" w:color="auto" w:fill="FFFF99"/>
          <w:rtl/>
        </w:rPr>
        <w:t xml:space="preserve"> למעט בישיבה שהפרוטוקול שלה חסוי.</w:t>
      </w:r>
    </w:p>
    <w:p w:rsidR="00C64318" w:rsidRPr="00172B9B" w:rsidRDefault="00C64318" w:rsidP="00C64318">
      <w:pPr>
        <w:pStyle w:val="P00"/>
        <w:spacing w:before="0"/>
        <w:ind w:left="0" w:right="1134"/>
        <w:rPr>
          <w:rStyle w:val="default"/>
          <w:rFonts w:cs="FrankRuehl" w:hint="cs"/>
          <w:vanish/>
          <w:szCs w:val="20"/>
          <w:shd w:val="clear" w:color="auto" w:fill="FFFF99"/>
          <w:rtl/>
        </w:rPr>
      </w:pPr>
    </w:p>
    <w:p w:rsidR="00C64318" w:rsidRPr="00172B9B" w:rsidRDefault="00C64318" w:rsidP="00C64318">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8.3.2016</w:t>
      </w:r>
    </w:p>
    <w:p w:rsidR="00C64318" w:rsidRPr="00172B9B" w:rsidRDefault="00C64318" w:rsidP="00C6431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תשע"ו-2016</w:t>
      </w:r>
    </w:p>
    <w:p w:rsidR="00C64318" w:rsidRPr="00172B9B" w:rsidRDefault="00C64318" w:rsidP="00C64318">
      <w:pPr>
        <w:pStyle w:val="P00"/>
        <w:spacing w:before="0"/>
        <w:ind w:left="0" w:right="1134"/>
        <w:rPr>
          <w:rStyle w:val="default"/>
          <w:rFonts w:cs="FrankRuehl" w:hint="cs"/>
          <w:vanish/>
          <w:szCs w:val="20"/>
          <w:shd w:val="clear" w:color="auto" w:fill="FFFF99"/>
          <w:rtl/>
        </w:rPr>
      </w:pPr>
      <w:hyperlink r:id="rId567" w:history="1">
        <w:r w:rsidRPr="00172B9B">
          <w:rPr>
            <w:rStyle w:val="Hyperlink"/>
            <w:rFonts w:hint="cs"/>
            <w:vanish/>
            <w:szCs w:val="20"/>
            <w:shd w:val="clear" w:color="auto" w:fill="FFFF99"/>
            <w:rtl/>
          </w:rPr>
          <w:t>י"פ תשע"ו מס' 7244</w:t>
        </w:r>
      </w:hyperlink>
      <w:r w:rsidRPr="00172B9B">
        <w:rPr>
          <w:rStyle w:val="default"/>
          <w:rFonts w:cs="FrankRuehl" w:hint="cs"/>
          <w:vanish/>
          <w:szCs w:val="20"/>
          <w:shd w:val="clear" w:color="auto" w:fill="FFFF99"/>
          <w:rtl/>
        </w:rPr>
        <w:t xml:space="preserve"> מיום 7.4.2016 עמ' 5024</w:t>
      </w:r>
    </w:p>
    <w:p w:rsidR="00C64318" w:rsidRPr="00C64318" w:rsidRDefault="00C64318" w:rsidP="00C64318">
      <w:pPr>
        <w:pStyle w:val="P00"/>
        <w:ind w:left="0" w:right="1134"/>
        <w:rPr>
          <w:rStyle w:val="default"/>
          <w:rFonts w:cs="FrankRuehl" w:hint="cs"/>
          <w:sz w:val="2"/>
          <w:szCs w:val="2"/>
          <w:shd w:val="clear" w:color="auto" w:fill="FFFF99"/>
          <w:rtl/>
        </w:rPr>
      </w:pPr>
      <w:r w:rsidRPr="00172B9B">
        <w:rPr>
          <w:rStyle w:val="default"/>
          <w:rFonts w:cs="FrankRuehl" w:hint="cs"/>
          <w:vanish/>
          <w:sz w:val="22"/>
          <w:szCs w:val="22"/>
          <w:shd w:val="clear" w:color="auto" w:fill="FFFF99"/>
          <w:rtl/>
        </w:rPr>
        <w:tab/>
        <w:t>(א)</w:t>
      </w:r>
      <w:r w:rsidRPr="00172B9B">
        <w:rPr>
          <w:rStyle w:val="default"/>
          <w:rFonts w:cs="FrankRuehl" w:hint="cs"/>
          <w:vanish/>
          <w:sz w:val="22"/>
          <w:szCs w:val="22"/>
          <w:shd w:val="clear" w:color="auto" w:fill="FFFF99"/>
          <w:rtl/>
        </w:rPr>
        <w:tab/>
        <w:t>ישיבות הוועדות הן פומביות, אלא אם כן החליטה הוועדה אחרת או אם פרוטוקול הישיבה חסוי כמפורט בפרק זה; יושב ראש ועדה רשאי להגביל את הנוכחות באולם הוועדה, כולה או חלקה</w:t>
      </w:r>
      <w:r w:rsidRPr="00172B9B">
        <w:rPr>
          <w:rStyle w:val="default"/>
          <w:rFonts w:cs="FrankRuehl" w:hint="cs"/>
          <w:vanish/>
          <w:sz w:val="22"/>
          <w:szCs w:val="22"/>
          <w:u w:val="single"/>
          <w:shd w:val="clear" w:color="auto" w:fill="FFFF99"/>
          <w:rtl/>
        </w:rPr>
        <w:t>, הן במהלך הדיון והן בזמן ההצבעה</w:t>
      </w:r>
      <w:r w:rsidRPr="00172B9B">
        <w:rPr>
          <w:rStyle w:val="default"/>
          <w:rFonts w:cs="FrankRuehl" w:hint="cs"/>
          <w:vanish/>
          <w:sz w:val="22"/>
          <w:szCs w:val="22"/>
          <w:shd w:val="clear" w:color="auto" w:fill="FFFF99"/>
          <w:rtl/>
        </w:rPr>
        <w:t>.</w:t>
      </w:r>
      <w:bookmarkEnd w:id="391"/>
    </w:p>
    <w:p w:rsidR="00D94DEE" w:rsidRDefault="00D94DEE" w:rsidP="00AB21D3">
      <w:pPr>
        <w:pStyle w:val="P00"/>
        <w:spacing w:before="72"/>
        <w:ind w:left="0" w:right="1134"/>
        <w:rPr>
          <w:rStyle w:val="default"/>
          <w:rFonts w:cs="FrankRuehl" w:hint="cs"/>
          <w:rtl/>
        </w:rPr>
      </w:pPr>
      <w:bookmarkStart w:id="392" w:name="Seif111"/>
      <w:bookmarkEnd w:id="392"/>
      <w:r>
        <w:rPr>
          <w:lang w:val="he-IL"/>
        </w:rPr>
        <w:pict>
          <v:rect id="_x0000_s2262" style="position:absolute;left:0;text-align:left;margin-left:464.5pt;margin-top:8.05pt;width:75.05pt;height:32.35pt;z-index:251590144" o:allowincell="f" filled="f" stroked="f" strokecolor="lime" strokeweight=".25pt">
            <v:textbox style="mso-next-textbox:#_x0000_s2262" inset="0,0,0,0">
              <w:txbxContent>
                <w:p w:rsidR="0011562B" w:rsidRDefault="0011562B" w:rsidP="004727D9">
                  <w:pPr>
                    <w:spacing w:line="160" w:lineRule="exact"/>
                    <w:jc w:val="left"/>
                    <w:rPr>
                      <w:rFonts w:cs="Miriam" w:hint="cs"/>
                      <w:szCs w:val="18"/>
                      <w:rtl/>
                    </w:rPr>
                  </w:pPr>
                  <w:r>
                    <w:rPr>
                      <w:rFonts w:cs="Miriam" w:hint="cs"/>
                      <w:szCs w:val="18"/>
                      <w:rtl/>
                    </w:rPr>
                    <w:t>רישום פרוטוקול ותיקונו</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AB21D3">
        <w:rPr>
          <w:rStyle w:val="big-number"/>
          <w:rFonts w:hint="cs"/>
          <w:rtl/>
        </w:rPr>
        <w:t>119</w:t>
      </w:r>
      <w:r w:rsidR="00AB21D3">
        <w:rPr>
          <w:rStyle w:val="default"/>
          <w:rFonts w:cs="FrankRuehl" w:hint="cs"/>
          <w:rtl/>
        </w:rPr>
        <w:t>.</w:t>
      </w:r>
      <w:r w:rsidR="00AB21D3">
        <w:rPr>
          <w:rStyle w:val="default"/>
          <w:rFonts w:cs="FrankRuehl" w:hint="cs"/>
          <w:rtl/>
        </w:rPr>
        <w:tab/>
        <w:t>(א)</w:t>
      </w:r>
      <w:r w:rsidR="00AB21D3">
        <w:rPr>
          <w:rStyle w:val="default"/>
          <w:rFonts w:cs="FrankRuehl" w:hint="cs"/>
          <w:rtl/>
        </w:rPr>
        <w:tab/>
        <w:t>בישיבות ועדה יירשם פרוטוקול שיכלול את רשימת חברי הכנסת הנוכחים, המוזמנים שנכחו בישיבה, אלא אם כן זהותם חסויה על פי דין, ומהלך הדיונים; כמו כן יצוין בפרוטוקול אם הישיבה לא היתה פומבית או אם הפרוטוקול חסוי</w:t>
      </w:r>
      <w:r>
        <w:rPr>
          <w:rStyle w:val="default"/>
          <w:rFonts w:cs="FrankRuehl" w:hint="cs"/>
          <w:rtl/>
        </w:rPr>
        <w:t>.</w:t>
      </w:r>
    </w:p>
    <w:p w:rsidR="00AB21D3" w:rsidRDefault="00AB21D3" w:rsidP="00AB21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ועדה רשאי לקבוע הפסקה במהלכה של ישיבת ועדה לבקשה דובר שמבקש כי דבריו לא ייכללו בפרוטוקול.</w:t>
      </w:r>
    </w:p>
    <w:p w:rsidR="00AB21D3" w:rsidRDefault="00AB21D3" w:rsidP="00AB21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3366C">
        <w:rPr>
          <w:rStyle w:val="default"/>
          <w:rFonts w:cs="FrankRuehl" w:hint="cs"/>
          <w:rtl/>
        </w:rPr>
        <w:t>כל דובר רשאי לבקש לתקן שיבושים, שגיאות והשמטות בדבריו כפי שנרשמו בפרוטוקול, בפנייה בכתב למחלקת הפרוטוקולים; נוכח רושם הפרוטוקול כי נפלה טעות כאמור ברישום הפרוטוקול, לפי בקשת הדובר או ביוזמתו, יתקן את הרישום ויודיע על כך ליושב ראש הוועדה; התעורר ספק אם נפלה ברישום הפרוטוקול טעות כאמור, תכריע בדבר הוועדה.</w:t>
      </w:r>
    </w:p>
    <w:p w:rsidR="0033366C" w:rsidRDefault="0033366C" w:rsidP="00AB21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נאמרו בישיבת ועדה דברים שלא בעברית, יירשמו בפרוטוקול בתרגומם לעברית, ולפי החלטת מזכיר הכנסת </w:t>
      </w:r>
      <w:r>
        <w:rPr>
          <w:rStyle w:val="default"/>
          <w:rFonts w:cs="FrankRuehl"/>
          <w:rtl/>
        </w:rPr>
        <w:t>–</w:t>
      </w:r>
      <w:r>
        <w:rPr>
          <w:rStyle w:val="default"/>
          <w:rFonts w:cs="FrankRuehl" w:hint="cs"/>
          <w:rtl/>
        </w:rPr>
        <w:t xml:space="preserve"> ייכללו בנספח לפרוטוקול גם בשפה שבה נאמרו.</w:t>
      </w:r>
    </w:p>
    <w:p w:rsidR="00AB21D3" w:rsidRPr="00172B9B" w:rsidRDefault="00AB21D3" w:rsidP="00AB21D3">
      <w:pPr>
        <w:pStyle w:val="P00"/>
        <w:spacing w:before="0"/>
        <w:ind w:left="0" w:right="1134"/>
        <w:rPr>
          <w:rStyle w:val="default"/>
          <w:rFonts w:cs="FrankRuehl" w:hint="cs"/>
          <w:vanish/>
          <w:color w:val="FF0000"/>
          <w:szCs w:val="20"/>
          <w:shd w:val="clear" w:color="auto" w:fill="FFFF99"/>
          <w:rtl/>
        </w:rPr>
      </w:pPr>
      <w:bookmarkStart w:id="393" w:name="Rov765"/>
      <w:r w:rsidRPr="00172B9B">
        <w:rPr>
          <w:rStyle w:val="default"/>
          <w:rFonts w:cs="FrankRuehl" w:hint="cs"/>
          <w:vanish/>
          <w:color w:val="FF0000"/>
          <w:szCs w:val="20"/>
          <w:shd w:val="clear" w:color="auto" w:fill="FFFF99"/>
          <w:rtl/>
        </w:rPr>
        <w:t>מיום 30.5.2012</w:t>
      </w:r>
    </w:p>
    <w:p w:rsidR="00AB21D3" w:rsidRPr="00172B9B" w:rsidRDefault="00AB21D3" w:rsidP="00AB21D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AB21D3" w:rsidRPr="00172B9B" w:rsidRDefault="00AB21D3" w:rsidP="00AB21D3">
      <w:pPr>
        <w:pStyle w:val="P00"/>
        <w:spacing w:before="0"/>
        <w:ind w:left="0" w:right="1134"/>
        <w:rPr>
          <w:rStyle w:val="default"/>
          <w:rFonts w:cs="FrankRuehl" w:hint="cs"/>
          <w:vanish/>
          <w:szCs w:val="20"/>
          <w:shd w:val="clear" w:color="auto" w:fill="FFFF99"/>
          <w:rtl/>
        </w:rPr>
      </w:pPr>
      <w:hyperlink r:id="rId56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5738</w:t>
      </w:r>
    </w:p>
    <w:p w:rsidR="00AB21D3" w:rsidRPr="0033366C" w:rsidRDefault="00AB21D3" w:rsidP="0033366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119</w:t>
      </w:r>
      <w:bookmarkEnd w:id="393"/>
    </w:p>
    <w:p w:rsidR="00D94DEE" w:rsidRDefault="00D94DEE" w:rsidP="0033366C">
      <w:pPr>
        <w:pStyle w:val="P00"/>
        <w:spacing w:before="72"/>
        <w:ind w:left="0" w:right="1134"/>
        <w:rPr>
          <w:rStyle w:val="default"/>
          <w:rFonts w:cs="FrankRuehl" w:hint="cs"/>
          <w:rtl/>
        </w:rPr>
      </w:pPr>
      <w:bookmarkStart w:id="394" w:name="Seif112"/>
      <w:bookmarkEnd w:id="394"/>
      <w:r>
        <w:rPr>
          <w:lang w:val="he-IL"/>
        </w:rPr>
        <w:pict>
          <v:rect id="_x0000_s2263" style="position:absolute;left:0;text-align:left;margin-left:464.5pt;margin-top:8.05pt;width:75.05pt;height:34.75pt;z-index:251591168" o:allowincell="f" filled="f" stroked="f" strokecolor="lime" strokeweight=".25pt">
            <v:textbox style="mso-next-textbox:#_x0000_s2263" inset="0,0,0,0">
              <w:txbxContent>
                <w:p w:rsidR="0011562B" w:rsidRDefault="0011562B" w:rsidP="004727D9">
                  <w:pPr>
                    <w:spacing w:line="160" w:lineRule="exact"/>
                    <w:jc w:val="left"/>
                    <w:rPr>
                      <w:rFonts w:cs="Miriam" w:hint="cs"/>
                      <w:szCs w:val="18"/>
                      <w:rtl/>
                    </w:rPr>
                  </w:pPr>
                  <w:r>
                    <w:rPr>
                      <w:rFonts w:cs="Miriam" w:hint="cs"/>
                      <w:szCs w:val="18"/>
                      <w:rtl/>
                    </w:rPr>
                    <w:t>פומביות פרוטוקולים ועיון בהם</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33366C">
        <w:rPr>
          <w:rStyle w:val="big-number"/>
          <w:rFonts w:hint="cs"/>
          <w:rtl/>
        </w:rPr>
        <w:t>120</w:t>
      </w:r>
      <w:r>
        <w:rPr>
          <w:rStyle w:val="default"/>
          <w:rFonts w:cs="FrankRuehl" w:hint="cs"/>
          <w:rtl/>
        </w:rPr>
        <w:t>.</w:t>
      </w:r>
      <w:r w:rsidR="0033366C">
        <w:rPr>
          <w:rStyle w:val="default"/>
          <w:rFonts w:cs="FrankRuehl" w:hint="cs"/>
          <w:rtl/>
        </w:rPr>
        <w:tab/>
        <w:t>(א)</w:t>
      </w:r>
      <w:r w:rsidR="0033366C">
        <w:rPr>
          <w:rStyle w:val="default"/>
          <w:rFonts w:cs="FrankRuehl" w:hint="cs"/>
          <w:rtl/>
        </w:rPr>
        <w:tab/>
        <w:t>פרוטוקולים של ישיבות ועדות יהיו פתוחים לעיון הציבור ויפורסמו באתר האינטרנט של הכנסת, בכפוף להוראות סעיף זה</w:t>
      </w:r>
      <w:r>
        <w:rPr>
          <w:rStyle w:val="default"/>
          <w:rFonts w:cs="FrankRuehl" w:hint="cs"/>
          <w:rtl/>
        </w:rPr>
        <w:t>.</w:t>
      </w:r>
    </w:p>
    <w:p w:rsidR="0033366C" w:rsidRDefault="0033366C" w:rsidP="003336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פרוטוקולים של ישיבות ועדת החוץ והביטחון, של הוועדה המשותפת לתקציב הביטחון לפי סעיף 18 לחוק יסודות התקציב או של ועדת משנה שלהן יהיו חסויים ולא יועמדו לעיון הציבור; הוראה זו לא תחול על ישיבות אלה:</w:t>
      </w:r>
    </w:p>
    <w:p w:rsidR="0033366C" w:rsidRDefault="0033366C" w:rsidP="003336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ישיבה המשודרת בערוץ הכנסת או מועברת באתר האינטרנט של הכנסת;</w:t>
      </w:r>
    </w:p>
    <w:p w:rsidR="0033366C" w:rsidRDefault="0033366C" w:rsidP="003336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ישיבה שיושב ראש הוועדה הודיע לפני שהחלה כי הפרוטוקול שלה לא יהיה חסוי, והוא רשאי להודיע על כך גם לאחר שהחלה הישיבה, ובלבד שהודעה כזו תינתן רק בהסכמת כל מי שדיבר בישיבה עד למתן ההודעה;</w:t>
      </w:r>
    </w:p>
    <w:p w:rsidR="0033366C" w:rsidRDefault="0033366C" w:rsidP="0033366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ישיבה של ועדת החוץ והביטחון במליאתה העוסקת בחקיקה ראשית או חקיקת משנה, אלא אם כן יושב ראש הוועדה הודיע מראש אחרת.</w:t>
      </w:r>
    </w:p>
    <w:p w:rsidR="0033366C" w:rsidRDefault="0033366C" w:rsidP="003336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פרוטוקולים של ישיבות שנקבע בחוק שיהיו חסויות, ובכלל זה ישיבות של ועדת משנה כאמור בסעיף 5(ה) לחוק הכנסת, של ועדה משותפת כאמור בסעיף 18 לחוק מבקר המדינה ושל ועדת הכנסת לענייני השירות כאמור בסעיף 6 לחוק שירות הביטחון הכללי, התשס"ב-2002, יהיו חסויים ולא יועמדו לעיון הציבור לפי כל דין.</w:t>
      </w:r>
    </w:p>
    <w:p w:rsidR="0033366C" w:rsidRDefault="00277753" w:rsidP="0033366C">
      <w:pPr>
        <w:pStyle w:val="P00"/>
        <w:spacing w:before="72"/>
        <w:ind w:left="1021" w:right="1134" w:hanging="1021"/>
        <w:rPr>
          <w:rStyle w:val="default"/>
          <w:rFonts w:cs="FrankRuehl" w:hint="cs"/>
          <w:rtl/>
        </w:rPr>
      </w:pPr>
      <w:r>
        <w:rPr>
          <w:rFonts w:hint="cs"/>
          <w:rtl/>
          <w:lang w:eastAsia="en-US"/>
        </w:rPr>
        <w:pict>
          <v:shape id="_x0000_s3188" type="#_x0000_t202" style="position:absolute;left:0;text-align:left;margin-left:470.35pt;margin-top:7.1pt;width:1in;height:16.8pt;z-index:251798016" filled="f" stroked="f">
            <v:textbox inset="1mm,0,1mm,0">
              <w:txbxContent>
                <w:p w:rsidR="0011562B" w:rsidRDefault="0011562B" w:rsidP="00277753">
                  <w:pPr>
                    <w:spacing w:line="160" w:lineRule="exact"/>
                    <w:jc w:val="left"/>
                    <w:rPr>
                      <w:rFonts w:cs="Miriam" w:hint="cs"/>
                      <w:noProof/>
                      <w:szCs w:val="18"/>
                      <w:rtl/>
                    </w:rPr>
                  </w:pPr>
                  <w:r>
                    <w:rPr>
                      <w:rFonts w:cs="Miriam" w:hint="cs"/>
                      <w:szCs w:val="18"/>
                      <w:rtl/>
                    </w:rPr>
                    <w:t>י"פ (מס' 4) תשע"ד-2014</w:t>
                  </w:r>
                </w:p>
              </w:txbxContent>
            </v:textbox>
          </v:shape>
        </w:pict>
      </w:r>
      <w:r w:rsidR="0033366C">
        <w:rPr>
          <w:rStyle w:val="default"/>
          <w:rFonts w:cs="FrankRuehl" w:hint="cs"/>
          <w:rtl/>
        </w:rPr>
        <w:tab/>
        <w:t>(ד)</w:t>
      </w:r>
      <w:r w:rsidR="0033366C">
        <w:rPr>
          <w:rStyle w:val="default"/>
          <w:rFonts w:cs="FrankRuehl" w:hint="cs"/>
          <w:rtl/>
        </w:rPr>
        <w:tab/>
        <w:t>(1)</w:t>
      </w:r>
      <w:r w:rsidR="0033366C">
        <w:rPr>
          <w:rStyle w:val="default"/>
          <w:rFonts w:cs="FrankRuehl" w:hint="cs"/>
          <w:rtl/>
        </w:rPr>
        <w:tab/>
        <w:t xml:space="preserve">יושב ראש ועדה, ולעניין ועדת משנה </w:t>
      </w:r>
      <w:r w:rsidR="0033366C">
        <w:rPr>
          <w:rStyle w:val="default"/>
          <w:rFonts w:cs="FrankRuehl"/>
          <w:rtl/>
        </w:rPr>
        <w:t>–</w:t>
      </w:r>
      <w:r w:rsidR="0033366C">
        <w:rPr>
          <w:rStyle w:val="default"/>
          <w:rFonts w:cs="FrankRuehl" w:hint="cs"/>
          <w:rtl/>
        </w:rPr>
        <w:t xml:space="preserve"> יושב ראש הוועדה שבחרה אותה, רשאי לקבוע, במקרים מיוחדים, ביוזמתו או לפי בקשה של חבר הכנסת וכן של שר או סגן שר או נציגם, כי פרוטוקול של ישיבת ועדה שאינה מפורטת בסעיף קטן (ב)</w:t>
      </w:r>
      <w:r>
        <w:rPr>
          <w:rStyle w:val="default"/>
          <w:rFonts w:cs="FrankRuehl" w:hint="cs"/>
          <w:rtl/>
        </w:rPr>
        <w:t xml:space="preserve"> רישה</w:t>
      </w:r>
      <w:r w:rsidR="0033366C">
        <w:rPr>
          <w:rStyle w:val="default"/>
          <w:rFonts w:cs="FrankRuehl" w:hint="cs"/>
          <w:rtl/>
        </w:rPr>
        <w:t xml:space="preserve"> או (ג), או חלק ממנו, יהיה חסוי ולא יועמד לעיון הציבור לתקופה שיקבע או לקבוע הוראות והגבלות לעניין העיון בו, בין השאר בשל אחת מאלה:</w:t>
      </w:r>
    </w:p>
    <w:p w:rsidR="0033366C" w:rsidRDefault="0033366C" w:rsidP="0033366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הדבר דרוש לשם שמירה על ביטחון המדינה, אינטרסים חיוניים של המדינה או שלום הציבור וביטחונו;</w:t>
      </w:r>
    </w:p>
    <w:p w:rsidR="0033366C" w:rsidRDefault="0033366C" w:rsidP="0033366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הדבר דרוש לשם הגנה על עניינו של קטין או חסר ישע;</w:t>
      </w:r>
    </w:p>
    <w:p w:rsidR="0033366C" w:rsidRDefault="0033366C" w:rsidP="0033366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לבקשת מי שהשתתף בישיבה </w:t>
      </w:r>
      <w:r>
        <w:rPr>
          <w:rStyle w:val="default"/>
          <w:rFonts w:cs="FrankRuehl"/>
          <w:rtl/>
        </w:rPr>
        <w:t>–</w:t>
      </w:r>
      <w:r>
        <w:rPr>
          <w:rStyle w:val="default"/>
          <w:rFonts w:cs="FrankRuehl" w:hint="cs"/>
          <w:rtl/>
        </w:rPr>
        <w:t xml:space="preserve"> העמדת הפרוטוקול לעיון הציבור עשויה לגרום נזק לו או לזולתו;</w:t>
      </w:r>
    </w:p>
    <w:p w:rsidR="0033366C" w:rsidRDefault="0033366C" w:rsidP="003336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יושב ראש הוועדה יודיע לוועדה על קביעתו כאמור בפסקה (1), ככל האפשר לפני ישיבת הוועדה, והוא רשאי להודיע על כך גם במהלכה, וכן רשאי הוא לשנות את קביעתו בהודעה לוועדה; הודיע יושב ראש ועדה על קביעתו או על שינויה, רשאית הוועדה לשנות את החלטתו;</w:t>
      </w:r>
    </w:p>
    <w:p w:rsidR="0033366C" w:rsidRDefault="0033366C" w:rsidP="0033366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שינוי לפי פסקה (2) של קביעה שלפיה פרוטוקול יהיה חסוי לאחר שהחלה הישיבה ייעשה רק בהסכמת כל מי שדיבר בעת שהקבי</w:t>
      </w:r>
      <w:r w:rsidR="00277753">
        <w:rPr>
          <w:rStyle w:val="default"/>
          <w:rFonts w:cs="FrankRuehl" w:hint="cs"/>
          <w:rtl/>
        </w:rPr>
        <w:t>עה כי הפרוטוקול חסוי היתה בתוקף;</w:t>
      </w:r>
    </w:p>
    <w:p w:rsidR="00277753" w:rsidRPr="00277753" w:rsidRDefault="00277753" w:rsidP="00277753">
      <w:pPr>
        <w:pStyle w:val="P00"/>
        <w:spacing w:before="72"/>
        <w:ind w:left="1021" w:right="1134"/>
        <w:rPr>
          <w:rStyle w:val="default"/>
          <w:rFonts w:cs="FrankRuehl" w:hint="cs"/>
          <w:rtl/>
        </w:rPr>
      </w:pPr>
      <w:r>
        <w:rPr>
          <w:rFonts w:hint="cs"/>
          <w:rtl/>
          <w:lang w:eastAsia="en-US"/>
        </w:rPr>
        <w:pict>
          <v:shape id="_x0000_s3191" type="#_x0000_t202" style="position:absolute;left:0;text-align:left;margin-left:470.35pt;margin-top:7.1pt;width:1in;height:16.8pt;z-index:251799040" filled="f" stroked="f">
            <v:textbox inset="1mm,0,1mm,0">
              <w:txbxContent>
                <w:p w:rsidR="0011562B" w:rsidRDefault="0011562B" w:rsidP="00277753">
                  <w:pPr>
                    <w:spacing w:line="160" w:lineRule="exact"/>
                    <w:jc w:val="left"/>
                    <w:rPr>
                      <w:rFonts w:cs="Miriam" w:hint="cs"/>
                      <w:noProof/>
                      <w:szCs w:val="18"/>
                      <w:rtl/>
                    </w:rPr>
                  </w:pPr>
                  <w:r>
                    <w:rPr>
                      <w:rFonts w:cs="Miriam" w:hint="cs"/>
                      <w:szCs w:val="18"/>
                      <w:rtl/>
                    </w:rPr>
                    <w:t>י"פ (מס' 4) תשע"ד-2014</w:t>
                  </w:r>
                </w:p>
              </w:txbxContent>
            </v:textbox>
          </v:shape>
        </w:pict>
      </w:r>
      <w:r w:rsidRPr="00277753">
        <w:rPr>
          <w:rStyle w:val="default"/>
          <w:rFonts w:cs="FrankRuehl" w:hint="cs"/>
          <w:rtl/>
        </w:rPr>
        <w:t>(4)</w:t>
      </w:r>
      <w:r w:rsidRPr="00277753">
        <w:rPr>
          <w:rStyle w:val="default"/>
          <w:rFonts w:cs="FrankRuehl" w:hint="cs"/>
          <w:rtl/>
        </w:rPr>
        <w:tab/>
        <w:t>יושב ראש ועדה כאמור בפסקה (1) רשאי, באישור בכתב של יושב ראש הכנסת, לקבוע קביעה כאמור באותה פסקה גם לאחר סיומה של ישיבת הוועדה לגבי חלק מהפרוטוקול, כדי לחסות שם של אדם או דבר העשוי להביא לזיהויו, ובלבד שהתקיימה לדעתו עילה מהעילות המנויות בפסקאות משנה (ב) או (ג) לאותה פסקה; יושב ראש הוועדה יודיע לוועדה על אישור שניתן לפי פסקה זו וכן רשאי הוא לשנות את קביעתו בהודעה ליושב ראש הכנסת ולוועדה.</w:t>
      </w:r>
    </w:p>
    <w:p w:rsidR="0033366C" w:rsidRDefault="0033366C" w:rsidP="0033366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פרוטוקולים חסויים של ישיבות הוועדות לא יועמדו לעיון הציבור, ואולם </w:t>
      </w:r>
      <w:r>
        <w:rPr>
          <w:rStyle w:val="default"/>
          <w:rFonts w:cs="FrankRuehl"/>
          <w:rtl/>
        </w:rPr>
        <w:t>–</w:t>
      </w:r>
    </w:p>
    <w:p w:rsidR="0033366C" w:rsidRDefault="0033366C" w:rsidP="003336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הכנסת רשאי לעיין בפרוטוקולים חסויים של ישיבת ועדה או ועדת משנה שהוא חבר קבוע או ממלא מקום קבוע בה, לרבות פרוטוקולים כאמור מכנסות קודמות;</w:t>
      </w:r>
    </w:p>
    <w:p w:rsidR="0033366C" w:rsidRDefault="0033366C" w:rsidP="003336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שהשתתף בישיבת הוועדה, לרבות חבר הכנסת שאינו חבר הוועדה, רשאי לעיין בפרוטוקול הישיבה שבה השתתף, ואם הוזמן רק לחלק מהישיבה יהיה רשאי לעיין רק באותו חלק של הפרוטוקול; עיון כאמור ייעשה במשרדי הוועדה.</w:t>
      </w:r>
    </w:p>
    <w:p w:rsidR="0033366C" w:rsidRDefault="0033366C" w:rsidP="0033366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העיון בפרוטוקולים של ישיבות ועדה יחולו תקנות הארכיונים (עיון בחומר ארכיוני המופקד בגנזך), התש"ע-2010, בשינויים המחויבים וככל שלא נקבע אחרת בתקנון זה; לעניין זה יחולו על ישיבה שהפרוטוקול שלה חסוי הוראות התקנות האמורות לעניין ישיבה חסויה.</w:t>
      </w:r>
    </w:p>
    <w:p w:rsidR="0033366C" w:rsidRPr="00172B9B" w:rsidRDefault="0033366C" w:rsidP="0033366C">
      <w:pPr>
        <w:pStyle w:val="P00"/>
        <w:spacing w:before="0"/>
        <w:ind w:left="0" w:right="1134"/>
        <w:rPr>
          <w:rStyle w:val="default"/>
          <w:rFonts w:cs="FrankRuehl" w:hint="cs"/>
          <w:vanish/>
          <w:color w:val="FF0000"/>
          <w:szCs w:val="20"/>
          <w:shd w:val="clear" w:color="auto" w:fill="FFFF99"/>
          <w:rtl/>
        </w:rPr>
      </w:pPr>
      <w:bookmarkStart w:id="395" w:name="Rov468"/>
      <w:r w:rsidRPr="00172B9B">
        <w:rPr>
          <w:rStyle w:val="default"/>
          <w:rFonts w:cs="FrankRuehl" w:hint="cs"/>
          <w:vanish/>
          <w:color w:val="FF0000"/>
          <w:szCs w:val="20"/>
          <w:shd w:val="clear" w:color="auto" w:fill="FFFF99"/>
          <w:rtl/>
        </w:rPr>
        <w:t>מיום 30.5.2012</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3366C" w:rsidRPr="00172B9B" w:rsidRDefault="0033366C" w:rsidP="0033366C">
      <w:pPr>
        <w:pStyle w:val="P00"/>
        <w:spacing w:before="0"/>
        <w:ind w:left="0" w:right="1134"/>
        <w:rPr>
          <w:rStyle w:val="default"/>
          <w:rFonts w:cs="FrankRuehl" w:hint="cs"/>
          <w:vanish/>
          <w:szCs w:val="20"/>
          <w:shd w:val="clear" w:color="auto" w:fill="FFFF99"/>
          <w:rtl/>
        </w:rPr>
      </w:pPr>
      <w:hyperlink r:id="rId56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5739</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120</w:t>
      </w:r>
    </w:p>
    <w:p w:rsidR="00277753" w:rsidRPr="00172B9B" w:rsidRDefault="00277753" w:rsidP="00277753">
      <w:pPr>
        <w:pStyle w:val="P00"/>
        <w:spacing w:before="0"/>
        <w:ind w:left="0" w:right="1134"/>
        <w:rPr>
          <w:rStyle w:val="default"/>
          <w:rFonts w:cs="FrankRuehl" w:hint="cs"/>
          <w:vanish/>
          <w:szCs w:val="20"/>
          <w:shd w:val="clear" w:color="auto" w:fill="FFFF99"/>
          <w:rtl/>
        </w:rPr>
      </w:pPr>
    </w:p>
    <w:p w:rsidR="00277753" w:rsidRPr="00172B9B" w:rsidRDefault="00277753" w:rsidP="00277753">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18.3.2014</w:t>
      </w:r>
    </w:p>
    <w:p w:rsidR="00277753" w:rsidRPr="00172B9B" w:rsidRDefault="00277753" w:rsidP="0027775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תשע"ד-2014</w:t>
      </w:r>
    </w:p>
    <w:p w:rsidR="00277753" w:rsidRPr="00172B9B" w:rsidRDefault="00277753" w:rsidP="00277753">
      <w:pPr>
        <w:pStyle w:val="P00"/>
        <w:spacing w:before="0"/>
        <w:ind w:left="0" w:right="1134"/>
        <w:rPr>
          <w:rStyle w:val="default"/>
          <w:rFonts w:cs="FrankRuehl" w:hint="cs"/>
          <w:vanish/>
          <w:szCs w:val="20"/>
          <w:shd w:val="clear" w:color="auto" w:fill="FFFF99"/>
          <w:rtl/>
        </w:rPr>
      </w:pPr>
      <w:hyperlink r:id="rId570" w:history="1">
        <w:r w:rsidRPr="00172B9B">
          <w:rPr>
            <w:rStyle w:val="Hyperlink"/>
            <w:rFonts w:hint="cs"/>
            <w:vanish/>
            <w:szCs w:val="20"/>
            <w:shd w:val="clear" w:color="auto" w:fill="FFFF99"/>
            <w:rtl/>
          </w:rPr>
          <w:t>י"פ תשע"ד מס' 6791</w:t>
        </w:r>
      </w:hyperlink>
      <w:r w:rsidRPr="00172B9B">
        <w:rPr>
          <w:rStyle w:val="default"/>
          <w:rFonts w:cs="FrankRuehl" w:hint="cs"/>
          <w:vanish/>
          <w:szCs w:val="20"/>
          <w:shd w:val="clear" w:color="auto" w:fill="FFFF99"/>
          <w:rtl/>
        </w:rPr>
        <w:t xml:space="preserve"> מיום 24.4.2014 עמ' 4996</w:t>
      </w:r>
    </w:p>
    <w:p w:rsidR="00277753" w:rsidRPr="00172B9B" w:rsidRDefault="00277753" w:rsidP="00277753">
      <w:pPr>
        <w:pStyle w:val="P00"/>
        <w:ind w:left="1021" w:right="1134" w:hanging="1021"/>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(1)</w:t>
      </w:r>
      <w:r w:rsidRPr="00172B9B">
        <w:rPr>
          <w:rStyle w:val="default"/>
          <w:rFonts w:cs="FrankRuehl" w:hint="cs"/>
          <w:vanish/>
          <w:sz w:val="22"/>
          <w:szCs w:val="22"/>
          <w:shd w:val="clear" w:color="auto" w:fill="FFFF99"/>
          <w:rtl/>
        </w:rPr>
        <w:tab/>
        <w:t xml:space="preserve">יושב ראש ועדה, ולעניין ועדת משנה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יושב ראש הוועדה שבחרה אותה, רשאי לקבוע, במקרים מיוחדים, ביוזמתו או לפי בקשה של חבר הכנסת וכן של שר או סגן שר או נציגם, כי פרוטוקול של ישיבת ועדה שאינה מפורטת בסעיף קטן (ב) </w:t>
      </w:r>
      <w:r w:rsidRPr="00172B9B">
        <w:rPr>
          <w:rStyle w:val="default"/>
          <w:rFonts w:cs="FrankRuehl" w:hint="cs"/>
          <w:vanish/>
          <w:sz w:val="22"/>
          <w:szCs w:val="22"/>
          <w:u w:val="single"/>
          <w:shd w:val="clear" w:color="auto" w:fill="FFFF99"/>
          <w:rtl/>
        </w:rPr>
        <w:t>רישה</w:t>
      </w:r>
      <w:r w:rsidRPr="00172B9B">
        <w:rPr>
          <w:rStyle w:val="default"/>
          <w:rFonts w:cs="FrankRuehl" w:hint="cs"/>
          <w:vanish/>
          <w:sz w:val="22"/>
          <w:szCs w:val="22"/>
          <w:shd w:val="clear" w:color="auto" w:fill="FFFF99"/>
          <w:rtl/>
        </w:rPr>
        <w:t xml:space="preserve"> או (ג), או חלק ממנו, יהיה חסוי ולא יועמד לעיון הציבור לתקופה שיקבע או לקבוע הוראות והגבלות לעניין העיון בו, בין השאר בשל אחת מאלה:</w:t>
      </w:r>
    </w:p>
    <w:p w:rsidR="00277753" w:rsidRPr="00172B9B" w:rsidRDefault="00277753" w:rsidP="00277753">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(א)</w:t>
      </w:r>
      <w:r w:rsidRPr="00172B9B">
        <w:rPr>
          <w:rStyle w:val="default"/>
          <w:rFonts w:cs="FrankRuehl" w:hint="cs"/>
          <w:vanish/>
          <w:sz w:val="22"/>
          <w:szCs w:val="22"/>
          <w:shd w:val="clear" w:color="auto" w:fill="FFFF99"/>
          <w:rtl/>
        </w:rPr>
        <w:tab/>
        <w:t>הדבר דרוש לשם שמירה על ביטחון המדינה, אינטרסים חיוניים של המדינה או שלום הציבור וביטחונו;</w:t>
      </w:r>
    </w:p>
    <w:p w:rsidR="00277753" w:rsidRPr="00172B9B" w:rsidRDefault="00277753" w:rsidP="00277753">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(ב)</w:t>
      </w:r>
      <w:r w:rsidRPr="00172B9B">
        <w:rPr>
          <w:rStyle w:val="default"/>
          <w:rFonts w:cs="FrankRuehl" w:hint="cs"/>
          <w:vanish/>
          <w:sz w:val="22"/>
          <w:szCs w:val="22"/>
          <w:shd w:val="clear" w:color="auto" w:fill="FFFF99"/>
          <w:rtl/>
        </w:rPr>
        <w:tab/>
        <w:t>הדבר דרוש לשם הגנה על עניינו של קטין או חסר ישע;</w:t>
      </w:r>
    </w:p>
    <w:p w:rsidR="00277753" w:rsidRPr="00172B9B" w:rsidRDefault="00277753" w:rsidP="00277753">
      <w:pPr>
        <w:pStyle w:val="P00"/>
        <w:spacing w:before="0"/>
        <w:ind w:left="1474"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(ג)</w:t>
      </w:r>
      <w:r w:rsidRPr="00172B9B">
        <w:rPr>
          <w:rStyle w:val="default"/>
          <w:rFonts w:cs="FrankRuehl" w:hint="cs"/>
          <w:vanish/>
          <w:sz w:val="22"/>
          <w:szCs w:val="22"/>
          <w:shd w:val="clear" w:color="auto" w:fill="FFFF99"/>
          <w:rtl/>
        </w:rPr>
        <w:tab/>
        <w:t xml:space="preserve">לבקשת מי שהשתתף בישיבה </w:t>
      </w:r>
      <w:r w:rsidRPr="00172B9B">
        <w:rPr>
          <w:rStyle w:val="default"/>
          <w:rFonts w:cs="FrankRuehl"/>
          <w:vanish/>
          <w:sz w:val="22"/>
          <w:szCs w:val="22"/>
          <w:shd w:val="clear" w:color="auto" w:fill="FFFF99"/>
          <w:rtl/>
        </w:rPr>
        <w:t>–</w:t>
      </w:r>
      <w:r w:rsidRPr="00172B9B">
        <w:rPr>
          <w:rStyle w:val="default"/>
          <w:rFonts w:cs="FrankRuehl" w:hint="cs"/>
          <w:vanish/>
          <w:sz w:val="22"/>
          <w:szCs w:val="22"/>
          <w:shd w:val="clear" w:color="auto" w:fill="FFFF99"/>
          <w:rtl/>
        </w:rPr>
        <w:t xml:space="preserve"> העמדת הפרוטוקול לעיון הציבור עשויה לגרום נזק לו או לזולתו;</w:t>
      </w:r>
    </w:p>
    <w:p w:rsidR="00277753" w:rsidRPr="00172B9B" w:rsidRDefault="00277753" w:rsidP="00277753">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(2)</w:t>
      </w:r>
      <w:r w:rsidRPr="00172B9B">
        <w:rPr>
          <w:rStyle w:val="default"/>
          <w:rFonts w:cs="FrankRuehl" w:hint="cs"/>
          <w:vanish/>
          <w:sz w:val="22"/>
          <w:szCs w:val="22"/>
          <w:shd w:val="clear" w:color="auto" w:fill="FFFF99"/>
          <w:rtl/>
        </w:rPr>
        <w:tab/>
        <w:t>יושב ראש הוועדה יודיע לוועדה על קביעתו כאמור בפסקה (1), ככל האפשר לפני ישיבת הוועדה, והוא רשאי להודיע על כך גם במהלכה, וכן רשאי הוא לשנות את קביעתו בהודעה לוועדה; הודיע יושב ראש ועדה על קביעתו או על שינויה, רשאית הוועדה לשנות את החלטתו;</w:t>
      </w:r>
    </w:p>
    <w:p w:rsidR="00277753" w:rsidRPr="00172B9B" w:rsidRDefault="00277753" w:rsidP="00277753">
      <w:pPr>
        <w:pStyle w:val="P00"/>
        <w:spacing w:before="0"/>
        <w:ind w:left="1021"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(3)</w:t>
      </w:r>
      <w:r w:rsidRPr="00172B9B">
        <w:rPr>
          <w:rStyle w:val="default"/>
          <w:rFonts w:cs="FrankRuehl" w:hint="cs"/>
          <w:vanish/>
          <w:sz w:val="22"/>
          <w:szCs w:val="22"/>
          <w:shd w:val="clear" w:color="auto" w:fill="FFFF99"/>
          <w:rtl/>
        </w:rPr>
        <w:tab/>
        <w:t>שינוי לפי פסקה (2) של קביעה שלפיה פרוטוקול יהיה חסוי לאחר שהחלה הישיבה ייעשה רק בהסכמת כל מי שדיבר בעת שהקביעה כי הפרוטוקול חסוי היתה בתוקף;</w:t>
      </w:r>
    </w:p>
    <w:p w:rsidR="00277753" w:rsidRPr="00277753" w:rsidRDefault="00277753" w:rsidP="00277753">
      <w:pPr>
        <w:pStyle w:val="P00"/>
        <w:spacing w:before="0"/>
        <w:ind w:left="1021" w:right="1134"/>
        <w:rPr>
          <w:rStyle w:val="default"/>
          <w:rFonts w:cs="FrankRuehl" w:hint="cs"/>
          <w:sz w:val="2"/>
          <w:szCs w:val="2"/>
          <w:rtl/>
        </w:rPr>
      </w:pPr>
      <w:r w:rsidRPr="00172B9B">
        <w:rPr>
          <w:rStyle w:val="default"/>
          <w:rFonts w:cs="FrankRuehl" w:hint="cs"/>
          <w:vanish/>
          <w:sz w:val="22"/>
          <w:szCs w:val="22"/>
          <w:u w:val="single"/>
          <w:shd w:val="clear" w:color="auto" w:fill="FFFF99"/>
          <w:rtl/>
        </w:rPr>
        <w:t>(4)</w:t>
      </w:r>
      <w:r w:rsidRPr="00172B9B">
        <w:rPr>
          <w:rStyle w:val="default"/>
          <w:rFonts w:cs="FrankRuehl" w:hint="cs"/>
          <w:vanish/>
          <w:sz w:val="22"/>
          <w:szCs w:val="22"/>
          <w:u w:val="single"/>
          <w:shd w:val="clear" w:color="auto" w:fill="FFFF99"/>
          <w:rtl/>
        </w:rPr>
        <w:tab/>
        <w:t>יושב ראש ועדה כאמור בפסקה (1) רשאי, באישור בכתב של יושב ראש הכנסת, לקבוע קביעה כאמור באותה פסקה גם לאחר סיומה של ישיבת הוועדה לגבי חלק מהפרוטוקול, כדי לחסות שם של אדם או דבר העשוי להביא לזיהויו, ובלבד שהתקיימה לדעתו עילה מהעילות המנויות בפסקאות משנה (ב) או (ג) לאותה פסקה; יושב ראש הוועדה יודיע לוועדה על אישור שניתן לפי פסקה זו וכן רשאי הוא לשנות את קביעתו בהודעה ליושב ראש הכנסת ולוועדה.</w:t>
      </w:r>
      <w:bookmarkEnd w:id="395"/>
    </w:p>
    <w:p w:rsidR="0033366C" w:rsidRDefault="0033366C" w:rsidP="0033366C">
      <w:pPr>
        <w:pStyle w:val="medium2-header"/>
        <w:keepLines w:val="0"/>
        <w:spacing w:before="72"/>
        <w:ind w:left="0" w:right="1134"/>
        <w:rPr>
          <w:rFonts w:hint="cs"/>
          <w:noProof/>
          <w:sz w:val="20"/>
          <w:rtl/>
        </w:rPr>
      </w:pPr>
      <w:bookmarkStart w:id="396" w:name="med45"/>
      <w:bookmarkEnd w:id="396"/>
      <w:r>
        <w:rPr>
          <w:noProof/>
          <w:sz w:val="20"/>
          <w:lang w:val="he-IL"/>
        </w:rPr>
        <w:pict>
          <v:rect id="_x0000_s3113" style="position:absolute;left:0;text-align:left;margin-left:464.5pt;margin-top:8.05pt;width:75.05pt;height:15.4pt;z-index:251762176" o:allowincell="f" filled="f" stroked="f" strokecolor="lime" strokeweight=".25pt">
            <v:textbox style="mso-next-textbox:#_x0000_s3113" inset="0,0,0,0">
              <w:txbxContent>
                <w:p w:rsidR="0011562B" w:rsidRPr="004E311F" w:rsidRDefault="0011562B" w:rsidP="0033366C">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שישי: התנהגות חברי הכנסת בישיבות הוועדות</w:t>
      </w:r>
    </w:p>
    <w:p w:rsidR="0033366C" w:rsidRPr="00172B9B" w:rsidRDefault="0033366C" w:rsidP="0033366C">
      <w:pPr>
        <w:pStyle w:val="P00"/>
        <w:spacing w:before="0"/>
        <w:ind w:left="0" w:right="1134"/>
        <w:rPr>
          <w:rStyle w:val="default"/>
          <w:rFonts w:cs="FrankRuehl" w:hint="cs"/>
          <w:vanish/>
          <w:color w:val="FF0000"/>
          <w:szCs w:val="20"/>
          <w:shd w:val="clear" w:color="auto" w:fill="FFFF99"/>
          <w:rtl/>
        </w:rPr>
      </w:pPr>
      <w:bookmarkStart w:id="397" w:name="Rov767"/>
      <w:r w:rsidRPr="00172B9B">
        <w:rPr>
          <w:rStyle w:val="default"/>
          <w:rFonts w:cs="FrankRuehl" w:hint="cs"/>
          <w:vanish/>
          <w:color w:val="FF0000"/>
          <w:szCs w:val="20"/>
          <w:shd w:val="clear" w:color="auto" w:fill="FFFF99"/>
          <w:rtl/>
        </w:rPr>
        <w:t>מיום 30.5.2012</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3366C" w:rsidRPr="00172B9B" w:rsidRDefault="0033366C" w:rsidP="0033366C">
      <w:pPr>
        <w:pStyle w:val="P00"/>
        <w:spacing w:before="0"/>
        <w:ind w:left="0" w:right="1134"/>
        <w:rPr>
          <w:rStyle w:val="default"/>
          <w:rFonts w:cs="FrankRuehl" w:hint="cs"/>
          <w:vanish/>
          <w:szCs w:val="20"/>
          <w:shd w:val="clear" w:color="auto" w:fill="FFFF99"/>
          <w:rtl/>
        </w:rPr>
      </w:pPr>
      <w:hyperlink r:id="rId57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5739</w:t>
      </w:r>
    </w:p>
    <w:p w:rsidR="0033366C" w:rsidRPr="0033366C" w:rsidRDefault="0033366C" w:rsidP="0033366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שישי</w:t>
      </w:r>
      <w:bookmarkEnd w:id="397"/>
    </w:p>
    <w:p w:rsidR="00D94DEE" w:rsidRDefault="00D94DEE" w:rsidP="0033366C">
      <w:pPr>
        <w:pStyle w:val="P00"/>
        <w:spacing w:before="72"/>
        <w:ind w:left="0" w:right="1134"/>
        <w:rPr>
          <w:rStyle w:val="default"/>
          <w:rFonts w:cs="FrankRuehl" w:hint="cs"/>
          <w:rtl/>
        </w:rPr>
      </w:pPr>
      <w:bookmarkStart w:id="398" w:name="Seif113"/>
      <w:bookmarkEnd w:id="398"/>
      <w:r>
        <w:rPr>
          <w:lang w:val="he-IL"/>
        </w:rPr>
        <w:pict>
          <v:rect id="_x0000_s2264" style="position:absolute;left:0;text-align:left;margin-left:464.5pt;margin-top:8.05pt;width:75.05pt;height:34.55pt;z-index:251592192" o:allowincell="f" filled="f" stroked="f" strokecolor="lime" strokeweight=".25pt">
            <v:textbox style="mso-next-textbox:#_x0000_s2264" inset="0,0,0,0">
              <w:txbxContent>
                <w:p w:rsidR="0011562B" w:rsidRDefault="0011562B" w:rsidP="004727D9">
                  <w:pPr>
                    <w:spacing w:line="160" w:lineRule="exact"/>
                    <w:jc w:val="left"/>
                    <w:rPr>
                      <w:rFonts w:cs="Miriam" w:hint="cs"/>
                      <w:szCs w:val="18"/>
                      <w:rtl/>
                    </w:rPr>
                  </w:pPr>
                  <w:r>
                    <w:rPr>
                      <w:rFonts w:cs="Miriam" w:hint="cs"/>
                      <w:szCs w:val="18"/>
                      <w:rtl/>
                    </w:rPr>
                    <w:t>כללי התנהגות בישיבת ועדה</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33366C">
        <w:rPr>
          <w:rStyle w:val="big-number"/>
          <w:rFonts w:hint="cs"/>
          <w:rtl/>
        </w:rPr>
        <w:t>121</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33366C">
        <w:rPr>
          <w:rStyle w:val="default"/>
          <w:rFonts w:cs="FrankRuehl" w:hint="cs"/>
          <w:rtl/>
        </w:rPr>
        <w:t>חבר הכנסת המשתתף בישיבת ועדה ימלא אחר הוראות יושב ראש הוועדה</w:t>
      </w:r>
      <w:r>
        <w:rPr>
          <w:rStyle w:val="default"/>
          <w:rFonts w:cs="FrankRuehl" w:hint="cs"/>
          <w:rtl/>
        </w:rPr>
        <w:t>.</w:t>
      </w:r>
    </w:p>
    <w:p w:rsidR="0033366C" w:rsidRDefault="0033366C" w:rsidP="003336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ידבר בישיבת ועדה ברשות יושב ראש הוועדה ובמסגרת הזמן שהוקצבה לו.</w:t>
      </w:r>
    </w:p>
    <w:p w:rsidR="0033366C" w:rsidRDefault="0033366C" w:rsidP="003336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הכנסת ידבר בישיבת ועדה בצורה הולמת, בלשון מקובלת ובאופן השומר על כבוד הכנסת, ולא יעשה בוועדה מעשה שיש בו פגיעה בכבוד הכנסת, בכבוד אחד מחבריה או בסדר דיוני הוועדה.</w:t>
      </w:r>
    </w:p>
    <w:p w:rsidR="00D80CB7" w:rsidRDefault="00D80CB7" w:rsidP="00D80CB7">
      <w:pPr>
        <w:pStyle w:val="P00"/>
        <w:spacing w:before="72"/>
        <w:ind w:left="0" w:right="1134"/>
        <w:rPr>
          <w:rStyle w:val="default"/>
          <w:rFonts w:cs="FrankRuehl" w:hint="cs"/>
          <w:rtl/>
        </w:rPr>
      </w:pPr>
      <w:r>
        <w:rPr>
          <w:rFonts w:hint="cs"/>
          <w:rtl/>
          <w:lang w:eastAsia="en-US"/>
        </w:rPr>
        <w:pict>
          <v:shape id="_x0000_s3220" type="#_x0000_t202" style="position:absolute;left:0;text-align:left;margin-left:470.35pt;margin-top:7.1pt;width:1in;height:9.65pt;z-index:251808256" filled="f" stroked="f">
            <v:textbox inset="1mm,0,1mm,0">
              <w:txbxContent>
                <w:p w:rsidR="0011562B" w:rsidRDefault="0011562B" w:rsidP="00D80CB7">
                  <w:pPr>
                    <w:spacing w:line="160" w:lineRule="exact"/>
                    <w:jc w:val="left"/>
                    <w:rPr>
                      <w:rFonts w:cs="Miriam" w:hint="cs"/>
                      <w:noProof/>
                      <w:szCs w:val="18"/>
                      <w:rtl/>
                    </w:rPr>
                  </w:pPr>
                  <w:r>
                    <w:rPr>
                      <w:rFonts w:cs="Miriam" w:hint="cs"/>
                      <w:szCs w:val="18"/>
                      <w:rtl/>
                    </w:rPr>
                    <w:t>י"פ תשע"ד-2014</w:t>
                  </w:r>
                </w:p>
              </w:txbxContent>
            </v:textbox>
          </v:shape>
        </w:pict>
      </w:r>
      <w:r>
        <w:rPr>
          <w:rStyle w:val="default"/>
          <w:rFonts w:cs="FrankRuehl" w:hint="cs"/>
          <w:rtl/>
        </w:rPr>
        <w:tab/>
        <w:t>(ד)</w:t>
      </w:r>
      <w:r>
        <w:rPr>
          <w:rStyle w:val="default"/>
          <w:rFonts w:cs="FrankRuehl" w:hint="cs"/>
          <w:rtl/>
        </w:rPr>
        <w:tab/>
        <w:t>חבר הכנסת המשתתף בישיבת ועדה לא ישוחח במהלך הישיבה בטלפון ויקפיד שמכשיר הטלפון או מכשיר אחר שברשותו לא ירעישו.</w:t>
      </w:r>
    </w:p>
    <w:p w:rsidR="0033366C" w:rsidRDefault="00662061" w:rsidP="00D80CB7">
      <w:pPr>
        <w:pStyle w:val="P00"/>
        <w:spacing w:before="72"/>
        <w:ind w:left="0" w:right="1134"/>
        <w:rPr>
          <w:rStyle w:val="default"/>
          <w:rFonts w:cs="FrankRuehl" w:hint="cs"/>
          <w:rtl/>
        </w:rPr>
      </w:pPr>
      <w:r>
        <w:rPr>
          <w:rFonts w:hint="cs"/>
          <w:rtl/>
          <w:lang w:eastAsia="en-US"/>
        </w:rPr>
        <w:pict>
          <v:shape id="_x0000_s3166" type="#_x0000_t202" style="position:absolute;left:0;text-align:left;margin-left:470.35pt;margin-top:7.1pt;width:1in;height:9.65pt;z-index:251791872" filled="f" stroked="f">
            <v:textbox inset="1mm,0,1mm,0">
              <w:txbxContent>
                <w:p w:rsidR="0011562B" w:rsidRDefault="0011562B" w:rsidP="00D80CB7">
                  <w:pPr>
                    <w:spacing w:line="160" w:lineRule="exact"/>
                    <w:jc w:val="left"/>
                    <w:rPr>
                      <w:rFonts w:cs="Miriam" w:hint="cs"/>
                      <w:noProof/>
                      <w:szCs w:val="18"/>
                      <w:rtl/>
                    </w:rPr>
                  </w:pPr>
                  <w:r>
                    <w:rPr>
                      <w:rFonts w:cs="Miriam" w:hint="cs"/>
                      <w:szCs w:val="18"/>
                      <w:rtl/>
                    </w:rPr>
                    <w:t>י"פ תשע"ו-2015</w:t>
                  </w:r>
                </w:p>
              </w:txbxContent>
            </v:textbox>
          </v:shape>
        </w:pict>
      </w:r>
      <w:r w:rsidR="0033366C">
        <w:rPr>
          <w:rStyle w:val="default"/>
          <w:rFonts w:cs="FrankRuehl" w:hint="cs"/>
          <w:rtl/>
        </w:rPr>
        <w:tab/>
        <w:t>(</w:t>
      </w:r>
      <w:r w:rsidR="00D80CB7">
        <w:rPr>
          <w:rStyle w:val="default"/>
          <w:rFonts w:cs="FrankRuehl" w:hint="cs"/>
          <w:rtl/>
        </w:rPr>
        <w:t>ה)</w:t>
      </w:r>
      <w:r w:rsidR="00D80CB7">
        <w:rPr>
          <w:rStyle w:val="default"/>
          <w:rFonts w:cs="FrankRuehl" w:hint="cs"/>
          <w:rtl/>
        </w:rPr>
        <w:tab/>
        <w:t>הוראות פרק זה יחולו גם על שרים וסגני שרים</w:t>
      </w:r>
      <w:r w:rsidR="0033366C">
        <w:rPr>
          <w:rStyle w:val="default"/>
          <w:rFonts w:cs="FrankRuehl" w:hint="cs"/>
          <w:rtl/>
        </w:rPr>
        <w:t>.</w:t>
      </w:r>
    </w:p>
    <w:p w:rsidR="0033366C" w:rsidRPr="00172B9B" w:rsidRDefault="0033366C" w:rsidP="0033366C">
      <w:pPr>
        <w:pStyle w:val="P00"/>
        <w:spacing w:before="0"/>
        <w:ind w:left="0" w:right="1134"/>
        <w:rPr>
          <w:rStyle w:val="default"/>
          <w:rFonts w:cs="FrankRuehl" w:hint="cs"/>
          <w:vanish/>
          <w:color w:val="FF0000"/>
          <w:szCs w:val="20"/>
          <w:shd w:val="clear" w:color="auto" w:fill="FFFF99"/>
          <w:rtl/>
        </w:rPr>
      </w:pPr>
      <w:bookmarkStart w:id="399" w:name="Rov481"/>
      <w:r w:rsidRPr="00172B9B">
        <w:rPr>
          <w:rStyle w:val="default"/>
          <w:rFonts w:cs="FrankRuehl" w:hint="cs"/>
          <w:vanish/>
          <w:color w:val="FF0000"/>
          <w:szCs w:val="20"/>
          <w:shd w:val="clear" w:color="auto" w:fill="FFFF99"/>
          <w:rtl/>
        </w:rPr>
        <w:t>מיום 30.5.2012</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3366C" w:rsidRPr="00172B9B" w:rsidRDefault="0033366C" w:rsidP="0033366C">
      <w:pPr>
        <w:pStyle w:val="P00"/>
        <w:spacing w:before="0"/>
        <w:ind w:left="0" w:right="1134"/>
        <w:rPr>
          <w:rStyle w:val="default"/>
          <w:rFonts w:cs="FrankRuehl" w:hint="cs"/>
          <w:vanish/>
          <w:szCs w:val="20"/>
          <w:shd w:val="clear" w:color="auto" w:fill="FFFF99"/>
          <w:rtl/>
        </w:rPr>
      </w:pPr>
      <w:hyperlink r:id="rId572"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5739</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121</w:t>
      </w:r>
    </w:p>
    <w:p w:rsidR="00662061" w:rsidRPr="00172B9B" w:rsidRDefault="00662061" w:rsidP="00662061">
      <w:pPr>
        <w:pStyle w:val="P00"/>
        <w:spacing w:before="0"/>
        <w:ind w:left="0" w:right="1134"/>
        <w:rPr>
          <w:rStyle w:val="default"/>
          <w:rFonts w:cs="FrankRuehl" w:hint="cs"/>
          <w:vanish/>
          <w:szCs w:val="20"/>
          <w:shd w:val="clear" w:color="auto" w:fill="FFFF99"/>
          <w:rtl/>
        </w:rPr>
      </w:pPr>
    </w:p>
    <w:p w:rsidR="00662061" w:rsidRPr="00172B9B" w:rsidRDefault="00662061" w:rsidP="00662061">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24.12.2013</w:t>
      </w:r>
    </w:p>
    <w:p w:rsidR="00662061" w:rsidRPr="00172B9B" w:rsidRDefault="00662061" w:rsidP="00662061">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תשע"ד-2014</w:t>
      </w:r>
    </w:p>
    <w:p w:rsidR="00662061" w:rsidRPr="00172B9B" w:rsidRDefault="00662061" w:rsidP="00662061">
      <w:pPr>
        <w:pStyle w:val="P00"/>
        <w:spacing w:before="0"/>
        <w:ind w:left="0" w:right="1134"/>
        <w:rPr>
          <w:rStyle w:val="default"/>
          <w:rFonts w:cs="FrankRuehl" w:hint="cs"/>
          <w:vanish/>
          <w:szCs w:val="20"/>
          <w:shd w:val="clear" w:color="auto" w:fill="FFFF99"/>
          <w:rtl/>
        </w:rPr>
      </w:pPr>
      <w:hyperlink r:id="rId573" w:history="1">
        <w:r w:rsidRPr="00172B9B">
          <w:rPr>
            <w:rStyle w:val="Hyperlink"/>
            <w:rFonts w:hint="cs"/>
            <w:vanish/>
            <w:szCs w:val="20"/>
            <w:shd w:val="clear" w:color="auto" w:fill="FFFF99"/>
            <w:rtl/>
          </w:rPr>
          <w:t>י"פ תשע"ד מס' 6726</w:t>
        </w:r>
      </w:hyperlink>
      <w:r w:rsidRPr="00172B9B">
        <w:rPr>
          <w:rStyle w:val="default"/>
          <w:rFonts w:cs="FrankRuehl" w:hint="cs"/>
          <w:vanish/>
          <w:szCs w:val="20"/>
          <w:shd w:val="clear" w:color="auto" w:fill="FFFF99"/>
          <w:rtl/>
        </w:rPr>
        <w:t xml:space="preserve"> מיום 2.1.2014 עמ' 2651</w:t>
      </w:r>
    </w:p>
    <w:p w:rsidR="00662061" w:rsidRPr="00172B9B" w:rsidRDefault="00662061" w:rsidP="00662061">
      <w:pPr>
        <w:pStyle w:val="P00"/>
        <w:ind w:left="0" w:right="1134"/>
        <w:rPr>
          <w:rStyle w:val="default"/>
          <w:rFonts w:cs="FrankRuehl" w:hint="cs"/>
          <w:vanish/>
          <w:sz w:val="22"/>
          <w:szCs w:val="22"/>
          <w:shd w:val="clear" w:color="auto" w:fill="FFFF99"/>
          <w:rtl/>
        </w:rPr>
      </w:pPr>
      <w:r w:rsidRPr="00172B9B">
        <w:rPr>
          <w:rStyle w:val="default"/>
          <w:rFonts w:cs="FrankRuehl" w:hint="cs"/>
          <w:vanish/>
          <w:sz w:val="22"/>
          <w:szCs w:val="22"/>
          <w:shd w:val="clear" w:color="auto" w:fill="FFFF99"/>
          <w:rtl/>
        </w:rPr>
        <w:tab/>
        <w:t>(ד)</w:t>
      </w:r>
      <w:r w:rsidRPr="00172B9B">
        <w:rPr>
          <w:rStyle w:val="default"/>
          <w:rFonts w:cs="FrankRuehl" w:hint="cs"/>
          <w:vanish/>
          <w:sz w:val="22"/>
          <w:szCs w:val="22"/>
          <w:shd w:val="clear" w:color="auto" w:fill="FFFF99"/>
          <w:rtl/>
        </w:rPr>
        <w:tab/>
        <w:t xml:space="preserve">חבר הכנסת המשתתף בישיבת ועדה לא ישוחח במהלך הישיבה בטלפון ויקפיד שמכשיר הטלפון או </w:t>
      </w:r>
      <w:r w:rsidRPr="00172B9B">
        <w:rPr>
          <w:rStyle w:val="default"/>
          <w:rFonts w:cs="FrankRuehl" w:hint="cs"/>
          <w:strike/>
          <w:vanish/>
          <w:sz w:val="22"/>
          <w:szCs w:val="22"/>
          <w:shd w:val="clear" w:color="auto" w:fill="FFFF99"/>
          <w:rtl/>
        </w:rPr>
        <w:t>הזימונית</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מכשיר אחר</w:t>
      </w:r>
      <w:r w:rsidRPr="00172B9B">
        <w:rPr>
          <w:rStyle w:val="default"/>
          <w:rFonts w:cs="FrankRuehl" w:hint="cs"/>
          <w:vanish/>
          <w:sz w:val="22"/>
          <w:szCs w:val="22"/>
          <w:shd w:val="clear" w:color="auto" w:fill="FFFF99"/>
          <w:rtl/>
        </w:rPr>
        <w:t xml:space="preserve"> שברשותו לא ירעישו.</w:t>
      </w:r>
    </w:p>
    <w:p w:rsidR="00D80CB7" w:rsidRPr="00172B9B" w:rsidRDefault="00D80CB7" w:rsidP="00D80CB7">
      <w:pPr>
        <w:pStyle w:val="P00"/>
        <w:spacing w:before="0"/>
        <w:ind w:left="0" w:right="1134"/>
        <w:rPr>
          <w:rStyle w:val="default"/>
          <w:rFonts w:cs="FrankRuehl" w:hint="cs"/>
          <w:vanish/>
          <w:szCs w:val="20"/>
          <w:shd w:val="clear" w:color="auto" w:fill="FFFF99"/>
          <w:rtl/>
        </w:rPr>
      </w:pPr>
    </w:p>
    <w:p w:rsidR="00D80CB7" w:rsidRPr="00172B9B" w:rsidRDefault="00D80CB7" w:rsidP="00D80CB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D80CB7" w:rsidRPr="00172B9B" w:rsidRDefault="00D80CB7" w:rsidP="00D80CB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D80CB7" w:rsidRPr="00172B9B" w:rsidRDefault="00D80CB7" w:rsidP="00D80CB7">
      <w:pPr>
        <w:pStyle w:val="P00"/>
        <w:spacing w:before="0"/>
        <w:ind w:left="0" w:right="1134"/>
        <w:rPr>
          <w:rStyle w:val="default"/>
          <w:rFonts w:cs="FrankRuehl" w:hint="cs"/>
          <w:vanish/>
          <w:szCs w:val="20"/>
          <w:shd w:val="clear" w:color="auto" w:fill="FFFF99"/>
          <w:rtl/>
        </w:rPr>
      </w:pPr>
      <w:hyperlink r:id="rId574"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D80CB7" w:rsidRPr="00D80CB7" w:rsidRDefault="00D80CB7" w:rsidP="00D80CB7">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121(ה)</w:t>
      </w:r>
      <w:bookmarkEnd w:id="399"/>
    </w:p>
    <w:p w:rsidR="00D94DEE" w:rsidRDefault="00D94DEE" w:rsidP="0033366C">
      <w:pPr>
        <w:pStyle w:val="P00"/>
        <w:spacing w:before="72"/>
        <w:ind w:left="0" w:right="1134"/>
        <w:rPr>
          <w:rStyle w:val="default"/>
          <w:rFonts w:cs="FrankRuehl" w:hint="cs"/>
          <w:rtl/>
        </w:rPr>
      </w:pPr>
      <w:bookmarkStart w:id="400" w:name="Seif114"/>
      <w:bookmarkEnd w:id="400"/>
      <w:r>
        <w:rPr>
          <w:lang w:val="he-IL"/>
        </w:rPr>
        <w:pict>
          <v:rect id="_x0000_s2266" style="position:absolute;left:0;text-align:left;margin-left:464.5pt;margin-top:8.05pt;width:75.05pt;height:35.05pt;z-index:251593216" o:allowincell="f" filled="f" stroked="f" strokecolor="lime" strokeweight=".25pt">
            <v:textbox style="mso-next-textbox:#_x0000_s2266" inset="0,0,0,0">
              <w:txbxContent>
                <w:p w:rsidR="0011562B" w:rsidRDefault="0011562B">
                  <w:pPr>
                    <w:spacing w:line="160" w:lineRule="exact"/>
                    <w:jc w:val="left"/>
                    <w:rPr>
                      <w:rFonts w:cs="Miriam" w:hint="cs"/>
                      <w:szCs w:val="18"/>
                      <w:rtl/>
                    </w:rPr>
                  </w:pPr>
                  <w:r>
                    <w:rPr>
                      <w:rFonts w:cs="Miriam" w:hint="cs"/>
                      <w:szCs w:val="18"/>
                      <w:rtl/>
                    </w:rPr>
                    <w:t>קריאה לסדר והוצאה מישיבת ועדה</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33366C">
        <w:rPr>
          <w:rStyle w:val="big-number"/>
          <w:rFonts w:hint="cs"/>
          <w:rtl/>
        </w:rPr>
        <w:t>122</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33366C">
        <w:rPr>
          <w:rStyle w:val="default"/>
          <w:rFonts w:cs="FrankRuehl" w:hint="cs"/>
          <w:rtl/>
        </w:rPr>
        <w:t>סבר יושב ראש ועדה כי חבר הכנסת התנהג בישיבת ועדה בניגוד להוראות סעיף 121, יקרא לו לסדר.</w:t>
      </w:r>
    </w:p>
    <w:p w:rsidR="0033366C" w:rsidRDefault="0033366C" w:rsidP="0033366C">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נקרא חבר הכנסת לסדר שלוש פעמים בישיבה אחת של הוועדה, רשאי יושב ראש הוועדה לשלול ממנו את רשות הדיבור באותה ישיבה, או להוציאו מהישיבה, ואם היה צורך בכך </w:t>
      </w:r>
      <w:r>
        <w:rPr>
          <w:rStyle w:val="default"/>
          <w:rFonts w:cs="FrankRuehl"/>
          <w:rtl/>
        </w:rPr>
        <w:t>–</w:t>
      </w:r>
      <w:r>
        <w:rPr>
          <w:rStyle w:val="default"/>
          <w:rFonts w:cs="FrankRuehl" w:hint="cs"/>
          <w:rtl/>
        </w:rPr>
        <w:t xml:space="preserve"> להורות על הוצאתו;</w:t>
      </w:r>
    </w:p>
    <w:p w:rsidR="0033366C" w:rsidRDefault="0033366C" w:rsidP="003336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הפר חבר הכנסת את הסדר הפרה חמורה, רשאי יושב ראש הוועדה להוציאו מהישיבה לאלתר, ואם היה צורך בכך </w:t>
      </w:r>
      <w:r>
        <w:rPr>
          <w:rStyle w:val="default"/>
          <w:rFonts w:cs="FrankRuehl"/>
          <w:rtl/>
        </w:rPr>
        <w:t>–</w:t>
      </w:r>
      <w:r>
        <w:rPr>
          <w:rStyle w:val="default"/>
          <w:rFonts w:cs="FrankRuehl" w:hint="cs"/>
          <w:rtl/>
        </w:rPr>
        <w:t xml:space="preserve"> להורות על הוצאתו.</w:t>
      </w:r>
    </w:p>
    <w:p w:rsidR="0033366C" w:rsidRDefault="0033366C" w:rsidP="003336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הוצא חבר הכנסת מישיבת ועדה, רשאי להשתתף במקומו ממלא מקומו לפי הוראות סעיפים 103 ו-104; חבר הכנסת שהוצא מהישיבה רשאי להיכנס אליה אם הרשה זאת יושב ראש הוועדה או לצורך הצבעה בלבד.</w:t>
      </w:r>
    </w:p>
    <w:p w:rsidR="0033366C" w:rsidRPr="00172B9B" w:rsidRDefault="0033366C" w:rsidP="0033366C">
      <w:pPr>
        <w:pStyle w:val="P00"/>
        <w:spacing w:before="0"/>
        <w:ind w:left="0" w:right="1134"/>
        <w:rPr>
          <w:rStyle w:val="default"/>
          <w:rFonts w:cs="FrankRuehl" w:hint="cs"/>
          <w:vanish/>
          <w:color w:val="FF0000"/>
          <w:szCs w:val="20"/>
          <w:shd w:val="clear" w:color="auto" w:fill="FFFF99"/>
          <w:rtl/>
        </w:rPr>
      </w:pPr>
      <w:bookmarkStart w:id="401" w:name="Rov644"/>
      <w:r w:rsidRPr="00172B9B">
        <w:rPr>
          <w:rStyle w:val="default"/>
          <w:rFonts w:cs="FrankRuehl" w:hint="cs"/>
          <w:vanish/>
          <w:color w:val="FF0000"/>
          <w:szCs w:val="20"/>
          <w:shd w:val="clear" w:color="auto" w:fill="FFFF99"/>
          <w:rtl/>
        </w:rPr>
        <w:t>מיום 30.5.2012</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3366C" w:rsidRPr="00172B9B" w:rsidRDefault="0033366C" w:rsidP="0033366C">
      <w:pPr>
        <w:pStyle w:val="P00"/>
        <w:spacing w:before="0"/>
        <w:ind w:left="0" w:right="1134"/>
        <w:rPr>
          <w:rStyle w:val="default"/>
          <w:rFonts w:cs="FrankRuehl" w:hint="cs"/>
          <w:vanish/>
          <w:szCs w:val="20"/>
          <w:shd w:val="clear" w:color="auto" w:fill="FFFF99"/>
          <w:rtl/>
        </w:rPr>
      </w:pPr>
      <w:hyperlink r:id="rId57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5740</w:t>
      </w:r>
    </w:p>
    <w:p w:rsidR="0033366C" w:rsidRPr="0033366C" w:rsidRDefault="0033366C" w:rsidP="0033366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122</w:t>
      </w:r>
      <w:bookmarkEnd w:id="401"/>
    </w:p>
    <w:p w:rsidR="0033366C" w:rsidRDefault="0033366C" w:rsidP="0033366C">
      <w:pPr>
        <w:pStyle w:val="medium2-header"/>
        <w:keepLines w:val="0"/>
        <w:spacing w:before="72"/>
        <w:ind w:left="0" w:right="1134"/>
        <w:rPr>
          <w:rFonts w:hint="cs"/>
          <w:noProof/>
          <w:sz w:val="20"/>
          <w:rtl/>
        </w:rPr>
      </w:pPr>
      <w:bookmarkStart w:id="402" w:name="med46"/>
      <w:bookmarkEnd w:id="402"/>
      <w:r>
        <w:rPr>
          <w:noProof/>
          <w:sz w:val="20"/>
          <w:lang w:val="he-IL"/>
        </w:rPr>
        <w:pict>
          <v:rect id="_x0000_s3114" style="position:absolute;left:0;text-align:left;margin-left:464.5pt;margin-top:8.05pt;width:75.05pt;height:15.4pt;z-index:251763200" o:allowincell="f" filled="f" stroked="f" strokecolor="lime" strokeweight=".25pt">
            <v:textbox style="mso-next-textbox:#_x0000_s3114" inset="0,0,0,0">
              <w:txbxContent>
                <w:p w:rsidR="0011562B" w:rsidRPr="004E311F" w:rsidRDefault="0011562B" w:rsidP="0033366C">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שביעי: מוזמנים לישיבות הוועדות ומסירת מידע לוועדות</w:t>
      </w:r>
    </w:p>
    <w:p w:rsidR="0033366C" w:rsidRPr="00172B9B" w:rsidRDefault="0033366C" w:rsidP="0033366C">
      <w:pPr>
        <w:pStyle w:val="P00"/>
        <w:spacing w:before="0"/>
        <w:ind w:left="0" w:right="1134"/>
        <w:rPr>
          <w:rStyle w:val="default"/>
          <w:rFonts w:cs="FrankRuehl" w:hint="cs"/>
          <w:vanish/>
          <w:color w:val="FF0000"/>
          <w:szCs w:val="20"/>
          <w:shd w:val="clear" w:color="auto" w:fill="FFFF99"/>
          <w:rtl/>
        </w:rPr>
      </w:pPr>
      <w:bookmarkStart w:id="403" w:name="Rov769"/>
      <w:r w:rsidRPr="00172B9B">
        <w:rPr>
          <w:rStyle w:val="default"/>
          <w:rFonts w:cs="FrankRuehl" w:hint="cs"/>
          <w:vanish/>
          <w:color w:val="FF0000"/>
          <w:szCs w:val="20"/>
          <w:shd w:val="clear" w:color="auto" w:fill="FFFF99"/>
          <w:rtl/>
        </w:rPr>
        <w:t>מיום 30.5.2012</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3366C" w:rsidRPr="00172B9B" w:rsidRDefault="0033366C" w:rsidP="0033366C">
      <w:pPr>
        <w:pStyle w:val="P00"/>
        <w:spacing w:before="0"/>
        <w:ind w:left="0" w:right="1134"/>
        <w:rPr>
          <w:rStyle w:val="default"/>
          <w:rFonts w:cs="FrankRuehl" w:hint="cs"/>
          <w:vanish/>
          <w:szCs w:val="20"/>
          <w:shd w:val="clear" w:color="auto" w:fill="FFFF99"/>
          <w:rtl/>
        </w:rPr>
      </w:pPr>
      <w:hyperlink r:id="rId57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5740</w:t>
      </w:r>
    </w:p>
    <w:p w:rsidR="0033366C" w:rsidRPr="0033366C" w:rsidRDefault="0033366C" w:rsidP="0033366C">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שביעי</w:t>
      </w:r>
      <w:bookmarkEnd w:id="403"/>
    </w:p>
    <w:p w:rsidR="00D94DEE" w:rsidRDefault="00D94DEE" w:rsidP="0033366C">
      <w:pPr>
        <w:pStyle w:val="P00"/>
        <w:spacing w:before="72"/>
        <w:ind w:left="0" w:right="1134"/>
        <w:rPr>
          <w:rStyle w:val="default"/>
          <w:rFonts w:cs="FrankRuehl" w:hint="cs"/>
          <w:rtl/>
        </w:rPr>
      </w:pPr>
      <w:bookmarkStart w:id="404" w:name="Seif76"/>
      <w:bookmarkEnd w:id="404"/>
      <w:r>
        <w:rPr>
          <w:lang w:val="he-IL"/>
        </w:rPr>
        <w:pict>
          <v:rect id="_x0000_s2267" style="position:absolute;left:0;text-align:left;margin-left:464.5pt;margin-top:8.05pt;width:75.05pt;height:40pt;z-index:251544064" o:allowincell="f" filled="f" stroked="f" strokecolor="lime" strokeweight=".25pt">
            <v:textbox inset="0,0,0,0">
              <w:txbxContent>
                <w:p w:rsidR="0011562B" w:rsidRDefault="0011562B" w:rsidP="0033366C">
                  <w:pPr>
                    <w:spacing w:line="160" w:lineRule="exact"/>
                    <w:jc w:val="left"/>
                    <w:rPr>
                      <w:rFonts w:cs="Miriam" w:hint="cs"/>
                      <w:szCs w:val="18"/>
                      <w:rtl/>
                    </w:rPr>
                  </w:pPr>
                  <w:r>
                    <w:rPr>
                      <w:rFonts w:cs="Miriam" w:hint="cs"/>
                      <w:szCs w:val="18"/>
                      <w:rtl/>
                    </w:rPr>
                    <w:t>זימון נושאי משרה וממלאי תפקיד ומסירת מידע</w:t>
                  </w:r>
                </w:p>
                <w:p w:rsidR="0011562B" w:rsidRDefault="0011562B" w:rsidP="0033366C">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33366C">
        <w:rPr>
          <w:rStyle w:val="big-number"/>
          <w:rFonts w:hint="cs"/>
          <w:rtl/>
        </w:rPr>
        <w:t>123</w:t>
      </w:r>
      <w:r w:rsidRPr="0033366C">
        <w:rPr>
          <w:rStyle w:val="default"/>
          <w:rFonts w:cs="FrankRuehl"/>
          <w:rtl/>
        </w:rPr>
        <w:t>.</w:t>
      </w:r>
      <w:r w:rsidRPr="0033366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33366C">
        <w:rPr>
          <w:rStyle w:val="default"/>
          <w:rFonts w:cs="FrankRuehl" w:hint="cs"/>
          <w:rtl/>
        </w:rPr>
        <w:t>ועדה רשאית לזמן לישיבותיה עובד, נושא משרה או ממלא תפקיד כמפורט בסעיף 21(ב) לחוק-יסוד: הכנסת ובסעיף 42(ג) ו-(ד) לחוק-יסוד: הממשלה; מי שזומן כאמור יתייצב לפני הוועדה וימסור לה את המידע שבידו על פעילות הגוף שבו הוא מכהן בקשר לנושא הדיון</w:t>
      </w:r>
      <w:r>
        <w:rPr>
          <w:rStyle w:val="default"/>
          <w:rFonts w:cs="FrankRuehl" w:hint="cs"/>
          <w:rtl/>
        </w:rPr>
        <w:t>.</w:t>
      </w:r>
    </w:p>
    <w:p w:rsidR="00EA4AC1" w:rsidRDefault="00EA4AC1" w:rsidP="00EA4A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השר הנוגע בדבר או ראש הגוף שהמוזמן פועל בשירותו כאמור בסעיף קטן (ה), רשאי להופיע בוועדה במקום מי שזומן, והוא יודיע על כך לוועדה לפני הדיון.</w:t>
      </w:r>
    </w:p>
    <w:p w:rsidR="00EA4AC1" w:rsidRDefault="00EA4AC1" w:rsidP="00EA4A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ועדה רשאית לדרוש מנושא משרה או מממלא תפקיד כאמור בסעיף קטן (א), מידע, מסמכים ודוחות (בפרק זה </w:t>
      </w:r>
      <w:r>
        <w:rPr>
          <w:rStyle w:val="default"/>
          <w:rFonts w:cs="FrankRuehl"/>
          <w:rtl/>
        </w:rPr>
        <w:t>–</w:t>
      </w:r>
      <w:r>
        <w:rPr>
          <w:rStyle w:val="default"/>
          <w:rFonts w:cs="FrankRuehl" w:hint="cs"/>
          <w:rtl/>
        </w:rPr>
        <w:t xml:space="preserve"> מידע) שבתחום סמכותו, המצויים בידי הגוף שבו הוא מכהן והדרושים לוועדה למילוי תפקידיה, והוא יעבירם לוועדה.</w:t>
      </w:r>
    </w:p>
    <w:p w:rsidR="00EA4AC1" w:rsidRDefault="00EA4AC1" w:rsidP="00EA4A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זומן שר לישיבת ועדה לפי סעיף קטן (א), רשאי הוא להודיע כי נציגו יופיע במקומו, אלא אם כן החליטה הוועדה כי השר או סגנו יתייצב לפניה בעצמו; דרשה ועדה מידע משר לפי סעיף קטן (ג), רשאי הוא להעבירו לוועדה באמצעות נציגו.</w:t>
      </w:r>
    </w:p>
    <w:p w:rsidR="00EA4AC1" w:rsidRDefault="00EA4AC1" w:rsidP="00EA4AC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זימון לוועדה לפי סעיף קטן (א) או דרישת מידע לפי סעיף קטן (ג), לגבי עובד, נושא משרה או ממלא תפקיד בשירות המדינה ייעשו באמצעות השר הנוגע בדבר או בידיעתו, ולגבי מי שאינו כפוף לשר </w:t>
      </w:r>
      <w:r>
        <w:rPr>
          <w:rStyle w:val="default"/>
          <w:rFonts w:cs="FrankRuehl"/>
          <w:rtl/>
        </w:rPr>
        <w:t>–</w:t>
      </w:r>
      <w:r>
        <w:rPr>
          <w:rStyle w:val="default"/>
          <w:rFonts w:cs="FrankRuehl" w:hint="cs"/>
          <w:rtl/>
        </w:rPr>
        <w:t xml:space="preserve"> באמצעות ראש הגוף שהוא פועל בשירותו או בידיעתו, כמפורט להלן:</w:t>
      </w:r>
    </w:p>
    <w:p w:rsidR="00EA4AC1" w:rsidRDefault="00EA4AC1" w:rsidP="00EA4A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עובד, נושא משרה או ממלא תפקיד במשרד מבקר המדינה </w:t>
      </w:r>
      <w:r>
        <w:rPr>
          <w:rStyle w:val="default"/>
          <w:rFonts w:cs="FrankRuehl"/>
          <w:rtl/>
        </w:rPr>
        <w:t>–</w:t>
      </w:r>
      <w:r>
        <w:rPr>
          <w:rStyle w:val="default"/>
          <w:rFonts w:cs="FrankRuehl" w:hint="cs"/>
          <w:rtl/>
        </w:rPr>
        <w:t xml:space="preserve"> מבקר המדינה;</w:t>
      </w:r>
    </w:p>
    <w:p w:rsidR="00EA4AC1" w:rsidRDefault="00EA4AC1" w:rsidP="00EA4A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חבר מועצה של רשות מקומית, וכן עובד, נושא משרה או ממלא תפקיד ברשות מקומית </w:t>
      </w:r>
      <w:r>
        <w:rPr>
          <w:rStyle w:val="default"/>
          <w:rFonts w:cs="FrankRuehl"/>
          <w:rtl/>
        </w:rPr>
        <w:t>–</w:t>
      </w:r>
      <w:r>
        <w:rPr>
          <w:rStyle w:val="default"/>
          <w:rFonts w:cs="FrankRuehl" w:hint="cs"/>
          <w:rtl/>
        </w:rPr>
        <w:t xml:space="preserve"> ראש הרשות המקומית;</w:t>
      </w:r>
    </w:p>
    <w:p w:rsidR="00EA4AC1" w:rsidRDefault="00EA4AC1" w:rsidP="00EA4A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חבר מועצה דתית וכן עובד, נושא משרה או ממלא תפקיד במועצה דתית </w:t>
      </w:r>
      <w:r>
        <w:rPr>
          <w:rStyle w:val="default"/>
          <w:rFonts w:cs="FrankRuehl"/>
          <w:rtl/>
        </w:rPr>
        <w:t>–</w:t>
      </w:r>
      <w:r>
        <w:rPr>
          <w:rStyle w:val="default"/>
          <w:rFonts w:cs="FrankRuehl" w:hint="cs"/>
          <w:rtl/>
        </w:rPr>
        <w:t xml:space="preserve"> ראש המועצה הדתית, וכן בידיעת השר הממונה על המועצות הדתיות;</w:t>
      </w:r>
    </w:p>
    <w:p w:rsidR="00EA4AC1" w:rsidRDefault="00EA4AC1" w:rsidP="00EA4AC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עובד, נושא משרה או ממלא תפקיד בחברה ממשלתית </w:t>
      </w:r>
      <w:r>
        <w:rPr>
          <w:rStyle w:val="default"/>
          <w:rFonts w:cs="FrankRuehl"/>
          <w:rtl/>
        </w:rPr>
        <w:t>–</w:t>
      </w:r>
      <w:r>
        <w:rPr>
          <w:rStyle w:val="default"/>
          <w:rFonts w:cs="FrankRuehl" w:hint="cs"/>
          <w:rtl/>
        </w:rPr>
        <w:t xml:space="preserve"> המנהל הכללי של החברה, ולגבי המנהל הכללי או דירקטור בחברה ממשלתית </w:t>
      </w:r>
      <w:r>
        <w:rPr>
          <w:rStyle w:val="default"/>
          <w:rFonts w:cs="FrankRuehl"/>
          <w:rtl/>
        </w:rPr>
        <w:t>–</w:t>
      </w:r>
      <w:r>
        <w:rPr>
          <w:rStyle w:val="default"/>
          <w:rFonts w:cs="FrankRuehl" w:hint="cs"/>
          <w:rtl/>
        </w:rPr>
        <w:t xml:space="preserve"> יושב ראש הדירקטוריון של החברה, והכל גם בידיעת השר הממונה; הוראות אלה יחולו גם על בעלי תפקידים בתאגידים שהוקמו בחוק ובגופים אחרים שהוקמו בחיקוק, הממלאים תפקידים דומים אף אם כינוים שונה ובשינויים המחויבים; בפסקה זו </w:t>
      </w:r>
      <w:r>
        <w:rPr>
          <w:rStyle w:val="default"/>
          <w:rFonts w:cs="FrankRuehl"/>
          <w:rtl/>
        </w:rPr>
        <w:t>–</w:t>
      </w:r>
    </w:p>
    <w:p w:rsidR="00EA4AC1" w:rsidRDefault="00EA4AC1" w:rsidP="00EA4AC1">
      <w:pPr>
        <w:pStyle w:val="P00"/>
        <w:spacing w:before="72"/>
        <w:ind w:left="1021" w:right="1134"/>
        <w:rPr>
          <w:rStyle w:val="default"/>
          <w:rFonts w:cs="FrankRuehl" w:hint="cs"/>
          <w:rtl/>
        </w:rPr>
      </w:pPr>
      <w:r>
        <w:rPr>
          <w:rStyle w:val="default"/>
          <w:rFonts w:cs="FrankRuehl" w:hint="cs"/>
          <w:rtl/>
        </w:rPr>
        <w:t xml:space="preserve">"השר הממונה" </w:t>
      </w:r>
      <w:r>
        <w:rPr>
          <w:rStyle w:val="default"/>
          <w:rFonts w:cs="FrankRuehl"/>
          <w:rtl/>
        </w:rPr>
        <w:t>–</w:t>
      </w:r>
      <w:r>
        <w:rPr>
          <w:rStyle w:val="default"/>
          <w:rFonts w:cs="FrankRuehl" w:hint="cs"/>
          <w:rtl/>
        </w:rPr>
        <w:t xml:space="preserve"> השר שנקבע כאחראי לענייני החברה הממשלתית או השר הממונה על ביצוע החוק שמכוחו הוקם התאגיד או הגוף, לפי העניין;</w:t>
      </w:r>
    </w:p>
    <w:p w:rsidR="00EA4AC1" w:rsidRDefault="00EA4AC1" w:rsidP="00EA4AC1">
      <w:pPr>
        <w:pStyle w:val="P00"/>
        <w:spacing w:before="72"/>
        <w:ind w:left="1021" w:right="1134"/>
        <w:rPr>
          <w:rStyle w:val="default"/>
          <w:rFonts w:cs="FrankRuehl" w:hint="cs"/>
          <w:rtl/>
        </w:rPr>
      </w:pPr>
      <w:r>
        <w:rPr>
          <w:rStyle w:val="default"/>
          <w:rFonts w:cs="FrankRuehl" w:hint="cs"/>
          <w:rtl/>
        </w:rPr>
        <w:t xml:space="preserve">"גופים אחרים שהוקמו בחיקוק" </w:t>
      </w:r>
      <w:r>
        <w:rPr>
          <w:rStyle w:val="default"/>
          <w:rFonts w:cs="FrankRuehl"/>
          <w:rtl/>
        </w:rPr>
        <w:t>–</w:t>
      </w:r>
      <w:r>
        <w:rPr>
          <w:rStyle w:val="default"/>
          <w:rFonts w:cs="FrankRuehl" w:hint="cs"/>
          <w:rtl/>
        </w:rPr>
        <w:t xml:space="preserve"> כהגדרתם בסעיף 60א(ב)(5) לחוק החברות הממשלתיות, התשל"ה-1975.</w:t>
      </w:r>
    </w:p>
    <w:p w:rsidR="00EA4AC1" w:rsidRDefault="00EA4AC1" w:rsidP="00EA4AC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זימון לוועדה לפי סעיף קטן (א) ייעשה, ככל האפשר, לא יאוחר מהשבוע שקדם לשבוע שבו מתקיימת ישיבת הוועדה; מידע לפי סעיף קטן (ג) לצורך ישיבה של הוועדה, יידרש, ככל האפשר, לא יאוחר מהשבוע הקודם לשבוע שבו מתקיימת ישיבת הוועדה, ויימסר לוועדה, ככל האפשר, 24 שעות לפחות לפני פתיחת הישיבה.</w:t>
      </w:r>
    </w:p>
    <w:p w:rsidR="00EA4AC1" w:rsidRDefault="00EA4AC1" w:rsidP="00EA4AC1">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שר שענייני משרדו נדונים בוועדה קבועה המנויה בסעיף 100, יופיע בוועדה לדווח על ענייני משרדו, אחת לכנס של הכנסת; בדיווח כאמור יסקור השר לפני הוועדה את פעולות משרדו, את תכנית העבודה של המשרד ואת אופן ביצוע תקציב המשרד; כמו כן ישיב השר לשאלות של חברי הוועדה, לרבות שאלות שהועברו אליו מראש באמצעות יושב ראש הוועדה;</w:t>
      </w:r>
    </w:p>
    <w:p w:rsidR="00EA4AC1" w:rsidRDefault="00EA4AC1" w:rsidP="00EA4A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הכנסת תקבע, לגבי כל שר, לאיזו ועדה יימסר הדיווח, ורשאית היא לקבוע יותר מוועדה אחת; יושב ראש הוועדה ימסור לשר הודעה על מועד הדיווח לפחות שלושים ימים מראש.</w:t>
      </w:r>
    </w:p>
    <w:p w:rsidR="0033366C" w:rsidRPr="00172B9B" w:rsidRDefault="0033366C" w:rsidP="0033366C">
      <w:pPr>
        <w:pStyle w:val="P00"/>
        <w:spacing w:before="0"/>
        <w:ind w:left="0" w:right="1134"/>
        <w:rPr>
          <w:rStyle w:val="default"/>
          <w:rFonts w:cs="FrankRuehl" w:hint="cs"/>
          <w:vanish/>
          <w:color w:val="FF0000"/>
          <w:szCs w:val="20"/>
          <w:shd w:val="clear" w:color="auto" w:fill="FFFF99"/>
          <w:rtl/>
        </w:rPr>
      </w:pPr>
      <w:bookmarkStart w:id="405" w:name="Rov714"/>
      <w:r w:rsidRPr="00172B9B">
        <w:rPr>
          <w:rStyle w:val="default"/>
          <w:rFonts w:cs="FrankRuehl" w:hint="cs"/>
          <w:vanish/>
          <w:color w:val="FF0000"/>
          <w:szCs w:val="20"/>
          <w:shd w:val="clear" w:color="auto" w:fill="FFFF99"/>
          <w:rtl/>
        </w:rPr>
        <w:t>מיום 30.5.2012</w:t>
      </w:r>
    </w:p>
    <w:p w:rsidR="0033366C" w:rsidRPr="00172B9B" w:rsidRDefault="0033366C" w:rsidP="0033366C">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33366C" w:rsidRPr="00172B9B" w:rsidRDefault="0033366C" w:rsidP="0033366C">
      <w:pPr>
        <w:pStyle w:val="P00"/>
        <w:spacing w:before="0"/>
        <w:ind w:left="0" w:right="1134"/>
        <w:rPr>
          <w:rStyle w:val="default"/>
          <w:rFonts w:cs="FrankRuehl" w:hint="cs"/>
          <w:vanish/>
          <w:szCs w:val="20"/>
          <w:shd w:val="clear" w:color="auto" w:fill="FFFF99"/>
          <w:rtl/>
        </w:rPr>
      </w:pPr>
      <w:hyperlink r:id="rId577"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5740</w:t>
      </w:r>
    </w:p>
    <w:p w:rsidR="0033366C" w:rsidRPr="005D595D" w:rsidRDefault="0033366C" w:rsidP="005D595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123</w:t>
      </w:r>
      <w:bookmarkEnd w:id="405"/>
    </w:p>
    <w:p w:rsidR="00D94DEE" w:rsidRDefault="00D94DEE" w:rsidP="005D595D">
      <w:pPr>
        <w:pStyle w:val="P00"/>
        <w:spacing w:before="72"/>
        <w:ind w:left="0" w:right="1134"/>
        <w:rPr>
          <w:rStyle w:val="default"/>
          <w:rFonts w:cs="FrankRuehl" w:hint="cs"/>
          <w:rtl/>
        </w:rPr>
      </w:pPr>
      <w:bookmarkStart w:id="406" w:name="Seif77"/>
      <w:bookmarkEnd w:id="406"/>
      <w:r>
        <w:rPr>
          <w:lang w:val="he-IL"/>
        </w:rPr>
        <w:pict>
          <v:rect id="_x0000_s2269" style="position:absolute;left:0;text-align:left;margin-left:464.5pt;margin-top:8.05pt;width:75.05pt;height:36.15pt;z-index:251545088" o:allowincell="f" filled="f" stroked="f" strokecolor="lime" strokeweight=".25pt">
            <v:textbox inset="0,0,0,0">
              <w:txbxContent>
                <w:p w:rsidR="0011562B" w:rsidRDefault="0011562B" w:rsidP="00441060">
                  <w:pPr>
                    <w:spacing w:line="160" w:lineRule="exact"/>
                    <w:jc w:val="left"/>
                    <w:rPr>
                      <w:rFonts w:cs="Miriam" w:hint="cs"/>
                      <w:szCs w:val="18"/>
                      <w:rtl/>
                    </w:rPr>
                  </w:pPr>
                  <w:r>
                    <w:rPr>
                      <w:rFonts w:cs="Miriam" w:hint="cs"/>
                      <w:szCs w:val="18"/>
                      <w:rtl/>
                    </w:rPr>
                    <w:t>סייגים לזימון ולמסירת מידע</w:t>
                  </w:r>
                </w:p>
                <w:p w:rsidR="0011562B" w:rsidRDefault="0011562B" w:rsidP="00441060">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5D595D">
        <w:rPr>
          <w:rStyle w:val="big-number"/>
          <w:rFonts w:hint="cs"/>
          <w:rtl/>
        </w:rPr>
        <w:t>124</w:t>
      </w:r>
      <w:r w:rsidRPr="005D595D">
        <w:rPr>
          <w:rStyle w:val="default"/>
          <w:rFonts w:cs="FrankRuehl"/>
          <w:rtl/>
        </w:rPr>
        <w:t>.</w:t>
      </w:r>
      <w:r w:rsidRPr="005D595D">
        <w:rPr>
          <w:rStyle w:val="default"/>
          <w:rFonts w:cs="FrankRuehl"/>
          <w:rtl/>
        </w:rPr>
        <w:tab/>
      </w:r>
      <w:r w:rsidR="005D595D">
        <w:rPr>
          <w:rStyle w:val="default"/>
          <w:rFonts w:cs="FrankRuehl" w:hint="cs"/>
          <w:rtl/>
        </w:rPr>
        <w:t>(א)</w:t>
      </w:r>
      <w:r w:rsidR="005D595D">
        <w:rPr>
          <w:rStyle w:val="default"/>
          <w:rFonts w:cs="FrankRuehl" w:hint="cs"/>
          <w:rtl/>
        </w:rPr>
        <w:tab/>
        <w:t>עובד, נושא משרה או ממלא תפקיד שנדרש למסור מידע לוועדה לפי סעיף 123 ימסור אותו במלואו, אלא אם כן חלים על המידע הסייגים הקבועים בסעיף 21(ב) לחוק-יסוד: הכנסת או בסעיף 42(א) לחוק-יסוד: הממשלה; ואולם חלים סייגים כאמור וניתן להעביר את המידע המבוקש תוך השמטת החלקים שחלים עליהם הסייגים, או להעבירו בתנאים, יועבר המידע בחלקו או בתנאים, ובכלל זה שישיבת הוועדה לא תהיה פומבית, שפרוטוקול הישיבה יהיה חסוי או שהמידע יימסר רק ליושב ראש הוועדה</w:t>
      </w:r>
      <w:r>
        <w:rPr>
          <w:rStyle w:val="default"/>
          <w:rFonts w:cs="FrankRuehl" w:hint="cs"/>
          <w:rtl/>
        </w:rPr>
        <w:t>.</w:t>
      </w:r>
    </w:p>
    <w:p w:rsidR="005D595D" w:rsidRDefault="005D595D" w:rsidP="005D59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שלפיה לא ניתן למסור לוועדה מידע כמפורט בסעיף קטן (א), או שניתן למסור מידע בחלקו או בתנאים, תימסר, בצירוף נימוקים ובלי לחשוף מידע כאמור, בידי השר או ראש הגוף כאמור בסעיף 123(ה) ליושב ראש הוועדה, ולבקשת מוסד ההודעה היא תהיה חסויה.</w:t>
      </w:r>
    </w:p>
    <w:p w:rsidR="005D595D" w:rsidRPr="00172B9B" w:rsidRDefault="005D595D" w:rsidP="005D595D">
      <w:pPr>
        <w:pStyle w:val="P00"/>
        <w:spacing w:before="0"/>
        <w:ind w:left="0" w:right="1134"/>
        <w:rPr>
          <w:rStyle w:val="default"/>
          <w:rFonts w:cs="FrankRuehl" w:hint="cs"/>
          <w:vanish/>
          <w:color w:val="FF0000"/>
          <w:szCs w:val="20"/>
          <w:shd w:val="clear" w:color="auto" w:fill="FFFF99"/>
          <w:rtl/>
        </w:rPr>
      </w:pPr>
      <w:bookmarkStart w:id="407" w:name="Rov770"/>
      <w:r w:rsidRPr="00172B9B">
        <w:rPr>
          <w:rStyle w:val="default"/>
          <w:rFonts w:cs="FrankRuehl" w:hint="cs"/>
          <w:vanish/>
          <w:color w:val="FF0000"/>
          <w:szCs w:val="20"/>
          <w:shd w:val="clear" w:color="auto" w:fill="FFFF99"/>
          <w:rtl/>
        </w:rPr>
        <w:t>מיום 30.5.2012</w:t>
      </w:r>
    </w:p>
    <w:p w:rsidR="005D595D" w:rsidRPr="00172B9B" w:rsidRDefault="005D595D" w:rsidP="005D595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D595D" w:rsidRPr="00172B9B" w:rsidRDefault="005D595D" w:rsidP="005D595D">
      <w:pPr>
        <w:pStyle w:val="P00"/>
        <w:spacing w:before="0"/>
        <w:ind w:left="0" w:right="1134"/>
        <w:rPr>
          <w:rStyle w:val="default"/>
          <w:rFonts w:cs="FrankRuehl" w:hint="cs"/>
          <w:vanish/>
          <w:szCs w:val="20"/>
          <w:shd w:val="clear" w:color="auto" w:fill="FFFF99"/>
          <w:rtl/>
        </w:rPr>
      </w:pPr>
      <w:hyperlink r:id="rId57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5741</w:t>
      </w:r>
    </w:p>
    <w:p w:rsidR="005D595D" w:rsidRPr="005D595D" w:rsidRDefault="005D595D" w:rsidP="005D595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124</w:t>
      </w:r>
      <w:bookmarkEnd w:id="407"/>
    </w:p>
    <w:p w:rsidR="00D94DEE" w:rsidRDefault="00D94DEE" w:rsidP="005D595D">
      <w:pPr>
        <w:pStyle w:val="P00"/>
        <w:spacing w:before="72"/>
        <w:ind w:left="0" w:right="1134"/>
        <w:rPr>
          <w:rStyle w:val="default"/>
          <w:rFonts w:cs="FrankRuehl" w:hint="cs"/>
          <w:rtl/>
        </w:rPr>
      </w:pPr>
      <w:bookmarkStart w:id="408" w:name="Seif78"/>
      <w:bookmarkEnd w:id="408"/>
      <w:r>
        <w:rPr>
          <w:lang w:val="he-IL"/>
        </w:rPr>
        <w:pict>
          <v:rect id="_x0000_s2270" style="position:absolute;left:0;text-align:left;margin-left:464.5pt;margin-top:8.05pt;width:75.05pt;height:36.45pt;z-index:251546112" o:allowincell="f" filled="f" stroked="f" strokecolor="lime" strokeweight=".25pt">
            <v:textbox inset="0,0,0,0">
              <w:txbxContent>
                <w:p w:rsidR="0011562B" w:rsidRDefault="0011562B" w:rsidP="00441060">
                  <w:pPr>
                    <w:spacing w:line="160" w:lineRule="exact"/>
                    <w:jc w:val="left"/>
                    <w:rPr>
                      <w:rFonts w:cs="Miriam" w:hint="cs"/>
                      <w:szCs w:val="18"/>
                      <w:rtl/>
                    </w:rPr>
                  </w:pPr>
                  <w:r>
                    <w:rPr>
                      <w:rFonts w:cs="Miriam" w:hint="cs"/>
                      <w:szCs w:val="18"/>
                      <w:rtl/>
                    </w:rPr>
                    <w:t>הזמנת משתתפים נוספים</w:t>
                  </w:r>
                </w:p>
                <w:p w:rsidR="0011562B" w:rsidRDefault="0011562B" w:rsidP="00441060">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5D595D">
        <w:rPr>
          <w:rStyle w:val="big-number"/>
          <w:rFonts w:hint="cs"/>
          <w:rtl/>
        </w:rPr>
        <w:t>125</w:t>
      </w:r>
      <w:r w:rsidRPr="005D595D">
        <w:rPr>
          <w:rStyle w:val="default"/>
          <w:rFonts w:cs="FrankRuehl"/>
          <w:rtl/>
        </w:rPr>
        <w:t>.</w:t>
      </w:r>
      <w:r w:rsidRPr="005D595D">
        <w:rPr>
          <w:rStyle w:val="default"/>
          <w:rFonts w:cs="FrankRuehl"/>
          <w:rtl/>
        </w:rPr>
        <w:tab/>
      </w:r>
      <w:r w:rsidR="005D595D">
        <w:rPr>
          <w:rStyle w:val="default"/>
          <w:rFonts w:cs="FrankRuehl" w:hint="cs"/>
          <w:rtl/>
        </w:rPr>
        <w:t>(א)</w:t>
      </w:r>
      <w:r w:rsidR="005D595D">
        <w:rPr>
          <w:rStyle w:val="default"/>
          <w:rFonts w:cs="FrankRuehl" w:hint="cs"/>
          <w:rtl/>
        </w:rPr>
        <w:tab/>
        <w:t>יושב ראש ועדה רשאי להזמין לישיבה כל מי שיש לו ידע או עניין בנושא שהוועדה דנה בו, לשמוע את דעתו ולבקש ממנו מידע.</w:t>
      </w:r>
    </w:p>
    <w:p w:rsidR="005D595D" w:rsidRDefault="005D595D" w:rsidP="005D59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ועדה רשאי להזמין קטין להשתתף בישיבת הוועדה, ובלבד שהורהו או אפוטרופסו של הקטין לא הודיע על התנגדותו להשתתפות בישיבה.</w:t>
      </w:r>
    </w:p>
    <w:p w:rsidR="005D595D" w:rsidRPr="00172B9B" w:rsidRDefault="005D595D" w:rsidP="005D595D">
      <w:pPr>
        <w:pStyle w:val="P00"/>
        <w:spacing w:before="0"/>
        <w:ind w:left="0" w:right="1134"/>
        <w:rPr>
          <w:rStyle w:val="default"/>
          <w:rFonts w:cs="FrankRuehl" w:hint="cs"/>
          <w:vanish/>
          <w:color w:val="FF0000"/>
          <w:szCs w:val="20"/>
          <w:shd w:val="clear" w:color="auto" w:fill="FFFF99"/>
          <w:rtl/>
        </w:rPr>
      </w:pPr>
      <w:bookmarkStart w:id="409" w:name="Rov771"/>
      <w:r w:rsidRPr="00172B9B">
        <w:rPr>
          <w:rStyle w:val="default"/>
          <w:rFonts w:cs="FrankRuehl" w:hint="cs"/>
          <w:vanish/>
          <w:color w:val="FF0000"/>
          <w:szCs w:val="20"/>
          <w:shd w:val="clear" w:color="auto" w:fill="FFFF99"/>
          <w:rtl/>
        </w:rPr>
        <w:t>מיום 30.5.2012</w:t>
      </w:r>
    </w:p>
    <w:p w:rsidR="005D595D" w:rsidRPr="00172B9B" w:rsidRDefault="005D595D" w:rsidP="005D595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D595D" w:rsidRPr="00172B9B" w:rsidRDefault="005D595D" w:rsidP="005D595D">
      <w:pPr>
        <w:pStyle w:val="P00"/>
        <w:spacing w:before="0"/>
        <w:ind w:left="0" w:right="1134"/>
        <w:rPr>
          <w:rStyle w:val="default"/>
          <w:rFonts w:cs="FrankRuehl" w:hint="cs"/>
          <w:vanish/>
          <w:szCs w:val="20"/>
          <w:shd w:val="clear" w:color="auto" w:fill="FFFF99"/>
          <w:rtl/>
        </w:rPr>
      </w:pPr>
      <w:hyperlink r:id="rId57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5741</w:t>
      </w:r>
    </w:p>
    <w:p w:rsidR="005D595D" w:rsidRPr="005D595D" w:rsidRDefault="005D595D" w:rsidP="005D595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125</w:t>
      </w:r>
      <w:bookmarkEnd w:id="409"/>
    </w:p>
    <w:p w:rsidR="00D94DEE" w:rsidRDefault="00D94DEE" w:rsidP="00D80CB7">
      <w:pPr>
        <w:pStyle w:val="P00"/>
        <w:spacing w:before="72"/>
        <w:ind w:left="0" w:right="1134"/>
        <w:rPr>
          <w:rStyle w:val="default"/>
          <w:rFonts w:cs="FrankRuehl" w:hint="cs"/>
          <w:rtl/>
        </w:rPr>
      </w:pPr>
      <w:bookmarkStart w:id="410" w:name="Seif79"/>
      <w:bookmarkEnd w:id="410"/>
      <w:r>
        <w:rPr>
          <w:lang w:val="he-IL"/>
        </w:rPr>
        <w:pict>
          <v:rect id="_x0000_s2272" style="position:absolute;left:0;text-align:left;margin-left:464.5pt;margin-top:8.05pt;width:75.05pt;height:18.05pt;z-index:251547136" o:allowincell="f" filled="f" stroked="f" strokecolor="lime" strokeweight=".25pt">
            <v:textbox style="mso-next-textbox:#_x0000_s2272" inset="0,0,0,0">
              <w:txbxContent>
                <w:p w:rsidR="0011562B" w:rsidRDefault="0011562B">
                  <w:pPr>
                    <w:spacing w:line="160" w:lineRule="exact"/>
                    <w:jc w:val="left"/>
                    <w:rPr>
                      <w:rFonts w:cs="Miriam" w:hint="cs"/>
                      <w:szCs w:val="18"/>
                      <w:rtl/>
                    </w:rPr>
                  </w:pPr>
                  <w:r>
                    <w:rPr>
                      <w:rFonts w:cs="Miriam" w:hint="cs"/>
                      <w:szCs w:val="18"/>
                      <w:rtl/>
                    </w:rPr>
                    <w:t>ייחוד ההופעה</w:t>
                  </w:r>
                </w:p>
                <w:p w:rsidR="0011562B" w:rsidRDefault="0011562B" w:rsidP="00D80CB7">
                  <w:pPr>
                    <w:spacing w:line="160" w:lineRule="exact"/>
                    <w:jc w:val="left"/>
                    <w:rPr>
                      <w:rFonts w:cs="Miriam" w:hint="cs"/>
                      <w:noProof/>
                      <w:szCs w:val="18"/>
                      <w:rtl/>
                    </w:rPr>
                  </w:pPr>
                  <w:r>
                    <w:rPr>
                      <w:rFonts w:cs="Miriam" w:hint="cs"/>
                      <w:szCs w:val="18"/>
                      <w:rtl/>
                    </w:rPr>
                    <w:t>י"פ תשע"ו-2015</w:t>
                  </w:r>
                </w:p>
              </w:txbxContent>
            </v:textbox>
            <w10:anchorlock/>
          </v:rect>
        </w:pict>
      </w:r>
      <w:r w:rsidR="005D595D">
        <w:rPr>
          <w:rStyle w:val="big-number"/>
          <w:rFonts w:hint="cs"/>
          <w:rtl/>
        </w:rPr>
        <w:t>126</w:t>
      </w:r>
      <w:r w:rsidR="005D595D">
        <w:rPr>
          <w:rStyle w:val="default"/>
          <w:rFonts w:cs="FrankRuehl" w:hint="cs"/>
          <w:rtl/>
        </w:rPr>
        <w:t>.</w:t>
      </w:r>
      <w:r w:rsidR="005D595D">
        <w:rPr>
          <w:rStyle w:val="default"/>
          <w:rFonts w:cs="FrankRuehl" w:hint="cs"/>
          <w:rtl/>
        </w:rPr>
        <w:tab/>
      </w:r>
      <w:r w:rsidR="00D80CB7">
        <w:rPr>
          <w:rStyle w:val="default"/>
          <w:rFonts w:cs="FrankRuehl" w:hint="cs"/>
          <w:rtl/>
        </w:rPr>
        <w:t>יושב ראש ועדה רשאי להתיר למי שזומן להתייצב לפני ועדה או שהוזמן אליה להופיע לפני הוועדה שלא בנוכחות אחרים, שאינם חברי הכנסת, שרים, סגני שרים או נציגי הממשלה, אם ביקש זאת לפני תחילת הישיבה והיושב ראש נוכח כי יש הצדקה לכך, בנסיבות העניין</w:t>
      </w:r>
      <w:r>
        <w:rPr>
          <w:rStyle w:val="default"/>
          <w:rFonts w:cs="FrankRuehl" w:hint="cs"/>
          <w:rtl/>
        </w:rPr>
        <w:t>.</w:t>
      </w:r>
    </w:p>
    <w:p w:rsidR="005D595D" w:rsidRPr="00172B9B" w:rsidRDefault="005D595D" w:rsidP="005D595D">
      <w:pPr>
        <w:pStyle w:val="P00"/>
        <w:spacing w:before="0"/>
        <w:ind w:left="0" w:right="1134"/>
        <w:rPr>
          <w:rStyle w:val="default"/>
          <w:rFonts w:cs="FrankRuehl" w:hint="cs"/>
          <w:vanish/>
          <w:color w:val="FF0000"/>
          <w:szCs w:val="20"/>
          <w:shd w:val="clear" w:color="auto" w:fill="FFFF99"/>
          <w:rtl/>
        </w:rPr>
      </w:pPr>
      <w:bookmarkStart w:id="411" w:name="Rov482"/>
      <w:r w:rsidRPr="00172B9B">
        <w:rPr>
          <w:rStyle w:val="default"/>
          <w:rFonts w:cs="FrankRuehl" w:hint="cs"/>
          <w:vanish/>
          <w:color w:val="FF0000"/>
          <w:szCs w:val="20"/>
          <w:shd w:val="clear" w:color="auto" w:fill="FFFF99"/>
          <w:rtl/>
        </w:rPr>
        <w:t>מיום 30.5.2012</w:t>
      </w:r>
    </w:p>
    <w:p w:rsidR="005D595D" w:rsidRPr="00172B9B" w:rsidRDefault="005D595D" w:rsidP="005D595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D595D" w:rsidRPr="00172B9B" w:rsidRDefault="005D595D" w:rsidP="005D595D">
      <w:pPr>
        <w:pStyle w:val="P00"/>
        <w:spacing w:before="0"/>
        <w:ind w:left="0" w:right="1134"/>
        <w:rPr>
          <w:rStyle w:val="default"/>
          <w:rFonts w:cs="FrankRuehl" w:hint="cs"/>
          <w:vanish/>
          <w:szCs w:val="20"/>
          <w:shd w:val="clear" w:color="auto" w:fill="FFFF99"/>
          <w:rtl/>
        </w:rPr>
      </w:pPr>
      <w:hyperlink r:id="rId58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5741</w:t>
      </w:r>
    </w:p>
    <w:p w:rsidR="005D595D" w:rsidRPr="00172B9B" w:rsidRDefault="005D595D" w:rsidP="005D595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126</w:t>
      </w:r>
    </w:p>
    <w:p w:rsidR="00D80CB7" w:rsidRPr="00172B9B" w:rsidRDefault="00D80CB7" w:rsidP="00D80CB7">
      <w:pPr>
        <w:pStyle w:val="P00"/>
        <w:spacing w:before="0"/>
        <w:ind w:left="0" w:right="1134"/>
        <w:rPr>
          <w:rStyle w:val="default"/>
          <w:rFonts w:cs="FrankRuehl" w:hint="cs"/>
          <w:vanish/>
          <w:szCs w:val="20"/>
          <w:shd w:val="clear" w:color="auto" w:fill="FFFF99"/>
          <w:rtl/>
        </w:rPr>
      </w:pPr>
    </w:p>
    <w:p w:rsidR="00D80CB7" w:rsidRPr="00172B9B" w:rsidRDefault="00D80CB7" w:rsidP="00D80CB7">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2.11.2015</w:t>
      </w:r>
    </w:p>
    <w:p w:rsidR="00D80CB7" w:rsidRPr="00172B9B" w:rsidRDefault="00D80CB7" w:rsidP="00D80CB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תשע"ו-2015</w:t>
      </w:r>
    </w:p>
    <w:p w:rsidR="00D80CB7" w:rsidRPr="00172B9B" w:rsidRDefault="00D80CB7" w:rsidP="00D80CB7">
      <w:pPr>
        <w:pStyle w:val="P00"/>
        <w:spacing w:before="0"/>
        <w:ind w:left="0" w:right="1134"/>
        <w:rPr>
          <w:rStyle w:val="default"/>
          <w:rFonts w:cs="FrankRuehl" w:hint="cs"/>
          <w:vanish/>
          <w:szCs w:val="20"/>
          <w:shd w:val="clear" w:color="auto" w:fill="FFFF99"/>
          <w:rtl/>
        </w:rPr>
      </w:pPr>
      <w:hyperlink r:id="rId581" w:history="1">
        <w:r w:rsidRPr="00172B9B">
          <w:rPr>
            <w:rStyle w:val="Hyperlink"/>
            <w:rFonts w:hint="cs"/>
            <w:vanish/>
            <w:szCs w:val="20"/>
            <w:shd w:val="clear" w:color="auto" w:fill="FFFF99"/>
            <w:rtl/>
          </w:rPr>
          <w:t>י"פ תשע"ו מס' 7153</w:t>
        </w:r>
      </w:hyperlink>
      <w:r w:rsidRPr="00172B9B">
        <w:rPr>
          <w:rStyle w:val="default"/>
          <w:rFonts w:cs="FrankRuehl" w:hint="cs"/>
          <w:vanish/>
          <w:szCs w:val="20"/>
          <w:shd w:val="clear" w:color="auto" w:fill="FFFF99"/>
          <w:rtl/>
        </w:rPr>
        <w:t xml:space="preserve"> מיום 25.11.2015 עמ' 1352</w:t>
      </w:r>
    </w:p>
    <w:p w:rsidR="00D80CB7" w:rsidRPr="00172B9B" w:rsidRDefault="00D80CB7" w:rsidP="00D80CB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החלפת סעיף 126</w:t>
      </w:r>
    </w:p>
    <w:p w:rsidR="00D80CB7" w:rsidRPr="00172B9B" w:rsidRDefault="00D80CB7" w:rsidP="00D80CB7">
      <w:pPr>
        <w:pStyle w:val="P00"/>
        <w:ind w:left="0" w:right="1134"/>
        <w:rPr>
          <w:rStyle w:val="default"/>
          <w:rFonts w:cs="FrankRuehl" w:hint="cs"/>
          <w:vanish/>
          <w:szCs w:val="20"/>
          <w:shd w:val="clear" w:color="auto" w:fill="FFFF99"/>
          <w:rtl/>
        </w:rPr>
      </w:pPr>
      <w:r w:rsidRPr="00172B9B">
        <w:rPr>
          <w:rStyle w:val="default"/>
          <w:rFonts w:cs="FrankRuehl" w:hint="cs"/>
          <w:vanish/>
          <w:szCs w:val="20"/>
          <w:shd w:val="clear" w:color="auto" w:fill="FFFF99"/>
          <w:rtl/>
        </w:rPr>
        <w:t>הנוסח הקודם:</w:t>
      </w:r>
    </w:p>
    <w:p w:rsidR="00D80CB7" w:rsidRPr="00172B9B" w:rsidRDefault="00D80CB7" w:rsidP="00D80CB7">
      <w:pPr>
        <w:pStyle w:val="P00"/>
        <w:spacing w:before="20"/>
        <w:ind w:left="0" w:right="1134"/>
        <w:rPr>
          <w:rStyle w:val="default"/>
          <w:rFonts w:cs="Miriam" w:hint="cs"/>
          <w:strike/>
          <w:vanish/>
          <w:sz w:val="16"/>
          <w:szCs w:val="16"/>
          <w:shd w:val="clear" w:color="auto" w:fill="FFFF99"/>
          <w:rtl/>
        </w:rPr>
      </w:pPr>
      <w:r w:rsidRPr="00172B9B">
        <w:rPr>
          <w:rStyle w:val="default"/>
          <w:rFonts w:cs="Miriam" w:hint="cs"/>
          <w:strike/>
          <w:vanish/>
          <w:sz w:val="16"/>
          <w:szCs w:val="16"/>
          <w:shd w:val="clear" w:color="auto" w:fill="FFFF99"/>
          <w:rtl/>
        </w:rPr>
        <w:t>ייחוד ההופעה</w:t>
      </w:r>
    </w:p>
    <w:p w:rsidR="00D80CB7" w:rsidRPr="00D80CB7" w:rsidRDefault="00D80CB7" w:rsidP="00D80CB7">
      <w:pPr>
        <w:pStyle w:val="P00"/>
        <w:spacing w:before="0"/>
        <w:ind w:left="0" w:right="1134"/>
        <w:rPr>
          <w:rStyle w:val="default"/>
          <w:rFonts w:cs="FrankRuehl" w:hint="cs"/>
          <w:strike/>
          <w:sz w:val="2"/>
          <w:szCs w:val="2"/>
          <w:rtl/>
        </w:rPr>
      </w:pPr>
      <w:r w:rsidRPr="00172B9B">
        <w:rPr>
          <w:rStyle w:val="default"/>
          <w:rFonts w:cs="FrankRuehl" w:hint="cs"/>
          <w:strike/>
          <w:vanish/>
          <w:sz w:val="22"/>
          <w:szCs w:val="22"/>
          <w:shd w:val="clear" w:color="auto" w:fill="FFFF99"/>
          <w:rtl/>
        </w:rPr>
        <w:t>126.</w:t>
      </w:r>
      <w:r w:rsidRPr="00172B9B">
        <w:rPr>
          <w:rStyle w:val="default"/>
          <w:rFonts w:cs="FrankRuehl" w:hint="cs"/>
          <w:strike/>
          <w:vanish/>
          <w:sz w:val="22"/>
          <w:szCs w:val="22"/>
          <w:shd w:val="clear" w:color="auto" w:fill="FFFF99"/>
          <w:rtl/>
        </w:rPr>
        <w:tab/>
        <w:t>מי שזומן להתייצב לפני ועדה או שהוזמן אליה רשאי להופיע לפניה שלא בנוכחות אחרים שאינם חברי הכנסת או נציגי הממשלה, אם ביקש זאת מיושב ראש הוועדה.</w:t>
      </w:r>
      <w:bookmarkEnd w:id="411"/>
    </w:p>
    <w:p w:rsidR="00D94DEE" w:rsidRDefault="00D94DEE" w:rsidP="002C2560">
      <w:pPr>
        <w:pStyle w:val="P00"/>
        <w:spacing w:before="72"/>
        <w:ind w:left="0" w:right="1134"/>
        <w:rPr>
          <w:rStyle w:val="default"/>
          <w:rFonts w:cs="FrankRuehl" w:hint="cs"/>
          <w:rtl/>
        </w:rPr>
      </w:pPr>
      <w:bookmarkStart w:id="412" w:name="Seif80"/>
      <w:bookmarkEnd w:id="412"/>
      <w:r>
        <w:rPr>
          <w:lang w:val="he-IL"/>
        </w:rPr>
        <w:pict>
          <v:rect id="_x0000_s2273" style="position:absolute;left:0;text-align:left;margin-left:464.5pt;margin-top:8.05pt;width:75.05pt;height:34.2pt;z-index:251548160" o:allowincell="f" filled="f" stroked="f" strokecolor="lime" strokeweight=".25pt">
            <v:textbox style="mso-next-textbox:#_x0000_s2273" inset="0,0,0,0">
              <w:txbxContent>
                <w:p w:rsidR="0011562B" w:rsidRDefault="0011562B" w:rsidP="004727D9">
                  <w:pPr>
                    <w:spacing w:line="160" w:lineRule="exact"/>
                    <w:jc w:val="left"/>
                    <w:rPr>
                      <w:rFonts w:cs="Miriam" w:hint="cs"/>
                      <w:szCs w:val="18"/>
                      <w:rtl/>
                    </w:rPr>
                  </w:pPr>
                  <w:r>
                    <w:rPr>
                      <w:rFonts w:cs="Miriam" w:hint="cs"/>
                      <w:szCs w:val="18"/>
                      <w:rtl/>
                    </w:rPr>
                    <w:t xml:space="preserve">אי-התייצבות או </w:t>
                  </w:r>
                  <w:r>
                    <w:rPr>
                      <w:rFonts w:cs="Miriam"/>
                      <w:szCs w:val="18"/>
                      <w:rtl/>
                    </w:rPr>
                    <w:br/>
                  </w:r>
                  <w:r>
                    <w:rPr>
                      <w:rFonts w:cs="Miriam" w:hint="cs"/>
                      <w:szCs w:val="18"/>
                      <w:rtl/>
                    </w:rPr>
                    <w:t>אי-מסירת מידע</w:t>
                  </w:r>
                </w:p>
                <w:p w:rsidR="0011562B" w:rsidRDefault="0011562B" w:rsidP="004727D9">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2C2560">
        <w:rPr>
          <w:rStyle w:val="big-number"/>
          <w:rFonts w:hint="cs"/>
          <w:rtl/>
        </w:rPr>
        <w:t>127</w:t>
      </w:r>
      <w:r w:rsidR="002C2560">
        <w:rPr>
          <w:rStyle w:val="default"/>
          <w:rFonts w:cs="FrankRuehl" w:hint="cs"/>
          <w:rtl/>
        </w:rPr>
        <w:t>.</w:t>
      </w:r>
      <w:r w:rsidR="002C2560">
        <w:rPr>
          <w:rStyle w:val="default"/>
          <w:rFonts w:cs="FrankRuehl" w:hint="cs"/>
          <w:rtl/>
        </w:rPr>
        <w:tab/>
      </w:r>
      <w:r>
        <w:rPr>
          <w:rStyle w:val="default"/>
          <w:rFonts w:cs="FrankRuehl" w:hint="cs"/>
          <w:rtl/>
        </w:rPr>
        <w:t>(א)</w:t>
      </w:r>
      <w:r>
        <w:rPr>
          <w:rStyle w:val="default"/>
          <w:rFonts w:cs="FrankRuehl"/>
          <w:rtl/>
        </w:rPr>
        <w:tab/>
      </w:r>
      <w:r w:rsidR="002C2560">
        <w:rPr>
          <w:rStyle w:val="default"/>
          <w:rFonts w:cs="FrankRuehl" w:hint="cs"/>
          <w:rtl/>
        </w:rPr>
        <w:t xml:space="preserve">זומן אדם להתייצב לפני ועדה או נדרש למסור לה מידע לפי הוראות סעיף 123 ולא עשה כן, ולא נמסרה הודעה מראש כי חלים סייגים על מסירת המידע כאמור בסעיף 124, </w:t>
      </w:r>
      <w:r w:rsidR="00C267EB">
        <w:rPr>
          <w:rStyle w:val="default"/>
          <w:rFonts w:cs="FrankRuehl" w:hint="cs"/>
          <w:rtl/>
        </w:rPr>
        <w:t>רשאית הוועדה להודיע על כך לשר או לראש הגוף שבאמצעותם הוא בידיעתם נעשה הזימון או נדרש המידע</w:t>
      </w:r>
      <w:r>
        <w:rPr>
          <w:rStyle w:val="default"/>
          <w:rFonts w:cs="FrankRuehl" w:hint="cs"/>
          <w:rtl/>
        </w:rPr>
        <w:t>.</w:t>
      </w:r>
    </w:p>
    <w:p w:rsidR="00C267EB" w:rsidRDefault="00C267EB" w:rsidP="002C25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הודיע מי שזומן, בהתראה הולמת מראש, על אי-התייצבותו או על אי-מסירת המידע, רשאית הוועדה, באישור יושב ראש הכנסת, לפנות לנציבות שירות המדינה או לגורם אחר המוסמך לדון בתלונות בענייני משמעת, בבקשה להפעיל את סמכותם כלפי המוזמן, ואלה יודיעו לוועדה על הפעולות שנקטו בעניין; העתק הפנייה יימסר גם לשר או לראש הגוף כאמור.</w:t>
      </w:r>
    </w:p>
    <w:p w:rsidR="005D595D" w:rsidRPr="00172B9B" w:rsidRDefault="005D595D" w:rsidP="005D595D">
      <w:pPr>
        <w:pStyle w:val="P00"/>
        <w:spacing w:before="0"/>
        <w:ind w:left="0" w:right="1134"/>
        <w:rPr>
          <w:rStyle w:val="default"/>
          <w:rFonts w:cs="FrankRuehl" w:hint="cs"/>
          <w:vanish/>
          <w:color w:val="FF0000"/>
          <w:szCs w:val="20"/>
          <w:shd w:val="clear" w:color="auto" w:fill="FFFF99"/>
          <w:rtl/>
        </w:rPr>
      </w:pPr>
      <w:bookmarkStart w:id="413" w:name="Rov772"/>
      <w:r w:rsidRPr="00172B9B">
        <w:rPr>
          <w:rStyle w:val="default"/>
          <w:rFonts w:cs="FrankRuehl" w:hint="cs"/>
          <w:vanish/>
          <w:color w:val="FF0000"/>
          <w:szCs w:val="20"/>
          <w:shd w:val="clear" w:color="auto" w:fill="FFFF99"/>
          <w:rtl/>
        </w:rPr>
        <w:t>מיום 30.5.2012</w:t>
      </w:r>
    </w:p>
    <w:p w:rsidR="005D595D" w:rsidRPr="00172B9B" w:rsidRDefault="005D595D" w:rsidP="005D595D">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D595D" w:rsidRPr="00172B9B" w:rsidRDefault="005D595D" w:rsidP="005D595D">
      <w:pPr>
        <w:pStyle w:val="P00"/>
        <w:spacing w:before="0"/>
        <w:ind w:left="0" w:right="1134"/>
        <w:rPr>
          <w:rStyle w:val="default"/>
          <w:rFonts w:cs="FrankRuehl" w:hint="cs"/>
          <w:vanish/>
          <w:szCs w:val="20"/>
          <w:shd w:val="clear" w:color="auto" w:fill="FFFF99"/>
          <w:rtl/>
        </w:rPr>
      </w:pPr>
      <w:hyperlink r:id="rId582"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5741</w:t>
      </w:r>
    </w:p>
    <w:p w:rsidR="005D595D" w:rsidRPr="00C267EB" w:rsidRDefault="005D595D" w:rsidP="00C267E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127</w:t>
      </w:r>
      <w:bookmarkEnd w:id="413"/>
    </w:p>
    <w:p w:rsidR="00C267EB" w:rsidRDefault="00C267EB" w:rsidP="00C267EB">
      <w:pPr>
        <w:pStyle w:val="medium2-header"/>
        <w:keepLines w:val="0"/>
        <w:spacing w:before="72"/>
        <w:ind w:left="0" w:right="1134"/>
        <w:rPr>
          <w:rFonts w:hint="cs"/>
          <w:noProof/>
          <w:sz w:val="20"/>
          <w:rtl/>
        </w:rPr>
      </w:pPr>
      <w:bookmarkStart w:id="414" w:name="med47"/>
      <w:bookmarkEnd w:id="414"/>
      <w:r>
        <w:rPr>
          <w:noProof/>
          <w:sz w:val="20"/>
          <w:lang w:val="he-IL"/>
        </w:rPr>
        <w:pict>
          <v:rect id="_x0000_s3115" style="position:absolute;left:0;text-align:left;margin-left:464.5pt;margin-top:8.05pt;width:75.05pt;height:15.4pt;z-index:251764224" o:allowincell="f" filled="f" stroked="f" strokecolor="lime" strokeweight=".25pt">
            <v:textbox style="mso-next-textbox:#_x0000_s3115" inset="0,0,0,0">
              <w:txbxContent>
                <w:p w:rsidR="0011562B" w:rsidRPr="004E311F" w:rsidRDefault="0011562B" w:rsidP="00C267EB">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שמיני: ועדת חקירה פרלמנטרית</w:t>
      </w:r>
    </w:p>
    <w:p w:rsidR="00C267EB" w:rsidRPr="00172B9B" w:rsidRDefault="00C267EB" w:rsidP="00C267EB">
      <w:pPr>
        <w:pStyle w:val="P00"/>
        <w:spacing w:before="0"/>
        <w:ind w:left="0" w:right="1134"/>
        <w:rPr>
          <w:rStyle w:val="default"/>
          <w:rFonts w:cs="FrankRuehl" w:hint="cs"/>
          <w:vanish/>
          <w:color w:val="FF0000"/>
          <w:szCs w:val="20"/>
          <w:shd w:val="clear" w:color="auto" w:fill="FFFF99"/>
          <w:rtl/>
        </w:rPr>
      </w:pPr>
      <w:bookmarkStart w:id="415" w:name="Rov773"/>
      <w:r w:rsidRPr="00172B9B">
        <w:rPr>
          <w:rStyle w:val="default"/>
          <w:rFonts w:cs="FrankRuehl" w:hint="cs"/>
          <w:vanish/>
          <w:color w:val="FF0000"/>
          <w:szCs w:val="20"/>
          <w:shd w:val="clear" w:color="auto" w:fill="FFFF99"/>
          <w:rtl/>
        </w:rPr>
        <w:t>מיום 30.5.2012</w:t>
      </w:r>
    </w:p>
    <w:p w:rsidR="00C267EB" w:rsidRPr="00172B9B" w:rsidRDefault="00C267EB" w:rsidP="00C267E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C267EB" w:rsidRPr="00172B9B" w:rsidRDefault="00C267EB" w:rsidP="00C267EB">
      <w:pPr>
        <w:pStyle w:val="P00"/>
        <w:spacing w:before="0"/>
        <w:ind w:left="0" w:right="1134"/>
        <w:rPr>
          <w:rStyle w:val="default"/>
          <w:rFonts w:cs="FrankRuehl" w:hint="cs"/>
          <w:vanish/>
          <w:szCs w:val="20"/>
          <w:shd w:val="clear" w:color="auto" w:fill="FFFF99"/>
          <w:rtl/>
        </w:rPr>
      </w:pPr>
      <w:hyperlink r:id="rId58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5741</w:t>
      </w:r>
    </w:p>
    <w:p w:rsidR="00C267EB" w:rsidRPr="00C267EB" w:rsidRDefault="00C267EB" w:rsidP="00C267E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שמיני</w:t>
      </w:r>
      <w:bookmarkEnd w:id="415"/>
    </w:p>
    <w:p w:rsidR="00D94DEE" w:rsidRDefault="00D94DEE" w:rsidP="00C267EB">
      <w:pPr>
        <w:pStyle w:val="P00"/>
        <w:spacing w:before="72"/>
        <w:ind w:left="0" w:right="1134"/>
        <w:rPr>
          <w:rStyle w:val="default"/>
          <w:rFonts w:cs="FrankRuehl" w:hint="cs"/>
          <w:rtl/>
        </w:rPr>
      </w:pPr>
      <w:bookmarkStart w:id="416" w:name="Seif81"/>
      <w:bookmarkEnd w:id="416"/>
      <w:r>
        <w:rPr>
          <w:lang w:val="he-IL"/>
        </w:rPr>
        <w:pict>
          <v:rect id="_x0000_s2274" style="position:absolute;left:0;text-align:left;margin-left:464.5pt;margin-top:8.05pt;width:75.05pt;height:51.7pt;z-index:251549184" o:allowincell="f" filled="f" stroked="f" strokecolor="lime" strokeweight=".25pt">
            <v:textbox inset="0,0,0,0">
              <w:txbxContent>
                <w:p w:rsidR="0011562B" w:rsidRDefault="0011562B" w:rsidP="004727D9">
                  <w:pPr>
                    <w:spacing w:line="160" w:lineRule="exact"/>
                    <w:jc w:val="left"/>
                    <w:rPr>
                      <w:rFonts w:cs="Miriam" w:hint="cs"/>
                      <w:szCs w:val="18"/>
                      <w:rtl/>
                    </w:rPr>
                  </w:pPr>
                  <w:r>
                    <w:rPr>
                      <w:rFonts w:cs="Miriam" w:hint="cs"/>
                      <w:szCs w:val="18"/>
                      <w:rtl/>
                    </w:rPr>
                    <w:t xml:space="preserve">הצעה להקים ועדת חקירה פרלמנטרית לפי סעיף 22 </w:t>
                  </w:r>
                  <w:r>
                    <w:rPr>
                      <w:rFonts w:cs="Miriam"/>
                      <w:szCs w:val="18"/>
                      <w:rtl/>
                    </w:rPr>
                    <w:br/>
                  </w:r>
                  <w:r>
                    <w:rPr>
                      <w:rFonts w:cs="Miriam" w:hint="cs"/>
                      <w:szCs w:val="18"/>
                      <w:rtl/>
                    </w:rPr>
                    <w:t>לחוק-יסוד: הכנסת</w:t>
                  </w:r>
                </w:p>
                <w:p w:rsidR="0011562B" w:rsidRDefault="0011562B" w:rsidP="00C267EB">
                  <w:pPr>
                    <w:spacing w:line="160" w:lineRule="exact"/>
                    <w:jc w:val="left"/>
                    <w:rPr>
                      <w:rFonts w:cs="Miriam" w:hint="cs"/>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C267EB">
        <w:rPr>
          <w:rStyle w:val="big-number"/>
          <w:rFonts w:hint="cs"/>
          <w:rtl/>
        </w:rPr>
        <w:t>128</w:t>
      </w:r>
      <w:r w:rsidR="00C267EB">
        <w:rPr>
          <w:rStyle w:val="default"/>
          <w:rFonts w:cs="FrankRuehl" w:hint="cs"/>
          <w:rtl/>
        </w:rPr>
        <w:t>.</w:t>
      </w:r>
      <w:r w:rsidR="00C267EB">
        <w:rPr>
          <w:rStyle w:val="default"/>
          <w:rFonts w:cs="FrankRuehl" w:hint="cs"/>
          <w:rtl/>
        </w:rPr>
        <w:tab/>
        <w:t>(א)</w:t>
      </w:r>
      <w:r w:rsidR="00C267EB">
        <w:rPr>
          <w:rStyle w:val="default"/>
          <w:rFonts w:cs="FrankRuehl" w:hint="cs"/>
          <w:rtl/>
        </w:rPr>
        <w:tab/>
        <w:t>חבר הכנסת שאינו שר או סגן שר, כמה חברי כנסת או ועדה מוועדות הכנסת רשאים להציע לכנסת להקים ועדת חקירה פרלמנטרית בנושא מסוים; על הצעה להקים ועדת חקירה פרלמנטרית יחולו הוראות סעיף 52(ב) עד (ד) כפי שהן חלות על הצעות לסדר היום.</w:t>
      </w:r>
    </w:p>
    <w:p w:rsidR="00C267EB" w:rsidRDefault="00C267EB" w:rsidP="00C267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הצעה להקים ועדת חקירה פרלמנטרית שהציעו חברי הכנסת תהיה במסגרת המכסה הסיעתית לפי סעיף 99.</w:t>
      </w:r>
    </w:p>
    <w:p w:rsidR="00C267EB" w:rsidRDefault="00C267EB" w:rsidP="00C267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הצעה להקים ועדת חקירה פרלמנטרית תידון בישיבת הכנסת המוקדשת לדיון בהצעות חוק המובאות לדיון מוקדם ובהצעות לסדר היום.</w:t>
      </w:r>
    </w:p>
    <w:p w:rsidR="00C267EB" w:rsidRDefault="00C267EB" w:rsidP="00C267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אחד מחברי הכנסת שהציעו להקים ועדת חקירה פרלמנטרית או יושב ראש הוועדה המציעה, לפי העניין, ינמק את ההצעה במסגרת זמן שלא תעלה על עשר דקות ויבקש להעבירה לוועדת הכנסת.</w:t>
      </w:r>
    </w:p>
    <w:p w:rsidR="00C267EB" w:rsidRDefault="00C267EB" w:rsidP="00C267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אחרי ההנמקה לפי סעיף קטן (ד), רשאי שר, או סגן שר בענייני המשרד שבו הוא מכהן, להביע את עמדת הממשלה ביחס להצעה במסגרת זמן שלא תעלה על עשר דקות ולהודיע על הסכמתה או על התנגדותה להעברת ההצעה לוועדת הכנסת.</w:t>
      </w:r>
    </w:p>
    <w:p w:rsidR="00C267EB" w:rsidRDefault="00C267EB" w:rsidP="00C267E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תמכה הממשלה בהעברת ההצעה לוועדת הכנסת או לא נקטה עמדה, כאמור בסעיף קטן (ה), רשאי אחד מחברי הכנסת הנוכח במליאה, כפי שיקבע יושב ראש הישיבה, להציע להסיר את ההצעה מסדר היום ולנמק את התנגדותו להצעה במסגרת זמן שלא תעלה על שלוש דקות; קיבל אחד מחברי הכנסת רשות דיבור כדי לנמק את התנגדותו להצעה אך בדבריו תמך בה, יפסיקנו יושב ראש הישיבה וייתן רשות דיבור לחבר כנסת אחר המבקש להתנגד להצעה.</w:t>
      </w:r>
    </w:p>
    <w:p w:rsidR="00C267EB" w:rsidRDefault="00C267EB" w:rsidP="00C267E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בתום הדיון תחליט הכנסת אם להעביר את ההצעה להקים ועדת חקירה פרלמנטרית לוועדת הכנסת או להסירה מסדר היום, ולעניין דחיית ההצבעה יחולו הוראות סעיף 35.</w:t>
      </w:r>
    </w:p>
    <w:p w:rsidR="00C267EB" w:rsidRDefault="00C267EB" w:rsidP="00C267E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החליטה הכנסת להסיר את ההצעה מסדר היום, לא יתקיים דיון בהצעה זהה או דומה בעיקרה לפני שעבר חודש מיום החלטת הכנסת, אלא אם כן החליט יושב ראש הכנסת, לבקשת חבר הכנסת המציע או הוועדה המציעה, לפי העניין, על קיצור התקופה האמורה אם מצא שחל שינוי של ממש בנסיבות.</w:t>
      </w:r>
    </w:p>
    <w:p w:rsidR="00C267EB" w:rsidRPr="00172B9B" w:rsidRDefault="00C267EB" w:rsidP="00C267EB">
      <w:pPr>
        <w:pStyle w:val="P00"/>
        <w:spacing w:before="0"/>
        <w:ind w:left="0" w:right="1134"/>
        <w:rPr>
          <w:rStyle w:val="default"/>
          <w:rFonts w:cs="FrankRuehl" w:hint="cs"/>
          <w:vanish/>
          <w:color w:val="FF0000"/>
          <w:szCs w:val="20"/>
          <w:shd w:val="clear" w:color="auto" w:fill="FFFF99"/>
          <w:rtl/>
        </w:rPr>
      </w:pPr>
      <w:bookmarkStart w:id="417" w:name="Rov774"/>
      <w:r w:rsidRPr="00172B9B">
        <w:rPr>
          <w:rStyle w:val="default"/>
          <w:rFonts w:cs="FrankRuehl" w:hint="cs"/>
          <w:vanish/>
          <w:color w:val="FF0000"/>
          <w:szCs w:val="20"/>
          <w:shd w:val="clear" w:color="auto" w:fill="FFFF99"/>
          <w:rtl/>
        </w:rPr>
        <w:t>מיום 30.5.2012</w:t>
      </w:r>
    </w:p>
    <w:p w:rsidR="00C267EB" w:rsidRPr="00172B9B" w:rsidRDefault="00C267EB" w:rsidP="00C267E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C267EB" w:rsidRPr="00172B9B" w:rsidRDefault="00C267EB" w:rsidP="00C267EB">
      <w:pPr>
        <w:pStyle w:val="P00"/>
        <w:spacing w:before="0"/>
        <w:ind w:left="0" w:right="1134"/>
        <w:rPr>
          <w:rStyle w:val="default"/>
          <w:rFonts w:cs="FrankRuehl" w:hint="cs"/>
          <w:vanish/>
          <w:szCs w:val="20"/>
          <w:shd w:val="clear" w:color="auto" w:fill="FFFF99"/>
          <w:rtl/>
        </w:rPr>
      </w:pPr>
      <w:hyperlink r:id="rId58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5741</w:t>
      </w:r>
    </w:p>
    <w:p w:rsidR="00C267EB" w:rsidRPr="00C267EB" w:rsidRDefault="00C267EB" w:rsidP="00C267E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128</w:t>
      </w:r>
      <w:bookmarkEnd w:id="417"/>
    </w:p>
    <w:p w:rsidR="00D94DEE" w:rsidRDefault="00D94DEE" w:rsidP="006C06E2">
      <w:pPr>
        <w:pStyle w:val="P00"/>
        <w:spacing w:before="72"/>
        <w:ind w:left="1021" w:right="1134" w:hanging="1021"/>
        <w:rPr>
          <w:rStyle w:val="default"/>
          <w:rFonts w:cs="FrankRuehl" w:hint="cs"/>
          <w:rtl/>
        </w:rPr>
      </w:pPr>
      <w:bookmarkStart w:id="418" w:name="Seif82"/>
      <w:bookmarkEnd w:id="418"/>
      <w:r>
        <w:rPr>
          <w:lang w:val="he-IL"/>
        </w:rPr>
        <w:pict>
          <v:rect id="_x0000_s2275" style="position:absolute;left:0;text-align:left;margin-left:464.5pt;margin-top:8.05pt;width:75.05pt;height:45.75pt;z-index:251550208" o:allowincell="f" filled="f" stroked="f" strokecolor="lime" strokeweight=".25pt">
            <v:textbox style="mso-next-textbox:#_x0000_s2275" inset="0,0,0,0">
              <w:txbxContent>
                <w:p w:rsidR="0011562B" w:rsidRDefault="0011562B" w:rsidP="005D0698">
                  <w:pPr>
                    <w:spacing w:line="160" w:lineRule="exact"/>
                    <w:jc w:val="left"/>
                    <w:rPr>
                      <w:rFonts w:cs="Miriam" w:hint="cs"/>
                      <w:szCs w:val="18"/>
                      <w:rtl/>
                    </w:rPr>
                  </w:pPr>
                  <w:r>
                    <w:rPr>
                      <w:rFonts w:cs="Miriam" w:hint="cs"/>
                      <w:szCs w:val="18"/>
                      <w:rtl/>
                    </w:rPr>
                    <w:t>הדיון בוועדת הכנסת בהצעה להקים ועדת חקירה פרלמנטרית</w:t>
                  </w:r>
                </w:p>
                <w:p w:rsidR="0011562B" w:rsidRDefault="0011562B" w:rsidP="005D0698">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6C06E2">
        <w:rPr>
          <w:rStyle w:val="big-number"/>
          <w:rFonts w:hint="cs"/>
          <w:rtl/>
        </w:rPr>
        <w:t>129</w:t>
      </w:r>
      <w:r w:rsidR="006C06E2">
        <w:rPr>
          <w:rStyle w:val="default"/>
          <w:rFonts w:cs="FrankRuehl" w:hint="cs"/>
          <w:rtl/>
        </w:rPr>
        <w:t>.</w:t>
      </w:r>
      <w:r w:rsidR="006C06E2">
        <w:rPr>
          <w:rStyle w:val="default"/>
          <w:rFonts w:cs="FrankRuehl" w:hint="cs"/>
          <w:rtl/>
        </w:rPr>
        <w:tab/>
        <w:t>(א)</w:t>
      </w:r>
      <w:r w:rsidR="006C06E2">
        <w:rPr>
          <w:rStyle w:val="default"/>
          <w:rFonts w:cs="FrankRuehl" w:hint="cs"/>
          <w:rtl/>
        </w:rPr>
        <w:tab/>
        <w:t>(1)</w:t>
      </w:r>
      <w:r w:rsidR="006C06E2">
        <w:rPr>
          <w:rStyle w:val="default"/>
          <w:rFonts w:cs="FrankRuehl" w:hint="cs"/>
          <w:rtl/>
        </w:rPr>
        <w:tab/>
        <w:t>הועברה לוועדת הכנסת הצעה להקים ועדת חקירה פרלמנטרית, תכין הוועדה הצעה מטעמה להקים ועדת חקירה פרלמנטרית, ואולם רשאית היא להביא, בצד הצעתה, המלצה לכנסת להסיר את הנושא מסדר היום; הועברו לוועדת הכנסת כמה הצעות בנושא דומה, תכין הוועדה הצעה אחת מטעמה;</w:t>
      </w:r>
    </w:p>
    <w:p w:rsidR="006C06E2" w:rsidRDefault="006C06E2" w:rsidP="006C06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הכנסת תכין את ההצעה בתוך שלושים ימים מיום שהועברה אליה, וימי הפגרה לא יבואו במניין.</w:t>
      </w:r>
    </w:p>
    <w:p w:rsidR="006C06E2" w:rsidRDefault="00F92324" w:rsidP="00F92324">
      <w:pPr>
        <w:pStyle w:val="P00"/>
        <w:spacing w:before="72"/>
        <w:ind w:left="0" w:right="1134"/>
        <w:rPr>
          <w:rStyle w:val="default"/>
          <w:rFonts w:cs="FrankRuehl" w:hint="cs"/>
          <w:rtl/>
        </w:rPr>
      </w:pPr>
      <w:r>
        <w:rPr>
          <w:rFonts w:hint="cs"/>
          <w:rtl/>
          <w:lang w:eastAsia="en-US"/>
        </w:rPr>
        <w:pict>
          <v:shape id="_x0000_s3327" type="#_x0000_t202" style="position:absolute;left:0;text-align:left;margin-left:470.35pt;margin-top:7.1pt;width:1in;height:16.8pt;z-index:251836928" filled="f" stroked="f">
            <v:textbox inset="1mm,0,1mm,0">
              <w:txbxContent>
                <w:p w:rsidR="00F92324" w:rsidRDefault="00F92324" w:rsidP="00F92324">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תשע"ז-2017</w:t>
                  </w:r>
                </w:p>
              </w:txbxContent>
            </v:textbox>
            <w10:anchorlock/>
          </v:shape>
        </w:pict>
      </w:r>
      <w:r w:rsidR="006C06E2">
        <w:rPr>
          <w:rStyle w:val="default"/>
          <w:rFonts w:cs="FrankRuehl" w:hint="cs"/>
          <w:rtl/>
        </w:rPr>
        <w:tab/>
        <w:t>(ב)</w:t>
      </w:r>
      <w:r w:rsidR="006C06E2">
        <w:rPr>
          <w:rStyle w:val="default"/>
          <w:rFonts w:cs="FrankRuehl" w:hint="cs"/>
          <w:rtl/>
        </w:rPr>
        <w:tab/>
        <w:t xml:space="preserve">בהצעת ועדת הכנסת להקים ועדת חקירה פרלמנטרית יפורטו הרכבה, סמכויותיה ותפקידיה של הוועדה, וניתן לכלול בה הוראה לעניין תקופת כהונתה; בהצעה להקים ועדה כאמור שלא על ידי הסמכה ועדה קבועה יהיה חבר הכנסת שהציע להקימה חבר בהרכב, אם ביקש זאת, ואולם מספר חברי ועדת החקירה לא יעלה על </w:t>
      </w:r>
      <w:r>
        <w:rPr>
          <w:rStyle w:val="default"/>
          <w:rFonts w:cs="FrankRuehl" w:hint="cs"/>
          <w:rtl/>
        </w:rPr>
        <w:t>11</w:t>
      </w:r>
      <w:r w:rsidR="006C06E2">
        <w:rPr>
          <w:rStyle w:val="default"/>
          <w:rFonts w:cs="FrankRuehl" w:hint="cs"/>
          <w:rtl/>
        </w:rPr>
        <w:t>.</w:t>
      </w:r>
    </w:p>
    <w:p w:rsidR="006C06E2" w:rsidRDefault="006C06E2" w:rsidP="006C06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ראתה ועדת הכנסת כי הנושאים שבסמכות ועדת החקירה הפרלמנטרית עלולים לפגוע בביטחון המדינה, ביחסי החוץ שלה או בעניין כלכלי חיוני שלה, רשאית היא לכלול בהצעתה הוראה כי הפרוטוקולים של ישיבות הוועדה יהיו חסויים.</w:t>
      </w:r>
    </w:p>
    <w:p w:rsidR="00C267EB" w:rsidRPr="00172B9B" w:rsidRDefault="00C267EB" w:rsidP="00C267EB">
      <w:pPr>
        <w:pStyle w:val="P00"/>
        <w:spacing w:before="0"/>
        <w:ind w:left="0" w:right="1134"/>
        <w:rPr>
          <w:rStyle w:val="default"/>
          <w:rFonts w:cs="FrankRuehl" w:hint="cs"/>
          <w:vanish/>
          <w:color w:val="FF0000"/>
          <w:szCs w:val="20"/>
          <w:shd w:val="clear" w:color="auto" w:fill="FFFF99"/>
          <w:rtl/>
        </w:rPr>
      </w:pPr>
      <w:bookmarkStart w:id="419" w:name="Rov546"/>
      <w:r w:rsidRPr="00172B9B">
        <w:rPr>
          <w:rStyle w:val="default"/>
          <w:rFonts w:cs="FrankRuehl" w:hint="cs"/>
          <w:vanish/>
          <w:color w:val="FF0000"/>
          <w:szCs w:val="20"/>
          <w:shd w:val="clear" w:color="auto" w:fill="FFFF99"/>
          <w:rtl/>
        </w:rPr>
        <w:t>מיום 30.5.2012</w:t>
      </w:r>
    </w:p>
    <w:p w:rsidR="00C267EB" w:rsidRPr="00172B9B" w:rsidRDefault="00C267EB" w:rsidP="00C267E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C267EB" w:rsidRPr="00172B9B" w:rsidRDefault="00C267EB" w:rsidP="00C267EB">
      <w:pPr>
        <w:pStyle w:val="P00"/>
        <w:spacing w:before="0"/>
        <w:ind w:left="0" w:right="1134"/>
        <w:rPr>
          <w:rStyle w:val="default"/>
          <w:rFonts w:cs="FrankRuehl" w:hint="cs"/>
          <w:vanish/>
          <w:szCs w:val="20"/>
          <w:shd w:val="clear" w:color="auto" w:fill="FFFF99"/>
          <w:rtl/>
        </w:rPr>
      </w:pPr>
      <w:hyperlink r:id="rId58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5742</w:t>
      </w:r>
    </w:p>
    <w:p w:rsidR="00C267EB" w:rsidRPr="00172B9B" w:rsidRDefault="00C267EB" w:rsidP="006C06E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129</w:t>
      </w:r>
    </w:p>
    <w:p w:rsidR="00F92324" w:rsidRPr="00172B9B" w:rsidRDefault="00F92324" w:rsidP="00F92324">
      <w:pPr>
        <w:pStyle w:val="P00"/>
        <w:spacing w:before="0"/>
        <w:ind w:left="0" w:right="1134"/>
        <w:rPr>
          <w:rStyle w:val="default"/>
          <w:rFonts w:cs="FrankRuehl" w:hint="cs"/>
          <w:vanish/>
          <w:szCs w:val="20"/>
          <w:shd w:val="clear" w:color="auto" w:fill="FFFF99"/>
          <w:rtl/>
        </w:rPr>
      </w:pPr>
    </w:p>
    <w:p w:rsidR="00F92324" w:rsidRPr="00172B9B" w:rsidRDefault="00F92324" w:rsidP="00F92324">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24.7.2017</w:t>
      </w:r>
    </w:p>
    <w:p w:rsidR="00F92324" w:rsidRPr="00172B9B" w:rsidRDefault="00F92324" w:rsidP="00F9232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תשע"ז-2017</w:t>
      </w:r>
    </w:p>
    <w:p w:rsidR="00F92324" w:rsidRPr="00172B9B" w:rsidRDefault="00F92324" w:rsidP="00F92324">
      <w:pPr>
        <w:pStyle w:val="P00"/>
        <w:spacing w:before="0"/>
        <w:ind w:left="0" w:right="1134"/>
        <w:rPr>
          <w:rStyle w:val="default"/>
          <w:rFonts w:cs="FrankRuehl" w:hint="cs"/>
          <w:vanish/>
          <w:szCs w:val="20"/>
          <w:shd w:val="clear" w:color="auto" w:fill="FFFF99"/>
          <w:rtl/>
        </w:rPr>
      </w:pPr>
      <w:hyperlink r:id="rId586" w:history="1">
        <w:r w:rsidRPr="00172B9B">
          <w:rPr>
            <w:rStyle w:val="Hyperlink"/>
            <w:rFonts w:hint="cs"/>
            <w:vanish/>
            <w:szCs w:val="20"/>
            <w:shd w:val="clear" w:color="auto" w:fill="FFFF99"/>
            <w:rtl/>
          </w:rPr>
          <w:t>י"פ תשע"ז מס' 7562</w:t>
        </w:r>
      </w:hyperlink>
      <w:r w:rsidRPr="00172B9B">
        <w:rPr>
          <w:rStyle w:val="default"/>
          <w:rFonts w:cs="FrankRuehl" w:hint="cs"/>
          <w:vanish/>
          <w:szCs w:val="20"/>
          <w:shd w:val="clear" w:color="auto" w:fill="FFFF99"/>
          <w:rtl/>
        </w:rPr>
        <w:t xml:space="preserve"> מיום 7.8.2017 עמ' 8372</w:t>
      </w:r>
    </w:p>
    <w:p w:rsidR="00F92324" w:rsidRPr="00F92324" w:rsidRDefault="00F92324" w:rsidP="00F92324">
      <w:pPr>
        <w:pStyle w:val="P00"/>
        <w:ind w:left="0" w:right="1134"/>
        <w:rPr>
          <w:rStyle w:val="default"/>
          <w:rFonts w:cs="FrankRuehl" w:hint="cs"/>
          <w:sz w:val="2"/>
          <w:szCs w:val="2"/>
          <w:rtl/>
        </w:rPr>
      </w:pPr>
      <w:r w:rsidRPr="00172B9B">
        <w:rPr>
          <w:rStyle w:val="default"/>
          <w:rFonts w:cs="FrankRuehl" w:hint="cs"/>
          <w:vanish/>
          <w:sz w:val="22"/>
          <w:szCs w:val="22"/>
          <w:shd w:val="clear" w:color="auto" w:fill="FFFF99"/>
          <w:rtl/>
        </w:rPr>
        <w:tab/>
        <w:t>(ב)</w:t>
      </w:r>
      <w:r w:rsidRPr="00172B9B">
        <w:rPr>
          <w:rStyle w:val="default"/>
          <w:rFonts w:cs="FrankRuehl" w:hint="cs"/>
          <w:vanish/>
          <w:sz w:val="22"/>
          <w:szCs w:val="22"/>
          <w:shd w:val="clear" w:color="auto" w:fill="FFFF99"/>
          <w:rtl/>
        </w:rPr>
        <w:tab/>
        <w:t xml:space="preserve">בהצעת ועדת הכנסת להקים ועדת חקירה פרלמנטרית יפורטו הרכבה, סמכויותיה ותפקידיה של הוועדה, וניתן לכלול בה הוראה לעניין תקופת כהונתה; בהצעה להקים ועדה כאמור שלא על ידי הסמכה ועדה קבועה יהיה חבר הכנסת שהציע להקימה חבר בהרכב, אם ביקש זאת, ואולם מספר חברי ועדת החקירה </w:t>
      </w:r>
      <w:r w:rsidRPr="00172B9B">
        <w:rPr>
          <w:rStyle w:val="default"/>
          <w:rFonts w:cs="FrankRuehl" w:hint="cs"/>
          <w:strike/>
          <w:vanish/>
          <w:sz w:val="22"/>
          <w:szCs w:val="22"/>
          <w:shd w:val="clear" w:color="auto" w:fill="FFFF99"/>
          <w:rtl/>
        </w:rPr>
        <w:t>לא יעלה על תשעה</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לא יעלה על 11</w:t>
      </w:r>
      <w:r w:rsidRPr="00172B9B">
        <w:rPr>
          <w:rStyle w:val="default"/>
          <w:rFonts w:cs="FrankRuehl" w:hint="cs"/>
          <w:vanish/>
          <w:sz w:val="22"/>
          <w:szCs w:val="22"/>
          <w:shd w:val="clear" w:color="auto" w:fill="FFFF99"/>
          <w:rtl/>
        </w:rPr>
        <w:t>.</w:t>
      </w:r>
      <w:bookmarkEnd w:id="419"/>
    </w:p>
    <w:p w:rsidR="00D94DEE" w:rsidRDefault="00D94DEE" w:rsidP="006C06E2">
      <w:pPr>
        <w:pStyle w:val="P00"/>
        <w:spacing w:before="72"/>
        <w:ind w:left="0" w:right="1134"/>
        <w:rPr>
          <w:rStyle w:val="default"/>
          <w:rFonts w:cs="FrankRuehl" w:hint="cs"/>
          <w:rtl/>
        </w:rPr>
      </w:pPr>
      <w:bookmarkStart w:id="420" w:name="Seif83"/>
      <w:bookmarkEnd w:id="420"/>
      <w:r>
        <w:rPr>
          <w:lang w:val="he-IL"/>
        </w:rPr>
        <w:pict>
          <v:rect id="_x0000_s2276" style="position:absolute;left:0;text-align:left;margin-left:464.5pt;margin-top:8.05pt;width:75.05pt;height:42.85pt;z-index:251551232" o:allowincell="f" filled="f" stroked="f" strokecolor="lime" strokeweight=".25pt">
            <v:textbox style="mso-next-textbox:#_x0000_s2276" inset="0,0,0,0">
              <w:txbxContent>
                <w:p w:rsidR="0011562B" w:rsidRDefault="0011562B" w:rsidP="005D0698">
                  <w:pPr>
                    <w:spacing w:line="160" w:lineRule="exact"/>
                    <w:jc w:val="left"/>
                    <w:rPr>
                      <w:rFonts w:cs="Miriam" w:hint="cs"/>
                      <w:szCs w:val="18"/>
                      <w:rtl/>
                    </w:rPr>
                  </w:pPr>
                  <w:r>
                    <w:rPr>
                      <w:rFonts w:cs="Miriam" w:hint="cs"/>
                      <w:szCs w:val="18"/>
                      <w:rtl/>
                    </w:rPr>
                    <w:t>חזרה מהצעה להקים ועדת חקירה פרלמנטרית</w:t>
                  </w:r>
                </w:p>
                <w:p w:rsidR="0011562B" w:rsidRDefault="0011562B" w:rsidP="005D0698">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6C06E2">
        <w:rPr>
          <w:rStyle w:val="big-number"/>
          <w:rFonts w:hint="cs"/>
          <w:rtl/>
        </w:rPr>
        <w:t>130</w:t>
      </w:r>
      <w:r w:rsidR="006C06E2">
        <w:rPr>
          <w:rStyle w:val="default"/>
          <w:rFonts w:cs="FrankRuehl" w:hint="cs"/>
          <w:rtl/>
        </w:rPr>
        <w:t>.</w:t>
      </w:r>
      <w:r w:rsidR="006C06E2">
        <w:rPr>
          <w:rStyle w:val="default"/>
          <w:rFonts w:cs="FrankRuehl" w:hint="cs"/>
          <w:rtl/>
        </w:rPr>
        <w:tab/>
        <w:t>(א)</w:t>
      </w:r>
      <w:r w:rsidR="006C06E2">
        <w:rPr>
          <w:rStyle w:val="default"/>
          <w:rFonts w:cs="FrankRuehl" w:hint="cs"/>
          <w:rtl/>
        </w:rPr>
        <w:tab/>
        <w:t>חבר הכנסת או ועדה שהציעו להקים ועדת חקירה פרלמנטרית רשאים לחזור בהם מההצעה, כל עוד ועדת הכנסת לא סיימה את דיוניה כאמור בסעיף 129 או בסעיף 132</w:t>
      </w:r>
      <w:r>
        <w:rPr>
          <w:rStyle w:val="default"/>
          <w:rFonts w:cs="FrankRuehl" w:hint="cs"/>
          <w:rtl/>
        </w:rPr>
        <w:t>.</w:t>
      </w:r>
    </w:p>
    <w:p w:rsidR="006C06E2" w:rsidRDefault="006C06E2" w:rsidP="006C06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חזרה מהצעה כאמור בסעיף קטן (א) תימסר בכתב ליושב ראש הכנסת אם הכנסת טרם דנה בהצעה כאמור בסעיף 128, וליושב ראש ועדת הכנסת אם ההצעה הועברה לוועדה כאמור באותו סעיף; נמסרה ההודעה לפני הנמקת ההצעה כאמור בסעיף 128(ד), לא תבוא ההצעה במניין ההצעות לפי סעיף 99.</w:t>
      </w:r>
    </w:p>
    <w:p w:rsidR="006C06E2" w:rsidRDefault="006C06E2" w:rsidP="006C06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הכנסת או יושב ראש ועדת הכנסת, לפי העניין, יודיע לכנסת על החזרה מההצעה, ועם מסירת ההודעה תרד ההצעה מסדר יומה של הכנסת; היו כמה מציעים, יימחק שמו של המציע שחזר בו מרשימת המציעים.</w:t>
      </w:r>
    </w:p>
    <w:p w:rsidR="006C06E2" w:rsidRPr="00172B9B" w:rsidRDefault="006C06E2" w:rsidP="006C06E2">
      <w:pPr>
        <w:pStyle w:val="P00"/>
        <w:spacing w:before="0"/>
        <w:ind w:left="0" w:right="1134"/>
        <w:rPr>
          <w:rStyle w:val="default"/>
          <w:rFonts w:cs="FrankRuehl" w:hint="cs"/>
          <w:vanish/>
          <w:color w:val="FF0000"/>
          <w:szCs w:val="20"/>
          <w:shd w:val="clear" w:color="auto" w:fill="FFFF99"/>
          <w:rtl/>
        </w:rPr>
      </w:pPr>
      <w:bookmarkStart w:id="421" w:name="Rov776"/>
      <w:r w:rsidRPr="00172B9B">
        <w:rPr>
          <w:rStyle w:val="default"/>
          <w:rFonts w:cs="FrankRuehl" w:hint="cs"/>
          <w:vanish/>
          <w:color w:val="FF0000"/>
          <w:szCs w:val="20"/>
          <w:shd w:val="clear" w:color="auto" w:fill="FFFF99"/>
          <w:rtl/>
        </w:rPr>
        <w:t>מיום 30.5.2012</w:t>
      </w:r>
    </w:p>
    <w:p w:rsidR="006C06E2" w:rsidRPr="00172B9B" w:rsidRDefault="006C06E2" w:rsidP="006C06E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6C06E2" w:rsidRPr="00172B9B" w:rsidRDefault="006C06E2" w:rsidP="006C06E2">
      <w:pPr>
        <w:pStyle w:val="P00"/>
        <w:spacing w:before="0"/>
        <w:ind w:left="0" w:right="1134"/>
        <w:rPr>
          <w:rStyle w:val="default"/>
          <w:rFonts w:cs="FrankRuehl" w:hint="cs"/>
          <w:vanish/>
          <w:szCs w:val="20"/>
          <w:shd w:val="clear" w:color="auto" w:fill="FFFF99"/>
          <w:rtl/>
        </w:rPr>
      </w:pPr>
      <w:hyperlink r:id="rId587"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5742</w:t>
      </w:r>
    </w:p>
    <w:p w:rsidR="006C06E2" w:rsidRPr="006C06E2" w:rsidRDefault="006C06E2" w:rsidP="006C06E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130</w:t>
      </w:r>
      <w:bookmarkEnd w:id="421"/>
    </w:p>
    <w:p w:rsidR="00D94DEE" w:rsidRDefault="00D94DEE" w:rsidP="006C06E2">
      <w:pPr>
        <w:pStyle w:val="P00"/>
        <w:spacing w:before="72"/>
        <w:ind w:left="0" w:right="1134"/>
        <w:rPr>
          <w:rStyle w:val="default"/>
          <w:rFonts w:cs="FrankRuehl" w:hint="cs"/>
          <w:rtl/>
        </w:rPr>
      </w:pPr>
      <w:bookmarkStart w:id="422" w:name="Seif129"/>
      <w:bookmarkEnd w:id="422"/>
      <w:r>
        <w:rPr>
          <w:lang w:val="he-IL"/>
        </w:rPr>
        <w:pict>
          <v:rect id="_x0000_s2410" style="position:absolute;left:0;text-align:left;margin-left:464.5pt;margin-top:8.05pt;width:75.05pt;height:45.1pt;z-index:251612672"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הנחה על שולחן הכנסת וסדרי הדיון בהצעת ועדת הכנסת</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6C06E2">
        <w:rPr>
          <w:rStyle w:val="big-number"/>
          <w:rFonts w:hint="cs"/>
          <w:rtl/>
        </w:rPr>
        <w:t>131</w:t>
      </w:r>
      <w:r w:rsidR="006C06E2">
        <w:rPr>
          <w:rStyle w:val="default"/>
          <w:rFonts w:cs="FrankRuehl" w:hint="cs"/>
          <w:rtl/>
        </w:rPr>
        <w:t>.</w:t>
      </w:r>
      <w:r w:rsidR="006C06E2">
        <w:rPr>
          <w:rStyle w:val="default"/>
          <w:rFonts w:cs="FrankRuehl" w:hint="cs"/>
          <w:rtl/>
        </w:rPr>
        <w:tab/>
      </w:r>
      <w:r>
        <w:rPr>
          <w:rStyle w:val="default"/>
          <w:rFonts w:cs="FrankRuehl" w:hint="cs"/>
          <w:rtl/>
        </w:rPr>
        <w:t>(א)</w:t>
      </w:r>
      <w:r>
        <w:rPr>
          <w:rStyle w:val="default"/>
          <w:rFonts w:cs="FrankRuehl" w:hint="cs"/>
          <w:rtl/>
        </w:rPr>
        <w:tab/>
      </w:r>
      <w:r w:rsidR="006C06E2">
        <w:rPr>
          <w:rStyle w:val="default"/>
          <w:rFonts w:cs="FrankRuehl" w:hint="cs"/>
          <w:rtl/>
        </w:rPr>
        <w:t>מזכיר הכנסת יניח על שולחן הכנסת את הצעת ועדת הכנסת להקים ועדת חקירה פרלמנטרית; יושב ראש הכנסת יעמיד את ההצעה על סדר יומה של הכנסת, לכל המוקדם למחרת הנחתה על שולחן הכנסת</w:t>
      </w:r>
      <w:r>
        <w:rPr>
          <w:rStyle w:val="default"/>
          <w:rFonts w:cs="FrankRuehl" w:hint="cs"/>
          <w:rtl/>
        </w:rPr>
        <w:t>.</w:t>
      </w:r>
    </w:p>
    <w:p w:rsidR="006C06E2" w:rsidRDefault="006C06E2" w:rsidP="006C06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הדיון האישי בהצעת ועדת הכנסת להקים ועדת חקירה פרלמנטרית ייפתח בהצגת ההצעה על ידי יושב ראש ועדת הכנסת, ואם המליצה להסיר את הנושא מסדר היום, יציג גם את המלצתה.</w:t>
      </w:r>
    </w:p>
    <w:p w:rsidR="006C06E2" w:rsidRDefault="006C06E2" w:rsidP="006C06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או סגן שר בענייני המשרד שבו הוא מכהן, רשאי להביע את עמדת הממשלה ביחס להצעת ועדת הכנסת.</w:t>
      </w:r>
    </w:p>
    <w:p w:rsidR="006C06E2" w:rsidRDefault="006C06E2" w:rsidP="006C06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בתום הדיון תצביע הכנסת, בהצבעה אחת, על הצעת ועדת הכנסת להקים ועדת חקירה פרלמנטרית, אף אם הוועדה המליצה להסיר את הנושא מסדר היום.</w:t>
      </w:r>
    </w:p>
    <w:p w:rsidR="006C06E2" w:rsidRDefault="006C06E2" w:rsidP="006C06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החליטה הכנסת להסיר את הנושא מסדר היום, יחולו הוראות סעיף 128(ח).</w:t>
      </w:r>
    </w:p>
    <w:p w:rsidR="006C06E2" w:rsidRPr="00172B9B" w:rsidRDefault="006C06E2" w:rsidP="006C06E2">
      <w:pPr>
        <w:pStyle w:val="P00"/>
        <w:spacing w:before="0"/>
        <w:ind w:left="0" w:right="1134"/>
        <w:rPr>
          <w:rStyle w:val="default"/>
          <w:rFonts w:cs="FrankRuehl" w:hint="cs"/>
          <w:vanish/>
          <w:color w:val="FF0000"/>
          <w:szCs w:val="20"/>
          <w:shd w:val="clear" w:color="auto" w:fill="FFFF99"/>
          <w:rtl/>
        </w:rPr>
      </w:pPr>
      <w:bookmarkStart w:id="423" w:name="Rov777"/>
      <w:r w:rsidRPr="00172B9B">
        <w:rPr>
          <w:rStyle w:val="default"/>
          <w:rFonts w:cs="FrankRuehl" w:hint="cs"/>
          <w:vanish/>
          <w:color w:val="FF0000"/>
          <w:szCs w:val="20"/>
          <w:shd w:val="clear" w:color="auto" w:fill="FFFF99"/>
          <w:rtl/>
        </w:rPr>
        <w:t>מיום 30.5.2012</w:t>
      </w:r>
    </w:p>
    <w:p w:rsidR="006C06E2" w:rsidRPr="00172B9B" w:rsidRDefault="006C06E2" w:rsidP="006C06E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6C06E2" w:rsidRPr="00172B9B" w:rsidRDefault="006C06E2" w:rsidP="006C06E2">
      <w:pPr>
        <w:pStyle w:val="P00"/>
        <w:spacing w:before="0"/>
        <w:ind w:left="0" w:right="1134"/>
        <w:rPr>
          <w:rStyle w:val="default"/>
          <w:rFonts w:cs="FrankRuehl" w:hint="cs"/>
          <w:vanish/>
          <w:szCs w:val="20"/>
          <w:shd w:val="clear" w:color="auto" w:fill="FFFF99"/>
          <w:rtl/>
        </w:rPr>
      </w:pPr>
      <w:hyperlink r:id="rId58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5742</w:t>
      </w:r>
    </w:p>
    <w:p w:rsidR="006C06E2" w:rsidRPr="006C06E2" w:rsidRDefault="006C06E2" w:rsidP="006C06E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131</w:t>
      </w:r>
      <w:bookmarkEnd w:id="423"/>
    </w:p>
    <w:p w:rsidR="00D94DEE" w:rsidRDefault="00D94DEE" w:rsidP="006C06E2">
      <w:pPr>
        <w:pStyle w:val="P00"/>
        <w:spacing w:before="72"/>
        <w:ind w:left="0" w:right="1134"/>
        <w:rPr>
          <w:rStyle w:val="default"/>
          <w:rFonts w:cs="FrankRuehl" w:hint="cs"/>
          <w:rtl/>
        </w:rPr>
      </w:pPr>
      <w:bookmarkStart w:id="424" w:name="Seif84"/>
      <w:bookmarkEnd w:id="424"/>
      <w:r>
        <w:rPr>
          <w:lang w:val="he-IL"/>
        </w:rPr>
        <w:pict>
          <v:rect id="_x0000_s2277" style="position:absolute;left:0;text-align:left;margin-left:464.5pt;margin-top:8.05pt;width:75.05pt;height:42.55pt;z-index:251552256" o:allowincell="f" filled="f" stroked="f" strokecolor="lime" strokeweight=".25pt">
            <v:textbox inset="0,0,0,0">
              <w:txbxContent>
                <w:p w:rsidR="0011562B" w:rsidRDefault="0011562B">
                  <w:pPr>
                    <w:spacing w:line="160" w:lineRule="exact"/>
                    <w:jc w:val="left"/>
                    <w:rPr>
                      <w:rFonts w:cs="Miriam" w:hint="cs"/>
                      <w:szCs w:val="18"/>
                      <w:rtl/>
                    </w:rPr>
                  </w:pPr>
                  <w:r>
                    <w:rPr>
                      <w:rFonts w:cs="Miriam" w:hint="cs"/>
                      <w:szCs w:val="18"/>
                      <w:rtl/>
                    </w:rPr>
                    <w:t>חידוש הדיון בוועדת הכנסת לפני תחילת הדיון בכנסת</w:t>
                  </w:r>
                </w:p>
                <w:p w:rsidR="0011562B" w:rsidRDefault="0011562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6C06E2">
        <w:rPr>
          <w:rStyle w:val="big-number"/>
          <w:rFonts w:hint="cs"/>
          <w:rtl/>
        </w:rPr>
        <w:t>132</w:t>
      </w:r>
      <w:r w:rsidRPr="006C06E2">
        <w:rPr>
          <w:rStyle w:val="default"/>
          <w:rFonts w:cs="FrankRuehl"/>
          <w:rtl/>
        </w:rPr>
        <w:t>.</w:t>
      </w:r>
      <w:r w:rsidRPr="006C06E2">
        <w:rPr>
          <w:rStyle w:val="default"/>
          <w:rFonts w:cs="FrankRuehl"/>
          <w:rtl/>
        </w:rPr>
        <w:tab/>
      </w:r>
      <w:r w:rsidR="006C06E2">
        <w:rPr>
          <w:rStyle w:val="default"/>
          <w:rFonts w:cs="FrankRuehl" w:hint="cs"/>
          <w:rtl/>
        </w:rPr>
        <w:t>(א)</w:t>
      </w:r>
      <w:r w:rsidR="006C06E2">
        <w:rPr>
          <w:rStyle w:val="default"/>
          <w:rFonts w:cs="FrankRuehl" w:hint="cs"/>
          <w:rtl/>
        </w:rPr>
        <w:tab/>
        <w:t>הונחה על שולחן הכנסת הצעת ועדת הכנסת להקים ועדת חקירה פרלמנטרית, רשאית ועדת הכנסת לחדש את דיוניה בהצעה כל עוד לא החל הדיון בה בכנסת; החליטה ועדת הכנסת לחדש את דיוניה, יודיע על כך יושב ראש הוועדה ליושב ראש הכנסת, ומזכיר הכנסת יודיע על כך לכנסת</w:t>
      </w:r>
      <w:r>
        <w:rPr>
          <w:rStyle w:val="default"/>
          <w:rFonts w:cs="FrankRuehl" w:hint="cs"/>
          <w:rtl/>
        </w:rPr>
        <w:t>.</w:t>
      </w:r>
    </w:p>
    <w:p w:rsidR="006C06E2" w:rsidRDefault="006C06E2" w:rsidP="006C06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ועדת הכנסת לחדש את דיוניה לפי סעיף קטן (א), תכין מחדש הצעה מטעמה להנחה על שולחן הכנסת, בתקופה האמורה בסעיף 129(א)(2).</w:t>
      </w:r>
    </w:p>
    <w:p w:rsidR="006C06E2" w:rsidRPr="00172B9B" w:rsidRDefault="006C06E2" w:rsidP="006C06E2">
      <w:pPr>
        <w:pStyle w:val="P00"/>
        <w:spacing w:before="0"/>
        <w:ind w:left="0" w:right="1134"/>
        <w:rPr>
          <w:rStyle w:val="default"/>
          <w:rFonts w:cs="FrankRuehl" w:hint="cs"/>
          <w:vanish/>
          <w:color w:val="FF0000"/>
          <w:szCs w:val="20"/>
          <w:shd w:val="clear" w:color="auto" w:fill="FFFF99"/>
          <w:rtl/>
        </w:rPr>
      </w:pPr>
      <w:bookmarkStart w:id="425" w:name="Rov778"/>
      <w:r w:rsidRPr="00172B9B">
        <w:rPr>
          <w:rStyle w:val="default"/>
          <w:rFonts w:cs="FrankRuehl" w:hint="cs"/>
          <w:vanish/>
          <w:color w:val="FF0000"/>
          <w:szCs w:val="20"/>
          <w:shd w:val="clear" w:color="auto" w:fill="FFFF99"/>
          <w:rtl/>
        </w:rPr>
        <w:t>מיום 30.5.2012</w:t>
      </w:r>
    </w:p>
    <w:p w:rsidR="006C06E2" w:rsidRPr="00172B9B" w:rsidRDefault="006C06E2" w:rsidP="006C06E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6C06E2" w:rsidRPr="00172B9B" w:rsidRDefault="006C06E2" w:rsidP="006C06E2">
      <w:pPr>
        <w:pStyle w:val="P00"/>
        <w:spacing w:before="0"/>
        <w:ind w:left="0" w:right="1134"/>
        <w:rPr>
          <w:rStyle w:val="default"/>
          <w:rFonts w:cs="FrankRuehl" w:hint="cs"/>
          <w:vanish/>
          <w:szCs w:val="20"/>
          <w:shd w:val="clear" w:color="auto" w:fill="FFFF99"/>
          <w:rtl/>
        </w:rPr>
      </w:pPr>
      <w:hyperlink r:id="rId58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5742</w:t>
      </w:r>
    </w:p>
    <w:p w:rsidR="006C06E2" w:rsidRPr="006C06E2" w:rsidRDefault="006C06E2" w:rsidP="006C06E2">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132</w:t>
      </w:r>
      <w:bookmarkEnd w:id="425"/>
    </w:p>
    <w:p w:rsidR="00D94DEE" w:rsidRDefault="00D94DEE" w:rsidP="00FE77F8">
      <w:pPr>
        <w:pStyle w:val="P00"/>
        <w:spacing w:before="72"/>
        <w:ind w:left="0" w:right="1134"/>
        <w:rPr>
          <w:rStyle w:val="default"/>
          <w:rFonts w:cs="FrankRuehl" w:hint="cs"/>
          <w:rtl/>
        </w:rPr>
      </w:pPr>
      <w:bookmarkStart w:id="426" w:name="Seif85"/>
      <w:bookmarkEnd w:id="426"/>
      <w:r>
        <w:rPr>
          <w:lang w:val="he-IL"/>
        </w:rPr>
        <w:pict>
          <v:rect id="_x0000_s2278" style="position:absolute;left:0;text-align:left;margin-left:464.5pt;margin-top:8.05pt;width:75.05pt;height:42.65pt;z-index:251553280" o:allowincell="f" filled="f" stroked="f" strokecolor="lime" strokeweight=".25pt">
            <v:textbox inset="0,0,0,0">
              <w:txbxContent>
                <w:p w:rsidR="0011562B" w:rsidRDefault="0011562B" w:rsidP="00441060">
                  <w:pPr>
                    <w:spacing w:line="160" w:lineRule="exact"/>
                    <w:jc w:val="left"/>
                    <w:rPr>
                      <w:rFonts w:cs="Miriam" w:hint="cs"/>
                      <w:szCs w:val="18"/>
                      <w:rtl/>
                    </w:rPr>
                  </w:pPr>
                  <w:r>
                    <w:rPr>
                      <w:rFonts w:cs="Miriam" w:hint="cs"/>
                      <w:szCs w:val="18"/>
                      <w:rtl/>
                    </w:rPr>
                    <w:t>החזרה לוועדת הכנסת במהלך הדיון בכנסת</w:t>
                  </w:r>
                </w:p>
                <w:p w:rsidR="0011562B" w:rsidRDefault="0011562B" w:rsidP="00441060">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6C06E2">
        <w:rPr>
          <w:rStyle w:val="big-number"/>
          <w:rFonts w:hint="cs"/>
          <w:rtl/>
        </w:rPr>
        <w:t>133</w:t>
      </w:r>
      <w:r w:rsidRPr="006C06E2">
        <w:rPr>
          <w:rStyle w:val="default"/>
          <w:rFonts w:cs="FrankRuehl"/>
          <w:rtl/>
        </w:rPr>
        <w:t>.</w:t>
      </w:r>
      <w:r w:rsidRPr="006C06E2">
        <w:rPr>
          <w:rStyle w:val="default"/>
          <w:rFonts w:cs="FrankRuehl"/>
          <w:rtl/>
        </w:rPr>
        <w:tab/>
      </w:r>
      <w:r w:rsidR="00FE77F8">
        <w:rPr>
          <w:rStyle w:val="default"/>
          <w:rFonts w:cs="FrankRuehl" w:hint="cs"/>
          <w:rtl/>
        </w:rPr>
        <w:t>(א)</w:t>
      </w:r>
      <w:r w:rsidR="00FE77F8">
        <w:rPr>
          <w:rStyle w:val="default"/>
          <w:rFonts w:cs="FrankRuehl" w:hint="cs"/>
          <w:rtl/>
        </w:rPr>
        <w:tab/>
        <w:t>החל הדיון במליאת הכנסת בהצעת ועדת הכנסת להקים ועדת חקירה פרלמנטרית וכל עוד לא החליטה הכנסת, רשאים יושב ראש ועדת הכנסת, וכן שר, או סגן שר בענייני המשרד שבו הוא מכהן, בשם הממשלה, להציע לכנסת להחזיר לוועדת הכנסת את ההצעה, כולה או עניין מסוים שבה, והכנסת תחליט על כך בהצבעה שתתקיים מיד</w:t>
      </w:r>
      <w:r>
        <w:rPr>
          <w:rStyle w:val="default"/>
          <w:rFonts w:cs="FrankRuehl" w:hint="cs"/>
          <w:rtl/>
        </w:rPr>
        <w:t>.</w:t>
      </w:r>
    </w:p>
    <w:p w:rsidR="00FE77F8" w:rsidRDefault="00FE77F8" w:rsidP="00FE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הכנסת להחזיר את ההצעה לוועדת הכנסת לפי סעיף קטן (א), יופסק הדיון; ועדת הכנסת תדון בהצעה או בעניין, ותכין אותה מחדש להנחה על שולחן הכנסת, בתקופה האמורה בסעיף 129(א)(2).</w:t>
      </w:r>
    </w:p>
    <w:p w:rsidR="006C06E2" w:rsidRPr="00172B9B" w:rsidRDefault="006C06E2" w:rsidP="006C06E2">
      <w:pPr>
        <w:pStyle w:val="P00"/>
        <w:spacing w:before="0"/>
        <w:ind w:left="0" w:right="1134"/>
        <w:rPr>
          <w:rStyle w:val="default"/>
          <w:rFonts w:cs="FrankRuehl" w:hint="cs"/>
          <w:vanish/>
          <w:color w:val="FF0000"/>
          <w:szCs w:val="20"/>
          <w:shd w:val="clear" w:color="auto" w:fill="FFFF99"/>
          <w:rtl/>
        </w:rPr>
      </w:pPr>
      <w:bookmarkStart w:id="427" w:name="Rov779"/>
      <w:r w:rsidRPr="00172B9B">
        <w:rPr>
          <w:rStyle w:val="default"/>
          <w:rFonts w:cs="FrankRuehl" w:hint="cs"/>
          <w:vanish/>
          <w:color w:val="FF0000"/>
          <w:szCs w:val="20"/>
          <w:shd w:val="clear" w:color="auto" w:fill="FFFF99"/>
          <w:rtl/>
        </w:rPr>
        <w:t>מיום 30.5.2012</w:t>
      </w:r>
    </w:p>
    <w:p w:rsidR="006C06E2" w:rsidRPr="00172B9B" w:rsidRDefault="006C06E2" w:rsidP="006C06E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6C06E2" w:rsidRPr="00172B9B" w:rsidRDefault="006C06E2" w:rsidP="006C06E2">
      <w:pPr>
        <w:pStyle w:val="P00"/>
        <w:spacing w:before="0"/>
        <w:ind w:left="0" w:right="1134"/>
        <w:rPr>
          <w:rStyle w:val="default"/>
          <w:rFonts w:cs="FrankRuehl" w:hint="cs"/>
          <w:vanish/>
          <w:szCs w:val="20"/>
          <w:shd w:val="clear" w:color="auto" w:fill="FFFF99"/>
          <w:rtl/>
        </w:rPr>
      </w:pPr>
      <w:hyperlink r:id="rId59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5742</w:t>
      </w:r>
    </w:p>
    <w:p w:rsidR="006C06E2" w:rsidRPr="00FE77F8" w:rsidRDefault="006C06E2" w:rsidP="00FE77F8">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133</w:t>
      </w:r>
      <w:bookmarkEnd w:id="427"/>
    </w:p>
    <w:p w:rsidR="00D94DEE" w:rsidRDefault="00D94DEE" w:rsidP="00FE77F8">
      <w:pPr>
        <w:pStyle w:val="P00"/>
        <w:spacing w:before="72"/>
        <w:ind w:left="0" w:right="1134"/>
        <w:rPr>
          <w:rStyle w:val="default"/>
          <w:rFonts w:cs="FrankRuehl" w:hint="cs"/>
          <w:rtl/>
        </w:rPr>
      </w:pPr>
      <w:bookmarkStart w:id="428" w:name="Seif86"/>
      <w:bookmarkEnd w:id="428"/>
      <w:r>
        <w:rPr>
          <w:lang w:val="he-IL"/>
        </w:rPr>
        <w:pict>
          <v:rect id="_x0000_s2279" style="position:absolute;left:0;text-align:left;margin-left:464.5pt;margin-top:8.05pt;width:75.05pt;height:46.5pt;z-index:251554304" o:allowincell="f" filled="f" stroked="f" strokecolor="lime" strokeweight=".25pt">
            <v:textbox inset="0,0,0,0">
              <w:txbxContent>
                <w:p w:rsidR="0011562B" w:rsidRDefault="0011562B" w:rsidP="00441060">
                  <w:pPr>
                    <w:spacing w:line="160" w:lineRule="exact"/>
                    <w:jc w:val="left"/>
                    <w:rPr>
                      <w:rFonts w:cs="Miriam" w:hint="cs"/>
                      <w:szCs w:val="18"/>
                      <w:rtl/>
                    </w:rPr>
                  </w:pPr>
                  <w:r>
                    <w:rPr>
                      <w:rFonts w:cs="Miriam" w:hint="cs"/>
                      <w:szCs w:val="18"/>
                      <w:rtl/>
                    </w:rPr>
                    <w:t>חילופי חבר ועדת חקירה פרלמנטרית ומילוי מקום</w:t>
                  </w:r>
                </w:p>
                <w:p w:rsidR="0011562B" w:rsidRDefault="0011562B" w:rsidP="00FE77F8">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FE77F8">
        <w:rPr>
          <w:rStyle w:val="big-number"/>
          <w:rFonts w:hint="cs"/>
          <w:rtl/>
        </w:rPr>
        <w:t>134</w:t>
      </w:r>
      <w:r w:rsidRPr="00FE77F8">
        <w:rPr>
          <w:rStyle w:val="default"/>
          <w:rFonts w:cs="FrankRuehl"/>
          <w:rtl/>
        </w:rPr>
        <w:t>.</w:t>
      </w:r>
      <w:r w:rsidRPr="00FE77F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FE77F8">
        <w:rPr>
          <w:rStyle w:val="default"/>
          <w:rFonts w:cs="FrankRuehl" w:hint="cs"/>
          <w:rtl/>
        </w:rPr>
        <w:t>נתפנה מקומו של חבר ועדת חקירה פרלמנטרית שאת חבריה בחרה ועדת הכנסת או החליטה סיעה על חילופי חבר מטעמה בוועדת חקירה כאמור, תבחר ועדת הכנסת חבר אחר במקומו; הוראות אלה יחולו גם לעניין יושב ראש ועדת החקירה</w:t>
      </w:r>
      <w:r>
        <w:rPr>
          <w:rStyle w:val="default"/>
          <w:rFonts w:cs="FrankRuehl" w:hint="cs"/>
          <w:rtl/>
        </w:rPr>
        <w:t>.</w:t>
      </w:r>
    </w:p>
    <w:p w:rsidR="00FE77F8" w:rsidRDefault="00FE77F8" w:rsidP="00FE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הכנסת יודיע לכנסת מיהו חבר הוועדה החדש, וחברותו תהיה בתוקף מעת מסירת ההודעה לכנסת.</w:t>
      </w:r>
    </w:p>
    <w:p w:rsidR="00FE77F8" w:rsidRDefault="00FE77F8" w:rsidP="00FE77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לחבר ועדת חקירה פרלמנטרית לא ימונה ממלא מקום קבוע לפי סעיף 103, ולעניין מילוי מקומו באופן ארעי יחולו הוראות סעיף 104.</w:t>
      </w:r>
    </w:p>
    <w:p w:rsidR="00FE77F8" w:rsidRPr="00172B9B" w:rsidRDefault="00FE77F8" w:rsidP="00FE77F8">
      <w:pPr>
        <w:pStyle w:val="P00"/>
        <w:spacing w:before="0"/>
        <w:ind w:left="0" w:right="1134"/>
        <w:rPr>
          <w:rStyle w:val="default"/>
          <w:rFonts w:cs="FrankRuehl" w:hint="cs"/>
          <w:vanish/>
          <w:color w:val="FF0000"/>
          <w:szCs w:val="20"/>
          <w:shd w:val="clear" w:color="auto" w:fill="FFFF99"/>
          <w:rtl/>
        </w:rPr>
      </w:pPr>
      <w:bookmarkStart w:id="429" w:name="Rov780"/>
      <w:r w:rsidRPr="00172B9B">
        <w:rPr>
          <w:rStyle w:val="default"/>
          <w:rFonts w:cs="FrankRuehl" w:hint="cs"/>
          <w:vanish/>
          <w:color w:val="FF0000"/>
          <w:szCs w:val="20"/>
          <w:shd w:val="clear" w:color="auto" w:fill="FFFF99"/>
          <w:rtl/>
        </w:rPr>
        <w:t>מיום 30.5.2012</w:t>
      </w:r>
    </w:p>
    <w:p w:rsidR="00FE77F8" w:rsidRPr="00172B9B" w:rsidRDefault="00FE77F8" w:rsidP="00FE77F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E77F8" w:rsidRPr="00172B9B" w:rsidRDefault="00FE77F8" w:rsidP="00FE77F8">
      <w:pPr>
        <w:pStyle w:val="P00"/>
        <w:spacing w:before="0"/>
        <w:ind w:left="0" w:right="1134"/>
        <w:rPr>
          <w:rStyle w:val="default"/>
          <w:rFonts w:cs="FrankRuehl" w:hint="cs"/>
          <w:vanish/>
          <w:szCs w:val="20"/>
          <w:shd w:val="clear" w:color="auto" w:fill="FFFF99"/>
          <w:rtl/>
        </w:rPr>
      </w:pPr>
      <w:hyperlink r:id="rId59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FE77F8" w:rsidRPr="00FE77F8" w:rsidRDefault="00FE77F8" w:rsidP="00FE77F8">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134</w:t>
      </w:r>
      <w:bookmarkEnd w:id="429"/>
    </w:p>
    <w:p w:rsidR="00D94DEE" w:rsidRDefault="00D94DEE" w:rsidP="00FE77F8">
      <w:pPr>
        <w:pStyle w:val="P00"/>
        <w:spacing w:before="72"/>
        <w:ind w:left="0" w:right="1134"/>
        <w:rPr>
          <w:rStyle w:val="default"/>
          <w:rFonts w:cs="FrankRuehl" w:hint="cs"/>
          <w:rtl/>
        </w:rPr>
      </w:pPr>
      <w:bookmarkStart w:id="430" w:name="Seif87"/>
      <w:bookmarkEnd w:id="430"/>
      <w:r>
        <w:rPr>
          <w:lang w:val="he-IL"/>
        </w:rPr>
        <w:pict>
          <v:rect id="_x0000_s2280" style="position:absolute;left:0;text-align:left;margin-left:464.5pt;margin-top:8.05pt;width:75.05pt;height:52.4pt;z-index:251555328" o:allowincell="f" filled="f" stroked="f" strokecolor="lime" strokeweight=".25pt">
            <v:textbox inset="0,0,0,0">
              <w:txbxContent>
                <w:p w:rsidR="0011562B" w:rsidRDefault="0011562B" w:rsidP="00441060">
                  <w:pPr>
                    <w:spacing w:line="160" w:lineRule="exact"/>
                    <w:jc w:val="left"/>
                    <w:rPr>
                      <w:rFonts w:cs="Miriam" w:hint="cs"/>
                      <w:noProof/>
                      <w:szCs w:val="18"/>
                      <w:rtl/>
                    </w:rPr>
                  </w:pPr>
                  <w:r>
                    <w:rPr>
                      <w:rFonts w:cs="Miriam" w:hint="cs"/>
                      <w:szCs w:val="18"/>
                      <w:rtl/>
                    </w:rPr>
                    <w:t>סמכויותיה של ועדת חקירה פרלמנטרית והנחת דוח על שולחן הכנסת</w:t>
                  </w:r>
                </w:p>
                <w:p w:rsidR="0011562B" w:rsidRDefault="0011562B" w:rsidP="00FE77F8">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FE77F8">
        <w:rPr>
          <w:rStyle w:val="big-number"/>
          <w:rFonts w:hint="cs"/>
          <w:rtl/>
        </w:rPr>
        <w:t>135</w:t>
      </w:r>
      <w:r w:rsidRPr="00FE77F8">
        <w:rPr>
          <w:rStyle w:val="default"/>
          <w:rFonts w:cs="FrankRuehl"/>
          <w:rtl/>
        </w:rPr>
        <w:t>.</w:t>
      </w:r>
      <w:r w:rsidRPr="00FE77F8">
        <w:rPr>
          <w:rStyle w:val="default"/>
          <w:rFonts w:cs="FrankRuehl"/>
          <w:rtl/>
        </w:rPr>
        <w:tab/>
      </w:r>
      <w:r w:rsidR="00FE77F8">
        <w:rPr>
          <w:rStyle w:val="default"/>
          <w:rFonts w:cs="FrankRuehl" w:hint="cs"/>
          <w:rtl/>
        </w:rPr>
        <w:t>(א)</w:t>
      </w:r>
      <w:r w:rsidR="00FE77F8">
        <w:rPr>
          <w:rStyle w:val="default"/>
          <w:rFonts w:cs="FrankRuehl" w:hint="cs"/>
          <w:rtl/>
        </w:rPr>
        <w:tab/>
        <w:t>לוועדת חקירה פרלמנטרית יהיו הסמכויות הנתונות לוועדה קבועה בכל הנוגע לסדרי דיון, לזימון לוועדה ולקבלת מידע, ככל שהכנסת לא קבעה אחרת</w:t>
      </w:r>
      <w:r>
        <w:rPr>
          <w:rStyle w:val="default"/>
          <w:rFonts w:cs="FrankRuehl" w:hint="cs"/>
          <w:rtl/>
        </w:rPr>
        <w:t>.</w:t>
      </w:r>
    </w:p>
    <w:p w:rsidR="00FE77F8" w:rsidRDefault="00FE77F8" w:rsidP="00FE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חקירה פרלמנטרית תניח על שולחן הכנסת דוח המפרט את פעולותיה ומסקנותיה, בצירוף עמדת מיעוט, אם היתה, והיא רשאית להניח דוח ביניים.</w:t>
      </w:r>
    </w:p>
    <w:p w:rsidR="00FE77F8" w:rsidRDefault="00FE77F8" w:rsidP="00FE77F8">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יושב ראש הכנסת רשאי להחליט כי הכנסת תקיים דיון אישי בדוח שהניחה ועדת חקירה פרלמנטרית על שולחן הכנסת, לכל המוקדם למחרת הנחתו על שולחן הכנסת;</w:t>
      </w:r>
    </w:p>
    <w:p w:rsidR="00FE77F8" w:rsidRDefault="00FE77F8" w:rsidP="00FE77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יושב ראש הכנסת כאמור בפסקה (1), יפתח יושב ראש ועדת החקירה הפרלמנטרית את הדיון ורשאי הוא לסכמו, במסגרת הזמן האמורה בסעיף 29(3); הסיעות רשאיות להגיש הצעות החלטה לסיכום הדיון כאמור בסעיף 56(ג), ועל החלטה שהתקבלה יחולו הוראות סעיף 56(ד).</w:t>
      </w:r>
    </w:p>
    <w:p w:rsidR="00FE77F8" w:rsidRPr="00172B9B" w:rsidRDefault="00FE77F8" w:rsidP="00FE77F8">
      <w:pPr>
        <w:pStyle w:val="P00"/>
        <w:spacing w:before="0"/>
        <w:ind w:left="0" w:right="1134"/>
        <w:rPr>
          <w:rStyle w:val="default"/>
          <w:rFonts w:cs="FrankRuehl" w:hint="cs"/>
          <w:vanish/>
          <w:color w:val="FF0000"/>
          <w:szCs w:val="20"/>
          <w:shd w:val="clear" w:color="auto" w:fill="FFFF99"/>
          <w:rtl/>
        </w:rPr>
      </w:pPr>
      <w:bookmarkStart w:id="431" w:name="Rov781"/>
      <w:r w:rsidRPr="00172B9B">
        <w:rPr>
          <w:rStyle w:val="default"/>
          <w:rFonts w:cs="FrankRuehl" w:hint="cs"/>
          <w:vanish/>
          <w:color w:val="FF0000"/>
          <w:szCs w:val="20"/>
          <w:shd w:val="clear" w:color="auto" w:fill="FFFF99"/>
          <w:rtl/>
        </w:rPr>
        <w:t>מיום 30.5.2012</w:t>
      </w:r>
    </w:p>
    <w:p w:rsidR="00FE77F8" w:rsidRPr="00172B9B" w:rsidRDefault="00FE77F8" w:rsidP="00FE77F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E77F8" w:rsidRPr="00172B9B" w:rsidRDefault="00FE77F8" w:rsidP="00FE77F8">
      <w:pPr>
        <w:pStyle w:val="P00"/>
        <w:spacing w:before="0"/>
        <w:ind w:left="0" w:right="1134"/>
        <w:rPr>
          <w:rStyle w:val="default"/>
          <w:rFonts w:cs="FrankRuehl" w:hint="cs"/>
          <w:vanish/>
          <w:szCs w:val="20"/>
          <w:shd w:val="clear" w:color="auto" w:fill="FFFF99"/>
          <w:rtl/>
        </w:rPr>
      </w:pPr>
      <w:hyperlink r:id="rId592"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FE77F8" w:rsidRPr="00FE77F8" w:rsidRDefault="00FE77F8" w:rsidP="00FE77F8">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135</w:t>
      </w:r>
      <w:bookmarkEnd w:id="431"/>
    </w:p>
    <w:p w:rsidR="00D94DEE" w:rsidRDefault="00D94DEE" w:rsidP="00D6487B">
      <w:pPr>
        <w:pStyle w:val="P00"/>
        <w:spacing w:before="72"/>
        <w:ind w:left="0" w:right="1134"/>
        <w:rPr>
          <w:rStyle w:val="default"/>
          <w:rFonts w:cs="FrankRuehl" w:hint="cs"/>
          <w:rtl/>
        </w:rPr>
      </w:pPr>
      <w:bookmarkStart w:id="432" w:name="Seif88"/>
      <w:bookmarkEnd w:id="432"/>
      <w:r>
        <w:rPr>
          <w:lang w:val="he-IL"/>
        </w:rPr>
        <w:pict>
          <v:rect id="_x0000_s2281" style="position:absolute;left:0;text-align:left;margin-left:464.5pt;margin-top:8.05pt;width:75.05pt;height:51.5pt;z-index:251556352" o:allowincell="f" filled="f" stroked="f" strokecolor="lime" strokeweight=".25pt">
            <v:textbox inset="0,0,0,0">
              <w:txbxContent>
                <w:p w:rsidR="0011562B" w:rsidRDefault="0011562B" w:rsidP="00441060">
                  <w:pPr>
                    <w:spacing w:line="160" w:lineRule="exact"/>
                    <w:jc w:val="left"/>
                    <w:rPr>
                      <w:rFonts w:cs="Miriam" w:hint="cs"/>
                      <w:szCs w:val="18"/>
                      <w:rtl/>
                    </w:rPr>
                  </w:pPr>
                  <w:r>
                    <w:rPr>
                      <w:rFonts w:cs="Miriam" w:hint="cs"/>
                      <w:szCs w:val="18"/>
                      <w:rtl/>
                    </w:rPr>
                    <w:t>סיום הכהונה של ועדת חקירה פרלמנטרית והארכת כהונה</w:t>
                  </w:r>
                </w:p>
                <w:p w:rsidR="0011562B" w:rsidRDefault="0011562B" w:rsidP="00D6487B">
                  <w:pPr>
                    <w:spacing w:line="160" w:lineRule="exact"/>
                    <w:jc w:val="left"/>
                    <w:rPr>
                      <w:rFonts w:cs="Miriam" w:hint="cs"/>
                      <w:noProof/>
                      <w:szCs w:val="18"/>
                      <w:rtl/>
                    </w:rPr>
                  </w:pPr>
                  <w:r>
                    <w:rPr>
                      <w:rFonts w:cs="Miriam" w:hint="cs"/>
                      <w:szCs w:val="18"/>
                      <w:rtl/>
                    </w:rPr>
                    <w:t xml:space="preserve">י"פ (מס' 3) </w:t>
                  </w:r>
                  <w:r>
                    <w:rPr>
                      <w:rFonts w:cs="Miriam"/>
                      <w:szCs w:val="18"/>
                      <w:rtl/>
                    </w:rPr>
                    <w:br/>
                  </w:r>
                  <w:r>
                    <w:rPr>
                      <w:rFonts w:cs="Miriam" w:hint="cs"/>
                      <w:szCs w:val="18"/>
                      <w:rtl/>
                    </w:rPr>
                    <w:t>תשע"ב-2012</w:t>
                  </w:r>
                </w:p>
              </w:txbxContent>
            </v:textbox>
            <w10:anchorlock/>
          </v:rect>
        </w:pict>
      </w:r>
      <w:r w:rsidR="00FE77F8">
        <w:rPr>
          <w:rStyle w:val="big-number"/>
          <w:rFonts w:hint="cs"/>
          <w:rtl/>
        </w:rPr>
        <w:t>136</w:t>
      </w:r>
      <w:r w:rsidRPr="00FE77F8">
        <w:rPr>
          <w:rStyle w:val="default"/>
          <w:rFonts w:cs="FrankRuehl"/>
          <w:rtl/>
        </w:rPr>
        <w:t>.</w:t>
      </w:r>
      <w:r w:rsidRPr="00FE77F8">
        <w:rPr>
          <w:rStyle w:val="default"/>
          <w:rFonts w:cs="FrankRuehl"/>
          <w:rtl/>
        </w:rPr>
        <w:tab/>
      </w:r>
      <w:r>
        <w:rPr>
          <w:rStyle w:val="default"/>
          <w:rFonts w:cs="FrankRuehl"/>
          <w:rtl/>
        </w:rPr>
        <w:t>(</w:t>
      </w:r>
      <w:r w:rsidR="00D6487B">
        <w:rPr>
          <w:rStyle w:val="default"/>
          <w:rFonts w:cs="FrankRuehl" w:hint="cs"/>
          <w:rtl/>
        </w:rPr>
        <w:t>א</w:t>
      </w:r>
      <w:r w:rsidR="007F23DD">
        <w:rPr>
          <w:rStyle w:val="default"/>
          <w:rFonts w:cs="FrankRuehl" w:hint="cs"/>
          <w:rtl/>
        </w:rPr>
        <w:t>)</w:t>
      </w:r>
      <w:r w:rsidR="00D6487B">
        <w:rPr>
          <w:rStyle w:val="default"/>
          <w:rFonts w:cs="FrankRuehl" w:hint="cs"/>
          <w:rtl/>
        </w:rPr>
        <w:tab/>
        <w:t>ועדת חקירה פרלמנטרית תחדל לכהן בהתקיים אחד מאלה:</w:t>
      </w:r>
    </w:p>
    <w:p w:rsidR="00D6487B" w:rsidRDefault="00D6487B" w:rsidP="00D648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הסתיימה תקופת כהונתה של הכנסת שבה מונתה;</w:t>
      </w:r>
    </w:p>
    <w:p w:rsidR="00D6487B" w:rsidRDefault="00D6487B" w:rsidP="00D648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הסתיימה התקופה שקבעה הכנסת לכהונתה של ועדת החקירה הפרלמנטרית;</w:t>
      </w:r>
    </w:p>
    <w:p w:rsidR="00D6487B" w:rsidRDefault="00D6487B" w:rsidP="00D648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ועדת החקירה הפרלמנטרית הודיעה לכנסת על סיום עבודתה והניחה דוח על שולחן הכנסת כאמור בסעיף 135(ב);</w:t>
      </w:r>
    </w:p>
    <w:p w:rsidR="00D6487B" w:rsidRDefault="00D6487B" w:rsidP="00D6487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הכנסת החליטה, לפי הצעת ועדת החקירה הפרלמנטרית או ועדת הכנסת, על סיום כהונתה של ועדת החקירה ובמועד שתקבע.</w:t>
      </w:r>
    </w:p>
    <w:p w:rsidR="00D6487B" w:rsidRDefault="00D6487B" w:rsidP="00D648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הכנסת, לפי הצעת ועדת הכנסת ולפי בקשה של ועדת החקירה הפרלמנטרית, רשאית להאריך את תקופת הכהונה של ועדת החקירה, אם נקבעה, לתקופה שתקבע, ולא יאוחר מתום כהונתה של אותה כנסת.</w:t>
      </w:r>
    </w:p>
    <w:p w:rsidR="00FE77F8" w:rsidRPr="00172B9B" w:rsidRDefault="00FE77F8" w:rsidP="00FE77F8">
      <w:pPr>
        <w:pStyle w:val="P00"/>
        <w:spacing w:before="0"/>
        <w:ind w:left="0" w:right="1134"/>
        <w:rPr>
          <w:rStyle w:val="default"/>
          <w:rFonts w:cs="FrankRuehl" w:hint="cs"/>
          <w:vanish/>
          <w:color w:val="FF0000"/>
          <w:szCs w:val="20"/>
          <w:shd w:val="clear" w:color="auto" w:fill="FFFF99"/>
          <w:rtl/>
        </w:rPr>
      </w:pPr>
      <w:bookmarkStart w:id="433" w:name="Rov681"/>
      <w:r w:rsidRPr="00172B9B">
        <w:rPr>
          <w:rStyle w:val="default"/>
          <w:rFonts w:cs="FrankRuehl" w:hint="cs"/>
          <w:vanish/>
          <w:color w:val="FF0000"/>
          <w:szCs w:val="20"/>
          <w:shd w:val="clear" w:color="auto" w:fill="FFFF99"/>
          <w:rtl/>
        </w:rPr>
        <w:t>מיום 30.5.2012</w:t>
      </w:r>
    </w:p>
    <w:p w:rsidR="00FE77F8" w:rsidRPr="00172B9B" w:rsidRDefault="00FE77F8" w:rsidP="00FE77F8">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E77F8" w:rsidRPr="00172B9B" w:rsidRDefault="00FE77F8" w:rsidP="00FE77F8">
      <w:pPr>
        <w:pStyle w:val="P00"/>
        <w:spacing w:before="0"/>
        <w:ind w:left="0" w:right="1134"/>
        <w:rPr>
          <w:rStyle w:val="default"/>
          <w:rFonts w:cs="FrankRuehl" w:hint="cs"/>
          <w:vanish/>
          <w:szCs w:val="20"/>
          <w:shd w:val="clear" w:color="auto" w:fill="FFFF99"/>
          <w:rtl/>
        </w:rPr>
      </w:pPr>
      <w:hyperlink r:id="rId59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FE77F8" w:rsidRPr="00D6487B" w:rsidRDefault="00FE77F8" w:rsidP="00D6487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136</w:t>
      </w:r>
      <w:bookmarkEnd w:id="433"/>
    </w:p>
    <w:p w:rsidR="00D6487B" w:rsidRDefault="00D6487B" w:rsidP="00D6487B">
      <w:pPr>
        <w:pStyle w:val="medium2-header"/>
        <w:keepLines w:val="0"/>
        <w:spacing w:before="72"/>
        <w:ind w:left="0" w:right="1134"/>
        <w:rPr>
          <w:rFonts w:hint="cs"/>
          <w:noProof/>
          <w:sz w:val="20"/>
          <w:rtl/>
        </w:rPr>
      </w:pPr>
      <w:bookmarkStart w:id="434" w:name="med48"/>
      <w:bookmarkEnd w:id="434"/>
      <w:r>
        <w:rPr>
          <w:noProof/>
          <w:sz w:val="20"/>
          <w:lang w:val="he-IL"/>
        </w:rPr>
        <w:pict>
          <v:rect id="_x0000_s3116" style="position:absolute;left:0;text-align:left;margin-left:464.5pt;margin-top:8.05pt;width:75.05pt;height:15.4pt;z-index:251765248" o:allowincell="f" filled="f" stroked="f" strokecolor="lime" strokeweight=".25pt">
            <v:textbox style="mso-next-textbox:#_x0000_s3116" inset="0,0,0,0">
              <w:txbxContent>
                <w:p w:rsidR="0011562B" w:rsidRPr="004E311F" w:rsidRDefault="0011562B" w:rsidP="00D6487B">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Pr>
          <w:noProof/>
          <w:sz w:val="20"/>
          <w:rtl/>
        </w:rPr>
        <w:t>פ</w:t>
      </w:r>
      <w:r>
        <w:rPr>
          <w:rFonts w:hint="cs"/>
          <w:noProof/>
          <w:sz w:val="20"/>
          <w:rtl/>
        </w:rPr>
        <w:t>רק תשיעי: הוראות לעניין ועדת האתיקה</w:t>
      </w:r>
    </w:p>
    <w:p w:rsidR="00D6487B" w:rsidRPr="00172B9B" w:rsidRDefault="00D6487B" w:rsidP="00D6487B">
      <w:pPr>
        <w:pStyle w:val="P00"/>
        <w:spacing w:before="0"/>
        <w:ind w:left="0" w:right="1134"/>
        <w:rPr>
          <w:rStyle w:val="default"/>
          <w:rFonts w:cs="FrankRuehl" w:hint="cs"/>
          <w:vanish/>
          <w:color w:val="FF0000"/>
          <w:szCs w:val="20"/>
          <w:shd w:val="clear" w:color="auto" w:fill="FFFF99"/>
          <w:rtl/>
        </w:rPr>
      </w:pPr>
      <w:bookmarkStart w:id="435" w:name="Rov682"/>
      <w:r w:rsidRPr="00172B9B">
        <w:rPr>
          <w:rStyle w:val="default"/>
          <w:rFonts w:cs="FrankRuehl" w:hint="cs"/>
          <w:vanish/>
          <w:color w:val="FF0000"/>
          <w:szCs w:val="20"/>
          <w:shd w:val="clear" w:color="auto" w:fill="FFFF99"/>
          <w:rtl/>
        </w:rPr>
        <w:t>מיום 30.5.2012</w:t>
      </w:r>
    </w:p>
    <w:p w:rsidR="00D6487B" w:rsidRPr="00172B9B" w:rsidRDefault="00D6487B" w:rsidP="00D6487B">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D6487B" w:rsidRPr="00172B9B" w:rsidRDefault="00D6487B" w:rsidP="00D6487B">
      <w:pPr>
        <w:pStyle w:val="P00"/>
        <w:spacing w:before="0"/>
        <w:ind w:left="0" w:right="1134"/>
        <w:rPr>
          <w:rStyle w:val="default"/>
          <w:rFonts w:cs="FrankRuehl" w:hint="cs"/>
          <w:vanish/>
          <w:szCs w:val="20"/>
          <w:shd w:val="clear" w:color="auto" w:fill="FFFF99"/>
          <w:rtl/>
        </w:rPr>
      </w:pPr>
      <w:hyperlink r:id="rId59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D6487B" w:rsidRPr="00D6487B" w:rsidRDefault="00D6487B" w:rsidP="00D6487B">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תשיעי</w:t>
      </w:r>
      <w:bookmarkEnd w:id="435"/>
    </w:p>
    <w:p w:rsidR="00D94DEE" w:rsidRDefault="00D94DEE" w:rsidP="00D6487B">
      <w:pPr>
        <w:pStyle w:val="P00"/>
        <w:spacing w:before="72"/>
        <w:ind w:left="0" w:right="1134"/>
        <w:rPr>
          <w:rStyle w:val="default"/>
          <w:rFonts w:cs="FrankRuehl" w:hint="cs"/>
          <w:rtl/>
        </w:rPr>
      </w:pPr>
      <w:bookmarkStart w:id="436" w:name="Seif127"/>
      <w:bookmarkEnd w:id="436"/>
      <w:r>
        <w:rPr>
          <w:lang w:val="he-IL"/>
        </w:rPr>
        <w:pict>
          <v:rect id="_x0000_s2283" style="position:absolute;left:0;text-align:left;margin-left:465.6pt;margin-top:8.05pt;width:73.95pt;height:70.35pt;z-index:251606528" o:allowincell="f" filled="f" stroked="f" strokecolor="lime" strokeweight=".25pt">
            <v:textbox inset="0,0,0,0">
              <w:txbxContent>
                <w:p w:rsidR="0011562B" w:rsidRDefault="0011562B" w:rsidP="00D6487B">
                  <w:pPr>
                    <w:spacing w:line="160" w:lineRule="exact"/>
                    <w:jc w:val="left"/>
                    <w:rPr>
                      <w:rFonts w:cs="Miriam" w:hint="cs"/>
                      <w:szCs w:val="18"/>
                      <w:rtl/>
                    </w:rPr>
                  </w:pPr>
                  <w:r>
                    <w:rPr>
                      <w:rFonts w:cs="Miriam" w:hint="cs"/>
                      <w:szCs w:val="18"/>
                      <w:rtl/>
                    </w:rPr>
                    <w:t>סייגים למינוי, השעיה והעברה מכהונה של חבר ועדת האתיקה לפי סעיף 13ד לחוק החסינות</w:t>
                  </w:r>
                </w:p>
                <w:p w:rsidR="0011562B" w:rsidRPr="004E311F" w:rsidRDefault="0011562B" w:rsidP="00D6487B">
                  <w:pPr>
                    <w:spacing w:line="160" w:lineRule="exact"/>
                    <w:jc w:val="left"/>
                    <w:rPr>
                      <w:rFonts w:cs="Miriam" w:hint="cs"/>
                      <w:b/>
                      <w:noProof/>
                      <w:szCs w:val="18"/>
                      <w:rtl/>
                    </w:rPr>
                  </w:pPr>
                  <w:r w:rsidRPr="004E311F">
                    <w:rPr>
                      <w:rFonts w:cs="Miriam"/>
                      <w:b/>
                      <w:sz w:val="20"/>
                      <w:szCs w:val="18"/>
                      <w:rtl/>
                    </w:rPr>
                    <w:t>י</w:t>
                  </w:r>
                  <w:r w:rsidRPr="004E311F">
                    <w:rPr>
                      <w:rFonts w:cs="Miriam" w:hint="cs"/>
                      <w:b/>
                      <w:sz w:val="20"/>
                      <w:szCs w:val="18"/>
                      <w:rtl/>
                    </w:rPr>
                    <w:t>"פ</w:t>
                  </w:r>
                  <w:r w:rsidRPr="004E311F">
                    <w:rPr>
                      <w:rFonts w:cs="Miriam"/>
                      <w:b/>
                      <w:szCs w:val="18"/>
                      <w:rtl/>
                    </w:rPr>
                    <w:t xml:space="preserve"> </w:t>
                  </w:r>
                  <w:r>
                    <w:rPr>
                      <w:rFonts w:cs="Miriam" w:hint="cs"/>
                      <w:b/>
                      <w:szCs w:val="18"/>
                      <w:rtl/>
                    </w:rPr>
                    <w:t xml:space="preserve">(מס' 3) </w:t>
                  </w:r>
                  <w:r>
                    <w:rPr>
                      <w:rFonts w:cs="Miriam"/>
                      <w:b/>
                      <w:szCs w:val="18"/>
                      <w:rtl/>
                    </w:rPr>
                    <w:br/>
                  </w:r>
                  <w:r>
                    <w:rPr>
                      <w:rFonts w:cs="Miriam" w:hint="cs"/>
                      <w:b/>
                      <w:szCs w:val="18"/>
                      <w:rtl/>
                    </w:rPr>
                    <w:t>תשע"ב-2012</w:t>
                  </w:r>
                </w:p>
              </w:txbxContent>
            </v:textbox>
            <w10:anchorlock/>
          </v:rect>
        </w:pict>
      </w:r>
      <w:r w:rsidR="00D6487B">
        <w:rPr>
          <w:rStyle w:val="big-number"/>
          <w:rFonts w:hint="cs"/>
          <w:rtl/>
        </w:rPr>
        <w:t>137</w:t>
      </w:r>
      <w:r w:rsidRPr="00D6487B">
        <w:rPr>
          <w:rStyle w:val="default"/>
          <w:rFonts w:cs="FrankRuehl"/>
          <w:rtl/>
        </w:rPr>
        <w:t>.</w:t>
      </w:r>
      <w:r w:rsidRPr="00D6487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D6487B">
        <w:rPr>
          <w:rStyle w:val="default"/>
          <w:rFonts w:cs="FrankRuehl" w:hint="cs"/>
          <w:rtl/>
        </w:rPr>
        <w:t>יושב ראש הכנסת לא ימנה לחבר בוועדת האתיקה את מי שהתקיים בו האמור בפסקאות (1) רישה או (2) שבסעיף 3(א)</w:t>
      </w:r>
      <w:r>
        <w:rPr>
          <w:rStyle w:val="default"/>
          <w:rFonts w:cs="FrankRuehl" w:hint="cs"/>
          <w:rtl/>
        </w:rPr>
        <w:t>.</w:t>
      </w:r>
    </w:p>
    <w:p w:rsidR="00D6487B" w:rsidRDefault="00D6487B" w:rsidP="00D648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התקיים בחבר ועדת האתיקה האמור בפסקה (1) רישה שבסעיף 3(א), רשאי יושב ראש הכנסת להשעותו מכהונה בוועדת האתיקה; ההשעיה תסתיים עם מתן פסק דין סופי המזכה אותו או שאינו קובע שיש עם העבירה קלון, ואם נקבע שתהיה לו חסינות בפני דין פלילי </w:t>
      </w:r>
      <w:r>
        <w:rPr>
          <w:rStyle w:val="default"/>
          <w:rFonts w:cs="FrankRuehl"/>
          <w:rtl/>
        </w:rPr>
        <w:t>–</w:t>
      </w:r>
      <w:r>
        <w:rPr>
          <w:rStyle w:val="default"/>
          <w:rFonts w:cs="FrankRuehl" w:hint="cs"/>
          <w:rtl/>
        </w:rPr>
        <w:t xml:space="preserve"> עם תום תקופת כהונתה של אותה כנסת, והכל אם לא קבע יושב ראש הכנסת תקופה קצרה יותר; יושב ראש הכנסת ימנה חבר כנסת אחר שיכהן בוועדת האתיקה בתקופת ההשעיה, ועם תום תקופת ההשעיה יחליט אם חבר הכנסת שהושעה ימשיך לכהן בוועדה או יוחלף בחבר אחר.</w:t>
      </w:r>
    </w:p>
    <w:p w:rsidR="00D6487B" w:rsidRDefault="00D6487B" w:rsidP="00D648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הורשע חבר ועדת האתיקה במהלך כהונתה של אותה כנסת בפסק דין סופי בעבירה פלילית, יחדל לכהן בוועדת האתיקה.</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37" w:name="Rov416"/>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59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B649C2" w:rsidRPr="009C70A3" w:rsidRDefault="00B649C2"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137</w:t>
      </w:r>
      <w:bookmarkEnd w:id="437"/>
    </w:p>
    <w:p w:rsidR="00B649C2" w:rsidRPr="00B649C2" w:rsidRDefault="00B649C2" w:rsidP="00B649C2">
      <w:pPr>
        <w:pStyle w:val="medium2-header"/>
        <w:keepLines w:val="0"/>
        <w:spacing w:before="72"/>
        <w:ind w:left="0" w:right="1134"/>
        <w:rPr>
          <w:rFonts w:hint="cs"/>
          <w:noProof/>
          <w:sz w:val="26"/>
          <w:szCs w:val="26"/>
          <w:rtl/>
        </w:rPr>
      </w:pPr>
      <w:bookmarkStart w:id="438" w:name="med49"/>
      <w:bookmarkEnd w:id="438"/>
      <w:r w:rsidRPr="00B649C2">
        <w:rPr>
          <w:noProof/>
          <w:sz w:val="26"/>
          <w:szCs w:val="26"/>
          <w:lang w:val="he-IL"/>
        </w:rPr>
        <w:pict>
          <v:rect id="_x0000_s3117" style="position:absolute;left:0;text-align:left;margin-left:464.35pt;margin-top:7.1pt;width:75.05pt;height:18.8pt;z-index:251766272" o:allowincell="f" filled="f" stroked="f" strokecolor="lime" strokeweight=".25pt">
            <v:textbox inset="0,0,0,0">
              <w:txbxContent>
                <w:p w:rsidR="0011562B" w:rsidRDefault="0011562B" w:rsidP="00B649C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Fonts w:hint="cs"/>
          <w:noProof/>
          <w:sz w:val="26"/>
          <w:szCs w:val="26"/>
          <w:rtl/>
        </w:rPr>
        <w:t>חלק ט'</w:t>
      </w:r>
      <w:r w:rsidRPr="00B649C2">
        <w:rPr>
          <w:rFonts w:hint="cs"/>
          <w:noProof/>
          <w:sz w:val="26"/>
          <w:szCs w:val="26"/>
          <w:rtl/>
        </w:rPr>
        <w:t>:</w:t>
      </w:r>
      <w:r>
        <w:rPr>
          <w:rFonts w:hint="cs"/>
          <w:noProof/>
          <w:sz w:val="26"/>
          <w:szCs w:val="26"/>
          <w:rtl/>
        </w:rPr>
        <w:t xml:space="preserve"> שדולות חברי הכנסת וקבוצות ידידות בין-פרלמנטריות</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39" w:name="Rov417"/>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59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B649C2" w:rsidRPr="009C70A3" w:rsidRDefault="00B649C2"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כותרת חלק ט'</w:t>
      </w:r>
      <w:bookmarkEnd w:id="439"/>
    </w:p>
    <w:p w:rsidR="00B649C2" w:rsidRDefault="00B649C2" w:rsidP="00B649C2">
      <w:pPr>
        <w:pStyle w:val="P00"/>
        <w:spacing w:before="72"/>
        <w:ind w:left="0" w:right="1134"/>
        <w:rPr>
          <w:rStyle w:val="default"/>
          <w:rFonts w:cs="FrankRuehl" w:hint="cs"/>
          <w:rtl/>
        </w:rPr>
      </w:pPr>
      <w:bookmarkStart w:id="440" w:name="Seif138"/>
      <w:bookmarkEnd w:id="440"/>
      <w:r>
        <w:rPr>
          <w:lang w:val="he-IL"/>
        </w:rPr>
        <w:pict>
          <v:rect id="_x0000_s3118" style="position:absolute;left:0;text-align:left;margin-left:464.5pt;margin-top:8.05pt;width:75.05pt;height:35.7pt;z-index:251767296" o:allowincell="f" filled="f" stroked="f" strokecolor="lime" strokeweight=".25pt">
            <v:textbox inset="0,0,0,0">
              <w:txbxContent>
                <w:p w:rsidR="0011562B" w:rsidRDefault="0011562B" w:rsidP="00B649C2">
                  <w:pPr>
                    <w:spacing w:line="160" w:lineRule="exact"/>
                    <w:jc w:val="left"/>
                    <w:rPr>
                      <w:rFonts w:cs="Miriam" w:hint="cs"/>
                      <w:szCs w:val="18"/>
                      <w:rtl/>
                    </w:rPr>
                  </w:pPr>
                  <w:r>
                    <w:rPr>
                      <w:rFonts w:cs="Miriam" w:hint="cs"/>
                      <w:szCs w:val="18"/>
                      <w:rtl/>
                    </w:rPr>
                    <w:t>שדולות חברי הכנסת</w:t>
                  </w:r>
                </w:p>
                <w:p w:rsidR="0011562B" w:rsidRDefault="0011562B" w:rsidP="00B649C2">
                  <w:pPr>
                    <w:spacing w:line="160" w:lineRule="exact"/>
                    <w:jc w:val="left"/>
                    <w:rPr>
                      <w:rFonts w:cs="Miriam" w:hint="cs"/>
                      <w:noProof/>
                      <w:szCs w:val="18"/>
                      <w:rtl/>
                    </w:rPr>
                  </w:pPr>
                  <w:r>
                    <w:rPr>
                      <w:rFonts w:cs="Miriam" w:hint="cs"/>
                      <w:szCs w:val="18"/>
                      <w:rtl/>
                    </w:rPr>
                    <w:t>י"פ תשע"ב-2011</w:t>
                  </w:r>
                </w:p>
                <w:p w:rsidR="0011562B" w:rsidRDefault="0011562B" w:rsidP="00B649C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138</w:t>
      </w:r>
      <w:r w:rsidRPr="004C095C">
        <w:rPr>
          <w:rStyle w:val="default"/>
          <w:rFonts w:cs="FrankRuehl"/>
          <w:rtl/>
        </w:rPr>
        <w:t>.</w:t>
      </w:r>
      <w:r w:rsidRPr="004C095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הכנסת שאינו שר או סגן שר רשאי לייסד שדולה של חברי כנסת ולהיות חבר בשדולה כאמור, בהתאם להוראות סעיף זה; שדולות יפעלו בתקופת כהונתה של הכנסת שבה הוקמו.</w:t>
      </w:r>
    </w:p>
    <w:p w:rsidR="00B649C2" w:rsidRDefault="00B649C2" w:rsidP="00B649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שייסד שדולה יודיע למזכיר הכנסת בכתב על הקמת השדולה ועל חברי הכנסת החברים בה; מזכיר הכנסת יפרסם באתר האינטרנט של הכנסת רשימה של השדולות וחבריהן, וידעכנה מזמן לזמן.</w:t>
      </w:r>
    </w:p>
    <w:p w:rsidR="00B649C2" w:rsidRDefault="00B649C2" w:rsidP="00B649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שדולה תיקרא "שדולת חברי הכנסת" לעניין מסוים, ולא יהיה חבר בה מי שאינו חבר הכנסת.</w:t>
      </w:r>
    </w:p>
    <w:p w:rsidR="00B649C2" w:rsidRDefault="00B649C2" w:rsidP="00B649C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שדולה רשאית לקיים את ישיבותיה במשכן הכנסת.</w:t>
      </w:r>
    </w:p>
    <w:p w:rsidR="00B649C2" w:rsidRDefault="00B649C2" w:rsidP="00B649C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שדולה אינה גוף של הכנסת ולא תציג את עצמה כגוף של הכנסת אלא כשדולה של חברי הכנסת, ובכלל זה </w:t>
      </w:r>
      <w:r>
        <w:rPr>
          <w:rStyle w:val="default"/>
          <w:rFonts w:cs="FrankRuehl"/>
          <w:rtl/>
        </w:rPr>
        <w:t>–</w:t>
      </w:r>
    </w:p>
    <w:p w:rsidR="00B649C2" w:rsidRDefault="00B649C2" w:rsidP="00B649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במסמכים של השדולה או של אדם הפועל מטעמה שאינו חבר הכנסת לא ייעשה שימוש בסמל הכנסת;</w:t>
      </w:r>
    </w:p>
    <w:p w:rsidR="00B649C2" w:rsidRDefault="00B649C2" w:rsidP="00B649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הזמנת עובד המדינה לישיבות השדולה תיעשה באמצעות השר הממונה או בידיעתו, תוך ציון העובדה שהעובד אינו מחויב להיענות להזמנה;</w:t>
      </w:r>
    </w:p>
    <w:p w:rsidR="00B649C2" w:rsidRDefault="00B649C2" w:rsidP="00B649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השדולה לא תקבל תקציב מהכנסת, ואולם מותר לחבריה לעשות שימוש בתקציב השנתי העומד לרשותם לפי החלטת שכר חברי הכנסת (הענקות ותשלומים), התשס"א-2001, לצורכי השדולה, בכפוף להוראות ההחלטה האמורה.</w:t>
      </w:r>
    </w:p>
    <w:p w:rsidR="00B649C2" w:rsidRDefault="00B649C2" w:rsidP="00B649C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הכנסת רשאי להורות על שינוי שמה של שדולה אם יש בשם כדי להטעות או כדי לפגוע בכבוד הכנסת.</w:t>
      </w:r>
    </w:p>
    <w:p w:rsidR="00B649C2" w:rsidRDefault="00B649C2" w:rsidP="00B649C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יושב ראש הכנסת רשאי להורות על הפסקת פעילותה של שדולה אם יש במטרותיה או במעשיה, במפורש או במשתמע, אחד מאלה:</w:t>
      </w:r>
    </w:p>
    <w:p w:rsidR="00B649C2" w:rsidRDefault="00B649C2" w:rsidP="00B649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שלילת קיומה של מדינת ישראל כמדינה יהודית ודמוקרטית;</w:t>
      </w:r>
    </w:p>
    <w:p w:rsidR="00B649C2" w:rsidRDefault="00B649C2" w:rsidP="00B649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הסתה לגזענות;</w:t>
      </w:r>
    </w:p>
    <w:p w:rsidR="00B649C2" w:rsidRDefault="00B649C2" w:rsidP="00B649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תמיכה במאבק מזוין, של מדינת אויב או של ארגון טרור, נגד מדינת ישראל;</w:t>
      </w:r>
    </w:p>
    <w:p w:rsidR="00B649C2" w:rsidRDefault="00B649C2" w:rsidP="00B649C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פגיעה בכבוד הכנסת.</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41" w:name="Rov418"/>
      <w:r w:rsidRPr="00172B9B">
        <w:rPr>
          <w:rStyle w:val="default"/>
          <w:rFonts w:cs="FrankRuehl" w:hint="cs"/>
          <w:vanish/>
          <w:color w:val="FF0000"/>
          <w:szCs w:val="20"/>
          <w:shd w:val="clear" w:color="auto" w:fill="FFFF99"/>
          <w:rtl/>
        </w:rPr>
        <w:t>מיום 1.11.2011</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תשע"ב-2011</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597" w:history="1">
        <w:r w:rsidRPr="00172B9B">
          <w:rPr>
            <w:rStyle w:val="Hyperlink"/>
            <w:rFonts w:hint="cs"/>
            <w:vanish/>
            <w:szCs w:val="20"/>
            <w:shd w:val="clear" w:color="auto" w:fill="FFFF99"/>
            <w:rtl/>
          </w:rPr>
          <w:t>י"פ תשע"ב מס' 6339</w:t>
        </w:r>
      </w:hyperlink>
      <w:r w:rsidRPr="00172B9B">
        <w:rPr>
          <w:rStyle w:val="default"/>
          <w:rFonts w:cs="FrankRuehl" w:hint="cs"/>
          <w:vanish/>
          <w:szCs w:val="20"/>
          <w:shd w:val="clear" w:color="auto" w:fill="FFFF99"/>
          <w:rtl/>
        </w:rPr>
        <w:t xml:space="preserve"> מיום 12.12.2011 עמ' 1254</w:t>
      </w:r>
    </w:p>
    <w:p w:rsidR="00B649C2" w:rsidRPr="00172B9B" w:rsidRDefault="00B649C2" w:rsidP="00B649C2">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172</w:t>
      </w:r>
    </w:p>
    <w:p w:rsidR="00B649C2" w:rsidRPr="00172B9B" w:rsidRDefault="00B649C2" w:rsidP="00B649C2">
      <w:pPr>
        <w:pStyle w:val="P00"/>
        <w:spacing w:before="0"/>
        <w:ind w:left="0" w:right="1134"/>
        <w:rPr>
          <w:rStyle w:val="default"/>
          <w:rFonts w:cs="FrankRuehl" w:hint="cs"/>
          <w:vanish/>
          <w:szCs w:val="20"/>
          <w:shd w:val="clear" w:color="auto" w:fill="FFFF99"/>
          <w:rtl/>
        </w:rPr>
      </w:pP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59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B649C2" w:rsidRPr="009C70A3" w:rsidRDefault="00B649C2" w:rsidP="009C70A3">
      <w:pPr>
        <w:pStyle w:val="P00"/>
        <w:ind w:left="0" w:right="1134"/>
        <w:rPr>
          <w:rStyle w:val="default"/>
          <w:rFonts w:cs="FrankRuehl" w:hint="cs"/>
          <w:sz w:val="2"/>
          <w:szCs w:val="2"/>
          <w:shd w:val="clear" w:color="auto" w:fill="FFFF99"/>
          <w:rtl/>
        </w:rPr>
      </w:pPr>
      <w:r w:rsidRPr="00172B9B">
        <w:rPr>
          <w:rStyle w:val="default"/>
          <w:rFonts w:cs="FrankRuehl" w:hint="cs"/>
          <w:strike/>
          <w:vanish/>
          <w:sz w:val="22"/>
          <w:szCs w:val="22"/>
          <w:shd w:val="clear" w:color="auto" w:fill="FFFF99"/>
          <w:rtl/>
        </w:rPr>
        <w:t>172.</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138.</w:t>
      </w:r>
      <w:bookmarkEnd w:id="441"/>
    </w:p>
    <w:p w:rsidR="00B649C2" w:rsidRDefault="00B649C2" w:rsidP="00B649C2">
      <w:pPr>
        <w:pStyle w:val="P00"/>
        <w:spacing w:before="72"/>
        <w:ind w:left="0" w:right="1134"/>
        <w:rPr>
          <w:rStyle w:val="default"/>
          <w:rFonts w:cs="FrankRuehl" w:hint="cs"/>
          <w:rtl/>
        </w:rPr>
      </w:pPr>
      <w:bookmarkStart w:id="442" w:name="Seif139"/>
      <w:bookmarkEnd w:id="442"/>
      <w:r>
        <w:rPr>
          <w:lang w:val="he-IL"/>
        </w:rPr>
        <w:pict>
          <v:rect id="_x0000_s3119" style="position:absolute;left:0;text-align:left;margin-left:464.5pt;margin-top:8.05pt;width:75.05pt;height:44.95pt;z-index:251768320" o:allowincell="f" filled="f" stroked="f" strokecolor="lime" strokeweight=".25pt">
            <v:textbox inset="0,0,0,0">
              <w:txbxContent>
                <w:p w:rsidR="0011562B" w:rsidRDefault="0011562B" w:rsidP="00B649C2">
                  <w:pPr>
                    <w:spacing w:line="160" w:lineRule="exact"/>
                    <w:jc w:val="left"/>
                    <w:rPr>
                      <w:rFonts w:cs="Miriam" w:hint="cs"/>
                      <w:szCs w:val="18"/>
                      <w:rtl/>
                    </w:rPr>
                  </w:pPr>
                  <w:r>
                    <w:rPr>
                      <w:rFonts w:cs="Miriam" w:hint="cs"/>
                      <w:szCs w:val="18"/>
                      <w:rtl/>
                    </w:rPr>
                    <w:t xml:space="preserve">קבוצות ידידות </w:t>
                  </w:r>
                  <w:r>
                    <w:rPr>
                      <w:rFonts w:cs="Miriam"/>
                      <w:szCs w:val="18"/>
                      <w:rtl/>
                    </w:rPr>
                    <w:br/>
                  </w:r>
                  <w:r>
                    <w:rPr>
                      <w:rFonts w:cs="Miriam" w:hint="cs"/>
                      <w:szCs w:val="18"/>
                      <w:rtl/>
                    </w:rPr>
                    <w:t>בין-פרלמנטריות</w:t>
                  </w:r>
                </w:p>
                <w:p w:rsidR="0011562B" w:rsidRDefault="0011562B" w:rsidP="00B649C2">
                  <w:pPr>
                    <w:spacing w:line="160" w:lineRule="exact"/>
                    <w:jc w:val="left"/>
                    <w:rPr>
                      <w:rFonts w:cs="Miriam" w:hint="cs"/>
                      <w:szCs w:val="18"/>
                      <w:rtl/>
                    </w:rPr>
                  </w:pPr>
                  <w:r>
                    <w:rPr>
                      <w:rFonts w:cs="Miriam" w:hint="cs"/>
                      <w:szCs w:val="18"/>
                      <w:rtl/>
                    </w:rPr>
                    <w:t>י"פ תשע"ב-2011</w:t>
                  </w:r>
                </w:p>
                <w:p w:rsidR="0011562B" w:rsidRDefault="0011562B" w:rsidP="00B649C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139</w:t>
      </w:r>
      <w:r w:rsidRPr="004C095C">
        <w:rPr>
          <w:rStyle w:val="default"/>
          <w:rFonts w:cs="FrankRuehl"/>
          <w:rtl/>
        </w:rPr>
        <w:t>.</w:t>
      </w:r>
      <w:r w:rsidRPr="004C095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יושב ראש הכנסת ימנה, מבין חברי הכנסת שאינם שרים או סגני שרים, יושבי ראש קבוצות ידידות בין-פרלמנטריות (בסעיף זה </w:t>
      </w:r>
      <w:r>
        <w:rPr>
          <w:rStyle w:val="default"/>
          <w:rFonts w:cs="FrankRuehl"/>
          <w:rtl/>
        </w:rPr>
        <w:t>–</w:t>
      </w:r>
      <w:r>
        <w:rPr>
          <w:rStyle w:val="default"/>
          <w:rFonts w:cs="FrankRuehl" w:hint="cs"/>
          <w:rtl/>
        </w:rPr>
        <w:t xml:space="preserve"> קבוצות ידידות), והוא רשאי להחליפם בכל עת.</w:t>
      </w:r>
    </w:p>
    <w:p w:rsidR="00B649C2" w:rsidRDefault="00B649C2" w:rsidP="00B649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קבוצות ידידות יפעלו בתקופת כהונתה של הכנסת שבה הוקמו ויקיימו קשרים עם פרלמנטים, חברי פרלמנט וקבוצות ידידות מקבילות באמצעות אגף קשרי חוץ של הכנסת.</w:t>
      </w:r>
    </w:p>
    <w:p w:rsidR="00B649C2" w:rsidRDefault="00B649C2" w:rsidP="00B649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חברי כנסת שאינם שרים או סגני שרים המעוניינים להצטרף לקבוצת ידידות כחברים יודיעו על כך למנהל אגף קשרי חוץ של הכנסת, והוא יפרסם באתר האינטרנט של הכנסת רשימה של קבוצות הידידות וחבריהן, ויעדכנה מזמן לזמן.</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43" w:name="Rov419"/>
      <w:r w:rsidRPr="00172B9B">
        <w:rPr>
          <w:rStyle w:val="default"/>
          <w:rFonts w:cs="FrankRuehl" w:hint="cs"/>
          <w:vanish/>
          <w:color w:val="FF0000"/>
          <w:szCs w:val="20"/>
          <w:shd w:val="clear" w:color="auto" w:fill="FFFF99"/>
          <w:rtl/>
        </w:rPr>
        <w:t>מיום 1.11.2011</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תשע"ב-2011</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599" w:history="1">
        <w:r w:rsidRPr="00172B9B">
          <w:rPr>
            <w:rStyle w:val="Hyperlink"/>
            <w:rFonts w:hint="cs"/>
            <w:vanish/>
            <w:szCs w:val="20"/>
            <w:shd w:val="clear" w:color="auto" w:fill="FFFF99"/>
            <w:rtl/>
          </w:rPr>
          <w:t>י"פ תשע"ב מס' 6339</w:t>
        </w:r>
      </w:hyperlink>
      <w:r w:rsidRPr="00172B9B">
        <w:rPr>
          <w:rStyle w:val="default"/>
          <w:rFonts w:cs="FrankRuehl" w:hint="cs"/>
          <w:vanish/>
          <w:szCs w:val="20"/>
          <w:shd w:val="clear" w:color="auto" w:fill="FFFF99"/>
          <w:rtl/>
        </w:rPr>
        <w:t xml:space="preserve"> מיום 12.12.2011 עמ' 1254</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הוספת סעיף 173</w:t>
      </w:r>
    </w:p>
    <w:p w:rsidR="00B649C2" w:rsidRPr="00172B9B" w:rsidRDefault="00B649C2" w:rsidP="00B649C2">
      <w:pPr>
        <w:pStyle w:val="P00"/>
        <w:spacing w:before="0"/>
        <w:ind w:left="0" w:right="1134"/>
        <w:rPr>
          <w:rStyle w:val="default"/>
          <w:rFonts w:cs="FrankRuehl" w:hint="cs"/>
          <w:vanish/>
          <w:szCs w:val="20"/>
          <w:shd w:val="clear" w:color="auto" w:fill="FFFF99"/>
          <w:rtl/>
        </w:rPr>
      </w:pP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60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B649C2" w:rsidRPr="009C70A3" w:rsidRDefault="00B649C2" w:rsidP="009C70A3">
      <w:pPr>
        <w:pStyle w:val="P00"/>
        <w:ind w:left="0" w:right="1134"/>
        <w:rPr>
          <w:rStyle w:val="default"/>
          <w:rFonts w:cs="FrankRuehl" w:hint="cs"/>
          <w:sz w:val="2"/>
          <w:szCs w:val="2"/>
          <w:shd w:val="clear" w:color="auto" w:fill="FFFF99"/>
          <w:rtl/>
        </w:rPr>
      </w:pPr>
      <w:r w:rsidRPr="00172B9B">
        <w:rPr>
          <w:rStyle w:val="default"/>
          <w:rFonts w:cs="FrankRuehl" w:hint="cs"/>
          <w:strike/>
          <w:vanish/>
          <w:sz w:val="22"/>
          <w:szCs w:val="22"/>
          <w:shd w:val="clear" w:color="auto" w:fill="FFFF99"/>
          <w:rtl/>
        </w:rPr>
        <w:t>173.</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139.</w:t>
      </w:r>
      <w:bookmarkEnd w:id="443"/>
    </w:p>
    <w:p w:rsidR="00B649C2" w:rsidRDefault="00B649C2" w:rsidP="00B649C2">
      <w:pPr>
        <w:pStyle w:val="P00"/>
        <w:spacing w:before="72"/>
        <w:ind w:left="0" w:right="1134"/>
        <w:rPr>
          <w:rStyle w:val="default"/>
          <w:rFonts w:cs="FrankRuehl" w:hint="cs"/>
          <w:rtl/>
        </w:rPr>
      </w:pPr>
      <w:bookmarkStart w:id="444" w:name="Seif140"/>
      <w:bookmarkEnd w:id="444"/>
      <w:r>
        <w:rPr>
          <w:lang w:val="he-IL"/>
        </w:rPr>
        <w:pict>
          <v:rect id="_x0000_s3120" style="position:absolute;left:0;text-align:left;margin-left:464.5pt;margin-top:8.05pt;width:75.05pt;height:39.25pt;z-index:251769344" o:allowincell="f" filled="f" stroked="f" strokecolor="lime" strokeweight=".25pt">
            <v:textbox inset="0,0,0,0">
              <w:txbxContent>
                <w:p w:rsidR="0011562B" w:rsidRDefault="0011562B" w:rsidP="00B649C2">
                  <w:pPr>
                    <w:spacing w:line="160" w:lineRule="exact"/>
                    <w:jc w:val="left"/>
                    <w:rPr>
                      <w:rFonts w:cs="Miriam" w:hint="cs"/>
                      <w:szCs w:val="18"/>
                      <w:rtl/>
                    </w:rPr>
                  </w:pPr>
                  <w:r>
                    <w:rPr>
                      <w:rFonts w:cs="Miriam" w:hint="cs"/>
                      <w:szCs w:val="18"/>
                      <w:rtl/>
                    </w:rPr>
                    <w:t>ארגונים בין-לאומיים</w:t>
                  </w:r>
                </w:p>
                <w:p w:rsidR="0011562B" w:rsidRDefault="0011562B" w:rsidP="00B649C2">
                  <w:pPr>
                    <w:spacing w:line="160" w:lineRule="exact"/>
                    <w:jc w:val="left"/>
                    <w:rPr>
                      <w:rFonts w:cs="Miriam" w:hint="cs"/>
                      <w:noProof/>
                      <w:szCs w:val="18"/>
                      <w:rtl/>
                    </w:rPr>
                  </w:pPr>
                  <w:r>
                    <w:rPr>
                      <w:rFonts w:cs="Miriam" w:hint="cs"/>
                      <w:szCs w:val="18"/>
                      <w:rtl/>
                    </w:rPr>
                    <w:t>י"פ תשע"ב-2011</w:t>
                  </w:r>
                </w:p>
                <w:p w:rsidR="0011562B" w:rsidRDefault="0011562B" w:rsidP="00B649C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140</w:t>
      </w:r>
      <w:r w:rsidRPr="004C095C">
        <w:rPr>
          <w:rStyle w:val="default"/>
          <w:rFonts w:cs="FrankRuehl"/>
          <w:rtl/>
        </w:rPr>
        <w:t>.</w:t>
      </w:r>
      <w:r w:rsidRPr="004C095C">
        <w:rPr>
          <w:rStyle w:val="default"/>
          <w:rFonts w:cs="FrankRuehl"/>
          <w:rtl/>
        </w:rPr>
        <w:tab/>
      </w:r>
      <w:r>
        <w:rPr>
          <w:rStyle w:val="default"/>
          <w:rFonts w:cs="FrankRuehl" w:hint="cs"/>
          <w:rtl/>
        </w:rPr>
        <w:t>יושב ראש הכנסת ימנה את חברי הכנסת שייצגו את הכנסת בארגונים בין-לאומיים שהכנסת חברה או משקיפה בהם, ובמקרים מיוחדים הוא רשאי למנות חבר כנסת המכהן כשר או כסגן שר לנציג כאמור.</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45" w:name="Rov420"/>
      <w:r w:rsidRPr="00172B9B">
        <w:rPr>
          <w:rStyle w:val="default"/>
          <w:rFonts w:cs="FrankRuehl" w:hint="cs"/>
          <w:vanish/>
          <w:color w:val="FF0000"/>
          <w:szCs w:val="20"/>
          <w:shd w:val="clear" w:color="auto" w:fill="FFFF99"/>
          <w:rtl/>
        </w:rPr>
        <w:t>מיום 1.11.2011</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תשע"ב-2011</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601" w:history="1">
        <w:r w:rsidRPr="00172B9B">
          <w:rPr>
            <w:rStyle w:val="Hyperlink"/>
            <w:rFonts w:hint="cs"/>
            <w:vanish/>
            <w:szCs w:val="20"/>
            <w:shd w:val="clear" w:color="auto" w:fill="FFFF99"/>
            <w:rtl/>
          </w:rPr>
          <w:t>י"פ תשע"ב מס' 6339</w:t>
        </w:r>
      </w:hyperlink>
      <w:r w:rsidRPr="00172B9B">
        <w:rPr>
          <w:rStyle w:val="default"/>
          <w:rFonts w:cs="FrankRuehl" w:hint="cs"/>
          <w:vanish/>
          <w:szCs w:val="20"/>
          <w:shd w:val="clear" w:color="auto" w:fill="FFFF99"/>
          <w:rtl/>
        </w:rPr>
        <w:t xml:space="preserve"> מיום 12.12.2011 עמ' 1254</w:t>
      </w:r>
    </w:p>
    <w:p w:rsidR="00B649C2" w:rsidRPr="00172B9B" w:rsidRDefault="00B649C2" w:rsidP="00B649C2">
      <w:pPr>
        <w:pStyle w:val="P00"/>
        <w:spacing w:before="0"/>
        <w:ind w:left="0" w:right="1134"/>
        <w:rPr>
          <w:rStyle w:val="default"/>
          <w:rFonts w:cs="FrankRuehl" w:hint="cs"/>
          <w:b/>
          <w:bCs/>
          <w:vanish/>
          <w:szCs w:val="20"/>
          <w:shd w:val="clear" w:color="auto" w:fill="FFFF99"/>
          <w:rtl/>
        </w:rPr>
      </w:pPr>
      <w:r w:rsidRPr="00172B9B">
        <w:rPr>
          <w:rStyle w:val="default"/>
          <w:rFonts w:cs="FrankRuehl" w:hint="cs"/>
          <w:b/>
          <w:bCs/>
          <w:vanish/>
          <w:szCs w:val="20"/>
          <w:shd w:val="clear" w:color="auto" w:fill="FFFF99"/>
          <w:rtl/>
        </w:rPr>
        <w:t>הוספת סעיף 174</w:t>
      </w:r>
    </w:p>
    <w:p w:rsidR="00B649C2" w:rsidRPr="00172B9B" w:rsidRDefault="00B649C2" w:rsidP="00B649C2">
      <w:pPr>
        <w:pStyle w:val="P00"/>
        <w:spacing w:before="0"/>
        <w:ind w:left="0" w:right="1134"/>
        <w:rPr>
          <w:rStyle w:val="default"/>
          <w:rFonts w:cs="FrankRuehl" w:hint="cs"/>
          <w:vanish/>
          <w:szCs w:val="20"/>
          <w:shd w:val="clear" w:color="auto" w:fill="FFFF99"/>
          <w:rtl/>
        </w:rPr>
      </w:pP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602"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5743</w:t>
      </w:r>
    </w:p>
    <w:p w:rsidR="00B649C2" w:rsidRPr="009C70A3" w:rsidRDefault="00B649C2" w:rsidP="009C70A3">
      <w:pPr>
        <w:pStyle w:val="P00"/>
        <w:ind w:left="0" w:right="1134"/>
        <w:rPr>
          <w:rStyle w:val="default"/>
          <w:rFonts w:cs="FrankRuehl" w:hint="cs"/>
          <w:sz w:val="2"/>
          <w:szCs w:val="2"/>
          <w:shd w:val="clear" w:color="auto" w:fill="FFFF99"/>
          <w:rtl/>
        </w:rPr>
      </w:pPr>
      <w:r w:rsidRPr="00172B9B">
        <w:rPr>
          <w:rStyle w:val="default"/>
          <w:rFonts w:cs="FrankRuehl" w:hint="cs"/>
          <w:strike/>
          <w:vanish/>
          <w:sz w:val="22"/>
          <w:szCs w:val="22"/>
          <w:shd w:val="clear" w:color="auto" w:fill="FFFF99"/>
          <w:rtl/>
        </w:rPr>
        <w:t>174.</w:t>
      </w:r>
      <w:r w:rsidRPr="00172B9B">
        <w:rPr>
          <w:rStyle w:val="default"/>
          <w:rFonts w:cs="FrankRuehl" w:hint="cs"/>
          <w:vanish/>
          <w:sz w:val="22"/>
          <w:szCs w:val="22"/>
          <w:shd w:val="clear" w:color="auto" w:fill="FFFF99"/>
          <w:rtl/>
        </w:rPr>
        <w:t xml:space="preserve"> </w:t>
      </w:r>
      <w:r w:rsidRPr="00172B9B">
        <w:rPr>
          <w:rStyle w:val="default"/>
          <w:rFonts w:cs="FrankRuehl" w:hint="cs"/>
          <w:vanish/>
          <w:sz w:val="22"/>
          <w:szCs w:val="22"/>
          <w:u w:val="single"/>
          <w:shd w:val="clear" w:color="auto" w:fill="FFFF99"/>
          <w:rtl/>
        </w:rPr>
        <w:t>140.</w:t>
      </w:r>
      <w:bookmarkEnd w:id="445"/>
    </w:p>
    <w:p w:rsidR="00B649C2" w:rsidRPr="00B649C2" w:rsidRDefault="00B649C2" w:rsidP="00B649C2">
      <w:pPr>
        <w:pStyle w:val="medium2-header"/>
        <w:keepLines w:val="0"/>
        <w:spacing w:before="72"/>
        <w:ind w:left="0" w:right="1134"/>
        <w:rPr>
          <w:rFonts w:hint="cs"/>
          <w:noProof/>
          <w:sz w:val="26"/>
          <w:szCs w:val="26"/>
          <w:rtl/>
        </w:rPr>
      </w:pPr>
      <w:bookmarkStart w:id="446" w:name="med50"/>
      <w:bookmarkEnd w:id="446"/>
      <w:r w:rsidRPr="00B649C2">
        <w:rPr>
          <w:noProof/>
          <w:sz w:val="26"/>
          <w:szCs w:val="26"/>
          <w:lang w:val="he-IL"/>
        </w:rPr>
        <w:pict>
          <v:rect id="_x0000_s3121" style="position:absolute;left:0;text-align:left;margin-left:464.35pt;margin-top:7.1pt;width:75.05pt;height:18.8pt;z-index:251770368" o:allowincell="f" filled="f" stroked="f" strokecolor="lime" strokeweight=".25pt">
            <v:textbox inset="0,0,0,0">
              <w:txbxContent>
                <w:p w:rsidR="0011562B" w:rsidRDefault="0011562B" w:rsidP="00B649C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Fonts w:hint="cs"/>
          <w:noProof/>
          <w:sz w:val="26"/>
          <w:szCs w:val="26"/>
          <w:rtl/>
        </w:rPr>
        <w:t>חלק י': תקנון הכנסת</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47" w:name="Rov421"/>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603"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B649C2" w:rsidRPr="009C70A3" w:rsidRDefault="00B649C2"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חלק י'</w:t>
      </w:r>
      <w:bookmarkEnd w:id="447"/>
    </w:p>
    <w:p w:rsidR="00B649C2" w:rsidRDefault="00B649C2" w:rsidP="00B649C2">
      <w:pPr>
        <w:pStyle w:val="medium2-header"/>
        <w:keepLines w:val="0"/>
        <w:spacing w:before="72"/>
        <w:ind w:left="0" w:right="1134"/>
        <w:rPr>
          <w:rFonts w:hint="cs"/>
          <w:noProof/>
          <w:sz w:val="20"/>
          <w:rtl/>
        </w:rPr>
      </w:pPr>
      <w:bookmarkStart w:id="448" w:name="med51"/>
      <w:bookmarkEnd w:id="448"/>
      <w:r>
        <w:rPr>
          <w:noProof/>
          <w:sz w:val="20"/>
          <w:lang w:val="he-IL"/>
        </w:rPr>
        <w:pict>
          <v:rect id="_x0000_s3122" style="position:absolute;left:0;text-align:left;margin-left:464.5pt;margin-top:8.05pt;width:75.05pt;height:18.8pt;z-index:251771392"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noProof/>
          <w:sz w:val="20"/>
          <w:rtl/>
        </w:rPr>
        <w:t>פ</w:t>
      </w:r>
      <w:r>
        <w:rPr>
          <w:rFonts w:hint="cs"/>
          <w:noProof/>
          <w:sz w:val="20"/>
          <w:rtl/>
        </w:rPr>
        <w:t>רק ראשון: תקדימים ופירושים</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49" w:name="Rov422"/>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60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B649C2" w:rsidRPr="009C70A3" w:rsidRDefault="00B649C2"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ראשון</w:t>
      </w:r>
      <w:bookmarkEnd w:id="449"/>
    </w:p>
    <w:p w:rsidR="009C70A3" w:rsidRDefault="009C70A3" w:rsidP="009C70A3">
      <w:pPr>
        <w:pStyle w:val="P00"/>
        <w:spacing w:before="72"/>
        <w:ind w:left="0" w:right="1134"/>
        <w:rPr>
          <w:rStyle w:val="default"/>
          <w:rFonts w:cs="FrankRuehl" w:hint="cs"/>
          <w:rtl/>
        </w:rPr>
      </w:pPr>
      <w:bookmarkStart w:id="450" w:name="Seif141"/>
      <w:bookmarkEnd w:id="450"/>
      <w:r>
        <w:rPr>
          <w:lang w:val="he-IL"/>
        </w:rPr>
        <w:pict>
          <v:rect id="_x0000_s3129" style="position:absolute;left:0;text-align:left;margin-left:464.5pt;margin-top:8.05pt;width:75.05pt;height:24.85pt;z-index:251774464"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Cs w:val="18"/>
                      <w:rtl/>
                    </w:rPr>
                    <w:t>קביעת תקדימים</w:t>
                  </w:r>
                </w:p>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141</w:t>
      </w:r>
      <w:r w:rsidRPr="004C095C">
        <w:rPr>
          <w:rStyle w:val="default"/>
          <w:rFonts w:cs="FrankRuehl"/>
          <w:rtl/>
        </w:rPr>
        <w:t>.</w:t>
      </w:r>
      <w:r w:rsidRPr="004C095C">
        <w:rPr>
          <w:rStyle w:val="default"/>
          <w:rFonts w:cs="FrankRuehl"/>
          <w:rtl/>
        </w:rPr>
        <w:tab/>
      </w:r>
      <w:r>
        <w:rPr>
          <w:rStyle w:val="default"/>
          <w:rFonts w:cs="FrankRuehl" w:hint="cs"/>
          <w:rtl/>
        </w:rPr>
        <w:t>שאלה הנוגעת לדיוני הכנסת שאין לה הוראה בתקנון זה, תחליט בה ועדת הכנסת, והחלטתה תהיה תקדים מחייב כל עוד לא תוקן תקנון זה באותו עניין.</w:t>
      </w:r>
    </w:p>
    <w:p w:rsidR="009C70A3" w:rsidRPr="00172B9B" w:rsidRDefault="009C70A3" w:rsidP="009C70A3">
      <w:pPr>
        <w:pStyle w:val="P00"/>
        <w:spacing w:before="0"/>
        <w:ind w:left="0" w:right="1134"/>
        <w:rPr>
          <w:rStyle w:val="default"/>
          <w:rFonts w:cs="FrankRuehl" w:hint="cs"/>
          <w:vanish/>
          <w:color w:val="FF0000"/>
          <w:szCs w:val="20"/>
          <w:shd w:val="clear" w:color="auto" w:fill="FFFF99"/>
          <w:rtl/>
        </w:rPr>
      </w:pPr>
      <w:bookmarkStart w:id="451" w:name="Rov423"/>
      <w:r w:rsidRPr="00172B9B">
        <w:rPr>
          <w:rStyle w:val="default"/>
          <w:rFonts w:cs="FrankRuehl" w:hint="cs"/>
          <w:vanish/>
          <w:color w:val="FF0000"/>
          <w:szCs w:val="20"/>
          <w:shd w:val="clear" w:color="auto" w:fill="FFFF99"/>
          <w:rtl/>
        </w:rPr>
        <w:t>מיום 30.5.2012</w:t>
      </w:r>
    </w:p>
    <w:p w:rsidR="009C70A3" w:rsidRPr="00172B9B" w:rsidRDefault="009C70A3" w:rsidP="009C70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9C70A3" w:rsidRPr="00172B9B" w:rsidRDefault="009C70A3" w:rsidP="009C70A3">
      <w:pPr>
        <w:pStyle w:val="P00"/>
        <w:spacing w:before="0"/>
        <w:ind w:left="0" w:right="1134"/>
        <w:rPr>
          <w:rStyle w:val="default"/>
          <w:rFonts w:cs="FrankRuehl" w:hint="cs"/>
          <w:vanish/>
          <w:szCs w:val="20"/>
          <w:shd w:val="clear" w:color="auto" w:fill="FFFF99"/>
          <w:rtl/>
        </w:rPr>
      </w:pPr>
      <w:hyperlink r:id="rId605"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9C70A3" w:rsidRPr="009C70A3" w:rsidRDefault="009C70A3"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141</w:t>
      </w:r>
      <w:bookmarkEnd w:id="451"/>
    </w:p>
    <w:p w:rsidR="009C70A3" w:rsidRDefault="009C70A3" w:rsidP="009C70A3">
      <w:pPr>
        <w:pStyle w:val="P00"/>
        <w:spacing w:before="72"/>
        <w:ind w:left="0" w:right="1134"/>
        <w:rPr>
          <w:rStyle w:val="default"/>
          <w:rFonts w:cs="FrankRuehl" w:hint="cs"/>
          <w:rtl/>
        </w:rPr>
      </w:pPr>
      <w:bookmarkStart w:id="452" w:name="Seif142"/>
      <w:bookmarkEnd w:id="452"/>
      <w:r>
        <w:rPr>
          <w:lang w:val="he-IL"/>
        </w:rPr>
        <w:pict>
          <v:rect id="_x0000_s3130" style="position:absolute;left:0;text-align:left;margin-left:464.5pt;margin-top:8.05pt;width:75.05pt;height:35.7pt;z-index:251775488"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Cs w:val="18"/>
                      <w:rtl/>
                    </w:rPr>
                    <w:t>סטייה מהתקנון והתקדימים</w:t>
                  </w:r>
                </w:p>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142</w:t>
      </w:r>
      <w:r w:rsidRPr="004C095C">
        <w:rPr>
          <w:rStyle w:val="default"/>
          <w:rFonts w:cs="FrankRuehl"/>
          <w:rtl/>
        </w:rPr>
        <w:t>.</w:t>
      </w:r>
      <w:r w:rsidRPr="004C095C">
        <w:rPr>
          <w:rStyle w:val="default"/>
          <w:rFonts w:cs="FrankRuehl"/>
          <w:rtl/>
        </w:rPr>
        <w:tab/>
      </w:r>
      <w:r>
        <w:rPr>
          <w:rStyle w:val="default"/>
          <w:rFonts w:cs="FrankRuehl" w:hint="cs"/>
          <w:rtl/>
        </w:rPr>
        <w:t>הכנסת לא תדון בשום עניין בצורת דיון החורגת מהוראות תקנון זה או מהתקדימים, אלא אם כן דנה ועדת הכנסת והחליטה על כך בהסכמת כל חברי הוועדה שהשתתפו בהצבעה; החלטה כאמור לא תהי התקדים מחייב.</w:t>
      </w:r>
    </w:p>
    <w:p w:rsidR="009C70A3" w:rsidRPr="00172B9B" w:rsidRDefault="009C70A3" w:rsidP="009C70A3">
      <w:pPr>
        <w:pStyle w:val="P00"/>
        <w:spacing w:before="0"/>
        <w:ind w:left="0" w:right="1134"/>
        <w:rPr>
          <w:rStyle w:val="default"/>
          <w:rFonts w:cs="FrankRuehl" w:hint="cs"/>
          <w:vanish/>
          <w:color w:val="FF0000"/>
          <w:szCs w:val="20"/>
          <w:shd w:val="clear" w:color="auto" w:fill="FFFF99"/>
          <w:rtl/>
        </w:rPr>
      </w:pPr>
      <w:bookmarkStart w:id="453" w:name="Rov424"/>
      <w:r w:rsidRPr="00172B9B">
        <w:rPr>
          <w:rStyle w:val="default"/>
          <w:rFonts w:cs="FrankRuehl" w:hint="cs"/>
          <w:vanish/>
          <w:color w:val="FF0000"/>
          <w:szCs w:val="20"/>
          <w:shd w:val="clear" w:color="auto" w:fill="FFFF99"/>
          <w:rtl/>
        </w:rPr>
        <w:t>מיום 30.5.2012</w:t>
      </w:r>
    </w:p>
    <w:p w:rsidR="009C70A3" w:rsidRPr="00172B9B" w:rsidRDefault="009C70A3" w:rsidP="009C70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9C70A3" w:rsidRPr="00172B9B" w:rsidRDefault="009C70A3" w:rsidP="009C70A3">
      <w:pPr>
        <w:pStyle w:val="P00"/>
        <w:spacing w:before="0"/>
        <w:ind w:left="0" w:right="1134"/>
        <w:rPr>
          <w:rStyle w:val="default"/>
          <w:rFonts w:cs="FrankRuehl" w:hint="cs"/>
          <w:vanish/>
          <w:szCs w:val="20"/>
          <w:shd w:val="clear" w:color="auto" w:fill="FFFF99"/>
          <w:rtl/>
        </w:rPr>
      </w:pPr>
      <w:hyperlink r:id="rId606"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9C70A3" w:rsidRPr="009C70A3" w:rsidRDefault="009C70A3"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142</w:t>
      </w:r>
      <w:bookmarkEnd w:id="453"/>
    </w:p>
    <w:p w:rsidR="009C70A3" w:rsidRDefault="009C70A3" w:rsidP="009C70A3">
      <w:pPr>
        <w:pStyle w:val="P00"/>
        <w:spacing w:before="72"/>
        <w:ind w:left="0" w:right="1134"/>
        <w:rPr>
          <w:rStyle w:val="default"/>
          <w:rFonts w:cs="FrankRuehl" w:hint="cs"/>
          <w:rtl/>
        </w:rPr>
      </w:pPr>
      <w:bookmarkStart w:id="454" w:name="Seif143"/>
      <w:bookmarkEnd w:id="454"/>
      <w:r>
        <w:rPr>
          <w:lang w:val="he-IL"/>
        </w:rPr>
        <w:pict>
          <v:rect id="_x0000_s3131" style="position:absolute;left:0;text-align:left;margin-left:464.5pt;margin-top:8.05pt;width:75.05pt;height:39.25pt;z-index:251776512"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Cs w:val="18"/>
                      <w:rtl/>
                    </w:rPr>
                    <w:t>פירוש התקנון והתקדימים</w:t>
                  </w:r>
                </w:p>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143</w:t>
      </w:r>
      <w:r w:rsidRPr="004C095C">
        <w:rPr>
          <w:rStyle w:val="default"/>
          <w:rFonts w:cs="FrankRuehl"/>
          <w:rtl/>
        </w:rPr>
        <w:t>.</w:t>
      </w:r>
      <w:r w:rsidRPr="004C095C">
        <w:rPr>
          <w:rStyle w:val="default"/>
          <w:rFonts w:cs="FrankRuehl"/>
          <w:rtl/>
        </w:rPr>
        <w:tab/>
      </w:r>
      <w:r>
        <w:rPr>
          <w:rStyle w:val="default"/>
          <w:rFonts w:cs="FrankRuehl" w:hint="cs"/>
          <w:rtl/>
        </w:rPr>
        <w:t>(א)</w:t>
      </w:r>
      <w:r>
        <w:rPr>
          <w:rStyle w:val="default"/>
          <w:rFonts w:cs="FrankRuehl" w:hint="cs"/>
          <w:rtl/>
        </w:rPr>
        <w:tab/>
        <w:t>התעורר בשעת הדיון במליאת הכנסת ספק בפירוש הוראה מהוראות תקנון זה או התקדימים, יכריע יושב ראש הישיבה והכרעתו באותה ישיבה תהיה מחייבת.</w:t>
      </w:r>
    </w:p>
    <w:p w:rsidR="009C70A3" w:rsidRDefault="009C70A3" w:rsidP="009C70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חבר כנסת רשאי, בתוך 15 ימים מיום הישיבה, לערער על הפירוש שניתן על ידי יושב ראש הישיבה, לפני ועדת הפירושים, המורכבת מיושב ראש הכנסת ושמונה חברי הכנסת, שאינם שרים או סגני שרים, שתבחר ועדת הכנסת.</w:t>
      </w:r>
    </w:p>
    <w:p w:rsidR="009C70A3" w:rsidRDefault="009C70A3" w:rsidP="009C70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הכנסת המערער יוזמן להציג את עמדתו לפני ועדת הפירושים; היה המערער חבר בוועדת הפירושים, תבחר ועדת הכנסת חבר אחר במקומו לדיון בערעורו.</w:t>
      </w:r>
    </w:p>
    <w:p w:rsidR="009C70A3" w:rsidRDefault="009C70A3" w:rsidP="009C70A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ועדת הפירושים תהיה סופית; ההחלטה תונח על שולחן הכנסת.</w:t>
      </w:r>
    </w:p>
    <w:p w:rsidR="009C70A3" w:rsidRPr="00172B9B" w:rsidRDefault="009C70A3" w:rsidP="009C70A3">
      <w:pPr>
        <w:pStyle w:val="P00"/>
        <w:spacing w:before="0"/>
        <w:ind w:left="0" w:right="1134"/>
        <w:rPr>
          <w:rStyle w:val="default"/>
          <w:rFonts w:cs="FrankRuehl" w:hint="cs"/>
          <w:vanish/>
          <w:color w:val="FF0000"/>
          <w:szCs w:val="20"/>
          <w:shd w:val="clear" w:color="auto" w:fill="FFFF99"/>
          <w:rtl/>
        </w:rPr>
      </w:pPr>
      <w:bookmarkStart w:id="455" w:name="Rov425"/>
      <w:r w:rsidRPr="00172B9B">
        <w:rPr>
          <w:rStyle w:val="default"/>
          <w:rFonts w:cs="FrankRuehl" w:hint="cs"/>
          <w:vanish/>
          <w:color w:val="FF0000"/>
          <w:szCs w:val="20"/>
          <w:shd w:val="clear" w:color="auto" w:fill="FFFF99"/>
          <w:rtl/>
        </w:rPr>
        <w:t>מיום 30.5.2012</w:t>
      </w:r>
    </w:p>
    <w:p w:rsidR="009C70A3" w:rsidRPr="00172B9B" w:rsidRDefault="009C70A3" w:rsidP="009C70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9C70A3" w:rsidRPr="00172B9B" w:rsidRDefault="009C70A3" w:rsidP="009C70A3">
      <w:pPr>
        <w:pStyle w:val="P00"/>
        <w:spacing w:before="0"/>
        <w:ind w:left="0" w:right="1134"/>
        <w:rPr>
          <w:rStyle w:val="default"/>
          <w:rFonts w:cs="FrankRuehl" w:hint="cs"/>
          <w:vanish/>
          <w:szCs w:val="20"/>
          <w:shd w:val="clear" w:color="auto" w:fill="FFFF99"/>
          <w:rtl/>
        </w:rPr>
      </w:pPr>
      <w:hyperlink r:id="rId607"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9C70A3" w:rsidRPr="009C70A3" w:rsidRDefault="009C70A3"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143</w:t>
      </w:r>
      <w:bookmarkEnd w:id="455"/>
    </w:p>
    <w:p w:rsidR="009C70A3" w:rsidRDefault="009C70A3" w:rsidP="009C70A3">
      <w:pPr>
        <w:pStyle w:val="medium2-header"/>
        <w:keepLines w:val="0"/>
        <w:spacing w:before="72"/>
        <w:ind w:left="0" w:right="1134"/>
        <w:rPr>
          <w:rFonts w:hint="cs"/>
          <w:noProof/>
          <w:sz w:val="20"/>
          <w:rtl/>
        </w:rPr>
      </w:pPr>
      <w:bookmarkStart w:id="456" w:name="med52"/>
      <w:bookmarkEnd w:id="456"/>
      <w:r>
        <w:rPr>
          <w:noProof/>
          <w:sz w:val="20"/>
          <w:lang w:val="he-IL"/>
        </w:rPr>
        <w:pict>
          <v:rect id="_x0000_s3135" style="position:absolute;left:0;text-align:left;margin-left:464.5pt;margin-top:8.05pt;width:75.05pt;height:18.8pt;z-index:251780608"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noProof/>
          <w:sz w:val="20"/>
          <w:rtl/>
        </w:rPr>
        <w:t>פ</w:t>
      </w:r>
      <w:r>
        <w:rPr>
          <w:rFonts w:hint="cs"/>
          <w:noProof/>
          <w:sz w:val="20"/>
          <w:rtl/>
        </w:rPr>
        <w:t>רק שני: תיקון תקנון הכנסת</w:t>
      </w:r>
    </w:p>
    <w:p w:rsidR="009C70A3" w:rsidRPr="00172B9B" w:rsidRDefault="009C70A3" w:rsidP="009C70A3">
      <w:pPr>
        <w:pStyle w:val="P00"/>
        <w:spacing w:before="0"/>
        <w:ind w:left="0" w:right="1134"/>
        <w:rPr>
          <w:rStyle w:val="default"/>
          <w:rFonts w:cs="FrankRuehl" w:hint="cs"/>
          <w:vanish/>
          <w:color w:val="FF0000"/>
          <w:szCs w:val="20"/>
          <w:shd w:val="clear" w:color="auto" w:fill="FFFF99"/>
          <w:rtl/>
        </w:rPr>
      </w:pPr>
      <w:bookmarkStart w:id="457" w:name="Rov426"/>
      <w:r w:rsidRPr="00172B9B">
        <w:rPr>
          <w:rStyle w:val="default"/>
          <w:rFonts w:cs="FrankRuehl" w:hint="cs"/>
          <w:vanish/>
          <w:color w:val="FF0000"/>
          <w:szCs w:val="20"/>
          <w:shd w:val="clear" w:color="auto" w:fill="FFFF99"/>
          <w:rtl/>
        </w:rPr>
        <w:t>מיום 30.5.2012</w:t>
      </w:r>
    </w:p>
    <w:p w:rsidR="009C70A3" w:rsidRPr="00172B9B" w:rsidRDefault="009C70A3" w:rsidP="009C70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9C70A3" w:rsidRPr="00172B9B" w:rsidRDefault="009C70A3" w:rsidP="009C70A3">
      <w:pPr>
        <w:pStyle w:val="P00"/>
        <w:spacing w:before="0"/>
        <w:ind w:left="0" w:right="1134"/>
        <w:rPr>
          <w:rStyle w:val="default"/>
          <w:rFonts w:cs="FrankRuehl" w:hint="cs"/>
          <w:vanish/>
          <w:szCs w:val="20"/>
          <w:shd w:val="clear" w:color="auto" w:fill="FFFF99"/>
          <w:rtl/>
        </w:rPr>
      </w:pPr>
      <w:hyperlink r:id="rId608"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9C70A3" w:rsidRPr="009C70A3" w:rsidRDefault="009C70A3" w:rsidP="009C70A3">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פרק שני</w:t>
      </w:r>
      <w:bookmarkEnd w:id="457"/>
    </w:p>
    <w:p w:rsidR="009C70A3" w:rsidRDefault="009C70A3" w:rsidP="0013150D">
      <w:pPr>
        <w:pStyle w:val="P00"/>
        <w:spacing w:before="72"/>
        <w:ind w:left="0" w:right="1134"/>
        <w:rPr>
          <w:rStyle w:val="default"/>
          <w:rFonts w:cs="FrankRuehl" w:hint="cs"/>
          <w:rtl/>
        </w:rPr>
      </w:pPr>
      <w:bookmarkStart w:id="458" w:name="Seif144"/>
      <w:bookmarkEnd w:id="458"/>
      <w:r>
        <w:rPr>
          <w:lang w:val="he-IL"/>
        </w:rPr>
        <w:pict>
          <v:rect id="_x0000_s3132" style="position:absolute;left:0;text-align:left;margin-left:464.5pt;margin-top:8.05pt;width:75.05pt;height:39.25pt;z-index:251777536"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Cs w:val="18"/>
                      <w:rtl/>
                    </w:rPr>
                    <w:t>הדיון בוועדת הכנסת בתיקון התקנון</w:t>
                  </w:r>
                </w:p>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144</w:t>
      </w:r>
      <w:r w:rsidRPr="004C095C">
        <w:rPr>
          <w:rStyle w:val="default"/>
          <w:rFonts w:cs="FrankRuehl"/>
          <w:rtl/>
        </w:rPr>
        <w:t>.</w:t>
      </w:r>
      <w:r w:rsidRPr="004C095C">
        <w:rPr>
          <w:rStyle w:val="default"/>
          <w:rFonts w:cs="FrankRuehl"/>
          <w:rtl/>
        </w:rPr>
        <w:tab/>
      </w:r>
      <w:r w:rsidR="0013150D">
        <w:rPr>
          <w:rStyle w:val="default"/>
          <w:rFonts w:cs="FrankRuehl" w:hint="cs"/>
          <w:rtl/>
        </w:rPr>
        <w:t>(א)</w:t>
      </w:r>
      <w:r w:rsidR="0013150D">
        <w:rPr>
          <w:rStyle w:val="default"/>
          <w:rFonts w:cs="FrankRuehl" w:hint="cs"/>
          <w:rtl/>
        </w:rPr>
        <w:tab/>
        <w:t>חבר הכנסת שאינו שר או סגן שר רשאי להגיש הצעה לתיקון תקנון זה ליושב ראש ועדת הכנסת</w:t>
      </w:r>
      <w:r>
        <w:rPr>
          <w:rStyle w:val="default"/>
          <w:rFonts w:cs="FrankRuehl" w:hint="cs"/>
          <w:rtl/>
        </w:rPr>
        <w:t>.</w:t>
      </w:r>
    </w:p>
    <w:p w:rsidR="0013150D" w:rsidRDefault="0013150D" w:rsidP="001315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הכנסת תחליט אם להכין את ההצעה לשם הבאתה לאישור הכנסת או להסירה מסדר יומה.</w:t>
      </w:r>
    </w:p>
    <w:p w:rsidR="0013150D" w:rsidRDefault="0013150D" w:rsidP="001315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הצעה לתיקון התקנון שהכינה ועדת הכנסת תונח על שולחן הכנסת, בצירוף דברי הסבר, וכל חבר כנסת וכן שר או סגן שר רשאים, בתוך 14 ימים, להגיש ליושב ראש ועדת הכנסת השגה בכתב על התיקון המוצע.</w:t>
      </w:r>
    </w:p>
    <w:p w:rsidR="0013150D" w:rsidRDefault="0013150D" w:rsidP="001315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הכנסת תדון בהשגות שהוגשו ובסיום דיוניה, תניח שוב על שולחן הכנסת את ההצעה לתיקון התקנון בנוסח שקיבלה, בצירוף ההשגות שדחתה; ואולם השגה השוללת את ההצעה לתיקון התקנון לא תידון, אך תצורף להצעת התיקון שתונח על שולחן הכנסת.</w:t>
      </w:r>
    </w:p>
    <w:p w:rsidR="0013150D" w:rsidRDefault="0013150D" w:rsidP="001315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הכנסת רשאית לחדש את דיוניה בהצעה לתיקון התקנון גם לאחר שהונחה על שולחן הכנסת, וכל עוד לא החל הדיון בה; החליטה ועדת הכנסת לעשות כן, יודיע על כך יושב ראש הוועדה לכנסת; הוועדה תכין מחדש את הצעת התיקון ויחולו הוראות סעיפים קטנים (ג) ו-(ד), או תחליט להסירה מסדר יומה.</w:t>
      </w:r>
    </w:p>
    <w:p w:rsidR="009C70A3" w:rsidRPr="00172B9B" w:rsidRDefault="009C70A3" w:rsidP="009C70A3">
      <w:pPr>
        <w:pStyle w:val="P00"/>
        <w:spacing w:before="0"/>
        <w:ind w:left="0" w:right="1134"/>
        <w:rPr>
          <w:rStyle w:val="default"/>
          <w:rFonts w:cs="FrankRuehl" w:hint="cs"/>
          <w:vanish/>
          <w:color w:val="FF0000"/>
          <w:szCs w:val="20"/>
          <w:shd w:val="clear" w:color="auto" w:fill="FFFF99"/>
          <w:rtl/>
        </w:rPr>
      </w:pPr>
      <w:bookmarkStart w:id="459" w:name="Rov427"/>
      <w:r w:rsidRPr="00172B9B">
        <w:rPr>
          <w:rStyle w:val="default"/>
          <w:rFonts w:cs="FrankRuehl" w:hint="cs"/>
          <w:vanish/>
          <w:color w:val="FF0000"/>
          <w:szCs w:val="20"/>
          <w:shd w:val="clear" w:color="auto" w:fill="FFFF99"/>
          <w:rtl/>
        </w:rPr>
        <w:t>מיום 30.5.2012</w:t>
      </w:r>
    </w:p>
    <w:p w:rsidR="009C70A3" w:rsidRPr="00172B9B" w:rsidRDefault="009C70A3" w:rsidP="009C70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9C70A3" w:rsidRPr="00172B9B" w:rsidRDefault="009C70A3" w:rsidP="009C70A3">
      <w:pPr>
        <w:pStyle w:val="P00"/>
        <w:spacing w:before="0"/>
        <w:ind w:left="0" w:right="1134"/>
        <w:rPr>
          <w:rStyle w:val="default"/>
          <w:rFonts w:cs="FrankRuehl" w:hint="cs"/>
          <w:vanish/>
          <w:szCs w:val="20"/>
          <w:shd w:val="clear" w:color="auto" w:fill="FFFF99"/>
          <w:rtl/>
        </w:rPr>
      </w:pPr>
      <w:hyperlink r:id="rId609"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9C70A3" w:rsidRPr="0013150D" w:rsidRDefault="009C70A3" w:rsidP="0013150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144</w:t>
      </w:r>
      <w:bookmarkEnd w:id="459"/>
    </w:p>
    <w:p w:rsidR="009C70A3" w:rsidRDefault="009C70A3" w:rsidP="0013150D">
      <w:pPr>
        <w:pStyle w:val="P00"/>
        <w:spacing w:before="72"/>
        <w:ind w:left="0" w:right="1134"/>
        <w:rPr>
          <w:rStyle w:val="default"/>
          <w:rFonts w:cs="FrankRuehl" w:hint="cs"/>
          <w:rtl/>
        </w:rPr>
      </w:pPr>
      <w:bookmarkStart w:id="460" w:name="Seif145"/>
      <w:bookmarkEnd w:id="460"/>
      <w:r>
        <w:rPr>
          <w:lang w:val="he-IL"/>
        </w:rPr>
        <w:pict>
          <v:rect id="_x0000_s3133" style="position:absolute;left:0;text-align:left;margin-left:464.5pt;margin-top:8.05pt;width:75.05pt;height:39.25pt;z-index:251778560"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Cs w:val="18"/>
                      <w:rtl/>
                    </w:rPr>
                    <w:t>הדיון במליאה בתיקון התקנון</w:t>
                  </w:r>
                </w:p>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14</w:t>
      </w:r>
      <w:r w:rsidR="0013150D">
        <w:rPr>
          <w:rStyle w:val="big-number"/>
          <w:rFonts w:hint="cs"/>
          <w:rtl/>
        </w:rPr>
        <w:t>5</w:t>
      </w:r>
      <w:r w:rsidRPr="004C095C">
        <w:rPr>
          <w:rStyle w:val="default"/>
          <w:rFonts w:cs="FrankRuehl"/>
          <w:rtl/>
        </w:rPr>
        <w:t>.</w:t>
      </w:r>
      <w:r w:rsidRPr="004C095C">
        <w:rPr>
          <w:rStyle w:val="default"/>
          <w:rFonts w:cs="FrankRuehl"/>
          <w:rtl/>
        </w:rPr>
        <w:tab/>
      </w:r>
      <w:r w:rsidR="0013150D">
        <w:rPr>
          <w:rStyle w:val="default"/>
          <w:rFonts w:cs="FrankRuehl" w:hint="cs"/>
          <w:rtl/>
        </w:rPr>
        <w:t>(א)</w:t>
      </w:r>
      <w:r w:rsidR="0013150D">
        <w:rPr>
          <w:rStyle w:val="default"/>
          <w:rFonts w:cs="FrankRuehl" w:hint="cs"/>
          <w:rtl/>
        </w:rPr>
        <w:tab/>
        <w:t>יושב ראש ועדת הכנסת יציג את הצעת הוועדה לתיקון התקנון, ויציין אם הוגשו השגות להצעה</w:t>
      </w:r>
      <w:r>
        <w:rPr>
          <w:rStyle w:val="default"/>
          <w:rFonts w:cs="FrankRuehl" w:hint="cs"/>
          <w:rtl/>
        </w:rPr>
        <w:t>.</w:t>
      </w:r>
    </w:p>
    <w:p w:rsidR="0013150D" w:rsidRDefault="0013150D" w:rsidP="001315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 הכנסת שהגיש את ההצעה לתיקון התקנון רשאי לנמקה במסגרת זמן שלא תעלה על שלוש דקות, ואם היו כמה מציעים </w:t>
      </w:r>
      <w:r>
        <w:rPr>
          <w:rStyle w:val="default"/>
          <w:rFonts w:cs="FrankRuehl"/>
          <w:rtl/>
        </w:rPr>
        <w:t>–</w:t>
      </w:r>
      <w:r>
        <w:rPr>
          <w:rStyle w:val="default"/>
          <w:rFonts w:cs="FrankRuehl" w:hint="cs"/>
          <w:rtl/>
        </w:rPr>
        <w:t xml:space="preserve"> חבר הכנסת שעליו הסכימו המציעים, ובהעדר הסכמה </w:t>
      </w:r>
      <w:r>
        <w:rPr>
          <w:rStyle w:val="default"/>
          <w:rFonts w:cs="FrankRuehl"/>
          <w:rtl/>
        </w:rPr>
        <w:t>–</w:t>
      </w:r>
      <w:r>
        <w:rPr>
          <w:rStyle w:val="default"/>
          <w:rFonts w:cs="FrankRuehl" w:hint="cs"/>
          <w:rtl/>
        </w:rPr>
        <w:t xml:space="preserve"> חבר הכנסת הראשון שהגיש את ההצעה.</w:t>
      </w:r>
    </w:p>
    <w:p w:rsidR="0013150D" w:rsidRDefault="0013150D" w:rsidP="001315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צורפו להצעה לתיקון התקנון השגות, יחולו לעניין הנמקתן הוראות סעיף 90(ב) ו-(ד), כפי שהן חלות על הסתייגויות להצעת חוק.</w:t>
      </w:r>
    </w:p>
    <w:p w:rsidR="0013150D" w:rsidRDefault="0013150D" w:rsidP="001315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הוגשו או לא צורפו להצעה לתיקון התקנון השגות, תצביע הכנסת, בלא דיון, על ההצעה, בהצבעה אחת; צורפו השגות, יחולו על ההצבעה הוראות סעיף 90(ו)(1) ו-(3) ו-(ז), בשינויים המחויבים.</w:t>
      </w:r>
    </w:p>
    <w:p w:rsidR="0013150D" w:rsidRDefault="0013150D" w:rsidP="001315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 הדיון במליאת הכנסת בהצעה לתיקון התקנון וכל עוד לא החליטה הכנסת, רשאים יושב ראש ועדת הכנסת, וכן שר או סגן שר, בשם הממשלה, להציע לכנסת להחזיר לוועדת הכנסת את ההצעה לתיקון התקנון, כולה או עניין מסוים שבה, והכנסת תחליט על כך בהצבעה שתתקיים מיד.</w:t>
      </w:r>
    </w:p>
    <w:p w:rsidR="0013150D" w:rsidRDefault="0013150D" w:rsidP="001315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החליטה הכנסת להחזיר את ההצעה לוועדת הכנסת כאמור בסעיף קטן (ה), יופסק הדיון; ועדת הכנסת תדון בהצעה או בעניין, ותכין אותה מחדש להנחה על שולחן הכנסת, ואם הוחזרה ההצעה כולה </w:t>
      </w:r>
      <w:r>
        <w:rPr>
          <w:rStyle w:val="default"/>
          <w:rFonts w:cs="FrankRuehl"/>
          <w:rtl/>
        </w:rPr>
        <w:t>–</w:t>
      </w:r>
      <w:r>
        <w:rPr>
          <w:rStyle w:val="default"/>
          <w:rFonts w:cs="FrankRuehl" w:hint="cs"/>
          <w:rtl/>
        </w:rPr>
        <w:t xml:space="preserve"> הוועדה גם רשאית להחליט להסירה מסדר היום.</w:t>
      </w:r>
    </w:p>
    <w:p w:rsidR="009C70A3" w:rsidRPr="00172B9B" w:rsidRDefault="009C70A3" w:rsidP="009C70A3">
      <w:pPr>
        <w:pStyle w:val="P00"/>
        <w:spacing w:before="0"/>
        <w:ind w:left="0" w:right="1134"/>
        <w:rPr>
          <w:rStyle w:val="default"/>
          <w:rFonts w:cs="FrankRuehl" w:hint="cs"/>
          <w:vanish/>
          <w:color w:val="FF0000"/>
          <w:szCs w:val="20"/>
          <w:shd w:val="clear" w:color="auto" w:fill="FFFF99"/>
          <w:rtl/>
        </w:rPr>
      </w:pPr>
      <w:bookmarkStart w:id="461" w:name="Rov428"/>
      <w:r w:rsidRPr="00172B9B">
        <w:rPr>
          <w:rStyle w:val="default"/>
          <w:rFonts w:cs="FrankRuehl" w:hint="cs"/>
          <w:vanish/>
          <w:color w:val="FF0000"/>
          <w:szCs w:val="20"/>
          <w:shd w:val="clear" w:color="auto" w:fill="FFFF99"/>
          <w:rtl/>
        </w:rPr>
        <w:t>מיום 30.5.2012</w:t>
      </w:r>
    </w:p>
    <w:p w:rsidR="009C70A3" w:rsidRPr="00172B9B" w:rsidRDefault="009C70A3" w:rsidP="009C70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9C70A3" w:rsidRPr="00172B9B" w:rsidRDefault="009C70A3" w:rsidP="009C70A3">
      <w:pPr>
        <w:pStyle w:val="P00"/>
        <w:spacing w:before="0"/>
        <w:ind w:left="0" w:right="1134"/>
        <w:rPr>
          <w:rStyle w:val="default"/>
          <w:rFonts w:cs="FrankRuehl" w:hint="cs"/>
          <w:vanish/>
          <w:szCs w:val="20"/>
          <w:shd w:val="clear" w:color="auto" w:fill="FFFF99"/>
          <w:rtl/>
        </w:rPr>
      </w:pPr>
      <w:hyperlink r:id="rId61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5744</w:t>
      </w:r>
    </w:p>
    <w:p w:rsidR="009C70A3" w:rsidRPr="0013150D" w:rsidRDefault="009C70A3" w:rsidP="0013150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14</w:t>
      </w:r>
      <w:r w:rsidR="0013150D" w:rsidRPr="00172B9B">
        <w:rPr>
          <w:rStyle w:val="default"/>
          <w:rFonts w:cs="FrankRuehl" w:hint="cs"/>
          <w:b/>
          <w:bCs/>
          <w:vanish/>
          <w:szCs w:val="20"/>
          <w:shd w:val="clear" w:color="auto" w:fill="FFFF99"/>
          <w:rtl/>
        </w:rPr>
        <w:t>5</w:t>
      </w:r>
      <w:bookmarkEnd w:id="461"/>
    </w:p>
    <w:p w:rsidR="009C70A3" w:rsidRDefault="009C70A3" w:rsidP="0013150D">
      <w:pPr>
        <w:pStyle w:val="P00"/>
        <w:spacing w:before="72"/>
        <w:ind w:left="0" w:right="1134"/>
        <w:rPr>
          <w:rStyle w:val="default"/>
          <w:rFonts w:cs="FrankRuehl" w:hint="cs"/>
          <w:rtl/>
        </w:rPr>
      </w:pPr>
      <w:bookmarkStart w:id="462" w:name="Seif146"/>
      <w:bookmarkEnd w:id="462"/>
      <w:r>
        <w:rPr>
          <w:lang w:val="he-IL"/>
        </w:rPr>
        <w:pict>
          <v:rect id="_x0000_s3134" style="position:absolute;left:0;text-align:left;margin-left:464.5pt;margin-top:8.05pt;width:75.05pt;height:24.65pt;z-index:251779584" o:allowincell="f" filled="f" stroked="f" strokecolor="lime" strokeweight=".25pt">
            <v:textbox inset="0,0,0,0">
              <w:txbxContent>
                <w:p w:rsidR="0011562B" w:rsidRDefault="0011562B" w:rsidP="009C70A3">
                  <w:pPr>
                    <w:spacing w:line="160" w:lineRule="exact"/>
                    <w:jc w:val="left"/>
                    <w:rPr>
                      <w:rFonts w:cs="Miriam" w:hint="cs"/>
                      <w:noProof/>
                      <w:szCs w:val="18"/>
                      <w:rtl/>
                    </w:rPr>
                  </w:pPr>
                  <w:r>
                    <w:rPr>
                      <w:rFonts w:cs="Miriam" w:hint="cs"/>
                      <w:szCs w:val="18"/>
                      <w:rtl/>
                    </w:rPr>
                    <w:t>תחילת תוקף ופרסום</w:t>
                  </w:r>
                </w:p>
                <w:p w:rsidR="0011562B" w:rsidRDefault="0011562B" w:rsidP="009C70A3">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Fonts w:hint="cs"/>
          <w:rtl/>
        </w:rPr>
        <w:t>14</w:t>
      </w:r>
      <w:r w:rsidR="0013150D">
        <w:rPr>
          <w:rStyle w:val="big-number"/>
          <w:rFonts w:hint="cs"/>
          <w:rtl/>
        </w:rPr>
        <w:t>6</w:t>
      </w:r>
      <w:r w:rsidRPr="004C095C">
        <w:rPr>
          <w:rStyle w:val="default"/>
          <w:rFonts w:cs="FrankRuehl"/>
          <w:rtl/>
        </w:rPr>
        <w:t>.</w:t>
      </w:r>
      <w:r w:rsidRPr="004C095C">
        <w:rPr>
          <w:rStyle w:val="default"/>
          <w:rFonts w:cs="FrankRuehl"/>
          <w:rtl/>
        </w:rPr>
        <w:tab/>
      </w:r>
      <w:r w:rsidR="0013150D">
        <w:rPr>
          <w:rStyle w:val="default"/>
          <w:rFonts w:cs="FrankRuehl" w:hint="cs"/>
          <w:rtl/>
        </w:rPr>
        <w:t>(א)</w:t>
      </w:r>
      <w:r w:rsidR="0013150D">
        <w:rPr>
          <w:rStyle w:val="default"/>
          <w:rFonts w:cs="FrankRuehl" w:hint="cs"/>
          <w:rtl/>
        </w:rPr>
        <w:tab/>
        <w:t>תחילתו של תיקון תקנון זה עם אישורו על ידי הכנסת, אלא אם כן נקבע בו מועד מאוחר יותר</w:t>
      </w:r>
      <w:r>
        <w:rPr>
          <w:rStyle w:val="default"/>
          <w:rFonts w:cs="FrankRuehl" w:hint="cs"/>
          <w:rtl/>
        </w:rPr>
        <w:t>.</w:t>
      </w:r>
    </w:p>
    <w:p w:rsidR="0013150D" w:rsidRDefault="0013150D" w:rsidP="001315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יפרסם ברשומות את נוסח התיקון שהתקבל.</w:t>
      </w:r>
    </w:p>
    <w:p w:rsidR="009C70A3" w:rsidRPr="00172B9B" w:rsidRDefault="009C70A3" w:rsidP="009C70A3">
      <w:pPr>
        <w:pStyle w:val="P00"/>
        <w:spacing w:before="0"/>
        <w:ind w:left="0" w:right="1134"/>
        <w:rPr>
          <w:rStyle w:val="default"/>
          <w:rFonts w:cs="FrankRuehl" w:hint="cs"/>
          <w:vanish/>
          <w:color w:val="FF0000"/>
          <w:szCs w:val="20"/>
          <w:shd w:val="clear" w:color="auto" w:fill="FFFF99"/>
          <w:rtl/>
        </w:rPr>
      </w:pPr>
      <w:bookmarkStart w:id="463" w:name="Rov429"/>
      <w:r w:rsidRPr="00172B9B">
        <w:rPr>
          <w:rStyle w:val="default"/>
          <w:rFonts w:cs="FrankRuehl" w:hint="cs"/>
          <w:vanish/>
          <w:color w:val="FF0000"/>
          <w:szCs w:val="20"/>
          <w:shd w:val="clear" w:color="auto" w:fill="FFFF99"/>
          <w:rtl/>
        </w:rPr>
        <w:t>מיום 30.5.2012</w:t>
      </w:r>
    </w:p>
    <w:p w:rsidR="009C70A3" w:rsidRPr="00172B9B" w:rsidRDefault="009C70A3" w:rsidP="009C70A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9C70A3" w:rsidRPr="00172B9B" w:rsidRDefault="009C70A3" w:rsidP="0013150D">
      <w:pPr>
        <w:pStyle w:val="P00"/>
        <w:spacing w:before="0"/>
        <w:ind w:left="0" w:right="1134"/>
        <w:rPr>
          <w:rStyle w:val="default"/>
          <w:rFonts w:cs="FrankRuehl" w:hint="cs"/>
          <w:vanish/>
          <w:szCs w:val="20"/>
          <w:shd w:val="clear" w:color="auto" w:fill="FFFF99"/>
          <w:rtl/>
        </w:rPr>
      </w:pPr>
      <w:hyperlink r:id="rId611"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w:t>
      </w:r>
      <w:r w:rsidR="0013150D" w:rsidRPr="00172B9B">
        <w:rPr>
          <w:rStyle w:val="default"/>
          <w:rFonts w:cs="FrankRuehl" w:hint="cs"/>
          <w:vanish/>
          <w:szCs w:val="20"/>
          <w:shd w:val="clear" w:color="auto" w:fill="FFFF99"/>
          <w:rtl/>
        </w:rPr>
        <w:t>5</w:t>
      </w:r>
    </w:p>
    <w:p w:rsidR="009C70A3" w:rsidRPr="0013150D" w:rsidRDefault="009C70A3" w:rsidP="0013150D">
      <w:pPr>
        <w:pStyle w:val="P00"/>
        <w:spacing w:before="0"/>
        <w:ind w:left="0" w:right="1134"/>
        <w:rPr>
          <w:rStyle w:val="default"/>
          <w:rFonts w:cs="FrankRuehl" w:hint="cs"/>
          <w:sz w:val="2"/>
          <w:szCs w:val="2"/>
          <w:shd w:val="clear" w:color="auto" w:fill="FFFF99"/>
          <w:rtl/>
        </w:rPr>
      </w:pPr>
      <w:r w:rsidRPr="00172B9B">
        <w:rPr>
          <w:rStyle w:val="default"/>
          <w:rFonts w:cs="FrankRuehl" w:hint="cs"/>
          <w:b/>
          <w:bCs/>
          <w:vanish/>
          <w:szCs w:val="20"/>
          <w:shd w:val="clear" w:color="auto" w:fill="FFFF99"/>
          <w:rtl/>
        </w:rPr>
        <w:t>הוספת סעיף 14</w:t>
      </w:r>
      <w:r w:rsidR="0013150D" w:rsidRPr="00172B9B">
        <w:rPr>
          <w:rStyle w:val="default"/>
          <w:rFonts w:cs="FrankRuehl" w:hint="cs"/>
          <w:b/>
          <w:bCs/>
          <w:vanish/>
          <w:szCs w:val="20"/>
          <w:shd w:val="clear" w:color="auto" w:fill="FFFF99"/>
          <w:rtl/>
        </w:rPr>
        <w:t>6</w:t>
      </w:r>
      <w:bookmarkEnd w:id="463"/>
    </w:p>
    <w:p w:rsidR="00D94DEE" w:rsidRDefault="00D94DEE" w:rsidP="00684153">
      <w:pPr>
        <w:pStyle w:val="medium2-header"/>
        <w:keepLines w:val="0"/>
        <w:spacing w:before="72"/>
        <w:ind w:left="0" w:right="1134"/>
        <w:rPr>
          <w:rFonts w:hint="cs"/>
          <w:noProof/>
          <w:sz w:val="20"/>
          <w:rtl/>
        </w:rPr>
      </w:pPr>
      <w:bookmarkStart w:id="464" w:name="med53"/>
      <w:bookmarkEnd w:id="464"/>
      <w:r>
        <w:rPr>
          <w:noProof/>
          <w:sz w:val="20"/>
          <w:lang w:val="he-IL"/>
        </w:rPr>
        <w:pict>
          <v:rect id="_x0000_s2286" style="position:absolute;left:0;text-align:left;margin-left:464.5pt;margin-top:8.05pt;width:75.05pt;height:18.8pt;z-index:251607552" o:allowincell="f" filled="f" stroked="f" strokecolor="lime" strokeweight=".25pt">
            <v:textbox inset="0,0,0,0">
              <w:txbxContent>
                <w:p w:rsidR="0011562B" w:rsidRDefault="0011562B" w:rsidP="00684153">
                  <w:pPr>
                    <w:spacing w:line="160" w:lineRule="exact"/>
                    <w:jc w:val="left"/>
                    <w:rPr>
                      <w:rFonts w:cs="Miriam" w:hint="cs"/>
                      <w:noProof/>
                      <w:szCs w:val="18"/>
                      <w:rtl/>
                    </w:rPr>
                  </w:pPr>
                  <w:r>
                    <w:rPr>
                      <w:rFonts w:cs="Miriam" w:hint="cs"/>
                      <w:sz w:val="20"/>
                      <w:szCs w:val="18"/>
                      <w:rtl/>
                    </w:rPr>
                    <w:t xml:space="preserve">י"פ (מס' 5) </w:t>
                  </w:r>
                  <w:r>
                    <w:rPr>
                      <w:rFonts w:cs="Miriam"/>
                      <w:sz w:val="20"/>
                      <w:szCs w:val="18"/>
                      <w:rtl/>
                    </w:rPr>
                    <w:br/>
                  </w:r>
                  <w:r>
                    <w:rPr>
                      <w:rFonts w:cs="Miriam" w:hint="cs"/>
                      <w:sz w:val="20"/>
                      <w:szCs w:val="18"/>
                      <w:rtl/>
                    </w:rPr>
                    <w:t>תשע"א-2011</w:t>
                  </w:r>
                </w:p>
              </w:txbxContent>
            </v:textbox>
            <w10:anchorlock/>
          </v:rect>
        </w:pict>
      </w:r>
      <w:r>
        <w:rPr>
          <w:noProof/>
          <w:sz w:val="20"/>
          <w:rtl/>
        </w:rPr>
        <w:t>פ</w:t>
      </w:r>
      <w:r>
        <w:rPr>
          <w:rFonts w:hint="cs"/>
          <w:noProof/>
          <w:sz w:val="20"/>
          <w:rtl/>
        </w:rPr>
        <w:t xml:space="preserve">רק שביעי: </w:t>
      </w:r>
      <w:r w:rsidR="00684153">
        <w:rPr>
          <w:rFonts w:hint="cs"/>
          <w:b/>
          <w:bCs w:val="0"/>
          <w:noProof/>
          <w:sz w:val="20"/>
          <w:rtl/>
        </w:rPr>
        <w:t>(בוטל)</w:t>
      </w:r>
    </w:p>
    <w:p w:rsidR="00FC6252" w:rsidRPr="00172B9B" w:rsidRDefault="00FC6252" w:rsidP="00FC6252">
      <w:pPr>
        <w:pStyle w:val="P00"/>
        <w:spacing w:before="0"/>
        <w:ind w:left="0" w:right="1134"/>
        <w:rPr>
          <w:rStyle w:val="default"/>
          <w:rFonts w:cs="FrankRuehl" w:hint="cs"/>
          <w:vanish/>
          <w:color w:val="FF0000"/>
          <w:szCs w:val="20"/>
          <w:shd w:val="clear" w:color="auto" w:fill="FFFF99"/>
          <w:rtl/>
        </w:rPr>
      </w:pPr>
      <w:bookmarkStart w:id="465" w:name="Rov471"/>
      <w:r w:rsidRPr="00172B9B">
        <w:rPr>
          <w:rStyle w:val="default"/>
          <w:rFonts w:cs="FrankRuehl" w:hint="cs"/>
          <w:vanish/>
          <w:color w:val="FF0000"/>
          <w:szCs w:val="20"/>
          <w:shd w:val="clear" w:color="auto" w:fill="FFFF99"/>
          <w:rtl/>
        </w:rPr>
        <w:t>מיום 12.7.2011</w:t>
      </w:r>
    </w:p>
    <w:p w:rsidR="00684153" w:rsidRPr="00172B9B" w:rsidRDefault="00684153" w:rsidP="0068415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684153" w:rsidRPr="00172B9B" w:rsidRDefault="00684153" w:rsidP="00684153">
      <w:pPr>
        <w:pStyle w:val="P00"/>
        <w:spacing w:before="0"/>
        <w:ind w:left="0" w:right="1134"/>
        <w:rPr>
          <w:rStyle w:val="default"/>
          <w:rFonts w:cs="FrankRuehl" w:hint="cs"/>
          <w:vanish/>
          <w:szCs w:val="20"/>
          <w:shd w:val="clear" w:color="auto" w:fill="FFFF99"/>
          <w:rtl/>
        </w:rPr>
      </w:pPr>
      <w:hyperlink r:id="rId612"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6152</w:t>
      </w:r>
    </w:p>
    <w:p w:rsidR="00684153" w:rsidRPr="00172B9B" w:rsidRDefault="00684153" w:rsidP="0068415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פרק שביעי</w:t>
      </w:r>
    </w:p>
    <w:p w:rsidR="0036365C" w:rsidRPr="003021D1" w:rsidRDefault="0036365C" w:rsidP="003021D1">
      <w:pPr>
        <w:pStyle w:val="P00"/>
        <w:ind w:left="0" w:right="1134"/>
        <w:rPr>
          <w:rStyle w:val="default"/>
          <w:rFonts w:cs="FrankRuehl" w:hint="cs"/>
          <w:sz w:val="2"/>
          <w:szCs w:val="2"/>
          <w:shd w:val="clear" w:color="auto" w:fill="FFFF99"/>
          <w:rtl/>
        </w:rPr>
      </w:pPr>
      <w:hyperlink r:id="rId613" w:history="1">
        <w:r w:rsidRPr="00172B9B">
          <w:rPr>
            <w:rStyle w:val="Hyperlink"/>
            <w:rFonts w:hint="cs"/>
            <w:vanish/>
            <w:szCs w:val="20"/>
            <w:shd w:val="clear" w:color="auto" w:fill="FFFF99"/>
            <w:rtl/>
          </w:rPr>
          <w:t>לנוסח הפרק</w:t>
        </w:r>
      </w:hyperlink>
      <w:r w:rsidRPr="00172B9B">
        <w:rPr>
          <w:rStyle w:val="default"/>
          <w:rFonts w:cs="FrankRuehl" w:hint="cs"/>
          <w:vanish/>
          <w:szCs w:val="20"/>
          <w:shd w:val="clear" w:color="auto" w:fill="FFFF99"/>
          <w:rtl/>
        </w:rPr>
        <w:t xml:space="preserve"> לפני ביטולו והרבדים שקדמו למועד זה</w:t>
      </w:r>
      <w:bookmarkEnd w:id="465"/>
    </w:p>
    <w:p w:rsidR="00D94DEE" w:rsidRDefault="00D94DEE" w:rsidP="00684153">
      <w:pPr>
        <w:pStyle w:val="P00"/>
        <w:spacing w:before="72"/>
        <w:ind w:left="0" w:right="1134"/>
        <w:rPr>
          <w:rStyle w:val="default"/>
          <w:rFonts w:cs="FrankRuehl"/>
          <w:rtl/>
        </w:rPr>
      </w:pPr>
      <w:r>
        <w:rPr>
          <w:lang w:val="he-IL"/>
        </w:rPr>
        <w:pict>
          <v:rect id="_x0000_s2287" style="position:absolute;left:0;text-align:left;margin-left:464.5pt;margin-top:8.05pt;width:75.05pt;height:20pt;z-index:251608576" o:allowincell="f" filled="f" stroked="f" strokecolor="lime" strokeweight=".25pt">
            <v:textbox inset="0,0,0,0">
              <w:txbxContent>
                <w:p w:rsidR="0011562B" w:rsidRDefault="0011562B" w:rsidP="00684153">
                  <w:pPr>
                    <w:spacing w:line="160" w:lineRule="exact"/>
                    <w:jc w:val="left"/>
                    <w:rPr>
                      <w:rFonts w:cs="Miriam" w:hint="cs"/>
                      <w:noProof/>
                      <w:szCs w:val="18"/>
                      <w:rtl/>
                    </w:rPr>
                  </w:pPr>
                  <w:r>
                    <w:rPr>
                      <w:rFonts w:cs="Miriam" w:hint="cs"/>
                      <w:sz w:val="20"/>
                      <w:szCs w:val="18"/>
                      <w:rtl/>
                    </w:rPr>
                    <w:t xml:space="preserve">י"פ (מס' 5) </w:t>
                  </w:r>
                  <w:r>
                    <w:rPr>
                      <w:rFonts w:cs="Miriam"/>
                      <w:sz w:val="20"/>
                      <w:szCs w:val="18"/>
                      <w:rtl/>
                    </w:rPr>
                    <w:br/>
                  </w:r>
                  <w:r>
                    <w:rPr>
                      <w:rFonts w:cs="Miriam" w:hint="cs"/>
                      <w:sz w:val="20"/>
                      <w:szCs w:val="18"/>
                      <w:rtl/>
                    </w:rPr>
                    <w:t>תשע"א-2011</w:t>
                  </w:r>
                </w:p>
              </w:txbxContent>
            </v:textbox>
            <w10:anchorlock/>
          </v:rect>
        </w:pict>
      </w:r>
      <w:r>
        <w:rPr>
          <w:rStyle w:val="big-number"/>
          <w:rtl/>
        </w:rPr>
        <w:t>113</w:t>
      </w:r>
      <w:r w:rsidRPr="002D60F5">
        <w:rPr>
          <w:rStyle w:val="default"/>
          <w:rFonts w:cs="FrankRuehl"/>
          <w:rtl/>
        </w:rPr>
        <w:t>.</w:t>
      </w:r>
      <w:r w:rsidR="002D60F5">
        <w:rPr>
          <w:rStyle w:val="default"/>
          <w:rFonts w:cs="FrankRuehl" w:hint="cs"/>
          <w:rtl/>
        </w:rPr>
        <w:t xml:space="preserve"> עד </w:t>
      </w:r>
      <w:r w:rsidR="003021D1" w:rsidRPr="003021D1">
        <w:rPr>
          <w:rStyle w:val="big-number"/>
          <w:rFonts w:hint="cs"/>
          <w:rtl/>
        </w:rPr>
        <w:t>133</w:t>
      </w:r>
      <w:r w:rsidR="003021D1">
        <w:rPr>
          <w:rStyle w:val="default"/>
          <w:rFonts w:cs="FrankRuehl" w:hint="cs"/>
          <w:rtl/>
        </w:rPr>
        <w:t xml:space="preserve">. </w:t>
      </w:r>
      <w:r>
        <w:rPr>
          <w:rStyle w:val="default"/>
          <w:rFonts w:cs="FrankRuehl"/>
          <w:rtl/>
        </w:rPr>
        <w:t>(</w:t>
      </w:r>
      <w:r w:rsidR="00684153">
        <w:rPr>
          <w:rStyle w:val="default"/>
          <w:rFonts w:cs="FrankRuehl" w:hint="cs"/>
          <w:rtl/>
        </w:rPr>
        <w:t>בוטל</w:t>
      </w:r>
      <w:r w:rsidR="002D60F5">
        <w:rPr>
          <w:rStyle w:val="default"/>
          <w:rFonts w:cs="FrankRuehl" w:hint="cs"/>
          <w:rtl/>
        </w:rPr>
        <w:t>ו</w:t>
      </w:r>
      <w:r w:rsidR="00684153">
        <w:rPr>
          <w:rStyle w:val="default"/>
          <w:rFonts w:cs="FrankRuehl" w:hint="cs"/>
          <w:rtl/>
        </w:rPr>
        <w:t>)</w:t>
      </w:r>
      <w:r>
        <w:rPr>
          <w:rStyle w:val="default"/>
          <w:rFonts w:cs="FrankRuehl" w:hint="cs"/>
          <w:rtl/>
        </w:rPr>
        <w:t>.</w:t>
      </w:r>
    </w:p>
    <w:p w:rsidR="00D94DEE" w:rsidRDefault="00D94DEE" w:rsidP="00B76A57">
      <w:pPr>
        <w:pStyle w:val="medium2-header"/>
        <w:keepLines w:val="0"/>
        <w:spacing w:before="72"/>
        <w:ind w:left="0" w:right="1134"/>
        <w:rPr>
          <w:rFonts w:hint="cs"/>
          <w:noProof/>
          <w:sz w:val="20"/>
          <w:rtl/>
        </w:rPr>
      </w:pPr>
      <w:bookmarkStart w:id="466" w:name="med54"/>
      <w:bookmarkEnd w:id="466"/>
      <w:r>
        <w:rPr>
          <w:noProof/>
          <w:sz w:val="20"/>
          <w:lang w:val="he-IL"/>
        </w:rPr>
        <w:pict>
          <v:rect id="_x0000_s2313" style="position:absolute;left:0;text-align:left;margin-left:464.5pt;margin-top:8.05pt;width:75.05pt;height:18.1pt;z-index:251557376" o:allowincell="f" filled="f" stroked="f" strokecolor="lime" strokeweight=".25pt">
            <v:textbox inset="0,0,0,0">
              <w:txbxContent>
                <w:p w:rsidR="0011562B" w:rsidRDefault="0011562B" w:rsidP="00B76A57">
                  <w:pPr>
                    <w:spacing w:line="160" w:lineRule="exact"/>
                    <w:jc w:val="left"/>
                    <w:rPr>
                      <w:rFonts w:cs="Miriam"/>
                      <w:noProof/>
                      <w:szCs w:val="18"/>
                      <w:rtl/>
                    </w:rPr>
                  </w:pPr>
                  <w:r>
                    <w:rPr>
                      <w:rFonts w:cs="Miriam"/>
                      <w:sz w:val="20"/>
                      <w:szCs w:val="18"/>
                      <w:rtl/>
                    </w:rPr>
                    <w:t>י</w:t>
                  </w:r>
                  <w:r>
                    <w:rPr>
                      <w:rFonts w:cs="Miriam" w:hint="cs"/>
                      <w:sz w:val="20"/>
                      <w:szCs w:val="18"/>
                      <w:rtl/>
                    </w:rPr>
                    <w:t xml:space="preserve">"פ (מס' 4) </w:t>
                  </w:r>
                  <w:r>
                    <w:rPr>
                      <w:rFonts w:cs="Miriam"/>
                      <w:sz w:val="20"/>
                      <w:szCs w:val="18"/>
                      <w:rtl/>
                    </w:rPr>
                    <w:br/>
                  </w:r>
                  <w:r>
                    <w:rPr>
                      <w:rFonts w:cs="Miriam" w:hint="cs"/>
                      <w:sz w:val="20"/>
                      <w:szCs w:val="18"/>
                      <w:rtl/>
                    </w:rPr>
                    <w:t>תשע"א-2011</w:t>
                  </w:r>
                </w:p>
              </w:txbxContent>
            </v:textbox>
            <w10:anchorlock/>
          </v:rect>
        </w:pict>
      </w:r>
      <w:r>
        <w:rPr>
          <w:noProof/>
          <w:sz w:val="20"/>
          <w:rtl/>
        </w:rPr>
        <w:t>פ</w:t>
      </w:r>
      <w:r>
        <w:rPr>
          <w:rFonts w:hint="cs"/>
          <w:noProof/>
          <w:sz w:val="20"/>
          <w:rtl/>
        </w:rPr>
        <w:t>רק שביעי 1</w:t>
      </w:r>
      <w:r w:rsidR="001418C8">
        <w:rPr>
          <w:rFonts w:hint="cs"/>
          <w:noProof/>
          <w:sz w:val="20"/>
          <w:rtl/>
        </w:rPr>
        <w:t>:</w:t>
      </w:r>
      <w:r>
        <w:rPr>
          <w:rFonts w:hint="cs"/>
          <w:noProof/>
          <w:sz w:val="20"/>
          <w:rtl/>
        </w:rPr>
        <w:t xml:space="preserve"> </w:t>
      </w:r>
      <w:r w:rsidR="00B76A57">
        <w:rPr>
          <w:rFonts w:hint="cs"/>
          <w:b/>
          <w:bCs w:val="0"/>
          <w:noProof/>
          <w:sz w:val="20"/>
          <w:rtl/>
        </w:rPr>
        <w:t>(בוטל)</w:t>
      </w:r>
    </w:p>
    <w:p w:rsidR="00B76A57" w:rsidRPr="00172B9B" w:rsidRDefault="00B76A57" w:rsidP="00B76A57">
      <w:pPr>
        <w:pStyle w:val="P00"/>
        <w:spacing w:before="0"/>
        <w:ind w:left="0" w:right="1134"/>
        <w:rPr>
          <w:rStyle w:val="default"/>
          <w:rFonts w:cs="FrankRuehl" w:hint="cs"/>
          <w:vanish/>
          <w:color w:val="FF0000"/>
          <w:szCs w:val="20"/>
          <w:shd w:val="clear" w:color="auto" w:fill="FFFF99"/>
          <w:rtl/>
        </w:rPr>
      </w:pPr>
      <w:bookmarkStart w:id="467" w:name="Rov566"/>
      <w:r w:rsidRPr="00172B9B">
        <w:rPr>
          <w:rStyle w:val="default"/>
          <w:rFonts w:cs="FrankRuehl" w:hint="cs"/>
          <w:vanish/>
          <w:color w:val="FF0000"/>
          <w:szCs w:val="20"/>
          <w:shd w:val="clear" w:color="auto" w:fill="FFFF99"/>
          <w:rtl/>
        </w:rPr>
        <w:t>מיום 2.2.2011</w:t>
      </w:r>
    </w:p>
    <w:p w:rsidR="00B76A57" w:rsidRPr="00172B9B" w:rsidRDefault="00B76A57" w:rsidP="00B76A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B76A57" w:rsidRPr="00172B9B" w:rsidRDefault="00B76A57" w:rsidP="00B76A57">
      <w:pPr>
        <w:pStyle w:val="P00"/>
        <w:spacing w:before="0"/>
        <w:ind w:left="0" w:right="1134"/>
        <w:rPr>
          <w:rStyle w:val="default"/>
          <w:rFonts w:cs="FrankRuehl" w:hint="cs"/>
          <w:vanish/>
          <w:szCs w:val="20"/>
          <w:shd w:val="clear" w:color="auto" w:fill="FFFF99"/>
          <w:rtl/>
        </w:rPr>
      </w:pPr>
      <w:hyperlink r:id="rId614"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2894</w:t>
      </w:r>
    </w:p>
    <w:p w:rsidR="00B76A57" w:rsidRPr="00172B9B" w:rsidRDefault="00B76A57" w:rsidP="00B76A57">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פרק שביעי 1</w:t>
      </w:r>
    </w:p>
    <w:p w:rsidR="00B76A57" w:rsidRPr="00761DF3" w:rsidRDefault="00B76A57" w:rsidP="0036365C">
      <w:pPr>
        <w:pStyle w:val="P00"/>
        <w:ind w:left="0" w:right="1134"/>
        <w:rPr>
          <w:rStyle w:val="default"/>
          <w:rFonts w:cs="FrankRuehl" w:hint="cs"/>
          <w:sz w:val="2"/>
          <w:szCs w:val="2"/>
          <w:shd w:val="clear" w:color="auto" w:fill="FFFF99"/>
          <w:rtl/>
        </w:rPr>
      </w:pPr>
      <w:hyperlink r:id="rId615" w:history="1">
        <w:r w:rsidRPr="00172B9B">
          <w:rPr>
            <w:rStyle w:val="Hyperlink"/>
            <w:rFonts w:hint="cs"/>
            <w:vanish/>
            <w:szCs w:val="20"/>
            <w:shd w:val="clear" w:color="auto" w:fill="FFFF99"/>
            <w:rtl/>
          </w:rPr>
          <w:t>לנוסח ה</w:t>
        </w:r>
        <w:r w:rsidR="0036365C" w:rsidRPr="00172B9B">
          <w:rPr>
            <w:rStyle w:val="Hyperlink"/>
            <w:rFonts w:hint="cs"/>
            <w:vanish/>
            <w:szCs w:val="20"/>
            <w:shd w:val="clear" w:color="auto" w:fill="FFFF99"/>
            <w:rtl/>
          </w:rPr>
          <w:t>פ</w:t>
        </w:r>
        <w:r w:rsidR="0036365C" w:rsidRPr="00172B9B">
          <w:rPr>
            <w:rStyle w:val="Hyperlink"/>
            <w:rFonts w:hint="cs"/>
            <w:vanish/>
            <w:szCs w:val="20"/>
            <w:shd w:val="clear" w:color="auto" w:fill="FFFF99"/>
            <w:rtl/>
          </w:rPr>
          <w:t>רק</w:t>
        </w:r>
      </w:hyperlink>
      <w:r w:rsidRPr="00172B9B">
        <w:rPr>
          <w:rStyle w:val="default"/>
          <w:rFonts w:cs="FrankRuehl" w:hint="cs"/>
          <w:vanish/>
          <w:szCs w:val="20"/>
          <w:shd w:val="clear" w:color="auto" w:fill="FFFF99"/>
          <w:rtl/>
        </w:rPr>
        <w:t xml:space="preserve"> לפני ביטולו והרבדים שקדמו למועד זה</w:t>
      </w:r>
      <w:bookmarkEnd w:id="467"/>
    </w:p>
    <w:p w:rsidR="00D94DEE" w:rsidRDefault="00D94DEE" w:rsidP="00B76A57">
      <w:pPr>
        <w:pStyle w:val="P00"/>
        <w:spacing w:before="72"/>
        <w:ind w:left="0" w:right="1134"/>
        <w:rPr>
          <w:rStyle w:val="default"/>
          <w:rFonts w:cs="FrankRuehl" w:hint="cs"/>
          <w:rtl/>
        </w:rPr>
      </w:pPr>
      <w:r>
        <w:rPr>
          <w:lang w:val="he-IL"/>
        </w:rPr>
        <w:pict>
          <v:rect id="_x0000_s2314" style="position:absolute;left:0;text-align:left;margin-left:464.5pt;margin-top:8.05pt;width:75.05pt;height:20.2pt;z-index:251558400" o:allowincell="f" filled="f" stroked="f" strokecolor="lime" strokeweight=".25pt">
            <v:textbox inset="0,0,0,0">
              <w:txbxContent>
                <w:p w:rsidR="0011562B" w:rsidRDefault="0011562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txbxContent>
            </v:textbox>
            <w10:anchorlock/>
          </v:rect>
        </w:pict>
      </w:r>
      <w:r>
        <w:rPr>
          <w:rStyle w:val="big-number"/>
          <w:rtl/>
        </w:rPr>
        <w:t>133</w:t>
      </w:r>
      <w:r>
        <w:rPr>
          <w:rStyle w:val="default"/>
          <w:rFonts w:cs="FrankRuehl"/>
          <w:rtl/>
        </w:rPr>
        <w:t>א</w:t>
      </w:r>
      <w:r>
        <w:rPr>
          <w:rStyle w:val="default"/>
          <w:rFonts w:cs="FrankRuehl" w:hint="cs"/>
          <w:rtl/>
        </w:rPr>
        <w:t>.</w:t>
      </w:r>
      <w:r w:rsidR="00B76A57">
        <w:rPr>
          <w:rStyle w:val="default"/>
          <w:rFonts w:cs="FrankRuehl" w:hint="cs"/>
          <w:rtl/>
        </w:rPr>
        <w:t xml:space="preserve"> עד </w:t>
      </w:r>
      <w:r w:rsidR="00B76A57" w:rsidRPr="00B76A57">
        <w:rPr>
          <w:rStyle w:val="default"/>
          <w:rFonts w:cs="Miriam" w:hint="cs"/>
          <w:sz w:val="32"/>
          <w:szCs w:val="32"/>
          <w:rtl/>
        </w:rPr>
        <w:t>133</w:t>
      </w:r>
      <w:r w:rsidR="00B76A57">
        <w:rPr>
          <w:rStyle w:val="default"/>
          <w:rFonts w:cs="FrankRuehl" w:hint="cs"/>
          <w:rtl/>
        </w:rPr>
        <w:t>ח. (בוטלו)</w:t>
      </w:r>
      <w:r>
        <w:rPr>
          <w:rStyle w:val="default"/>
          <w:rFonts w:cs="FrankRuehl" w:hint="cs"/>
          <w:rtl/>
        </w:rPr>
        <w:t>.</w:t>
      </w:r>
    </w:p>
    <w:p w:rsidR="00D94DEE" w:rsidRDefault="00D94DEE" w:rsidP="00761DF3">
      <w:pPr>
        <w:pStyle w:val="medium2-header"/>
        <w:keepLines w:val="0"/>
        <w:spacing w:before="72"/>
        <w:ind w:left="0" w:right="1134"/>
        <w:rPr>
          <w:rFonts w:hint="cs"/>
          <w:noProof/>
          <w:sz w:val="20"/>
          <w:rtl/>
        </w:rPr>
      </w:pPr>
      <w:bookmarkStart w:id="468" w:name="med55"/>
      <w:bookmarkEnd w:id="468"/>
      <w:r>
        <w:rPr>
          <w:noProof/>
          <w:sz w:val="20"/>
          <w:lang w:val="he-IL"/>
        </w:rPr>
        <w:pict>
          <v:rect id="_x0000_s2321" style="position:absolute;left:0;text-align:left;margin-left:464.5pt;margin-top:8.05pt;width:75.05pt;height:21.2pt;z-index:251559424" o:allowincell="f" filled="f" stroked="f" strokecolor="lime" strokeweight=".25pt">
            <v:textbox inset="0,0,0,0">
              <w:txbxContent>
                <w:p w:rsidR="0011562B" w:rsidRDefault="0011562B" w:rsidP="00761DF3">
                  <w:pPr>
                    <w:spacing w:line="160" w:lineRule="exact"/>
                    <w:jc w:val="left"/>
                    <w:rPr>
                      <w:rFonts w:cs="Miriam" w:hint="cs"/>
                      <w:noProof/>
                      <w:szCs w:val="18"/>
                      <w:rtl/>
                    </w:rPr>
                  </w:pPr>
                  <w:r>
                    <w:rPr>
                      <w:rFonts w:cs="Miriam"/>
                      <w:sz w:val="20"/>
                      <w:szCs w:val="18"/>
                      <w:rtl/>
                    </w:rPr>
                    <w:t>י</w:t>
                  </w:r>
                  <w:r>
                    <w:rPr>
                      <w:rFonts w:cs="Miriam" w:hint="cs"/>
                      <w:sz w:val="20"/>
                      <w:szCs w:val="18"/>
                      <w:rtl/>
                    </w:rPr>
                    <w:t xml:space="preserve">"פ (מס' 4) </w:t>
                  </w:r>
                  <w:r>
                    <w:rPr>
                      <w:rFonts w:cs="Miriam"/>
                      <w:sz w:val="20"/>
                      <w:szCs w:val="18"/>
                      <w:rtl/>
                    </w:rPr>
                    <w:br/>
                  </w:r>
                  <w:r>
                    <w:rPr>
                      <w:rFonts w:cs="Miriam" w:hint="cs"/>
                      <w:sz w:val="20"/>
                      <w:szCs w:val="18"/>
                      <w:rtl/>
                    </w:rPr>
                    <w:t>תשע"א-2011</w:t>
                  </w:r>
                </w:p>
              </w:txbxContent>
            </v:textbox>
            <w10:anchorlock/>
          </v:rect>
        </w:pict>
      </w:r>
      <w:r>
        <w:rPr>
          <w:noProof/>
          <w:sz w:val="20"/>
          <w:rtl/>
        </w:rPr>
        <w:t>פ</w:t>
      </w:r>
      <w:r>
        <w:rPr>
          <w:rFonts w:hint="cs"/>
          <w:noProof/>
          <w:sz w:val="20"/>
          <w:rtl/>
        </w:rPr>
        <w:t>רק שביעי 2</w:t>
      </w:r>
      <w:r w:rsidR="001418C8">
        <w:rPr>
          <w:rFonts w:hint="cs"/>
          <w:noProof/>
          <w:sz w:val="20"/>
          <w:rtl/>
        </w:rPr>
        <w:t>:</w:t>
      </w:r>
      <w:r>
        <w:rPr>
          <w:rFonts w:hint="cs"/>
          <w:noProof/>
          <w:sz w:val="20"/>
          <w:rtl/>
        </w:rPr>
        <w:t xml:space="preserve"> </w:t>
      </w:r>
      <w:r w:rsidR="00761DF3">
        <w:rPr>
          <w:rFonts w:hint="cs"/>
          <w:b/>
          <w:bCs w:val="0"/>
          <w:noProof/>
          <w:sz w:val="20"/>
          <w:rtl/>
        </w:rPr>
        <w:t>(בוטל)</w:t>
      </w:r>
    </w:p>
    <w:p w:rsidR="00761DF3" w:rsidRPr="00172B9B" w:rsidRDefault="00761DF3" w:rsidP="00761DF3">
      <w:pPr>
        <w:pStyle w:val="P00"/>
        <w:spacing w:before="0"/>
        <w:ind w:left="0" w:right="1134"/>
        <w:rPr>
          <w:rStyle w:val="default"/>
          <w:rFonts w:cs="FrankRuehl" w:hint="cs"/>
          <w:vanish/>
          <w:color w:val="FF0000"/>
          <w:szCs w:val="20"/>
          <w:shd w:val="clear" w:color="auto" w:fill="FFFF99"/>
          <w:rtl/>
        </w:rPr>
      </w:pPr>
      <w:bookmarkStart w:id="469" w:name="Rov695"/>
      <w:r w:rsidRPr="00172B9B">
        <w:rPr>
          <w:rStyle w:val="default"/>
          <w:rFonts w:cs="FrankRuehl" w:hint="cs"/>
          <w:vanish/>
          <w:color w:val="FF0000"/>
          <w:szCs w:val="20"/>
          <w:shd w:val="clear" w:color="auto" w:fill="FFFF99"/>
          <w:rtl/>
        </w:rPr>
        <w:t>מיום 2.2.2011</w:t>
      </w:r>
    </w:p>
    <w:p w:rsidR="00761DF3" w:rsidRPr="00172B9B" w:rsidRDefault="00761DF3" w:rsidP="00761D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4) תשע"א-2011</w:t>
      </w:r>
    </w:p>
    <w:p w:rsidR="00761DF3" w:rsidRPr="00172B9B" w:rsidRDefault="00761DF3" w:rsidP="00761DF3">
      <w:pPr>
        <w:pStyle w:val="P00"/>
        <w:spacing w:before="0"/>
        <w:ind w:left="0" w:right="1134"/>
        <w:rPr>
          <w:rStyle w:val="default"/>
          <w:rFonts w:cs="FrankRuehl" w:hint="cs"/>
          <w:vanish/>
          <w:szCs w:val="20"/>
          <w:shd w:val="clear" w:color="auto" w:fill="FFFF99"/>
          <w:rtl/>
        </w:rPr>
      </w:pPr>
      <w:hyperlink r:id="rId616" w:history="1">
        <w:r w:rsidRPr="00172B9B">
          <w:rPr>
            <w:rStyle w:val="Hyperlink"/>
            <w:rFonts w:hint="cs"/>
            <w:vanish/>
            <w:szCs w:val="20"/>
            <w:shd w:val="clear" w:color="auto" w:fill="FFFF99"/>
            <w:rtl/>
          </w:rPr>
          <w:t>י"פ תשע"א מס' 6209</w:t>
        </w:r>
      </w:hyperlink>
      <w:r w:rsidRPr="00172B9B">
        <w:rPr>
          <w:rStyle w:val="default"/>
          <w:rFonts w:cs="FrankRuehl" w:hint="cs"/>
          <w:vanish/>
          <w:szCs w:val="20"/>
          <w:shd w:val="clear" w:color="auto" w:fill="FFFF99"/>
          <w:rtl/>
        </w:rPr>
        <w:t xml:space="preserve"> מיום 7.3.2011 עמ' 2894</w:t>
      </w:r>
    </w:p>
    <w:p w:rsidR="00761DF3" w:rsidRPr="00172B9B" w:rsidRDefault="00761DF3" w:rsidP="00761DF3">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פרק שביעי 2</w:t>
      </w:r>
    </w:p>
    <w:p w:rsidR="00761DF3" w:rsidRPr="00761DF3" w:rsidRDefault="00761DF3" w:rsidP="0036365C">
      <w:pPr>
        <w:pStyle w:val="P00"/>
        <w:ind w:left="0" w:right="1134"/>
        <w:rPr>
          <w:rStyle w:val="default"/>
          <w:rFonts w:cs="FrankRuehl" w:hint="cs"/>
          <w:sz w:val="2"/>
          <w:szCs w:val="2"/>
          <w:shd w:val="clear" w:color="auto" w:fill="FFFF99"/>
          <w:rtl/>
        </w:rPr>
      </w:pPr>
      <w:hyperlink r:id="rId617" w:history="1">
        <w:r w:rsidRPr="00172B9B">
          <w:rPr>
            <w:rStyle w:val="Hyperlink"/>
            <w:rFonts w:hint="cs"/>
            <w:vanish/>
            <w:szCs w:val="20"/>
            <w:shd w:val="clear" w:color="auto" w:fill="FFFF99"/>
            <w:rtl/>
          </w:rPr>
          <w:t>לנוסח ה</w:t>
        </w:r>
        <w:r w:rsidR="0036365C" w:rsidRPr="00172B9B">
          <w:rPr>
            <w:rStyle w:val="Hyperlink"/>
            <w:rFonts w:hint="cs"/>
            <w:vanish/>
            <w:szCs w:val="20"/>
            <w:shd w:val="clear" w:color="auto" w:fill="FFFF99"/>
            <w:rtl/>
          </w:rPr>
          <w:t>פרק</w:t>
        </w:r>
      </w:hyperlink>
      <w:r w:rsidRPr="00172B9B">
        <w:rPr>
          <w:rStyle w:val="default"/>
          <w:rFonts w:cs="FrankRuehl" w:hint="cs"/>
          <w:vanish/>
          <w:szCs w:val="20"/>
          <w:shd w:val="clear" w:color="auto" w:fill="FFFF99"/>
          <w:rtl/>
        </w:rPr>
        <w:t xml:space="preserve"> לפני ביטולו והרבדים שקדמו למועד זה</w:t>
      </w:r>
      <w:bookmarkEnd w:id="469"/>
    </w:p>
    <w:p w:rsidR="00761DF3" w:rsidRDefault="00D94DEE">
      <w:pPr>
        <w:pStyle w:val="P00"/>
        <w:spacing w:before="72"/>
        <w:ind w:left="0" w:right="1134"/>
        <w:rPr>
          <w:rStyle w:val="default"/>
          <w:rFonts w:cs="FrankRuehl" w:hint="cs"/>
          <w:rtl/>
        </w:rPr>
      </w:pPr>
      <w:r>
        <w:rPr>
          <w:lang w:val="he-IL"/>
        </w:rPr>
        <w:pict>
          <v:rect id="_x0000_s2322" style="position:absolute;left:0;text-align:left;margin-left:464.5pt;margin-top:8.05pt;width:75.05pt;height:15.7pt;z-index:251560448" o:allowincell="f" filled="f" stroked="f" strokecolor="lime" strokeweight=".25pt">
            <v:textbox style="mso-next-textbox:#_x0000_s2322" inset="0,0,0,0">
              <w:txbxContent>
                <w:p w:rsidR="0011562B" w:rsidRDefault="0011562B">
                  <w:pPr>
                    <w:spacing w:line="160" w:lineRule="exact"/>
                    <w:jc w:val="left"/>
                    <w:rPr>
                      <w:rFonts w:cs="Miriam" w:hint="cs"/>
                      <w:noProof/>
                      <w:szCs w:val="18"/>
                      <w:rtl/>
                    </w:rPr>
                  </w:pPr>
                  <w:r>
                    <w:rPr>
                      <w:rFonts w:cs="Miriam" w:hint="cs"/>
                      <w:szCs w:val="18"/>
                      <w:rtl/>
                    </w:rPr>
                    <w:t xml:space="preserve">י"פ (מס' 4) </w:t>
                  </w:r>
                  <w:r>
                    <w:rPr>
                      <w:rFonts w:cs="Miriam"/>
                      <w:szCs w:val="18"/>
                      <w:rtl/>
                    </w:rPr>
                    <w:br/>
                  </w:r>
                  <w:r>
                    <w:rPr>
                      <w:rFonts w:cs="Miriam" w:hint="cs"/>
                      <w:szCs w:val="18"/>
                      <w:rtl/>
                    </w:rPr>
                    <w:t>תשע"א-2011</w:t>
                  </w:r>
                </w:p>
              </w:txbxContent>
            </v:textbox>
            <w10:anchorlock/>
          </v:rect>
        </w:pict>
      </w:r>
      <w:r>
        <w:rPr>
          <w:rStyle w:val="big-number"/>
          <w:rtl/>
        </w:rPr>
        <w:t>133</w:t>
      </w:r>
      <w:r>
        <w:rPr>
          <w:rStyle w:val="default"/>
          <w:rFonts w:cs="FrankRuehl"/>
          <w:rtl/>
        </w:rPr>
        <w:t>ח</w:t>
      </w:r>
      <w:r>
        <w:rPr>
          <w:rStyle w:val="default"/>
          <w:rFonts w:cs="FrankRuehl" w:hint="cs"/>
          <w:rtl/>
        </w:rPr>
        <w:t>.</w:t>
      </w:r>
      <w:r w:rsidR="00761DF3">
        <w:rPr>
          <w:rStyle w:val="default"/>
          <w:rFonts w:cs="FrankRuehl" w:hint="cs"/>
          <w:rtl/>
        </w:rPr>
        <w:t xml:space="preserve"> עד </w:t>
      </w:r>
      <w:r w:rsidR="00761DF3" w:rsidRPr="00761DF3">
        <w:rPr>
          <w:rStyle w:val="default"/>
          <w:rFonts w:cs="Miriam" w:hint="cs"/>
          <w:sz w:val="32"/>
          <w:szCs w:val="32"/>
          <w:rtl/>
        </w:rPr>
        <w:t>133</w:t>
      </w:r>
      <w:r w:rsidR="00761DF3">
        <w:rPr>
          <w:rStyle w:val="default"/>
          <w:rFonts w:cs="FrankRuehl" w:hint="cs"/>
          <w:rtl/>
        </w:rPr>
        <w:t>יא. (בוטלו).</w:t>
      </w:r>
    </w:p>
    <w:p w:rsidR="00D94DEE" w:rsidRDefault="00D94DEE" w:rsidP="009071A4">
      <w:pPr>
        <w:pStyle w:val="medium2-header"/>
        <w:keepLines w:val="0"/>
        <w:spacing w:before="72"/>
        <w:ind w:left="0" w:right="1134"/>
        <w:rPr>
          <w:rFonts w:hint="cs"/>
          <w:noProof/>
          <w:sz w:val="20"/>
          <w:rtl/>
        </w:rPr>
      </w:pPr>
      <w:bookmarkStart w:id="470" w:name="med56"/>
      <w:bookmarkEnd w:id="470"/>
      <w:r>
        <w:rPr>
          <w:noProof/>
          <w:sz w:val="20"/>
          <w:lang w:val="he-IL"/>
        </w:rPr>
        <w:pict>
          <v:rect id="_x0000_s2326" style="position:absolute;left:0;text-align:left;margin-left:464.5pt;margin-top:8.05pt;width:75.05pt;height:19.3pt;z-index:251609600" o:allowincell="f" filled="f" stroked="f" strokecolor="lime" strokeweight=".25pt">
            <v:textbox inset="0,0,0,0">
              <w:txbxContent>
                <w:p w:rsidR="0011562B" w:rsidRDefault="0011562B" w:rsidP="009071A4">
                  <w:pPr>
                    <w:spacing w:line="160" w:lineRule="exact"/>
                    <w:jc w:val="left"/>
                    <w:rPr>
                      <w:rFonts w:cs="Miriam" w:hint="cs"/>
                      <w:noProof/>
                      <w:szCs w:val="18"/>
                      <w:rtl/>
                    </w:rPr>
                  </w:pPr>
                  <w:r>
                    <w:rPr>
                      <w:rFonts w:cs="Miriam" w:hint="cs"/>
                      <w:sz w:val="20"/>
                      <w:szCs w:val="18"/>
                      <w:rtl/>
                    </w:rPr>
                    <w:t xml:space="preserve">י"פ (מס' 5) </w:t>
                  </w:r>
                  <w:r>
                    <w:rPr>
                      <w:rFonts w:cs="Miriam"/>
                      <w:sz w:val="20"/>
                      <w:szCs w:val="18"/>
                      <w:rtl/>
                    </w:rPr>
                    <w:br/>
                  </w:r>
                  <w:r>
                    <w:rPr>
                      <w:rFonts w:cs="Miriam" w:hint="cs"/>
                      <w:sz w:val="20"/>
                      <w:szCs w:val="18"/>
                      <w:rtl/>
                    </w:rPr>
                    <w:t>תשע"א-2011</w:t>
                  </w:r>
                </w:p>
              </w:txbxContent>
            </v:textbox>
            <w10:anchorlock/>
          </v:rect>
        </w:pict>
      </w:r>
      <w:r>
        <w:rPr>
          <w:noProof/>
          <w:sz w:val="20"/>
          <w:rtl/>
        </w:rPr>
        <w:t>פ</w:t>
      </w:r>
      <w:r>
        <w:rPr>
          <w:rFonts w:hint="cs"/>
          <w:noProof/>
          <w:sz w:val="20"/>
          <w:rtl/>
        </w:rPr>
        <w:t xml:space="preserve">רק שמיני: </w:t>
      </w:r>
      <w:r w:rsidR="009071A4">
        <w:rPr>
          <w:rFonts w:hint="cs"/>
          <w:b/>
          <w:bCs w:val="0"/>
          <w:noProof/>
          <w:sz w:val="20"/>
          <w:rtl/>
        </w:rPr>
        <w:t>(בוטל)</w:t>
      </w:r>
    </w:p>
    <w:p w:rsidR="00FC6252" w:rsidRPr="00172B9B" w:rsidRDefault="00FC6252" w:rsidP="00FC6252">
      <w:pPr>
        <w:pStyle w:val="P00"/>
        <w:spacing w:before="0"/>
        <w:ind w:left="0" w:right="1134"/>
        <w:rPr>
          <w:rStyle w:val="default"/>
          <w:rFonts w:cs="FrankRuehl" w:hint="cs"/>
          <w:vanish/>
          <w:color w:val="FF0000"/>
          <w:szCs w:val="20"/>
          <w:shd w:val="clear" w:color="auto" w:fill="FFFF99"/>
          <w:rtl/>
        </w:rPr>
      </w:pPr>
      <w:bookmarkStart w:id="471" w:name="Rov452"/>
      <w:r w:rsidRPr="00172B9B">
        <w:rPr>
          <w:rStyle w:val="default"/>
          <w:rFonts w:cs="FrankRuehl" w:hint="cs"/>
          <w:vanish/>
          <w:color w:val="FF0000"/>
          <w:szCs w:val="20"/>
          <w:shd w:val="clear" w:color="auto" w:fill="FFFF99"/>
          <w:rtl/>
        </w:rPr>
        <w:t>מיום 12.7.2011</w:t>
      </w:r>
    </w:p>
    <w:p w:rsidR="009071A4" w:rsidRPr="00172B9B" w:rsidRDefault="009071A4" w:rsidP="009071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5) תשע"א-2011</w:t>
      </w:r>
    </w:p>
    <w:p w:rsidR="009071A4" w:rsidRPr="00172B9B" w:rsidRDefault="009071A4" w:rsidP="009071A4">
      <w:pPr>
        <w:pStyle w:val="P00"/>
        <w:spacing w:before="0"/>
        <w:ind w:left="0" w:right="1134"/>
        <w:rPr>
          <w:rStyle w:val="default"/>
          <w:rFonts w:cs="FrankRuehl" w:hint="cs"/>
          <w:vanish/>
          <w:szCs w:val="20"/>
          <w:shd w:val="clear" w:color="auto" w:fill="FFFF99"/>
          <w:rtl/>
        </w:rPr>
      </w:pPr>
      <w:hyperlink r:id="rId618" w:history="1">
        <w:r w:rsidRPr="00172B9B">
          <w:rPr>
            <w:rStyle w:val="Hyperlink"/>
            <w:rFonts w:hint="cs"/>
            <w:vanish/>
            <w:szCs w:val="20"/>
            <w:shd w:val="clear" w:color="auto" w:fill="FFFF99"/>
            <w:rtl/>
          </w:rPr>
          <w:t>י"פ תשע"א מס' 6285</w:t>
        </w:r>
      </w:hyperlink>
      <w:r w:rsidRPr="00172B9B">
        <w:rPr>
          <w:rStyle w:val="default"/>
          <w:rFonts w:cs="FrankRuehl" w:hint="cs"/>
          <w:vanish/>
          <w:szCs w:val="20"/>
          <w:shd w:val="clear" w:color="auto" w:fill="FFFF99"/>
          <w:rtl/>
        </w:rPr>
        <w:t xml:space="preserve"> מיום 22.8.2011 עמ' 6152</w:t>
      </w:r>
    </w:p>
    <w:p w:rsidR="009071A4" w:rsidRPr="00172B9B" w:rsidRDefault="009071A4" w:rsidP="009071A4">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פרק שמיני</w:t>
      </w:r>
    </w:p>
    <w:p w:rsidR="003021D1" w:rsidRPr="00B649C2" w:rsidRDefault="003021D1" w:rsidP="00B649C2">
      <w:pPr>
        <w:pStyle w:val="P00"/>
        <w:ind w:left="0" w:right="1134"/>
        <w:rPr>
          <w:rStyle w:val="default"/>
          <w:rFonts w:cs="FrankRuehl" w:hint="cs"/>
          <w:sz w:val="2"/>
          <w:szCs w:val="2"/>
          <w:shd w:val="clear" w:color="auto" w:fill="FFFF99"/>
          <w:rtl/>
        </w:rPr>
      </w:pPr>
      <w:hyperlink r:id="rId619" w:history="1">
        <w:r w:rsidRPr="00172B9B">
          <w:rPr>
            <w:rStyle w:val="Hyperlink"/>
            <w:rFonts w:hint="cs"/>
            <w:vanish/>
            <w:szCs w:val="20"/>
            <w:shd w:val="clear" w:color="auto" w:fill="FFFF99"/>
            <w:rtl/>
          </w:rPr>
          <w:t>לנוסח הפרק</w:t>
        </w:r>
      </w:hyperlink>
      <w:r w:rsidRPr="00172B9B">
        <w:rPr>
          <w:rStyle w:val="default"/>
          <w:rFonts w:cs="FrankRuehl" w:hint="cs"/>
          <w:vanish/>
          <w:szCs w:val="20"/>
          <w:shd w:val="clear" w:color="auto" w:fill="FFFF99"/>
          <w:rtl/>
        </w:rPr>
        <w:t xml:space="preserve"> לפני ביטולו והרבדים שקדמו למועד זה</w:t>
      </w:r>
      <w:bookmarkEnd w:id="471"/>
    </w:p>
    <w:p w:rsidR="00D94DEE" w:rsidRDefault="00D94DEE" w:rsidP="009071A4">
      <w:pPr>
        <w:pStyle w:val="P00"/>
        <w:spacing w:before="72"/>
        <w:ind w:left="0" w:right="1134"/>
        <w:rPr>
          <w:rStyle w:val="default"/>
          <w:rFonts w:cs="FrankRuehl" w:hint="cs"/>
          <w:rtl/>
        </w:rPr>
      </w:pPr>
      <w:r>
        <w:rPr>
          <w:lang w:val="he-IL"/>
        </w:rPr>
        <w:pict>
          <v:rect id="_x0000_s2327" style="position:absolute;left:0;text-align:left;margin-left:464.5pt;margin-top:8.05pt;width:75.05pt;height:19.5pt;z-index:251610624" o:allowincell="f" filled="f" stroked="f" strokecolor="lime" strokeweight=".25pt">
            <v:textbox style="mso-next-textbox:#_x0000_s2327" inset="0,0,0,0">
              <w:txbxContent>
                <w:p w:rsidR="0011562B" w:rsidRDefault="0011562B" w:rsidP="009071A4">
                  <w:pPr>
                    <w:spacing w:line="160" w:lineRule="exact"/>
                    <w:jc w:val="left"/>
                    <w:rPr>
                      <w:rFonts w:cs="Miriam" w:hint="cs"/>
                      <w:noProof/>
                      <w:szCs w:val="18"/>
                      <w:rtl/>
                    </w:rPr>
                  </w:pPr>
                  <w:r>
                    <w:rPr>
                      <w:rFonts w:cs="Miriam" w:hint="cs"/>
                      <w:sz w:val="20"/>
                      <w:szCs w:val="18"/>
                      <w:rtl/>
                    </w:rPr>
                    <w:t xml:space="preserve">י"פ (מס' 5) </w:t>
                  </w:r>
                  <w:r>
                    <w:rPr>
                      <w:rFonts w:cs="Miriam"/>
                      <w:sz w:val="20"/>
                      <w:szCs w:val="18"/>
                      <w:rtl/>
                    </w:rPr>
                    <w:br/>
                  </w:r>
                  <w:r>
                    <w:rPr>
                      <w:rFonts w:cs="Miriam" w:hint="cs"/>
                      <w:sz w:val="20"/>
                      <w:szCs w:val="18"/>
                      <w:rtl/>
                    </w:rPr>
                    <w:t>תשע"א-2011</w:t>
                  </w:r>
                </w:p>
              </w:txbxContent>
            </v:textbox>
            <w10:anchorlock/>
          </v:rect>
        </w:pict>
      </w:r>
      <w:r>
        <w:rPr>
          <w:rStyle w:val="big-number"/>
          <w:rtl/>
        </w:rPr>
        <w:t>134</w:t>
      </w:r>
      <w:r w:rsidRPr="00C50BBF">
        <w:rPr>
          <w:rStyle w:val="default"/>
          <w:rFonts w:cs="FrankRuehl"/>
          <w:rtl/>
        </w:rPr>
        <w:t>.</w:t>
      </w:r>
      <w:r w:rsidR="00C50BBF">
        <w:rPr>
          <w:rStyle w:val="default"/>
          <w:rFonts w:cs="FrankRuehl" w:hint="cs"/>
          <w:rtl/>
        </w:rPr>
        <w:t xml:space="preserve"> עד </w:t>
      </w:r>
      <w:r w:rsidR="007D5C07" w:rsidRPr="007D5C07">
        <w:rPr>
          <w:rStyle w:val="big-number"/>
          <w:rFonts w:hint="cs"/>
          <w:rtl/>
        </w:rPr>
        <w:t>146</w:t>
      </w:r>
      <w:r w:rsidR="007D5C07">
        <w:rPr>
          <w:rStyle w:val="default"/>
          <w:rFonts w:cs="FrankRuehl" w:hint="cs"/>
          <w:rtl/>
        </w:rPr>
        <w:t>.</w:t>
      </w:r>
      <w:r w:rsidRPr="00C50BBF">
        <w:rPr>
          <w:rStyle w:val="default"/>
          <w:rFonts w:cs="FrankRuehl"/>
          <w:rtl/>
        </w:rPr>
        <w:tab/>
      </w:r>
      <w:r>
        <w:rPr>
          <w:rStyle w:val="default"/>
          <w:rFonts w:cs="FrankRuehl"/>
          <w:rtl/>
        </w:rPr>
        <w:t>(</w:t>
      </w:r>
      <w:r w:rsidR="009071A4">
        <w:rPr>
          <w:rStyle w:val="default"/>
          <w:rFonts w:cs="FrankRuehl" w:hint="cs"/>
          <w:rtl/>
        </w:rPr>
        <w:t>בוטל</w:t>
      </w:r>
      <w:r w:rsidR="00C50BBF">
        <w:rPr>
          <w:rStyle w:val="default"/>
          <w:rFonts w:cs="FrankRuehl" w:hint="cs"/>
          <w:rtl/>
        </w:rPr>
        <w:t>ו</w:t>
      </w:r>
      <w:r>
        <w:rPr>
          <w:rStyle w:val="default"/>
          <w:rFonts w:cs="FrankRuehl" w:hint="cs"/>
          <w:rtl/>
        </w:rPr>
        <w:t>).</w:t>
      </w:r>
    </w:p>
    <w:p w:rsidR="00D94DEE" w:rsidRDefault="005A4B52" w:rsidP="00FD04B9">
      <w:pPr>
        <w:pStyle w:val="medium2-header"/>
        <w:keepLines w:val="0"/>
        <w:spacing w:before="72"/>
        <w:ind w:left="0" w:right="1134"/>
        <w:rPr>
          <w:rFonts w:hint="cs"/>
          <w:noProof/>
          <w:sz w:val="20"/>
          <w:rtl/>
        </w:rPr>
      </w:pPr>
      <w:bookmarkStart w:id="472" w:name="med57"/>
      <w:bookmarkEnd w:id="472"/>
      <w:r>
        <w:rPr>
          <w:noProof/>
          <w:sz w:val="20"/>
          <w:rtl/>
          <w:lang w:eastAsia="en-US"/>
        </w:rPr>
        <w:pict>
          <v:shape id="_x0000_s3125" type="#_x0000_t202" style="position:absolute;left:0;text-align:left;margin-left:470.35pt;margin-top:7.1pt;width:1in;height:16.8pt;z-index:251772416" filled="f" stroked="f">
            <v:textbox style="mso-next-textbox:#_x0000_s3125" inset="1mm,0,1mm,0">
              <w:txbxContent>
                <w:p w:rsidR="0011562B" w:rsidRDefault="0011562B" w:rsidP="005A4B5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v:shape>
        </w:pict>
      </w:r>
      <w:r w:rsidR="00D94DEE" w:rsidRPr="006351F4">
        <w:rPr>
          <w:noProof/>
          <w:sz w:val="20"/>
          <w:rtl/>
        </w:rPr>
        <w:t>ח</w:t>
      </w:r>
      <w:r w:rsidR="00D94DEE" w:rsidRPr="006351F4">
        <w:rPr>
          <w:rFonts w:hint="cs"/>
          <w:noProof/>
          <w:sz w:val="20"/>
          <w:rtl/>
        </w:rPr>
        <w:t xml:space="preserve">לק ג': </w:t>
      </w:r>
      <w:r w:rsidR="00FD04B9">
        <w:rPr>
          <w:rFonts w:hint="cs"/>
          <w:b/>
          <w:bCs w:val="0"/>
          <w:noProof/>
          <w:sz w:val="20"/>
          <w:rtl/>
        </w:rPr>
        <w:t>(בוטל)</w:t>
      </w:r>
    </w:p>
    <w:p w:rsidR="00B649C2" w:rsidRPr="00172B9B" w:rsidRDefault="00B649C2" w:rsidP="00B649C2">
      <w:pPr>
        <w:pStyle w:val="P00"/>
        <w:spacing w:before="0"/>
        <w:ind w:left="0" w:right="1134"/>
        <w:rPr>
          <w:rStyle w:val="default"/>
          <w:rFonts w:cs="FrankRuehl" w:hint="cs"/>
          <w:vanish/>
          <w:color w:val="FF0000"/>
          <w:szCs w:val="20"/>
          <w:shd w:val="clear" w:color="auto" w:fill="FFFF99"/>
          <w:rtl/>
        </w:rPr>
      </w:pPr>
      <w:bookmarkStart w:id="473" w:name="Rov413"/>
      <w:r w:rsidRPr="00172B9B">
        <w:rPr>
          <w:rStyle w:val="default"/>
          <w:rFonts w:cs="FrankRuehl" w:hint="cs"/>
          <w:vanish/>
          <w:color w:val="FF0000"/>
          <w:szCs w:val="20"/>
          <w:shd w:val="clear" w:color="auto" w:fill="FFFF99"/>
          <w:rtl/>
        </w:rPr>
        <w:t>מיום 30.5.2012</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B649C2" w:rsidRPr="00172B9B" w:rsidRDefault="00B649C2" w:rsidP="00B649C2">
      <w:pPr>
        <w:pStyle w:val="P00"/>
        <w:spacing w:before="0"/>
        <w:ind w:left="0" w:right="1134"/>
        <w:rPr>
          <w:rStyle w:val="default"/>
          <w:rFonts w:cs="FrankRuehl" w:hint="cs"/>
          <w:vanish/>
          <w:szCs w:val="20"/>
          <w:shd w:val="clear" w:color="auto" w:fill="FFFF99"/>
          <w:rtl/>
        </w:rPr>
      </w:pPr>
      <w:hyperlink r:id="rId620"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5745</w:t>
      </w:r>
    </w:p>
    <w:p w:rsidR="00B649C2" w:rsidRPr="00172B9B" w:rsidRDefault="00B649C2" w:rsidP="00B649C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חלק ג'</w:t>
      </w:r>
    </w:p>
    <w:p w:rsidR="00B649C2" w:rsidRPr="009C70A3" w:rsidRDefault="00B649C2" w:rsidP="009C70A3">
      <w:pPr>
        <w:pStyle w:val="P00"/>
        <w:ind w:left="0" w:right="1134"/>
        <w:rPr>
          <w:rStyle w:val="default"/>
          <w:rFonts w:cs="FrankRuehl" w:hint="cs"/>
          <w:sz w:val="2"/>
          <w:szCs w:val="2"/>
          <w:shd w:val="clear" w:color="auto" w:fill="FFFF99"/>
          <w:rtl/>
        </w:rPr>
      </w:pPr>
      <w:hyperlink r:id="rId621" w:history="1">
        <w:r w:rsidRPr="00172B9B">
          <w:rPr>
            <w:rStyle w:val="Hyperlink"/>
            <w:rFonts w:hint="cs"/>
            <w:vanish/>
            <w:szCs w:val="20"/>
            <w:shd w:val="clear" w:color="auto" w:fill="FFFF99"/>
            <w:rtl/>
          </w:rPr>
          <w:t>לנוסח החלק</w:t>
        </w:r>
      </w:hyperlink>
      <w:r w:rsidRPr="00172B9B">
        <w:rPr>
          <w:rStyle w:val="default"/>
          <w:rFonts w:cs="FrankRuehl" w:hint="cs"/>
          <w:vanish/>
          <w:szCs w:val="20"/>
          <w:shd w:val="clear" w:color="auto" w:fill="FFFF99"/>
          <w:rtl/>
        </w:rPr>
        <w:t xml:space="preserve"> לפני ביטולו והרבדים שקדמו למועד זה</w:t>
      </w:r>
      <w:bookmarkEnd w:id="473"/>
    </w:p>
    <w:p w:rsidR="005A4B52" w:rsidRDefault="00D94DEE">
      <w:pPr>
        <w:pStyle w:val="P00"/>
        <w:spacing w:before="72"/>
        <w:ind w:left="0" w:right="1134"/>
        <w:rPr>
          <w:rStyle w:val="default"/>
          <w:rFonts w:cs="FrankRuehl" w:hint="cs"/>
          <w:rtl/>
        </w:rPr>
      </w:pPr>
      <w:r>
        <w:rPr>
          <w:lang w:val="he-IL"/>
        </w:rPr>
        <w:pict>
          <v:rect id="_x0000_s2352" style="position:absolute;left:0;text-align:left;margin-left:464.5pt;margin-top:8.05pt;width:75.05pt;height:23.75pt;z-index:251561472" o:allowincell="f" filled="f" stroked="f" strokecolor="lime" strokeweight=".25pt">
            <v:textbox style="mso-next-textbox:#_x0000_s2352" inset="0,0,0,0">
              <w:txbxContent>
                <w:p w:rsidR="0011562B" w:rsidRDefault="0011562B" w:rsidP="005A4B5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tl/>
        </w:rPr>
        <w:t>147</w:t>
      </w:r>
      <w:r w:rsidRPr="005A4B52">
        <w:rPr>
          <w:rStyle w:val="default"/>
          <w:rFonts w:cs="FrankRuehl"/>
          <w:rtl/>
        </w:rPr>
        <w:t>.</w:t>
      </w:r>
      <w:r w:rsidR="005A4B52">
        <w:rPr>
          <w:rStyle w:val="default"/>
          <w:rFonts w:cs="FrankRuehl" w:hint="cs"/>
          <w:rtl/>
        </w:rPr>
        <w:t xml:space="preserve"> עד </w:t>
      </w:r>
      <w:r w:rsidR="005A4B52" w:rsidRPr="005A4B52">
        <w:rPr>
          <w:rStyle w:val="big-number"/>
          <w:rFonts w:hint="cs"/>
          <w:rtl/>
        </w:rPr>
        <w:t>149</w:t>
      </w:r>
      <w:r w:rsidR="005A4B52">
        <w:rPr>
          <w:rStyle w:val="default"/>
          <w:rFonts w:cs="FrankRuehl" w:hint="cs"/>
          <w:rtl/>
        </w:rPr>
        <w:t>. (בוטלו).</w:t>
      </w:r>
    </w:p>
    <w:p w:rsidR="00D94DEE" w:rsidRDefault="005A4B52" w:rsidP="00FD04B9">
      <w:pPr>
        <w:pStyle w:val="medium2-header"/>
        <w:keepLines w:val="0"/>
        <w:spacing w:before="72"/>
        <w:ind w:left="0" w:right="1134"/>
        <w:rPr>
          <w:rFonts w:hint="cs"/>
          <w:noProof/>
          <w:sz w:val="20"/>
          <w:rtl/>
        </w:rPr>
      </w:pPr>
      <w:bookmarkStart w:id="474" w:name="med58"/>
      <w:bookmarkEnd w:id="474"/>
      <w:r>
        <w:rPr>
          <w:noProof/>
          <w:sz w:val="20"/>
          <w:rtl/>
          <w:lang w:eastAsia="en-US"/>
        </w:rPr>
        <w:pict>
          <v:shape id="_x0000_s3128" type="#_x0000_t202" style="position:absolute;left:0;text-align:left;margin-left:470.35pt;margin-top:7.1pt;width:1in;height:16.8pt;z-index:251773440" filled="f" stroked="f">
            <v:textbox inset="1mm,0,1mm,0">
              <w:txbxContent>
                <w:p w:rsidR="0011562B" w:rsidRDefault="0011562B" w:rsidP="005A4B5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v:shape>
        </w:pict>
      </w:r>
      <w:r w:rsidR="00D94DEE" w:rsidRPr="006351F4">
        <w:rPr>
          <w:noProof/>
          <w:sz w:val="20"/>
          <w:rtl/>
        </w:rPr>
        <w:t>ח</w:t>
      </w:r>
      <w:r w:rsidR="00D94DEE" w:rsidRPr="006351F4">
        <w:rPr>
          <w:rFonts w:hint="cs"/>
          <w:noProof/>
          <w:sz w:val="20"/>
          <w:rtl/>
        </w:rPr>
        <w:t xml:space="preserve">לק ד': </w:t>
      </w:r>
      <w:r w:rsidR="00FD04B9">
        <w:rPr>
          <w:rFonts w:hint="cs"/>
          <w:b/>
          <w:bCs w:val="0"/>
          <w:noProof/>
          <w:sz w:val="20"/>
          <w:rtl/>
        </w:rPr>
        <w:t>(בוטל)</w:t>
      </w:r>
    </w:p>
    <w:p w:rsidR="005A4B52" w:rsidRPr="00172B9B" w:rsidRDefault="005A4B52" w:rsidP="005A4B52">
      <w:pPr>
        <w:pStyle w:val="P00"/>
        <w:spacing w:before="0"/>
        <w:ind w:left="0" w:right="1134"/>
        <w:rPr>
          <w:rStyle w:val="default"/>
          <w:rFonts w:cs="FrankRuehl" w:hint="cs"/>
          <w:vanish/>
          <w:color w:val="FF0000"/>
          <w:szCs w:val="20"/>
          <w:shd w:val="clear" w:color="auto" w:fill="FFFF99"/>
          <w:rtl/>
        </w:rPr>
      </w:pPr>
      <w:bookmarkStart w:id="475" w:name="Rov414"/>
      <w:r w:rsidRPr="00172B9B">
        <w:rPr>
          <w:rStyle w:val="default"/>
          <w:rFonts w:cs="FrankRuehl" w:hint="cs"/>
          <w:vanish/>
          <w:color w:val="FF0000"/>
          <w:szCs w:val="20"/>
          <w:shd w:val="clear" w:color="auto" w:fill="FFFF99"/>
          <w:rtl/>
        </w:rPr>
        <w:t>מיום 30.5.2012</w:t>
      </w:r>
    </w:p>
    <w:p w:rsidR="005A4B52" w:rsidRPr="00172B9B" w:rsidRDefault="005A4B52" w:rsidP="005A4B5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5A4B52" w:rsidRPr="00172B9B" w:rsidRDefault="005A4B52" w:rsidP="005A4B52">
      <w:pPr>
        <w:pStyle w:val="P00"/>
        <w:spacing w:before="0"/>
        <w:ind w:left="0" w:right="1134"/>
        <w:rPr>
          <w:rStyle w:val="default"/>
          <w:rFonts w:cs="FrankRuehl" w:hint="cs"/>
          <w:vanish/>
          <w:szCs w:val="20"/>
          <w:shd w:val="clear" w:color="auto" w:fill="FFFF99"/>
          <w:rtl/>
        </w:rPr>
      </w:pPr>
      <w:hyperlink r:id="rId622"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5745</w:t>
      </w:r>
    </w:p>
    <w:p w:rsidR="005A4B52" w:rsidRPr="00172B9B" w:rsidRDefault="005A4B52" w:rsidP="005A4B52">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חלק ד'</w:t>
      </w:r>
    </w:p>
    <w:p w:rsidR="005A4B52" w:rsidRPr="009C70A3" w:rsidRDefault="005A4B52" w:rsidP="009C70A3">
      <w:pPr>
        <w:pStyle w:val="P00"/>
        <w:ind w:left="0" w:right="1134"/>
        <w:rPr>
          <w:rStyle w:val="default"/>
          <w:rFonts w:cs="FrankRuehl" w:hint="cs"/>
          <w:sz w:val="2"/>
          <w:szCs w:val="2"/>
          <w:shd w:val="clear" w:color="auto" w:fill="FFFF99"/>
          <w:rtl/>
        </w:rPr>
      </w:pPr>
      <w:hyperlink r:id="rId623" w:history="1">
        <w:r w:rsidRPr="00172B9B">
          <w:rPr>
            <w:rStyle w:val="Hyperlink"/>
            <w:rFonts w:hint="cs"/>
            <w:vanish/>
            <w:szCs w:val="20"/>
            <w:shd w:val="clear" w:color="auto" w:fill="FFFF99"/>
            <w:rtl/>
          </w:rPr>
          <w:t>לנוסח החלק</w:t>
        </w:r>
      </w:hyperlink>
      <w:r w:rsidRPr="00172B9B">
        <w:rPr>
          <w:rStyle w:val="default"/>
          <w:rFonts w:cs="FrankRuehl" w:hint="cs"/>
          <w:vanish/>
          <w:szCs w:val="20"/>
          <w:shd w:val="clear" w:color="auto" w:fill="FFFF99"/>
          <w:rtl/>
        </w:rPr>
        <w:t xml:space="preserve"> לפני ביטולו והרבדים שקדמו למועד זה</w:t>
      </w:r>
      <w:bookmarkEnd w:id="475"/>
    </w:p>
    <w:p w:rsidR="005A4B52" w:rsidRDefault="00D94DEE" w:rsidP="00C76993">
      <w:pPr>
        <w:pStyle w:val="P00"/>
        <w:spacing w:before="72"/>
        <w:ind w:left="0" w:right="1134"/>
        <w:rPr>
          <w:rStyle w:val="default"/>
          <w:rFonts w:cs="FrankRuehl" w:hint="cs"/>
          <w:rtl/>
        </w:rPr>
      </w:pPr>
      <w:r>
        <w:rPr>
          <w:lang w:val="he-IL"/>
        </w:rPr>
        <w:pict>
          <v:rect id="_x0000_s2355" style="position:absolute;left:0;text-align:left;margin-left:464.5pt;margin-top:8.05pt;width:75.05pt;height:25.2pt;z-index:251562496" o:allowincell="f" filled="f" stroked="f" strokecolor="lime" strokeweight=".25pt">
            <v:textbox inset="0,0,0,0">
              <w:txbxContent>
                <w:p w:rsidR="0011562B" w:rsidRDefault="0011562B" w:rsidP="005A4B52">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rect>
        </w:pict>
      </w:r>
      <w:r>
        <w:rPr>
          <w:rStyle w:val="big-number"/>
          <w:rtl/>
        </w:rPr>
        <w:t>150</w:t>
      </w:r>
      <w:r w:rsidRPr="005A4B52">
        <w:rPr>
          <w:rStyle w:val="default"/>
          <w:rFonts w:cs="FrankRuehl"/>
          <w:rtl/>
        </w:rPr>
        <w:t>.</w:t>
      </w:r>
      <w:r w:rsidR="005A4B52">
        <w:rPr>
          <w:rStyle w:val="default"/>
          <w:rFonts w:cs="FrankRuehl" w:hint="cs"/>
          <w:rtl/>
        </w:rPr>
        <w:t xml:space="preserve"> עד </w:t>
      </w:r>
      <w:r w:rsidR="009C70A3" w:rsidRPr="009C70A3">
        <w:rPr>
          <w:rStyle w:val="big-number"/>
          <w:rFonts w:hint="cs"/>
          <w:rtl/>
        </w:rPr>
        <w:t>155</w:t>
      </w:r>
      <w:r w:rsidR="009C70A3">
        <w:rPr>
          <w:rStyle w:val="default"/>
          <w:rFonts w:cs="FrankRuehl" w:hint="cs"/>
          <w:rtl/>
        </w:rPr>
        <w:t>.</w:t>
      </w:r>
      <w:r w:rsidR="005A4B52">
        <w:rPr>
          <w:rStyle w:val="default"/>
          <w:rFonts w:cs="FrankRuehl" w:hint="cs"/>
          <w:rtl/>
        </w:rPr>
        <w:t xml:space="preserve"> (בוטלו).</w:t>
      </w:r>
    </w:p>
    <w:p w:rsidR="00DF5086" w:rsidRPr="00DF5086" w:rsidRDefault="00DF5086" w:rsidP="00FD04B9">
      <w:pPr>
        <w:pStyle w:val="medium2-header"/>
        <w:keepLines w:val="0"/>
        <w:spacing w:before="72"/>
        <w:ind w:left="0" w:right="1134"/>
        <w:rPr>
          <w:rFonts w:hint="cs"/>
          <w:noProof/>
          <w:rtl/>
        </w:rPr>
      </w:pPr>
      <w:bookmarkStart w:id="476" w:name="med59"/>
      <w:bookmarkEnd w:id="476"/>
      <w:r>
        <w:rPr>
          <w:rFonts w:hint="cs"/>
          <w:noProof/>
          <w:rtl/>
          <w:lang w:eastAsia="en-US"/>
        </w:rPr>
        <w:pict>
          <v:shape id="_x0000_s2637" type="#_x0000_t202" style="position:absolute;left:0;text-align:left;margin-left:470.25pt;margin-top:7.1pt;width:1in;height:16.8pt;z-index:251645440" filled="f" stroked="f">
            <v:textbox inset="1mm,0,1mm,0">
              <w:txbxContent>
                <w:p w:rsidR="0011562B" w:rsidRDefault="0011562B" w:rsidP="00FD04B9">
                  <w:pPr>
                    <w:spacing w:line="160" w:lineRule="exact"/>
                    <w:jc w:val="left"/>
                    <w:rPr>
                      <w:rFonts w:cs="Miriam" w:hint="cs"/>
                      <w:noProof/>
                      <w:szCs w:val="18"/>
                      <w:rtl/>
                    </w:rPr>
                  </w:pPr>
                  <w:r>
                    <w:rPr>
                      <w:rFonts w:cs="Miriam" w:hint="cs"/>
                      <w:sz w:val="20"/>
                      <w:szCs w:val="18"/>
                      <w:rtl/>
                    </w:rPr>
                    <w:t xml:space="preserve">י"פ (מס' 3) </w:t>
                  </w:r>
                  <w:r>
                    <w:rPr>
                      <w:rFonts w:cs="Miriam"/>
                      <w:sz w:val="20"/>
                      <w:szCs w:val="18"/>
                      <w:rtl/>
                    </w:rPr>
                    <w:br/>
                  </w:r>
                  <w:r>
                    <w:rPr>
                      <w:rFonts w:cs="Miriam" w:hint="cs"/>
                      <w:sz w:val="20"/>
                      <w:szCs w:val="18"/>
                      <w:rtl/>
                    </w:rPr>
                    <w:t>תשע"ב-2012</w:t>
                  </w:r>
                </w:p>
              </w:txbxContent>
            </v:textbox>
            <w10:anchorlock/>
          </v:shape>
        </w:pict>
      </w:r>
      <w:r w:rsidRPr="00DF5086">
        <w:rPr>
          <w:rFonts w:hint="cs"/>
          <w:noProof/>
          <w:rtl/>
        </w:rPr>
        <w:t xml:space="preserve">חלק ה': </w:t>
      </w:r>
      <w:r w:rsidR="00FD04B9">
        <w:rPr>
          <w:rFonts w:hint="cs"/>
          <w:b/>
          <w:bCs w:val="0"/>
          <w:noProof/>
          <w:rtl/>
        </w:rPr>
        <w:t>(בוטל)</w:t>
      </w:r>
    </w:p>
    <w:p w:rsidR="00FD04B9" w:rsidRPr="00172B9B" w:rsidRDefault="00FD04B9" w:rsidP="00FD04B9">
      <w:pPr>
        <w:pStyle w:val="P00"/>
        <w:spacing w:before="0"/>
        <w:ind w:left="0" w:right="1134"/>
        <w:rPr>
          <w:rStyle w:val="default"/>
          <w:rFonts w:cs="FrankRuehl" w:hint="cs"/>
          <w:vanish/>
          <w:color w:val="FF0000"/>
          <w:szCs w:val="20"/>
          <w:shd w:val="clear" w:color="auto" w:fill="FFFF99"/>
          <w:rtl/>
        </w:rPr>
      </w:pPr>
      <w:bookmarkStart w:id="477" w:name="Rov415"/>
      <w:r w:rsidRPr="00172B9B">
        <w:rPr>
          <w:rStyle w:val="default"/>
          <w:rFonts w:cs="FrankRuehl" w:hint="cs"/>
          <w:vanish/>
          <w:color w:val="FF0000"/>
          <w:szCs w:val="20"/>
          <w:shd w:val="clear" w:color="auto" w:fill="FFFF99"/>
          <w:rtl/>
        </w:rPr>
        <w:t>מיום 30.5.2012</w:t>
      </w:r>
    </w:p>
    <w:p w:rsidR="00FD04B9" w:rsidRPr="00172B9B" w:rsidRDefault="00FD04B9" w:rsidP="00FD04B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י"פ (מס' 3) תשע"ב-2012</w:t>
      </w:r>
    </w:p>
    <w:p w:rsidR="00FD04B9" w:rsidRPr="00172B9B" w:rsidRDefault="00FD04B9" w:rsidP="00FD04B9">
      <w:pPr>
        <w:pStyle w:val="P00"/>
        <w:spacing w:before="0"/>
        <w:ind w:left="0" w:right="1134"/>
        <w:rPr>
          <w:rStyle w:val="default"/>
          <w:rFonts w:cs="FrankRuehl" w:hint="cs"/>
          <w:vanish/>
          <w:szCs w:val="20"/>
          <w:shd w:val="clear" w:color="auto" w:fill="FFFF99"/>
          <w:rtl/>
        </w:rPr>
      </w:pPr>
      <w:hyperlink r:id="rId624" w:history="1">
        <w:r w:rsidRPr="00172B9B">
          <w:rPr>
            <w:rStyle w:val="Hyperlink"/>
            <w:rFonts w:hint="cs"/>
            <w:vanish/>
            <w:szCs w:val="20"/>
            <w:shd w:val="clear" w:color="auto" w:fill="FFFF99"/>
            <w:rtl/>
          </w:rPr>
          <w:t>י"פ תשע"ב מס' 6458</w:t>
        </w:r>
      </w:hyperlink>
      <w:r w:rsidRPr="00172B9B">
        <w:rPr>
          <w:rStyle w:val="default"/>
          <w:rFonts w:cs="FrankRuehl" w:hint="cs"/>
          <w:vanish/>
          <w:szCs w:val="20"/>
          <w:shd w:val="clear" w:color="auto" w:fill="FFFF99"/>
          <w:rtl/>
        </w:rPr>
        <w:t xml:space="preserve"> מיום 9.8.2012 עמ' 5745</w:t>
      </w:r>
    </w:p>
    <w:p w:rsidR="00FD04B9" w:rsidRPr="00172B9B" w:rsidRDefault="00FD04B9" w:rsidP="00FD04B9">
      <w:pPr>
        <w:pStyle w:val="P00"/>
        <w:spacing w:before="0"/>
        <w:ind w:left="0" w:right="1134"/>
        <w:rPr>
          <w:rStyle w:val="default"/>
          <w:rFonts w:cs="FrankRuehl" w:hint="cs"/>
          <w:vanish/>
          <w:szCs w:val="20"/>
          <w:shd w:val="clear" w:color="auto" w:fill="FFFF99"/>
          <w:rtl/>
        </w:rPr>
      </w:pPr>
      <w:r w:rsidRPr="00172B9B">
        <w:rPr>
          <w:rStyle w:val="default"/>
          <w:rFonts w:cs="FrankRuehl" w:hint="cs"/>
          <w:b/>
          <w:bCs/>
          <w:vanish/>
          <w:szCs w:val="20"/>
          <w:shd w:val="clear" w:color="auto" w:fill="FFFF99"/>
          <w:rtl/>
        </w:rPr>
        <w:t>ביטול חלק ה'</w:t>
      </w:r>
    </w:p>
    <w:p w:rsidR="00FD04B9" w:rsidRPr="009C70A3" w:rsidRDefault="00FD04B9" w:rsidP="009C70A3">
      <w:pPr>
        <w:pStyle w:val="P00"/>
        <w:ind w:left="0" w:right="1134"/>
        <w:rPr>
          <w:rStyle w:val="default"/>
          <w:rFonts w:cs="FrankRuehl" w:hint="cs"/>
          <w:sz w:val="2"/>
          <w:szCs w:val="2"/>
          <w:shd w:val="clear" w:color="auto" w:fill="FFFF99"/>
          <w:rtl/>
        </w:rPr>
      </w:pPr>
      <w:hyperlink r:id="rId625" w:history="1">
        <w:r w:rsidRPr="00172B9B">
          <w:rPr>
            <w:rStyle w:val="Hyperlink"/>
            <w:rFonts w:hint="cs"/>
            <w:vanish/>
            <w:szCs w:val="20"/>
            <w:shd w:val="clear" w:color="auto" w:fill="FFFF99"/>
            <w:rtl/>
          </w:rPr>
          <w:t>לנוסח החלק</w:t>
        </w:r>
      </w:hyperlink>
      <w:r w:rsidRPr="00172B9B">
        <w:rPr>
          <w:rStyle w:val="default"/>
          <w:rFonts w:cs="FrankRuehl" w:hint="cs"/>
          <w:vanish/>
          <w:szCs w:val="20"/>
          <w:shd w:val="clear" w:color="auto" w:fill="FFFF99"/>
          <w:rtl/>
        </w:rPr>
        <w:t xml:space="preserve"> לפני ביטולו והרבדים שקדמו למועד זה</w:t>
      </w:r>
      <w:bookmarkEnd w:id="477"/>
    </w:p>
    <w:p w:rsidR="004F33A4" w:rsidRDefault="004F33A4" w:rsidP="00FD04B9">
      <w:pPr>
        <w:pStyle w:val="P00"/>
        <w:spacing w:before="72"/>
        <w:ind w:left="0" w:right="1134"/>
        <w:rPr>
          <w:rStyle w:val="default"/>
          <w:rFonts w:cs="FrankRuehl" w:hint="cs"/>
          <w:rtl/>
        </w:rPr>
      </w:pPr>
      <w:r>
        <w:rPr>
          <w:lang w:val="he-IL"/>
        </w:rPr>
        <w:pict>
          <v:rect id="_x0000_s2630" style="position:absolute;left:0;text-align:left;margin-left:464.5pt;margin-top:8.05pt;width:75.05pt;height:20pt;z-index:251644416" o:allowincell="f" filled="f" stroked="f" strokecolor="lime" strokeweight=".25pt">
            <v:textbox style="mso-next-textbox:#_x0000_s2630" inset="0,0,0,0">
              <w:txbxContent>
                <w:p w:rsidR="0011562B" w:rsidRDefault="0011562B" w:rsidP="004F33A4">
                  <w:pPr>
                    <w:spacing w:line="160" w:lineRule="exact"/>
                    <w:jc w:val="left"/>
                    <w:rPr>
                      <w:rFonts w:cs="Miriam" w:hint="cs"/>
                      <w:noProof/>
                      <w:szCs w:val="18"/>
                      <w:rtl/>
                    </w:rPr>
                  </w:pPr>
                  <w:r>
                    <w:rPr>
                      <w:rFonts w:cs="Miriam" w:hint="cs"/>
                      <w:szCs w:val="18"/>
                      <w:rtl/>
                    </w:rPr>
                    <w:t xml:space="preserve">י"פ (מס' 5) </w:t>
                  </w:r>
                  <w:r>
                    <w:rPr>
                      <w:rFonts w:cs="Miriam"/>
                      <w:szCs w:val="18"/>
                      <w:rtl/>
                    </w:rPr>
                    <w:br/>
                  </w:r>
                  <w:r>
                    <w:rPr>
                      <w:rFonts w:cs="Miriam" w:hint="cs"/>
                      <w:szCs w:val="18"/>
                      <w:rtl/>
                    </w:rPr>
                    <w:t>תש"ע-2010</w:t>
                  </w:r>
                </w:p>
              </w:txbxContent>
            </v:textbox>
            <w10:anchorlock/>
          </v:rect>
        </w:pict>
      </w:r>
      <w:r w:rsidR="00DF5086">
        <w:rPr>
          <w:rStyle w:val="big-number"/>
          <w:rFonts w:hint="cs"/>
          <w:rtl/>
        </w:rPr>
        <w:t>156</w:t>
      </w:r>
      <w:r w:rsidRPr="00FD04B9">
        <w:rPr>
          <w:rStyle w:val="default"/>
          <w:rFonts w:cs="FrankRuehl"/>
          <w:rtl/>
        </w:rPr>
        <w:t>.</w:t>
      </w:r>
      <w:r w:rsidR="00FD04B9">
        <w:rPr>
          <w:rStyle w:val="default"/>
          <w:rFonts w:cs="FrankRuehl" w:hint="cs"/>
          <w:rtl/>
        </w:rPr>
        <w:t xml:space="preserve"> עד </w:t>
      </w:r>
      <w:r w:rsidR="00FD04B9" w:rsidRPr="00FD04B9">
        <w:rPr>
          <w:rStyle w:val="big-number"/>
          <w:rFonts w:hint="cs"/>
          <w:rtl/>
        </w:rPr>
        <w:t>171</w:t>
      </w:r>
      <w:r w:rsidR="00FD04B9">
        <w:rPr>
          <w:rStyle w:val="default"/>
          <w:rFonts w:cs="FrankRuehl" w:hint="cs"/>
          <w:rtl/>
        </w:rPr>
        <w:t xml:space="preserve">. </w:t>
      </w:r>
      <w:r w:rsidR="008F29FD">
        <w:rPr>
          <w:rStyle w:val="default"/>
          <w:rFonts w:cs="FrankRuehl" w:hint="cs"/>
          <w:rtl/>
        </w:rPr>
        <w:t>(בוטל</w:t>
      </w:r>
      <w:r w:rsidR="00FD04B9">
        <w:rPr>
          <w:rStyle w:val="default"/>
          <w:rFonts w:cs="FrankRuehl" w:hint="cs"/>
          <w:rtl/>
        </w:rPr>
        <w:t>ו</w:t>
      </w:r>
      <w:r w:rsidR="008F29FD">
        <w:rPr>
          <w:rStyle w:val="default"/>
          <w:rFonts w:cs="FrankRuehl" w:hint="cs"/>
          <w:rtl/>
        </w:rPr>
        <w:t>)</w:t>
      </w:r>
      <w:r>
        <w:rPr>
          <w:rStyle w:val="default"/>
          <w:rFonts w:cs="FrankRuehl" w:hint="cs"/>
          <w:rtl/>
        </w:rPr>
        <w:t>.</w:t>
      </w:r>
    </w:p>
    <w:p w:rsidR="004C095C" w:rsidRDefault="004C095C">
      <w:pPr>
        <w:pStyle w:val="P00"/>
        <w:spacing w:before="72"/>
        <w:ind w:left="0" w:right="1134"/>
        <w:rPr>
          <w:rStyle w:val="default"/>
          <w:rFonts w:cs="FrankRuehl" w:hint="cs"/>
          <w:rtl/>
        </w:rPr>
      </w:pPr>
    </w:p>
    <w:p w:rsidR="002055EF" w:rsidRPr="005A3354" w:rsidRDefault="002055EF">
      <w:pPr>
        <w:pStyle w:val="P00"/>
        <w:spacing w:before="72"/>
        <w:ind w:left="0" w:right="1134"/>
        <w:rPr>
          <w:rStyle w:val="default"/>
          <w:rFonts w:cs="FrankRuehl" w:hint="cs"/>
          <w:rtl/>
        </w:rPr>
      </w:pPr>
    </w:p>
    <w:p w:rsidR="00D94DEE" w:rsidRPr="002055EF" w:rsidRDefault="00D94DEE" w:rsidP="002055EF">
      <w:pPr>
        <w:pStyle w:val="P00"/>
        <w:spacing w:before="72"/>
        <w:ind w:left="0" w:right="1134"/>
        <w:rPr>
          <w:rStyle w:val="default"/>
          <w:rFonts w:cs="FrankRuehl"/>
          <w:rtl/>
        </w:rPr>
      </w:pPr>
      <w:bookmarkStart w:id="478" w:name="LawPartEnd"/>
    </w:p>
    <w:bookmarkEnd w:id="478"/>
    <w:p w:rsidR="00C7743C" w:rsidRDefault="00C7743C" w:rsidP="002055EF">
      <w:pPr>
        <w:pStyle w:val="P00"/>
        <w:spacing w:before="72"/>
        <w:ind w:left="0" w:right="1134"/>
        <w:rPr>
          <w:rStyle w:val="default"/>
          <w:rFonts w:cs="FrankRuehl"/>
          <w:rtl/>
        </w:rPr>
      </w:pPr>
    </w:p>
    <w:p w:rsidR="006D0834" w:rsidRDefault="006D0834" w:rsidP="006D0834">
      <w:pPr>
        <w:pStyle w:val="P00"/>
        <w:spacing w:before="72"/>
        <w:ind w:left="0" w:right="1134"/>
        <w:jc w:val="center"/>
        <w:rPr>
          <w:rStyle w:val="default"/>
          <w:rFonts w:cs="David"/>
          <w:color w:val="0000FF"/>
          <w:szCs w:val="24"/>
          <w:u w:val="single"/>
          <w:rtl/>
        </w:rPr>
      </w:pPr>
      <w:hyperlink r:id="rId626" w:history="1">
        <w:r>
          <w:rPr>
            <w:rStyle w:val="default"/>
            <w:rFonts w:cs="David"/>
            <w:color w:val="0000FF"/>
            <w:szCs w:val="24"/>
            <w:u w:val="single"/>
            <w:rtl/>
          </w:rPr>
          <w:t>הודעה למנויים על עריכה ושינויים במסמכי פסיקה, חקיקה ועוד באתר נבו - הקש כאן</w:t>
        </w:r>
      </w:hyperlink>
    </w:p>
    <w:p w:rsidR="00821BA8" w:rsidRDefault="00821BA8" w:rsidP="006D0834">
      <w:pPr>
        <w:pStyle w:val="P00"/>
        <w:spacing w:before="72"/>
        <w:ind w:left="0" w:right="1134"/>
        <w:jc w:val="center"/>
        <w:rPr>
          <w:rStyle w:val="default"/>
          <w:rFonts w:cs="David"/>
          <w:color w:val="0000FF"/>
          <w:szCs w:val="24"/>
          <w:u w:val="single"/>
          <w:rtl/>
        </w:rPr>
      </w:pPr>
    </w:p>
    <w:sectPr w:rsidR="00821BA8">
      <w:headerReference w:type="even" r:id="rId627"/>
      <w:headerReference w:type="default" r:id="rId628"/>
      <w:footerReference w:type="even" r:id="rId629"/>
      <w:footerReference w:type="default" r:id="rId6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B70" w:rsidRDefault="00290B70">
      <w:r>
        <w:separator/>
      </w:r>
    </w:p>
  </w:endnote>
  <w:endnote w:type="continuationSeparator" w:id="0">
    <w:p w:rsidR="00290B70" w:rsidRDefault="0029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62B" w:rsidRDefault="0011562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1562B" w:rsidRDefault="001156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11562B" w:rsidRDefault="001156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Z:\000-law\yael\2015\2015-05-20\190_022.doc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62B" w:rsidRDefault="0011562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A03BF">
      <w:rPr>
        <w:rFonts w:hAnsi="FrankRuehl"/>
        <w:noProof/>
        <w:sz w:val="24"/>
        <w:szCs w:val="24"/>
        <w:rtl/>
      </w:rPr>
      <w:t>9</w:t>
    </w:r>
    <w:r>
      <w:rPr>
        <w:rFonts w:hAnsi="FrankRuehl"/>
        <w:sz w:val="24"/>
        <w:szCs w:val="24"/>
        <w:rtl/>
      </w:rPr>
      <w:fldChar w:fldCharType="end"/>
    </w:r>
  </w:p>
  <w:p w:rsidR="0011562B" w:rsidRDefault="001156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11562B" w:rsidRDefault="001156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Z:\000-law\yael\2015\2015-05-20\190_022.doc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B70" w:rsidRDefault="00290B70">
      <w:pPr>
        <w:spacing w:before="60" w:line="240" w:lineRule="auto"/>
        <w:ind w:right="1134"/>
      </w:pPr>
      <w:r>
        <w:separator/>
      </w:r>
    </w:p>
  </w:footnote>
  <w:footnote w:type="continuationSeparator" w:id="0">
    <w:p w:rsidR="00290B70" w:rsidRDefault="00290B70">
      <w:pPr>
        <w:spacing w:before="60" w:line="240" w:lineRule="auto"/>
        <w:ind w:right="1134"/>
      </w:pPr>
      <w:r>
        <w:separator/>
      </w:r>
    </w:p>
  </w:footnote>
  <w:footnote w:id="1">
    <w:p w:rsidR="0011562B" w:rsidRPr="003C1785" w:rsidRDefault="0011562B" w:rsidP="00E037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C1785">
        <w:rPr>
          <w:sz w:val="20"/>
        </w:rPr>
        <w:t>*</w:t>
      </w:r>
      <w:r w:rsidRPr="003C1785">
        <w:rPr>
          <w:rFonts w:hint="cs"/>
          <w:sz w:val="20"/>
          <w:rtl/>
        </w:rPr>
        <w:t xml:space="preserve"> </w:t>
      </w:r>
      <w:r w:rsidRPr="003C1785">
        <w:rPr>
          <w:sz w:val="20"/>
          <w:rtl/>
        </w:rPr>
        <w:t>פ</w:t>
      </w:r>
      <w:r w:rsidRPr="003C1785">
        <w:rPr>
          <w:rFonts w:hint="cs"/>
          <w:sz w:val="20"/>
          <w:rtl/>
        </w:rPr>
        <w:t xml:space="preserve">ורסם </w:t>
      </w:r>
      <w:hyperlink r:id="rId1" w:history="1">
        <w:r w:rsidRPr="003C1785">
          <w:rPr>
            <w:rStyle w:val="Hyperlink"/>
            <w:rFonts w:hint="cs"/>
            <w:sz w:val="20"/>
            <w:rtl/>
          </w:rPr>
          <w:t>י"פ תשכ"ח מס' 1420</w:t>
        </w:r>
      </w:hyperlink>
      <w:r w:rsidRPr="003C1785">
        <w:rPr>
          <w:rFonts w:hint="cs"/>
          <w:sz w:val="20"/>
          <w:rtl/>
        </w:rPr>
        <w:t xml:space="preserve"> מיום 25.12.1967 עמ' 590.</w:t>
      </w:r>
    </w:p>
    <w:p w:rsidR="0011562B" w:rsidRPr="003C1785" w:rsidRDefault="0011562B" w:rsidP="00E037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C1785">
        <w:rPr>
          <w:sz w:val="20"/>
          <w:rtl/>
        </w:rPr>
        <w:t>ת</w:t>
      </w:r>
      <w:r w:rsidRPr="003C1785">
        <w:rPr>
          <w:rFonts w:hint="cs"/>
          <w:sz w:val="20"/>
          <w:rtl/>
        </w:rPr>
        <w:t xml:space="preserve">וקן </w:t>
      </w:r>
      <w:hyperlink r:id="rId2" w:history="1">
        <w:r w:rsidRPr="003C1785">
          <w:rPr>
            <w:rStyle w:val="Hyperlink"/>
            <w:rFonts w:hint="cs"/>
            <w:sz w:val="20"/>
            <w:rtl/>
          </w:rPr>
          <w:t>י"פ תש</w:t>
        </w:r>
        <w:r w:rsidRPr="003C1785">
          <w:rPr>
            <w:rStyle w:val="Hyperlink"/>
            <w:rFonts w:hint="cs"/>
            <w:sz w:val="20"/>
            <w:rtl/>
          </w:rPr>
          <w:t>כ</w:t>
        </w:r>
        <w:r w:rsidRPr="003C1785">
          <w:rPr>
            <w:rStyle w:val="Hyperlink"/>
            <w:rFonts w:hint="cs"/>
            <w:sz w:val="20"/>
            <w:rtl/>
          </w:rPr>
          <w:t>"ח מס' 1424</w:t>
        </w:r>
      </w:hyperlink>
      <w:r w:rsidRPr="003C1785">
        <w:rPr>
          <w:rFonts w:hint="cs"/>
          <w:sz w:val="20"/>
          <w:rtl/>
        </w:rPr>
        <w:t xml:space="preserve"> מיום 4.1.1968 עמ' 654 </w:t>
      </w:r>
      <w:r w:rsidRPr="003C1785">
        <w:rPr>
          <w:sz w:val="20"/>
          <w:rtl/>
        </w:rPr>
        <w:t>–</w:t>
      </w:r>
      <w:r w:rsidRPr="003C1785">
        <w:rPr>
          <w:rFonts w:hint="cs"/>
          <w:sz w:val="20"/>
          <w:rtl/>
        </w:rPr>
        <w:t xml:space="preserve"> מס' 1</w:t>
      </w:r>
      <w:r>
        <w:rPr>
          <w:rFonts w:hint="cs"/>
          <w:sz w:val="20"/>
          <w:rtl/>
        </w:rPr>
        <w:t>; תחילתו ביום 25.12.1967</w:t>
      </w:r>
      <w:r w:rsidRPr="003C1785">
        <w:rPr>
          <w:rFonts w:hint="cs"/>
          <w:sz w:val="20"/>
          <w:rtl/>
        </w:rPr>
        <w:t>.</w:t>
      </w:r>
    </w:p>
    <w:p w:rsidR="0011562B" w:rsidRPr="00D84763" w:rsidRDefault="0011562B" w:rsidP="001F618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D84763">
          <w:rPr>
            <w:rStyle w:val="Hyperlink"/>
            <w:sz w:val="20"/>
            <w:rtl/>
          </w:rPr>
          <w:t>י</w:t>
        </w:r>
        <w:r w:rsidRPr="00D84763">
          <w:rPr>
            <w:rStyle w:val="Hyperlink"/>
            <w:rFonts w:hint="cs"/>
            <w:sz w:val="20"/>
            <w:rtl/>
          </w:rPr>
          <w:t>"פ תשכ"ט: מס' 1</w:t>
        </w:r>
        <w:r w:rsidRPr="00D84763">
          <w:rPr>
            <w:rStyle w:val="Hyperlink"/>
            <w:rFonts w:hint="cs"/>
            <w:sz w:val="20"/>
            <w:rtl/>
          </w:rPr>
          <w:t>5</w:t>
        </w:r>
        <w:r w:rsidRPr="00D84763">
          <w:rPr>
            <w:rStyle w:val="Hyperlink"/>
            <w:rFonts w:hint="cs"/>
            <w:sz w:val="20"/>
            <w:rtl/>
          </w:rPr>
          <w:t>17</w:t>
        </w:r>
      </w:hyperlink>
      <w:r w:rsidRPr="00D84763">
        <w:rPr>
          <w:rFonts w:hint="cs"/>
          <w:sz w:val="20"/>
          <w:rtl/>
        </w:rPr>
        <w:t xml:space="preserve"> מיום 11.4.1969 עמ' 1172 </w:t>
      </w:r>
      <w:r w:rsidRPr="00D84763">
        <w:rPr>
          <w:sz w:val="20"/>
          <w:rtl/>
        </w:rPr>
        <w:t>–</w:t>
      </w:r>
      <w:r w:rsidRPr="00D84763">
        <w:rPr>
          <w:rFonts w:hint="cs"/>
          <w:sz w:val="20"/>
          <w:rtl/>
        </w:rPr>
        <w:t xml:space="preserve"> מס' 1</w:t>
      </w:r>
      <w:r>
        <w:rPr>
          <w:rFonts w:hint="cs"/>
          <w:sz w:val="20"/>
          <w:rtl/>
        </w:rPr>
        <w:t>; תחילתו ביום 22.1.1968</w:t>
      </w:r>
      <w:r w:rsidRPr="00D84763">
        <w:rPr>
          <w:rFonts w:hint="cs"/>
          <w:sz w:val="20"/>
          <w:rtl/>
        </w:rPr>
        <w:t xml:space="preserve">. </w:t>
      </w:r>
      <w:hyperlink r:id="rId4" w:history="1">
        <w:r w:rsidRPr="00D84763">
          <w:rPr>
            <w:rStyle w:val="Hyperlink"/>
            <w:rFonts w:hint="cs"/>
            <w:sz w:val="20"/>
            <w:rtl/>
          </w:rPr>
          <w:t>מס'</w:t>
        </w:r>
        <w:r w:rsidRPr="00D84763">
          <w:rPr>
            <w:rStyle w:val="Hyperlink"/>
            <w:rFonts w:hint="cs"/>
            <w:sz w:val="20"/>
            <w:rtl/>
          </w:rPr>
          <w:t xml:space="preserve"> </w:t>
        </w:r>
        <w:r w:rsidRPr="00D84763">
          <w:rPr>
            <w:rStyle w:val="Hyperlink"/>
            <w:rFonts w:hint="cs"/>
            <w:sz w:val="20"/>
            <w:rtl/>
          </w:rPr>
          <w:t>1518</w:t>
        </w:r>
      </w:hyperlink>
      <w:r w:rsidRPr="00D84763">
        <w:rPr>
          <w:rFonts w:hint="cs"/>
          <w:sz w:val="20"/>
          <w:rtl/>
        </w:rPr>
        <w:t xml:space="preserve"> מיום 17.4.1969 עמ' 1196 </w:t>
      </w:r>
      <w:r w:rsidRPr="00D84763">
        <w:rPr>
          <w:sz w:val="20"/>
          <w:rtl/>
        </w:rPr>
        <w:t>–</w:t>
      </w:r>
      <w:r w:rsidRPr="00D84763">
        <w:rPr>
          <w:rFonts w:hint="cs"/>
          <w:sz w:val="20"/>
          <w:rtl/>
        </w:rPr>
        <w:t xml:space="preserve"> מס' 2</w:t>
      </w:r>
      <w:r>
        <w:rPr>
          <w:rFonts w:hint="cs"/>
          <w:sz w:val="20"/>
          <w:rtl/>
        </w:rPr>
        <w:t>; תחילתו ביום 13.3.1969</w:t>
      </w:r>
      <w:r w:rsidRPr="00D84763">
        <w:rPr>
          <w:rFonts w:hint="cs"/>
          <w:sz w:val="20"/>
          <w:rtl/>
        </w:rPr>
        <w:t xml:space="preserve">. </w:t>
      </w:r>
      <w:hyperlink r:id="rId5" w:history="1">
        <w:r w:rsidRPr="00D84763">
          <w:rPr>
            <w:rStyle w:val="Hyperlink"/>
            <w:rFonts w:hint="cs"/>
            <w:sz w:val="20"/>
            <w:rtl/>
          </w:rPr>
          <w:t>מ</w:t>
        </w:r>
        <w:r w:rsidRPr="00D84763">
          <w:rPr>
            <w:rStyle w:val="Hyperlink"/>
            <w:rFonts w:hint="cs"/>
            <w:sz w:val="20"/>
            <w:rtl/>
          </w:rPr>
          <w:t>ס</w:t>
        </w:r>
        <w:r w:rsidRPr="00D84763">
          <w:rPr>
            <w:rStyle w:val="Hyperlink"/>
            <w:rFonts w:hint="cs"/>
            <w:sz w:val="20"/>
            <w:rtl/>
          </w:rPr>
          <w:t>' 1544</w:t>
        </w:r>
      </w:hyperlink>
      <w:r w:rsidRPr="00D84763">
        <w:rPr>
          <w:rFonts w:hint="cs"/>
          <w:sz w:val="20"/>
          <w:rtl/>
        </w:rPr>
        <w:t xml:space="preserve"> מיום 21.8.1969 עמ' 2040 </w:t>
      </w:r>
      <w:r w:rsidRPr="00D84763">
        <w:rPr>
          <w:sz w:val="20"/>
          <w:rtl/>
        </w:rPr>
        <w:t>–</w:t>
      </w:r>
      <w:r w:rsidRPr="00D84763">
        <w:rPr>
          <w:rFonts w:hint="cs"/>
          <w:sz w:val="20"/>
          <w:rtl/>
        </w:rPr>
        <w:t xml:space="preserve"> מס' 3</w:t>
      </w:r>
      <w:r>
        <w:rPr>
          <w:rFonts w:hint="cs"/>
          <w:sz w:val="20"/>
          <w:rtl/>
        </w:rPr>
        <w:t>; תחילתו ביום 7.7.1969</w:t>
      </w:r>
      <w:r w:rsidRPr="00D84763">
        <w:rPr>
          <w:rFonts w:hint="cs"/>
          <w:sz w:val="20"/>
          <w:rtl/>
        </w:rPr>
        <w:t>.</w:t>
      </w:r>
    </w:p>
    <w:p w:rsidR="0011562B" w:rsidRPr="00CC4FB4" w:rsidRDefault="0011562B" w:rsidP="00EE39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EE39FB">
          <w:rPr>
            <w:rStyle w:val="Hyperlink"/>
            <w:sz w:val="20"/>
            <w:rtl/>
          </w:rPr>
          <w:t>י</w:t>
        </w:r>
        <w:r w:rsidRPr="00EE39FB">
          <w:rPr>
            <w:rStyle w:val="Hyperlink"/>
            <w:rFonts w:hint="cs"/>
            <w:sz w:val="20"/>
            <w:rtl/>
          </w:rPr>
          <w:t>"פ תשל"ב: מ</w:t>
        </w:r>
        <w:r w:rsidRPr="00EE39FB">
          <w:rPr>
            <w:rStyle w:val="Hyperlink"/>
            <w:rFonts w:hint="cs"/>
            <w:sz w:val="20"/>
            <w:rtl/>
          </w:rPr>
          <w:t>ס</w:t>
        </w:r>
        <w:r w:rsidRPr="00EE39FB">
          <w:rPr>
            <w:rStyle w:val="Hyperlink"/>
            <w:rFonts w:hint="cs"/>
            <w:sz w:val="20"/>
            <w:rtl/>
          </w:rPr>
          <w:t>' 1773</w:t>
        </w:r>
      </w:hyperlink>
      <w:r w:rsidRPr="00EE39FB">
        <w:rPr>
          <w:rFonts w:hint="cs"/>
          <w:sz w:val="20"/>
          <w:rtl/>
        </w:rPr>
        <w:t xml:space="preserve"> מיום 8.11.1971 עמ' 246 </w:t>
      </w:r>
      <w:r w:rsidRPr="00EE39FB">
        <w:rPr>
          <w:sz w:val="20"/>
          <w:rtl/>
        </w:rPr>
        <w:t>–</w:t>
      </w:r>
      <w:r w:rsidRPr="00EE39FB">
        <w:rPr>
          <w:rFonts w:hint="cs"/>
          <w:sz w:val="20"/>
          <w:rtl/>
        </w:rPr>
        <w:t xml:space="preserve"> מס' 1; תחילתו ביום 10.8.1971. </w:t>
      </w:r>
      <w:hyperlink r:id="rId7" w:history="1">
        <w:r w:rsidRPr="00EE39FB">
          <w:rPr>
            <w:rStyle w:val="Hyperlink"/>
            <w:rFonts w:hint="cs"/>
            <w:sz w:val="20"/>
            <w:rtl/>
          </w:rPr>
          <w:t>מס' 18</w:t>
        </w:r>
        <w:r w:rsidRPr="00EE39FB">
          <w:rPr>
            <w:rStyle w:val="Hyperlink"/>
            <w:rFonts w:hint="cs"/>
            <w:sz w:val="20"/>
            <w:rtl/>
          </w:rPr>
          <w:t>0</w:t>
        </w:r>
        <w:r w:rsidRPr="00EE39FB">
          <w:rPr>
            <w:rStyle w:val="Hyperlink"/>
            <w:rFonts w:hint="cs"/>
            <w:sz w:val="20"/>
            <w:rtl/>
          </w:rPr>
          <w:t>6</w:t>
        </w:r>
      </w:hyperlink>
      <w:r w:rsidRPr="00EE39FB">
        <w:rPr>
          <w:rFonts w:hint="cs"/>
          <w:sz w:val="20"/>
          <w:rtl/>
        </w:rPr>
        <w:t xml:space="preserve"> מיום 17.2.1972 עמ' 1158 (פורסם בטעות). </w:t>
      </w:r>
      <w:hyperlink r:id="rId8" w:history="1">
        <w:r w:rsidRPr="00EE39FB">
          <w:rPr>
            <w:rStyle w:val="Hyperlink"/>
            <w:rFonts w:hint="cs"/>
            <w:sz w:val="20"/>
            <w:rtl/>
          </w:rPr>
          <w:t>מס</w:t>
        </w:r>
        <w:r w:rsidRPr="00EE39FB">
          <w:rPr>
            <w:rStyle w:val="Hyperlink"/>
            <w:sz w:val="20"/>
            <w:rtl/>
          </w:rPr>
          <w:t>'</w:t>
        </w:r>
        <w:r w:rsidRPr="00EE39FB">
          <w:rPr>
            <w:rStyle w:val="Hyperlink"/>
            <w:sz w:val="20"/>
            <w:rtl/>
          </w:rPr>
          <w:t xml:space="preserve"> </w:t>
        </w:r>
        <w:r w:rsidRPr="00EE39FB">
          <w:rPr>
            <w:rStyle w:val="Hyperlink"/>
            <w:sz w:val="20"/>
            <w:rtl/>
          </w:rPr>
          <w:t>1811</w:t>
        </w:r>
      </w:hyperlink>
      <w:r w:rsidRPr="00EE39FB">
        <w:rPr>
          <w:sz w:val="20"/>
          <w:rtl/>
        </w:rPr>
        <w:t xml:space="preserve"> </w:t>
      </w:r>
      <w:r w:rsidRPr="00EE39FB">
        <w:rPr>
          <w:rFonts w:hint="cs"/>
          <w:sz w:val="20"/>
          <w:rtl/>
        </w:rPr>
        <w:t xml:space="preserve">מיום 16.3.1972 עמ' 1298 </w:t>
      </w:r>
      <w:r w:rsidRPr="00EE39FB">
        <w:rPr>
          <w:sz w:val="20"/>
          <w:rtl/>
        </w:rPr>
        <w:t>–</w:t>
      </w:r>
      <w:r w:rsidRPr="00EE39FB">
        <w:rPr>
          <w:rFonts w:hint="cs"/>
          <w:sz w:val="20"/>
          <w:rtl/>
        </w:rPr>
        <w:t xml:space="preserve"> מס' 2; תחילתו ביום 11.1.1972.</w:t>
      </w:r>
    </w:p>
    <w:p w:rsidR="0011562B" w:rsidRPr="00EE39FB" w:rsidRDefault="0011562B" w:rsidP="0054477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EE39FB">
          <w:rPr>
            <w:rStyle w:val="Hyperlink"/>
            <w:sz w:val="20"/>
            <w:rtl/>
          </w:rPr>
          <w:t>י</w:t>
        </w:r>
        <w:r w:rsidRPr="00EE39FB">
          <w:rPr>
            <w:rStyle w:val="Hyperlink"/>
            <w:rFonts w:hint="cs"/>
            <w:sz w:val="20"/>
            <w:rtl/>
          </w:rPr>
          <w:t>"פ תשל"ז: מס' 229</w:t>
        </w:r>
        <w:r w:rsidRPr="00EE39FB">
          <w:rPr>
            <w:rStyle w:val="Hyperlink"/>
            <w:rFonts w:hint="cs"/>
            <w:sz w:val="20"/>
            <w:rtl/>
          </w:rPr>
          <w:t>2</w:t>
        </w:r>
      </w:hyperlink>
      <w:r w:rsidRPr="00EE39FB">
        <w:rPr>
          <w:rFonts w:hint="cs"/>
          <w:sz w:val="20"/>
          <w:rtl/>
        </w:rPr>
        <w:t xml:space="preserve"> מיום 27.1.1977 עמ' 712 </w:t>
      </w:r>
      <w:r w:rsidRPr="00EE39FB">
        <w:rPr>
          <w:sz w:val="20"/>
          <w:rtl/>
        </w:rPr>
        <w:t>–</w:t>
      </w:r>
      <w:r w:rsidRPr="00EE39FB">
        <w:rPr>
          <w:rFonts w:hint="cs"/>
          <w:sz w:val="20"/>
          <w:rtl/>
        </w:rPr>
        <w:t xml:space="preserve"> מס' 1; תחילתו ביום 17.1.1977. </w:t>
      </w:r>
      <w:hyperlink r:id="rId10" w:history="1">
        <w:r w:rsidRPr="00EE39FB">
          <w:rPr>
            <w:rStyle w:val="Hyperlink"/>
            <w:rFonts w:hint="cs"/>
            <w:sz w:val="20"/>
            <w:rtl/>
          </w:rPr>
          <w:t>מס' 2314</w:t>
        </w:r>
      </w:hyperlink>
      <w:r w:rsidRPr="00EE39FB">
        <w:rPr>
          <w:rFonts w:hint="cs"/>
          <w:sz w:val="20"/>
          <w:rtl/>
        </w:rPr>
        <w:t xml:space="preserve"> מיום 25.4.1977 עמ' 1214 </w:t>
      </w:r>
      <w:r w:rsidRPr="00EE39FB">
        <w:rPr>
          <w:sz w:val="20"/>
          <w:rtl/>
        </w:rPr>
        <w:t>–</w:t>
      </w:r>
      <w:r w:rsidRPr="00EE39FB">
        <w:rPr>
          <w:rFonts w:hint="cs"/>
          <w:sz w:val="20"/>
          <w:rtl/>
        </w:rPr>
        <w:t xml:space="preserve"> מס' 2; תחילתו ביום 12.3.1974.</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EE39FB">
          <w:rPr>
            <w:rStyle w:val="Hyperlink"/>
            <w:sz w:val="20"/>
            <w:rtl/>
          </w:rPr>
          <w:t>י</w:t>
        </w:r>
        <w:r w:rsidRPr="00EE39FB">
          <w:rPr>
            <w:rStyle w:val="Hyperlink"/>
            <w:rFonts w:hint="cs"/>
            <w:sz w:val="20"/>
            <w:rtl/>
          </w:rPr>
          <w:t>"פ תשל"ח מס' 2385</w:t>
        </w:r>
      </w:hyperlink>
      <w:r w:rsidRPr="00EE39FB">
        <w:rPr>
          <w:rFonts w:hint="cs"/>
          <w:sz w:val="20"/>
          <w:rtl/>
        </w:rPr>
        <w:t xml:space="preserve"> מיום 17.11.1977 עמ' 374 </w:t>
      </w:r>
      <w:r w:rsidRPr="00EE39FB">
        <w:rPr>
          <w:sz w:val="20"/>
          <w:rtl/>
        </w:rPr>
        <w:t>–</w:t>
      </w:r>
      <w:r w:rsidRPr="00EE39FB">
        <w:rPr>
          <w:rFonts w:hint="cs"/>
          <w:sz w:val="20"/>
          <w:rtl/>
        </w:rPr>
        <w:t xml:space="preserve"> מס' 1; תחילתו ביום 1.11.1977.</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EE39FB">
          <w:rPr>
            <w:rStyle w:val="Hyperlink"/>
            <w:sz w:val="20"/>
            <w:rtl/>
          </w:rPr>
          <w:t>י</w:t>
        </w:r>
        <w:r w:rsidRPr="00EE39FB">
          <w:rPr>
            <w:rStyle w:val="Hyperlink"/>
            <w:rFonts w:hint="cs"/>
            <w:sz w:val="20"/>
            <w:rtl/>
          </w:rPr>
          <w:t>"פ תשל"ט: מס' 2515</w:t>
        </w:r>
      </w:hyperlink>
      <w:r w:rsidRPr="00EE39FB">
        <w:rPr>
          <w:rFonts w:hint="cs"/>
          <w:sz w:val="20"/>
          <w:rtl/>
        </w:rPr>
        <w:t xml:space="preserve"> מיום 15.2.1979 עמ' 980 </w:t>
      </w:r>
      <w:r w:rsidRPr="00EE39FB">
        <w:rPr>
          <w:sz w:val="20"/>
          <w:rtl/>
        </w:rPr>
        <w:t>–</w:t>
      </w:r>
      <w:r w:rsidRPr="00EE39FB">
        <w:rPr>
          <w:rFonts w:hint="cs"/>
          <w:sz w:val="20"/>
          <w:rtl/>
        </w:rPr>
        <w:t xml:space="preserve"> מס' 1; תחילתו ביום 22.1.1979. </w:t>
      </w:r>
      <w:hyperlink r:id="rId13" w:history="1">
        <w:r w:rsidRPr="00EE39FB">
          <w:rPr>
            <w:rStyle w:val="Hyperlink"/>
            <w:rFonts w:hint="cs"/>
            <w:sz w:val="20"/>
            <w:rtl/>
          </w:rPr>
          <w:t>מס' 2527</w:t>
        </w:r>
      </w:hyperlink>
      <w:r w:rsidRPr="00EE39FB">
        <w:rPr>
          <w:rFonts w:hint="cs"/>
          <w:sz w:val="20"/>
          <w:rtl/>
        </w:rPr>
        <w:t xml:space="preserve"> מיום 5.4.1979 עמ</w:t>
      </w:r>
      <w:r w:rsidRPr="00EE39FB">
        <w:rPr>
          <w:sz w:val="20"/>
          <w:rtl/>
        </w:rPr>
        <w:t>' 1288</w:t>
      </w:r>
      <w:r w:rsidRPr="00EE39FB">
        <w:rPr>
          <w:rFonts w:hint="cs"/>
          <w:sz w:val="20"/>
          <w:rtl/>
        </w:rPr>
        <w:t xml:space="preserve"> </w:t>
      </w:r>
      <w:r w:rsidRPr="00EE39FB">
        <w:rPr>
          <w:sz w:val="20"/>
          <w:rtl/>
        </w:rPr>
        <w:t>–</w:t>
      </w:r>
      <w:r w:rsidRPr="00EE39FB">
        <w:rPr>
          <w:rFonts w:hint="cs"/>
          <w:sz w:val="20"/>
          <w:rtl/>
        </w:rPr>
        <w:t xml:space="preserve"> מס' 2; תחילתו ביום 19.3.1979</w:t>
      </w:r>
      <w:r w:rsidRPr="00EE39FB">
        <w:rPr>
          <w:sz w:val="20"/>
          <w:rtl/>
        </w:rPr>
        <w:t>.</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EE39FB">
          <w:rPr>
            <w:rStyle w:val="Hyperlink"/>
            <w:sz w:val="20"/>
            <w:rtl/>
          </w:rPr>
          <w:t>י</w:t>
        </w:r>
        <w:r w:rsidRPr="00EE39FB">
          <w:rPr>
            <w:rStyle w:val="Hyperlink"/>
            <w:rFonts w:hint="cs"/>
            <w:sz w:val="20"/>
            <w:rtl/>
          </w:rPr>
          <w:t xml:space="preserve">"פ תש"ם: מס' </w:t>
        </w:r>
        <w:r w:rsidRPr="00EE39FB">
          <w:rPr>
            <w:rStyle w:val="Hyperlink"/>
            <w:rFonts w:hint="cs"/>
            <w:sz w:val="20"/>
            <w:rtl/>
          </w:rPr>
          <w:t>2</w:t>
        </w:r>
        <w:r w:rsidRPr="00EE39FB">
          <w:rPr>
            <w:rStyle w:val="Hyperlink"/>
            <w:rFonts w:hint="cs"/>
            <w:sz w:val="20"/>
            <w:rtl/>
          </w:rPr>
          <w:t>588</w:t>
        </w:r>
      </w:hyperlink>
      <w:r w:rsidRPr="00EE39FB">
        <w:rPr>
          <w:rFonts w:hint="cs"/>
          <w:sz w:val="20"/>
          <w:rtl/>
        </w:rPr>
        <w:t xml:space="preserve"> מיום 17.12.1979 עמ' 538 </w:t>
      </w:r>
      <w:r w:rsidRPr="00EE39FB">
        <w:rPr>
          <w:sz w:val="20"/>
          <w:rtl/>
        </w:rPr>
        <w:t>–</w:t>
      </w:r>
      <w:r w:rsidRPr="00EE39FB">
        <w:rPr>
          <w:rFonts w:hint="cs"/>
          <w:sz w:val="20"/>
          <w:rtl/>
        </w:rPr>
        <w:t xml:space="preserve"> מס' 1; תחילתו ביום 19.11.1979. </w:t>
      </w:r>
      <w:hyperlink r:id="rId15" w:history="1">
        <w:r w:rsidRPr="00EE39FB">
          <w:rPr>
            <w:rStyle w:val="Hyperlink"/>
            <w:rFonts w:hint="cs"/>
            <w:sz w:val="20"/>
            <w:rtl/>
          </w:rPr>
          <w:t>מס' 26</w:t>
        </w:r>
        <w:r w:rsidRPr="00EE39FB">
          <w:rPr>
            <w:rStyle w:val="Hyperlink"/>
            <w:rFonts w:hint="cs"/>
            <w:sz w:val="20"/>
            <w:rtl/>
          </w:rPr>
          <w:t>1</w:t>
        </w:r>
        <w:r w:rsidRPr="00EE39FB">
          <w:rPr>
            <w:rStyle w:val="Hyperlink"/>
            <w:rFonts w:hint="cs"/>
            <w:sz w:val="20"/>
            <w:rtl/>
          </w:rPr>
          <w:t>1</w:t>
        </w:r>
      </w:hyperlink>
      <w:r w:rsidRPr="00EE39FB">
        <w:rPr>
          <w:rFonts w:hint="cs"/>
          <w:sz w:val="20"/>
          <w:rtl/>
        </w:rPr>
        <w:t xml:space="preserve"> מיום 9.3.1980 עמ' 1204 </w:t>
      </w:r>
      <w:r w:rsidRPr="00EE39FB">
        <w:rPr>
          <w:sz w:val="20"/>
          <w:rtl/>
        </w:rPr>
        <w:t>–</w:t>
      </w:r>
      <w:r w:rsidRPr="00EE39FB">
        <w:rPr>
          <w:rFonts w:hint="cs"/>
          <w:sz w:val="20"/>
          <w:rtl/>
        </w:rPr>
        <w:t xml:space="preserve"> מס' 2; תחילתו ביום 18.2.1980.</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EE39FB">
          <w:rPr>
            <w:rStyle w:val="Hyperlink"/>
            <w:sz w:val="20"/>
            <w:rtl/>
          </w:rPr>
          <w:t>י</w:t>
        </w:r>
        <w:r w:rsidRPr="00EE39FB">
          <w:rPr>
            <w:rStyle w:val="Hyperlink"/>
            <w:rFonts w:hint="cs"/>
            <w:sz w:val="20"/>
            <w:rtl/>
          </w:rPr>
          <w:t>"פ תשמ"א: מס</w:t>
        </w:r>
        <w:r w:rsidRPr="00EE39FB">
          <w:rPr>
            <w:rStyle w:val="Hyperlink"/>
            <w:rFonts w:hint="cs"/>
            <w:sz w:val="20"/>
            <w:rtl/>
          </w:rPr>
          <w:t>'</w:t>
        </w:r>
        <w:r w:rsidRPr="00EE39FB">
          <w:rPr>
            <w:rStyle w:val="Hyperlink"/>
            <w:rFonts w:hint="cs"/>
            <w:sz w:val="20"/>
            <w:rtl/>
          </w:rPr>
          <w:t xml:space="preserve"> 2672</w:t>
        </w:r>
      </w:hyperlink>
      <w:r w:rsidRPr="00EE39FB">
        <w:rPr>
          <w:rFonts w:hint="cs"/>
          <w:sz w:val="20"/>
          <w:rtl/>
        </w:rPr>
        <w:t xml:space="preserve"> מיום 13.11.1980 עמ' 572 </w:t>
      </w:r>
      <w:r w:rsidRPr="00EE39FB">
        <w:rPr>
          <w:sz w:val="20"/>
          <w:rtl/>
        </w:rPr>
        <w:t>–</w:t>
      </w:r>
      <w:r w:rsidRPr="00EE39FB">
        <w:rPr>
          <w:rFonts w:hint="cs"/>
          <w:sz w:val="20"/>
          <w:rtl/>
        </w:rPr>
        <w:t xml:space="preserve"> מס' 1; תחילתו ביום 21.10.1980. </w:t>
      </w:r>
      <w:hyperlink r:id="rId17" w:history="1">
        <w:r w:rsidRPr="00EE39FB">
          <w:rPr>
            <w:rStyle w:val="Hyperlink"/>
            <w:rFonts w:hint="cs"/>
            <w:sz w:val="20"/>
            <w:rtl/>
          </w:rPr>
          <w:t xml:space="preserve">מס' </w:t>
        </w:r>
        <w:r w:rsidRPr="00EE39FB">
          <w:rPr>
            <w:rStyle w:val="Hyperlink"/>
            <w:rFonts w:hint="cs"/>
            <w:sz w:val="20"/>
            <w:rtl/>
          </w:rPr>
          <w:t>2</w:t>
        </w:r>
        <w:r w:rsidRPr="00EE39FB">
          <w:rPr>
            <w:rStyle w:val="Hyperlink"/>
            <w:rFonts w:hint="cs"/>
            <w:sz w:val="20"/>
            <w:rtl/>
          </w:rPr>
          <w:t>717</w:t>
        </w:r>
      </w:hyperlink>
      <w:r w:rsidRPr="00EE39FB">
        <w:rPr>
          <w:rFonts w:hint="cs"/>
          <w:sz w:val="20"/>
          <w:rtl/>
        </w:rPr>
        <w:t xml:space="preserve"> מיום 4.6.1981 עמ' 1932 </w:t>
      </w:r>
      <w:r w:rsidRPr="00EE39FB">
        <w:rPr>
          <w:sz w:val="20"/>
          <w:rtl/>
        </w:rPr>
        <w:t>–</w:t>
      </w:r>
      <w:r w:rsidRPr="00EE39FB">
        <w:rPr>
          <w:rFonts w:hint="cs"/>
          <w:sz w:val="20"/>
          <w:rtl/>
        </w:rPr>
        <w:t xml:space="preserve"> מס' 2; תחילתו ביום 1.4.1981.</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EE39FB">
          <w:rPr>
            <w:rStyle w:val="Hyperlink"/>
            <w:sz w:val="20"/>
            <w:rtl/>
          </w:rPr>
          <w:t>י</w:t>
        </w:r>
        <w:r w:rsidRPr="00EE39FB">
          <w:rPr>
            <w:rStyle w:val="Hyperlink"/>
            <w:rFonts w:hint="cs"/>
            <w:sz w:val="20"/>
            <w:rtl/>
          </w:rPr>
          <w:t>"פ ת</w:t>
        </w:r>
        <w:r w:rsidRPr="00EE39FB">
          <w:rPr>
            <w:rStyle w:val="Hyperlink"/>
            <w:rFonts w:hint="cs"/>
            <w:sz w:val="20"/>
            <w:rtl/>
          </w:rPr>
          <w:t>ש</w:t>
        </w:r>
        <w:r w:rsidRPr="00EE39FB">
          <w:rPr>
            <w:rStyle w:val="Hyperlink"/>
            <w:rFonts w:hint="cs"/>
            <w:sz w:val="20"/>
            <w:rtl/>
          </w:rPr>
          <w:t>מ"ד מס' 30</w:t>
        </w:r>
        <w:r w:rsidRPr="00EE39FB">
          <w:rPr>
            <w:rStyle w:val="Hyperlink"/>
            <w:rFonts w:hint="cs"/>
            <w:sz w:val="20"/>
            <w:rtl/>
          </w:rPr>
          <w:t>1</w:t>
        </w:r>
        <w:r w:rsidRPr="00EE39FB">
          <w:rPr>
            <w:rStyle w:val="Hyperlink"/>
            <w:rFonts w:hint="cs"/>
            <w:sz w:val="20"/>
            <w:rtl/>
          </w:rPr>
          <w:t>0</w:t>
        </w:r>
      </w:hyperlink>
      <w:r w:rsidRPr="00EE39FB">
        <w:rPr>
          <w:rFonts w:hint="cs"/>
          <w:sz w:val="20"/>
          <w:rtl/>
        </w:rPr>
        <w:t xml:space="preserve"> מיום 5.1.1984 עמ' 1230 </w:t>
      </w:r>
      <w:r w:rsidRPr="00EE39FB">
        <w:rPr>
          <w:sz w:val="20"/>
          <w:rtl/>
        </w:rPr>
        <w:t>–</w:t>
      </w:r>
      <w:r w:rsidRPr="00EE39FB">
        <w:rPr>
          <w:rFonts w:hint="cs"/>
          <w:sz w:val="20"/>
          <w:rtl/>
        </w:rPr>
        <w:t xml:space="preserve"> מס' 1; תחילתו ביום 14.12.1983.</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Pr="00EE39FB">
          <w:rPr>
            <w:rStyle w:val="Hyperlink"/>
            <w:sz w:val="20"/>
            <w:rtl/>
          </w:rPr>
          <w:t>י</w:t>
        </w:r>
        <w:r w:rsidRPr="00EE39FB">
          <w:rPr>
            <w:rStyle w:val="Hyperlink"/>
            <w:rFonts w:hint="cs"/>
            <w:sz w:val="20"/>
            <w:rtl/>
          </w:rPr>
          <w:t>"פ תשמ"ה מס' 3</w:t>
        </w:r>
        <w:r w:rsidRPr="00EE39FB">
          <w:rPr>
            <w:rStyle w:val="Hyperlink"/>
            <w:rFonts w:hint="cs"/>
            <w:sz w:val="20"/>
            <w:rtl/>
          </w:rPr>
          <w:t>1</w:t>
        </w:r>
        <w:r w:rsidRPr="00EE39FB">
          <w:rPr>
            <w:rStyle w:val="Hyperlink"/>
            <w:rFonts w:hint="cs"/>
            <w:sz w:val="20"/>
            <w:rtl/>
          </w:rPr>
          <w:t>83</w:t>
        </w:r>
      </w:hyperlink>
      <w:r w:rsidRPr="00EE39FB">
        <w:rPr>
          <w:rFonts w:hint="cs"/>
          <w:sz w:val="20"/>
          <w:rtl/>
        </w:rPr>
        <w:t xml:space="preserve"> מיום 2.4.1985 עמ' 1836 </w:t>
      </w:r>
      <w:r w:rsidRPr="00EE39FB">
        <w:rPr>
          <w:sz w:val="20"/>
          <w:rtl/>
        </w:rPr>
        <w:t>–</w:t>
      </w:r>
      <w:r w:rsidRPr="00EE39FB">
        <w:rPr>
          <w:rFonts w:hint="cs"/>
          <w:sz w:val="20"/>
          <w:rtl/>
        </w:rPr>
        <w:t xml:space="preserve"> מס' 1; תחילתו ביום 14.3.1985.</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Pr="00EE39FB">
          <w:rPr>
            <w:rStyle w:val="Hyperlink"/>
            <w:sz w:val="20"/>
            <w:rtl/>
          </w:rPr>
          <w:t>י</w:t>
        </w:r>
        <w:r w:rsidRPr="00EE39FB">
          <w:rPr>
            <w:rStyle w:val="Hyperlink"/>
            <w:rFonts w:hint="cs"/>
            <w:sz w:val="20"/>
            <w:rtl/>
          </w:rPr>
          <w:t>"פ תשמ</w:t>
        </w:r>
        <w:r w:rsidRPr="00EE39FB">
          <w:rPr>
            <w:rStyle w:val="Hyperlink"/>
            <w:sz w:val="20"/>
            <w:rtl/>
          </w:rPr>
          <w:t>"</w:t>
        </w:r>
        <w:r w:rsidRPr="00EE39FB">
          <w:rPr>
            <w:rStyle w:val="Hyperlink"/>
            <w:rFonts w:hint="cs"/>
            <w:sz w:val="20"/>
            <w:rtl/>
          </w:rPr>
          <w:t>ו: מס' 32</w:t>
        </w:r>
        <w:r w:rsidRPr="00EE39FB">
          <w:rPr>
            <w:rStyle w:val="Hyperlink"/>
            <w:rFonts w:hint="cs"/>
            <w:sz w:val="20"/>
            <w:rtl/>
          </w:rPr>
          <w:t>7</w:t>
        </w:r>
        <w:r w:rsidRPr="00EE39FB">
          <w:rPr>
            <w:rStyle w:val="Hyperlink"/>
            <w:rFonts w:hint="cs"/>
            <w:sz w:val="20"/>
            <w:rtl/>
          </w:rPr>
          <w:t>1</w:t>
        </w:r>
      </w:hyperlink>
      <w:r w:rsidRPr="00EE39FB">
        <w:rPr>
          <w:rFonts w:hint="cs"/>
          <w:sz w:val="20"/>
          <w:rtl/>
        </w:rPr>
        <w:t xml:space="preserve"> מיום 17.11.1985 עמ' 772 </w:t>
      </w:r>
      <w:r w:rsidRPr="00EE39FB">
        <w:rPr>
          <w:sz w:val="20"/>
          <w:rtl/>
        </w:rPr>
        <w:t>–</w:t>
      </w:r>
      <w:r w:rsidRPr="00EE39FB">
        <w:rPr>
          <w:rFonts w:hint="cs"/>
          <w:sz w:val="20"/>
          <w:rtl/>
        </w:rPr>
        <w:t xml:space="preserve"> מס' 1; תחילתו ביום 13.11.1985 ור' סעיף 2 לענין הוראת מעבר. </w:t>
      </w:r>
      <w:hyperlink r:id="rId21" w:history="1">
        <w:r w:rsidRPr="00EE39FB">
          <w:rPr>
            <w:rStyle w:val="Hyperlink"/>
            <w:rFonts w:hint="cs"/>
            <w:sz w:val="20"/>
            <w:rtl/>
          </w:rPr>
          <w:t>מס' 33</w:t>
        </w:r>
        <w:r w:rsidRPr="00EE39FB">
          <w:rPr>
            <w:rStyle w:val="Hyperlink"/>
            <w:rFonts w:hint="cs"/>
            <w:sz w:val="20"/>
            <w:rtl/>
          </w:rPr>
          <w:t>0</w:t>
        </w:r>
        <w:r w:rsidRPr="00EE39FB">
          <w:rPr>
            <w:rStyle w:val="Hyperlink"/>
            <w:rFonts w:hint="cs"/>
            <w:sz w:val="20"/>
            <w:rtl/>
          </w:rPr>
          <w:t>1</w:t>
        </w:r>
      </w:hyperlink>
      <w:r w:rsidRPr="00EE39FB">
        <w:rPr>
          <w:rFonts w:hint="cs"/>
          <w:sz w:val="20"/>
          <w:rtl/>
        </w:rPr>
        <w:t xml:space="preserve"> מיום 13.2.1986 עמ' 1364 </w:t>
      </w:r>
      <w:r w:rsidRPr="00EE39FB">
        <w:rPr>
          <w:sz w:val="20"/>
          <w:rtl/>
        </w:rPr>
        <w:t>–</w:t>
      </w:r>
      <w:r w:rsidRPr="00EE39FB">
        <w:rPr>
          <w:rFonts w:hint="cs"/>
          <w:sz w:val="20"/>
          <w:rtl/>
        </w:rPr>
        <w:t xml:space="preserve"> מס' 2; תחילתו ביום 15.1.1986. </w:t>
      </w:r>
      <w:hyperlink r:id="rId22" w:history="1">
        <w:r w:rsidRPr="00EE39FB">
          <w:rPr>
            <w:rStyle w:val="Hyperlink"/>
            <w:rFonts w:hint="cs"/>
            <w:sz w:val="20"/>
            <w:rtl/>
          </w:rPr>
          <w:t>מס' 333</w:t>
        </w:r>
        <w:r w:rsidRPr="00EE39FB">
          <w:rPr>
            <w:rStyle w:val="Hyperlink"/>
            <w:rFonts w:hint="cs"/>
            <w:sz w:val="20"/>
            <w:rtl/>
          </w:rPr>
          <w:t>4</w:t>
        </w:r>
      </w:hyperlink>
      <w:r w:rsidRPr="00EE39FB">
        <w:rPr>
          <w:rFonts w:hint="cs"/>
          <w:sz w:val="20"/>
          <w:rtl/>
        </w:rPr>
        <w:t xml:space="preserve"> מיום 15.5.1986 עמ' 2048 </w:t>
      </w:r>
      <w:r w:rsidRPr="00EE39FB">
        <w:rPr>
          <w:sz w:val="20"/>
          <w:rtl/>
        </w:rPr>
        <w:t>–</w:t>
      </w:r>
      <w:r w:rsidRPr="00EE39FB">
        <w:rPr>
          <w:rFonts w:hint="cs"/>
          <w:sz w:val="20"/>
          <w:rtl/>
        </w:rPr>
        <w:t xml:space="preserve"> מס' 3; תחילתו ביום 24.3.1986. </w:t>
      </w:r>
      <w:hyperlink r:id="rId23" w:history="1">
        <w:r w:rsidRPr="00EE39FB">
          <w:rPr>
            <w:rStyle w:val="Hyperlink"/>
            <w:rFonts w:hint="cs"/>
            <w:sz w:val="20"/>
            <w:rtl/>
          </w:rPr>
          <w:t>מס</w:t>
        </w:r>
        <w:r w:rsidRPr="00EE39FB">
          <w:rPr>
            <w:rStyle w:val="Hyperlink"/>
            <w:rFonts w:hint="cs"/>
            <w:sz w:val="20"/>
            <w:rtl/>
          </w:rPr>
          <w:t>'</w:t>
        </w:r>
        <w:r w:rsidRPr="00EE39FB">
          <w:rPr>
            <w:rStyle w:val="Hyperlink"/>
            <w:rFonts w:hint="cs"/>
            <w:sz w:val="20"/>
            <w:rtl/>
          </w:rPr>
          <w:t xml:space="preserve"> 3369</w:t>
        </w:r>
      </w:hyperlink>
      <w:r w:rsidRPr="00EE39FB">
        <w:rPr>
          <w:rFonts w:hint="cs"/>
          <w:sz w:val="20"/>
          <w:rtl/>
        </w:rPr>
        <w:t xml:space="preserve"> מיום 10.8.1986 עמ' 2896 </w:t>
      </w:r>
      <w:r w:rsidRPr="00EE39FB">
        <w:rPr>
          <w:sz w:val="20"/>
          <w:rtl/>
        </w:rPr>
        <w:t>–</w:t>
      </w:r>
      <w:r w:rsidRPr="00EE39FB">
        <w:rPr>
          <w:rFonts w:hint="cs"/>
          <w:sz w:val="20"/>
          <w:rtl/>
        </w:rPr>
        <w:t xml:space="preserve"> מס' 4; תחילתו ביום 1.7.1986.</w:t>
      </w:r>
    </w:p>
    <w:p w:rsidR="0011562B" w:rsidRPr="00EE39FB"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Pr="00EE39FB">
          <w:rPr>
            <w:rStyle w:val="Hyperlink"/>
            <w:sz w:val="20"/>
            <w:rtl/>
          </w:rPr>
          <w:t>י</w:t>
        </w:r>
        <w:r w:rsidRPr="00EE39FB">
          <w:rPr>
            <w:rStyle w:val="Hyperlink"/>
            <w:rFonts w:hint="cs"/>
            <w:sz w:val="20"/>
            <w:rtl/>
          </w:rPr>
          <w:t>"פ תשמ"ז: מ</w:t>
        </w:r>
        <w:r w:rsidRPr="00EE39FB">
          <w:rPr>
            <w:rStyle w:val="Hyperlink"/>
            <w:rFonts w:hint="cs"/>
            <w:sz w:val="20"/>
            <w:rtl/>
          </w:rPr>
          <w:t>ס</w:t>
        </w:r>
        <w:r w:rsidRPr="00EE39FB">
          <w:rPr>
            <w:rStyle w:val="Hyperlink"/>
            <w:rFonts w:hint="cs"/>
            <w:sz w:val="20"/>
            <w:rtl/>
          </w:rPr>
          <w:t>' 3420</w:t>
        </w:r>
      </w:hyperlink>
      <w:r w:rsidRPr="00EE39FB">
        <w:rPr>
          <w:rFonts w:hint="cs"/>
          <w:sz w:val="20"/>
          <w:rtl/>
        </w:rPr>
        <w:t xml:space="preserve"> מיום 22.1.1987 עמ' 520 </w:t>
      </w:r>
      <w:r w:rsidRPr="00EE39FB">
        <w:rPr>
          <w:sz w:val="20"/>
          <w:rtl/>
        </w:rPr>
        <w:t>–</w:t>
      </w:r>
      <w:r w:rsidRPr="00EE39FB">
        <w:rPr>
          <w:rFonts w:hint="cs"/>
          <w:sz w:val="20"/>
          <w:rtl/>
        </w:rPr>
        <w:t xml:space="preserve"> מס' 1; תחילתו ביום 16.12.1986. </w:t>
      </w:r>
      <w:hyperlink r:id="rId25" w:history="1">
        <w:r w:rsidRPr="00EE39FB">
          <w:rPr>
            <w:rStyle w:val="Hyperlink"/>
            <w:rFonts w:hint="cs"/>
            <w:sz w:val="20"/>
            <w:rtl/>
          </w:rPr>
          <w:t>מס' 347</w:t>
        </w:r>
        <w:r w:rsidRPr="00EE39FB">
          <w:rPr>
            <w:rStyle w:val="Hyperlink"/>
            <w:rFonts w:hint="cs"/>
            <w:sz w:val="20"/>
            <w:rtl/>
          </w:rPr>
          <w:t>1</w:t>
        </w:r>
      </w:hyperlink>
      <w:r w:rsidRPr="00EE39FB">
        <w:rPr>
          <w:rFonts w:hint="cs"/>
          <w:sz w:val="20"/>
          <w:rtl/>
        </w:rPr>
        <w:t xml:space="preserve"> מיום 30.7.1987 עמ' 2205 </w:t>
      </w:r>
      <w:r w:rsidRPr="00EE39FB">
        <w:rPr>
          <w:sz w:val="20"/>
          <w:rtl/>
        </w:rPr>
        <w:t>–</w:t>
      </w:r>
      <w:r w:rsidRPr="00EE39FB">
        <w:rPr>
          <w:rFonts w:hint="cs"/>
          <w:sz w:val="20"/>
          <w:rtl/>
        </w:rPr>
        <w:t xml:space="preserve"> מס' 2; תחילתו ביום 15.6.1987.</w:t>
      </w:r>
    </w:p>
    <w:p w:rsidR="0011562B" w:rsidRPr="00EE39FB" w:rsidRDefault="0011562B" w:rsidP="00BF2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Pr="00EE39FB">
          <w:rPr>
            <w:rStyle w:val="Hyperlink"/>
            <w:sz w:val="20"/>
            <w:rtl/>
          </w:rPr>
          <w:t>י</w:t>
        </w:r>
        <w:r w:rsidRPr="00EE39FB">
          <w:rPr>
            <w:rStyle w:val="Hyperlink"/>
            <w:rFonts w:hint="cs"/>
            <w:sz w:val="20"/>
            <w:rtl/>
          </w:rPr>
          <w:t>"פ תשמ"ט: מ</w:t>
        </w:r>
        <w:r w:rsidRPr="00EE39FB">
          <w:rPr>
            <w:rStyle w:val="Hyperlink"/>
            <w:rFonts w:hint="cs"/>
            <w:sz w:val="20"/>
            <w:rtl/>
          </w:rPr>
          <w:t>ס</w:t>
        </w:r>
        <w:r w:rsidRPr="00EE39FB">
          <w:rPr>
            <w:rStyle w:val="Hyperlink"/>
            <w:rFonts w:hint="cs"/>
            <w:sz w:val="20"/>
            <w:rtl/>
          </w:rPr>
          <w:t>' 3626</w:t>
        </w:r>
      </w:hyperlink>
      <w:r w:rsidRPr="00EE39FB">
        <w:rPr>
          <w:rFonts w:hint="cs"/>
          <w:sz w:val="20"/>
          <w:rtl/>
        </w:rPr>
        <w:t xml:space="preserve"> מיום 5.3.1989 עמ' </w:t>
      </w:r>
      <w:r w:rsidRPr="00EE39FB">
        <w:rPr>
          <w:sz w:val="20"/>
          <w:rtl/>
        </w:rPr>
        <w:t>1798</w:t>
      </w:r>
      <w:r w:rsidRPr="00EE39FB">
        <w:rPr>
          <w:rFonts w:hint="cs"/>
          <w:sz w:val="20"/>
          <w:rtl/>
        </w:rPr>
        <w:t xml:space="preserve"> </w:t>
      </w:r>
      <w:r w:rsidRPr="00EE39FB">
        <w:rPr>
          <w:sz w:val="20"/>
          <w:rtl/>
        </w:rPr>
        <w:t>–</w:t>
      </w:r>
      <w:r w:rsidRPr="00EE39FB">
        <w:rPr>
          <w:rFonts w:hint="cs"/>
          <w:sz w:val="20"/>
          <w:rtl/>
        </w:rPr>
        <w:t xml:space="preserve"> מס' 1; תחילתו ביום 14.3.1988. עמ' 1798 </w:t>
      </w:r>
      <w:r w:rsidRPr="00EE39FB">
        <w:rPr>
          <w:sz w:val="20"/>
          <w:rtl/>
        </w:rPr>
        <w:t>–</w:t>
      </w:r>
      <w:r w:rsidRPr="00EE39FB">
        <w:rPr>
          <w:rFonts w:hint="cs"/>
          <w:sz w:val="20"/>
          <w:rtl/>
        </w:rPr>
        <w:t xml:space="preserve"> מס' 2; תחילתו ביום 27.7.1988.</w:t>
      </w:r>
      <w:r w:rsidRPr="00EE39FB">
        <w:rPr>
          <w:sz w:val="20"/>
          <w:rtl/>
        </w:rPr>
        <w:t xml:space="preserve"> </w:t>
      </w:r>
      <w:hyperlink r:id="rId27" w:history="1">
        <w:r w:rsidRPr="00EE39FB">
          <w:rPr>
            <w:rStyle w:val="Hyperlink"/>
            <w:rFonts w:hint="cs"/>
            <w:sz w:val="20"/>
            <w:rtl/>
          </w:rPr>
          <w:t>מס' 367</w:t>
        </w:r>
        <w:r w:rsidRPr="00EE39FB">
          <w:rPr>
            <w:rStyle w:val="Hyperlink"/>
            <w:rFonts w:hint="cs"/>
            <w:sz w:val="20"/>
            <w:rtl/>
          </w:rPr>
          <w:t>5</w:t>
        </w:r>
      </w:hyperlink>
      <w:r w:rsidRPr="00EE39FB">
        <w:rPr>
          <w:rFonts w:hint="cs"/>
          <w:sz w:val="20"/>
          <w:rtl/>
        </w:rPr>
        <w:t xml:space="preserve"> מיום 2.7.1989 עמ' 3482 </w:t>
      </w:r>
      <w:r w:rsidRPr="00EE39FB">
        <w:rPr>
          <w:sz w:val="20"/>
          <w:rtl/>
        </w:rPr>
        <w:t>–</w:t>
      </w:r>
      <w:r w:rsidRPr="00EE39FB">
        <w:rPr>
          <w:rFonts w:hint="cs"/>
          <w:sz w:val="20"/>
          <w:rtl/>
        </w:rPr>
        <w:t xml:space="preserve"> מס' 3; תחילתו ביום 24.5.1989. </w:t>
      </w:r>
      <w:hyperlink r:id="rId28" w:history="1">
        <w:r w:rsidRPr="00EE39FB">
          <w:rPr>
            <w:rStyle w:val="Hyperlink"/>
            <w:rFonts w:hint="cs"/>
            <w:sz w:val="20"/>
            <w:rtl/>
          </w:rPr>
          <w:t>מס' 3687</w:t>
        </w:r>
      </w:hyperlink>
      <w:r w:rsidRPr="00EE39FB">
        <w:rPr>
          <w:rFonts w:hint="cs"/>
          <w:sz w:val="20"/>
          <w:rtl/>
        </w:rPr>
        <w:t xml:space="preserve"> מיום 13.8.1989 עמ' 3827 </w:t>
      </w:r>
      <w:r w:rsidRPr="00EE39FB">
        <w:rPr>
          <w:sz w:val="20"/>
          <w:rtl/>
        </w:rPr>
        <w:t>–</w:t>
      </w:r>
      <w:r w:rsidRPr="00EE39FB">
        <w:rPr>
          <w:rFonts w:hint="cs"/>
          <w:sz w:val="20"/>
          <w:rtl/>
        </w:rPr>
        <w:t xml:space="preserve"> מס' 4; תחילתו ביום 18.7.1989. </w:t>
      </w:r>
      <w:hyperlink r:id="rId29" w:history="1">
        <w:r w:rsidRPr="00EE39FB">
          <w:rPr>
            <w:rStyle w:val="Hyperlink"/>
            <w:rFonts w:hint="cs"/>
            <w:sz w:val="20"/>
            <w:rtl/>
          </w:rPr>
          <w:t>מס' 3688</w:t>
        </w:r>
      </w:hyperlink>
      <w:r w:rsidRPr="00EE39FB">
        <w:rPr>
          <w:rFonts w:hint="cs"/>
          <w:sz w:val="20"/>
          <w:rtl/>
        </w:rPr>
        <w:t xml:space="preserve"> מיום 13.8.1989 עמ' 3850 </w:t>
      </w:r>
      <w:r w:rsidRPr="00EE39FB">
        <w:rPr>
          <w:sz w:val="20"/>
          <w:rtl/>
        </w:rPr>
        <w:t>–</w:t>
      </w:r>
      <w:r w:rsidRPr="00EE39FB">
        <w:rPr>
          <w:rFonts w:hint="cs"/>
          <w:sz w:val="20"/>
          <w:rtl/>
        </w:rPr>
        <w:t xml:space="preserve"> מס' 5; תחילתו ביום 2.8.1989.</w:t>
      </w:r>
    </w:p>
    <w:p w:rsidR="0011562B" w:rsidRPr="00CC4FB4"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Pr="00EE39FB">
          <w:rPr>
            <w:rStyle w:val="Hyperlink"/>
            <w:sz w:val="20"/>
            <w:rtl/>
          </w:rPr>
          <w:t>י</w:t>
        </w:r>
        <w:r w:rsidRPr="00EE39FB">
          <w:rPr>
            <w:rStyle w:val="Hyperlink"/>
            <w:rFonts w:hint="cs"/>
            <w:sz w:val="20"/>
            <w:rtl/>
          </w:rPr>
          <w:t>"פ תש"ן: מס' 3747</w:t>
        </w:r>
      </w:hyperlink>
      <w:r w:rsidRPr="00EE39FB">
        <w:rPr>
          <w:rFonts w:hint="cs"/>
          <w:sz w:val="20"/>
          <w:rtl/>
        </w:rPr>
        <w:t xml:space="preserve"> מיום 28.2.1990 עמ' 2053 </w:t>
      </w:r>
      <w:r w:rsidRPr="00EE39FB">
        <w:rPr>
          <w:sz w:val="20"/>
          <w:rtl/>
        </w:rPr>
        <w:t>–</w:t>
      </w:r>
      <w:r w:rsidRPr="00EE39FB">
        <w:rPr>
          <w:rFonts w:hint="cs"/>
          <w:sz w:val="20"/>
          <w:rtl/>
        </w:rPr>
        <w:t xml:space="preserve"> מס' 1; תחילתו ביום 14.2.1990. </w:t>
      </w:r>
      <w:hyperlink r:id="rId31" w:history="1">
        <w:r w:rsidRPr="00EE39FB">
          <w:rPr>
            <w:rStyle w:val="Hyperlink"/>
            <w:rFonts w:hint="cs"/>
            <w:sz w:val="20"/>
            <w:rtl/>
          </w:rPr>
          <w:t>מס' 3777</w:t>
        </w:r>
      </w:hyperlink>
      <w:r w:rsidRPr="00EE39FB">
        <w:rPr>
          <w:rFonts w:hint="cs"/>
          <w:sz w:val="20"/>
          <w:rtl/>
        </w:rPr>
        <w:t xml:space="preserve"> מיום 29.6.1990 עמ' 3175 </w:t>
      </w:r>
      <w:r w:rsidRPr="00EE39FB">
        <w:rPr>
          <w:sz w:val="20"/>
          <w:rtl/>
        </w:rPr>
        <w:t>–</w:t>
      </w:r>
      <w:r w:rsidRPr="00EE39FB">
        <w:rPr>
          <w:rFonts w:hint="cs"/>
          <w:sz w:val="20"/>
          <w:rtl/>
        </w:rPr>
        <w:t xml:space="preserve"> מס' 2; תחילתו ביום 18.6.1990.</w:t>
      </w:r>
    </w:p>
    <w:p w:rsidR="0011562B" w:rsidRPr="00CC4FB4"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Pr="00EE39FB">
          <w:rPr>
            <w:rStyle w:val="Hyperlink"/>
            <w:sz w:val="20"/>
            <w:rtl/>
          </w:rPr>
          <w:t>י</w:t>
        </w:r>
        <w:r w:rsidRPr="00EE39FB">
          <w:rPr>
            <w:rStyle w:val="Hyperlink"/>
            <w:rFonts w:hint="cs"/>
            <w:sz w:val="20"/>
            <w:rtl/>
          </w:rPr>
          <w:t>"פ תשנ"א: מס' 3848</w:t>
        </w:r>
      </w:hyperlink>
      <w:r w:rsidRPr="00EE39FB">
        <w:rPr>
          <w:rFonts w:hint="cs"/>
          <w:sz w:val="20"/>
          <w:rtl/>
        </w:rPr>
        <w:t xml:space="preserve"> מיום 28.2.1991 עמ' 1334 </w:t>
      </w:r>
      <w:r w:rsidRPr="00EE39FB">
        <w:rPr>
          <w:sz w:val="20"/>
          <w:rtl/>
        </w:rPr>
        <w:t>–</w:t>
      </w:r>
      <w:r w:rsidRPr="00EE39FB">
        <w:rPr>
          <w:rFonts w:hint="cs"/>
          <w:sz w:val="20"/>
          <w:rtl/>
        </w:rPr>
        <w:t xml:space="preserve"> מס' 1; תחילתו ביום 5.2.1991. </w:t>
      </w:r>
      <w:hyperlink r:id="rId33" w:history="1">
        <w:r w:rsidRPr="00EE39FB">
          <w:rPr>
            <w:rStyle w:val="Hyperlink"/>
            <w:rFonts w:hint="cs"/>
            <w:sz w:val="20"/>
            <w:rtl/>
          </w:rPr>
          <w:t>מס' 3864</w:t>
        </w:r>
      </w:hyperlink>
      <w:r w:rsidRPr="00EE39FB">
        <w:rPr>
          <w:rFonts w:hint="cs"/>
          <w:sz w:val="20"/>
          <w:rtl/>
        </w:rPr>
        <w:t xml:space="preserve"> מיום 11.4.1991 עמ</w:t>
      </w:r>
      <w:r w:rsidRPr="00EE39FB">
        <w:rPr>
          <w:sz w:val="20"/>
          <w:rtl/>
        </w:rPr>
        <w:t>' 2058</w:t>
      </w:r>
      <w:r w:rsidRPr="00EE39FB">
        <w:rPr>
          <w:rFonts w:hint="cs"/>
          <w:sz w:val="20"/>
          <w:rtl/>
        </w:rPr>
        <w:t xml:space="preserve"> </w:t>
      </w:r>
      <w:r w:rsidRPr="00EE39FB">
        <w:rPr>
          <w:sz w:val="20"/>
          <w:rtl/>
        </w:rPr>
        <w:t>–</w:t>
      </w:r>
      <w:r w:rsidRPr="00EE39FB">
        <w:rPr>
          <w:rFonts w:hint="cs"/>
          <w:sz w:val="20"/>
          <w:rtl/>
        </w:rPr>
        <w:t xml:space="preserve"> מס' 2; תחילתו ביום 18.3.1991</w:t>
      </w:r>
      <w:r w:rsidRPr="00EE39FB">
        <w:rPr>
          <w:sz w:val="20"/>
          <w:rtl/>
        </w:rPr>
        <w:t>.</w:t>
      </w:r>
    </w:p>
    <w:p w:rsidR="0011562B" w:rsidRPr="00CC4FB4"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Pr="00233C91">
          <w:rPr>
            <w:rStyle w:val="Hyperlink"/>
            <w:sz w:val="20"/>
            <w:rtl/>
          </w:rPr>
          <w:t>י</w:t>
        </w:r>
        <w:r w:rsidRPr="00233C91">
          <w:rPr>
            <w:rStyle w:val="Hyperlink"/>
            <w:rFonts w:hint="cs"/>
            <w:sz w:val="20"/>
            <w:rtl/>
          </w:rPr>
          <w:t>"פ תשנ"ב: מס' 3942</w:t>
        </w:r>
      </w:hyperlink>
      <w:r>
        <w:rPr>
          <w:rFonts w:hint="cs"/>
          <w:sz w:val="20"/>
          <w:rtl/>
        </w:rPr>
        <w:t xml:space="preserve"> מיום 14.11.1991 עמ' 638.</w:t>
      </w:r>
      <w:r w:rsidRPr="00CC4FB4">
        <w:rPr>
          <w:rFonts w:hint="cs"/>
          <w:sz w:val="20"/>
          <w:rtl/>
        </w:rPr>
        <w:t xml:space="preserve"> </w:t>
      </w:r>
      <w:hyperlink r:id="rId35" w:history="1">
        <w:r w:rsidRPr="00CC4FB4">
          <w:rPr>
            <w:rStyle w:val="Hyperlink"/>
            <w:rFonts w:hint="cs"/>
            <w:sz w:val="20"/>
            <w:rtl/>
          </w:rPr>
          <w:t xml:space="preserve">מס' </w:t>
        </w:r>
        <w:r w:rsidRPr="00CC4FB4">
          <w:rPr>
            <w:rStyle w:val="Hyperlink"/>
            <w:rFonts w:hint="cs"/>
            <w:sz w:val="20"/>
            <w:rtl/>
          </w:rPr>
          <w:t>3</w:t>
        </w:r>
        <w:r w:rsidRPr="00CC4FB4">
          <w:rPr>
            <w:rStyle w:val="Hyperlink"/>
            <w:rFonts w:hint="cs"/>
            <w:sz w:val="20"/>
            <w:rtl/>
          </w:rPr>
          <w:t>9</w:t>
        </w:r>
        <w:r w:rsidRPr="00CC4FB4">
          <w:rPr>
            <w:rStyle w:val="Hyperlink"/>
            <w:rFonts w:hint="cs"/>
            <w:sz w:val="20"/>
            <w:rtl/>
          </w:rPr>
          <w:t>5</w:t>
        </w:r>
        <w:r w:rsidRPr="00CC4FB4">
          <w:rPr>
            <w:rStyle w:val="Hyperlink"/>
            <w:rFonts w:hint="cs"/>
            <w:sz w:val="20"/>
            <w:rtl/>
          </w:rPr>
          <w:t>4</w:t>
        </w:r>
      </w:hyperlink>
      <w:r w:rsidRPr="00CC4FB4">
        <w:rPr>
          <w:rFonts w:hint="cs"/>
          <w:sz w:val="20"/>
          <w:rtl/>
        </w:rPr>
        <w:t xml:space="preserve"> מיום 12.12.1991 עמ' 1067</w:t>
      </w:r>
      <w:r>
        <w:rPr>
          <w:rFonts w:hint="cs"/>
          <w:sz w:val="20"/>
          <w:rtl/>
        </w:rPr>
        <w:t xml:space="preserve"> </w:t>
      </w:r>
      <w:r>
        <w:rPr>
          <w:sz w:val="20"/>
          <w:rtl/>
        </w:rPr>
        <w:t>–</w:t>
      </w:r>
      <w:r>
        <w:rPr>
          <w:rFonts w:hint="cs"/>
          <w:sz w:val="20"/>
          <w:rtl/>
        </w:rPr>
        <w:t xml:space="preserve"> מס' 2; תחילתו ביום </w:t>
      </w:r>
      <w:r w:rsidRPr="003754A4">
        <w:rPr>
          <w:rFonts w:hint="cs"/>
          <w:sz w:val="20"/>
          <w:rtl/>
        </w:rPr>
        <w:t xml:space="preserve">4.11.1991. </w:t>
      </w:r>
      <w:hyperlink r:id="rId36" w:history="1">
        <w:r w:rsidRPr="003754A4">
          <w:rPr>
            <w:rStyle w:val="Hyperlink"/>
            <w:rFonts w:hint="cs"/>
            <w:sz w:val="20"/>
            <w:rtl/>
          </w:rPr>
          <w:t>מס' 3997</w:t>
        </w:r>
      </w:hyperlink>
      <w:r w:rsidRPr="003754A4">
        <w:rPr>
          <w:rFonts w:hint="cs"/>
          <w:sz w:val="20"/>
          <w:rtl/>
        </w:rPr>
        <w:t xml:space="preserve"> מיום 23.4.1992 עמ' 2916 </w:t>
      </w:r>
      <w:r w:rsidRPr="003754A4">
        <w:rPr>
          <w:sz w:val="20"/>
          <w:rtl/>
        </w:rPr>
        <w:t>–</w:t>
      </w:r>
      <w:r w:rsidRPr="003754A4">
        <w:rPr>
          <w:rFonts w:hint="cs"/>
          <w:sz w:val="20"/>
          <w:rtl/>
        </w:rPr>
        <w:t xml:space="preserve"> מס' 3; תחילתו ביום 18.3.1992.</w:t>
      </w:r>
    </w:p>
    <w:p w:rsidR="0011562B" w:rsidRPr="003754A4"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Pr="003754A4">
          <w:rPr>
            <w:rStyle w:val="Hyperlink"/>
            <w:sz w:val="20"/>
            <w:rtl/>
          </w:rPr>
          <w:t>י</w:t>
        </w:r>
        <w:r w:rsidRPr="003754A4">
          <w:rPr>
            <w:rStyle w:val="Hyperlink"/>
            <w:rFonts w:hint="cs"/>
            <w:sz w:val="20"/>
            <w:rtl/>
          </w:rPr>
          <w:t xml:space="preserve">"פ תשנ"ג: </w:t>
        </w:r>
        <w:r w:rsidRPr="003754A4">
          <w:rPr>
            <w:rStyle w:val="Hyperlink"/>
            <w:rFonts w:hint="cs"/>
            <w:sz w:val="20"/>
            <w:rtl/>
          </w:rPr>
          <w:t>מ</w:t>
        </w:r>
        <w:r w:rsidRPr="003754A4">
          <w:rPr>
            <w:rStyle w:val="Hyperlink"/>
            <w:rFonts w:hint="cs"/>
            <w:sz w:val="20"/>
            <w:rtl/>
          </w:rPr>
          <w:t>ס' 410</w:t>
        </w:r>
        <w:r w:rsidRPr="003754A4">
          <w:rPr>
            <w:rStyle w:val="Hyperlink"/>
            <w:rFonts w:hint="cs"/>
            <w:sz w:val="20"/>
            <w:rtl/>
          </w:rPr>
          <w:t>7</w:t>
        </w:r>
      </w:hyperlink>
      <w:r w:rsidRPr="003754A4">
        <w:rPr>
          <w:rFonts w:hint="cs"/>
          <w:sz w:val="20"/>
          <w:rtl/>
        </w:rPr>
        <w:t xml:space="preserve"> מיום 6.5.1993 עמ' 2466 </w:t>
      </w:r>
      <w:r w:rsidRPr="003754A4">
        <w:rPr>
          <w:sz w:val="20"/>
          <w:rtl/>
        </w:rPr>
        <w:t>–</w:t>
      </w:r>
      <w:r w:rsidRPr="003754A4">
        <w:rPr>
          <w:rFonts w:hint="cs"/>
          <w:sz w:val="20"/>
          <w:rtl/>
        </w:rPr>
        <w:t xml:space="preserve"> מס' 1; תחילתו ביום 22.3.1993. </w:t>
      </w:r>
      <w:hyperlink r:id="rId38" w:history="1">
        <w:r w:rsidRPr="003754A4">
          <w:rPr>
            <w:rStyle w:val="Hyperlink"/>
            <w:rFonts w:hint="cs"/>
            <w:sz w:val="20"/>
            <w:rtl/>
          </w:rPr>
          <w:t>מס' 4</w:t>
        </w:r>
        <w:r w:rsidRPr="003754A4">
          <w:rPr>
            <w:rStyle w:val="Hyperlink"/>
            <w:rFonts w:hint="cs"/>
            <w:sz w:val="20"/>
            <w:rtl/>
          </w:rPr>
          <w:t>1</w:t>
        </w:r>
        <w:r w:rsidRPr="003754A4">
          <w:rPr>
            <w:rStyle w:val="Hyperlink"/>
            <w:rFonts w:hint="cs"/>
            <w:sz w:val="20"/>
            <w:rtl/>
          </w:rPr>
          <w:t>24</w:t>
        </w:r>
      </w:hyperlink>
      <w:r w:rsidRPr="003754A4">
        <w:rPr>
          <w:rFonts w:hint="cs"/>
          <w:sz w:val="20"/>
          <w:rtl/>
        </w:rPr>
        <w:t xml:space="preserve"> מיום 24.6.1993 עמ' 3446 </w:t>
      </w:r>
      <w:r w:rsidRPr="003754A4">
        <w:rPr>
          <w:sz w:val="20"/>
          <w:rtl/>
        </w:rPr>
        <w:t>–</w:t>
      </w:r>
      <w:r w:rsidRPr="003754A4">
        <w:rPr>
          <w:rFonts w:hint="cs"/>
          <w:sz w:val="20"/>
          <w:rtl/>
        </w:rPr>
        <w:t xml:space="preserve"> מס' 2; תחילתו ביום 1.6.1993. </w:t>
      </w:r>
      <w:hyperlink r:id="rId39" w:history="1">
        <w:r w:rsidRPr="003754A4">
          <w:rPr>
            <w:rStyle w:val="Hyperlink"/>
            <w:rFonts w:hint="cs"/>
            <w:sz w:val="20"/>
            <w:rtl/>
          </w:rPr>
          <w:t>מס'</w:t>
        </w:r>
        <w:r w:rsidRPr="003754A4">
          <w:rPr>
            <w:rStyle w:val="Hyperlink"/>
            <w:rFonts w:hint="cs"/>
            <w:sz w:val="20"/>
            <w:rtl/>
          </w:rPr>
          <w:t xml:space="preserve"> </w:t>
        </w:r>
        <w:r w:rsidRPr="003754A4">
          <w:rPr>
            <w:rStyle w:val="Hyperlink"/>
            <w:rFonts w:hint="cs"/>
            <w:sz w:val="20"/>
            <w:rtl/>
          </w:rPr>
          <w:t>4131</w:t>
        </w:r>
      </w:hyperlink>
      <w:r w:rsidRPr="003754A4">
        <w:rPr>
          <w:rFonts w:hint="cs"/>
          <w:sz w:val="20"/>
          <w:rtl/>
        </w:rPr>
        <w:t xml:space="preserve"> מיום 5.8.1993 עמ' 3782 </w:t>
      </w:r>
      <w:r w:rsidRPr="003754A4">
        <w:rPr>
          <w:sz w:val="20"/>
          <w:rtl/>
        </w:rPr>
        <w:t>–</w:t>
      </w:r>
      <w:r w:rsidRPr="003754A4">
        <w:rPr>
          <w:rFonts w:hint="cs"/>
          <w:sz w:val="20"/>
          <w:rtl/>
        </w:rPr>
        <w:t xml:space="preserve"> מס' 3; תחילתו ביום 13.7.1993.</w:t>
      </w:r>
    </w:p>
    <w:p w:rsidR="0011562B" w:rsidRPr="003754A4"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Pr="003754A4">
          <w:rPr>
            <w:rStyle w:val="Hyperlink"/>
            <w:sz w:val="20"/>
            <w:rtl/>
          </w:rPr>
          <w:t>י</w:t>
        </w:r>
        <w:r w:rsidRPr="003754A4">
          <w:rPr>
            <w:rStyle w:val="Hyperlink"/>
            <w:rFonts w:hint="cs"/>
            <w:sz w:val="20"/>
            <w:rtl/>
          </w:rPr>
          <w:t>"פ תשנ"ד: מס</w:t>
        </w:r>
        <w:r w:rsidRPr="003754A4">
          <w:rPr>
            <w:rStyle w:val="Hyperlink"/>
            <w:rFonts w:hint="cs"/>
            <w:sz w:val="20"/>
            <w:rtl/>
          </w:rPr>
          <w:t>'</w:t>
        </w:r>
        <w:r w:rsidRPr="003754A4">
          <w:rPr>
            <w:rStyle w:val="Hyperlink"/>
            <w:rFonts w:hint="cs"/>
            <w:sz w:val="20"/>
            <w:rtl/>
          </w:rPr>
          <w:t xml:space="preserve"> 4154</w:t>
        </w:r>
      </w:hyperlink>
      <w:r w:rsidRPr="003754A4">
        <w:rPr>
          <w:rFonts w:hint="cs"/>
          <w:sz w:val="20"/>
          <w:rtl/>
        </w:rPr>
        <w:t xml:space="preserve"> מיו</w:t>
      </w:r>
      <w:r w:rsidRPr="003754A4">
        <w:rPr>
          <w:sz w:val="20"/>
          <w:rtl/>
        </w:rPr>
        <w:t>ם</w:t>
      </w:r>
      <w:r w:rsidRPr="003754A4">
        <w:rPr>
          <w:rFonts w:hint="cs"/>
          <w:sz w:val="20"/>
          <w:rtl/>
        </w:rPr>
        <w:t xml:space="preserve"> 28.10.1993 עמ' 246 </w:t>
      </w:r>
      <w:r w:rsidRPr="003754A4">
        <w:rPr>
          <w:sz w:val="20"/>
          <w:rtl/>
        </w:rPr>
        <w:t>–</w:t>
      </w:r>
      <w:r w:rsidRPr="003754A4">
        <w:rPr>
          <w:rFonts w:hint="cs"/>
          <w:sz w:val="20"/>
          <w:rtl/>
        </w:rPr>
        <w:t xml:space="preserve"> מס' 1; תחילתו ביום 11.10.1993. </w:t>
      </w:r>
      <w:hyperlink r:id="rId41" w:history="1">
        <w:r w:rsidRPr="003754A4">
          <w:rPr>
            <w:rStyle w:val="Hyperlink"/>
            <w:rFonts w:hint="cs"/>
            <w:sz w:val="20"/>
            <w:rtl/>
          </w:rPr>
          <w:t>מס' 417</w:t>
        </w:r>
        <w:r w:rsidRPr="003754A4">
          <w:rPr>
            <w:rStyle w:val="Hyperlink"/>
            <w:rFonts w:hint="cs"/>
            <w:sz w:val="20"/>
            <w:rtl/>
          </w:rPr>
          <w:t>8</w:t>
        </w:r>
      </w:hyperlink>
      <w:r w:rsidRPr="003754A4">
        <w:rPr>
          <w:rFonts w:hint="cs"/>
          <w:sz w:val="20"/>
          <w:rtl/>
        </w:rPr>
        <w:t xml:space="preserve"> מיום 23.12.1993 עמ' 1378 </w:t>
      </w:r>
      <w:r w:rsidRPr="003754A4">
        <w:rPr>
          <w:sz w:val="20"/>
          <w:rtl/>
        </w:rPr>
        <w:t>–</w:t>
      </w:r>
      <w:r w:rsidRPr="003754A4">
        <w:rPr>
          <w:rFonts w:hint="cs"/>
          <w:sz w:val="20"/>
          <w:rtl/>
        </w:rPr>
        <w:t xml:space="preserve"> מס' 2; תחילתו ביום 16.11.1993.</w:t>
      </w:r>
    </w:p>
    <w:p w:rsidR="0011562B" w:rsidRPr="003754A4" w:rsidRDefault="0011562B" w:rsidP="009A3C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3754A4">
          <w:rPr>
            <w:rStyle w:val="Hyperlink"/>
            <w:sz w:val="20"/>
            <w:rtl/>
          </w:rPr>
          <w:t>י</w:t>
        </w:r>
        <w:r w:rsidRPr="003754A4">
          <w:rPr>
            <w:rStyle w:val="Hyperlink"/>
            <w:rFonts w:hint="cs"/>
            <w:sz w:val="20"/>
            <w:rtl/>
          </w:rPr>
          <w:t>"פ תש</w:t>
        </w:r>
        <w:r w:rsidRPr="003754A4">
          <w:rPr>
            <w:rStyle w:val="Hyperlink"/>
            <w:rFonts w:hint="cs"/>
            <w:sz w:val="20"/>
            <w:rtl/>
          </w:rPr>
          <w:t>נ</w:t>
        </w:r>
        <w:r w:rsidRPr="003754A4">
          <w:rPr>
            <w:rStyle w:val="Hyperlink"/>
            <w:rFonts w:hint="cs"/>
            <w:sz w:val="20"/>
            <w:rtl/>
          </w:rPr>
          <w:t>"ה: מס' 42</w:t>
        </w:r>
        <w:r w:rsidRPr="003754A4">
          <w:rPr>
            <w:rStyle w:val="Hyperlink"/>
            <w:rFonts w:hint="cs"/>
            <w:sz w:val="20"/>
            <w:rtl/>
          </w:rPr>
          <w:t>9</w:t>
        </w:r>
        <w:r w:rsidRPr="003754A4">
          <w:rPr>
            <w:rStyle w:val="Hyperlink"/>
            <w:rFonts w:hint="cs"/>
            <w:sz w:val="20"/>
            <w:rtl/>
          </w:rPr>
          <w:t>1</w:t>
        </w:r>
      </w:hyperlink>
      <w:r w:rsidRPr="003754A4">
        <w:rPr>
          <w:rFonts w:hint="cs"/>
          <w:sz w:val="20"/>
          <w:rtl/>
        </w:rPr>
        <w:t xml:space="preserve"> מיום 16.3.1995 עמ' 2550 </w:t>
      </w:r>
      <w:r w:rsidRPr="003754A4">
        <w:rPr>
          <w:sz w:val="20"/>
          <w:rtl/>
        </w:rPr>
        <w:t>–</w:t>
      </w:r>
      <w:r w:rsidRPr="003754A4">
        <w:rPr>
          <w:rFonts w:hint="cs"/>
          <w:sz w:val="20"/>
          <w:rtl/>
        </w:rPr>
        <w:t xml:space="preserve"> מס' 1; תחילת התיקון ביום תחילת כנס החורף תשנ"ה של הכנסת. </w:t>
      </w:r>
      <w:hyperlink r:id="rId43" w:history="1">
        <w:r w:rsidRPr="003754A4">
          <w:rPr>
            <w:rStyle w:val="Hyperlink"/>
            <w:rFonts w:hint="cs"/>
            <w:sz w:val="20"/>
            <w:rtl/>
          </w:rPr>
          <w:t>מס' 43</w:t>
        </w:r>
        <w:r w:rsidRPr="003754A4">
          <w:rPr>
            <w:rStyle w:val="Hyperlink"/>
            <w:rFonts w:hint="cs"/>
            <w:sz w:val="20"/>
            <w:rtl/>
          </w:rPr>
          <w:t>0</w:t>
        </w:r>
        <w:r w:rsidRPr="003754A4">
          <w:rPr>
            <w:rStyle w:val="Hyperlink"/>
            <w:rFonts w:hint="cs"/>
            <w:sz w:val="20"/>
            <w:rtl/>
          </w:rPr>
          <w:t>2</w:t>
        </w:r>
      </w:hyperlink>
      <w:r w:rsidRPr="003754A4">
        <w:rPr>
          <w:rFonts w:hint="cs"/>
          <w:sz w:val="20"/>
          <w:rtl/>
        </w:rPr>
        <w:t xml:space="preserve"> מיום 30.4.1995 עמ' 3070 </w:t>
      </w:r>
      <w:r w:rsidRPr="003754A4">
        <w:rPr>
          <w:sz w:val="20"/>
          <w:rtl/>
        </w:rPr>
        <w:t>–</w:t>
      </w:r>
      <w:r w:rsidRPr="003754A4">
        <w:rPr>
          <w:rFonts w:hint="cs"/>
          <w:sz w:val="20"/>
          <w:rtl/>
        </w:rPr>
        <w:t xml:space="preserve"> מס' 2; תחילתו ביום 3.4.1995. </w:t>
      </w:r>
      <w:hyperlink r:id="rId44" w:history="1">
        <w:r w:rsidRPr="003754A4">
          <w:rPr>
            <w:rStyle w:val="Hyperlink"/>
            <w:rFonts w:hint="cs"/>
            <w:sz w:val="20"/>
            <w:rtl/>
          </w:rPr>
          <w:t>מס' 4316</w:t>
        </w:r>
      </w:hyperlink>
      <w:r w:rsidRPr="003754A4">
        <w:rPr>
          <w:rFonts w:hint="cs"/>
          <w:sz w:val="20"/>
          <w:rtl/>
        </w:rPr>
        <w:t xml:space="preserve"> מיום 2.7.1995 עמ' 3790 </w:t>
      </w:r>
      <w:r w:rsidRPr="003754A4">
        <w:rPr>
          <w:sz w:val="20"/>
          <w:rtl/>
        </w:rPr>
        <w:t>–</w:t>
      </w:r>
      <w:r w:rsidRPr="003754A4">
        <w:rPr>
          <w:rFonts w:hint="cs"/>
          <w:sz w:val="20"/>
          <w:rtl/>
        </w:rPr>
        <w:t xml:space="preserve"> מס' 3; תחילתו ביום 12.6.1995. </w:t>
      </w:r>
      <w:hyperlink r:id="rId45" w:history="1">
        <w:r w:rsidRPr="003754A4">
          <w:rPr>
            <w:rStyle w:val="Hyperlink"/>
            <w:rFonts w:hint="cs"/>
            <w:sz w:val="20"/>
            <w:rtl/>
          </w:rPr>
          <w:t>מס' 4330</w:t>
        </w:r>
      </w:hyperlink>
      <w:r w:rsidRPr="003754A4">
        <w:rPr>
          <w:rFonts w:hint="cs"/>
          <w:sz w:val="20"/>
          <w:rtl/>
        </w:rPr>
        <w:t xml:space="preserve"> מי</w:t>
      </w:r>
      <w:r w:rsidRPr="003754A4">
        <w:rPr>
          <w:sz w:val="20"/>
          <w:rtl/>
        </w:rPr>
        <w:t>ו</w:t>
      </w:r>
      <w:r w:rsidRPr="003754A4">
        <w:rPr>
          <w:rFonts w:hint="cs"/>
          <w:sz w:val="20"/>
          <w:rtl/>
        </w:rPr>
        <w:t xml:space="preserve">ם 27.8.1995 עמ' 4682 </w:t>
      </w:r>
      <w:r w:rsidRPr="003754A4">
        <w:rPr>
          <w:sz w:val="20"/>
          <w:rtl/>
        </w:rPr>
        <w:t>–</w:t>
      </w:r>
      <w:r w:rsidRPr="003754A4">
        <w:rPr>
          <w:rFonts w:hint="cs"/>
          <w:sz w:val="20"/>
          <w:rtl/>
        </w:rPr>
        <w:t xml:space="preserve"> מס' 4; תחילתו ביום 2.8.1995.</w:t>
      </w:r>
    </w:p>
    <w:p w:rsidR="0011562B" w:rsidRPr="00CC4FB4" w:rsidRDefault="0011562B" w:rsidP="009A3C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3754A4">
          <w:rPr>
            <w:rStyle w:val="Hyperlink"/>
            <w:rFonts w:hint="cs"/>
            <w:sz w:val="20"/>
            <w:rtl/>
          </w:rPr>
          <w:t>י"פ תשנ"ו: מס' 4380</w:t>
        </w:r>
      </w:hyperlink>
      <w:r w:rsidRPr="003754A4">
        <w:rPr>
          <w:rFonts w:hint="cs"/>
          <w:sz w:val="20"/>
          <w:rtl/>
        </w:rPr>
        <w:t xml:space="preserve"> מיום 12.2.1996 עמ' 1597 </w:t>
      </w:r>
      <w:r w:rsidRPr="003754A4">
        <w:rPr>
          <w:sz w:val="20"/>
          <w:rtl/>
        </w:rPr>
        <w:t>–</w:t>
      </w:r>
      <w:r w:rsidRPr="003754A4">
        <w:rPr>
          <w:rFonts w:hint="cs"/>
          <w:sz w:val="20"/>
          <w:rtl/>
        </w:rPr>
        <w:t xml:space="preserve"> מס' 1; תחילתו ביום 23.1.1996. </w:t>
      </w:r>
      <w:hyperlink r:id="rId47" w:history="1">
        <w:r w:rsidRPr="003754A4">
          <w:rPr>
            <w:rStyle w:val="Hyperlink"/>
            <w:sz w:val="20"/>
            <w:rtl/>
          </w:rPr>
          <w:t>מ</w:t>
        </w:r>
        <w:r w:rsidRPr="003754A4">
          <w:rPr>
            <w:rStyle w:val="Hyperlink"/>
            <w:rFonts w:hint="cs"/>
            <w:sz w:val="20"/>
            <w:rtl/>
          </w:rPr>
          <w:t>ס' 4394</w:t>
        </w:r>
      </w:hyperlink>
      <w:r w:rsidRPr="003754A4">
        <w:rPr>
          <w:rFonts w:hint="cs"/>
          <w:sz w:val="20"/>
          <w:rtl/>
        </w:rPr>
        <w:t xml:space="preserve"> מיום 28.3.1996 עמ' 2404 </w:t>
      </w:r>
      <w:r w:rsidRPr="003754A4">
        <w:rPr>
          <w:sz w:val="20"/>
          <w:rtl/>
        </w:rPr>
        <w:t>–</w:t>
      </w:r>
      <w:r w:rsidRPr="003754A4">
        <w:rPr>
          <w:rFonts w:hint="cs"/>
          <w:sz w:val="20"/>
          <w:rtl/>
        </w:rPr>
        <w:t xml:space="preserve"> מס' 2; תחילתו ביום 27.2.1996.</w:t>
      </w:r>
    </w:p>
    <w:p w:rsidR="0011562B" w:rsidRPr="00CC4FB4"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F93442">
          <w:rPr>
            <w:rStyle w:val="Hyperlink"/>
            <w:sz w:val="20"/>
            <w:rtl/>
          </w:rPr>
          <w:t>י</w:t>
        </w:r>
        <w:r w:rsidRPr="00F93442">
          <w:rPr>
            <w:rStyle w:val="Hyperlink"/>
            <w:rFonts w:hint="cs"/>
            <w:sz w:val="20"/>
            <w:rtl/>
          </w:rPr>
          <w:t>"פ תשנ"ז: מס' 4464</w:t>
        </w:r>
      </w:hyperlink>
      <w:r w:rsidRPr="00F93442">
        <w:rPr>
          <w:rFonts w:hint="cs"/>
          <w:sz w:val="20"/>
          <w:rtl/>
        </w:rPr>
        <w:t xml:space="preserve"> מיום 5.12.1996 עמ' 906 </w:t>
      </w:r>
      <w:r w:rsidRPr="00F93442">
        <w:rPr>
          <w:sz w:val="20"/>
          <w:rtl/>
        </w:rPr>
        <w:t>–</w:t>
      </w:r>
      <w:r w:rsidRPr="00F93442">
        <w:rPr>
          <w:rFonts w:hint="cs"/>
          <w:sz w:val="20"/>
          <w:rtl/>
        </w:rPr>
        <w:t xml:space="preserve"> מס' 1; תחילתו ביום 12.11.1996. </w:t>
      </w:r>
      <w:hyperlink r:id="rId49" w:history="1">
        <w:r w:rsidRPr="00F93442">
          <w:rPr>
            <w:rStyle w:val="Hyperlink"/>
            <w:rFonts w:hint="cs"/>
            <w:sz w:val="20"/>
            <w:rtl/>
          </w:rPr>
          <w:t>מס</w:t>
        </w:r>
        <w:r w:rsidRPr="00F93442">
          <w:rPr>
            <w:rStyle w:val="Hyperlink"/>
            <w:rFonts w:hint="cs"/>
            <w:sz w:val="20"/>
            <w:rtl/>
          </w:rPr>
          <w:t>'</w:t>
        </w:r>
        <w:r w:rsidRPr="00F93442">
          <w:rPr>
            <w:rStyle w:val="Hyperlink"/>
            <w:rFonts w:hint="cs"/>
            <w:sz w:val="20"/>
            <w:rtl/>
          </w:rPr>
          <w:t xml:space="preserve"> 4471</w:t>
        </w:r>
      </w:hyperlink>
      <w:r w:rsidRPr="00F93442">
        <w:rPr>
          <w:rFonts w:hint="cs"/>
          <w:sz w:val="20"/>
          <w:rtl/>
        </w:rPr>
        <w:t xml:space="preserve"> מיום 26.12.1996</w:t>
      </w:r>
      <w:r w:rsidRPr="00C754C0">
        <w:rPr>
          <w:rFonts w:hint="cs"/>
          <w:sz w:val="20"/>
          <w:rtl/>
        </w:rPr>
        <w:t xml:space="preserve"> עמ' 1058</w:t>
      </w:r>
      <w:r>
        <w:rPr>
          <w:rFonts w:hint="cs"/>
          <w:sz w:val="20"/>
          <w:rtl/>
        </w:rPr>
        <w:t xml:space="preserve"> </w:t>
      </w:r>
      <w:r>
        <w:rPr>
          <w:sz w:val="20"/>
          <w:rtl/>
        </w:rPr>
        <w:t>–</w:t>
      </w:r>
      <w:r>
        <w:rPr>
          <w:rFonts w:hint="cs"/>
          <w:sz w:val="20"/>
          <w:rtl/>
        </w:rPr>
        <w:t xml:space="preserve"> מס' 2; תחילתו ביום תחילתו ביום 9.12.1996</w:t>
      </w:r>
      <w:r w:rsidRPr="00C754C0">
        <w:rPr>
          <w:rFonts w:hint="cs"/>
          <w:sz w:val="20"/>
          <w:rtl/>
        </w:rPr>
        <w:t>.</w:t>
      </w:r>
      <w:r w:rsidRPr="00CC4FB4">
        <w:rPr>
          <w:rFonts w:hint="cs"/>
          <w:sz w:val="20"/>
          <w:rtl/>
        </w:rPr>
        <w:t xml:space="preserve"> </w:t>
      </w:r>
      <w:hyperlink r:id="rId50" w:history="1">
        <w:r w:rsidRPr="00CC4FB4">
          <w:rPr>
            <w:rStyle w:val="Hyperlink"/>
            <w:sz w:val="20"/>
            <w:rtl/>
          </w:rPr>
          <w:t>מ</w:t>
        </w:r>
        <w:r w:rsidRPr="00CC4FB4">
          <w:rPr>
            <w:rStyle w:val="Hyperlink"/>
            <w:rFonts w:hint="cs"/>
            <w:sz w:val="20"/>
            <w:rtl/>
          </w:rPr>
          <w:t>ס' 45</w:t>
        </w:r>
        <w:r w:rsidRPr="00CC4FB4">
          <w:rPr>
            <w:rStyle w:val="Hyperlink"/>
            <w:rFonts w:hint="cs"/>
            <w:sz w:val="20"/>
            <w:rtl/>
          </w:rPr>
          <w:t>1</w:t>
        </w:r>
        <w:r w:rsidRPr="00CC4FB4">
          <w:rPr>
            <w:rStyle w:val="Hyperlink"/>
            <w:rFonts w:hint="cs"/>
            <w:sz w:val="20"/>
            <w:rtl/>
          </w:rPr>
          <w:t>2</w:t>
        </w:r>
      </w:hyperlink>
      <w:r>
        <w:rPr>
          <w:rFonts w:hint="cs"/>
          <w:sz w:val="20"/>
          <w:rtl/>
        </w:rPr>
        <w:t xml:space="preserve"> מיום 17.4.1997 עמ' 2986 </w:t>
      </w:r>
      <w:r>
        <w:rPr>
          <w:sz w:val="20"/>
          <w:rtl/>
        </w:rPr>
        <w:t>–</w:t>
      </w:r>
      <w:r>
        <w:rPr>
          <w:rFonts w:hint="cs"/>
          <w:sz w:val="20"/>
          <w:rtl/>
        </w:rPr>
        <w:t xml:space="preserve"> מס' 3; תחילתו ביום 31.3.1997.</w:t>
      </w:r>
    </w:p>
    <w:p w:rsidR="0011562B" w:rsidRPr="00F93442"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sidRPr="00F93442">
          <w:rPr>
            <w:rStyle w:val="Hyperlink"/>
            <w:sz w:val="20"/>
            <w:rtl/>
          </w:rPr>
          <w:t>י</w:t>
        </w:r>
        <w:r w:rsidRPr="00F93442">
          <w:rPr>
            <w:rStyle w:val="Hyperlink"/>
            <w:rFonts w:hint="cs"/>
            <w:sz w:val="20"/>
            <w:rtl/>
          </w:rPr>
          <w:t>"פ תשנ"ח: מס' 458</w:t>
        </w:r>
        <w:r w:rsidRPr="00F93442">
          <w:rPr>
            <w:rStyle w:val="Hyperlink"/>
            <w:rFonts w:hint="cs"/>
            <w:sz w:val="20"/>
            <w:rtl/>
          </w:rPr>
          <w:t>0</w:t>
        </w:r>
      </w:hyperlink>
      <w:r w:rsidRPr="00F93442">
        <w:rPr>
          <w:rFonts w:hint="cs"/>
          <w:sz w:val="20"/>
          <w:rtl/>
        </w:rPr>
        <w:t xml:space="preserve"> מיום 30.10.1997 עמ' 178 </w:t>
      </w:r>
      <w:r w:rsidRPr="00F93442">
        <w:rPr>
          <w:sz w:val="20"/>
          <w:rtl/>
        </w:rPr>
        <w:t>–</w:t>
      </w:r>
      <w:r w:rsidRPr="00F93442">
        <w:rPr>
          <w:rFonts w:hint="cs"/>
          <w:sz w:val="20"/>
          <w:rtl/>
        </w:rPr>
        <w:t xml:space="preserve"> מס' 1; תחילתו ביום 29.7.1997. </w:t>
      </w:r>
      <w:hyperlink r:id="rId52" w:history="1">
        <w:r w:rsidRPr="00F93442">
          <w:rPr>
            <w:rStyle w:val="Hyperlink"/>
            <w:rFonts w:hint="cs"/>
            <w:sz w:val="20"/>
            <w:rtl/>
          </w:rPr>
          <w:t>מס' 4</w:t>
        </w:r>
        <w:r w:rsidRPr="00F93442">
          <w:rPr>
            <w:rStyle w:val="Hyperlink"/>
            <w:sz w:val="20"/>
            <w:rtl/>
          </w:rPr>
          <w:t>59</w:t>
        </w:r>
        <w:r w:rsidRPr="00F93442">
          <w:rPr>
            <w:rStyle w:val="Hyperlink"/>
            <w:sz w:val="20"/>
            <w:rtl/>
          </w:rPr>
          <w:t>9</w:t>
        </w:r>
      </w:hyperlink>
      <w:r w:rsidRPr="00F93442">
        <w:rPr>
          <w:sz w:val="20"/>
          <w:rtl/>
        </w:rPr>
        <w:t xml:space="preserve"> </w:t>
      </w:r>
      <w:r w:rsidRPr="00F93442">
        <w:rPr>
          <w:rFonts w:hint="cs"/>
          <w:sz w:val="20"/>
          <w:rtl/>
        </w:rPr>
        <w:t xml:space="preserve">מיום 21.12.1997 עמ' 980 </w:t>
      </w:r>
      <w:r w:rsidRPr="00F93442">
        <w:rPr>
          <w:sz w:val="20"/>
          <w:rtl/>
        </w:rPr>
        <w:t>–</w:t>
      </w:r>
      <w:r w:rsidRPr="00F93442">
        <w:rPr>
          <w:rFonts w:hint="cs"/>
          <w:sz w:val="20"/>
          <w:rtl/>
        </w:rPr>
        <w:t xml:space="preserve"> מס' 2; תחילתו ביום 1.12.1997. </w:t>
      </w:r>
      <w:hyperlink r:id="rId53" w:history="1">
        <w:r w:rsidRPr="00F93442">
          <w:rPr>
            <w:rStyle w:val="Hyperlink"/>
            <w:sz w:val="20"/>
            <w:rtl/>
          </w:rPr>
          <w:t>מ</w:t>
        </w:r>
        <w:r w:rsidRPr="00F93442">
          <w:rPr>
            <w:rStyle w:val="Hyperlink"/>
            <w:rFonts w:hint="cs"/>
            <w:sz w:val="20"/>
            <w:rtl/>
          </w:rPr>
          <w:t>ס'</w:t>
        </w:r>
        <w:r w:rsidRPr="00F93442">
          <w:rPr>
            <w:rStyle w:val="Hyperlink"/>
            <w:rFonts w:hint="cs"/>
            <w:sz w:val="20"/>
            <w:rtl/>
          </w:rPr>
          <w:t xml:space="preserve"> </w:t>
        </w:r>
        <w:r w:rsidRPr="00F93442">
          <w:rPr>
            <w:rStyle w:val="Hyperlink"/>
            <w:rFonts w:hint="cs"/>
            <w:sz w:val="20"/>
            <w:rtl/>
          </w:rPr>
          <w:t>4626</w:t>
        </w:r>
      </w:hyperlink>
      <w:r w:rsidRPr="00F93442">
        <w:rPr>
          <w:rFonts w:hint="cs"/>
          <w:sz w:val="20"/>
          <w:rtl/>
        </w:rPr>
        <w:t xml:space="preserve"> מיום 8.3.1998 עמ' 2698 </w:t>
      </w:r>
      <w:r w:rsidRPr="00F93442">
        <w:rPr>
          <w:sz w:val="20"/>
          <w:rtl/>
        </w:rPr>
        <w:t>–</w:t>
      </w:r>
      <w:r w:rsidRPr="00F93442">
        <w:rPr>
          <w:rFonts w:hint="cs"/>
          <w:sz w:val="20"/>
          <w:rtl/>
        </w:rPr>
        <w:t xml:space="preserve"> מס' 3; תחילתו ביום 9.2.1998. </w:t>
      </w:r>
      <w:hyperlink r:id="rId54" w:history="1">
        <w:r w:rsidRPr="00F93442">
          <w:rPr>
            <w:rStyle w:val="Hyperlink"/>
            <w:rFonts w:hint="cs"/>
            <w:sz w:val="20"/>
            <w:rtl/>
          </w:rPr>
          <w:t>מס' 46</w:t>
        </w:r>
        <w:r w:rsidRPr="00F93442">
          <w:rPr>
            <w:rStyle w:val="Hyperlink"/>
            <w:rFonts w:hint="cs"/>
            <w:sz w:val="20"/>
            <w:rtl/>
          </w:rPr>
          <w:t>3</w:t>
        </w:r>
        <w:r w:rsidRPr="00F93442">
          <w:rPr>
            <w:rStyle w:val="Hyperlink"/>
            <w:rFonts w:hint="cs"/>
            <w:sz w:val="20"/>
            <w:rtl/>
          </w:rPr>
          <w:t>8</w:t>
        </w:r>
      </w:hyperlink>
      <w:r w:rsidRPr="00F93442">
        <w:rPr>
          <w:rFonts w:hint="cs"/>
          <w:sz w:val="20"/>
          <w:rtl/>
        </w:rPr>
        <w:t xml:space="preserve"> מיום 23.4.1998 עמ' 3346 </w:t>
      </w:r>
      <w:r w:rsidRPr="00F93442">
        <w:rPr>
          <w:sz w:val="20"/>
          <w:rtl/>
        </w:rPr>
        <w:t>–</w:t>
      </w:r>
      <w:r w:rsidRPr="00F93442">
        <w:rPr>
          <w:rFonts w:hint="cs"/>
          <w:sz w:val="20"/>
          <w:rtl/>
        </w:rPr>
        <w:t xml:space="preserve"> מס' 4; תחילתו ביום 16.3.1998. </w:t>
      </w:r>
      <w:hyperlink r:id="rId55" w:history="1">
        <w:r w:rsidRPr="00F93442">
          <w:rPr>
            <w:rStyle w:val="Hyperlink"/>
            <w:sz w:val="20"/>
            <w:rtl/>
          </w:rPr>
          <w:t>מ</w:t>
        </w:r>
        <w:r w:rsidRPr="00F93442">
          <w:rPr>
            <w:rStyle w:val="Hyperlink"/>
            <w:rFonts w:hint="cs"/>
            <w:sz w:val="20"/>
            <w:rtl/>
          </w:rPr>
          <w:t>ס' 4</w:t>
        </w:r>
        <w:r w:rsidRPr="00F93442">
          <w:rPr>
            <w:rStyle w:val="Hyperlink"/>
            <w:rFonts w:hint="cs"/>
            <w:sz w:val="20"/>
            <w:rtl/>
          </w:rPr>
          <w:t>6</w:t>
        </w:r>
        <w:r w:rsidRPr="00F93442">
          <w:rPr>
            <w:rStyle w:val="Hyperlink"/>
            <w:rFonts w:hint="cs"/>
            <w:sz w:val="20"/>
            <w:rtl/>
          </w:rPr>
          <w:t>6</w:t>
        </w:r>
        <w:r w:rsidRPr="00F93442">
          <w:rPr>
            <w:rStyle w:val="Hyperlink"/>
            <w:rFonts w:hint="cs"/>
            <w:sz w:val="20"/>
            <w:rtl/>
          </w:rPr>
          <w:t>4</w:t>
        </w:r>
      </w:hyperlink>
      <w:r w:rsidRPr="00F93442">
        <w:rPr>
          <w:rFonts w:hint="cs"/>
          <w:sz w:val="20"/>
          <w:rtl/>
        </w:rPr>
        <w:t xml:space="preserve"> מיום 21.7.1998 עמ' 4534 </w:t>
      </w:r>
      <w:r w:rsidRPr="00F93442">
        <w:rPr>
          <w:sz w:val="20"/>
          <w:rtl/>
        </w:rPr>
        <w:t>–</w:t>
      </w:r>
      <w:r w:rsidRPr="00F93442">
        <w:rPr>
          <w:rFonts w:hint="cs"/>
          <w:sz w:val="20"/>
          <w:rtl/>
        </w:rPr>
        <w:t xml:space="preserve"> מס' 5; תחילתו ביום 16.6.1998.</w:t>
      </w:r>
    </w:p>
    <w:p w:rsidR="0011562B" w:rsidRPr="00F93442" w:rsidRDefault="0011562B" w:rsidP="000A3D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6" w:history="1">
        <w:r w:rsidRPr="00F93442">
          <w:rPr>
            <w:rStyle w:val="Hyperlink"/>
            <w:sz w:val="20"/>
            <w:rtl/>
          </w:rPr>
          <w:t>י</w:t>
        </w:r>
        <w:r w:rsidRPr="00F93442">
          <w:rPr>
            <w:rStyle w:val="Hyperlink"/>
            <w:rFonts w:hint="cs"/>
            <w:sz w:val="20"/>
            <w:rtl/>
          </w:rPr>
          <w:t xml:space="preserve">"פ תשנ"ט: מס' </w:t>
        </w:r>
        <w:r w:rsidRPr="00F93442">
          <w:rPr>
            <w:rStyle w:val="Hyperlink"/>
            <w:rFonts w:hint="cs"/>
            <w:sz w:val="20"/>
            <w:rtl/>
          </w:rPr>
          <w:t>4</w:t>
        </w:r>
        <w:r w:rsidRPr="00F93442">
          <w:rPr>
            <w:rStyle w:val="Hyperlink"/>
            <w:rFonts w:hint="cs"/>
            <w:sz w:val="20"/>
            <w:rtl/>
          </w:rPr>
          <w:t>714</w:t>
        </w:r>
      </w:hyperlink>
      <w:r w:rsidRPr="00F93442">
        <w:rPr>
          <w:rFonts w:hint="cs"/>
          <w:sz w:val="20"/>
          <w:rtl/>
        </w:rPr>
        <w:t xml:space="preserve"> מיום 21.12.1998 עמ' 1378 </w:t>
      </w:r>
      <w:r w:rsidRPr="00F93442">
        <w:rPr>
          <w:sz w:val="20"/>
          <w:rtl/>
        </w:rPr>
        <w:t>–</w:t>
      </w:r>
      <w:r w:rsidRPr="00F93442">
        <w:rPr>
          <w:rFonts w:hint="cs"/>
          <w:sz w:val="20"/>
          <w:rtl/>
        </w:rPr>
        <w:t xml:space="preserve"> מס' 1; תחילתו ביום 1.12.1998. </w:t>
      </w:r>
      <w:hyperlink r:id="rId57" w:history="1">
        <w:r w:rsidRPr="00F93442">
          <w:rPr>
            <w:rStyle w:val="Hyperlink"/>
            <w:rFonts w:hint="cs"/>
            <w:sz w:val="20"/>
            <w:rtl/>
          </w:rPr>
          <w:t>מס' 473</w:t>
        </w:r>
        <w:r w:rsidRPr="00F93442">
          <w:rPr>
            <w:rStyle w:val="Hyperlink"/>
            <w:rFonts w:hint="cs"/>
            <w:sz w:val="20"/>
            <w:rtl/>
          </w:rPr>
          <w:t>4</w:t>
        </w:r>
      </w:hyperlink>
      <w:r w:rsidRPr="00F93442">
        <w:rPr>
          <w:rFonts w:hint="cs"/>
          <w:sz w:val="20"/>
          <w:rtl/>
        </w:rPr>
        <w:t xml:space="preserve"> מיום 10.3.1999 עמ' 1982 </w:t>
      </w:r>
      <w:r w:rsidRPr="00F93442">
        <w:rPr>
          <w:sz w:val="20"/>
          <w:rtl/>
        </w:rPr>
        <w:t>–</w:t>
      </w:r>
      <w:r w:rsidRPr="00F93442">
        <w:rPr>
          <w:rFonts w:hint="cs"/>
          <w:sz w:val="20"/>
          <w:rtl/>
        </w:rPr>
        <w:t xml:space="preserve"> מס' 2; תחילתו ביום 18.1.1999. עמ' 1982 </w:t>
      </w:r>
      <w:r w:rsidRPr="00F93442">
        <w:rPr>
          <w:sz w:val="20"/>
          <w:rtl/>
        </w:rPr>
        <w:t>–</w:t>
      </w:r>
      <w:r w:rsidRPr="00F93442">
        <w:rPr>
          <w:rFonts w:hint="cs"/>
          <w:sz w:val="20"/>
          <w:rtl/>
        </w:rPr>
        <w:t xml:space="preserve"> מס' 3; תחילתו ביום 26.1.1999.</w:t>
      </w:r>
    </w:p>
    <w:p w:rsidR="0011562B" w:rsidRPr="00F93442" w:rsidRDefault="0011562B" w:rsidP="00474C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8" w:history="1">
        <w:r w:rsidRPr="00F93442">
          <w:rPr>
            <w:rStyle w:val="Hyperlink"/>
            <w:sz w:val="20"/>
            <w:rtl/>
          </w:rPr>
          <w:t>י</w:t>
        </w:r>
        <w:r w:rsidRPr="00F93442">
          <w:rPr>
            <w:rStyle w:val="Hyperlink"/>
            <w:rFonts w:hint="cs"/>
            <w:sz w:val="20"/>
            <w:rtl/>
          </w:rPr>
          <w:t>"פ תש"ס: מס' 483</w:t>
        </w:r>
        <w:r w:rsidRPr="00F93442">
          <w:rPr>
            <w:rStyle w:val="Hyperlink"/>
            <w:rFonts w:hint="cs"/>
            <w:sz w:val="20"/>
            <w:rtl/>
          </w:rPr>
          <w:t>5</w:t>
        </w:r>
      </w:hyperlink>
      <w:r w:rsidRPr="00F93442">
        <w:rPr>
          <w:rFonts w:hint="cs"/>
          <w:sz w:val="20"/>
          <w:rtl/>
        </w:rPr>
        <w:t xml:space="preserve"> מיום 27.12.1999 עמ' 1844 </w:t>
      </w:r>
      <w:r w:rsidRPr="00F93442">
        <w:rPr>
          <w:sz w:val="20"/>
          <w:rtl/>
        </w:rPr>
        <w:t>–</w:t>
      </w:r>
      <w:r w:rsidRPr="00F93442">
        <w:rPr>
          <w:rFonts w:hint="cs"/>
          <w:sz w:val="20"/>
          <w:rtl/>
        </w:rPr>
        <w:t xml:space="preserve"> מס' 1; תחילתו ביום 22.11.1999. עמ' 1845 </w:t>
      </w:r>
      <w:r w:rsidRPr="00F93442">
        <w:rPr>
          <w:sz w:val="20"/>
          <w:rtl/>
        </w:rPr>
        <w:t>–</w:t>
      </w:r>
      <w:r w:rsidRPr="00F93442">
        <w:rPr>
          <w:rFonts w:hint="cs"/>
          <w:sz w:val="20"/>
          <w:rtl/>
        </w:rPr>
        <w:t xml:space="preserve"> מס' 2; תחילתו ביום 10.11.1999. </w:t>
      </w:r>
      <w:hyperlink r:id="rId59" w:history="1">
        <w:r w:rsidRPr="00F93442">
          <w:rPr>
            <w:rStyle w:val="Hyperlink"/>
            <w:rFonts w:hint="cs"/>
            <w:sz w:val="20"/>
            <w:rtl/>
          </w:rPr>
          <w:t>מ</w:t>
        </w:r>
        <w:r w:rsidRPr="00F93442">
          <w:rPr>
            <w:rStyle w:val="Hyperlink"/>
            <w:sz w:val="20"/>
            <w:rtl/>
          </w:rPr>
          <w:t>ס</w:t>
        </w:r>
        <w:r w:rsidRPr="00F93442">
          <w:rPr>
            <w:rStyle w:val="Hyperlink"/>
            <w:rFonts w:hint="cs"/>
            <w:sz w:val="20"/>
            <w:rtl/>
          </w:rPr>
          <w:t>' 48</w:t>
        </w:r>
        <w:r w:rsidRPr="00F93442">
          <w:rPr>
            <w:rStyle w:val="Hyperlink"/>
            <w:rFonts w:hint="cs"/>
            <w:sz w:val="20"/>
            <w:rtl/>
          </w:rPr>
          <w:t>4</w:t>
        </w:r>
        <w:r w:rsidRPr="00F93442">
          <w:rPr>
            <w:rStyle w:val="Hyperlink"/>
            <w:rFonts w:hint="cs"/>
            <w:sz w:val="20"/>
            <w:rtl/>
          </w:rPr>
          <w:t>8</w:t>
        </w:r>
      </w:hyperlink>
      <w:r w:rsidRPr="00F93442">
        <w:rPr>
          <w:rFonts w:hint="cs"/>
          <w:sz w:val="20"/>
          <w:rtl/>
        </w:rPr>
        <w:t xml:space="preserve"> מיום 3.2.2000 עמ' 2454 </w:t>
      </w:r>
      <w:r w:rsidRPr="00F93442">
        <w:rPr>
          <w:sz w:val="20"/>
          <w:rtl/>
        </w:rPr>
        <w:t>–</w:t>
      </w:r>
      <w:r w:rsidRPr="00F93442">
        <w:rPr>
          <w:rFonts w:hint="cs"/>
          <w:sz w:val="20"/>
          <w:rtl/>
        </w:rPr>
        <w:t xml:space="preserve"> מס' 3; תחילתו ביום 3.1.2000 ותוקפו לחצי שנה. עמ' 2454 </w:t>
      </w:r>
      <w:r w:rsidRPr="00F93442">
        <w:rPr>
          <w:sz w:val="20"/>
          <w:rtl/>
        </w:rPr>
        <w:t>–</w:t>
      </w:r>
      <w:r w:rsidRPr="00F93442">
        <w:rPr>
          <w:rFonts w:hint="cs"/>
          <w:sz w:val="20"/>
          <w:rtl/>
        </w:rPr>
        <w:t xml:space="preserve"> מס' 4; תחילתו ביום 3.1.2000. </w:t>
      </w:r>
      <w:hyperlink r:id="rId60" w:history="1">
        <w:r w:rsidRPr="00F93442">
          <w:rPr>
            <w:rStyle w:val="Hyperlink"/>
            <w:rFonts w:hint="cs"/>
            <w:sz w:val="20"/>
            <w:rtl/>
          </w:rPr>
          <w:t>מס' 486</w:t>
        </w:r>
        <w:r w:rsidRPr="00F93442">
          <w:rPr>
            <w:rStyle w:val="Hyperlink"/>
            <w:rFonts w:hint="cs"/>
            <w:sz w:val="20"/>
            <w:rtl/>
          </w:rPr>
          <w:t>0</w:t>
        </w:r>
      </w:hyperlink>
      <w:r w:rsidRPr="00F93442">
        <w:rPr>
          <w:rFonts w:hint="cs"/>
          <w:sz w:val="20"/>
          <w:rtl/>
        </w:rPr>
        <w:t xml:space="preserve"> מיום 1.3.2000 עמ' 2800 </w:t>
      </w:r>
      <w:r w:rsidRPr="00F93442">
        <w:rPr>
          <w:sz w:val="20"/>
          <w:rtl/>
        </w:rPr>
        <w:t>–</w:t>
      </w:r>
      <w:r w:rsidRPr="00F93442">
        <w:rPr>
          <w:rFonts w:hint="cs"/>
          <w:sz w:val="20"/>
          <w:rtl/>
        </w:rPr>
        <w:t xml:space="preserve"> מס' 5; תחילתו ביום 9.2.2000. עמ' 2800 </w:t>
      </w:r>
      <w:r w:rsidRPr="00F93442">
        <w:rPr>
          <w:sz w:val="20"/>
          <w:rtl/>
        </w:rPr>
        <w:t>–</w:t>
      </w:r>
      <w:r w:rsidRPr="00F93442">
        <w:rPr>
          <w:rFonts w:hint="cs"/>
          <w:sz w:val="20"/>
          <w:rtl/>
        </w:rPr>
        <w:t xml:space="preserve"> מס' 6; תחילתו ביום 9.2.2000 ותוקפו לחצי שנה. </w:t>
      </w:r>
      <w:hyperlink r:id="rId61" w:history="1">
        <w:r w:rsidRPr="00F93442">
          <w:rPr>
            <w:rStyle w:val="Hyperlink"/>
            <w:rFonts w:hint="cs"/>
            <w:sz w:val="20"/>
            <w:rtl/>
          </w:rPr>
          <w:t>מס' 4</w:t>
        </w:r>
        <w:r w:rsidRPr="00F93442">
          <w:rPr>
            <w:rStyle w:val="Hyperlink"/>
            <w:rFonts w:hint="cs"/>
            <w:sz w:val="20"/>
            <w:rtl/>
          </w:rPr>
          <w:t>8</w:t>
        </w:r>
        <w:r w:rsidRPr="00F93442">
          <w:rPr>
            <w:rStyle w:val="Hyperlink"/>
            <w:rFonts w:hint="cs"/>
            <w:sz w:val="20"/>
            <w:rtl/>
          </w:rPr>
          <w:t>75</w:t>
        </w:r>
      </w:hyperlink>
      <w:r w:rsidRPr="00F93442">
        <w:rPr>
          <w:rFonts w:hint="cs"/>
          <w:sz w:val="20"/>
          <w:rtl/>
        </w:rPr>
        <w:t xml:space="preserve"> מיום 1.5.2000 עמ' 3348 </w:t>
      </w:r>
      <w:r w:rsidRPr="00F93442">
        <w:rPr>
          <w:sz w:val="20"/>
          <w:rtl/>
        </w:rPr>
        <w:t>–</w:t>
      </w:r>
      <w:r w:rsidRPr="00F93442">
        <w:rPr>
          <w:rFonts w:hint="cs"/>
          <w:sz w:val="20"/>
          <w:rtl/>
        </w:rPr>
        <w:t xml:space="preserve"> מס' 7; תחילתו ביום 27.3.2000. </w:t>
      </w:r>
      <w:hyperlink r:id="rId62" w:history="1">
        <w:r w:rsidRPr="00F93442">
          <w:rPr>
            <w:rStyle w:val="Hyperlink"/>
            <w:rFonts w:hint="cs"/>
            <w:sz w:val="20"/>
            <w:rtl/>
          </w:rPr>
          <w:t>מס' 48</w:t>
        </w:r>
        <w:r w:rsidRPr="00F93442">
          <w:rPr>
            <w:rStyle w:val="Hyperlink"/>
            <w:rFonts w:hint="cs"/>
            <w:sz w:val="20"/>
            <w:rtl/>
          </w:rPr>
          <w:t>7</w:t>
        </w:r>
        <w:r w:rsidRPr="00F93442">
          <w:rPr>
            <w:rStyle w:val="Hyperlink"/>
            <w:rFonts w:hint="cs"/>
            <w:sz w:val="20"/>
            <w:rtl/>
          </w:rPr>
          <w:t>6</w:t>
        </w:r>
      </w:hyperlink>
      <w:r w:rsidRPr="00F93442">
        <w:rPr>
          <w:rFonts w:hint="cs"/>
          <w:sz w:val="20"/>
          <w:rtl/>
        </w:rPr>
        <w:t xml:space="preserve"> מיום 3.5.2000 עמ' 3364 </w:t>
      </w:r>
      <w:r w:rsidRPr="00F93442">
        <w:rPr>
          <w:sz w:val="20"/>
          <w:rtl/>
        </w:rPr>
        <w:t>–</w:t>
      </w:r>
      <w:r w:rsidRPr="00F93442">
        <w:rPr>
          <w:rFonts w:hint="cs"/>
          <w:sz w:val="20"/>
          <w:rtl/>
        </w:rPr>
        <w:t xml:space="preserve"> מס' 8; תחילתו ביום 29.3.2000. </w:t>
      </w:r>
      <w:hyperlink r:id="rId63" w:history="1">
        <w:r w:rsidRPr="00F93442">
          <w:rPr>
            <w:rStyle w:val="Hyperlink"/>
            <w:rFonts w:hint="cs"/>
            <w:sz w:val="20"/>
            <w:rtl/>
          </w:rPr>
          <w:t>מס</w:t>
        </w:r>
        <w:r w:rsidRPr="00F93442">
          <w:rPr>
            <w:rStyle w:val="Hyperlink"/>
            <w:rFonts w:hint="cs"/>
            <w:sz w:val="20"/>
            <w:rtl/>
          </w:rPr>
          <w:t>'</w:t>
        </w:r>
        <w:r w:rsidRPr="00F93442">
          <w:rPr>
            <w:rStyle w:val="Hyperlink"/>
            <w:rFonts w:hint="cs"/>
            <w:sz w:val="20"/>
            <w:rtl/>
          </w:rPr>
          <w:t xml:space="preserve"> 4907</w:t>
        </w:r>
      </w:hyperlink>
      <w:r w:rsidRPr="00F93442">
        <w:rPr>
          <w:rFonts w:hint="cs"/>
          <w:sz w:val="20"/>
          <w:rtl/>
        </w:rPr>
        <w:t xml:space="preserve"> מיום 3.8.2000 עמ' 4398 </w:t>
      </w:r>
      <w:r w:rsidRPr="00F93442">
        <w:rPr>
          <w:sz w:val="20"/>
          <w:rtl/>
        </w:rPr>
        <w:t>–</w:t>
      </w:r>
      <w:r w:rsidRPr="00F93442">
        <w:rPr>
          <w:rFonts w:hint="cs"/>
          <w:sz w:val="20"/>
          <w:rtl/>
        </w:rPr>
        <w:t xml:space="preserve"> מס' 9; תחילתו ביום 4.7.2000. </w:t>
      </w:r>
      <w:hyperlink r:id="rId64" w:history="1">
        <w:r w:rsidRPr="00F93442">
          <w:rPr>
            <w:rStyle w:val="Hyperlink"/>
            <w:rFonts w:hint="cs"/>
            <w:sz w:val="20"/>
            <w:rtl/>
          </w:rPr>
          <w:t>מס' 49</w:t>
        </w:r>
        <w:r w:rsidRPr="00F93442">
          <w:rPr>
            <w:rStyle w:val="Hyperlink"/>
            <w:rFonts w:hint="cs"/>
            <w:sz w:val="20"/>
            <w:rtl/>
          </w:rPr>
          <w:t>1</w:t>
        </w:r>
        <w:r w:rsidRPr="00F93442">
          <w:rPr>
            <w:rStyle w:val="Hyperlink"/>
            <w:rFonts w:hint="cs"/>
            <w:sz w:val="20"/>
            <w:rtl/>
          </w:rPr>
          <w:t>2</w:t>
        </w:r>
      </w:hyperlink>
      <w:r w:rsidRPr="00F93442">
        <w:rPr>
          <w:rFonts w:hint="cs"/>
          <w:sz w:val="20"/>
          <w:rtl/>
        </w:rPr>
        <w:t xml:space="preserve"> מיום 21.8.2000 עמ' 4510 </w:t>
      </w:r>
      <w:r w:rsidRPr="00F93442">
        <w:rPr>
          <w:sz w:val="20"/>
          <w:rtl/>
        </w:rPr>
        <w:t>–</w:t>
      </w:r>
      <w:r w:rsidRPr="00F93442">
        <w:rPr>
          <w:rFonts w:hint="cs"/>
          <w:sz w:val="20"/>
          <w:rtl/>
        </w:rPr>
        <w:t xml:space="preserve"> מס' 10; תחילתו ביום 19.7.2000.</w:t>
      </w:r>
    </w:p>
    <w:p w:rsidR="0011562B" w:rsidRPr="00F93442" w:rsidRDefault="0011562B" w:rsidP="007D4E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sidRPr="00F93442">
          <w:rPr>
            <w:rStyle w:val="Hyperlink"/>
            <w:sz w:val="20"/>
            <w:rtl/>
          </w:rPr>
          <w:t>י</w:t>
        </w:r>
        <w:r w:rsidRPr="00F93442">
          <w:rPr>
            <w:rStyle w:val="Hyperlink"/>
            <w:rFonts w:hint="cs"/>
            <w:sz w:val="20"/>
            <w:rtl/>
          </w:rPr>
          <w:t>"פ תשס"א: מ</w:t>
        </w:r>
        <w:r w:rsidRPr="00F93442">
          <w:rPr>
            <w:rStyle w:val="Hyperlink"/>
            <w:rFonts w:hint="cs"/>
            <w:sz w:val="20"/>
            <w:rtl/>
          </w:rPr>
          <w:t>ס</w:t>
        </w:r>
        <w:r w:rsidRPr="00F93442">
          <w:rPr>
            <w:rStyle w:val="Hyperlink"/>
            <w:rFonts w:hint="cs"/>
            <w:sz w:val="20"/>
            <w:rtl/>
          </w:rPr>
          <w:t>' 4928</w:t>
        </w:r>
      </w:hyperlink>
      <w:r w:rsidRPr="00F93442">
        <w:rPr>
          <w:rFonts w:hint="cs"/>
          <w:sz w:val="20"/>
          <w:rtl/>
        </w:rPr>
        <w:t xml:space="preserve"> מיום 26.10.2000 עמ' 86 </w:t>
      </w:r>
      <w:r w:rsidRPr="00F93442">
        <w:rPr>
          <w:sz w:val="20"/>
          <w:rtl/>
        </w:rPr>
        <w:t>–</w:t>
      </w:r>
      <w:r w:rsidRPr="00F93442">
        <w:rPr>
          <w:rFonts w:hint="cs"/>
          <w:sz w:val="20"/>
          <w:rtl/>
        </w:rPr>
        <w:t xml:space="preserve"> מס' 1</w:t>
      </w:r>
      <w:r w:rsidRPr="00F93442">
        <w:rPr>
          <w:sz w:val="20"/>
          <w:rtl/>
        </w:rPr>
        <w:t xml:space="preserve">; </w:t>
      </w:r>
      <w:r w:rsidRPr="00F93442">
        <w:rPr>
          <w:rFonts w:hint="cs"/>
          <w:sz w:val="20"/>
          <w:rtl/>
        </w:rPr>
        <w:t xml:space="preserve">תחילתו ביום 3.7.2000. </w:t>
      </w:r>
      <w:hyperlink r:id="rId66" w:history="1">
        <w:r w:rsidRPr="00F93442">
          <w:rPr>
            <w:rStyle w:val="Hyperlink"/>
            <w:rFonts w:hint="cs"/>
            <w:sz w:val="20"/>
            <w:rtl/>
          </w:rPr>
          <w:t>מס' 4</w:t>
        </w:r>
        <w:r w:rsidRPr="00F93442">
          <w:rPr>
            <w:rStyle w:val="Hyperlink"/>
            <w:rFonts w:hint="cs"/>
            <w:sz w:val="20"/>
            <w:rtl/>
          </w:rPr>
          <w:t>9</w:t>
        </w:r>
        <w:r w:rsidRPr="00F93442">
          <w:rPr>
            <w:rStyle w:val="Hyperlink"/>
            <w:rFonts w:hint="cs"/>
            <w:sz w:val="20"/>
            <w:rtl/>
          </w:rPr>
          <w:t>48</w:t>
        </w:r>
      </w:hyperlink>
      <w:r w:rsidRPr="00F93442">
        <w:rPr>
          <w:rFonts w:hint="cs"/>
          <w:sz w:val="20"/>
          <w:rtl/>
        </w:rPr>
        <w:t xml:space="preserve"> מיום 7.1.2001 עמ' 1054 </w:t>
      </w:r>
      <w:r w:rsidRPr="00F93442">
        <w:rPr>
          <w:sz w:val="20"/>
          <w:rtl/>
        </w:rPr>
        <w:t>–</w:t>
      </w:r>
      <w:r w:rsidRPr="00F93442">
        <w:rPr>
          <w:rFonts w:hint="cs"/>
          <w:sz w:val="20"/>
          <w:rtl/>
        </w:rPr>
        <w:t xml:space="preserve"> מס' 2; תחילתו ביום 19.12.2000. </w:t>
      </w:r>
      <w:hyperlink r:id="rId67" w:history="1">
        <w:r w:rsidRPr="00F93442">
          <w:rPr>
            <w:rStyle w:val="Hyperlink"/>
            <w:sz w:val="20"/>
            <w:rtl/>
          </w:rPr>
          <w:t>מ</w:t>
        </w:r>
        <w:r w:rsidRPr="00F93442">
          <w:rPr>
            <w:rStyle w:val="Hyperlink"/>
            <w:rFonts w:hint="cs"/>
            <w:sz w:val="20"/>
            <w:rtl/>
          </w:rPr>
          <w:t>ס' 497</w:t>
        </w:r>
        <w:r w:rsidRPr="00F93442">
          <w:rPr>
            <w:rStyle w:val="Hyperlink"/>
            <w:rFonts w:hint="cs"/>
            <w:sz w:val="20"/>
            <w:rtl/>
          </w:rPr>
          <w:t>3</w:t>
        </w:r>
      </w:hyperlink>
      <w:r w:rsidRPr="00F93442">
        <w:rPr>
          <w:rFonts w:hint="cs"/>
          <w:sz w:val="20"/>
          <w:rtl/>
        </w:rPr>
        <w:t xml:space="preserve"> מיום 21.3.2001 עמ' 2060 </w:t>
      </w:r>
      <w:r w:rsidRPr="00F93442">
        <w:rPr>
          <w:sz w:val="20"/>
          <w:rtl/>
        </w:rPr>
        <w:t>–</w:t>
      </w:r>
      <w:r w:rsidRPr="00F93442">
        <w:rPr>
          <w:rFonts w:hint="cs"/>
          <w:sz w:val="20"/>
          <w:rtl/>
        </w:rPr>
        <w:t xml:space="preserve"> מס' 3; תחילתו ביום 20.2.2001. </w:t>
      </w:r>
      <w:hyperlink r:id="rId68" w:history="1">
        <w:r w:rsidRPr="00F93442">
          <w:rPr>
            <w:rStyle w:val="Hyperlink"/>
            <w:sz w:val="20"/>
            <w:rtl/>
          </w:rPr>
          <w:t>מ</w:t>
        </w:r>
        <w:r w:rsidRPr="00F93442">
          <w:rPr>
            <w:rStyle w:val="Hyperlink"/>
            <w:rFonts w:hint="cs"/>
            <w:sz w:val="20"/>
            <w:rtl/>
          </w:rPr>
          <w:t>ס' 50</w:t>
        </w:r>
        <w:r w:rsidRPr="00F93442">
          <w:rPr>
            <w:rStyle w:val="Hyperlink"/>
            <w:rFonts w:hint="cs"/>
            <w:sz w:val="20"/>
            <w:rtl/>
          </w:rPr>
          <w:t>1</w:t>
        </w:r>
        <w:r w:rsidRPr="00F93442">
          <w:rPr>
            <w:rStyle w:val="Hyperlink"/>
            <w:rFonts w:hint="cs"/>
            <w:sz w:val="20"/>
            <w:rtl/>
          </w:rPr>
          <w:t>4</w:t>
        </w:r>
      </w:hyperlink>
      <w:r w:rsidRPr="00F93442">
        <w:rPr>
          <w:rFonts w:hint="cs"/>
          <w:sz w:val="20"/>
          <w:rtl/>
        </w:rPr>
        <w:t xml:space="preserve"> מיום 30.8.2001 עמ' 3872 </w:t>
      </w:r>
      <w:r w:rsidRPr="00F93442">
        <w:rPr>
          <w:sz w:val="20"/>
          <w:rtl/>
        </w:rPr>
        <w:t>–</w:t>
      </w:r>
      <w:r w:rsidRPr="00F93442">
        <w:rPr>
          <w:rFonts w:hint="cs"/>
          <w:sz w:val="20"/>
          <w:rtl/>
        </w:rPr>
        <w:t xml:space="preserve"> מס' 4; תחילתו ביום 24.7.2001.</w:t>
      </w:r>
    </w:p>
    <w:p w:rsidR="0011562B" w:rsidRPr="00F93442"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9" w:history="1">
        <w:r w:rsidRPr="00F93442">
          <w:rPr>
            <w:rStyle w:val="Hyperlink"/>
            <w:rtl/>
          </w:rPr>
          <w:t>י</w:t>
        </w:r>
        <w:r w:rsidRPr="00F93442">
          <w:rPr>
            <w:rStyle w:val="Hyperlink"/>
            <w:rFonts w:hint="cs"/>
            <w:rtl/>
          </w:rPr>
          <w:t>"פ תשס"ב</w:t>
        </w:r>
        <w:r w:rsidRPr="00F93442">
          <w:rPr>
            <w:rStyle w:val="Hyperlink"/>
            <w:rFonts w:hint="cs"/>
            <w:rtl/>
          </w:rPr>
          <w:t>:</w:t>
        </w:r>
        <w:r w:rsidRPr="00F93442">
          <w:rPr>
            <w:rStyle w:val="Hyperlink"/>
            <w:rFonts w:hint="cs"/>
            <w:rtl/>
          </w:rPr>
          <w:t xml:space="preserve"> מס' 5050</w:t>
        </w:r>
      </w:hyperlink>
      <w:r w:rsidRPr="00F93442">
        <w:rPr>
          <w:rFonts w:hint="cs"/>
          <w:rtl/>
        </w:rPr>
        <w:t xml:space="preserve"> מיום 31.1.2002 עמ' 1272 </w:t>
      </w:r>
      <w:r w:rsidRPr="00F93442">
        <w:rPr>
          <w:rtl/>
        </w:rPr>
        <w:t>–</w:t>
      </w:r>
      <w:r w:rsidRPr="00F93442">
        <w:rPr>
          <w:rFonts w:hint="cs"/>
          <w:rtl/>
        </w:rPr>
        <w:t xml:space="preserve"> מס' 1; תחילתו ביום 8.2.2002</w:t>
      </w:r>
      <w:r w:rsidRPr="00F93442">
        <w:rPr>
          <w:rtl/>
        </w:rPr>
        <w:t>.</w:t>
      </w:r>
      <w:r w:rsidRPr="00F93442">
        <w:rPr>
          <w:rFonts w:hint="cs"/>
          <w:rtl/>
        </w:rPr>
        <w:t xml:space="preserve"> </w:t>
      </w:r>
      <w:hyperlink r:id="rId70" w:history="1">
        <w:r w:rsidRPr="00F93442">
          <w:rPr>
            <w:rStyle w:val="Hyperlink"/>
            <w:rFonts w:hint="cs"/>
            <w:rtl/>
          </w:rPr>
          <w:t>מס' 50</w:t>
        </w:r>
        <w:r w:rsidRPr="00F93442">
          <w:rPr>
            <w:rStyle w:val="Hyperlink"/>
            <w:rFonts w:hint="cs"/>
            <w:rtl/>
          </w:rPr>
          <w:t>9</w:t>
        </w:r>
        <w:r w:rsidRPr="00F93442">
          <w:rPr>
            <w:rStyle w:val="Hyperlink"/>
            <w:rFonts w:hint="cs"/>
            <w:rtl/>
          </w:rPr>
          <w:t>0</w:t>
        </w:r>
      </w:hyperlink>
      <w:r w:rsidRPr="00F93442">
        <w:rPr>
          <w:rFonts w:hint="cs"/>
          <w:rtl/>
        </w:rPr>
        <w:t xml:space="preserve"> מיום 27.6.2002 עמ' 3188 </w:t>
      </w:r>
      <w:r w:rsidRPr="00F93442">
        <w:rPr>
          <w:rtl/>
        </w:rPr>
        <w:t>–</w:t>
      </w:r>
      <w:r w:rsidRPr="00F93442">
        <w:rPr>
          <w:rFonts w:hint="cs"/>
          <w:rtl/>
        </w:rPr>
        <w:t xml:space="preserve"> מס' 2; תחילתו ביום 3.6.2002. </w:t>
      </w:r>
      <w:hyperlink r:id="rId71" w:history="1">
        <w:r w:rsidRPr="00F93442">
          <w:rPr>
            <w:rStyle w:val="Hyperlink"/>
            <w:rFonts w:hint="cs"/>
            <w:rtl/>
          </w:rPr>
          <w:t>מ</w:t>
        </w:r>
        <w:r w:rsidRPr="00F93442">
          <w:rPr>
            <w:rStyle w:val="Hyperlink"/>
            <w:rFonts w:hint="cs"/>
            <w:rtl/>
          </w:rPr>
          <w:t>ס</w:t>
        </w:r>
        <w:r w:rsidRPr="00F93442">
          <w:rPr>
            <w:rStyle w:val="Hyperlink"/>
            <w:rFonts w:hint="cs"/>
            <w:rtl/>
          </w:rPr>
          <w:t>' 5099</w:t>
        </w:r>
      </w:hyperlink>
      <w:r w:rsidRPr="00F93442">
        <w:rPr>
          <w:rFonts w:hint="cs"/>
          <w:rtl/>
        </w:rPr>
        <w:t xml:space="preserve"> מיום 4.8.2002 עמ' 3472 </w:t>
      </w:r>
      <w:r w:rsidRPr="00F93442">
        <w:rPr>
          <w:rtl/>
        </w:rPr>
        <w:t>–</w:t>
      </w:r>
      <w:r w:rsidRPr="00F93442">
        <w:rPr>
          <w:rFonts w:hint="cs"/>
          <w:rtl/>
        </w:rPr>
        <w:t xml:space="preserve"> מס' 3; תחילתו ביום 3.7.2002. </w:t>
      </w:r>
      <w:hyperlink r:id="rId72" w:history="1">
        <w:r w:rsidRPr="00F93442">
          <w:rPr>
            <w:rStyle w:val="Hyperlink"/>
            <w:rFonts w:hint="cs"/>
            <w:rtl/>
          </w:rPr>
          <w:t>מס' 51</w:t>
        </w:r>
        <w:r w:rsidRPr="00F93442">
          <w:rPr>
            <w:rStyle w:val="Hyperlink"/>
            <w:rFonts w:hint="cs"/>
            <w:rtl/>
          </w:rPr>
          <w:t>0</w:t>
        </w:r>
        <w:r w:rsidRPr="00F93442">
          <w:rPr>
            <w:rStyle w:val="Hyperlink"/>
            <w:rFonts w:hint="cs"/>
            <w:rtl/>
          </w:rPr>
          <w:t>1</w:t>
        </w:r>
      </w:hyperlink>
      <w:r w:rsidRPr="00F93442">
        <w:rPr>
          <w:rFonts w:hint="cs"/>
          <w:rtl/>
        </w:rPr>
        <w:t xml:space="preserve"> מיום 12.8.2002 עמ' 3552 </w:t>
      </w:r>
      <w:r w:rsidRPr="00F93442">
        <w:rPr>
          <w:rtl/>
        </w:rPr>
        <w:t>–</w:t>
      </w:r>
      <w:r w:rsidRPr="00F93442">
        <w:rPr>
          <w:rFonts w:hint="cs"/>
          <w:rtl/>
        </w:rPr>
        <w:t xml:space="preserve"> מס' 4; תחילתו ביום 23.7.2008.</w:t>
      </w:r>
    </w:p>
    <w:p w:rsidR="0011562B" w:rsidRPr="00F93442"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3" w:history="1">
        <w:r w:rsidRPr="00F93442">
          <w:rPr>
            <w:rStyle w:val="Hyperlink"/>
            <w:rFonts w:hint="cs"/>
            <w:rtl/>
          </w:rPr>
          <w:t>י"פ תשס"ג: מ</w:t>
        </w:r>
        <w:r w:rsidRPr="00F93442">
          <w:rPr>
            <w:rStyle w:val="Hyperlink"/>
            <w:rFonts w:hint="cs"/>
            <w:rtl/>
          </w:rPr>
          <w:t>ס</w:t>
        </w:r>
        <w:r w:rsidRPr="00F93442">
          <w:rPr>
            <w:rStyle w:val="Hyperlink"/>
            <w:rFonts w:hint="cs"/>
            <w:rtl/>
          </w:rPr>
          <w:t>' 5135</w:t>
        </w:r>
      </w:hyperlink>
      <w:r w:rsidRPr="00F93442">
        <w:rPr>
          <w:rFonts w:hint="cs"/>
          <w:rtl/>
        </w:rPr>
        <w:t xml:space="preserve"> מיום 4.12.2002 עמ' 658 </w:t>
      </w:r>
      <w:r w:rsidRPr="00F93442">
        <w:rPr>
          <w:rtl/>
        </w:rPr>
        <w:t>–</w:t>
      </w:r>
      <w:r w:rsidRPr="00F93442">
        <w:rPr>
          <w:rFonts w:hint="cs"/>
          <w:rtl/>
        </w:rPr>
        <w:t xml:space="preserve"> מס' 1; תחילתו ביום 13.11.2002. </w:t>
      </w:r>
      <w:hyperlink r:id="rId74" w:history="1">
        <w:r w:rsidRPr="00F93442">
          <w:rPr>
            <w:rStyle w:val="Hyperlink"/>
            <w:rFonts w:hint="cs"/>
            <w:rtl/>
          </w:rPr>
          <w:t>מס'</w:t>
        </w:r>
        <w:r w:rsidRPr="00F93442">
          <w:rPr>
            <w:rStyle w:val="Hyperlink"/>
            <w:rFonts w:hint="cs"/>
            <w:rtl/>
          </w:rPr>
          <w:t xml:space="preserve"> </w:t>
        </w:r>
        <w:r w:rsidRPr="00F93442">
          <w:rPr>
            <w:rStyle w:val="Hyperlink"/>
            <w:rFonts w:hint="cs"/>
            <w:rtl/>
          </w:rPr>
          <w:t>5197</w:t>
        </w:r>
      </w:hyperlink>
      <w:r w:rsidRPr="00F93442">
        <w:rPr>
          <w:rFonts w:hint="cs"/>
          <w:rtl/>
        </w:rPr>
        <w:t xml:space="preserve"> מיום 24.6.2003 עמ' 2862 </w:t>
      </w:r>
      <w:r w:rsidRPr="00F93442">
        <w:rPr>
          <w:rtl/>
        </w:rPr>
        <w:t>–</w:t>
      </w:r>
      <w:r w:rsidRPr="00F93442">
        <w:rPr>
          <w:rFonts w:hint="cs"/>
          <w:rtl/>
        </w:rPr>
        <w:t xml:space="preserve"> מס' 2; תחילתו ביום 9.6.2003. </w:t>
      </w:r>
      <w:hyperlink r:id="rId75" w:history="1">
        <w:r w:rsidRPr="00F93442">
          <w:rPr>
            <w:rStyle w:val="Hyperlink"/>
            <w:rFonts w:hint="cs"/>
            <w:rtl/>
          </w:rPr>
          <w:t>מס' 521</w:t>
        </w:r>
        <w:r w:rsidRPr="00F93442">
          <w:rPr>
            <w:rStyle w:val="Hyperlink"/>
            <w:rFonts w:hint="cs"/>
            <w:rtl/>
          </w:rPr>
          <w:t>2</w:t>
        </w:r>
      </w:hyperlink>
      <w:r w:rsidRPr="00F93442">
        <w:rPr>
          <w:rFonts w:hint="cs"/>
          <w:rtl/>
        </w:rPr>
        <w:t xml:space="preserve"> מיום 31.7.2003 עמ' 3658 </w:t>
      </w:r>
      <w:r w:rsidRPr="00F93442">
        <w:rPr>
          <w:rtl/>
        </w:rPr>
        <w:t>–</w:t>
      </w:r>
      <w:r w:rsidRPr="00F93442">
        <w:rPr>
          <w:rFonts w:hint="cs"/>
          <w:rtl/>
        </w:rPr>
        <w:t xml:space="preserve"> מס' 3; תחילתו ביום 8.7.2003.</w:t>
      </w:r>
    </w:p>
    <w:p w:rsidR="0011562B" w:rsidRPr="00F93442"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6" w:history="1">
        <w:r w:rsidRPr="00F93442">
          <w:rPr>
            <w:rStyle w:val="Hyperlink"/>
            <w:rFonts w:hint="cs"/>
            <w:rtl/>
          </w:rPr>
          <w:t>י"פ תשס"ד: מ</w:t>
        </w:r>
        <w:r w:rsidRPr="00F93442">
          <w:rPr>
            <w:rStyle w:val="Hyperlink"/>
            <w:rFonts w:hint="cs"/>
            <w:rtl/>
          </w:rPr>
          <w:t>ס</w:t>
        </w:r>
        <w:r w:rsidRPr="00F93442">
          <w:rPr>
            <w:rStyle w:val="Hyperlink"/>
            <w:rFonts w:hint="cs"/>
            <w:rtl/>
          </w:rPr>
          <w:t>'</w:t>
        </w:r>
        <w:r w:rsidRPr="00F93442">
          <w:rPr>
            <w:rStyle w:val="Hyperlink"/>
            <w:rFonts w:hint="cs"/>
            <w:rtl/>
          </w:rPr>
          <w:t xml:space="preserve"> 52</w:t>
        </w:r>
        <w:r w:rsidRPr="00F93442">
          <w:rPr>
            <w:rStyle w:val="Hyperlink"/>
            <w:rFonts w:hint="cs"/>
            <w:rtl/>
          </w:rPr>
          <w:t>8</w:t>
        </w:r>
        <w:r w:rsidRPr="00F93442">
          <w:rPr>
            <w:rStyle w:val="Hyperlink"/>
            <w:rFonts w:hint="cs"/>
            <w:rtl/>
          </w:rPr>
          <w:t>2</w:t>
        </w:r>
      </w:hyperlink>
      <w:r w:rsidRPr="00F93442">
        <w:rPr>
          <w:rFonts w:hint="cs"/>
          <w:rtl/>
        </w:rPr>
        <w:t xml:space="preserve"> מיום 14.3.2004 עמ' 2290 </w:t>
      </w:r>
      <w:r w:rsidRPr="00F93442">
        <w:rPr>
          <w:rtl/>
        </w:rPr>
        <w:t>–</w:t>
      </w:r>
      <w:r w:rsidRPr="00F93442">
        <w:rPr>
          <w:rFonts w:hint="cs"/>
          <w:rtl/>
        </w:rPr>
        <w:t xml:space="preserve"> מס' 1; תחילתו ביום 24.2.2004. </w:t>
      </w:r>
      <w:hyperlink r:id="rId77" w:history="1">
        <w:r w:rsidRPr="00F93442">
          <w:rPr>
            <w:rStyle w:val="Hyperlink"/>
            <w:rFonts w:hint="cs"/>
            <w:rtl/>
          </w:rPr>
          <w:t>מ</w:t>
        </w:r>
        <w:r w:rsidRPr="00F93442">
          <w:rPr>
            <w:rStyle w:val="Hyperlink"/>
            <w:rFonts w:hint="cs"/>
            <w:rtl/>
          </w:rPr>
          <w:t>ס</w:t>
        </w:r>
        <w:r w:rsidRPr="00F93442">
          <w:rPr>
            <w:rStyle w:val="Hyperlink"/>
            <w:rFonts w:hint="cs"/>
            <w:rtl/>
          </w:rPr>
          <w:t>' 528</w:t>
        </w:r>
        <w:r w:rsidRPr="00F93442">
          <w:rPr>
            <w:rStyle w:val="Hyperlink"/>
            <w:rFonts w:hint="cs"/>
            <w:rtl/>
          </w:rPr>
          <w:t>8</w:t>
        </w:r>
      </w:hyperlink>
      <w:r w:rsidRPr="00F93442">
        <w:rPr>
          <w:rFonts w:hint="cs"/>
          <w:rtl/>
        </w:rPr>
        <w:t xml:space="preserve"> מיום 1.4.2004 עמ' 2538 </w:t>
      </w:r>
      <w:r w:rsidRPr="00F93442">
        <w:rPr>
          <w:rtl/>
        </w:rPr>
        <w:t>–</w:t>
      </w:r>
      <w:r w:rsidRPr="00F93442">
        <w:rPr>
          <w:rFonts w:hint="cs"/>
          <w:rtl/>
        </w:rPr>
        <w:t xml:space="preserve"> מס' 2; תחילתו ביום 22.3.2004. </w:t>
      </w:r>
      <w:hyperlink r:id="rId78" w:history="1">
        <w:r w:rsidRPr="00F93442">
          <w:rPr>
            <w:rStyle w:val="Hyperlink"/>
            <w:rFonts w:hint="cs"/>
            <w:rtl/>
          </w:rPr>
          <w:t>מס' 530</w:t>
        </w:r>
        <w:r w:rsidRPr="00F93442">
          <w:rPr>
            <w:rStyle w:val="Hyperlink"/>
            <w:rFonts w:hint="cs"/>
            <w:rtl/>
          </w:rPr>
          <w:t>0</w:t>
        </w:r>
      </w:hyperlink>
      <w:r w:rsidRPr="00F93442">
        <w:rPr>
          <w:rFonts w:hint="cs"/>
          <w:rtl/>
        </w:rPr>
        <w:t xml:space="preserve"> מיום 27.5.2004 עמ' 2974 </w:t>
      </w:r>
      <w:r w:rsidRPr="00F93442">
        <w:rPr>
          <w:rtl/>
        </w:rPr>
        <w:t>–</w:t>
      </w:r>
      <w:r w:rsidRPr="00F93442">
        <w:rPr>
          <w:rFonts w:hint="cs"/>
          <w:rtl/>
        </w:rPr>
        <w:t xml:space="preserve"> מס' 3; תחילתו ביום 10.5.2004. </w:t>
      </w:r>
      <w:hyperlink r:id="rId79" w:history="1">
        <w:r w:rsidRPr="00F93442">
          <w:rPr>
            <w:rStyle w:val="Hyperlink"/>
            <w:rFonts w:hint="cs"/>
            <w:rtl/>
          </w:rPr>
          <w:t>מס</w:t>
        </w:r>
        <w:r w:rsidRPr="00F93442">
          <w:rPr>
            <w:rStyle w:val="Hyperlink"/>
            <w:rFonts w:hint="cs"/>
            <w:rtl/>
          </w:rPr>
          <w:t>'</w:t>
        </w:r>
        <w:r w:rsidRPr="00F93442">
          <w:rPr>
            <w:rStyle w:val="Hyperlink"/>
            <w:rFonts w:hint="cs"/>
            <w:rtl/>
          </w:rPr>
          <w:t xml:space="preserve"> 5309</w:t>
        </w:r>
      </w:hyperlink>
      <w:r w:rsidRPr="00F93442">
        <w:rPr>
          <w:rFonts w:hint="cs"/>
          <w:rtl/>
        </w:rPr>
        <w:t xml:space="preserve"> מיום 30.6.2004 עמ' 3264 </w:t>
      </w:r>
      <w:r w:rsidRPr="00F93442">
        <w:rPr>
          <w:rtl/>
        </w:rPr>
        <w:t>–</w:t>
      </w:r>
      <w:r w:rsidRPr="00F93442">
        <w:rPr>
          <w:rFonts w:hint="cs"/>
          <w:rtl/>
        </w:rPr>
        <w:t xml:space="preserve"> מס' 4; תחילתו ביום 15.6.2004. </w:t>
      </w:r>
      <w:hyperlink r:id="rId80" w:history="1">
        <w:r w:rsidRPr="00F93442">
          <w:rPr>
            <w:rStyle w:val="Hyperlink"/>
            <w:rFonts w:hint="cs"/>
            <w:rtl/>
          </w:rPr>
          <w:t>מס' 5</w:t>
        </w:r>
        <w:r w:rsidRPr="00F93442">
          <w:rPr>
            <w:rStyle w:val="Hyperlink"/>
            <w:rFonts w:hint="cs"/>
            <w:rtl/>
          </w:rPr>
          <w:t>3</w:t>
        </w:r>
        <w:r w:rsidRPr="00F93442">
          <w:rPr>
            <w:rStyle w:val="Hyperlink"/>
            <w:rFonts w:hint="cs"/>
            <w:rtl/>
          </w:rPr>
          <w:t>2</w:t>
        </w:r>
        <w:r w:rsidRPr="00F93442">
          <w:rPr>
            <w:rStyle w:val="Hyperlink"/>
            <w:rFonts w:hint="cs"/>
            <w:rtl/>
          </w:rPr>
          <w:t>0</w:t>
        </w:r>
      </w:hyperlink>
      <w:r w:rsidRPr="00F93442">
        <w:rPr>
          <w:rFonts w:hint="cs"/>
          <w:rtl/>
        </w:rPr>
        <w:t xml:space="preserve"> מיום 10.8.2004 עמ' 3616 </w:t>
      </w:r>
      <w:r w:rsidRPr="00F93442">
        <w:rPr>
          <w:rtl/>
        </w:rPr>
        <w:t>–</w:t>
      </w:r>
      <w:r w:rsidRPr="00F93442">
        <w:rPr>
          <w:rFonts w:hint="cs"/>
          <w:rtl/>
        </w:rPr>
        <w:t xml:space="preserve"> מס' 5; תחילתו ביום 20.7.2004. </w:t>
      </w:r>
      <w:hyperlink r:id="rId81" w:history="1">
        <w:r w:rsidRPr="00F93442">
          <w:rPr>
            <w:rStyle w:val="Hyperlink"/>
            <w:rFonts w:hint="cs"/>
            <w:rtl/>
          </w:rPr>
          <w:t>מס'</w:t>
        </w:r>
        <w:r w:rsidRPr="00F93442">
          <w:rPr>
            <w:rStyle w:val="Hyperlink"/>
            <w:rFonts w:hint="cs"/>
            <w:rtl/>
          </w:rPr>
          <w:t xml:space="preserve"> </w:t>
        </w:r>
        <w:r w:rsidRPr="00F93442">
          <w:rPr>
            <w:rStyle w:val="Hyperlink"/>
            <w:rFonts w:hint="cs"/>
            <w:rtl/>
          </w:rPr>
          <w:t>53</w:t>
        </w:r>
        <w:r w:rsidRPr="00F93442">
          <w:rPr>
            <w:rStyle w:val="Hyperlink"/>
            <w:rFonts w:hint="cs"/>
            <w:rtl/>
          </w:rPr>
          <w:t>2</w:t>
        </w:r>
        <w:r w:rsidRPr="00F93442">
          <w:rPr>
            <w:rStyle w:val="Hyperlink"/>
            <w:rFonts w:hint="cs"/>
            <w:rtl/>
          </w:rPr>
          <w:t>3</w:t>
        </w:r>
      </w:hyperlink>
      <w:r w:rsidRPr="00F93442">
        <w:rPr>
          <w:rFonts w:hint="cs"/>
          <w:rtl/>
        </w:rPr>
        <w:t xml:space="preserve"> מיום 24.8.2004 עמ' 3752 </w:t>
      </w:r>
      <w:r w:rsidRPr="00F93442">
        <w:rPr>
          <w:rtl/>
        </w:rPr>
        <w:t>–</w:t>
      </w:r>
      <w:r w:rsidRPr="00F93442">
        <w:rPr>
          <w:rFonts w:hint="cs"/>
          <w:rtl/>
        </w:rPr>
        <w:t xml:space="preserve"> מס' 6; תחילתו ביום 3.8.2004 אך ר' סעיף 4 לענין תחילה ותחולה.</w:t>
      </w:r>
    </w:p>
    <w:p w:rsidR="0011562B" w:rsidRPr="00F93442" w:rsidRDefault="0011562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2" w:history="1">
        <w:r w:rsidRPr="00F93442">
          <w:rPr>
            <w:rStyle w:val="Hyperlink"/>
            <w:rFonts w:hint="cs"/>
            <w:rtl/>
          </w:rPr>
          <w:t>י"פ ת</w:t>
        </w:r>
        <w:r w:rsidRPr="00F93442">
          <w:rPr>
            <w:rStyle w:val="Hyperlink"/>
            <w:rFonts w:hint="cs"/>
            <w:rtl/>
          </w:rPr>
          <w:t>ש</w:t>
        </w:r>
        <w:r w:rsidRPr="00F93442">
          <w:rPr>
            <w:rStyle w:val="Hyperlink"/>
            <w:rFonts w:hint="cs"/>
            <w:rtl/>
          </w:rPr>
          <w:t>ס"ה: מס' 5</w:t>
        </w:r>
        <w:r w:rsidRPr="00F93442">
          <w:rPr>
            <w:rStyle w:val="Hyperlink"/>
            <w:rFonts w:hint="cs"/>
            <w:rtl/>
          </w:rPr>
          <w:t>3</w:t>
        </w:r>
        <w:r w:rsidRPr="00F93442">
          <w:rPr>
            <w:rStyle w:val="Hyperlink"/>
            <w:rFonts w:hint="cs"/>
            <w:rtl/>
          </w:rPr>
          <w:t>47</w:t>
        </w:r>
      </w:hyperlink>
      <w:r w:rsidRPr="00F93442">
        <w:rPr>
          <w:rFonts w:hint="cs"/>
          <w:rtl/>
        </w:rPr>
        <w:t xml:space="preserve"> מיום 30.11.2004 עמ' 666 </w:t>
      </w:r>
      <w:r w:rsidRPr="00F93442">
        <w:rPr>
          <w:rtl/>
        </w:rPr>
        <w:t>–</w:t>
      </w:r>
      <w:r w:rsidRPr="00F93442">
        <w:rPr>
          <w:rFonts w:hint="cs"/>
          <w:rtl/>
        </w:rPr>
        <w:t xml:space="preserve"> מס' 1; תחילתו ביום 8.11.2004. </w:t>
      </w:r>
      <w:hyperlink r:id="rId83" w:history="1">
        <w:r w:rsidRPr="00F93442">
          <w:rPr>
            <w:rStyle w:val="Hyperlink"/>
            <w:rFonts w:hint="cs"/>
            <w:rtl/>
          </w:rPr>
          <w:t>מס' 536</w:t>
        </w:r>
        <w:r w:rsidRPr="00F93442">
          <w:rPr>
            <w:rStyle w:val="Hyperlink"/>
            <w:rFonts w:hint="cs"/>
            <w:rtl/>
          </w:rPr>
          <w:t>8</w:t>
        </w:r>
      </w:hyperlink>
      <w:r w:rsidRPr="00F93442">
        <w:rPr>
          <w:rFonts w:hint="cs"/>
          <w:rtl/>
        </w:rPr>
        <w:t xml:space="preserve"> מיום 22.2.2005 עמ' 1642 </w:t>
      </w:r>
      <w:r w:rsidRPr="00F93442">
        <w:rPr>
          <w:rtl/>
        </w:rPr>
        <w:t>–</w:t>
      </w:r>
      <w:r w:rsidRPr="00F93442">
        <w:rPr>
          <w:rFonts w:hint="cs"/>
          <w:rtl/>
        </w:rPr>
        <w:t xml:space="preserve"> מס' 2; תחילתו ביום 26.1.2005.</w:t>
      </w:r>
    </w:p>
    <w:p w:rsidR="0011562B" w:rsidRPr="00F93442" w:rsidRDefault="0011562B" w:rsidP="0040544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4" w:history="1">
        <w:r w:rsidRPr="00F93442">
          <w:rPr>
            <w:rStyle w:val="Hyperlink"/>
            <w:rFonts w:hint="cs"/>
            <w:rtl/>
          </w:rPr>
          <w:t xml:space="preserve">י"פ תשס"ו: </w:t>
        </w:r>
        <w:r w:rsidRPr="00F93442">
          <w:rPr>
            <w:rStyle w:val="Hyperlink"/>
            <w:rFonts w:hint="cs"/>
            <w:rtl/>
          </w:rPr>
          <w:t>מ</w:t>
        </w:r>
        <w:r w:rsidRPr="00F93442">
          <w:rPr>
            <w:rStyle w:val="Hyperlink"/>
            <w:rFonts w:hint="cs"/>
            <w:rtl/>
          </w:rPr>
          <w:t>ס'</w:t>
        </w:r>
        <w:r w:rsidRPr="00F93442">
          <w:rPr>
            <w:rStyle w:val="Hyperlink"/>
            <w:rFonts w:hint="cs"/>
            <w:rtl/>
          </w:rPr>
          <w:t xml:space="preserve"> </w:t>
        </w:r>
        <w:r w:rsidRPr="00F93442">
          <w:rPr>
            <w:rStyle w:val="Hyperlink"/>
            <w:rFonts w:hint="cs"/>
            <w:rtl/>
          </w:rPr>
          <w:t>5472</w:t>
        </w:r>
      </w:hyperlink>
      <w:r w:rsidRPr="00F93442">
        <w:rPr>
          <w:rFonts w:hint="cs"/>
          <w:rtl/>
        </w:rPr>
        <w:t xml:space="preserve"> מיום 25.12.2005 עמ' 952 </w:t>
      </w:r>
      <w:r w:rsidRPr="00F93442">
        <w:rPr>
          <w:rtl/>
        </w:rPr>
        <w:t>–</w:t>
      </w:r>
      <w:r w:rsidRPr="00F93442">
        <w:rPr>
          <w:rFonts w:hint="cs"/>
          <w:rtl/>
        </w:rPr>
        <w:t xml:space="preserve"> מס' 1; תחילתו ביום 6.12.2005. עמ' 953 </w:t>
      </w:r>
      <w:r w:rsidRPr="00F93442">
        <w:rPr>
          <w:rtl/>
        </w:rPr>
        <w:t>–</w:t>
      </w:r>
      <w:r w:rsidRPr="00F93442">
        <w:rPr>
          <w:rFonts w:hint="cs"/>
          <w:rtl/>
        </w:rPr>
        <w:t xml:space="preserve"> מס' 2; תחילתו ביום 6.12.2005 (ת"ט </w:t>
      </w:r>
      <w:hyperlink r:id="rId85" w:history="1">
        <w:r w:rsidRPr="00F93442">
          <w:rPr>
            <w:rStyle w:val="Hyperlink"/>
            <w:rFonts w:hint="cs"/>
            <w:rtl/>
          </w:rPr>
          <w:t>מס' 5486</w:t>
        </w:r>
      </w:hyperlink>
      <w:r w:rsidRPr="00F93442">
        <w:rPr>
          <w:rFonts w:hint="cs"/>
          <w:rtl/>
        </w:rPr>
        <w:t xml:space="preserve"> מיום 30.1.2006 עמ' 1464). </w:t>
      </w:r>
      <w:hyperlink r:id="rId86" w:history="1">
        <w:r w:rsidRPr="00F93442">
          <w:rPr>
            <w:rStyle w:val="Hyperlink"/>
            <w:rFonts w:hint="cs"/>
            <w:rtl/>
          </w:rPr>
          <w:t>מס</w:t>
        </w:r>
        <w:r w:rsidRPr="00F93442">
          <w:rPr>
            <w:rStyle w:val="Hyperlink"/>
            <w:rFonts w:hint="cs"/>
            <w:rtl/>
          </w:rPr>
          <w:t>'</w:t>
        </w:r>
        <w:r w:rsidRPr="00F93442">
          <w:rPr>
            <w:rStyle w:val="Hyperlink"/>
            <w:rFonts w:hint="cs"/>
            <w:rtl/>
          </w:rPr>
          <w:t xml:space="preserve"> 5475</w:t>
        </w:r>
      </w:hyperlink>
      <w:r w:rsidRPr="00F93442">
        <w:rPr>
          <w:rFonts w:hint="cs"/>
          <w:rtl/>
        </w:rPr>
        <w:t xml:space="preserve"> מיום 29.12.2005 עמ' 1050 </w:t>
      </w:r>
      <w:r w:rsidRPr="00F93442">
        <w:rPr>
          <w:rtl/>
        </w:rPr>
        <w:t>–</w:t>
      </w:r>
      <w:r w:rsidRPr="00F93442">
        <w:rPr>
          <w:rFonts w:hint="cs"/>
          <w:rtl/>
        </w:rPr>
        <w:t xml:space="preserve"> מס' 3; תחילתו ביום 13.12.2005. עמ' 1050 </w:t>
      </w:r>
      <w:r w:rsidRPr="00F93442">
        <w:rPr>
          <w:rtl/>
        </w:rPr>
        <w:t>–</w:t>
      </w:r>
      <w:r w:rsidRPr="00F93442">
        <w:rPr>
          <w:rFonts w:hint="cs"/>
          <w:rtl/>
        </w:rPr>
        <w:t xml:space="preserve"> מס' 4; תחילתו ביום 13.12.2005. </w:t>
      </w:r>
      <w:hyperlink r:id="rId87" w:history="1">
        <w:r w:rsidRPr="00F93442">
          <w:rPr>
            <w:rStyle w:val="Hyperlink"/>
            <w:rFonts w:hint="cs"/>
            <w:rtl/>
          </w:rPr>
          <w:t>מס' 5561</w:t>
        </w:r>
      </w:hyperlink>
      <w:r w:rsidRPr="00F93442">
        <w:rPr>
          <w:rFonts w:hint="cs"/>
          <w:rtl/>
        </w:rPr>
        <w:t xml:space="preserve"> מיום 30.7.2006 עמ' 4480 </w:t>
      </w:r>
      <w:r w:rsidRPr="00F93442">
        <w:rPr>
          <w:rtl/>
        </w:rPr>
        <w:t>–</w:t>
      </w:r>
      <w:r w:rsidRPr="00F93442">
        <w:rPr>
          <w:rFonts w:hint="cs"/>
          <w:rtl/>
        </w:rPr>
        <w:t xml:space="preserve"> מס' 5; תחילתו ביום 28.6.2006.</w:t>
      </w:r>
    </w:p>
    <w:p w:rsidR="0011562B" w:rsidRPr="00F93442" w:rsidRDefault="0011562B" w:rsidP="006636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8" w:history="1">
        <w:r w:rsidRPr="00F93442">
          <w:rPr>
            <w:rStyle w:val="Hyperlink"/>
            <w:rFonts w:hint="cs"/>
            <w:rtl/>
          </w:rPr>
          <w:t>י"פ תשס"ז: מס' 5614</w:t>
        </w:r>
      </w:hyperlink>
      <w:r w:rsidRPr="00F93442">
        <w:rPr>
          <w:rFonts w:hint="cs"/>
          <w:rtl/>
        </w:rPr>
        <w:t xml:space="preserve"> מיום 8.1.2007 עמ' 1146 </w:t>
      </w:r>
      <w:r w:rsidRPr="00F93442">
        <w:rPr>
          <w:rtl/>
        </w:rPr>
        <w:t>–</w:t>
      </w:r>
      <w:r w:rsidRPr="00F93442">
        <w:rPr>
          <w:rFonts w:hint="cs"/>
          <w:rtl/>
        </w:rPr>
        <w:t xml:space="preserve"> מס' 1; תחילתו ביום 22.11.2006. עמ' 1146 </w:t>
      </w:r>
      <w:r w:rsidRPr="00F93442">
        <w:rPr>
          <w:rtl/>
        </w:rPr>
        <w:t>–</w:t>
      </w:r>
      <w:r w:rsidRPr="00F93442">
        <w:rPr>
          <w:rFonts w:hint="cs"/>
          <w:rtl/>
        </w:rPr>
        <w:t xml:space="preserve"> מס' 2; תחילתו ביום 29.11.2006. </w:t>
      </w:r>
      <w:hyperlink r:id="rId89" w:history="1">
        <w:r w:rsidRPr="00F93442">
          <w:rPr>
            <w:rStyle w:val="Hyperlink"/>
            <w:rFonts w:hint="cs"/>
            <w:rtl/>
          </w:rPr>
          <w:t>מס' 5700</w:t>
        </w:r>
      </w:hyperlink>
      <w:r w:rsidRPr="00F93442">
        <w:rPr>
          <w:rFonts w:hint="cs"/>
          <w:rtl/>
        </w:rPr>
        <w:t xml:space="preserve"> מיום 8.8.2007 עמ' 3790 </w:t>
      </w:r>
      <w:r w:rsidRPr="00F93442">
        <w:rPr>
          <w:rtl/>
        </w:rPr>
        <w:t>–</w:t>
      </w:r>
      <w:r w:rsidRPr="00F93442">
        <w:rPr>
          <w:rFonts w:hint="cs"/>
          <w:rtl/>
        </w:rPr>
        <w:t xml:space="preserve"> מס' 3; תחילתו ביום 10.7.2007.</w:t>
      </w:r>
    </w:p>
    <w:p w:rsidR="0011562B" w:rsidRDefault="0011562B" w:rsidP="00B968B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0" w:history="1">
        <w:r w:rsidRPr="00F93442">
          <w:rPr>
            <w:rStyle w:val="Hyperlink"/>
            <w:rFonts w:hint="cs"/>
            <w:rtl/>
          </w:rPr>
          <w:t>י"פ תשס"ח: מס' 5784</w:t>
        </w:r>
      </w:hyperlink>
      <w:r w:rsidRPr="00F93442">
        <w:rPr>
          <w:rFonts w:hint="cs"/>
          <w:rtl/>
        </w:rPr>
        <w:t xml:space="preserve"> מיום 10.3.2008 עמ' 2184 </w:t>
      </w:r>
      <w:r w:rsidRPr="00F93442">
        <w:rPr>
          <w:rtl/>
        </w:rPr>
        <w:t>–</w:t>
      </w:r>
      <w:r w:rsidRPr="00F93442">
        <w:rPr>
          <w:rFonts w:hint="cs"/>
          <w:rtl/>
        </w:rPr>
        <w:t xml:space="preserve"> מס' 1; תחילתו ביום 5.2.2008. עמ' 2184 </w:t>
      </w:r>
      <w:r w:rsidRPr="00F93442">
        <w:rPr>
          <w:rtl/>
        </w:rPr>
        <w:t>–</w:t>
      </w:r>
      <w:r w:rsidRPr="00F93442">
        <w:rPr>
          <w:rFonts w:hint="cs"/>
          <w:rtl/>
        </w:rPr>
        <w:t xml:space="preserve"> מס' 2; תחילתו ביום 5.2.2008. עמ' 2184 </w:t>
      </w:r>
      <w:r w:rsidRPr="00F93442">
        <w:rPr>
          <w:rtl/>
        </w:rPr>
        <w:t>–</w:t>
      </w:r>
      <w:r w:rsidRPr="00F93442">
        <w:rPr>
          <w:rFonts w:hint="cs"/>
          <w:rtl/>
        </w:rPr>
        <w:t xml:space="preserve"> מס' 3; תחילתו ביום 5.2.2008. </w:t>
      </w:r>
      <w:hyperlink r:id="rId91" w:history="1">
        <w:r w:rsidRPr="00F93442">
          <w:rPr>
            <w:rStyle w:val="Hyperlink"/>
            <w:rFonts w:hint="cs"/>
            <w:rtl/>
          </w:rPr>
          <w:t>מס' 5803</w:t>
        </w:r>
      </w:hyperlink>
      <w:r w:rsidRPr="00F93442">
        <w:rPr>
          <w:rFonts w:hint="cs"/>
          <w:rtl/>
        </w:rPr>
        <w:t xml:space="preserve"> מיום 7.5.2008 עמ' 3042 </w:t>
      </w:r>
      <w:r w:rsidRPr="00F93442">
        <w:rPr>
          <w:rtl/>
        </w:rPr>
        <w:t>–</w:t>
      </w:r>
      <w:r w:rsidRPr="00F93442">
        <w:rPr>
          <w:rFonts w:hint="cs"/>
          <w:rtl/>
        </w:rPr>
        <w:t xml:space="preserve"> מס' 4; תחילתו ביום 25.3.2008. עמ' 3042 </w:t>
      </w:r>
      <w:r w:rsidRPr="00F93442">
        <w:rPr>
          <w:rtl/>
        </w:rPr>
        <w:t>–</w:t>
      </w:r>
      <w:r w:rsidRPr="00F93442">
        <w:rPr>
          <w:rFonts w:hint="cs"/>
          <w:rtl/>
        </w:rPr>
        <w:t xml:space="preserve"> מס' 5; תחילתו ביום 25.3.2008. עמ' 3042 </w:t>
      </w:r>
      <w:r w:rsidRPr="00F93442">
        <w:rPr>
          <w:rtl/>
        </w:rPr>
        <w:t>–</w:t>
      </w:r>
      <w:r w:rsidRPr="00F93442">
        <w:rPr>
          <w:rFonts w:hint="cs"/>
          <w:rtl/>
        </w:rPr>
        <w:t xml:space="preserve"> מס' 6; תחילתו ביום 25.3.2008. עמ' 3042 </w:t>
      </w:r>
      <w:r w:rsidRPr="00F93442">
        <w:rPr>
          <w:rtl/>
        </w:rPr>
        <w:t>–</w:t>
      </w:r>
      <w:r w:rsidRPr="00F93442">
        <w:rPr>
          <w:rFonts w:hint="cs"/>
          <w:rtl/>
        </w:rPr>
        <w:t xml:space="preserve"> מס' 7; תחילתו ביום 25.3.2008. עמ' 3042 </w:t>
      </w:r>
      <w:r w:rsidRPr="00F93442">
        <w:rPr>
          <w:rtl/>
        </w:rPr>
        <w:t>–</w:t>
      </w:r>
      <w:r w:rsidRPr="00F93442">
        <w:rPr>
          <w:rFonts w:hint="cs"/>
          <w:rtl/>
        </w:rPr>
        <w:t xml:space="preserve"> מס' 8; תחילתו ביום 25.3.2008. </w:t>
      </w:r>
      <w:hyperlink r:id="rId92" w:history="1">
        <w:r w:rsidRPr="00F93442">
          <w:rPr>
            <w:rStyle w:val="Hyperlink"/>
            <w:rFonts w:hint="cs"/>
            <w:rtl/>
          </w:rPr>
          <w:t>מס' 5846</w:t>
        </w:r>
      </w:hyperlink>
      <w:r w:rsidRPr="00F93442">
        <w:rPr>
          <w:rFonts w:hint="cs"/>
          <w:rtl/>
        </w:rPr>
        <w:t xml:space="preserve"> מיום 4.9.2008 עמ' 4574 </w:t>
      </w:r>
      <w:r w:rsidRPr="00F93442">
        <w:rPr>
          <w:rtl/>
        </w:rPr>
        <w:t>–</w:t>
      </w:r>
      <w:r w:rsidRPr="00F93442">
        <w:rPr>
          <w:rFonts w:hint="cs"/>
          <w:rtl/>
        </w:rPr>
        <w:t xml:space="preserve"> מס' 9; תחילתו ביום 30.7.2008 ור' סעיף 4 לענין הוראת מעבר.</w:t>
      </w:r>
    </w:p>
    <w:p w:rsidR="0011562B" w:rsidRDefault="0011562B" w:rsidP="00B968B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3" w:history="1">
        <w:r w:rsidRPr="00FD7AE5">
          <w:rPr>
            <w:rStyle w:val="Hyperlink"/>
            <w:rFonts w:hint="cs"/>
            <w:rtl/>
          </w:rPr>
          <w:t>י"פ תשס"ט מס' 5965</w:t>
        </w:r>
      </w:hyperlink>
      <w:r>
        <w:rPr>
          <w:rFonts w:hint="cs"/>
          <w:rtl/>
        </w:rPr>
        <w:t xml:space="preserve"> מיום 17.6.2009 עמ' 4376 </w:t>
      </w:r>
      <w:r>
        <w:rPr>
          <w:rtl/>
        </w:rPr>
        <w:t>–</w:t>
      </w:r>
      <w:r>
        <w:rPr>
          <w:rFonts w:hint="cs"/>
          <w:rtl/>
        </w:rPr>
        <w:t xml:space="preserve"> מס' 1; תחילתו ביום 1.6.2009. עמ' 4376 </w:t>
      </w:r>
      <w:r>
        <w:rPr>
          <w:rtl/>
        </w:rPr>
        <w:t>–</w:t>
      </w:r>
      <w:r>
        <w:rPr>
          <w:rFonts w:hint="cs"/>
          <w:rtl/>
        </w:rPr>
        <w:t xml:space="preserve"> מס' 2; תחילתו ביום 1.6.2009.</w:t>
      </w:r>
    </w:p>
    <w:p w:rsidR="0011562B" w:rsidRDefault="0011562B" w:rsidP="0079002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4" w:history="1">
        <w:r w:rsidRPr="008E622C">
          <w:rPr>
            <w:rStyle w:val="Hyperlink"/>
            <w:rFonts w:hint="cs"/>
            <w:rtl/>
          </w:rPr>
          <w:t>י"פ תש"ע</w:t>
        </w:r>
        <w:r>
          <w:rPr>
            <w:rStyle w:val="Hyperlink"/>
            <w:rFonts w:hint="cs"/>
            <w:rtl/>
          </w:rPr>
          <w:t>:</w:t>
        </w:r>
        <w:r w:rsidRPr="008E622C">
          <w:rPr>
            <w:rStyle w:val="Hyperlink"/>
            <w:rFonts w:hint="cs"/>
            <w:rtl/>
          </w:rPr>
          <w:t xml:space="preserve"> מס' 6063</w:t>
        </w:r>
      </w:hyperlink>
      <w:r>
        <w:rPr>
          <w:rFonts w:hint="cs"/>
          <w:rtl/>
        </w:rPr>
        <w:t xml:space="preserve"> מיום 17.2.2010 עמ' 1926 </w:t>
      </w:r>
      <w:r>
        <w:rPr>
          <w:rtl/>
        </w:rPr>
        <w:t>–</w:t>
      </w:r>
      <w:r>
        <w:rPr>
          <w:rFonts w:hint="cs"/>
          <w:rtl/>
        </w:rPr>
        <w:t xml:space="preserve"> מס' 1; תחילתו ביום 12.1.2010. עמ' 1927 </w:t>
      </w:r>
      <w:r>
        <w:rPr>
          <w:rtl/>
        </w:rPr>
        <w:t>–</w:t>
      </w:r>
      <w:r>
        <w:rPr>
          <w:rFonts w:hint="cs"/>
          <w:rtl/>
        </w:rPr>
        <w:t xml:space="preserve"> מס' 2; תחילתו ביום 26.1.2010.</w:t>
      </w:r>
      <w:hyperlink r:id="rId95" w:history="1">
        <w:r w:rsidRPr="00CB40C0">
          <w:rPr>
            <w:rStyle w:val="Hyperlink"/>
            <w:rFonts w:hint="cs"/>
            <w:rtl/>
          </w:rPr>
          <w:t xml:space="preserve"> מס' 6070</w:t>
        </w:r>
      </w:hyperlink>
      <w:r>
        <w:rPr>
          <w:rFonts w:hint="cs"/>
          <w:rtl/>
        </w:rPr>
        <w:t xml:space="preserve"> מיום 14.3.2010 עמ' 2272 </w:t>
      </w:r>
      <w:r>
        <w:rPr>
          <w:rtl/>
        </w:rPr>
        <w:t>–</w:t>
      </w:r>
      <w:r>
        <w:rPr>
          <w:rFonts w:hint="cs"/>
          <w:rtl/>
        </w:rPr>
        <w:t xml:space="preserve"> מס' 3; תחילתו ביום 9.2.2010. </w:t>
      </w:r>
      <w:hyperlink r:id="rId96" w:history="1">
        <w:r w:rsidRPr="0032004F">
          <w:rPr>
            <w:rStyle w:val="Hyperlink"/>
            <w:rFonts w:hint="cs"/>
            <w:rtl/>
          </w:rPr>
          <w:t>מס' 6079</w:t>
        </w:r>
      </w:hyperlink>
      <w:r>
        <w:rPr>
          <w:rFonts w:hint="cs"/>
          <w:rtl/>
        </w:rPr>
        <w:t xml:space="preserve"> מיום 25.4.2010 עמ' 2676 </w:t>
      </w:r>
      <w:r>
        <w:rPr>
          <w:rtl/>
        </w:rPr>
        <w:t>–</w:t>
      </w:r>
      <w:r>
        <w:rPr>
          <w:rFonts w:hint="cs"/>
          <w:rtl/>
        </w:rPr>
        <w:t xml:space="preserve"> מס' 4; תחילתו ביום 9.3.2010. </w:t>
      </w:r>
      <w:hyperlink r:id="rId97" w:history="1">
        <w:r w:rsidRPr="00B879E2">
          <w:rPr>
            <w:rStyle w:val="Hyperlink"/>
            <w:rFonts w:hint="cs"/>
            <w:rtl/>
          </w:rPr>
          <w:t>מס' 6088</w:t>
        </w:r>
      </w:hyperlink>
      <w:r>
        <w:rPr>
          <w:rFonts w:hint="cs"/>
          <w:rtl/>
        </w:rPr>
        <w:t xml:space="preserve"> מיום 17.5.2010 עמ' 2952 </w:t>
      </w:r>
      <w:r>
        <w:rPr>
          <w:rtl/>
        </w:rPr>
        <w:t>–</w:t>
      </w:r>
      <w:r>
        <w:rPr>
          <w:rFonts w:hint="cs"/>
          <w:rtl/>
        </w:rPr>
        <w:t xml:space="preserve"> מס' 5; תחילתו ביום 17.3.2010. </w:t>
      </w:r>
      <w:hyperlink r:id="rId98" w:history="1">
        <w:r w:rsidRPr="00790025">
          <w:rPr>
            <w:rStyle w:val="Hyperlink"/>
            <w:rFonts w:hint="cs"/>
            <w:rtl/>
          </w:rPr>
          <w:t>מס' 6131</w:t>
        </w:r>
      </w:hyperlink>
      <w:r>
        <w:rPr>
          <w:rFonts w:hint="cs"/>
          <w:rtl/>
        </w:rPr>
        <w:t xml:space="preserve"> מיום 29.8.2010 עמ' 4558 </w:t>
      </w:r>
      <w:r>
        <w:rPr>
          <w:rtl/>
        </w:rPr>
        <w:t>–</w:t>
      </w:r>
      <w:r>
        <w:rPr>
          <w:rFonts w:hint="cs"/>
          <w:rtl/>
        </w:rPr>
        <w:t xml:space="preserve"> מס' 6; תחילתו ביום 12.7.2010. עמ' 4559 </w:t>
      </w:r>
      <w:r>
        <w:rPr>
          <w:rtl/>
        </w:rPr>
        <w:t>–</w:t>
      </w:r>
      <w:r>
        <w:rPr>
          <w:rFonts w:hint="cs"/>
          <w:rtl/>
        </w:rPr>
        <w:t xml:space="preserve"> מס' 7; תחילתו ביום 21.7.2010. עמ' 4562 </w:t>
      </w:r>
      <w:r>
        <w:rPr>
          <w:rtl/>
        </w:rPr>
        <w:t>–</w:t>
      </w:r>
      <w:r>
        <w:rPr>
          <w:rFonts w:hint="cs"/>
          <w:rtl/>
        </w:rPr>
        <w:t xml:space="preserve"> מס' 8; תחילתו ביום 21.7.2010.</w:t>
      </w:r>
    </w:p>
    <w:p w:rsidR="0011562B" w:rsidRDefault="0011562B" w:rsidP="002F2BF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9" w:history="1">
        <w:r w:rsidRPr="00495FA3">
          <w:rPr>
            <w:rStyle w:val="Hyperlink"/>
            <w:rFonts w:hint="cs"/>
            <w:rtl/>
          </w:rPr>
          <w:t>י"פ תשע"א</w:t>
        </w:r>
        <w:r>
          <w:rPr>
            <w:rStyle w:val="Hyperlink"/>
            <w:rFonts w:hint="cs"/>
            <w:rtl/>
          </w:rPr>
          <w:t>:</w:t>
        </w:r>
        <w:r w:rsidRPr="00495FA3">
          <w:rPr>
            <w:rStyle w:val="Hyperlink"/>
            <w:rFonts w:hint="cs"/>
            <w:rtl/>
          </w:rPr>
          <w:t xml:space="preserve"> מס' 6179</w:t>
        </w:r>
      </w:hyperlink>
      <w:r>
        <w:rPr>
          <w:rFonts w:hint="cs"/>
          <w:rtl/>
        </w:rPr>
        <w:t xml:space="preserve"> מיום 26.12.2010 עמ' 1798 </w:t>
      </w:r>
      <w:r>
        <w:rPr>
          <w:rtl/>
        </w:rPr>
        <w:t>–</w:t>
      </w:r>
      <w:r>
        <w:rPr>
          <w:rFonts w:hint="cs"/>
          <w:rtl/>
        </w:rPr>
        <w:t xml:space="preserve"> מס' 1; תחילתו ביום 1.12.2010. </w:t>
      </w:r>
      <w:hyperlink r:id="rId100" w:history="1">
        <w:r w:rsidRPr="00787A0D">
          <w:rPr>
            <w:rStyle w:val="Hyperlink"/>
            <w:rFonts w:hint="cs"/>
            <w:rtl/>
          </w:rPr>
          <w:t>מס' 6195</w:t>
        </w:r>
      </w:hyperlink>
      <w:r>
        <w:rPr>
          <w:rFonts w:hint="cs"/>
          <w:rtl/>
        </w:rPr>
        <w:t xml:space="preserve"> מיום 1.2.2011 עמ' 2262 </w:t>
      </w:r>
      <w:r>
        <w:rPr>
          <w:rtl/>
        </w:rPr>
        <w:t>–</w:t>
      </w:r>
      <w:r>
        <w:rPr>
          <w:rFonts w:hint="cs"/>
          <w:rtl/>
        </w:rPr>
        <w:t xml:space="preserve"> מס' 2; תחילתו ביום 4.1.2011. </w:t>
      </w:r>
      <w:hyperlink r:id="rId101" w:history="1">
        <w:r w:rsidRPr="00325CEA">
          <w:rPr>
            <w:rStyle w:val="Hyperlink"/>
            <w:rFonts w:hint="cs"/>
            <w:rtl/>
          </w:rPr>
          <w:t>מס' 6209</w:t>
        </w:r>
      </w:hyperlink>
      <w:r>
        <w:rPr>
          <w:rFonts w:hint="cs"/>
          <w:rtl/>
        </w:rPr>
        <w:t xml:space="preserve"> מיום 7.3.2011 עמ' 2890 </w:t>
      </w:r>
      <w:r>
        <w:rPr>
          <w:rtl/>
        </w:rPr>
        <w:t>–</w:t>
      </w:r>
      <w:r>
        <w:rPr>
          <w:rFonts w:hint="cs"/>
          <w:rtl/>
        </w:rPr>
        <w:t xml:space="preserve"> מס' 3; תחילתו ביום 2.2.2011 ור' סעיף 6. עמ' 2893 </w:t>
      </w:r>
      <w:r>
        <w:rPr>
          <w:rtl/>
        </w:rPr>
        <w:t>–</w:t>
      </w:r>
      <w:r>
        <w:rPr>
          <w:rFonts w:hint="cs"/>
          <w:rtl/>
        </w:rPr>
        <w:t xml:space="preserve"> מס' 4; תחילתו ביום 2.2.2011. </w:t>
      </w:r>
      <w:hyperlink r:id="rId102" w:history="1">
        <w:r w:rsidRPr="002F2BF5">
          <w:rPr>
            <w:rStyle w:val="Hyperlink"/>
            <w:rFonts w:hint="cs"/>
            <w:rtl/>
          </w:rPr>
          <w:t>מס' 6285</w:t>
        </w:r>
      </w:hyperlink>
      <w:r>
        <w:rPr>
          <w:rFonts w:hint="cs"/>
          <w:rtl/>
        </w:rPr>
        <w:t xml:space="preserve"> מיום 22.8.2011 עמ' 6142 </w:t>
      </w:r>
      <w:r>
        <w:rPr>
          <w:rtl/>
        </w:rPr>
        <w:t>–</w:t>
      </w:r>
      <w:r>
        <w:rPr>
          <w:rFonts w:hint="cs"/>
          <w:rtl/>
        </w:rPr>
        <w:t xml:space="preserve"> מס' 5; תחילתו ביום 12.7.2011 אך ר' סעיף 13 לענין תחילה והוראות מעבר.</w:t>
      </w:r>
    </w:p>
    <w:p w:rsidR="0011562B" w:rsidRDefault="0011562B" w:rsidP="00AA05E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3" w:history="1">
        <w:r w:rsidRPr="00E62163">
          <w:rPr>
            <w:rStyle w:val="Hyperlink"/>
            <w:rFonts w:hint="cs"/>
            <w:rtl/>
          </w:rPr>
          <w:t>י"פ תשע"ב</w:t>
        </w:r>
        <w:r>
          <w:rPr>
            <w:rStyle w:val="Hyperlink"/>
            <w:rFonts w:hint="cs"/>
            <w:rtl/>
          </w:rPr>
          <w:t>:</w:t>
        </w:r>
        <w:r w:rsidRPr="00E62163">
          <w:rPr>
            <w:rStyle w:val="Hyperlink"/>
            <w:rFonts w:hint="cs"/>
            <w:rtl/>
          </w:rPr>
          <w:t xml:space="preserve"> מס' 6339</w:t>
        </w:r>
      </w:hyperlink>
      <w:r>
        <w:rPr>
          <w:rFonts w:hint="cs"/>
          <w:rtl/>
        </w:rPr>
        <w:t xml:space="preserve"> מיום 12.12.2011 עמ' 1254 </w:t>
      </w:r>
      <w:r>
        <w:rPr>
          <w:rtl/>
        </w:rPr>
        <w:t>–</w:t>
      </w:r>
      <w:r>
        <w:rPr>
          <w:rFonts w:hint="cs"/>
          <w:rtl/>
        </w:rPr>
        <w:t xml:space="preserve"> מס' 1; תחילתו ביום 1.11.2011 ור' סעיף 2 לענין תחולה ותוקף. </w:t>
      </w:r>
      <w:hyperlink r:id="rId104" w:history="1">
        <w:r w:rsidRPr="00872E29">
          <w:rPr>
            <w:rStyle w:val="Hyperlink"/>
            <w:rFonts w:hint="cs"/>
            <w:rtl/>
          </w:rPr>
          <w:t>מס' 6388</w:t>
        </w:r>
      </w:hyperlink>
      <w:r>
        <w:rPr>
          <w:rFonts w:hint="cs"/>
          <w:rtl/>
        </w:rPr>
        <w:t xml:space="preserve"> מיום 7.3.2012 עמ' 2948 </w:t>
      </w:r>
      <w:r>
        <w:rPr>
          <w:rtl/>
        </w:rPr>
        <w:t>–</w:t>
      </w:r>
      <w:r>
        <w:rPr>
          <w:rFonts w:hint="cs"/>
          <w:rtl/>
        </w:rPr>
        <w:t xml:space="preserve"> מס' 2; תחילתו ביום 14.2.2012. </w:t>
      </w:r>
      <w:hyperlink r:id="rId105" w:history="1">
        <w:r w:rsidRPr="00AA05E8">
          <w:rPr>
            <w:rStyle w:val="Hyperlink"/>
            <w:rFonts w:hint="cs"/>
            <w:rtl/>
          </w:rPr>
          <w:t>מס' 6458</w:t>
        </w:r>
      </w:hyperlink>
      <w:r>
        <w:rPr>
          <w:rFonts w:hint="cs"/>
          <w:rtl/>
        </w:rPr>
        <w:t xml:space="preserve"> מיום 9.8.2012 עמ' 5730 </w:t>
      </w:r>
      <w:r>
        <w:rPr>
          <w:rtl/>
        </w:rPr>
        <w:t>–</w:t>
      </w:r>
      <w:r>
        <w:rPr>
          <w:rFonts w:hint="cs"/>
          <w:rtl/>
        </w:rPr>
        <w:t xml:space="preserve"> מס' 3; תחילתו ביום 30.5.2012.</w:t>
      </w:r>
    </w:p>
    <w:p w:rsidR="0011562B" w:rsidRDefault="0011562B" w:rsidP="0072471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6" w:history="1">
        <w:r w:rsidRPr="00724716">
          <w:rPr>
            <w:rStyle w:val="Hyperlink"/>
            <w:rFonts w:hint="cs"/>
            <w:rtl/>
          </w:rPr>
          <w:t>י"פ תשע"ד מס' 6726</w:t>
        </w:r>
      </w:hyperlink>
      <w:r>
        <w:rPr>
          <w:rFonts w:hint="cs"/>
          <w:rtl/>
        </w:rPr>
        <w:t xml:space="preserve"> מיום 2.1.2014 עמ' 2650 </w:t>
      </w:r>
      <w:r>
        <w:rPr>
          <w:rtl/>
        </w:rPr>
        <w:t>–</w:t>
      </w:r>
      <w:r>
        <w:rPr>
          <w:rFonts w:hint="cs"/>
          <w:rtl/>
        </w:rPr>
        <w:t xml:space="preserve"> מס' 1; תחילתו ביום 24.12.2013.</w:t>
      </w:r>
    </w:p>
    <w:p w:rsidR="0011562B" w:rsidRDefault="0011562B" w:rsidP="0072471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7" w:history="1">
        <w:r w:rsidRPr="00724716">
          <w:rPr>
            <w:rStyle w:val="Hyperlink"/>
            <w:rFonts w:hint="cs"/>
            <w:rtl/>
          </w:rPr>
          <w:t>י"פ תשע"ד מס' 6726</w:t>
        </w:r>
      </w:hyperlink>
      <w:r>
        <w:rPr>
          <w:rFonts w:hint="cs"/>
          <w:rtl/>
        </w:rPr>
        <w:t xml:space="preserve"> מיום 2.1.2014 עמ' 2651 </w:t>
      </w:r>
      <w:r>
        <w:rPr>
          <w:rtl/>
        </w:rPr>
        <w:t>–</w:t>
      </w:r>
      <w:r>
        <w:rPr>
          <w:rFonts w:hint="cs"/>
          <w:rtl/>
        </w:rPr>
        <w:t xml:space="preserve"> מס' 2; תחילתו ביום 24.12.2013.</w:t>
      </w:r>
    </w:p>
    <w:p w:rsidR="0011562B" w:rsidRDefault="0011562B" w:rsidP="00387D7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8" w:history="1">
        <w:r w:rsidRPr="004A48E1">
          <w:rPr>
            <w:rStyle w:val="Hyperlink"/>
            <w:rFonts w:hint="cs"/>
            <w:rtl/>
          </w:rPr>
          <w:t>י"פ תשע"ד מס' 6744</w:t>
        </w:r>
      </w:hyperlink>
      <w:r>
        <w:rPr>
          <w:rFonts w:hint="cs"/>
          <w:rtl/>
        </w:rPr>
        <w:t xml:space="preserve"> מיום 28.1.2014 עמ' 3438 </w:t>
      </w:r>
      <w:r>
        <w:rPr>
          <w:rtl/>
        </w:rPr>
        <w:t>–</w:t>
      </w:r>
      <w:r>
        <w:rPr>
          <w:rFonts w:hint="cs"/>
          <w:rtl/>
        </w:rPr>
        <w:t xml:space="preserve"> הוראת שעה; תחילתו ביום 8.1.2014 ור' סעיף 2 לענין הוראת מעבר. תוקן </w:t>
      </w:r>
      <w:hyperlink r:id="rId109" w:history="1">
        <w:r w:rsidRPr="00387D7A">
          <w:rPr>
            <w:rStyle w:val="Hyperlink"/>
            <w:rFonts w:hint="cs"/>
            <w:rtl/>
          </w:rPr>
          <w:t>י"פ תשע"ד מס' 6791</w:t>
        </w:r>
      </w:hyperlink>
      <w:r>
        <w:rPr>
          <w:rFonts w:hint="cs"/>
          <w:rtl/>
        </w:rPr>
        <w:t xml:space="preserve"> מיום 24.4.2014 עמ' 4996 </w:t>
      </w:r>
      <w:r>
        <w:rPr>
          <w:rtl/>
        </w:rPr>
        <w:t>–</w:t>
      </w:r>
      <w:r>
        <w:rPr>
          <w:rFonts w:hint="cs"/>
          <w:rtl/>
        </w:rPr>
        <w:t xml:space="preserve"> מס' 3 (תיקון); תחילתו ביום 18.3.2014.</w:t>
      </w:r>
    </w:p>
    <w:p w:rsidR="0011562B" w:rsidRDefault="0011562B" w:rsidP="00CB4F8B">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 לעניין ועדה שביום תחילתו של תיקון זה לא מכהן בה יושב ראש, יקראו את סעיף 106(ז)(2) לתקנות הכנסת, כנוסחו בתיקון זה, כך:</w:t>
      </w:r>
    </w:p>
    <w:p w:rsidR="0011562B" w:rsidRDefault="0011562B" w:rsidP="00CB4F8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"החלטת ועדת הכנסת להמליץ כאמור בסעיף קטן (א) תתקבל לא יאוחר מיום כ"ט באייר התשע"ד (29 במאי 2014), והחלטת הוועדה על פי ההמלצה תתקבל בתוך שבעה ימים מיום החלטת ועדת הכנסת, ובתקופת הפגרה </w:t>
      </w:r>
      <w:r>
        <w:rPr>
          <w:rtl/>
        </w:rPr>
        <w:t>–</w:t>
      </w:r>
      <w:r>
        <w:rPr>
          <w:rFonts w:hint="cs"/>
          <w:rtl/>
        </w:rPr>
        <w:t xml:space="preserve"> בתוך 14 ימים; לא בחרה הוועדה יושב ראש חדש, יהיה יושב ראש הכנסת רשאי, עד תום התקופות האמורות </w:t>
      </w:r>
      <w:r>
        <w:rPr>
          <w:rtl/>
        </w:rPr>
        <w:t>–</w:t>
      </w:r>
    </w:p>
    <w:p w:rsidR="0011562B" w:rsidRDefault="0011562B" w:rsidP="00CB4F8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(א) לכנס את הוועדה ולהחליט מי מבין חבריה ישמש כיושב ראש זמני לאותה ישיבה או לכמה ישיבות, ולעניין ועדת משנה שבראשה עמד יושב ראש הוועדה </w:t>
      </w:r>
      <w:r>
        <w:rPr>
          <w:rtl/>
        </w:rPr>
        <w:t>–</w:t>
      </w:r>
      <w:r>
        <w:rPr>
          <w:rFonts w:hint="cs"/>
          <w:rtl/>
        </w:rPr>
        <w:t xml:space="preserve"> רשאי הוא להחליט כאמור גם לתקופה; לחבר הוועדה שנקבע כיושב ראש זמני כאמור יהיו נתונות כל סמכויות היושב ראש בקשר לאותן ישיבות;</w:t>
      </w:r>
    </w:p>
    <w:p w:rsidR="0011562B" w:rsidRDefault="0011562B" w:rsidP="00CB4F8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(ב) להחליט מי מבין חבריה ישמש כיושב ראש זמני לעניין חברות בוועדה המשותפת לפי סעיף 18(א2) לחוק מבקר המדינה, לישיבה מסוימת או לכמה ישיבות.</w:t>
      </w:r>
    </w:p>
    <w:p w:rsidR="0011562B" w:rsidRDefault="0011562B" w:rsidP="00CB4F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0" w:history="1">
        <w:r w:rsidRPr="004A48E1">
          <w:rPr>
            <w:rStyle w:val="Hyperlink"/>
            <w:rFonts w:hint="cs"/>
            <w:rtl/>
          </w:rPr>
          <w:t>י"פ תשע"ד מס' 6744</w:t>
        </w:r>
      </w:hyperlink>
      <w:r>
        <w:rPr>
          <w:rFonts w:hint="cs"/>
          <w:rtl/>
        </w:rPr>
        <w:t xml:space="preserve"> מיום 28.1.2014 עמ' 3438 </w:t>
      </w:r>
      <w:r>
        <w:rPr>
          <w:rtl/>
        </w:rPr>
        <w:t>–</w:t>
      </w:r>
      <w:r>
        <w:rPr>
          <w:rFonts w:hint="cs"/>
          <w:rtl/>
        </w:rPr>
        <w:t xml:space="preserve"> מס' 3; תחילתו ביום 8.1.2014.</w:t>
      </w:r>
    </w:p>
    <w:p w:rsidR="0011562B" w:rsidRDefault="0011562B" w:rsidP="00387D7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1" w:history="1">
        <w:r w:rsidRPr="00387D7A">
          <w:rPr>
            <w:rStyle w:val="Hyperlink"/>
            <w:rFonts w:hint="cs"/>
            <w:rtl/>
          </w:rPr>
          <w:t>י"פ תשע"ד מס' 6791</w:t>
        </w:r>
      </w:hyperlink>
      <w:r>
        <w:rPr>
          <w:rFonts w:hint="cs"/>
          <w:rtl/>
        </w:rPr>
        <w:t xml:space="preserve"> מיום 24.4.2014 עמ' 4996 </w:t>
      </w:r>
      <w:r>
        <w:rPr>
          <w:rtl/>
        </w:rPr>
        <w:t>–</w:t>
      </w:r>
      <w:r>
        <w:rPr>
          <w:rFonts w:hint="cs"/>
          <w:rtl/>
        </w:rPr>
        <w:t xml:space="preserve"> מס' 4; תחילתו ביום 18.3.2014.</w:t>
      </w:r>
    </w:p>
    <w:p w:rsidR="0011562B" w:rsidRDefault="0011562B" w:rsidP="004151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2" w:history="1">
        <w:r w:rsidRPr="004151E6">
          <w:rPr>
            <w:rStyle w:val="Hyperlink"/>
            <w:rFonts w:hint="cs"/>
            <w:rtl/>
          </w:rPr>
          <w:t>י"פ תשע"ו מס' 7153</w:t>
        </w:r>
      </w:hyperlink>
      <w:r>
        <w:rPr>
          <w:rFonts w:hint="cs"/>
          <w:rtl/>
        </w:rPr>
        <w:t xml:space="preserve"> מיום 25.11.2015 עמ' 1352 </w:t>
      </w:r>
      <w:r>
        <w:rPr>
          <w:rtl/>
        </w:rPr>
        <w:t>–</w:t>
      </w:r>
      <w:r>
        <w:rPr>
          <w:rFonts w:hint="cs"/>
          <w:rtl/>
        </w:rPr>
        <w:t xml:space="preserve"> מס' 1; תחילתו ביום 2.11.2015.</w:t>
      </w:r>
    </w:p>
    <w:p w:rsidR="0011562B" w:rsidRDefault="0011562B" w:rsidP="004151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3" w:history="1">
        <w:r w:rsidRPr="002C6D60">
          <w:rPr>
            <w:rStyle w:val="Hyperlink"/>
            <w:rFonts w:hint="cs"/>
            <w:rtl/>
          </w:rPr>
          <w:t>י"פ תשע"ו מס' 7244</w:t>
        </w:r>
      </w:hyperlink>
      <w:r>
        <w:rPr>
          <w:rFonts w:hint="cs"/>
          <w:rtl/>
        </w:rPr>
        <w:t xml:space="preserve"> מיום 7.4.2016 עמ' 5020 </w:t>
      </w:r>
      <w:r>
        <w:rPr>
          <w:rtl/>
        </w:rPr>
        <w:t>–</w:t>
      </w:r>
      <w:r>
        <w:rPr>
          <w:rFonts w:hint="cs"/>
          <w:rtl/>
        </w:rPr>
        <w:t xml:space="preserve"> מס' 2; ר' סעיפים 4-2 לענין תחילה, הוראות שעה והוראת מעבר.</w:t>
      </w:r>
    </w:p>
    <w:p w:rsidR="0011562B" w:rsidRDefault="0011562B" w:rsidP="004151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4" w:history="1">
        <w:r w:rsidRPr="002C6D60">
          <w:rPr>
            <w:rStyle w:val="Hyperlink"/>
            <w:rFonts w:hint="cs"/>
            <w:rtl/>
          </w:rPr>
          <w:t>י"פ תשע"ו מס' 7244</w:t>
        </w:r>
      </w:hyperlink>
      <w:r>
        <w:rPr>
          <w:rFonts w:hint="cs"/>
          <w:rtl/>
        </w:rPr>
        <w:t xml:space="preserve"> מיום 7.4.2016 עמ' 5023 </w:t>
      </w:r>
      <w:r>
        <w:rPr>
          <w:rtl/>
        </w:rPr>
        <w:t>–</w:t>
      </w:r>
      <w:r>
        <w:rPr>
          <w:rFonts w:hint="cs"/>
          <w:rtl/>
        </w:rPr>
        <w:t xml:space="preserve"> מס' 3; ר' סעיף 2 לענין תחילה והוראת שעה.</w:t>
      </w:r>
    </w:p>
    <w:p w:rsidR="0011562B" w:rsidRDefault="0011562B" w:rsidP="004151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5" w:history="1">
        <w:r w:rsidRPr="002C6D60">
          <w:rPr>
            <w:rStyle w:val="Hyperlink"/>
            <w:rFonts w:hint="cs"/>
            <w:rtl/>
          </w:rPr>
          <w:t>י"פ תשע"ו מס' 7244</w:t>
        </w:r>
      </w:hyperlink>
      <w:r>
        <w:rPr>
          <w:rFonts w:hint="cs"/>
          <w:rtl/>
        </w:rPr>
        <w:t xml:space="preserve"> מיום 7.4.2016 עמ' 5024 </w:t>
      </w:r>
      <w:r>
        <w:rPr>
          <w:rtl/>
        </w:rPr>
        <w:t>–</w:t>
      </w:r>
      <w:r>
        <w:rPr>
          <w:rFonts w:hint="cs"/>
          <w:rtl/>
        </w:rPr>
        <w:t xml:space="preserve"> מס' 4; תחילתו ביום 8.3.2016 ור' סעיף 2 לענין תחולה.</w:t>
      </w:r>
    </w:p>
    <w:p w:rsidR="0011562B" w:rsidRDefault="0011562B" w:rsidP="002C6D6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6" w:history="1">
        <w:r w:rsidRPr="002C6D60">
          <w:rPr>
            <w:rStyle w:val="Hyperlink"/>
            <w:rFonts w:hint="cs"/>
            <w:rtl/>
          </w:rPr>
          <w:t>י"פ תשע"ו מס' 7244</w:t>
        </w:r>
      </w:hyperlink>
      <w:r>
        <w:rPr>
          <w:rFonts w:hint="cs"/>
          <w:rtl/>
        </w:rPr>
        <w:t xml:space="preserve"> מיום 7.4.2016 עמ' 5024 </w:t>
      </w:r>
      <w:r>
        <w:rPr>
          <w:rtl/>
        </w:rPr>
        <w:t>–</w:t>
      </w:r>
      <w:r>
        <w:rPr>
          <w:rFonts w:hint="cs"/>
          <w:rtl/>
        </w:rPr>
        <w:t xml:space="preserve"> מס' 5; תחילתו ביום 8.3.2016.</w:t>
      </w:r>
    </w:p>
    <w:p w:rsidR="005C77FD" w:rsidRDefault="005C77FD" w:rsidP="005C77F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7" w:history="1">
        <w:r w:rsidR="0011562B" w:rsidRPr="005C77FD">
          <w:rPr>
            <w:rStyle w:val="Hyperlink"/>
            <w:rFonts w:hint="cs"/>
            <w:rtl/>
          </w:rPr>
          <w:t>י"פ תשע"ז מס' 7497</w:t>
        </w:r>
      </w:hyperlink>
      <w:r w:rsidR="0011562B">
        <w:rPr>
          <w:rFonts w:hint="cs"/>
          <w:rtl/>
        </w:rPr>
        <w:t xml:space="preserve"> מיום 7.5.2017 עמ' 5612 </w:t>
      </w:r>
      <w:r w:rsidR="0011562B">
        <w:rPr>
          <w:rtl/>
        </w:rPr>
        <w:t>–</w:t>
      </w:r>
      <w:r w:rsidR="0011562B">
        <w:rPr>
          <w:rFonts w:hint="cs"/>
          <w:rtl/>
        </w:rPr>
        <w:t xml:space="preserve"> מס' 1; תחילתו ביום 20.3.2017; ר' סעיף 18 לענין תחולה.</w:t>
      </w:r>
    </w:p>
    <w:p w:rsidR="0011562B" w:rsidRDefault="0011562B" w:rsidP="00B22A2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18. (א) הוראות סעיפים 35, 75, 77, 79, 82, 87, 92, 94, 96, 97 ו-99 לתקנון הכנסת, כנוסחם בסעיפים 1, 5 ו-7 עד 15 לתיקון תקנון זה, יחולו גם על הצעות חוק שהונחו על שולחן הכנסת לפני תחילתו של תיקון תקנון זה, ואולם הוראות סעיפים 79 ו-87 לתקנון הכנסת כנוסחם בסעיפים 8 ו-10 לתיקון תקנון זה, לא יחולו על הצעות חוק שפורסמו ברשומות לקריאה הראשונה לפני תחילתו של תיקון תקנון זה.</w:t>
      </w:r>
    </w:p>
    <w:p w:rsidR="0011562B" w:rsidRDefault="0011562B" w:rsidP="00B22A2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הוראות סעיפים 57 ו-60 לתקנון הכנסת, כנוסחם בסעיפים 2 ו-3 לתיקון תקנון זה, יחולו גם על הצעות לסדר היום והצעות לדיונים מהירים בוועדה שהוגשו לפני תחילתו של תיקון תקנון זה.</w:t>
      </w:r>
    </w:p>
    <w:p w:rsidR="00D21695" w:rsidRDefault="00F46B17" w:rsidP="00D2169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8" w:history="1">
        <w:r w:rsidR="00D21695" w:rsidRPr="00F46B17">
          <w:rPr>
            <w:rStyle w:val="Hyperlink"/>
            <w:rFonts w:hint="cs"/>
            <w:rtl/>
          </w:rPr>
          <w:t>י"פ תשע"ז מס' 7562</w:t>
        </w:r>
      </w:hyperlink>
      <w:r w:rsidR="00D21695">
        <w:rPr>
          <w:rFonts w:hint="cs"/>
          <w:rtl/>
        </w:rPr>
        <w:t xml:space="preserve"> מיום 7.8.2017 עמ' 8372 </w:t>
      </w:r>
      <w:r w:rsidR="00D21695">
        <w:rPr>
          <w:rtl/>
        </w:rPr>
        <w:t>–</w:t>
      </w:r>
      <w:r w:rsidR="00D21695">
        <w:rPr>
          <w:rFonts w:hint="cs"/>
          <w:rtl/>
        </w:rPr>
        <w:t xml:space="preserve"> מס' 2; תחילתו ביום 24.7.2017 ור' סעיף 3 לענין תחולה.</w:t>
      </w:r>
    </w:p>
    <w:p w:rsidR="00D21695" w:rsidRDefault="00D21695" w:rsidP="00D21695">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3. הוראות סעיף 62 לתקנות הכנסת, כנוסחו בתיקון תקנון זה, יחולו על בחירת חברים לוועדה לבחירת קאדים החל בכהונתה של הכנסת ה-21.</w:t>
      </w:r>
    </w:p>
    <w:p w:rsidR="00D21695" w:rsidRDefault="00F46B17" w:rsidP="00D2169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9" w:history="1">
        <w:r w:rsidR="00D21695" w:rsidRPr="00F46B17">
          <w:rPr>
            <w:rStyle w:val="Hyperlink"/>
            <w:rFonts w:hint="cs"/>
            <w:rtl/>
          </w:rPr>
          <w:t>י"פ תשע"ז מס' 7562</w:t>
        </w:r>
      </w:hyperlink>
      <w:r w:rsidR="00D21695">
        <w:rPr>
          <w:rFonts w:hint="cs"/>
          <w:rtl/>
        </w:rPr>
        <w:t xml:space="preserve"> מיום 7.8.2017 עמ' 8372 </w:t>
      </w:r>
      <w:r w:rsidR="00D21695">
        <w:rPr>
          <w:rtl/>
        </w:rPr>
        <w:t>–</w:t>
      </w:r>
      <w:r w:rsidR="00D21695">
        <w:rPr>
          <w:rFonts w:hint="cs"/>
          <w:rtl/>
        </w:rPr>
        <w:t xml:space="preserve"> מס' 3; תחילתו ביום 24.7.2017.</w:t>
      </w:r>
    </w:p>
    <w:p w:rsidR="00F46B17" w:rsidRDefault="00F46B17" w:rsidP="00F46B1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0" w:history="1">
        <w:r w:rsidR="00D21695" w:rsidRPr="00F46B17">
          <w:rPr>
            <w:rStyle w:val="Hyperlink"/>
            <w:rFonts w:hint="cs"/>
            <w:rtl/>
          </w:rPr>
          <w:t>י"פ תשע"ז מס' 7562</w:t>
        </w:r>
      </w:hyperlink>
      <w:r w:rsidR="00D21695">
        <w:rPr>
          <w:rFonts w:hint="cs"/>
          <w:rtl/>
        </w:rPr>
        <w:t xml:space="preserve"> מיום 7.8.2017 עמ' 8372 </w:t>
      </w:r>
      <w:r w:rsidR="00D21695">
        <w:rPr>
          <w:rtl/>
        </w:rPr>
        <w:t>–</w:t>
      </w:r>
      <w:r w:rsidR="00D21695">
        <w:rPr>
          <w:rFonts w:hint="cs"/>
          <w:rtl/>
        </w:rPr>
        <w:t xml:space="preserve"> מס' 4; תחילתו ביום 24.7.2017.</w:t>
      </w:r>
    </w:p>
    <w:p w:rsidR="00123242" w:rsidRDefault="00123242" w:rsidP="0012324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1" w:history="1">
        <w:r w:rsidR="00D535FA" w:rsidRPr="00123242">
          <w:rPr>
            <w:rStyle w:val="Hyperlink"/>
            <w:rFonts w:hint="cs"/>
            <w:rtl/>
          </w:rPr>
          <w:t>י"פ תשע"ח מס' 7690</w:t>
        </w:r>
      </w:hyperlink>
      <w:r w:rsidR="00D535FA">
        <w:rPr>
          <w:rFonts w:hint="cs"/>
          <w:rtl/>
        </w:rPr>
        <w:t xml:space="preserve"> מיום 4.2.2018 עמ' 4704 </w:t>
      </w:r>
      <w:r w:rsidR="00D535FA">
        <w:rPr>
          <w:rtl/>
        </w:rPr>
        <w:t>–</w:t>
      </w:r>
      <w:r w:rsidR="00D535FA">
        <w:rPr>
          <w:rFonts w:hint="cs"/>
          <w:rtl/>
        </w:rPr>
        <w:t xml:space="preserve"> מס' 1; תחילתו ביום 29.1.2018.</w:t>
      </w:r>
    </w:p>
    <w:p w:rsidR="0013232B" w:rsidRDefault="0013232B" w:rsidP="00132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2" w:history="1">
        <w:r w:rsidR="00AE1E9B" w:rsidRPr="0013232B">
          <w:rPr>
            <w:rStyle w:val="Hyperlink"/>
            <w:rFonts w:hint="cs"/>
            <w:rtl/>
          </w:rPr>
          <w:t>י"פ תשפ"א מס' 9814</w:t>
        </w:r>
      </w:hyperlink>
      <w:r w:rsidR="00AE1E9B">
        <w:rPr>
          <w:rFonts w:hint="cs"/>
          <w:rtl/>
        </w:rPr>
        <w:t xml:space="preserve"> מיום 15.8.2021 עמ' 10308 </w:t>
      </w:r>
      <w:r w:rsidR="00AE1E9B">
        <w:rPr>
          <w:rtl/>
        </w:rPr>
        <w:t>–</w:t>
      </w:r>
      <w:r w:rsidR="00AE1E9B">
        <w:rPr>
          <w:rFonts w:hint="cs"/>
          <w:rtl/>
        </w:rPr>
        <w:t xml:space="preserve"> מס' 1; תחילתו ביום 11.8.2021.</w:t>
      </w:r>
    </w:p>
    <w:p w:rsidR="00606AFC" w:rsidRDefault="000A03BF" w:rsidP="00132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3" w:history="1">
        <w:r w:rsidR="00606AFC" w:rsidRPr="000A03BF">
          <w:rPr>
            <w:rStyle w:val="Hyperlink"/>
            <w:rFonts w:hint="cs"/>
            <w:rtl/>
          </w:rPr>
          <w:t>י"פ תשפ"ג מס' 11103</w:t>
        </w:r>
      </w:hyperlink>
      <w:r w:rsidR="00606AFC">
        <w:rPr>
          <w:rFonts w:hint="cs"/>
          <w:rtl/>
        </w:rPr>
        <w:t xml:space="preserve"> מיום 8.2.2023 עמ' 3646 </w:t>
      </w:r>
      <w:r w:rsidR="00606AFC">
        <w:rPr>
          <w:rtl/>
        </w:rPr>
        <w:t>–</w:t>
      </w:r>
      <w:r w:rsidR="00606AFC">
        <w:rPr>
          <w:rFonts w:hint="cs"/>
          <w:rtl/>
        </w:rPr>
        <w:t xml:space="preserve"> מס' 1; תחילתו ביום 1.2.2023 ור' סעיף 3 לענין הוראת שעה.</w:t>
      </w:r>
    </w:p>
    <w:p w:rsidR="000A03BF" w:rsidRPr="00D21695" w:rsidRDefault="000A03BF" w:rsidP="000A03B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4" w:history="1">
        <w:r w:rsidR="00172B9B" w:rsidRPr="000A03BF">
          <w:rPr>
            <w:rStyle w:val="Hyperlink"/>
            <w:rFonts w:hint="cs"/>
            <w:rtl/>
          </w:rPr>
          <w:t>י"פ תשפ"ג מס' 11167</w:t>
        </w:r>
      </w:hyperlink>
      <w:r w:rsidR="00172B9B">
        <w:rPr>
          <w:rFonts w:hint="cs"/>
          <w:rtl/>
        </w:rPr>
        <w:t xml:space="preserve"> מיום 7.3.2023 עמ' 4298 </w:t>
      </w:r>
      <w:r w:rsidR="00172B9B">
        <w:rPr>
          <w:rtl/>
        </w:rPr>
        <w:t>–</w:t>
      </w:r>
      <w:r w:rsidR="00172B9B">
        <w:rPr>
          <w:rFonts w:hint="cs"/>
          <w:rtl/>
        </w:rPr>
        <w:t xml:space="preserve"> מס' 2 (הוראת שעה); תוקפה מיום 5.3.2023 עד תום תקופת כהונתה של הכנסת ה-25.</w:t>
      </w:r>
    </w:p>
  </w:footnote>
  <w:footnote w:id="2">
    <w:p w:rsidR="0011562B" w:rsidRDefault="0011562B" w:rsidP="007A7471">
      <w:pPr>
        <w:pStyle w:val="a6"/>
        <w:spacing w:before="72" w:line="240" w:lineRule="auto"/>
        <w:ind w:right="1134"/>
        <w:rPr>
          <w:rFonts w:hint="cs"/>
          <w:rtl/>
        </w:rPr>
      </w:pPr>
      <w:r>
        <w:rPr>
          <w:rStyle w:val="a7"/>
        </w:rPr>
        <w:footnoteRef/>
      </w:r>
      <w:r w:rsidRPr="007A7471">
        <w:rPr>
          <w:rFonts w:cs="FrankRuehl"/>
          <w:sz w:val="22"/>
          <w:szCs w:val="22"/>
          <w:rtl/>
        </w:rPr>
        <w:t xml:space="preserve"> </w:t>
      </w:r>
      <w:r w:rsidRPr="007A7471">
        <w:rPr>
          <w:rFonts w:cs="FrankRuehl" w:hint="cs"/>
          <w:sz w:val="22"/>
          <w:szCs w:val="22"/>
          <w:rtl/>
        </w:rPr>
        <w:t>תחילת תוקף הפסקה ביום תחילת כהונתה של הכנסת ה-19.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62B" w:rsidRDefault="0011562B">
    <w:pPr>
      <w:pStyle w:val="a3"/>
      <w:spacing w:line="220" w:lineRule="exact"/>
      <w:ind w:left="0" w:right="1134"/>
      <w:jc w:val="center"/>
      <w:rPr>
        <w:rFonts w:hAnsi="FrankRuehl"/>
        <w:color w:val="000000"/>
        <w:sz w:val="28"/>
        <w:szCs w:val="28"/>
        <w:rtl/>
      </w:rPr>
    </w:pPr>
    <w:r>
      <w:rPr>
        <w:rFonts w:hAnsi="FrankRuehl"/>
        <w:color w:val="000000"/>
        <w:sz w:val="28"/>
        <w:szCs w:val="28"/>
        <w:rtl/>
      </w:rPr>
      <w:t>תקנון הכנסת</w:t>
    </w:r>
  </w:p>
  <w:p w:rsidR="0011562B" w:rsidRDefault="0011562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1562B" w:rsidRDefault="0011562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62B" w:rsidRDefault="0011562B">
    <w:pPr>
      <w:pStyle w:val="a3"/>
      <w:spacing w:line="220" w:lineRule="exact"/>
      <w:ind w:left="0" w:right="1134"/>
      <w:jc w:val="center"/>
      <w:rPr>
        <w:rFonts w:hAnsi="FrankRuehl"/>
        <w:color w:val="000000"/>
        <w:sz w:val="28"/>
        <w:szCs w:val="28"/>
        <w:rtl/>
      </w:rPr>
    </w:pPr>
    <w:r>
      <w:rPr>
        <w:rFonts w:hAnsi="FrankRuehl"/>
        <w:color w:val="000000"/>
        <w:sz w:val="28"/>
        <w:szCs w:val="28"/>
        <w:rtl/>
      </w:rPr>
      <w:t>תקנון הכנסת</w:t>
    </w:r>
  </w:p>
  <w:p w:rsidR="0011562B" w:rsidRDefault="0011562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1562B" w:rsidRDefault="0011562B">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B2680"/>
    <w:multiLevelType w:val="hybridMultilevel"/>
    <w:tmpl w:val="1556E4F2"/>
    <w:lvl w:ilvl="0" w:tplc="B8D455E2">
      <w:start w:val="2"/>
      <w:numFmt w:val="hebrew1"/>
      <w:lvlText w:val="(%1)"/>
      <w:lvlJc w:val="left"/>
      <w:pPr>
        <w:tabs>
          <w:tab w:val="num" w:pos="1020"/>
        </w:tabs>
        <w:ind w:left="1020" w:hanging="390"/>
      </w:pPr>
      <w:rPr>
        <w:rFonts w:hint="default"/>
      </w:r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16cid:durableId="38791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639C"/>
    <w:rsid w:val="00000A11"/>
    <w:rsid w:val="00001D10"/>
    <w:rsid w:val="00002FD8"/>
    <w:rsid w:val="00003EC8"/>
    <w:rsid w:val="00004155"/>
    <w:rsid w:val="00006E20"/>
    <w:rsid w:val="00011232"/>
    <w:rsid w:val="00011486"/>
    <w:rsid w:val="0001238F"/>
    <w:rsid w:val="00012E8D"/>
    <w:rsid w:val="00013275"/>
    <w:rsid w:val="00015FDF"/>
    <w:rsid w:val="000242C4"/>
    <w:rsid w:val="00024EEF"/>
    <w:rsid w:val="00026AE0"/>
    <w:rsid w:val="00026C1F"/>
    <w:rsid w:val="00026E3F"/>
    <w:rsid w:val="000278B2"/>
    <w:rsid w:val="0003023E"/>
    <w:rsid w:val="00035B95"/>
    <w:rsid w:val="0003653B"/>
    <w:rsid w:val="000379B4"/>
    <w:rsid w:val="0004055D"/>
    <w:rsid w:val="00041201"/>
    <w:rsid w:val="00045D27"/>
    <w:rsid w:val="00046770"/>
    <w:rsid w:val="00046C06"/>
    <w:rsid w:val="00050F6F"/>
    <w:rsid w:val="00051ABD"/>
    <w:rsid w:val="000529F2"/>
    <w:rsid w:val="00052BD1"/>
    <w:rsid w:val="00060F4B"/>
    <w:rsid w:val="0006100A"/>
    <w:rsid w:val="000622C3"/>
    <w:rsid w:val="00063BA9"/>
    <w:rsid w:val="0006450D"/>
    <w:rsid w:val="000649EB"/>
    <w:rsid w:val="00065453"/>
    <w:rsid w:val="00066567"/>
    <w:rsid w:val="000701D2"/>
    <w:rsid w:val="00073142"/>
    <w:rsid w:val="0007463A"/>
    <w:rsid w:val="00081A9C"/>
    <w:rsid w:val="00086D98"/>
    <w:rsid w:val="00087E61"/>
    <w:rsid w:val="000902B7"/>
    <w:rsid w:val="00095545"/>
    <w:rsid w:val="000960F7"/>
    <w:rsid w:val="00097B74"/>
    <w:rsid w:val="000A03BF"/>
    <w:rsid w:val="000A0E8F"/>
    <w:rsid w:val="000A0EC9"/>
    <w:rsid w:val="000A2F3A"/>
    <w:rsid w:val="000A3149"/>
    <w:rsid w:val="000A3D6D"/>
    <w:rsid w:val="000A5DB9"/>
    <w:rsid w:val="000A73B4"/>
    <w:rsid w:val="000A7A6B"/>
    <w:rsid w:val="000B0EAF"/>
    <w:rsid w:val="000B14AC"/>
    <w:rsid w:val="000B1564"/>
    <w:rsid w:val="000B306A"/>
    <w:rsid w:val="000B3DC9"/>
    <w:rsid w:val="000B402A"/>
    <w:rsid w:val="000B48D7"/>
    <w:rsid w:val="000B4A7D"/>
    <w:rsid w:val="000B4BD9"/>
    <w:rsid w:val="000B77F4"/>
    <w:rsid w:val="000C0A4F"/>
    <w:rsid w:val="000C1709"/>
    <w:rsid w:val="000C27DA"/>
    <w:rsid w:val="000C29B8"/>
    <w:rsid w:val="000C2AC1"/>
    <w:rsid w:val="000C37CA"/>
    <w:rsid w:val="000C67BB"/>
    <w:rsid w:val="000D4337"/>
    <w:rsid w:val="000D4DB9"/>
    <w:rsid w:val="000D55DF"/>
    <w:rsid w:val="000D647E"/>
    <w:rsid w:val="000D6C77"/>
    <w:rsid w:val="000E0551"/>
    <w:rsid w:val="000E1987"/>
    <w:rsid w:val="000E252B"/>
    <w:rsid w:val="000E275E"/>
    <w:rsid w:val="000E4B1E"/>
    <w:rsid w:val="000E5FDD"/>
    <w:rsid w:val="000E7697"/>
    <w:rsid w:val="000E7D77"/>
    <w:rsid w:val="000F1A04"/>
    <w:rsid w:val="000F1D21"/>
    <w:rsid w:val="000F2062"/>
    <w:rsid w:val="000F275E"/>
    <w:rsid w:val="000F41F3"/>
    <w:rsid w:val="000F4DAC"/>
    <w:rsid w:val="000F4DB5"/>
    <w:rsid w:val="000F56DE"/>
    <w:rsid w:val="000F60F6"/>
    <w:rsid w:val="000F69F4"/>
    <w:rsid w:val="001006CA"/>
    <w:rsid w:val="001007D7"/>
    <w:rsid w:val="00101EBF"/>
    <w:rsid w:val="00103A4F"/>
    <w:rsid w:val="00104A9E"/>
    <w:rsid w:val="0010589C"/>
    <w:rsid w:val="001058B8"/>
    <w:rsid w:val="0010601E"/>
    <w:rsid w:val="00106160"/>
    <w:rsid w:val="001067E0"/>
    <w:rsid w:val="00106C20"/>
    <w:rsid w:val="00113147"/>
    <w:rsid w:val="001151B4"/>
    <w:rsid w:val="0011562B"/>
    <w:rsid w:val="001168B8"/>
    <w:rsid w:val="0011706B"/>
    <w:rsid w:val="00117483"/>
    <w:rsid w:val="00117F4D"/>
    <w:rsid w:val="00120AF7"/>
    <w:rsid w:val="00123242"/>
    <w:rsid w:val="00124FF6"/>
    <w:rsid w:val="001274E7"/>
    <w:rsid w:val="0013150D"/>
    <w:rsid w:val="001317AA"/>
    <w:rsid w:val="00131EA9"/>
    <w:rsid w:val="0013232B"/>
    <w:rsid w:val="00132CE2"/>
    <w:rsid w:val="001340EA"/>
    <w:rsid w:val="001344EF"/>
    <w:rsid w:val="00140CCC"/>
    <w:rsid w:val="0014103E"/>
    <w:rsid w:val="001418C8"/>
    <w:rsid w:val="00142FA3"/>
    <w:rsid w:val="001445A9"/>
    <w:rsid w:val="00145037"/>
    <w:rsid w:val="00147D27"/>
    <w:rsid w:val="0015174A"/>
    <w:rsid w:val="00152398"/>
    <w:rsid w:val="001541C4"/>
    <w:rsid w:val="00157FCE"/>
    <w:rsid w:val="00161760"/>
    <w:rsid w:val="001617A5"/>
    <w:rsid w:val="00162762"/>
    <w:rsid w:val="0016305A"/>
    <w:rsid w:val="001646D4"/>
    <w:rsid w:val="0017151A"/>
    <w:rsid w:val="00172853"/>
    <w:rsid w:val="00172B9B"/>
    <w:rsid w:val="00174C6A"/>
    <w:rsid w:val="00175D97"/>
    <w:rsid w:val="00176002"/>
    <w:rsid w:val="00176151"/>
    <w:rsid w:val="001808E2"/>
    <w:rsid w:val="001829AA"/>
    <w:rsid w:val="00183584"/>
    <w:rsid w:val="00183CB7"/>
    <w:rsid w:val="001842ED"/>
    <w:rsid w:val="00184652"/>
    <w:rsid w:val="001846D9"/>
    <w:rsid w:val="00185B88"/>
    <w:rsid w:val="0018653B"/>
    <w:rsid w:val="00186E3C"/>
    <w:rsid w:val="00187A5C"/>
    <w:rsid w:val="00191F42"/>
    <w:rsid w:val="00192423"/>
    <w:rsid w:val="001926F4"/>
    <w:rsid w:val="00193239"/>
    <w:rsid w:val="001934C1"/>
    <w:rsid w:val="00194CA3"/>
    <w:rsid w:val="001960F5"/>
    <w:rsid w:val="00196EC8"/>
    <w:rsid w:val="00197695"/>
    <w:rsid w:val="001A0A11"/>
    <w:rsid w:val="001A33B9"/>
    <w:rsid w:val="001A39DD"/>
    <w:rsid w:val="001A6278"/>
    <w:rsid w:val="001A76B0"/>
    <w:rsid w:val="001A78F9"/>
    <w:rsid w:val="001B09E5"/>
    <w:rsid w:val="001B2435"/>
    <w:rsid w:val="001B4B67"/>
    <w:rsid w:val="001B5230"/>
    <w:rsid w:val="001B5759"/>
    <w:rsid w:val="001B5B39"/>
    <w:rsid w:val="001B5CB2"/>
    <w:rsid w:val="001B6164"/>
    <w:rsid w:val="001C1EC4"/>
    <w:rsid w:val="001C3485"/>
    <w:rsid w:val="001C60A2"/>
    <w:rsid w:val="001C684B"/>
    <w:rsid w:val="001C6B3F"/>
    <w:rsid w:val="001C6CD7"/>
    <w:rsid w:val="001C6D0C"/>
    <w:rsid w:val="001D213D"/>
    <w:rsid w:val="001D2253"/>
    <w:rsid w:val="001D25E1"/>
    <w:rsid w:val="001D3E36"/>
    <w:rsid w:val="001D6A62"/>
    <w:rsid w:val="001E007E"/>
    <w:rsid w:val="001E168C"/>
    <w:rsid w:val="001E1BA4"/>
    <w:rsid w:val="001E229C"/>
    <w:rsid w:val="001E36B2"/>
    <w:rsid w:val="001F0D92"/>
    <w:rsid w:val="001F28E5"/>
    <w:rsid w:val="001F34A0"/>
    <w:rsid w:val="001F49A4"/>
    <w:rsid w:val="001F6180"/>
    <w:rsid w:val="001F7FDF"/>
    <w:rsid w:val="002055EF"/>
    <w:rsid w:val="00206D0B"/>
    <w:rsid w:val="00207A34"/>
    <w:rsid w:val="00207DE2"/>
    <w:rsid w:val="002107DA"/>
    <w:rsid w:val="00210966"/>
    <w:rsid w:val="00210D72"/>
    <w:rsid w:val="0021235F"/>
    <w:rsid w:val="00216077"/>
    <w:rsid w:val="00216C74"/>
    <w:rsid w:val="0021755F"/>
    <w:rsid w:val="00221A03"/>
    <w:rsid w:val="002227DD"/>
    <w:rsid w:val="00222998"/>
    <w:rsid w:val="00223C27"/>
    <w:rsid w:val="00223D47"/>
    <w:rsid w:val="00224623"/>
    <w:rsid w:val="00225BEB"/>
    <w:rsid w:val="00226631"/>
    <w:rsid w:val="002268E5"/>
    <w:rsid w:val="00226941"/>
    <w:rsid w:val="002329C6"/>
    <w:rsid w:val="00232D7D"/>
    <w:rsid w:val="00233367"/>
    <w:rsid w:val="00233C91"/>
    <w:rsid w:val="00233F64"/>
    <w:rsid w:val="002345B1"/>
    <w:rsid w:val="002345F6"/>
    <w:rsid w:val="002412B6"/>
    <w:rsid w:val="00241D4E"/>
    <w:rsid w:val="002433EC"/>
    <w:rsid w:val="002445B2"/>
    <w:rsid w:val="00247AE5"/>
    <w:rsid w:val="00253C29"/>
    <w:rsid w:val="00254DB7"/>
    <w:rsid w:val="00254FAC"/>
    <w:rsid w:val="002554F4"/>
    <w:rsid w:val="002564AE"/>
    <w:rsid w:val="00256ED4"/>
    <w:rsid w:val="00257353"/>
    <w:rsid w:val="00260BEF"/>
    <w:rsid w:val="002610C3"/>
    <w:rsid w:val="002625B5"/>
    <w:rsid w:val="0026320E"/>
    <w:rsid w:val="002720BB"/>
    <w:rsid w:val="00275076"/>
    <w:rsid w:val="00277753"/>
    <w:rsid w:val="002804F1"/>
    <w:rsid w:val="002816E2"/>
    <w:rsid w:val="00282EDC"/>
    <w:rsid w:val="00282FAD"/>
    <w:rsid w:val="002841C5"/>
    <w:rsid w:val="002861CB"/>
    <w:rsid w:val="00286D8A"/>
    <w:rsid w:val="002871D9"/>
    <w:rsid w:val="00287647"/>
    <w:rsid w:val="00287B3B"/>
    <w:rsid w:val="00290B70"/>
    <w:rsid w:val="00291603"/>
    <w:rsid w:val="00295184"/>
    <w:rsid w:val="00295280"/>
    <w:rsid w:val="00295A8E"/>
    <w:rsid w:val="00295D4A"/>
    <w:rsid w:val="00295E7E"/>
    <w:rsid w:val="00296587"/>
    <w:rsid w:val="002A4564"/>
    <w:rsid w:val="002A6313"/>
    <w:rsid w:val="002A63CE"/>
    <w:rsid w:val="002A6F21"/>
    <w:rsid w:val="002B17A4"/>
    <w:rsid w:val="002B20E6"/>
    <w:rsid w:val="002B290A"/>
    <w:rsid w:val="002B571B"/>
    <w:rsid w:val="002B62F3"/>
    <w:rsid w:val="002B75C6"/>
    <w:rsid w:val="002B7B1A"/>
    <w:rsid w:val="002C101D"/>
    <w:rsid w:val="002C1BD9"/>
    <w:rsid w:val="002C2560"/>
    <w:rsid w:val="002C423A"/>
    <w:rsid w:val="002C6D60"/>
    <w:rsid w:val="002D0426"/>
    <w:rsid w:val="002D07B0"/>
    <w:rsid w:val="002D3B2A"/>
    <w:rsid w:val="002D4495"/>
    <w:rsid w:val="002D4C53"/>
    <w:rsid w:val="002D535B"/>
    <w:rsid w:val="002D5C18"/>
    <w:rsid w:val="002D60F5"/>
    <w:rsid w:val="002E0693"/>
    <w:rsid w:val="002E0BE9"/>
    <w:rsid w:val="002E0E74"/>
    <w:rsid w:val="002E12C6"/>
    <w:rsid w:val="002E20B2"/>
    <w:rsid w:val="002E41E1"/>
    <w:rsid w:val="002E5005"/>
    <w:rsid w:val="002E55E5"/>
    <w:rsid w:val="002E614F"/>
    <w:rsid w:val="002E754E"/>
    <w:rsid w:val="002F2BF5"/>
    <w:rsid w:val="002F2C80"/>
    <w:rsid w:val="002F5CC7"/>
    <w:rsid w:val="0030098C"/>
    <w:rsid w:val="0030102C"/>
    <w:rsid w:val="0030202D"/>
    <w:rsid w:val="003021D1"/>
    <w:rsid w:val="0030371B"/>
    <w:rsid w:val="00305A18"/>
    <w:rsid w:val="003075A0"/>
    <w:rsid w:val="00310E56"/>
    <w:rsid w:val="003132F0"/>
    <w:rsid w:val="00314686"/>
    <w:rsid w:val="00314B23"/>
    <w:rsid w:val="0032004F"/>
    <w:rsid w:val="0032184A"/>
    <w:rsid w:val="00322DFF"/>
    <w:rsid w:val="0032375B"/>
    <w:rsid w:val="0032409D"/>
    <w:rsid w:val="00325CEA"/>
    <w:rsid w:val="003273C5"/>
    <w:rsid w:val="00331B20"/>
    <w:rsid w:val="00332A38"/>
    <w:rsid w:val="0033366C"/>
    <w:rsid w:val="003336C0"/>
    <w:rsid w:val="003338AB"/>
    <w:rsid w:val="00333911"/>
    <w:rsid w:val="00334BB5"/>
    <w:rsid w:val="00335D8E"/>
    <w:rsid w:val="00337122"/>
    <w:rsid w:val="00342D6D"/>
    <w:rsid w:val="0034318C"/>
    <w:rsid w:val="00343715"/>
    <w:rsid w:val="00343DFA"/>
    <w:rsid w:val="00344662"/>
    <w:rsid w:val="00344A19"/>
    <w:rsid w:val="003454A2"/>
    <w:rsid w:val="00346C40"/>
    <w:rsid w:val="00350B34"/>
    <w:rsid w:val="0035115D"/>
    <w:rsid w:val="00351424"/>
    <w:rsid w:val="003514BE"/>
    <w:rsid w:val="00351772"/>
    <w:rsid w:val="00351EB0"/>
    <w:rsid w:val="00351FC2"/>
    <w:rsid w:val="00355E65"/>
    <w:rsid w:val="0035629A"/>
    <w:rsid w:val="0036199C"/>
    <w:rsid w:val="00361C65"/>
    <w:rsid w:val="003627A0"/>
    <w:rsid w:val="0036365C"/>
    <w:rsid w:val="00364326"/>
    <w:rsid w:val="0036453A"/>
    <w:rsid w:val="00364DCA"/>
    <w:rsid w:val="00366F34"/>
    <w:rsid w:val="0037024B"/>
    <w:rsid w:val="0037172C"/>
    <w:rsid w:val="0037239B"/>
    <w:rsid w:val="00372889"/>
    <w:rsid w:val="003733F3"/>
    <w:rsid w:val="00374E43"/>
    <w:rsid w:val="003754A4"/>
    <w:rsid w:val="003762FC"/>
    <w:rsid w:val="00376EAF"/>
    <w:rsid w:val="00377D5C"/>
    <w:rsid w:val="00380BED"/>
    <w:rsid w:val="00385448"/>
    <w:rsid w:val="00386230"/>
    <w:rsid w:val="003865CE"/>
    <w:rsid w:val="003877D2"/>
    <w:rsid w:val="00387BCD"/>
    <w:rsid w:val="00387D7A"/>
    <w:rsid w:val="003949E0"/>
    <w:rsid w:val="00394E98"/>
    <w:rsid w:val="00395224"/>
    <w:rsid w:val="00396224"/>
    <w:rsid w:val="003963EE"/>
    <w:rsid w:val="003A09CF"/>
    <w:rsid w:val="003A27FB"/>
    <w:rsid w:val="003A2CF2"/>
    <w:rsid w:val="003A3226"/>
    <w:rsid w:val="003A3386"/>
    <w:rsid w:val="003A4239"/>
    <w:rsid w:val="003A4D90"/>
    <w:rsid w:val="003A6667"/>
    <w:rsid w:val="003A68ED"/>
    <w:rsid w:val="003A6CB4"/>
    <w:rsid w:val="003A71E5"/>
    <w:rsid w:val="003A7DF6"/>
    <w:rsid w:val="003A7FDF"/>
    <w:rsid w:val="003B215E"/>
    <w:rsid w:val="003B4148"/>
    <w:rsid w:val="003B4421"/>
    <w:rsid w:val="003B684C"/>
    <w:rsid w:val="003B6B8F"/>
    <w:rsid w:val="003C1785"/>
    <w:rsid w:val="003C1AA1"/>
    <w:rsid w:val="003C1E3B"/>
    <w:rsid w:val="003C4451"/>
    <w:rsid w:val="003C5FEB"/>
    <w:rsid w:val="003C604A"/>
    <w:rsid w:val="003C624E"/>
    <w:rsid w:val="003C7276"/>
    <w:rsid w:val="003D0EBA"/>
    <w:rsid w:val="003D2740"/>
    <w:rsid w:val="003D5053"/>
    <w:rsid w:val="003D6ABE"/>
    <w:rsid w:val="003D6B91"/>
    <w:rsid w:val="003E42E7"/>
    <w:rsid w:val="003E4C7F"/>
    <w:rsid w:val="003E5ED4"/>
    <w:rsid w:val="003E6341"/>
    <w:rsid w:val="003E727D"/>
    <w:rsid w:val="003F06C3"/>
    <w:rsid w:val="003F1B29"/>
    <w:rsid w:val="003F279B"/>
    <w:rsid w:val="003F3CCD"/>
    <w:rsid w:val="003F6BE8"/>
    <w:rsid w:val="004011BB"/>
    <w:rsid w:val="004024EC"/>
    <w:rsid w:val="004027A1"/>
    <w:rsid w:val="00402CAD"/>
    <w:rsid w:val="004050AE"/>
    <w:rsid w:val="00405441"/>
    <w:rsid w:val="00406991"/>
    <w:rsid w:val="00407783"/>
    <w:rsid w:val="00407EA0"/>
    <w:rsid w:val="0041113D"/>
    <w:rsid w:val="00411CD4"/>
    <w:rsid w:val="00414894"/>
    <w:rsid w:val="004151E6"/>
    <w:rsid w:val="00416652"/>
    <w:rsid w:val="0042097A"/>
    <w:rsid w:val="00420E2D"/>
    <w:rsid w:val="0042108F"/>
    <w:rsid w:val="0042291A"/>
    <w:rsid w:val="004262A9"/>
    <w:rsid w:val="00430486"/>
    <w:rsid w:val="00436CE8"/>
    <w:rsid w:val="00437C27"/>
    <w:rsid w:val="00437CEE"/>
    <w:rsid w:val="00437F0A"/>
    <w:rsid w:val="00441060"/>
    <w:rsid w:val="0044154A"/>
    <w:rsid w:val="004417AE"/>
    <w:rsid w:val="004422BF"/>
    <w:rsid w:val="004428F2"/>
    <w:rsid w:val="004434AF"/>
    <w:rsid w:val="00445344"/>
    <w:rsid w:val="0044598D"/>
    <w:rsid w:val="0045226C"/>
    <w:rsid w:val="00452AAC"/>
    <w:rsid w:val="004536FB"/>
    <w:rsid w:val="0045427D"/>
    <w:rsid w:val="0045741B"/>
    <w:rsid w:val="00457CD2"/>
    <w:rsid w:val="00461300"/>
    <w:rsid w:val="004615B8"/>
    <w:rsid w:val="004637AD"/>
    <w:rsid w:val="004649BA"/>
    <w:rsid w:val="00465019"/>
    <w:rsid w:val="0046511D"/>
    <w:rsid w:val="004677A9"/>
    <w:rsid w:val="00467B1F"/>
    <w:rsid w:val="0047115A"/>
    <w:rsid w:val="00471521"/>
    <w:rsid w:val="004727D9"/>
    <w:rsid w:val="0047353F"/>
    <w:rsid w:val="0047407C"/>
    <w:rsid w:val="00474C41"/>
    <w:rsid w:val="00475612"/>
    <w:rsid w:val="0047620D"/>
    <w:rsid w:val="004762EF"/>
    <w:rsid w:val="004819A1"/>
    <w:rsid w:val="00481CBB"/>
    <w:rsid w:val="004830B9"/>
    <w:rsid w:val="00484718"/>
    <w:rsid w:val="0048522C"/>
    <w:rsid w:val="0048609E"/>
    <w:rsid w:val="00486B42"/>
    <w:rsid w:val="00486B8B"/>
    <w:rsid w:val="00486EC7"/>
    <w:rsid w:val="004877D2"/>
    <w:rsid w:val="004878A3"/>
    <w:rsid w:val="00492499"/>
    <w:rsid w:val="00492BA4"/>
    <w:rsid w:val="004950D5"/>
    <w:rsid w:val="00495CFF"/>
    <w:rsid w:val="00495FA3"/>
    <w:rsid w:val="00496770"/>
    <w:rsid w:val="00497440"/>
    <w:rsid w:val="00497B00"/>
    <w:rsid w:val="004A48E1"/>
    <w:rsid w:val="004A6141"/>
    <w:rsid w:val="004A7B8B"/>
    <w:rsid w:val="004B1797"/>
    <w:rsid w:val="004B2A3F"/>
    <w:rsid w:val="004B2B03"/>
    <w:rsid w:val="004B2E13"/>
    <w:rsid w:val="004B37A6"/>
    <w:rsid w:val="004B38AC"/>
    <w:rsid w:val="004B51E8"/>
    <w:rsid w:val="004B6130"/>
    <w:rsid w:val="004B66DD"/>
    <w:rsid w:val="004B7660"/>
    <w:rsid w:val="004B7D2F"/>
    <w:rsid w:val="004B7E1C"/>
    <w:rsid w:val="004C095C"/>
    <w:rsid w:val="004C0B0B"/>
    <w:rsid w:val="004C5B49"/>
    <w:rsid w:val="004D0A82"/>
    <w:rsid w:val="004D13FA"/>
    <w:rsid w:val="004D1C03"/>
    <w:rsid w:val="004D2DA7"/>
    <w:rsid w:val="004D3A30"/>
    <w:rsid w:val="004D42A7"/>
    <w:rsid w:val="004D6ECE"/>
    <w:rsid w:val="004D726E"/>
    <w:rsid w:val="004E0162"/>
    <w:rsid w:val="004E121A"/>
    <w:rsid w:val="004E15C7"/>
    <w:rsid w:val="004E311F"/>
    <w:rsid w:val="004E5EF9"/>
    <w:rsid w:val="004E6053"/>
    <w:rsid w:val="004E60E4"/>
    <w:rsid w:val="004E67CE"/>
    <w:rsid w:val="004E6F34"/>
    <w:rsid w:val="004E7075"/>
    <w:rsid w:val="004F3375"/>
    <w:rsid w:val="004F33A4"/>
    <w:rsid w:val="004F3BD0"/>
    <w:rsid w:val="004F3ECC"/>
    <w:rsid w:val="004F4BA7"/>
    <w:rsid w:val="00502140"/>
    <w:rsid w:val="005041AA"/>
    <w:rsid w:val="00504265"/>
    <w:rsid w:val="00510546"/>
    <w:rsid w:val="00512E3A"/>
    <w:rsid w:val="00515542"/>
    <w:rsid w:val="00515A9D"/>
    <w:rsid w:val="0051733A"/>
    <w:rsid w:val="00517B1D"/>
    <w:rsid w:val="0052202B"/>
    <w:rsid w:val="005232EA"/>
    <w:rsid w:val="00524699"/>
    <w:rsid w:val="0052485F"/>
    <w:rsid w:val="00527BD7"/>
    <w:rsid w:val="00527EE0"/>
    <w:rsid w:val="00533145"/>
    <w:rsid w:val="00533DBC"/>
    <w:rsid w:val="00535844"/>
    <w:rsid w:val="0053767B"/>
    <w:rsid w:val="00543484"/>
    <w:rsid w:val="0054431A"/>
    <w:rsid w:val="0054477B"/>
    <w:rsid w:val="005462E9"/>
    <w:rsid w:val="00546D1E"/>
    <w:rsid w:val="00547520"/>
    <w:rsid w:val="005502AC"/>
    <w:rsid w:val="0055035A"/>
    <w:rsid w:val="005511C9"/>
    <w:rsid w:val="00551532"/>
    <w:rsid w:val="0055201B"/>
    <w:rsid w:val="00553497"/>
    <w:rsid w:val="0055581B"/>
    <w:rsid w:val="00557732"/>
    <w:rsid w:val="00560DA3"/>
    <w:rsid w:val="005623E4"/>
    <w:rsid w:val="005646CD"/>
    <w:rsid w:val="00564FC4"/>
    <w:rsid w:val="0056557D"/>
    <w:rsid w:val="00566837"/>
    <w:rsid w:val="00567AA0"/>
    <w:rsid w:val="0057330F"/>
    <w:rsid w:val="00573613"/>
    <w:rsid w:val="0057372E"/>
    <w:rsid w:val="00575BF9"/>
    <w:rsid w:val="00577088"/>
    <w:rsid w:val="0058593B"/>
    <w:rsid w:val="00585992"/>
    <w:rsid w:val="005873AC"/>
    <w:rsid w:val="0059542D"/>
    <w:rsid w:val="00596C7A"/>
    <w:rsid w:val="00596DAD"/>
    <w:rsid w:val="005973CF"/>
    <w:rsid w:val="005A26CB"/>
    <w:rsid w:val="005A2E10"/>
    <w:rsid w:val="005A3071"/>
    <w:rsid w:val="005A3354"/>
    <w:rsid w:val="005A4B52"/>
    <w:rsid w:val="005A4CCB"/>
    <w:rsid w:val="005A6C5A"/>
    <w:rsid w:val="005B010E"/>
    <w:rsid w:val="005B05F4"/>
    <w:rsid w:val="005B2419"/>
    <w:rsid w:val="005B2C70"/>
    <w:rsid w:val="005B38D3"/>
    <w:rsid w:val="005B3D8A"/>
    <w:rsid w:val="005B42C6"/>
    <w:rsid w:val="005B4DD5"/>
    <w:rsid w:val="005B6D59"/>
    <w:rsid w:val="005B70D5"/>
    <w:rsid w:val="005B7109"/>
    <w:rsid w:val="005B73C9"/>
    <w:rsid w:val="005C2977"/>
    <w:rsid w:val="005C639C"/>
    <w:rsid w:val="005C77FD"/>
    <w:rsid w:val="005C7B9E"/>
    <w:rsid w:val="005D0698"/>
    <w:rsid w:val="005D2842"/>
    <w:rsid w:val="005D2ECC"/>
    <w:rsid w:val="005D330C"/>
    <w:rsid w:val="005D4ADF"/>
    <w:rsid w:val="005D595D"/>
    <w:rsid w:val="005D5DFC"/>
    <w:rsid w:val="005D750E"/>
    <w:rsid w:val="005D79AB"/>
    <w:rsid w:val="005D79E6"/>
    <w:rsid w:val="005E20A7"/>
    <w:rsid w:val="005E3586"/>
    <w:rsid w:val="005E6E83"/>
    <w:rsid w:val="005E6EEB"/>
    <w:rsid w:val="005F0A96"/>
    <w:rsid w:val="005F27A5"/>
    <w:rsid w:val="005F34E7"/>
    <w:rsid w:val="005F5CB4"/>
    <w:rsid w:val="00604B40"/>
    <w:rsid w:val="00606AFC"/>
    <w:rsid w:val="00606CC4"/>
    <w:rsid w:val="00611D4D"/>
    <w:rsid w:val="006122D3"/>
    <w:rsid w:val="00613CDE"/>
    <w:rsid w:val="00613DF7"/>
    <w:rsid w:val="00614496"/>
    <w:rsid w:val="00616C87"/>
    <w:rsid w:val="00617204"/>
    <w:rsid w:val="00617AE8"/>
    <w:rsid w:val="00621692"/>
    <w:rsid w:val="00622705"/>
    <w:rsid w:val="00624F1D"/>
    <w:rsid w:val="00625E05"/>
    <w:rsid w:val="00626CFD"/>
    <w:rsid w:val="0063174F"/>
    <w:rsid w:val="00634836"/>
    <w:rsid w:val="00634897"/>
    <w:rsid w:val="00634AEC"/>
    <w:rsid w:val="006351F4"/>
    <w:rsid w:val="006352B3"/>
    <w:rsid w:val="00641FD8"/>
    <w:rsid w:val="0064293A"/>
    <w:rsid w:val="00643CD9"/>
    <w:rsid w:val="00644322"/>
    <w:rsid w:val="0064667E"/>
    <w:rsid w:val="00646FA0"/>
    <w:rsid w:val="0065114A"/>
    <w:rsid w:val="00651439"/>
    <w:rsid w:val="00656B15"/>
    <w:rsid w:val="00662061"/>
    <w:rsid w:val="00662AE9"/>
    <w:rsid w:val="00663599"/>
    <w:rsid w:val="00663668"/>
    <w:rsid w:val="00663F7A"/>
    <w:rsid w:val="00664498"/>
    <w:rsid w:val="006646A9"/>
    <w:rsid w:val="00664CD2"/>
    <w:rsid w:val="006716E2"/>
    <w:rsid w:val="00672435"/>
    <w:rsid w:val="00672611"/>
    <w:rsid w:val="00677C99"/>
    <w:rsid w:val="006806D0"/>
    <w:rsid w:val="0068131D"/>
    <w:rsid w:val="00684153"/>
    <w:rsid w:val="0068564B"/>
    <w:rsid w:val="00687922"/>
    <w:rsid w:val="00690633"/>
    <w:rsid w:val="0069087D"/>
    <w:rsid w:val="00691BF9"/>
    <w:rsid w:val="006964FF"/>
    <w:rsid w:val="006A01DE"/>
    <w:rsid w:val="006A0A4C"/>
    <w:rsid w:val="006A5B70"/>
    <w:rsid w:val="006A68D0"/>
    <w:rsid w:val="006A7196"/>
    <w:rsid w:val="006B0ADC"/>
    <w:rsid w:val="006B1105"/>
    <w:rsid w:val="006B1476"/>
    <w:rsid w:val="006B16F1"/>
    <w:rsid w:val="006B347A"/>
    <w:rsid w:val="006B374D"/>
    <w:rsid w:val="006B4227"/>
    <w:rsid w:val="006B4C31"/>
    <w:rsid w:val="006B66E5"/>
    <w:rsid w:val="006C02AB"/>
    <w:rsid w:val="006C06E2"/>
    <w:rsid w:val="006C13D2"/>
    <w:rsid w:val="006C1639"/>
    <w:rsid w:val="006C1756"/>
    <w:rsid w:val="006C417C"/>
    <w:rsid w:val="006C6DD9"/>
    <w:rsid w:val="006C7997"/>
    <w:rsid w:val="006D0054"/>
    <w:rsid w:val="006D0834"/>
    <w:rsid w:val="006D0EAF"/>
    <w:rsid w:val="006D2ADD"/>
    <w:rsid w:val="006D4257"/>
    <w:rsid w:val="006D4604"/>
    <w:rsid w:val="006D5660"/>
    <w:rsid w:val="006D58F8"/>
    <w:rsid w:val="006D6129"/>
    <w:rsid w:val="006D63B2"/>
    <w:rsid w:val="006D795B"/>
    <w:rsid w:val="006E007A"/>
    <w:rsid w:val="006E2E2C"/>
    <w:rsid w:val="006E48F1"/>
    <w:rsid w:val="006E4948"/>
    <w:rsid w:val="006E4D68"/>
    <w:rsid w:val="006E6829"/>
    <w:rsid w:val="006F0BA1"/>
    <w:rsid w:val="006F1739"/>
    <w:rsid w:val="006F2043"/>
    <w:rsid w:val="006F34BA"/>
    <w:rsid w:val="006F45F5"/>
    <w:rsid w:val="006F5428"/>
    <w:rsid w:val="006F5E1F"/>
    <w:rsid w:val="006F7287"/>
    <w:rsid w:val="00700EAD"/>
    <w:rsid w:val="00700FFB"/>
    <w:rsid w:val="007014E0"/>
    <w:rsid w:val="00701AF4"/>
    <w:rsid w:val="00701C1A"/>
    <w:rsid w:val="007021B2"/>
    <w:rsid w:val="007023C1"/>
    <w:rsid w:val="00703740"/>
    <w:rsid w:val="00705664"/>
    <w:rsid w:val="00707343"/>
    <w:rsid w:val="007110FE"/>
    <w:rsid w:val="00712143"/>
    <w:rsid w:val="0071258D"/>
    <w:rsid w:val="00712B02"/>
    <w:rsid w:val="007133D1"/>
    <w:rsid w:val="0071414B"/>
    <w:rsid w:val="007155DA"/>
    <w:rsid w:val="00715855"/>
    <w:rsid w:val="00716F89"/>
    <w:rsid w:val="00717026"/>
    <w:rsid w:val="00722AFA"/>
    <w:rsid w:val="00724716"/>
    <w:rsid w:val="007247D4"/>
    <w:rsid w:val="00724D60"/>
    <w:rsid w:val="00727E95"/>
    <w:rsid w:val="00732754"/>
    <w:rsid w:val="00733C5C"/>
    <w:rsid w:val="00733C85"/>
    <w:rsid w:val="00734865"/>
    <w:rsid w:val="00735BAF"/>
    <w:rsid w:val="00735F48"/>
    <w:rsid w:val="00736292"/>
    <w:rsid w:val="00740324"/>
    <w:rsid w:val="00740A2A"/>
    <w:rsid w:val="00740AD8"/>
    <w:rsid w:val="007424C7"/>
    <w:rsid w:val="0074300D"/>
    <w:rsid w:val="0074343C"/>
    <w:rsid w:val="00744907"/>
    <w:rsid w:val="00744C04"/>
    <w:rsid w:val="007477A3"/>
    <w:rsid w:val="00750A98"/>
    <w:rsid w:val="0075628B"/>
    <w:rsid w:val="00756F54"/>
    <w:rsid w:val="00760EF8"/>
    <w:rsid w:val="00761B07"/>
    <w:rsid w:val="00761B7F"/>
    <w:rsid w:val="00761DF3"/>
    <w:rsid w:val="00763F6A"/>
    <w:rsid w:val="00765F54"/>
    <w:rsid w:val="00771340"/>
    <w:rsid w:val="00771366"/>
    <w:rsid w:val="0077515B"/>
    <w:rsid w:val="00777C07"/>
    <w:rsid w:val="00777FD5"/>
    <w:rsid w:val="00780319"/>
    <w:rsid w:val="007808C3"/>
    <w:rsid w:val="007824DD"/>
    <w:rsid w:val="00782E3D"/>
    <w:rsid w:val="007837F0"/>
    <w:rsid w:val="00785C7A"/>
    <w:rsid w:val="00787A0D"/>
    <w:rsid w:val="00790025"/>
    <w:rsid w:val="00790EED"/>
    <w:rsid w:val="0079232B"/>
    <w:rsid w:val="007942C2"/>
    <w:rsid w:val="00794F9B"/>
    <w:rsid w:val="00796070"/>
    <w:rsid w:val="00796615"/>
    <w:rsid w:val="007968E6"/>
    <w:rsid w:val="007A3F1E"/>
    <w:rsid w:val="007A4938"/>
    <w:rsid w:val="007A51F1"/>
    <w:rsid w:val="007A6B22"/>
    <w:rsid w:val="007A7471"/>
    <w:rsid w:val="007B012E"/>
    <w:rsid w:val="007B0C0B"/>
    <w:rsid w:val="007B0DA2"/>
    <w:rsid w:val="007B20BF"/>
    <w:rsid w:val="007B2A36"/>
    <w:rsid w:val="007B2C52"/>
    <w:rsid w:val="007B5965"/>
    <w:rsid w:val="007B64CD"/>
    <w:rsid w:val="007C0177"/>
    <w:rsid w:val="007C04C3"/>
    <w:rsid w:val="007C1B3F"/>
    <w:rsid w:val="007C2300"/>
    <w:rsid w:val="007C23AD"/>
    <w:rsid w:val="007C297A"/>
    <w:rsid w:val="007C2E73"/>
    <w:rsid w:val="007C41B3"/>
    <w:rsid w:val="007C4224"/>
    <w:rsid w:val="007C6182"/>
    <w:rsid w:val="007C6C0D"/>
    <w:rsid w:val="007D02FB"/>
    <w:rsid w:val="007D2790"/>
    <w:rsid w:val="007D4DA9"/>
    <w:rsid w:val="007D4E0F"/>
    <w:rsid w:val="007D5C07"/>
    <w:rsid w:val="007D5CF6"/>
    <w:rsid w:val="007E2101"/>
    <w:rsid w:val="007E2628"/>
    <w:rsid w:val="007E52CD"/>
    <w:rsid w:val="007E62B1"/>
    <w:rsid w:val="007E7450"/>
    <w:rsid w:val="007E7EDA"/>
    <w:rsid w:val="007F23DD"/>
    <w:rsid w:val="007F3C18"/>
    <w:rsid w:val="007F4554"/>
    <w:rsid w:val="007F45BB"/>
    <w:rsid w:val="007F4D2A"/>
    <w:rsid w:val="007F526C"/>
    <w:rsid w:val="007F586F"/>
    <w:rsid w:val="007F66A9"/>
    <w:rsid w:val="007F6F4B"/>
    <w:rsid w:val="007F77B0"/>
    <w:rsid w:val="008011AC"/>
    <w:rsid w:val="00801F16"/>
    <w:rsid w:val="00803A4E"/>
    <w:rsid w:val="0080427C"/>
    <w:rsid w:val="008042F3"/>
    <w:rsid w:val="008048F2"/>
    <w:rsid w:val="00805EAE"/>
    <w:rsid w:val="00806359"/>
    <w:rsid w:val="00806441"/>
    <w:rsid w:val="00811875"/>
    <w:rsid w:val="00811CCD"/>
    <w:rsid w:val="00812EE6"/>
    <w:rsid w:val="00813503"/>
    <w:rsid w:val="008143F5"/>
    <w:rsid w:val="00814C3D"/>
    <w:rsid w:val="00816131"/>
    <w:rsid w:val="0081668D"/>
    <w:rsid w:val="00817371"/>
    <w:rsid w:val="0081798E"/>
    <w:rsid w:val="008210E6"/>
    <w:rsid w:val="00821BA8"/>
    <w:rsid w:val="0082383F"/>
    <w:rsid w:val="00826BFF"/>
    <w:rsid w:val="008321D3"/>
    <w:rsid w:val="00833572"/>
    <w:rsid w:val="008344B2"/>
    <w:rsid w:val="00834B7F"/>
    <w:rsid w:val="00836A79"/>
    <w:rsid w:val="00837214"/>
    <w:rsid w:val="00840F8E"/>
    <w:rsid w:val="00840FAE"/>
    <w:rsid w:val="008417FA"/>
    <w:rsid w:val="008424AA"/>
    <w:rsid w:val="008434C6"/>
    <w:rsid w:val="008441A3"/>
    <w:rsid w:val="00846AD7"/>
    <w:rsid w:val="00850055"/>
    <w:rsid w:val="008508A9"/>
    <w:rsid w:val="008511B7"/>
    <w:rsid w:val="00851364"/>
    <w:rsid w:val="0085228A"/>
    <w:rsid w:val="00853741"/>
    <w:rsid w:val="00855EFF"/>
    <w:rsid w:val="0086184A"/>
    <w:rsid w:val="008619B6"/>
    <w:rsid w:val="00862257"/>
    <w:rsid w:val="00864837"/>
    <w:rsid w:val="008650CC"/>
    <w:rsid w:val="00865AD0"/>
    <w:rsid w:val="0086684B"/>
    <w:rsid w:val="008672AA"/>
    <w:rsid w:val="00867972"/>
    <w:rsid w:val="00872012"/>
    <w:rsid w:val="00872BC0"/>
    <w:rsid w:val="00872E29"/>
    <w:rsid w:val="00875274"/>
    <w:rsid w:val="0087713E"/>
    <w:rsid w:val="0087774C"/>
    <w:rsid w:val="00880FF0"/>
    <w:rsid w:val="00881060"/>
    <w:rsid w:val="00884EA5"/>
    <w:rsid w:val="008871C2"/>
    <w:rsid w:val="0088722F"/>
    <w:rsid w:val="00887F47"/>
    <w:rsid w:val="008905FD"/>
    <w:rsid w:val="00894EB0"/>
    <w:rsid w:val="0089578F"/>
    <w:rsid w:val="008958F4"/>
    <w:rsid w:val="008A10A2"/>
    <w:rsid w:val="008A1EB9"/>
    <w:rsid w:val="008A39D9"/>
    <w:rsid w:val="008A40D5"/>
    <w:rsid w:val="008A4A84"/>
    <w:rsid w:val="008A506B"/>
    <w:rsid w:val="008A5690"/>
    <w:rsid w:val="008A5903"/>
    <w:rsid w:val="008A5DA9"/>
    <w:rsid w:val="008A6E4E"/>
    <w:rsid w:val="008A7A59"/>
    <w:rsid w:val="008B0593"/>
    <w:rsid w:val="008B13D2"/>
    <w:rsid w:val="008B1705"/>
    <w:rsid w:val="008B2F0E"/>
    <w:rsid w:val="008B404A"/>
    <w:rsid w:val="008B5192"/>
    <w:rsid w:val="008C0B4E"/>
    <w:rsid w:val="008C130C"/>
    <w:rsid w:val="008C2757"/>
    <w:rsid w:val="008C4001"/>
    <w:rsid w:val="008C5255"/>
    <w:rsid w:val="008C6D4E"/>
    <w:rsid w:val="008D0E67"/>
    <w:rsid w:val="008D1A62"/>
    <w:rsid w:val="008D24F7"/>
    <w:rsid w:val="008D2775"/>
    <w:rsid w:val="008D37BC"/>
    <w:rsid w:val="008D4324"/>
    <w:rsid w:val="008D4EC3"/>
    <w:rsid w:val="008D7253"/>
    <w:rsid w:val="008E3B1B"/>
    <w:rsid w:val="008E5D63"/>
    <w:rsid w:val="008E622C"/>
    <w:rsid w:val="008E6864"/>
    <w:rsid w:val="008E73C3"/>
    <w:rsid w:val="008F022D"/>
    <w:rsid w:val="008F29FD"/>
    <w:rsid w:val="008F4AC0"/>
    <w:rsid w:val="008F4E74"/>
    <w:rsid w:val="008F60D4"/>
    <w:rsid w:val="008F681D"/>
    <w:rsid w:val="008F6951"/>
    <w:rsid w:val="008F77A6"/>
    <w:rsid w:val="008F78F3"/>
    <w:rsid w:val="00900644"/>
    <w:rsid w:val="00901C6A"/>
    <w:rsid w:val="00902DFA"/>
    <w:rsid w:val="009035CA"/>
    <w:rsid w:val="00904628"/>
    <w:rsid w:val="009051B4"/>
    <w:rsid w:val="009053E3"/>
    <w:rsid w:val="009071A4"/>
    <w:rsid w:val="00907CD9"/>
    <w:rsid w:val="00910C2C"/>
    <w:rsid w:val="00911B75"/>
    <w:rsid w:val="009139A7"/>
    <w:rsid w:val="00913E79"/>
    <w:rsid w:val="00914A4F"/>
    <w:rsid w:val="00915187"/>
    <w:rsid w:val="00917CC0"/>
    <w:rsid w:val="00917DF8"/>
    <w:rsid w:val="009220C8"/>
    <w:rsid w:val="009237D9"/>
    <w:rsid w:val="00925AEC"/>
    <w:rsid w:val="00926996"/>
    <w:rsid w:val="00927B82"/>
    <w:rsid w:val="00933103"/>
    <w:rsid w:val="009348BD"/>
    <w:rsid w:val="00934BCF"/>
    <w:rsid w:val="009371C4"/>
    <w:rsid w:val="00937456"/>
    <w:rsid w:val="00943086"/>
    <w:rsid w:val="00943638"/>
    <w:rsid w:val="00943E1D"/>
    <w:rsid w:val="0094616A"/>
    <w:rsid w:val="009477FE"/>
    <w:rsid w:val="00947AE0"/>
    <w:rsid w:val="00951BED"/>
    <w:rsid w:val="009539B3"/>
    <w:rsid w:val="00953A06"/>
    <w:rsid w:val="009627D5"/>
    <w:rsid w:val="0096644E"/>
    <w:rsid w:val="00970878"/>
    <w:rsid w:val="009717F6"/>
    <w:rsid w:val="00973836"/>
    <w:rsid w:val="00973884"/>
    <w:rsid w:val="00974852"/>
    <w:rsid w:val="00975F50"/>
    <w:rsid w:val="0098049C"/>
    <w:rsid w:val="009812A9"/>
    <w:rsid w:val="00985144"/>
    <w:rsid w:val="0098580D"/>
    <w:rsid w:val="00985CDB"/>
    <w:rsid w:val="0099258B"/>
    <w:rsid w:val="009933F3"/>
    <w:rsid w:val="009972EB"/>
    <w:rsid w:val="009A00ED"/>
    <w:rsid w:val="009A02C2"/>
    <w:rsid w:val="009A3C63"/>
    <w:rsid w:val="009A48B6"/>
    <w:rsid w:val="009A6A8A"/>
    <w:rsid w:val="009B372F"/>
    <w:rsid w:val="009B6FC5"/>
    <w:rsid w:val="009C134C"/>
    <w:rsid w:val="009C21F5"/>
    <w:rsid w:val="009C2562"/>
    <w:rsid w:val="009C2F4F"/>
    <w:rsid w:val="009C339D"/>
    <w:rsid w:val="009C3DA4"/>
    <w:rsid w:val="009C70A3"/>
    <w:rsid w:val="009C734A"/>
    <w:rsid w:val="009D03F4"/>
    <w:rsid w:val="009D0810"/>
    <w:rsid w:val="009D1599"/>
    <w:rsid w:val="009D22AF"/>
    <w:rsid w:val="009D2FF0"/>
    <w:rsid w:val="009D3E0C"/>
    <w:rsid w:val="009D4E08"/>
    <w:rsid w:val="009D542F"/>
    <w:rsid w:val="009D6AEF"/>
    <w:rsid w:val="009D7573"/>
    <w:rsid w:val="009D7EF1"/>
    <w:rsid w:val="009E06D7"/>
    <w:rsid w:val="009E1E08"/>
    <w:rsid w:val="009E1E1C"/>
    <w:rsid w:val="009E473E"/>
    <w:rsid w:val="009E64B2"/>
    <w:rsid w:val="009E64C2"/>
    <w:rsid w:val="009F2C78"/>
    <w:rsid w:val="009F3F9F"/>
    <w:rsid w:val="009F4689"/>
    <w:rsid w:val="00A02112"/>
    <w:rsid w:val="00A02885"/>
    <w:rsid w:val="00A028F0"/>
    <w:rsid w:val="00A06179"/>
    <w:rsid w:val="00A066E3"/>
    <w:rsid w:val="00A07F1F"/>
    <w:rsid w:val="00A10A13"/>
    <w:rsid w:val="00A11DFE"/>
    <w:rsid w:val="00A131F4"/>
    <w:rsid w:val="00A14A10"/>
    <w:rsid w:val="00A14C73"/>
    <w:rsid w:val="00A17084"/>
    <w:rsid w:val="00A17D2D"/>
    <w:rsid w:val="00A2032E"/>
    <w:rsid w:val="00A22DA4"/>
    <w:rsid w:val="00A2415F"/>
    <w:rsid w:val="00A25DEA"/>
    <w:rsid w:val="00A265FE"/>
    <w:rsid w:val="00A26C6C"/>
    <w:rsid w:val="00A300C6"/>
    <w:rsid w:val="00A30291"/>
    <w:rsid w:val="00A31B90"/>
    <w:rsid w:val="00A3633A"/>
    <w:rsid w:val="00A36C72"/>
    <w:rsid w:val="00A439D2"/>
    <w:rsid w:val="00A43B15"/>
    <w:rsid w:val="00A43E5E"/>
    <w:rsid w:val="00A457BD"/>
    <w:rsid w:val="00A51B73"/>
    <w:rsid w:val="00A52601"/>
    <w:rsid w:val="00A533C1"/>
    <w:rsid w:val="00A53EE6"/>
    <w:rsid w:val="00A55709"/>
    <w:rsid w:val="00A57300"/>
    <w:rsid w:val="00A6116E"/>
    <w:rsid w:val="00A62960"/>
    <w:rsid w:val="00A64431"/>
    <w:rsid w:val="00A646DF"/>
    <w:rsid w:val="00A64F47"/>
    <w:rsid w:val="00A66662"/>
    <w:rsid w:val="00A66925"/>
    <w:rsid w:val="00A7033B"/>
    <w:rsid w:val="00A71C74"/>
    <w:rsid w:val="00A724C3"/>
    <w:rsid w:val="00A72FE7"/>
    <w:rsid w:val="00A734E3"/>
    <w:rsid w:val="00A75581"/>
    <w:rsid w:val="00A807F2"/>
    <w:rsid w:val="00A8478F"/>
    <w:rsid w:val="00A84C57"/>
    <w:rsid w:val="00A84EFF"/>
    <w:rsid w:val="00A859CC"/>
    <w:rsid w:val="00A85D5A"/>
    <w:rsid w:val="00A871D5"/>
    <w:rsid w:val="00A91203"/>
    <w:rsid w:val="00A919BF"/>
    <w:rsid w:val="00A91D5B"/>
    <w:rsid w:val="00A94882"/>
    <w:rsid w:val="00A952EE"/>
    <w:rsid w:val="00A95CC8"/>
    <w:rsid w:val="00A963F5"/>
    <w:rsid w:val="00A9760B"/>
    <w:rsid w:val="00A97B17"/>
    <w:rsid w:val="00AA05E8"/>
    <w:rsid w:val="00AA0A0D"/>
    <w:rsid w:val="00AA266E"/>
    <w:rsid w:val="00AA2C31"/>
    <w:rsid w:val="00AA31B4"/>
    <w:rsid w:val="00AA418F"/>
    <w:rsid w:val="00AA4AAB"/>
    <w:rsid w:val="00AA5BC6"/>
    <w:rsid w:val="00AA5BCA"/>
    <w:rsid w:val="00AA60DD"/>
    <w:rsid w:val="00AA6C1B"/>
    <w:rsid w:val="00AB04FA"/>
    <w:rsid w:val="00AB1A51"/>
    <w:rsid w:val="00AB1E04"/>
    <w:rsid w:val="00AB21D3"/>
    <w:rsid w:val="00AB26BF"/>
    <w:rsid w:val="00AB4EA6"/>
    <w:rsid w:val="00AB594F"/>
    <w:rsid w:val="00AB5B60"/>
    <w:rsid w:val="00AB6E66"/>
    <w:rsid w:val="00AC04A6"/>
    <w:rsid w:val="00AC165B"/>
    <w:rsid w:val="00AC6C40"/>
    <w:rsid w:val="00AD12B6"/>
    <w:rsid w:val="00AD1699"/>
    <w:rsid w:val="00AE1DDD"/>
    <w:rsid w:val="00AE1E9B"/>
    <w:rsid w:val="00AE55ED"/>
    <w:rsid w:val="00AE5B0D"/>
    <w:rsid w:val="00AE7205"/>
    <w:rsid w:val="00AE7C49"/>
    <w:rsid w:val="00AF1A60"/>
    <w:rsid w:val="00AF2130"/>
    <w:rsid w:val="00AF2BE4"/>
    <w:rsid w:val="00AF51A1"/>
    <w:rsid w:val="00AF629C"/>
    <w:rsid w:val="00B00026"/>
    <w:rsid w:val="00B007E1"/>
    <w:rsid w:val="00B02B7C"/>
    <w:rsid w:val="00B03AA1"/>
    <w:rsid w:val="00B04987"/>
    <w:rsid w:val="00B05B78"/>
    <w:rsid w:val="00B07722"/>
    <w:rsid w:val="00B1087B"/>
    <w:rsid w:val="00B10C8C"/>
    <w:rsid w:val="00B1205C"/>
    <w:rsid w:val="00B13862"/>
    <w:rsid w:val="00B141C6"/>
    <w:rsid w:val="00B14B05"/>
    <w:rsid w:val="00B17CE6"/>
    <w:rsid w:val="00B17D96"/>
    <w:rsid w:val="00B22A2A"/>
    <w:rsid w:val="00B22FCE"/>
    <w:rsid w:val="00B23C86"/>
    <w:rsid w:val="00B23E04"/>
    <w:rsid w:val="00B259DB"/>
    <w:rsid w:val="00B30784"/>
    <w:rsid w:val="00B32AB1"/>
    <w:rsid w:val="00B32F76"/>
    <w:rsid w:val="00B336E2"/>
    <w:rsid w:val="00B34362"/>
    <w:rsid w:val="00B34EB4"/>
    <w:rsid w:val="00B35E52"/>
    <w:rsid w:val="00B35F5B"/>
    <w:rsid w:val="00B36FB1"/>
    <w:rsid w:val="00B370F9"/>
    <w:rsid w:val="00B40C68"/>
    <w:rsid w:val="00B42B53"/>
    <w:rsid w:val="00B444A8"/>
    <w:rsid w:val="00B44E6A"/>
    <w:rsid w:val="00B460F6"/>
    <w:rsid w:val="00B469D7"/>
    <w:rsid w:val="00B46E67"/>
    <w:rsid w:val="00B47013"/>
    <w:rsid w:val="00B47BB1"/>
    <w:rsid w:val="00B50E1B"/>
    <w:rsid w:val="00B5432C"/>
    <w:rsid w:val="00B55B47"/>
    <w:rsid w:val="00B57641"/>
    <w:rsid w:val="00B61E28"/>
    <w:rsid w:val="00B61FC0"/>
    <w:rsid w:val="00B63168"/>
    <w:rsid w:val="00B63AB5"/>
    <w:rsid w:val="00B649C2"/>
    <w:rsid w:val="00B663CB"/>
    <w:rsid w:val="00B70ACA"/>
    <w:rsid w:val="00B72D8E"/>
    <w:rsid w:val="00B743C5"/>
    <w:rsid w:val="00B75E3F"/>
    <w:rsid w:val="00B76A57"/>
    <w:rsid w:val="00B7799A"/>
    <w:rsid w:val="00B8325C"/>
    <w:rsid w:val="00B8377A"/>
    <w:rsid w:val="00B839EF"/>
    <w:rsid w:val="00B85B21"/>
    <w:rsid w:val="00B86A07"/>
    <w:rsid w:val="00B879E2"/>
    <w:rsid w:val="00B87F11"/>
    <w:rsid w:val="00B90480"/>
    <w:rsid w:val="00B91F18"/>
    <w:rsid w:val="00B927D5"/>
    <w:rsid w:val="00B968B8"/>
    <w:rsid w:val="00BB1250"/>
    <w:rsid w:val="00BB1D51"/>
    <w:rsid w:val="00BB5FF9"/>
    <w:rsid w:val="00BB737C"/>
    <w:rsid w:val="00BC0193"/>
    <w:rsid w:val="00BC040B"/>
    <w:rsid w:val="00BC3970"/>
    <w:rsid w:val="00BC3A51"/>
    <w:rsid w:val="00BC4553"/>
    <w:rsid w:val="00BC4A63"/>
    <w:rsid w:val="00BC5147"/>
    <w:rsid w:val="00BC6205"/>
    <w:rsid w:val="00BD415F"/>
    <w:rsid w:val="00BD4717"/>
    <w:rsid w:val="00BD693A"/>
    <w:rsid w:val="00BD6DE4"/>
    <w:rsid w:val="00BE111E"/>
    <w:rsid w:val="00BE280D"/>
    <w:rsid w:val="00BE2A74"/>
    <w:rsid w:val="00BE31BA"/>
    <w:rsid w:val="00BE3464"/>
    <w:rsid w:val="00BE6333"/>
    <w:rsid w:val="00BE69FD"/>
    <w:rsid w:val="00BF235F"/>
    <w:rsid w:val="00BF2666"/>
    <w:rsid w:val="00BF4FFD"/>
    <w:rsid w:val="00BF5377"/>
    <w:rsid w:val="00BF6467"/>
    <w:rsid w:val="00BF6766"/>
    <w:rsid w:val="00BF68AD"/>
    <w:rsid w:val="00C00211"/>
    <w:rsid w:val="00C02DA9"/>
    <w:rsid w:val="00C0319F"/>
    <w:rsid w:val="00C032C8"/>
    <w:rsid w:val="00C03D65"/>
    <w:rsid w:val="00C067D4"/>
    <w:rsid w:val="00C07899"/>
    <w:rsid w:val="00C11A20"/>
    <w:rsid w:val="00C13BC6"/>
    <w:rsid w:val="00C16C6D"/>
    <w:rsid w:val="00C16FD8"/>
    <w:rsid w:val="00C20527"/>
    <w:rsid w:val="00C248D9"/>
    <w:rsid w:val="00C267EB"/>
    <w:rsid w:val="00C34D07"/>
    <w:rsid w:val="00C3590C"/>
    <w:rsid w:val="00C362CC"/>
    <w:rsid w:val="00C4257E"/>
    <w:rsid w:val="00C4280E"/>
    <w:rsid w:val="00C43007"/>
    <w:rsid w:val="00C4342A"/>
    <w:rsid w:val="00C43B2B"/>
    <w:rsid w:val="00C45F72"/>
    <w:rsid w:val="00C47C20"/>
    <w:rsid w:val="00C50BBF"/>
    <w:rsid w:val="00C52653"/>
    <w:rsid w:val="00C531B4"/>
    <w:rsid w:val="00C5326C"/>
    <w:rsid w:val="00C53A47"/>
    <w:rsid w:val="00C55180"/>
    <w:rsid w:val="00C565E1"/>
    <w:rsid w:val="00C5750B"/>
    <w:rsid w:val="00C576EC"/>
    <w:rsid w:val="00C62D18"/>
    <w:rsid w:val="00C63395"/>
    <w:rsid w:val="00C63B88"/>
    <w:rsid w:val="00C64318"/>
    <w:rsid w:val="00C64470"/>
    <w:rsid w:val="00C65767"/>
    <w:rsid w:val="00C666A4"/>
    <w:rsid w:val="00C66E77"/>
    <w:rsid w:val="00C67774"/>
    <w:rsid w:val="00C7090F"/>
    <w:rsid w:val="00C713CC"/>
    <w:rsid w:val="00C71C52"/>
    <w:rsid w:val="00C7442A"/>
    <w:rsid w:val="00C74D89"/>
    <w:rsid w:val="00C754C0"/>
    <w:rsid w:val="00C757C5"/>
    <w:rsid w:val="00C75D16"/>
    <w:rsid w:val="00C7602B"/>
    <w:rsid w:val="00C76993"/>
    <w:rsid w:val="00C7743C"/>
    <w:rsid w:val="00C777E1"/>
    <w:rsid w:val="00C814D5"/>
    <w:rsid w:val="00C82133"/>
    <w:rsid w:val="00C82277"/>
    <w:rsid w:val="00C82DE4"/>
    <w:rsid w:val="00C83897"/>
    <w:rsid w:val="00C861E0"/>
    <w:rsid w:val="00C86EC6"/>
    <w:rsid w:val="00C86F0C"/>
    <w:rsid w:val="00C87D61"/>
    <w:rsid w:val="00C90C0D"/>
    <w:rsid w:val="00C90D38"/>
    <w:rsid w:val="00C94DD7"/>
    <w:rsid w:val="00C950D9"/>
    <w:rsid w:val="00C95865"/>
    <w:rsid w:val="00C95C71"/>
    <w:rsid w:val="00CA0208"/>
    <w:rsid w:val="00CA3EA4"/>
    <w:rsid w:val="00CA7426"/>
    <w:rsid w:val="00CA75D1"/>
    <w:rsid w:val="00CA7F03"/>
    <w:rsid w:val="00CB11D0"/>
    <w:rsid w:val="00CB3E18"/>
    <w:rsid w:val="00CB40C0"/>
    <w:rsid w:val="00CB4F8B"/>
    <w:rsid w:val="00CB577E"/>
    <w:rsid w:val="00CB7728"/>
    <w:rsid w:val="00CC40F4"/>
    <w:rsid w:val="00CC41FE"/>
    <w:rsid w:val="00CC4FB4"/>
    <w:rsid w:val="00CC59AC"/>
    <w:rsid w:val="00CC5FC9"/>
    <w:rsid w:val="00CC7D3C"/>
    <w:rsid w:val="00CD0163"/>
    <w:rsid w:val="00CD1675"/>
    <w:rsid w:val="00CD2CA1"/>
    <w:rsid w:val="00CD498E"/>
    <w:rsid w:val="00CD617D"/>
    <w:rsid w:val="00CD628D"/>
    <w:rsid w:val="00CD7630"/>
    <w:rsid w:val="00CE1DFF"/>
    <w:rsid w:val="00CE2988"/>
    <w:rsid w:val="00CE33B1"/>
    <w:rsid w:val="00CE40BC"/>
    <w:rsid w:val="00CE57C1"/>
    <w:rsid w:val="00CE6495"/>
    <w:rsid w:val="00CE74F2"/>
    <w:rsid w:val="00CF0603"/>
    <w:rsid w:val="00CF229B"/>
    <w:rsid w:val="00CF22DD"/>
    <w:rsid w:val="00CF5F04"/>
    <w:rsid w:val="00CF60D9"/>
    <w:rsid w:val="00CF7E71"/>
    <w:rsid w:val="00D00B85"/>
    <w:rsid w:val="00D01753"/>
    <w:rsid w:val="00D031E1"/>
    <w:rsid w:val="00D0369C"/>
    <w:rsid w:val="00D06D4A"/>
    <w:rsid w:val="00D10600"/>
    <w:rsid w:val="00D10FAE"/>
    <w:rsid w:val="00D111B5"/>
    <w:rsid w:val="00D1177E"/>
    <w:rsid w:val="00D11B71"/>
    <w:rsid w:val="00D12F43"/>
    <w:rsid w:val="00D132A5"/>
    <w:rsid w:val="00D14E08"/>
    <w:rsid w:val="00D1756D"/>
    <w:rsid w:val="00D21695"/>
    <w:rsid w:val="00D21F12"/>
    <w:rsid w:val="00D23215"/>
    <w:rsid w:val="00D24A29"/>
    <w:rsid w:val="00D25C59"/>
    <w:rsid w:val="00D25D21"/>
    <w:rsid w:val="00D264D7"/>
    <w:rsid w:val="00D26765"/>
    <w:rsid w:val="00D26D32"/>
    <w:rsid w:val="00D26DFA"/>
    <w:rsid w:val="00D31641"/>
    <w:rsid w:val="00D31F11"/>
    <w:rsid w:val="00D3210C"/>
    <w:rsid w:val="00D33FD7"/>
    <w:rsid w:val="00D35842"/>
    <w:rsid w:val="00D35B07"/>
    <w:rsid w:val="00D367E6"/>
    <w:rsid w:val="00D414BE"/>
    <w:rsid w:val="00D42A2A"/>
    <w:rsid w:val="00D45697"/>
    <w:rsid w:val="00D46084"/>
    <w:rsid w:val="00D4750B"/>
    <w:rsid w:val="00D535FA"/>
    <w:rsid w:val="00D541D6"/>
    <w:rsid w:val="00D5431A"/>
    <w:rsid w:val="00D62BDC"/>
    <w:rsid w:val="00D6487B"/>
    <w:rsid w:val="00D65A46"/>
    <w:rsid w:val="00D668EC"/>
    <w:rsid w:val="00D724D1"/>
    <w:rsid w:val="00D72B74"/>
    <w:rsid w:val="00D744D4"/>
    <w:rsid w:val="00D75348"/>
    <w:rsid w:val="00D75649"/>
    <w:rsid w:val="00D75C8D"/>
    <w:rsid w:val="00D77AA9"/>
    <w:rsid w:val="00D80CB7"/>
    <w:rsid w:val="00D81046"/>
    <w:rsid w:val="00D810FA"/>
    <w:rsid w:val="00D8177F"/>
    <w:rsid w:val="00D83C88"/>
    <w:rsid w:val="00D84064"/>
    <w:rsid w:val="00D84763"/>
    <w:rsid w:val="00D84802"/>
    <w:rsid w:val="00D8668F"/>
    <w:rsid w:val="00D86DA7"/>
    <w:rsid w:val="00D93195"/>
    <w:rsid w:val="00D939B6"/>
    <w:rsid w:val="00D945A6"/>
    <w:rsid w:val="00D945CC"/>
    <w:rsid w:val="00D94DEE"/>
    <w:rsid w:val="00D95003"/>
    <w:rsid w:val="00D977E0"/>
    <w:rsid w:val="00DA0D87"/>
    <w:rsid w:val="00DA231C"/>
    <w:rsid w:val="00DA2A67"/>
    <w:rsid w:val="00DA3F74"/>
    <w:rsid w:val="00DA49F2"/>
    <w:rsid w:val="00DA4D6A"/>
    <w:rsid w:val="00DB0D8A"/>
    <w:rsid w:val="00DB1CEE"/>
    <w:rsid w:val="00DB30A2"/>
    <w:rsid w:val="00DB5F93"/>
    <w:rsid w:val="00DB5FB3"/>
    <w:rsid w:val="00DB60AA"/>
    <w:rsid w:val="00DC1886"/>
    <w:rsid w:val="00DC29DA"/>
    <w:rsid w:val="00DC4BF3"/>
    <w:rsid w:val="00DC66A8"/>
    <w:rsid w:val="00DC6BEF"/>
    <w:rsid w:val="00DC7A78"/>
    <w:rsid w:val="00DD02C3"/>
    <w:rsid w:val="00DD0FF1"/>
    <w:rsid w:val="00DD38FD"/>
    <w:rsid w:val="00DD566C"/>
    <w:rsid w:val="00DD5CC8"/>
    <w:rsid w:val="00DD6529"/>
    <w:rsid w:val="00DE101A"/>
    <w:rsid w:val="00DE277E"/>
    <w:rsid w:val="00DE5FD1"/>
    <w:rsid w:val="00DE630D"/>
    <w:rsid w:val="00DF1C3E"/>
    <w:rsid w:val="00DF2404"/>
    <w:rsid w:val="00DF2797"/>
    <w:rsid w:val="00DF379F"/>
    <w:rsid w:val="00DF3FFA"/>
    <w:rsid w:val="00DF49E8"/>
    <w:rsid w:val="00DF5086"/>
    <w:rsid w:val="00DF55AA"/>
    <w:rsid w:val="00E03725"/>
    <w:rsid w:val="00E050DC"/>
    <w:rsid w:val="00E06687"/>
    <w:rsid w:val="00E0698D"/>
    <w:rsid w:val="00E069EB"/>
    <w:rsid w:val="00E07331"/>
    <w:rsid w:val="00E07BA6"/>
    <w:rsid w:val="00E12807"/>
    <w:rsid w:val="00E129DE"/>
    <w:rsid w:val="00E143F6"/>
    <w:rsid w:val="00E16A96"/>
    <w:rsid w:val="00E17545"/>
    <w:rsid w:val="00E17FD5"/>
    <w:rsid w:val="00E201FE"/>
    <w:rsid w:val="00E20C2D"/>
    <w:rsid w:val="00E23F61"/>
    <w:rsid w:val="00E24923"/>
    <w:rsid w:val="00E2504E"/>
    <w:rsid w:val="00E261A3"/>
    <w:rsid w:val="00E3032D"/>
    <w:rsid w:val="00E31343"/>
    <w:rsid w:val="00E32330"/>
    <w:rsid w:val="00E32BDA"/>
    <w:rsid w:val="00E34A34"/>
    <w:rsid w:val="00E351CC"/>
    <w:rsid w:val="00E37C11"/>
    <w:rsid w:val="00E37D36"/>
    <w:rsid w:val="00E41038"/>
    <w:rsid w:val="00E42376"/>
    <w:rsid w:val="00E43068"/>
    <w:rsid w:val="00E4392C"/>
    <w:rsid w:val="00E458E4"/>
    <w:rsid w:val="00E501A9"/>
    <w:rsid w:val="00E51239"/>
    <w:rsid w:val="00E5192E"/>
    <w:rsid w:val="00E566E2"/>
    <w:rsid w:val="00E56FDC"/>
    <w:rsid w:val="00E60807"/>
    <w:rsid w:val="00E6180F"/>
    <w:rsid w:val="00E62163"/>
    <w:rsid w:val="00E62E60"/>
    <w:rsid w:val="00E63071"/>
    <w:rsid w:val="00E672A0"/>
    <w:rsid w:val="00E67DEF"/>
    <w:rsid w:val="00E71371"/>
    <w:rsid w:val="00E72D71"/>
    <w:rsid w:val="00E72E5B"/>
    <w:rsid w:val="00E73BA6"/>
    <w:rsid w:val="00E740F5"/>
    <w:rsid w:val="00E75B88"/>
    <w:rsid w:val="00E76135"/>
    <w:rsid w:val="00E811FF"/>
    <w:rsid w:val="00E8333D"/>
    <w:rsid w:val="00E86860"/>
    <w:rsid w:val="00E92945"/>
    <w:rsid w:val="00E955DA"/>
    <w:rsid w:val="00E969D6"/>
    <w:rsid w:val="00E96AB2"/>
    <w:rsid w:val="00EA0715"/>
    <w:rsid w:val="00EA0A87"/>
    <w:rsid w:val="00EA0AAF"/>
    <w:rsid w:val="00EA113E"/>
    <w:rsid w:val="00EA20CB"/>
    <w:rsid w:val="00EA28DA"/>
    <w:rsid w:val="00EA29A5"/>
    <w:rsid w:val="00EA3E6B"/>
    <w:rsid w:val="00EA4AC1"/>
    <w:rsid w:val="00EA58B0"/>
    <w:rsid w:val="00EA73FA"/>
    <w:rsid w:val="00EA7EE3"/>
    <w:rsid w:val="00EB0836"/>
    <w:rsid w:val="00EB1D3B"/>
    <w:rsid w:val="00EB5010"/>
    <w:rsid w:val="00EB7175"/>
    <w:rsid w:val="00EB79CB"/>
    <w:rsid w:val="00EC0D1E"/>
    <w:rsid w:val="00EC169D"/>
    <w:rsid w:val="00EC3B66"/>
    <w:rsid w:val="00EC4A58"/>
    <w:rsid w:val="00EC5A02"/>
    <w:rsid w:val="00EC5BD7"/>
    <w:rsid w:val="00EC658D"/>
    <w:rsid w:val="00EC6BB5"/>
    <w:rsid w:val="00ED2A08"/>
    <w:rsid w:val="00EE1B9C"/>
    <w:rsid w:val="00EE31B5"/>
    <w:rsid w:val="00EE39FB"/>
    <w:rsid w:val="00EE3B6B"/>
    <w:rsid w:val="00EE5D0B"/>
    <w:rsid w:val="00EE5DF5"/>
    <w:rsid w:val="00EE5E66"/>
    <w:rsid w:val="00EE6352"/>
    <w:rsid w:val="00EE783D"/>
    <w:rsid w:val="00EE7DD4"/>
    <w:rsid w:val="00EF17FA"/>
    <w:rsid w:val="00EF2074"/>
    <w:rsid w:val="00EF5046"/>
    <w:rsid w:val="00F045D4"/>
    <w:rsid w:val="00F04C3B"/>
    <w:rsid w:val="00F051B8"/>
    <w:rsid w:val="00F07193"/>
    <w:rsid w:val="00F10315"/>
    <w:rsid w:val="00F111CC"/>
    <w:rsid w:val="00F12AE7"/>
    <w:rsid w:val="00F15462"/>
    <w:rsid w:val="00F1563F"/>
    <w:rsid w:val="00F21AC1"/>
    <w:rsid w:val="00F22ECE"/>
    <w:rsid w:val="00F23E17"/>
    <w:rsid w:val="00F259D7"/>
    <w:rsid w:val="00F260F6"/>
    <w:rsid w:val="00F26BC1"/>
    <w:rsid w:val="00F27EF2"/>
    <w:rsid w:val="00F31A1E"/>
    <w:rsid w:val="00F32080"/>
    <w:rsid w:val="00F32969"/>
    <w:rsid w:val="00F333D8"/>
    <w:rsid w:val="00F3351E"/>
    <w:rsid w:val="00F3776C"/>
    <w:rsid w:val="00F40904"/>
    <w:rsid w:val="00F41829"/>
    <w:rsid w:val="00F41A33"/>
    <w:rsid w:val="00F431E6"/>
    <w:rsid w:val="00F43E8F"/>
    <w:rsid w:val="00F45216"/>
    <w:rsid w:val="00F46391"/>
    <w:rsid w:val="00F46737"/>
    <w:rsid w:val="00F46B17"/>
    <w:rsid w:val="00F5068F"/>
    <w:rsid w:val="00F50E3E"/>
    <w:rsid w:val="00F53858"/>
    <w:rsid w:val="00F55A49"/>
    <w:rsid w:val="00F608F1"/>
    <w:rsid w:val="00F61BAD"/>
    <w:rsid w:val="00F61CA0"/>
    <w:rsid w:val="00F62A42"/>
    <w:rsid w:val="00F64779"/>
    <w:rsid w:val="00F64BD1"/>
    <w:rsid w:val="00F64D3C"/>
    <w:rsid w:val="00F65156"/>
    <w:rsid w:val="00F65D32"/>
    <w:rsid w:val="00F65E25"/>
    <w:rsid w:val="00F6649B"/>
    <w:rsid w:val="00F706B3"/>
    <w:rsid w:val="00F70A60"/>
    <w:rsid w:val="00F70BF8"/>
    <w:rsid w:val="00F71CAA"/>
    <w:rsid w:val="00F721B0"/>
    <w:rsid w:val="00F7265C"/>
    <w:rsid w:val="00F72F77"/>
    <w:rsid w:val="00F740D5"/>
    <w:rsid w:val="00F74E40"/>
    <w:rsid w:val="00F75787"/>
    <w:rsid w:val="00F82A62"/>
    <w:rsid w:val="00F83268"/>
    <w:rsid w:val="00F837BD"/>
    <w:rsid w:val="00F83C08"/>
    <w:rsid w:val="00F84074"/>
    <w:rsid w:val="00F8587C"/>
    <w:rsid w:val="00F913F6"/>
    <w:rsid w:val="00F91695"/>
    <w:rsid w:val="00F91999"/>
    <w:rsid w:val="00F92324"/>
    <w:rsid w:val="00F93442"/>
    <w:rsid w:val="00F95B7F"/>
    <w:rsid w:val="00FA0033"/>
    <w:rsid w:val="00FA1822"/>
    <w:rsid w:val="00FA2607"/>
    <w:rsid w:val="00FA626D"/>
    <w:rsid w:val="00FA660D"/>
    <w:rsid w:val="00FB017E"/>
    <w:rsid w:val="00FB2471"/>
    <w:rsid w:val="00FB387E"/>
    <w:rsid w:val="00FB66F9"/>
    <w:rsid w:val="00FB7F26"/>
    <w:rsid w:val="00FC00BB"/>
    <w:rsid w:val="00FC0ACD"/>
    <w:rsid w:val="00FC0B3E"/>
    <w:rsid w:val="00FC4274"/>
    <w:rsid w:val="00FC5D27"/>
    <w:rsid w:val="00FC6252"/>
    <w:rsid w:val="00FC6B25"/>
    <w:rsid w:val="00FC7523"/>
    <w:rsid w:val="00FD04B9"/>
    <w:rsid w:val="00FD0B4E"/>
    <w:rsid w:val="00FD0F64"/>
    <w:rsid w:val="00FD1213"/>
    <w:rsid w:val="00FD3437"/>
    <w:rsid w:val="00FD3706"/>
    <w:rsid w:val="00FD43F6"/>
    <w:rsid w:val="00FD7133"/>
    <w:rsid w:val="00FE174A"/>
    <w:rsid w:val="00FE3A41"/>
    <w:rsid w:val="00FE7630"/>
    <w:rsid w:val="00FE77F8"/>
    <w:rsid w:val="00FE7840"/>
    <w:rsid w:val="00FE7EB7"/>
    <w:rsid w:val="00FF0AEC"/>
    <w:rsid w:val="00FF0F8E"/>
    <w:rsid w:val="00FF26D4"/>
    <w:rsid w:val="00FF5B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12970429-6C2C-439E-BDCB-78B85EF1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D535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0/yalkut-5309.pdf" TargetMode="External"/><Relationship Id="rId21" Type="http://schemas.openxmlformats.org/officeDocument/2006/relationships/hyperlink" Target="http://www.nevo.co.il/Law_word/law10/yalkut-6063.pdf" TargetMode="External"/><Relationship Id="rId324" Type="http://schemas.openxmlformats.org/officeDocument/2006/relationships/hyperlink" Target="http://www.nevo.co.il/Law_word/law10/yalkut-6285.pdf" TargetMode="External"/><Relationship Id="rId531" Type="http://schemas.openxmlformats.org/officeDocument/2006/relationships/hyperlink" Target="https://www.nevo.co.il/law_html/law10/yalkut-11103.pdf" TargetMode="External"/><Relationship Id="rId629" Type="http://schemas.openxmlformats.org/officeDocument/2006/relationships/footer" Target="footer1.xml"/><Relationship Id="rId170" Type="http://schemas.openxmlformats.org/officeDocument/2006/relationships/hyperlink" Target="http://www.nevo.co.il/law_word/law10/yalkut-6131.pdf" TargetMode="External"/><Relationship Id="rId268" Type="http://schemas.openxmlformats.org/officeDocument/2006/relationships/hyperlink" Target="http://www.nevo.co.il/Law_word/law10/yalkut-6209.pdf" TargetMode="External"/><Relationship Id="rId475" Type="http://schemas.openxmlformats.org/officeDocument/2006/relationships/hyperlink" Target="http://www.nevo.co.il/Law_word/law10/yalkut-6726.pdf" TargetMode="External"/><Relationship Id="rId32" Type="http://schemas.openxmlformats.org/officeDocument/2006/relationships/hyperlink" Target="http://www.nevo.co.il/Law_word/law10/yalkut-6070.pdf" TargetMode="External"/><Relationship Id="rId128" Type="http://schemas.openxmlformats.org/officeDocument/2006/relationships/hyperlink" Target="http://www.nevo.co.il/Law_word/law10/yalkut-6458.pdf" TargetMode="External"/><Relationship Id="rId335" Type="http://schemas.openxmlformats.org/officeDocument/2006/relationships/hyperlink" Target="http://www.nevo.co.il/Law_word/law10/YALKUT-2672.pdf" TargetMode="External"/><Relationship Id="rId542" Type="http://schemas.openxmlformats.org/officeDocument/2006/relationships/hyperlink" Target="https://www.nevo.co.il/law_html/law10/yalkut-11103.pdf" TargetMode="External"/><Relationship Id="rId181" Type="http://schemas.openxmlformats.org/officeDocument/2006/relationships/hyperlink" Target="http://www.nevo.co.il/Law_word/law10/yalkut-6079.pdf" TargetMode="External"/><Relationship Id="rId402" Type="http://schemas.openxmlformats.org/officeDocument/2006/relationships/hyperlink" Target="http://www.nevo.co.il/Law_word/law10/YALKUT-2672.pdf" TargetMode="External"/><Relationship Id="rId279" Type="http://schemas.openxmlformats.org/officeDocument/2006/relationships/hyperlink" Target="http://www.nevo.co.il/Law_word/law10/YALKUT-2672.pdf" TargetMode="External"/><Relationship Id="rId486" Type="http://schemas.openxmlformats.org/officeDocument/2006/relationships/hyperlink" Target="http://www.nevo.co.il/Law_word/law10/yalkut-6079.pdf" TargetMode="External"/><Relationship Id="rId43" Type="http://schemas.openxmlformats.org/officeDocument/2006/relationships/hyperlink" Target="http://www.nevo.co.il/Law_word/law10/yalkut-6063.pdf" TargetMode="External"/><Relationship Id="rId139" Type="http://schemas.openxmlformats.org/officeDocument/2006/relationships/hyperlink" Target="http://www.nevo.co.il/Law_word/law10/yalkut-6088.pdf" TargetMode="External"/><Relationship Id="rId346" Type="http://schemas.openxmlformats.org/officeDocument/2006/relationships/hyperlink" Target="https://www.nevo.co.il/law_word/law10/yalkut-7497.pdf" TargetMode="External"/><Relationship Id="rId553" Type="http://schemas.openxmlformats.org/officeDocument/2006/relationships/hyperlink" Target="http://www.nevo.co.il/Law_word/law10/yalkut-6458.pdf" TargetMode="External"/><Relationship Id="rId192" Type="http://schemas.openxmlformats.org/officeDocument/2006/relationships/hyperlink" Target="http://www.nevo.co.il/Law_word/law10/yalkut-6079.pdf" TargetMode="External"/><Relationship Id="rId206" Type="http://schemas.openxmlformats.org/officeDocument/2006/relationships/hyperlink" Target="http://www.nevo.co.il/Law_word/law10/yalkut-6458.pdf" TargetMode="External"/><Relationship Id="rId413" Type="http://schemas.openxmlformats.org/officeDocument/2006/relationships/hyperlink" Target="http://www.nevo.co.il/law_word/law10/yalkut-6195.pdf" TargetMode="External"/><Relationship Id="rId497" Type="http://schemas.openxmlformats.org/officeDocument/2006/relationships/hyperlink" Target="http://www.nevo.co.il/Law_word/law01/190_022_p51.doc" TargetMode="External"/><Relationship Id="rId620" Type="http://schemas.openxmlformats.org/officeDocument/2006/relationships/hyperlink" Target="http://www.nevo.co.il/Law_word/law10/yalkut-6458.pdf" TargetMode="External"/><Relationship Id="rId357" Type="http://schemas.openxmlformats.org/officeDocument/2006/relationships/hyperlink" Target="http://www.nevo.co.il/Law_word/law10/yalkut-6285.pdf" TargetMode="External"/><Relationship Id="rId54" Type="http://schemas.openxmlformats.org/officeDocument/2006/relationships/hyperlink" Target="http://www.nevo.co.il/Law_word/law10/yalkut-6070.pdf" TargetMode="External"/><Relationship Id="rId217" Type="http://schemas.openxmlformats.org/officeDocument/2006/relationships/hyperlink" Target="http://www.nevo.co.il/Law_word/law10/YALKUT-1424.pdf" TargetMode="External"/><Relationship Id="rId564" Type="http://schemas.openxmlformats.org/officeDocument/2006/relationships/hyperlink" Target="http://www.nevo.co.il/Law_word/law10/yalkut-6458.pdf" TargetMode="External"/><Relationship Id="rId424" Type="http://schemas.openxmlformats.org/officeDocument/2006/relationships/hyperlink" Target="http://www.nevo.co.il/Law_word/law10/yalkut-6285.pdf" TargetMode="External"/><Relationship Id="rId631" Type="http://schemas.openxmlformats.org/officeDocument/2006/relationships/fontTable" Target="fontTable.xml"/><Relationship Id="rId270" Type="http://schemas.openxmlformats.org/officeDocument/2006/relationships/hyperlink" Target="http://www.nevo.co.il/Law_word/law10/YALKUT-4848.pdf" TargetMode="External"/><Relationship Id="rId65" Type="http://schemas.openxmlformats.org/officeDocument/2006/relationships/hyperlink" Target="http://www.nevo.co.il/Law_word/law10/yalkut-6070.pdf" TargetMode="External"/><Relationship Id="rId130" Type="http://schemas.openxmlformats.org/officeDocument/2006/relationships/hyperlink" Target="http://www.nevo.co.il/Law_word/law10/YALKUT-4876.pdf" TargetMode="External"/><Relationship Id="rId368" Type="http://schemas.openxmlformats.org/officeDocument/2006/relationships/hyperlink" Target="http://www.nevo.co.il/law_word/law10/yalkut-6195.pdf" TargetMode="External"/><Relationship Id="rId575" Type="http://schemas.openxmlformats.org/officeDocument/2006/relationships/hyperlink" Target="http://www.nevo.co.il/Law_word/law10/yalkut-6458.pdf" TargetMode="External"/><Relationship Id="rId228" Type="http://schemas.openxmlformats.org/officeDocument/2006/relationships/hyperlink" Target="http://www.nevo.co.il/Law_word/law10/yalkut-6088.pdf" TargetMode="External"/><Relationship Id="rId435" Type="http://schemas.openxmlformats.org/officeDocument/2006/relationships/hyperlink" Target="http://www.nevo.co.il/law_word/law10/yalkut-6195.pdf" TargetMode="External"/><Relationship Id="rId281" Type="http://schemas.openxmlformats.org/officeDocument/2006/relationships/hyperlink" Target="http://www.nevo.co.il/Law_word/law10/yalkut-6209.pdf" TargetMode="External"/><Relationship Id="rId502" Type="http://schemas.openxmlformats.org/officeDocument/2006/relationships/hyperlink" Target="http://www.nevo.co.il/Law_word/law10/YALKUT-2672.pdf" TargetMode="External"/><Relationship Id="rId76" Type="http://schemas.openxmlformats.org/officeDocument/2006/relationships/hyperlink" Target="http://www.nevo.co.il/Law_word/law10/yalkut-6070.pdf" TargetMode="External"/><Relationship Id="rId141" Type="http://schemas.openxmlformats.org/officeDocument/2006/relationships/hyperlink" Target="http://www.nevo.co.il/Law_word/law10/yalkut-6088.pdf" TargetMode="External"/><Relationship Id="rId379" Type="http://schemas.openxmlformats.org/officeDocument/2006/relationships/hyperlink" Target="http://www.nevo.co.il/Law_word/law10/yalkut-6285.pdf" TargetMode="External"/><Relationship Id="rId586" Type="http://schemas.openxmlformats.org/officeDocument/2006/relationships/hyperlink" Target="https://www.nevo.co.il/law_word/law10/yalkut-7562.pdf" TargetMode="External"/><Relationship Id="rId7" Type="http://schemas.openxmlformats.org/officeDocument/2006/relationships/hyperlink" Target="http://www.nevo.co.il/Law_word/law10/yalkut-6063.pdf" TargetMode="External"/><Relationship Id="rId239" Type="http://schemas.openxmlformats.org/officeDocument/2006/relationships/hyperlink" Target="http://www.nevo.co.il/Law_word/law10/yalkut-6209.pdf" TargetMode="External"/><Relationship Id="rId446" Type="http://schemas.openxmlformats.org/officeDocument/2006/relationships/hyperlink" Target="http://www.nevo.co.il/Law_word/law10/yalkut-6285.pdf" TargetMode="External"/><Relationship Id="rId292" Type="http://schemas.openxmlformats.org/officeDocument/2006/relationships/hyperlink" Target="http://www.nevo.co.il/Law_word/law10/yalkut-6088.pdf" TargetMode="External"/><Relationship Id="rId306" Type="http://schemas.openxmlformats.org/officeDocument/2006/relationships/hyperlink" Target="http://www.nevo.co.il/Law_word/law10/YALKUT-4394.pdf" TargetMode="External"/><Relationship Id="rId87" Type="http://schemas.openxmlformats.org/officeDocument/2006/relationships/hyperlink" Target="http://www.nevo.co.il/Law_word/law10/YALKUT-2672.pdf" TargetMode="External"/><Relationship Id="rId513" Type="http://schemas.openxmlformats.org/officeDocument/2006/relationships/hyperlink" Target="https://www.nevo.co.il/law_html/law10/yalkut-11103.pdf" TargetMode="External"/><Relationship Id="rId597" Type="http://schemas.openxmlformats.org/officeDocument/2006/relationships/hyperlink" Target="http://www.nevo.co.il/law_word/law10/yalkut-6339.pdf" TargetMode="External"/><Relationship Id="rId152" Type="http://schemas.openxmlformats.org/officeDocument/2006/relationships/hyperlink" Target="http://www.nevo.co.il/Law_word/law10/yalkut-6388.pdf" TargetMode="External"/><Relationship Id="rId457" Type="http://schemas.openxmlformats.org/officeDocument/2006/relationships/hyperlink" Target="http://www.nevo.co.il/Law_word/law10/YALKUT-2672.pdf" TargetMode="External"/><Relationship Id="rId14" Type="http://schemas.openxmlformats.org/officeDocument/2006/relationships/hyperlink" Target="https://www.nevo.co.il/law_word/law10/yalkut-7562.pdf" TargetMode="External"/><Relationship Id="rId317" Type="http://schemas.openxmlformats.org/officeDocument/2006/relationships/hyperlink" Target="http://www.nevo.co.il/Law_word/law10/yalkut-6285.pdf" TargetMode="External"/><Relationship Id="rId524" Type="http://schemas.openxmlformats.org/officeDocument/2006/relationships/hyperlink" Target="https://www.nevo.co.il/law_word/law10/yalkut-9814.pdf" TargetMode="External"/><Relationship Id="rId98" Type="http://schemas.openxmlformats.org/officeDocument/2006/relationships/hyperlink" Target="http://www.nevo.co.il/Law_word/law10/YALKUT-4948.pdf" TargetMode="External"/><Relationship Id="rId163" Type="http://schemas.openxmlformats.org/officeDocument/2006/relationships/hyperlink" Target="http://www.nevo.co.il/Law_word/law10/yalkut-6079.pdf" TargetMode="External"/><Relationship Id="rId370" Type="http://schemas.openxmlformats.org/officeDocument/2006/relationships/hyperlink" Target="http://www.nevo.co.il/Law_word/law10/YALKUT-1773.pdf" TargetMode="External"/><Relationship Id="rId230" Type="http://schemas.openxmlformats.org/officeDocument/2006/relationships/hyperlink" Target="http://www.nevo.co.il/Law_word/law10/yalkut-6209.pdf" TargetMode="External"/><Relationship Id="rId468" Type="http://schemas.openxmlformats.org/officeDocument/2006/relationships/hyperlink" Target="https://www.nevo.co.il/law_word/law10/yalkut-7497.pdf" TargetMode="External"/><Relationship Id="rId25" Type="http://schemas.openxmlformats.org/officeDocument/2006/relationships/hyperlink" Target="http://www.nevo.co.il/Law_word/law10/yalkut-6209.pdf" TargetMode="External"/><Relationship Id="rId328" Type="http://schemas.openxmlformats.org/officeDocument/2006/relationships/hyperlink" Target="http://www.nevo.co.il/Law_word/law10/YALKUT-1773.pdf" TargetMode="External"/><Relationship Id="rId535" Type="http://schemas.openxmlformats.org/officeDocument/2006/relationships/hyperlink" Target="http://www.nevo.co.il/Law_word/law10/yalkut-6458.pdf" TargetMode="External"/><Relationship Id="rId174" Type="http://schemas.openxmlformats.org/officeDocument/2006/relationships/hyperlink" Target="http://www.nevo.co.il/Law_word/law10/YALKUT-2672.pdf" TargetMode="External"/><Relationship Id="rId381" Type="http://schemas.openxmlformats.org/officeDocument/2006/relationships/hyperlink" Target="http://www.nevo.co.il/Law_word/law10/yalkut-6458.pdf" TargetMode="External"/><Relationship Id="rId602" Type="http://schemas.openxmlformats.org/officeDocument/2006/relationships/hyperlink" Target="http://www.nevo.co.il/Law_word/law10/yalkut-6458.pdf" TargetMode="External"/><Relationship Id="rId241" Type="http://schemas.openxmlformats.org/officeDocument/2006/relationships/hyperlink" Target="http://www.nevo.co.il/Law_word/law10/YALKUT-1811.pdf" TargetMode="External"/><Relationship Id="rId479" Type="http://schemas.openxmlformats.org/officeDocument/2006/relationships/hyperlink" Target="http://www.nevo.co.il/Law_word/law10/YALKUT-4848.pdf" TargetMode="External"/><Relationship Id="rId36" Type="http://schemas.openxmlformats.org/officeDocument/2006/relationships/hyperlink" Target="http://www.nevo.co.il/Law_word/law10/yalkut-6063.pdf" TargetMode="External"/><Relationship Id="rId339" Type="http://schemas.openxmlformats.org/officeDocument/2006/relationships/hyperlink" Target="http://www.nevo.co.il/Law_word/law10/YALKUT-1773.pdf" TargetMode="External"/><Relationship Id="rId546" Type="http://schemas.openxmlformats.org/officeDocument/2006/relationships/hyperlink" Target="http://www.nevo.co.il/Law_word/law10/yalkut-6458.pdf" TargetMode="External"/><Relationship Id="rId78" Type="http://schemas.openxmlformats.org/officeDocument/2006/relationships/hyperlink" Target="http://www.nevo.co.il/Law_word/law10/yalkut-6079.pdf" TargetMode="External"/><Relationship Id="rId101" Type="http://schemas.openxmlformats.org/officeDocument/2006/relationships/hyperlink" Target="http://www.nevo.co.il/Law_word/law10/YALKUT-2672.pdf" TargetMode="External"/><Relationship Id="rId143" Type="http://schemas.openxmlformats.org/officeDocument/2006/relationships/hyperlink" Target="http://www.nevo.co.il/Law_word/law10/yalkut-7153.pdf" TargetMode="External"/><Relationship Id="rId185" Type="http://schemas.openxmlformats.org/officeDocument/2006/relationships/hyperlink" Target="http://www.nevo.co.il/law_word/law10/yalkut-6131.pdf" TargetMode="External"/><Relationship Id="rId350" Type="http://schemas.openxmlformats.org/officeDocument/2006/relationships/hyperlink" Target="http://www.nevo.co.il/Law_word/law10/yalkut-6285.pdf" TargetMode="External"/><Relationship Id="rId406" Type="http://schemas.openxmlformats.org/officeDocument/2006/relationships/hyperlink" Target="http://www.nevo.co.il/Law_word/law10/yalkut-6285.pdf" TargetMode="External"/><Relationship Id="rId588" Type="http://schemas.openxmlformats.org/officeDocument/2006/relationships/hyperlink" Target="http://www.nevo.co.il/Law_word/law10/yalkut-6458.pdf" TargetMode="External"/><Relationship Id="rId9" Type="http://schemas.openxmlformats.org/officeDocument/2006/relationships/hyperlink" Target="http://www.nevo.co.il/Law_word/law10/yalkut-6458.pdf" TargetMode="External"/><Relationship Id="rId210" Type="http://schemas.openxmlformats.org/officeDocument/2006/relationships/hyperlink" Target="http://www.nevo.co.il/law_word/law10/yalkut-6195.pdf" TargetMode="External"/><Relationship Id="rId392" Type="http://schemas.openxmlformats.org/officeDocument/2006/relationships/hyperlink" Target="http://www.nevo.co.il/Law_word/law10/yalkut-5486.pdf" TargetMode="External"/><Relationship Id="rId448" Type="http://schemas.openxmlformats.org/officeDocument/2006/relationships/hyperlink" Target="http://www.nevo.co.il/Law_word/law10/YALKUT-2672.pdf" TargetMode="External"/><Relationship Id="rId613" Type="http://schemas.openxmlformats.org/officeDocument/2006/relationships/hyperlink" Target="http://www.nevo.co.il/Law_word/law01/190_022_p07.doc" TargetMode="External"/><Relationship Id="rId252" Type="http://schemas.openxmlformats.org/officeDocument/2006/relationships/hyperlink" Target="http://www.nevo.co.il/Law_word/law10/YALKUT-2672.pdf" TargetMode="External"/><Relationship Id="rId294" Type="http://schemas.openxmlformats.org/officeDocument/2006/relationships/hyperlink" Target="http://www.nevo.co.il/Law_word/law10/YALKUT-4131.pdf" TargetMode="External"/><Relationship Id="rId308" Type="http://schemas.openxmlformats.org/officeDocument/2006/relationships/hyperlink" Target="http://web1.nevo.co.il/Law_word/law10/yalkut-5784.pdf" TargetMode="External"/><Relationship Id="rId515" Type="http://schemas.openxmlformats.org/officeDocument/2006/relationships/hyperlink" Target="https://www.nevo.co.il/law_word/law10/yalkut-9814.pdf" TargetMode="External"/><Relationship Id="rId47" Type="http://schemas.openxmlformats.org/officeDocument/2006/relationships/hyperlink" Target="http://www.nevo.co.il/Law_word/law10/yalkut-6063.pdf" TargetMode="External"/><Relationship Id="rId89" Type="http://schemas.openxmlformats.org/officeDocument/2006/relationships/hyperlink" Target="http://www.nevo.co.il/Law_word/law10/yalkut-6079.pdf" TargetMode="External"/><Relationship Id="rId112" Type="http://schemas.openxmlformats.org/officeDocument/2006/relationships/hyperlink" Target="http://www.nevo.co.il/Law_word/law10/YALKUT-2672.pdf" TargetMode="External"/><Relationship Id="rId154" Type="http://schemas.openxmlformats.org/officeDocument/2006/relationships/hyperlink" Target="http://www.nevo.co.il/Law_word/law10/yalkut-7244.pdf" TargetMode="External"/><Relationship Id="rId361" Type="http://schemas.openxmlformats.org/officeDocument/2006/relationships/hyperlink" Target="http://www.nevo.co.il/Law_word/law10/YALKUT-2672.pdf" TargetMode="External"/><Relationship Id="rId557" Type="http://schemas.openxmlformats.org/officeDocument/2006/relationships/hyperlink" Target="http://www.nevo.co.il/Law_word/law10/yalkut-6458.pdf" TargetMode="External"/><Relationship Id="rId599" Type="http://schemas.openxmlformats.org/officeDocument/2006/relationships/hyperlink" Target="http://www.nevo.co.il/law_word/law10/yalkut-6339.pdf" TargetMode="External"/><Relationship Id="rId196" Type="http://schemas.openxmlformats.org/officeDocument/2006/relationships/hyperlink" Target="http://www.nevo.co.il/Law_word/law10/yalkut-6079.pdf" TargetMode="External"/><Relationship Id="rId417" Type="http://schemas.openxmlformats.org/officeDocument/2006/relationships/hyperlink" Target="http://www.nevo.co.il/Law_word/law10/YALKUT-2672.pdf" TargetMode="External"/><Relationship Id="rId459" Type="http://schemas.openxmlformats.org/officeDocument/2006/relationships/hyperlink" Target="http://www.nevo.co.il/Law_word/law10/yalkut-6285.pdf" TargetMode="External"/><Relationship Id="rId624" Type="http://schemas.openxmlformats.org/officeDocument/2006/relationships/hyperlink" Target="http://www.nevo.co.il/Law_word/law10/yalkut-6458.pdf" TargetMode="External"/><Relationship Id="rId16" Type="http://schemas.openxmlformats.org/officeDocument/2006/relationships/hyperlink" Target="https://www.nevo.co.il/law_word/law10/yalkut-7562.pdf" TargetMode="External"/><Relationship Id="rId221" Type="http://schemas.openxmlformats.org/officeDocument/2006/relationships/hyperlink" Target="http://www.nevo.co.il/Law_word/law10/YALKUT-2717.pdf" TargetMode="External"/><Relationship Id="rId263" Type="http://schemas.openxmlformats.org/officeDocument/2006/relationships/hyperlink" Target="http://www.nevo.co.il/Law_word/law10/yalkut-6209.pdf" TargetMode="External"/><Relationship Id="rId319" Type="http://schemas.openxmlformats.org/officeDocument/2006/relationships/hyperlink" Target="http://www.nevo.co.il/Law_word/law01/190_022_s04.doc" TargetMode="External"/><Relationship Id="rId470" Type="http://schemas.openxmlformats.org/officeDocument/2006/relationships/hyperlink" Target="http://www.nevo.co.il/Law_word/law10/YALKUT-1773.pdf" TargetMode="External"/><Relationship Id="rId526" Type="http://schemas.openxmlformats.org/officeDocument/2006/relationships/hyperlink" Target="http://www.nevo.co.il/Law_word/law10/YALKUT-3687.pdf" TargetMode="External"/><Relationship Id="rId58" Type="http://schemas.openxmlformats.org/officeDocument/2006/relationships/hyperlink" Target="http://www.nevo.co.il/Law_word/law10/yalkut-6388.pdf" TargetMode="External"/><Relationship Id="rId123" Type="http://schemas.openxmlformats.org/officeDocument/2006/relationships/hyperlink" Target="http://www.nevo.co.il/Law_word/law10/yalkut-6079.pdf" TargetMode="External"/><Relationship Id="rId330" Type="http://schemas.openxmlformats.org/officeDocument/2006/relationships/hyperlink" Target="http://www.nevo.co.il/law_word/law10/yalkut-6195.pdf" TargetMode="External"/><Relationship Id="rId568" Type="http://schemas.openxmlformats.org/officeDocument/2006/relationships/hyperlink" Target="http://www.nevo.co.il/Law_word/law10/yalkut-6458.pdf" TargetMode="External"/><Relationship Id="rId165" Type="http://schemas.openxmlformats.org/officeDocument/2006/relationships/hyperlink" Target="http://www.nevo.co.il/Law_word/law10/YALKUT-2672.pdf" TargetMode="External"/><Relationship Id="rId372" Type="http://schemas.openxmlformats.org/officeDocument/2006/relationships/hyperlink" Target="http://www.nevo.co.il/law_word/law10/yalkut-6195.pdf" TargetMode="External"/><Relationship Id="rId428" Type="http://schemas.openxmlformats.org/officeDocument/2006/relationships/hyperlink" Target="http://www.nevo.co.il/Law_word/law10/YALKUT-2672.pdf" TargetMode="External"/><Relationship Id="rId232" Type="http://schemas.openxmlformats.org/officeDocument/2006/relationships/hyperlink" Target="http://www.nevo.co.il/Law_word/law10/yalkut-6726.pdf" TargetMode="External"/><Relationship Id="rId274" Type="http://schemas.openxmlformats.org/officeDocument/2006/relationships/hyperlink" Target="http://www.nevo.co.il/Law_word/law10/yalkut-6209.pdf" TargetMode="External"/><Relationship Id="rId481" Type="http://schemas.openxmlformats.org/officeDocument/2006/relationships/hyperlink" Target="http://www.nevo.co.il/Law_word/law10/YALKUT-4948.pdf" TargetMode="External"/><Relationship Id="rId27" Type="http://schemas.openxmlformats.org/officeDocument/2006/relationships/hyperlink" Target="http://www.nevo.co.il/Law_word/law10/yalkut-6063.pdf" TargetMode="External"/><Relationship Id="rId69" Type="http://schemas.openxmlformats.org/officeDocument/2006/relationships/hyperlink" Target="http://www.nevo.co.il/Law_word/law10/yalkut-7153.pdf" TargetMode="External"/><Relationship Id="rId134" Type="http://schemas.openxmlformats.org/officeDocument/2006/relationships/hyperlink" Target="http://www.nevo.co.il/Law_word/law10/yalkut-6088.pdf" TargetMode="External"/><Relationship Id="rId537" Type="http://schemas.openxmlformats.org/officeDocument/2006/relationships/hyperlink" Target="http://www.nevo.co.il/Law_word/law10/yalkut-6458.pdf" TargetMode="External"/><Relationship Id="rId579" Type="http://schemas.openxmlformats.org/officeDocument/2006/relationships/hyperlink" Target="http://www.nevo.co.il/Law_word/law10/yalkut-6458.pdf" TargetMode="External"/><Relationship Id="rId80" Type="http://schemas.openxmlformats.org/officeDocument/2006/relationships/hyperlink" Target="http://www.nevo.co.il/Law_word/law10/yalkut-5282.pdf" TargetMode="External"/><Relationship Id="rId176" Type="http://schemas.openxmlformats.org/officeDocument/2006/relationships/hyperlink" Target="http://www.nevo.co.il/law_word/law10/yalkut-6131.pdf" TargetMode="External"/><Relationship Id="rId341" Type="http://schemas.openxmlformats.org/officeDocument/2006/relationships/hyperlink" Target="http://www.nevo.co.il/law_word/law10/yalkut-6195.pdf" TargetMode="External"/><Relationship Id="rId383" Type="http://schemas.openxmlformats.org/officeDocument/2006/relationships/hyperlink" Target="http://www.nevo.co.il/Law_word/law10/YALKUT-1773.pdf" TargetMode="External"/><Relationship Id="rId439" Type="http://schemas.openxmlformats.org/officeDocument/2006/relationships/hyperlink" Target="http://www.nevo.co.il/Law_word/law10/yalkut-6285.pdf" TargetMode="External"/><Relationship Id="rId590" Type="http://schemas.openxmlformats.org/officeDocument/2006/relationships/hyperlink" Target="http://www.nevo.co.il/Law_word/law10/yalkut-6458.pdf" TargetMode="External"/><Relationship Id="rId604" Type="http://schemas.openxmlformats.org/officeDocument/2006/relationships/hyperlink" Target="http://www.nevo.co.il/Law_word/law10/yalkut-6458.pdf" TargetMode="External"/><Relationship Id="rId201" Type="http://schemas.openxmlformats.org/officeDocument/2006/relationships/hyperlink" Target="http://www.nevo.co.il/Law_word/law10/yalkut-6079.pdf" TargetMode="External"/><Relationship Id="rId243" Type="http://schemas.openxmlformats.org/officeDocument/2006/relationships/hyperlink" Target="http://www.nevo.co.il/Law_word/law10/YALKUT-4154.pdf" TargetMode="External"/><Relationship Id="rId285" Type="http://schemas.openxmlformats.org/officeDocument/2006/relationships/hyperlink" Target="http://www.nevo.co.il/Law_word/law10/YALKUT-2672.pdf" TargetMode="External"/><Relationship Id="rId450" Type="http://schemas.openxmlformats.org/officeDocument/2006/relationships/hyperlink" Target="http://www.nevo.co.il/Law_word/law10/YALKUT-4912.pdf" TargetMode="External"/><Relationship Id="rId506" Type="http://schemas.openxmlformats.org/officeDocument/2006/relationships/hyperlink" Target="http://www.nevo.co.il/Law_word/law10/YALKUT-2314.pdf" TargetMode="External"/><Relationship Id="rId38" Type="http://schemas.openxmlformats.org/officeDocument/2006/relationships/hyperlink" Target="http://www.nevo.co.il/Law_word/law10/yalkut-6063.pdf" TargetMode="External"/><Relationship Id="rId103" Type="http://schemas.openxmlformats.org/officeDocument/2006/relationships/hyperlink" Target="http://www.nevo.co.il/Law_word/law10/yalkut-6070.pdf" TargetMode="External"/><Relationship Id="rId310" Type="http://schemas.openxmlformats.org/officeDocument/2006/relationships/hyperlink" Target="http://www.nevo.co.il/Law_word/law10/yalkut-6209.pdf" TargetMode="External"/><Relationship Id="rId492" Type="http://schemas.openxmlformats.org/officeDocument/2006/relationships/hyperlink" Target="http://www.nevo.co.il/law_word/law10/yalkut-6195.pdf" TargetMode="External"/><Relationship Id="rId548" Type="http://schemas.openxmlformats.org/officeDocument/2006/relationships/hyperlink" Target="http://www.nevo.co.il/Law_word/law10/yalkut-6458.pdf" TargetMode="External"/><Relationship Id="rId91" Type="http://schemas.openxmlformats.org/officeDocument/2006/relationships/hyperlink" Target="http://www.nevo.co.il/Law_word/law10/YALKUT-1773.pdf" TargetMode="External"/><Relationship Id="rId145" Type="http://schemas.openxmlformats.org/officeDocument/2006/relationships/hyperlink" Target="http://www.nevo.co.il/Law_word/law10/yalkut-6458.pdf" TargetMode="External"/><Relationship Id="rId187" Type="http://schemas.openxmlformats.org/officeDocument/2006/relationships/hyperlink" Target="http://www.nevo.co.il/Law_word/law10/yalkut-5282.pdf" TargetMode="External"/><Relationship Id="rId352" Type="http://schemas.openxmlformats.org/officeDocument/2006/relationships/hyperlink" Target="http://www.nevo.co.il/Law_word/law10/yalkut-6285.pdf" TargetMode="External"/><Relationship Id="rId394" Type="http://schemas.openxmlformats.org/officeDocument/2006/relationships/hyperlink" Target="http://www.nevo.co.il/Law_word/law10/yalkut-6285.pdf" TargetMode="External"/><Relationship Id="rId408" Type="http://schemas.openxmlformats.org/officeDocument/2006/relationships/hyperlink" Target="http://www.nevo.co.il/Law_word/law10/YALKUT-2672.pdf" TargetMode="External"/><Relationship Id="rId615" Type="http://schemas.openxmlformats.org/officeDocument/2006/relationships/hyperlink" Target="http://www.nevo.co.il/Law_word/law01/190_022_p71.doc" TargetMode="External"/><Relationship Id="rId212" Type="http://schemas.openxmlformats.org/officeDocument/2006/relationships/hyperlink" Target="http://www.nevo.co.il/Law_word/law10/yalkut-6079.pdf" TargetMode="External"/><Relationship Id="rId254" Type="http://schemas.openxmlformats.org/officeDocument/2006/relationships/hyperlink" Target="http://www.nevo.co.il/Law_word/law10/yalkut-6209.pdf" TargetMode="External"/><Relationship Id="rId49" Type="http://schemas.openxmlformats.org/officeDocument/2006/relationships/hyperlink" Target="http://www.nevo.co.il/Law_word/law10/yalkut-7153.pdf" TargetMode="External"/><Relationship Id="rId114" Type="http://schemas.openxmlformats.org/officeDocument/2006/relationships/hyperlink" Target="http://www.nevo.co.il/Law_word/law10/yalkut-7153.pdf" TargetMode="External"/><Relationship Id="rId296" Type="http://schemas.openxmlformats.org/officeDocument/2006/relationships/hyperlink" Target="http://www.nevo.co.il/Law_word/law10/yalkut-6088.pdf" TargetMode="External"/><Relationship Id="rId461" Type="http://schemas.openxmlformats.org/officeDocument/2006/relationships/hyperlink" Target="http://www.nevo.co.il/Law_word/law10/YALKUT-2527.pdf" TargetMode="External"/><Relationship Id="rId517" Type="http://schemas.openxmlformats.org/officeDocument/2006/relationships/hyperlink" Target="http://www.nevo.co.il/Law_word/law10/YALKUT-2385.pdf" TargetMode="External"/><Relationship Id="rId559" Type="http://schemas.openxmlformats.org/officeDocument/2006/relationships/hyperlink" Target="http://www.nevo.co.il/Law_word/law10/yalkut-6458.pdf" TargetMode="External"/><Relationship Id="rId60" Type="http://schemas.openxmlformats.org/officeDocument/2006/relationships/hyperlink" Target="http://www.nevo.co.il/Law_word/law10/yalkut-6726.pdf" TargetMode="External"/><Relationship Id="rId156" Type="http://schemas.openxmlformats.org/officeDocument/2006/relationships/hyperlink" Target="http://www.nevo.co.il/law_word/law10/yalkut-6131.pdf" TargetMode="External"/><Relationship Id="rId198" Type="http://schemas.openxmlformats.org/officeDocument/2006/relationships/hyperlink" Target="http://www.nevo.co.il/Law_word/law10/yalkut-6458.pdf" TargetMode="External"/><Relationship Id="rId321" Type="http://schemas.openxmlformats.org/officeDocument/2006/relationships/hyperlink" Target="http://www.nevo.co.il/law_word/law10/yalkut-6195.pdf" TargetMode="External"/><Relationship Id="rId363" Type="http://schemas.openxmlformats.org/officeDocument/2006/relationships/hyperlink" Target="http://www.nevo.co.il/Law_word/law10/yalkut-6285.pdf" TargetMode="External"/><Relationship Id="rId419" Type="http://schemas.openxmlformats.org/officeDocument/2006/relationships/hyperlink" Target="http://www.nevo.co.il/Law_word/law10/yalkut-6285.pdf" TargetMode="External"/><Relationship Id="rId570" Type="http://schemas.openxmlformats.org/officeDocument/2006/relationships/hyperlink" Target="http://www.nevo.co.il/Law_word/law10/yalkut-6791.pdf" TargetMode="External"/><Relationship Id="rId626" Type="http://schemas.openxmlformats.org/officeDocument/2006/relationships/hyperlink" Target="http://www.nevo.co.il/advertisements/nevo-100.doc" TargetMode="External"/><Relationship Id="rId223" Type="http://schemas.openxmlformats.org/officeDocument/2006/relationships/hyperlink" Target="http://www.nevo.co.il/Law_word/law10/yalkut-6088.pdf" TargetMode="External"/><Relationship Id="rId430" Type="http://schemas.openxmlformats.org/officeDocument/2006/relationships/hyperlink" Target="http://www.nevo.co.il/Law_word/law10/yalkut-6285.pdf" TargetMode="External"/><Relationship Id="rId18" Type="http://schemas.openxmlformats.org/officeDocument/2006/relationships/hyperlink" Target="http://www.nevo.co.il/Law_word/law10/yalkut-6070.pdf" TargetMode="External"/><Relationship Id="rId265" Type="http://schemas.openxmlformats.org/officeDocument/2006/relationships/hyperlink" Target="http://www.nevo.co.il/Law_word/law10/YALKUT-4291.pdf" TargetMode="External"/><Relationship Id="rId472" Type="http://schemas.openxmlformats.org/officeDocument/2006/relationships/hyperlink" Target="http://www.nevo.co.il/Law_word/law10/YALKUT-5090.pdf" TargetMode="External"/><Relationship Id="rId528" Type="http://schemas.openxmlformats.org/officeDocument/2006/relationships/hyperlink" Target="http://www.nevo.co.il/law_word/law10/yalkut-6744.pdf" TargetMode="External"/><Relationship Id="rId125" Type="http://schemas.openxmlformats.org/officeDocument/2006/relationships/hyperlink" Target="https://www.nevo.co.il/law_word/law10/yalkut-7497.pdf" TargetMode="External"/><Relationship Id="rId167" Type="http://schemas.openxmlformats.org/officeDocument/2006/relationships/hyperlink" Target="http://www.nevo.co.il/Law_word/law10/YALKUT-4512.pdf" TargetMode="External"/><Relationship Id="rId332" Type="http://schemas.openxmlformats.org/officeDocument/2006/relationships/hyperlink" Target="https://www.nevo.co.il/law_word/law10/yalkut-7497.pdf" TargetMode="External"/><Relationship Id="rId374" Type="http://schemas.openxmlformats.org/officeDocument/2006/relationships/hyperlink" Target="http://www.nevo.co.il/Law_word/law10/yalkut-7153.pdf" TargetMode="External"/><Relationship Id="rId581" Type="http://schemas.openxmlformats.org/officeDocument/2006/relationships/hyperlink" Target="http://www.nevo.co.il/Law_word/law10/yalkut-7153.pdf" TargetMode="External"/><Relationship Id="rId71" Type="http://schemas.openxmlformats.org/officeDocument/2006/relationships/hyperlink" Target="http://www.nevo.co.il/Law_word/law10/YALKUT-2672.pdf" TargetMode="External"/><Relationship Id="rId234" Type="http://schemas.openxmlformats.org/officeDocument/2006/relationships/hyperlink" Target="http://www.nevo.co.il/Law_word/law10/YALKUT-2672.pdf" TargetMode="External"/><Relationship Id="rId2" Type="http://schemas.openxmlformats.org/officeDocument/2006/relationships/styles" Target="styles.xml"/><Relationship Id="rId29" Type="http://schemas.openxmlformats.org/officeDocument/2006/relationships/hyperlink" Target="http://www.nevo.co.il/Law_word/law10/yalkut-6458.pdf" TargetMode="External"/><Relationship Id="rId276" Type="http://schemas.openxmlformats.org/officeDocument/2006/relationships/hyperlink" Target="http://www.nevo.co.il/Law_word/law10/YALKUT-2672.pdf" TargetMode="External"/><Relationship Id="rId441" Type="http://schemas.openxmlformats.org/officeDocument/2006/relationships/hyperlink" Target="http://www.nevo.co.il/Law_word/law10/YALKUT-2672.pdf" TargetMode="External"/><Relationship Id="rId483" Type="http://schemas.openxmlformats.org/officeDocument/2006/relationships/hyperlink" Target="http://www.nevo.co.il/Law_word/law10/yalkut-6285.pdf" TargetMode="External"/><Relationship Id="rId539" Type="http://schemas.openxmlformats.org/officeDocument/2006/relationships/hyperlink" Target="http://www.nevo.co.il/Law_word/law10/yalkut-6458.pdf" TargetMode="External"/><Relationship Id="rId40" Type="http://schemas.openxmlformats.org/officeDocument/2006/relationships/hyperlink" Target="http://www.nevo.co.il/Law_word/law10/yalkut-6063.pdf" TargetMode="External"/><Relationship Id="rId136" Type="http://schemas.openxmlformats.org/officeDocument/2006/relationships/hyperlink" Target="http://www.nevo.co.il/Law_word/law10/yalkut-6458.pdf" TargetMode="External"/><Relationship Id="rId178" Type="http://schemas.openxmlformats.org/officeDocument/2006/relationships/hyperlink" Target="http://www.nevo.co.il/Law_word/law10/yalkut-6079.pdf" TargetMode="External"/><Relationship Id="rId301" Type="http://schemas.openxmlformats.org/officeDocument/2006/relationships/hyperlink" Target="http://www.nevo.co.il/Law_word/law10/yalkut-6088.pdf" TargetMode="External"/><Relationship Id="rId343" Type="http://schemas.openxmlformats.org/officeDocument/2006/relationships/hyperlink" Target="http://www.nevo.co.il/Law_word/law10/yalkut-6458.pdf" TargetMode="External"/><Relationship Id="rId550" Type="http://schemas.openxmlformats.org/officeDocument/2006/relationships/hyperlink" Target="https://www.nevo.co.il/law_word/law10/yalkut-7497.pdf" TargetMode="External"/><Relationship Id="rId82" Type="http://schemas.openxmlformats.org/officeDocument/2006/relationships/hyperlink" Target="http://www.nevo.co.il/Law_word/law10/yalkut-6079.pdf" TargetMode="External"/><Relationship Id="rId203" Type="http://schemas.openxmlformats.org/officeDocument/2006/relationships/hyperlink" Target="http://www.nevo.co.il/Law_word/law10/yalkut-6458.pdf" TargetMode="External"/><Relationship Id="rId385" Type="http://schemas.openxmlformats.org/officeDocument/2006/relationships/hyperlink" Target="http://www.nevo.co.il/law_word/law10/yalkut-6195.pdf" TargetMode="External"/><Relationship Id="rId592" Type="http://schemas.openxmlformats.org/officeDocument/2006/relationships/hyperlink" Target="http://www.nevo.co.il/Law_word/law10/yalkut-6458.pdf" TargetMode="External"/><Relationship Id="rId606" Type="http://schemas.openxmlformats.org/officeDocument/2006/relationships/hyperlink" Target="http://www.nevo.co.il/Law_word/law10/yalkut-6458.pdf" TargetMode="External"/><Relationship Id="rId245" Type="http://schemas.openxmlformats.org/officeDocument/2006/relationships/hyperlink" Target="http://www.nevo.co.il/Law_word/law10/yalkut-6088.pdf" TargetMode="External"/><Relationship Id="rId287" Type="http://schemas.openxmlformats.org/officeDocument/2006/relationships/hyperlink" Target="http://www.nevo.co.il/Law_word/law10/YALKUT-4948.pdf" TargetMode="External"/><Relationship Id="rId410" Type="http://schemas.openxmlformats.org/officeDocument/2006/relationships/hyperlink" Target="http://www.nevo.co.il/Law_word/law10/YALKUT-3687.pdf" TargetMode="External"/><Relationship Id="rId452" Type="http://schemas.openxmlformats.org/officeDocument/2006/relationships/hyperlink" Target="http://www.nevo.co.il/law_word/law10/yalkut-6195.pdf" TargetMode="External"/><Relationship Id="rId494" Type="http://schemas.openxmlformats.org/officeDocument/2006/relationships/hyperlink" Target="http://www.nevo.co.il/Law_word/law10/yalkut-6458.pdf" TargetMode="External"/><Relationship Id="rId508" Type="http://schemas.openxmlformats.org/officeDocument/2006/relationships/hyperlink" Target="https://www.nevo.co.il/law_html/law10/yalkut-11103.pdf" TargetMode="External"/><Relationship Id="rId105" Type="http://schemas.openxmlformats.org/officeDocument/2006/relationships/hyperlink" Target="http://www.nevo.co.il/law_word/law10/yalkut-6131.pdf" TargetMode="External"/><Relationship Id="rId147" Type="http://schemas.openxmlformats.org/officeDocument/2006/relationships/hyperlink" Target="http://www.nevo.co.il/Law_word/law10/yalkut-6088.pdf" TargetMode="External"/><Relationship Id="rId312" Type="http://schemas.openxmlformats.org/officeDocument/2006/relationships/hyperlink" Target="http://www.nevo.co.il/Law_word/law10/yalkut-6209.pdf" TargetMode="External"/><Relationship Id="rId354" Type="http://schemas.openxmlformats.org/officeDocument/2006/relationships/hyperlink" Target="http://www.nevo.co.il/Law_word/law10/YALKUT-1773.pdf" TargetMode="External"/><Relationship Id="rId51" Type="http://schemas.openxmlformats.org/officeDocument/2006/relationships/hyperlink" Target="http://www.nevo.co.il/Law_word/law10/yalkut-6070.pdf" TargetMode="External"/><Relationship Id="rId93" Type="http://schemas.openxmlformats.org/officeDocument/2006/relationships/hyperlink" Target="http://web1.nevo.co.il/Law_word/law10/yalkut-5803.pdf" TargetMode="External"/><Relationship Id="rId189" Type="http://schemas.openxmlformats.org/officeDocument/2006/relationships/hyperlink" Target="http://www.nevo.co.il/law_word/law10/yalkut-6131.pdf" TargetMode="External"/><Relationship Id="rId396" Type="http://schemas.openxmlformats.org/officeDocument/2006/relationships/hyperlink" Target="http://www.nevo.co.il/Law_word/law10/YALKUT-1773.pdf" TargetMode="External"/><Relationship Id="rId561" Type="http://schemas.openxmlformats.org/officeDocument/2006/relationships/hyperlink" Target="https://www.nevo.co.il/law_word/law10/yalkut-7497.pdf" TargetMode="External"/><Relationship Id="rId617" Type="http://schemas.openxmlformats.org/officeDocument/2006/relationships/hyperlink" Target="http://www.nevo.co.il/Law_word/law01/190_022_p72.doc" TargetMode="External"/><Relationship Id="rId214" Type="http://schemas.openxmlformats.org/officeDocument/2006/relationships/hyperlink" Target="http://www.nevo.co.il/Law_word/law10/yalkut-6285.pdf" TargetMode="External"/><Relationship Id="rId256" Type="http://schemas.openxmlformats.org/officeDocument/2006/relationships/hyperlink" Target="http://www.nevo.co.il/Law_word/law10/yalkut-6088.pdf" TargetMode="External"/><Relationship Id="rId298" Type="http://schemas.openxmlformats.org/officeDocument/2006/relationships/hyperlink" Target="http://www.nevo.co.il/Law_word/law10/yalkut-6088.pdf" TargetMode="External"/><Relationship Id="rId421" Type="http://schemas.openxmlformats.org/officeDocument/2006/relationships/hyperlink" Target="http://www.nevo.co.il/Law_word/law10/YALKUT-2672.pdf" TargetMode="External"/><Relationship Id="rId463" Type="http://schemas.openxmlformats.org/officeDocument/2006/relationships/hyperlink" Target="http://www.nevo.co.il/Law_word/law10/yalkut-5323.pdf" TargetMode="External"/><Relationship Id="rId519" Type="http://schemas.openxmlformats.org/officeDocument/2006/relationships/hyperlink" Target="http://www.nevo.co.il/Law_word/law10/yalkut-5323.pdf" TargetMode="External"/><Relationship Id="rId116" Type="http://schemas.openxmlformats.org/officeDocument/2006/relationships/hyperlink" Target="http://www.nevo.co.il/Law_word/law10/yalkut-5300.pdf" TargetMode="External"/><Relationship Id="rId158" Type="http://schemas.openxmlformats.org/officeDocument/2006/relationships/hyperlink" Target="http://www.nevo.co.il/Law_word/law10/yalkut-6458.pdf" TargetMode="External"/><Relationship Id="rId323" Type="http://schemas.openxmlformats.org/officeDocument/2006/relationships/hyperlink" Target="http://www.nevo.co.il/Law_word/law10/yalkut-6285.pdf" TargetMode="External"/><Relationship Id="rId530" Type="http://schemas.openxmlformats.org/officeDocument/2006/relationships/hyperlink" Target="http://www.nevo.co.il/Law_word/law10/YALKUT-5197.pdf" TargetMode="External"/><Relationship Id="rId20" Type="http://schemas.openxmlformats.org/officeDocument/2006/relationships/hyperlink" Target="http://www.nevo.co.il/Law_word/law10/yalkut-6063.pdf" TargetMode="External"/><Relationship Id="rId62" Type="http://schemas.openxmlformats.org/officeDocument/2006/relationships/hyperlink" Target="http://www.nevo.co.il/Law_word/law10/yalkut-6070.pdf" TargetMode="External"/><Relationship Id="rId365" Type="http://schemas.openxmlformats.org/officeDocument/2006/relationships/hyperlink" Target="http://www.nevo.co.il/Law_word/law10/YALKUT-1773.pdf" TargetMode="External"/><Relationship Id="rId572" Type="http://schemas.openxmlformats.org/officeDocument/2006/relationships/hyperlink" Target="http://www.nevo.co.il/Law_word/law10/yalkut-6458.pdf" TargetMode="External"/><Relationship Id="rId628" Type="http://schemas.openxmlformats.org/officeDocument/2006/relationships/header" Target="header2.xml"/><Relationship Id="rId225" Type="http://schemas.openxmlformats.org/officeDocument/2006/relationships/hyperlink" Target="http://www.nevo.co.il/law_word/law10/yalkut-6195.pdf" TargetMode="External"/><Relationship Id="rId267" Type="http://schemas.openxmlformats.org/officeDocument/2006/relationships/hyperlink" Target="http://www.nevo.co.il/Law_word/law10/yalkut-6209.pdf" TargetMode="External"/><Relationship Id="rId432" Type="http://schemas.openxmlformats.org/officeDocument/2006/relationships/hyperlink" Target="http://www.nevo.co.il/Law_word/law10/yalkut-7153.pdf" TargetMode="External"/><Relationship Id="rId474" Type="http://schemas.openxmlformats.org/officeDocument/2006/relationships/hyperlink" Target="http://www.nevo.co.il/Law_word/law10/yalkut-6285.pdf" TargetMode="External"/><Relationship Id="rId127" Type="http://schemas.openxmlformats.org/officeDocument/2006/relationships/hyperlink" Target="http://www.nevo.co.il/Law_word/law10/yalkut-6179.pdf" TargetMode="External"/><Relationship Id="rId31" Type="http://schemas.openxmlformats.org/officeDocument/2006/relationships/hyperlink" Target="http://www.nevo.co.il/Law_word/law10/yalkut-6063.pdf" TargetMode="External"/><Relationship Id="rId73" Type="http://schemas.openxmlformats.org/officeDocument/2006/relationships/hyperlink" Target="http://www.nevo.co.il/Law_word/law10/yalkut-6079.pdf" TargetMode="External"/><Relationship Id="rId169" Type="http://schemas.openxmlformats.org/officeDocument/2006/relationships/hyperlink" Target="http://www.nevo.co.il/Law_word/law10/yalkut-6079.pdf" TargetMode="External"/><Relationship Id="rId334" Type="http://schemas.openxmlformats.org/officeDocument/2006/relationships/hyperlink" Target="http://www.nevo.co.il/Law_word/law10/YALKUT-1773.pdf" TargetMode="External"/><Relationship Id="rId376" Type="http://schemas.openxmlformats.org/officeDocument/2006/relationships/hyperlink" Target="http://www.nevo.co.il/Law_word/law10/YALKUT-1773.pdf" TargetMode="External"/><Relationship Id="rId541" Type="http://schemas.openxmlformats.org/officeDocument/2006/relationships/hyperlink" Target="http://www.nevo.co.il/Law_word/law10/yalkut-6458.pdf" TargetMode="External"/><Relationship Id="rId583" Type="http://schemas.openxmlformats.org/officeDocument/2006/relationships/hyperlink" Target="http://www.nevo.co.il/Law_word/law10/yalkut-6458.pdf" TargetMode="External"/><Relationship Id="rId4" Type="http://schemas.openxmlformats.org/officeDocument/2006/relationships/webSettings" Target="webSettings.xml"/><Relationship Id="rId180" Type="http://schemas.openxmlformats.org/officeDocument/2006/relationships/hyperlink" Target="http://www.nevo.co.il/Law_word/law10/YALKUT-2672.pdf" TargetMode="External"/><Relationship Id="rId236" Type="http://schemas.openxmlformats.org/officeDocument/2006/relationships/hyperlink" Target="http://www.nevo.co.il/law_word/law10/yalkut-6195.pdf" TargetMode="External"/><Relationship Id="rId278" Type="http://schemas.openxmlformats.org/officeDocument/2006/relationships/hyperlink" Target="http://www.nevo.co.il/Law_word/law10/yalkut-6209.pdf" TargetMode="External"/><Relationship Id="rId401" Type="http://schemas.openxmlformats.org/officeDocument/2006/relationships/hyperlink" Target="http://www.nevo.co.il/Law_word/law10/YALKUT-1773.pdf" TargetMode="External"/><Relationship Id="rId443" Type="http://schemas.openxmlformats.org/officeDocument/2006/relationships/hyperlink" Target="http://www.nevo.co.il/Law_word/law10/yalkut-6088.pdf" TargetMode="External"/><Relationship Id="rId303" Type="http://schemas.openxmlformats.org/officeDocument/2006/relationships/hyperlink" Target="http://www.nevo.co.il/Law_word/law10/YALKUT-3688.pdf" TargetMode="External"/><Relationship Id="rId485" Type="http://schemas.openxmlformats.org/officeDocument/2006/relationships/hyperlink" Target="http://www.nevo.co.il/Law_word/law10/YALKUT-2672.pdf" TargetMode="External"/><Relationship Id="rId42" Type="http://schemas.openxmlformats.org/officeDocument/2006/relationships/hyperlink" Target="http://www.nevo.co.il/Law_word/law10/yalkut-6063.pdf" TargetMode="External"/><Relationship Id="rId84" Type="http://schemas.openxmlformats.org/officeDocument/2006/relationships/hyperlink" Target="http://www.nevo.co.il/Law_word/law10/yalkut-6079.pdf" TargetMode="External"/><Relationship Id="rId138" Type="http://schemas.openxmlformats.org/officeDocument/2006/relationships/hyperlink" Target="http://www.nevo.co.il/Law_word/law10/yalkut-7153.pdf" TargetMode="External"/><Relationship Id="rId345" Type="http://schemas.openxmlformats.org/officeDocument/2006/relationships/hyperlink" Target="http://www.nevo.co.il/Law_word/law10/yalkut-6791.pdf" TargetMode="External"/><Relationship Id="rId387" Type="http://schemas.openxmlformats.org/officeDocument/2006/relationships/hyperlink" Target="http://www.nevo.co.il/Law_word/law10/yalkut-7690.pdf" TargetMode="External"/><Relationship Id="rId510" Type="http://schemas.openxmlformats.org/officeDocument/2006/relationships/hyperlink" Target="http://www.nevo.co.il/Law_word/law10/YALKUT-2385.pdf" TargetMode="External"/><Relationship Id="rId552" Type="http://schemas.openxmlformats.org/officeDocument/2006/relationships/hyperlink" Target="http://www.nevo.co.il/Law_word/law10/yalkut-6458.pdf" TargetMode="External"/><Relationship Id="rId594" Type="http://schemas.openxmlformats.org/officeDocument/2006/relationships/hyperlink" Target="http://www.nevo.co.il/Law_word/law10/yalkut-6458.pdf" TargetMode="External"/><Relationship Id="rId608" Type="http://schemas.openxmlformats.org/officeDocument/2006/relationships/hyperlink" Target="http://www.nevo.co.il/Law_word/law10/yalkut-6458.pdf" TargetMode="External"/><Relationship Id="rId191" Type="http://schemas.openxmlformats.org/officeDocument/2006/relationships/hyperlink" Target="http://www.nevo.co.il/Law_word/law10/YALKUT-2672.pdf" TargetMode="External"/><Relationship Id="rId205" Type="http://schemas.openxmlformats.org/officeDocument/2006/relationships/hyperlink" Target="http://www.nevo.co.il/law_word/law10/yalkut-6195.pdf" TargetMode="External"/><Relationship Id="rId247" Type="http://schemas.openxmlformats.org/officeDocument/2006/relationships/hyperlink" Target="http://www.nevo.co.il/Law_word/law10/yalkut-6285.pdf" TargetMode="External"/><Relationship Id="rId412" Type="http://schemas.openxmlformats.org/officeDocument/2006/relationships/hyperlink" Target="http://web1.nevo.co.il/Law_word/law10/yalkut-5803.pdf" TargetMode="External"/><Relationship Id="rId107" Type="http://schemas.openxmlformats.org/officeDocument/2006/relationships/hyperlink" Target="http://www.nevo.co.il/Law_word/law10/yalkut-6388.pdf" TargetMode="External"/><Relationship Id="rId289" Type="http://schemas.openxmlformats.org/officeDocument/2006/relationships/hyperlink" Target="http://www.nevo.co.il/Law_word/law10/yalkut-6088.pdf" TargetMode="External"/><Relationship Id="rId454" Type="http://schemas.openxmlformats.org/officeDocument/2006/relationships/hyperlink" Target="https://www.nevo.co.il/law_word/law10/yalkut-7497.pdf" TargetMode="External"/><Relationship Id="rId496" Type="http://schemas.openxmlformats.org/officeDocument/2006/relationships/hyperlink" Target="http://www.nevo.co.il/Law_word/law10/yalkut-6458.pdf" TargetMode="External"/><Relationship Id="rId11" Type="http://schemas.openxmlformats.org/officeDocument/2006/relationships/hyperlink" Target="http://www.nevo.co.il/Law_word/law10/yalkut-6458.pdf" TargetMode="External"/><Relationship Id="rId53" Type="http://schemas.openxmlformats.org/officeDocument/2006/relationships/hyperlink" Target="http://www.nevo.co.il/Law_word/law10/yalkut-6070.pdf" TargetMode="External"/><Relationship Id="rId149" Type="http://schemas.openxmlformats.org/officeDocument/2006/relationships/hyperlink" Target="http://www.nevo.co.il/law_word/law10/yalkut-6131.pdf" TargetMode="External"/><Relationship Id="rId314" Type="http://schemas.openxmlformats.org/officeDocument/2006/relationships/hyperlink" Target="http://www.nevo.co.il/Law_word/law10/YALKUT-4394.pdf" TargetMode="External"/><Relationship Id="rId356" Type="http://schemas.openxmlformats.org/officeDocument/2006/relationships/hyperlink" Target="http://www.nevo.co.il/law_word/law10/yalkut-6195.pdf" TargetMode="External"/><Relationship Id="rId398" Type="http://schemas.openxmlformats.org/officeDocument/2006/relationships/hyperlink" Target="http://www.nevo.co.il/Law_word/law10/yalkut-6079.pdf" TargetMode="External"/><Relationship Id="rId521" Type="http://schemas.openxmlformats.org/officeDocument/2006/relationships/hyperlink" Target="http://www.nevo.co.il/Law_word/law10/YALKUT-4835.pdf" TargetMode="External"/><Relationship Id="rId563" Type="http://schemas.openxmlformats.org/officeDocument/2006/relationships/hyperlink" Target="http://www.nevo.co.il/Law_word/law10/yalkut-7244.pdf" TargetMode="External"/><Relationship Id="rId619" Type="http://schemas.openxmlformats.org/officeDocument/2006/relationships/hyperlink" Target="http://www.nevo.co.il/Law_word/law01/190_022_p08.doc" TargetMode="External"/><Relationship Id="rId95" Type="http://schemas.openxmlformats.org/officeDocument/2006/relationships/hyperlink" Target="http://www.nevo.co.il/Law_word/law10/yalkut-6285.pdf" TargetMode="External"/><Relationship Id="rId160" Type="http://schemas.openxmlformats.org/officeDocument/2006/relationships/hyperlink" Target="http://www.nevo.co.il/Law_word/law10/yalkut-6079.pdf" TargetMode="External"/><Relationship Id="rId216" Type="http://schemas.openxmlformats.org/officeDocument/2006/relationships/hyperlink" Target="https://www.nevo.co.il/law_word/law10/yalkut-7497.pdf" TargetMode="External"/><Relationship Id="rId423" Type="http://schemas.openxmlformats.org/officeDocument/2006/relationships/hyperlink" Target="http://www.nevo.co.il/law_word/law10/yalkut-6195.pdf" TargetMode="External"/><Relationship Id="rId258" Type="http://schemas.openxmlformats.org/officeDocument/2006/relationships/hyperlink" Target="http://www.nevo.co.il/Law_word/law10/yalkut-6726.pdf" TargetMode="External"/><Relationship Id="rId465" Type="http://schemas.openxmlformats.org/officeDocument/2006/relationships/hyperlink" Target="http://www.nevo.co.il/law_word/law10/yalkut-6195.pdf" TargetMode="External"/><Relationship Id="rId630" Type="http://schemas.openxmlformats.org/officeDocument/2006/relationships/footer" Target="footer2.xml"/><Relationship Id="rId22" Type="http://schemas.openxmlformats.org/officeDocument/2006/relationships/hyperlink" Target="http://www.nevo.co.il/Law_word/law10/yalkut-6063.pdf" TargetMode="External"/><Relationship Id="rId64" Type="http://schemas.openxmlformats.org/officeDocument/2006/relationships/hyperlink" Target="http://www.nevo.co.il/Law_word/law10/yalkut-7153.pdf" TargetMode="External"/><Relationship Id="rId118" Type="http://schemas.openxmlformats.org/officeDocument/2006/relationships/hyperlink" Target="http://www.nevo.co.il/Law_word/law10/yalkut-6063.pdf" TargetMode="External"/><Relationship Id="rId325" Type="http://schemas.openxmlformats.org/officeDocument/2006/relationships/hyperlink" Target="http://www.nevo.co.il/Law_word/law10/yalkut-6458.pdf" TargetMode="External"/><Relationship Id="rId367" Type="http://schemas.openxmlformats.org/officeDocument/2006/relationships/hyperlink" Target="http://www.nevo.co.il/Law_word/law10/YALKUT-4316.pdf" TargetMode="External"/><Relationship Id="rId532" Type="http://schemas.openxmlformats.org/officeDocument/2006/relationships/hyperlink" Target="https://www.nevo.co.il/law_html/law10/yalkut-11103.pdf" TargetMode="External"/><Relationship Id="rId574" Type="http://schemas.openxmlformats.org/officeDocument/2006/relationships/hyperlink" Target="http://www.nevo.co.il/Law_word/law10/yalkut-7153.pdf" TargetMode="External"/><Relationship Id="rId171" Type="http://schemas.openxmlformats.org/officeDocument/2006/relationships/hyperlink" Target="http://www.nevo.co.il/Law_word/law10/yalkut-6285.pdf" TargetMode="External"/><Relationship Id="rId227" Type="http://schemas.openxmlformats.org/officeDocument/2006/relationships/hyperlink" Target="http://www.nevo.co.il/Law_word/law10/YALKUT-2672.pdf" TargetMode="External"/><Relationship Id="rId269" Type="http://schemas.openxmlformats.org/officeDocument/2006/relationships/hyperlink" Target="http://www.nevo.co.il/Law_word/law10/YALKUT-2672.pdf" TargetMode="External"/><Relationship Id="rId434" Type="http://schemas.openxmlformats.org/officeDocument/2006/relationships/hyperlink" Target="http://www.nevo.co.il/Law_word/law10/YALKUT-2672.pdf" TargetMode="External"/><Relationship Id="rId476" Type="http://schemas.openxmlformats.org/officeDocument/2006/relationships/hyperlink" Target="http://www.nevo.co.il/Law_word/law10/yalkut-7153.pdf" TargetMode="External"/><Relationship Id="rId33" Type="http://schemas.openxmlformats.org/officeDocument/2006/relationships/hyperlink" Target="http://www.nevo.co.il/Law_word/law10/yalkut-6726.pdf" TargetMode="External"/><Relationship Id="rId129" Type="http://schemas.openxmlformats.org/officeDocument/2006/relationships/hyperlink" Target="http://www.nevo.co.il/Law_word/law10/YALKUT-2672.pdf" TargetMode="External"/><Relationship Id="rId280" Type="http://schemas.openxmlformats.org/officeDocument/2006/relationships/hyperlink" Target="http://www.nevo.co.il/Law_word/law10/yalkut-6088.pdf" TargetMode="External"/><Relationship Id="rId336" Type="http://schemas.openxmlformats.org/officeDocument/2006/relationships/hyperlink" Target="http://www.nevo.co.il/law_word/law10/yalkut-6195.pdf" TargetMode="External"/><Relationship Id="rId501" Type="http://schemas.openxmlformats.org/officeDocument/2006/relationships/hyperlink" Target="http://www.nevo.co.il/Law_word/law10/yalkut-6458.pdf" TargetMode="External"/><Relationship Id="rId543" Type="http://schemas.openxmlformats.org/officeDocument/2006/relationships/hyperlink" Target="http://www.nevo.co.il/Law_word/law10/yalkut-6458.pdf" TargetMode="External"/><Relationship Id="rId75" Type="http://schemas.openxmlformats.org/officeDocument/2006/relationships/hyperlink" Target="http://www.nevo.co.il/Law_word/law10/YALKUT-2672.pdf" TargetMode="External"/><Relationship Id="rId140" Type="http://schemas.openxmlformats.org/officeDocument/2006/relationships/hyperlink" Target="http://www.nevo.co.il/Law_word/law10/yalkut-6088.pdf" TargetMode="External"/><Relationship Id="rId182" Type="http://schemas.openxmlformats.org/officeDocument/2006/relationships/hyperlink" Target="http://www.nevo.co.il/law_word/law10/yalkut-6131.pdf" TargetMode="External"/><Relationship Id="rId378" Type="http://schemas.openxmlformats.org/officeDocument/2006/relationships/hyperlink" Target="http://www.nevo.co.il/law_word/law10/yalkut-6195.pdf" TargetMode="External"/><Relationship Id="rId403" Type="http://schemas.openxmlformats.org/officeDocument/2006/relationships/hyperlink" Target="http://www.nevo.co.il/law_word/law10/yalkut-6195.pdf" TargetMode="External"/><Relationship Id="rId585" Type="http://schemas.openxmlformats.org/officeDocument/2006/relationships/hyperlink" Target="http://www.nevo.co.il/Law_word/law10/yalkut-6458.pdf" TargetMode="External"/><Relationship Id="rId6" Type="http://schemas.openxmlformats.org/officeDocument/2006/relationships/endnotes" Target="endnotes.xml"/><Relationship Id="rId238" Type="http://schemas.openxmlformats.org/officeDocument/2006/relationships/hyperlink" Target="http://www.nevo.co.il/Law_word/law10/yalkut-6063.pdf" TargetMode="External"/><Relationship Id="rId445" Type="http://schemas.openxmlformats.org/officeDocument/2006/relationships/hyperlink" Target="http://www.nevo.co.il/Law_word/law10/yalkut-6458.pdf" TargetMode="External"/><Relationship Id="rId487" Type="http://schemas.openxmlformats.org/officeDocument/2006/relationships/hyperlink" Target="http://www.nevo.co.il/Law_word/law10/yalkut-6088.pdf" TargetMode="External"/><Relationship Id="rId610" Type="http://schemas.openxmlformats.org/officeDocument/2006/relationships/hyperlink" Target="http://www.nevo.co.il/Law_word/law10/yalkut-6458.pdf" TargetMode="External"/><Relationship Id="rId291" Type="http://schemas.openxmlformats.org/officeDocument/2006/relationships/hyperlink" Target="http://www.nevo.co.il/Law_word/law10/YALKUT-2672.pdf" TargetMode="External"/><Relationship Id="rId305" Type="http://schemas.openxmlformats.org/officeDocument/2006/relationships/hyperlink" Target="http://www.nevo.co.il/Law_word/law10/YALKUT-2672.pdf" TargetMode="External"/><Relationship Id="rId347" Type="http://schemas.openxmlformats.org/officeDocument/2006/relationships/hyperlink" Target="http://www.nevo.co.il/Law_word/law10/YALKUT-1773.pdf" TargetMode="External"/><Relationship Id="rId512" Type="http://schemas.openxmlformats.org/officeDocument/2006/relationships/hyperlink" Target="https://www.nevo.co.il/law_word/law10/yalkut-9814.pdf" TargetMode="External"/><Relationship Id="rId44" Type="http://schemas.openxmlformats.org/officeDocument/2006/relationships/hyperlink" Target="http://www.nevo.co.il/Law_word/law10/yalkut-6063.pdf" TargetMode="External"/><Relationship Id="rId86" Type="http://schemas.openxmlformats.org/officeDocument/2006/relationships/hyperlink" Target="http://www.nevo.co.il/Law_word/law10/yalkut-6458.pdf" TargetMode="External"/><Relationship Id="rId151" Type="http://schemas.openxmlformats.org/officeDocument/2006/relationships/hyperlink" Target="http://www.nevo.co.il/Law_word/law10/yalkut-6179.pdf" TargetMode="External"/><Relationship Id="rId389" Type="http://schemas.openxmlformats.org/officeDocument/2006/relationships/hyperlink" Target="http://www.nevo.co.il/Law_word/law10/YALKUT-2672.pdf" TargetMode="External"/><Relationship Id="rId554" Type="http://schemas.openxmlformats.org/officeDocument/2006/relationships/hyperlink" Target="http://www.nevo.co.il/Law_word/law10/yalkut-7244.pdf" TargetMode="External"/><Relationship Id="rId596" Type="http://schemas.openxmlformats.org/officeDocument/2006/relationships/hyperlink" Target="http://www.nevo.co.il/Law_word/law10/yalkut-6458.pdf" TargetMode="External"/><Relationship Id="rId193" Type="http://schemas.openxmlformats.org/officeDocument/2006/relationships/hyperlink" Target="http://www.nevo.co.il/law_word/law10/yalkut-6195.pdf" TargetMode="External"/><Relationship Id="rId207" Type="http://schemas.openxmlformats.org/officeDocument/2006/relationships/hyperlink" Target="http://www.nevo.co.il/Law_word/law10/YALKUT-2672.pdf" TargetMode="External"/><Relationship Id="rId249" Type="http://schemas.openxmlformats.org/officeDocument/2006/relationships/hyperlink" Target="http://www.nevo.co.il/Law_word/law10/yalkut-6791.pdf" TargetMode="External"/><Relationship Id="rId414" Type="http://schemas.openxmlformats.org/officeDocument/2006/relationships/hyperlink" Target="http://www.nevo.co.il/Law_word/law10/yalkut-6285.pdf" TargetMode="External"/><Relationship Id="rId456" Type="http://schemas.openxmlformats.org/officeDocument/2006/relationships/hyperlink" Target="http://www.nevo.co.il/Law_word/law10/YALKUT-1773.pdf" TargetMode="External"/><Relationship Id="rId498" Type="http://schemas.openxmlformats.org/officeDocument/2006/relationships/hyperlink" Target="http://www.nevo.co.il/Law_word/law10/yalkut-6458.pdf" TargetMode="External"/><Relationship Id="rId621" Type="http://schemas.openxmlformats.org/officeDocument/2006/relationships/hyperlink" Target="http://www.nevo.co.il/Law_word/law01/190_022_h03.doc" TargetMode="External"/><Relationship Id="rId13" Type="http://schemas.openxmlformats.org/officeDocument/2006/relationships/hyperlink" Target="http://www.nevo.co.il/Law_word/law10/yalkut-6458.pdf" TargetMode="External"/><Relationship Id="rId109" Type="http://schemas.openxmlformats.org/officeDocument/2006/relationships/hyperlink" Target="http://www.nevo.co.il/Law_word/law10/YALKUT-2672.pdf" TargetMode="External"/><Relationship Id="rId260" Type="http://schemas.openxmlformats.org/officeDocument/2006/relationships/hyperlink" Target="http://www.nevo.co.il/Law_word/law10/yalkut-6088.pdf" TargetMode="External"/><Relationship Id="rId316" Type="http://schemas.openxmlformats.org/officeDocument/2006/relationships/hyperlink" Target="http://www.nevo.co.il/Law_word/law10/yalkut-6209.pdf" TargetMode="External"/><Relationship Id="rId523" Type="http://schemas.openxmlformats.org/officeDocument/2006/relationships/hyperlink" Target="https://www.nevo.co.il/law_html/law10/yalkut-11103.pdf" TargetMode="External"/><Relationship Id="rId55" Type="http://schemas.openxmlformats.org/officeDocument/2006/relationships/hyperlink" Target="http://www.nevo.co.il/Law_word/law10/yalkut-6070.pdf" TargetMode="External"/><Relationship Id="rId97" Type="http://schemas.openxmlformats.org/officeDocument/2006/relationships/hyperlink" Target="http://www.nevo.co.il/Law_word/law10/YALKUT-4860.pdf" TargetMode="External"/><Relationship Id="rId120" Type="http://schemas.openxmlformats.org/officeDocument/2006/relationships/hyperlink" Target="http://www.nevo.co.il/Law_word/law10/yalkut-6088.pdf" TargetMode="External"/><Relationship Id="rId358" Type="http://schemas.openxmlformats.org/officeDocument/2006/relationships/hyperlink" Target="https://www.nevo.co.il/law_word/law10/yalkut-7497.pdf" TargetMode="External"/><Relationship Id="rId565" Type="http://schemas.openxmlformats.org/officeDocument/2006/relationships/hyperlink" Target="http://www.nevo.co.il/Law_word/law10/yalkut-6458.pdf" TargetMode="External"/><Relationship Id="rId162" Type="http://schemas.openxmlformats.org/officeDocument/2006/relationships/hyperlink" Target="http://www.nevo.co.il/Law_word/law10/YALKUT-2672.pdf" TargetMode="External"/><Relationship Id="rId218" Type="http://schemas.openxmlformats.org/officeDocument/2006/relationships/hyperlink" Target="http://www.nevo.co.il/Law_word/law10/YALKUT-2672.pdf" TargetMode="External"/><Relationship Id="rId425" Type="http://schemas.openxmlformats.org/officeDocument/2006/relationships/hyperlink" Target="http://www.nevo.co.il/Law_word/law10/yalkut-6388.pdf" TargetMode="External"/><Relationship Id="rId467" Type="http://schemas.openxmlformats.org/officeDocument/2006/relationships/hyperlink" Target="http://www.nevo.co.il/Law_word/law10/yalkut-7153.pdf" TargetMode="External"/><Relationship Id="rId632" Type="http://schemas.openxmlformats.org/officeDocument/2006/relationships/theme" Target="theme/theme1.xml"/><Relationship Id="rId271" Type="http://schemas.openxmlformats.org/officeDocument/2006/relationships/hyperlink" Target="http://www.nevo.co.il/Law_word/law10/yalkut-6088.pdf" TargetMode="External"/><Relationship Id="rId24" Type="http://schemas.openxmlformats.org/officeDocument/2006/relationships/hyperlink" Target="http://www.nevo.co.il/Law_word/law10/yalkut-6070.pdf" TargetMode="External"/><Relationship Id="rId66" Type="http://schemas.openxmlformats.org/officeDocument/2006/relationships/hyperlink" Target="http://www.nevo.co.il/Law_word/law10/yalkut-6070.pdf" TargetMode="External"/><Relationship Id="rId131" Type="http://schemas.openxmlformats.org/officeDocument/2006/relationships/hyperlink" Target="http://www.nevo.co.il/Law_word/law10/yalkut-6070.pdf" TargetMode="External"/><Relationship Id="rId327" Type="http://schemas.openxmlformats.org/officeDocument/2006/relationships/hyperlink" Target="https://www.nevo.co.il/law_word/law10/yalkut-7497.pdf" TargetMode="External"/><Relationship Id="rId369" Type="http://schemas.openxmlformats.org/officeDocument/2006/relationships/hyperlink" Target="http://www.nevo.co.il/Law_word/law10/yalkut-6285.pdf" TargetMode="External"/><Relationship Id="rId534" Type="http://schemas.openxmlformats.org/officeDocument/2006/relationships/hyperlink" Target="http://www.nevo.co.il/Law_word/law10/yalkut-6458.pdf" TargetMode="External"/><Relationship Id="rId576" Type="http://schemas.openxmlformats.org/officeDocument/2006/relationships/hyperlink" Target="http://www.nevo.co.il/Law_word/law10/yalkut-6458.pdf" TargetMode="External"/><Relationship Id="rId173" Type="http://schemas.openxmlformats.org/officeDocument/2006/relationships/hyperlink" Target="http://www.nevo.co.il/Law_word/law10/YALKUT-2611.pdf" TargetMode="External"/><Relationship Id="rId229" Type="http://schemas.openxmlformats.org/officeDocument/2006/relationships/hyperlink" Target="http://www.nevo.co.il/law_word/law10/yalkut-6195.pdf" TargetMode="External"/><Relationship Id="rId380" Type="http://schemas.openxmlformats.org/officeDocument/2006/relationships/hyperlink" Target="http://www.nevo.co.il/Law_word/law10/yalkut-6388.pdf" TargetMode="External"/><Relationship Id="rId436" Type="http://schemas.openxmlformats.org/officeDocument/2006/relationships/hyperlink" Target="http://www.nevo.co.il/Law_word/law10/yalkut-6285.pdf" TargetMode="External"/><Relationship Id="rId601" Type="http://schemas.openxmlformats.org/officeDocument/2006/relationships/hyperlink" Target="http://www.nevo.co.il/law_word/law10/yalkut-6339.pdf" TargetMode="External"/><Relationship Id="rId240" Type="http://schemas.openxmlformats.org/officeDocument/2006/relationships/hyperlink" Target="http://www.nevo.co.il/Law_word/law10/yalkut-6209.pdf" TargetMode="External"/><Relationship Id="rId478" Type="http://schemas.openxmlformats.org/officeDocument/2006/relationships/hyperlink" Target="http://www.nevo.co.il/Law_word/law10/yalkut-6285.pdf" TargetMode="External"/><Relationship Id="rId35" Type="http://schemas.openxmlformats.org/officeDocument/2006/relationships/hyperlink" Target="http://www.nevo.co.il/Law_word/law10/yalkut-6063.pdf" TargetMode="External"/><Relationship Id="rId77" Type="http://schemas.openxmlformats.org/officeDocument/2006/relationships/hyperlink" Target="http://www.nevo.co.il/Law_word/law10/yalkut-6079.pdf" TargetMode="External"/><Relationship Id="rId100" Type="http://schemas.openxmlformats.org/officeDocument/2006/relationships/hyperlink" Target="http://www.nevo.co.il/Law_word/law10/YALKUT-1773.pdf" TargetMode="External"/><Relationship Id="rId282" Type="http://schemas.openxmlformats.org/officeDocument/2006/relationships/hyperlink" Target="http://www.nevo.co.il/Law_word/law10/yalkut-6285.pdf" TargetMode="External"/><Relationship Id="rId338" Type="http://schemas.openxmlformats.org/officeDocument/2006/relationships/hyperlink" Target="http://www.nevo.co.il/Law_word/law10/yalkut-6458.pdf" TargetMode="External"/><Relationship Id="rId503" Type="http://schemas.openxmlformats.org/officeDocument/2006/relationships/hyperlink" Target="http://www.nevo.co.il/Law_word/law10/yalkut-6063.pdf" TargetMode="External"/><Relationship Id="rId545" Type="http://schemas.openxmlformats.org/officeDocument/2006/relationships/hyperlink" Target="http://www.nevo.co.il/law_word/law10/yalkut-6744.pdf" TargetMode="External"/><Relationship Id="rId587" Type="http://schemas.openxmlformats.org/officeDocument/2006/relationships/hyperlink" Target="http://www.nevo.co.il/Law_word/law10/yalkut-6458.pdf" TargetMode="External"/><Relationship Id="rId8" Type="http://schemas.openxmlformats.org/officeDocument/2006/relationships/hyperlink" Target="http://www.nevo.co.il/Law_word/law01/190_022_h01.doc" TargetMode="External"/><Relationship Id="rId142" Type="http://schemas.openxmlformats.org/officeDocument/2006/relationships/hyperlink" Target="http://www.nevo.co.il/Law_word/law10/yalkut-6726.pdf" TargetMode="External"/><Relationship Id="rId184" Type="http://schemas.openxmlformats.org/officeDocument/2006/relationships/hyperlink" Target="http://www.nevo.co.il/Law_word/law10/yalkut-7244.pdf" TargetMode="External"/><Relationship Id="rId391" Type="http://schemas.openxmlformats.org/officeDocument/2006/relationships/hyperlink" Target="http://www.nevo.co.il/Law_word/law10/yalkut-5472.pdf" TargetMode="External"/><Relationship Id="rId405" Type="http://schemas.openxmlformats.org/officeDocument/2006/relationships/hyperlink" Target="https://www.nevo.co.il/law_word/law10/yalkut-7497.pdf" TargetMode="External"/><Relationship Id="rId447" Type="http://schemas.openxmlformats.org/officeDocument/2006/relationships/hyperlink" Target="http://www.nevo.co.il/Law_word/law10/YALKUT-1773.pdf" TargetMode="External"/><Relationship Id="rId612" Type="http://schemas.openxmlformats.org/officeDocument/2006/relationships/hyperlink" Target="http://www.nevo.co.il/Law_word/law10/yalkut-6285.pdf" TargetMode="External"/><Relationship Id="rId251" Type="http://schemas.openxmlformats.org/officeDocument/2006/relationships/hyperlink" Target="https://www.nevo.co.il/law_html/law10/yalkut-11167.pdf" TargetMode="External"/><Relationship Id="rId489" Type="http://schemas.openxmlformats.org/officeDocument/2006/relationships/hyperlink" Target="http://www.nevo.co.il/Law_word/law10/YALKUT-2515.pdf" TargetMode="External"/><Relationship Id="rId46" Type="http://schemas.openxmlformats.org/officeDocument/2006/relationships/hyperlink" Target="http://www.nevo.co.il/Law_word/law10/yalkut-6063.pdf" TargetMode="External"/><Relationship Id="rId293" Type="http://schemas.openxmlformats.org/officeDocument/2006/relationships/hyperlink" Target="http://www.nevo.co.il/Law_word/law10/yalkut-6209.pdf" TargetMode="External"/><Relationship Id="rId307" Type="http://schemas.openxmlformats.org/officeDocument/2006/relationships/hyperlink" Target="http://www.nevo.co.il/Law_word/law10/YALKUT-4471.pdf" TargetMode="External"/><Relationship Id="rId349" Type="http://schemas.openxmlformats.org/officeDocument/2006/relationships/hyperlink" Target="http://www.nevo.co.il/law_word/law10/yalkut-6195.pdf" TargetMode="External"/><Relationship Id="rId514" Type="http://schemas.openxmlformats.org/officeDocument/2006/relationships/hyperlink" Target="https://www.nevo.co.il/law_html/law10/yalkut-11103.pdf" TargetMode="External"/><Relationship Id="rId556" Type="http://schemas.openxmlformats.org/officeDocument/2006/relationships/hyperlink" Target="http://www.nevo.co.il/Law_word/law10/yalkut-6458.pdf" TargetMode="External"/><Relationship Id="rId88" Type="http://schemas.openxmlformats.org/officeDocument/2006/relationships/hyperlink" Target="http://www.nevo.co.il/Law_word/law10/YALKUT-4714.pdf" TargetMode="External"/><Relationship Id="rId111" Type="http://schemas.openxmlformats.org/officeDocument/2006/relationships/hyperlink" Target="http://www.nevo.co.il/Law_word/law10/YALKUT-1773.pdf" TargetMode="External"/><Relationship Id="rId153" Type="http://schemas.openxmlformats.org/officeDocument/2006/relationships/hyperlink" Target="http://www.nevo.co.il/Law_word/law10/yalkut-7244.pdf" TargetMode="External"/><Relationship Id="rId195" Type="http://schemas.openxmlformats.org/officeDocument/2006/relationships/hyperlink" Target="http://www.nevo.co.il/Law_word/law10/YALKUT-2672.pdf" TargetMode="External"/><Relationship Id="rId209" Type="http://schemas.openxmlformats.org/officeDocument/2006/relationships/hyperlink" Target="http://www.nevo.co.il/Law_word/law10/yalkut-6079.pdf" TargetMode="External"/><Relationship Id="rId360" Type="http://schemas.openxmlformats.org/officeDocument/2006/relationships/hyperlink" Target="http://www.nevo.co.il/Law_word/law10/YALKUT-1773.pdf" TargetMode="External"/><Relationship Id="rId416" Type="http://schemas.openxmlformats.org/officeDocument/2006/relationships/hyperlink" Target="http://www.nevo.co.il/Law_word/law10/YALKUT-1773.pdf" TargetMode="External"/><Relationship Id="rId598" Type="http://schemas.openxmlformats.org/officeDocument/2006/relationships/hyperlink" Target="http://www.nevo.co.il/Law_word/law10/yalkut-6458.pdf" TargetMode="External"/><Relationship Id="rId220" Type="http://schemas.openxmlformats.org/officeDocument/2006/relationships/hyperlink" Target="http://www.nevo.co.il/law_word/law10/yalkut-6195.pdf" TargetMode="External"/><Relationship Id="rId458" Type="http://schemas.openxmlformats.org/officeDocument/2006/relationships/hyperlink" Target="http://www.nevo.co.il/law_word/law10/yalkut-6195.pdf" TargetMode="External"/><Relationship Id="rId623" Type="http://schemas.openxmlformats.org/officeDocument/2006/relationships/hyperlink" Target="http://www.nevo.co.il/Law_word/law01/190_022_h04.doc" TargetMode="External"/><Relationship Id="rId15" Type="http://schemas.openxmlformats.org/officeDocument/2006/relationships/hyperlink" Target="http://www.nevo.co.il/Law_word/law10/yalkut-6285.pdf" TargetMode="External"/><Relationship Id="rId57" Type="http://schemas.openxmlformats.org/officeDocument/2006/relationships/hyperlink" Target="http://www.nevo.co.il/Law_word/law10/yalkut-6179.pdf" TargetMode="External"/><Relationship Id="rId262" Type="http://schemas.openxmlformats.org/officeDocument/2006/relationships/hyperlink" Target="http://www.nevo.co.il/Law_word/law10/yalkut-6088.pdf" TargetMode="External"/><Relationship Id="rId318" Type="http://schemas.openxmlformats.org/officeDocument/2006/relationships/hyperlink" Target="http://www.nevo.co.il/Law_word/law10/yalkut-6209.pdf" TargetMode="External"/><Relationship Id="rId525" Type="http://schemas.openxmlformats.org/officeDocument/2006/relationships/hyperlink" Target="http://www.nevo.co.il/Law_word/law10/YALKUT-2314.pdf" TargetMode="External"/><Relationship Id="rId567" Type="http://schemas.openxmlformats.org/officeDocument/2006/relationships/hyperlink" Target="http://www.nevo.co.il/Law_word/law10/yalkut-7244.pdf" TargetMode="External"/><Relationship Id="rId99" Type="http://schemas.openxmlformats.org/officeDocument/2006/relationships/hyperlink" Target="http://www.nevo.co.il/Law_word/law10/yalkut-6070.pdf" TargetMode="External"/><Relationship Id="rId122" Type="http://schemas.openxmlformats.org/officeDocument/2006/relationships/hyperlink" Target="http://www.nevo.co.il/Law_word/law10/YALKUT-2672.pdf" TargetMode="External"/><Relationship Id="rId164" Type="http://schemas.openxmlformats.org/officeDocument/2006/relationships/hyperlink" Target="http://www.nevo.co.il/law_word/law10/yalkut-6131.pdf" TargetMode="External"/><Relationship Id="rId371" Type="http://schemas.openxmlformats.org/officeDocument/2006/relationships/hyperlink" Target="http://www.nevo.co.il/Law_word/law10/YALKUT-2672.pdf" TargetMode="External"/><Relationship Id="rId427" Type="http://schemas.openxmlformats.org/officeDocument/2006/relationships/hyperlink" Target="http://www.nevo.co.il/Law_word/law10/YALKUT-1773.pdf" TargetMode="External"/><Relationship Id="rId469" Type="http://schemas.openxmlformats.org/officeDocument/2006/relationships/hyperlink" Target="http://www.nevo.co.il/Law_word/law10/yalkut-6285.pdf" TargetMode="External"/><Relationship Id="rId26" Type="http://schemas.openxmlformats.org/officeDocument/2006/relationships/hyperlink" Target="http://www.nevo.co.il/Law_word/law10/yalkut-6458.pdf" TargetMode="External"/><Relationship Id="rId231" Type="http://schemas.openxmlformats.org/officeDocument/2006/relationships/hyperlink" Target="http://www.nevo.co.il/Law_word/law10/yalkut-6458.pdf" TargetMode="External"/><Relationship Id="rId273" Type="http://schemas.openxmlformats.org/officeDocument/2006/relationships/hyperlink" Target="http://www.nevo.co.il/Law_word/law10/yalkut-6063.pdf" TargetMode="External"/><Relationship Id="rId329" Type="http://schemas.openxmlformats.org/officeDocument/2006/relationships/hyperlink" Target="http://www.nevo.co.il/Law_word/law10/YALKUT-2672.pdf" TargetMode="External"/><Relationship Id="rId480" Type="http://schemas.openxmlformats.org/officeDocument/2006/relationships/hyperlink" Target="http://www.nevo.co.il/Law_word/law10/YALKUT-4928.pdf" TargetMode="External"/><Relationship Id="rId536" Type="http://schemas.openxmlformats.org/officeDocument/2006/relationships/hyperlink" Target="http://www.nevo.co.il/Law_word/law10/yalkut-6458.pdf" TargetMode="External"/><Relationship Id="rId68" Type="http://schemas.openxmlformats.org/officeDocument/2006/relationships/hyperlink" Target="http://www.nevo.co.il/Law_word/law10/yalkut-6070.pdf" TargetMode="External"/><Relationship Id="rId133" Type="http://schemas.openxmlformats.org/officeDocument/2006/relationships/hyperlink" Target="http://www.nevo.co.il/Law_word/law10/yalkut-6079.pdf" TargetMode="External"/><Relationship Id="rId175" Type="http://schemas.openxmlformats.org/officeDocument/2006/relationships/hyperlink" Target="http://www.nevo.co.il/Law_word/law10/yalkut-6079.pdf" TargetMode="External"/><Relationship Id="rId340" Type="http://schemas.openxmlformats.org/officeDocument/2006/relationships/hyperlink" Target="http://www.nevo.co.il/Law_word/law10/YALKUT-2672.pdf" TargetMode="External"/><Relationship Id="rId578" Type="http://schemas.openxmlformats.org/officeDocument/2006/relationships/hyperlink" Target="http://www.nevo.co.il/Law_word/law10/yalkut-6458.pdf" TargetMode="External"/><Relationship Id="rId200" Type="http://schemas.openxmlformats.org/officeDocument/2006/relationships/hyperlink" Target="http://www.nevo.co.il/Law_word/law10/YALKUT-5197.pdf" TargetMode="External"/><Relationship Id="rId382" Type="http://schemas.openxmlformats.org/officeDocument/2006/relationships/hyperlink" Target="http://www.nevo.co.il/Law_word/law10/yalkut-6285.pdf" TargetMode="External"/><Relationship Id="rId438" Type="http://schemas.openxmlformats.org/officeDocument/2006/relationships/hyperlink" Target="http://www.nevo.co.il/Law_word/law10/yalkut-6285.pdf" TargetMode="External"/><Relationship Id="rId603" Type="http://schemas.openxmlformats.org/officeDocument/2006/relationships/hyperlink" Target="http://www.nevo.co.il/Law_word/law10/yalkut-6458.pdf" TargetMode="External"/><Relationship Id="rId242" Type="http://schemas.openxmlformats.org/officeDocument/2006/relationships/hyperlink" Target="http://www.nevo.co.il/Law_word/law10/YALKUT-2672.pdf" TargetMode="External"/><Relationship Id="rId284" Type="http://schemas.openxmlformats.org/officeDocument/2006/relationships/hyperlink" Target="http://www.nevo.co.il/Law_word/law10/YALKUT-2611.pdf" TargetMode="External"/><Relationship Id="rId491" Type="http://schemas.openxmlformats.org/officeDocument/2006/relationships/hyperlink" Target="http://www.nevo.co.il/Law_word/law10/yalkut-6088.pdf" TargetMode="External"/><Relationship Id="rId505" Type="http://schemas.openxmlformats.org/officeDocument/2006/relationships/hyperlink" Target="http://www.nevo.co.il/Law_word/law10/yalkut-5472.pdf" TargetMode="External"/><Relationship Id="rId37" Type="http://schemas.openxmlformats.org/officeDocument/2006/relationships/hyperlink" Target="http://www.nevo.co.il/Law_word/law10/yalkut-6726.pdf" TargetMode="External"/><Relationship Id="rId79" Type="http://schemas.openxmlformats.org/officeDocument/2006/relationships/hyperlink" Target="http://www.nevo.co.il/Law_word/law10/YALKUT-2672.pdf" TargetMode="External"/><Relationship Id="rId102" Type="http://schemas.openxmlformats.org/officeDocument/2006/relationships/hyperlink" Target="http://www.nevo.co.il/Law_word/law10/YALKUT-3420.pdf" TargetMode="External"/><Relationship Id="rId144" Type="http://schemas.openxmlformats.org/officeDocument/2006/relationships/hyperlink" Target="http://www.nevo.co.il/Law_word/law10/yalkut-6088.pdf" TargetMode="External"/><Relationship Id="rId547" Type="http://schemas.openxmlformats.org/officeDocument/2006/relationships/hyperlink" Target="http://www.nevo.co.il/Law_word/law10/yalkut-6458.pdf" TargetMode="External"/><Relationship Id="rId589" Type="http://schemas.openxmlformats.org/officeDocument/2006/relationships/hyperlink" Target="http://www.nevo.co.il/Law_word/law10/yalkut-6458.pdf" TargetMode="External"/><Relationship Id="rId90" Type="http://schemas.openxmlformats.org/officeDocument/2006/relationships/hyperlink" Target="http://www.nevo.co.il/Law_word/law10/yalkut-6079.pdf" TargetMode="External"/><Relationship Id="rId186" Type="http://schemas.openxmlformats.org/officeDocument/2006/relationships/hyperlink" Target="http://www.nevo.co.il/Law_word/law10/YALKUT-2672.pdf" TargetMode="External"/><Relationship Id="rId351" Type="http://schemas.openxmlformats.org/officeDocument/2006/relationships/hyperlink" Target="http://www.nevo.co.il/Law_word/law10/yalkut-6458.pdf" TargetMode="External"/><Relationship Id="rId393" Type="http://schemas.openxmlformats.org/officeDocument/2006/relationships/hyperlink" Target="http://www.nevo.co.il/law_word/law10/yalkut-6195.pdf" TargetMode="External"/><Relationship Id="rId407" Type="http://schemas.openxmlformats.org/officeDocument/2006/relationships/hyperlink" Target="http://www.nevo.co.il/Law_word/law10/YALKUT-1773.pdf" TargetMode="External"/><Relationship Id="rId449" Type="http://schemas.openxmlformats.org/officeDocument/2006/relationships/hyperlink" Target="http://www.nevo.co.il/Law_word/law10/YALKUT-3183.pdf" TargetMode="External"/><Relationship Id="rId614" Type="http://schemas.openxmlformats.org/officeDocument/2006/relationships/hyperlink" Target="http://www.nevo.co.il/Law_word/law10/yalkut-6209.pdf" TargetMode="External"/><Relationship Id="rId211" Type="http://schemas.openxmlformats.org/officeDocument/2006/relationships/hyperlink" Target="http://www.nevo.co.il/Law_word/law10/YALKUT-2672.pdf" TargetMode="External"/><Relationship Id="rId253" Type="http://schemas.openxmlformats.org/officeDocument/2006/relationships/hyperlink" Target="http://www.nevo.co.il/Law_word/law10/yalkut-6088.pdf" TargetMode="External"/><Relationship Id="rId295" Type="http://schemas.openxmlformats.org/officeDocument/2006/relationships/hyperlink" Target="http://www.nevo.co.il/Law_word/law10/YALKUT-4394.pdf" TargetMode="External"/><Relationship Id="rId309" Type="http://schemas.openxmlformats.org/officeDocument/2006/relationships/hyperlink" Target="http://www.nevo.co.il/Law_word/law10/yalkut-6088.pdf" TargetMode="External"/><Relationship Id="rId460" Type="http://schemas.openxmlformats.org/officeDocument/2006/relationships/hyperlink" Target="http://www.nevo.co.il/Law_word/law10/YALKUT-1773.pdf" TargetMode="External"/><Relationship Id="rId516" Type="http://schemas.openxmlformats.org/officeDocument/2006/relationships/hyperlink" Target="https://www.nevo.co.il/law_word/law10/yalkut-9814.pdf" TargetMode="External"/><Relationship Id="rId48" Type="http://schemas.openxmlformats.org/officeDocument/2006/relationships/hyperlink" Target="http://www.nevo.co.il/Law_word/law10/yalkut-6063.pdf" TargetMode="External"/><Relationship Id="rId113" Type="http://schemas.openxmlformats.org/officeDocument/2006/relationships/hyperlink" Target="http://www.nevo.co.il/Law_word/law10/yalkut-6079.pdf" TargetMode="External"/><Relationship Id="rId320" Type="http://schemas.openxmlformats.org/officeDocument/2006/relationships/hyperlink" Target="http://www.nevo.co.il/Law_word/law10/YALKUT-1773.pdf" TargetMode="External"/><Relationship Id="rId558" Type="http://schemas.openxmlformats.org/officeDocument/2006/relationships/hyperlink" Target="http://www.nevo.co.il/Law_word/law10/yalkut-6458.pdf" TargetMode="External"/><Relationship Id="rId155" Type="http://schemas.openxmlformats.org/officeDocument/2006/relationships/hyperlink" Target="http://www.nevo.co.il/Law_word/law10/yalkut-7244.pdf" TargetMode="External"/><Relationship Id="rId197" Type="http://schemas.openxmlformats.org/officeDocument/2006/relationships/hyperlink" Target="http://www.nevo.co.il/law_word/law10/yalkut-6195.pdf" TargetMode="External"/><Relationship Id="rId362" Type="http://schemas.openxmlformats.org/officeDocument/2006/relationships/hyperlink" Target="http://www.nevo.co.il/law_word/law10/yalkut-6195.pdf" TargetMode="External"/><Relationship Id="rId418" Type="http://schemas.openxmlformats.org/officeDocument/2006/relationships/hyperlink" Target="http://www.nevo.co.il/law_word/law10/yalkut-6195.pdf" TargetMode="External"/><Relationship Id="rId625" Type="http://schemas.openxmlformats.org/officeDocument/2006/relationships/hyperlink" Target="http://www.nevo.co.il/Law_word/law01/190_022_h05.doc" TargetMode="External"/><Relationship Id="rId222" Type="http://schemas.openxmlformats.org/officeDocument/2006/relationships/hyperlink" Target="http://www.nevo.co.il/Law_word/law10/yalkut-6070.pdf" TargetMode="External"/><Relationship Id="rId264" Type="http://schemas.openxmlformats.org/officeDocument/2006/relationships/hyperlink" Target="http://www.nevo.co.il/Law_word/law10/YALKUT-2672.pdf" TargetMode="External"/><Relationship Id="rId471" Type="http://schemas.openxmlformats.org/officeDocument/2006/relationships/hyperlink" Target="http://www.nevo.co.il/Law_word/law10/YALKUT-2672.pdf" TargetMode="External"/><Relationship Id="rId17" Type="http://schemas.openxmlformats.org/officeDocument/2006/relationships/hyperlink" Target="http://www.nevo.co.il/Law_word/law10/yalkut-6285.pdf" TargetMode="External"/><Relationship Id="rId59" Type="http://schemas.openxmlformats.org/officeDocument/2006/relationships/hyperlink" Target="http://www.nevo.co.il/Law_word/law10/yalkut-6070.pdf" TargetMode="External"/><Relationship Id="rId124" Type="http://schemas.openxmlformats.org/officeDocument/2006/relationships/hyperlink" Target="http://www.nevo.co.il/Law_word/law10/yalkut-6088.pdf" TargetMode="External"/><Relationship Id="rId527" Type="http://schemas.openxmlformats.org/officeDocument/2006/relationships/hyperlink" Target="http://www.nevo.co.il/Law_word/law10/YALKUT-4380.pdf" TargetMode="External"/><Relationship Id="rId569" Type="http://schemas.openxmlformats.org/officeDocument/2006/relationships/hyperlink" Target="http://www.nevo.co.il/Law_word/law10/yalkut-6458.pdf" TargetMode="External"/><Relationship Id="rId70" Type="http://schemas.openxmlformats.org/officeDocument/2006/relationships/hyperlink" Target="http://www.nevo.co.il/Law_word/law10/yalkut-6079.pdf" TargetMode="External"/><Relationship Id="rId166" Type="http://schemas.openxmlformats.org/officeDocument/2006/relationships/hyperlink" Target="http://www.nevo.co.il/Law_word/law10/YALKUT-4394.pdf" TargetMode="External"/><Relationship Id="rId331" Type="http://schemas.openxmlformats.org/officeDocument/2006/relationships/hyperlink" Target="http://www.nevo.co.il/Law_word/law10/yalkut-6285.pdf" TargetMode="External"/><Relationship Id="rId373" Type="http://schemas.openxmlformats.org/officeDocument/2006/relationships/hyperlink" Target="http://www.nevo.co.il/Law_word/law10/yalkut-6285.pdf" TargetMode="External"/><Relationship Id="rId429" Type="http://schemas.openxmlformats.org/officeDocument/2006/relationships/hyperlink" Target="http://www.nevo.co.il/law_word/law10/yalkut-6195.pdf" TargetMode="External"/><Relationship Id="rId580" Type="http://schemas.openxmlformats.org/officeDocument/2006/relationships/hyperlink" Target="http://www.nevo.co.il/Law_word/law10/yalkut-6458.pdf" TargetMode="External"/><Relationship Id="rId1" Type="http://schemas.openxmlformats.org/officeDocument/2006/relationships/numbering" Target="numbering.xml"/><Relationship Id="rId233" Type="http://schemas.openxmlformats.org/officeDocument/2006/relationships/hyperlink" Target="https://www.nevo.co.il/law_word/law10/yalkut-7497.pdf" TargetMode="External"/><Relationship Id="rId440" Type="http://schemas.openxmlformats.org/officeDocument/2006/relationships/hyperlink" Target="http://www.nevo.co.il/Law_word/law10/YALKUT-1773.pdf" TargetMode="External"/><Relationship Id="rId28" Type="http://schemas.openxmlformats.org/officeDocument/2006/relationships/hyperlink" Target="http://www.nevo.co.il/Law_word/law10/yalkut-6209.pdf" TargetMode="External"/><Relationship Id="rId275" Type="http://schemas.openxmlformats.org/officeDocument/2006/relationships/hyperlink" Target="http://www.nevo.co.il/Law_word/law10/yalkut-6209.pdf" TargetMode="External"/><Relationship Id="rId300" Type="http://schemas.openxmlformats.org/officeDocument/2006/relationships/hyperlink" Target="http://www.nevo.co.il/Law_word/law10/YALKUT-4394.pdf" TargetMode="External"/><Relationship Id="rId482" Type="http://schemas.openxmlformats.org/officeDocument/2006/relationships/hyperlink" Target="http://www.nevo.co.il/law_word/law10/yalkut-6195.pdf" TargetMode="External"/><Relationship Id="rId538" Type="http://schemas.openxmlformats.org/officeDocument/2006/relationships/hyperlink" Target="http://www.nevo.co.il/Law_word/law10/yalkut-6726.pdf" TargetMode="External"/><Relationship Id="rId81" Type="http://schemas.openxmlformats.org/officeDocument/2006/relationships/hyperlink" Target="http://www.nevo.co.il/Law_word/law10/yalkut-6070.pdf" TargetMode="External"/><Relationship Id="rId135" Type="http://schemas.openxmlformats.org/officeDocument/2006/relationships/hyperlink" Target="http://www.nevo.co.il/Law_word/law10/yalkut-6088.pdf" TargetMode="External"/><Relationship Id="rId177" Type="http://schemas.openxmlformats.org/officeDocument/2006/relationships/hyperlink" Target="http://www.nevo.co.il/Law_word/law10/YALKUT-2672.pdf" TargetMode="External"/><Relationship Id="rId342" Type="http://schemas.openxmlformats.org/officeDocument/2006/relationships/hyperlink" Target="http://www.nevo.co.il/Law_word/law10/yalkut-6285.pdf" TargetMode="External"/><Relationship Id="rId384" Type="http://schemas.openxmlformats.org/officeDocument/2006/relationships/hyperlink" Target="http://www.nevo.co.il/Law_word/law10/YALKUT-2672.pdf" TargetMode="External"/><Relationship Id="rId591" Type="http://schemas.openxmlformats.org/officeDocument/2006/relationships/hyperlink" Target="http://www.nevo.co.il/Law_word/law10/yalkut-6458.pdf" TargetMode="External"/><Relationship Id="rId605" Type="http://schemas.openxmlformats.org/officeDocument/2006/relationships/hyperlink" Target="http://www.nevo.co.il/Law_word/law10/yalkut-6458.pdf" TargetMode="External"/><Relationship Id="rId202" Type="http://schemas.openxmlformats.org/officeDocument/2006/relationships/hyperlink" Target="http://www.nevo.co.il/law_word/law10/yalkut-6195.pdf" TargetMode="External"/><Relationship Id="rId244" Type="http://schemas.openxmlformats.org/officeDocument/2006/relationships/hyperlink" Target="http://www.nevo.co.il/Law_word/law10/yalkut-5472.pdf" TargetMode="External"/><Relationship Id="rId39" Type="http://schemas.openxmlformats.org/officeDocument/2006/relationships/hyperlink" Target="http://www.nevo.co.il/Law_word/law10/yalkut-7153.pdf" TargetMode="External"/><Relationship Id="rId286" Type="http://schemas.openxmlformats.org/officeDocument/2006/relationships/hyperlink" Target="http://www.nevo.co.il/Law_word/law10/YALKUT-4394.pdf" TargetMode="External"/><Relationship Id="rId451" Type="http://schemas.openxmlformats.org/officeDocument/2006/relationships/hyperlink" Target="http://www.nevo.co.il/Law_word/law10/yalkut-6079.pdf" TargetMode="External"/><Relationship Id="rId493" Type="http://schemas.openxmlformats.org/officeDocument/2006/relationships/hyperlink" Target="http://www.nevo.co.il/Law_word/law10/yalkut-6458.pdf" TargetMode="External"/><Relationship Id="rId507" Type="http://schemas.openxmlformats.org/officeDocument/2006/relationships/hyperlink" Target="http://www.nevo.co.il/Law_word/law10/YALKUT-2385.pdf" TargetMode="External"/><Relationship Id="rId549" Type="http://schemas.openxmlformats.org/officeDocument/2006/relationships/hyperlink" Target="http://www.nevo.co.il/Law_word/law10/yalkut-6458.pdf" TargetMode="External"/><Relationship Id="rId50" Type="http://schemas.openxmlformats.org/officeDocument/2006/relationships/hyperlink" Target="http://www.nevo.co.il/Law_word/law10/yalkut-6063.pdf" TargetMode="External"/><Relationship Id="rId104" Type="http://schemas.openxmlformats.org/officeDocument/2006/relationships/hyperlink" Target="http://www.nevo.co.il/Law_word/law10/yalkut-6079.pdf" TargetMode="External"/><Relationship Id="rId146" Type="http://schemas.openxmlformats.org/officeDocument/2006/relationships/hyperlink" Target="https://www.nevo.co.il/law_word/law10/yalkut-7562.pdf" TargetMode="External"/><Relationship Id="rId188" Type="http://schemas.openxmlformats.org/officeDocument/2006/relationships/hyperlink" Target="http://www.nevo.co.il/Law_word/law10/yalkut-6070.pdf" TargetMode="External"/><Relationship Id="rId311" Type="http://schemas.openxmlformats.org/officeDocument/2006/relationships/hyperlink" Target="http://www.nevo.co.il/Law_word/law10/yalkut-6285.pdf" TargetMode="External"/><Relationship Id="rId353" Type="http://schemas.openxmlformats.org/officeDocument/2006/relationships/hyperlink" Target="http://www.nevo.co.il/Law_word/law10/yalkut-6285.pdf" TargetMode="External"/><Relationship Id="rId395" Type="http://schemas.openxmlformats.org/officeDocument/2006/relationships/hyperlink" Target="http://www.nevo.co.il/Law_word/law10/yalkut-6458.pdf" TargetMode="External"/><Relationship Id="rId409" Type="http://schemas.openxmlformats.org/officeDocument/2006/relationships/hyperlink" Target="http://www.nevo.co.il/Law_word/law10/YALKUT-3010.pdf" TargetMode="External"/><Relationship Id="rId560" Type="http://schemas.openxmlformats.org/officeDocument/2006/relationships/hyperlink" Target="http://www.nevo.co.il/Law_word/law10/yalkut-6458.pdf" TargetMode="External"/><Relationship Id="rId92" Type="http://schemas.openxmlformats.org/officeDocument/2006/relationships/hyperlink" Target="http://www.nevo.co.il/Law_word/law10/YALKUT-2672.pdf" TargetMode="External"/><Relationship Id="rId213" Type="http://schemas.openxmlformats.org/officeDocument/2006/relationships/hyperlink" Target="http://www.nevo.co.il/law_word/law10/yalkut-6195.pdf" TargetMode="External"/><Relationship Id="rId420" Type="http://schemas.openxmlformats.org/officeDocument/2006/relationships/hyperlink" Target="http://www.nevo.co.il/Law_word/law10/YALKUT-1773.pdf" TargetMode="External"/><Relationship Id="rId616" Type="http://schemas.openxmlformats.org/officeDocument/2006/relationships/hyperlink" Target="http://www.nevo.co.il/Law_word/law10/yalkut-6209.pdf" TargetMode="External"/><Relationship Id="rId255" Type="http://schemas.openxmlformats.org/officeDocument/2006/relationships/hyperlink" Target="http://www.nevo.co.il/Law_word/law10/yalkut-6388.pdf" TargetMode="External"/><Relationship Id="rId297" Type="http://schemas.openxmlformats.org/officeDocument/2006/relationships/hyperlink" Target="http://www.nevo.co.il/Law_word/law10/YALKUT-4860.pdf" TargetMode="External"/><Relationship Id="rId462" Type="http://schemas.openxmlformats.org/officeDocument/2006/relationships/hyperlink" Target="http://www.nevo.co.il/Law_word/law10/YALKUT-2672.pdf" TargetMode="External"/><Relationship Id="rId518" Type="http://schemas.openxmlformats.org/officeDocument/2006/relationships/hyperlink" Target="http://www.nevo.co.il/Law_word/law10/YALKUT-4734.pdf" TargetMode="External"/><Relationship Id="rId115" Type="http://schemas.openxmlformats.org/officeDocument/2006/relationships/hyperlink" Target="http://www.nevo.co.il/Law_word/law10/YALKUT-3747.pdf" TargetMode="External"/><Relationship Id="rId157" Type="http://schemas.openxmlformats.org/officeDocument/2006/relationships/hyperlink" Target="http://www.nevo.co.il/law_word/law10/yalkut-6131.pdf" TargetMode="External"/><Relationship Id="rId322" Type="http://schemas.openxmlformats.org/officeDocument/2006/relationships/hyperlink" Target="http://www.nevo.co.il/Law_word/law10/yalkut-6285.pdf" TargetMode="External"/><Relationship Id="rId364" Type="http://schemas.openxmlformats.org/officeDocument/2006/relationships/hyperlink" Target="http://www.nevo.co.il/Law_word/law10/yalkut-6285.pdf" TargetMode="External"/><Relationship Id="rId61" Type="http://schemas.openxmlformats.org/officeDocument/2006/relationships/hyperlink" Target="http://www.nevo.co.il/Law_word/law10/yalkut-7244.pdf" TargetMode="External"/><Relationship Id="rId199" Type="http://schemas.openxmlformats.org/officeDocument/2006/relationships/hyperlink" Target="http://www.nevo.co.il/Law_word/law10/YALKUT-2672.pdf" TargetMode="External"/><Relationship Id="rId571" Type="http://schemas.openxmlformats.org/officeDocument/2006/relationships/hyperlink" Target="http://www.nevo.co.il/Law_word/law10/yalkut-6458.pdf" TargetMode="External"/><Relationship Id="rId627" Type="http://schemas.openxmlformats.org/officeDocument/2006/relationships/header" Target="header1.xml"/><Relationship Id="rId19" Type="http://schemas.openxmlformats.org/officeDocument/2006/relationships/hyperlink" Target="http://www.nevo.co.il/Law_word/law10/yalkut-6458.pdf" TargetMode="External"/><Relationship Id="rId224" Type="http://schemas.openxmlformats.org/officeDocument/2006/relationships/hyperlink" Target="http://www.nevo.co.il/Law_word/law10/yalkut-6088.pdf" TargetMode="External"/><Relationship Id="rId266" Type="http://schemas.openxmlformats.org/officeDocument/2006/relationships/hyperlink" Target="http://www.nevo.co.il/Law_word/law10/yalkut-6088.pdf" TargetMode="External"/><Relationship Id="rId431" Type="http://schemas.openxmlformats.org/officeDocument/2006/relationships/hyperlink" Target="http://www.nevo.co.il/Law_word/law10/yalkut-6388.pdf" TargetMode="External"/><Relationship Id="rId473" Type="http://schemas.openxmlformats.org/officeDocument/2006/relationships/hyperlink" Target="http://www.nevo.co.il/law_word/law10/yalkut-6195.pdf" TargetMode="External"/><Relationship Id="rId529" Type="http://schemas.openxmlformats.org/officeDocument/2006/relationships/hyperlink" Target="http://www.nevo.co.il/Law_word/law10/YALKUT-4734.pdf" TargetMode="External"/><Relationship Id="rId30" Type="http://schemas.openxmlformats.org/officeDocument/2006/relationships/hyperlink" Target="http://www.nevo.co.il/Law_word/law10/yalkut-6063.pdf" TargetMode="External"/><Relationship Id="rId126" Type="http://schemas.openxmlformats.org/officeDocument/2006/relationships/hyperlink" Target="http://www.nevo.co.il/Law_word/law10/yalkut-6088.pdf" TargetMode="External"/><Relationship Id="rId168" Type="http://schemas.openxmlformats.org/officeDocument/2006/relationships/hyperlink" Target="http://www.nevo.co.il/Law_word/law10/yalkut-5300.pdf" TargetMode="External"/><Relationship Id="rId333" Type="http://schemas.openxmlformats.org/officeDocument/2006/relationships/hyperlink" Target="https://www.nevo.co.il/law_word/law10/yalkut-7497.pdf" TargetMode="External"/><Relationship Id="rId540" Type="http://schemas.openxmlformats.org/officeDocument/2006/relationships/hyperlink" Target="http://www.nevo.co.il/Law_word/law10/yalkut-6458.pdf" TargetMode="External"/><Relationship Id="rId72" Type="http://schemas.openxmlformats.org/officeDocument/2006/relationships/hyperlink" Target="http://www.nevo.co.il/Law_word/law10/yalkut-6070.pdf" TargetMode="External"/><Relationship Id="rId375" Type="http://schemas.openxmlformats.org/officeDocument/2006/relationships/hyperlink" Target="https://www.nevo.co.il/law_word/law10/yalkut-7497.pdf" TargetMode="External"/><Relationship Id="rId582" Type="http://schemas.openxmlformats.org/officeDocument/2006/relationships/hyperlink" Target="http://www.nevo.co.il/Law_word/law10/yalkut-6458.pdf" TargetMode="External"/><Relationship Id="rId3" Type="http://schemas.openxmlformats.org/officeDocument/2006/relationships/settings" Target="settings.xml"/><Relationship Id="rId235" Type="http://schemas.openxmlformats.org/officeDocument/2006/relationships/hyperlink" Target="http://www.nevo.co.il/Law_word/law10/yalkut-6088.pdf" TargetMode="External"/><Relationship Id="rId277" Type="http://schemas.openxmlformats.org/officeDocument/2006/relationships/hyperlink" Target="http://www.nevo.co.il/Law_word/law10/yalkut-6088.pdf" TargetMode="External"/><Relationship Id="rId400" Type="http://schemas.openxmlformats.org/officeDocument/2006/relationships/hyperlink" Target="http://www.nevo.co.il/Law_word/law10/yalkut-6285.pdf" TargetMode="External"/><Relationship Id="rId442" Type="http://schemas.openxmlformats.org/officeDocument/2006/relationships/hyperlink" Target="http://www.nevo.co.il/Law_word/law10/YALKUT-4107.pdf" TargetMode="External"/><Relationship Id="rId484" Type="http://schemas.openxmlformats.org/officeDocument/2006/relationships/hyperlink" Target="http://www.nevo.co.il/Law_word/law10/yalkut-6458.pdf" TargetMode="External"/><Relationship Id="rId137" Type="http://schemas.openxmlformats.org/officeDocument/2006/relationships/hyperlink" Target="http://www.nevo.co.il/Law_word/law10/yalkut-6088.pdf" TargetMode="External"/><Relationship Id="rId302" Type="http://schemas.openxmlformats.org/officeDocument/2006/relationships/hyperlink" Target="http://www.nevo.co.il/Law_word/law10/yalkut-6209.pdf" TargetMode="External"/><Relationship Id="rId344" Type="http://schemas.openxmlformats.org/officeDocument/2006/relationships/hyperlink" Target="http://www.nevo.co.il/Law_word/law10/yalkut-6726.pdf" TargetMode="External"/><Relationship Id="rId41" Type="http://schemas.openxmlformats.org/officeDocument/2006/relationships/hyperlink" Target="http://www.nevo.co.il/Law_word/law10/yalkut-6079.pdf" TargetMode="External"/><Relationship Id="rId83" Type="http://schemas.openxmlformats.org/officeDocument/2006/relationships/hyperlink" Target="http://www.nevo.co.il/Law_word/law10/yalkut-6179.pdf" TargetMode="External"/><Relationship Id="rId179" Type="http://schemas.openxmlformats.org/officeDocument/2006/relationships/hyperlink" Target="http://www.nevo.co.il/law_word/law10/yalkut-6131.pdf" TargetMode="External"/><Relationship Id="rId386" Type="http://schemas.openxmlformats.org/officeDocument/2006/relationships/hyperlink" Target="http://www.nevo.co.il/Law_word/law10/yalkut-6285.pdf" TargetMode="External"/><Relationship Id="rId551" Type="http://schemas.openxmlformats.org/officeDocument/2006/relationships/hyperlink" Target="http://www.nevo.co.il/Law_word/law10/yalkut-6458.pdf" TargetMode="External"/><Relationship Id="rId593" Type="http://schemas.openxmlformats.org/officeDocument/2006/relationships/hyperlink" Target="http://www.nevo.co.il/Law_word/law10/yalkut-6458.pdf" TargetMode="External"/><Relationship Id="rId607" Type="http://schemas.openxmlformats.org/officeDocument/2006/relationships/hyperlink" Target="http://www.nevo.co.il/Law_word/law10/yalkut-6458.pdf" TargetMode="External"/><Relationship Id="rId190" Type="http://schemas.openxmlformats.org/officeDocument/2006/relationships/hyperlink" Target="http://www.nevo.co.il/law_word/law10/yalkut-6195.pdf" TargetMode="External"/><Relationship Id="rId204" Type="http://schemas.openxmlformats.org/officeDocument/2006/relationships/hyperlink" Target="http://www.nevo.co.il/Law_word/law10/yalkut-6079.pdf" TargetMode="External"/><Relationship Id="rId246" Type="http://schemas.openxmlformats.org/officeDocument/2006/relationships/hyperlink" Target="http://www.nevo.co.il/Law_word/law10/yalkut-6209.pdf" TargetMode="External"/><Relationship Id="rId288" Type="http://schemas.openxmlformats.org/officeDocument/2006/relationships/hyperlink" Target="http://web1.nevo.co.il/Law_word/law10/yalkut-5784.pdf" TargetMode="External"/><Relationship Id="rId411" Type="http://schemas.openxmlformats.org/officeDocument/2006/relationships/hyperlink" Target="http://www.nevo.co.il/Law_word/law10/YALKUT-5090.pdf" TargetMode="External"/><Relationship Id="rId453" Type="http://schemas.openxmlformats.org/officeDocument/2006/relationships/hyperlink" Target="http://www.nevo.co.il/Law_word/law10/yalkut-6285.pdf" TargetMode="External"/><Relationship Id="rId509" Type="http://schemas.openxmlformats.org/officeDocument/2006/relationships/hyperlink" Target="https://www.nevo.co.il/law_html/law10/yalkut-11103.pdf" TargetMode="External"/><Relationship Id="rId106" Type="http://schemas.openxmlformats.org/officeDocument/2006/relationships/hyperlink" Target="http://www.nevo.co.il/Law_word/law10/yalkut-6179.pdf" TargetMode="External"/><Relationship Id="rId313" Type="http://schemas.openxmlformats.org/officeDocument/2006/relationships/hyperlink" Target="http://www.nevo.co.il/Law_word/law10/YALKUT-2672.pdf" TargetMode="External"/><Relationship Id="rId495" Type="http://schemas.openxmlformats.org/officeDocument/2006/relationships/hyperlink" Target="https://www.nevo.co.il/law_word/law10/yalkut-7497.pdf" TargetMode="External"/><Relationship Id="rId10" Type="http://schemas.openxmlformats.org/officeDocument/2006/relationships/hyperlink" Target="http://www.nevo.co.il/Law_word/law10/yalkut-6063.pdf" TargetMode="External"/><Relationship Id="rId52" Type="http://schemas.openxmlformats.org/officeDocument/2006/relationships/hyperlink" Target="http://www.nevo.co.il/Law_word/law01/190_022_p34.doc" TargetMode="External"/><Relationship Id="rId94" Type="http://schemas.openxmlformats.org/officeDocument/2006/relationships/hyperlink" Target="http://www.nevo.co.il/Law_word/law10/yalkut-6079.pdf" TargetMode="External"/><Relationship Id="rId148" Type="http://schemas.openxmlformats.org/officeDocument/2006/relationships/hyperlink" Target="http://www.nevo.co.il/law_word/law10/yalkut-6131.pdf" TargetMode="External"/><Relationship Id="rId355" Type="http://schemas.openxmlformats.org/officeDocument/2006/relationships/hyperlink" Target="http://www.nevo.co.il/Law_word/law10/YALKUT-2672.pdf" TargetMode="External"/><Relationship Id="rId397" Type="http://schemas.openxmlformats.org/officeDocument/2006/relationships/hyperlink" Target="http://www.nevo.co.il/Law_word/law10/YALKUT-2672.pdf" TargetMode="External"/><Relationship Id="rId520" Type="http://schemas.openxmlformats.org/officeDocument/2006/relationships/hyperlink" Target="http://www.nevo.co.il/Law_word/law10/YALKUT-2385.pdf" TargetMode="External"/><Relationship Id="rId562" Type="http://schemas.openxmlformats.org/officeDocument/2006/relationships/hyperlink" Target="http://www.nevo.co.il/Law_word/law10/yalkut-6458.pdf" TargetMode="External"/><Relationship Id="rId618" Type="http://schemas.openxmlformats.org/officeDocument/2006/relationships/hyperlink" Target="http://www.nevo.co.il/Law_word/law10/yalkut-6285.pdf" TargetMode="External"/><Relationship Id="rId215" Type="http://schemas.openxmlformats.org/officeDocument/2006/relationships/hyperlink" Target="http://www.nevo.co.il/Law_word/law10/yalkut-6458.pdf" TargetMode="External"/><Relationship Id="rId257" Type="http://schemas.openxmlformats.org/officeDocument/2006/relationships/hyperlink" Target="http://www.nevo.co.il/Law_word/law10/yalkut-6209.pdf" TargetMode="External"/><Relationship Id="rId422" Type="http://schemas.openxmlformats.org/officeDocument/2006/relationships/hyperlink" Target="http://www.nevo.co.il/Law_word/law10/YALKUT-5090.pdf" TargetMode="External"/><Relationship Id="rId464" Type="http://schemas.openxmlformats.org/officeDocument/2006/relationships/hyperlink" Target="http://www.nevo.co.il/Law_word/law10/yalkut-6079.pdf" TargetMode="External"/><Relationship Id="rId299" Type="http://schemas.openxmlformats.org/officeDocument/2006/relationships/hyperlink" Target="http://www.nevo.co.il/Law_word/law10/YALKUT-2672.pdf" TargetMode="External"/><Relationship Id="rId63" Type="http://schemas.openxmlformats.org/officeDocument/2006/relationships/hyperlink" Target="http://www.nevo.co.il/Law_word/law10/yalkut-6791.pdf" TargetMode="External"/><Relationship Id="rId159" Type="http://schemas.openxmlformats.org/officeDocument/2006/relationships/hyperlink" Target="http://www.nevo.co.il/Law_word/law10/yalkut-6079.pdf" TargetMode="External"/><Relationship Id="rId366" Type="http://schemas.openxmlformats.org/officeDocument/2006/relationships/hyperlink" Target="http://www.nevo.co.il/Law_word/law10/YALKUT-2672.pdf" TargetMode="External"/><Relationship Id="rId573" Type="http://schemas.openxmlformats.org/officeDocument/2006/relationships/hyperlink" Target="http://www.nevo.co.il/Law_word/law10/yalkut-6726.pdf" TargetMode="External"/><Relationship Id="rId226" Type="http://schemas.openxmlformats.org/officeDocument/2006/relationships/hyperlink" Target="http://www.nevo.co.il/Law_word/law10/yalkut-6458.pdf" TargetMode="External"/><Relationship Id="rId433" Type="http://schemas.openxmlformats.org/officeDocument/2006/relationships/hyperlink" Target="http://www.nevo.co.il/Law_word/law10/YALKUT-1773.pdf" TargetMode="External"/><Relationship Id="rId74" Type="http://schemas.openxmlformats.org/officeDocument/2006/relationships/hyperlink" Target="http://www.nevo.co.il/law_word/law10/yalkut-6131.pdf" TargetMode="External"/><Relationship Id="rId377" Type="http://schemas.openxmlformats.org/officeDocument/2006/relationships/hyperlink" Target="http://www.nevo.co.il/Law_word/law10/YALKUT-2672.pdf" TargetMode="External"/><Relationship Id="rId500" Type="http://schemas.openxmlformats.org/officeDocument/2006/relationships/hyperlink" Target="http://www.nevo.co.il/Law_word/law10/yalkut-6458.pdf" TargetMode="External"/><Relationship Id="rId584" Type="http://schemas.openxmlformats.org/officeDocument/2006/relationships/hyperlink" Target="http://www.nevo.co.il/Law_word/law10/yalkut-6458.pdf" TargetMode="External"/><Relationship Id="rId5" Type="http://schemas.openxmlformats.org/officeDocument/2006/relationships/footnotes" Target="footnotes.xml"/><Relationship Id="rId237" Type="http://schemas.openxmlformats.org/officeDocument/2006/relationships/hyperlink" Target="http://www.nevo.co.il/Law_word/law10/yalkut-6726.pdf" TargetMode="External"/><Relationship Id="rId444" Type="http://schemas.openxmlformats.org/officeDocument/2006/relationships/hyperlink" Target="http://www.nevo.co.il/Law_word/law10/yalkut-6285.pdf" TargetMode="External"/><Relationship Id="rId290" Type="http://schemas.openxmlformats.org/officeDocument/2006/relationships/hyperlink" Target="http://www.nevo.co.il/Law_word/law10/yalkut-6209.pdf" TargetMode="External"/><Relationship Id="rId304" Type="http://schemas.openxmlformats.org/officeDocument/2006/relationships/hyperlink" Target="http://www.nevo.co.il/Law_word/law10/yalkut-6063.pdf" TargetMode="External"/><Relationship Id="rId388" Type="http://schemas.openxmlformats.org/officeDocument/2006/relationships/hyperlink" Target="http://www.nevo.co.il/Law_word/law10/YALKUT-1773.pdf" TargetMode="External"/><Relationship Id="rId511" Type="http://schemas.openxmlformats.org/officeDocument/2006/relationships/hyperlink" Target="http://www.nevo.co.il/Law_word/law10/yalkut-5614.pdf" TargetMode="External"/><Relationship Id="rId609" Type="http://schemas.openxmlformats.org/officeDocument/2006/relationships/hyperlink" Target="http://www.nevo.co.il/Law_word/law10/yalkut-6458.pdf" TargetMode="External"/><Relationship Id="rId85" Type="http://schemas.openxmlformats.org/officeDocument/2006/relationships/hyperlink" Target="http://www.nevo.co.il/Law_word/law10/yalkut-6079.pdf" TargetMode="External"/><Relationship Id="rId150" Type="http://schemas.openxmlformats.org/officeDocument/2006/relationships/hyperlink" Target="http://www.nevo.co.il/law_word/law10/yalkut-6131.pdf" TargetMode="External"/><Relationship Id="rId595" Type="http://schemas.openxmlformats.org/officeDocument/2006/relationships/hyperlink" Target="http://www.nevo.co.il/Law_word/law10/yalkut-6458.pdf" TargetMode="External"/><Relationship Id="rId248" Type="http://schemas.openxmlformats.org/officeDocument/2006/relationships/hyperlink" Target="http://www.nevo.co.il/Law_word/law10/yalkut-6726.pdf" TargetMode="External"/><Relationship Id="rId455" Type="http://schemas.openxmlformats.org/officeDocument/2006/relationships/hyperlink" Target="http://www.nevo.co.il/Law_word/law10/yalkut-6285.pdf" TargetMode="External"/><Relationship Id="rId12" Type="http://schemas.openxmlformats.org/officeDocument/2006/relationships/hyperlink" Target="http://www.nevo.co.il/Law_word/law10/yalkut-6285.pdf" TargetMode="External"/><Relationship Id="rId108" Type="http://schemas.openxmlformats.org/officeDocument/2006/relationships/hyperlink" Target="http://www.nevo.co.il/Law_word/law10/YALKUT-1773.pdf" TargetMode="External"/><Relationship Id="rId315" Type="http://schemas.openxmlformats.org/officeDocument/2006/relationships/hyperlink" Target="http://www.nevo.co.il/Law_word/law10/yalkut-6088.pdf" TargetMode="External"/><Relationship Id="rId522" Type="http://schemas.openxmlformats.org/officeDocument/2006/relationships/hyperlink" Target="https://www.nevo.co.il/law_word/law10/yalkut-9814.pdf" TargetMode="External"/><Relationship Id="rId96" Type="http://schemas.openxmlformats.org/officeDocument/2006/relationships/hyperlink" Target="http://www.nevo.co.il/Law_word/law10/YALKUT-1517.pdf" TargetMode="External"/><Relationship Id="rId161" Type="http://schemas.openxmlformats.org/officeDocument/2006/relationships/hyperlink" Target="http://www.nevo.co.il/law_word/law10/yalkut-6131.pdf" TargetMode="External"/><Relationship Id="rId399" Type="http://schemas.openxmlformats.org/officeDocument/2006/relationships/hyperlink" Target="http://www.nevo.co.il/law_word/law10/yalkut-6195.pdf" TargetMode="External"/><Relationship Id="rId259" Type="http://schemas.openxmlformats.org/officeDocument/2006/relationships/hyperlink" Target="http://www.nevo.co.il/Law_word/law10/yalkut-6209.pdf" TargetMode="External"/><Relationship Id="rId466" Type="http://schemas.openxmlformats.org/officeDocument/2006/relationships/hyperlink" Target="http://www.nevo.co.il/Law_word/law10/yalkut-6285.pdf" TargetMode="External"/><Relationship Id="rId23" Type="http://schemas.openxmlformats.org/officeDocument/2006/relationships/hyperlink" Target="http://www.nevo.co.il/Law_word/law10/yalkut-6063.pdf" TargetMode="External"/><Relationship Id="rId119" Type="http://schemas.openxmlformats.org/officeDocument/2006/relationships/hyperlink" Target="http://www.nevo.co.il/Law_word/law10/yalkut-6070.pdf" TargetMode="External"/><Relationship Id="rId326" Type="http://schemas.openxmlformats.org/officeDocument/2006/relationships/hyperlink" Target="http://www.nevo.co.il/Law_word/law10/yalkut-6285.pdf" TargetMode="External"/><Relationship Id="rId533" Type="http://schemas.openxmlformats.org/officeDocument/2006/relationships/hyperlink" Target="https://www.nevo.co.il/law_html/law10/yalkut-11103.pdf" TargetMode="External"/><Relationship Id="rId172" Type="http://schemas.openxmlformats.org/officeDocument/2006/relationships/hyperlink" Target="http://www.nevo.co.il/Law_word/law10/YALKUT-1518.pdf" TargetMode="External"/><Relationship Id="rId477" Type="http://schemas.openxmlformats.org/officeDocument/2006/relationships/hyperlink" Target="https://www.nevo.co.il/law_word/law10/yalkut-7497.pdf" TargetMode="External"/><Relationship Id="rId600" Type="http://schemas.openxmlformats.org/officeDocument/2006/relationships/hyperlink" Target="http://www.nevo.co.il/Law_word/law10/yalkut-6458.pdf" TargetMode="External"/><Relationship Id="rId337" Type="http://schemas.openxmlformats.org/officeDocument/2006/relationships/hyperlink" Target="http://www.nevo.co.il/Law_word/law10/yalkut-6285.pdf" TargetMode="External"/><Relationship Id="rId34" Type="http://schemas.openxmlformats.org/officeDocument/2006/relationships/hyperlink" Target="http://www.nevo.co.il/Law_word/law10/yalkut-6063.pdf" TargetMode="External"/><Relationship Id="rId544" Type="http://schemas.openxmlformats.org/officeDocument/2006/relationships/hyperlink" Target="http://www.nevo.co.il/Law_word/law10/yalkut-6458.pdf" TargetMode="External"/><Relationship Id="rId183" Type="http://schemas.openxmlformats.org/officeDocument/2006/relationships/hyperlink" Target="http://www.nevo.co.il/Law_word/law10/yalkut-7244.pdf" TargetMode="External"/><Relationship Id="rId390" Type="http://schemas.openxmlformats.org/officeDocument/2006/relationships/hyperlink" Target="http://www.nevo.co.il/Law_word/law10/YALKUT-4394.pdf" TargetMode="External"/><Relationship Id="rId404" Type="http://schemas.openxmlformats.org/officeDocument/2006/relationships/hyperlink" Target="http://www.nevo.co.il/Law_word/law10/yalkut-6285.pdf" TargetMode="External"/><Relationship Id="rId611" Type="http://schemas.openxmlformats.org/officeDocument/2006/relationships/hyperlink" Target="http://www.nevo.co.il/Law_word/law10/yalkut-6458.pdf" TargetMode="External"/><Relationship Id="rId250" Type="http://schemas.openxmlformats.org/officeDocument/2006/relationships/hyperlink" Target="https://www.nevo.co.il/law_word/law10/yalkut-7562.pdf" TargetMode="External"/><Relationship Id="rId488" Type="http://schemas.openxmlformats.org/officeDocument/2006/relationships/hyperlink" Target="http://www.nevo.co.il/law_word/law10/yalkut-6195.pdf" TargetMode="External"/><Relationship Id="rId45" Type="http://schemas.openxmlformats.org/officeDocument/2006/relationships/hyperlink" Target="http://www.nevo.co.il/Law_word/law10/yalkut-6063.pdf" TargetMode="External"/><Relationship Id="rId110" Type="http://schemas.openxmlformats.org/officeDocument/2006/relationships/hyperlink" Target="http://www.nevo.co.il/Law_word/law10/yalkut-6079.pdf" TargetMode="External"/><Relationship Id="rId348" Type="http://schemas.openxmlformats.org/officeDocument/2006/relationships/hyperlink" Target="http://www.nevo.co.il/Law_word/law10/YALKUT-2672.pdf" TargetMode="External"/><Relationship Id="rId555" Type="http://schemas.openxmlformats.org/officeDocument/2006/relationships/hyperlink" Target="http://www.nevo.co.il/Law_word/law10/yalkut-7244.pdf" TargetMode="External"/><Relationship Id="rId194" Type="http://schemas.openxmlformats.org/officeDocument/2006/relationships/hyperlink" Target="http://www.nevo.co.il/Law_word/law10/yalkut-6458.pdf" TargetMode="External"/><Relationship Id="rId208" Type="http://schemas.openxmlformats.org/officeDocument/2006/relationships/hyperlink" Target="http://www.nevo.co.il/Law_word/law10/YALKUT-3420.pdf" TargetMode="External"/><Relationship Id="rId415" Type="http://schemas.openxmlformats.org/officeDocument/2006/relationships/hyperlink" Target="http://www.nevo.co.il/Law_word/law10/yalkut-6388.pdf" TargetMode="External"/><Relationship Id="rId622" Type="http://schemas.openxmlformats.org/officeDocument/2006/relationships/hyperlink" Target="http://www.nevo.co.il/Law_word/law10/yalkut-6458.pdf" TargetMode="External"/><Relationship Id="rId261" Type="http://schemas.openxmlformats.org/officeDocument/2006/relationships/hyperlink" Target="http://www.nevo.co.il/Law_word/law10/YALKUT-2672.pdf" TargetMode="External"/><Relationship Id="rId499" Type="http://schemas.openxmlformats.org/officeDocument/2006/relationships/hyperlink" Target="http://www.nevo.co.il/Law_word/law01/190_022_p06.doc" TargetMode="External"/><Relationship Id="rId56" Type="http://schemas.openxmlformats.org/officeDocument/2006/relationships/hyperlink" Target="http://www.nevo.co.il/Law_word/law10/yalkut-6070.pdf" TargetMode="External"/><Relationship Id="rId359" Type="http://schemas.openxmlformats.org/officeDocument/2006/relationships/hyperlink" Target="http://www.nevo.co.il/Law_word/law10/yalkut-6285.pdf" TargetMode="External"/><Relationship Id="rId566" Type="http://schemas.openxmlformats.org/officeDocument/2006/relationships/hyperlink" Target="http://www.nevo.co.il/Law_word/law10/yalkut-7153.pdf" TargetMode="External"/><Relationship Id="rId121" Type="http://schemas.openxmlformats.org/officeDocument/2006/relationships/hyperlink" Target="http://www.nevo.co.il/Law_word/law10/YALKUT-1773.pdf" TargetMode="External"/><Relationship Id="rId219" Type="http://schemas.openxmlformats.org/officeDocument/2006/relationships/hyperlink" Target="http://www.nevo.co.il/Law_word/law10/yalkut-6070.pdf" TargetMode="External"/><Relationship Id="rId426" Type="http://schemas.openxmlformats.org/officeDocument/2006/relationships/hyperlink" Target="http://www.nevo.co.il/Law_word/law10/yalkut-6726.pdf" TargetMode="External"/><Relationship Id="rId67" Type="http://schemas.openxmlformats.org/officeDocument/2006/relationships/hyperlink" Target="http://www.nevo.co.il/Law_word/law10/YALKUT-2672.pdf" TargetMode="External"/><Relationship Id="rId272" Type="http://schemas.openxmlformats.org/officeDocument/2006/relationships/hyperlink" Target="http://www.nevo.co.il/Law_word/law10/yalkut-6209.pdf" TargetMode="External"/><Relationship Id="rId577" Type="http://schemas.openxmlformats.org/officeDocument/2006/relationships/hyperlink" Target="http://www.nevo.co.il/Law_word/law10/yalkut-6458.pdf" TargetMode="External"/><Relationship Id="rId132" Type="http://schemas.openxmlformats.org/officeDocument/2006/relationships/hyperlink" Target="http://www.nevo.co.il/Law_word/law10/yalkut-6088.pdf" TargetMode="External"/><Relationship Id="rId437" Type="http://schemas.openxmlformats.org/officeDocument/2006/relationships/hyperlink" Target="https://www.nevo.co.il/law_word/law10/yalkut-7497.pdf" TargetMode="External"/><Relationship Id="rId283" Type="http://schemas.openxmlformats.org/officeDocument/2006/relationships/hyperlink" Target="http://www.nevo.co.il/Law_word/law10/YALKUT-2588.pdf" TargetMode="External"/><Relationship Id="rId490" Type="http://schemas.openxmlformats.org/officeDocument/2006/relationships/hyperlink" Target="http://www.nevo.co.il/Law_word/law10/YALKUT-2672.pdf" TargetMode="External"/><Relationship Id="rId504" Type="http://schemas.openxmlformats.org/officeDocument/2006/relationships/hyperlink" Target="http://www.nevo.co.il/Law_word/law10/yalkut-6458.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0/YALKUT-3626.pdf" TargetMode="External"/><Relationship Id="rId117" Type="http://schemas.openxmlformats.org/officeDocument/2006/relationships/hyperlink" Target="http://www.nevo.co.il/Law_word/law10/yalkut-7497.pdf" TargetMode="External"/><Relationship Id="rId21" Type="http://schemas.openxmlformats.org/officeDocument/2006/relationships/hyperlink" Target="http://www.nevo.co.il/Law_word/law10/YALKUT-3301.pdf" TargetMode="External"/><Relationship Id="rId42" Type="http://schemas.openxmlformats.org/officeDocument/2006/relationships/hyperlink" Target="http://www.nevo.co.il/Law_word/law10/YALKUT-4291.pdf" TargetMode="External"/><Relationship Id="rId47" Type="http://schemas.openxmlformats.org/officeDocument/2006/relationships/hyperlink" Target="http://www.nevo.co.il/Law_word/law10/YALKUT-4394.pdf" TargetMode="External"/><Relationship Id="rId63" Type="http://schemas.openxmlformats.org/officeDocument/2006/relationships/hyperlink" Target="http://www.nevo.co.il/Law_word/law10/YALKUT-4907.pdf" TargetMode="External"/><Relationship Id="rId68" Type="http://schemas.openxmlformats.org/officeDocument/2006/relationships/hyperlink" Target="http://www.nevo.co.il/Law_word/law10/YALKUT-5014.pdf" TargetMode="External"/><Relationship Id="rId84" Type="http://schemas.openxmlformats.org/officeDocument/2006/relationships/hyperlink" Target="http://www.nevo.co.il/Law_word/law10/yalkut-5472.pdf" TargetMode="External"/><Relationship Id="rId89" Type="http://schemas.openxmlformats.org/officeDocument/2006/relationships/hyperlink" Target="http://www.nevo.co.il/Law_word/law10/yalkut-5700.pdf" TargetMode="External"/><Relationship Id="rId112" Type="http://schemas.openxmlformats.org/officeDocument/2006/relationships/hyperlink" Target="http://www.nevo.co.il/Law_word/law10/yalkut-7153.pdf" TargetMode="External"/><Relationship Id="rId16" Type="http://schemas.openxmlformats.org/officeDocument/2006/relationships/hyperlink" Target="http://www.nevo.co.il/Law_word/law10/YALKUT-2672.pdf" TargetMode="External"/><Relationship Id="rId107" Type="http://schemas.openxmlformats.org/officeDocument/2006/relationships/hyperlink" Target="http://www.nevo.co.il/Law_word/law10/yalkut-6726.pdf" TargetMode="External"/><Relationship Id="rId11" Type="http://schemas.openxmlformats.org/officeDocument/2006/relationships/hyperlink" Target="http://www.nevo.co.il/Law_word/law10/YALKUT-2385.pdf" TargetMode="External"/><Relationship Id="rId32" Type="http://schemas.openxmlformats.org/officeDocument/2006/relationships/hyperlink" Target="http://www.nevo.co.il/Law_word/law10/YALKUT-3848.pdf" TargetMode="External"/><Relationship Id="rId37" Type="http://schemas.openxmlformats.org/officeDocument/2006/relationships/hyperlink" Target="http://www.nevo.co.il/Law_word/law10/YALKUT-4107.pdf" TargetMode="External"/><Relationship Id="rId53" Type="http://schemas.openxmlformats.org/officeDocument/2006/relationships/hyperlink" Target="http://www.nevo.co.il/Law_word/law10/YALKUT-4626.pdf" TargetMode="External"/><Relationship Id="rId58" Type="http://schemas.openxmlformats.org/officeDocument/2006/relationships/hyperlink" Target="http://www.nevo.co.il/Law_word/law10/YALKUT-4835.pdf" TargetMode="External"/><Relationship Id="rId74" Type="http://schemas.openxmlformats.org/officeDocument/2006/relationships/hyperlink" Target="http://www.nevo.co.il/Law_word/law10/YALKUT-5197.pdf" TargetMode="External"/><Relationship Id="rId79" Type="http://schemas.openxmlformats.org/officeDocument/2006/relationships/hyperlink" Target="http://www.nevo.co.il/Law_word/law10/yalkut-5309.pdf" TargetMode="External"/><Relationship Id="rId102" Type="http://schemas.openxmlformats.org/officeDocument/2006/relationships/hyperlink" Target="http://www.nevo.co.il/Law_word/law10/yalkut-6285.pdf" TargetMode="External"/><Relationship Id="rId123" Type="http://schemas.openxmlformats.org/officeDocument/2006/relationships/hyperlink" Target="http://www.nevo.co.il/Law_word/law10/yalkut-11103.pdf" TargetMode="External"/><Relationship Id="rId5" Type="http://schemas.openxmlformats.org/officeDocument/2006/relationships/hyperlink" Target="http://www.nevo.co.il/Law_word/law10/YALKUT-1544.pdf" TargetMode="External"/><Relationship Id="rId90" Type="http://schemas.openxmlformats.org/officeDocument/2006/relationships/hyperlink" Target="http://www.nevo.co.il/Law_word/law10/yalkut-5784.pdf" TargetMode="External"/><Relationship Id="rId95" Type="http://schemas.openxmlformats.org/officeDocument/2006/relationships/hyperlink" Target="http://www.nevo.co.il/Law_html/law10/yalkut-6070.pdf" TargetMode="External"/><Relationship Id="rId22" Type="http://schemas.openxmlformats.org/officeDocument/2006/relationships/hyperlink" Target="http://www.nevo.co.il/Law_word/law10/YALKUT-3334.pdf" TargetMode="External"/><Relationship Id="rId27" Type="http://schemas.openxmlformats.org/officeDocument/2006/relationships/hyperlink" Target="http://www.nevo.co.il/Law_word/law10/YALKUT-3675.pdf" TargetMode="External"/><Relationship Id="rId43" Type="http://schemas.openxmlformats.org/officeDocument/2006/relationships/hyperlink" Target="http://www.nevo.co.il/Law_word/law10/YALKUT-4302.pdf" TargetMode="External"/><Relationship Id="rId48" Type="http://schemas.openxmlformats.org/officeDocument/2006/relationships/hyperlink" Target="http://www.nevo.co.il/Law_word/law10/YALKUT-4464.pdf" TargetMode="External"/><Relationship Id="rId64" Type="http://schemas.openxmlformats.org/officeDocument/2006/relationships/hyperlink" Target="http://www.nevo.co.il/Law_word/law10/YALKUT-4912.pdf" TargetMode="External"/><Relationship Id="rId69" Type="http://schemas.openxmlformats.org/officeDocument/2006/relationships/hyperlink" Target="http://www.nevo.co.il/Law_word/law10/YALKUT-5050.pdf" TargetMode="External"/><Relationship Id="rId113" Type="http://schemas.openxmlformats.org/officeDocument/2006/relationships/hyperlink" Target="http://www.nevo.co.il/Law_word/law10/yalkut-7244.pdf" TargetMode="External"/><Relationship Id="rId118" Type="http://schemas.openxmlformats.org/officeDocument/2006/relationships/hyperlink" Target="http://www.nevo.co.il/law_word/law10/yalkut-7562.pdf" TargetMode="External"/><Relationship Id="rId80" Type="http://schemas.openxmlformats.org/officeDocument/2006/relationships/hyperlink" Target="http://www.nevo.co.il/Law_word/law10/yalkut-5320.pdf" TargetMode="External"/><Relationship Id="rId85" Type="http://schemas.openxmlformats.org/officeDocument/2006/relationships/hyperlink" Target="http://www.nevo.co.il/Law_word/law10/yalkut-5486.pdf" TargetMode="External"/><Relationship Id="rId12" Type="http://schemas.openxmlformats.org/officeDocument/2006/relationships/hyperlink" Target="http://www.nevo.co.il/Law_word/law10/YALKUT-2515.pdf" TargetMode="External"/><Relationship Id="rId17" Type="http://schemas.openxmlformats.org/officeDocument/2006/relationships/hyperlink" Target="http://www.nevo.co.il/Law_word/law10/YALKUT-2717.pdf" TargetMode="External"/><Relationship Id="rId33" Type="http://schemas.openxmlformats.org/officeDocument/2006/relationships/hyperlink" Target="http://www.nevo.co.il/Law_word/law10/YALKUT-3864.pdf" TargetMode="External"/><Relationship Id="rId38" Type="http://schemas.openxmlformats.org/officeDocument/2006/relationships/hyperlink" Target="http://www.nevo.co.il/Law_word/law10/YALKUT-4124.pdf" TargetMode="External"/><Relationship Id="rId59" Type="http://schemas.openxmlformats.org/officeDocument/2006/relationships/hyperlink" Target="http://www.nevo.co.il/Law_word/law10/YALKUT-4848.pdf" TargetMode="External"/><Relationship Id="rId103" Type="http://schemas.openxmlformats.org/officeDocument/2006/relationships/hyperlink" Target="http://www.nevo.co.il/Law_word/law10/yalkut-6339.pdf" TargetMode="External"/><Relationship Id="rId108" Type="http://schemas.openxmlformats.org/officeDocument/2006/relationships/hyperlink" Target="http://www.nevo.co.il/Law_word/law10/yalkut-6744.pdf" TargetMode="External"/><Relationship Id="rId124" Type="http://schemas.openxmlformats.org/officeDocument/2006/relationships/hyperlink" Target="http://www.nevo.co.il/Law_word/law10/yalkut-11167.pdf" TargetMode="External"/><Relationship Id="rId54" Type="http://schemas.openxmlformats.org/officeDocument/2006/relationships/hyperlink" Target="http://www.nevo.co.il/Law_word/law10/YALKUT-4638.pdf" TargetMode="External"/><Relationship Id="rId70" Type="http://schemas.openxmlformats.org/officeDocument/2006/relationships/hyperlink" Target="http://www.nevo.co.il/Law_word/law10/YALKUT-5090.pdf" TargetMode="External"/><Relationship Id="rId75" Type="http://schemas.openxmlformats.org/officeDocument/2006/relationships/hyperlink" Target="http://www.nevo.co.il/Law_word/law10/YALKUT-5212.pdf" TargetMode="External"/><Relationship Id="rId91" Type="http://schemas.openxmlformats.org/officeDocument/2006/relationships/hyperlink" Target="http://www.nevo.co.il/Law_word/law10/yalkut-5803.pdf" TargetMode="External"/><Relationship Id="rId96" Type="http://schemas.openxmlformats.org/officeDocument/2006/relationships/hyperlink" Target="http://www.nevo.co.il/Law_word/law10/yalkut-6079.pdf&#8206;" TargetMode="External"/><Relationship Id="rId1" Type="http://schemas.openxmlformats.org/officeDocument/2006/relationships/hyperlink" Target="http://www.nevo.co.il/Law_word/law10/YALKUT-1420.pdf" TargetMode="External"/><Relationship Id="rId6" Type="http://schemas.openxmlformats.org/officeDocument/2006/relationships/hyperlink" Target="http://www.nevo.co.il/Law_word/law10/YALKUT-1773.pdf" TargetMode="External"/><Relationship Id="rId23" Type="http://schemas.openxmlformats.org/officeDocument/2006/relationships/hyperlink" Target="http://www.nevo.co.il/Law_word/law10/YALKUT-3369.pdf" TargetMode="External"/><Relationship Id="rId28" Type="http://schemas.openxmlformats.org/officeDocument/2006/relationships/hyperlink" Target="http://www.nevo.co.il/Law_word/law10/YALKUT-3687.pdf" TargetMode="External"/><Relationship Id="rId49" Type="http://schemas.openxmlformats.org/officeDocument/2006/relationships/hyperlink" Target="http://www.nevo.co.il/Law_word/law10/YALKUT-4471.pdf" TargetMode="External"/><Relationship Id="rId114" Type="http://schemas.openxmlformats.org/officeDocument/2006/relationships/hyperlink" Target="http://www.nevo.co.il/Law_word/law10/yalkut-7244.pdf" TargetMode="External"/><Relationship Id="rId119" Type="http://schemas.openxmlformats.org/officeDocument/2006/relationships/hyperlink" Target="http://www.nevo.co.il/law_word/law10/yalkut-7562.pdf" TargetMode="External"/><Relationship Id="rId44" Type="http://schemas.openxmlformats.org/officeDocument/2006/relationships/hyperlink" Target="http://www.nevo.co.il/Law_word/law10/YALKUT-4316.pdf" TargetMode="External"/><Relationship Id="rId60" Type="http://schemas.openxmlformats.org/officeDocument/2006/relationships/hyperlink" Target="http://www.nevo.co.il/Law_word/law10/YALKUT-4860.pdf" TargetMode="External"/><Relationship Id="rId65" Type="http://schemas.openxmlformats.org/officeDocument/2006/relationships/hyperlink" Target="http://www.nevo.co.il/Law_word/law10/YALKUT-4928.pdf" TargetMode="External"/><Relationship Id="rId81" Type="http://schemas.openxmlformats.org/officeDocument/2006/relationships/hyperlink" Target="http://www.nevo.co.il/Law_word/law10/yalkut-5323.pdf" TargetMode="External"/><Relationship Id="rId86" Type="http://schemas.openxmlformats.org/officeDocument/2006/relationships/hyperlink" Target="http://www.nevo.co.il/Law_word/law10/yalkut-5475.pdf" TargetMode="External"/><Relationship Id="rId4" Type="http://schemas.openxmlformats.org/officeDocument/2006/relationships/hyperlink" Target="http://www.nevo.co.il/Law_word/law10/YALKUT-1518.pdf" TargetMode="External"/><Relationship Id="rId9" Type="http://schemas.openxmlformats.org/officeDocument/2006/relationships/hyperlink" Target="http://www.nevo.co.il/Law_word/law10/YALKUT-2292.pdf" TargetMode="External"/><Relationship Id="rId13" Type="http://schemas.openxmlformats.org/officeDocument/2006/relationships/hyperlink" Target="http://www.nevo.co.il/Law_word/law10/YALKUT-2527.pdf" TargetMode="External"/><Relationship Id="rId18" Type="http://schemas.openxmlformats.org/officeDocument/2006/relationships/hyperlink" Target="http://www.nevo.co.il/Law_word/law10/YALKUT-3010.pdf" TargetMode="External"/><Relationship Id="rId39" Type="http://schemas.openxmlformats.org/officeDocument/2006/relationships/hyperlink" Target="http://www.nevo.co.il/Law_word/law10/YALKUT-4131.pdf" TargetMode="External"/><Relationship Id="rId109" Type="http://schemas.openxmlformats.org/officeDocument/2006/relationships/hyperlink" Target="http://www.nevo.co.il/Law_word/law10/yalkut-6791.pdf" TargetMode="External"/><Relationship Id="rId34" Type="http://schemas.openxmlformats.org/officeDocument/2006/relationships/hyperlink" Target="http://www.nevo.co.il/Law_word/law10/YALKUT-3942.pdf" TargetMode="External"/><Relationship Id="rId50" Type="http://schemas.openxmlformats.org/officeDocument/2006/relationships/hyperlink" Target="http://www.nevo.co.il/Law_word/law10/YALKUT-4512.pdf" TargetMode="External"/><Relationship Id="rId55" Type="http://schemas.openxmlformats.org/officeDocument/2006/relationships/hyperlink" Target="http://www.nevo.co.il/Law_word/law10/YALKUT-4664.pdf" TargetMode="External"/><Relationship Id="rId76" Type="http://schemas.openxmlformats.org/officeDocument/2006/relationships/hyperlink" Target="http://www.nevo.co.il/Law_word/law10/yalkut-5282.pdf" TargetMode="External"/><Relationship Id="rId97" Type="http://schemas.openxmlformats.org/officeDocument/2006/relationships/hyperlink" Target="http://www.nevo.co.il/law_word/law10/yalkut-6088.pdf" TargetMode="External"/><Relationship Id="rId104" Type="http://schemas.openxmlformats.org/officeDocument/2006/relationships/hyperlink" Target="http://www.nevo.co.il/Law_word/law10/yalkut-6388.pdf" TargetMode="External"/><Relationship Id="rId120" Type="http://schemas.openxmlformats.org/officeDocument/2006/relationships/hyperlink" Target="http://www.nevo.co.il/law_word/law10/yalkut-7562.pdf" TargetMode="External"/><Relationship Id="rId7" Type="http://schemas.openxmlformats.org/officeDocument/2006/relationships/hyperlink" Target="http://www.nevo.co.il/Law_word/law10/YALKUT-1806.pdf" TargetMode="External"/><Relationship Id="rId71" Type="http://schemas.openxmlformats.org/officeDocument/2006/relationships/hyperlink" Target="http://www.nevo.co.il/Law_word/law10/YALKUT-5099.pdf" TargetMode="External"/><Relationship Id="rId92" Type="http://schemas.openxmlformats.org/officeDocument/2006/relationships/hyperlink" Target="http://www.nevo.co.il/Law_word/law10/yalkut-5846.pdf" TargetMode="External"/><Relationship Id="rId2" Type="http://schemas.openxmlformats.org/officeDocument/2006/relationships/hyperlink" Target="http://www.nevo.co.il/Law_word/law10/YALKUT-1424.pdf" TargetMode="External"/><Relationship Id="rId29" Type="http://schemas.openxmlformats.org/officeDocument/2006/relationships/hyperlink" Target="http://www.nevo.co.il/Law_word/law10/YALKUT-3688.pdf" TargetMode="External"/><Relationship Id="rId24" Type="http://schemas.openxmlformats.org/officeDocument/2006/relationships/hyperlink" Target="http://www.nevo.co.il/Law_word/law10/YALKUT-3420.pdf" TargetMode="External"/><Relationship Id="rId40" Type="http://schemas.openxmlformats.org/officeDocument/2006/relationships/hyperlink" Target="http://www.nevo.co.il/Law_word/law10/YALKUT-4154.pdf" TargetMode="External"/><Relationship Id="rId45" Type="http://schemas.openxmlformats.org/officeDocument/2006/relationships/hyperlink" Target="http://www.nevo.co.il/Law_word/law10/YALKUT-4330.pdf" TargetMode="External"/><Relationship Id="rId66" Type="http://schemas.openxmlformats.org/officeDocument/2006/relationships/hyperlink" Target="http://www.nevo.co.il/Law_word/law10/YALKUT-4948.pdf" TargetMode="External"/><Relationship Id="rId87" Type="http://schemas.openxmlformats.org/officeDocument/2006/relationships/hyperlink" Target="http://www.nevo.co.il/Law_word/law10/yalkut-5561.pdf" TargetMode="External"/><Relationship Id="rId110" Type="http://schemas.openxmlformats.org/officeDocument/2006/relationships/hyperlink" Target="http://www.nevo.co.il/Law_word/law10/yalkut-6744.pdf" TargetMode="External"/><Relationship Id="rId115" Type="http://schemas.openxmlformats.org/officeDocument/2006/relationships/hyperlink" Target="http://www.nevo.co.il/Law_word/law10/yalkut-7244.pdf" TargetMode="External"/><Relationship Id="rId61" Type="http://schemas.openxmlformats.org/officeDocument/2006/relationships/hyperlink" Target="http://www.nevo.co.il/Law_word/law10/YALKUT-4875.pdf" TargetMode="External"/><Relationship Id="rId82" Type="http://schemas.openxmlformats.org/officeDocument/2006/relationships/hyperlink" Target="http://www.nevo.co.il/Law_word/law10/yalkut-5347.pdf" TargetMode="External"/><Relationship Id="rId19" Type="http://schemas.openxmlformats.org/officeDocument/2006/relationships/hyperlink" Target="http://www.nevo.co.il/Law_word/law10/YALKUT-3183.pdf" TargetMode="External"/><Relationship Id="rId14" Type="http://schemas.openxmlformats.org/officeDocument/2006/relationships/hyperlink" Target="http://www.nevo.co.il/Law_word/law10/YALKUT-2588.pdf" TargetMode="External"/><Relationship Id="rId30" Type="http://schemas.openxmlformats.org/officeDocument/2006/relationships/hyperlink" Target="http://www.nevo.co.il/Law_word/law10/YALKUT-3747.pdf" TargetMode="External"/><Relationship Id="rId35" Type="http://schemas.openxmlformats.org/officeDocument/2006/relationships/hyperlink" Target="http://www.nevo.co.il/Law_word/law10/YALKUT-3954.pdf" TargetMode="External"/><Relationship Id="rId56" Type="http://schemas.openxmlformats.org/officeDocument/2006/relationships/hyperlink" Target="http://www.nevo.co.il/Law_word/law10/YALKUT-4714.pdf" TargetMode="External"/><Relationship Id="rId77" Type="http://schemas.openxmlformats.org/officeDocument/2006/relationships/hyperlink" Target="http://www.nevo.co.il/Law_word/law10/yalkut-5288.pdf" TargetMode="External"/><Relationship Id="rId100" Type="http://schemas.openxmlformats.org/officeDocument/2006/relationships/hyperlink" Target="http://www.nevo.co.il/Law_word/law10/yalkut-6195.pdf" TargetMode="External"/><Relationship Id="rId105" Type="http://schemas.openxmlformats.org/officeDocument/2006/relationships/hyperlink" Target="http://www.nevo.co.il/Law_word/law10/yalkut-6458.pdf" TargetMode="External"/><Relationship Id="rId8" Type="http://schemas.openxmlformats.org/officeDocument/2006/relationships/hyperlink" Target="http://www.nevo.co.il/Law_word/law10/YALKUT-1811.pdf" TargetMode="External"/><Relationship Id="rId51" Type="http://schemas.openxmlformats.org/officeDocument/2006/relationships/hyperlink" Target="http://www.nevo.co.il/Law_word/law10/YALKUT-4580.pdf" TargetMode="External"/><Relationship Id="rId72" Type="http://schemas.openxmlformats.org/officeDocument/2006/relationships/hyperlink" Target="http://www.nevo.co.il/Law_word/law10/YALKUT-5101.pdf" TargetMode="External"/><Relationship Id="rId93" Type="http://schemas.openxmlformats.org/officeDocument/2006/relationships/hyperlink" Target="http://www.nevo.co.il/Law_word/law10/yalkut-5965.pdf" TargetMode="External"/><Relationship Id="rId98" Type="http://schemas.openxmlformats.org/officeDocument/2006/relationships/hyperlink" Target="http://www.nevo.co.il/Law_word/law10/yalkut-6131.pdf" TargetMode="External"/><Relationship Id="rId121" Type="http://schemas.openxmlformats.org/officeDocument/2006/relationships/hyperlink" Target="http://www.nevo.co.il/law_word/law10/yalkut-7690.pdf" TargetMode="External"/><Relationship Id="rId3" Type="http://schemas.openxmlformats.org/officeDocument/2006/relationships/hyperlink" Target="http://www.nevo.co.il/Law_word/law10/YALKUT-1517.pdf" TargetMode="External"/><Relationship Id="rId25" Type="http://schemas.openxmlformats.org/officeDocument/2006/relationships/hyperlink" Target="http://www.nevo.co.il/Law_word/law10/YALKUT-3471.pdf" TargetMode="External"/><Relationship Id="rId46" Type="http://schemas.openxmlformats.org/officeDocument/2006/relationships/hyperlink" Target="http://www.nevo.co.il/Law_word/law10/YALKUT-4380.pdf" TargetMode="External"/><Relationship Id="rId67" Type="http://schemas.openxmlformats.org/officeDocument/2006/relationships/hyperlink" Target="http://www.nevo.co.il/Law_word/law10/YALKUT-4973.pdf" TargetMode="External"/><Relationship Id="rId116" Type="http://schemas.openxmlformats.org/officeDocument/2006/relationships/hyperlink" Target="http://www.nevo.co.il/Law_word/law10/yalkut-7244.pdf" TargetMode="External"/><Relationship Id="rId20" Type="http://schemas.openxmlformats.org/officeDocument/2006/relationships/hyperlink" Target="http://www.nevo.co.il/Law_word/law10/YALKUT-3271.pdf" TargetMode="External"/><Relationship Id="rId41" Type="http://schemas.openxmlformats.org/officeDocument/2006/relationships/hyperlink" Target="http://www.nevo.co.il/Law_word/law10/YALKUT-4178.pdf" TargetMode="External"/><Relationship Id="rId62" Type="http://schemas.openxmlformats.org/officeDocument/2006/relationships/hyperlink" Target="http://www.nevo.co.il/Law_word/law10/YALKUT-4876.pdf" TargetMode="External"/><Relationship Id="rId83" Type="http://schemas.openxmlformats.org/officeDocument/2006/relationships/hyperlink" Target="http://www.nevo.co.il/Law_word/law10/yalkut-5368.pdf" TargetMode="External"/><Relationship Id="rId88" Type="http://schemas.openxmlformats.org/officeDocument/2006/relationships/hyperlink" Target="http://www.nevo.co.il/Law_word/law10/yalkut-5614.pdf" TargetMode="External"/><Relationship Id="rId111" Type="http://schemas.openxmlformats.org/officeDocument/2006/relationships/hyperlink" Target="http://www.nevo.co.il/Law_word/law10/yalkut-6791.pdf" TargetMode="External"/><Relationship Id="rId15" Type="http://schemas.openxmlformats.org/officeDocument/2006/relationships/hyperlink" Target="http://www.nevo.co.il/Law_word/law10/YALKUT-2611.pdf" TargetMode="External"/><Relationship Id="rId36" Type="http://schemas.openxmlformats.org/officeDocument/2006/relationships/hyperlink" Target="http://www.nevo.co.il/Law_word/law10/YALKUT-3997.pdf" TargetMode="External"/><Relationship Id="rId57" Type="http://schemas.openxmlformats.org/officeDocument/2006/relationships/hyperlink" Target="http://www.nevo.co.il/Law_word/law10/YALKUT-4734.pdf" TargetMode="External"/><Relationship Id="rId106" Type="http://schemas.openxmlformats.org/officeDocument/2006/relationships/hyperlink" Target="http://www.nevo.co.il/Law_word/law10/yalkut-6726.pdf" TargetMode="External"/><Relationship Id="rId10" Type="http://schemas.openxmlformats.org/officeDocument/2006/relationships/hyperlink" Target="http://www.nevo.co.il/Law_word/law10/YALKUT-2314.pdf" TargetMode="External"/><Relationship Id="rId31" Type="http://schemas.openxmlformats.org/officeDocument/2006/relationships/hyperlink" Target="http://www.nevo.co.il/Law_word/law10/YALKUT-3777.pdf" TargetMode="External"/><Relationship Id="rId52" Type="http://schemas.openxmlformats.org/officeDocument/2006/relationships/hyperlink" Target="http://www.nevo.co.il/Law_word/law10/YALKUT-4599.pdf" TargetMode="External"/><Relationship Id="rId73" Type="http://schemas.openxmlformats.org/officeDocument/2006/relationships/hyperlink" Target="http://www.nevo.co.il/Law_word/law10/YALKUT-5135.pdf" TargetMode="External"/><Relationship Id="rId78" Type="http://schemas.openxmlformats.org/officeDocument/2006/relationships/hyperlink" Target="http://www.nevo.co.il/Law_word/law10/yalkut-5300.pdf" TargetMode="External"/><Relationship Id="rId94" Type="http://schemas.openxmlformats.org/officeDocument/2006/relationships/hyperlink" Target="http://www.nevo.co.il/Law_word/law10/yalkut-6063.pdf" TargetMode="External"/><Relationship Id="rId99" Type="http://schemas.openxmlformats.org/officeDocument/2006/relationships/hyperlink" Target="http://www.nevo.co.il/Law_word/law10/yalkut-6179.pdf" TargetMode="External"/><Relationship Id="rId101" Type="http://schemas.openxmlformats.org/officeDocument/2006/relationships/hyperlink" Target="http://www.nevo.co.il/Law_word/law10/yalkut-6209.pdf" TargetMode="External"/><Relationship Id="rId122" Type="http://schemas.openxmlformats.org/officeDocument/2006/relationships/hyperlink" Target="http://www.nevo.co.il/law_word/law10/yalkut-98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62108</Words>
  <Characters>354016</Characters>
  <Application>Microsoft Office Word</Application>
  <DocSecurity>0</DocSecurity>
  <Lines>2950</Lines>
  <Paragraphs>830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415294</CharactersWithSpaces>
  <SharedDoc>false</SharedDoc>
  <HLinks>
    <vt:vector size="5784" baseType="variant">
      <vt:variant>
        <vt:i4>393283</vt:i4>
      </vt:variant>
      <vt:variant>
        <vt:i4>3177</vt:i4>
      </vt:variant>
      <vt:variant>
        <vt:i4>0</vt:i4>
      </vt:variant>
      <vt:variant>
        <vt:i4>5</vt:i4>
      </vt:variant>
      <vt:variant>
        <vt:lpwstr>http://www.nevo.co.il/advertisements/nevo-100.doc</vt:lpwstr>
      </vt:variant>
      <vt:variant>
        <vt:lpwstr/>
      </vt:variant>
      <vt:variant>
        <vt:i4>7471182</vt:i4>
      </vt:variant>
      <vt:variant>
        <vt:i4>3174</vt:i4>
      </vt:variant>
      <vt:variant>
        <vt:i4>0</vt:i4>
      </vt:variant>
      <vt:variant>
        <vt:i4>5</vt:i4>
      </vt:variant>
      <vt:variant>
        <vt:lpwstr>http://www.nevo.co.il/Law_word/law01/190_022_h05.doc</vt:lpwstr>
      </vt:variant>
      <vt:variant>
        <vt:lpwstr/>
      </vt:variant>
      <vt:variant>
        <vt:i4>8192002</vt:i4>
      </vt:variant>
      <vt:variant>
        <vt:i4>3171</vt:i4>
      </vt:variant>
      <vt:variant>
        <vt:i4>0</vt:i4>
      </vt:variant>
      <vt:variant>
        <vt:i4>5</vt:i4>
      </vt:variant>
      <vt:variant>
        <vt:lpwstr>http://www.nevo.co.il/Law_word/law10/yalkut-6458.pdf</vt:lpwstr>
      </vt:variant>
      <vt:variant>
        <vt:lpwstr/>
      </vt:variant>
      <vt:variant>
        <vt:i4>7536718</vt:i4>
      </vt:variant>
      <vt:variant>
        <vt:i4>3168</vt:i4>
      </vt:variant>
      <vt:variant>
        <vt:i4>0</vt:i4>
      </vt:variant>
      <vt:variant>
        <vt:i4>5</vt:i4>
      </vt:variant>
      <vt:variant>
        <vt:lpwstr>http://www.nevo.co.il/Law_word/law01/190_022_h04.doc</vt:lpwstr>
      </vt:variant>
      <vt:variant>
        <vt:lpwstr/>
      </vt:variant>
      <vt:variant>
        <vt:i4>8192002</vt:i4>
      </vt:variant>
      <vt:variant>
        <vt:i4>3165</vt:i4>
      </vt:variant>
      <vt:variant>
        <vt:i4>0</vt:i4>
      </vt:variant>
      <vt:variant>
        <vt:i4>5</vt:i4>
      </vt:variant>
      <vt:variant>
        <vt:lpwstr>http://www.nevo.co.il/Law_word/law10/yalkut-6458.pdf</vt:lpwstr>
      </vt:variant>
      <vt:variant>
        <vt:lpwstr/>
      </vt:variant>
      <vt:variant>
        <vt:i4>7602254</vt:i4>
      </vt:variant>
      <vt:variant>
        <vt:i4>3162</vt:i4>
      </vt:variant>
      <vt:variant>
        <vt:i4>0</vt:i4>
      </vt:variant>
      <vt:variant>
        <vt:i4>5</vt:i4>
      </vt:variant>
      <vt:variant>
        <vt:lpwstr>http://www.nevo.co.il/Law_word/law01/190_022_h03.doc</vt:lpwstr>
      </vt:variant>
      <vt:variant>
        <vt:lpwstr/>
      </vt:variant>
      <vt:variant>
        <vt:i4>8192002</vt:i4>
      </vt:variant>
      <vt:variant>
        <vt:i4>3159</vt:i4>
      </vt:variant>
      <vt:variant>
        <vt:i4>0</vt:i4>
      </vt:variant>
      <vt:variant>
        <vt:i4>5</vt:i4>
      </vt:variant>
      <vt:variant>
        <vt:lpwstr>http://www.nevo.co.il/Law_word/law10/yalkut-6458.pdf</vt:lpwstr>
      </vt:variant>
      <vt:variant>
        <vt:lpwstr/>
      </vt:variant>
      <vt:variant>
        <vt:i4>6750286</vt:i4>
      </vt:variant>
      <vt:variant>
        <vt:i4>3156</vt:i4>
      </vt:variant>
      <vt:variant>
        <vt:i4>0</vt:i4>
      </vt:variant>
      <vt:variant>
        <vt:i4>5</vt:i4>
      </vt:variant>
      <vt:variant>
        <vt:lpwstr>http://www.nevo.co.il/Law_word/law01/190_022_p08.doc</vt:lpwstr>
      </vt:variant>
      <vt:variant>
        <vt:lpwstr/>
      </vt:variant>
      <vt:variant>
        <vt:i4>7733263</vt:i4>
      </vt:variant>
      <vt:variant>
        <vt:i4>3153</vt:i4>
      </vt:variant>
      <vt:variant>
        <vt:i4>0</vt:i4>
      </vt:variant>
      <vt:variant>
        <vt:i4>5</vt:i4>
      </vt:variant>
      <vt:variant>
        <vt:lpwstr>http://www.nevo.co.il/Law_word/law10/yalkut-6285.pdf</vt:lpwstr>
      </vt:variant>
      <vt:variant>
        <vt:lpwstr/>
      </vt:variant>
      <vt:variant>
        <vt:i4>7143497</vt:i4>
      </vt:variant>
      <vt:variant>
        <vt:i4>3150</vt:i4>
      </vt:variant>
      <vt:variant>
        <vt:i4>0</vt:i4>
      </vt:variant>
      <vt:variant>
        <vt:i4>5</vt:i4>
      </vt:variant>
      <vt:variant>
        <vt:lpwstr>http://www.nevo.co.il/Law_word/law01/190_022_p72.doc</vt:lpwstr>
      </vt:variant>
      <vt:variant>
        <vt:lpwstr/>
      </vt:variant>
      <vt:variant>
        <vt:i4>7995399</vt:i4>
      </vt:variant>
      <vt:variant>
        <vt:i4>3147</vt:i4>
      </vt:variant>
      <vt:variant>
        <vt:i4>0</vt:i4>
      </vt:variant>
      <vt:variant>
        <vt:i4>5</vt:i4>
      </vt:variant>
      <vt:variant>
        <vt:lpwstr>http://www.nevo.co.il/Law_word/law10/yalkut-6209.pdf</vt:lpwstr>
      </vt:variant>
      <vt:variant>
        <vt:lpwstr/>
      </vt:variant>
      <vt:variant>
        <vt:i4>7209033</vt:i4>
      </vt:variant>
      <vt:variant>
        <vt:i4>3144</vt:i4>
      </vt:variant>
      <vt:variant>
        <vt:i4>0</vt:i4>
      </vt:variant>
      <vt:variant>
        <vt:i4>5</vt:i4>
      </vt:variant>
      <vt:variant>
        <vt:lpwstr>http://www.nevo.co.il/Law_word/law01/190_022_p71.doc</vt:lpwstr>
      </vt:variant>
      <vt:variant>
        <vt:lpwstr/>
      </vt:variant>
      <vt:variant>
        <vt:i4>7995399</vt:i4>
      </vt:variant>
      <vt:variant>
        <vt:i4>3141</vt:i4>
      </vt:variant>
      <vt:variant>
        <vt:i4>0</vt:i4>
      </vt:variant>
      <vt:variant>
        <vt:i4>5</vt:i4>
      </vt:variant>
      <vt:variant>
        <vt:lpwstr>http://www.nevo.co.il/Law_word/law10/yalkut-6209.pdf</vt:lpwstr>
      </vt:variant>
      <vt:variant>
        <vt:lpwstr/>
      </vt:variant>
      <vt:variant>
        <vt:i4>6815822</vt:i4>
      </vt:variant>
      <vt:variant>
        <vt:i4>3138</vt:i4>
      </vt:variant>
      <vt:variant>
        <vt:i4>0</vt:i4>
      </vt:variant>
      <vt:variant>
        <vt:i4>5</vt:i4>
      </vt:variant>
      <vt:variant>
        <vt:lpwstr>http://www.nevo.co.il/Law_word/law01/190_022_p07.doc</vt:lpwstr>
      </vt:variant>
      <vt:variant>
        <vt:lpwstr/>
      </vt:variant>
      <vt:variant>
        <vt:i4>7733263</vt:i4>
      </vt:variant>
      <vt:variant>
        <vt:i4>3135</vt:i4>
      </vt:variant>
      <vt:variant>
        <vt:i4>0</vt:i4>
      </vt:variant>
      <vt:variant>
        <vt:i4>5</vt:i4>
      </vt:variant>
      <vt:variant>
        <vt:lpwstr>http://www.nevo.co.il/Law_word/law10/yalkut-6285.pdf</vt:lpwstr>
      </vt:variant>
      <vt:variant>
        <vt:lpwstr/>
      </vt:variant>
      <vt:variant>
        <vt:i4>8192002</vt:i4>
      </vt:variant>
      <vt:variant>
        <vt:i4>3132</vt:i4>
      </vt:variant>
      <vt:variant>
        <vt:i4>0</vt:i4>
      </vt:variant>
      <vt:variant>
        <vt:i4>5</vt:i4>
      </vt:variant>
      <vt:variant>
        <vt:lpwstr>http://www.nevo.co.il/Law_word/law10/yalkut-6458.pdf</vt:lpwstr>
      </vt:variant>
      <vt:variant>
        <vt:lpwstr/>
      </vt:variant>
      <vt:variant>
        <vt:i4>8192002</vt:i4>
      </vt:variant>
      <vt:variant>
        <vt:i4>3129</vt:i4>
      </vt:variant>
      <vt:variant>
        <vt:i4>0</vt:i4>
      </vt:variant>
      <vt:variant>
        <vt:i4>5</vt:i4>
      </vt:variant>
      <vt:variant>
        <vt:lpwstr>http://www.nevo.co.il/Law_word/law10/yalkut-6458.pdf</vt:lpwstr>
      </vt:variant>
      <vt:variant>
        <vt:lpwstr/>
      </vt:variant>
      <vt:variant>
        <vt:i4>8192002</vt:i4>
      </vt:variant>
      <vt:variant>
        <vt:i4>3126</vt:i4>
      </vt:variant>
      <vt:variant>
        <vt:i4>0</vt:i4>
      </vt:variant>
      <vt:variant>
        <vt:i4>5</vt:i4>
      </vt:variant>
      <vt:variant>
        <vt:lpwstr>http://www.nevo.co.il/Law_word/law10/yalkut-6458.pdf</vt:lpwstr>
      </vt:variant>
      <vt:variant>
        <vt:lpwstr/>
      </vt:variant>
      <vt:variant>
        <vt:i4>8192002</vt:i4>
      </vt:variant>
      <vt:variant>
        <vt:i4>3123</vt:i4>
      </vt:variant>
      <vt:variant>
        <vt:i4>0</vt:i4>
      </vt:variant>
      <vt:variant>
        <vt:i4>5</vt:i4>
      </vt:variant>
      <vt:variant>
        <vt:lpwstr>http://www.nevo.co.il/Law_word/law10/yalkut-6458.pdf</vt:lpwstr>
      </vt:variant>
      <vt:variant>
        <vt:lpwstr/>
      </vt:variant>
      <vt:variant>
        <vt:i4>8192002</vt:i4>
      </vt:variant>
      <vt:variant>
        <vt:i4>3120</vt:i4>
      </vt:variant>
      <vt:variant>
        <vt:i4>0</vt:i4>
      </vt:variant>
      <vt:variant>
        <vt:i4>5</vt:i4>
      </vt:variant>
      <vt:variant>
        <vt:lpwstr>http://www.nevo.co.il/Law_word/law10/yalkut-6458.pdf</vt:lpwstr>
      </vt:variant>
      <vt:variant>
        <vt:lpwstr/>
      </vt:variant>
      <vt:variant>
        <vt:i4>8192002</vt:i4>
      </vt:variant>
      <vt:variant>
        <vt:i4>3117</vt:i4>
      </vt:variant>
      <vt:variant>
        <vt:i4>0</vt:i4>
      </vt:variant>
      <vt:variant>
        <vt:i4>5</vt:i4>
      </vt:variant>
      <vt:variant>
        <vt:lpwstr>http://www.nevo.co.il/Law_word/law10/yalkut-6458.pdf</vt:lpwstr>
      </vt:variant>
      <vt:variant>
        <vt:lpwstr/>
      </vt:variant>
      <vt:variant>
        <vt:i4>8192002</vt:i4>
      </vt:variant>
      <vt:variant>
        <vt:i4>3114</vt:i4>
      </vt:variant>
      <vt:variant>
        <vt:i4>0</vt:i4>
      </vt:variant>
      <vt:variant>
        <vt:i4>5</vt:i4>
      </vt:variant>
      <vt:variant>
        <vt:lpwstr>http://www.nevo.co.il/Law_word/law10/yalkut-6458.pdf</vt:lpwstr>
      </vt:variant>
      <vt:variant>
        <vt:lpwstr/>
      </vt:variant>
      <vt:variant>
        <vt:i4>8192002</vt:i4>
      </vt:variant>
      <vt:variant>
        <vt:i4>3111</vt:i4>
      </vt:variant>
      <vt:variant>
        <vt:i4>0</vt:i4>
      </vt:variant>
      <vt:variant>
        <vt:i4>5</vt:i4>
      </vt:variant>
      <vt:variant>
        <vt:lpwstr>http://www.nevo.co.il/Law_word/law10/yalkut-6458.pdf</vt:lpwstr>
      </vt:variant>
      <vt:variant>
        <vt:lpwstr/>
      </vt:variant>
      <vt:variant>
        <vt:i4>8192002</vt:i4>
      </vt:variant>
      <vt:variant>
        <vt:i4>3108</vt:i4>
      </vt:variant>
      <vt:variant>
        <vt:i4>0</vt:i4>
      </vt:variant>
      <vt:variant>
        <vt:i4>5</vt:i4>
      </vt:variant>
      <vt:variant>
        <vt:lpwstr>http://www.nevo.co.il/Law_word/law10/yalkut-6458.pdf</vt:lpwstr>
      </vt:variant>
      <vt:variant>
        <vt:lpwstr/>
      </vt:variant>
      <vt:variant>
        <vt:i4>8192002</vt:i4>
      </vt:variant>
      <vt:variant>
        <vt:i4>3105</vt:i4>
      </vt:variant>
      <vt:variant>
        <vt:i4>0</vt:i4>
      </vt:variant>
      <vt:variant>
        <vt:i4>5</vt:i4>
      </vt:variant>
      <vt:variant>
        <vt:lpwstr>http://www.nevo.co.il/Law_word/law10/yalkut-6458.pdf</vt:lpwstr>
      </vt:variant>
      <vt:variant>
        <vt:lpwstr/>
      </vt:variant>
      <vt:variant>
        <vt:i4>8060932</vt:i4>
      </vt:variant>
      <vt:variant>
        <vt:i4>3102</vt:i4>
      </vt:variant>
      <vt:variant>
        <vt:i4>0</vt:i4>
      </vt:variant>
      <vt:variant>
        <vt:i4>5</vt:i4>
      </vt:variant>
      <vt:variant>
        <vt:lpwstr>http://www.nevo.co.il/law_word/law10/yalkut-6339.pdf</vt:lpwstr>
      </vt:variant>
      <vt:variant>
        <vt:lpwstr/>
      </vt:variant>
      <vt:variant>
        <vt:i4>8192002</vt:i4>
      </vt:variant>
      <vt:variant>
        <vt:i4>3099</vt:i4>
      </vt:variant>
      <vt:variant>
        <vt:i4>0</vt:i4>
      </vt:variant>
      <vt:variant>
        <vt:i4>5</vt:i4>
      </vt:variant>
      <vt:variant>
        <vt:lpwstr>http://www.nevo.co.il/Law_word/law10/yalkut-6458.pdf</vt:lpwstr>
      </vt:variant>
      <vt:variant>
        <vt:lpwstr/>
      </vt:variant>
      <vt:variant>
        <vt:i4>8060932</vt:i4>
      </vt:variant>
      <vt:variant>
        <vt:i4>3096</vt:i4>
      </vt:variant>
      <vt:variant>
        <vt:i4>0</vt:i4>
      </vt:variant>
      <vt:variant>
        <vt:i4>5</vt:i4>
      </vt:variant>
      <vt:variant>
        <vt:lpwstr>http://www.nevo.co.il/law_word/law10/yalkut-6339.pdf</vt:lpwstr>
      </vt:variant>
      <vt:variant>
        <vt:lpwstr/>
      </vt:variant>
      <vt:variant>
        <vt:i4>8192002</vt:i4>
      </vt:variant>
      <vt:variant>
        <vt:i4>3093</vt:i4>
      </vt:variant>
      <vt:variant>
        <vt:i4>0</vt:i4>
      </vt:variant>
      <vt:variant>
        <vt:i4>5</vt:i4>
      </vt:variant>
      <vt:variant>
        <vt:lpwstr>http://www.nevo.co.il/Law_word/law10/yalkut-6458.pdf</vt:lpwstr>
      </vt:variant>
      <vt:variant>
        <vt:lpwstr/>
      </vt:variant>
      <vt:variant>
        <vt:i4>8060932</vt:i4>
      </vt:variant>
      <vt:variant>
        <vt:i4>3090</vt:i4>
      </vt:variant>
      <vt:variant>
        <vt:i4>0</vt:i4>
      </vt:variant>
      <vt:variant>
        <vt:i4>5</vt:i4>
      </vt:variant>
      <vt:variant>
        <vt:lpwstr>http://www.nevo.co.il/law_word/law10/yalkut-6339.pdf</vt:lpwstr>
      </vt:variant>
      <vt:variant>
        <vt:lpwstr/>
      </vt:variant>
      <vt:variant>
        <vt:i4>8192002</vt:i4>
      </vt:variant>
      <vt:variant>
        <vt:i4>3087</vt:i4>
      </vt:variant>
      <vt:variant>
        <vt:i4>0</vt:i4>
      </vt:variant>
      <vt:variant>
        <vt:i4>5</vt:i4>
      </vt:variant>
      <vt:variant>
        <vt:lpwstr>http://www.nevo.co.il/Law_word/law10/yalkut-6458.pdf</vt:lpwstr>
      </vt:variant>
      <vt:variant>
        <vt:lpwstr/>
      </vt:variant>
      <vt:variant>
        <vt:i4>8192002</vt:i4>
      </vt:variant>
      <vt:variant>
        <vt:i4>3084</vt:i4>
      </vt:variant>
      <vt:variant>
        <vt:i4>0</vt:i4>
      </vt:variant>
      <vt:variant>
        <vt:i4>5</vt:i4>
      </vt:variant>
      <vt:variant>
        <vt:lpwstr>http://www.nevo.co.il/Law_word/law10/yalkut-6458.pdf</vt:lpwstr>
      </vt:variant>
      <vt:variant>
        <vt:lpwstr/>
      </vt:variant>
      <vt:variant>
        <vt:i4>8192002</vt:i4>
      </vt:variant>
      <vt:variant>
        <vt:i4>3081</vt:i4>
      </vt:variant>
      <vt:variant>
        <vt:i4>0</vt:i4>
      </vt:variant>
      <vt:variant>
        <vt:i4>5</vt:i4>
      </vt:variant>
      <vt:variant>
        <vt:lpwstr>http://www.nevo.co.il/Law_word/law10/yalkut-6458.pdf</vt:lpwstr>
      </vt:variant>
      <vt:variant>
        <vt:lpwstr/>
      </vt:variant>
      <vt:variant>
        <vt:i4>8192002</vt:i4>
      </vt:variant>
      <vt:variant>
        <vt:i4>3078</vt:i4>
      </vt:variant>
      <vt:variant>
        <vt:i4>0</vt:i4>
      </vt:variant>
      <vt:variant>
        <vt:i4>5</vt:i4>
      </vt:variant>
      <vt:variant>
        <vt:lpwstr>http://www.nevo.co.il/Law_word/law10/yalkut-6458.pdf</vt:lpwstr>
      </vt:variant>
      <vt:variant>
        <vt:lpwstr/>
      </vt:variant>
      <vt:variant>
        <vt:i4>8192002</vt:i4>
      </vt:variant>
      <vt:variant>
        <vt:i4>3075</vt:i4>
      </vt:variant>
      <vt:variant>
        <vt:i4>0</vt:i4>
      </vt:variant>
      <vt:variant>
        <vt:i4>5</vt:i4>
      </vt:variant>
      <vt:variant>
        <vt:lpwstr>http://www.nevo.co.il/Law_word/law10/yalkut-6458.pdf</vt:lpwstr>
      </vt:variant>
      <vt:variant>
        <vt:lpwstr/>
      </vt:variant>
      <vt:variant>
        <vt:i4>8192002</vt:i4>
      </vt:variant>
      <vt:variant>
        <vt:i4>3072</vt:i4>
      </vt:variant>
      <vt:variant>
        <vt:i4>0</vt:i4>
      </vt:variant>
      <vt:variant>
        <vt:i4>5</vt:i4>
      </vt:variant>
      <vt:variant>
        <vt:lpwstr>http://www.nevo.co.il/Law_word/law10/yalkut-6458.pdf</vt:lpwstr>
      </vt:variant>
      <vt:variant>
        <vt:lpwstr/>
      </vt:variant>
      <vt:variant>
        <vt:i4>8192002</vt:i4>
      </vt:variant>
      <vt:variant>
        <vt:i4>3069</vt:i4>
      </vt:variant>
      <vt:variant>
        <vt:i4>0</vt:i4>
      </vt:variant>
      <vt:variant>
        <vt:i4>5</vt:i4>
      </vt:variant>
      <vt:variant>
        <vt:lpwstr>http://www.nevo.co.il/Law_word/law10/yalkut-6458.pdf</vt:lpwstr>
      </vt:variant>
      <vt:variant>
        <vt:lpwstr/>
      </vt:variant>
      <vt:variant>
        <vt:i4>8192002</vt:i4>
      </vt:variant>
      <vt:variant>
        <vt:i4>3066</vt:i4>
      </vt:variant>
      <vt:variant>
        <vt:i4>0</vt:i4>
      </vt:variant>
      <vt:variant>
        <vt:i4>5</vt:i4>
      </vt:variant>
      <vt:variant>
        <vt:lpwstr>http://www.nevo.co.il/Law_word/law10/yalkut-6458.pdf</vt:lpwstr>
      </vt:variant>
      <vt:variant>
        <vt:lpwstr/>
      </vt:variant>
      <vt:variant>
        <vt:i4>8192002</vt:i4>
      </vt:variant>
      <vt:variant>
        <vt:i4>3063</vt:i4>
      </vt:variant>
      <vt:variant>
        <vt:i4>0</vt:i4>
      </vt:variant>
      <vt:variant>
        <vt:i4>5</vt:i4>
      </vt:variant>
      <vt:variant>
        <vt:lpwstr>http://www.nevo.co.il/Law_word/law10/yalkut-6458.pdf</vt:lpwstr>
      </vt:variant>
      <vt:variant>
        <vt:lpwstr/>
      </vt:variant>
      <vt:variant>
        <vt:i4>8192002</vt:i4>
      </vt:variant>
      <vt:variant>
        <vt:i4>3060</vt:i4>
      </vt:variant>
      <vt:variant>
        <vt:i4>0</vt:i4>
      </vt:variant>
      <vt:variant>
        <vt:i4>5</vt:i4>
      </vt:variant>
      <vt:variant>
        <vt:lpwstr>http://www.nevo.co.il/Law_word/law10/yalkut-6458.pdf</vt:lpwstr>
      </vt:variant>
      <vt:variant>
        <vt:lpwstr/>
      </vt:variant>
      <vt:variant>
        <vt:i4>1572987</vt:i4>
      </vt:variant>
      <vt:variant>
        <vt:i4>3057</vt:i4>
      </vt:variant>
      <vt:variant>
        <vt:i4>0</vt:i4>
      </vt:variant>
      <vt:variant>
        <vt:i4>5</vt:i4>
      </vt:variant>
      <vt:variant>
        <vt:lpwstr>https://www.nevo.co.il/law_word/law10/yalkut-7562.pdf</vt:lpwstr>
      </vt:variant>
      <vt:variant>
        <vt:lpwstr/>
      </vt:variant>
      <vt:variant>
        <vt:i4>8192002</vt:i4>
      </vt:variant>
      <vt:variant>
        <vt:i4>3054</vt:i4>
      </vt:variant>
      <vt:variant>
        <vt:i4>0</vt:i4>
      </vt:variant>
      <vt:variant>
        <vt:i4>5</vt:i4>
      </vt:variant>
      <vt:variant>
        <vt:lpwstr>http://www.nevo.co.il/Law_word/law10/yalkut-6458.pdf</vt:lpwstr>
      </vt:variant>
      <vt:variant>
        <vt:lpwstr/>
      </vt:variant>
      <vt:variant>
        <vt:i4>8192002</vt:i4>
      </vt:variant>
      <vt:variant>
        <vt:i4>3051</vt:i4>
      </vt:variant>
      <vt:variant>
        <vt:i4>0</vt:i4>
      </vt:variant>
      <vt:variant>
        <vt:i4>5</vt:i4>
      </vt:variant>
      <vt:variant>
        <vt:lpwstr>http://www.nevo.co.il/Law_word/law10/yalkut-6458.pdf</vt:lpwstr>
      </vt:variant>
      <vt:variant>
        <vt:lpwstr/>
      </vt:variant>
      <vt:variant>
        <vt:i4>8192002</vt:i4>
      </vt:variant>
      <vt:variant>
        <vt:i4>3048</vt:i4>
      </vt:variant>
      <vt:variant>
        <vt:i4>0</vt:i4>
      </vt:variant>
      <vt:variant>
        <vt:i4>5</vt:i4>
      </vt:variant>
      <vt:variant>
        <vt:lpwstr>http://www.nevo.co.il/Law_word/law10/yalkut-6458.pdf</vt:lpwstr>
      </vt:variant>
      <vt:variant>
        <vt:lpwstr/>
      </vt:variant>
      <vt:variant>
        <vt:i4>8192002</vt:i4>
      </vt:variant>
      <vt:variant>
        <vt:i4>3045</vt:i4>
      </vt:variant>
      <vt:variant>
        <vt:i4>0</vt:i4>
      </vt:variant>
      <vt:variant>
        <vt:i4>5</vt:i4>
      </vt:variant>
      <vt:variant>
        <vt:lpwstr>http://www.nevo.co.il/Law_word/law10/yalkut-6458.pdf</vt:lpwstr>
      </vt:variant>
      <vt:variant>
        <vt:lpwstr/>
      </vt:variant>
      <vt:variant>
        <vt:i4>7536643</vt:i4>
      </vt:variant>
      <vt:variant>
        <vt:i4>3042</vt:i4>
      </vt:variant>
      <vt:variant>
        <vt:i4>0</vt:i4>
      </vt:variant>
      <vt:variant>
        <vt:i4>5</vt:i4>
      </vt:variant>
      <vt:variant>
        <vt:lpwstr>http://www.nevo.co.il/Law_word/law10/yalkut-7153.pdf</vt:lpwstr>
      </vt:variant>
      <vt:variant>
        <vt:lpwstr/>
      </vt:variant>
      <vt:variant>
        <vt:i4>8192002</vt:i4>
      </vt:variant>
      <vt:variant>
        <vt:i4>3039</vt:i4>
      </vt:variant>
      <vt:variant>
        <vt:i4>0</vt:i4>
      </vt:variant>
      <vt:variant>
        <vt:i4>5</vt:i4>
      </vt:variant>
      <vt:variant>
        <vt:lpwstr>http://www.nevo.co.il/Law_word/law10/yalkut-6458.pdf</vt:lpwstr>
      </vt:variant>
      <vt:variant>
        <vt:lpwstr/>
      </vt:variant>
      <vt:variant>
        <vt:i4>8192002</vt:i4>
      </vt:variant>
      <vt:variant>
        <vt:i4>3036</vt:i4>
      </vt:variant>
      <vt:variant>
        <vt:i4>0</vt:i4>
      </vt:variant>
      <vt:variant>
        <vt:i4>5</vt:i4>
      </vt:variant>
      <vt:variant>
        <vt:lpwstr>http://www.nevo.co.il/Law_word/law10/yalkut-6458.pdf</vt:lpwstr>
      </vt:variant>
      <vt:variant>
        <vt:lpwstr/>
      </vt:variant>
      <vt:variant>
        <vt:i4>8192002</vt:i4>
      </vt:variant>
      <vt:variant>
        <vt:i4>3033</vt:i4>
      </vt:variant>
      <vt:variant>
        <vt:i4>0</vt:i4>
      </vt:variant>
      <vt:variant>
        <vt:i4>5</vt:i4>
      </vt:variant>
      <vt:variant>
        <vt:lpwstr>http://www.nevo.co.il/Law_word/law10/yalkut-6458.pdf</vt:lpwstr>
      </vt:variant>
      <vt:variant>
        <vt:lpwstr/>
      </vt:variant>
      <vt:variant>
        <vt:i4>8192002</vt:i4>
      </vt:variant>
      <vt:variant>
        <vt:i4>3030</vt:i4>
      </vt:variant>
      <vt:variant>
        <vt:i4>0</vt:i4>
      </vt:variant>
      <vt:variant>
        <vt:i4>5</vt:i4>
      </vt:variant>
      <vt:variant>
        <vt:lpwstr>http://www.nevo.co.il/Law_word/law10/yalkut-6458.pdf</vt:lpwstr>
      </vt:variant>
      <vt:variant>
        <vt:lpwstr/>
      </vt:variant>
      <vt:variant>
        <vt:i4>8192002</vt:i4>
      </vt:variant>
      <vt:variant>
        <vt:i4>3027</vt:i4>
      </vt:variant>
      <vt:variant>
        <vt:i4>0</vt:i4>
      </vt:variant>
      <vt:variant>
        <vt:i4>5</vt:i4>
      </vt:variant>
      <vt:variant>
        <vt:lpwstr>http://www.nevo.co.il/Law_word/law10/yalkut-6458.pdf</vt:lpwstr>
      </vt:variant>
      <vt:variant>
        <vt:lpwstr/>
      </vt:variant>
      <vt:variant>
        <vt:i4>8192002</vt:i4>
      </vt:variant>
      <vt:variant>
        <vt:i4>3024</vt:i4>
      </vt:variant>
      <vt:variant>
        <vt:i4>0</vt:i4>
      </vt:variant>
      <vt:variant>
        <vt:i4>5</vt:i4>
      </vt:variant>
      <vt:variant>
        <vt:lpwstr>http://www.nevo.co.il/Law_word/law10/yalkut-6458.pdf</vt:lpwstr>
      </vt:variant>
      <vt:variant>
        <vt:lpwstr/>
      </vt:variant>
      <vt:variant>
        <vt:i4>7536643</vt:i4>
      </vt:variant>
      <vt:variant>
        <vt:i4>3021</vt:i4>
      </vt:variant>
      <vt:variant>
        <vt:i4>0</vt:i4>
      </vt:variant>
      <vt:variant>
        <vt:i4>5</vt:i4>
      </vt:variant>
      <vt:variant>
        <vt:lpwstr>http://www.nevo.co.il/Law_word/law10/yalkut-7153.pdf</vt:lpwstr>
      </vt:variant>
      <vt:variant>
        <vt:lpwstr/>
      </vt:variant>
      <vt:variant>
        <vt:i4>7340037</vt:i4>
      </vt:variant>
      <vt:variant>
        <vt:i4>3018</vt:i4>
      </vt:variant>
      <vt:variant>
        <vt:i4>0</vt:i4>
      </vt:variant>
      <vt:variant>
        <vt:i4>5</vt:i4>
      </vt:variant>
      <vt:variant>
        <vt:lpwstr>http://www.nevo.co.il/Law_word/law10/yalkut-6726.pdf</vt:lpwstr>
      </vt:variant>
      <vt:variant>
        <vt:lpwstr/>
      </vt:variant>
      <vt:variant>
        <vt:i4>8192002</vt:i4>
      </vt:variant>
      <vt:variant>
        <vt:i4>3015</vt:i4>
      </vt:variant>
      <vt:variant>
        <vt:i4>0</vt:i4>
      </vt:variant>
      <vt:variant>
        <vt:i4>5</vt:i4>
      </vt:variant>
      <vt:variant>
        <vt:lpwstr>http://www.nevo.co.il/Law_word/law10/yalkut-6458.pdf</vt:lpwstr>
      </vt:variant>
      <vt:variant>
        <vt:lpwstr/>
      </vt:variant>
      <vt:variant>
        <vt:i4>8192002</vt:i4>
      </vt:variant>
      <vt:variant>
        <vt:i4>3012</vt:i4>
      </vt:variant>
      <vt:variant>
        <vt:i4>0</vt:i4>
      </vt:variant>
      <vt:variant>
        <vt:i4>5</vt:i4>
      </vt:variant>
      <vt:variant>
        <vt:lpwstr>http://www.nevo.co.il/Law_word/law10/yalkut-6458.pdf</vt:lpwstr>
      </vt:variant>
      <vt:variant>
        <vt:lpwstr/>
      </vt:variant>
      <vt:variant>
        <vt:i4>7798798</vt:i4>
      </vt:variant>
      <vt:variant>
        <vt:i4>3009</vt:i4>
      </vt:variant>
      <vt:variant>
        <vt:i4>0</vt:i4>
      </vt:variant>
      <vt:variant>
        <vt:i4>5</vt:i4>
      </vt:variant>
      <vt:variant>
        <vt:lpwstr>http://www.nevo.co.il/Law_word/law10/yalkut-6791.pdf</vt:lpwstr>
      </vt:variant>
      <vt:variant>
        <vt:lpwstr/>
      </vt:variant>
      <vt:variant>
        <vt:i4>8192002</vt:i4>
      </vt:variant>
      <vt:variant>
        <vt:i4>3006</vt:i4>
      </vt:variant>
      <vt:variant>
        <vt:i4>0</vt:i4>
      </vt:variant>
      <vt:variant>
        <vt:i4>5</vt:i4>
      </vt:variant>
      <vt:variant>
        <vt:lpwstr>http://www.nevo.co.il/Law_word/law10/yalkut-6458.pdf</vt:lpwstr>
      </vt:variant>
      <vt:variant>
        <vt:lpwstr/>
      </vt:variant>
      <vt:variant>
        <vt:i4>8192002</vt:i4>
      </vt:variant>
      <vt:variant>
        <vt:i4>3003</vt:i4>
      </vt:variant>
      <vt:variant>
        <vt:i4>0</vt:i4>
      </vt:variant>
      <vt:variant>
        <vt:i4>5</vt:i4>
      </vt:variant>
      <vt:variant>
        <vt:lpwstr>http://www.nevo.co.il/Law_word/law10/yalkut-6458.pdf</vt:lpwstr>
      </vt:variant>
      <vt:variant>
        <vt:lpwstr/>
      </vt:variant>
      <vt:variant>
        <vt:i4>7798786</vt:i4>
      </vt:variant>
      <vt:variant>
        <vt:i4>3000</vt:i4>
      </vt:variant>
      <vt:variant>
        <vt:i4>0</vt:i4>
      </vt:variant>
      <vt:variant>
        <vt:i4>5</vt:i4>
      </vt:variant>
      <vt:variant>
        <vt:lpwstr>http://www.nevo.co.il/Law_word/law10/yalkut-7244.pdf</vt:lpwstr>
      </vt:variant>
      <vt:variant>
        <vt:lpwstr/>
      </vt:variant>
      <vt:variant>
        <vt:i4>7536643</vt:i4>
      </vt:variant>
      <vt:variant>
        <vt:i4>2997</vt:i4>
      </vt:variant>
      <vt:variant>
        <vt:i4>0</vt:i4>
      </vt:variant>
      <vt:variant>
        <vt:i4>5</vt:i4>
      </vt:variant>
      <vt:variant>
        <vt:lpwstr>http://www.nevo.co.il/Law_word/law10/yalkut-7153.pdf</vt:lpwstr>
      </vt:variant>
      <vt:variant>
        <vt:lpwstr/>
      </vt:variant>
      <vt:variant>
        <vt:i4>8192002</vt:i4>
      </vt:variant>
      <vt:variant>
        <vt:i4>2994</vt:i4>
      </vt:variant>
      <vt:variant>
        <vt:i4>0</vt:i4>
      </vt:variant>
      <vt:variant>
        <vt:i4>5</vt:i4>
      </vt:variant>
      <vt:variant>
        <vt:lpwstr>http://www.nevo.co.il/Law_word/law10/yalkut-6458.pdf</vt:lpwstr>
      </vt:variant>
      <vt:variant>
        <vt:lpwstr/>
      </vt:variant>
      <vt:variant>
        <vt:i4>8192002</vt:i4>
      </vt:variant>
      <vt:variant>
        <vt:i4>2991</vt:i4>
      </vt:variant>
      <vt:variant>
        <vt:i4>0</vt:i4>
      </vt:variant>
      <vt:variant>
        <vt:i4>5</vt:i4>
      </vt:variant>
      <vt:variant>
        <vt:lpwstr>http://www.nevo.co.il/Law_word/law10/yalkut-6458.pdf</vt:lpwstr>
      </vt:variant>
      <vt:variant>
        <vt:lpwstr/>
      </vt:variant>
      <vt:variant>
        <vt:i4>7798786</vt:i4>
      </vt:variant>
      <vt:variant>
        <vt:i4>2988</vt:i4>
      </vt:variant>
      <vt:variant>
        <vt:i4>0</vt:i4>
      </vt:variant>
      <vt:variant>
        <vt:i4>5</vt:i4>
      </vt:variant>
      <vt:variant>
        <vt:lpwstr>http://www.nevo.co.il/Law_word/law10/yalkut-7244.pdf</vt:lpwstr>
      </vt:variant>
      <vt:variant>
        <vt:lpwstr/>
      </vt:variant>
      <vt:variant>
        <vt:i4>8192002</vt:i4>
      </vt:variant>
      <vt:variant>
        <vt:i4>2985</vt:i4>
      </vt:variant>
      <vt:variant>
        <vt:i4>0</vt:i4>
      </vt:variant>
      <vt:variant>
        <vt:i4>5</vt:i4>
      </vt:variant>
      <vt:variant>
        <vt:lpwstr>http://www.nevo.co.il/Law_word/law10/yalkut-6458.pdf</vt:lpwstr>
      </vt:variant>
      <vt:variant>
        <vt:lpwstr/>
      </vt:variant>
      <vt:variant>
        <vt:i4>1507455</vt:i4>
      </vt:variant>
      <vt:variant>
        <vt:i4>2982</vt:i4>
      </vt:variant>
      <vt:variant>
        <vt:i4>0</vt:i4>
      </vt:variant>
      <vt:variant>
        <vt:i4>5</vt:i4>
      </vt:variant>
      <vt:variant>
        <vt:lpwstr>https://www.nevo.co.il/law_word/law10/yalkut-7497.pdf</vt:lpwstr>
      </vt:variant>
      <vt:variant>
        <vt:lpwstr/>
      </vt:variant>
      <vt:variant>
        <vt:i4>8192002</vt:i4>
      </vt:variant>
      <vt:variant>
        <vt:i4>2979</vt:i4>
      </vt:variant>
      <vt:variant>
        <vt:i4>0</vt:i4>
      </vt:variant>
      <vt:variant>
        <vt:i4>5</vt:i4>
      </vt:variant>
      <vt:variant>
        <vt:lpwstr>http://www.nevo.co.il/Law_word/law10/yalkut-6458.pdf</vt:lpwstr>
      </vt:variant>
      <vt:variant>
        <vt:lpwstr/>
      </vt:variant>
      <vt:variant>
        <vt:i4>8192002</vt:i4>
      </vt:variant>
      <vt:variant>
        <vt:i4>2976</vt:i4>
      </vt:variant>
      <vt:variant>
        <vt:i4>0</vt:i4>
      </vt:variant>
      <vt:variant>
        <vt:i4>5</vt:i4>
      </vt:variant>
      <vt:variant>
        <vt:lpwstr>http://www.nevo.co.il/Law_word/law10/yalkut-6458.pdf</vt:lpwstr>
      </vt:variant>
      <vt:variant>
        <vt:lpwstr/>
      </vt:variant>
      <vt:variant>
        <vt:i4>8192002</vt:i4>
      </vt:variant>
      <vt:variant>
        <vt:i4>2973</vt:i4>
      </vt:variant>
      <vt:variant>
        <vt:i4>0</vt:i4>
      </vt:variant>
      <vt:variant>
        <vt:i4>5</vt:i4>
      </vt:variant>
      <vt:variant>
        <vt:lpwstr>http://www.nevo.co.il/Law_word/law10/yalkut-6458.pdf</vt:lpwstr>
      </vt:variant>
      <vt:variant>
        <vt:lpwstr/>
      </vt:variant>
      <vt:variant>
        <vt:i4>8192002</vt:i4>
      </vt:variant>
      <vt:variant>
        <vt:i4>2970</vt:i4>
      </vt:variant>
      <vt:variant>
        <vt:i4>0</vt:i4>
      </vt:variant>
      <vt:variant>
        <vt:i4>5</vt:i4>
      </vt:variant>
      <vt:variant>
        <vt:lpwstr>http://www.nevo.co.il/Law_word/law10/yalkut-6458.pdf</vt:lpwstr>
      </vt:variant>
      <vt:variant>
        <vt:lpwstr/>
      </vt:variant>
      <vt:variant>
        <vt:i4>8192002</vt:i4>
      </vt:variant>
      <vt:variant>
        <vt:i4>2967</vt:i4>
      </vt:variant>
      <vt:variant>
        <vt:i4>0</vt:i4>
      </vt:variant>
      <vt:variant>
        <vt:i4>5</vt:i4>
      </vt:variant>
      <vt:variant>
        <vt:lpwstr>http://www.nevo.co.il/Law_word/law10/yalkut-6458.pdf</vt:lpwstr>
      </vt:variant>
      <vt:variant>
        <vt:lpwstr/>
      </vt:variant>
      <vt:variant>
        <vt:i4>7798786</vt:i4>
      </vt:variant>
      <vt:variant>
        <vt:i4>2964</vt:i4>
      </vt:variant>
      <vt:variant>
        <vt:i4>0</vt:i4>
      </vt:variant>
      <vt:variant>
        <vt:i4>5</vt:i4>
      </vt:variant>
      <vt:variant>
        <vt:lpwstr>http://www.nevo.co.il/Law_word/law10/yalkut-7244.pdf</vt:lpwstr>
      </vt:variant>
      <vt:variant>
        <vt:lpwstr/>
      </vt:variant>
      <vt:variant>
        <vt:i4>7798786</vt:i4>
      </vt:variant>
      <vt:variant>
        <vt:i4>2961</vt:i4>
      </vt:variant>
      <vt:variant>
        <vt:i4>0</vt:i4>
      </vt:variant>
      <vt:variant>
        <vt:i4>5</vt:i4>
      </vt:variant>
      <vt:variant>
        <vt:lpwstr>http://www.nevo.co.il/Law_word/law10/yalkut-7244.pdf</vt:lpwstr>
      </vt:variant>
      <vt:variant>
        <vt:lpwstr/>
      </vt:variant>
      <vt:variant>
        <vt:i4>8192002</vt:i4>
      </vt:variant>
      <vt:variant>
        <vt:i4>2958</vt:i4>
      </vt:variant>
      <vt:variant>
        <vt:i4>0</vt:i4>
      </vt:variant>
      <vt:variant>
        <vt:i4>5</vt:i4>
      </vt:variant>
      <vt:variant>
        <vt:lpwstr>http://www.nevo.co.il/Law_word/law10/yalkut-6458.pdf</vt:lpwstr>
      </vt:variant>
      <vt:variant>
        <vt:lpwstr/>
      </vt:variant>
      <vt:variant>
        <vt:i4>8192002</vt:i4>
      </vt:variant>
      <vt:variant>
        <vt:i4>2955</vt:i4>
      </vt:variant>
      <vt:variant>
        <vt:i4>0</vt:i4>
      </vt:variant>
      <vt:variant>
        <vt:i4>5</vt:i4>
      </vt:variant>
      <vt:variant>
        <vt:lpwstr>http://www.nevo.co.il/Law_word/law10/yalkut-6458.pdf</vt:lpwstr>
      </vt:variant>
      <vt:variant>
        <vt:lpwstr/>
      </vt:variant>
      <vt:variant>
        <vt:i4>8192002</vt:i4>
      </vt:variant>
      <vt:variant>
        <vt:i4>2952</vt:i4>
      </vt:variant>
      <vt:variant>
        <vt:i4>0</vt:i4>
      </vt:variant>
      <vt:variant>
        <vt:i4>5</vt:i4>
      </vt:variant>
      <vt:variant>
        <vt:lpwstr>http://www.nevo.co.il/Law_word/law10/yalkut-6458.pdf</vt:lpwstr>
      </vt:variant>
      <vt:variant>
        <vt:lpwstr/>
      </vt:variant>
      <vt:variant>
        <vt:i4>1507455</vt:i4>
      </vt:variant>
      <vt:variant>
        <vt:i4>2949</vt:i4>
      </vt:variant>
      <vt:variant>
        <vt:i4>0</vt:i4>
      </vt:variant>
      <vt:variant>
        <vt:i4>5</vt:i4>
      </vt:variant>
      <vt:variant>
        <vt:lpwstr>https://www.nevo.co.il/law_word/law10/yalkut-7497.pdf</vt:lpwstr>
      </vt:variant>
      <vt:variant>
        <vt:lpwstr/>
      </vt:variant>
      <vt:variant>
        <vt:i4>8192002</vt:i4>
      </vt:variant>
      <vt:variant>
        <vt:i4>2946</vt:i4>
      </vt:variant>
      <vt:variant>
        <vt:i4>0</vt:i4>
      </vt:variant>
      <vt:variant>
        <vt:i4>5</vt:i4>
      </vt:variant>
      <vt:variant>
        <vt:lpwstr>http://www.nevo.co.il/Law_word/law10/yalkut-6458.pdf</vt:lpwstr>
      </vt:variant>
      <vt:variant>
        <vt:lpwstr/>
      </vt:variant>
      <vt:variant>
        <vt:i4>8192002</vt:i4>
      </vt:variant>
      <vt:variant>
        <vt:i4>2943</vt:i4>
      </vt:variant>
      <vt:variant>
        <vt:i4>0</vt:i4>
      </vt:variant>
      <vt:variant>
        <vt:i4>5</vt:i4>
      </vt:variant>
      <vt:variant>
        <vt:lpwstr>http://www.nevo.co.il/Law_word/law10/yalkut-6458.pdf</vt:lpwstr>
      </vt:variant>
      <vt:variant>
        <vt:lpwstr/>
      </vt:variant>
      <vt:variant>
        <vt:i4>8192002</vt:i4>
      </vt:variant>
      <vt:variant>
        <vt:i4>2940</vt:i4>
      </vt:variant>
      <vt:variant>
        <vt:i4>0</vt:i4>
      </vt:variant>
      <vt:variant>
        <vt:i4>5</vt:i4>
      </vt:variant>
      <vt:variant>
        <vt:lpwstr>http://www.nevo.co.il/Law_word/law10/yalkut-6458.pdf</vt:lpwstr>
      </vt:variant>
      <vt:variant>
        <vt:lpwstr/>
      </vt:variant>
      <vt:variant>
        <vt:i4>8192002</vt:i4>
      </vt:variant>
      <vt:variant>
        <vt:i4>2937</vt:i4>
      </vt:variant>
      <vt:variant>
        <vt:i4>0</vt:i4>
      </vt:variant>
      <vt:variant>
        <vt:i4>5</vt:i4>
      </vt:variant>
      <vt:variant>
        <vt:lpwstr>http://www.nevo.co.il/Law_word/law10/yalkut-6458.pdf</vt:lpwstr>
      </vt:variant>
      <vt:variant>
        <vt:lpwstr/>
      </vt:variant>
      <vt:variant>
        <vt:i4>7471107</vt:i4>
      </vt:variant>
      <vt:variant>
        <vt:i4>2934</vt:i4>
      </vt:variant>
      <vt:variant>
        <vt:i4>0</vt:i4>
      </vt:variant>
      <vt:variant>
        <vt:i4>5</vt:i4>
      </vt:variant>
      <vt:variant>
        <vt:lpwstr>http://www.nevo.co.il/law_word/law10/yalkut-6744.pdf</vt:lpwstr>
      </vt:variant>
      <vt:variant>
        <vt:lpwstr/>
      </vt:variant>
      <vt:variant>
        <vt:i4>8192002</vt:i4>
      </vt:variant>
      <vt:variant>
        <vt:i4>2931</vt:i4>
      </vt:variant>
      <vt:variant>
        <vt:i4>0</vt:i4>
      </vt:variant>
      <vt:variant>
        <vt:i4>5</vt:i4>
      </vt:variant>
      <vt:variant>
        <vt:lpwstr>http://www.nevo.co.il/Law_word/law10/yalkut-6458.pdf</vt:lpwstr>
      </vt:variant>
      <vt:variant>
        <vt:lpwstr/>
      </vt:variant>
      <vt:variant>
        <vt:i4>8192002</vt:i4>
      </vt:variant>
      <vt:variant>
        <vt:i4>2928</vt:i4>
      </vt:variant>
      <vt:variant>
        <vt:i4>0</vt:i4>
      </vt:variant>
      <vt:variant>
        <vt:i4>5</vt:i4>
      </vt:variant>
      <vt:variant>
        <vt:lpwstr>http://www.nevo.co.il/Law_word/law10/yalkut-6458.pdf</vt:lpwstr>
      </vt:variant>
      <vt:variant>
        <vt:lpwstr/>
      </vt:variant>
      <vt:variant>
        <vt:i4>7733332</vt:i4>
      </vt:variant>
      <vt:variant>
        <vt:i4>2925</vt:i4>
      </vt:variant>
      <vt:variant>
        <vt:i4>0</vt:i4>
      </vt:variant>
      <vt:variant>
        <vt:i4>5</vt:i4>
      </vt:variant>
      <vt:variant>
        <vt:lpwstr>https://www.nevo.co.il/law_html/law10/yalkut-11103.pdf</vt:lpwstr>
      </vt:variant>
      <vt:variant>
        <vt:lpwstr/>
      </vt:variant>
      <vt:variant>
        <vt:i4>8192002</vt:i4>
      </vt:variant>
      <vt:variant>
        <vt:i4>2922</vt:i4>
      </vt:variant>
      <vt:variant>
        <vt:i4>0</vt:i4>
      </vt:variant>
      <vt:variant>
        <vt:i4>5</vt:i4>
      </vt:variant>
      <vt:variant>
        <vt:lpwstr>http://www.nevo.co.il/Law_word/law10/yalkut-6458.pdf</vt:lpwstr>
      </vt:variant>
      <vt:variant>
        <vt:lpwstr/>
      </vt:variant>
      <vt:variant>
        <vt:i4>8192002</vt:i4>
      </vt:variant>
      <vt:variant>
        <vt:i4>2919</vt:i4>
      </vt:variant>
      <vt:variant>
        <vt:i4>0</vt:i4>
      </vt:variant>
      <vt:variant>
        <vt:i4>5</vt:i4>
      </vt:variant>
      <vt:variant>
        <vt:lpwstr>http://www.nevo.co.il/Law_word/law10/yalkut-6458.pdf</vt:lpwstr>
      </vt:variant>
      <vt:variant>
        <vt:lpwstr/>
      </vt:variant>
      <vt:variant>
        <vt:i4>8192002</vt:i4>
      </vt:variant>
      <vt:variant>
        <vt:i4>2916</vt:i4>
      </vt:variant>
      <vt:variant>
        <vt:i4>0</vt:i4>
      </vt:variant>
      <vt:variant>
        <vt:i4>5</vt:i4>
      </vt:variant>
      <vt:variant>
        <vt:lpwstr>http://www.nevo.co.il/Law_word/law10/yalkut-6458.pdf</vt:lpwstr>
      </vt:variant>
      <vt:variant>
        <vt:lpwstr/>
      </vt:variant>
      <vt:variant>
        <vt:i4>7340037</vt:i4>
      </vt:variant>
      <vt:variant>
        <vt:i4>2913</vt:i4>
      </vt:variant>
      <vt:variant>
        <vt:i4>0</vt:i4>
      </vt:variant>
      <vt:variant>
        <vt:i4>5</vt:i4>
      </vt:variant>
      <vt:variant>
        <vt:lpwstr>http://www.nevo.co.il/Law_word/law10/yalkut-6726.pdf</vt:lpwstr>
      </vt:variant>
      <vt:variant>
        <vt:lpwstr/>
      </vt:variant>
      <vt:variant>
        <vt:i4>8192002</vt:i4>
      </vt:variant>
      <vt:variant>
        <vt:i4>2910</vt:i4>
      </vt:variant>
      <vt:variant>
        <vt:i4>0</vt:i4>
      </vt:variant>
      <vt:variant>
        <vt:i4>5</vt:i4>
      </vt:variant>
      <vt:variant>
        <vt:lpwstr>http://www.nevo.co.il/Law_word/law10/yalkut-6458.pdf</vt:lpwstr>
      </vt:variant>
      <vt:variant>
        <vt:lpwstr/>
      </vt:variant>
      <vt:variant>
        <vt:i4>8192002</vt:i4>
      </vt:variant>
      <vt:variant>
        <vt:i4>2907</vt:i4>
      </vt:variant>
      <vt:variant>
        <vt:i4>0</vt:i4>
      </vt:variant>
      <vt:variant>
        <vt:i4>5</vt:i4>
      </vt:variant>
      <vt:variant>
        <vt:lpwstr>http://www.nevo.co.il/Law_word/law10/yalkut-6458.pdf</vt:lpwstr>
      </vt:variant>
      <vt:variant>
        <vt:lpwstr/>
      </vt:variant>
      <vt:variant>
        <vt:i4>8192002</vt:i4>
      </vt:variant>
      <vt:variant>
        <vt:i4>2904</vt:i4>
      </vt:variant>
      <vt:variant>
        <vt:i4>0</vt:i4>
      </vt:variant>
      <vt:variant>
        <vt:i4>5</vt:i4>
      </vt:variant>
      <vt:variant>
        <vt:lpwstr>http://www.nevo.co.il/Law_word/law10/yalkut-6458.pdf</vt:lpwstr>
      </vt:variant>
      <vt:variant>
        <vt:lpwstr/>
      </vt:variant>
      <vt:variant>
        <vt:i4>8192002</vt:i4>
      </vt:variant>
      <vt:variant>
        <vt:i4>2901</vt:i4>
      </vt:variant>
      <vt:variant>
        <vt:i4>0</vt:i4>
      </vt:variant>
      <vt:variant>
        <vt:i4>5</vt:i4>
      </vt:variant>
      <vt:variant>
        <vt:lpwstr>http://www.nevo.co.il/Law_word/law10/yalkut-6458.pdf</vt:lpwstr>
      </vt:variant>
      <vt:variant>
        <vt:lpwstr/>
      </vt:variant>
      <vt:variant>
        <vt:i4>7733332</vt:i4>
      </vt:variant>
      <vt:variant>
        <vt:i4>2898</vt:i4>
      </vt:variant>
      <vt:variant>
        <vt:i4>0</vt:i4>
      </vt:variant>
      <vt:variant>
        <vt:i4>5</vt:i4>
      </vt:variant>
      <vt:variant>
        <vt:lpwstr>https://www.nevo.co.il/law_html/law10/yalkut-11103.pdf</vt:lpwstr>
      </vt:variant>
      <vt:variant>
        <vt:lpwstr/>
      </vt:variant>
      <vt:variant>
        <vt:i4>7733332</vt:i4>
      </vt:variant>
      <vt:variant>
        <vt:i4>2895</vt:i4>
      </vt:variant>
      <vt:variant>
        <vt:i4>0</vt:i4>
      </vt:variant>
      <vt:variant>
        <vt:i4>5</vt:i4>
      </vt:variant>
      <vt:variant>
        <vt:lpwstr>https://www.nevo.co.il/law_html/law10/yalkut-11103.pdf</vt:lpwstr>
      </vt:variant>
      <vt:variant>
        <vt:lpwstr/>
      </vt:variant>
      <vt:variant>
        <vt:i4>7733332</vt:i4>
      </vt:variant>
      <vt:variant>
        <vt:i4>2892</vt:i4>
      </vt:variant>
      <vt:variant>
        <vt:i4>0</vt:i4>
      </vt:variant>
      <vt:variant>
        <vt:i4>5</vt:i4>
      </vt:variant>
      <vt:variant>
        <vt:lpwstr>https://www.nevo.co.il/law_html/law10/yalkut-11103.pdf</vt:lpwstr>
      </vt:variant>
      <vt:variant>
        <vt:lpwstr/>
      </vt:variant>
      <vt:variant>
        <vt:i4>7798797</vt:i4>
      </vt:variant>
      <vt:variant>
        <vt:i4>2889</vt:i4>
      </vt:variant>
      <vt:variant>
        <vt:i4>0</vt:i4>
      </vt:variant>
      <vt:variant>
        <vt:i4>5</vt:i4>
      </vt:variant>
      <vt:variant>
        <vt:lpwstr>http://www.nevo.co.il/Law_word/law10/YALKUT-5197.pdf</vt:lpwstr>
      </vt:variant>
      <vt:variant>
        <vt:lpwstr/>
      </vt:variant>
      <vt:variant>
        <vt:i4>7471110</vt:i4>
      </vt:variant>
      <vt:variant>
        <vt:i4>2886</vt:i4>
      </vt:variant>
      <vt:variant>
        <vt:i4>0</vt:i4>
      </vt:variant>
      <vt:variant>
        <vt:i4>5</vt:i4>
      </vt:variant>
      <vt:variant>
        <vt:lpwstr>http://www.nevo.co.il/Law_word/law10/YALKUT-4734.pdf</vt:lpwstr>
      </vt:variant>
      <vt:variant>
        <vt:lpwstr/>
      </vt:variant>
      <vt:variant>
        <vt:i4>7471107</vt:i4>
      </vt:variant>
      <vt:variant>
        <vt:i4>2883</vt:i4>
      </vt:variant>
      <vt:variant>
        <vt:i4>0</vt:i4>
      </vt:variant>
      <vt:variant>
        <vt:i4>5</vt:i4>
      </vt:variant>
      <vt:variant>
        <vt:lpwstr>http://www.nevo.co.il/law_word/law10/yalkut-6744.pdf</vt:lpwstr>
      </vt:variant>
      <vt:variant>
        <vt:lpwstr/>
      </vt:variant>
      <vt:variant>
        <vt:i4>7471117</vt:i4>
      </vt:variant>
      <vt:variant>
        <vt:i4>2880</vt:i4>
      </vt:variant>
      <vt:variant>
        <vt:i4>0</vt:i4>
      </vt:variant>
      <vt:variant>
        <vt:i4>5</vt:i4>
      </vt:variant>
      <vt:variant>
        <vt:lpwstr>http://www.nevo.co.il/Law_word/law10/YALKUT-4380.pdf</vt:lpwstr>
      </vt:variant>
      <vt:variant>
        <vt:lpwstr/>
      </vt:variant>
      <vt:variant>
        <vt:i4>7340042</vt:i4>
      </vt:variant>
      <vt:variant>
        <vt:i4>2877</vt:i4>
      </vt:variant>
      <vt:variant>
        <vt:i4>0</vt:i4>
      </vt:variant>
      <vt:variant>
        <vt:i4>5</vt:i4>
      </vt:variant>
      <vt:variant>
        <vt:lpwstr>http://www.nevo.co.il/Law_word/law10/YALKUT-3687.pdf</vt:lpwstr>
      </vt:variant>
      <vt:variant>
        <vt:lpwstr/>
      </vt:variant>
      <vt:variant>
        <vt:i4>7733250</vt:i4>
      </vt:variant>
      <vt:variant>
        <vt:i4>2874</vt:i4>
      </vt:variant>
      <vt:variant>
        <vt:i4>0</vt:i4>
      </vt:variant>
      <vt:variant>
        <vt:i4>5</vt:i4>
      </vt:variant>
      <vt:variant>
        <vt:lpwstr>http://www.nevo.co.il/Law_word/law10/YALKUT-2314.pdf</vt:lpwstr>
      </vt:variant>
      <vt:variant>
        <vt:lpwstr/>
      </vt:variant>
      <vt:variant>
        <vt:i4>1114224</vt:i4>
      </vt:variant>
      <vt:variant>
        <vt:i4>2871</vt:i4>
      </vt:variant>
      <vt:variant>
        <vt:i4>0</vt:i4>
      </vt:variant>
      <vt:variant>
        <vt:i4>5</vt:i4>
      </vt:variant>
      <vt:variant>
        <vt:lpwstr>https://www.nevo.co.il/law_word/law10/yalkut-9814.pdf</vt:lpwstr>
      </vt:variant>
      <vt:variant>
        <vt:lpwstr/>
      </vt:variant>
      <vt:variant>
        <vt:i4>7733332</vt:i4>
      </vt:variant>
      <vt:variant>
        <vt:i4>2868</vt:i4>
      </vt:variant>
      <vt:variant>
        <vt:i4>0</vt:i4>
      </vt:variant>
      <vt:variant>
        <vt:i4>5</vt:i4>
      </vt:variant>
      <vt:variant>
        <vt:lpwstr>https://www.nevo.co.il/law_html/law10/yalkut-11103.pdf</vt:lpwstr>
      </vt:variant>
      <vt:variant>
        <vt:lpwstr/>
      </vt:variant>
      <vt:variant>
        <vt:i4>1114224</vt:i4>
      </vt:variant>
      <vt:variant>
        <vt:i4>2865</vt:i4>
      </vt:variant>
      <vt:variant>
        <vt:i4>0</vt:i4>
      </vt:variant>
      <vt:variant>
        <vt:i4>5</vt:i4>
      </vt:variant>
      <vt:variant>
        <vt:lpwstr>https://www.nevo.co.il/law_word/law10/yalkut-9814.pdf</vt:lpwstr>
      </vt:variant>
      <vt:variant>
        <vt:lpwstr/>
      </vt:variant>
      <vt:variant>
        <vt:i4>8126470</vt:i4>
      </vt:variant>
      <vt:variant>
        <vt:i4>2862</vt:i4>
      </vt:variant>
      <vt:variant>
        <vt:i4>0</vt:i4>
      </vt:variant>
      <vt:variant>
        <vt:i4>5</vt:i4>
      </vt:variant>
      <vt:variant>
        <vt:lpwstr>http://www.nevo.co.il/Law_word/law10/YALKUT-4835.pdf</vt:lpwstr>
      </vt:variant>
      <vt:variant>
        <vt:lpwstr/>
      </vt:variant>
      <vt:variant>
        <vt:i4>7798795</vt:i4>
      </vt:variant>
      <vt:variant>
        <vt:i4>2859</vt:i4>
      </vt:variant>
      <vt:variant>
        <vt:i4>0</vt:i4>
      </vt:variant>
      <vt:variant>
        <vt:i4>5</vt:i4>
      </vt:variant>
      <vt:variant>
        <vt:lpwstr>http://www.nevo.co.il/Law_word/law10/YALKUT-2385.pdf</vt:lpwstr>
      </vt:variant>
      <vt:variant>
        <vt:lpwstr/>
      </vt:variant>
      <vt:variant>
        <vt:i4>7405574</vt:i4>
      </vt:variant>
      <vt:variant>
        <vt:i4>2856</vt:i4>
      </vt:variant>
      <vt:variant>
        <vt:i4>0</vt:i4>
      </vt:variant>
      <vt:variant>
        <vt:i4>5</vt:i4>
      </vt:variant>
      <vt:variant>
        <vt:lpwstr>http://www.nevo.co.il/Law_word/law10/yalkut-5323.pdf</vt:lpwstr>
      </vt:variant>
      <vt:variant>
        <vt:lpwstr/>
      </vt:variant>
      <vt:variant>
        <vt:i4>7471110</vt:i4>
      </vt:variant>
      <vt:variant>
        <vt:i4>2853</vt:i4>
      </vt:variant>
      <vt:variant>
        <vt:i4>0</vt:i4>
      </vt:variant>
      <vt:variant>
        <vt:i4>5</vt:i4>
      </vt:variant>
      <vt:variant>
        <vt:lpwstr>http://www.nevo.co.il/Law_word/law10/YALKUT-4734.pdf</vt:lpwstr>
      </vt:variant>
      <vt:variant>
        <vt:lpwstr/>
      </vt:variant>
      <vt:variant>
        <vt:i4>7798795</vt:i4>
      </vt:variant>
      <vt:variant>
        <vt:i4>2850</vt:i4>
      </vt:variant>
      <vt:variant>
        <vt:i4>0</vt:i4>
      </vt:variant>
      <vt:variant>
        <vt:i4>5</vt:i4>
      </vt:variant>
      <vt:variant>
        <vt:lpwstr>http://www.nevo.co.il/Law_word/law10/YALKUT-2385.pdf</vt:lpwstr>
      </vt:variant>
      <vt:variant>
        <vt:lpwstr/>
      </vt:variant>
      <vt:variant>
        <vt:i4>1114224</vt:i4>
      </vt:variant>
      <vt:variant>
        <vt:i4>2847</vt:i4>
      </vt:variant>
      <vt:variant>
        <vt:i4>0</vt:i4>
      </vt:variant>
      <vt:variant>
        <vt:i4>5</vt:i4>
      </vt:variant>
      <vt:variant>
        <vt:lpwstr>https://www.nevo.co.il/law_word/law10/yalkut-9814.pdf</vt:lpwstr>
      </vt:variant>
      <vt:variant>
        <vt:lpwstr/>
      </vt:variant>
      <vt:variant>
        <vt:i4>1114224</vt:i4>
      </vt:variant>
      <vt:variant>
        <vt:i4>2844</vt:i4>
      </vt:variant>
      <vt:variant>
        <vt:i4>0</vt:i4>
      </vt:variant>
      <vt:variant>
        <vt:i4>5</vt:i4>
      </vt:variant>
      <vt:variant>
        <vt:lpwstr>https://www.nevo.co.il/law_word/law10/yalkut-9814.pdf</vt:lpwstr>
      </vt:variant>
      <vt:variant>
        <vt:lpwstr/>
      </vt:variant>
      <vt:variant>
        <vt:i4>7733332</vt:i4>
      </vt:variant>
      <vt:variant>
        <vt:i4>2841</vt:i4>
      </vt:variant>
      <vt:variant>
        <vt:i4>0</vt:i4>
      </vt:variant>
      <vt:variant>
        <vt:i4>5</vt:i4>
      </vt:variant>
      <vt:variant>
        <vt:lpwstr>https://www.nevo.co.il/law_html/law10/yalkut-11103.pdf</vt:lpwstr>
      </vt:variant>
      <vt:variant>
        <vt:lpwstr/>
      </vt:variant>
      <vt:variant>
        <vt:i4>7733332</vt:i4>
      </vt:variant>
      <vt:variant>
        <vt:i4>2838</vt:i4>
      </vt:variant>
      <vt:variant>
        <vt:i4>0</vt:i4>
      </vt:variant>
      <vt:variant>
        <vt:i4>5</vt:i4>
      </vt:variant>
      <vt:variant>
        <vt:lpwstr>https://www.nevo.co.il/law_html/law10/yalkut-11103.pdf</vt:lpwstr>
      </vt:variant>
      <vt:variant>
        <vt:lpwstr/>
      </vt:variant>
      <vt:variant>
        <vt:i4>1114224</vt:i4>
      </vt:variant>
      <vt:variant>
        <vt:i4>2835</vt:i4>
      </vt:variant>
      <vt:variant>
        <vt:i4>0</vt:i4>
      </vt:variant>
      <vt:variant>
        <vt:i4>5</vt:i4>
      </vt:variant>
      <vt:variant>
        <vt:lpwstr>https://www.nevo.co.il/law_word/law10/yalkut-9814.pdf</vt:lpwstr>
      </vt:variant>
      <vt:variant>
        <vt:lpwstr/>
      </vt:variant>
      <vt:variant>
        <vt:i4>7536645</vt:i4>
      </vt:variant>
      <vt:variant>
        <vt:i4>2832</vt:i4>
      </vt:variant>
      <vt:variant>
        <vt:i4>0</vt:i4>
      </vt:variant>
      <vt:variant>
        <vt:i4>5</vt:i4>
      </vt:variant>
      <vt:variant>
        <vt:lpwstr>http://www.nevo.co.il/Law_word/law10/yalkut-5614.pdf</vt:lpwstr>
      </vt:variant>
      <vt:variant>
        <vt:lpwstr/>
      </vt:variant>
      <vt:variant>
        <vt:i4>7798795</vt:i4>
      </vt:variant>
      <vt:variant>
        <vt:i4>2829</vt:i4>
      </vt:variant>
      <vt:variant>
        <vt:i4>0</vt:i4>
      </vt:variant>
      <vt:variant>
        <vt:i4>5</vt:i4>
      </vt:variant>
      <vt:variant>
        <vt:lpwstr>http://www.nevo.co.il/Law_word/law10/YALKUT-2385.pdf</vt:lpwstr>
      </vt:variant>
      <vt:variant>
        <vt:lpwstr/>
      </vt:variant>
      <vt:variant>
        <vt:i4>7733332</vt:i4>
      </vt:variant>
      <vt:variant>
        <vt:i4>2826</vt:i4>
      </vt:variant>
      <vt:variant>
        <vt:i4>0</vt:i4>
      </vt:variant>
      <vt:variant>
        <vt:i4>5</vt:i4>
      </vt:variant>
      <vt:variant>
        <vt:lpwstr>https://www.nevo.co.il/law_html/law10/yalkut-11103.pdf</vt:lpwstr>
      </vt:variant>
      <vt:variant>
        <vt:lpwstr/>
      </vt:variant>
      <vt:variant>
        <vt:i4>7733332</vt:i4>
      </vt:variant>
      <vt:variant>
        <vt:i4>2823</vt:i4>
      </vt:variant>
      <vt:variant>
        <vt:i4>0</vt:i4>
      </vt:variant>
      <vt:variant>
        <vt:i4>5</vt:i4>
      </vt:variant>
      <vt:variant>
        <vt:lpwstr>https://www.nevo.co.il/law_html/law10/yalkut-11103.pdf</vt:lpwstr>
      </vt:variant>
      <vt:variant>
        <vt:lpwstr/>
      </vt:variant>
      <vt:variant>
        <vt:i4>7798795</vt:i4>
      </vt:variant>
      <vt:variant>
        <vt:i4>2820</vt:i4>
      </vt:variant>
      <vt:variant>
        <vt:i4>0</vt:i4>
      </vt:variant>
      <vt:variant>
        <vt:i4>5</vt:i4>
      </vt:variant>
      <vt:variant>
        <vt:lpwstr>http://www.nevo.co.il/Law_word/law10/YALKUT-2385.pdf</vt:lpwstr>
      </vt:variant>
      <vt:variant>
        <vt:lpwstr/>
      </vt:variant>
      <vt:variant>
        <vt:i4>7733250</vt:i4>
      </vt:variant>
      <vt:variant>
        <vt:i4>2817</vt:i4>
      </vt:variant>
      <vt:variant>
        <vt:i4>0</vt:i4>
      </vt:variant>
      <vt:variant>
        <vt:i4>5</vt:i4>
      </vt:variant>
      <vt:variant>
        <vt:lpwstr>http://www.nevo.co.il/Law_word/law10/YALKUT-2314.pdf</vt:lpwstr>
      </vt:variant>
      <vt:variant>
        <vt:lpwstr/>
      </vt:variant>
      <vt:variant>
        <vt:i4>7798787</vt:i4>
      </vt:variant>
      <vt:variant>
        <vt:i4>2814</vt:i4>
      </vt:variant>
      <vt:variant>
        <vt:i4>0</vt:i4>
      </vt:variant>
      <vt:variant>
        <vt:i4>5</vt:i4>
      </vt:variant>
      <vt:variant>
        <vt:lpwstr>http://www.nevo.co.il/Law_word/law10/yalkut-5472.pdf</vt:lpwstr>
      </vt:variant>
      <vt:variant>
        <vt:lpwstr/>
      </vt:variant>
      <vt:variant>
        <vt:i4>8192002</vt:i4>
      </vt:variant>
      <vt:variant>
        <vt:i4>2811</vt:i4>
      </vt:variant>
      <vt:variant>
        <vt:i4>0</vt:i4>
      </vt:variant>
      <vt:variant>
        <vt:i4>5</vt:i4>
      </vt:variant>
      <vt:variant>
        <vt:lpwstr>http://www.nevo.co.il/Law_word/law10/yalkut-6458.pdf</vt:lpwstr>
      </vt:variant>
      <vt:variant>
        <vt:lpwstr/>
      </vt:variant>
      <vt:variant>
        <vt:i4>7471105</vt:i4>
      </vt:variant>
      <vt:variant>
        <vt:i4>2808</vt:i4>
      </vt:variant>
      <vt:variant>
        <vt:i4>0</vt:i4>
      </vt:variant>
      <vt:variant>
        <vt:i4>5</vt:i4>
      </vt:variant>
      <vt:variant>
        <vt:lpwstr>http://www.nevo.co.il/Law_word/law10/yalkut-6063.pdf</vt:lpwstr>
      </vt:variant>
      <vt:variant>
        <vt:lpwstr/>
      </vt:variant>
      <vt:variant>
        <vt:i4>7667716</vt:i4>
      </vt:variant>
      <vt:variant>
        <vt:i4>2805</vt:i4>
      </vt:variant>
      <vt:variant>
        <vt:i4>0</vt:i4>
      </vt:variant>
      <vt:variant>
        <vt:i4>5</vt:i4>
      </vt:variant>
      <vt:variant>
        <vt:lpwstr>http://www.nevo.co.il/Law_word/law10/YALKUT-2672.pdf</vt:lpwstr>
      </vt:variant>
      <vt:variant>
        <vt:lpwstr/>
      </vt:variant>
      <vt:variant>
        <vt:i4>8192002</vt:i4>
      </vt:variant>
      <vt:variant>
        <vt:i4>2802</vt:i4>
      </vt:variant>
      <vt:variant>
        <vt:i4>0</vt:i4>
      </vt:variant>
      <vt:variant>
        <vt:i4>5</vt:i4>
      </vt:variant>
      <vt:variant>
        <vt:lpwstr>http://www.nevo.co.il/Law_word/law10/yalkut-6458.pdf</vt:lpwstr>
      </vt:variant>
      <vt:variant>
        <vt:lpwstr/>
      </vt:variant>
      <vt:variant>
        <vt:i4>8192002</vt:i4>
      </vt:variant>
      <vt:variant>
        <vt:i4>2799</vt:i4>
      </vt:variant>
      <vt:variant>
        <vt:i4>0</vt:i4>
      </vt:variant>
      <vt:variant>
        <vt:i4>5</vt:i4>
      </vt:variant>
      <vt:variant>
        <vt:lpwstr>http://www.nevo.co.il/Law_word/law10/yalkut-6458.pdf</vt:lpwstr>
      </vt:variant>
      <vt:variant>
        <vt:lpwstr/>
      </vt:variant>
      <vt:variant>
        <vt:i4>6881358</vt:i4>
      </vt:variant>
      <vt:variant>
        <vt:i4>2796</vt:i4>
      </vt:variant>
      <vt:variant>
        <vt:i4>0</vt:i4>
      </vt:variant>
      <vt:variant>
        <vt:i4>5</vt:i4>
      </vt:variant>
      <vt:variant>
        <vt:lpwstr>http://www.nevo.co.il/Law_word/law01/190_022_p06.doc</vt:lpwstr>
      </vt:variant>
      <vt:variant>
        <vt:lpwstr/>
      </vt:variant>
      <vt:variant>
        <vt:i4>8192002</vt:i4>
      </vt:variant>
      <vt:variant>
        <vt:i4>2793</vt:i4>
      </vt:variant>
      <vt:variant>
        <vt:i4>0</vt:i4>
      </vt:variant>
      <vt:variant>
        <vt:i4>5</vt:i4>
      </vt:variant>
      <vt:variant>
        <vt:lpwstr>http://www.nevo.co.il/Law_word/law10/yalkut-6458.pdf</vt:lpwstr>
      </vt:variant>
      <vt:variant>
        <vt:lpwstr/>
      </vt:variant>
      <vt:variant>
        <vt:i4>7209035</vt:i4>
      </vt:variant>
      <vt:variant>
        <vt:i4>2790</vt:i4>
      </vt:variant>
      <vt:variant>
        <vt:i4>0</vt:i4>
      </vt:variant>
      <vt:variant>
        <vt:i4>5</vt:i4>
      </vt:variant>
      <vt:variant>
        <vt:lpwstr>http://www.nevo.co.il/Law_word/law01/190_022_p51.doc</vt:lpwstr>
      </vt:variant>
      <vt:variant>
        <vt:lpwstr/>
      </vt:variant>
      <vt:variant>
        <vt:i4>8192002</vt:i4>
      </vt:variant>
      <vt:variant>
        <vt:i4>2787</vt:i4>
      </vt:variant>
      <vt:variant>
        <vt:i4>0</vt:i4>
      </vt:variant>
      <vt:variant>
        <vt:i4>5</vt:i4>
      </vt:variant>
      <vt:variant>
        <vt:lpwstr>http://www.nevo.co.il/Law_word/law10/yalkut-6458.pdf</vt:lpwstr>
      </vt:variant>
      <vt:variant>
        <vt:lpwstr/>
      </vt:variant>
      <vt:variant>
        <vt:i4>1507455</vt:i4>
      </vt:variant>
      <vt:variant>
        <vt:i4>2784</vt:i4>
      </vt:variant>
      <vt:variant>
        <vt:i4>0</vt:i4>
      </vt:variant>
      <vt:variant>
        <vt:i4>5</vt:i4>
      </vt:variant>
      <vt:variant>
        <vt:lpwstr>https://www.nevo.co.il/law_word/law10/yalkut-7497.pdf</vt:lpwstr>
      </vt:variant>
      <vt:variant>
        <vt:lpwstr/>
      </vt:variant>
      <vt:variant>
        <vt:i4>8192002</vt:i4>
      </vt:variant>
      <vt:variant>
        <vt:i4>2781</vt:i4>
      </vt:variant>
      <vt:variant>
        <vt:i4>0</vt:i4>
      </vt:variant>
      <vt:variant>
        <vt:i4>5</vt:i4>
      </vt:variant>
      <vt:variant>
        <vt:lpwstr>http://www.nevo.co.il/Law_word/law10/yalkut-6458.pdf</vt:lpwstr>
      </vt:variant>
      <vt:variant>
        <vt:lpwstr/>
      </vt:variant>
      <vt:variant>
        <vt:i4>8192002</vt:i4>
      </vt:variant>
      <vt:variant>
        <vt:i4>2778</vt:i4>
      </vt:variant>
      <vt:variant>
        <vt:i4>0</vt:i4>
      </vt:variant>
      <vt:variant>
        <vt:i4>5</vt:i4>
      </vt:variant>
      <vt:variant>
        <vt:lpwstr>http://www.nevo.co.il/Law_word/law10/yalkut-6458.pdf</vt:lpwstr>
      </vt:variant>
      <vt:variant>
        <vt:lpwstr/>
      </vt:variant>
      <vt:variant>
        <vt:i4>7667726</vt:i4>
      </vt:variant>
      <vt:variant>
        <vt:i4>2775</vt:i4>
      </vt:variant>
      <vt:variant>
        <vt:i4>0</vt:i4>
      </vt:variant>
      <vt:variant>
        <vt:i4>5</vt:i4>
      </vt:variant>
      <vt:variant>
        <vt:lpwstr>http://www.nevo.co.il/law_word/law10/yalkut-6195.pdf</vt:lpwstr>
      </vt:variant>
      <vt:variant>
        <vt:lpwstr/>
      </vt:variant>
      <vt:variant>
        <vt:i4>7929871</vt:i4>
      </vt:variant>
      <vt:variant>
        <vt:i4>2772</vt:i4>
      </vt:variant>
      <vt:variant>
        <vt:i4>0</vt:i4>
      </vt:variant>
      <vt:variant>
        <vt:i4>5</vt:i4>
      </vt:variant>
      <vt:variant>
        <vt:lpwstr>http://www.nevo.co.il/Law_word/law10/yalkut-6088.pdf</vt:lpwstr>
      </vt:variant>
      <vt:variant>
        <vt:lpwstr/>
      </vt:variant>
      <vt:variant>
        <vt:i4>7667716</vt:i4>
      </vt:variant>
      <vt:variant>
        <vt:i4>2769</vt:i4>
      </vt:variant>
      <vt:variant>
        <vt:i4>0</vt:i4>
      </vt:variant>
      <vt:variant>
        <vt:i4>5</vt:i4>
      </vt:variant>
      <vt:variant>
        <vt:lpwstr>http://www.nevo.co.il/Law_word/law10/YALKUT-2672.pdf</vt:lpwstr>
      </vt:variant>
      <vt:variant>
        <vt:lpwstr/>
      </vt:variant>
      <vt:variant>
        <vt:i4>7405570</vt:i4>
      </vt:variant>
      <vt:variant>
        <vt:i4>2766</vt:i4>
      </vt:variant>
      <vt:variant>
        <vt:i4>0</vt:i4>
      </vt:variant>
      <vt:variant>
        <vt:i4>5</vt:i4>
      </vt:variant>
      <vt:variant>
        <vt:lpwstr>http://www.nevo.co.il/Law_word/law10/YALKUT-2515.pdf</vt:lpwstr>
      </vt:variant>
      <vt:variant>
        <vt:lpwstr/>
      </vt:variant>
      <vt:variant>
        <vt:i4>7667726</vt:i4>
      </vt:variant>
      <vt:variant>
        <vt:i4>2763</vt:i4>
      </vt:variant>
      <vt:variant>
        <vt:i4>0</vt:i4>
      </vt:variant>
      <vt:variant>
        <vt:i4>5</vt:i4>
      </vt:variant>
      <vt:variant>
        <vt:lpwstr>http://www.nevo.co.il/law_word/law10/yalkut-6195.pdf</vt:lpwstr>
      </vt:variant>
      <vt:variant>
        <vt:lpwstr/>
      </vt:variant>
      <vt:variant>
        <vt:i4>7929871</vt:i4>
      </vt:variant>
      <vt:variant>
        <vt:i4>2760</vt:i4>
      </vt:variant>
      <vt:variant>
        <vt:i4>0</vt:i4>
      </vt:variant>
      <vt:variant>
        <vt:i4>5</vt:i4>
      </vt:variant>
      <vt:variant>
        <vt:lpwstr>http://www.nevo.co.il/Law_word/law10/yalkut-6088.pdf</vt:lpwstr>
      </vt:variant>
      <vt:variant>
        <vt:lpwstr/>
      </vt:variant>
      <vt:variant>
        <vt:i4>7864320</vt:i4>
      </vt:variant>
      <vt:variant>
        <vt:i4>2757</vt:i4>
      </vt:variant>
      <vt:variant>
        <vt:i4>0</vt:i4>
      </vt:variant>
      <vt:variant>
        <vt:i4>5</vt:i4>
      </vt:variant>
      <vt:variant>
        <vt:lpwstr>http://www.nevo.co.il/Law_word/law10/yalkut-6079.pdf</vt:lpwstr>
      </vt:variant>
      <vt:variant>
        <vt:lpwstr/>
      </vt:variant>
      <vt:variant>
        <vt:i4>7667716</vt:i4>
      </vt:variant>
      <vt:variant>
        <vt:i4>2754</vt:i4>
      </vt:variant>
      <vt:variant>
        <vt:i4>0</vt:i4>
      </vt:variant>
      <vt:variant>
        <vt:i4>5</vt:i4>
      </vt:variant>
      <vt:variant>
        <vt:lpwstr>http://www.nevo.co.il/Law_word/law10/YALKUT-2672.pdf</vt:lpwstr>
      </vt:variant>
      <vt:variant>
        <vt:lpwstr/>
      </vt:variant>
      <vt:variant>
        <vt:i4>8192002</vt:i4>
      </vt:variant>
      <vt:variant>
        <vt:i4>2751</vt:i4>
      </vt:variant>
      <vt:variant>
        <vt:i4>0</vt:i4>
      </vt:variant>
      <vt:variant>
        <vt:i4>5</vt:i4>
      </vt:variant>
      <vt:variant>
        <vt:lpwstr>http://www.nevo.co.il/Law_word/law10/yalkut-6458.pdf</vt:lpwstr>
      </vt:variant>
      <vt:variant>
        <vt:lpwstr/>
      </vt:variant>
      <vt:variant>
        <vt:i4>7733263</vt:i4>
      </vt:variant>
      <vt:variant>
        <vt:i4>2748</vt:i4>
      </vt:variant>
      <vt:variant>
        <vt:i4>0</vt:i4>
      </vt:variant>
      <vt:variant>
        <vt:i4>5</vt:i4>
      </vt:variant>
      <vt:variant>
        <vt:lpwstr>http://www.nevo.co.il/Law_word/law10/yalkut-6285.pdf</vt:lpwstr>
      </vt:variant>
      <vt:variant>
        <vt:lpwstr/>
      </vt:variant>
      <vt:variant>
        <vt:i4>7667726</vt:i4>
      </vt:variant>
      <vt:variant>
        <vt:i4>2745</vt:i4>
      </vt:variant>
      <vt:variant>
        <vt:i4>0</vt:i4>
      </vt:variant>
      <vt:variant>
        <vt:i4>5</vt:i4>
      </vt:variant>
      <vt:variant>
        <vt:lpwstr>http://www.nevo.co.il/law_word/law10/yalkut-6195.pdf</vt:lpwstr>
      </vt:variant>
      <vt:variant>
        <vt:lpwstr/>
      </vt:variant>
      <vt:variant>
        <vt:i4>7340033</vt:i4>
      </vt:variant>
      <vt:variant>
        <vt:i4>2742</vt:i4>
      </vt:variant>
      <vt:variant>
        <vt:i4>0</vt:i4>
      </vt:variant>
      <vt:variant>
        <vt:i4>5</vt:i4>
      </vt:variant>
      <vt:variant>
        <vt:lpwstr>http://www.nevo.co.il/Law_word/law10/YALKUT-4948.pdf</vt:lpwstr>
      </vt:variant>
      <vt:variant>
        <vt:lpwstr/>
      </vt:variant>
      <vt:variant>
        <vt:i4>7340039</vt:i4>
      </vt:variant>
      <vt:variant>
        <vt:i4>2739</vt:i4>
      </vt:variant>
      <vt:variant>
        <vt:i4>0</vt:i4>
      </vt:variant>
      <vt:variant>
        <vt:i4>5</vt:i4>
      </vt:variant>
      <vt:variant>
        <vt:lpwstr>http://www.nevo.co.il/Law_word/law10/YALKUT-4928.pdf</vt:lpwstr>
      </vt:variant>
      <vt:variant>
        <vt:lpwstr/>
      </vt:variant>
      <vt:variant>
        <vt:i4>7405569</vt:i4>
      </vt:variant>
      <vt:variant>
        <vt:i4>2736</vt:i4>
      </vt:variant>
      <vt:variant>
        <vt:i4>0</vt:i4>
      </vt:variant>
      <vt:variant>
        <vt:i4>5</vt:i4>
      </vt:variant>
      <vt:variant>
        <vt:lpwstr>http://www.nevo.co.il/Law_word/law10/YALKUT-4848.pdf</vt:lpwstr>
      </vt:variant>
      <vt:variant>
        <vt:lpwstr/>
      </vt:variant>
      <vt:variant>
        <vt:i4>7733263</vt:i4>
      </vt:variant>
      <vt:variant>
        <vt:i4>2733</vt:i4>
      </vt:variant>
      <vt:variant>
        <vt:i4>0</vt:i4>
      </vt:variant>
      <vt:variant>
        <vt:i4>5</vt:i4>
      </vt:variant>
      <vt:variant>
        <vt:lpwstr>http://www.nevo.co.il/Law_word/law10/yalkut-6285.pdf</vt:lpwstr>
      </vt:variant>
      <vt:variant>
        <vt:lpwstr/>
      </vt:variant>
      <vt:variant>
        <vt:i4>1507455</vt:i4>
      </vt:variant>
      <vt:variant>
        <vt:i4>2730</vt:i4>
      </vt:variant>
      <vt:variant>
        <vt:i4>0</vt:i4>
      </vt:variant>
      <vt:variant>
        <vt:i4>5</vt:i4>
      </vt:variant>
      <vt:variant>
        <vt:lpwstr>https://www.nevo.co.il/law_word/law10/yalkut-7497.pdf</vt:lpwstr>
      </vt:variant>
      <vt:variant>
        <vt:lpwstr/>
      </vt:variant>
      <vt:variant>
        <vt:i4>7536643</vt:i4>
      </vt:variant>
      <vt:variant>
        <vt:i4>2727</vt:i4>
      </vt:variant>
      <vt:variant>
        <vt:i4>0</vt:i4>
      </vt:variant>
      <vt:variant>
        <vt:i4>5</vt:i4>
      </vt:variant>
      <vt:variant>
        <vt:lpwstr>http://www.nevo.co.il/Law_word/law10/yalkut-7153.pdf</vt:lpwstr>
      </vt:variant>
      <vt:variant>
        <vt:lpwstr/>
      </vt:variant>
      <vt:variant>
        <vt:i4>7340037</vt:i4>
      </vt:variant>
      <vt:variant>
        <vt:i4>2724</vt:i4>
      </vt:variant>
      <vt:variant>
        <vt:i4>0</vt:i4>
      </vt:variant>
      <vt:variant>
        <vt:i4>5</vt:i4>
      </vt:variant>
      <vt:variant>
        <vt:lpwstr>http://www.nevo.co.il/Law_word/law10/yalkut-6726.pdf</vt:lpwstr>
      </vt:variant>
      <vt:variant>
        <vt:lpwstr/>
      </vt:variant>
      <vt:variant>
        <vt:i4>7733263</vt:i4>
      </vt:variant>
      <vt:variant>
        <vt:i4>2721</vt:i4>
      </vt:variant>
      <vt:variant>
        <vt:i4>0</vt:i4>
      </vt:variant>
      <vt:variant>
        <vt:i4>5</vt:i4>
      </vt:variant>
      <vt:variant>
        <vt:lpwstr>http://www.nevo.co.il/Law_word/law10/yalkut-6285.pdf</vt:lpwstr>
      </vt:variant>
      <vt:variant>
        <vt:lpwstr/>
      </vt:variant>
      <vt:variant>
        <vt:i4>7667726</vt:i4>
      </vt:variant>
      <vt:variant>
        <vt:i4>2718</vt:i4>
      </vt:variant>
      <vt:variant>
        <vt:i4>0</vt:i4>
      </vt:variant>
      <vt:variant>
        <vt:i4>5</vt:i4>
      </vt:variant>
      <vt:variant>
        <vt:lpwstr>http://www.nevo.co.il/law_word/law10/yalkut-6195.pdf</vt:lpwstr>
      </vt:variant>
      <vt:variant>
        <vt:lpwstr/>
      </vt:variant>
      <vt:variant>
        <vt:i4>7405581</vt:i4>
      </vt:variant>
      <vt:variant>
        <vt:i4>2715</vt:i4>
      </vt:variant>
      <vt:variant>
        <vt:i4>0</vt:i4>
      </vt:variant>
      <vt:variant>
        <vt:i4>5</vt:i4>
      </vt:variant>
      <vt:variant>
        <vt:lpwstr>http://www.nevo.co.il/Law_word/law10/YALKUT-5090.pdf</vt:lpwstr>
      </vt:variant>
      <vt:variant>
        <vt:lpwstr/>
      </vt:variant>
      <vt:variant>
        <vt:i4>7667716</vt:i4>
      </vt:variant>
      <vt:variant>
        <vt:i4>2712</vt:i4>
      </vt:variant>
      <vt:variant>
        <vt:i4>0</vt:i4>
      </vt:variant>
      <vt:variant>
        <vt:i4>5</vt:i4>
      </vt:variant>
      <vt:variant>
        <vt:lpwstr>http://www.nevo.co.il/Law_word/law10/YALKUT-2672.pdf</vt:lpwstr>
      </vt:variant>
      <vt:variant>
        <vt:lpwstr/>
      </vt:variant>
      <vt:variant>
        <vt:i4>7667719</vt:i4>
      </vt:variant>
      <vt:variant>
        <vt:i4>2709</vt:i4>
      </vt:variant>
      <vt:variant>
        <vt:i4>0</vt:i4>
      </vt:variant>
      <vt:variant>
        <vt:i4>5</vt:i4>
      </vt:variant>
      <vt:variant>
        <vt:lpwstr>http://www.nevo.co.il/Law_word/law10/YALKUT-1773.pdf</vt:lpwstr>
      </vt:variant>
      <vt:variant>
        <vt:lpwstr/>
      </vt:variant>
      <vt:variant>
        <vt:i4>7733263</vt:i4>
      </vt:variant>
      <vt:variant>
        <vt:i4>2706</vt:i4>
      </vt:variant>
      <vt:variant>
        <vt:i4>0</vt:i4>
      </vt:variant>
      <vt:variant>
        <vt:i4>5</vt:i4>
      </vt:variant>
      <vt:variant>
        <vt:lpwstr>http://www.nevo.co.il/Law_word/law10/yalkut-6285.pdf</vt:lpwstr>
      </vt:variant>
      <vt:variant>
        <vt:lpwstr/>
      </vt:variant>
      <vt:variant>
        <vt:i4>1507455</vt:i4>
      </vt:variant>
      <vt:variant>
        <vt:i4>2703</vt:i4>
      </vt:variant>
      <vt:variant>
        <vt:i4>0</vt:i4>
      </vt:variant>
      <vt:variant>
        <vt:i4>5</vt:i4>
      </vt:variant>
      <vt:variant>
        <vt:lpwstr>https://www.nevo.co.il/law_word/law10/yalkut-7497.pdf</vt:lpwstr>
      </vt:variant>
      <vt:variant>
        <vt:lpwstr/>
      </vt:variant>
      <vt:variant>
        <vt:i4>7536643</vt:i4>
      </vt:variant>
      <vt:variant>
        <vt:i4>2700</vt:i4>
      </vt:variant>
      <vt:variant>
        <vt:i4>0</vt:i4>
      </vt:variant>
      <vt:variant>
        <vt:i4>5</vt:i4>
      </vt:variant>
      <vt:variant>
        <vt:lpwstr>http://www.nevo.co.il/Law_word/law10/yalkut-7153.pdf</vt:lpwstr>
      </vt:variant>
      <vt:variant>
        <vt:lpwstr/>
      </vt:variant>
      <vt:variant>
        <vt:i4>7733263</vt:i4>
      </vt:variant>
      <vt:variant>
        <vt:i4>2697</vt:i4>
      </vt:variant>
      <vt:variant>
        <vt:i4>0</vt:i4>
      </vt:variant>
      <vt:variant>
        <vt:i4>5</vt:i4>
      </vt:variant>
      <vt:variant>
        <vt:lpwstr>http://www.nevo.co.il/Law_word/law10/yalkut-6285.pdf</vt:lpwstr>
      </vt:variant>
      <vt:variant>
        <vt:lpwstr/>
      </vt:variant>
      <vt:variant>
        <vt:i4>7667726</vt:i4>
      </vt:variant>
      <vt:variant>
        <vt:i4>2694</vt:i4>
      </vt:variant>
      <vt:variant>
        <vt:i4>0</vt:i4>
      </vt:variant>
      <vt:variant>
        <vt:i4>5</vt:i4>
      </vt:variant>
      <vt:variant>
        <vt:lpwstr>http://www.nevo.co.il/law_word/law10/yalkut-6195.pdf</vt:lpwstr>
      </vt:variant>
      <vt:variant>
        <vt:lpwstr/>
      </vt:variant>
      <vt:variant>
        <vt:i4>7864320</vt:i4>
      </vt:variant>
      <vt:variant>
        <vt:i4>2691</vt:i4>
      </vt:variant>
      <vt:variant>
        <vt:i4>0</vt:i4>
      </vt:variant>
      <vt:variant>
        <vt:i4>5</vt:i4>
      </vt:variant>
      <vt:variant>
        <vt:lpwstr>http://www.nevo.co.il/Law_word/law10/yalkut-6079.pdf</vt:lpwstr>
      </vt:variant>
      <vt:variant>
        <vt:lpwstr/>
      </vt:variant>
      <vt:variant>
        <vt:i4>7405574</vt:i4>
      </vt:variant>
      <vt:variant>
        <vt:i4>2688</vt:i4>
      </vt:variant>
      <vt:variant>
        <vt:i4>0</vt:i4>
      </vt:variant>
      <vt:variant>
        <vt:i4>5</vt:i4>
      </vt:variant>
      <vt:variant>
        <vt:lpwstr>http://www.nevo.co.il/Law_word/law10/yalkut-5323.pdf</vt:lpwstr>
      </vt:variant>
      <vt:variant>
        <vt:lpwstr/>
      </vt:variant>
      <vt:variant>
        <vt:i4>7667716</vt:i4>
      </vt:variant>
      <vt:variant>
        <vt:i4>2685</vt:i4>
      </vt:variant>
      <vt:variant>
        <vt:i4>0</vt:i4>
      </vt:variant>
      <vt:variant>
        <vt:i4>5</vt:i4>
      </vt:variant>
      <vt:variant>
        <vt:lpwstr>http://www.nevo.co.il/Law_word/law10/YALKUT-2672.pdf</vt:lpwstr>
      </vt:variant>
      <vt:variant>
        <vt:lpwstr/>
      </vt:variant>
      <vt:variant>
        <vt:i4>7536641</vt:i4>
      </vt:variant>
      <vt:variant>
        <vt:i4>2682</vt:i4>
      </vt:variant>
      <vt:variant>
        <vt:i4>0</vt:i4>
      </vt:variant>
      <vt:variant>
        <vt:i4>5</vt:i4>
      </vt:variant>
      <vt:variant>
        <vt:lpwstr>http://www.nevo.co.il/Law_word/law10/YALKUT-2527.pdf</vt:lpwstr>
      </vt:variant>
      <vt:variant>
        <vt:lpwstr/>
      </vt:variant>
      <vt:variant>
        <vt:i4>7667719</vt:i4>
      </vt:variant>
      <vt:variant>
        <vt:i4>2679</vt:i4>
      </vt:variant>
      <vt:variant>
        <vt:i4>0</vt:i4>
      </vt:variant>
      <vt:variant>
        <vt:i4>5</vt:i4>
      </vt:variant>
      <vt:variant>
        <vt:lpwstr>http://www.nevo.co.il/Law_word/law10/YALKUT-1773.pdf</vt:lpwstr>
      </vt:variant>
      <vt:variant>
        <vt:lpwstr/>
      </vt:variant>
      <vt:variant>
        <vt:i4>7733263</vt:i4>
      </vt:variant>
      <vt:variant>
        <vt:i4>2676</vt:i4>
      </vt:variant>
      <vt:variant>
        <vt:i4>0</vt:i4>
      </vt:variant>
      <vt:variant>
        <vt:i4>5</vt:i4>
      </vt:variant>
      <vt:variant>
        <vt:lpwstr>http://www.nevo.co.il/Law_word/law10/yalkut-6285.pdf</vt:lpwstr>
      </vt:variant>
      <vt:variant>
        <vt:lpwstr/>
      </vt:variant>
      <vt:variant>
        <vt:i4>7667726</vt:i4>
      </vt:variant>
      <vt:variant>
        <vt:i4>2673</vt:i4>
      </vt:variant>
      <vt:variant>
        <vt:i4>0</vt:i4>
      </vt:variant>
      <vt:variant>
        <vt:i4>5</vt:i4>
      </vt:variant>
      <vt:variant>
        <vt:lpwstr>http://www.nevo.co.il/law_word/law10/yalkut-6195.pdf</vt:lpwstr>
      </vt:variant>
      <vt:variant>
        <vt:lpwstr/>
      </vt:variant>
      <vt:variant>
        <vt:i4>7667716</vt:i4>
      </vt:variant>
      <vt:variant>
        <vt:i4>2670</vt:i4>
      </vt:variant>
      <vt:variant>
        <vt:i4>0</vt:i4>
      </vt:variant>
      <vt:variant>
        <vt:i4>5</vt:i4>
      </vt:variant>
      <vt:variant>
        <vt:lpwstr>http://www.nevo.co.il/Law_word/law10/YALKUT-2672.pdf</vt:lpwstr>
      </vt:variant>
      <vt:variant>
        <vt:lpwstr/>
      </vt:variant>
      <vt:variant>
        <vt:i4>7667719</vt:i4>
      </vt:variant>
      <vt:variant>
        <vt:i4>2667</vt:i4>
      </vt:variant>
      <vt:variant>
        <vt:i4>0</vt:i4>
      </vt:variant>
      <vt:variant>
        <vt:i4>5</vt:i4>
      </vt:variant>
      <vt:variant>
        <vt:lpwstr>http://www.nevo.co.il/Law_word/law10/YALKUT-1773.pdf</vt:lpwstr>
      </vt:variant>
      <vt:variant>
        <vt:lpwstr/>
      </vt:variant>
      <vt:variant>
        <vt:i4>7733263</vt:i4>
      </vt:variant>
      <vt:variant>
        <vt:i4>2664</vt:i4>
      </vt:variant>
      <vt:variant>
        <vt:i4>0</vt:i4>
      </vt:variant>
      <vt:variant>
        <vt:i4>5</vt:i4>
      </vt:variant>
      <vt:variant>
        <vt:lpwstr>http://www.nevo.co.il/Law_word/law10/yalkut-6285.pdf</vt:lpwstr>
      </vt:variant>
      <vt:variant>
        <vt:lpwstr/>
      </vt:variant>
      <vt:variant>
        <vt:i4>1507455</vt:i4>
      </vt:variant>
      <vt:variant>
        <vt:i4>2661</vt:i4>
      </vt:variant>
      <vt:variant>
        <vt:i4>0</vt:i4>
      </vt:variant>
      <vt:variant>
        <vt:i4>5</vt:i4>
      </vt:variant>
      <vt:variant>
        <vt:lpwstr>https://www.nevo.co.il/law_word/law10/yalkut-7497.pdf</vt:lpwstr>
      </vt:variant>
      <vt:variant>
        <vt:lpwstr/>
      </vt:variant>
      <vt:variant>
        <vt:i4>7733263</vt:i4>
      </vt:variant>
      <vt:variant>
        <vt:i4>2658</vt:i4>
      </vt:variant>
      <vt:variant>
        <vt:i4>0</vt:i4>
      </vt:variant>
      <vt:variant>
        <vt:i4>5</vt:i4>
      </vt:variant>
      <vt:variant>
        <vt:lpwstr>http://www.nevo.co.il/Law_word/law10/yalkut-6285.pdf</vt:lpwstr>
      </vt:variant>
      <vt:variant>
        <vt:lpwstr/>
      </vt:variant>
      <vt:variant>
        <vt:i4>7667726</vt:i4>
      </vt:variant>
      <vt:variant>
        <vt:i4>2655</vt:i4>
      </vt:variant>
      <vt:variant>
        <vt:i4>0</vt:i4>
      </vt:variant>
      <vt:variant>
        <vt:i4>5</vt:i4>
      </vt:variant>
      <vt:variant>
        <vt:lpwstr>http://www.nevo.co.il/law_word/law10/yalkut-6195.pdf</vt:lpwstr>
      </vt:variant>
      <vt:variant>
        <vt:lpwstr/>
      </vt:variant>
      <vt:variant>
        <vt:i4>7864320</vt:i4>
      </vt:variant>
      <vt:variant>
        <vt:i4>2652</vt:i4>
      </vt:variant>
      <vt:variant>
        <vt:i4>0</vt:i4>
      </vt:variant>
      <vt:variant>
        <vt:i4>5</vt:i4>
      </vt:variant>
      <vt:variant>
        <vt:lpwstr>http://www.nevo.co.il/Law_word/law10/yalkut-6079.pdf</vt:lpwstr>
      </vt:variant>
      <vt:variant>
        <vt:lpwstr/>
      </vt:variant>
      <vt:variant>
        <vt:i4>7995396</vt:i4>
      </vt:variant>
      <vt:variant>
        <vt:i4>2649</vt:i4>
      </vt:variant>
      <vt:variant>
        <vt:i4>0</vt:i4>
      </vt:variant>
      <vt:variant>
        <vt:i4>5</vt:i4>
      </vt:variant>
      <vt:variant>
        <vt:lpwstr>http://www.nevo.co.il/Law_word/law10/YALKUT-4912.pdf</vt:lpwstr>
      </vt:variant>
      <vt:variant>
        <vt:lpwstr/>
      </vt:variant>
      <vt:variant>
        <vt:i4>7536650</vt:i4>
      </vt:variant>
      <vt:variant>
        <vt:i4>2646</vt:i4>
      </vt:variant>
      <vt:variant>
        <vt:i4>0</vt:i4>
      </vt:variant>
      <vt:variant>
        <vt:i4>5</vt:i4>
      </vt:variant>
      <vt:variant>
        <vt:lpwstr>http://www.nevo.co.il/Law_word/law10/YALKUT-3183.pdf</vt:lpwstr>
      </vt:variant>
      <vt:variant>
        <vt:lpwstr/>
      </vt:variant>
      <vt:variant>
        <vt:i4>7667716</vt:i4>
      </vt:variant>
      <vt:variant>
        <vt:i4>2643</vt:i4>
      </vt:variant>
      <vt:variant>
        <vt:i4>0</vt:i4>
      </vt:variant>
      <vt:variant>
        <vt:i4>5</vt:i4>
      </vt:variant>
      <vt:variant>
        <vt:lpwstr>http://www.nevo.co.il/Law_word/law10/YALKUT-2672.pdf</vt:lpwstr>
      </vt:variant>
      <vt:variant>
        <vt:lpwstr/>
      </vt:variant>
      <vt:variant>
        <vt:i4>7667719</vt:i4>
      </vt:variant>
      <vt:variant>
        <vt:i4>2640</vt:i4>
      </vt:variant>
      <vt:variant>
        <vt:i4>0</vt:i4>
      </vt:variant>
      <vt:variant>
        <vt:i4>5</vt:i4>
      </vt:variant>
      <vt:variant>
        <vt:lpwstr>http://www.nevo.co.il/Law_word/law10/YALKUT-1773.pdf</vt:lpwstr>
      </vt:variant>
      <vt:variant>
        <vt:lpwstr/>
      </vt:variant>
      <vt:variant>
        <vt:i4>7733263</vt:i4>
      </vt:variant>
      <vt:variant>
        <vt:i4>2637</vt:i4>
      </vt:variant>
      <vt:variant>
        <vt:i4>0</vt:i4>
      </vt:variant>
      <vt:variant>
        <vt:i4>5</vt:i4>
      </vt:variant>
      <vt:variant>
        <vt:lpwstr>http://www.nevo.co.il/Law_word/law10/yalkut-6285.pdf</vt:lpwstr>
      </vt:variant>
      <vt:variant>
        <vt:lpwstr/>
      </vt:variant>
      <vt:variant>
        <vt:i4>8192002</vt:i4>
      </vt:variant>
      <vt:variant>
        <vt:i4>2634</vt:i4>
      </vt:variant>
      <vt:variant>
        <vt:i4>0</vt:i4>
      </vt:variant>
      <vt:variant>
        <vt:i4>5</vt:i4>
      </vt:variant>
      <vt:variant>
        <vt:lpwstr>http://www.nevo.co.il/Law_word/law10/yalkut-6458.pdf</vt:lpwstr>
      </vt:variant>
      <vt:variant>
        <vt:lpwstr/>
      </vt:variant>
      <vt:variant>
        <vt:i4>7733263</vt:i4>
      </vt:variant>
      <vt:variant>
        <vt:i4>2631</vt:i4>
      </vt:variant>
      <vt:variant>
        <vt:i4>0</vt:i4>
      </vt:variant>
      <vt:variant>
        <vt:i4>5</vt:i4>
      </vt:variant>
      <vt:variant>
        <vt:lpwstr>http://www.nevo.co.il/Law_word/law10/yalkut-6285.pdf</vt:lpwstr>
      </vt:variant>
      <vt:variant>
        <vt:lpwstr/>
      </vt:variant>
      <vt:variant>
        <vt:i4>7929871</vt:i4>
      </vt:variant>
      <vt:variant>
        <vt:i4>2628</vt:i4>
      </vt:variant>
      <vt:variant>
        <vt:i4>0</vt:i4>
      </vt:variant>
      <vt:variant>
        <vt:i4>5</vt:i4>
      </vt:variant>
      <vt:variant>
        <vt:lpwstr>http://www.nevo.co.il/Law_word/law10/yalkut-6088.pdf</vt:lpwstr>
      </vt:variant>
      <vt:variant>
        <vt:lpwstr/>
      </vt:variant>
      <vt:variant>
        <vt:i4>7798789</vt:i4>
      </vt:variant>
      <vt:variant>
        <vt:i4>2625</vt:i4>
      </vt:variant>
      <vt:variant>
        <vt:i4>0</vt:i4>
      </vt:variant>
      <vt:variant>
        <vt:i4>5</vt:i4>
      </vt:variant>
      <vt:variant>
        <vt:lpwstr>http://www.nevo.co.il/Law_word/law10/YALKUT-4107.pdf</vt:lpwstr>
      </vt:variant>
      <vt:variant>
        <vt:lpwstr/>
      </vt:variant>
      <vt:variant>
        <vt:i4>7667716</vt:i4>
      </vt:variant>
      <vt:variant>
        <vt:i4>2622</vt:i4>
      </vt:variant>
      <vt:variant>
        <vt:i4>0</vt:i4>
      </vt:variant>
      <vt:variant>
        <vt:i4>5</vt:i4>
      </vt:variant>
      <vt:variant>
        <vt:lpwstr>http://www.nevo.co.il/Law_word/law10/YALKUT-2672.pdf</vt:lpwstr>
      </vt:variant>
      <vt:variant>
        <vt:lpwstr/>
      </vt:variant>
      <vt:variant>
        <vt:i4>7667719</vt:i4>
      </vt:variant>
      <vt:variant>
        <vt:i4>2619</vt:i4>
      </vt:variant>
      <vt:variant>
        <vt:i4>0</vt:i4>
      </vt:variant>
      <vt:variant>
        <vt:i4>5</vt:i4>
      </vt:variant>
      <vt:variant>
        <vt:lpwstr>http://www.nevo.co.il/Law_word/law10/YALKUT-1773.pdf</vt:lpwstr>
      </vt:variant>
      <vt:variant>
        <vt:lpwstr/>
      </vt:variant>
      <vt:variant>
        <vt:i4>7733263</vt:i4>
      </vt:variant>
      <vt:variant>
        <vt:i4>2616</vt:i4>
      </vt:variant>
      <vt:variant>
        <vt:i4>0</vt:i4>
      </vt:variant>
      <vt:variant>
        <vt:i4>5</vt:i4>
      </vt:variant>
      <vt:variant>
        <vt:lpwstr>http://www.nevo.co.il/Law_word/law10/yalkut-6285.pdf</vt:lpwstr>
      </vt:variant>
      <vt:variant>
        <vt:lpwstr/>
      </vt:variant>
      <vt:variant>
        <vt:i4>7733263</vt:i4>
      </vt:variant>
      <vt:variant>
        <vt:i4>2613</vt:i4>
      </vt:variant>
      <vt:variant>
        <vt:i4>0</vt:i4>
      </vt:variant>
      <vt:variant>
        <vt:i4>5</vt:i4>
      </vt:variant>
      <vt:variant>
        <vt:lpwstr>http://www.nevo.co.il/Law_word/law10/yalkut-6285.pdf</vt:lpwstr>
      </vt:variant>
      <vt:variant>
        <vt:lpwstr/>
      </vt:variant>
      <vt:variant>
        <vt:i4>1507455</vt:i4>
      </vt:variant>
      <vt:variant>
        <vt:i4>2610</vt:i4>
      </vt:variant>
      <vt:variant>
        <vt:i4>0</vt:i4>
      </vt:variant>
      <vt:variant>
        <vt:i4>5</vt:i4>
      </vt:variant>
      <vt:variant>
        <vt:lpwstr>https://www.nevo.co.il/law_word/law10/yalkut-7497.pdf</vt:lpwstr>
      </vt:variant>
      <vt:variant>
        <vt:lpwstr/>
      </vt:variant>
      <vt:variant>
        <vt:i4>7733263</vt:i4>
      </vt:variant>
      <vt:variant>
        <vt:i4>2607</vt:i4>
      </vt:variant>
      <vt:variant>
        <vt:i4>0</vt:i4>
      </vt:variant>
      <vt:variant>
        <vt:i4>5</vt:i4>
      </vt:variant>
      <vt:variant>
        <vt:lpwstr>http://www.nevo.co.il/Law_word/law10/yalkut-6285.pdf</vt:lpwstr>
      </vt:variant>
      <vt:variant>
        <vt:lpwstr/>
      </vt:variant>
      <vt:variant>
        <vt:i4>7667726</vt:i4>
      </vt:variant>
      <vt:variant>
        <vt:i4>2604</vt:i4>
      </vt:variant>
      <vt:variant>
        <vt:i4>0</vt:i4>
      </vt:variant>
      <vt:variant>
        <vt:i4>5</vt:i4>
      </vt:variant>
      <vt:variant>
        <vt:lpwstr>http://www.nevo.co.il/law_word/law10/yalkut-6195.pdf</vt:lpwstr>
      </vt:variant>
      <vt:variant>
        <vt:lpwstr/>
      </vt:variant>
      <vt:variant>
        <vt:i4>7667716</vt:i4>
      </vt:variant>
      <vt:variant>
        <vt:i4>2601</vt:i4>
      </vt:variant>
      <vt:variant>
        <vt:i4>0</vt:i4>
      </vt:variant>
      <vt:variant>
        <vt:i4>5</vt:i4>
      </vt:variant>
      <vt:variant>
        <vt:lpwstr>http://www.nevo.co.il/Law_word/law10/YALKUT-2672.pdf</vt:lpwstr>
      </vt:variant>
      <vt:variant>
        <vt:lpwstr/>
      </vt:variant>
      <vt:variant>
        <vt:i4>7667719</vt:i4>
      </vt:variant>
      <vt:variant>
        <vt:i4>2598</vt:i4>
      </vt:variant>
      <vt:variant>
        <vt:i4>0</vt:i4>
      </vt:variant>
      <vt:variant>
        <vt:i4>5</vt:i4>
      </vt:variant>
      <vt:variant>
        <vt:lpwstr>http://www.nevo.co.il/Law_word/law10/YALKUT-1773.pdf</vt:lpwstr>
      </vt:variant>
      <vt:variant>
        <vt:lpwstr/>
      </vt:variant>
      <vt:variant>
        <vt:i4>7536643</vt:i4>
      </vt:variant>
      <vt:variant>
        <vt:i4>2595</vt:i4>
      </vt:variant>
      <vt:variant>
        <vt:i4>0</vt:i4>
      </vt:variant>
      <vt:variant>
        <vt:i4>5</vt:i4>
      </vt:variant>
      <vt:variant>
        <vt:lpwstr>http://www.nevo.co.il/Law_word/law10/yalkut-7153.pdf</vt:lpwstr>
      </vt:variant>
      <vt:variant>
        <vt:lpwstr/>
      </vt:variant>
      <vt:variant>
        <vt:i4>7995407</vt:i4>
      </vt:variant>
      <vt:variant>
        <vt:i4>2592</vt:i4>
      </vt:variant>
      <vt:variant>
        <vt:i4>0</vt:i4>
      </vt:variant>
      <vt:variant>
        <vt:i4>5</vt:i4>
      </vt:variant>
      <vt:variant>
        <vt:lpwstr>http://www.nevo.co.il/Law_word/law10/yalkut-6388.pdf</vt:lpwstr>
      </vt:variant>
      <vt:variant>
        <vt:lpwstr/>
      </vt:variant>
      <vt:variant>
        <vt:i4>7733263</vt:i4>
      </vt:variant>
      <vt:variant>
        <vt:i4>2589</vt:i4>
      </vt:variant>
      <vt:variant>
        <vt:i4>0</vt:i4>
      </vt:variant>
      <vt:variant>
        <vt:i4>5</vt:i4>
      </vt:variant>
      <vt:variant>
        <vt:lpwstr>http://www.nevo.co.il/Law_word/law10/yalkut-6285.pdf</vt:lpwstr>
      </vt:variant>
      <vt:variant>
        <vt:lpwstr/>
      </vt:variant>
      <vt:variant>
        <vt:i4>7667726</vt:i4>
      </vt:variant>
      <vt:variant>
        <vt:i4>2586</vt:i4>
      </vt:variant>
      <vt:variant>
        <vt:i4>0</vt:i4>
      </vt:variant>
      <vt:variant>
        <vt:i4>5</vt:i4>
      </vt:variant>
      <vt:variant>
        <vt:lpwstr>http://www.nevo.co.il/law_word/law10/yalkut-6195.pdf</vt:lpwstr>
      </vt:variant>
      <vt:variant>
        <vt:lpwstr/>
      </vt:variant>
      <vt:variant>
        <vt:i4>7667716</vt:i4>
      </vt:variant>
      <vt:variant>
        <vt:i4>2583</vt:i4>
      </vt:variant>
      <vt:variant>
        <vt:i4>0</vt:i4>
      </vt:variant>
      <vt:variant>
        <vt:i4>5</vt:i4>
      </vt:variant>
      <vt:variant>
        <vt:lpwstr>http://www.nevo.co.il/Law_word/law10/YALKUT-2672.pdf</vt:lpwstr>
      </vt:variant>
      <vt:variant>
        <vt:lpwstr/>
      </vt:variant>
      <vt:variant>
        <vt:i4>7667719</vt:i4>
      </vt:variant>
      <vt:variant>
        <vt:i4>2580</vt:i4>
      </vt:variant>
      <vt:variant>
        <vt:i4>0</vt:i4>
      </vt:variant>
      <vt:variant>
        <vt:i4>5</vt:i4>
      </vt:variant>
      <vt:variant>
        <vt:lpwstr>http://www.nevo.co.il/Law_word/law10/YALKUT-1773.pdf</vt:lpwstr>
      </vt:variant>
      <vt:variant>
        <vt:lpwstr/>
      </vt:variant>
      <vt:variant>
        <vt:i4>7340037</vt:i4>
      </vt:variant>
      <vt:variant>
        <vt:i4>2577</vt:i4>
      </vt:variant>
      <vt:variant>
        <vt:i4>0</vt:i4>
      </vt:variant>
      <vt:variant>
        <vt:i4>5</vt:i4>
      </vt:variant>
      <vt:variant>
        <vt:lpwstr>http://www.nevo.co.il/Law_word/law10/yalkut-6726.pdf</vt:lpwstr>
      </vt:variant>
      <vt:variant>
        <vt:lpwstr/>
      </vt:variant>
      <vt:variant>
        <vt:i4>7995407</vt:i4>
      </vt:variant>
      <vt:variant>
        <vt:i4>2574</vt:i4>
      </vt:variant>
      <vt:variant>
        <vt:i4>0</vt:i4>
      </vt:variant>
      <vt:variant>
        <vt:i4>5</vt:i4>
      </vt:variant>
      <vt:variant>
        <vt:lpwstr>http://www.nevo.co.il/Law_word/law10/yalkut-6388.pdf</vt:lpwstr>
      </vt:variant>
      <vt:variant>
        <vt:lpwstr/>
      </vt:variant>
      <vt:variant>
        <vt:i4>7733263</vt:i4>
      </vt:variant>
      <vt:variant>
        <vt:i4>2571</vt:i4>
      </vt:variant>
      <vt:variant>
        <vt:i4>0</vt:i4>
      </vt:variant>
      <vt:variant>
        <vt:i4>5</vt:i4>
      </vt:variant>
      <vt:variant>
        <vt:lpwstr>http://www.nevo.co.il/Law_word/law10/yalkut-6285.pdf</vt:lpwstr>
      </vt:variant>
      <vt:variant>
        <vt:lpwstr/>
      </vt:variant>
      <vt:variant>
        <vt:i4>7667726</vt:i4>
      </vt:variant>
      <vt:variant>
        <vt:i4>2568</vt:i4>
      </vt:variant>
      <vt:variant>
        <vt:i4>0</vt:i4>
      </vt:variant>
      <vt:variant>
        <vt:i4>5</vt:i4>
      </vt:variant>
      <vt:variant>
        <vt:lpwstr>http://www.nevo.co.il/law_word/law10/yalkut-6195.pdf</vt:lpwstr>
      </vt:variant>
      <vt:variant>
        <vt:lpwstr/>
      </vt:variant>
      <vt:variant>
        <vt:i4>7405581</vt:i4>
      </vt:variant>
      <vt:variant>
        <vt:i4>2565</vt:i4>
      </vt:variant>
      <vt:variant>
        <vt:i4>0</vt:i4>
      </vt:variant>
      <vt:variant>
        <vt:i4>5</vt:i4>
      </vt:variant>
      <vt:variant>
        <vt:lpwstr>http://www.nevo.co.il/Law_word/law10/YALKUT-5090.pdf</vt:lpwstr>
      </vt:variant>
      <vt:variant>
        <vt:lpwstr/>
      </vt:variant>
      <vt:variant>
        <vt:i4>7667716</vt:i4>
      </vt:variant>
      <vt:variant>
        <vt:i4>2562</vt:i4>
      </vt:variant>
      <vt:variant>
        <vt:i4>0</vt:i4>
      </vt:variant>
      <vt:variant>
        <vt:i4>5</vt:i4>
      </vt:variant>
      <vt:variant>
        <vt:lpwstr>http://www.nevo.co.il/Law_word/law10/YALKUT-2672.pdf</vt:lpwstr>
      </vt:variant>
      <vt:variant>
        <vt:lpwstr/>
      </vt:variant>
      <vt:variant>
        <vt:i4>7667719</vt:i4>
      </vt:variant>
      <vt:variant>
        <vt:i4>2559</vt:i4>
      </vt:variant>
      <vt:variant>
        <vt:i4>0</vt:i4>
      </vt:variant>
      <vt:variant>
        <vt:i4>5</vt:i4>
      </vt:variant>
      <vt:variant>
        <vt:lpwstr>http://www.nevo.co.il/Law_word/law10/YALKUT-1773.pdf</vt:lpwstr>
      </vt:variant>
      <vt:variant>
        <vt:lpwstr/>
      </vt:variant>
      <vt:variant>
        <vt:i4>7733263</vt:i4>
      </vt:variant>
      <vt:variant>
        <vt:i4>2556</vt:i4>
      </vt:variant>
      <vt:variant>
        <vt:i4>0</vt:i4>
      </vt:variant>
      <vt:variant>
        <vt:i4>5</vt:i4>
      </vt:variant>
      <vt:variant>
        <vt:lpwstr>http://www.nevo.co.il/Law_word/law10/yalkut-6285.pdf</vt:lpwstr>
      </vt:variant>
      <vt:variant>
        <vt:lpwstr/>
      </vt:variant>
      <vt:variant>
        <vt:i4>7667726</vt:i4>
      </vt:variant>
      <vt:variant>
        <vt:i4>2553</vt:i4>
      </vt:variant>
      <vt:variant>
        <vt:i4>0</vt:i4>
      </vt:variant>
      <vt:variant>
        <vt:i4>5</vt:i4>
      </vt:variant>
      <vt:variant>
        <vt:lpwstr>http://www.nevo.co.il/law_word/law10/yalkut-6195.pdf</vt:lpwstr>
      </vt:variant>
      <vt:variant>
        <vt:lpwstr/>
      </vt:variant>
      <vt:variant>
        <vt:i4>7667716</vt:i4>
      </vt:variant>
      <vt:variant>
        <vt:i4>2550</vt:i4>
      </vt:variant>
      <vt:variant>
        <vt:i4>0</vt:i4>
      </vt:variant>
      <vt:variant>
        <vt:i4>5</vt:i4>
      </vt:variant>
      <vt:variant>
        <vt:lpwstr>http://www.nevo.co.il/Law_word/law10/YALKUT-2672.pdf</vt:lpwstr>
      </vt:variant>
      <vt:variant>
        <vt:lpwstr/>
      </vt:variant>
      <vt:variant>
        <vt:i4>7667719</vt:i4>
      </vt:variant>
      <vt:variant>
        <vt:i4>2547</vt:i4>
      </vt:variant>
      <vt:variant>
        <vt:i4>0</vt:i4>
      </vt:variant>
      <vt:variant>
        <vt:i4>5</vt:i4>
      </vt:variant>
      <vt:variant>
        <vt:lpwstr>http://www.nevo.co.il/Law_word/law10/YALKUT-1773.pdf</vt:lpwstr>
      </vt:variant>
      <vt:variant>
        <vt:lpwstr/>
      </vt:variant>
      <vt:variant>
        <vt:i4>7995407</vt:i4>
      </vt:variant>
      <vt:variant>
        <vt:i4>2544</vt:i4>
      </vt:variant>
      <vt:variant>
        <vt:i4>0</vt:i4>
      </vt:variant>
      <vt:variant>
        <vt:i4>5</vt:i4>
      </vt:variant>
      <vt:variant>
        <vt:lpwstr>http://www.nevo.co.il/Law_word/law10/yalkut-6388.pdf</vt:lpwstr>
      </vt:variant>
      <vt:variant>
        <vt:lpwstr/>
      </vt:variant>
      <vt:variant>
        <vt:i4>7733263</vt:i4>
      </vt:variant>
      <vt:variant>
        <vt:i4>2541</vt:i4>
      </vt:variant>
      <vt:variant>
        <vt:i4>0</vt:i4>
      </vt:variant>
      <vt:variant>
        <vt:i4>5</vt:i4>
      </vt:variant>
      <vt:variant>
        <vt:lpwstr>http://www.nevo.co.il/Law_word/law10/yalkut-6285.pdf</vt:lpwstr>
      </vt:variant>
      <vt:variant>
        <vt:lpwstr/>
      </vt:variant>
      <vt:variant>
        <vt:i4>7667726</vt:i4>
      </vt:variant>
      <vt:variant>
        <vt:i4>2538</vt:i4>
      </vt:variant>
      <vt:variant>
        <vt:i4>0</vt:i4>
      </vt:variant>
      <vt:variant>
        <vt:i4>5</vt:i4>
      </vt:variant>
      <vt:variant>
        <vt:lpwstr>http://www.nevo.co.il/law_word/law10/yalkut-6195.pdf</vt:lpwstr>
      </vt:variant>
      <vt:variant>
        <vt:lpwstr/>
      </vt:variant>
      <vt:variant>
        <vt:i4>4456554</vt:i4>
      </vt:variant>
      <vt:variant>
        <vt:i4>2535</vt:i4>
      </vt:variant>
      <vt:variant>
        <vt:i4>0</vt:i4>
      </vt:variant>
      <vt:variant>
        <vt:i4>5</vt:i4>
      </vt:variant>
      <vt:variant>
        <vt:lpwstr>http://web1.nevo.co.il/Law_word/law10/yalkut-5803.pdf</vt:lpwstr>
      </vt:variant>
      <vt:variant>
        <vt:lpwstr/>
      </vt:variant>
      <vt:variant>
        <vt:i4>7405581</vt:i4>
      </vt:variant>
      <vt:variant>
        <vt:i4>2532</vt:i4>
      </vt:variant>
      <vt:variant>
        <vt:i4>0</vt:i4>
      </vt:variant>
      <vt:variant>
        <vt:i4>5</vt:i4>
      </vt:variant>
      <vt:variant>
        <vt:lpwstr>http://www.nevo.co.il/Law_word/law10/YALKUT-5090.pdf</vt:lpwstr>
      </vt:variant>
      <vt:variant>
        <vt:lpwstr/>
      </vt:variant>
      <vt:variant>
        <vt:i4>7340042</vt:i4>
      </vt:variant>
      <vt:variant>
        <vt:i4>2529</vt:i4>
      </vt:variant>
      <vt:variant>
        <vt:i4>0</vt:i4>
      </vt:variant>
      <vt:variant>
        <vt:i4>5</vt:i4>
      </vt:variant>
      <vt:variant>
        <vt:lpwstr>http://www.nevo.co.il/Law_word/law10/YALKUT-3687.pdf</vt:lpwstr>
      </vt:variant>
      <vt:variant>
        <vt:lpwstr/>
      </vt:variant>
      <vt:variant>
        <vt:i4>7405571</vt:i4>
      </vt:variant>
      <vt:variant>
        <vt:i4>2526</vt:i4>
      </vt:variant>
      <vt:variant>
        <vt:i4>0</vt:i4>
      </vt:variant>
      <vt:variant>
        <vt:i4>5</vt:i4>
      </vt:variant>
      <vt:variant>
        <vt:lpwstr>http://www.nevo.co.il/Law_word/law10/YALKUT-3010.pdf</vt:lpwstr>
      </vt:variant>
      <vt:variant>
        <vt:lpwstr/>
      </vt:variant>
      <vt:variant>
        <vt:i4>7667716</vt:i4>
      </vt:variant>
      <vt:variant>
        <vt:i4>2523</vt:i4>
      </vt:variant>
      <vt:variant>
        <vt:i4>0</vt:i4>
      </vt:variant>
      <vt:variant>
        <vt:i4>5</vt:i4>
      </vt:variant>
      <vt:variant>
        <vt:lpwstr>http://www.nevo.co.il/Law_word/law10/YALKUT-2672.pdf</vt:lpwstr>
      </vt:variant>
      <vt:variant>
        <vt:lpwstr/>
      </vt:variant>
      <vt:variant>
        <vt:i4>7667719</vt:i4>
      </vt:variant>
      <vt:variant>
        <vt:i4>2520</vt:i4>
      </vt:variant>
      <vt:variant>
        <vt:i4>0</vt:i4>
      </vt:variant>
      <vt:variant>
        <vt:i4>5</vt:i4>
      </vt:variant>
      <vt:variant>
        <vt:lpwstr>http://www.nevo.co.il/Law_word/law10/YALKUT-1773.pdf</vt:lpwstr>
      </vt:variant>
      <vt:variant>
        <vt:lpwstr/>
      </vt:variant>
      <vt:variant>
        <vt:i4>7733263</vt:i4>
      </vt:variant>
      <vt:variant>
        <vt:i4>2517</vt:i4>
      </vt:variant>
      <vt:variant>
        <vt:i4>0</vt:i4>
      </vt:variant>
      <vt:variant>
        <vt:i4>5</vt:i4>
      </vt:variant>
      <vt:variant>
        <vt:lpwstr>http://www.nevo.co.il/Law_word/law10/yalkut-6285.pdf</vt:lpwstr>
      </vt:variant>
      <vt:variant>
        <vt:lpwstr/>
      </vt:variant>
      <vt:variant>
        <vt:i4>1507455</vt:i4>
      </vt:variant>
      <vt:variant>
        <vt:i4>2514</vt:i4>
      </vt:variant>
      <vt:variant>
        <vt:i4>0</vt:i4>
      </vt:variant>
      <vt:variant>
        <vt:i4>5</vt:i4>
      </vt:variant>
      <vt:variant>
        <vt:lpwstr>https://www.nevo.co.il/law_word/law10/yalkut-7497.pdf</vt:lpwstr>
      </vt:variant>
      <vt:variant>
        <vt:lpwstr/>
      </vt:variant>
      <vt:variant>
        <vt:i4>7733263</vt:i4>
      </vt:variant>
      <vt:variant>
        <vt:i4>2511</vt:i4>
      </vt:variant>
      <vt:variant>
        <vt:i4>0</vt:i4>
      </vt:variant>
      <vt:variant>
        <vt:i4>5</vt:i4>
      </vt:variant>
      <vt:variant>
        <vt:lpwstr>http://www.nevo.co.il/Law_word/law10/yalkut-6285.pdf</vt:lpwstr>
      </vt:variant>
      <vt:variant>
        <vt:lpwstr/>
      </vt:variant>
      <vt:variant>
        <vt:i4>7667726</vt:i4>
      </vt:variant>
      <vt:variant>
        <vt:i4>2508</vt:i4>
      </vt:variant>
      <vt:variant>
        <vt:i4>0</vt:i4>
      </vt:variant>
      <vt:variant>
        <vt:i4>5</vt:i4>
      </vt:variant>
      <vt:variant>
        <vt:lpwstr>http://www.nevo.co.il/law_word/law10/yalkut-6195.pdf</vt:lpwstr>
      </vt:variant>
      <vt:variant>
        <vt:lpwstr/>
      </vt:variant>
      <vt:variant>
        <vt:i4>7667716</vt:i4>
      </vt:variant>
      <vt:variant>
        <vt:i4>2505</vt:i4>
      </vt:variant>
      <vt:variant>
        <vt:i4>0</vt:i4>
      </vt:variant>
      <vt:variant>
        <vt:i4>5</vt:i4>
      </vt:variant>
      <vt:variant>
        <vt:lpwstr>http://www.nevo.co.il/Law_word/law10/YALKUT-2672.pdf</vt:lpwstr>
      </vt:variant>
      <vt:variant>
        <vt:lpwstr/>
      </vt:variant>
      <vt:variant>
        <vt:i4>7667719</vt:i4>
      </vt:variant>
      <vt:variant>
        <vt:i4>2502</vt:i4>
      </vt:variant>
      <vt:variant>
        <vt:i4>0</vt:i4>
      </vt:variant>
      <vt:variant>
        <vt:i4>5</vt:i4>
      </vt:variant>
      <vt:variant>
        <vt:lpwstr>http://www.nevo.co.il/Law_word/law10/YALKUT-1773.pdf</vt:lpwstr>
      </vt:variant>
      <vt:variant>
        <vt:lpwstr/>
      </vt:variant>
      <vt:variant>
        <vt:i4>7733263</vt:i4>
      </vt:variant>
      <vt:variant>
        <vt:i4>2499</vt:i4>
      </vt:variant>
      <vt:variant>
        <vt:i4>0</vt:i4>
      </vt:variant>
      <vt:variant>
        <vt:i4>5</vt:i4>
      </vt:variant>
      <vt:variant>
        <vt:lpwstr>http://www.nevo.co.il/Law_word/law10/yalkut-6285.pdf</vt:lpwstr>
      </vt:variant>
      <vt:variant>
        <vt:lpwstr/>
      </vt:variant>
      <vt:variant>
        <vt:i4>7667726</vt:i4>
      </vt:variant>
      <vt:variant>
        <vt:i4>2496</vt:i4>
      </vt:variant>
      <vt:variant>
        <vt:i4>0</vt:i4>
      </vt:variant>
      <vt:variant>
        <vt:i4>5</vt:i4>
      </vt:variant>
      <vt:variant>
        <vt:lpwstr>http://www.nevo.co.il/law_word/law10/yalkut-6195.pdf</vt:lpwstr>
      </vt:variant>
      <vt:variant>
        <vt:lpwstr/>
      </vt:variant>
      <vt:variant>
        <vt:i4>7864320</vt:i4>
      </vt:variant>
      <vt:variant>
        <vt:i4>2493</vt:i4>
      </vt:variant>
      <vt:variant>
        <vt:i4>0</vt:i4>
      </vt:variant>
      <vt:variant>
        <vt:i4>5</vt:i4>
      </vt:variant>
      <vt:variant>
        <vt:lpwstr>http://www.nevo.co.il/Law_word/law10/yalkut-6079.pdf</vt:lpwstr>
      </vt:variant>
      <vt:variant>
        <vt:lpwstr/>
      </vt:variant>
      <vt:variant>
        <vt:i4>7667716</vt:i4>
      </vt:variant>
      <vt:variant>
        <vt:i4>2490</vt:i4>
      </vt:variant>
      <vt:variant>
        <vt:i4>0</vt:i4>
      </vt:variant>
      <vt:variant>
        <vt:i4>5</vt:i4>
      </vt:variant>
      <vt:variant>
        <vt:lpwstr>http://www.nevo.co.il/Law_word/law10/YALKUT-2672.pdf</vt:lpwstr>
      </vt:variant>
      <vt:variant>
        <vt:lpwstr/>
      </vt:variant>
      <vt:variant>
        <vt:i4>7667719</vt:i4>
      </vt:variant>
      <vt:variant>
        <vt:i4>2487</vt:i4>
      </vt:variant>
      <vt:variant>
        <vt:i4>0</vt:i4>
      </vt:variant>
      <vt:variant>
        <vt:i4>5</vt:i4>
      </vt:variant>
      <vt:variant>
        <vt:lpwstr>http://www.nevo.co.il/Law_word/law10/YALKUT-1773.pdf</vt:lpwstr>
      </vt:variant>
      <vt:variant>
        <vt:lpwstr/>
      </vt:variant>
      <vt:variant>
        <vt:i4>8192002</vt:i4>
      </vt:variant>
      <vt:variant>
        <vt:i4>2484</vt:i4>
      </vt:variant>
      <vt:variant>
        <vt:i4>0</vt:i4>
      </vt:variant>
      <vt:variant>
        <vt:i4>5</vt:i4>
      </vt:variant>
      <vt:variant>
        <vt:lpwstr>http://www.nevo.co.il/Law_word/law10/yalkut-6458.pdf</vt:lpwstr>
      </vt:variant>
      <vt:variant>
        <vt:lpwstr/>
      </vt:variant>
      <vt:variant>
        <vt:i4>7733263</vt:i4>
      </vt:variant>
      <vt:variant>
        <vt:i4>2481</vt:i4>
      </vt:variant>
      <vt:variant>
        <vt:i4>0</vt:i4>
      </vt:variant>
      <vt:variant>
        <vt:i4>5</vt:i4>
      </vt:variant>
      <vt:variant>
        <vt:lpwstr>http://www.nevo.co.il/Law_word/law10/yalkut-6285.pdf</vt:lpwstr>
      </vt:variant>
      <vt:variant>
        <vt:lpwstr/>
      </vt:variant>
      <vt:variant>
        <vt:i4>7667726</vt:i4>
      </vt:variant>
      <vt:variant>
        <vt:i4>2478</vt:i4>
      </vt:variant>
      <vt:variant>
        <vt:i4>0</vt:i4>
      </vt:variant>
      <vt:variant>
        <vt:i4>5</vt:i4>
      </vt:variant>
      <vt:variant>
        <vt:lpwstr>http://www.nevo.co.il/law_word/law10/yalkut-6195.pdf</vt:lpwstr>
      </vt:variant>
      <vt:variant>
        <vt:lpwstr/>
      </vt:variant>
      <vt:variant>
        <vt:i4>7536652</vt:i4>
      </vt:variant>
      <vt:variant>
        <vt:i4>2475</vt:i4>
      </vt:variant>
      <vt:variant>
        <vt:i4>0</vt:i4>
      </vt:variant>
      <vt:variant>
        <vt:i4>5</vt:i4>
      </vt:variant>
      <vt:variant>
        <vt:lpwstr>http://www.nevo.co.il/Law_word/law10/yalkut-5486.pdf</vt:lpwstr>
      </vt:variant>
      <vt:variant>
        <vt:lpwstr/>
      </vt:variant>
      <vt:variant>
        <vt:i4>7798787</vt:i4>
      </vt:variant>
      <vt:variant>
        <vt:i4>2472</vt:i4>
      </vt:variant>
      <vt:variant>
        <vt:i4>0</vt:i4>
      </vt:variant>
      <vt:variant>
        <vt:i4>5</vt:i4>
      </vt:variant>
      <vt:variant>
        <vt:lpwstr>http://www.nevo.co.il/Law_word/law10/yalkut-5472.pdf</vt:lpwstr>
      </vt:variant>
      <vt:variant>
        <vt:lpwstr/>
      </vt:variant>
      <vt:variant>
        <vt:i4>7733260</vt:i4>
      </vt:variant>
      <vt:variant>
        <vt:i4>2469</vt:i4>
      </vt:variant>
      <vt:variant>
        <vt:i4>0</vt:i4>
      </vt:variant>
      <vt:variant>
        <vt:i4>5</vt:i4>
      </vt:variant>
      <vt:variant>
        <vt:lpwstr>http://www.nevo.co.il/Law_word/law10/YALKUT-4394.pdf</vt:lpwstr>
      </vt:variant>
      <vt:variant>
        <vt:lpwstr/>
      </vt:variant>
      <vt:variant>
        <vt:i4>7667716</vt:i4>
      </vt:variant>
      <vt:variant>
        <vt:i4>2466</vt:i4>
      </vt:variant>
      <vt:variant>
        <vt:i4>0</vt:i4>
      </vt:variant>
      <vt:variant>
        <vt:i4>5</vt:i4>
      </vt:variant>
      <vt:variant>
        <vt:lpwstr>http://www.nevo.co.il/Law_word/law10/YALKUT-2672.pdf</vt:lpwstr>
      </vt:variant>
      <vt:variant>
        <vt:lpwstr/>
      </vt:variant>
      <vt:variant>
        <vt:i4>7667719</vt:i4>
      </vt:variant>
      <vt:variant>
        <vt:i4>2463</vt:i4>
      </vt:variant>
      <vt:variant>
        <vt:i4>0</vt:i4>
      </vt:variant>
      <vt:variant>
        <vt:i4>5</vt:i4>
      </vt:variant>
      <vt:variant>
        <vt:lpwstr>http://www.nevo.co.il/Law_word/law10/YALKUT-1773.pdf</vt:lpwstr>
      </vt:variant>
      <vt:variant>
        <vt:lpwstr/>
      </vt:variant>
      <vt:variant>
        <vt:i4>7798799</vt:i4>
      </vt:variant>
      <vt:variant>
        <vt:i4>2460</vt:i4>
      </vt:variant>
      <vt:variant>
        <vt:i4>0</vt:i4>
      </vt:variant>
      <vt:variant>
        <vt:i4>5</vt:i4>
      </vt:variant>
      <vt:variant>
        <vt:lpwstr>http://www.nevo.co.il/Law_word/law10/yalkut-7690.pdf</vt:lpwstr>
      </vt:variant>
      <vt:variant>
        <vt:lpwstr/>
      </vt:variant>
      <vt:variant>
        <vt:i4>7733263</vt:i4>
      </vt:variant>
      <vt:variant>
        <vt:i4>2457</vt:i4>
      </vt:variant>
      <vt:variant>
        <vt:i4>0</vt:i4>
      </vt:variant>
      <vt:variant>
        <vt:i4>5</vt:i4>
      </vt:variant>
      <vt:variant>
        <vt:lpwstr>http://www.nevo.co.il/Law_word/law10/yalkut-6285.pdf</vt:lpwstr>
      </vt:variant>
      <vt:variant>
        <vt:lpwstr/>
      </vt:variant>
      <vt:variant>
        <vt:i4>7667726</vt:i4>
      </vt:variant>
      <vt:variant>
        <vt:i4>2454</vt:i4>
      </vt:variant>
      <vt:variant>
        <vt:i4>0</vt:i4>
      </vt:variant>
      <vt:variant>
        <vt:i4>5</vt:i4>
      </vt:variant>
      <vt:variant>
        <vt:lpwstr>http://www.nevo.co.il/law_word/law10/yalkut-6195.pdf</vt:lpwstr>
      </vt:variant>
      <vt:variant>
        <vt:lpwstr/>
      </vt:variant>
      <vt:variant>
        <vt:i4>7667716</vt:i4>
      </vt:variant>
      <vt:variant>
        <vt:i4>2451</vt:i4>
      </vt:variant>
      <vt:variant>
        <vt:i4>0</vt:i4>
      </vt:variant>
      <vt:variant>
        <vt:i4>5</vt:i4>
      </vt:variant>
      <vt:variant>
        <vt:lpwstr>http://www.nevo.co.il/Law_word/law10/YALKUT-2672.pdf</vt:lpwstr>
      </vt:variant>
      <vt:variant>
        <vt:lpwstr/>
      </vt:variant>
      <vt:variant>
        <vt:i4>7667719</vt:i4>
      </vt:variant>
      <vt:variant>
        <vt:i4>2448</vt:i4>
      </vt:variant>
      <vt:variant>
        <vt:i4>0</vt:i4>
      </vt:variant>
      <vt:variant>
        <vt:i4>5</vt:i4>
      </vt:variant>
      <vt:variant>
        <vt:lpwstr>http://www.nevo.co.il/Law_word/law10/YALKUT-1773.pdf</vt:lpwstr>
      </vt:variant>
      <vt:variant>
        <vt:lpwstr/>
      </vt:variant>
      <vt:variant>
        <vt:i4>7733263</vt:i4>
      </vt:variant>
      <vt:variant>
        <vt:i4>2445</vt:i4>
      </vt:variant>
      <vt:variant>
        <vt:i4>0</vt:i4>
      </vt:variant>
      <vt:variant>
        <vt:i4>5</vt:i4>
      </vt:variant>
      <vt:variant>
        <vt:lpwstr>http://www.nevo.co.il/Law_word/law10/yalkut-6285.pdf</vt:lpwstr>
      </vt:variant>
      <vt:variant>
        <vt:lpwstr/>
      </vt:variant>
      <vt:variant>
        <vt:i4>8192002</vt:i4>
      </vt:variant>
      <vt:variant>
        <vt:i4>2442</vt:i4>
      </vt:variant>
      <vt:variant>
        <vt:i4>0</vt:i4>
      </vt:variant>
      <vt:variant>
        <vt:i4>5</vt:i4>
      </vt:variant>
      <vt:variant>
        <vt:lpwstr>http://www.nevo.co.il/Law_word/law10/yalkut-6458.pdf</vt:lpwstr>
      </vt:variant>
      <vt:variant>
        <vt:lpwstr/>
      </vt:variant>
      <vt:variant>
        <vt:i4>7995407</vt:i4>
      </vt:variant>
      <vt:variant>
        <vt:i4>2439</vt:i4>
      </vt:variant>
      <vt:variant>
        <vt:i4>0</vt:i4>
      </vt:variant>
      <vt:variant>
        <vt:i4>5</vt:i4>
      </vt:variant>
      <vt:variant>
        <vt:lpwstr>http://www.nevo.co.il/Law_word/law10/yalkut-6388.pdf</vt:lpwstr>
      </vt:variant>
      <vt:variant>
        <vt:lpwstr/>
      </vt:variant>
      <vt:variant>
        <vt:i4>7733263</vt:i4>
      </vt:variant>
      <vt:variant>
        <vt:i4>2436</vt:i4>
      </vt:variant>
      <vt:variant>
        <vt:i4>0</vt:i4>
      </vt:variant>
      <vt:variant>
        <vt:i4>5</vt:i4>
      </vt:variant>
      <vt:variant>
        <vt:lpwstr>http://www.nevo.co.il/Law_word/law10/yalkut-6285.pdf</vt:lpwstr>
      </vt:variant>
      <vt:variant>
        <vt:lpwstr/>
      </vt:variant>
      <vt:variant>
        <vt:i4>7667726</vt:i4>
      </vt:variant>
      <vt:variant>
        <vt:i4>2433</vt:i4>
      </vt:variant>
      <vt:variant>
        <vt:i4>0</vt:i4>
      </vt:variant>
      <vt:variant>
        <vt:i4>5</vt:i4>
      </vt:variant>
      <vt:variant>
        <vt:lpwstr>http://www.nevo.co.il/law_word/law10/yalkut-6195.pdf</vt:lpwstr>
      </vt:variant>
      <vt:variant>
        <vt:lpwstr/>
      </vt:variant>
      <vt:variant>
        <vt:i4>7667716</vt:i4>
      </vt:variant>
      <vt:variant>
        <vt:i4>2430</vt:i4>
      </vt:variant>
      <vt:variant>
        <vt:i4>0</vt:i4>
      </vt:variant>
      <vt:variant>
        <vt:i4>5</vt:i4>
      </vt:variant>
      <vt:variant>
        <vt:lpwstr>http://www.nevo.co.il/Law_word/law10/YALKUT-2672.pdf</vt:lpwstr>
      </vt:variant>
      <vt:variant>
        <vt:lpwstr/>
      </vt:variant>
      <vt:variant>
        <vt:i4>7667719</vt:i4>
      </vt:variant>
      <vt:variant>
        <vt:i4>2427</vt:i4>
      </vt:variant>
      <vt:variant>
        <vt:i4>0</vt:i4>
      </vt:variant>
      <vt:variant>
        <vt:i4>5</vt:i4>
      </vt:variant>
      <vt:variant>
        <vt:lpwstr>http://www.nevo.co.il/Law_word/law10/YALKUT-1773.pdf</vt:lpwstr>
      </vt:variant>
      <vt:variant>
        <vt:lpwstr/>
      </vt:variant>
      <vt:variant>
        <vt:i4>1507455</vt:i4>
      </vt:variant>
      <vt:variant>
        <vt:i4>2424</vt:i4>
      </vt:variant>
      <vt:variant>
        <vt:i4>0</vt:i4>
      </vt:variant>
      <vt:variant>
        <vt:i4>5</vt:i4>
      </vt:variant>
      <vt:variant>
        <vt:lpwstr>https://www.nevo.co.il/law_word/law10/yalkut-7497.pdf</vt:lpwstr>
      </vt:variant>
      <vt:variant>
        <vt:lpwstr/>
      </vt:variant>
      <vt:variant>
        <vt:i4>7536643</vt:i4>
      </vt:variant>
      <vt:variant>
        <vt:i4>2421</vt:i4>
      </vt:variant>
      <vt:variant>
        <vt:i4>0</vt:i4>
      </vt:variant>
      <vt:variant>
        <vt:i4>5</vt:i4>
      </vt:variant>
      <vt:variant>
        <vt:lpwstr>http://www.nevo.co.il/Law_word/law10/yalkut-7153.pdf</vt:lpwstr>
      </vt:variant>
      <vt:variant>
        <vt:lpwstr/>
      </vt:variant>
      <vt:variant>
        <vt:i4>7733263</vt:i4>
      </vt:variant>
      <vt:variant>
        <vt:i4>2418</vt:i4>
      </vt:variant>
      <vt:variant>
        <vt:i4>0</vt:i4>
      </vt:variant>
      <vt:variant>
        <vt:i4>5</vt:i4>
      </vt:variant>
      <vt:variant>
        <vt:lpwstr>http://www.nevo.co.il/Law_word/law10/yalkut-6285.pdf</vt:lpwstr>
      </vt:variant>
      <vt:variant>
        <vt:lpwstr/>
      </vt:variant>
      <vt:variant>
        <vt:i4>7667726</vt:i4>
      </vt:variant>
      <vt:variant>
        <vt:i4>2415</vt:i4>
      </vt:variant>
      <vt:variant>
        <vt:i4>0</vt:i4>
      </vt:variant>
      <vt:variant>
        <vt:i4>5</vt:i4>
      </vt:variant>
      <vt:variant>
        <vt:lpwstr>http://www.nevo.co.il/law_word/law10/yalkut-6195.pdf</vt:lpwstr>
      </vt:variant>
      <vt:variant>
        <vt:lpwstr/>
      </vt:variant>
      <vt:variant>
        <vt:i4>7667716</vt:i4>
      </vt:variant>
      <vt:variant>
        <vt:i4>2412</vt:i4>
      </vt:variant>
      <vt:variant>
        <vt:i4>0</vt:i4>
      </vt:variant>
      <vt:variant>
        <vt:i4>5</vt:i4>
      </vt:variant>
      <vt:variant>
        <vt:lpwstr>http://www.nevo.co.il/Law_word/law10/YALKUT-2672.pdf</vt:lpwstr>
      </vt:variant>
      <vt:variant>
        <vt:lpwstr/>
      </vt:variant>
      <vt:variant>
        <vt:i4>7667719</vt:i4>
      </vt:variant>
      <vt:variant>
        <vt:i4>2409</vt:i4>
      </vt:variant>
      <vt:variant>
        <vt:i4>0</vt:i4>
      </vt:variant>
      <vt:variant>
        <vt:i4>5</vt:i4>
      </vt:variant>
      <vt:variant>
        <vt:lpwstr>http://www.nevo.co.il/Law_word/law10/YALKUT-1773.pdf</vt:lpwstr>
      </vt:variant>
      <vt:variant>
        <vt:lpwstr/>
      </vt:variant>
      <vt:variant>
        <vt:i4>7733263</vt:i4>
      </vt:variant>
      <vt:variant>
        <vt:i4>2406</vt:i4>
      </vt:variant>
      <vt:variant>
        <vt:i4>0</vt:i4>
      </vt:variant>
      <vt:variant>
        <vt:i4>5</vt:i4>
      </vt:variant>
      <vt:variant>
        <vt:lpwstr>http://www.nevo.co.il/Law_word/law10/yalkut-6285.pdf</vt:lpwstr>
      </vt:variant>
      <vt:variant>
        <vt:lpwstr/>
      </vt:variant>
      <vt:variant>
        <vt:i4>7667726</vt:i4>
      </vt:variant>
      <vt:variant>
        <vt:i4>2403</vt:i4>
      </vt:variant>
      <vt:variant>
        <vt:i4>0</vt:i4>
      </vt:variant>
      <vt:variant>
        <vt:i4>5</vt:i4>
      </vt:variant>
      <vt:variant>
        <vt:lpwstr>http://www.nevo.co.il/law_word/law10/yalkut-6195.pdf</vt:lpwstr>
      </vt:variant>
      <vt:variant>
        <vt:lpwstr/>
      </vt:variant>
      <vt:variant>
        <vt:i4>7602180</vt:i4>
      </vt:variant>
      <vt:variant>
        <vt:i4>2400</vt:i4>
      </vt:variant>
      <vt:variant>
        <vt:i4>0</vt:i4>
      </vt:variant>
      <vt:variant>
        <vt:i4>5</vt:i4>
      </vt:variant>
      <vt:variant>
        <vt:lpwstr>http://www.nevo.co.il/Law_word/law10/YALKUT-4316.pdf</vt:lpwstr>
      </vt:variant>
      <vt:variant>
        <vt:lpwstr/>
      </vt:variant>
      <vt:variant>
        <vt:i4>7667716</vt:i4>
      </vt:variant>
      <vt:variant>
        <vt:i4>2397</vt:i4>
      </vt:variant>
      <vt:variant>
        <vt:i4>0</vt:i4>
      </vt:variant>
      <vt:variant>
        <vt:i4>5</vt:i4>
      </vt:variant>
      <vt:variant>
        <vt:lpwstr>http://www.nevo.co.il/Law_word/law10/YALKUT-2672.pdf</vt:lpwstr>
      </vt:variant>
      <vt:variant>
        <vt:lpwstr/>
      </vt:variant>
      <vt:variant>
        <vt:i4>7667719</vt:i4>
      </vt:variant>
      <vt:variant>
        <vt:i4>2394</vt:i4>
      </vt:variant>
      <vt:variant>
        <vt:i4>0</vt:i4>
      </vt:variant>
      <vt:variant>
        <vt:i4>5</vt:i4>
      </vt:variant>
      <vt:variant>
        <vt:lpwstr>http://www.nevo.co.il/Law_word/law10/YALKUT-1773.pdf</vt:lpwstr>
      </vt:variant>
      <vt:variant>
        <vt:lpwstr/>
      </vt:variant>
      <vt:variant>
        <vt:i4>7733263</vt:i4>
      </vt:variant>
      <vt:variant>
        <vt:i4>2391</vt:i4>
      </vt:variant>
      <vt:variant>
        <vt:i4>0</vt:i4>
      </vt:variant>
      <vt:variant>
        <vt:i4>5</vt:i4>
      </vt:variant>
      <vt:variant>
        <vt:lpwstr>http://www.nevo.co.il/Law_word/law10/yalkut-6285.pdf</vt:lpwstr>
      </vt:variant>
      <vt:variant>
        <vt:lpwstr/>
      </vt:variant>
      <vt:variant>
        <vt:i4>7733263</vt:i4>
      </vt:variant>
      <vt:variant>
        <vt:i4>2388</vt:i4>
      </vt:variant>
      <vt:variant>
        <vt:i4>0</vt:i4>
      </vt:variant>
      <vt:variant>
        <vt:i4>5</vt:i4>
      </vt:variant>
      <vt:variant>
        <vt:lpwstr>http://www.nevo.co.il/Law_word/law10/yalkut-6285.pdf</vt:lpwstr>
      </vt:variant>
      <vt:variant>
        <vt:lpwstr/>
      </vt:variant>
      <vt:variant>
        <vt:i4>7667726</vt:i4>
      </vt:variant>
      <vt:variant>
        <vt:i4>2385</vt:i4>
      </vt:variant>
      <vt:variant>
        <vt:i4>0</vt:i4>
      </vt:variant>
      <vt:variant>
        <vt:i4>5</vt:i4>
      </vt:variant>
      <vt:variant>
        <vt:lpwstr>http://www.nevo.co.il/law_word/law10/yalkut-6195.pdf</vt:lpwstr>
      </vt:variant>
      <vt:variant>
        <vt:lpwstr/>
      </vt:variant>
      <vt:variant>
        <vt:i4>7667716</vt:i4>
      </vt:variant>
      <vt:variant>
        <vt:i4>2382</vt:i4>
      </vt:variant>
      <vt:variant>
        <vt:i4>0</vt:i4>
      </vt:variant>
      <vt:variant>
        <vt:i4>5</vt:i4>
      </vt:variant>
      <vt:variant>
        <vt:lpwstr>http://www.nevo.co.il/Law_word/law10/YALKUT-2672.pdf</vt:lpwstr>
      </vt:variant>
      <vt:variant>
        <vt:lpwstr/>
      </vt:variant>
      <vt:variant>
        <vt:i4>7667719</vt:i4>
      </vt:variant>
      <vt:variant>
        <vt:i4>2379</vt:i4>
      </vt:variant>
      <vt:variant>
        <vt:i4>0</vt:i4>
      </vt:variant>
      <vt:variant>
        <vt:i4>5</vt:i4>
      </vt:variant>
      <vt:variant>
        <vt:lpwstr>http://www.nevo.co.il/Law_word/law10/YALKUT-1773.pdf</vt:lpwstr>
      </vt:variant>
      <vt:variant>
        <vt:lpwstr/>
      </vt:variant>
      <vt:variant>
        <vt:i4>7733263</vt:i4>
      </vt:variant>
      <vt:variant>
        <vt:i4>2376</vt:i4>
      </vt:variant>
      <vt:variant>
        <vt:i4>0</vt:i4>
      </vt:variant>
      <vt:variant>
        <vt:i4>5</vt:i4>
      </vt:variant>
      <vt:variant>
        <vt:lpwstr>http://www.nevo.co.il/Law_word/law10/yalkut-6285.pdf</vt:lpwstr>
      </vt:variant>
      <vt:variant>
        <vt:lpwstr/>
      </vt:variant>
      <vt:variant>
        <vt:i4>1507455</vt:i4>
      </vt:variant>
      <vt:variant>
        <vt:i4>2373</vt:i4>
      </vt:variant>
      <vt:variant>
        <vt:i4>0</vt:i4>
      </vt:variant>
      <vt:variant>
        <vt:i4>5</vt:i4>
      </vt:variant>
      <vt:variant>
        <vt:lpwstr>https://www.nevo.co.il/law_word/law10/yalkut-7497.pdf</vt:lpwstr>
      </vt:variant>
      <vt:variant>
        <vt:lpwstr/>
      </vt:variant>
      <vt:variant>
        <vt:i4>7733263</vt:i4>
      </vt:variant>
      <vt:variant>
        <vt:i4>2370</vt:i4>
      </vt:variant>
      <vt:variant>
        <vt:i4>0</vt:i4>
      </vt:variant>
      <vt:variant>
        <vt:i4>5</vt:i4>
      </vt:variant>
      <vt:variant>
        <vt:lpwstr>http://www.nevo.co.il/Law_word/law10/yalkut-6285.pdf</vt:lpwstr>
      </vt:variant>
      <vt:variant>
        <vt:lpwstr/>
      </vt:variant>
      <vt:variant>
        <vt:i4>7667726</vt:i4>
      </vt:variant>
      <vt:variant>
        <vt:i4>2367</vt:i4>
      </vt:variant>
      <vt:variant>
        <vt:i4>0</vt:i4>
      </vt:variant>
      <vt:variant>
        <vt:i4>5</vt:i4>
      </vt:variant>
      <vt:variant>
        <vt:lpwstr>http://www.nevo.co.il/law_word/law10/yalkut-6195.pdf</vt:lpwstr>
      </vt:variant>
      <vt:variant>
        <vt:lpwstr/>
      </vt:variant>
      <vt:variant>
        <vt:i4>7667716</vt:i4>
      </vt:variant>
      <vt:variant>
        <vt:i4>2364</vt:i4>
      </vt:variant>
      <vt:variant>
        <vt:i4>0</vt:i4>
      </vt:variant>
      <vt:variant>
        <vt:i4>5</vt:i4>
      </vt:variant>
      <vt:variant>
        <vt:lpwstr>http://www.nevo.co.il/Law_word/law10/YALKUT-2672.pdf</vt:lpwstr>
      </vt:variant>
      <vt:variant>
        <vt:lpwstr/>
      </vt:variant>
      <vt:variant>
        <vt:i4>7667719</vt:i4>
      </vt:variant>
      <vt:variant>
        <vt:i4>2361</vt:i4>
      </vt:variant>
      <vt:variant>
        <vt:i4>0</vt:i4>
      </vt:variant>
      <vt:variant>
        <vt:i4>5</vt:i4>
      </vt:variant>
      <vt:variant>
        <vt:lpwstr>http://www.nevo.co.il/Law_word/law10/YALKUT-1773.pdf</vt:lpwstr>
      </vt:variant>
      <vt:variant>
        <vt:lpwstr/>
      </vt:variant>
      <vt:variant>
        <vt:i4>7733263</vt:i4>
      </vt:variant>
      <vt:variant>
        <vt:i4>2358</vt:i4>
      </vt:variant>
      <vt:variant>
        <vt:i4>0</vt:i4>
      </vt:variant>
      <vt:variant>
        <vt:i4>5</vt:i4>
      </vt:variant>
      <vt:variant>
        <vt:lpwstr>http://www.nevo.co.il/Law_word/law10/yalkut-6285.pdf</vt:lpwstr>
      </vt:variant>
      <vt:variant>
        <vt:lpwstr/>
      </vt:variant>
      <vt:variant>
        <vt:i4>7733263</vt:i4>
      </vt:variant>
      <vt:variant>
        <vt:i4>2355</vt:i4>
      </vt:variant>
      <vt:variant>
        <vt:i4>0</vt:i4>
      </vt:variant>
      <vt:variant>
        <vt:i4>5</vt:i4>
      </vt:variant>
      <vt:variant>
        <vt:lpwstr>http://www.nevo.co.il/Law_word/law10/yalkut-6285.pdf</vt:lpwstr>
      </vt:variant>
      <vt:variant>
        <vt:lpwstr/>
      </vt:variant>
      <vt:variant>
        <vt:i4>8192002</vt:i4>
      </vt:variant>
      <vt:variant>
        <vt:i4>2352</vt:i4>
      </vt:variant>
      <vt:variant>
        <vt:i4>0</vt:i4>
      </vt:variant>
      <vt:variant>
        <vt:i4>5</vt:i4>
      </vt:variant>
      <vt:variant>
        <vt:lpwstr>http://www.nevo.co.il/Law_word/law10/yalkut-6458.pdf</vt:lpwstr>
      </vt:variant>
      <vt:variant>
        <vt:lpwstr/>
      </vt:variant>
      <vt:variant>
        <vt:i4>7733263</vt:i4>
      </vt:variant>
      <vt:variant>
        <vt:i4>2349</vt:i4>
      </vt:variant>
      <vt:variant>
        <vt:i4>0</vt:i4>
      </vt:variant>
      <vt:variant>
        <vt:i4>5</vt:i4>
      </vt:variant>
      <vt:variant>
        <vt:lpwstr>http://www.nevo.co.il/Law_word/law10/yalkut-6285.pdf</vt:lpwstr>
      </vt:variant>
      <vt:variant>
        <vt:lpwstr/>
      </vt:variant>
      <vt:variant>
        <vt:i4>7667726</vt:i4>
      </vt:variant>
      <vt:variant>
        <vt:i4>2346</vt:i4>
      </vt:variant>
      <vt:variant>
        <vt:i4>0</vt:i4>
      </vt:variant>
      <vt:variant>
        <vt:i4>5</vt:i4>
      </vt:variant>
      <vt:variant>
        <vt:lpwstr>http://www.nevo.co.il/law_word/law10/yalkut-6195.pdf</vt:lpwstr>
      </vt:variant>
      <vt:variant>
        <vt:lpwstr/>
      </vt:variant>
      <vt:variant>
        <vt:i4>7667716</vt:i4>
      </vt:variant>
      <vt:variant>
        <vt:i4>2343</vt:i4>
      </vt:variant>
      <vt:variant>
        <vt:i4>0</vt:i4>
      </vt:variant>
      <vt:variant>
        <vt:i4>5</vt:i4>
      </vt:variant>
      <vt:variant>
        <vt:lpwstr>http://www.nevo.co.il/Law_word/law10/YALKUT-2672.pdf</vt:lpwstr>
      </vt:variant>
      <vt:variant>
        <vt:lpwstr/>
      </vt:variant>
      <vt:variant>
        <vt:i4>7667719</vt:i4>
      </vt:variant>
      <vt:variant>
        <vt:i4>2340</vt:i4>
      </vt:variant>
      <vt:variant>
        <vt:i4>0</vt:i4>
      </vt:variant>
      <vt:variant>
        <vt:i4>5</vt:i4>
      </vt:variant>
      <vt:variant>
        <vt:lpwstr>http://www.nevo.co.il/Law_word/law10/YALKUT-1773.pdf</vt:lpwstr>
      </vt:variant>
      <vt:variant>
        <vt:lpwstr/>
      </vt:variant>
      <vt:variant>
        <vt:i4>1507455</vt:i4>
      </vt:variant>
      <vt:variant>
        <vt:i4>2337</vt:i4>
      </vt:variant>
      <vt:variant>
        <vt:i4>0</vt:i4>
      </vt:variant>
      <vt:variant>
        <vt:i4>5</vt:i4>
      </vt:variant>
      <vt:variant>
        <vt:lpwstr>https://www.nevo.co.il/law_word/law10/yalkut-7497.pdf</vt:lpwstr>
      </vt:variant>
      <vt:variant>
        <vt:lpwstr/>
      </vt:variant>
      <vt:variant>
        <vt:i4>7798798</vt:i4>
      </vt:variant>
      <vt:variant>
        <vt:i4>2334</vt:i4>
      </vt:variant>
      <vt:variant>
        <vt:i4>0</vt:i4>
      </vt:variant>
      <vt:variant>
        <vt:i4>5</vt:i4>
      </vt:variant>
      <vt:variant>
        <vt:lpwstr>http://www.nevo.co.il/Law_word/law10/yalkut-6791.pdf</vt:lpwstr>
      </vt:variant>
      <vt:variant>
        <vt:lpwstr/>
      </vt:variant>
      <vt:variant>
        <vt:i4>7340037</vt:i4>
      </vt:variant>
      <vt:variant>
        <vt:i4>2331</vt:i4>
      </vt:variant>
      <vt:variant>
        <vt:i4>0</vt:i4>
      </vt:variant>
      <vt:variant>
        <vt:i4>5</vt:i4>
      </vt:variant>
      <vt:variant>
        <vt:lpwstr>http://www.nevo.co.il/Law_word/law10/yalkut-6726.pdf</vt:lpwstr>
      </vt:variant>
      <vt:variant>
        <vt:lpwstr/>
      </vt:variant>
      <vt:variant>
        <vt:i4>8192002</vt:i4>
      </vt:variant>
      <vt:variant>
        <vt:i4>2328</vt:i4>
      </vt:variant>
      <vt:variant>
        <vt:i4>0</vt:i4>
      </vt:variant>
      <vt:variant>
        <vt:i4>5</vt:i4>
      </vt:variant>
      <vt:variant>
        <vt:lpwstr>http://www.nevo.co.il/Law_word/law10/yalkut-6458.pdf</vt:lpwstr>
      </vt:variant>
      <vt:variant>
        <vt:lpwstr/>
      </vt:variant>
      <vt:variant>
        <vt:i4>7733263</vt:i4>
      </vt:variant>
      <vt:variant>
        <vt:i4>2325</vt:i4>
      </vt:variant>
      <vt:variant>
        <vt:i4>0</vt:i4>
      </vt:variant>
      <vt:variant>
        <vt:i4>5</vt:i4>
      </vt:variant>
      <vt:variant>
        <vt:lpwstr>http://www.nevo.co.il/Law_word/law10/yalkut-6285.pdf</vt:lpwstr>
      </vt:variant>
      <vt:variant>
        <vt:lpwstr/>
      </vt:variant>
      <vt:variant>
        <vt:i4>7667726</vt:i4>
      </vt:variant>
      <vt:variant>
        <vt:i4>2322</vt:i4>
      </vt:variant>
      <vt:variant>
        <vt:i4>0</vt:i4>
      </vt:variant>
      <vt:variant>
        <vt:i4>5</vt:i4>
      </vt:variant>
      <vt:variant>
        <vt:lpwstr>http://www.nevo.co.il/law_word/law10/yalkut-6195.pdf</vt:lpwstr>
      </vt:variant>
      <vt:variant>
        <vt:lpwstr/>
      </vt:variant>
      <vt:variant>
        <vt:i4>7667716</vt:i4>
      </vt:variant>
      <vt:variant>
        <vt:i4>2319</vt:i4>
      </vt:variant>
      <vt:variant>
        <vt:i4>0</vt:i4>
      </vt:variant>
      <vt:variant>
        <vt:i4>5</vt:i4>
      </vt:variant>
      <vt:variant>
        <vt:lpwstr>http://www.nevo.co.il/Law_word/law10/YALKUT-2672.pdf</vt:lpwstr>
      </vt:variant>
      <vt:variant>
        <vt:lpwstr/>
      </vt:variant>
      <vt:variant>
        <vt:i4>7667719</vt:i4>
      </vt:variant>
      <vt:variant>
        <vt:i4>2316</vt:i4>
      </vt:variant>
      <vt:variant>
        <vt:i4>0</vt:i4>
      </vt:variant>
      <vt:variant>
        <vt:i4>5</vt:i4>
      </vt:variant>
      <vt:variant>
        <vt:lpwstr>http://www.nevo.co.il/Law_word/law10/YALKUT-1773.pdf</vt:lpwstr>
      </vt:variant>
      <vt:variant>
        <vt:lpwstr/>
      </vt:variant>
      <vt:variant>
        <vt:i4>8192002</vt:i4>
      </vt:variant>
      <vt:variant>
        <vt:i4>2313</vt:i4>
      </vt:variant>
      <vt:variant>
        <vt:i4>0</vt:i4>
      </vt:variant>
      <vt:variant>
        <vt:i4>5</vt:i4>
      </vt:variant>
      <vt:variant>
        <vt:lpwstr>http://www.nevo.co.il/Law_word/law10/yalkut-6458.pdf</vt:lpwstr>
      </vt:variant>
      <vt:variant>
        <vt:lpwstr/>
      </vt:variant>
      <vt:variant>
        <vt:i4>7733263</vt:i4>
      </vt:variant>
      <vt:variant>
        <vt:i4>2310</vt:i4>
      </vt:variant>
      <vt:variant>
        <vt:i4>0</vt:i4>
      </vt:variant>
      <vt:variant>
        <vt:i4>5</vt:i4>
      </vt:variant>
      <vt:variant>
        <vt:lpwstr>http://www.nevo.co.il/Law_word/law10/yalkut-6285.pdf</vt:lpwstr>
      </vt:variant>
      <vt:variant>
        <vt:lpwstr/>
      </vt:variant>
      <vt:variant>
        <vt:i4>7667726</vt:i4>
      </vt:variant>
      <vt:variant>
        <vt:i4>2307</vt:i4>
      </vt:variant>
      <vt:variant>
        <vt:i4>0</vt:i4>
      </vt:variant>
      <vt:variant>
        <vt:i4>5</vt:i4>
      </vt:variant>
      <vt:variant>
        <vt:lpwstr>http://www.nevo.co.il/law_word/law10/yalkut-6195.pdf</vt:lpwstr>
      </vt:variant>
      <vt:variant>
        <vt:lpwstr/>
      </vt:variant>
      <vt:variant>
        <vt:i4>7667716</vt:i4>
      </vt:variant>
      <vt:variant>
        <vt:i4>2304</vt:i4>
      </vt:variant>
      <vt:variant>
        <vt:i4>0</vt:i4>
      </vt:variant>
      <vt:variant>
        <vt:i4>5</vt:i4>
      </vt:variant>
      <vt:variant>
        <vt:lpwstr>http://www.nevo.co.il/Law_word/law10/YALKUT-2672.pdf</vt:lpwstr>
      </vt:variant>
      <vt:variant>
        <vt:lpwstr/>
      </vt:variant>
      <vt:variant>
        <vt:i4>7667719</vt:i4>
      </vt:variant>
      <vt:variant>
        <vt:i4>2301</vt:i4>
      </vt:variant>
      <vt:variant>
        <vt:i4>0</vt:i4>
      </vt:variant>
      <vt:variant>
        <vt:i4>5</vt:i4>
      </vt:variant>
      <vt:variant>
        <vt:lpwstr>http://www.nevo.co.il/Law_word/law10/YALKUT-1773.pdf</vt:lpwstr>
      </vt:variant>
      <vt:variant>
        <vt:lpwstr/>
      </vt:variant>
      <vt:variant>
        <vt:i4>1507455</vt:i4>
      </vt:variant>
      <vt:variant>
        <vt:i4>2298</vt:i4>
      </vt:variant>
      <vt:variant>
        <vt:i4>0</vt:i4>
      </vt:variant>
      <vt:variant>
        <vt:i4>5</vt:i4>
      </vt:variant>
      <vt:variant>
        <vt:lpwstr>https://www.nevo.co.il/law_word/law10/yalkut-7497.pdf</vt:lpwstr>
      </vt:variant>
      <vt:variant>
        <vt:lpwstr/>
      </vt:variant>
      <vt:variant>
        <vt:i4>1507455</vt:i4>
      </vt:variant>
      <vt:variant>
        <vt:i4>2295</vt:i4>
      </vt:variant>
      <vt:variant>
        <vt:i4>0</vt:i4>
      </vt:variant>
      <vt:variant>
        <vt:i4>5</vt:i4>
      </vt:variant>
      <vt:variant>
        <vt:lpwstr>https://www.nevo.co.il/law_word/law10/yalkut-7497.pdf</vt:lpwstr>
      </vt:variant>
      <vt:variant>
        <vt:lpwstr/>
      </vt:variant>
      <vt:variant>
        <vt:i4>7733263</vt:i4>
      </vt:variant>
      <vt:variant>
        <vt:i4>2292</vt:i4>
      </vt:variant>
      <vt:variant>
        <vt:i4>0</vt:i4>
      </vt:variant>
      <vt:variant>
        <vt:i4>5</vt:i4>
      </vt:variant>
      <vt:variant>
        <vt:lpwstr>http://www.nevo.co.il/Law_word/law10/yalkut-6285.pdf</vt:lpwstr>
      </vt:variant>
      <vt:variant>
        <vt:lpwstr/>
      </vt:variant>
      <vt:variant>
        <vt:i4>7667726</vt:i4>
      </vt:variant>
      <vt:variant>
        <vt:i4>2289</vt:i4>
      </vt:variant>
      <vt:variant>
        <vt:i4>0</vt:i4>
      </vt:variant>
      <vt:variant>
        <vt:i4>5</vt:i4>
      </vt:variant>
      <vt:variant>
        <vt:lpwstr>http://www.nevo.co.il/law_word/law10/yalkut-6195.pdf</vt:lpwstr>
      </vt:variant>
      <vt:variant>
        <vt:lpwstr/>
      </vt:variant>
      <vt:variant>
        <vt:i4>7667716</vt:i4>
      </vt:variant>
      <vt:variant>
        <vt:i4>2286</vt:i4>
      </vt:variant>
      <vt:variant>
        <vt:i4>0</vt:i4>
      </vt:variant>
      <vt:variant>
        <vt:i4>5</vt:i4>
      </vt:variant>
      <vt:variant>
        <vt:lpwstr>http://www.nevo.co.il/Law_word/law10/YALKUT-2672.pdf</vt:lpwstr>
      </vt:variant>
      <vt:variant>
        <vt:lpwstr/>
      </vt:variant>
      <vt:variant>
        <vt:i4>7667719</vt:i4>
      </vt:variant>
      <vt:variant>
        <vt:i4>2283</vt:i4>
      </vt:variant>
      <vt:variant>
        <vt:i4>0</vt:i4>
      </vt:variant>
      <vt:variant>
        <vt:i4>5</vt:i4>
      </vt:variant>
      <vt:variant>
        <vt:lpwstr>http://www.nevo.co.il/Law_word/law10/YALKUT-1773.pdf</vt:lpwstr>
      </vt:variant>
      <vt:variant>
        <vt:lpwstr/>
      </vt:variant>
      <vt:variant>
        <vt:i4>1507455</vt:i4>
      </vt:variant>
      <vt:variant>
        <vt:i4>2280</vt:i4>
      </vt:variant>
      <vt:variant>
        <vt:i4>0</vt:i4>
      </vt:variant>
      <vt:variant>
        <vt:i4>5</vt:i4>
      </vt:variant>
      <vt:variant>
        <vt:lpwstr>https://www.nevo.co.il/law_word/law10/yalkut-7497.pdf</vt:lpwstr>
      </vt:variant>
      <vt:variant>
        <vt:lpwstr/>
      </vt:variant>
      <vt:variant>
        <vt:i4>7733263</vt:i4>
      </vt:variant>
      <vt:variant>
        <vt:i4>2277</vt:i4>
      </vt:variant>
      <vt:variant>
        <vt:i4>0</vt:i4>
      </vt:variant>
      <vt:variant>
        <vt:i4>5</vt:i4>
      </vt:variant>
      <vt:variant>
        <vt:lpwstr>http://www.nevo.co.il/Law_word/law10/yalkut-6285.pdf</vt:lpwstr>
      </vt:variant>
      <vt:variant>
        <vt:lpwstr/>
      </vt:variant>
      <vt:variant>
        <vt:i4>8192002</vt:i4>
      </vt:variant>
      <vt:variant>
        <vt:i4>2274</vt:i4>
      </vt:variant>
      <vt:variant>
        <vt:i4>0</vt:i4>
      </vt:variant>
      <vt:variant>
        <vt:i4>5</vt:i4>
      </vt:variant>
      <vt:variant>
        <vt:lpwstr>http://www.nevo.co.il/Law_word/law10/yalkut-6458.pdf</vt:lpwstr>
      </vt:variant>
      <vt:variant>
        <vt:lpwstr/>
      </vt:variant>
      <vt:variant>
        <vt:i4>7733263</vt:i4>
      </vt:variant>
      <vt:variant>
        <vt:i4>2271</vt:i4>
      </vt:variant>
      <vt:variant>
        <vt:i4>0</vt:i4>
      </vt:variant>
      <vt:variant>
        <vt:i4>5</vt:i4>
      </vt:variant>
      <vt:variant>
        <vt:lpwstr>http://www.nevo.co.il/Law_word/law10/yalkut-6285.pdf</vt:lpwstr>
      </vt:variant>
      <vt:variant>
        <vt:lpwstr/>
      </vt:variant>
      <vt:variant>
        <vt:i4>7733263</vt:i4>
      </vt:variant>
      <vt:variant>
        <vt:i4>2268</vt:i4>
      </vt:variant>
      <vt:variant>
        <vt:i4>0</vt:i4>
      </vt:variant>
      <vt:variant>
        <vt:i4>5</vt:i4>
      </vt:variant>
      <vt:variant>
        <vt:lpwstr>http://www.nevo.co.il/Law_word/law10/yalkut-6285.pdf</vt:lpwstr>
      </vt:variant>
      <vt:variant>
        <vt:lpwstr/>
      </vt:variant>
      <vt:variant>
        <vt:i4>7733263</vt:i4>
      </vt:variant>
      <vt:variant>
        <vt:i4>2265</vt:i4>
      </vt:variant>
      <vt:variant>
        <vt:i4>0</vt:i4>
      </vt:variant>
      <vt:variant>
        <vt:i4>5</vt:i4>
      </vt:variant>
      <vt:variant>
        <vt:lpwstr>http://www.nevo.co.il/Law_word/law10/yalkut-6285.pdf</vt:lpwstr>
      </vt:variant>
      <vt:variant>
        <vt:lpwstr/>
      </vt:variant>
      <vt:variant>
        <vt:i4>7667726</vt:i4>
      </vt:variant>
      <vt:variant>
        <vt:i4>2262</vt:i4>
      </vt:variant>
      <vt:variant>
        <vt:i4>0</vt:i4>
      </vt:variant>
      <vt:variant>
        <vt:i4>5</vt:i4>
      </vt:variant>
      <vt:variant>
        <vt:lpwstr>http://www.nevo.co.il/law_word/law10/yalkut-6195.pdf</vt:lpwstr>
      </vt:variant>
      <vt:variant>
        <vt:lpwstr/>
      </vt:variant>
      <vt:variant>
        <vt:i4>7667719</vt:i4>
      </vt:variant>
      <vt:variant>
        <vt:i4>2259</vt:i4>
      </vt:variant>
      <vt:variant>
        <vt:i4>0</vt:i4>
      </vt:variant>
      <vt:variant>
        <vt:i4>5</vt:i4>
      </vt:variant>
      <vt:variant>
        <vt:lpwstr>http://www.nevo.co.il/Law_word/law10/YALKUT-1773.pdf</vt:lpwstr>
      </vt:variant>
      <vt:variant>
        <vt:lpwstr/>
      </vt:variant>
      <vt:variant>
        <vt:i4>6815822</vt:i4>
      </vt:variant>
      <vt:variant>
        <vt:i4>2256</vt:i4>
      </vt:variant>
      <vt:variant>
        <vt:i4>0</vt:i4>
      </vt:variant>
      <vt:variant>
        <vt:i4>5</vt:i4>
      </vt:variant>
      <vt:variant>
        <vt:lpwstr>http://www.nevo.co.il/Law_word/law01/190_022_s04.doc</vt:lpwstr>
      </vt:variant>
      <vt:variant>
        <vt:lpwstr/>
      </vt:variant>
      <vt:variant>
        <vt:i4>7995399</vt:i4>
      </vt:variant>
      <vt:variant>
        <vt:i4>2253</vt:i4>
      </vt:variant>
      <vt:variant>
        <vt:i4>0</vt:i4>
      </vt:variant>
      <vt:variant>
        <vt:i4>5</vt:i4>
      </vt:variant>
      <vt:variant>
        <vt:lpwstr>http://www.nevo.co.il/Law_word/law10/yalkut-6209.pdf</vt:lpwstr>
      </vt:variant>
      <vt:variant>
        <vt:lpwstr/>
      </vt:variant>
      <vt:variant>
        <vt:i4>7733263</vt:i4>
      </vt:variant>
      <vt:variant>
        <vt:i4>2250</vt:i4>
      </vt:variant>
      <vt:variant>
        <vt:i4>0</vt:i4>
      </vt:variant>
      <vt:variant>
        <vt:i4>5</vt:i4>
      </vt:variant>
      <vt:variant>
        <vt:lpwstr>http://www.nevo.co.il/Law_word/law10/yalkut-6285.pdf</vt:lpwstr>
      </vt:variant>
      <vt:variant>
        <vt:lpwstr/>
      </vt:variant>
      <vt:variant>
        <vt:i4>7995399</vt:i4>
      </vt:variant>
      <vt:variant>
        <vt:i4>2247</vt:i4>
      </vt:variant>
      <vt:variant>
        <vt:i4>0</vt:i4>
      </vt:variant>
      <vt:variant>
        <vt:i4>5</vt:i4>
      </vt:variant>
      <vt:variant>
        <vt:lpwstr>http://www.nevo.co.il/Law_word/law10/yalkut-6209.pdf</vt:lpwstr>
      </vt:variant>
      <vt:variant>
        <vt:lpwstr/>
      </vt:variant>
      <vt:variant>
        <vt:i4>7929871</vt:i4>
      </vt:variant>
      <vt:variant>
        <vt:i4>2244</vt:i4>
      </vt:variant>
      <vt:variant>
        <vt:i4>0</vt:i4>
      </vt:variant>
      <vt:variant>
        <vt:i4>5</vt:i4>
      </vt:variant>
      <vt:variant>
        <vt:lpwstr>http://www.nevo.co.il/Law_word/law10/yalkut-6088.pdf</vt:lpwstr>
      </vt:variant>
      <vt:variant>
        <vt:lpwstr/>
      </vt:variant>
      <vt:variant>
        <vt:i4>7733260</vt:i4>
      </vt:variant>
      <vt:variant>
        <vt:i4>2241</vt:i4>
      </vt:variant>
      <vt:variant>
        <vt:i4>0</vt:i4>
      </vt:variant>
      <vt:variant>
        <vt:i4>5</vt:i4>
      </vt:variant>
      <vt:variant>
        <vt:lpwstr>http://www.nevo.co.il/Law_word/law10/YALKUT-4394.pdf</vt:lpwstr>
      </vt:variant>
      <vt:variant>
        <vt:lpwstr/>
      </vt:variant>
      <vt:variant>
        <vt:i4>7667716</vt:i4>
      </vt:variant>
      <vt:variant>
        <vt:i4>2238</vt:i4>
      </vt:variant>
      <vt:variant>
        <vt:i4>0</vt:i4>
      </vt:variant>
      <vt:variant>
        <vt:i4>5</vt:i4>
      </vt:variant>
      <vt:variant>
        <vt:lpwstr>http://www.nevo.co.il/Law_word/law10/YALKUT-2672.pdf</vt:lpwstr>
      </vt:variant>
      <vt:variant>
        <vt:lpwstr/>
      </vt:variant>
      <vt:variant>
        <vt:i4>7995399</vt:i4>
      </vt:variant>
      <vt:variant>
        <vt:i4>2235</vt:i4>
      </vt:variant>
      <vt:variant>
        <vt:i4>0</vt:i4>
      </vt:variant>
      <vt:variant>
        <vt:i4>5</vt:i4>
      </vt:variant>
      <vt:variant>
        <vt:lpwstr>http://www.nevo.co.il/Law_word/law10/yalkut-6209.pdf</vt:lpwstr>
      </vt:variant>
      <vt:variant>
        <vt:lpwstr/>
      </vt:variant>
      <vt:variant>
        <vt:i4>7733263</vt:i4>
      </vt:variant>
      <vt:variant>
        <vt:i4>2232</vt:i4>
      </vt:variant>
      <vt:variant>
        <vt:i4>0</vt:i4>
      </vt:variant>
      <vt:variant>
        <vt:i4>5</vt:i4>
      </vt:variant>
      <vt:variant>
        <vt:lpwstr>http://www.nevo.co.il/Law_word/law10/yalkut-6285.pdf</vt:lpwstr>
      </vt:variant>
      <vt:variant>
        <vt:lpwstr/>
      </vt:variant>
      <vt:variant>
        <vt:i4>7995399</vt:i4>
      </vt:variant>
      <vt:variant>
        <vt:i4>2229</vt:i4>
      </vt:variant>
      <vt:variant>
        <vt:i4>0</vt:i4>
      </vt:variant>
      <vt:variant>
        <vt:i4>5</vt:i4>
      </vt:variant>
      <vt:variant>
        <vt:lpwstr>http://www.nevo.co.il/Law_word/law10/yalkut-6209.pdf</vt:lpwstr>
      </vt:variant>
      <vt:variant>
        <vt:lpwstr/>
      </vt:variant>
      <vt:variant>
        <vt:i4>7929871</vt:i4>
      </vt:variant>
      <vt:variant>
        <vt:i4>2226</vt:i4>
      </vt:variant>
      <vt:variant>
        <vt:i4>0</vt:i4>
      </vt:variant>
      <vt:variant>
        <vt:i4>5</vt:i4>
      </vt:variant>
      <vt:variant>
        <vt:lpwstr>http://www.nevo.co.il/Law_word/law10/yalkut-6088.pdf</vt:lpwstr>
      </vt:variant>
      <vt:variant>
        <vt:lpwstr/>
      </vt:variant>
      <vt:variant>
        <vt:i4>4980834</vt:i4>
      </vt:variant>
      <vt:variant>
        <vt:i4>2223</vt:i4>
      </vt:variant>
      <vt:variant>
        <vt:i4>0</vt:i4>
      </vt:variant>
      <vt:variant>
        <vt:i4>5</vt:i4>
      </vt:variant>
      <vt:variant>
        <vt:lpwstr>http://web1.nevo.co.il/Law_word/law10/yalkut-5784.pdf</vt:lpwstr>
      </vt:variant>
      <vt:variant>
        <vt:lpwstr/>
      </vt:variant>
      <vt:variant>
        <vt:i4>7602178</vt:i4>
      </vt:variant>
      <vt:variant>
        <vt:i4>2220</vt:i4>
      </vt:variant>
      <vt:variant>
        <vt:i4>0</vt:i4>
      </vt:variant>
      <vt:variant>
        <vt:i4>5</vt:i4>
      </vt:variant>
      <vt:variant>
        <vt:lpwstr>http://www.nevo.co.il/Law_word/law10/YALKUT-4471.pdf</vt:lpwstr>
      </vt:variant>
      <vt:variant>
        <vt:lpwstr/>
      </vt:variant>
      <vt:variant>
        <vt:i4>7733260</vt:i4>
      </vt:variant>
      <vt:variant>
        <vt:i4>2217</vt:i4>
      </vt:variant>
      <vt:variant>
        <vt:i4>0</vt:i4>
      </vt:variant>
      <vt:variant>
        <vt:i4>5</vt:i4>
      </vt:variant>
      <vt:variant>
        <vt:lpwstr>http://www.nevo.co.il/Law_word/law10/YALKUT-4394.pdf</vt:lpwstr>
      </vt:variant>
      <vt:variant>
        <vt:lpwstr/>
      </vt:variant>
      <vt:variant>
        <vt:i4>7667716</vt:i4>
      </vt:variant>
      <vt:variant>
        <vt:i4>2214</vt:i4>
      </vt:variant>
      <vt:variant>
        <vt:i4>0</vt:i4>
      </vt:variant>
      <vt:variant>
        <vt:i4>5</vt:i4>
      </vt:variant>
      <vt:variant>
        <vt:lpwstr>http://www.nevo.co.il/Law_word/law10/YALKUT-2672.pdf</vt:lpwstr>
      </vt:variant>
      <vt:variant>
        <vt:lpwstr/>
      </vt:variant>
      <vt:variant>
        <vt:i4>7471105</vt:i4>
      </vt:variant>
      <vt:variant>
        <vt:i4>2211</vt:i4>
      </vt:variant>
      <vt:variant>
        <vt:i4>0</vt:i4>
      </vt:variant>
      <vt:variant>
        <vt:i4>5</vt:i4>
      </vt:variant>
      <vt:variant>
        <vt:lpwstr>http://www.nevo.co.il/Law_word/law10/yalkut-6063.pdf</vt:lpwstr>
      </vt:variant>
      <vt:variant>
        <vt:lpwstr/>
      </vt:variant>
      <vt:variant>
        <vt:i4>8323082</vt:i4>
      </vt:variant>
      <vt:variant>
        <vt:i4>2208</vt:i4>
      </vt:variant>
      <vt:variant>
        <vt:i4>0</vt:i4>
      </vt:variant>
      <vt:variant>
        <vt:i4>5</vt:i4>
      </vt:variant>
      <vt:variant>
        <vt:lpwstr>http://www.nevo.co.il/Law_word/law10/YALKUT-3688.pdf</vt:lpwstr>
      </vt:variant>
      <vt:variant>
        <vt:lpwstr/>
      </vt:variant>
      <vt:variant>
        <vt:i4>7995399</vt:i4>
      </vt:variant>
      <vt:variant>
        <vt:i4>2205</vt:i4>
      </vt:variant>
      <vt:variant>
        <vt:i4>0</vt:i4>
      </vt:variant>
      <vt:variant>
        <vt:i4>5</vt:i4>
      </vt:variant>
      <vt:variant>
        <vt:lpwstr>http://www.nevo.co.il/Law_word/law10/yalkut-6209.pdf</vt:lpwstr>
      </vt:variant>
      <vt:variant>
        <vt:lpwstr/>
      </vt:variant>
      <vt:variant>
        <vt:i4>7929871</vt:i4>
      </vt:variant>
      <vt:variant>
        <vt:i4>2202</vt:i4>
      </vt:variant>
      <vt:variant>
        <vt:i4>0</vt:i4>
      </vt:variant>
      <vt:variant>
        <vt:i4>5</vt:i4>
      </vt:variant>
      <vt:variant>
        <vt:lpwstr>http://www.nevo.co.il/Law_word/law10/yalkut-6088.pdf</vt:lpwstr>
      </vt:variant>
      <vt:variant>
        <vt:lpwstr/>
      </vt:variant>
      <vt:variant>
        <vt:i4>7733260</vt:i4>
      </vt:variant>
      <vt:variant>
        <vt:i4>2199</vt:i4>
      </vt:variant>
      <vt:variant>
        <vt:i4>0</vt:i4>
      </vt:variant>
      <vt:variant>
        <vt:i4>5</vt:i4>
      </vt:variant>
      <vt:variant>
        <vt:lpwstr>http://www.nevo.co.il/Law_word/law10/YALKUT-4394.pdf</vt:lpwstr>
      </vt:variant>
      <vt:variant>
        <vt:lpwstr/>
      </vt:variant>
      <vt:variant>
        <vt:i4>7667716</vt:i4>
      </vt:variant>
      <vt:variant>
        <vt:i4>2196</vt:i4>
      </vt:variant>
      <vt:variant>
        <vt:i4>0</vt:i4>
      </vt:variant>
      <vt:variant>
        <vt:i4>5</vt:i4>
      </vt:variant>
      <vt:variant>
        <vt:lpwstr>http://www.nevo.co.il/Law_word/law10/YALKUT-2672.pdf</vt:lpwstr>
      </vt:variant>
      <vt:variant>
        <vt:lpwstr/>
      </vt:variant>
      <vt:variant>
        <vt:i4>7929871</vt:i4>
      </vt:variant>
      <vt:variant>
        <vt:i4>2193</vt:i4>
      </vt:variant>
      <vt:variant>
        <vt:i4>0</vt:i4>
      </vt:variant>
      <vt:variant>
        <vt:i4>5</vt:i4>
      </vt:variant>
      <vt:variant>
        <vt:lpwstr>http://www.nevo.co.il/Law_word/law10/yalkut-6088.pdf</vt:lpwstr>
      </vt:variant>
      <vt:variant>
        <vt:lpwstr/>
      </vt:variant>
      <vt:variant>
        <vt:i4>7929859</vt:i4>
      </vt:variant>
      <vt:variant>
        <vt:i4>2190</vt:i4>
      </vt:variant>
      <vt:variant>
        <vt:i4>0</vt:i4>
      </vt:variant>
      <vt:variant>
        <vt:i4>5</vt:i4>
      </vt:variant>
      <vt:variant>
        <vt:lpwstr>http://www.nevo.co.il/Law_word/law10/YALKUT-4860.pdf</vt:lpwstr>
      </vt:variant>
      <vt:variant>
        <vt:lpwstr/>
      </vt:variant>
      <vt:variant>
        <vt:i4>7929871</vt:i4>
      </vt:variant>
      <vt:variant>
        <vt:i4>2187</vt:i4>
      </vt:variant>
      <vt:variant>
        <vt:i4>0</vt:i4>
      </vt:variant>
      <vt:variant>
        <vt:i4>5</vt:i4>
      </vt:variant>
      <vt:variant>
        <vt:lpwstr>http://www.nevo.co.il/Law_word/law10/yalkut-6088.pdf</vt:lpwstr>
      </vt:variant>
      <vt:variant>
        <vt:lpwstr/>
      </vt:variant>
      <vt:variant>
        <vt:i4>7733260</vt:i4>
      </vt:variant>
      <vt:variant>
        <vt:i4>2184</vt:i4>
      </vt:variant>
      <vt:variant>
        <vt:i4>0</vt:i4>
      </vt:variant>
      <vt:variant>
        <vt:i4>5</vt:i4>
      </vt:variant>
      <vt:variant>
        <vt:lpwstr>http://www.nevo.co.il/Law_word/law10/YALKUT-4394.pdf</vt:lpwstr>
      </vt:variant>
      <vt:variant>
        <vt:lpwstr/>
      </vt:variant>
      <vt:variant>
        <vt:i4>7405574</vt:i4>
      </vt:variant>
      <vt:variant>
        <vt:i4>2181</vt:i4>
      </vt:variant>
      <vt:variant>
        <vt:i4>0</vt:i4>
      </vt:variant>
      <vt:variant>
        <vt:i4>5</vt:i4>
      </vt:variant>
      <vt:variant>
        <vt:lpwstr>http://www.nevo.co.il/Law_word/law10/YALKUT-4131.pdf</vt:lpwstr>
      </vt:variant>
      <vt:variant>
        <vt:lpwstr/>
      </vt:variant>
      <vt:variant>
        <vt:i4>7995399</vt:i4>
      </vt:variant>
      <vt:variant>
        <vt:i4>2178</vt:i4>
      </vt:variant>
      <vt:variant>
        <vt:i4>0</vt:i4>
      </vt:variant>
      <vt:variant>
        <vt:i4>5</vt:i4>
      </vt:variant>
      <vt:variant>
        <vt:lpwstr>http://www.nevo.co.il/Law_word/law10/yalkut-6209.pdf</vt:lpwstr>
      </vt:variant>
      <vt:variant>
        <vt:lpwstr/>
      </vt:variant>
      <vt:variant>
        <vt:i4>7929871</vt:i4>
      </vt:variant>
      <vt:variant>
        <vt:i4>2175</vt:i4>
      </vt:variant>
      <vt:variant>
        <vt:i4>0</vt:i4>
      </vt:variant>
      <vt:variant>
        <vt:i4>5</vt:i4>
      </vt:variant>
      <vt:variant>
        <vt:lpwstr>http://www.nevo.co.il/Law_word/law10/yalkut-6088.pdf</vt:lpwstr>
      </vt:variant>
      <vt:variant>
        <vt:lpwstr/>
      </vt:variant>
      <vt:variant>
        <vt:i4>7667716</vt:i4>
      </vt:variant>
      <vt:variant>
        <vt:i4>2172</vt:i4>
      </vt:variant>
      <vt:variant>
        <vt:i4>0</vt:i4>
      </vt:variant>
      <vt:variant>
        <vt:i4>5</vt:i4>
      </vt:variant>
      <vt:variant>
        <vt:lpwstr>http://www.nevo.co.il/Law_word/law10/YALKUT-2672.pdf</vt:lpwstr>
      </vt:variant>
      <vt:variant>
        <vt:lpwstr/>
      </vt:variant>
      <vt:variant>
        <vt:i4>7995399</vt:i4>
      </vt:variant>
      <vt:variant>
        <vt:i4>2169</vt:i4>
      </vt:variant>
      <vt:variant>
        <vt:i4>0</vt:i4>
      </vt:variant>
      <vt:variant>
        <vt:i4>5</vt:i4>
      </vt:variant>
      <vt:variant>
        <vt:lpwstr>http://www.nevo.co.il/Law_word/law10/yalkut-6209.pdf</vt:lpwstr>
      </vt:variant>
      <vt:variant>
        <vt:lpwstr/>
      </vt:variant>
      <vt:variant>
        <vt:i4>7929871</vt:i4>
      </vt:variant>
      <vt:variant>
        <vt:i4>2166</vt:i4>
      </vt:variant>
      <vt:variant>
        <vt:i4>0</vt:i4>
      </vt:variant>
      <vt:variant>
        <vt:i4>5</vt:i4>
      </vt:variant>
      <vt:variant>
        <vt:lpwstr>http://www.nevo.co.il/Law_word/law10/yalkut-6088.pdf</vt:lpwstr>
      </vt:variant>
      <vt:variant>
        <vt:lpwstr/>
      </vt:variant>
      <vt:variant>
        <vt:i4>4980834</vt:i4>
      </vt:variant>
      <vt:variant>
        <vt:i4>2163</vt:i4>
      </vt:variant>
      <vt:variant>
        <vt:i4>0</vt:i4>
      </vt:variant>
      <vt:variant>
        <vt:i4>5</vt:i4>
      </vt:variant>
      <vt:variant>
        <vt:lpwstr>http://web1.nevo.co.il/Law_word/law10/yalkut-5784.pdf</vt:lpwstr>
      </vt:variant>
      <vt:variant>
        <vt:lpwstr/>
      </vt:variant>
      <vt:variant>
        <vt:i4>7340033</vt:i4>
      </vt:variant>
      <vt:variant>
        <vt:i4>2160</vt:i4>
      </vt:variant>
      <vt:variant>
        <vt:i4>0</vt:i4>
      </vt:variant>
      <vt:variant>
        <vt:i4>5</vt:i4>
      </vt:variant>
      <vt:variant>
        <vt:lpwstr>http://www.nevo.co.il/Law_word/law10/YALKUT-4948.pdf</vt:lpwstr>
      </vt:variant>
      <vt:variant>
        <vt:lpwstr/>
      </vt:variant>
      <vt:variant>
        <vt:i4>7733260</vt:i4>
      </vt:variant>
      <vt:variant>
        <vt:i4>2157</vt:i4>
      </vt:variant>
      <vt:variant>
        <vt:i4>0</vt:i4>
      </vt:variant>
      <vt:variant>
        <vt:i4>5</vt:i4>
      </vt:variant>
      <vt:variant>
        <vt:lpwstr>http://www.nevo.co.il/Law_word/law10/YALKUT-4394.pdf</vt:lpwstr>
      </vt:variant>
      <vt:variant>
        <vt:lpwstr/>
      </vt:variant>
      <vt:variant>
        <vt:i4>7667716</vt:i4>
      </vt:variant>
      <vt:variant>
        <vt:i4>2154</vt:i4>
      </vt:variant>
      <vt:variant>
        <vt:i4>0</vt:i4>
      </vt:variant>
      <vt:variant>
        <vt:i4>5</vt:i4>
      </vt:variant>
      <vt:variant>
        <vt:lpwstr>http://www.nevo.co.il/Law_word/law10/YALKUT-2672.pdf</vt:lpwstr>
      </vt:variant>
      <vt:variant>
        <vt:lpwstr/>
      </vt:variant>
      <vt:variant>
        <vt:i4>7733250</vt:i4>
      </vt:variant>
      <vt:variant>
        <vt:i4>2151</vt:i4>
      </vt:variant>
      <vt:variant>
        <vt:i4>0</vt:i4>
      </vt:variant>
      <vt:variant>
        <vt:i4>5</vt:i4>
      </vt:variant>
      <vt:variant>
        <vt:lpwstr>http://www.nevo.co.il/Law_word/law10/YALKUT-2611.pdf</vt:lpwstr>
      </vt:variant>
      <vt:variant>
        <vt:lpwstr/>
      </vt:variant>
      <vt:variant>
        <vt:i4>8126475</vt:i4>
      </vt:variant>
      <vt:variant>
        <vt:i4>2148</vt:i4>
      </vt:variant>
      <vt:variant>
        <vt:i4>0</vt:i4>
      </vt:variant>
      <vt:variant>
        <vt:i4>5</vt:i4>
      </vt:variant>
      <vt:variant>
        <vt:lpwstr>http://www.nevo.co.il/Law_word/law10/YALKUT-2588.pdf</vt:lpwstr>
      </vt:variant>
      <vt:variant>
        <vt:lpwstr/>
      </vt:variant>
      <vt:variant>
        <vt:i4>7733263</vt:i4>
      </vt:variant>
      <vt:variant>
        <vt:i4>2145</vt:i4>
      </vt:variant>
      <vt:variant>
        <vt:i4>0</vt:i4>
      </vt:variant>
      <vt:variant>
        <vt:i4>5</vt:i4>
      </vt:variant>
      <vt:variant>
        <vt:lpwstr>http://www.nevo.co.il/Law_word/law10/yalkut-6285.pdf</vt:lpwstr>
      </vt:variant>
      <vt:variant>
        <vt:lpwstr/>
      </vt:variant>
      <vt:variant>
        <vt:i4>7995399</vt:i4>
      </vt:variant>
      <vt:variant>
        <vt:i4>2142</vt:i4>
      </vt:variant>
      <vt:variant>
        <vt:i4>0</vt:i4>
      </vt:variant>
      <vt:variant>
        <vt:i4>5</vt:i4>
      </vt:variant>
      <vt:variant>
        <vt:lpwstr>http://www.nevo.co.il/Law_word/law10/yalkut-6209.pdf</vt:lpwstr>
      </vt:variant>
      <vt:variant>
        <vt:lpwstr/>
      </vt:variant>
      <vt:variant>
        <vt:i4>7929871</vt:i4>
      </vt:variant>
      <vt:variant>
        <vt:i4>2139</vt:i4>
      </vt:variant>
      <vt:variant>
        <vt:i4>0</vt:i4>
      </vt:variant>
      <vt:variant>
        <vt:i4>5</vt:i4>
      </vt:variant>
      <vt:variant>
        <vt:lpwstr>http://www.nevo.co.il/Law_word/law10/yalkut-6088.pdf</vt:lpwstr>
      </vt:variant>
      <vt:variant>
        <vt:lpwstr/>
      </vt:variant>
      <vt:variant>
        <vt:i4>7667716</vt:i4>
      </vt:variant>
      <vt:variant>
        <vt:i4>2136</vt:i4>
      </vt:variant>
      <vt:variant>
        <vt:i4>0</vt:i4>
      </vt:variant>
      <vt:variant>
        <vt:i4>5</vt:i4>
      </vt:variant>
      <vt:variant>
        <vt:lpwstr>http://www.nevo.co.il/Law_word/law10/YALKUT-2672.pdf</vt:lpwstr>
      </vt:variant>
      <vt:variant>
        <vt:lpwstr/>
      </vt:variant>
      <vt:variant>
        <vt:i4>7995399</vt:i4>
      </vt:variant>
      <vt:variant>
        <vt:i4>2133</vt:i4>
      </vt:variant>
      <vt:variant>
        <vt:i4>0</vt:i4>
      </vt:variant>
      <vt:variant>
        <vt:i4>5</vt:i4>
      </vt:variant>
      <vt:variant>
        <vt:lpwstr>http://www.nevo.co.il/Law_word/law10/yalkut-6209.pdf</vt:lpwstr>
      </vt:variant>
      <vt:variant>
        <vt:lpwstr/>
      </vt:variant>
      <vt:variant>
        <vt:i4>7929871</vt:i4>
      </vt:variant>
      <vt:variant>
        <vt:i4>2130</vt:i4>
      </vt:variant>
      <vt:variant>
        <vt:i4>0</vt:i4>
      </vt:variant>
      <vt:variant>
        <vt:i4>5</vt:i4>
      </vt:variant>
      <vt:variant>
        <vt:lpwstr>http://www.nevo.co.il/Law_word/law10/yalkut-6088.pdf</vt:lpwstr>
      </vt:variant>
      <vt:variant>
        <vt:lpwstr/>
      </vt:variant>
      <vt:variant>
        <vt:i4>7667716</vt:i4>
      </vt:variant>
      <vt:variant>
        <vt:i4>2127</vt:i4>
      </vt:variant>
      <vt:variant>
        <vt:i4>0</vt:i4>
      </vt:variant>
      <vt:variant>
        <vt:i4>5</vt:i4>
      </vt:variant>
      <vt:variant>
        <vt:lpwstr>http://www.nevo.co.il/Law_word/law10/YALKUT-2672.pdf</vt:lpwstr>
      </vt:variant>
      <vt:variant>
        <vt:lpwstr/>
      </vt:variant>
      <vt:variant>
        <vt:i4>7995399</vt:i4>
      </vt:variant>
      <vt:variant>
        <vt:i4>2124</vt:i4>
      </vt:variant>
      <vt:variant>
        <vt:i4>0</vt:i4>
      </vt:variant>
      <vt:variant>
        <vt:i4>5</vt:i4>
      </vt:variant>
      <vt:variant>
        <vt:lpwstr>http://www.nevo.co.il/Law_word/law10/yalkut-6209.pdf</vt:lpwstr>
      </vt:variant>
      <vt:variant>
        <vt:lpwstr/>
      </vt:variant>
      <vt:variant>
        <vt:i4>7995399</vt:i4>
      </vt:variant>
      <vt:variant>
        <vt:i4>2121</vt:i4>
      </vt:variant>
      <vt:variant>
        <vt:i4>0</vt:i4>
      </vt:variant>
      <vt:variant>
        <vt:i4>5</vt:i4>
      </vt:variant>
      <vt:variant>
        <vt:lpwstr>http://www.nevo.co.il/Law_word/law10/yalkut-6209.pdf</vt:lpwstr>
      </vt:variant>
      <vt:variant>
        <vt:lpwstr/>
      </vt:variant>
      <vt:variant>
        <vt:i4>7471105</vt:i4>
      </vt:variant>
      <vt:variant>
        <vt:i4>2118</vt:i4>
      </vt:variant>
      <vt:variant>
        <vt:i4>0</vt:i4>
      </vt:variant>
      <vt:variant>
        <vt:i4>5</vt:i4>
      </vt:variant>
      <vt:variant>
        <vt:lpwstr>http://www.nevo.co.il/Law_word/law10/yalkut-6063.pdf</vt:lpwstr>
      </vt:variant>
      <vt:variant>
        <vt:lpwstr/>
      </vt:variant>
      <vt:variant>
        <vt:i4>7995399</vt:i4>
      </vt:variant>
      <vt:variant>
        <vt:i4>2115</vt:i4>
      </vt:variant>
      <vt:variant>
        <vt:i4>0</vt:i4>
      </vt:variant>
      <vt:variant>
        <vt:i4>5</vt:i4>
      </vt:variant>
      <vt:variant>
        <vt:lpwstr>http://www.nevo.co.il/Law_word/law10/yalkut-6209.pdf</vt:lpwstr>
      </vt:variant>
      <vt:variant>
        <vt:lpwstr/>
      </vt:variant>
      <vt:variant>
        <vt:i4>7929871</vt:i4>
      </vt:variant>
      <vt:variant>
        <vt:i4>2112</vt:i4>
      </vt:variant>
      <vt:variant>
        <vt:i4>0</vt:i4>
      </vt:variant>
      <vt:variant>
        <vt:i4>5</vt:i4>
      </vt:variant>
      <vt:variant>
        <vt:lpwstr>http://www.nevo.co.il/Law_word/law10/yalkut-6088.pdf</vt:lpwstr>
      </vt:variant>
      <vt:variant>
        <vt:lpwstr/>
      </vt:variant>
      <vt:variant>
        <vt:i4>7405569</vt:i4>
      </vt:variant>
      <vt:variant>
        <vt:i4>2109</vt:i4>
      </vt:variant>
      <vt:variant>
        <vt:i4>0</vt:i4>
      </vt:variant>
      <vt:variant>
        <vt:i4>5</vt:i4>
      </vt:variant>
      <vt:variant>
        <vt:lpwstr>http://www.nevo.co.il/Law_word/law10/YALKUT-4848.pdf</vt:lpwstr>
      </vt:variant>
      <vt:variant>
        <vt:lpwstr/>
      </vt:variant>
      <vt:variant>
        <vt:i4>7667716</vt:i4>
      </vt:variant>
      <vt:variant>
        <vt:i4>2106</vt:i4>
      </vt:variant>
      <vt:variant>
        <vt:i4>0</vt:i4>
      </vt:variant>
      <vt:variant>
        <vt:i4>5</vt:i4>
      </vt:variant>
      <vt:variant>
        <vt:lpwstr>http://www.nevo.co.il/Law_word/law10/YALKUT-2672.pdf</vt:lpwstr>
      </vt:variant>
      <vt:variant>
        <vt:lpwstr/>
      </vt:variant>
      <vt:variant>
        <vt:i4>7995399</vt:i4>
      </vt:variant>
      <vt:variant>
        <vt:i4>2103</vt:i4>
      </vt:variant>
      <vt:variant>
        <vt:i4>0</vt:i4>
      </vt:variant>
      <vt:variant>
        <vt:i4>5</vt:i4>
      </vt:variant>
      <vt:variant>
        <vt:lpwstr>http://www.nevo.co.il/Law_word/law10/yalkut-6209.pdf</vt:lpwstr>
      </vt:variant>
      <vt:variant>
        <vt:lpwstr/>
      </vt:variant>
      <vt:variant>
        <vt:i4>7995399</vt:i4>
      </vt:variant>
      <vt:variant>
        <vt:i4>2100</vt:i4>
      </vt:variant>
      <vt:variant>
        <vt:i4>0</vt:i4>
      </vt:variant>
      <vt:variant>
        <vt:i4>5</vt:i4>
      </vt:variant>
      <vt:variant>
        <vt:lpwstr>http://www.nevo.co.il/Law_word/law10/yalkut-6209.pdf</vt:lpwstr>
      </vt:variant>
      <vt:variant>
        <vt:lpwstr/>
      </vt:variant>
      <vt:variant>
        <vt:i4>7929871</vt:i4>
      </vt:variant>
      <vt:variant>
        <vt:i4>2097</vt:i4>
      </vt:variant>
      <vt:variant>
        <vt:i4>0</vt:i4>
      </vt:variant>
      <vt:variant>
        <vt:i4>5</vt:i4>
      </vt:variant>
      <vt:variant>
        <vt:lpwstr>http://www.nevo.co.il/Law_word/law10/yalkut-6088.pdf</vt:lpwstr>
      </vt:variant>
      <vt:variant>
        <vt:lpwstr/>
      </vt:variant>
      <vt:variant>
        <vt:i4>7471116</vt:i4>
      </vt:variant>
      <vt:variant>
        <vt:i4>2094</vt:i4>
      </vt:variant>
      <vt:variant>
        <vt:i4>0</vt:i4>
      </vt:variant>
      <vt:variant>
        <vt:i4>5</vt:i4>
      </vt:variant>
      <vt:variant>
        <vt:lpwstr>http://www.nevo.co.il/Law_word/law10/YALKUT-4291.pdf</vt:lpwstr>
      </vt:variant>
      <vt:variant>
        <vt:lpwstr/>
      </vt:variant>
      <vt:variant>
        <vt:i4>7667716</vt:i4>
      </vt:variant>
      <vt:variant>
        <vt:i4>2091</vt:i4>
      </vt:variant>
      <vt:variant>
        <vt:i4>0</vt:i4>
      </vt:variant>
      <vt:variant>
        <vt:i4>5</vt:i4>
      </vt:variant>
      <vt:variant>
        <vt:lpwstr>http://www.nevo.co.il/Law_word/law10/YALKUT-2672.pdf</vt:lpwstr>
      </vt:variant>
      <vt:variant>
        <vt:lpwstr/>
      </vt:variant>
      <vt:variant>
        <vt:i4>7995399</vt:i4>
      </vt:variant>
      <vt:variant>
        <vt:i4>2088</vt:i4>
      </vt:variant>
      <vt:variant>
        <vt:i4>0</vt:i4>
      </vt:variant>
      <vt:variant>
        <vt:i4>5</vt:i4>
      </vt:variant>
      <vt:variant>
        <vt:lpwstr>http://www.nevo.co.il/Law_word/law10/yalkut-6209.pdf</vt:lpwstr>
      </vt:variant>
      <vt:variant>
        <vt:lpwstr/>
      </vt:variant>
      <vt:variant>
        <vt:i4>7929871</vt:i4>
      </vt:variant>
      <vt:variant>
        <vt:i4>2085</vt:i4>
      </vt:variant>
      <vt:variant>
        <vt:i4>0</vt:i4>
      </vt:variant>
      <vt:variant>
        <vt:i4>5</vt:i4>
      </vt:variant>
      <vt:variant>
        <vt:lpwstr>http://www.nevo.co.il/Law_word/law10/yalkut-6088.pdf</vt:lpwstr>
      </vt:variant>
      <vt:variant>
        <vt:lpwstr/>
      </vt:variant>
      <vt:variant>
        <vt:i4>7667716</vt:i4>
      </vt:variant>
      <vt:variant>
        <vt:i4>2082</vt:i4>
      </vt:variant>
      <vt:variant>
        <vt:i4>0</vt:i4>
      </vt:variant>
      <vt:variant>
        <vt:i4>5</vt:i4>
      </vt:variant>
      <vt:variant>
        <vt:lpwstr>http://www.nevo.co.il/Law_word/law10/YALKUT-2672.pdf</vt:lpwstr>
      </vt:variant>
      <vt:variant>
        <vt:lpwstr/>
      </vt:variant>
      <vt:variant>
        <vt:i4>7929871</vt:i4>
      </vt:variant>
      <vt:variant>
        <vt:i4>2079</vt:i4>
      </vt:variant>
      <vt:variant>
        <vt:i4>0</vt:i4>
      </vt:variant>
      <vt:variant>
        <vt:i4>5</vt:i4>
      </vt:variant>
      <vt:variant>
        <vt:lpwstr>http://www.nevo.co.il/Law_word/law10/yalkut-6088.pdf</vt:lpwstr>
      </vt:variant>
      <vt:variant>
        <vt:lpwstr/>
      </vt:variant>
      <vt:variant>
        <vt:i4>7995399</vt:i4>
      </vt:variant>
      <vt:variant>
        <vt:i4>2076</vt:i4>
      </vt:variant>
      <vt:variant>
        <vt:i4>0</vt:i4>
      </vt:variant>
      <vt:variant>
        <vt:i4>5</vt:i4>
      </vt:variant>
      <vt:variant>
        <vt:lpwstr>http://www.nevo.co.il/Law_word/law10/yalkut-6209.pdf</vt:lpwstr>
      </vt:variant>
      <vt:variant>
        <vt:lpwstr/>
      </vt:variant>
      <vt:variant>
        <vt:i4>7340037</vt:i4>
      </vt:variant>
      <vt:variant>
        <vt:i4>2073</vt:i4>
      </vt:variant>
      <vt:variant>
        <vt:i4>0</vt:i4>
      </vt:variant>
      <vt:variant>
        <vt:i4>5</vt:i4>
      </vt:variant>
      <vt:variant>
        <vt:lpwstr>http://www.nevo.co.il/Law_word/law10/yalkut-6726.pdf</vt:lpwstr>
      </vt:variant>
      <vt:variant>
        <vt:lpwstr/>
      </vt:variant>
      <vt:variant>
        <vt:i4>7995399</vt:i4>
      </vt:variant>
      <vt:variant>
        <vt:i4>2070</vt:i4>
      </vt:variant>
      <vt:variant>
        <vt:i4>0</vt:i4>
      </vt:variant>
      <vt:variant>
        <vt:i4>5</vt:i4>
      </vt:variant>
      <vt:variant>
        <vt:lpwstr>http://www.nevo.co.il/Law_word/law10/yalkut-6209.pdf</vt:lpwstr>
      </vt:variant>
      <vt:variant>
        <vt:lpwstr/>
      </vt:variant>
      <vt:variant>
        <vt:i4>7929871</vt:i4>
      </vt:variant>
      <vt:variant>
        <vt:i4>2067</vt:i4>
      </vt:variant>
      <vt:variant>
        <vt:i4>0</vt:i4>
      </vt:variant>
      <vt:variant>
        <vt:i4>5</vt:i4>
      </vt:variant>
      <vt:variant>
        <vt:lpwstr>http://www.nevo.co.il/Law_word/law10/yalkut-6088.pdf</vt:lpwstr>
      </vt:variant>
      <vt:variant>
        <vt:lpwstr/>
      </vt:variant>
      <vt:variant>
        <vt:i4>7995407</vt:i4>
      </vt:variant>
      <vt:variant>
        <vt:i4>2064</vt:i4>
      </vt:variant>
      <vt:variant>
        <vt:i4>0</vt:i4>
      </vt:variant>
      <vt:variant>
        <vt:i4>5</vt:i4>
      </vt:variant>
      <vt:variant>
        <vt:lpwstr>http://www.nevo.co.il/Law_word/law10/yalkut-6388.pdf</vt:lpwstr>
      </vt:variant>
      <vt:variant>
        <vt:lpwstr/>
      </vt:variant>
      <vt:variant>
        <vt:i4>7995399</vt:i4>
      </vt:variant>
      <vt:variant>
        <vt:i4>2061</vt:i4>
      </vt:variant>
      <vt:variant>
        <vt:i4>0</vt:i4>
      </vt:variant>
      <vt:variant>
        <vt:i4>5</vt:i4>
      </vt:variant>
      <vt:variant>
        <vt:lpwstr>http://www.nevo.co.il/Law_word/law10/yalkut-6209.pdf</vt:lpwstr>
      </vt:variant>
      <vt:variant>
        <vt:lpwstr/>
      </vt:variant>
      <vt:variant>
        <vt:i4>7929871</vt:i4>
      </vt:variant>
      <vt:variant>
        <vt:i4>2058</vt:i4>
      </vt:variant>
      <vt:variant>
        <vt:i4>0</vt:i4>
      </vt:variant>
      <vt:variant>
        <vt:i4>5</vt:i4>
      </vt:variant>
      <vt:variant>
        <vt:lpwstr>http://www.nevo.co.il/Law_word/law10/yalkut-6088.pdf</vt:lpwstr>
      </vt:variant>
      <vt:variant>
        <vt:lpwstr/>
      </vt:variant>
      <vt:variant>
        <vt:i4>7667716</vt:i4>
      </vt:variant>
      <vt:variant>
        <vt:i4>2055</vt:i4>
      </vt:variant>
      <vt:variant>
        <vt:i4>0</vt:i4>
      </vt:variant>
      <vt:variant>
        <vt:i4>5</vt:i4>
      </vt:variant>
      <vt:variant>
        <vt:lpwstr>http://www.nevo.co.il/Law_word/law10/YALKUT-2672.pdf</vt:lpwstr>
      </vt:variant>
      <vt:variant>
        <vt:lpwstr/>
      </vt:variant>
      <vt:variant>
        <vt:i4>7471186</vt:i4>
      </vt:variant>
      <vt:variant>
        <vt:i4>2052</vt:i4>
      </vt:variant>
      <vt:variant>
        <vt:i4>0</vt:i4>
      </vt:variant>
      <vt:variant>
        <vt:i4>5</vt:i4>
      </vt:variant>
      <vt:variant>
        <vt:lpwstr>https://www.nevo.co.il/law_html/law10/yalkut-11167.pdf</vt:lpwstr>
      </vt:variant>
      <vt:variant>
        <vt:lpwstr/>
      </vt:variant>
      <vt:variant>
        <vt:i4>1572987</vt:i4>
      </vt:variant>
      <vt:variant>
        <vt:i4>2049</vt:i4>
      </vt:variant>
      <vt:variant>
        <vt:i4>0</vt:i4>
      </vt:variant>
      <vt:variant>
        <vt:i4>5</vt:i4>
      </vt:variant>
      <vt:variant>
        <vt:lpwstr>https://www.nevo.co.il/law_word/law10/yalkut-7562.pdf</vt:lpwstr>
      </vt:variant>
      <vt:variant>
        <vt:lpwstr/>
      </vt:variant>
      <vt:variant>
        <vt:i4>7798798</vt:i4>
      </vt:variant>
      <vt:variant>
        <vt:i4>2046</vt:i4>
      </vt:variant>
      <vt:variant>
        <vt:i4>0</vt:i4>
      </vt:variant>
      <vt:variant>
        <vt:i4>5</vt:i4>
      </vt:variant>
      <vt:variant>
        <vt:lpwstr>http://www.nevo.co.il/Law_word/law10/yalkut-6791.pdf</vt:lpwstr>
      </vt:variant>
      <vt:variant>
        <vt:lpwstr/>
      </vt:variant>
      <vt:variant>
        <vt:i4>7340037</vt:i4>
      </vt:variant>
      <vt:variant>
        <vt:i4>2043</vt:i4>
      </vt:variant>
      <vt:variant>
        <vt:i4>0</vt:i4>
      </vt:variant>
      <vt:variant>
        <vt:i4>5</vt:i4>
      </vt:variant>
      <vt:variant>
        <vt:lpwstr>http://www.nevo.co.il/Law_word/law10/yalkut-6726.pdf</vt:lpwstr>
      </vt:variant>
      <vt:variant>
        <vt:lpwstr/>
      </vt:variant>
      <vt:variant>
        <vt:i4>7733263</vt:i4>
      </vt:variant>
      <vt:variant>
        <vt:i4>2040</vt:i4>
      </vt:variant>
      <vt:variant>
        <vt:i4>0</vt:i4>
      </vt:variant>
      <vt:variant>
        <vt:i4>5</vt:i4>
      </vt:variant>
      <vt:variant>
        <vt:lpwstr>http://www.nevo.co.il/Law_word/law10/yalkut-6285.pdf</vt:lpwstr>
      </vt:variant>
      <vt:variant>
        <vt:lpwstr/>
      </vt:variant>
      <vt:variant>
        <vt:i4>7995399</vt:i4>
      </vt:variant>
      <vt:variant>
        <vt:i4>2037</vt:i4>
      </vt:variant>
      <vt:variant>
        <vt:i4>0</vt:i4>
      </vt:variant>
      <vt:variant>
        <vt:i4>5</vt:i4>
      </vt:variant>
      <vt:variant>
        <vt:lpwstr>http://www.nevo.co.il/Law_word/law10/yalkut-6209.pdf</vt:lpwstr>
      </vt:variant>
      <vt:variant>
        <vt:lpwstr/>
      </vt:variant>
      <vt:variant>
        <vt:i4>7929871</vt:i4>
      </vt:variant>
      <vt:variant>
        <vt:i4>2034</vt:i4>
      </vt:variant>
      <vt:variant>
        <vt:i4>0</vt:i4>
      </vt:variant>
      <vt:variant>
        <vt:i4>5</vt:i4>
      </vt:variant>
      <vt:variant>
        <vt:lpwstr>http://www.nevo.co.il/Law_word/law10/yalkut-6088.pdf</vt:lpwstr>
      </vt:variant>
      <vt:variant>
        <vt:lpwstr/>
      </vt:variant>
      <vt:variant>
        <vt:i4>7798787</vt:i4>
      </vt:variant>
      <vt:variant>
        <vt:i4>2031</vt:i4>
      </vt:variant>
      <vt:variant>
        <vt:i4>0</vt:i4>
      </vt:variant>
      <vt:variant>
        <vt:i4>5</vt:i4>
      </vt:variant>
      <vt:variant>
        <vt:lpwstr>http://www.nevo.co.il/Law_word/law10/yalkut-5472.pdf</vt:lpwstr>
      </vt:variant>
      <vt:variant>
        <vt:lpwstr/>
      </vt:variant>
      <vt:variant>
        <vt:i4>7602176</vt:i4>
      </vt:variant>
      <vt:variant>
        <vt:i4>2028</vt:i4>
      </vt:variant>
      <vt:variant>
        <vt:i4>0</vt:i4>
      </vt:variant>
      <vt:variant>
        <vt:i4>5</vt:i4>
      </vt:variant>
      <vt:variant>
        <vt:lpwstr>http://www.nevo.co.il/Law_word/law10/YALKUT-4154.pdf</vt:lpwstr>
      </vt:variant>
      <vt:variant>
        <vt:lpwstr/>
      </vt:variant>
      <vt:variant>
        <vt:i4>7667716</vt:i4>
      </vt:variant>
      <vt:variant>
        <vt:i4>2025</vt:i4>
      </vt:variant>
      <vt:variant>
        <vt:i4>0</vt:i4>
      </vt:variant>
      <vt:variant>
        <vt:i4>5</vt:i4>
      </vt:variant>
      <vt:variant>
        <vt:lpwstr>http://www.nevo.co.il/Law_word/law10/YALKUT-2672.pdf</vt:lpwstr>
      </vt:variant>
      <vt:variant>
        <vt:lpwstr/>
      </vt:variant>
      <vt:variant>
        <vt:i4>7864321</vt:i4>
      </vt:variant>
      <vt:variant>
        <vt:i4>2022</vt:i4>
      </vt:variant>
      <vt:variant>
        <vt:i4>0</vt:i4>
      </vt:variant>
      <vt:variant>
        <vt:i4>5</vt:i4>
      </vt:variant>
      <vt:variant>
        <vt:lpwstr>http://www.nevo.co.il/Law_word/law10/YALKUT-1811.pdf</vt:lpwstr>
      </vt:variant>
      <vt:variant>
        <vt:lpwstr/>
      </vt:variant>
      <vt:variant>
        <vt:i4>7995399</vt:i4>
      </vt:variant>
      <vt:variant>
        <vt:i4>2019</vt:i4>
      </vt:variant>
      <vt:variant>
        <vt:i4>0</vt:i4>
      </vt:variant>
      <vt:variant>
        <vt:i4>5</vt:i4>
      </vt:variant>
      <vt:variant>
        <vt:lpwstr>http://www.nevo.co.il/Law_word/law10/yalkut-6209.pdf</vt:lpwstr>
      </vt:variant>
      <vt:variant>
        <vt:lpwstr/>
      </vt:variant>
      <vt:variant>
        <vt:i4>7995399</vt:i4>
      </vt:variant>
      <vt:variant>
        <vt:i4>2016</vt:i4>
      </vt:variant>
      <vt:variant>
        <vt:i4>0</vt:i4>
      </vt:variant>
      <vt:variant>
        <vt:i4>5</vt:i4>
      </vt:variant>
      <vt:variant>
        <vt:lpwstr>http://www.nevo.co.il/Law_word/law10/yalkut-6209.pdf</vt:lpwstr>
      </vt:variant>
      <vt:variant>
        <vt:lpwstr/>
      </vt:variant>
      <vt:variant>
        <vt:i4>7471105</vt:i4>
      </vt:variant>
      <vt:variant>
        <vt:i4>2013</vt:i4>
      </vt:variant>
      <vt:variant>
        <vt:i4>0</vt:i4>
      </vt:variant>
      <vt:variant>
        <vt:i4>5</vt:i4>
      </vt:variant>
      <vt:variant>
        <vt:lpwstr>http://www.nevo.co.il/Law_word/law10/yalkut-6063.pdf</vt:lpwstr>
      </vt:variant>
      <vt:variant>
        <vt:lpwstr/>
      </vt:variant>
      <vt:variant>
        <vt:i4>7340037</vt:i4>
      </vt:variant>
      <vt:variant>
        <vt:i4>2010</vt:i4>
      </vt:variant>
      <vt:variant>
        <vt:i4>0</vt:i4>
      </vt:variant>
      <vt:variant>
        <vt:i4>5</vt:i4>
      </vt:variant>
      <vt:variant>
        <vt:lpwstr>http://www.nevo.co.il/Law_word/law10/yalkut-6726.pdf</vt:lpwstr>
      </vt:variant>
      <vt:variant>
        <vt:lpwstr/>
      </vt:variant>
      <vt:variant>
        <vt:i4>7667726</vt:i4>
      </vt:variant>
      <vt:variant>
        <vt:i4>2007</vt:i4>
      </vt:variant>
      <vt:variant>
        <vt:i4>0</vt:i4>
      </vt:variant>
      <vt:variant>
        <vt:i4>5</vt:i4>
      </vt:variant>
      <vt:variant>
        <vt:lpwstr>http://www.nevo.co.il/law_word/law10/yalkut-6195.pdf</vt:lpwstr>
      </vt:variant>
      <vt:variant>
        <vt:lpwstr/>
      </vt:variant>
      <vt:variant>
        <vt:i4>7929871</vt:i4>
      </vt:variant>
      <vt:variant>
        <vt:i4>2004</vt:i4>
      </vt:variant>
      <vt:variant>
        <vt:i4>0</vt:i4>
      </vt:variant>
      <vt:variant>
        <vt:i4>5</vt:i4>
      </vt:variant>
      <vt:variant>
        <vt:lpwstr>http://www.nevo.co.il/Law_word/law10/yalkut-6088.pdf</vt:lpwstr>
      </vt:variant>
      <vt:variant>
        <vt:lpwstr/>
      </vt:variant>
      <vt:variant>
        <vt:i4>7667716</vt:i4>
      </vt:variant>
      <vt:variant>
        <vt:i4>2001</vt:i4>
      </vt:variant>
      <vt:variant>
        <vt:i4>0</vt:i4>
      </vt:variant>
      <vt:variant>
        <vt:i4>5</vt:i4>
      </vt:variant>
      <vt:variant>
        <vt:lpwstr>http://www.nevo.co.il/Law_word/law10/YALKUT-2672.pdf</vt:lpwstr>
      </vt:variant>
      <vt:variant>
        <vt:lpwstr/>
      </vt:variant>
      <vt:variant>
        <vt:i4>1507455</vt:i4>
      </vt:variant>
      <vt:variant>
        <vt:i4>1998</vt:i4>
      </vt:variant>
      <vt:variant>
        <vt:i4>0</vt:i4>
      </vt:variant>
      <vt:variant>
        <vt:i4>5</vt:i4>
      </vt:variant>
      <vt:variant>
        <vt:lpwstr>https://www.nevo.co.il/law_word/law10/yalkut-7497.pdf</vt:lpwstr>
      </vt:variant>
      <vt:variant>
        <vt:lpwstr/>
      </vt:variant>
      <vt:variant>
        <vt:i4>7340037</vt:i4>
      </vt:variant>
      <vt:variant>
        <vt:i4>1995</vt:i4>
      </vt:variant>
      <vt:variant>
        <vt:i4>0</vt:i4>
      </vt:variant>
      <vt:variant>
        <vt:i4>5</vt:i4>
      </vt:variant>
      <vt:variant>
        <vt:lpwstr>http://www.nevo.co.il/Law_word/law10/yalkut-6726.pdf</vt:lpwstr>
      </vt:variant>
      <vt:variant>
        <vt:lpwstr/>
      </vt:variant>
      <vt:variant>
        <vt:i4>8192002</vt:i4>
      </vt:variant>
      <vt:variant>
        <vt:i4>1992</vt:i4>
      </vt:variant>
      <vt:variant>
        <vt:i4>0</vt:i4>
      </vt:variant>
      <vt:variant>
        <vt:i4>5</vt:i4>
      </vt:variant>
      <vt:variant>
        <vt:lpwstr>http://www.nevo.co.il/Law_word/law10/yalkut-6458.pdf</vt:lpwstr>
      </vt:variant>
      <vt:variant>
        <vt:lpwstr/>
      </vt:variant>
      <vt:variant>
        <vt:i4>7995399</vt:i4>
      </vt:variant>
      <vt:variant>
        <vt:i4>1989</vt:i4>
      </vt:variant>
      <vt:variant>
        <vt:i4>0</vt:i4>
      </vt:variant>
      <vt:variant>
        <vt:i4>5</vt:i4>
      </vt:variant>
      <vt:variant>
        <vt:lpwstr>http://www.nevo.co.il/Law_word/law10/yalkut-6209.pdf</vt:lpwstr>
      </vt:variant>
      <vt:variant>
        <vt:lpwstr/>
      </vt:variant>
      <vt:variant>
        <vt:i4>7667726</vt:i4>
      </vt:variant>
      <vt:variant>
        <vt:i4>1986</vt:i4>
      </vt:variant>
      <vt:variant>
        <vt:i4>0</vt:i4>
      </vt:variant>
      <vt:variant>
        <vt:i4>5</vt:i4>
      </vt:variant>
      <vt:variant>
        <vt:lpwstr>http://www.nevo.co.il/law_word/law10/yalkut-6195.pdf</vt:lpwstr>
      </vt:variant>
      <vt:variant>
        <vt:lpwstr/>
      </vt:variant>
      <vt:variant>
        <vt:i4>7929871</vt:i4>
      </vt:variant>
      <vt:variant>
        <vt:i4>1983</vt:i4>
      </vt:variant>
      <vt:variant>
        <vt:i4>0</vt:i4>
      </vt:variant>
      <vt:variant>
        <vt:i4>5</vt:i4>
      </vt:variant>
      <vt:variant>
        <vt:lpwstr>http://www.nevo.co.il/Law_word/law10/yalkut-6088.pdf</vt:lpwstr>
      </vt:variant>
      <vt:variant>
        <vt:lpwstr/>
      </vt:variant>
      <vt:variant>
        <vt:i4>7667716</vt:i4>
      </vt:variant>
      <vt:variant>
        <vt:i4>1980</vt:i4>
      </vt:variant>
      <vt:variant>
        <vt:i4>0</vt:i4>
      </vt:variant>
      <vt:variant>
        <vt:i4>5</vt:i4>
      </vt:variant>
      <vt:variant>
        <vt:lpwstr>http://www.nevo.co.il/Law_word/law10/YALKUT-2672.pdf</vt:lpwstr>
      </vt:variant>
      <vt:variant>
        <vt:lpwstr/>
      </vt:variant>
      <vt:variant>
        <vt:i4>8192002</vt:i4>
      </vt:variant>
      <vt:variant>
        <vt:i4>1977</vt:i4>
      </vt:variant>
      <vt:variant>
        <vt:i4>0</vt:i4>
      </vt:variant>
      <vt:variant>
        <vt:i4>5</vt:i4>
      </vt:variant>
      <vt:variant>
        <vt:lpwstr>http://www.nevo.co.il/Law_word/law10/yalkut-6458.pdf</vt:lpwstr>
      </vt:variant>
      <vt:variant>
        <vt:lpwstr/>
      </vt:variant>
      <vt:variant>
        <vt:i4>7667726</vt:i4>
      </vt:variant>
      <vt:variant>
        <vt:i4>1974</vt:i4>
      </vt:variant>
      <vt:variant>
        <vt:i4>0</vt:i4>
      </vt:variant>
      <vt:variant>
        <vt:i4>5</vt:i4>
      </vt:variant>
      <vt:variant>
        <vt:lpwstr>http://www.nevo.co.il/law_word/law10/yalkut-6195.pdf</vt:lpwstr>
      </vt:variant>
      <vt:variant>
        <vt:lpwstr/>
      </vt:variant>
      <vt:variant>
        <vt:i4>7929871</vt:i4>
      </vt:variant>
      <vt:variant>
        <vt:i4>1971</vt:i4>
      </vt:variant>
      <vt:variant>
        <vt:i4>0</vt:i4>
      </vt:variant>
      <vt:variant>
        <vt:i4>5</vt:i4>
      </vt:variant>
      <vt:variant>
        <vt:lpwstr>http://www.nevo.co.il/Law_word/law10/yalkut-6088.pdf</vt:lpwstr>
      </vt:variant>
      <vt:variant>
        <vt:lpwstr/>
      </vt:variant>
      <vt:variant>
        <vt:i4>7929871</vt:i4>
      </vt:variant>
      <vt:variant>
        <vt:i4>1968</vt:i4>
      </vt:variant>
      <vt:variant>
        <vt:i4>0</vt:i4>
      </vt:variant>
      <vt:variant>
        <vt:i4>5</vt:i4>
      </vt:variant>
      <vt:variant>
        <vt:lpwstr>http://www.nevo.co.il/Law_word/law10/yalkut-6088.pdf</vt:lpwstr>
      </vt:variant>
      <vt:variant>
        <vt:lpwstr/>
      </vt:variant>
      <vt:variant>
        <vt:i4>7405568</vt:i4>
      </vt:variant>
      <vt:variant>
        <vt:i4>1965</vt:i4>
      </vt:variant>
      <vt:variant>
        <vt:i4>0</vt:i4>
      </vt:variant>
      <vt:variant>
        <vt:i4>5</vt:i4>
      </vt:variant>
      <vt:variant>
        <vt:lpwstr>http://www.nevo.co.il/Law_word/law10/yalkut-6070.pdf</vt:lpwstr>
      </vt:variant>
      <vt:variant>
        <vt:lpwstr/>
      </vt:variant>
      <vt:variant>
        <vt:i4>7405570</vt:i4>
      </vt:variant>
      <vt:variant>
        <vt:i4>1962</vt:i4>
      </vt:variant>
      <vt:variant>
        <vt:i4>0</vt:i4>
      </vt:variant>
      <vt:variant>
        <vt:i4>5</vt:i4>
      </vt:variant>
      <vt:variant>
        <vt:lpwstr>http://www.nevo.co.il/Law_word/law10/YALKUT-2717.pdf</vt:lpwstr>
      </vt:variant>
      <vt:variant>
        <vt:lpwstr/>
      </vt:variant>
      <vt:variant>
        <vt:i4>7667726</vt:i4>
      </vt:variant>
      <vt:variant>
        <vt:i4>1959</vt:i4>
      </vt:variant>
      <vt:variant>
        <vt:i4>0</vt:i4>
      </vt:variant>
      <vt:variant>
        <vt:i4>5</vt:i4>
      </vt:variant>
      <vt:variant>
        <vt:lpwstr>http://www.nevo.co.il/law_word/law10/yalkut-6195.pdf</vt:lpwstr>
      </vt:variant>
      <vt:variant>
        <vt:lpwstr/>
      </vt:variant>
      <vt:variant>
        <vt:i4>7405568</vt:i4>
      </vt:variant>
      <vt:variant>
        <vt:i4>1956</vt:i4>
      </vt:variant>
      <vt:variant>
        <vt:i4>0</vt:i4>
      </vt:variant>
      <vt:variant>
        <vt:i4>5</vt:i4>
      </vt:variant>
      <vt:variant>
        <vt:lpwstr>http://www.nevo.co.il/Law_word/law10/yalkut-6070.pdf</vt:lpwstr>
      </vt:variant>
      <vt:variant>
        <vt:lpwstr/>
      </vt:variant>
      <vt:variant>
        <vt:i4>7667716</vt:i4>
      </vt:variant>
      <vt:variant>
        <vt:i4>1953</vt:i4>
      </vt:variant>
      <vt:variant>
        <vt:i4>0</vt:i4>
      </vt:variant>
      <vt:variant>
        <vt:i4>5</vt:i4>
      </vt:variant>
      <vt:variant>
        <vt:lpwstr>http://www.nevo.co.il/Law_word/law10/YALKUT-2672.pdf</vt:lpwstr>
      </vt:variant>
      <vt:variant>
        <vt:lpwstr/>
      </vt:variant>
      <vt:variant>
        <vt:i4>7405570</vt:i4>
      </vt:variant>
      <vt:variant>
        <vt:i4>1950</vt:i4>
      </vt:variant>
      <vt:variant>
        <vt:i4>0</vt:i4>
      </vt:variant>
      <vt:variant>
        <vt:i4>5</vt:i4>
      </vt:variant>
      <vt:variant>
        <vt:lpwstr>http://www.nevo.co.il/Law_word/law10/YALKUT-1424.pdf</vt:lpwstr>
      </vt:variant>
      <vt:variant>
        <vt:lpwstr/>
      </vt:variant>
      <vt:variant>
        <vt:i4>1507455</vt:i4>
      </vt:variant>
      <vt:variant>
        <vt:i4>1947</vt:i4>
      </vt:variant>
      <vt:variant>
        <vt:i4>0</vt:i4>
      </vt:variant>
      <vt:variant>
        <vt:i4>5</vt:i4>
      </vt:variant>
      <vt:variant>
        <vt:lpwstr>https://www.nevo.co.il/law_word/law10/yalkut-7497.pdf</vt:lpwstr>
      </vt:variant>
      <vt:variant>
        <vt:lpwstr/>
      </vt:variant>
      <vt:variant>
        <vt:i4>8192002</vt:i4>
      </vt:variant>
      <vt:variant>
        <vt:i4>1944</vt:i4>
      </vt:variant>
      <vt:variant>
        <vt:i4>0</vt:i4>
      </vt:variant>
      <vt:variant>
        <vt:i4>5</vt:i4>
      </vt:variant>
      <vt:variant>
        <vt:lpwstr>http://www.nevo.co.il/Law_word/law10/yalkut-6458.pdf</vt:lpwstr>
      </vt:variant>
      <vt:variant>
        <vt:lpwstr/>
      </vt:variant>
      <vt:variant>
        <vt:i4>7733263</vt:i4>
      </vt:variant>
      <vt:variant>
        <vt:i4>1941</vt:i4>
      </vt:variant>
      <vt:variant>
        <vt:i4>0</vt:i4>
      </vt:variant>
      <vt:variant>
        <vt:i4>5</vt:i4>
      </vt:variant>
      <vt:variant>
        <vt:lpwstr>http://www.nevo.co.il/Law_word/law10/yalkut-6285.pdf</vt:lpwstr>
      </vt:variant>
      <vt:variant>
        <vt:lpwstr/>
      </vt:variant>
      <vt:variant>
        <vt:i4>7667726</vt:i4>
      </vt:variant>
      <vt:variant>
        <vt:i4>1938</vt:i4>
      </vt:variant>
      <vt:variant>
        <vt:i4>0</vt:i4>
      </vt:variant>
      <vt:variant>
        <vt:i4>5</vt:i4>
      </vt:variant>
      <vt:variant>
        <vt:lpwstr>http://www.nevo.co.il/law_word/law10/yalkut-6195.pdf</vt:lpwstr>
      </vt:variant>
      <vt:variant>
        <vt:lpwstr/>
      </vt:variant>
      <vt:variant>
        <vt:i4>7864320</vt:i4>
      </vt:variant>
      <vt:variant>
        <vt:i4>1935</vt:i4>
      </vt:variant>
      <vt:variant>
        <vt:i4>0</vt:i4>
      </vt:variant>
      <vt:variant>
        <vt:i4>5</vt:i4>
      </vt:variant>
      <vt:variant>
        <vt:lpwstr>http://www.nevo.co.il/Law_word/law10/yalkut-6079.pdf</vt:lpwstr>
      </vt:variant>
      <vt:variant>
        <vt:lpwstr/>
      </vt:variant>
      <vt:variant>
        <vt:i4>7667716</vt:i4>
      </vt:variant>
      <vt:variant>
        <vt:i4>1932</vt:i4>
      </vt:variant>
      <vt:variant>
        <vt:i4>0</vt:i4>
      </vt:variant>
      <vt:variant>
        <vt:i4>5</vt:i4>
      </vt:variant>
      <vt:variant>
        <vt:lpwstr>http://www.nevo.co.il/Law_word/law10/YALKUT-2672.pdf</vt:lpwstr>
      </vt:variant>
      <vt:variant>
        <vt:lpwstr/>
      </vt:variant>
      <vt:variant>
        <vt:i4>7667726</vt:i4>
      </vt:variant>
      <vt:variant>
        <vt:i4>1929</vt:i4>
      </vt:variant>
      <vt:variant>
        <vt:i4>0</vt:i4>
      </vt:variant>
      <vt:variant>
        <vt:i4>5</vt:i4>
      </vt:variant>
      <vt:variant>
        <vt:lpwstr>http://www.nevo.co.il/law_word/law10/yalkut-6195.pdf</vt:lpwstr>
      </vt:variant>
      <vt:variant>
        <vt:lpwstr/>
      </vt:variant>
      <vt:variant>
        <vt:i4>7864320</vt:i4>
      </vt:variant>
      <vt:variant>
        <vt:i4>1926</vt:i4>
      </vt:variant>
      <vt:variant>
        <vt:i4>0</vt:i4>
      </vt:variant>
      <vt:variant>
        <vt:i4>5</vt:i4>
      </vt:variant>
      <vt:variant>
        <vt:lpwstr>http://www.nevo.co.il/Law_word/law10/yalkut-6079.pdf</vt:lpwstr>
      </vt:variant>
      <vt:variant>
        <vt:lpwstr/>
      </vt:variant>
      <vt:variant>
        <vt:i4>7667712</vt:i4>
      </vt:variant>
      <vt:variant>
        <vt:i4>1923</vt:i4>
      </vt:variant>
      <vt:variant>
        <vt:i4>0</vt:i4>
      </vt:variant>
      <vt:variant>
        <vt:i4>5</vt:i4>
      </vt:variant>
      <vt:variant>
        <vt:lpwstr>http://www.nevo.co.il/Law_word/law10/YALKUT-3420.pdf</vt:lpwstr>
      </vt:variant>
      <vt:variant>
        <vt:lpwstr/>
      </vt:variant>
      <vt:variant>
        <vt:i4>7667716</vt:i4>
      </vt:variant>
      <vt:variant>
        <vt:i4>1920</vt:i4>
      </vt:variant>
      <vt:variant>
        <vt:i4>0</vt:i4>
      </vt:variant>
      <vt:variant>
        <vt:i4>5</vt:i4>
      </vt:variant>
      <vt:variant>
        <vt:lpwstr>http://www.nevo.co.il/Law_word/law10/YALKUT-2672.pdf</vt:lpwstr>
      </vt:variant>
      <vt:variant>
        <vt:lpwstr/>
      </vt:variant>
      <vt:variant>
        <vt:i4>8192002</vt:i4>
      </vt:variant>
      <vt:variant>
        <vt:i4>1917</vt:i4>
      </vt:variant>
      <vt:variant>
        <vt:i4>0</vt:i4>
      </vt:variant>
      <vt:variant>
        <vt:i4>5</vt:i4>
      </vt:variant>
      <vt:variant>
        <vt:lpwstr>http://www.nevo.co.il/Law_word/law10/yalkut-6458.pdf</vt:lpwstr>
      </vt:variant>
      <vt:variant>
        <vt:lpwstr/>
      </vt:variant>
      <vt:variant>
        <vt:i4>7667726</vt:i4>
      </vt:variant>
      <vt:variant>
        <vt:i4>1914</vt:i4>
      </vt:variant>
      <vt:variant>
        <vt:i4>0</vt:i4>
      </vt:variant>
      <vt:variant>
        <vt:i4>5</vt:i4>
      </vt:variant>
      <vt:variant>
        <vt:lpwstr>http://www.nevo.co.il/law_word/law10/yalkut-6195.pdf</vt:lpwstr>
      </vt:variant>
      <vt:variant>
        <vt:lpwstr/>
      </vt:variant>
      <vt:variant>
        <vt:i4>7864320</vt:i4>
      </vt:variant>
      <vt:variant>
        <vt:i4>1911</vt:i4>
      </vt:variant>
      <vt:variant>
        <vt:i4>0</vt:i4>
      </vt:variant>
      <vt:variant>
        <vt:i4>5</vt:i4>
      </vt:variant>
      <vt:variant>
        <vt:lpwstr>http://www.nevo.co.il/Law_word/law10/yalkut-6079.pdf</vt:lpwstr>
      </vt:variant>
      <vt:variant>
        <vt:lpwstr/>
      </vt:variant>
      <vt:variant>
        <vt:i4>8192002</vt:i4>
      </vt:variant>
      <vt:variant>
        <vt:i4>1908</vt:i4>
      </vt:variant>
      <vt:variant>
        <vt:i4>0</vt:i4>
      </vt:variant>
      <vt:variant>
        <vt:i4>5</vt:i4>
      </vt:variant>
      <vt:variant>
        <vt:lpwstr>http://www.nevo.co.il/Law_word/law10/yalkut-6458.pdf</vt:lpwstr>
      </vt:variant>
      <vt:variant>
        <vt:lpwstr/>
      </vt:variant>
      <vt:variant>
        <vt:i4>7667726</vt:i4>
      </vt:variant>
      <vt:variant>
        <vt:i4>1905</vt:i4>
      </vt:variant>
      <vt:variant>
        <vt:i4>0</vt:i4>
      </vt:variant>
      <vt:variant>
        <vt:i4>5</vt:i4>
      </vt:variant>
      <vt:variant>
        <vt:lpwstr>http://www.nevo.co.il/law_word/law10/yalkut-6195.pdf</vt:lpwstr>
      </vt:variant>
      <vt:variant>
        <vt:lpwstr/>
      </vt:variant>
      <vt:variant>
        <vt:i4>7864320</vt:i4>
      </vt:variant>
      <vt:variant>
        <vt:i4>1902</vt:i4>
      </vt:variant>
      <vt:variant>
        <vt:i4>0</vt:i4>
      </vt:variant>
      <vt:variant>
        <vt:i4>5</vt:i4>
      </vt:variant>
      <vt:variant>
        <vt:lpwstr>http://www.nevo.co.il/Law_word/law10/yalkut-6079.pdf</vt:lpwstr>
      </vt:variant>
      <vt:variant>
        <vt:lpwstr/>
      </vt:variant>
      <vt:variant>
        <vt:i4>7798797</vt:i4>
      </vt:variant>
      <vt:variant>
        <vt:i4>1899</vt:i4>
      </vt:variant>
      <vt:variant>
        <vt:i4>0</vt:i4>
      </vt:variant>
      <vt:variant>
        <vt:i4>5</vt:i4>
      </vt:variant>
      <vt:variant>
        <vt:lpwstr>http://www.nevo.co.il/Law_word/law10/YALKUT-5197.pdf</vt:lpwstr>
      </vt:variant>
      <vt:variant>
        <vt:lpwstr/>
      </vt:variant>
      <vt:variant>
        <vt:i4>7667716</vt:i4>
      </vt:variant>
      <vt:variant>
        <vt:i4>1896</vt:i4>
      </vt:variant>
      <vt:variant>
        <vt:i4>0</vt:i4>
      </vt:variant>
      <vt:variant>
        <vt:i4>5</vt:i4>
      </vt:variant>
      <vt:variant>
        <vt:lpwstr>http://www.nevo.co.il/Law_word/law10/YALKUT-2672.pdf</vt:lpwstr>
      </vt:variant>
      <vt:variant>
        <vt:lpwstr/>
      </vt:variant>
      <vt:variant>
        <vt:i4>8192002</vt:i4>
      </vt:variant>
      <vt:variant>
        <vt:i4>1893</vt:i4>
      </vt:variant>
      <vt:variant>
        <vt:i4>0</vt:i4>
      </vt:variant>
      <vt:variant>
        <vt:i4>5</vt:i4>
      </vt:variant>
      <vt:variant>
        <vt:lpwstr>http://www.nevo.co.il/Law_word/law10/yalkut-6458.pdf</vt:lpwstr>
      </vt:variant>
      <vt:variant>
        <vt:lpwstr/>
      </vt:variant>
      <vt:variant>
        <vt:i4>7667726</vt:i4>
      </vt:variant>
      <vt:variant>
        <vt:i4>1890</vt:i4>
      </vt:variant>
      <vt:variant>
        <vt:i4>0</vt:i4>
      </vt:variant>
      <vt:variant>
        <vt:i4>5</vt:i4>
      </vt:variant>
      <vt:variant>
        <vt:lpwstr>http://www.nevo.co.il/law_word/law10/yalkut-6195.pdf</vt:lpwstr>
      </vt:variant>
      <vt:variant>
        <vt:lpwstr/>
      </vt:variant>
      <vt:variant>
        <vt:i4>7864320</vt:i4>
      </vt:variant>
      <vt:variant>
        <vt:i4>1887</vt:i4>
      </vt:variant>
      <vt:variant>
        <vt:i4>0</vt:i4>
      </vt:variant>
      <vt:variant>
        <vt:i4>5</vt:i4>
      </vt:variant>
      <vt:variant>
        <vt:lpwstr>http://www.nevo.co.il/Law_word/law10/yalkut-6079.pdf</vt:lpwstr>
      </vt:variant>
      <vt:variant>
        <vt:lpwstr/>
      </vt:variant>
      <vt:variant>
        <vt:i4>7667716</vt:i4>
      </vt:variant>
      <vt:variant>
        <vt:i4>1884</vt:i4>
      </vt:variant>
      <vt:variant>
        <vt:i4>0</vt:i4>
      </vt:variant>
      <vt:variant>
        <vt:i4>5</vt:i4>
      </vt:variant>
      <vt:variant>
        <vt:lpwstr>http://www.nevo.co.il/Law_word/law10/YALKUT-2672.pdf</vt:lpwstr>
      </vt:variant>
      <vt:variant>
        <vt:lpwstr/>
      </vt:variant>
      <vt:variant>
        <vt:i4>8192002</vt:i4>
      </vt:variant>
      <vt:variant>
        <vt:i4>1881</vt:i4>
      </vt:variant>
      <vt:variant>
        <vt:i4>0</vt:i4>
      </vt:variant>
      <vt:variant>
        <vt:i4>5</vt:i4>
      </vt:variant>
      <vt:variant>
        <vt:lpwstr>http://www.nevo.co.il/Law_word/law10/yalkut-6458.pdf</vt:lpwstr>
      </vt:variant>
      <vt:variant>
        <vt:lpwstr/>
      </vt:variant>
      <vt:variant>
        <vt:i4>7667726</vt:i4>
      </vt:variant>
      <vt:variant>
        <vt:i4>1878</vt:i4>
      </vt:variant>
      <vt:variant>
        <vt:i4>0</vt:i4>
      </vt:variant>
      <vt:variant>
        <vt:i4>5</vt:i4>
      </vt:variant>
      <vt:variant>
        <vt:lpwstr>http://www.nevo.co.il/law_word/law10/yalkut-6195.pdf</vt:lpwstr>
      </vt:variant>
      <vt:variant>
        <vt:lpwstr/>
      </vt:variant>
      <vt:variant>
        <vt:i4>7864320</vt:i4>
      </vt:variant>
      <vt:variant>
        <vt:i4>1875</vt:i4>
      </vt:variant>
      <vt:variant>
        <vt:i4>0</vt:i4>
      </vt:variant>
      <vt:variant>
        <vt:i4>5</vt:i4>
      </vt:variant>
      <vt:variant>
        <vt:lpwstr>http://www.nevo.co.il/Law_word/law10/yalkut-6079.pdf</vt:lpwstr>
      </vt:variant>
      <vt:variant>
        <vt:lpwstr/>
      </vt:variant>
      <vt:variant>
        <vt:i4>7667716</vt:i4>
      </vt:variant>
      <vt:variant>
        <vt:i4>1872</vt:i4>
      </vt:variant>
      <vt:variant>
        <vt:i4>0</vt:i4>
      </vt:variant>
      <vt:variant>
        <vt:i4>5</vt:i4>
      </vt:variant>
      <vt:variant>
        <vt:lpwstr>http://www.nevo.co.il/Law_word/law10/YALKUT-2672.pdf</vt:lpwstr>
      </vt:variant>
      <vt:variant>
        <vt:lpwstr/>
      </vt:variant>
      <vt:variant>
        <vt:i4>7667726</vt:i4>
      </vt:variant>
      <vt:variant>
        <vt:i4>1869</vt:i4>
      </vt:variant>
      <vt:variant>
        <vt:i4>0</vt:i4>
      </vt:variant>
      <vt:variant>
        <vt:i4>5</vt:i4>
      </vt:variant>
      <vt:variant>
        <vt:lpwstr>http://www.nevo.co.il/law_word/law10/yalkut-6195.pdf</vt:lpwstr>
      </vt:variant>
      <vt:variant>
        <vt:lpwstr/>
      </vt:variant>
      <vt:variant>
        <vt:i4>7405572</vt:i4>
      </vt:variant>
      <vt:variant>
        <vt:i4>1866</vt:i4>
      </vt:variant>
      <vt:variant>
        <vt:i4>0</vt:i4>
      </vt:variant>
      <vt:variant>
        <vt:i4>5</vt:i4>
      </vt:variant>
      <vt:variant>
        <vt:lpwstr>http://www.nevo.co.il/law_word/law10/yalkut-6131.pdf</vt:lpwstr>
      </vt:variant>
      <vt:variant>
        <vt:lpwstr/>
      </vt:variant>
      <vt:variant>
        <vt:i4>7405568</vt:i4>
      </vt:variant>
      <vt:variant>
        <vt:i4>1863</vt:i4>
      </vt:variant>
      <vt:variant>
        <vt:i4>0</vt:i4>
      </vt:variant>
      <vt:variant>
        <vt:i4>5</vt:i4>
      </vt:variant>
      <vt:variant>
        <vt:lpwstr>http://www.nevo.co.il/Law_word/law10/yalkut-6070.pdf</vt:lpwstr>
      </vt:variant>
      <vt:variant>
        <vt:lpwstr/>
      </vt:variant>
      <vt:variant>
        <vt:i4>7405580</vt:i4>
      </vt:variant>
      <vt:variant>
        <vt:i4>1860</vt:i4>
      </vt:variant>
      <vt:variant>
        <vt:i4>0</vt:i4>
      </vt:variant>
      <vt:variant>
        <vt:i4>5</vt:i4>
      </vt:variant>
      <vt:variant>
        <vt:lpwstr>http://www.nevo.co.il/Law_word/law10/yalkut-5282.pdf</vt:lpwstr>
      </vt:variant>
      <vt:variant>
        <vt:lpwstr/>
      </vt:variant>
      <vt:variant>
        <vt:i4>7667716</vt:i4>
      </vt:variant>
      <vt:variant>
        <vt:i4>1857</vt:i4>
      </vt:variant>
      <vt:variant>
        <vt:i4>0</vt:i4>
      </vt:variant>
      <vt:variant>
        <vt:i4>5</vt:i4>
      </vt:variant>
      <vt:variant>
        <vt:lpwstr>http://www.nevo.co.il/Law_word/law10/YALKUT-2672.pdf</vt:lpwstr>
      </vt:variant>
      <vt:variant>
        <vt:lpwstr/>
      </vt:variant>
      <vt:variant>
        <vt:i4>7405572</vt:i4>
      </vt:variant>
      <vt:variant>
        <vt:i4>1854</vt:i4>
      </vt:variant>
      <vt:variant>
        <vt:i4>0</vt:i4>
      </vt:variant>
      <vt:variant>
        <vt:i4>5</vt:i4>
      </vt:variant>
      <vt:variant>
        <vt:lpwstr>http://www.nevo.co.il/law_word/law10/yalkut-6131.pdf</vt:lpwstr>
      </vt:variant>
      <vt:variant>
        <vt:lpwstr/>
      </vt:variant>
      <vt:variant>
        <vt:i4>7798786</vt:i4>
      </vt:variant>
      <vt:variant>
        <vt:i4>1851</vt:i4>
      </vt:variant>
      <vt:variant>
        <vt:i4>0</vt:i4>
      </vt:variant>
      <vt:variant>
        <vt:i4>5</vt:i4>
      </vt:variant>
      <vt:variant>
        <vt:lpwstr>http://www.nevo.co.il/Law_word/law10/yalkut-7244.pdf</vt:lpwstr>
      </vt:variant>
      <vt:variant>
        <vt:lpwstr/>
      </vt:variant>
      <vt:variant>
        <vt:i4>7798786</vt:i4>
      </vt:variant>
      <vt:variant>
        <vt:i4>1848</vt:i4>
      </vt:variant>
      <vt:variant>
        <vt:i4>0</vt:i4>
      </vt:variant>
      <vt:variant>
        <vt:i4>5</vt:i4>
      </vt:variant>
      <vt:variant>
        <vt:lpwstr>http://www.nevo.co.il/Law_word/law10/yalkut-7244.pdf</vt:lpwstr>
      </vt:variant>
      <vt:variant>
        <vt:lpwstr/>
      </vt:variant>
      <vt:variant>
        <vt:i4>7405572</vt:i4>
      </vt:variant>
      <vt:variant>
        <vt:i4>1845</vt:i4>
      </vt:variant>
      <vt:variant>
        <vt:i4>0</vt:i4>
      </vt:variant>
      <vt:variant>
        <vt:i4>5</vt:i4>
      </vt:variant>
      <vt:variant>
        <vt:lpwstr>http://www.nevo.co.il/law_word/law10/yalkut-6131.pdf</vt:lpwstr>
      </vt:variant>
      <vt:variant>
        <vt:lpwstr/>
      </vt:variant>
      <vt:variant>
        <vt:i4>7864320</vt:i4>
      </vt:variant>
      <vt:variant>
        <vt:i4>1842</vt:i4>
      </vt:variant>
      <vt:variant>
        <vt:i4>0</vt:i4>
      </vt:variant>
      <vt:variant>
        <vt:i4>5</vt:i4>
      </vt:variant>
      <vt:variant>
        <vt:lpwstr>http://www.nevo.co.il/Law_word/law10/yalkut-6079.pdf</vt:lpwstr>
      </vt:variant>
      <vt:variant>
        <vt:lpwstr/>
      </vt:variant>
      <vt:variant>
        <vt:i4>7667716</vt:i4>
      </vt:variant>
      <vt:variant>
        <vt:i4>1839</vt:i4>
      </vt:variant>
      <vt:variant>
        <vt:i4>0</vt:i4>
      </vt:variant>
      <vt:variant>
        <vt:i4>5</vt:i4>
      </vt:variant>
      <vt:variant>
        <vt:lpwstr>http://www.nevo.co.il/Law_word/law10/YALKUT-2672.pdf</vt:lpwstr>
      </vt:variant>
      <vt:variant>
        <vt:lpwstr/>
      </vt:variant>
      <vt:variant>
        <vt:i4>7405572</vt:i4>
      </vt:variant>
      <vt:variant>
        <vt:i4>1836</vt:i4>
      </vt:variant>
      <vt:variant>
        <vt:i4>0</vt:i4>
      </vt:variant>
      <vt:variant>
        <vt:i4>5</vt:i4>
      </vt:variant>
      <vt:variant>
        <vt:lpwstr>http://www.nevo.co.il/law_word/law10/yalkut-6131.pdf</vt:lpwstr>
      </vt:variant>
      <vt:variant>
        <vt:lpwstr/>
      </vt:variant>
      <vt:variant>
        <vt:i4>7864320</vt:i4>
      </vt:variant>
      <vt:variant>
        <vt:i4>1833</vt:i4>
      </vt:variant>
      <vt:variant>
        <vt:i4>0</vt:i4>
      </vt:variant>
      <vt:variant>
        <vt:i4>5</vt:i4>
      </vt:variant>
      <vt:variant>
        <vt:lpwstr>http://www.nevo.co.il/Law_word/law10/yalkut-6079.pdf</vt:lpwstr>
      </vt:variant>
      <vt:variant>
        <vt:lpwstr/>
      </vt:variant>
      <vt:variant>
        <vt:i4>7667716</vt:i4>
      </vt:variant>
      <vt:variant>
        <vt:i4>1830</vt:i4>
      </vt:variant>
      <vt:variant>
        <vt:i4>0</vt:i4>
      </vt:variant>
      <vt:variant>
        <vt:i4>5</vt:i4>
      </vt:variant>
      <vt:variant>
        <vt:lpwstr>http://www.nevo.co.il/Law_word/law10/YALKUT-2672.pdf</vt:lpwstr>
      </vt:variant>
      <vt:variant>
        <vt:lpwstr/>
      </vt:variant>
      <vt:variant>
        <vt:i4>7405572</vt:i4>
      </vt:variant>
      <vt:variant>
        <vt:i4>1827</vt:i4>
      </vt:variant>
      <vt:variant>
        <vt:i4>0</vt:i4>
      </vt:variant>
      <vt:variant>
        <vt:i4>5</vt:i4>
      </vt:variant>
      <vt:variant>
        <vt:lpwstr>http://www.nevo.co.il/law_word/law10/yalkut-6131.pdf</vt:lpwstr>
      </vt:variant>
      <vt:variant>
        <vt:lpwstr/>
      </vt:variant>
      <vt:variant>
        <vt:i4>7864320</vt:i4>
      </vt:variant>
      <vt:variant>
        <vt:i4>1824</vt:i4>
      </vt:variant>
      <vt:variant>
        <vt:i4>0</vt:i4>
      </vt:variant>
      <vt:variant>
        <vt:i4>5</vt:i4>
      </vt:variant>
      <vt:variant>
        <vt:lpwstr>http://www.nevo.co.il/Law_word/law10/yalkut-6079.pdf</vt:lpwstr>
      </vt:variant>
      <vt:variant>
        <vt:lpwstr/>
      </vt:variant>
      <vt:variant>
        <vt:i4>7667716</vt:i4>
      </vt:variant>
      <vt:variant>
        <vt:i4>1821</vt:i4>
      </vt:variant>
      <vt:variant>
        <vt:i4>0</vt:i4>
      </vt:variant>
      <vt:variant>
        <vt:i4>5</vt:i4>
      </vt:variant>
      <vt:variant>
        <vt:lpwstr>http://www.nevo.co.il/Law_word/law10/YALKUT-2672.pdf</vt:lpwstr>
      </vt:variant>
      <vt:variant>
        <vt:lpwstr/>
      </vt:variant>
      <vt:variant>
        <vt:i4>7733250</vt:i4>
      </vt:variant>
      <vt:variant>
        <vt:i4>1818</vt:i4>
      </vt:variant>
      <vt:variant>
        <vt:i4>0</vt:i4>
      </vt:variant>
      <vt:variant>
        <vt:i4>5</vt:i4>
      </vt:variant>
      <vt:variant>
        <vt:lpwstr>http://www.nevo.co.il/Law_word/law10/YALKUT-2611.pdf</vt:lpwstr>
      </vt:variant>
      <vt:variant>
        <vt:lpwstr/>
      </vt:variant>
      <vt:variant>
        <vt:i4>8126465</vt:i4>
      </vt:variant>
      <vt:variant>
        <vt:i4>1815</vt:i4>
      </vt:variant>
      <vt:variant>
        <vt:i4>0</vt:i4>
      </vt:variant>
      <vt:variant>
        <vt:i4>5</vt:i4>
      </vt:variant>
      <vt:variant>
        <vt:lpwstr>http://www.nevo.co.il/Law_word/law10/YALKUT-1518.pdf</vt:lpwstr>
      </vt:variant>
      <vt:variant>
        <vt:lpwstr/>
      </vt:variant>
      <vt:variant>
        <vt:i4>7733263</vt:i4>
      </vt:variant>
      <vt:variant>
        <vt:i4>1812</vt:i4>
      </vt:variant>
      <vt:variant>
        <vt:i4>0</vt:i4>
      </vt:variant>
      <vt:variant>
        <vt:i4>5</vt:i4>
      </vt:variant>
      <vt:variant>
        <vt:lpwstr>http://www.nevo.co.il/Law_word/law10/yalkut-6285.pdf</vt:lpwstr>
      </vt:variant>
      <vt:variant>
        <vt:lpwstr/>
      </vt:variant>
      <vt:variant>
        <vt:i4>7405572</vt:i4>
      </vt:variant>
      <vt:variant>
        <vt:i4>1809</vt:i4>
      </vt:variant>
      <vt:variant>
        <vt:i4>0</vt:i4>
      </vt:variant>
      <vt:variant>
        <vt:i4>5</vt:i4>
      </vt:variant>
      <vt:variant>
        <vt:lpwstr>http://www.nevo.co.il/law_word/law10/yalkut-6131.pdf</vt:lpwstr>
      </vt:variant>
      <vt:variant>
        <vt:lpwstr/>
      </vt:variant>
      <vt:variant>
        <vt:i4>7864320</vt:i4>
      </vt:variant>
      <vt:variant>
        <vt:i4>1806</vt:i4>
      </vt:variant>
      <vt:variant>
        <vt:i4>0</vt:i4>
      </vt:variant>
      <vt:variant>
        <vt:i4>5</vt:i4>
      </vt:variant>
      <vt:variant>
        <vt:lpwstr>http://www.nevo.co.il/Law_word/law10/yalkut-6079.pdf</vt:lpwstr>
      </vt:variant>
      <vt:variant>
        <vt:lpwstr/>
      </vt:variant>
      <vt:variant>
        <vt:i4>7471108</vt:i4>
      </vt:variant>
      <vt:variant>
        <vt:i4>1803</vt:i4>
      </vt:variant>
      <vt:variant>
        <vt:i4>0</vt:i4>
      </vt:variant>
      <vt:variant>
        <vt:i4>5</vt:i4>
      </vt:variant>
      <vt:variant>
        <vt:lpwstr>http://www.nevo.co.il/Law_word/law10/yalkut-5300.pdf</vt:lpwstr>
      </vt:variant>
      <vt:variant>
        <vt:lpwstr/>
      </vt:variant>
      <vt:variant>
        <vt:i4>7733252</vt:i4>
      </vt:variant>
      <vt:variant>
        <vt:i4>1800</vt:i4>
      </vt:variant>
      <vt:variant>
        <vt:i4>0</vt:i4>
      </vt:variant>
      <vt:variant>
        <vt:i4>5</vt:i4>
      </vt:variant>
      <vt:variant>
        <vt:lpwstr>http://www.nevo.co.il/Law_word/law10/YALKUT-4512.pdf</vt:lpwstr>
      </vt:variant>
      <vt:variant>
        <vt:lpwstr/>
      </vt:variant>
      <vt:variant>
        <vt:i4>7733260</vt:i4>
      </vt:variant>
      <vt:variant>
        <vt:i4>1797</vt:i4>
      </vt:variant>
      <vt:variant>
        <vt:i4>0</vt:i4>
      </vt:variant>
      <vt:variant>
        <vt:i4>5</vt:i4>
      </vt:variant>
      <vt:variant>
        <vt:lpwstr>http://www.nevo.co.il/Law_word/law10/YALKUT-4394.pdf</vt:lpwstr>
      </vt:variant>
      <vt:variant>
        <vt:lpwstr/>
      </vt:variant>
      <vt:variant>
        <vt:i4>7667716</vt:i4>
      </vt:variant>
      <vt:variant>
        <vt:i4>1794</vt:i4>
      </vt:variant>
      <vt:variant>
        <vt:i4>0</vt:i4>
      </vt:variant>
      <vt:variant>
        <vt:i4>5</vt:i4>
      </vt:variant>
      <vt:variant>
        <vt:lpwstr>http://www.nevo.co.il/Law_word/law10/YALKUT-2672.pdf</vt:lpwstr>
      </vt:variant>
      <vt:variant>
        <vt:lpwstr/>
      </vt:variant>
      <vt:variant>
        <vt:i4>7405572</vt:i4>
      </vt:variant>
      <vt:variant>
        <vt:i4>1791</vt:i4>
      </vt:variant>
      <vt:variant>
        <vt:i4>0</vt:i4>
      </vt:variant>
      <vt:variant>
        <vt:i4>5</vt:i4>
      </vt:variant>
      <vt:variant>
        <vt:lpwstr>http://www.nevo.co.il/law_word/law10/yalkut-6131.pdf</vt:lpwstr>
      </vt:variant>
      <vt:variant>
        <vt:lpwstr/>
      </vt:variant>
      <vt:variant>
        <vt:i4>7864320</vt:i4>
      </vt:variant>
      <vt:variant>
        <vt:i4>1788</vt:i4>
      </vt:variant>
      <vt:variant>
        <vt:i4>0</vt:i4>
      </vt:variant>
      <vt:variant>
        <vt:i4>5</vt:i4>
      </vt:variant>
      <vt:variant>
        <vt:lpwstr>http://www.nevo.co.il/Law_word/law10/yalkut-6079.pdf</vt:lpwstr>
      </vt:variant>
      <vt:variant>
        <vt:lpwstr/>
      </vt:variant>
      <vt:variant>
        <vt:i4>7667716</vt:i4>
      </vt:variant>
      <vt:variant>
        <vt:i4>1785</vt:i4>
      </vt:variant>
      <vt:variant>
        <vt:i4>0</vt:i4>
      </vt:variant>
      <vt:variant>
        <vt:i4>5</vt:i4>
      </vt:variant>
      <vt:variant>
        <vt:lpwstr>http://www.nevo.co.il/Law_word/law10/YALKUT-2672.pdf</vt:lpwstr>
      </vt:variant>
      <vt:variant>
        <vt:lpwstr/>
      </vt:variant>
      <vt:variant>
        <vt:i4>7405572</vt:i4>
      </vt:variant>
      <vt:variant>
        <vt:i4>1782</vt:i4>
      </vt:variant>
      <vt:variant>
        <vt:i4>0</vt:i4>
      </vt:variant>
      <vt:variant>
        <vt:i4>5</vt:i4>
      </vt:variant>
      <vt:variant>
        <vt:lpwstr>http://www.nevo.co.il/law_word/law10/yalkut-6131.pdf</vt:lpwstr>
      </vt:variant>
      <vt:variant>
        <vt:lpwstr/>
      </vt:variant>
      <vt:variant>
        <vt:i4>7864320</vt:i4>
      </vt:variant>
      <vt:variant>
        <vt:i4>1779</vt:i4>
      </vt:variant>
      <vt:variant>
        <vt:i4>0</vt:i4>
      </vt:variant>
      <vt:variant>
        <vt:i4>5</vt:i4>
      </vt:variant>
      <vt:variant>
        <vt:lpwstr>http://www.nevo.co.il/Law_word/law10/yalkut-6079.pdf</vt:lpwstr>
      </vt:variant>
      <vt:variant>
        <vt:lpwstr/>
      </vt:variant>
      <vt:variant>
        <vt:i4>7864320</vt:i4>
      </vt:variant>
      <vt:variant>
        <vt:i4>1776</vt:i4>
      </vt:variant>
      <vt:variant>
        <vt:i4>0</vt:i4>
      </vt:variant>
      <vt:variant>
        <vt:i4>5</vt:i4>
      </vt:variant>
      <vt:variant>
        <vt:lpwstr>http://www.nevo.co.il/Law_word/law10/yalkut-6079.pdf</vt:lpwstr>
      </vt:variant>
      <vt:variant>
        <vt:lpwstr/>
      </vt:variant>
      <vt:variant>
        <vt:i4>8192002</vt:i4>
      </vt:variant>
      <vt:variant>
        <vt:i4>1773</vt:i4>
      </vt:variant>
      <vt:variant>
        <vt:i4>0</vt:i4>
      </vt:variant>
      <vt:variant>
        <vt:i4>5</vt:i4>
      </vt:variant>
      <vt:variant>
        <vt:lpwstr>http://www.nevo.co.il/Law_word/law10/yalkut-6458.pdf</vt:lpwstr>
      </vt:variant>
      <vt:variant>
        <vt:lpwstr/>
      </vt:variant>
      <vt:variant>
        <vt:i4>7405572</vt:i4>
      </vt:variant>
      <vt:variant>
        <vt:i4>1770</vt:i4>
      </vt:variant>
      <vt:variant>
        <vt:i4>0</vt:i4>
      </vt:variant>
      <vt:variant>
        <vt:i4>5</vt:i4>
      </vt:variant>
      <vt:variant>
        <vt:lpwstr>http://www.nevo.co.il/law_word/law10/yalkut-6131.pdf</vt:lpwstr>
      </vt:variant>
      <vt:variant>
        <vt:lpwstr/>
      </vt:variant>
      <vt:variant>
        <vt:i4>7405572</vt:i4>
      </vt:variant>
      <vt:variant>
        <vt:i4>1767</vt:i4>
      </vt:variant>
      <vt:variant>
        <vt:i4>0</vt:i4>
      </vt:variant>
      <vt:variant>
        <vt:i4>5</vt:i4>
      </vt:variant>
      <vt:variant>
        <vt:lpwstr>http://www.nevo.co.il/law_word/law10/yalkut-6131.pdf</vt:lpwstr>
      </vt:variant>
      <vt:variant>
        <vt:lpwstr/>
      </vt:variant>
      <vt:variant>
        <vt:i4>7798786</vt:i4>
      </vt:variant>
      <vt:variant>
        <vt:i4>1764</vt:i4>
      </vt:variant>
      <vt:variant>
        <vt:i4>0</vt:i4>
      </vt:variant>
      <vt:variant>
        <vt:i4>5</vt:i4>
      </vt:variant>
      <vt:variant>
        <vt:lpwstr>http://www.nevo.co.il/Law_word/law10/yalkut-7244.pdf</vt:lpwstr>
      </vt:variant>
      <vt:variant>
        <vt:lpwstr/>
      </vt:variant>
      <vt:variant>
        <vt:i4>7798786</vt:i4>
      </vt:variant>
      <vt:variant>
        <vt:i4>1761</vt:i4>
      </vt:variant>
      <vt:variant>
        <vt:i4>0</vt:i4>
      </vt:variant>
      <vt:variant>
        <vt:i4>5</vt:i4>
      </vt:variant>
      <vt:variant>
        <vt:lpwstr>http://www.nevo.co.il/Law_word/law10/yalkut-7244.pdf</vt:lpwstr>
      </vt:variant>
      <vt:variant>
        <vt:lpwstr/>
      </vt:variant>
      <vt:variant>
        <vt:i4>7798786</vt:i4>
      </vt:variant>
      <vt:variant>
        <vt:i4>1758</vt:i4>
      </vt:variant>
      <vt:variant>
        <vt:i4>0</vt:i4>
      </vt:variant>
      <vt:variant>
        <vt:i4>5</vt:i4>
      </vt:variant>
      <vt:variant>
        <vt:lpwstr>http://www.nevo.co.il/Law_word/law10/yalkut-7244.pdf</vt:lpwstr>
      </vt:variant>
      <vt:variant>
        <vt:lpwstr/>
      </vt:variant>
      <vt:variant>
        <vt:i4>7995407</vt:i4>
      </vt:variant>
      <vt:variant>
        <vt:i4>1755</vt:i4>
      </vt:variant>
      <vt:variant>
        <vt:i4>0</vt:i4>
      </vt:variant>
      <vt:variant>
        <vt:i4>5</vt:i4>
      </vt:variant>
      <vt:variant>
        <vt:lpwstr>http://www.nevo.co.il/Law_word/law10/yalkut-6388.pdf</vt:lpwstr>
      </vt:variant>
      <vt:variant>
        <vt:lpwstr/>
      </vt:variant>
      <vt:variant>
        <vt:i4>7929856</vt:i4>
      </vt:variant>
      <vt:variant>
        <vt:i4>1752</vt:i4>
      </vt:variant>
      <vt:variant>
        <vt:i4>0</vt:i4>
      </vt:variant>
      <vt:variant>
        <vt:i4>5</vt:i4>
      </vt:variant>
      <vt:variant>
        <vt:lpwstr>http://www.nevo.co.il/Law_word/law10/yalkut-6179.pdf</vt:lpwstr>
      </vt:variant>
      <vt:variant>
        <vt:lpwstr/>
      </vt:variant>
      <vt:variant>
        <vt:i4>7405572</vt:i4>
      </vt:variant>
      <vt:variant>
        <vt:i4>1749</vt:i4>
      </vt:variant>
      <vt:variant>
        <vt:i4>0</vt:i4>
      </vt:variant>
      <vt:variant>
        <vt:i4>5</vt:i4>
      </vt:variant>
      <vt:variant>
        <vt:lpwstr>http://www.nevo.co.il/law_word/law10/yalkut-6131.pdf</vt:lpwstr>
      </vt:variant>
      <vt:variant>
        <vt:lpwstr/>
      </vt:variant>
      <vt:variant>
        <vt:i4>7405572</vt:i4>
      </vt:variant>
      <vt:variant>
        <vt:i4>1746</vt:i4>
      </vt:variant>
      <vt:variant>
        <vt:i4>0</vt:i4>
      </vt:variant>
      <vt:variant>
        <vt:i4>5</vt:i4>
      </vt:variant>
      <vt:variant>
        <vt:lpwstr>http://www.nevo.co.il/law_word/law10/yalkut-6131.pdf</vt:lpwstr>
      </vt:variant>
      <vt:variant>
        <vt:lpwstr/>
      </vt:variant>
      <vt:variant>
        <vt:i4>7405572</vt:i4>
      </vt:variant>
      <vt:variant>
        <vt:i4>1743</vt:i4>
      </vt:variant>
      <vt:variant>
        <vt:i4>0</vt:i4>
      </vt:variant>
      <vt:variant>
        <vt:i4>5</vt:i4>
      </vt:variant>
      <vt:variant>
        <vt:lpwstr>http://www.nevo.co.il/law_word/law10/yalkut-6131.pdf</vt:lpwstr>
      </vt:variant>
      <vt:variant>
        <vt:lpwstr/>
      </vt:variant>
      <vt:variant>
        <vt:i4>7929871</vt:i4>
      </vt:variant>
      <vt:variant>
        <vt:i4>1740</vt:i4>
      </vt:variant>
      <vt:variant>
        <vt:i4>0</vt:i4>
      </vt:variant>
      <vt:variant>
        <vt:i4>5</vt:i4>
      </vt:variant>
      <vt:variant>
        <vt:lpwstr>http://www.nevo.co.il/Law_word/law10/yalkut-6088.pdf</vt:lpwstr>
      </vt:variant>
      <vt:variant>
        <vt:lpwstr/>
      </vt:variant>
      <vt:variant>
        <vt:i4>1572987</vt:i4>
      </vt:variant>
      <vt:variant>
        <vt:i4>1737</vt:i4>
      </vt:variant>
      <vt:variant>
        <vt:i4>0</vt:i4>
      </vt:variant>
      <vt:variant>
        <vt:i4>5</vt:i4>
      </vt:variant>
      <vt:variant>
        <vt:lpwstr>https://www.nevo.co.il/law_word/law10/yalkut-7562.pdf</vt:lpwstr>
      </vt:variant>
      <vt:variant>
        <vt:lpwstr/>
      </vt:variant>
      <vt:variant>
        <vt:i4>8192002</vt:i4>
      </vt:variant>
      <vt:variant>
        <vt:i4>1734</vt:i4>
      </vt:variant>
      <vt:variant>
        <vt:i4>0</vt:i4>
      </vt:variant>
      <vt:variant>
        <vt:i4>5</vt:i4>
      </vt:variant>
      <vt:variant>
        <vt:lpwstr>http://www.nevo.co.il/Law_word/law10/yalkut-6458.pdf</vt:lpwstr>
      </vt:variant>
      <vt:variant>
        <vt:lpwstr/>
      </vt:variant>
      <vt:variant>
        <vt:i4>7929871</vt:i4>
      </vt:variant>
      <vt:variant>
        <vt:i4>1731</vt:i4>
      </vt:variant>
      <vt:variant>
        <vt:i4>0</vt:i4>
      </vt:variant>
      <vt:variant>
        <vt:i4>5</vt:i4>
      </vt:variant>
      <vt:variant>
        <vt:lpwstr>http://www.nevo.co.il/Law_word/law10/yalkut-6088.pdf</vt:lpwstr>
      </vt:variant>
      <vt:variant>
        <vt:lpwstr/>
      </vt:variant>
      <vt:variant>
        <vt:i4>7536643</vt:i4>
      </vt:variant>
      <vt:variant>
        <vt:i4>1728</vt:i4>
      </vt:variant>
      <vt:variant>
        <vt:i4>0</vt:i4>
      </vt:variant>
      <vt:variant>
        <vt:i4>5</vt:i4>
      </vt:variant>
      <vt:variant>
        <vt:lpwstr>http://www.nevo.co.il/Law_word/law10/yalkut-7153.pdf</vt:lpwstr>
      </vt:variant>
      <vt:variant>
        <vt:lpwstr/>
      </vt:variant>
      <vt:variant>
        <vt:i4>7340037</vt:i4>
      </vt:variant>
      <vt:variant>
        <vt:i4>1725</vt:i4>
      </vt:variant>
      <vt:variant>
        <vt:i4>0</vt:i4>
      </vt:variant>
      <vt:variant>
        <vt:i4>5</vt:i4>
      </vt:variant>
      <vt:variant>
        <vt:lpwstr>http://www.nevo.co.il/Law_word/law10/yalkut-6726.pdf</vt:lpwstr>
      </vt:variant>
      <vt:variant>
        <vt:lpwstr/>
      </vt:variant>
      <vt:variant>
        <vt:i4>7929871</vt:i4>
      </vt:variant>
      <vt:variant>
        <vt:i4>1722</vt:i4>
      </vt:variant>
      <vt:variant>
        <vt:i4>0</vt:i4>
      </vt:variant>
      <vt:variant>
        <vt:i4>5</vt:i4>
      </vt:variant>
      <vt:variant>
        <vt:lpwstr>http://www.nevo.co.il/Law_word/law10/yalkut-6088.pdf</vt:lpwstr>
      </vt:variant>
      <vt:variant>
        <vt:lpwstr/>
      </vt:variant>
      <vt:variant>
        <vt:i4>7929871</vt:i4>
      </vt:variant>
      <vt:variant>
        <vt:i4>1719</vt:i4>
      </vt:variant>
      <vt:variant>
        <vt:i4>0</vt:i4>
      </vt:variant>
      <vt:variant>
        <vt:i4>5</vt:i4>
      </vt:variant>
      <vt:variant>
        <vt:lpwstr>http://www.nevo.co.il/Law_word/law10/yalkut-6088.pdf</vt:lpwstr>
      </vt:variant>
      <vt:variant>
        <vt:lpwstr/>
      </vt:variant>
      <vt:variant>
        <vt:i4>7929871</vt:i4>
      </vt:variant>
      <vt:variant>
        <vt:i4>1716</vt:i4>
      </vt:variant>
      <vt:variant>
        <vt:i4>0</vt:i4>
      </vt:variant>
      <vt:variant>
        <vt:i4>5</vt:i4>
      </vt:variant>
      <vt:variant>
        <vt:lpwstr>http://www.nevo.co.il/Law_word/law10/yalkut-6088.pdf</vt:lpwstr>
      </vt:variant>
      <vt:variant>
        <vt:lpwstr/>
      </vt:variant>
      <vt:variant>
        <vt:i4>7536643</vt:i4>
      </vt:variant>
      <vt:variant>
        <vt:i4>1713</vt:i4>
      </vt:variant>
      <vt:variant>
        <vt:i4>0</vt:i4>
      </vt:variant>
      <vt:variant>
        <vt:i4>5</vt:i4>
      </vt:variant>
      <vt:variant>
        <vt:lpwstr>http://www.nevo.co.il/Law_word/law10/yalkut-7153.pdf</vt:lpwstr>
      </vt:variant>
      <vt:variant>
        <vt:lpwstr/>
      </vt:variant>
      <vt:variant>
        <vt:i4>7929871</vt:i4>
      </vt:variant>
      <vt:variant>
        <vt:i4>1710</vt:i4>
      </vt:variant>
      <vt:variant>
        <vt:i4>0</vt:i4>
      </vt:variant>
      <vt:variant>
        <vt:i4>5</vt:i4>
      </vt:variant>
      <vt:variant>
        <vt:lpwstr>http://www.nevo.co.il/Law_word/law10/yalkut-6088.pdf</vt:lpwstr>
      </vt:variant>
      <vt:variant>
        <vt:lpwstr/>
      </vt:variant>
      <vt:variant>
        <vt:i4>8192002</vt:i4>
      </vt:variant>
      <vt:variant>
        <vt:i4>1707</vt:i4>
      </vt:variant>
      <vt:variant>
        <vt:i4>0</vt:i4>
      </vt:variant>
      <vt:variant>
        <vt:i4>5</vt:i4>
      </vt:variant>
      <vt:variant>
        <vt:lpwstr>http://www.nevo.co.il/Law_word/law10/yalkut-6458.pdf</vt:lpwstr>
      </vt:variant>
      <vt:variant>
        <vt:lpwstr/>
      </vt:variant>
      <vt:variant>
        <vt:i4>7929871</vt:i4>
      </vt:variant>
      <vt:variant>
        <vt:i4>1704</vt:i4>
      </vt:variant>
      <vt:variant>
        <vt:i4>0</vt:i4>
      </vt:variant>
      <vt:variant>
        <vt:i4>5</vt:i4>
      </vt:variant>
      <vt:variant>
        <vt:lpwstr>http://www.nevo.co.il/Law_word/law10/yalkut-6088.pdf</vt:lpwstr>
      </vt:variant>
      <vt:variant>
        <vt:lpwstr/>
      </vt:variant>
      <vt:variant>
        <vt:i4>7929871</vt:i4>
      </vt:variant>
      <vt:variant>
        <vt:i4>1701</vt:i4>
      </vt:variant>
      <vt:variant>
        <vt:i4>0</vt:i4>
      </vt:variant>
      <vt:variant>
        <vt:i4>5</vt:i4>
      </vt:variant>
      <vt:variant>
        <vt:lpwstr>http://www.nevo.co.il/Law_word/law10/yalkut-6088.pdf</vt:lpwstr>
      </vt:variant>
      <vt:variant>
        <vt:lpwstr/>
      </vt:variant>
      <vt:variant>
        <vt:i4>7864320</vt:i4>
      </vt:variant>
      <vt:variant>
        <vt:i4>1698</vt:i4>
      </vt:variant>
      <vt:variant>
        <vt:i4>0</vt:i4>
      </vt:variant>
      <vt:variant>
        <vt:i4>5</vt:i4>
      </vt:variant>
      <vt:variant>
        <vt:lpwstr>http://www.nevo.co.il/Law_word/law10/yalkut-6079.pdf</vt:lpwstr>
      </vt:variant>
      <vt:variant>
        <vt:lpwstr/>
      </vt:variant>
      <vt:variant>
        <vt:i4>7929871</vt:i4>
      </vt:variant>
      <vt:variant>
        <vt:i4>1695</vt:i4>
      </vt:variant>
      <vt:variant>
        <vt:i4>0</vt:i4>
      </vt:variant>
      <vt:variant>
        <vt:i4>5</vt:i4>
      </vt:variant>
      <vt:variant>
        <vt:lpwstr>http://www.nevo.co.il/Law_word/law10/yalkut-6088.pdf</vt:lpwstr>
      </vt:variant>
      <vt:variant>
        <vt:lpwstr/>
      </vt:variant>
      <vt:variant>
        <vt:i4>7405568</vt:i4>
      </vt:variant>
      <vt:variant>
        <vt:i4>1692</vt:i4>
      </vt:variant>
      <vt:variant>
        <vt:i4>0</vt:i4>
      </vt:variant>
      <vt:variant>
        <vt:i4>5</vt:i4>
      </vt:variant>
      <vt:variant>
        <vt:lpwstr>http://www.nevo.co.il/Law_word/law10/yalkut-6070.pdf</vt:lpwstr>
      </vt:variant>
      <vt:variant>
        <vt:lpwstr/>
      </vt:variant>
      <vt:variant>
        <vt:i4>8323074</vt:i4>
      </vt:variant>
      <vt:variant>
        <vt:i4>1689</vt:i4>
      </vt:variant>
      <vt:variant>
        <vt:i4>0</vt:i4>
      </vt:variant>
      <vt:variant>
        <vt:i4>5</vt:i4>
      </vt:variant>
      <vt:variant>
        <vt:lpwstr>http://www.nevo.co.il/Law_word/law10/YALKUT-4876.pdf</vt:lpwstr>
      </vt:variant>
      <vt:variant>
        <vt:lpwstr/>
      </vt:variant>
      <vt:variant>
        <vt:i4>7667716</vt:i4>
      </vt:variant>
      <vt:variant>
        <vt:i4>1686</vt:i4>
      </vt:variant>
      <vt:variant>
        <vt:i4>0</vt:i4>
      </vt:variant>
      <vt:variant>
        <vt:i4>5</vt:i4>
      </vt:variant>
      <vt:variant>
        <vt:lpwstr>http://www.nevo.co.il/Law_word/law10/YALKUT-2672.pdf</vt:lpwstr>
      </vt:variant>
      <vt:variant>
        <vt:lpwstr/>
      </vt:variant>
      <vt:variant>
        <vt:i4>8192002</vt:i4>
      </vt:variant>
      <vt:variant>
        <vt:i4>1683</vt:i4>
      </vt:variant>
      <vt:variant>
        <vt:i4>0</vt:i4>
      </vt:variant>
      <vt:variant>
        <vt:i4>5</vt:i4>
      </vt:variant>
      <vt:variant>
        <vt:lpwstr>http://www.nevo.co.il/Law_word/law10/yalkut-6458.pdf</vt:lpwstr>
      </vt:variant>
      <vt:variant>
        <vt:lpwstr/>
      </vt:variant>
      <vt:variant>
        <vt:i4>7929856</vt:i4>
      </vt:variant>
      <vt:variant>
        <vt:i4>1680</vt:i4>
      </vt:variant>
      <vt:variant>
        <vt:i4>0</vt:i4>
      </vt:variant>
      <vt:variant>
        <vt:i4>5</vt:i4>
      </vt:variant>
      <vt:variant>
        <vt:lpwstr>http://www.nevo.co.il/Law_word/law10/yalkut-6179.pdf</vt:lpwstr>
      </vt:variant>
      <vt:variant>
        <vt:lpwstr/>
      </vt:variant>
      <vt:variant>
        <vt:i4>7929871</vt:i4>
      </vt:variant>
      <vt:variant>
        <vt:i4>1677</vt:i4>
      </vt:variant>
      <vt:variant>
        <vt:i4>0</vt:i4>
      </vt:variant>
      <vt:variant>
        <vt:i4>5</vt:i4>
      </vt:variant>
      <vt:variant>
        <vt:lpwstr>http://www.nevo.co.il/Law_word/law10/yalkut-6088.pdf</vt:lpwstr>
      </vt:variant>
      <vt:variant>
        <vt:lpwstr/>
      </vt:variant>
      <vt:variant>
        <vt:i4>1507455</vt:i4>
      </vt:variant>
      <vt:variant>
        <vt:i4>1674</vt:i4>
      </vt:variant>
      <vt:variant>
        <vt:i4>0</vt:i4>
      </vt:variant>
      <vt:variant>
        <vt:i4>5</vt:i4>
      </vt:variant>
      <vt:variant>
        <vt:lpwstr>https://www.nevo.co.il/law_word/law10/yalkut-7497.pdf</vt:lpwstr>
      </vt:variant>
      <vt:variant>
        <vt:lpwstr/>
      </vt:variant>
      <vt:variant>
        <vt:i4>7929871</vt:i4>
      </vt:variant>
      <vt:variant>
        <vt:i4>1671</vt:i4>
      </vt:variant>
      <vt:variant>
        <vt:i4>0</vt:i4>
      </vt:variant>
      <vt:variant>
        <vt:i4>5</vt:i4>
      </vt:variant>
      <vt:variant>
        <vt:lpwstr>http://www.nevo.co.il/Law_word/law10/yalkut-6088.pdf</vt:lpwstr>
      </vt:variant>
      <vt:variant>
        <vt:lpwstr/>
      </vt:variant>
      <vt:variant>
        <vt:i4>7864320</vt:i4>
      </vt:variant>
      <vt:variant>
        <vt:i4>1668</vt:i4>
      </vt:variant>
      <vt:variant>
        <vt:i4>0</vt:i4>
      </vt:variant>
      <vt:variant>
        <vt:i4>5</vt:i4>
      </vt:variant>
      <vt:variant>
        <vt:lpwstr>http://www.nevo.co.il/Law_word/law10/yalkut-6079.pdf</vt:lpwstr>
      </vt:variant>
      <vt:variant>
        <vt:lpwstr/>
      </vt:variant>
      <vt:variant>
        <vt:i4>7667716</vt:i4>
      </vt:variant>
      <vt:variant>
        <vt:i4>1665</vt:i4>
      </vt:variant>
      <vt:variant>
        <vt:i4>0</vt:i4>
      </vt:variant>
      <vt:variant>
        <vt:i4>5</vt:i4>
      </vt:variant>
      <vt:variant>
        <vt:lpwstr>http://www.nevo.co.il/Law_word/law10/YALKUT-2672.pdf</vt:lpwstr>
      </vt:variant>
      <vt:variant>
        <vt:lpwstr/>
      </vt:variant>
      <vt:variant>
        <vt:i4>7667719</vt:i4>
      </vt:variant>
      <vt:variant>
        <vt:i4>1662</vt:i4>
      </vt:variant>
      <vt:variant>
        <vt:i4>0</vt:i4>
      </vt:variant>
      <vt:variant>
        <vt:i4>5</vt:i4>
      </vt:variant>
      <vt:variant>
        <vt:lpwstr>http://www.nevo.co.il/Law_word/law10/YALKUT-1773.pdf</vt:lpwstr>
      </vt:variant>
      <vt:variant>
        <vt:lpwstr/>
      </vt:variant>
      <vt:variant>
        <vt:i4>7929871</vt:i4>
      </vt:variant>
      <vt:variant>
        <vt:i4>1659</vt:i4>
      </vt:variant>
      <vt:variant>
        <vt:i4>0</vt:i4>
      </vt:variant>
      <vt:variant>
        <vt:i4>5</vt:i4>
      </vt:variant>
      <vt:variant>
        <vt:lpwstr>http://www.nevo.co.il/Law_word/law10/yalkut-6088.pdf</vt:lpwstr>
      </vt:variant>
      <vt:variant>
        <vt:lpwstr/>
      </vt:variant>
      <vt:variant>
        <vt:i4>7405568</vt:i4>
      </vt:variant>
      <vt:variant>
        <vt:i4>1656</vt:i4>
      </vt:variant>
      <vt:variant>
        <vt:i4>0</vt:i4>
      </vt:variant>
      <vt:variant>
        <vt:i4>5</vt:i4>
      </vt:variant>
      <vt:variant>
        <vt:lpwstr>http://www.nevo.co.il/Law_word/law10/yalkut-6070.pdf</vt:lpwstr>
      </vt:variant>
      <vt:variant>
        <vt:lpwstr/>
      </vt:variant>
      <vt:variant>
        <vt:i4>7471105</vt:i4>
      </vt:variant>
      <vt:variant>
        <vt:i4>1653</vt:i4>
      </vt:variant>
      <vt:variant>
        <vt:i4>0</vt:i4>
      </vt:variant>
      <vt:variant>
        <vt:i4>5</vt:i4>
      </vt:variant>
      <vt:variant>
        <vt:lpwstr>http://www.nevo.co.il/Law_word/law10/yalkut-6063.pdf</vt:lpwstr>
      </vt:variant>
      <vt:variant>
        <vt:lpwstr/>
      </vt:variant>
      <vt:variant>
        <vt:i4>8060932</vt:i4>
      </vt:variant>
      <vt:variant>
        <vt:i4>1650</vt:i4>
      </vt:variant>
      <vt:variant>
        <vt:i4>0</vt:i4>
      </vt:variant>
      <vt:variant>
        <vt:i4>5</vt:i4>
      </vt:variant>
      <vt:variant>
        <vt:lpwstr>http://www.nevo.co.il/Law_word/law10/yalkut-5309.pdf</vt:lpwstr>
      </vt:variant>
      <vt:variant>
        <vt:lpwstr/>
      </vt:variant>
      <vt:variant>
        <vt:i4>7471108</vt:i4>
      </vt:variant>
      <vt:variant>
        <vt:i4>1647</vt:i4>
      </vt:variant>
      <vt:variant>
        <vt:i4>0</vt:i4>
      </vt:variant>
      <vt:variant>
        <vt:i4>5</vt:i4>
      </vt:variant>
      <vt:variant>
        <vt:lpwstr>http://www.nevo.co.il/Law_word/law10/yalkut-5300.pdf</vt:lpwstr>
      </vt:variant>
      <vt:variant>
        <vt:lpwstr/>
      </vt:variant>
      <vt:variant>
        <vt:i4>7405574</vt:i4>
      </vt:variant>
      <vt:variant>
        <vt:i4>1644</vt:i4>
      </vt:variant>
      <vt:variant>
        <vt:i4>0</vt:i4>
      </vt:variant>
      <vt:variant>
        <vt:i4>5</vt:i4>
      </vt:variant>
      <vt:variant>
        <vt:lpwstr>http://www.nevo.co.il/Law_word/law10/YALKUT-3747.pdf</vt:lpwstr>
      </vt:variant>
      <vt:variant>
        <vt:lpwstr/>
      </vt:variant>
      <vt:variant>
        <vt:i4>7536643</vt:i4>
      </vt:variant>
      <vt:variant>
        <vt:i4>1641</vt:i4>
      </vt:variant>
      <vt:variant>
        <vt:i4>0</vt:i4>
      </vt:variant>
      <vt:variant>
        <vt:i4>5</vt:i4>
      </vt:variant>
      <vt:variant>
        <vt:lpwstr>http://www.nevo.co.il/Law_word/law10/yalkut-7153.pdf</vt:lpwstr>
      </vt:variant>
      <vt:variant>
        <vt:lpwstr/>
      </vt:variant>
      <vt:variant>
        <vt:i4>7864320</vt:i4>
      </vt:variant>
      <vt:variant>
        <vt:i4>1638</vt:i4>
      </vt:variant>
      <vt:variant>
        <vt:i4>0</vt:i4>
      </vt:variant>
      <vt:variant>
        <vt:i4>5</vt:i4>
      </vt:variant>
      <vt:variant>
        <vt:lpwstr>http://www.nevo.co.il/Law_word/law10/yalkut-6079.pdf</vt:lpwstr>
      </vt:variant>
      <vt:variant>
        <vt:lpwstr/>
      </vt:variant>
      <vt:variant>
        <vt:i4>7667716</vt:i4>
      </vt:variant>
      <vt:variant>
        <vt:i4>1635</vt:i4>
      </vt:variant>
      <vt:variant>
        <vt:i4>0</vt:i4>
      </vt:variant>
      <vt:variant>
        <vt:i4>5</vt:i4>
      </vt:variant>
      <vt:variant>
        <vt:lpwstr>http://www.nevo.co.il/Law_word/law10/YALKUT-2672.pdf</vt:lpwstr>
      </vt:variant>
      <vt:variant>
        <vt:lpwstr/>
      </vt:variant>
      <vt:variant>
        <vt:i4>7667719</vt:i4>
      </vt:variant>
      <vt:variant>
        <vt:i4>1632</vt:i4>
      </vt:variant>
      <vt:variant>
        <vt:i4>0</vt:i4>
      </vt:variant>
      <vt:variant>
        <vt:i4>5</vt:i4>
      </vt:variant>
      <vt:variant>
        <vt:lpwstr>http://www.nevo.co.il/Law_word/law10/YALKUT-1773.pdf</vt:lpwstr>
      </vt:variant>
      <vt:variant>
        <vt:lpwstr/>
      </vt:variant>
      <vt:variant>
        <vt:i4>7864320</vt:i4>
      </vt:variant>
      <vt:variant>
        <vt:i4>1629</vt:i4>
      </vt:variant>
      <vt:variant>
        <vt:i4>0</vt:i4>
      </vt:variant>
      <vt:variant>
        <vt:i4>5</vt:i4>
      </vt:variant>
      <vt:variant>
        <vt:lpwstr>http://www.nevo.co.il/Law_word/law10/yalkut-6079.pdf</vt:lpwstr>
      </vt:variant>
      <vt:variant>
        <vt:lpwstr/>
      </vt:variant>
      <vt:variant>
        <vt:i4>7667716</vt:i4>
      </vt:variant>
      <vt:variant>
        <vt:i4>1626</vt:i4>
      </vt:variant>
      <vt:variant>
        <vt:i4>0</vt:i4>
      </vt:variant>
      <vt:variant>
        <vt:i4>5</vt:i4>
      </vt:variant>
      <vt:variant>
        <vt:lpwstr>http://www.nevo.co.il/Law_word/law10/YALKUT-2672.pdf</vt:lpwstr>
      </vt:variant>
      <vt:variant>
        <vt:lpwstr/>
      </vt:variant>
      <vt:variant>
        <vt:i4>7667719</vt:i4>
      </vt:variant>
      <vt:variant>
        <vt:i4>1623</vt:i4>
      </vt:variant>
      <vt:variant>
        <vt:i4>0</vt:i4>
      </vt:variant>
      <vt:variant>
        <vt:i4>5</vt:i4>
      </vt:variant>
      <vt:variant>
        <vt:lpwstr>http://www.nevo.co.il/Law_word/law10/YALKUT-1773.pdf</vt:lpwstr>
      </vt:variant>
      <vt:variant>
        <vt:lpwstr/>
      </vt:variant>
      <vt:variant>
        <vt:i4>7995407</vt:i4>
      </vt:variant>
      <vt:variant>
        <vt:i4>1620</vt:i4>
      </vt:variant>
      <vt:variant>
        <vt:i4>0</vt:i4>
      </vt:variant>
      <vt:variant>
        <vt:i4>5</vt:i4>
      </vt:variant>
      <vt:variant>
        <vt:lpwstr>http://www.nevo.co.il/Law_word/law10/yalkut-6388.pdf</vt:lpwstr>
      </vt:variant>
      <vt:variant>
        <vt:lpwstr/>
      </vt:variant>
      <vt:variant>
        <vt:i4>7929856</vt:i4>
      </vt:variant>
      <vt:variant>
        <vt:i4>1617</vt:i4>
      </vt:variant>
      <vt:variant>
        <vt:i4>0</vt:i4>
      </vt:variant>
      <vt:variant>
        <vt:i4>5</vt:i4>
      </vt:variant>
      <vt:variant>
        <vt:lpwstr>http://www.nevo.co.il/Law_word/law10/yalkut-6179.pdf</vt:lpwstr>
      </vt:variant>
      <vt:variant>
        <vt:lpwstr/>
      </vt:variant>
      <vt:variant>
        <vt:i4>7405572</vt:i4>
      </vt:variant>
      <vt:variant>
        <vt:i4>1614</vt:i4>
      </vt:variant>
      <vt:variant>
        <vt:i4>0</vt:i4>
      </vt:variant>
      <vt:variant>
        <vt:i4>5</vt:i4>
      </vt:variant>
      <vt:variant>
        <vt:lpwstr>http://www.nevo.co.il/law_word/law10/yalkut-6131.pdf</vt:lpwstr>
      </vt:variant>
      <vt:variant>
        <vt:lpwstr/>
      </vt:variant>
      <vt:variant>
        <vt:i4>7864320</vt:i4>
      </vt:variant>
      <vt:variant>
        <vt:i4>1611</vt:i4>
      </vt:variant>
      <vt:variant>
        <vt:i4>0</vt:i4>
      </vt:variant>
      <vt:variant>
        <vt:i4>5</vt:i4>
      </vt:variant>
      <vt:variant>
        <vt:lpwstr>http://www.nevo.co.il/Law_word/law10/yalkut-6079.pdf</vt:lpwstr>
      </vt:variant>
      <vt:variant>
        <vt:lpwstr/>
      </vt:variant>
      <vt:variant>
        <vt:i4>7405568</vt:i4>
      </vt:variant>
      <vt:variant>
        <vt:i4>1608</vt:i4>
      </vt:variant>
      <vt:variant>
        <vt:i4>0</vt:i4>
      </vt:variant>
      <vt:variant>
        <vt:i4>5</vt:i4>
      </vt:variant>
      <vt:variant>
        <vt:lpwstr>http://www.nevo.co.il/Law_word/law10/yalkut-6070.pdf</vt:lpwstr>
      </vt:variant>
      <vt:variant>
        <vt:lpwstr/>
      </vt:variant>
      <vt:variant>
        <vt:i4>7667712</vt:i4>
      </vt:variant>
      <vt:variant>
        <vt:i4>1605</vt:i4>
      </vt:variant>
      <vt:variant>
        <vt:i4>0</vt:i4>
      </vt:variant>
      <vt:variant>
        <vt:i4>5</vt:i4>
      </vt:variant>
      <vt:variant>
        <vt:lpwstr>http://www.nevo.co.il/Law_word/law10/YALKUT-3420.pdf</vt:lpwstr>
      </vt:variant>
      <vt:variant>
        <vt:lpwstr/>
      </vt:variant>
      <vt:variant>
        <vt:i4>7667716</vt:i4>
      </vt:variant>
      <vt:variant>
        <vt:i4>1602</vt:i4>
      </vt:variant>
      <vt:variant>
        <vt:i4>0</vt:i4>
      </vt:variant>
      <vt:variant>
        <vt:i4>5</vt:i4>
      </vt:variant>
      <vt:variant>
        <vt:lpwstr>http://www.nevo.co.il/Law_word/law10/YALKUT-2672.pdf</vt:lpwstr>
      </vt:variant>
      <vt:variant>
        <vt:lpwstr/>
      </vt:variant>
      <vt:variant>
        <vt:i4>7667719</vt:i4>
      </vt:variant>
      <vt:variant>
        <vt:i4>1599</vt:i4>
      </vt:variant>
      <vt:variant>
        <vt:i4>0</vt:i4>
      </vt:variant>
      <vt:variant>
        <vt:i4>5</vt:i4>
      </vt:variant>
      <vt:variant>
        <vt:lpwstr>http://www.nevo.co.il/Law_word/law10/YALKUT-1773.pdf</vt:lpwstr>
      </vt:variant>
      <vt:variant>
        <vt:lpwstr/>
      </vt:variant>
      <vt:variant>
        <vt:i4>7405568</vt:i4>
      </vt:variant>
      <vt:variant>
        <vt:i4>1596</vt:i4>
      </vt:variant>
      <vt:variant>
        <vt:i4>0</vt:i4>
      </vt:variant>
      <vt:variant>
        <vt:i4>5</vt:i4>
      </vt:variant>
      <vt:variant>
        <vt:lpwstr>http://www.nevo.co.il/Law_word/law10/yalkut-6070.pdf</vt:lpwstr>
      </vt:variant>
      <vt:variant>
        <vt:lpwstr/>
      </vt:variant>
      <vt:variant>
        <vt:i4>7340033</vt:i4>
      </vt:variant>
      <vt:variant>
        <vt:i4>1593</vt:i4>
      </vt:variant>
      <vt:variant>
        <vt:i4>0</vt:i4>
      </vt:variant>
      <vt:variant>
        <vt:i4>5</vt:i4>
      </vt:variant>
      <vt:variant>
        <vt:lpwstr>http://www.nevo.co.il/Law_word/law10/YALKUT-4948.pdf</vt:lpwstr>
      </vt:variant>
      <vt:variant>
        <vt:lpwstr/>
      </vt:variant>
      <vt:variant>
        <vt:i4>7929859</vt:i4>
      </vt:variant>
      <vt:variant>
        <vt:i4>1590</vt:i4>
      </vt:variant>
      <vt:variant>
        <vt:i4>0</vt:i4>
      </vt:variant>
      <vt:variant>
        <vt:i4>5</vt:i4>
      </vt:variant>
      <vt:variant>
        <vt:lpwstr>http://www.nevo.co.il/Law_word/law10/YALKUT-4860.pdf</vt:lpwstr>
      </vt:variant>
      <vt:variant>
        <vt:lpwstr/>
      </vt:variant>
      <vt:variant>
        <vt:i4>7536641</vt:i4>
      </vt:variant>
      <vt:variant>
        <vt:i4>1587</vt:i4>
      </vt:variant>
      <vt:variant>
        <vt:i4>0</vt:i4>
      </vt:variant>
      <vt:variant>
        <vt:i4>5</vt:i4>
      </vt:variant>
      <vt:variant>
        <vt:lpwstr>http://www.nevo.co.il/Law_word/law10/YALKUT-1517.pdf</vt:lpwstr>
      </vt:variant>
      <vt:variant>
        <vt:lpwstr/>
      </vt:variant>
      <vt:variant>
        <vt:i4>7733263</vt:i4>
      </vt:variant>
      <vt:variant>
        <vt:i4>1584</vt:i4>
      </vt:variant>
      <vt:variant>
        <vt:i4>0</vt:i4>
      </vt:variant>
      <vt:variant>
        <vt:i4>5</vt:i4>
      </vt:variant>
      <vt:variant>
        <vt:lpwstr>http://www.nevo.co.il/Law_word/law10/yalkut-6285.pdf</vt:lpwstr>
      </vt:variant>
      <vt:variant>
        <vt:lpwstr/>
      </vt:variant>
      <vt:variant>
        <vt:i4>7864320</vt:i4>
      </vt:variant>
      <vt:variant>
        <vt:i4>1581</vt:i4>
      </vt:variant>
      <vt:variant>
        <vt:i4>0</vt:i4>
      </vt:variant>
      <vt:variant>
        <vt:i4>5</vt:i4>
      </vt:variant>
      <vt:variant>
        <vt:lpwstr>http://www.nevo.co.il/Law_word/law10/yalkut-6079.pdf</vt:lpwstr>
      </vt:variant>
      <vt:variant>
        <vt:lpwstr/>
      </vt:variant>
      <vt:variant>
        <vt:i4>4456554</vt:i4>
      </vt:variant>
      <vt:variant>
        <vt:i4>1578</vt:i4>
      </vt:variant>
      <vt:variant>
        <vt:i4>0</vt:i4>
      </vt:variant>
      <vt:variant>
        <vt:i4>5</vt:i4>
      </vt:variant>
      <vt:variant>
        <vt:lpwstr>http://web1.nevo.co.il/Law_word/law10/yalkut-5803.pdf</vt:lpwstr>
      </vt:variant>
      <vt:variant>
        <vt:lpwstr/>
      </vt:variant>
      <vt:variant>
        <vt:i4>7667716</vt:i4>
      </vt:variant>
      <vt:variant>
        <vt:i4>1575</vt:i4>
      </vt:variant>
      <vt:variant>
        <vt:i4>0</vt:i4>
      </vt:variant>
      <vt:variant>
        <vt:i4>5</vt:i4>
      </vt:variant>
      <vt:variant>
        <vt:lpwstr>http://www.nevo.co.il/Law_word/law10/YALKUT-2672.pdf</vt:lpwstr>
      </vt:variant>
      <vt:variant>
        <vt:lpwstr/>
      </vt:variant>
      <vt:variant>
        <vt:i4>7667719</vt:i4>
      </vt:variant>
      <vt:variant>
        <vt:i4>1572</vt:i4>
      </vt:variant>
      <vt:variant>
        <vt:i4>0</vt:i4>
      </vt:variant>
      <vt:variant>
        <vt:i4>5</vt:i4>
      </vt:variant>
      <vt:variant>
        <vt:lpwstr>http://www.nevo.co.il/Law_word/law10/YALKUT-1773.pdf</vt:lpwstr>
      </vt:variant>
      <vt:variant>
        <vt:lpwstr/>
      </vt:variant>
      <vt:variant>
        <vt:i4>7864320</vt:i4>
      </vt:variant>
      <vt:variant>
        <vt:i4>1569</vt:i4>
      </vt:variant>
      <vt:variant>
        <vt:i4>0</vt:i4>
      </vt:variant>
      <vt:variant>
        <vt:i4>5</vt:i4>
      </vt:variant>
      <vt:variant>
        <vt:lpwstr>http://www.nevo.co.il/Law_word/law10/yalkut-6079.pdf</vt:lpwstr>
      </vt:variant>
      <vt:variant>
        <vt:lpwstr/>
      </vt:variant>
      <vt:variant>
        <vt:i4>7864320</vt:i4>
      </vt:variant>
      <vt:variant>
        <vt:i4>1566</vt:i4>
      </vt:variant>
      <vt:variant>
        <vt:i4>0</vt:i4>
      </vt:variant>
      <vt:variant>
        <vt:i4>5</vt:i4>
      </vt:variant>
      <vt:variant>
        <vt:lpwstr>http://www.nevo.co.il/Law_word/law10/yalkut-6079.pdf</vt:lpwstr>
      </vt:variant>
      <vt:variant>
        <vt:lpwstr/>
      </vt:variant>
      <vt:variant>
        <vt:i4>7471108</vt:i4>
      </vt:variant>
      <vt:variant>
        <vt:i4>1563</vt:i4>
      </vt:variant>
      <vt:variant>
        <vt:i4>0</vt:i4>
      </vt:variant>
      <vt:variant>
        <vt:i4>5</vt:i4>
      </vt:variant>
      <vt:variant>
        <vt:lpwstr>http://www.nevo.co.il/Law_word/law10/YALKUT-4714.pdf</vt:lpwstr>
      </vt:variant>
      <vt:variant>
        <vt:lpwstr/>
      </vt:variant>
      <vt:variant>
        <vt:i4>7667716</vt:i4>
      </vt:variant>
      <vt:variant>
        <vt:i4>1560</vt:i4>
      </vt:variant>
      <vt:variant>
        <vt:i4>0</vt:i4>
      </vt:variant>
      <vt:variant>
        <vt:i4>5</vt:i4>
      </vt:variant>
      <vt:variant>
        <vt:lpwstr>http://www.nevo.co.il/Law_word/law10/YALKUT-2672.pdf</vt:lpwstr>
      </vt:variant>
      <vt:variant>
        <vt:lpwstr/>
      </vt:variant>
      <vt:variant>
        <vt:i4>8192002</vt:i4>
      </vt:variant>
      <vt:variant>
        <vt:i4>1557</vt:i4>
      </vt:variant>
      <vt:variant>
        <vt:i4>0</vt:i4>
      </vt:variant>
      <vt:variant>
        <vt:i4>5</vt:i4>
      </vt:variant>
      <vt:variant>
        <vt:lpwstr>http://www.nevo.co.il/Law_word/law10/yalkut-6458.pdf</vt:lpwstr>
      </vt:variant>
      <vt:variant>
        <vt:lpwstr/>
      </vt:variant>
      <vt:variant>
        <vt:i4>7864320</vt:i4>
      </vt:variant>
      <vt:variant>
        <vt:i4>1554</vt:i4>
      </vt:variant>
      <vt:variant>
        <vt:i4>0</vt:i4>
      </vt:variant>
      <vt:variant>
        <vt:i4>5</vt:i4>
      </vt:variant>
      <vt:variant>
        <vt:lpwstr>http://www.nevo.co.il/Law_word/law10/yalkut-6079.pdf</vt:lpwstr>
      </vt:variant>
      <vt:variant>
        <vt:lpwstr/>
      </vt:variant>
      <vt:variant>
        <vt:i4>7864320</vt:i4>
      </vt:variant>
      <vt:variant>
        <vt:i4>1551</vt:i4>
      </vt:variant>
      <vt:variant>
        <vt:i4>0</vt:i4>
      </vt:variant>
      <vt:variant>
        <vt:i4>5</vt:i4>
      </vt:variant>
      <vt:variant>
        <vt:lpwstr>http://www.nevo.co.il/Law_word/law10/yalkut-6079.pdf</vt:lpwstr>
      </vt:variant>
      <vt:variant>
        <vt:lpwstr/>
      </vt:variant>
      <vt:variant>
        <vt:i4>7929856</vt:i4>
      </vt:variant>
      <vt:variant>
        <vt:i4>1548</vt:i4>
      </vt:variant>
      <vt:variant>
        <vt:i4>0</vt:i4>
      </vt:variant>
      <vt:variant>
        <vt:i4>5</vt:i4>
      </vt:variant>
      <vt:variant>
        <vt:lpwstr>http://www.nevo.co.il/Law_word/law10/yalkut-6179.pdf</vt:lpwstr>
      </vt:variant>
      <vt:variant>
        <vt:lpwstr/>
      </vt:variant>
      <vt:variant>
        <vt:i4>7864320</vt:i4>
      </vt:variant>
      <vt:variant>
        <vt:i4>1545</vt:i4>
      </vt:variant>
      <vt:variant>
        <vt:i4>0</vt:i4>
      </vt:variant>
      <vt:variant>
        <vt:i4>5</vt:i4>
      </vt:variant>
      <vt:variant>
        <vt:lpwstr>http://www.nevo.co.il/Law_word/law10/yalkut-6079.pdf</vt:lpwstr>
      </vt:variant>
      <vt:variant>
        <vt:lpwstr/>
      </vt:variant>
      <vt:variant>
        <vt:i4>7405568</vt:i4>
      </vt:variant>
      <vt:variant>
        <vt:i4>1542</vt:i4>
      </vt:variant>
      <vt:variant>
        <vt:i4>0</vt:i4>
      </vt:variant>
      <vt:variant>
        <vt:i4>5</vt:i4>
      </vt:variant>
      <vt:variant>
        <vt:lpwstr>http://www.nevo.co.il/Law_word/law10/yalkut-6070.pdf</vt:lpwstr>
      </vt:variant>
      <vt:variant>
        <vt:lpwstr/>
      </vt:variant>
      <vt:variant>
        <vt:i4>7405580</vt:i4>
      </vt:variant>
      <vt:variant>
        <vt:i4>1539</vt:i4>
      </vt:variant>
      <vt:variant>
        <vt:i4>0</vt:i4>
      </vt:variant>
      <vt:variant>
        <vt:i4>5</vt:i4>
      </vt:variant>
      <vt:variant>
        <vt:lpwstr>http://www.nevo.co.il/Law_word/law10/yalkut-5282.pdf</vt:lpwstr>
      </vt:variant>
      <vt:variant>
        <vt:lpwstr/>
      </vt:variant>
      <vt:variant>
        <vt:i4>7667716</vt:i4>
      </vt:variant>
      <vt:variant>
        <vt:i4>1536</vt:i4>
      </vt:variant>
      <vt:variant>
        <vt:i4>0</vt:i4>
      </vt:variant>
      <vt:variant>
        <vt:i4>5</vt:i4>
      </vt:variant>
      <vt:variant>
        <vt:lpwstr>http://www.nevo.co.il/Law_word/law10/YALKUT-2672.pdf</vt:lpwstr>
      </vt:variant>
      <vt:variant>
        <vt:lpwstr/>
      </vt:variant>
      <vt:variant>
        <vt:i4>7864320</vt:i4>
      </vt:variant>
      <vt:variant>
        <vt:i4>1533</vt:i4>
      </vt:variant>
      <vt:variant>
        <vt:i4>0</vt:i4>
      </vt:variant>
      <vt:variant>
        <vt:i4>5</vt:i4>
      </vt:variant>
      <vt:variant>
        <vt:lpwstr>http://www.nevo.co.il/Law_word/law10/yalkut-6079.pdf</vt:lpwstr>
      </vt:variant>
      <vt:variant>
        <vt:lpwstr/>
      </vt:variant>
      <vt:variant>
        <vt:i4>7864320</vt:i4>
      </vt:variant>
      <vt:variant>
        <vt:i4>1530</vt:i4>
      </vt:variant>
      <vt:variant>
        <vt:i4>0</vt:i4>
      </vt:variant>
      <vt:variant>
        <vt:i4>5</vt:i4>
      </vt:variant>
      <vt:variant>
        <vt:lpwstr>http://www.nevo.co.il/Law_word/law10/yalkut-6079.pdf</vt:lpwstr>
      </vt:variant>
      <vt:variant>
        <vt:lpwstr/>
      </vt:variant>
      <vt:variant>
        <vt:i4>7405568</vt:i4>
      </vt:variant>
      <vt:variant>
        <vt:i4>1527</vt:i4>
      </vt:variant>
      <vt:variant>
        <vt:i4>0</vt:i4>
      </vt:variant>
      <vt:variant>
        <vt:i4>5</vt:i4>
      </vt:variant>
      <vt:variant>
        <vt:lpwstr>http://www.nevo.co.il/Law_word/law10/yalkut-6070.pdf</vt:lpwstr>
      </vt:variant>
      <vt:variant>
        <vt:lpwstr/>
      </vt:variant>
      <vt:variant>
        <vt:i4>7667716</vt:i4>
      </vt:variant>
      <vt:variant>
        <vt:i4>1524</vt:i4>
      </vt:variant>
      <vt:variant>
        <vt:i4>0</vt:i4>
      </vt:variant>
      <vt:variant>
        <vt:i4>5</vt:i4>
      </vt:variant>
      <vt:variant>
        <vt:lpwstr>http://www.nevo.co.il/Law_word/law10/YALKUT-2672.pdf</vt:lpwstr>
      </vt:variant>
      <vt:variant>
        <vt:lpwstr/>
      </vt:variant>
      <vt:variant>
        <vt:i4>7405572</vt:i4>
      </vt:variant>
      <vt:variant>
        <vt:i4>1521</vt:i4>
      </vt:variant>
      <vt:variant>
        <vt:i4>0</vt:i4>
      </vt:variant>
      <vt:variant>
        <vt:i4>5</vt:i4>
      </vt:variant>
      <vt:variant>
        <vt:lpwstr>http://www.nevo.co.il/law_word/law10/yalkut-6131.pdf</vt:lpwstr>
      </vt:variant>
      <vt:variant>
        <vt:lpwstr/>
      </vt:variant>
      <vt:variant>
        <vt:i4>7864320</vt:i4>
      </vt:variant>
      <vt:variant>
        <vt:i4>1518</vt:i4>
      </vt:variant>
      <vt:variant>
        <vt:i4>0</vt:i4>
      </vt:variant>
      <vt:variant>
        <vt:i4>5</vt:i4>
      </vt:variant>
      <vt:variant>
        <vt:lpwstr>http://www.nevo.co.il/Law_word/law10/yalkut-6079.pdf</vt:lpwstr>
      </vt:variant>
      <vt:variant>
        <vt:lpwstr/>
      </vt:variant>
      <vt:variant>
        <vt:i4>7405568</vt:i4>
      </vt:variant>
      <vt:variant>
        <vt:i4>1515</vt:i4>
      </vt:variant>
      <vt:variant>
        <vt:i4>0</vt:i4>
      </vt:variant>
      <vt:variant>
        <vt:i4>5</vt:i4>
      </vt:variant>
      <vt:variant>
        <vt:lpwstr>http://www.nevo.co.il/Law_word/law10/yalkut-6070.pdf</vt:lpwstr>
      </vt:variant>
      <vt:variant>
        <vt:lpwstr/>
      </vt:variant>
      <vt:variant>
        <vt:i4>7667716</vt:i4>
      </vt:variant>
      <vt:variant>
        <vt:i4>1512</vt:i4>
      </vt:variant>
      <vt:variant>
        <vt:i4>0</vt:i4>
      </vt:variant>
      <vt:variant>
        <vt:i4>5</vt:i4>
      </vt:variant>
      <vt:variant>
        <vt:lpwstr>http://www.nevo.co.il/Law_word/law10/YALKUT-2672.pdf</vt:lpwstr>
      </vt:variant>
      <vt:variant>
        <vt:lpwstr/>
      </vt:variant>
      <vt:variant>
        <vt:i4>7864320</vt:i4>
      </vt:variant>
      <vt:variant>
        <vt:i4>1509</vt:i4>
      </vt:variant>
      <vt:variant>
        <vt:i4>0</vt:i4>
      </vt:variant>
      <vt:variant>
        <vt:i4>5</vt:i4>
      </vt:variant>
      <vt:variant>
        <vt:lpwstr>http://www.nevo.co.il/Law_word/law10/yalkut-6079.pdf</vt:lpwstr>
      </vt:variant>
      <vt:variant>
        <vt:lpwstr/>
      </vt:variant>
      <vt:variant>
        <vt:i4>7536643</vt:i4>
      </vt:variant>
      <vt:variant>
        <vt:i4>1506</vt:i4>
      </vt:variant>
      <vt:variant>
        <vt:i4>0</vt:i4>
      </vt:variant>
      <vt:variant>
        <vt:i4>5</vt:i4>
      </vt:variant>
      <vt:variant>
        <vt:lpwstr>http://www.nevo.co.il/Law_word/law10/yalkut-7153.pdf</vt:lpwstr>
      </vt:variant>
      <vt:variant>
        <vt:lpwstr/>
      </vt:variant>
      <vt:variant>
        <vt:i4>7405568</vt:i4>
      </vt:variant>
      <vt:variant>
        <vt:i4>1503</vt:i4>
      </vt:variant>
      <vt:variant>
        <vt:i4>0</vt:i4>
      </vt:variant>
      <vt:variant>
        <vt:i4>5</vt:i4>
      </vt:variant>
      <vt:variant>
        <vt:lpwstr>http://www.nevo.co.il/Law_word/law10/yalkut-6070.pdf</vt:lpwstr>
      </vt:variant>
      <vt:variant>
        <vt:lpwstr/>
      </vt:variant>
      <vt:variant>
        <vt:i4>7667716</vt:i4>
      </vt:variant>
      <vt:variant>
        <vt:i4>1500</vt:i4>
      </vt:variant>
      <vt:variant>
        <vt:i4>0</vt:i4>
      </vt:variant>
      <vt:variant>
        <vt:i4>5</vt:i4>
      </vt:variant>
      <vt:variant>
        <vt:lpwstr>http://www.nevo.co.il/Law_word/law10/YALKUT-2672.pdf</vt:lpwstr>
      </vt:variant>
      <vt:variant>
        <vt:lpwstr/>
      </vt:variant>
      <vt:variant>
        <vt:i4>7405568</vt:i4>
      </vt:variant>
      <vt:variant>
        <vt:i4>1497</vt:i4>
      </vt:variant>
      <vt:variant>
        <vt:i4>0</vt:i4>
      </vt:variant>
      <vt:variant>
        <vt:i4>5</vt:i4>
      </vt:variant>
      <vt:variant>
        <vt:lpwstr>http://www.nevo.co.il/Law_word/law10/yalkut-6070.pdf</vt:lpwstr>
      </vt:variant>
      <vt:variant>
        <vt:lpwstr/>
      </vt:variant>
      <vt:variant>
        <vt:i4>7405568</vt:i4>
      </vt:variant>
      <vt:variant>
        <vt:i4>1494</vt:i4>
      </vt:variant>
      <vt:variant>
        <vt:i4>0</vt:i4>
      </vt:variant>
      <vt:variant>
        <vt:i4>5</vt:i4>
      </vt:variant>
      <vt:variant>
        <vt:lpwstr>http://www.nevo.co.il/Law_word/law10/yalkut-6070.pdf</vt:lpwstr>
      </vt:variant>
      <vt:variant>
        <vt:lpwstr/>
      </vt:variant>
      <vt:variant>
        <vt:i4>7536643</vt:i4>
      </vt:variant>
      <vt:variant>
        <vt:i4>1491</vt:i4>
      </vt:variant>
      <vt:variant>
        <vt:i4>0</vt:i4>
      </vt:variant>
      <vt:variant>
        <vt:i4>5</vt:i4>
      </vt:variant>
      <vt:variant>
        <vt:lpwstr>http://www.nevo.co.il/Law_word/law10/yalkut-7153.pdf</vt:lpwstr>
      </vt:variant>
      <vt:variant>
        <vt:lpwstr/>
      </vt:variant>
      <vt:variant>
        <vt:i4>7798798</vt:i4>
      </vt:variant>
      <vt:variant>
        <vt:i4>1488</vt:i4>
      </vt:variant>
      <vt:variant>
        <vt:i4>0</vt:i4>
      </vt:variant>
      <vt:variant>
        <vt:i4>5</vt:i4>
      </vt:variant>
      <vt:variant>
        <vt:lpwstr>http://www.nevo.co.il/Law_word/law10/yalkut-6791.pdf</vt:lpwstr>
      </vt:variant>
      <vt:variant>
        <vt:lpwstr/>
      </vt:variant>
      <vt:variant>
        <vt:i4>7405568</vt:i4>
      </vt:variant>
      <vt:variant>
        <vt:i4>1485</vt:i4>
      </vt:variant>
      <vt:variant>
        <vt:i4>0</vt:i4>
      </vt:variant>
      <vt:variant>
        <vt:i4>5</vt:i4>
      </vt:variant>
      <vt:variant>
        <vt:lpwstr>http://www.nevo.co.il/Law_word/law10/yalkut-6070.pdf</vt:lpwstr>
      </vt:variant>
      <vt:variant>
        <vt:lpwstr/>
      </vt:variant>
      <vt:variant>
        <vt:i4>7798786</vt:i4>
      </vt:variant>
      <vt:variant>
        <vt:i4>1482</vt:i4>
      </vt:variant>
      <vt:variant>
        <vt:i4>0</vt:i4>
      </vt:variant>
      <vt:variant>
        <vt:i4>5</vt:i4>
      </vt:variant>
      <vt:variant>
        <vt:lpwstr>http://www.nevo.co.il/Law_word/law10/yalkut-7244.pdf</vt:lpwstr>
      </vt:variant>
      <vt:variant>
        <vt:lpwstr/>
      </vt:variant>
      <vt:variant>
        <vt:i4>7340037</vt:i4>
      </vt:variant>
      <vt:variant>
        <vt:i4>1479</vt:i4>
      </vt:variant>
      <vt:variant>
        <vt:i4>0</vt:i4>
      </vt:variant>
      <vt:variant>
        <vt:i4>5</vt:i4>
      </vt:variant>
      <vt:variant>
        <vt:lpwstr>http://www.nevo.co.il/Law_word/law10/yalkut-6726.pdf</vt:lpwstr>
      </vt:variant>
      <vt:variant>
        <vt:lpwstr/>
      </vt:variant>
      <vt:variant>
        <vt:i4>7405568</vt:i4>
      </vt:variant>
      <vt:variant>
        <vt:i4>1476</vt:i4>
      </vt:variant>
      <vt:variant>
        <vt:i4>0</vt:i4>
      </vt:variant>
      <vt:variant>
        <vt:i4>5</vt:i4>
      </vt:variant>
      <vt:variant>
        <vt:lpwstr>http://www.nevo.co.il/Law_word/law10/yalkut-6070.pdf</vt:lpwstr>
      </vt:variant>
      <vt:variant>
        <vt:lpwstr/>
      </vt:variant>
      <vt:variant>
        <vt:i4>7995407</vt:i4>
      </vt:variant>
      <vt:variant>
        <vt:i4>1473</vt:i4>
      </vt:variant>
      <vt:variant>
        <vt:i4>0</vt:i4>
      </vt:variant>
      <vt:variant>
        <vt:i4>5</vt:i4>
      </vt:variant>
      <vt:variant>
        <vt:lpwstr>http://www.nevo.co.il/Law_word/law10/yalkut-6388.pdf</vt:lpwstr>
      </vt:variant>
      <vt:variant>
        <vt:lpwstr/>
      </vt:variant>
      <vt:variant>
        <vt:i4>7929856</vt:i4>
      </vt:variant>
      <vt:variant>
        <vt:i4>1470</vt:i4>
      </vt:variant>
      <vt:variant>
        <vt:i4>0</vt:i4>
      </vt:variant>
      <vt:variant>
        <vt:i4>5</vt:i4>
      </vt:variant>
      <vt:variant>
        <vt:lpwstr>http://www.nevo.co.il/Law_word/law10/yalkut-6179.pdf</vt:lpwstr>
      </vt:variant>
      <vt:variant>
        <vt:lpwstr/>
      </vt:variant>
      <vt:variant>
        <vt:i4>7405568</vt:i4>
      </vt:variant>
      <vt:variant>
        <vt:i4>1467</vt:i4>
      </vt:variant>
      <vt:variant>
        <vt:i4>0</vt:i4>
      </vt:variant>
      <vt:variant>
        <vt:i4>5</vt:i4>
      </vt:variant>
      <vt:variant>
        <vt:lpwstr>http://www.nevo.co.il/Law_word/law10/yalkut-6070.pdf</vt:lpwstr>
      </vt:variant>
      <vt:variant>
        <vt:lpwstr/>
      </vt:variant>
      <vt:variant>
        <vt:i4>7405568</vt:i4>
      </vt:variant>
      <vt:variant>
        <vt:i4>1464</vt:i4>
      </vt:variant>
      <vt:variant>
        <vt:i4>0</vt:i4>
      </vt:variant>
      <vt:variant>
        <vt:i4>5</vt:i4>
      </vt:variant>
      <vt:variant>
        <vt:lpwstr>http://www.nevo.co.il/Law_word/law10/yalkut-6070.pdf</vt:lpwstr>
      </vt:variant>
      <vt:variant>
        <vt:lpwstr/>
      </vt:variant>
      <vt:variant>
        <vt:i4>7405568</vt:i4>
      </vt:variant>
      <vt:variant>
        <vt:i4>1461</vt:i4>
      </vt:variant>
      <vt:variant>
        <vt:i4>0</vt:i4>
      </vt:variant>
      <vt:variant>
        <vt:i4>5</vt:i4>
      </vt:variant>
      <vt:variant>
        <vt:lpwstr>http://www.nevo.co.il/Law_word/law10/yalkut-6070.pdf</vt:lpwstr>
      </vt:variant>
      <vt:variant>
        <vt:lpwstr/>
      </vt:variant>
      <vt:variant>
        <vt:i4>7405568</vt:i4>
      </vt:variant>
      <vt:variant>
        <vt:i4>1458</vt:i4>
      </vt:variant>
      <vt:variant>
        <vt:i4>0</vt:i4>
      </vt:variant>
      <vt:variant>
        <vt:i4>5</vt:i4>
      </vt:variant>
      <vt:variant>
        <vt:lpwstr>http://www.nevo.co.il/Law_word/law10/yalkut-6070.pdf</vt:lpwstr>
      </vt:variant>
      <vt:variant>
        <vt:lpwstr/>
      </vt:variant>
      <vt:variant>
        <vt:i4>7012429</vt:i4>
      </vt:variant>
      <vt:variant>
        <vt:i4>1455</vt:i4>
      </vt:variant>
      <vt:variant>
        <vt:i4>0</vt:i4>
      </vt:variant>
      <vt:variant>
        <vt:i4>5</vt:i4>
      </vt:variant>
      <vt:variant>
        <vt:lpwstr>http://www.nevo.co.il/Law_word/law01/190_022_p34.doc</vt:lpwstr>
      </vt:variant>
      <vt:variant>
        <vt:lpwstr/>
      </vt:variant>
      <vt:variant>
        <vt:i4>7405568</vt:i4>
      </vt:variant>
      <vt:variant>
        <vt:i4>1452</vt:i4>
      </vt:variant>
      <vt:variant>
        <vt:i4>0</vt:i4>
      </vt:variant>
      <vt:variant>
        <vt:i4>5</vt:i4>
      </vt:variant>
      <vt:variant>
        <vt:lpwstr>http://www.nevo.co.il/Law_word/law10/yalkut-6070.pdf</vt:lpwstr>
      </vt:variant>
      <vt:variant>
        <vt:lpwstr/>
      </vt:variant>
      <vt:variant>
        <vt:i4>7471105</vt:i4>
      </vt:variant>
      <vt:variant>
        <vt:i4>1449</vt:i4>
      </vt:variant>
      <vt:variant>
        <vt:i4>0</vt:i4>
      </vt:variant>
      <vt:variant>
        <vt:i4>5</vt:i4>
      </vt:variant>
      <vt:variant>
        <vt:lpwstr>http://www.nevo.co.il/Law_word/law10/yalkut-6063.pdf</vt:lpwstr>
      </vt:variant>
      <vt:variant>
        <vt:lpwstr/>
      </vt:variant>
      <vt:variant>
        <vt:i4>7536643</vt:i4>
      </vt:variant>
      <vt:variant>
        <vt:i4>1446</vt:i4>
      </vt:variant>
      <vt:variant>
        <vt:i4>0</vt:i4>
      </vt:variant>
      <vt:variant>
        <vt:i4>5</vt:i4>
      </vt:variant>
      <vt:variant>
        <vt:lpwstr>http://www.nevo.co.il/Law_word/law10/yalkut-7153.pdf</vt:lpwstr>
      </vt:variant>
      <vt:variant>
        <vt:lpwstr/>
      </vt:variant>
      <vt:variant>
        <vt:i4>7471105</vt:i4>
      </vt:variant>
      <vt:variant>
        <vt:i4>1443</vt:i4>
      </vt:variant>
      <vt:variant>
        <vt:i4>0</vt:i4>
      </vt:variant>
      <vt:variant>
        <vt:i4>5</vt:i4>
      </vt:variant>
      <vt:variant>
        <vt:lpwstr>http://www.nevo.co.il/Law_word/law10/yalkut-6063.pdf</vt:lpwstr>
      </vt:variant>
      <vt:variant>
        <vt:lpwstr/>
      </vt:variant>
      <vt:variant>
        <vt:i4>7471105</vt:i4>
      </vt:variant>
      <vt:variant>
        <vt:i4>1440</vt:i4>
      </vt:variant>
      <vt:variant>
        <vt:i4>0</vt:i4>
      </vt:variant>
      <vt:variant>
        <vt:i4>5</vt:i4>
      </vt:variant>
      <vt:variant>
        <vt:lpwstr>http://www.nevo.co.il/Law_word/law10/yalkut-6063.pdf</vt:lpwstr>
      </vt:variant>
      <vt:variant>
        <vt:lpwstr/>
      </vt:variant>
      <vt:variant>
        <vt:i4>7471105</vt:i4>
      </vt:variant>
      <vt:variant>
        <vt:i4>1437</vt:i4>
      </vt:variant>
      <vt:variant>
        <vt:i4>0</vt:i4>
      </vt:variant>
      <vt:variant>
        <vt:i4>5</vt:i4>
      </vt:variant>
      <vt:variant>
        <vt:lpwstr>http://www.nevo.co.il/Law_word/law10/yalkut-6063.pdf</vt:lpwstr>
      </vt:variant>
      <vt:variant>
        <vt:lpwstr/>
      </vt:variant>
      <vt:variant>
        <vt:i4>7471105</vt:i4>
      </vt:variant>
      <vt:variant>
        <vt:i4>1434</vt:i4>
      </vt:variant>
      <vt:variant>
        <vt:i4>0</vt:i4>
      </vt:variant>
      <vt:variant>
        <vt:i4>5</vt:i4>
      </vt:variant>
      <vt:variant>
        <vt:lpwstr>http://www.nevo.co.il/Law_word/law10/yalkut-6063.pdf</vt:lpwstr>
      </vt:variant>
      <vt:variant>
        <vt:lpwstr/>
      </vt:variant>
      <vt:variant>
        <vt:i4>7471105</vt:i4>
      </vt:variant>
      <vt:variant>
        <vt:i4>1431</vt:i4>
      </vt:variant>
      <vt:variant>
        <vt:i4>0</vt:i4>
      </vt:variant>
      <vt:variant>
        <vt:i4>5</vt:i4>
      </vt:variant>
      <vt:variant>
        <vt:lpwstr>http://www.nevo.co.il/Law_word/law10/yalkut-6063.pdf</vt:lpwstr>
      </vt:variant>
      <vt:variant>
        <vt:lpwstr/>
      </vt:variant>
      <vt:variant>
        <vt:i4>7471105</vt:i4>
      </vt:variant>
      <vt:variant>
        <vt:i4>1428</vt:i4>
      </vt:variant>
      <vt:variant>
        <vt:i4>0</vt:i4>
      </vt:variant>
      <vt:variant>
        <vt:i4>5</vt:i4>
      </vt:variant>
      <vt:variant>
        <vt:lpwstr>http://www.nevo.co.il/Law_word/law10/yalkut-6063.pdf</vt:lpwstr>
      </vt:variant>
      <vt:variant>
        <vt:lpwstr/>
      </vt:variant>
      <vt:variant>
        <vt:i4>7471105</vt:i4>
      </vt:variant>
      <vt:variant>
        <vt:i4>1425</vt:i4>
      </vt:variant>
      <vt:variant>
        <vt:i4>0</vt:i4>
      </vt:variant>
      <vt:variant>
        <vt:i4>5</vt:i4>
      </vt:variant>
      <vt:variant>
        <vt:lpwstr>http://www.nevo.co.il/Law_word/law10/yalkut-6063.pdf</vt:lpwstr>
      </vt:variant>
      <vt:variant>
        <vt:lpwstr/>
      </vt:variant>
      <vt:variant>
        <vt:i4>7864320</vt:i4>
      </vt:variant>
      <vt:variant>
        <vt:i4>1422</vt:i4>
      </vt:variant>
      <vt:variant>
        <vt:i4>0</vt:i4>
      </vt:variant>
      <vt:variant>
        <vt:i4>5</vt:i4>
      </vt:variant>
      <vt:variant>
        <vt:lpwstr>http://www.nevo.co.il/Law_word/law10/yalkut-6079.pdf</vt:lpwstr>
      </vt:variant>
      <vt:variant>
        <vt:lpwstr/>
      </vt:variant>
      <vt:variant>
        <vt:i4>7471105</vt:i4>
      </vt:variant>
      <vt:variant>
        <vt:i4>1419</vt:i4>
      </vt:variant>
      <vt:variant>
        <vt:i4>0</vt:i4>
      </vt:variant>
      <vt:variant>
        <vt:i4>5</vt:i4>
      </vt:variant>
      <vt:variant>
        <vt:lpwstr>http://www.nevo.co.il/Law_word/law10/yalkut-6063.pdf</vt:lpwstr>
      </vt:variant>
      <vt:variant>
        <vt:lpwstr/>
      </vt:variant>
      <vt:variant>
        <vt:i4>7536643</vt:i4>
      </vt:variant>
      <vt:variant>
        <vt:i4>1416</vt:i4>
      </vt:variant>
      <vt:variant>
        <vt:i4>0</vt:i4>
      </vt:variant>
      <vt:variant>
        <vt:i4>5</vt:i4>
      </vt:variant>
      <vt:variant>
        <vt:lpwstr>http://www.nevo.co.il/Law_word/law10/yalkut-7153.pdf</vt:lpwstr>
      </vt:variant>
      <vt:variant>
        <vt:lpwstr/>
      </vt:variant>
      <vt:variant>
        <vt:i4>7471105</vt:i4>
      </vt:variant>
      <vt:variant>
        <vt:i4>1413</vt:i4>
      </vt:variant>
      <vt:variant>
        <vt:i4>0</vt:i4>
      </vt:variant>
      <vt:variant>
        <vt:i4>5</vt:i4>
      </vt:variant>
      <vt:variant>
        <vt:lpwstr>http://www.nevo.co.il/Law_word/law10/yalkut-6063.pdf</vt:lpwstr>
      </vt:variant>
      <vt:variant>
        <vt:lpwstr/>
      </vt:variant>
      <vt:variant>
        <vt:i4>7340037</vt:i4>
      </vt:variant>
      <vt:variant>
        <vt:i4>1410</vt:i4>
      </vt:variant>
      <vt:variant>
        <vt:i4>0</vt:i4>
      </vt:variant>
      <vt:variant>
        <vt:i4>5</vt:i4>
      </vt:variant>
      <vt:variant>
        <vt:lpwstr>http://www.nevo.co.il/Law_word/law10/yalkut-6726.pdf</vt:lpwstr>
      </vt:variant>
      <vt:variant>
        <vt:lpwstr/>
      </vt:variant>
      <vt:variant>
        <vt:i4>7471105</vt:i4>
      </vt:variant>
      <vt:variant>
        <vt:i4>1407</vt:i4>
      </vt:variant>
      <vt:variant>
        <vt:i4>0</vt:i4>
      </vt:variant>
      <vt:variant>
        <vt:i4>5</vt:i4>
      </vt:variant>
      <vt:variant>
        <vt:lpwstr>http://www.nevo.co.il/Law_word/law10/yalkut-6063.pdf</vt:lpwstr>
      </vt:variant>
      <vt:variant>
        <vt:lpwstr/>
      </vt:variant>
      <vt:variant>
        <vt:i4>7471105</vt:i4>
      </vt:variant>
      <vt:variant>
        <vt:i4>1404</vt:i4>
      </vt:variant>
      <vt:variant>
        <vt:i4>0</vt:i4>
      </vt:variant>
      <vt:variant>
        <vt:i4>5</vt:i4>
      </vt:variant>
      <vt:variant>
        <vt:lpwstr>http://www.nevo.co.il/Law_word/law10/yalkut-6063.pdf</vt:lpwstr>
      </vt:variant>
      <vt:variant>
        <vt:lpwstr/>
      </vt:variant>
      <vt:variant>
        <vt:i4>7471105</vt:i4>
      </vt:variant>
      <vt:variant>
        <vt:i4>1401</vt:i4>
      </vt:variant>
      <vt:variant>
        <vt:i4>0</vt:i4>
      </vt:variant>
      <vt:variant>
        <vt:i4>5</vt:i4>
      </vt:variant>
      <vt:variant>
        <vt:lpwstr>http://www.nevo.co.il/Law_word/law10/yalkut-6063.pdf</vt:lpwstr>
      </vt:variant>
      <vt:variant>
        <vt:lpwstr/>
      </vt:variant>
      <vt:variant>
        <vt:i4>7340037</vt:i4>
      </vt:variant>
      <vt:variant>
        <vt:i4>1398</vt:i4>
      </vt:variant>
      <vt:variant>
        <vt:i4>0</vt:i4>
      </vt:variant>
      <vt:variant>
        <vt:i4>5</vt:i4>
      </vt:variant>
      <vt:variant>
        <vt:lpwstr>http://www.nevo.co.il/Law_word/law10/yalkut-6726.pdf</vt:lpwstr>
      </vt:variant>
      <vt:variant>
        <vt:lpwstr/>
      </vt:variant>
      <vt:variant>
        <vt:i4>7405568</vt:i4>
      </vt:variant>
      <vt:variant>
        <vt:i4>1395</vt:i4>
      </vt:variant>
      <vt:variant>
        <vt:i4>0</vt:i4>
      </vt:variant>
      <vt:variant>
        <vt:i4>5</vt:i4>
      </vt:variant>
      <vt:variant>
        <vt:lpwstr>http://www.nevo.co.il/Law_word/law10/yalkut-6070.pdf</vt:lpwstr>
      </vt:variant>
      <vt:variant>
        <vt:lpwstr/>
      </vt:variant>
      <vt:variant>
        <vt:i4>7471105</vt:i4>
      </vt:variant>
      <vt:variant>
        <vt:i4>1392</vt:i4>
      </vt:variant>
      <vt:variant>
        <vt:i4>0</vt:i4>
      </vt:variant>
      <vt:variant>
        <vt:i4>5</vt:i4>
      </vt:variant>
      <vt:variant>
        <vt:lpwstr>http://www.nevo.co.il/Law_word/law10/yalkut-6063.pdf</vt:lpwstr>
      </vt:variant>
      <vt:variant>
        <vt:lpwstr/>
      </vt:variant>
      <vt:variant>
        <vt:i4>7471105</vt:i4>
      </vt:variant>
      <vt:variant>
        <vt:i4>1389</vt:i4>
      </vt:variant>
      <vt:variant>
        <vt:i4>0</vt:i4>
      </vt:variant>
      <vt:variant>
        <vt:i4>5</vt:i4>
      </vt:variant>
      <vt:variant>
        <vt:lpwstr>http://www.nevo.co.il/Law_word/law10/yalkut-6063.pdf</vt:lpwstr>
      </vt:variant>
      <vt:variant>
        <vt:lpwstr/>
      </vt:variant>
      <vt:variant>
        <vt:i4>8192002</vt:i4>
      </vt:variant>
      <vt:variant>
        <vt:i4>1386</vt:i4>
      </vt:variant>
      <vt:variant>
        <vt:i4>0</vt:i4>
      </vt:variant>
      <vt:variant>
        <vt:i4>5</vt:i4>
      </vt:variant>
      <vt:variant>
        <vt:lpwstr>http://www.nevo.co.il/Law_word/law10/yalkut-6458.pdf</vt:lpwstr>
      </vt:variant>
      <vt:variant>
        <vt:lpwstr/>
      </vt:variant>
      <vt:variant>
        <vt:i4>7995399</vt:i4>
      </vt:variant>
      <vt:variant>
        <vt:i4>1383</vt:i4>
      </vt:variant>
      <vt:variant>
        <vt:i4>0</vt:i4>
      </vt:variant>
      <vt:variant>
        <vt:i4>5</vt:i4>
      </vt:variant>
      <vt:variant>
        <vt:lpwstr>http://www.nevo.co.il/Law_word/law10/yalkut-6209.pdf</vt:lpwstr>
      </vt:variant>
      <vt:variant>
        <vt:lpwstr/>
      </vt:variant>
      <vt:variant>
        <vt:i4>7471105</vt:i4>
      </vt:variant>
      <vt:variant>
        <vt:i4>1380</vt:i4>
      </vt:variant>
      <vt:variant>
        <vt:i4>0</vt:i4>
      </vt:variant>
      <vt:variant>
        <vt:i4>5</vt:i4>
      </vt:variant>
      <vt:variant>
        <vt:lpwstr>http://www.nevo.co.il/Law_word/law10/yalkut-6063.pdf</vt:lpwstr>
      </vt:variant>
      <vt:variant>
        <vt:lpwstr/>
      </vt:variant>
      <vt:variant>
        <vt:i4>8192002</vt:i4>
      </vt:variant>
      <vt:variant>
        <vt:i4>1377</vt:i4>
      </vt:variant>
      <vt:variant>
        <vt:i4>0</vt:i4>
      </vt:variant>
      <vt:variant>
        <vt:i4>5</vt:i4>
      </vt:variant>
      <vt:variant>
        <vt:lpwstr>http://www.nevo.co.il/Law_word/law10/yalkut-6458.pdf</vt:lpwstr>
      </vt:variant>
      <vt:variant>
        <vt:lpwstr/>
      </vt:variant>
      <vt:variant>
        <vt:i4>7995399</vt:i4>
      </vt:variant>
      <vt:variant>
        <vt:i4>1374</vt:i4>
      </vt:variant>
      <vt:variant>
        <vt:i4>0</vt:i4>
      </vt:variant>
      <vt:variant>
        <vt:i4>5</vt:i4>
      </vt:variant>
      <vt:variant>
        <vt:lpwstr>http://www.nevo.co.il/Law_word/law10/yalkut-6209.pdf</vt:lpwstr>
      </vt:variant>
      <vt:variant>
        <vt:lpwstr/>
      </vt:variant>
      <vt:variant>
        <vt:i4>7405568</vt:i4>
      </vt:variant>
      <vt:variant>
        <vt:i4>1371</vt:i4>
      </vt:variant>
      <vt:variant>
        <vt:i4>0</vt:i4>
      </vt:variant>
      <vt:variant>
        <vt:i4>5</vt:i4>
      </vt:variant>
      <vt:variant>
        <vt:lpwstr>http://www.nevo.co.il/Law_word/law10/yalkut-6070.pdf</vt:lpwstr>
      </vt:variant>
      <vt:variant>
        <vt:lpwstr/>
      </vt:variant>
      <vt:variant>
        <vt:i4>7471105</vt:i4>
      </vt:variant>
      <vt:variant>
        <vt:i4>1368</vt:i4>
      </vt:variant>
      <vt:variant>
        <vt:i4>0</vt:i4>
      </vt:variant>
      <vt:variant>
        <vt:i4>5</vt:i4>
      </vt:variant>
      <vt:variant>
        <vt:lpwstr>http://www.nevo.co.il/Law_word/law10/yalkut-6063.pdf</vt:lpwstr>
      </vt:variant>
      <vt:variant>
        <vt:lpwstr/>
      </vt:variant>
      <vt:variant>
        <vt:i4>7471105</vt:i4>
      </vt:variant>
      <vt:variant>
        <vt:i4>1365</vt:i4>
      </vt:variant>
      <vt:variant>
        <vt:i4>0</vt:i4>
      </vt:variant>
      <vt:variant>
        <vt:i4>5</vt:i4>
      </vt:variant>
      <vt:variant>
        <vt:lpwstr>http://www.nevo.co.il/Law_word/law10/yalkut-6063.pdf</vt:lpwstr>
      </vt:variant>
      <vt:variant>
        <vt:lpwstr/>
      </vt:variant>
      <vt:variant>
        <vt:i4>7471105</vt:i4>
      </vt:variant>
      <vt:variant>
        <vt:i4>1362</vt:i4>
      </vt:variant>
      <vt:variant>
        <vt:i4>0</vt:i4>
      </vt:variant>
      <vt:variant>
        <vt:i4>5</vt:i4>
      </vt:variant>
      <vt:variant>
        <vt:lpwstr>http://www.nevo.co.il/Law_word/law10/yalkut-6063.pdf</vt:lpwstr>
      </vt:variant>
      <vt:variant>
        <vt:lpwstr/>
      </vt:variant>
      <vt:variant>
        <vt:i4>7471105</vt:i4>
      </vt:variant>
      <vt:variant>
        <vt:i4>1359</vt:i4>
      </vt:variant>
      <vt:variant>
        <vt:i4>0</vt:i4>
      </vt:variant>
      <vt:variant>
        <vt:i4>5</vt:i4>
      </vt:variant>
      <vt:variant>
        <vt:lpwstr>http://www.nevo.co.il/Law_word/law10/yalkut-6063.pdf</vt:lpwstr>
      </vt:variant>
      <vt:variant>
        <vt:lpwstr/>
      </vt:variant>
      <vt:variant>
        <vt:i4>8192002</vt:i4>
      </vt:variant>
      <vt:variant>
        <vt:i4>1356</vt:i4>
      </vt:variant>
      <vt:variant>
        <vt:i4>0</vt:i4>
      </vt:variant>
      <vt:variant>
        <vt:i4>5</vt:i4>
      </vt:variant>
      <vt:variant>
        <vt:lpwstr>http://www.nevo.co.il/Law_word/law10/yalkut-6458.pdf</vt:lpwstr>
      </vt:variant>
      <vt:variant>
        <vt:lpwstr/>
      </vt:variant>
      <vt:variant>
        <vt:i4>7405568</vt:i4>
      </vt:variant>
      <vt:variant>
        <vt:i4>1353</vt:i4>
      </vt:variant>
      <vt:variant>
        <vt:i4>0</vt:i4>
      </vt:variant>
      <vt:variant>
        <vt:i4>5</vt:i4>
      </vt:variant>
      <vt:variant>
        <vt:lpwstr>http://www.nevo.co.il/Law_word/law10/yalkut-6070.pdf</vt:lpwstr>
      </vt:variant>
      <vt:variant>
        <vt:lpwstr/>
      </vt:variant>
      <vt:variant>
        <vt:i4>7733263</vt:i4>
      </vt:variant>
      <vt:variant>
        <vt:i4>1350</vt:i4>
      </vt:variant>
      <vt:variant>
        <vt:i4>0</vt:i4>
      </vt:variant>
      <vt:variant>
        <vt:i4>5</vt:i4>
      </vt:variant>
      <vt:variant>
        <vt:lpwstr>http://www.nevo.co.il/Law_word/law10/yalkut-6285.pdf</vt:lpwstr>
      </vt:variant>
      <vt:variant>
        <vt:lpwstr/>
      </vt:variant>
      <vt:variant>
        <vt:i4>1572987</vt:i4>
      </vt:variant>
      <vt:variant>
        <vt:i4>1347</vt:i4>
      </vt:variant>
      <vt:variant>
        <vt:i4>0</vt:i4>
      </vt:variant>
      <vt:variant>
        <vt:i4>5</vt:i4>
      </vt:variant>
      <vt:variant>
        <vt:lpwstr>https://www.nevo.co.il/law_word/law10/yalkut-7562.pdf</vt:lpwstr>
      </vt:variant>
      <vt:variant>
        <vt:lpwstr/>
      </vt:variant>
      <vt:variant>
        <vt:i4>7733263</vt:i4>
      </vt:variant>
      <vt:variant>
        <vt:i4>1344</vt:i4>
      </vt:variant>
      <vt:variant>
        <vt:i4>0</vt:i4>
      </vt:variant>
      <vt:variant>
        <vt:i4>5</vt:i4>
      </vt:variant>
      <vt:variant>
        <vt:lpwstr>http://www.nevo.co.il/Law_word/law10/yalkut-6285.pdf</vt:lpwstr>
      </vt:variant>
      <vt:variant>
        <vt:lpwstr/>
      </vt:variant>
      <vt:variant>
        <vt:i4>1572987</vt:i4>
      </vt:variant>
      <vt:variant>
        <vt:i4>1341</vt:i4>
      </vt:variant>
      <vt:variant>
        <vt:i4>0</vt:i4>
      </vt:variant>
      <vt:variant>
        <vt:i4>5</vt:i4>
      </vt:variant>
      <vt:variant>
        <vt:lpwstr>https://www.nevo.co.il/law_word/law10/yalkut-7562.pdf</vt:lpwstr>
      </vt:variant>
      <vt:variant>
        <vt:lpwstr/>
      </vt:variant>
      <vt:variant>
        <vt:i4>8192002</vt:i4>
      </vt:variant>
      <vt:variant>
        <vt:i4>1338</vt:i4>
      </vt:variant>
      <vt:variant>
        <vt:i4>0</vt:i4>
      </vt:variant>
      <vt:variant>
        <vt:i4>5</vt:i4>
      </vt:variant>
      <vt:variant>
        <vt:lpwstr>http://www.nevo.co.il/Law_word/law10/yalkut-6458.pdf</vt:lpwstr>
      </vt:variant>
      <vt:variant>
        <vt:lpwstr/>
      </vt:variant>
      <vt:variant>
        <vt:i4>7733263</vt:i4>
      </vt:variant>
      <vt:variant>
        <vt:i4>1335</vt:i4>
      </vt:variant>
      <vt:variant>
        <vt:i4>0</vt:i4>
      </vt:variant>
      <vt:variant>
        <vt:i4>5</vt:i4>
      </vt:variant>
      <vt:variant>
        <vt:lpwstr>http://www.nevo.co.il/Law_word/law10/yalkut-6285.pdf</vt:lpwstr>
      </vt:variant>
      <vt:variant>
        <vt:lpwstr/>
      </vt:variant>
      <vt:variant>
        <vt:i4>8192002</vt:i4>
      </vt:variant>
      <vt:variant>
        <vt:i4>1332</vt:i4>
      </vt:variant>
      <vt:variant>
        <vt:i4>0</vt:i4>
      </vt:variant>
      <vt:variant>
        <vt:i4>5</vt:i4>
      </vt:variant>
      <vt:variant>
        <vt:lpwstr>http://www.nevo.co.il/Law_word/law10/yalkut-6458.pdf</vt:lpwstr>
      </vt:variant>
      <vt:variant>
        <vt:lpwstr/>
      </vt:variant>
      <vt:variant>
        <vt:i4>7471105</vt:i4>
      </vt:variant>
      <vt:variant>
        <vt:i4>1329</vt:i4>
      </vt:variant>
      <vt:variant>
        <vt:i4>0</vt:i4>
      </vt:variant>
      <vt:variant>
        <vt:i4>5</vt:i4>
      </vt:variant>
      <vt:variant>
        <vt:lpwstr>http://www.nevo.co.il/Law_word/law10/yalkut-6063.pdf</vt:lpwstr>
      </vt:variant>
      <vt:variant>
        <vt:lpwstr/>
      </vt:variant>
      <vt:variant>
        <vt:i4>8192002</vt:i4>
      </vt:variant>
      <vt:variant>
        <vt:i4>1326</vt:i4>
      </vt:variant>
      <vt:variant>
        <vt:i4>0</vt:i4>
      </vt:variant>
      <vt:variant>
        <vt:i4>5</vt:i4>
      </vt:variant>
      <vt:variant>
        <vt:lpwstr>http://www.nevo.co.il/Law_word/law10/yalkut-6458.pdf</vt:lpwstr>
      </vt:variant>
      <vt:variant>
        <vt:lpwstr/>
      </vt:variant>
      <vt:variant>
        <vt:i4>7733326</vt:i4>
      </vt:variant>
      <vt:variant>
        <vt:i4>1323</vt:i4>
      </vt:variant>
      <vt:variant>
        <vt:i4>0</vt:i4>
      </vt:variant>
      <vt:variant>
        <vt:i4>5</vt:i4>
      </vt:variant>
      <vt:variant>
        <vt:lpwstr>http://www.nevo.co.il/Law_word/law01/190_022_h01.doc</vt:lpwstr>
      </vt:variant>
      <vt:variant>
        <vt:lpwstr/>
      </vt:variant>
      <vt:variant>
        <vt:i4>7471105</vt:i4>
      </vt:variant>
      <vt:variant>
        <vt:i4>1320</vt:i4>
      </vt:variant>
      <vt:variant>
        <vt:i4>0</vt:i4>
      </vt:variant>
      <vt:variant>
        <vt:i4>5</vt:i4>
      </vt:variant>
      <vt:variant>
        <vt:lpwstr>http://www.nevo.co.il/Law_word/law10/yalkut-6063.pdf</vt:lpwstr>
      </vt:variant>
      <vt:variant>
        <vt:lpwstr/>
      </vt:variant>
      <vt:variant>
        <vt:i4>5242889</vt:i4>
      </vt:variant>
      <vt:variant>
        <vt:i4>1314</vt:i4>
      </vt:variant>
      <vt:variant>
        <vt:i4>0</vt:i4>
      </vt:variant>
      <vt:variant>
        <vt:i4>5</vt:i4>
      </vt:variant>
      <vt:variant>
        <vt:lpwstr/>
      </vt:variant>
      <vt:variant>
        <vt:lpwstr>med59</vt:lpwstr>
      </vt:variant>
      <vt:variant>
        <vt:i4>5242889</vt:i4>
      </vt:variant>
      <vt:variant>
        <vt:i4>1308</vt:i4>
      </vt:variant>
      <vt:variant>
        <vt:i4>0</vt:i4>
      </vt:variant>
      <vt:variant>
        <vt:i4>5</vt:i4>
      </vt:variant>
      <vt:variant>
        <vt:lpwstr/>
      </vt:variant>
      <vt:variant>
        <vt:lpwstr>med58</vt:lpwstr>
      </vt:variant>
      <vt:variant>
        <vt:i4>5242889</vt:i4>
      </vt:variant>
      <vt:variant>
        <vt:i4>1302</vt:i4>
      </vt:variant>
      <vt:variant>
        <vt:i4>0</vt:i4>
      </vt:variant>
      <vt:variant>
        <vt:i4>5</vt:i4>
      </vt:variant>
      <vt:variant>
        <vt:lpwstr/>
      </vt:variant>
      <vt:variant>
        <vt:lpwstr>med57</vt:lpwstr>
      </vt:variant>
      <vt:variant>
        <vt:i4>5242889</vt:i4>
      </vt:variant>
      <vt:variant>
        <vt:i4>1296</vt:i4>
      </vt:variant>
      <vt:variant>
        <vt:i4>0</vt:i4>
      </vt:variant>
      <vt:variant>
        <vt:i4>5</vt:i4>
      </vt:variant>
      <vt:variant>
        <vt:lpwstr/>
      </vt:variant>
      <vt:variant>
        <vt:lpwstr>med56</vt:lpwstr>
      </vt:variant>
      <vt:variant>
        <vt:i4>5242889</vt:i4>
      </vt:variant>
      <vt:variant>
        <vt:i4>1290</vt:i4>
      </vt:variant>
      <vt:variant>
        <vt:i4>0</vt:i4>
      </vt:variant>
      <vt:variant>
        <vt:i4>5</vt:i4>
      </vt:variant>
      <vt:variant>
        <vt:lpwstr/>
      </vt:variant>
      <vt:variant>
        <vt:lpwstr>med55</vt:lpwstr>
      </vt:variant>
      <vt:variant>
        <vt:i4>5242889</vt:i4>
      </vt:variant>
      <vt:variant>
        <vt:i4>1284</vt:i4>
      </vt:variant>
      <vt:variant>
        <vt:i4>0</vt:i4>
      </vt:variant>
      <vt:variant>
        <vt:i4>5</vt:i4>
      </vt:variant>
      <vt:variant>
        <vt:lpwstr/>
      </vt:variant>
      <vt:variant>
        <vt:lpwstr>med54</vt:lpwstr>
      </vt:variant>
      <vt:variant>
        <vt:i4>5242889</vt:i4>
      </vt:variant>
      <vt:variant>
        <vt:i4>1278</vt:i4>
      </vt:variant>
      <vt:variant>
        <vt:i4>0</vt:i4>
      </vt:variant>
      <vt:variant>
        <vt:i4>5</vt:i4>
      </vt:variant>
      <vt:variant>
        <vt:lpwstr/>
      </vt:variant>
      <vt:variant>
        <vt:lpwstr>med53</vt:lpwstr>
      </vt:variant>
      <vt:variant>
        <vt:i4>3604523</vt:i4>
      </vt:variant>
      <vt:variant>
        <vt:i4>1272</vt:i4>
      </vt:variant>
      <vt:variant>
        <vt:i4>0</vt:i4>
      </vt:variant>
      <vt:variant>
        <vt:i4>5</vt:i4>
      </vt:variant>
      <vt:variant>
        <vt:lpwstr/>
      </vt:variant>
      <vt:variant>
        <vt:lpwstr>Seif146</vt:lpwstr>
      </vt:variant>
      <vt:variant>
        <vt:i4>3604523</vt:i4>
      </vt:variant>
      <vt:variant>
        <vt:i4>1266</vt:i4>
      </vt:variant>
      <vt:variant>
        <vt:i4>0</vt:i4>
      </vt:variant>
      <vt:variant>
        <vt:i4>5</vt:i4>
      </vt:variant>
      <vt:variant>
        <vt:lpwstr/>
      </vt:variant>
      <vt:variant>
        <vt:lpwstr>Seif145</vt:lpwstr>
      </vt:variant>
      <vt:variant>
        <vt:i4>3604523</vt:i4>
      </vt:variant>
      <vt:variant>
        <vt:i4>1260</vt:i4>
      </vt:variant>
      <vt:variant>
        <vt:i4>0</vt:i4>
      </vt:variant>
      <vt:variant>
        <vt:i4>5</vt:i4>
      </vt:variant>
      <vt:variant>
        <vt:lpwstr/>
      </vt:variant>
      <vt:variant>
        <vt:lpwstr>Seif144</vt:lpwstr>
      </vt:variant>
      <vt:variant>
        <vt:i4>5242889</vt:i4>
      </vt:variant>
      <vt:variant>
        <vt:i4>1254</vt:i4>
      </vt:variant>
      <vt:variant>
        <vt:i4>0</vt:i4>
      </vt:variant>
      <vt:variant>
        <vt:i4>5</vt:i4>
      </vt:variant>
      <vt:variant>
        <vt:lpwstr/>
      </vt:variant>
      <vt:variant>
        <vt:lpwstr>med52</vt:lpwstr>
      </vt:variant>
      <vt:variant>
        <vt:i4>3604523</vt:i4>
      </vt:variant>
      <vt:variant>
        <vt:i4>1248</vt:i4>
      </vt:variant>
      <vt:variant>
        <vt:i4>0</vt:i4>
      </vt:variant>
      <vt:variant>
        <vt:i4>5</vt:i4>
      </vt:variant>
      <vt:variant>
        <vt:lpwstr/>
      </vt:variant>
      <vt:variant>
        <vt:lpwstr>Seif143</vt:lpwstr>
      </vt:variant>
      <vt:variant>
        <vt:i4>3604523</vt:i4>
      </vt:variant>
      <vt:variant>
        <vt:i4>1242</vt:i4>
      </vt:variant>
      <vt:variant>
        <vt:i4>0</vt:i4>
      </vt:variant>
      <vt:variant>
        <vt:i4>5</vt:i4>
      </vt:variant>
      <vt:variant>
        <vt:lpwstr/>
      </vt:variant>
      <vt:variant>
        <vt:lpwstr>Seif142</vt:lpwstr>
      </vt:variant>
      <vt:variant>
        <vt:i4>3604523</vt:i4>
      </vt:variant>
      <vt:variant>
        <vt:i4>1236</vt:i4>
      </vt:variant>
      <vt:variant>
        <vt:i4>0</vt:i4>
      </vt:variant>
      <vt:variant>
        <vt:i4>5</vt:i4>
      </vt:variant>
      <vt:variant>
        <vt:lpwstr/>
      </vt:variant>
      <vt:variant>
        <vt:lpwstr>Seif141</vt:lpwstr>
      </vt:variant>
      <vt:variant>
        <vt:i4>5242889</vt:i4>
      </vt:variant>
      <vt:variant>
        <vt:i4>1230</vt:i4>
      </vt:variant>
      <vt:variant>
        <vt:i4>0</vt:i4>
      </vt:variant>
      <vt:variant>
        <vt:i4>5</vt:i4>
      </vt:variant>
      <vt:variant>
        <vt:lpwstr/>
      </vt:variant>
      <vt:variant>
        <vt:lpwstr>med51</vt:lpwstr>
      </vt:variant>
      <vt:variant>
        <vt:i4>5242889</vt:i4>
      </vt:variant>
      <vt:variant>
        <vt:i4>1224</vt:i4>
      </vt:variant>
      <vt:variant>
        <vt:i4>0</vt:i4>
      </vt:variant>
      <vt:variant>
        <vt:i4>5</vt:i4>
      </vt:variant>
      <vt:variant>
        <vt:lpwstr/>
      </vt:variant>
      <vt:variant>
        <vt:lpwstr>med50</vt:lpwstr>
      </vt:variant>
      <vt:variant>
        <vt:i4>3604523</vt:i4>
      </vt:variant>
      <vt:variant>
        <vt:i4>1218</vt:i4>
      </vt:variant>
      <vt:variant>
        <vt:i4>0</vt:i4>
      </vt:variant>
      <vt:variant>
        <vt:i4>5</vt:i4>
      </vt:variant>
      <vt:variant>
        <vt:lpwstr/>
      </vt:variant>
      <vt:variant>
        <vt:lpwstr>Seif140</vt:lpwstr>
      </vt:variant>
      <vt:variant>
        <vt:i4>3145771</vt:i4>
      </vt:variant>
      <vt:variant>
        <vt:i4>1212</vt:i4>
      </vt:variant>
      <vt:variant>
        <vt:i4>0</vt:i4>
      </vt:variant>
      <vt:variant>
        <vt:i4>5</vt:i4>
      </vt:variant>
      <vt:variant>
        <vt:lpwstr/>
      </vt:variant>
      <vt:variant>
        <vt:lpwstr>Seif139</vt:lpwstr>
      </vt:variant>
      <vt:variant>
        <vt:i4>3145771</vt:i4>
      </vt:variant>
      <vt:variant>
        <vt:i4>1206</vt:i4>
      </vt:variant>
      <vt:variant>
        <vt:i4>0</vt:i4>
      </vt:variant>
      <vt:variant>
        <vt:i4>5</vt:i4>
      </vt:variant>
      <vt:variant>
        <vt:lpwstr/>
      </vt:variant>
      <vt:variant>
        <vt:lpwstr>Seif138</vt:lpwstr>
      </vt:variant>
      <vt:variant>
        <vt:i4>5308425</vt:i4>
      </vt:variant>
      <vt:variant>
        <vt:i4>1200</vt:i4>
      </vt:variant>
      <vt:variant>
        <vt:i4>0</vt:i4>
      </vt:variant>
      <vt:variant>
        <vt:i4>5</vt:i4>
      </vt:variant>
      <vt:variant>
        <vt:lpwstr/>
      </vt:variant>
      <vt:variant>
        <vt:lpwstr>med49</vt:lpwstr>
      </vt:variant>
      <vt:variant>
        <vt:i4>3211307</vt:i4>
      </vt:variant>
      <vt:variant>
        <vt:i4>1194</vt:i4>
      </vt:variant>
      <vt:variant>
        <vt:i4>0</vt:i4>
      </vt:variant>
      <vt:variant>
        <vt:i4>5</vt:i4>
      </vt:variant>
      <vt:variant>
        <vt:lpwstr/>
      </vt:variant>
      <vt:variant>
        <vt:lpwstr>Seif127</vt:lpwstr>
      </vt:variant>
      <vt:variant>
        <vt:i4>5308425</vt:i4>
      </vt:variant>
      <vt:variant>
        <vt:i4>1188</vt:i4>
      </vt:variant>
      <vt:variant>
        <vt:i4>0</vt:i4>
      </vt:variant>
      <vt:variant>
        <vt:i4>5</vt:i4>
      </vt:variant>
      <vt:variant>
        <vt:lpwstr/>
      </vt:variant>
      <vt:variant>
        <vt:lpwstr>med48</vt:lpwstr>
      </vt:variant>
      <vt:variant>
        <vt:i4>3866658</vt:i4>
      </vt:variant>
      <vt:variant>
        <vt:i4>1182</vt:i4>
      </vt:variant>
      <vt:variant>
        <vt:i4>0</vt:i4>
      </vt:variant>
      <vt:variant>
        <vt:i4>5</vt:i4>
      </vt:variant>
      <vt:variant>
        <vt:lpwstr/>
      </vt:variant>
      <vt:variant>
        <vt:lpwstr>Seif88</vt:lpwstr>
      </vt:variant>
      <vt:variant>
        <vt:i4>3407906</vt:i4>
      </vt:variant>
      <vt:variant>
        <vt:i4>1176</vt:i4>
      </vt:variant>
      <vt:variant>
        <vt:i4>0</vt:i4>
      </vt:variant>
      <vt:variant>
        <vt:i4>5</vt:i4>
      </vt:variant>
      <vt:variant>
        <vt:lpwstr/>
      </vt:variant>
      <vt:variant>
        <vt:lpwstr>Seif87</vt:lpwstr>
      </vt:variant>
      <vt:variant>
        <vt:i4>3473442</vt:i4>
      </vt:variant>
      <vt:variant>
        <vt:i4>1170</vt:i4>
      </vt:variant>
      <vt:variant>
        <vt:i4>0</vt:i4>
      </vt:variant>
      <vt:variant>
        <vt:i4>5</vt:i4>
      </vt:variant>
      <vt:variant>
        <vt:lpwstr/>
      </vt:variant>
      <vt:variant>
        <vt:lpwstr>Seif86</vt:lpwstr>
      </vt:variant>
      <vt:variant>
        <vt:i4>3538978</vt:i4>
      </vt:variant>
      <vt:variant>
        <vt:i4>1164</vt:i4>
      </vt:variant>
      <vt:variant>
        <vt:i4>0</vt:i4>
      </vt:variant>
      <vt:variant>
        <vt:i4>5</vt:i4>
      </vt:variant>
      <vt:variant>
        <vt:lpwstr/>
      </vt:variant>
      <vt:variant>
        <vt:lpwstr>Seif85</vt:lpwstr>
      </vt:variant>
      <vt:variant>
        <vt:i4>3604514</vt:i4>
      </vt:variant>
      <vt:variant>
        <vt:i4>1158</vt:i4>
      </vt:variant>
      <vt:variant>
        <vt:i4>0</vt:i4>
      </vt:variant>
      <vt:variant>
        <vt:i4>5</vt:i4>
      </vt:variant>
      <vt:variant>
        <vt:lpwstr/>
      </vt:variant>
      <vt:variant>
        <vt:lpwstr>Seif84</vt:lpwstr>
      </vt:variant>
      <vt:variant>
        <vt:i4>3211307</vt:i4>
      </vt:variant>
      <vt:variant>
        <vt:i4>1152</vt:i4>
      </vt:variant>
      <vt:variant>
        <vt:i4>0</vt:i4>
      </vt:variant>
      <vt:variant>
        <vt:i4>5</vt:i4>
      </vt:variant>
      <vt:variant>
        <vt:lpwstr/>
      </vt:variant>
      <vt:variant>
        <vt:lpwstr>Seif129</vt:lpwstr>
      </vt:variant>
      <vt:variant>
        <vt:i4>3145762</vt:i4>
      </vt:variant>
      <vt:variant>
        <vt:i4>1146</vt:i4>
      </vt:variant>
      <vt:variant>
        <vt:i4>0</vt:i4>
      </vt:variant>
      <vt:variant>
        <vt:i4>5</vt:i4>
      </vt:variant>
      <vt:variant>
        <vt:lpwstr/>
      </vt:variant>
      <vt:variant>
        <vt:lpwstr>Seif83</vt:lpwstr>
      </vt:variant>
      <vt:variant>
        <vt:i4>3211298</vt:i4>
      </vt:variant>
      <vt:variant>
        <vt:i4>1140</vt:i4>
      </vt:variant>
      <vt:variant>
        <vt:i4>0</vt:i4>
      </vt:variant>
      <vt:variant>
        <vt:i4>5</vt:i4>
      </vt:variant>
      <vt:variant>
        <vt:lpwstr/>
      </vt:variant>
      <vt:variant>
        <vt:lpwstr>Seif82</vt:lpwstr>
      </vt:variant>
      <vt:variant>
        <vt:i4>3276834</vt:i4>
      </vt:variant>
      <vt:variant>
        <vt:i4>1134</vt:i4>
      </vt:variant>
      <vt:variant>
        <vt:i4>0</vt:i4>
      </vt:variant>
      <vt:variant>
        <vt:i4>5</vt:i4>
      </vt:variant>
      <vt:variant>
        <vt:lpwstr/>
      </vt:variant>
      <vt:variant>
        <vt:lpwstr>Seif81</vt:lpwstr>
      </vt:variant>
      <vt:variant>
        <vt:i4>5308425</vt:i4>
      </vt:variant>
      <vt:variant>
        <vt:i4>1128</vt:i4>
      </vt:variant>
      <vt:variant>
        <vt:i4>0</vt:i4>
      </vt:variant>
      <vt:variant>
        <vt:i4>5</vt:i4>
      </vt:variant>
      <vt:variant>
        <vt:lpwstr/>
      </vt:variant>
      <vt:variant>
        <vt:lpwstr>med47</vt:lpwstr>
      </vt:variant>
      <vt:variant>
        <vt:i4>3342370</vt:i4>
      </vt:variant>
      <vt:variant>
        <vt:i4>1122</vt:i4>
      </vt:variant>
      <vt:variant>
        <vt:i4>0</vt:i4>
      </vt:variant>
      <vt:variant>
        <vt:i4>5</vt:i4>
      </vt:variant>
      <vt:variant>
        <vt:lpwstr/>
      </vt:variant>
      <vt:variant>
        <vt:lpwstr>Seif80</vt:lpwstr>
      </vt:variant>
      <vt:variant>
        <vt:i4>3801133</vt:i4>
      </vt:variant>
      <vt:variant>
        <vt:i4>1116</vt:i4>
      </vt:variant>
      <vt:variant>
        <vt:i4>0</vt:i4>
      </vt:variant>
      <vt:variant>
        <vt:i4>5</vt:i4>
      </vt:variant>
      <vt:variant>
        <vt:lpwstr/>
      </vt:variant>
      <vt:variant>
        <vt:lpwstr>Seif79</vt:lpwstr>
      </vt:variant>
      <vt:variant>
        <vt:i4>3866669</vt:i4>
      </vt:variant>
      <vt:variant>
        <vt:i4>1110</vt:i4>
      </vt:variant>
      <vt:variant>
        <vt:i4>0</vt:i4>
      </vt:variant>
      <vt:variant>
        <vt:i4>5</vt:i4>
      </vt:variant>
      <vt:variant>
        <vt:lpwstr/>
      </vt:variant>
      <vt:variant>
        <vt:lpwstr>Seif78</vt:lpwstr>
      </vt:variant>
      <vt:variant>
        <vt:i4>3407917</vt:i4>
      </vt:variant>
      <vt:variant>
        <vt:i4>1104</vt:i4>
      </vt:variant>
      <vt:variant>
        <vt:i4>0</vt:i4>
      </vt:variant>
      <vt:variant>
        <vt:i4>5</vt:i4>
      </vt:variant>
      <vt:variant>
        <vt:lpwstr/>
      </vt:variant>
      <vt:variant>
        <vt:lpwstr>Seif77</vt:lpwstr>
      </vt:variant>
      <vt:variant>
        <vt:i4>3473453</vt:i4>
      </vt:variant>
      <vt:variant>
        <vt:i4>1098</vt:i4>
      </vt:variant>
      <vt:variant>
        <vt:i4>0</vt:i4>
      </vt:variant>
      <vt:variant>
        <vt:i4>5</vt:i4>
      </vt:variant>
      <vt:variant>
        <vt:lpwstr/>
      </vt:variant>
      <vt:variant>
        <vt:lpwstr>Seif76</vt:lpwstr>
      </vt:variant>
      <vt:variant>
        <vt:i4>5308425</vt:i4>
      </vt:variant>
      <vt:variant>
        <vt:i4>1092</vt:i4>
      </vt:variant>
      <vt:variant>
        <vt:i4>0</vt:i4>
      </vt:variant>
      <vt:variant>
        <vt:i4>5</vt:i4>
      </vt:variant>
      <vt:variant>
        <vt:lpwstr/>
      </vt:variant>
      <vt:variant>
        <vt:lpwstr>med46</vt:lpwstr>
      </vt:variant>
      <vt:variant>
        <vt:i4>3276843</vt:i4>
      </vt:variant>
      <vt:variant>
        <vt:i4>1086</vt:i4>
      </vt:variant>
      <vt:variant>
        <vt:i4>0</vt:i4>
      </vt:variant>
      <vt:variant>
        <vt:i4>5</vt:i4>
      </vt:variant>
      <vt:variant>
        <vt:lpwstr/>
      </vt:variant>
      <vt:variant>
        <vt:lpwstr>Seif114</vt:lpwstr>
      </vt:variant>
      <vt:variant>
        <vt:i4>3276843</vt:i4>
      </vt:variant>
      <vt:variant>
        <vt:i4>1080</vt:i4>
      </vt:variant>
      <vt:variant>
        <vt:i4>0</vt:i4>
      </vt:variant>
      <vt:variant>
        <vt:i4>5</vt:i4>
      </vt:variant>
      <vt:variant>
        <vt:lpwstr/>
      </vt:variant>
      <vt:variant>
        <vt:lpwstr>Seif113</vt:lpwstr>
      </vt:variant>
      <vt:variant>
        <vt:i4>5308425</vt:i4>
      </vt:variant>
      <vt:variant>
        <vt:i4>1074</vt:i4>
      </vt:variant>
      <vt:variant>
        <vt:i4>0</vt:i4>
      </vt:variant>
      <vt:variant>
        <vt:i4>5</vt:i4>
      </vt:variant>
      <vt:variant>
        <vt:lpwstr/>
      </vt:variant>
      <vt:variant>
        <vt:lpwstr>med45</vt:lpwstr>
      </vt:variant>
      <vt:variant>
        <vt:i4>3276843</vt:i4>
      </vt:variant>
      <vt:variant>
        <vt:i4>1068</vt:i4>
      </vt:variant>
      <vt:variant>
        <vt:i4>0</vt:i4>
      </vt:variant>
      <vt:variant>
        <vt:i4>5</vt:i4>
      </vt:variant>
      <vt:variant>
        <vt:lpwstr/>
      </vt:variant>
      <vt:variant>
        <vt:lpwstr>Seif112</vt:lpwstr>
      </vt:variant>
      <vt:variant>
        <vt:i4>3276843</vt:i4>
      </vt:variant>
      <vt:variant>
        <vt:i4>1062</vt:i4>
      </vt:variant>
      <vt:variant>
        <vt:i4>0</vt:i4>
      </vt:variant>
      <vt:variant>
        <vt:i4>5</vt:i4>
      </vt:variant>
      <vt:variant>
        <vt:lpwstr/>
      </vt:variant>
      <vt:variant>
        <vt:lpwstr>Seif111</vt:lpwstr>
      </vt:variant>
      <vt:variant>
        <vt:i4>3276843</vt:i4>
      </vt:variant>
      <vt:variant>
        <vt:i4>1056</vt:i4>
      </vt:variant>
      <vt:variant>
        <vt:i4>0</vt:i4>
      </vt:variant>
      <vt:variant>
        <vt:i4>5</vt:i4>
      </vt:variant>
      <vt:variant>
        <vt:lpwstr/>
      </vt:variant>
      <vt:variant>
        <vt:lpwstr>Seif110</vt:lpwstr>
      </vt:variant>
      <vt:variant>
        <vt:i4>5308425</vt:i4>
      </vt:variant>
      <vt:variant>
        <vt:i4>1050</vt:i4>
      </vt:variant>
      <vt:variant>
        <vt:i4>0</vt:i4>
      </vt:variant>
      <vt:variant>
        <vt:i4>5</vt:i4>
      </vt:variant>
      <vt:variant>
        <vt:lpwstr/>
      </vt:variant>
      <vt:variant>
        <vt:lpwstr>med44</vt:lpwstr>
      </vt:variant>
      <vt:variant>
        <vt:i4>3342379</vt:i4>
      </vt:variant>
      <vt:variant>
        <vt:i4>1044</vt:i4>
      </vt:variant>
      <vt:variant>
        <vt:i4>0</vt:i4>
      </vt:variant>
      <vt:variant>
        <vt:i4>5</vt:i4>
      </vt:variant>
      <vt:variant>
        <vt:lpwstr/>
      </vt:variant>
      <vt:variant>
        <vt:lpwstr>Seif109</vt:lpwstr>
      </vt:variant>
      <vt:variant>
        <vt:i4>3342379</vt:i4>
      </vt:variant>
      <vt:variant>
        <vt:i4>1038</vt:i4>
      </vt:variant>
      <vt:variant>
        <vt:i4>0</vt:i4>
      </vt:variant>
      <vt:variant>
        <vt:i4>5</vt:i4>
      </vt:variant>
      <vt:variant>
        <vt:lpwstr/>
      </vt:variant>
      <vt:variant>
        <vt:lpwstr>Seif108</vt:lpwstr>
      </vt:variant>
      <vt:variant>
        <vt:i4>3342379</vt:i4>
      </vt:variant>
      <vt:variant>
        <vt:i4>1032</vt:i4>
      </vt:variant>
      <vt:variant>
        <vt:i4>0</vt:i4>
      </vt:variant>
      <vt:variant>
        <vt:i4>5</vt:i4>
      </vt:variant>
      <vt:variant>
        <vt:lpwstr/>
      </vt:variant>
      <vt:variant>
        <vt:lpwstr>Seif107</vt:lpwstr>
      </vt:variant>
      <vt:variant>
        <vt:i4>3342379</vt:i4>
      </vt:variant>
      <vt:variant>
        <vt:i4>1026</vt:i4>
      </vt:variant>
      <vt:variant>
        <vt:i4>0</vt:i4>
      </vt:variant>
      <vt:variant>
        <vt:i4>5</vt:i4>
      </vt:variant>
      <vt:variant>
        <vt:lpwstr/>
      </vt:variant>
      <vt:variant>
        <vt:lpwstr>Seif106</vt:lpwstr>
      </vt:variant>
      <vt:variant>
        <vt:i4>3342379</vt:i4>
      </vt:variant>
      <vt:variant>
        <vt:i4>1020</vt:i4>
      </vt:variant>
      <vt:variant>
        <vt:i4>0</vt:i4>
      </vt:variant>
      <vt:variant>
        <vt:i4>5</vt:i4>
      </vt:variant>
      <vt:variant>
        <vt:lpwstr/>
      </vt:variant>
      <vt:variant>
        <vt:lpwstr>Seif105</vt:lpwstr>
      </vt:variant>
      <vt:variant>
        <vt:i4>3211307</vt:i4>
      </vt:variant>
      <vt:variant>
        <vt:i4>1014</vt:i4>
      </vt:variant>
      <vt:variant>
        <vt:i4>0</vt:i4>
      </vt:variant>
      <vt:variant>
        <vt:i4>5</vt:i4>
      </vt:variant>
      <vt:variant>
        <vt:lpwstr/>
      </vt:variant>
      <vt:variant>
        <vt:lpwstr>Seif126</vt:lpwstr>
      </vt:variant>
      <vt:variant>
        <vt:i4>3211307</vt:i4>
      </vt:variant>
      <vt:variant>
        <vt:i4>1008</vt:i4>
      </vt:variant>
      <vt:variant>
        <vt:i4>0</vt:i4>
      </vt:variant>
      <vt:variant>
        <vt:i4>5</vt:i4>
      </vt:variant>
      <vt:variant>
        <vt:lpwstr/>
      </vt:variant>
      <vt:variant>
        <vt:lpwstr>Seif125</vt:lpwstr>
      </vt:variant>
      <vt:variant>
        <vt:i4>5308425</vt:i4>
      </vt:variant>
      <vt:variant>
        <vt:i4>1002</vt:i4>
      </vt:variant>
      <vt:variant>
        <vt:i4>0</vt:i4>
      </vt:variant>
      <vt:variant>
        <vt:i4>5</vt:i4>
      </vt:variant>
      <vt:variant>
        <vt:lpwstr/>
      </vt:variant>
      <vt:variant>
        <vt:lpwstr>med43</vt:lpwstr>
      </vt:variant>
      <vt:variant>
        <vt:i4>3211307</vt:i4>
      </vt:variant>
      <vt:variant>
        <vt:i4>996</vt:i4>
      </vt:variant>
      <vt:variant>
        <vt:i4>0</vt:i4>
      </vt:variant>
      <vt:variant>
        <vt:i4>5</vt:i4>
      </vt:variant>
      <vt:variant>
        <vt:lpwstr/>
      </vt:variant>
      <vt:variant>
        <vt:lpwstr>Seif124</vt:lpwstr>
      </vt:variant>
      <vt:variant>
        <vt:i4>3211307</vt:i4>
      </vt:variant>
      <vt:variant>
        <vt:i4>990</vt:i4>
      </vt:variant>
      <vt:variant>
        <vt:i4>0</vt:i4>
      </vt:variant>
      <vt:variant>
        <vt:i4>5</vt:i4>
      </vt:variant>
      <vt:variant>
        <vt:lpwstr/>
      </vt:variant>
      <vt:variant>
        <vt:lpwstr>Seif123</vt:lpwstr>
      </vt:variant>
      <vt:variant>
        <vt:i4>3211307</vt:i4>
      </vt:variant>
      <vt:variant>
        <vt:i4>984</vt:i4>
      </vt:variant>
      <vt:variant>
        <vt:i4>0</vt:i4>
      </vt:variant>
      <vt:variant>
        <vt:i4>5</vt:i4>
      </vt:variant>
      <vt:variant>
        <vt:lpwstr/>
      </vt:variant>
      <vt:variant>
        <vt:lpwstr>Seif122</vt:lpwstr>
      </vt:variant>
      <vt:variant>
        <vt:i4>5308425</vt:i4>
      </vt:variant>
      <vt:variant>
        <vt:i4>978</vt:i4>
      </vt:variant>
      <vt:variant>
        <vt:i4>0</vt:i4>
      </vt:variant>
      <vt:variant>
        <vt:i4>5</vt:i4>
      </vt:variant>
      <vt:variant>
        <vt:lpwstr/>
      </vt:variant>
      <vt:variant>
        <vt:lpwstr>med42</vt:lpwstr>
      </vt:variant>
      <vt:variant>
        <vt:i4>3211307</vt:i4>
      </vt:variant>
      <vt:variant>
        <vt:i4>972</vt:i4>
      </vt:variant>
      <vt:variant>
        <vt:i4>0</vt:i4>
      </vt:variant>
      <vt:variant>
        <vt:i4>5</vt:i4>
      </vt:variant>
      <vt:variant>
        <vt:lpwstr/>
      </vt:variant>
      <vt:variant>
        <vt:lpwstr>Seif121</vt:lpwstr>
      </vt:variant>
      <vt:variant>
        <vt:i4>3211307</vt:i4>
      </vt:variant>
      <vt:variant>
        <vt:i4>966</vt:i4>
      </vt:variant>
      <vt:variant>
        <vt:i4>0</vt:i4>
      </vt:variant>
      <vt:variant>
        <vt:i4>5</vt:i4>
      </vt:variant>
      <vt:variant>
        <vt:lpwstr/>
      </vt:variant>
      <vt:variant>
        <vt:lpwstr>Seif120</vt:lpwstr>
      </vt:variant>
      <vt:variant>
        <vt:i4>5308425</vt:i4>
      </vt:variant>
      <vt:variant>
        <vt:i4>960</vt:i4>
      </vt:variant>
      <vt:variant>
        <vt:i4>0</vt:i4>
      </vt:variant>
      <vt:variant>
        <vt:i4>5</vt:i4>
      </vt:variant>
      <vt:variant>
        <vt:lpwstr/>
      </vt:variant>
      <vt:variant>
        <vt:lpwstr>med41</vt:lpwstr>
      </vt:variant>
      <vt:variant>
        <vt:i4>3276843</vt:i4>
      </vt:variant>
      <vt:variant>
        <vt:i4>954</vt:i4>
      </vt:variant>
      <vt:variant>
        <vt:i4>0</vt:i4>
      </vt:variant>
      <vt:variant>
        <vt:i4>5</vt:i4>
      </vt:variant>
      <vt:variant>
        <vt:lpwstr/>
      </vt:variant>
      <vt:variant>
        <vt:lpwstr>Seif119</vt:lpwstr>
      </vt:variant>
      <vt:variant>
        <vt:i4>3145771</vt:i4>
      </vt:variant>
      <vt:variant>
        <vt:i4>948</vt:i4>
      </vt:variant>
      <vt:variant>
        <vt:i4>0</vt:i4>
      </vt:variant>
      <vt:variant>
        <vt:i4>5</vt:i4>
      </vt:variant>
      <vt:variant>
        <vt:lpwstr/>
      </vt:variant>
      <vt:variant>
        <vt:lpwstr>Seif134</vt:lpwstr>
      </vt:variant>
      <vt:variant>
        <vt:i4>3145771</vt:i4>
      </vt:variant>
      <vt:variant>
        <vt:i4>942</vt:i4>
      </vt:variant>
      <vt:variant>
        <vt:i4>0</vt:i4>
      </vt:variant>
      <vt:variant>
        <vt:i4>5</vt:i4>
      </vt:variant>
      <vt:variant>
        <vt:lpwstr/>
      </vt:variant>
      <vt:variant>
        <vt:lpwstr>Seif133</vt:lpwstr>
      </vt:variant>
      <vt:variant>
        <vt:i4>3145771</vt:i4>
      </vt:variant>
      <vt:variant>
        <vt:i4>936</vt:i4>
      </vt:variant>
      <vt:variant>
        <vt:i4>0</vt:i4>
      </vt:variant>
      <vt:variant>
        <vt:i4>5</vt:i4>
      </vt:variant>
      <vt:variant>
        <vt:lpwstr/>
      </vt:variant>
      <vt:variant>
        <vt:lpwstr>Seif132</vt:lpwstr>
      </vt:variant>
      <vt:variant>
        <vt:i4>3145771</vt:i4>
      </vt:variant>
      <vt:variant>
        <vt:i4>930</vt:i4>
      </vt:variant>
      <vt:variant>
        <vt:i4>0</vt:i4>
      </vt:variant>
      <vt:variant>
        <vt:i4>5</vt:i4>
      </vt:variant>
      <vt:variant>
        <vt:lpwstr/>
      </vt:variant>
      <vt:variant>
        <vt:lpwstr>Seif131</vt:lpwstr>
      </vt:variant>
      <vt:variant>
        <vt:i4>3145771</vt:i4>
      </vt:variant>
      <vt:variant>
        <vt:i4>924</vt:i4>
      </vt:variant>
      <vt:variant>
        <vt:i4>0</vt:i4>
      </vt:variant>
      <vt:variant>
        <vt:i4>5</vt:i4>
      </vt:variant>
      <vt:variant>
        <vt:lpwstr/>
      </vt:variant>
      <vt:variant>
        <vt:lpwstr>Seif130</vt:lpwstr>
      </vt:variant>
      <vt:variant>
        <vt:i4>5308425</vt:i4>
      </vt:variant>
      <vt:variant>
        <vt:i4>918</vt:i4>
      </vt:variant>
      <vt:variant>
        <vt:i4>0</vt:i4>
      </vt:variant>
      <vt:variant>
        <vt:i4>5</vt:i4>
      </vt:variant>
      <vt:variant>
        <vt:lpwstr/>
      </vt:variant>
      <vt:variant>
        <vt:lpwstr>med40</vt:lpwstr>
      </vt:variant>
      <vt:variant>
        <vt:i4>5636105</vt:i4>
      </vt:variant>
      <vt:variant>
        <vt:i4>912</vt:i4>
      </vt:variant>
      <vt:variant>
        <vt:i4>0</vt:i4>
      </vt:variant>
      <vt:variant>
        <vt:i4>5</vt:i4>
      </vt:variant>
      <vt:variant>
        <vt:lpwstr/>
      </vt:variant>
      <vt:variant>
        <vt:lpwstr>med39</vt:lpwstr>
      </vt:variant>
      <vt:variant>
        <vt:i4>5636105</vt:i4>
      </vt:variant>
      <vt:variant>
        <vt:i4>906</vt:i4>
      </vt:variant>
      <vt:variant>
        <vt:i4>0</vt:i4>
      </vt:variant>
      <vt:variant>
        <vt:i4>5</vt:i4>
      </vt:variant>
      <vt:variant>
        <vt:lpwstr/>
      </vt:variant>
      <vt:variant>
        <vt:lpwstr>med38</vt:lpwstr>
      </vt:variant>
      <vt:variant>
        <vt:i4>5636105</vt:i4>
      </vt:variant>
      <vt:variant>
        <vt:i4>900</vt:i4>
      </vt:variant>
      <vt:variant>
        <vt:i4>0</vt:i4>
      </vt:variant>
      <vt:variant>
        <vt:i4>5</vt:i4>
      </vt:variant>
      <vt:variant>
        <vt:lpwstr/>
      </vt:variant>
      <vt:variant>
        <vt:lpwstr>med37</vt:lpwstr>
      </vt:variant>
      <vt:variant>
        <vt:i4>3145771</vt:i4>
      </vt:variant>
      <vt:variant>
        <vt:i4>894</vt:i4>
      </vt:variant>
      <vt:variant>
        <vt:i4>0</vt:i4>
      </vt:variant>
      <vt:variant>
        <vt:i4>5</vt:i4>
      </vt:variant>
      <vt:variant>
        <vt:lpwstr/>
      </vt:variant>
      <vt:variant>
        <vt:lpwstr>Seif137</vt:lpwstr>
      </vt:variant>
      <vt:variant>
        <vt:i4>6553661</vt:i4>
      </vt:variant>
      <vt:variant>
        <vt:i4>888</vt:i4>
      </vt:variant>
      <vt:variant>
        <vt:i4>0</vt:i4>
      </vt:variant>
      <vt:variant>
        <vt:i4>5</vt:i4>
      </vt:variant>
      <vt:variant>
        <vt:lpwstr/>
      </vt:variant>
      <vt:variant>
        <vt:lpwstr>hed213</vt:lpwstr>
      </vt:variant>
      <vt:variant>
        <vt:i4>3342379</vt:i4>
      </vt:variant>
      <vt:variant>
        <vt:i4>882</vt:i4>
      </vt:variant>
      <vt:variant>
        <vt:i4>0</vt:i4>
      </vt:variant>
      <vt:variant>
        <vt:i4>5</vt:i4>
      </vt:variant>
      <vt:variant>
        <vt:lpwstr/>
      </vt:variant>
      <vt:variant>
        <vt:lpwstr>Seif104</vt:lpwstr>
      </vt:variant>
      <vt:variant>
        <vt:i4>6619197</vt:i4>
      </vt:variant>
      <vt:variant>
        <vt:i4>876</vt:i4>
      </vt:variant>
      <vt:variant>
        <vt:i4>0</vt:i4>
      </vt:variant>
      <vt:variant>
        <vt:i4>5</vt:i4>
      </vt:variant>
      <vt:variant>
        <vt:lpwstr/>
      </vt:variant>
      <vt:variant>
        <vt:lpwstr>hed212</vt:lpwstr>
      </vt:variant>
      <vt:variant>
        <vt:i4>3342379</vt:i4>
      </vt:variant>
      <vt:variant>
        <vt:i4>870</vt:i4>
      </vt:variant>
      <vt:variant>
        <vt:i4>0</vt:i4>
      </vt:variant>
      <vt:variant>
        <vt:i4>5</vt:i4>
      </vt:variant>
      <vt:variant>
        <vt:lpwstr/>
      </vt:variant>
      <vt:variant>
        <vt:lpwstr>Seif103</vt:lpwstr>
      </vt:variant>
      <vt:variant>
        <vt:i4>6684733</vt:i4>
      </vt:variant>
      <vt:variant>
        <vt:i4>864</vt:i4>
      </vt:variant>
      <vt:variant>
        <vt:i4>0</vt:i4>
      </vt:variant>
      <vt:variant>
        <vt:i4>5</vt:i4>
      </vt:variant>
      <vt:variant>
        <vt:lpwstr/>
      </vt:variant>
      <vt:variant>
        <vt:lpwstr>hed211</vt:lpwstr>
      </vt:variant>
      <vt:variant>
        <vt:i4>3342379</vt:i4>
      </vt:variant>
      <vt:variant>
        <vt:i4>858</vt:i4>
      </vt:variant>
      <vt:variant>
        <vt:i4>0</vt:i4>
      </vt:variant>
      <vt:variant>
        <vt:i4>5</vt:i4>
      </vt:variant>
      <vt:variant>
        <vt:lpwstr/>
      </vt:variant>
      <vt:variant>
        <vt:lpwstr>Seif102</vt:lpwstr>
      </vt:variant>
      <vt:variant>
        <vt:i4>3342379</vt:i4>
      </vt:variant>
      <vt:variant>
        <vt:i4>852</vt:i4>
      </vt:variant>
      <vt:variant>
        <vt:i4>0</vt:i4>
      </vt:variant>
      <vt:variant>
        <vt:i4>5</vt:i4>
      </vt:variant>
      <vt:variant>
        <vt:lpwstr/>
      </vt:variant>
      <vt:variant>
        <vt:lpwstr>Seif101</vt:lpwstr>
      </vt:variant>
      <vt:variant>
        <vt:i4>6750269</vt:i4>
      </vt:variant>
      <vt:variant>
        <vt:i4>846</vt:i4>
      </vt:variant>
      <vt:variant>
        <vt:i4>0</vt:i4>
      </vt:variant>
      <vt:variant>
        <vt:i4>5</vt:i4>
      </vt:variant>
      <vt:variant>
        <vt:lpwstr/>
      </vt:variant>
      <vt:variant>
        <vt:lpwstr>hed210</vt:lpwstr>
      </vt:variant>
      <vt:variant>
        <vt:i4>3342379</vt:i4>
      </vt:variant>
      <vt:variant>
        <vt:i4>840</vt:i4>
      </vt:variant>
      <vt:variant>
        <vt:i4>0</vt:i4>
      </vt:variant>
      <vt:variant>
        <vt:i4>5</vt:i4>
      </vt:variant>
      <vt:variant>
        <vt:lpwstr/>
      </vt:variant>
      <vt:variant>
        <vt:lpwstr>Seif100</vt:lpwstr>
      </vt:variant>
      <vt:variant>
        <vt:i4>5701644</vt:i4>
      </vt:variant>
      <vt:variant>
        <vt:i4>834</vt:i4>
      </vt:variant>
      <vt:variant>
        <vt:i4>0</vt:i4>
      </vt:variant>
      <vt:variant>
        <vt:i4>5</vt:i4>
      </vt:variant>
      <vt:variant>
        <vt:lpwstr/>
      </vt:variant>
      <vt:variant>
        <vt:lpwstr>hed29</vt:lpwstr>
      </vt:variant>
      <vt:variant>
        <vt:i4>3538989</vt:i4>
      </vt:variant>
      <vt:variant>
        <vt:i4>828</vt:i4>
      </vt:variant>
      <vt:variant>
        <vt:i4>0</vt:i4>
      </vt:variant>
      <vt:variant>
        <vt:i4>5</vt:i4>
      </vt:variant>
      <vt:variant>
        <vt:lpwstr/>
      </vt:variant>
      <vt:variant>
        <vt:lpwstr>Seif75</vt:lpwstr>
      </vt:variant>
      <vt:variant>
        <vt:i4>5701644</vt:i4>
      </vt:variant>
      <vt:variant>
        <vt:i4>822</vt:i4>
      </vt:variant>
      <vt:variant>
        <vt:i4>0</vt:i4>
      </vt:variant>
      <vt:variant>
        <vt:i4>5</vt:i4>
      </vt:variant>
      <vt:variant>
        <vt:lpwstr/>
      </vt:variant>
      <vt:variant>
        <vt:lpwstr>hed28</vt:lpwstr>
      </vt:variant>
      <vt:variant>
        <vt:i4>5636105</vt:i4>
      </vt:variant>
      <vt:variant>
        <vt:i4>816</vt:i4>
      </vt:variant>
      <vt:variant>
        <vt:i4>0</vt:i4>
      </vt:variant>
      <vt:variant>
        <vt:i4>5</vt:i4>
      </vt:variant>
      <vt:variant>
        <vt:lpwstr/>
      </vt:variant>
      <vt:variant>
        <vt:lpwstr>med36</vt:lpwstr>
      </vt:variant>
      <vt:variant>
        <vt:i4>3604525</vt:i4>
      </vt:variant>
      <vt:variant>
        <vt:i4>810</vt:i4>
      </vt:variant>
      <vt:variant>
        <vt:i4>0</vt:i4>
      </vt:variant>
      <vt:variant>
        <vt:i4>5</vt:i4>
      </vt:variant>
      <vt:variant>
        <vt:lpwstr/>
      </vt:variant>
      <vt:variant>
        <vt:lpwstr>Seif74</vt:lpwstr>
      </vt:variant>
      <vt:variant>
        <vt:i4>3145773</vt:i4>
      </vt:variant>
      <vt:variant>
        <vt:i4>804</vt:i4>
      </vt:variant>
      <vt:variant>
        <vt:i4>0</vt:i4>
      </vt:variant>
      <vt:variant>
        <vt:i4>5</vt:i4>
      </vt:variant>
      <vt:variant>
        <vt:lpwstr/>
      </vt:variant>
      <vt:variant>
        <vt:lpwstr>Seif73</vt:lpwstr>
      </vt:variant>
      <vt:variant>
        <vt:i4>3211309</vt:i4>
      </vt:variant>
      <vt:variant>
        <vt:i4>798</vt:i4>
      </vt:variant>
      <vt:variant>
        <vt:i4>0</vt:i4>
      </vt:variant>
      <vt:variant>
        <vt:i4>5</vt:i4>
      </vt:variant>
      <vt:variant>
        <vt:lpwstr/>
      </vt:variant>
      <vt:variant>
        <vt:lpwstr>Seif72</vt:lpwstr>
      </vt:variant>
      <vt:variant>
        <vt:i4>3276845</vt:i4>
      </vt:variant>
      <vt:variant>
        <vt:i4>792</vt:i4>
      </vt:variant>
      <vt:variant>
        <vt:i4>0</vt:i4>
      </vt:variant>
      <vt:variant>
        <vt:i4>5</vt:i4>
      </vt:variant>
      <vt:variant>
        <vt:lpwstr/>
      </vt:variant>
      <vt:variant>
        <vt:lpwstr>Seif71</vt:lpwstr>
      </vt:variant>
      <vt:variant>
        <vt:i4>3342381</vt:i4>
      </vt:variant>
      <vt:variant>
        <vt:i4>786</vt:i4>
      </vt:variant>
      <vt:variant>
        <vt:i4>0</vt:i4>
      </vt:variant>
      <vt:variant>
        <vt:i4>5</vt:i4>
      </vt:variant>
      <vt:variant>
        <vt:lpwstr/>
      </vt:variant>
      <vt:variant>
        <vt:lpwstr>Seif70</vt:lpwstr>
      </vt:variant>
      <vt:variant>
        <vt:i4>5636105</vt:i4>
      </vt:variant>
      <vt:variant>
        <vt:i4>780</vt:i4>
      </vt:variant>
      <vt:variant>
        <vt:i4>0</vt:i4>
      </vt:variant>
      <vt:variant>
        <vt:i4>5</vt:i4>
      </vt:variant>
      <vt:variant>
        <vt:lpwstr/>
      </vt:variant>
      <vt:variant>
        <vt:lpwstr>med35</vt:lpwstr>
      </vt:variant>
      <vt:variant>
        <vt:i4>3801132</vt:i4>
      </vt:variant>
      <vt:variant>
        <vt:i4>774</vt:i4>
      </vt:variant>
      <vt:variant>
        <vt:i4>0</vt:i4>
      </vt:variant>
      <vt:variant>
        <vt:i4>5</vt:i4>
      </vt:variant>
      <vt:variant>
        <vt:lpwstr/>
      </vt:variant>
      <vt:variant>
        <vt:lpwstr>Seif69</vt:lpwstr>
      </vt:variant>
      <vt:variant>
        <vt:i4>3866668</vt:i4>
      </vt:variant>
      <vt:variant>
        <vt:i4>768</vt:i4>
      </vt:variant>
      <vt:variant>
        <vt:i4>0</vt:i4>
      </vt:variant>
      <vt:variant>
        <vt:i4>5</vt:i4>
      </vt:variant>
      <vt:variant>
        <vt:lpwstr/>
      </vt:variant>
      <vt:variant>
        <vt:lpwstr>Seif68</vt:lpwstr>
      </vt:variant>
      <vt:variant>
        <vt:i4>3407916</vt:i4>
      </vt:variant>
      <vt:variant>
        <vt:i4>762</vt:i4>
      </vt:variant>
      <vt:variant>
        <vt:i4>0</vt:i4>
      </vt:variant>
      <vt:variant>
        <vt:i4>5</vt:i4>
      </vt:variant>
      <vt:variant>
        <vt:lpwstr/>
      </vt:variant>
      <vt:variant>
        <vt:lpwstr>Seif67</vt:lpwstr>
      </vt:variant>
      <vt:variant>
        <vt:i4>3473452</vt:i4>
      </vt:variant>
      <vt:variant>
        <vt:i4>756</vt:i4>
      </vt:variant>
      <vt:variant>
        <vt:i4>0</vt:i4>
      </vt:variant>
      <vt:variant>
        <vt:i4>5</vt:i4>
      </vt:variant>
      <vt:variant>
        <vt:lpwstr/>
      </vt:variant>
      <vt:variant>
        <vt:lpwstr>Seif66</vt:lpwstr>
      </vt:variant>
      <vt:variant>
        <vt:i4>5636105</vt:i4>
      </vt:variant>
      <vt:variant>
        <vt:i4>750</vt:i4>
      </vt:variant>
      <vt:variant>
        <vt:i4>0</vt:i4>
      </vt:variant>
      <vt:variant>
        <vt:i4>5</vt:i4>
      </vt:variant>
      <vt:variant>
        <vt:lpwstr/>
      </vt:variant>
      <vt:variant>
        <vt:lpwstr>med34</vt:lpwstr>
      </vt:variant>
      <vt:variant>
        <vt:i4>3538988</vt:i4>
      </vt:variant>
      <vt:variant>
        <vt:i4>744</vt:i4>
      </vt:variant>
      <vt:variant>
        <vt:i4>0</vt:i4>
      </vt:variant>
      <vt:variant>
        <vt:i4>5</vt:i4>
      </vt:variant>
      <vt:variant>
        <vt:lpwstr/>
      </vt:variant>
      <vt:variant>
        <vt:lpwstr>Seif65</vt:lpwstr>
      </vt:variant>
      <vt:variant>
        <vt:i4>3604524</vt:i4>
      </vt:variant>
      <vt:variant>
        <vt:i4>738</vt:i4>
      </vt:variant>
      <vt:variant>
        <vt:i4>0</vt:i4>
      </vt:variant>
      <vt:variant>
        <vt:i4>5</vt:i4>
      </vt:variant>
      <vt:variant>
        <vt:lpwstr/>
      </vt:variant>
      <vt:variant>
        <vt:lpwstr>Seif64</vt:lpwstr>
      </vt:variant>
      <vt:variant>
        <vt:i4>3145772</vt:i4>
      </vt:variant>
      <vt:variant>
        <vt:i4>732</vt:i4>
      </vt:variant>
      <vt:variant>
        <vt:i4>0</vt:i4>
      </vt:variant>
      <vt:variant>
        <vt:i4>5</vt:i4>
      </vt:variant>
      <vt:variant>
        <vt:lpwstr/>
      </vt:variant>
      <vt:variant>
        <vt:lpwstr>Seif63</vt:lpwstr>
      </vt:variant>
      <vt:variant>
        <vt:i4>5636105</vt:i4>
      </vt:variant>
      <vt:variant>
        <vt:i4>726</vt:i4>
      </vt:variant>
      <vt:variant>
        <vt:i4>0</vt:i4>
      </vt:variant>
      <vt:variant>
        <vt:i4>5</vt:i4>
      </vt:variant>
      <vt:variant>
        <vt:lpwstr/>
      </vt:variant>
      <vt:variant>
        <vt:lpwstr>med33</vt:lpwstr>
      </vt:variant>
      <vt:variant>
        <vt:i4>3211308</vt:i4>
      </vt:variant>
      <vt:variant>
        <vt:i4>720</vt:i4>
      </vt:variant>
      <vt:variant>
        <vt:i4>0</vt:i4>
      </vt:variant>
      <vt:variant>
        <vt:i4>5</vt:i4>
      </vt:variant>
      <vt:variant>
        <vt:lpwstr/>
      </vt:variant>
      <vt:variant>
        <vt:lpwstr>Seif62</vt:lpwstr>
      </vt:variant>
      <vt:variant>
        <vt:i4>5701644</vt:i4>
      </vt:variant>
      <vt:variant>
        <vt:i4>714</vt:i4>
      </vt:variant>
      <vt:variant>
        <vt:i4>0</vt:i4>
      </vt:variant>
      <vt:variant>
        <vt:i4>5</vt:i4>
      </vt:variant>
      <vt:variant>
        <vt:lpwstr/>
      </vt:variant>
      <vt:variant>
        <vt:lpwstr>hed27</vt:lpwstr>
      </vt:variant>
      <vt:variant>
        <vt:i4>3276844</vt:i4>
      </vt:variant>
      <vt:variant>
        <vt:i4>708</vt:i4>
      </vt:variant>
      <vt:variant>
        <vt:i4>0</vt:i4>
      </vt:variant>
      <vt:variant>
        <vt:i4>5</vt:i4>
      </vt:variant>
      <vt:variant>
        <vt:lpwstr/>
      </vt:variant>
      <vt:variant>
        <vt:lpwstr>Seif61</vt:lpwstr>
      </vt:variant>
      <vt:variant>
        <vt:i4>5701644</vt:i4>
      </vt:variant>
      <vt:variant>
        <vt:i4>702</vt:i4>
      </vt:variant>
      <vt:variant>
        <vt:i4>0</vt:i4>
      </vt:variant>
      <vt:variant>
        <vt:i4>5</vt:i4>
      </vt:variant>
      <vt:variant>
        <vt:lpwstr/>
      </vt:variant>
      <vt:variant>
        <vt:lpwstr>hed26</vt:lpwstr>
      </vt:variant>
      <vt:variant>
        <vt:i4>5636105</vt:i4>
      </vt:variant>
      <vt:variant>
        <vt:i4>696</vt:i4>
      </vt:variant>
      <vt:variant>
        <vt:i4>0</vt:i4>
      </vt:variant>
      <vt:variant>
        <vt:i4>5</vt:i4>
      </vt:variant>
      <vt:variant>
        <vt:lpwstr/>
      </vt:variant>
      <vt:variant>
        <vt:lpwstr>med32</vt:lpwstr>
      </vt:variant>
      <vt:variant>
        <vt:i4>3342380</vt:i4>
      </vt:variant>
      <vt:variant>
        <vt:i4>690</vt:i4>
      </vt:variant>
      <vt:variant>
        <vt:i4>0</vt:i4>
      </vt:variant>
      <vt:variant>
        <vt:i4>5</vt:i4>
      </vt:variant>
      <vt:variant>
        <vt:lpwstr/>
      </vt:variant>
      <vt:variant>
        <vt:lpwstr>Seif60</vt:lpwstr>
      </vt:variant>
      <vt:variant>
        <vt:i4>3801135</vt:i4>
      </vt:variant>
      <vt:variant>
        <vt:i4>684</vt:i4>
      </vt:variant>
      <vt:variant>
        <vt:i4>0</vt:i4>
      </vt:variant>
      <vt:variant>
        <vt:i4>5</vt:i4>
      </vt:variant>
      <vt:variant>
        <vt:lpwstr/>
      </vt:variant>
      <vt:variant>
        <vt:lpwstr>Seif59</vt:lpwstr>
      </vt:variant>
      <vt:variant>
        <vt:i4>3866671</vt:i4>
      </vt:variant>
      <vt:variant>
        <vt:i4>678</vt:i4>
      </vt:variant>
      <vt:variant>
        <vt:i4>0</vt:i4>
      </vt:variant>
      <vt:variant>
        <vt:i4>5</vt:i4>
      </vt:variant>
      <vt:variant>
        <vt:lpwstr/>
      </vt:variant>
      <vt:variant>
        <vt:lpwstr>Seif58</vt:lpwstr>
      </vt:variant>
      <vt:variant>
        <vt:i4>5701644</vt:i4>
      </vt:variant>
      <vt:variant>
        <vt:i4>672</vt:i4>
      </vt:variant>
      <vt:variant>
        <vt:i4>0</vt:i4>
      </vt:variant>
      <vt:variant>
        <vt:i4>5</vt:i4>
      </vt:variant>
      <vt:variant>
        <vt:lpwstr/>
      </vt:variant>
      <vt:variant>
        <vt:lpwstr>hed25</vt:lpwstr>
      </vt:variant>
      <vt:variant>
        <vt:i4>3407919</vt:i4>
      </vt:variant>
      <vt:variant>
        <vt:i4>666</vt:i4>
      </vt:variant>
      <vt:variant>
        <vt:i4>0</vt:i4>
      </vt:variant>
      <vt:variant>
        <vt:i4>5</vt:i4>
      </vt:variant>
      <vt:variant>
        <vt:lpwstr/>
      </vt:variant>
      <vt:variant>
        <vt:lpwstr>Seif57</vt:lpwstr>
      </vt:variant>
      <vt:variant>
        <vt:i4>5701644</vt:i4>
      </vt:variant>
      <vt:variant>
        <vt:i4>660</vt:i4>
      </vt:variant>
      <vt:variant>
        <vt:i4>0</vt:i4>
      </vt:variant>
      <vt:variant>
        <vt:i4>5</vt:i4>
      </vt:variant>
      <vt:variant>
        <vt:lpwstr/>
      </vt:variant>
      <vt:variant>
        <vt:lpwstr>hed24</vt:lpwstr>
      </vt:variant>
      <vt:variant>
        <vt:i4>5636105</vt:i4>
      </vt:variant>
      <vt:variant>
        <vt:i4>654</vt:i4>
      </vt:variant>
      <vt:variant>
        <vt:i4>0</vt:i4>
      </vt:variant>
      <vt:variant>
        <vt:i4>5</vt:i4>
      </vt:variant>
      <vt:variant>
        <vt:lpwstr/>
      </vt:variant>
      <vt:variant>
        <vt:lpwstr>med31</vt:lpwstr>
      </vt:variant>
      <vt:variant>
        <vt:i4>3145771</vt:i4>
      </vt:variant>
      <vt:variant>
        <vt:i4>648</vt:i4>
      </vt:variant>
      <vt:variant>
        <vt:i4>0</vt:i4>
      </vt:variant>
      <vt:variant>
        <vt:i4>5</vt:i4>
      </vt:variant>
      <vt:variant>
        <vt:lpwstr/>
      </vt:variant>
      <vt:variant>
        <vt:lpwstr>Seif136</vt:lpwstr>
      </vt:variant>
      <vt:variant>
        <vt:i4>5636105</vt:i4>
      </vt:variant>
      <vt:variant>
        <vt:i4>642</vt:i4>
      </vt:variant>
      <vt:variant>
        <vt:i4>0</vt:i4>
      </vt:variant>
      <vt:variant>
        <vt:i4>5</vt:i4>
      </vt:variant>
      <vt:variant>
        <vt:lpwstr/>
      </vt:variant>
      <vt:variant>
        <vt:lpwstr>med30</vt:lpwstr>
      </vt:variant>
      <vt:variant>
        <vt:i4>5701641</vt:i4>
      </vt:variant>
      <vt:variant>
        <vt:i4>636</vt:i4>
      </vt:variant>
      <vt:variant>
        <vt:i4>0</vt:i4>
      </vt:variant>
      <vt:variant>
        <vt:i4>5</vt:i4>
      </vt:variant>
      <vt:variant>
        <vt:lpwstr/>
      </vt:variant>
      <vt:variant>
        <vt:lpwstr>med29</vt:lpwstr>
      </vt:variant>
      <vt:variant>
        <vt:i4>5701641</vt:i4>
      </vt:variant>
      <vt:variant>
        <vt:i4>630</vt:i4>
      </vt:variant>
      <vt:variant>
        <vt:i4>0</vt:i4>
      </vt:variant>
      <vt:variant>
        <vt:i4>5</vt:i4>
      </vt:variant>
      <vt:variant>
        <vt:lpwstr/>
      </vt:variant>
      <vt:variant>
        <vt:lpwstr>med28</vt:lpwstr>
      </vt:variant>
      <vt:variant>
        <vt:i4>5701644</vt:i4>
      </vt:variant>
      <vt:variant>
        <vt:i4>624</vt:i4>
      </vt:variant>
      <vt:variant>
        <vt:i4>0</vt:i4>
      </vt:variant>
      <vt:variant>
        <vt:i4>5</vt:i4>
      </vt:variant>
      <vt:variant>
        <vt:lpwstr/>
      </vt:variant>
      <vt:variant>
        <vt:lpwstr>hed23</vt:lpwstr>
      </vt:variant>
      <vt:variant>
        <vt:i4>3473455</vt:i4>
      </vt:variant>
      <vt:variant>
        <vt:i4>618</vt:i4>
      </vt:variant>
      <vt:variant>
        <vt:i4>0</vt:i4>
      </vt:variant>
      <vt:variant>
        <vt:i4>5</vt:i4>
      </vt:variant>
      <vt:variant>
        <vt:lpwstr/>
      </vt:variant>
      <vt:variant>
        <vt:lpwstr>Seif56</vt:lpwstr>
      </vt:variant>
      <vt:variant>
        <vt:i4>5701641</vt:i4>
      </vt:variant>
      <vt:variant>
        <vt:i4>612</vt:i4>
      </vt:variant>
      <vt:variant>
        <vt:i4>0</vt:i4>
      </vt:variant>
      <vt:variant>
        <vt:i4>5</vt:i4>
      </vt:variant>
      <vt:variant>
        <vt:lpwstr/>
      </vt:variant>
      <vt:variant>
        <vt:lpwstr>med27</vt:lpwstr>
      </vt:variant>
      <vt:variant>
        <vt:i4>3538991</vt:i4>
      </vt:variant>
      <vt:variant>
        <vt:i4>606</vt:i4>
      </vt:variant>
      <vt:variant>
        <vt:i4>0</vt:i4>
      </vt:variant>
      <vt:variant>
        <vt:i4>5</vt:i4>
      </vt:variant>
      <vt:variant>
        <vt:lpwstr/>
      </vt:variant>
      <vt:variant>
        <vt:lpwstr>Seif55</vt:lpwstr>
      </vt:variant>
      <vt:variant>
        <vt:i4>3801123</vt:i4>
      </vt:variant>
      <vt:variant>
        <vt:i4>600</vt:i4>
      </vt:variant>
      <vt:variant>
        <vt:i4>0</vt:i4>
      </vt:variant>
      <vt:variant>
        <vt:i4>5</vt:i4>
      </vt:variant>
      <vt:variant>
        <vt:lpwstr/>
      </vt:variant>
      <vt:variant>
        <vt:lpwstr>Seif99</vt:lpwstr>
      </vt:variant>
      <vt:variant>
        <vt:i4>3866659</vt:i4>
      </vt:variant>
      <vt:variant>
        <vt:i4>594</vt:i4>
      </vt:variant>
      <vt:variant>
        <vt:i4>0</vt:i4>
      </vt:variant>
      <vt:variant>
        <vt:i4>5</vt:i4>
      </vt:variant>
      <vt:variant>
        <vt:lpwstr/>
      </vt:variant>
      <vt:variant>
        <vt:lpwstr>Seif98</vt:lpwstr>
      </vt:variant>
      <vt:variant>
        <vt:i4>3407907</vt:i4>
      </vt:variant>
      <vt:variant>
        <vt:i4>588</vt:i4>
      </vt:variant>
      <vt:variant>
        <vt:i4>0</vt:i4>
      </vt:variant>
      <vt:variant>
        <vt:i4>5</vt:i4>
      </vt:variant>
      <vt:variant>
        <vt:lpwstr/>
      </vt:variant>
      <vt:variant>
        <vt:lpwstr>Seif97</vt:lpwstr>
      </vt:variant>
      <vt:variant>
        <vt:i4>3473443</vt:i4>
      </vt:variant>
      <vt:variant>
        <vt:i4>582</vt:i4>
      </vt:variant>
      <vt:variant>
        <vt:i4>0</vt:i4>
      </vt:variant>
      <vt:variant>
        <vt:i4>5</vt:i4>
      </vt:variant>
      <vt:variant>
        <vt:lpwstr/>
      </vt:variant>
      <vt:variant>
        <vt:lpwstr>Seif96</vt:lpwstr>
      </vt:variant>
      <vt:variant>
        <vt:i4>5701641</vt:i4>
      </vt:variant>
      <vt:variant>
        <vt:i4>576</vt:i4>
      </vt:variant>
      <vt:variant>
        <vt:i4>0</vt:i4>
      </vt:variant>
      <vt:variant>
        <vt:i4>5</vt:i4>
      </vt:variant>
      <vt:variant>
        <vt:lpwstr/>
      </vt:variant>
      <vt:variant>
        <vt:lpwstr>med26</vt:lpwstr>
      </vt:variant>
      <vt:variant>
        <vt:i4>5701641</vt:i4>
      </vt:variant>
      <vt:variant>
        <vt:i4>570</vt:i4>
      </vt:variant>
      <vt:variant>
        <vt:i4>0</vt:i4>
      </vt:variant>
      <vt:variant>
        <vt:i4>5</vt:i4>
      </vt:variant>
      <vt:variant>
        <vt:lpwstr/>
      </vt:variant>
      <vt:variant>
        <vt:lpwstr>med25</vt:lpwstr>
      </vt:variant>
      <vt:variant>
        <vt:i4>3538979</vt:i4>
      </vt:variant>
      <vt:variant>
        <vt:i4>564</vt:i4>
      </vt:variant>
      <vt:variant>
        <vt:i4>0</vt:i4>
      </vt:variant>
      <vt:variant>
        <vt:i4>5</vt:i4>
      </vt:variant>
      <vt:variant>
        <vt:lpwstr/>
      </vt:variant>
      <vt:variant>
        <vt:lpwstr>Seif95</vt:lpwstr>
      </vt:variant>
      <vt:variant>
        <vt:i4>5701641</vt:i4>
      </vt:variant>
      <vt:variant>
        <vt:i4>558</vt:i4>
      </vt:variant>
      <vt:variant>
        <vt:i4>0</vt:i4>
      </vt:variant>
      <vt:variant>
        <vt:i4>5</vt:i4>
      </vt:variant>
      <vt:variant>
        <vt:lpwstr/>
      </vt:variant>
      <vt:variant>
        <vt:lpwstr>med24</vt:lpwstr>
      </vt:variant>
      <vt:variant>
        <vt:i4>3604515</vt:i4>
      </vt:variant>
      <vt:variant>
        <vt:i4>552</vt:i4>
      </vt:variant>
      <vt:variant>
        <vt:i4>0</vt:i4>
      </vt:variant>
      <vt:variant>
        <vt:i4>5</vt:i4>
      </vt:variant>
      <vt:variant>
        <vt:lpwstr/>
      </vt:variant>
      <vt:variant>
        <vt:lpwstr>Seif94</vt:lpwstr>
      </vt:variant>
      <vt:variant>
        <vt:i4>3145763</vt:i4>
      </vt:variant>
      <vt:variant>
        <vt:i4>546</vt:i4>
      </vt:variant>
      <vt:variant>
        <vt:i4>0</vt:i4>
      </vt:variant>
      <vt:variant>
        <vt:i4>5</vt:i4>
      </vt:variant>
      <vt:variant>
        <vt:lpwstr/>
      </vt:variant>
      <vt:variant>
        <vt:lpwstr>Seif93</vt:lpwstr>
      </vt:variant>
      <vt:variant>
        <vt:i4>5701644</vt:i4>
      </vt:variant>
      <vt:variant>
        <vt:i4>540</vt:i4>
      </vt:variant>
      <vt:variant>
        <vt:i4>0</vt:i4>
      </vt:variant>
      <vt:variant>
        <vt:i4>5</vt:i4>
      </vt:variant>
      <vt:variant>
        <vt:lpwstr/>
      </vt:variant>
      <vt:variant>
        <vt:lpwstr>hed22</vt:lpwstr>
      </vt:variant>
      <vt:variant>
        <vt:i4>5701641</vt:i4>
      </vt:variant>
      <vt:variant>
        <vt:i4>534</vt:i4>
      </vt:variant>
      <vt:variant>
        <vt:i4>0</vt:i4>
      </vt:variant>
      <vt:variant>
        <vt:i4>5</vt:i4>
      </vt:variant>
      <vt:variant>
        <vt:lpwstr/>
      </vt:variant>
      <vt:variant>
        <vt:lpwstr>med23</vt:lpwstr>
      </vt:variant>
      <vt:variant>
        <vt:i4>3604527</vt:i4>
      </vt:variant>
      <vt:variant>
        <vt:i4>528</vt:i4>
      </vt:variant>
      <vt:variant>
        <vt:i4>0</vt:i4>
      </vt:variant>
      <vt:variant>
        <vt:i4>5</vt:i4>
      </vt:variant>
      <vt:variant>
        <vt:lpwstr/>
      </vt:variant>
      <vt:variant>
        <vt:lpwstr>Seif54</vt:lpwstr>
      </vt:variant>
      <vt:variant>
        <vt:i4>3145775</vt:i4>
      </vt:variant>
      <vt:variant>
        <vt:i4>522</vt:i4>
      </vt:variant>
      <vt:variant>
        <vt:i4>0</vt:i4>
      </vt:variant>
      <vt:variant>
        <vt:i4>5</vt:i4>
      </vt:variant>
      <vt:variant>
        <vt:lpwstr/>
      </vt:variant>
      <vt:variant>
        <vt:lpwstr>Seif53</vt:lpwstr>
      </vt:variant>
      <vt:variant>
        <vt:i4>3211311</vt:i4>
      </vt:variant>
      <vt:variant>
        <vt:i4>516</vt:i4>
      </vt:variant>
      <vt:variant>
        <vt:i4>0</vt:i4>
      </vt:variant>
      <vt:variant>
        <vt:i4>5</vt:i4>
      </vt:variant>
      <vt:variant>
        <vt:lpwstr/>
      </vt:variant>
      <vt:variant>
        <vt:lpwstr>Seif52</vt:lpwstr>
      </vt:variant>
      <vt:variant>
        <vt:i4>5701641</vt:i4>
      </vt:variant>
      <vt:variant>
        <vt:i4>510</vt:i4>
      </vt:variant>
      <vt:variant>
        <vt:i4>0</vt:i4>
      </vt:variant>
      <vt:variant>
        <vt:i4>5</vt:i4>
      </vt:variant>
      <vt:variant>
        <vt:lpwstr/>
      </vt:variant>
      <vt:variant>
        <vt:lpwstr>med22</vt:lpwstr>
      </vt:variant>
      <vt:variant>
        <vt:i4>5701641</vt:i4>
      </vt:variant>
      <vt:variant>
        <vt:i4>504</vt:i4>
      </vt:variant>
      <vt:variant>
        <vt:i4>0</vt:i4>
      </vt:variant>
      <vt:variant>
        <vt:i4>5</vt:i4>
      </vt:variant>
      <vt:variant>
        <vt:lpwstr/>
      </vt:variant>
      <vt:variant>
        <vt:lpwstr>med21</vt:lpwstr>
      </vt:variant>
      <vt:variant>
        <vt:i4>3276847</vt:i4>
      </vt:variant>
      <vt:variant>
        <vt:i4>498</vt:i4>
      </vt:variant>
      <vt:variant>
        <vt:i4>0</vt:i4>
      </vt:variant>
      <vt:variant>
        <vt:i4>5</vt:i4>
      </vt:variant>
      <vt:variant>
        <vt:lpwstr/>
      </vt:variant>
      <vt:variant>
        <vt:lpwstr>Seif51</vt:lpwstr>
      </vt:variant>
      <vt:variant>
        <vt:i4>3342383</vt:i4>
      </vt:variant>
      <vt:variant>
        <vt:i4>492</vt:i4>
      </vt:variant>
      <vt:variant>
        <vt:i4>0</vt:i4>
      </vt:variant>
      <vt:variant>
        <vt:i4>5</vt:i4>
      </vt:variant>
      <vt:variant>
        <vt:lpwstr/>
      </vt:variant>
      <vt:variant>
        <vt:lpwstr>Seif50</vt:lpwstr>
      </vt:variant>
      <vt:variant>
        <vt:i4>3801134</vt:i4>
      </vt:variant>
      <vt:variant>
        <vt:i4>486</vt:i4>
      </vt:variant>
      <vt:variant>
        <vt:i4>0</vt:i4>
      </vt:variant>
      <vt:variant>
        <vt:i4>5</vt:i4>
      </vt:variant>
      <vt:variant>
        <vt:lpwstr/>
      </vt:variant>
      <vt:variant>
        <vt:lpwstr>Seif49</vt:lpwstr>
      </vt:variant>
      <vt:variant>
        <vt:i4>5701644</vt:i4>
      </vt:variant>
      <vt:variant>
        <vt:i4>480</vt:i4>
      </vt:variant>
      <vt:variant>
        <vt:i4>0</vt:i4>
      </vt:variant>
      <vt:variant>
        <vt:i4>5</vt:i4>
      </vt:variant>
      <vt:variant>
        <vt:lpwstr/>
      </vt:variant>
      <vt:variant>
        <vt:lpwstr>hed21</vt:lpwstr>
      </vt:variant>
      <vt:variant>
        <vt:i4>3866670</vt:i4>
      </vt:variant>
      <vt:variant>
        <vt:i4>474</vt:i4>
      </vt:variant>
      <vt:variant>
        <vt:i4>0</vt:i4>
      </vt:variant>
      <vt:variant>
        <vt:i4>5</vt:i4>
      </vt:variant>
      <vt:variant>
        <vt:lpwstr/>
      </vt:variant>
      <vt:variant>
        <vt:lpwstr>Seif48</vt:lpwstr>
      </vt:variant>
      <vt:variant>
        <vt:i4>3407918</vt:i4>
      </vt:variant>
      <vt:variant>
        <vt:i4>468</vt:i4>
      </vt:variant>
      <vt:variant>
        <vt:i4>0</vt:i4>
      </vt:variant>
      <vt:variant>
        <vt:i4>5</vt:i4>
      </vt:variant>
      <vt:variant>
        <vt:lpwstr/>
      </vt:variant>
      <vt:variant>
        <vt:lpwstr>Seif47</vt:lpwstr>
      </vt:variant>
      <vt:variant>
        <vt:i4>3473454</vt:i4>
      </vt:variant>
      <vt:variant>
        <vt:i4>462</vt:i4>
      </vt:variant>
      <vt:variant>
        <vt:i4>0</vt:i4>
      </vt:variant>
      <vt:variant>
        <vt:i4>5</vt:i4>
      </vt:variant>
      <vt:variant>
        <vt:lpwstr/>
      </vt:variant>
      <vt:variant>
        <vt:lpwstr>Seif46</vt:lpwstr>
      </vt:variant>
      <vt:variant>
        <vt:i4>3538990</vt:i4>
      </vt:variant>
      <vt:variant>
        <vt:i4>456</vt:i4>
      </vt:variant>
      <vt:variant>
        <vt:i4>0</vt:i4>
      </vt:variant>
      <vt:variant>
        <vt:i4>5</vt:i4>
      </vt:variant>
      <vt:variant>
        <vt:lpwstr/>
      </vt:variant>
      <vt:variant>
        <vt:lpwstr>Seif45</vt:lpwstr>
      </vt:variant>
      <vt:variant>
        <vt:i4>3604526</vt:i4>
      </vt:variant>
      <vt:variant>
        <vt:i4>450</vt:i4>
      </vt:variant>
      <vt:variant>
        <vt:i4>0</vt:i4>
      </vt:variant>
      <vt:variant>
        <vt:i4>5</vt:i4>
      </vt:variant>
      <vt:variant>
        <vt:lpwstr/>
      </vt:variant>
      <vt:variant>
        <vt:lpwstr>Seif44</vt:lpwstr>
      </vt:variant>
      <vt:variant>
        <vt:i4>3145774</vt:i4>
      </vt:variant>
      <vt:variant>
        <vt:i4>444</vt:i4>
      </vt:variant>
      <vt:variant>
        <vt:i4>0</vt:i4>
      </vt:variant>
      <vt:variant>
        <vt:i4>5</vt:i4>
      </vt:variant>
      <vt:variant>
        <vt:lpwstr/>
      </vt:variant>
      <vt:variant>
        <vt:lpwstr>Seif43</vt:lpwstr>
      </vt:variant>
      <vt:variant>
        <vt:i4>3211310</vt:i4>
      </vt:variant>
      <vt:variant>
        <vt:i4>438</vt:i4>
      </vt:variant>
      <vt:variant>
        <vt:i4>0</vt:i4>
      </vt:variant>
      <vt:variant>
        <vt:i4>5</vt:i4>
      </vt:variant>
      <vt:variant>
        <vt:lpwstr/>
      </vt:variant>
      <vt:variant>
        <vt:lpwstr>Seif42</vt:lpwstr>
      </vt:variant>
      <vt:variant>
        <vt:i4>5701641</vt:i4>
      </vt:variant>
      <vt:variant>
        <vt:i4>432</vt:i4>
      </vt:variant>
      <vt:variant>
        <vt:i4>0</vt:i4>
      </vt:variant>
      <vt:variant>
        <vt:i4>5</vt:i4>
      </vt:variant>
      <vt:variant>
        <vt:lpwstr/>
      </vt:variant>
      <vt:variant>
        <vt:lpwstr>med20</vt:lpwstr>
      </vt:variant>
      <vt:variant>
        <vt:i4>3276846</vt:i4>
      </vt:variant>
      <vt:variant>
        <vt:i4>426</vt:i4>
      </vt:variant>
      <vt:variant>
        <vt:i4>0</vt:i4>
      </vt:variant>
      <vt:variant>
        <vt:i4>5</vt:i4>
      </vt:variant>
      <vt:variant>
        <vt:lpwstr/>
      </vt:variant>
      <vt:variant>
        <vt:lpwstr>Seif41</vt:lpwstr>
      </vt:variant>
      <vt:variant>
        <vt:i4>5505033</vt:i4>
      </vt:variant>
      <vt:variant>
        <vt:i4>420</vt:i4>
      </vt:variant>
      <vt:variant>
        <vt:i4>0</vt:i4>
      </vt:variant>
      <vt:variant>
        <vt:i4>5</vt:i4>
      </vt:variant>
      <vt:variant>
        <vt:lpwstr/>
      </vt:variant>
      <vt:variant>
        <vt:lpwstr>med19</vt:lpwstr>
      </vt:variant>
      <vt:variant>
        <vt:i4>3342382</vt:i4>
      </vt:variant>
      <vt:variant>
        <vt:i4>414</vt:i4>
      </vt:variant>
      <vt:variant>
        <vt:i4>0</vt:i4>
      </vt:variant>
      <vt:variant>
        <vt:i4>5</vt:i4>
      </vt:variant>
      <vt:variant>
        <vt:lpwstr/>
      </vt:variant>
      <vt:variant>
        <vt:lpwstr>Seif40</vt:lpwstr>
      </vt:variant>
      <vt:variant>
        <vt:i4>3801129</vt:i4>
      </vt:variant>
      <vt:variant>
        <vt:i4>408</vt:i4>
      </vt:variant>
      <vt:variant>
        <vt:i4>0</vt:i4>
      </vt:variant>
      <vt:variant>
        <vt:i4>5</vt:i4>
      </vt:variant>
      <vt:variant>
        <vt:lpwstr/>
      </vt:variant>
      <vt:variant>
        <vt:lpwstr>Seif39</vt:lpwstr>
      </vt:variant>
      <vt:variant>
        <vt:i4>3866665</vt:i4>
      </vt:variant>
      <vt:variant>
        <vt:i4>402</vt:i4>
      </vt:variant>
      <vt:variant>
        <vt:i4>0</vt:i4>
      </vt:variant>
      <vt:variant>
        <vt:i4>5</vt:i4>
      </vt:variant>
      <vt:variant>
        <vt:lpwstr/>
      </vt:variant>
      <vt:variant>
        <vt:lpwstr>Seif38</vt:lpwstr>
      </vt:variant>
      <vt:variant>
        <vt:i4>3407913</vt:i4>
      </vt:variant>
      <vt:variant>
        <vt:i4>396</vt:i4>
      </vt:variant>
      <vt:variant>
        <vt:i4>0</vt:i4>
      </vt:variant>
      <vt:variant>
        <vt:i4>5</vt:i4>
      </vt:variant>
      <vt:variant>
        <vt:lpwstr/>
      </vt:variant>
      <vt:variant>
        <vt:lpwstr>Seif37</vt:lpwstr>
      </vt:variant>
      <vt:variant>
        <vt:i4>3473449</vt:i4>
      </vt:variant>
      <vt:variant>
        <vt:i4>390</vt:i4>
      </vt:variant>
      <vt:variant>
        <vt:i4>0</vt:i4>
      </vt:variant>
      <vt:variant>
        <vt:i4>5</vt:i4>
      </vt:variant>
      <vt:variant>
        <vt:lpwstr/>
      </vt:variant>
      <vt:variant>
        <vt:lpwstr>Seif36</vt:lpwstr>
      </vt:variant>
      <vt:variant>
        <vt:i4>5505033</vt:i4>
      </vt:variant>
      <vt:variant>
        <vt:i4>384</vt:i4>
      </vt:variant>
      <vt:variant>
        <vt:i4>0</vt:i4>
      </vt:variant>
      <vt:variant>
        <vt:i4>5</vt:i4>
      </vt:variant>
      <vt:variant>
        <vt:lpwstr/>
      </vt:variant>
      <vt:variant>
        <vt:lpwstr>med18</vt:lpwstr>
      </vt:variant>
      <vt:variant>
        <vt:i4>5701644</vt:i4>
      </vt:variant>
      <vt:variant>
        <vt:i4>378</vt:i4>
      </vt:variant>
      <vt:variant>
        <vt:i4>0</vt:i4>
      </vt:variant>
      <vt:variant>
        <vt:i4>5</vt:i4>
      </vt:variant>
      <vt:variant>
        <vt:lpwstr/>
      </vt:variant>
      <vt:variant>
        <vt:lpwstr>hed20</vt:lpwstr>
      </vt:variant>
      <vt:variant>
        <vt:i4>5505033</vt:i4>
      </vt:variant>
      <vt:variant>
        <vt:i4>372</vt:i4>
      </vt:variant>
      <vt:variant>
        <vt:i4>0</vt:i4>
      </vt:variant>
      <vt:variant>
        <vt:i4>5</vt:i4>
      </vt:variant>
      <vt:variant>
        <vt:lpwstr/>
      </vt:variant>
      <vt:variant>
        <vt:lpwstr>med17</vt:lpwstr>
      </vt:variant>
      <vt:variant>
        <vt:i4>3538985</vt:i4>
      </vt:variant>
      <vt:variant>
        <vt:i4>366</vt:i4>
      </vt:variant>
      <vt:variant>
        <vt:i4>0</vt:i4>
      </vt:variant>
      <vt:variant>
        <vt:i4>5</vt:i4>
      </vt:variant>
      <vt:variant>
        <vt:lpwstr/>
      </vt:variant>
      <vt:variant>
        <vt:lpwstr>Seif35</vt:lpwstr>
      </vt:variant>
      <vt:variant>
        <vt:i4>5505033</vt:i4>
      </vt:variant>
      <vt:variant>
        <vt:i4>360</vt:i4>
      </vt:variant>
      <vt:variant>
        <vt:i4>0</vt:i4>
      </vt:variant>
      <vt:variant>
        <vt:i4>5</vt:i4>
      </vt:variant>
      <vt:variant>
        <vt:lpwstr/>
      </vt:variant>
      <vt:variant>
        <vt:lpwstr>med16</vt:lpwstr>
      </vt:variant>
      <vt:variant>
        <vt:i4>3604521</vt:i4>
      </vt:variant>
      <vt:variant>
        <vt:i4>354</vt:i4>
      </vt:variant>
      <vt:variant>
        <vt:i4>0</vt:i4>
      </vt:variant>
      <vt:variant>
        <vt:i4>5</vt:i4>
      </vt:variant>
      <vt:variant>
        <vt:lpwstr/>
      </vt:variant>
      <vt:variant>
        <vt:lpwstr>Seif34</vt:lpwstr>
      </vt:variant>
      <vt:variant>
        <vt:i4>5505033</vt:i4>
      </vt:variant>
      <vt:variant>
        <vt:i4>348</vt:i4>
      </vt:variant>
      <vt:variant>
        <vt:i4>0</vt:i4>
      </vt:variant>
      <vt:variant>
        <vt:i4>5</vt:i4>
      </vt:variant>
      <vt:variant>
        <vt:lpwstr/>
      </vt:variant>
      <vt:variant>
        <vt:lpwstr>med15</vt:lpwstr>
      </vt:variant>
      <vt:variant>
        <vt:i4>5505033</vt:i4>
      </vt:variant>
      <vt:variant>
        <vt:i4>342</vt:i4>
      </vt:variant>
      <vt:variant>
        <vt:i4>0</vt:i4>
      </vt:variant>
      <vt:variant>
        <vt:i4>5</vt:i4>
      </vt:variant>
      <vt:variant>
        <vt:lpwstr/>
      </vt:variant>
      <vt:variant>
        <vt:lpwstr>med14</vt:lpwstr>
      </vt:variant>
      <vt:variant>
        <vt:i4>3145769</vt:i4>
      </vt:variant>
      <vt:variant>
        <vt:i4>336</vt:i4>
      </vt:variant>
      <vt:variant>
        <vt:i4>0</vt:i4>
      </vt:variant>
      <vt:variant>
        <vt:i4>5</vt:i4>
      </vt:variant>
      <vt:variant>
        <vt:lpwstr/>
      </vt:variant>
      <vt:variant>
        <vt:lpwstr>Seif33</vt:lpwstr>
      </vt:variant>
      <vt:variant>
        <vt:i4>3211305</vt:i4>
      </vt:variant>
      <vt:variant>
        <vt:i4>330</vt:i4>
      </vt:variant>
      <vt:variant>
        <vt:i4>0</vt:i4>
      </vt:variant>
      <vt:variant>
        <vt:i4>5</vt:i4>
      </vt:variant>
      <vt:variant>
        <vt:lpwstr/>
      </vt:variant>
      <vt:variant>
        <vt:lpwstr>Seif32</vt:lpwstr>
      </vt:variant>
      <vt:variant>
        <vt:i4>3276841</vt:i4>
      </vt:variant>
      <vt:variant>
        <vt:i4>324</vt:i4>
      </vt:variant>
      <vt:variant>
        <vt:i4>0</vt:i4>
      </vt:variant>
      <vt:variant>
        <vt:i4>5</vt:i4>
      </vt:variant>
      <vt:variant>
        <vt:lpwstr/>
      </vt:variant>
      <vt:variant>
        <vt:lpwstr>Seif31</vt:lpwstr>
      </vt:variant>
      <vt:variant>
        <vt:i4>5505033</vt:i4>
      </vt:variant>
      <vt:variant>
        <vt:i4>318</vt:i4>
      </vt:variant>
      <vt:variant>
        <vt:i4>0</vt:i4>
      </vt:variant>
      <vt:variant>
        <vt:i4>5</vt:i4>
      </vt:variant>
      <vt:variant>
        <vt:lpwstr/>
      </vt:variant>
      <vt:variant>
        <vt:lpwstr>med13</vt:lpwstr>
      </vt:variant>
      <vt:variant>
        <vt:i4>3342377</vt:i4>
      </vt:variant>
      <vt:variant>
        <vt:i4>312</vt:i4>
      </vt:variant>
      <vt:variant>
        <vt:i4>0</vt:i4>
      </vt:variant>
      <vt:variant>
        <vt:i4>5</vt:i4>
      </vt:variant>
      <vt:variant>
        <vt:lpwstr/>
      </vt:variant>
      <vt:variant>
        <vt:lpwstr>Seif30</vt:lpwstr>
      </vt:variant>
      <vt:variant>
        <vt:i4>3801128</vt:i4>
      </vt:variant>
      <vt:variant>
        <vt:i4>306</vt:i4>
      </vt:variant>
      <vt:variant>
        <vt:i4>0</vt:i4>
      </vt:variant>
      <vt:variant>
        <vt:i4>5</vt:i4>
      </vt:variant>
      <vt:variant>
        <vt:lpwstr/>
      </vt:variant>
      <vt:variant>
        <vt:lpwstr>Seif29</vt:lpwstr>
      </vt:variant>
      <vt:variant>
        <vt:i4>3866664</vt:i4>
      </vt:variant>
      <vt:variant>
        <vt:i4>300</vt:i4>
      </vt:variant>
      <vt:variant>
        <vt:i4>0</vt:i4>
      </vt:variant>
      <vt:variant>
        <vt:i4>5</vt:i4>
      </vt:variant>
      <vt:variant>
        <vt:lpwstr/>
      </vt:variant>
      <vt:variant>
        <vt:lpwstr>Seif28</vt:lpwstr>
      </vt:variant>
      <vt:variant>
        <vt:i4>5505033</vt:i4>
      </vt:variant>
      <vt:variant>
        <vt:i4>294</vt:i4>
      </vt:variant>
      <vt:variant>
        <vt:i4>0</vt:i4>
      </vt:variant>
      <vt:variant>
        <vt:i4>5</vt:i4>
      </vt:variant>
      <vt:variant>
        <vt:lpwstr/>
      </vt:variant>
      <vt:variant>
        <vt:lpwstr>med12</vt:lpwstr>
      </vt:variant>
      <vt:variant>
        <vt:i4>3407912</vt:i4>
      </vt:variant>
      <vt:variant>
        <vt:i4>288</vt:i4>
      </vt:variant>
      <vt:variant>
        <vt:i4>0</vt:i4>
      </vt:variant>
      <vt:variant>
        <vt:i4>5</vt:i4>
      </vt:variant>
      <vt:variant>
        <vt:lpwstr/>
      </vt:variant>
      <vt:variant>
        <vt:lpwstr>Seif27</vt:lpwstr>
      </vt:variant>
      <vt:variant>
        <vt:i4>3473448</vt:i4>
      </vt:variant>
      <vt:variant>
        <vt:i4>282</vt:i4>
      </vt:variant>
      <vt:variant>
        <vt:i4>0</vt:i4>
      </vt:variant>
      <vt:variant>
        <vt:i4>5</vt:i4>
      </vt:variant>
      <vt:variant>
        <vt:lpwstr/>
      </vt:variant>
      <vt:variant>
        <vt:lpwstr>Seif26</vt:lpwstr>
      </vt:variant>
      <vt:variant>
        <vt:i4>3538984</vt:i4>
      </vt:variant>
      <vt:variant>
        <vt:i4>276</vt:i4>
      </vt:variant>
      <vt:variant>
        <vt:i4>0</vt:i4>
      </vt:variant>
      <vt:variant>
        <vt:i4>5</vt:i4>
      </vt:variant>
      <vt:variant>
        <vt:lpwstr/>
      </vt:variant>
      <vt:variant>
        <vt:lpwstr>Seif25</vt:lpwstr>
      </vt:variant>
      <vt:variant>
        <vt:i4>5505033</vt:i4>
      </vt:variant>
      <vt:variant>
        <vt:i4>270</vt:i4>
      </vt:variant>
      <vt:variant>
        <vt:i4>0</vt:i4>
      </vt:variant>
      <vt:variant>
        <vt:i4>5</vt:i4>
      </vt:variant>
      <vt:variant>
        <vt:lpwstr/>
      </vt:variant>
      <vt:variant>
        <vt:lpwstr>med11</vt:lpwstr>
      </vt:variant>
      <vt:variant>
        <vt:i4>3604520</vt:i4>
      </vt:variant>
      <vt:variant>
        <vt:i4>264</vt:i4>
      </vt:variant>
      <vt:variant>
        <vt:i4>0</vt:i4>
      </vt:variant>
      <vt:variant>
        <vt:i4>5</vt:i4>
      </vt:variant>
      <vt:variant>
        <vt:lpwstr/>
      </vt:variant>
      <vt:variant>
        <vt:lpwstr>Seif24</vt:lpwstr>
      </vt:variant>
      <vt:variant>
        <vt:i4>3211299</vt:i4>
      </vt:variant>
      <vt:variant>
        <vt:i4>258</vt:i4>
      </vt:variant>
      <vt:variant>
        <vt:i4>0</vt:i4>
      </vt:variant>
      <vt:variant>
        <vt:i4>5</vt:i4>
      </vt:variant>
      <vt:variant>
        <vt:lpwstr/>
      </vt:variant>
      <vt:variant>
        <vt:lpwstr>Seif92</vt:lpwstr>
      </vt:variant>
      <vt:variant>
        <vt:i4>3276835</vt:i4>
      </vt:variant>
      <vt:variant>
        <vt:i4>252</vt:i4>
      </vt:variant>
      <vt:variant>
        <vt:i4>0</vt:i4>
      </vt:variant>
      <vt:variant>
        <vt:i4>5</vt:i4>
      </vt:variant>
      <vt:variant>
        <vt:lpwstr/>
      </vt:variant>
      <vt:variant>
        <vt:lpwstr>Seif91</vt:lpwstr>
      </vt:variant>
      <vt:variant>
        <vt:i4>3342371</vt:i4>
      </vt:variant>
      <vt:variant>
        <vt:i4>246</vt:i4>
      </vt:variant>
      <vt:variant>
        <vt:i4>0</vt:i4>
      </vt:variant>
      <vt:variant>
        <vt:i4>5</vt:i4>
      </vt:variant>
      <vt:variant>
        <vt:lpwstr/>
      </vt:variant>
      <vt:variant>
        <vt:lpwstr>Seif90</vt:lpwstr>
      </vt:variant>
      <vt:variant>
        <vt:i4>5505033</vt:i4>
      </vt:variant>
      <vt:variant>
        <vt:i4>240</vt:i4>
      </vt:variant>
      <vt:variant>
        <vt:i4>0</vt:i4>
      </vt:variant>
      <vt:variant>
        <vt:i4>5</vt:i4>
      </vt:variant>
      <vt:variant>
        <vt:lpwstr/>
      </vt:variant>
      <vt:variant>
        <vt:lpwstr>med10</vt:lpwstr>
      </vt:variant>
      <vt:variant>
        <vt:i4>3801122</vt:i4>
      </vt:variant>
      <vt:variant>
        <vt:i4>234</vt:i4>
      </vt:variant>
      <vt:variant>
        <vt:i4>0</vt:i4>
      </vt:variant>
      <vt:variant>
        <vt:i4>5</vt:i4>
      </vt:variant>
      <vt:variant>
        <vt:lpwstr/>
      </vt:variant>
      <vt:variant>
        <vt:lpwstr>Seif89</vt:lpwstr>
      </vt:variant>
      <vt:variant>
        <vt:i4>3145768</vt:i4>
      </vt:variant>
      <vt:variant>
        <vt:i4>228</vt:i4>
      </vt:variant>
      <vt:variant>
        <vt:i4>0</vt:i4>
      </vt:variant>
      <vt:variant>
        <vt:i4>5</vt:i4>
      </vt:variant>
      <vt:variant>
        <vt:lpwstr/>
      </vt:variant>
      <vt:variant>
        <vt:lpwstr>Seif23</vt:lpwstr>
      </vt:variant>
      <vt:variant>
        <vt:i4>3211304</vt:i4>
      </vt:variant>
      <vt:variant>
        <vt:i4>222</vt:i4>
      </vt:variant>
      <vt:variant>
        <vt:i4>0</vt:i4>
      </vt:variant>
      <vt:variant>
        <vt:i4>5</vt:i4>
      </vt:variant>
      <vt:variant>
        <vt:lpwstr/>
      </vt:variant>
      <vt:variant>
        <vt:lpwstr>Seif22</vt:lpwstr>
      </vt:variant>
      <vt:variant>
        <vt:i4>3276840</vt:i4>
      </vt:variant>
      <vt:variant>
        <vt:i4>216</vt:i4>
      </vt:variant>
      <vt:variant>
        <vt:i4>0</vt:i4>
      </vt:variant>
      <vt:variant>
        <vt:i4>5</vt:i4>
      </vt:variant>
      <vt:variant>
        <vt:lpwstr/>
      </vt:variant>
      <vt:variant>
        <vt:lpwstr>Seif21</vt:lpwstr>
      </vt:variant>
      <vt:variant>
        <vt:i4>6029321</vt:i4>
      </vt:variant>
      <vt:variant>
        <vt:i4>210</vt:i4>
      </vt:variant>
      <vt:variant>
        <vt:i4>0</vt:i4>
      </vt:variant>
      <vt:variant>
        <vt:i4>5</vt:i4>
      </vt:variant>
      <vt:variant>
        <vt:lpwstr/>
      </vt:variant>
      <vt:variant>
        <vt:lpwstr>med9</vt:lpwstr>
      </vt:variant>
      <vt:variant>
        <vt:i4>3342376</vt:i4>
      </vt:variant>
      <vt:variant>
        <vt:i4>204</vt:i4>
      </vt:variant>
      <vt:variant>
        <vt:i4>0</vt:i4>
      </vt:variant>
      <vt:variant>
        <vt:i4>5</vt:i4>
      </vt:variant>
      <vt:variant>
        <vt:lpwstr/>
      </vt:variant>
      <vt:variant>
        <vt:lpwstr>Seif20</vt:lpwstr>
      </vt:variant>
      <vt:variant>
        <vt:i4>3801131</vt:i4>
      </vt:variant>
      <vt:variant>
        <vt:i4>198</vt:i4>
      </vt:variant>
      <vt:variant>
        <vt:i4>0</vt:i4>
      </vt:variant>
      <vt:variant>
        <vt:i4>5</vt:i4>
      </vt:variant>
      <vt:variant>
        <vt:lpwstr/>
      </vt:variant>
      <vt:variant>
        <vt:lpwstr>Seif19</vt:lpwstr>
      </vt:variant>
      <vt:variant>
        <vt:i4>6094857</vt:i4>
      </vt:variant>
      <vt:variant>
        <vt:i4>192</vt:i4>
      </vt:variant>
      <vt:variant>
        <vt:i4>0</vt:i4>
      </vt:variant>
      <vt:variant>
        <vt:i4>5</vt:i4>
      </vt:variant>
      <vt:variant>
        <vt:lpwstr/>
      </vt:variant>
      <vt:variant>
        <vt:lpwstr>med8</vt:lpwstr>
      </vt:variant>
      <vt:variant>
        <vt:i4>3866667</vt:i4>
      </vt:variant>
      <vt:variant>
        <vt:i4>186</vt:i4>
      </vt:variant>
      <vt:variant>
        <vt:i4>0</vt:i4>
      </vt:variant>
      <vt:variant>
        <vt:i4>5</vt:i4>
      </vt:variant>
      <vt:variant>
        <vt:lpwstr/>
      </vt:variant>
      <vt:variant>
        <vt:lpwstr>Seif18</vt:lpwstr>
      </vt:variant>
      <vt:variant>
        <vt:i4>5373961</vt:i4>
      </vt:variant>
      <vt:variant>
        <vt:i4>180</vt:i4>
      </vt:variant>
      <vt:variant>
        <vt:i4>0</vt:i4>
      </vt:variant>
      <vt:variant>
        <vt:i4>5</vt:i4>
      </vt:variant>
      <vt:variant>
        <vt:lpwstr/>
      </vt:variant>
      <vt:variant>
        <vt:lpwstr>med7</vt:lpwstr>
      </vt:variant>
      <vt:variant>
        <vt:i4>3407915</vt:i4>
      </vt:variant>
      <vt:variant>
        <vt:i4>174</vt:i4>
      </vt:variant>
      <vt:variant>
        <vt:i4>0</vt:i4>
      </vt:variant>
      <vt:variant>
        <vt:i4>5</vt:i4>
      </vt:variant>
      <vt:variant>
        <vt:lpwstr/>
      </vt:variant>
      <vt:variant>
        <vt:lpwstr>Seif17</vt:lpwstr>
      </vt:variant>
      <vt:variant>
        <vt:i4>3473451</vt:i4>
      </vt:variant>
      <vt:variant>
        <vt:i4>168</vt:i4>
      </vt:variant>
      <vt:variant>
        <vt:i4>0</vt:i4>
      </vt:variant>
      <vt:variant>
        <vt:i4>5</vt:i4>
      </vt:variant>
      <vt:variant>
        <vt:lpwstr/>
      </vt:variant>
      <vt:variant>
        <vt:lpwstr>Seif16</vt:lpwstr>
      </vt:variant>
      <vt:variant>
        <vt:i4>3538987</vt:i4>
      </vt:variant>
      <vt:variant>
        <vt:i4>162</vt:i4>
      </vt:variant>
      <vt:variant>
        <vt:i4>0</vt:i4>
      </vt:variant>
      <vt:variant>
        <vt:i4>5</vt:i4>
      </vt:variant>
      <vt:variant>
        <vt:lpwstr/>
      </vt:variant>
      <vt:variant>
        <vt:lpwstr>Seif15</vt:lpwstr>
      </vt:variant>
      <vt:variant>
        <vt:i4>3604523</vt:i4>
      </vt:variant>
      <vt:variant>
        <vt:i4>156</vt:i4>
      </vt:variant>
      <vt:variant>
        <vt:i4>0</vt:i4>
      </vt:variant>
      <vt:variant>
        <vt:i4>5</vt:i4>
      </vt:variant>
      <vt:variant>
        <vt:lpwstr/>
      </vt:variant>
      <vt:variant>
        <vt:lpwstr>Seif14</vt:lpwstr>
      </vt:variant>
      <vt:variant>
        <vt:i4>3145771</vt:i4>
      </vt:variant>
      <vt:variant>
        <vt:i4>150</vt:i4>
      </vt:variant>
      <vt:variant>
        <vt:i4>0</vt:i4>
      </vt:variant>
      <vt:variant>
        <vt:i4>5</vt:i4>
      </vt:variant>
      <vt:variant>
        <vt:lpwstr/>
      </vt:variant>
      <vt:variant>
        <vt:lpwstr>Seif13</vt:lpwstr>
      </vt:variant>
      <vt:variant>
        <vt:i4>3211307</vt:i4>
      </vt:variant>
      <vt:variant>
        <vt:i4>144</vt:i4>
      </vt:variant>
      <vt:variant>
        <vt:i4>0</vt:i4>
      </vt:variant>
      <vt:variant>
        <vt:i4>5</vt:i4>
      </vt:variant>
      <vt:variant>
        <vt:lpwstr/>
      </vt:variant>
      <vt:variant>
        <vt:lpwstr>Seif12</vt:lpwstr>
      </vt:variant>
      <vt:variant>
        <vt:i4>5439497</vt:i4>
      </vt:variant>
      <vt:variant>
        <vt:i4>138</vt:i4>
      </vt:variant>
      <vt:variant>
        <vt:i4>0</vt:i4>
      </vt:variant>
      <vt:variant>
        <vt:i4>5</vt:i4>
      </vt:variant>
      <vt:variant>
        <vt:lpwstr/>
      </vt:variant>
      <vt:variant>
        <vt:lpwstr>med6</vt:lpwstr>
      </vt:variant>
      <vt:variant>
        <vt:i4>5242889</vt:i4>
      </vt:variant>
      <vt:variant>
        <vt:i4>132</vt:i4>
      </vt:variant>
      <vt:variant>
        <vt:i4>0</vt:i4>
      </vt:variant>
      <vt:variant>
        <vt:i4>5</vt:i4>
      </vt:variant>
      <vt:variant>
        <vt:lpwstr/>
      </vt:variant>
      <vt:variant>
        <vt:lpwstr>med5</vt:lpwstr>
      </vt:variant>
      <vt:variant>
        <vt:i4>3276843</vt:i4>
      </vt:variant>
      <vt:variant>
        <vt:i4>126</vt:i4>
      </vt:variant>
      <vt:variant>
        <vt:i4>0</vt:i4>
      </vt:variant>
      <vt:variant>
        <vt:i4>5</vt:i4>
      </vt:variant>
      <vt:variant>
        <vt:lpwstr/>
      </vt:variant>
      <vt:variant>
        <vt:lpwstr>Seif11</vt:lpwstr>
      </vt:variant>
      <vt:variant>
        <vt:i4>3342379</vt:i4>
      </vt:variant>
      <vt:variant>
        <vt:i4>120</vt:i4>
      </vt:variant>
      <vt:variant>
        <vt:i4>0</vt:i4>
      </vt:variant>
      <vt:variant>
        <vt:i4>5</vt:i4>
      </vt:variant>
      <vt:variant>
        <vt:lpwstr/>
      </vt:variant>
      <vt:variant>
        <vt:lpwstr>Seif10</vt:lpwstr>
      </vt:variant>
      <vt:variant>
        <vt:i4>196634</vt:i4>
      </vt:variant>
      <vt:variant>
        <vt:i4>114</vt:i4>
      </vt:variant>
      <vt:variant>
        <vt:i4>0</vt:i4>
      </vt:variant>
      <vt:variant>
        <vt:i4>5</vt:i4>
      </vt:variant>
      <vt:variant>
        <vt:lpwstr/>
      </vt:variant>
      <vt:variant>
        <vt:lpwstr>Seif9</vt:lpwstr>
      </vt:variant>
      <vt:variant>
        <vt:i4>196634</vt:i4>
      </vt:variant>
      <vt:variant>
        <vt:i4>108</vt:i4>
      </vt:variant>
      <vt:variant>
        <vt:i4>0</vt:i4>
      </vt:variant>
      <vt:variant>
        <vt:i4>5</vt:i4>
      </vt:variant>
      <vt:variant>
        <vt:lpwstr/>
      </vt:variant>
      <vt:variant>
        <vt:lpwstr>Seif8</vt:lpwstr>
      </vt:variant>
      <vt:variant>
        <vt:i4>196634</vt:i4>
      </vt:variant>
      <vt:variant>
        <vt:i4>102</vt:i4>
      </vt:variant>
      <vt:variant>
        <vt:i4>0</vt:i4>
      </vt:variant>
      <vt:variant>
        <vt:i4>5</vt:i4>
      </vt:variant>
      <vt:variant>
        <vt:lpwstr/>
      </vt:variant>
      <vt:variant>
        <vt:lpwstr>Seif7</vt:lpwstr>
      </vt:variant>
      <vt:variant>
        <vt:i4>196634</vt:i4>
      </vt:variant>
      <vt:variant>
        <vt:i4>96</vt:i4>
      </vt:variant>
      <vt:variant>
        <vt:i4>0</vt:i4>
      </vt:variant>
      <vt:variant>
        <vt:i4>5</vt:i4>
      </vt:variant>
      <vt:variant>
        <vt:lpwstr/>
      </vt:variant>
      <vt:variant>
        <vt:lpwstr>Seif6</vt:lpwstr>
      </vt:variant>
      <vt:variant>
        <vt:i4>5308425</vt:i4>
      </vt:variant>
      <vt:variant>
        <vt:i4>90</vt:i4>
      </vt:variant>
      <vt:variant>
        <vt:i4>0</vt:i4>
      </vt:variant>
      <vt:variant>
        <vt:i4>5</vt:i4>
      </vt:variant>
      <vt:variant>
        <vt:lpwstr/>
      </vt:variant>
      <vt:variant>
        <vt:lpwstr>med4</vt:lpwstr>
      </vt:variant>
      <vt:variant>
        <vt:i4>196634</vt:i4>
      </vt:variant>
      <vt:variant>
        <vt:i4>84</vt:i4>
      </vt:variant>
      <vt:variant>
        <vt:i4>0</vt:i4>
      </vt:variant>
      <vt:variant>
        <vt:i4>5</vt:i4>
      </vt:variant>
      <vt:variant>
        <vt:lpwstr/>
      </vt:variant>
      <vt:variant>
        <vt:lpwstr>Seif5</vt:lpwstr>
      </vt:variant>
      <vt:variant>
        <vt:i4>196634</vt:i4>
      </vt:variant>
      <vt:variant>
        <vt:i4>78</vt:i4>
      </vt:variant>
      <vt:variant>
        <vt:i4>0</vt:i4>
      </vt:variant>
      <vt:variant>
        <vt:i4>5</vt:i4>
      </vt:variant>
      <vt:variant>
        <vt:lpwstr/>
      </vt:variant>
      <vt:variant>
        <vt:lpwstr>Seif4</vt:lpwstr>
      </vt:variant>
      <vt:variant>
        <vt:i4>196634</vt:i4>
      </vt:variant>
      <vt:variant>
        <vt:i4>72</vt:i4>
      </vt:variant>
      <vt:variant>
        <vt:i4>0</vt:i4>
      </vt:variant>
      <vt:variant>
        <vt:i4>5</vt:i4>
      </vt:variant>
      <vt:variant>
        <vt:lpwstr/>
      </vt:variant>
      <vt:variant>
        <vt:lpwstr>Seif3</vt:lpwstr>
      </vt:variant>
      <vt:variant>
        <vt:i4>3145771</vt:i4>
      </vt:variant>
      <vt:variant>
        <vt:i4>66</vt:i4>
      </vt:variant>
      <vt:variant>
        <vt:i4>0</vt:i4>
      </vt:variant>
      <vt:variant>
        <vt:i4>5</vt:i4>
      </vt:variant>
      <vt:variant>
        <vt:lpwstr/>
      </vt:variant>
      <vt:variant>
        <vt:lpwstr>Seif135</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Seif2</vt:lpwstr>
      </vt:variant>
      <vt:variant>
        <vt:i4>196634</vt:i4>
      </vt:variant>
      <vt:variant>
        <vt:i4>48</vt:i4>
      </vt:variant>
      <vt:variant>
        <vt:i4>0</vt:i4>
      </vt:variant>
      <vt:variant>
        <vt:i4>5</vt:i4>
      </vt:variant>
      <vt:variant>
        <vt:lpwstr/>
      </vt:variant>
      <vt:variant>
        <vt:lpwstr>Seif1</vt:lpwstr>
      </vt:variant>
      <vt:variant>
        <vt:i4>3276843</vt:i4>
      </vt:variant>
      <vt:variant>
        <vt:i4>42</vt:i4>
      </vt:variant>
      <vt:variant>
        <vt:i4>0</vt:i4>
      </vt:variant>
      <vt:variant>
        <vt:i4>5</vt:i4>
      </vt:variant>
      <vt:variant>
        <vt:lpwstr/>
      </vt:variant>
      <vt:variant>
        <vt:lpwstr>Seif118</vt:lpwstr>
      </vt:variant>
      <vt:variant>
        <vt:i4>3276843</vt:i4>
      </vt:variant>
      <vt:variant>
        <vt:i4>36</vt:i4>
      </vt:variant>
      <vt:variant>
        <vt:i4>0</vt:i4>
      </vt:variant>
      <vt:variant>
        <vt:i4>5</vt:i4>
      </vt:variant>
      <vt:variant>
        <vt:lpwstr/>
      </vt:variant>
      <vt:variant>
        <vt:lpwstr>Seif117</vt:lpwstr>
      </vt:variant>
      <vt:variant>
        <vt:i4>3276843</vt:i4>
      </vt:variant>
      <vt:variant>
        <vt:i4>30</vt:i4>
      </vt:variant>
      <vt:variant>
        <vt:i4>0</vt:i4>
      </vt:variant>
      <vt:variant>
        <vt:i4>5</vt:i4>
      </vt:variant>
      <vt:variant>
        <vt:lpwstr/>
      </vt:variant>
      <vt:variant>
        <vt:lpwstr>Seif116</vt:lpwstr>
      </vt:variant>
      <vt:variant>
        <vt:i4>3276843</vt:i4>
      </vt:variant>
      <vt:variant>
        <vt:i4>24</vt:i4>
      </vt:variant>
      <vt:variant>
        <vt:i4>0</vt:i4>
      </vt:variant>
      <vt:variant>
        <vt:i4>5</vt:i4>
      </vt:variant>
      <vt:variant>
        <vt:lpwstr/>
      </vt:variant>
      <vt:variant>
        <vt:lpwstr>Seif115</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3211307</vt:i4>
      </vt:variant>
      <vt:variant>
        <vt:i4>6</vt:i4>
      </vt:variant>
      <vt:variant>
        <vt:i4>0</vt:i4>
      </vt:variant>
      <vt:variant>
        <vt:i4>5</vt:i4>
      </vt:variant>
      <vt:variant>
        <vt:lpwstr/>
      </vt:variant>
      <vt:variant>
        <vt:lpwstr>Seif128</vt:lpwstr>
      </vt:variant>
      <vt:variant>
        <vt:i4>5570569</vt:i4>
      </vt:variant>
      <vt:variant>
        <vt:i4>0</vt:i4>
      </vt:variant>
      <vt:variant>
        <vt:i4>0</vt:i4>
      </vt:variant>
      <vt:variant>
        <vt:i4>5</vt:i4>
      </vt:variant>
      <vt:variant>
        <vt:lpwstr/>
      </vt:variant>
      <vt:variant>
        <vt:lpwstr>med0</vt:lpwstr>
      </vt:variant>
      <vt:variant>
        <vt:i4>2752524</vt:i4>
      </vt:variant>
      <vt:variant>
        <vt:i4>369</vt:i4>
      </vt:variant>
      <vt:variant>
        <vt:i4>0</vt:i4>
      </vt:variant>
      <vt:variant>
        <vt:i4>5</vt:i4>
      </vt:variant>
      <vt:variant>
        <vt:lpwstr>http://www.nevo.co.il/Law_word/law10/yalkut-11167.pdf</vt:lpwstr>
      </vt:variant>
      <vt:variant>
        <vt:lpwstr/>
      </vt:variant>
      <vt:variant>
        <vt:i4>2883592</vt:i4>
      </vt:variant>
      <vt:variant>
        <vt:i4>366</vt:i4>
      </vt:variant>
      <vt:variant>
        <vt:i4>0</vt:i4>
      </vt:variant>
      <vt:variant>
        <vt:i4>5</vt:i4>
      </vt:variant>
      <vt:variant>
        <vt:lpwstr>http://www.nevo.co.il/Law_word/law10/yalkut-11103.pdf</vt:lpwstr>
      </vt:variant>
      <vt:variant>
        <vt:lpwstr/>
      </vt:variant>
      <vt:variant>
        <vt:i4>8192009</vt:i4>
      </vt:variant>
      <vt:variant>
        <vt:i4>363</vt:i4>
      </vt:variant>
      <vt:variant>
        <vt:i4>0</vt:i4>
      </vt:variant>
      <vt:variant>
        <vt:i4>5</vt:i4>
      </vt:variant>
      <vt:variant>
        <vt:lpwstr>http://www.nevo.co.il/law_word/law10/yalkut-9814.pdf</vt:lpwstr>
      </vt:variant>
      <vt:variant>
        <vt:lpwstr/>
      </vt:variant>
      <vt:variant>
        <vt:i4>7798799</vt:i4>
      </vt:variant>
      <vt:variant>
        <vt:i4>360</vt:i4>
      </vt:variant>
      <vt:variant>
        <vt:i4>0</vt:i4>
      </vt:variant>
      <vt:variant>
        <vt:i4>5</vt:i4>
      </vt:variant>
      <vt:variant>
        <vt:lpwstr>http://www.nevo.co.il/law_word/law10/yalkut-7690.pdf</vt:lpwstr>
      </vt:variant>
      <vt:variant>
        <vt:lpwstr/>
      </vt:variant>
      <vt:variant>
        <vt:i4>7733248</vt:i4>
      </vt:variant>
      <vt:variant>
        <vt:i4>357</vt:i4>
      </vt:variant>
      <vt:variant>
        <vt:i4>0</vt:i4>
      </vt:variant>
      <vt:variant>
        <vt:i4>5</vt:i4>
      </vt:variant>
      <vt:variant>
        <vt:lpwstr>http://www.nevo.co.il/law_word/law10/yalkut-7562.pdf</vt:lpwstr>
      </vt:variant>
      <vt:variant>
        <vt:lpwstr/>
      </vt:variant>
      <vt:variant>
        <vt:i4>7733248</vt:i4>
      </vt:variant>
      <vt:variant>
        <vt:i4>354</vt:i4>
      </vt:variant>
      <vt:variant>
        <vt:i4>0</vt:i4>
      </vt:variant>
      <vt:variant>
        <vt:i4>5</vt:i4>
      </vt:variant>
      <vt:variant>
        <vt:lpwstr>http://www.nevo.co.il/law_word/law10/yalkut-7562.pdf</vt:lpwstr>
      </vt:variant>
      <vt:variant>
        <vt:lpwstr/>
      </vt:variant>
      <vt:variant>
        <vt:i4>7733248</vt:i4>
      </vt:variant>
      <vt:variant>
        <vt:i4>351</vt:i4>
      </vt:variant>
      <vt:variant>
        <vt:i4>0</vt:i4>
      </vt:variant>
      <vt:variant>
        <vt:i4>5</vt:i4>
      </vt:variant>
      <vt:variant>
        <vt:lpwstr>http://www.nevo.co.il/law_word/law10/yalkut-7562.pdf</vt:lpwstr>
      </vt:variant>
      <vt:variant>
        <vt:lpwstr/>
      </vt:variant>
      <vt:variant>
        <vt:i4>7471119</vt:i4>
      </vt:variant>
      <vt:variant>
        <vt:i4>348</vt:i4>
      </vt:variant>
      <vt:variant>
        <vt:i4>0</vt:i4>
      </vt:variant>
      <vt:variant>
        <vt:i4>5</vt:i4>
      </vt:variant>
      <vt:variant>
        <vt:lpwstr>http://www.nevo.co.il/Law_word/law10/yalkut-7497.pdf</vt:lpwstr>
      </vt:variant>
      <vt:variant>
        <vt:lpwstr/>
      </vt:variant>
      <vt:variant>
        <vt:i4>7798786</vt:i4>
      </vt:variant>
      <vt:variant>
        <vt:i4>345</vt:i4>
      </vt:variant>
      <vt:variant>
        <vt:i4>0</vt:i4>
      </vt:variant>
      <vt:variant>
        <vt:i4>5</vt:i4>
      </vt:variant>
      <vt:variant>
        <vt:lpwstr>http://www.nevo.co.il/Law_word/law10/yalkut-7244.pdf</vt:lpwstr>
      </vt:variant>
      <vt:variant>
        <vt:lpwstr/>
      </vt:variant>
      <vt:variant>
        <vt:i4>7798786</vt:i4>
      </vt:variant>
      <vt:variant>
        <vt:i4>342</vt:i4>
      </vt:variant>
      <vt:variant>
        <vt:i4>0</vt:i4>
      </vt:variant>
      <vt:variant>
        <vt:i4>5</vt:i4>
      </vt:variant>
      <vt:variant>
        <vt:lpwstr>http://www.nevo.co.il/Law_word/law10/yalkut-7244.pdf</vt:lpwstr>
      </vt:variant>
      <vt:variant>
        <vt:lpwstr/>
      </vt:variant>
      <vt:variant>
        <vt:i4>7798786</vt:i4>
      </vt:variant>
      <vt:variant>
        <vt:i4>339</vt:i4>
      </vt:variant>
      <vt:variant>
        <vt:i4>0</vt:i4>
      </vt:variant>
      <vt:variant>
        <vt:i4>5</vt:i4>
      </vt:variant>
      <vt:variant>
        <vt:lpwstr>http://www.nevo.co.il/Law_word/law10/yalkut-7244.pdf</vt:lpwstr>
      </vt:variant>
      <vt:variant>
        <vt:lpwstr/>
      </vt:variant>
      <vt:variant>
        <vt:i4>7798786</vt:i4>
      </vt:variant>
      <vt:variant>
        <vt:i4>336</vt:i4>
      </vt:variant>
      <vt:variant>
        <vt:i4>0</vt:i4>
      </vt:variant>
      <vt:variant>
        <vt:i4>5</vt:i4>
      </vt:variant>
      <vt:variant>
        <vt:lpwstr>http://www.nevo.co.il/Law_word/law10/yalkut-7244.pdf</vt:lpwstr>
      </vt:variant>
      <vt:variant>
        <vt:lpwstr/>
      </vt:variant>
      <vt:variant>
        <vt:i4>7536643</vt:i4>
      </vt:variant>
      <vt:variant>
        <vt:i4>333</vt:i4>
      </vt:variant>
      <vt:variant>
        <vt:i4>0</vt:i4>
      </vt:variant>
      <vt:variant>
        <vt:i4>5</vt:i4>
      </vt:variant>
      <vt:variant>
        <vt:lpwstr>http://www.nevo.co.il/Law_word/law10/yalkut-7153.pdf</vt:lpwstr>
      </vt:variant>
      <vt:variant>
        <vt:lpwstr/>
      </vt:variant>
      <vt:variant>
        <vt:i4>7798798</vt:i4>
      </vt:variant>
      <vt:variant>
        <vt:i4>330</vt:i4>
      </vt:variant>
      <vt:variant>
        <vt:i4>0</vt:i4>
      </vt:variant>
      <vt:variant>
        <vt:i4>5</vt:i4>
      </vt:variant>
      <vt:variant>
        <vt:lpwstr>http://www.nevo.co.il/Law_word/law10/yalkut-6791.pdf</vt:lpwstr>
      </vt:variant>
      <vt:variant>
        <vt:lpwstr/>
      </vt:variant>
      <vt:variant>
        <vt:i4>7471107</vt:i4>
      </vt:variant>
      <vt:variant>
        <vt:i4>327</vt:i4>
      </vt:variant>
      <vt:variant>
        <vt:i4>0</vt:i4>
      </vt:variant>
      <vt:variant>
        <vt:i4>5</vt:i4>
      </vt:variant>
      <vt:variant>
        <vt:lpwstr>http://www.nevo.co.il/Law_word/law10/yalkut-6744.pdf</vt:lpwstr>
      </vt:variant>
      <vt:variant>
        <vt:lpwstr/>
      </vt:variant>
      <vt:variant>
        <vt:i4>7798798</vt:i4>
      </vt:variant>
      <vt:variant>
        <vt:i4>324</vt:i4>
      </vt:variant>
      <vt:variant>
        <vt:i4>0</vt:i4>
      </vt:variant>
      <vt:variant>
        <vt:i4>5</vt:i4>
      </vt:variant>
      <vt:variant>
        <vt:lpwstr>http://www.nevo.co.il/Law_word/law10/yalkut-6791.pdf</vt:lpwstr>
      </vt:variant>
      <vt:variant>
        <vt:lpwstr/>
      </vt:variant>
      <vt:variant>
        <vt:i4>7471107</vt:i4>
      </vt:variant>
      <vt:variant>
        <vt:i4>321</vt:i4>
      </vt:variant>
      <vt:variant>
        <vt:i4>0</vt:i4>
      </vt:variant>
      <vt:variant>
        <vt:i4>5</vt:i4>
      </vt:variant>
      <vt:variant>
        <vt:lpwstr>http://www.nevo.co.il/Law_word/law10/yalkut-6744.pdf</vt:lpwstr>
      </vt:variant>
      <vt:variant>
        <vt:lpwstr/>
      </vt:variant>
      <vt:variant>
        <vt:i4>7340037</vt:i4>
      </vt:variant>
      <vt:variant>
        <vt:i4>318</vt:i4>
      </vt:variant>
      <vt:variant>
        <vt:i4>0</vt:i4>
      </vt:variant>
      <vt:variant>
        <vt:i4>5</vt:i4>
      </vt:variant>
      <vt:variant>
        <vt:lpwstr>http://www.nevo.co.il/Law_word/law10/yalkut-6726.pdf</vt:lpwstr>
      </vt:variant>
      <vt:variant>
        <vt:lpwstr/>
      </vt:variant>
      <vt:variant>
        <vt:i4>7340037</vt:i4>
      </vt:variant>
      <vt:variant>
        <vt:i4>315</vt:i4>
      </vt:variant>
      <vt:variant>
        <vt:i4>0</vt:i4>
      </vt:variant>
      <vt:variant>
        <vt:i4>5</vt:i4>
      </vt:variant>
      <vt:variant>
        <vt:lpwstr>http://www.nevo.co.il/Law_word/law10/yalkut-6726.pdf</vt:lpwstr>
      </vt:variant>
      <vt:variant>
        <vt:lpwstr/>
      </vt:variant>
      <vt:variant>
        <vt:i4>8192002</vt:i4>
      </vt:variant>
      <vt:variant>
        <vt:i4>312</vt:i4>
      </vt:variant>
      <vt:variant>
        <vt:i4>0</vt:i4>
      </vt:variant>
      <vt:variant>
        <vt:i4>5</vt:i4>
      </vt:variant>
      <vt:variant>
        <vt:lpwstr>http://www.nevo.co.il/Law_word/law10/yalkut-6458.pdf</vt:lpwstr>
      </vt:variant>
      <vt:variant>
        <vt:lpwstr/>
      </vt:variant>
      <vt:variant>
        <vt:i4>7995407</vt:i4>
      </vt:variant>
      <vt:variant>
        <vt:i4>309</vt:i4>
      </vt:variant>
      <vt:variant>
        <vt:i4>0</vt:i4>
      </vt:variant>
      <vt:variant>
        <vt:i4>5</vt:i4>
      </vt:variant>
      <vt:variant>
        <vt:lpwstr>http://www.nevo.co.il/Law_word/law10/yalkut-6388.pdf</vt:lpwstr>
      </vt:variant>
      <vt:variant>
        <vt:lpwstr/>
      </vt:variant>
      <vt:variant>
        <vt:i4>8060932</vt:i4>
      </vt:variant>
      <vt:variant>
        <vt:i4>306</vt:i4>
      </vt:variant>
      <vt:variant>
        <vt:i4>0</vt:i4>
      </vt:variant>
      <vt:variant>
        <vt:i4>5</vt:i4>
      </vt:variant>
      <vt:variant>
        <vt:lpwstr>http://www.nevo.co.il/Law_word/law10/yalkut-6339.pdf</vt:lpwstr>
      </vt:variant>
      <vt:variant>
        <vt:lpwstr/>
      </vt:variant>
      <vt:variant>
        <vt:i4>7733263</vt:i4>
      </vt:variant>
      <vt:variant>
        <vt:i4>303</vt:i4>
      </vt:variant>
      <vt:variant>
        <vt:i4>0</vt:i4>
      </vt:variant>
      <vt:variant>
        <vt:i4>5</vt:i4>
      </vt:variant>
      <vt:variant>
        <vt:lpwstr>http://www.nevo.co.il/Law_word/law10/yalkut-6285.pdf</vt:lpwstr>
      </vt:variant>
      <vt:variant>
        <vt:lpwstr/>
      </vt:variant>
      <vt:variant>
        <vt:i4>7995399</vt:i4>
      </vt:variant>
      <vt:variant>
        <vt:i4>300</vt:i4>
      </vt:variant>
      <vt:variant>
        <vt:i4>0</vt:i4>
      </vt:variant>
      <vt:variant>
        <vt:i4>5</vt:i4>
      </vt:variant>
      <vt:variant>
        <vt:lpwstr>http://www.nevo.co.il/Law_word/law10/yalkut-6209.pdf</vt:lpwstr>
      </vt:variant>
      <vt:variant>
        <vt:lpwstr/>
      </vt:variant>
      <vt:variant>
        <vt:i4>7667726</vt:i4>
      </vt:variant>
      <vt:variant>
        <vt:i4>297</vt:i4>
      </vt:variant>
      <vt:variant>
        <vt:i4>0</vt:i4>
      </vt:variant>
      <vt:variant>
        <vt:i4>5</vt:i4>
      </vt:variant>
      <vt:variant>
        <vt:lpwstr>http://www.nevo.co.il/Law_word/law10/yalkut-6195.pdf</vt:lpwstr>
      </vt:variant>
      <vt:variant>
        <vt:lpwstr/>
      </vt:variant>
      <vt:variant>
        <vt:i4>7929856</vt:i4>
      </vt:variant>
      <vt:variant>
        <vt:i4>294</vt:i4>
      </vt:variant>
      <vt:variant>
        <vt:i4>0</vt:i4>
      </vt:variant>
      <vt:variant>
        <vt:i4>5</vt:i4>
      </vt:variant>
      <vt:variant>
        <vt:lpwstr>http://www.nevo.co.il/Law_word/law10/yalkut-6179.pdf</vt:lpwstr>
      </vt:variant>
      <vt:variant>
        <vt:lpwstr/>
      </vt:variant>
      <vt:variant>
        <vt:i4>7405572</vt:i4>
      </vt:variant>
      <vt:variant>
        <vt:i4>291</vt:i4>
      </vt:variant>
      <vt:variant>
        <vt:i4>0</vt:i4>
      </vt:variant>
      <vt:variant>
        <vt:i4>5</vt:i4>
      </vt:variant>
      <vt:variant>
        <vt:lpwstr>http://www.nevo.co.il/Law_word/law10/yalkut-6131.pdf</vt:lpwstr>
      </vt:variant>
      <vt:variant>
        <vt:lpwstr/>
      </vt:variant>
      <vt:variant>
        <vt:i4>7929871</vt:i4>
      </vt:variant>
      <vt:variant>
        <vt:i4>288</vt:i4>
      </vt:variant>
      <vt:variant>
        <vt:i4>0</vt:i4>
      </vt:variant>
      <vt:variant>
        <vt:i4>5</vt:i4>
      </vt:variant>
      <vt:variant>
        <vt:lpwstr>http://www.nevo.co.il/law_word/law10/yalkut-6088.pdf</vt:lpwstr>
      </vt:variant>
      <vt:variant>
        <vt:lpwstr/>
      </vt:variant>
      <vt:variant>
        <vt:i4>7864320</vt:i4>
      </vt:variant>
      <vt:variant>
        <vt:i4>285</vt:i4>
      </vt:variant>
      <vt:variant>
        <vt:i4>0</vt:i4>
      </vt:variant>
      <vt:variant>
        <vt:i4>5</vt:i4>
      </vt:variant>
      <vt:variant>
        <vt:lpwstr>http://www.nevo.co.il/Law_word/law10/yalkut-6079.pdf‎</vt:lpwstr>
      </vt:variant>
      <vt:variant>
        <vt:lpwstr/>
      </vt:variant>
      <vt:variant>
        <vt:i4>6422528</vt:i4>
      </vt:variant>
      <vt:variant>
        <vt:i4>282</vt:i4>
      </vt:variant>
      <vt:variant>
        <vt:i4>0</vt:i4>
      </vt:variant>
      <vt:variant>
        <vt:i4>5</vt:i4>
      </vt:variant>
      <vt:variant>
        <vt:lpwstr>http://www.nevo.co.il/Law_html/law10/yalkut-6070.pdf</vt:lpwstr>
      </vt:variant>
      <vt:variant>
        <vt:lpwstr/>
      </vt:variant>
      <vt:variant>
        <vt:i4>7471105</vt:i4>
      </vt:variant>
      <vt:variant>
        <vt:i4>279</vt:i4>
      </vt:variant>
      <vt:variant>
        <vt:i4>0</vt:i4>
      </vt:variant>
      <vt:variant>
        <vt:i4>5</vt:i4>
      </vt:variant>
      <vt:variant>
        <vt:lpwstr>http://www.nevo.co.il/Law_word/law10/yalkut-6063.pdf</vt:lpwstr>
      </vt:variant>
      <vt:variant>
        <vt:lpwstr/>
      </vt:variant>
      <vt:variant>
        <vt:i4>8192002</vt:i4>
      </vt:variant>
      <vt:variant>
        <vt:i4>276</vt:i4>
      </vt:variant>
      <vt:variant>
        <vt:i4>0</vt:i4>
      </vt:variant>
      <vt:variant>
        <vt:i4>5</vt:i4>
      </vt:variant>
      <vt:variant>
        <vt:lpwstr>http://www.nevo.co.il/Law_word/law10/yalkut-5965.pdf</vt:lpwstr>
      </vt:variant>
      <vt:variant>
        <vt:lpwstr/>
      </vt:variant>
      <vt:variant>
        <vt:i4>8323072</vt:i4>
      </vt:variant>
      <vt:variant>
        <vt:i4>273</vt:i4>
      </vt:variant>
      <vt:variant>
        <vt:i4>0</vt:i4>
      </vt:variant>
      <vt:variant>
        <vt:i4>5</vt:i4>
      </vt:variant>
      <vt:variant>
        <vt:lpwstr>http://www.nevo.co.il/Law_word/law10/yalkut-5846.pdf</vt:lpwstr>
      </vt:variant>
      <vt:variant>
        <vt:lpwstr/>
      </vt:variant>
      <vt:variant>
        <vt:i4>7995396</vt:i4>
      </vt:variant>
      <vt:variant>
        <vt:i4>270</vt:i4>
      </vt:variant>
      <vt:variant>
        <vt:i4>0</vt:i4>
      </vt:variant>
      <vt:variant>
        <vt:i4>5</vt:i4>
      </vt:variant>
      <vt:variant>
        <vt:lpwstr>http://www.nevo.co.il/Law_word/law10/yalkut-5803.pdf</vt:lpwstr>
      </vt:variant>
      <vt:variant>
        <vt:lpwstr/>
      </vt:variant>
      <vt:variant>
        <vt:i4>7471116</vt:i4>
      </vt:variant>
      <vt:variant>
        <vt:i4>267</vt:i4>
      </vt:variant>
      <vt:variant>
        <vt:i4>0</vt:i4>
      </vt:variant>
      <vt:variant>
        <vt:i4>5</vt:i4>
      </vt:variant>
      <vt:variant>
        <vt:lpwstr>http://www.nevo.co.il/Law_word/law10/yalkut-5784.pdf</vt:lpwstr>
      </vt:variant>
      <vt:variant>
        <vt:lpwstr/>
      </vt:variant>
      <vt:variant>
        <vt:i4>7733252</vt:i4>
      </vt:variant>
      <vt:variant>
        <vt:i4>264</vt:i4>
      </vt:variant>
      <vt:variant>
        <vt:i4>0</vt:i4>
      </vt:variant>
      <vt:variant>
        <vt:i4>5</vt:i4>
      </vt:variant>
      <vt:variant>
        <vt:lpwstr>http://www.nevo.co.il/Law_word/law10/yalkut-5700.pdf</vt:lpwstr>
      </vt:variant>
      <vt:variant>
        <vt:lpwstr/>
      </vt:variant>
      <vt:variant>
        <vt:i4>7536645</vt:i4>
      </vt:variant>
      <vt:variant>
        <vt:i4>261</vt:i4>
      </vt:variant>
      <vt:variant>
        <vt:i4>0</vt:i4>
      </vt:variant>
      <vt:variant>
        <vt:i4>5</vt:i4>
      </vt:variant>
      <vt:variant>
        <vt:lpwstr>http://www.nevo.co.il/Law_word/law10/yalkut-5614.pdf</vt:lpwstr>
      </vt:variant>
      <vt:variant>
        <vt:lpwstr/>
      </vt:variant>
      <vt:variant>
        <vt:i4>7667714</vt:i4>
      </vt:variant>
      <vt:variant>
        <vt:i4>258</vt:i4>
      </vt:variant>
      <vt:variant>
        <vt:i4>0</vt:i4>
      </vt:variant>
      <vt:variant>
        <vt:i4>5</vt:i4>
      </vt:variant>
      <vt:variant>
        <vt:lpwstr>http://www.nevo.co.il/Law_word/law10/yalkut-5561.pdf</vt:lpwstr>
      </vt:variant>
      <vt:variant>
        <vt:lpwstr/>
      </vt:variant>
      <vt:variant>
        <vt:i4>7340035</vt:i4>
      </vt:variant>
      <vt:variant>
        <vt:i4>255</vt:i4>
      </vt:variant>
      <vt:variant>
        <vt:i4>0</vt:i4>
      </vt:variant>
      <vt:variant>
        <vt:i4>5</vt:i4>
      </vt:variant>
      <vt:variant>
        <vt:lpwstr>http://www.nevo.co.il/Law_word/law10/yalkut-5475.pdf</vt:lpwstr>
      </vt:variant>
      <vt:variant>
        <vt:lpwstr/>
      </vt:variant>
      <vt:variant>
        <vt:i4>7536652</vt:i4>
      </vt:variant>
      <vt:variant>
        <vt:i4>252</vt:i4>
      </vt:variant>
      <vt:variant>
        <vt:i4>0</vt:i4>
      </vt:variant>
      <vt:variant>
        <vt:i4>5</vt:i4>
      </vt:variant>
      <vt:variant>
        <vt:lpwstr>http://www.nevo.co.il/Law_word/law10/yalkut-5486.pdf</vt:lpwstr>
      </vt:variant>
      <vt:variant>
        <vt:lpwstr/>
      </vt:variant>
      <vt:variant>
        <vt:i4>7798787</vt:i4>
      </vt:variant>
      <vt:variant>
        <vt:i4>249</vt:i4>
      </vt:variant>
      <vt:variant>
        <vt:i4>0</vt:i4>
      </vt:variant>
      <vt:variant>
        <vt:i4>5</vt:i4>
      </vt:variant>
      <vt:variant>
        <vt:lpwstr>http://www.nevo.co.il/Law_word/law10/yalkut-5472.pdf</vt:lpwstr>
      </vt:variant>
      <vt:variant>
        <vt:lpwstr/>
      </vt:variant>
      <vt:variant>
        <vt:i4>7995394</vt:i4>
      </vt:variant>
      <vt:variant>
        <vt:i4>246</vt:i4>
      </vt:variant>
      <vt:variant>
        <vt:i4>0</vt:i4>
      </vt:variant>
      <vt:variant>
        <vt:i4>5</vt:i4>
      </vt:variant>
      <vt:variant>
        <vt:lpwstr>http://www.nevo.co.il/Law_word/law10/yalkut-5368.pdf</vt:lpwstr>
      </vt:variant>
      <vt:variant>
        <vt:lpwstr/>
      </vt:variant>
      <vt:variant>
        <vt:i4>7667712</vt:i4>
      </vt:variant>
      <vt:variant>
        <vt:i4>243</vt:i4>
      </vt:variant>
      <vt:variant>
        <vt:i4>0</vt:i4>
      </vt:variant>
      <vt:variant>
        <vt:i4>5</vt:i4>
      </vt:variant>
      <vt:variant>
        <vt:lpwstr>http://www.nevo.co.il/Law_word/law10/yalkut-5347.pdf</vt:lpwstr>
      </vt:variant>
      <vt:variant>
        <vt:lpwstr/>
      </vt:variant>
      <vt:variant>
        <vt:i4>7405574</vt:i4>
      </vt:variant>
      <vt:variant>
        <vt:i4>240</vt:i4>
      </vt:variant>
      <vt:variant>
        <vt:i4>0</vt:i4>
      </vt:variant>
      <vt:variant>
        <vt:i4>5</vt:i4>
      </vt:variant>
      <vt:variant>
        <vt:lpwstr>http://www.nevo.co.il/Law_word/law10/yalkut-5323.pdf</vt:lpwstr>
      </vt:variant>
      <vt:variant>
        <vt:lpwstr/>
      </vt:variant>
      <vt:variant>
        <vt:i4>7471110</vt:i4>
      </vt:variant>
      <vt:variant>
        <vt:i4>237</vt:i4>
      </vt:variant>
      <vt:variant>
        <vt:i4>0</vt:i4>
      </vt:variant>
      <vt:variant>
        <vt:i4>5</vt:i4>
      </vt:variant>
      <vt:variant>
        <vt:lpwstr>http://www.nevo.co.il/Law_word/law10/yalkut-5320.pdf</vt:lpwstr>
      </vt:variant>
      <vt:variant>
        <vt:lpwstr/>
      </vt:variant>
      <vt:variant>
        <vt:i4>8060932</vt:i4>
      </vt:variant>
      <vt:variant>
        <vt:i4>234</vt:i4>
      </vt:variant>
      <vt:variant>
        <vt:i4>0</vt:i4>
      </vt:variant>
      <vt:variant>
        <vt:i4>5</vt:i4>
      </vt:variant>
      <vt:variant>
        <vt:lpwstr>http://www.nevo.co.il/Law_word/law10/yalkut-5309.pdf</vt:lpwstr>
      </vt:variant>
      <vt:variant>
        <vt:lpwstr/>
      </vt:variant>
      <vt:variant>
        <vt:i4>7471108</vt:i4>
      </vt:variant>
      <vt:variant>
        <vt:i4>231</vt:i4>
      </vt:variant>
      <vt:variant>
        <vt:i4>0</vt:i4>
      </vt:variant>
      <vt:variant>
        <vt:i4>5</vt:i4>
      </vt:variant>
      <vt:variant>
        <vt:lpwstr>http://www.nevo.co.il/Law_word/law10/yalkut-5300.pdf</vt:lpwstr>
      </vt:variant>
      <vt:variant>
        <vt:lpwstr/>
      </vt:variant>
      <vt:variant>
        <vt:i4>8060940</vt:i4>
      </vt:variant>
      <vt:variant>
        <vt:i4>228</vt:i4>
      </vt:variant>
      <vt:variant>
        <vt:i4>0</vt:i4>
      </vt:variant>
      <vt:variant>
        <vt:i4>5</vt:i4>
      </vt:variant>
      <vt:variant>
        <vt:lpwstr>http://www.nevo.co.il/Law_word/law10/yalkut-5288.pdf</vt:lpwstr>
      </vt:variant>
      <vt:variant>
        <vt:lpwstr/>
      </vt:variant>
      <vt:variant>
        <vt:i4>7405580</vt:i4>
      </vt:variant>
      <vt:variant>
        <vt:i4>225</vt:i4>
      </vt:variant>
      <vt:variant>
        <vt:i4>0</vt:i4>
      </vt:variant>
      <vt:variant>
        <vt:i4>5</vt:i4>
      </vt:variant>
      <vt:variant>
        <vt:lpwstr>http://www.nevo.co.il/Law_word/law10/yalkut-5282.pdf</vt:lpwstr>
      </vt:variant>
      <vt:variant>
        <vt:lpwstr/>
      </vt:variant>
      <vt:variant>
        <vt:i4>7405573</vt:i4>
      </vt:variant>
      <vt:variant>
        <vt:i4>222</vt:i4>
      </vt:variant>
      <vt:variant>
        <vt:i4>0</vt:i4>
      </vt:variant>
      <vt:variant>
        <vt:i4>5</vt:i4>
      </vt:variant>
      <vt:variant>
        <vt:lpwstr>http://www.nevo.co.il/Law_word/law10/YALKUT-5212.pdf</vt:lpwstr>
      </vt:variant>
      <vt:variant>
        <vt:lpwstr/>
      </vt:variant>
      <vt:variant>
        <vt:i4>7798797</vt:i4>
      </vt:variant>
      <vt:variant>
        <vt:i4>219</vt:i4>
      </vt:variant>
      <vt:variant>
        <vt:i4>0</vt:i4>
      </vt:variant>
      <vt:variant>
        <vt:i4>5</vt:i4>
      </vt:variant>
      <vt:variant>
        <vt:lpwstr>http://www.nevo.co.il/Law_word/law10/YALKUT-5197.pdf</vt:lpwstr>
      </vt:variant>
      <vt:variant>
        <vt:lpwstr/>
      </vt:variant>
      <vt:variant>
        <vt:i4>7667719</vt:i4>
      </vt:variant>
      <vt:variant>
        <vt:i4>216</vt:i4>
      </vt:variant>
      <vt:variant>
        <vt:i4>0</vt:i4>
      </vt:variant>
      <vt:variant>
        <vt:i4>5</vt:i4>
      </vt:variant>
      <vt:variant>
        <vt:lpwstr>http://www.nevo.co.il/Law_word/law10/YALKUT-5135.pdf</vt:lpwstr>
      </vt:variant>
      <vt:variant>
        <vt:lpwstr/>
      </vt:variant>
      <vt:variant>
        <vt:i4>7405572</vt:i4>
      </vt:variant>
      <vt:variant>
        <vt:i4>213</vt:i4>
      </vt:variant>
      <vt:variant>
        <vt:i4>0</vt:i4>
      </vt:variant>
      <vt:variant>
        <vt:i4>5</vt:i4>
      </vt:variant>
      <vt:variant>
        <vt:lpwstr>http://www.nevo.co.il/Law_word/law10/YALKUT-5101.pdf</vt:lpwstr>
      </vt:variant>
      <vt:variant>
        <vt:lpwstr/>
      </vt:variant>
      <vt:variant>
        <vt:i4>7864333</vt:i4>
      </vt:variant>
      <vt:variant>
        <vt:i4>210</vt:i4>
      </vt:variant>
      <vt:variant>
        <vt:i4>0</vt:i4>
      </vt:variant>
      <vt:variant>
        <vt:i4>5</vt:i4>
      </vt:variant>
      <vt:variant>
        <vt:lpwstr>http://www.nevo.co.il/Law_word/law10/YALKUT-5099.pdf</vt:lpwstr>
      </vt:variant>
      <vt:variant>
        <vt:lpwstr/>
      </vt:variant>
      <vt:variant>
        <vt:i4>7405581</vt:i4>
      </vt:variant>
      <vt:variant>
        <vt:i4>207</vt:i4>
      </vt:variant>
      <vt:variant>
        <vt:i4>0</vt:i4>
      </vt:variant>
      <vt:variant>
        <vt:i4>5</vt:i4>
      </vt:variant>
      <vt:variant>
        <vt:lpwstr>http://www.nevo.co.il/Law_word/law10/YALKUT-5090.pdf</vt:lpwstr>
      </vt:variant>
      <vt:variant>
        <vt:lpwstr/>
      </vt:variant>
      <vt:variant>
        <vt:i4>7405569</vt:i4>
      </vt:variant>
      <vt:variant>
        <vt:i4>204</vt:i4>
      </vt:variant>
      <vt:variant>
        <vt:i4>0</vt:i4>
      </vt:variant>
      <vt:variant>
        <vt:i4>5</vt:i4>
      </vt:variant>
      <vt:variant>
        <vt:lpwstr>http://www.nevo.co.il/Law_word/law10/YALKUT-5050.pdf</vt:lpwstr>
      </vt:variant>
      <vt:variant>
        <vt:lpwstr/>
      </vt:variant>
      <vt:variant>
        <vt:i4>7667717</vt:i4>
      </vt:variant>
      <vt:variant>
        <vt:i4>201</vt:i4>
      </vt:variant>
      <vt:variant>
        <vt:i4>0</vt:i4>
      </vt:variant>
      <vt:variant>
        <vt:i4>5</vt:i4>
      </vt:variant>
      <vt:variant>
        <vt:lpwstr>http://www.nevo.co.il/Law_word/law10/YALKUT-5014.pdf</vt:lpwstr>
      </vt:variant>
      <vt:variant>
        <vt:lpwstr/>
      </vt:variant>
      <vt:variant>
        <vt:i4>8060930</vt:i4>
      </vt:variant>
      <vt:variant>
        <vt:i4>198</vt:i4>
      </vt:variant>
      <vt:variant>
        <vt:i4>0</vt:i4>
      </vt:variant>
      <vt:variant>
        <vt:i4>5</vt:i4>
      </vt:variant>
      <vt:variant>
        <vt:lpwstr>http://www.nevo.co.il/Law_word/law10/YALKUT-4973.pdf</vt:lpwstr>
      </vt:variant>
      <vt:variant>
        <vt:lpwstr/>
      </vt:variant>
      <vt:variant>
        <vt:i4>7340033</vt:i4>
      </vt:variant>
      <vt:variant>
        <vt:i4>195</vt:i4>
      </vt:variant>
      <vt:variant>
        <vt:i4>0</vt:i4>
      </vt:variant>
      <vt:variant>
        <vt:i4>5</vt:i4>
      </vt:variant>
      <vt:variant>
        <vt:lpwstr>http://www.nevo.co.il/Law_word/law10/YALKUT-4948.pdf</vt:lpwstr>
      </vt:variant>
      <vt:variant>
        <vt:lpwstr/>
      </vt:variant>
      <vt:variant>
        <vt:i4>7340039</vt:i4>
      </vt:variant>
      <vt:variant>
        <vt:i4>192</vt:i4>
      </vt:variant>
      <vt:variant>
        <vt:i4>0</vt:i4>
      </vt:variant>
      <vt:variant>
        <vt:i4>5</vt:i4>
      </vt:variant>
      <vt:variant>
        <vt:lpwstr>http://www.nevo.co.il/Law_word/law10/YALKUT-4928.pdf</vt:lpwstr>
      </vt:variant>
      <vt:variant>
        <vt:lpwstr/>
      </vt:variant>
      <vt:variant>
        <vt:i4>7995396</vt:i4>
      </vt:variant>
      <vt:variant>
        <vt:i4>189</vt:i4>
      </vt:variant>
      <vt:variant>
        <vt:i4>0</vt:i4>
      </vt:variant>
      <vt:variant>
        <vt:i4>5</vt:i4>
      </vt:variant>
      <vt:variant>
        <vt:lpwstr>http://www.nevo.co.il/Law_word/law10/YALKUT-4912.pdf</vt:lpwstr>
      </vt:variant>
      <vt:variant>
        <vt:lpwstr/>
      </vt:variant>
      <vt:variant>
        <vt:i4>8323077</vt:i4>
      </vt:variant>
      <vt:variant>
        <vt:i4>186</vt:i4>
      </vt:variant>
      <vt:variant>
        <vt:i4>0</vt:i4>
      </vt:variant>
      <vt:variant>
        <vt:i4>5</vt:i4>
      </vt:variant>
      <vt:variant>
        <vt:lpwstr>http://www.nevo.co.il/Law_word/law10/YALKUT-4907.pdf</vt:lpwstr>
      </vt:variant>
      <vt:variant>
        <vt:lpwstr/>
      </vt:variant>
      <vt:variant>
        <vt:i4>8323074</vt:i4>
      </vt:variant>
      <vt:variant>
        <vt:i4>183</vt:i4>
      </vt:variant>
      <vt:variant>
        <vt:i4>0</vt:i4>
      </vt:variant>
      <vt:variant>
        <vt:i4>5</vt:i4>
      </vt:variant>
      <vt:variant>
        <vt:lpwstr>http://www.nevo.co.il/Law_word/law10/YALKUT-4876.pdf</vt:lpwstr>
      </vt:variant>
      <vt:variant>
        <vt:lpwstr/>
      </vt:variant>
      <vt:variant>
        <vt:i4>8126466</vt:i4>
      </vt:variant>
      <vt:variant>
        <vt:i4>180</vt:i4>
      </vt:variant>
      <vt:variant>
        <vt:i4>0</vt:i4>
      </vt:variant>
      <vt:variant>
        <vt:i4>5</vt:i4>
      </vt:variant>
      <vt:variant>
        <vt:lpwstr>http://www.nevo.co.il/Law_word/law10/YALKUT-4875.pdf</vt:lpwstr>
      </vt:variant>
      <vt:variant>
        <vt:lpwstr/>
      </vt:variant>
      <vt:variant>
        <vt:i4>7929859</vt:i4>
      </vt:variant>
      <vt:variant>
        <vt:i4>177</vt:i4>
      </vt:variant>
      <vt:variant>
        <vt:i4>0</vt:i4>
      </vt:variant>
      <vt:variant>
        <vt:i4>5</vt:i4>
      </vt:variant>
      <vt:variant>
        <vt:lpwstr>http://www.nevo.co.il/Law_word/law10/YALKUT-4860.pdf</vt:lpwstr>
      </vt:variant>
      <vt:variant>
        <vt:lpwstr/>
      </vt:variant>
      <vt:variant>
        <vt:i4>7405569</vt:i4>
      </vt:variant>
      <vt:variant>
        <vt:i4>174</vt:i4>
      </vt:variant>
      <vt:variant>
        <vt:i4>0</vt:i4>
      </vt:variant>
      <vt:variant>
        <vt:i4>5</vt:i4>
      </vt:variant>
      <vt:variant>
        <vt:lpwstr>http://www.nevo.co.il/Law_word/law10/YALKUT-4848.pdf</vt:lpwstr>
      </vt:variant>
      <vt:variant>
        <vt:lpwstr/>
      </vt:variant>
      <vt:variant>
        <vt:i4>8126470</vt:i4>
      </vt:variant>
      <vt:variant>
        <vt:i4>171</vt:i4>
      </vt:variant>
      <vt:variant>
        <vt:i4>0</vt:i4>
      </vt:variant>
      <vt:variant>
        <vt:i4>5</vt:i4>
      </vt:variant>
      <vt:variant>
        <vt:lpwstr>http://www.nevo.co.il/Law_word/law10/YALKUT-4835.pdf</vt:lpwstr>
      </vt:variant>
      <vt:variant>
        <vt:lpwstr/>
      </vt:variant>
      <vt:variant>
        <vt:i4>7471110</vt:i4>
      </vt:variant>
      <vt:variant>
        <vt:i4>168</vt:i4>
      </vt:variant>
      <vt:variant>
        <vt:i4>0</vt:i4>
      </vt:variant>
      <vt:variant>
        <vt:i4>5</vt:i4>
      </vt:variant>
      <vt:variant>
        <vt:lpwstr>http://www.nevo.co.il/Law_word/law10/YALKUT-4734.pdf</vt:lpwstr>
      </vt:variant>
      <vt:variant>
        <vt:lpwstr/>
      </vt:variant>
      <vt:variant>
        <vt:i4>7471108</vt:i4>
      </vt:variant>
      <vt:variant>
        <vt:i4>165</vt:i4>
      </vt:variant>
      <vt:variant>
        <vt:i4>0</vt:i4>
      </vt:variant>
      <vt:variant>
        <vt:i4>5</vt:i4>
      </vt:variant>
      <vt:variant>
        <vt:lpwstr>http://www.nevo.co.il/Law_word/law10/YALKUT-4714.pdf</vt:lpwstr>
      </vt:variant>
      <vt:variant>
        <vt:lpwstr/>
      </vt:variant>
      <vt:variant>
        <vt:i4>7536643</vt:i4>
      </vt:variant>
      <vt:variant>
        <vt:i4>162</vt:i4>
      </vt:variant>
      <vt:variant>
        <vt:i4>0</vt:i4>
      </vt:variant>
      <vt:variant>
        <vt:i4>5</vt:i4>
      </vt:variant>
      <vt:variant>
        <vt:lpwstr>http://www.nevo.co.il/Law_word/law10/YALKUT-4664.pdf</vt:lpwstr>
      </vt:variant>
      <vt:variant>
        <vt:lpwstr/>
      </vt:variant>
      <vt:variant>
        <vt:i4>8323078</vt:i4>
      </vt:variant>
      <vt:variant>
        <vt:i4>159</vt:i4>
      </vt:variant>
      <vt:variant>
        <vt:i4>0</vt:i4>
      </vt:variant>
      <vt:variant>
        <vt:i4>5</vt:i4>
      </vt:variant>
      <vt:variant>
        <vt:lpwstr>http://www.nevo.co.il/Law_word/law10/YALKUT-4638.pdf</vt:lpwstr>
      </vt:variant>
      <vt:variant>
        <vt:lpwstr/>
      </vt:variant>
      <vt:variant>
        <vt:i4>7405575</vt:i4>
      </vt:variant>
      <vt:variant>
        <vt:i4>156</vt:i4>
      </vt:variant>
      <vt:variant>
        <vt:i4>0</vt:i4>
      </vt:variant>
      <vt:variant>
        <vt:i4>5</vt:i4>
      </vt:variant>
      <vt:variant>
        <vt:lpwstr>http://www.nevo.co.il/Law_word/law10/YALKUT-4626.pdf</vt:lpwstr>
      </vt:variant>
      <vt:variant>
        <vt:lpwstr/>
      </vt:variant>
      <vt:variant>
        <vt:i4>8192012</vt:i4>
      </vt:variant>
      <vt:variant>
        <vt:i4>153</vt:i4>
      </vt:variant>
      <vt:variant>
        <vt:i4>0</vt:i4>
      </vt:variant>
      <vt:variant>
        <vt:i4>5</vt:i4>
      </vt:variant>
      <vt:variant>
        <vt:lpwstr>http://www.nevo.co.il/Law_word/law10/YALKUT-4599.pdf</vt:lpwstr>
      </vt:variant>
      <vt:variant>
        <vt:lpwstr/>
      </vt:variant>
      <vt:variant>
        <vt:i4>7602189</vt:i4>
      </vt:variant>
      <vt:variant>
        <vt:i4>150</vt:i4>
      </vt:variant>
      <vt:variant>
        <vt:i4>0</vt:i4>
      </vt:variant>
      <vt:variant>
        <vt:i4>5</vt:i4>
      </vt:variant>
      <vt:variant>
        <vt:lpwstr>http://www.nevo.co.il/Law_word/law10/YALKUT-4580.pdf</vt:lpwstr>
      </vt:variant>
      <vt:variant>
        <vt:lpwstr/>
      </vt:variant>
      <vt:variant>
        <vt:i4>7733252</vt:i4>
      </vt:variant>
      <vt:variant>
        <vt:i4>147</vt:i4>
      </vt:variant>
      <vt:variant>
        <vt:i4>0</vt:i4>
      </vt:variant>
      <vt:variant>
        <vt:i4>5</vt:i4>
      </vt:variant>
      <vt:variant>
        <vt:lpwstr>http://www.nevo.co.il/Law_word/law10/YALKUT-4512.pdf</vt:lpwstr>
      </vt:variant>
      <vt:variant>
        <vt:lpwstr/>
      </vt:variant>
      <vt:variant>
        <vt:i4>7602178</vt:i4>
      </vt:variant>
      <vt:variant>
        <vt:i4>144</vt:i4>
      </vt:variant>
      <vt:variant>
        <vt:i4>0</vt:i4>
      </vt:variant>
      <vt:variant>
        <vt:i4>5</vt:i4>
      </vt:variant>
      <vt:variant>
        <vt:lpwstr>http://www.nevo.co.il/Law_word/law10/YALKUT-4471.pdf</vt:lpwstr>
      </vt:variant>
      <vt:variant>
        <vt:lpwstr/>
      </vt:variant>
      <vt:variant>
        <vt:i4>7405571</vt:i4>
      </vt:variant>
      <vt:variant>
        <vt:i4>141</vt:i4>
      </vt:variant>
      <vt:variant>
        <vt:i4>0</vt:i4>
      </vt:variant>
      <vt:variant>
        <vt:i4>5</vt:i4>
      </vt:variant>
      <vt:variant>
        <vt:lpwstr>http://www.nevo.co.il/Law_word/law10/YALKUT-4464.pdf</vt:lpwstr>
      </vt:variant>
      <vt:variant>
        <vt:lpwstr/>
      </vt:variant>
      <vt:variant>
        <vt:i4>7733260</vt:i4>
      </vt:variant>
      <vt:variant>
        <vt:i4>138</vt:i4>
      </vt:variant>
      <vt:variant>
        <vt:i4>0</vt:i4>
      </vt:variant>
      <vt:variant>
        <vt:i4>5</vt:i4>
      </vt:variant>
      <vt:variant>
        <vt:lpwstr>http://www.nevo.co.il/Law_word/law10/YALKUT-4394.pdf</vt:lpwstr>
      </vt:variant>
      <vt:variant>
        <vt:lpwstr/>
      </vt:variant>
      <vt:variant>
        <vt:i4>7471117</vt:i4>
      </vt:variant>
      <vt:variant>
        <vt:i4>135</vt:i4>
      </vt:variant>
      <vt:variant>
        <vt:i4>0</vt:i4>
      </vt:variant>
      <vt:variant>
        <vt:i4>5</vt:i4>
      </vt:variant>
      <vt:variant>
        <vt:lpwstr>http://www.nevo.co.il/Law_word/law10/YALKUT-4380.pdf</vt:lpwstr>
      </vt:variant>
      <vt:variant>
        <vt:lpwstr/>
      </vt:variant>
      <vt:variant>
        <vt:i4>7471110</vt:i4>
      </vt:variant>
      <vt:variant>
        <vt:i4>132</vt:i4>
      </vt:variant>
      <vt:variant>
        <vt:i4>0</vt:i4>
      </vt:variant>
      <vt:variant>
        <vt:i4>5</vt:i4>
      </vt:variant>
      <vt:variant>
        <vt:lpwstr>http://www.nevo.co.il/Law_word/law10/YALKUT-4330.pdf</vt:lpwstr>
      </vt:variant>
      <vt:variant>
        <vt:lpwstr/>
      </vt:variant>
      <vt:variant>
        <vt:i4>7602180</vt:i4>
      </vt:variant>
      <vt:variant>
        <vt:i4>129</vt:i4>
      </vt:variant>
      <vt:variant>
        <vt:i4>0</vt:i4>
      </vt:variant>
      <vt:variant>
        <vt:i4>5</vt:i4>
      </vt:variant>
      <vt:variant>
        <vt:lpwstr>http://www.nevo.co.il/Law_word/law10/YALKUT-4316.pdf</vt:lpwstr>
      </vt:variant>
      <vt:variant>
        <vt:lpwstr/>
      </vt:variant>
      <vt:variant>
        <vt:i4>7340037</vt:i4>
      </vt:variant>
      <vt:variant>
        <vt:i4>126</vt:i4>
      </vt:variant>
      <vt:variant>
        <vt:i4>0</vt:i4>
      </vt:variant>
      <vt:variant>
        <vt:i4>5</vt:i4>
      </vt:variant>
      <vt:variant>
        <vt:lpwstr>http://www.nevo.co.il/Law_word/law10/YALKUT-4302.pdf</vt:lpwstr>
      </vt:variant>
      <vt:variant>
        <vt:lpwstr/>
      </vt:variant>
      <vt:variant>
        <vt:i4>7471116</vt:i4>
      </vt:variant>
      <vt:variant>
        <vt:i4>123</vt:i4>
      </vt:variant>
      <vt:variant>
        <vt:i4>0</vt:i4>
      </vt:variant>
      <vt:variant>
        <vt:i4>5</vt:i4>
      </vt:variant>
      <vt:variant>
        <vt:lpwstr>http://www.nevo.co.il/Law_word/law10/YALKUT-4291.pdf</vt:lpwstr>
      </vt:variant>
      <vt:variant>
        <vt:lpwstr/>
      </vt:variant>
      <vt:variant>
        <vt:i4>7864322</vt:i4>
      </vt:variant>
      <vt:variant>
        <vt:i4>120</vt:i4>
      </vt:variant>
      <vt:variant>
        <vt:i4>0</vt:i4>
      </vt:variant>
      <vt:variant>
        <vt:i4>5</vt:i4>
      </vt:variant>
      <vt:variant>
        <vt:lpwstr>http://www.nevo.co.il/Law_word/law10/YALKUT-4178.pdf</vt:lpwstr>
      </vt:variant>
      <vt:variant>
        <vt:lpwstr/>
      </vt:variant>
      <vt:variant>
        <vt:i4>7602176</vt:i4>
      </vt:variant>
      <vt:variant>
        <vt:i4>117</vt:i4>
      </vt:variant>
      <vt:variant>
        <vt:i4>0</vt:i4>
      </vt:variant>
      <vt:variant>
        <vt:i4>5</vt:i4>
      </vt:variant>
      <vt:variant>
        <vt:lpwstr>http://www.nevo.co.il/Law_word/law10/YALKUT-4154.pdf</vt:lpwstr>
      </vt:variant>
      <vt:variant>
        <vt:lpwstr/>
      </vt:variant>
      <vt:variant>
        <vt:i4>7405574</vt:i4>
      </vt:variant>
      <vt:variant>
        <vt:i4>114</vt:i4>
      </vt:variant>
      <vt:variant>
        <vt:i4>0</vt:i4>
      </vt:variant>
      <vt:variant>
        <vt:i4>5</vt:i4>
      </vt:variant>
      <vt:variant>
        <vt:lpwstr>http://www.nevo.co.il/Law_word/law10/YALKUT-4131.pdf</vt:lpwstr>
      </vt:variant>
      <vt:variant>
        <vt:lpwstr/>
      </vt:variant>
      <vt:variant>
        <vt:i4>7602183</vt:i4>
      </vt:variant>
      <vt:variant>
        <vt:i4>111</vt:i4>
      </vt:variant>
      <vt:variant>
        <vt:i4>0</vt:i4>
      </vt:variant>
      <vt:variant>
        <vt:i4>5</vt:i4>
      </vt:variant>
      <vt:variant>
        <vt:lpwstr>http://www.nevo.co.il/Law_word/law10/YALKUT-4124.pdf</vt:lpwstr>
      </vt:variant>
      <vt:variant>
        <vt:lpwstr/>
      </vt:variant>
      <vt:variant>
        <vt:i4>7798789</vt:i4>
      </vt:variant>
      <vt:variant>
        <vt:i4>108</vt:i4>
      </vt:variant>
      <vt:variant>
        <vt:i4>0</vt:i4>
      </vt:variant>
      <vt:variant>
        <vt:i4>5</vt:i4>
      </vt:variant>
      <vt:variant>
        <vt:lpwstr>http://www.nevo.co.il/Law_word/law10/YALKUT-4107.pdf</vt:lpwstr>
      </vt:variant>
      <vt:variant>
        <vt:lpwstr/>
      </vt:variant>
      <vt:variant>
        <vt:i4>8323083</vt:i4>
      </vt:variant>
      <vt:variant>
        <vt:i4>105</vt:i4>
      </vt:variant>
      <vt:variant>
        <vt:i4>0</vt:i4>
      </vt:variant>
      <vt:variant>
        <vt:i4>5</vt:i4>
      </vt:variant>
      <vt:variant>
        <vt:lpwstr>http://www.nevo.co.il/Law_word/law10/YALKUT-3997.pdf</vt:lpwstr>
      </vt:variant>
      <vt:variant>
        <vt:lpwstr/>
      </vt:variant>
      <vt:variant>
        <vt:i4>8126471</vt:i4>
      </vt:variant>
      <vt:variant>
        <vt:i4>102</vt:i4>
      </vt:variant>
      <vt:variant>
        <vt:i4>0</vt:i4>
      </vt:variant>
      <vt:variant>
        <vt:i4>5</vt:i4>
      </vt:variant>
      <vt:variant>
        <vt:lpwstr>http://www.nevo.co.il/Law_word/law10/YALKUT-3954.pdf</vt:lpwstr>
      </vt:variant>
      <vt:variant>
        <vt:lpwstr/>
      </vt:variant>
      <vt:variant>
        <vt:i4>7995398</vt:i4>
      </vt:variant>
      <vt:variant>
        <vt:i4>99</vt:i4>
      </vt:variant>
      <vt:variant>
        <vt:i4>0</vt:i4>
      </vt:variant>
      <vt:variant>
        <vt:i4>5</vt:i4>
      </vt:variant>
      <vt:variant>
        <vt:lpwstr>http://www.nevo.co.il/Law_word/law10/YALKUT-3942.pdf</vt:lpwstr>
      </vt:variant>
      <vt:variant>
        <vt:lpwstr/>
      </vt:variant>
      <vt:variant>
        <vt:i4>8192004</vt:i4>
      </vt:variant>
      <vt:variant>
        <vt:i4>96</vt:i4>
      </vt:variant>
      <vt:variant>
        <vt:i4>0</vt:i4>
      </vt:variant>
      <vt:variant>
        <vt:i4>5</vt:i4>
      </vt:variant>
      <vt:variant>
        <vt:lpwstr>http://www.nevo.co.il/Law_word/law10/YALKUT-3864.pdf</vt:lpwstr>
      </vt:variant>
      <vt:variant>
        <vt:lpwstr/>
      </vt:variant>
      <vt:variant>
        <vt:i4>7405574</vt:i4>
      </vt:variant>
      <vt:variant>
        <vt:i4>93</vt:i4>
      </vt:variant>
      <vt:variant>
        <vt:i4>0</vt:i4>
      </vt:variant>
      <vt:variant>
        <vt:i4>5</vt:i4>
      </vt:variant>
      <vt:variant>
        <vt:lpwstr>http://www.nevo.co.il/Law_word/law10/YALKUT-3848.pdf</vt:lpwstr>
      </vt:variant>
      <vt:variant>
        <vt:lpwstr/>
      </vt:variant>
      <vt:variant>
        <vt:i4>7405573</vt:i4>
      </vt:variant>
      <vt:variant>
        <vt:i4>90</vt:i4>
      </vt:variant>
      <vt:variant>
        <vt:i4>0</vt:i4>
      </vt:variant>
      <vt:variant>
        <vt:i4>5</vt:i4>
      </vt:variant>
      <vt:variant>
        <vt:lpwstr>http://www.nevo.co.il/Law_word/law10/YALKUT-3777.pdf</vt:lpwstr>
      </vt:variant>
      <vt:variant>
        <vt:lpwstr/>
      </vt:variant>
      <vt:variant>
        <vt:i4>7405574</vt:i4>
      </vt:variant>
      <vt:variant>
        <vt:i4>87</vt:i4>
      </vt:variant>
      <vt:variant>
        <vt:i4>0</vt:i4>
      </vt:variant>
      <vt:variant>
        <vt:i4>5</vt:i4>
      </vt:variant>
      <vt:variant>
        <vt:lpwstr>http://www.nevo.co.il/Law_word/law10/YALKUT-3747.pdf</vt:lpwstr>
      </vt:variant>
      <vt:variant>
        <vt:lpwstr/>
      </vt:variant>
      <vt:variant>
        <vt:i4>8323082</vt:i4>
      </vt:variant>
      <vt:variant>
        <vt:i4>84</vt:i4>
      </vt:variant>
      <vt:variant>
        <vt:i4>0</vt:i4>
      </vt:variant>
      <vt:variant>
        <vt:i4>5</vt:i4>
      </vt:variant>
      <vt:variant>
        <vt:lpwstr>http://www.nevo.co.il/Law_word/law10/YALKUT-3688.pdf</vt:lpwstr>
      </vt:variant>
      <vt:variant>
        <vt:lpwstr/>
      </vt:variant>
      <vt:variant>
        <vt:i4>7340042</vt:i4>
      </vt:variant>
      <vt:variant>
        <vt:i4>81</vt:i4>
      </vt:variant>
      <vt:variant>
        <vt:i4>0</vt:i4>
      </vt:variant>
      <vt:variant>
        <vt:i4>5</vt:i4>
      </vt:variant>
      <vt:variant>
        <vt:lpwstr>http://www.nevo.co.il/Law_word/law10/YALKUT-3687.pdf</vt:lpwstr>
      </vt:variant>
      <vt:variant>
        <vt:lpwstr/>
      </vt:variant>
      <vt:variant>
        <vt:i4>7471109</vt:i4>
      </vt:variant>
      <vt:variant>
        <vt:i4>78</vt:i4>
      </vt:variant>
      <vt:variant>
        <vt:i4>0</vt:i4>
      </vt:variant>
      <vt:variant>
        <vt:i4>5</vt:i4>
      </vt:variant>
      <vt:variant>
        <vt:lpwstr>http://www.nevo.co.il/Law_word/law10/YALKUT-3675.pdf</vt:lpwstr>
      </vt:variant>
      <vt:variant>
        <vt:lpwstr/>
      </vt:variant>
      <vt:variant>
        <vt:i4>7405568</vt:i4>
      </vt:variant>
      <vt:variant>
        <vt:i4>75</vt:i4>
      </vt:variant>
      <vt:variant>
        <vt:i4>0</vt:i4>
      </vt:variant>
      <vt:variant>
        <vt:i4>5</vt:i4>
      </vt:variant>
      <vt:variant>
        <vt:lpwstr>http://www.nevo.co.il/Law_word/law10/YALKUT-3626.pdf</vt:lpwstr>
      </vt:variant>
      <vt:variant>
        <vt:lpwstr/>
      </vt:variant>
      <vt:variant>
        <vt:i4>7602181</vt:i4>
      </vt:variant>
      <vt:variant>
        <vt:i4>72</vt:i4>
      </vt:variant>
      <vt:variant>
        <vt:i4>0</vt:i4>
      </vt:variant>
      <vt:variant>
        <vt:i4>5</vt:i4>
      </vt:variant>
      <vt:variant>
        <vt:lpwstr>http://www.nevo.co.il/Law_word/law10/YALKUT-3471.pdf</vt:lpwstr>
      </vt:variant>
      <vt:variant>
        <vt:lpwstr/>
      </vt:variant>
      <vt:variant>
        <vt:i4>7667712</vt:i4>
      </vt:variant>
      <vt:variant>
        <vt:i4>69</vt:i4>
      </vt:variant>
      <vt:variant>
        <vt:i4>0</vt:i4>
      </vt:variant>
      <vt:variant>
        <vt:i4>5</vt:i4>
      </vt:variant>
      <vt:variant>
        <vt:lpwstr>http://www.nevo.co.il/Law_word/law10/YALKUT-3420.pdf</vt:lpwstr>
      </vt:variant>
      <vt:variant>
        <vt:lpwstr/>
      </vt:variant>
      <vt:variant>
        <vt:i4>8060932</vt:i4>
      </vt:variant>
      <vt:variant>
        <vt:i4>66</vt:i4>
      </vt:variant>
      <vt:variant>
        <vt:i4>0</vt:i4>
      </vt:variant>
      <vt:variant>
        <vt:i4>5</vt:i4>
      </vt:variant>
      <vt:variant>
        <vt:lpwstr>http://www.nevo.co.il/Law_word/law10/YALKUT-3369.pdf</vt:lpwstr>
      </vt:variant>
      <vt:variant>
        <vt:lpwstr/>
      </vt:variant>
      <vt:variant>
        <vt:i4>7733249</vt:i4>
      </vt:variant>
      <vt:variant>
        <vt:i4>63</vt:i4>
      </vt:variant>
      <vt:variant>
        <vt:i4>0</vt:i4>
      </vt:variant>
      <vt:variant>
        <vt:i4>5</vt:i4>
      </vt:variant>
      <vt:variant>
        <vt:lpwstr>http://www.nevo.co.il/Law_word/law10/YALKUT-3334.pdf</vt:lpwstr>
      </vt:variant>
      <vt:variant>
        <vt:lpwstr/>
      </vt:variant>
      <vt:variant>
        <vt:i4>7536642</vt:i4>
      </vt:variant>
      <vt:variant>
        <vt:i4>60</vt:i4>
      </vt:variant>
      <vt:variant>
        <vt:i4>0</vt:i4>
      </vt:variant>
      <vt:variant>
        <vt:i4>5</vt:i4>
      </vt:variant>
      <vt:variant>
        <vt:lpwstr>http://www.nevo.co.il/Law_word/law10/YALKUT-3301.pdf</vt:lpwstr>
      </vt:variant>
      <vt:variant>
        <vt:lpwstr/>
      </vt:variant>
      <vt:variant>
        <vt:i4>7471109</vt:i4>
      </vt:variant>
      <vt:variant>
        <vt:i4>57</vt:i4>
      </vt:variant>
      <vt:variant>
        <vt:i4>0</vt:i4>
      </vt:variant>
      <vt:variant>
        <vt:i4>5</vt:i4>
      </vt:variant>
      <vt:variant>
        <vt:lpwstr>http://www.nevo.co.il/Law_word/law10/YALKUT-3271.pdf</vt:lpwstr>
      </vt:variant>
      <vt:variant>
        <vt:lpwstr/>
      </vt:variant>
      <vt:variant>
        <vt:i4>7536650</vt:i4>
      </vt:variant>
      <vt:variant>
        <vt:i4>54</vt:i4>
      </vt:variant>
      <vt:variant>
        <vt:i4>0</vt:i4>
      </vt:variant>
      <vt:variant>
        <vt:i4>5</vt:i4>
      </vt:variant>
      <vt:variant>
        <vt:lpwstr>http://www.nevo.co.il/Law_word/law10/YALKUT-3183.pdf</vt:lpwstr>
      </vt:variant>
      <vt:variant>
        <vt:lpwstr/>
      </vt:variant>
      <vt:variant>
        <vt:i4>7405571</vt:i4>
      </vt:variant>
      <vt:variant>
        <vt:i4>51</vt:i4>
      </vt:variant>
      <vt:variant>
        <vt:i4>0</vt:i4>
      </vt:variant>
      <vt:variant>
        <vt:i4>5</vt:i4>
      </vt:variant>
      <vt:variant>
        <vt:lpwstr>http://www.nevo.co.il/Law_word/law10/YALKUT-3010.pdf</vt:lpwstr>
      </vt:variant>
      <vt:variant>
        <vt:lpwstr/>
      </vt:variant>
      <vt:variant>
        <vt:i4>7405570</vt:i4>
      </vt:variant>
      <vt:variant>
        <vt:i4>48</vt:i4>
      </vt:variant>
      <vt:variant>
        <vt:i4>0</vt:i4>
      </vt:variant>
      <vt:variant>
        <vt:i4>5</vt:i4>
      </vt:variant>
      <vt:variant>
        <vt:lpwstr>http://www.nevo.co.il/Law_word/law10/YALKUT-2717.pdf</vt:lpwstr>
      </vt:variant>
      <vt:variant>
        <vt:lpwstr/>
      </vt:variant>
      <vt:variant>
        <vt:i4>7667716</vt:i4>
      </vt:variant>
      <vt:variant>
        <vt:i4>45</vt:i4>
      </vt:variant>
      <vt:variant>
        <vt:i4>0</vt:i4>
      </vt:variant>
      <vt:variant>
        <vt:i4>5</vt:i4>
      </vt:variant>
      <vt:variant>
        <vt:lpwstr>http://www.nevo.co.il/Law_word/law10/YALKUT-2672.pdf</vt:lpwstr>
      </vt:variant>
      <vt:variant>
        <vt:lpwstr/>
      </vt:variant>
      <vt:variant>
        <vt:i4>7733250</vt:i4>
      </vt:variant>
      <vt:variant>
        <vt:i4>42</vt:i4>
      </vt:variant>
      <vt:variant>
        <vt:i4>0</vt:i4>
      </vt:variant>
      <vt:variant>
        <vt:i4>5</vt:i4>
      </vt:variant>
      <vt:variant>
        <vt:lpwstr>http://www.nevo.co.il/Law_word/law10/YALKUT-2611.pdf</vt:lpwstr>
      </vt:variant>
      <vt:variant>
        <vt:lpwstr/>
      </vt:variant>
      <vt:variant>
        <vt:i4>8126475</vt:i4>
      </vt:variant>
      <vt:variant>
        <vt:i4>39</vt:i4>
      </vt:variant>
      <vt:variant>
        <vt:i4>0</vt:i4>
      </vt:variant>
      <vt:variant>
        <vt:i4>5</vt:i4>
      </vt:variant>
      <vt:variant>
        <vt:lpwstr>http://www.nevo.co.il/Law_word/law10/YALKUT-2588.pdf</vt:lpwstr>
      </vt:variant>
      <vt:variant>
        <vt:lpwstr/>
      </vt:variant>
      <vt:variant>
        <vt:i4>7536641</vt:i4>
      </vt:variant>
      <vt:variant>
        <vt:i4>36</vt:i4>
      </vt:variant>
      <vt:variant>
        <vt:i4>0</vt:i4>
      </vt:variant>
      <vt:variant>
        <vt:i4>5</vt:i4>
      </vt:variant>
      <vt:variant>
        <vt:lpwstr>http://www.nevo.co.il/Law_word/law10/YALKUT-2527.pdf</vt:lpwstr>
      </vt:variant>
      <vt:variant>
        <vt:lpwstr/>
      </vt:variant>
      <vt:variant>
        <vt:i4>7405570</vt:i4>
      </vt:variant>
      <vt:variant>
        <vt:i4>33</vt:i4>
      </vt:variant>
      <vt:variant>
        <vt:i4>0</vt:i4>
      </vt:variant>
      <vt:variant>
        <vt:i4>5</vt:i4>
      </vt:variant>
      <vt:variant>
        <vt:lpwstr>http://www.nevo.co.il/Law_word/law10/YALKUT-2515.pdf</vt:lpwstr>
      </vt:variant>
      <vt:variant>
        <vt:lpwstr/>
      </vt:variant>
      <vt:variant>
        <vt:i4>7798795</vt:i4>
      </vt:variant>
      <vt:variant>
        <vt:i4>30</vt:i4>
      </vt:variant>
      <vt:variant>
        <vt:i4>0</vt:i4>
      </vt:variant>
      <vt:variant>
        <vt:i4>5</vt:i4>
      </vt:variant>
      <vt:variant>
        <vt:lpwstr>http://www.nevo.co.il/Law_word/law10/YALKUT-2385.pdf</vt:lpwstr>
      </vt:variant>
      <vt:variant>
        <vt:lpwstr/>
      </vt:variant>
      <vt:variant>
        <vt:i4>7733250</vt:i4>
      </vt:variant>
      <vt:variant>
        <vt:i4>27</vt:i4>
      </vt:variant>
      <vt:variant>
        <vt:i4>0</vt:i4>
      </vt:variant>
      <vt:variant>
        <vt:i4>5</vt:i4>
      </vt:variant>
      <vt:variant>
        <vt:lpwstr>http://www.nevo.co.il/Law_word/law10/YALKUT-2314.pdf</vt:lpwstr>
      </vt:variant>
      <vt:variant>
        <vt:lpwstr/>
      </vt:variant>
      <vt:variant>
        <vt:i4>7405578</vt:i4>
      </vt:variant>
      <vt:variant>
        <vt:i4>24</vt:i4>
      </vt:variant>
      <vt:variant>
        <vt:i4>0</vt:i4>
      </vt:variant>
      <vt:variant>
        <vt:i4>5</vt:i4>
      </vt:variant>
      <vt:variant>
        <vt:lpwstr>http://www.nevo.co.il/Law_word/law10/YALKUT-2292.pdf</vt:lpwstr>
      </vt:variant>
      <vt:variant>
        <vt:lpwstr/>
      </vt:variant>
      <vt:variant>
        <vt:i4>7864321</vt:i4>
      </vt:variant>
      <vt:variant>
        <vt:i4>21</vt:i4>
      </vt:variant>
      <vt:variant>
        <vt:i4>0</vt:i4>
      </vt:variant>
      <vt:variant>
        <vt:i4>5</vt:i4>
      </vt:variant>
      <vt:variant>
        <vt:lpwstr>http://www.nevo.co.il/Law_word/law10/YALKUT-1811.pdf</vt:lpwstr>
      </vt:variant>
      <vt:variant>
        <vt:lpwstr/>
      </vt:variant>
      <vt:variant>
        <vt:i4>8323072</vt:i4>
      </vt:variant>
      <vt:variant>
        <vt:i4>18</vt:i4>
      </vt:variant>
      <vt:variant>
        <vt:i4>0</vt:i4>
      </vt:variant>
      <vt:variant>
        <vt:i4>5</vt:i4>
      </vt:variant>
      <vt:variant>
        <vt:lpwstr>http://www.nevo.co.il/Law_word/law10/YALKUT-1806.pdf</vt:lpwstr>
      </vt:variant>
      <vt:variant>
        <vt:lpwstr/>
      </vt:variant>
      <vt:variant>
        <vt:i4>7667719</vt:i4>
      </vt:variant>
      <vt:variant>
        <vt:i4>15</vt:i4>
      </vt:variant>
      <vt:variant>
        <vt:i4>0</vt:i4>
      </vt:variant>
      <vt:variant>
        <vt:i4>5</vt:i4>
      </vt:variant>
      <vt:variant>
        <vt:lpwstr>http://www.nevo.co.il/Law_word/law10/YALKUT-1773.pdf</vt:lpwstr>
      </vt:variant>
      <vt:variant>
        <vt:lpwstr/>
      </vt:variant>
      <vt:variant>
        <vt:i4>7340036</vt:i4>
      </vt:variant>
      <vt:variant>
        <vt:i4>12</vt:i4>
      </vt:variant>
      <vt:variant>
        <vt:i4>0</vt:i4>
      </vt:variant>
      <vt:variant>
        <vt:i4>5</vt:i4>
      </vt:variant>
      <vt:variant>
        <vt:lpwstr>http://www.nevo.co.il/Law_word/law10/YALKUT-1544.pdf</vt:lpwstr>
      </vt:variant>
      <vt:variant>
        <vt:lpwstr/>
      </vt:variant>
      <vt:variant>
        <vt:i4>8126465</vt:i4>
      </vt:variant>
      <vt:variant>
        <vt:i4>9</vt:i4>
      </vt:variant>
      <vt:variant>
        <vt:i4>0</vt:i4>
      </vt:variant>
      <vt:variant>
        <vt:i4>5</vt:i4>
      </vt:variant>
      <vt:variant>
        <vt:lpwstr>http://www.nevo.co.il/Law_word/law10/YALKUT-1518.pdf</vt:lpwstr>
      </vt:variant>
      <vt:variant>
        <vt:lpwstr/>
      </vt:variant>
      <vt:variant>
        <vt:i4>7536641</vt:i4>
      </vt:variant>
      <vt:variant>
        <vt:i4>6</vt:i4>
      </vt:variant>
      <vt:variant>
        <vt:i4>0</vt:i4>
      </vt:variant>
      <vt:variant>
        <vt:i4>5</vt:i4>
      </vt:variant>
      <vt:variant>
        <vt:lpwstr>http://www.nevo.co.il/Law_word/law10/YALKUT-1517.pdf</vt:lpwstr>
      </vt:variant>
      <vt:variant>
        <vt:lpwstr/>
      </vt:variant>
      <vt:variant>
        <vt:i4>7405570</vt:i4>
      </vt:variant>
      <vt:variant>
        <vt:i4>3</vt:i4>
      </vt:variant>
      <vt:variant>
        <vt:i4>0</vt:i4>
      </vt:variant>
      <vt:variant>
        <vt:i4>5</vt:i4>
      </vt:variant>
      <vt:variant>
        <vt:lpwstr>http://www.nevo.co.il/Law_word/law10/YALKUT-1424.pdf</vt:lpwstr>
      </vt:variant>
      <vt:variant>
        <vt:lpwstr/>
      </vt:variant>
      <vt:variant>
        <vt:i4>7667714</vt:i4>
      </vt:variant>
      <vt:variant>
        <vt:i4>0</vt:i4>
      </vt:variant>
      <vt:variant>
        <vt:i4>0</vt:i4>
      </vt:variant>
      <vt:variant>
        <vt:i4>5</vt:i4>
      </vt:variant>
      <vt:variant>
        <vt:lpwstr>http://www.nevo.co.il/Law_word/law10/YALKUT-1420.pdf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תקנון הכנסת</vt:lpwstr>
  </property>
  <property fmtid="{D5CDD505-2E9C-101B-9397-08002B2CF9AE}" pid="5" name="LAWNUMBER">
    <vt:lpwstr>0022</vt:lpwstr>
  </property>
  <property fmtid="{D5CDD505-2E9C-101B-9397-08002B2CF9AE}" pid="6" name="TYPE">
    <vt:lpwstr>01</vt:lpwstr>
  </property>
  <property fmtid="{D5CDD505-2E9C-101B-9397-08002B2CF9AE}" pid="7" name="DATE">
    <vt:lpwstr/>
  </property>
  <property fmtid="{D5CDD505-2E9C-101B-9397-08002B2CF9AE}" pid="8" name="SEFER">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JUDGE">
    <vt:lpwstr/>
  </property>
  <property fmtid="{D5CDD505-2E9C-101B-9397-08002B2CF9AE}" pid="15" name="LAWYER">
    <vt:lpwstr/>
  </property>
  <property fmtid="{D5CDD505-2E9C-101B-9397-08002B2CF9AE}" pid="16" name="APPELLANT">
    <vt:lpwstr/>
  </property>
  <property fmtid="{D5CDD505-2E9C-101B-9397-08002B2CF9AE}" pid="17" name="APPELLEE">
    <vt:lpwstr/>
  </property>
  <property fmtid="{D5CDD505-2E9C-101B-9397-08002B2CF9AE}" pid="18" name="PROCESS">
    <vt:lpwstr/>
  </property>
  <property fmtid="{D5CDD505-2E9C-101B-9397-08002B2CF9AE}" pid="19" name="PROCNUM">
    <vt:lpwstr/>
  </property>
  <property fmtid="{D5CDD505-2E9C-101B-9397-08002B2CF9AE}" pid="20" name="PROCYEAR">
    <vt:lpwstr/>
  </property>
  <property fmtid="{D5CDD505-2E9C-101B-9397-08002B2CF9AE}" pid="21" name="CITY">
    <vt:lpwstr/>
  </property>
  <property fmtid="{D5CDD505-2E9C-101B-9397-08002B2CF9AE}" pid="22" name="PSAKDIN">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MEKORSAMCHUT">
    <vt:lpwstr/>
  </property>
  <property fmtid="{D5CDD505-2E9C-101B-9397-08002B2CF9AE}" pid="28" name="NOSE11">
    <vt:lpwstr>דיני חוקה </vt:lpwstr>
  </property>
  <property fmtid="{D5CDD505-2E9C-101B-9397-08002B2CF9AE}" pid="29" name="NOSE21">
    <vt:lpwstr>כנסת</vt:lpwstr>
  </property>
  <property fmtid="{D5CDD505-2E9C-101B-9397-08002B2CF9AE}" pid="30" name="NOSE31">
    <vt:lpwstr/>
  </property>
  <property fmtid="{D5CDD505-2E9C-101B-9397-08002B2CF9AE}" pid="31" name="NOSE41">
    <vt:lpwstr/>
  </property>
  <property fmtid="{D5CDD505-2E9C-101B-9397-08002B2CF9AE}" pid="32" name="NOSE12">
    <vt:lpwstr/>
  </property>
  <property fmtid="{D5CDD505-2E9C-101B-9397-08002B2CF9AE}" pid="33" name="NOSE22">
    <vt:lpwstr/>
  </property>
  <property fmtid="{D5CDD505-2E9C-101B-9397-08002B2CF9AE}" pid="34" name="NOSE32">
    <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y fmtid="{D5CDD505-2E9C-101B-9397-08002B2CF9AE}" pid="68" name="LINKK1">
    <vt:lpwstr>http://www.nevo.co.il/Law_word/law10/yalkut-11167.pdf;‎רשומות - ילקוט פרסומים#י"פ תשפ"ג ‏מס' 11167#מיום 7.3.2023 עמ' 4298 – מס' 2 (הוראת שעה); תוקפה מיום 5.3.2023 עד תום תקופת ‏כהונתה של הכנסת ה-25‏</vt:lpwstr>
  </property>
  <property fmtid="{D5CDD505-2E9C-101B-9397-08002B2CF9AE}" pid="69" name="LINKK2">
    <vt:lpwstr/>
  </property>
  <property fmtid="{D5CDD505-2E9C-101B-9397-08002B2CF9AE}" pid="70" name="LINKK3">
    <vt:lpwstr/>
  </property>
  <property fmtid="{D5CDD505-2E9C-101B-9397-08002B2CF9AE}" pid="71" name="LINKK4">
    <vt:lpwstr/>
  </property>
  <property fmtid="{D5CDD505-2E9C-101B-9397-08002B2CF9AE}" pid="72" name="LINKK5">
    <vt:lpwstr/>
  </property>
  <property fmtid="{D5CDD505-2E9C-101B-9397-08002B2CF9AE}" pid="73" name="LINKK6">
    <vt:lpwstr/>
  </property>
  <property fmtid="{D5CDD505-2E9C-101B-9397-08002B2CF9AE}" pid="74" name="LINKK7">
    <vt:lpwstr/>
  </property>
  <property fmtid="{D5CDD505-2E9C-101B-9397-08002B2CF9AE}" pid="75" name="LINKK8">
    <vt:lpwstr/>
  </property>
  <property fmtid="{D5CDD505-2E9C-101B-9397-08002B2CF9AE}" pid="76" name="LINKK9">
    <vt:lpwstr/>
  </property>
  <property fmtid="{D5CDD505-2E9C-101B-9397-08002B2CF9AE}" pid="77" name="LINKK10">
    <vt:lpwstr/>
  </property>
</Properties>
</file>