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E3E75" w:rsidRDefault="00CE3E75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עיריות</w:t>
      </w:r>
    </w:p>
    <w:p w:rsidR="00CE3E75" w:rsidRDefault="00CE3E75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תקנות אגודי ערים (עריכת תקציבים וניהול חשבונות), תשל"ב</w:t>
      </w:r>
      <w:r w:rsidR="00953224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1972</w:t>
      </w:r>
    </w:p>
    <w:p w:rsidR="00CE3E75" w:rsidRDefault="00CE3E75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CE3E75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CE3E75" w:rsidRDefault="00CE3E75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CE3E75" w:rsidRDefault="00CE3E75">
            <w:pPr>
              <w:spacing w:line="240" w:lineRule="auto"/>
              <w:rPr>
                <w:sz w:val="24"/>
              </w:rPr>
            </w:pPr>
            <w:hyperlink w:anchor="Seif0" w:tooltip="עריכת תקציב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CE3E75" w:rsidRDefault="00CE3E75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עריכת תקציב</w:t>
            </w:r>
          </w:p>
        </w:tc>
        <w:tc>
          <w:tcPr>
            <w:tcW w:w="1247" w:type="dxa"/>
          </w:tcPr>
          <w:p w:rsidR="00CE3E75" w:rsidRDefault="00CE3E75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CE3E75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CE3E75" w:rsidRDefault="00CE3E75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CE3E75" w:rsidRDefault="00CE3E75">
            <w:pPr>
              <w:spacing w:line="240" w:lineRule="auto"/>
              <w:rPr>
                <w:sz w:val="24"/>
              </w:rPr>
            </w:pPr>
            <w:hyperlink w:anchor="Seif1" w:tooltip="ניהול חשבונ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CE3E75" w:rsidRDefault="00CE3E75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ניהול חשבונות</w:t>
            </w:r>
          </w:p>
        </w:tc>
        <w:tc>
          <w:tcPr>
            <w:tcW w:w="1247" w:type="dxa"/>
          </w:tcPr>
          <w:p w:rsidR="00CE3E75" w:rsidRDefault="00CE3E75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CE3E75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CE3E75" w:rsidRDefault="00CE3E75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CE3E75" w:rsidRDefault="00CE3E75">
            <w:pPr>
              <w:spacing w:line="240" w:lineRule="auto"/>
              <w:rPr>
                <w:sz w:val="24"/>
              </w:rPr>
            </w:pPr>
            <w:hyperlink w:anchor="Seif2" w:tooltip="הש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CE3E75" w:rsidRDefault="00CE3E75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השם</w:t>
            </w:r>
          </w:p>
        </w:tc>
        <w:tc>
          <w:tcPr>
            <w:tcW w:w="1247" w:type="dxa"/>
          </w:tcPr>
          <w:p w:rsidR="00CE3E75" w:rsidRDefault="00CE3E75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</w:tbl>
    <w:p w:rsidR="00CE3E75" w:rsidRDefault="00CE3E75">
      <w:pPr>
        <w:pStyle w:val="big-header"/>
        <w:ind w:left="0" w:right="1134"/>
        <w:rPr>
          <w:rFonts w:cs="FrankRuehl"/>
          <w:sz w:val="32"/>
          <w:rtl/>
        </w:rPr>
      </w:pPr>
    </w:p>
    <w:p w:rsidR="00CE3E75" w:rsidRDefault="00CE3E75" w:rsidP="00953224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32"/>
          <w:rtl/>
        </w:rPr>
        <w:br w:type="page"/>
      </w:r>
      <w:r>
        <w:rPr>
          <w:rFonts w:cs="FrankRuehl"/>
          <w:sz w:val="32"/>
          <w:rtl/>
        </w:rPr>
        <w:lastRenderedPageBreak/>
        <w:t>תק</w:t>
      </w:r>
      <w:r>
        <w:rPr>
          <w:rFonts w:cs="FrankRuehl" w:hint="cs"/>
          <w:sz w:val="32"/>
          <w:rtl/>
        </w:rPr>
        <w:t>נות אגודי ערים (עריכת תקציבים וניהול חשבונות), תשל"ב</w:t>
      </w:r>
      <w:r w:rsidR="00953224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1972</w:t>
      </w:r>
      <w:r w:rsidR="00953224">
        <w:rPr>
          <w:rStyle w:val="a7"/>
          <w:rFonts w:cs="FrankRuehl"/>
          <w:sz w:val="32"/>
          <w:rtl/>
        </w:rPr>
        <w:footnoteReference w:customMarkFollows="1" w:id="1"/>
        <w:t>*</w:t>
      </w:r>
    </w:p>
    <w:p w:rsidR="00CE3E75" w:rsidRDefault="00CE3E7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>וקף סמכותי לפי סעיפים 11 ו-18 לחוק איגודי ערים, תשט"ו</w:t>
      </w:r>
      <w:r w:rsidR="00953224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1955, </w:t>
      </w:r>
      <w:r>
        <w:rPr>
          <w:rStyle w:val="default"/>
          <w:rFonts w:cs="FrankRuehl" w:hint="cs"/>
          <w:rtl/>
        </w:rPr>
        <w:t>אני מתקין תקנות אלה:</w:t>
      </w:r>
    </w:p>
    <w:p w:rsidR="00CE3E75" w:rsidRDefault="00CE3E7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>
          <v:rect id="_x0000_s1026" style="position:absolute;left:0;text-align:left;margin-left:464.5pt;margin-top:8.05pt;width:75.05pt;height:8pt;z-index:251656704" o:allowincell="f" filled="f" stroked="f" strokecolor="lime" strokeweight=".25pt">
            <v:textbox inset="0,0,0,0">
              <w:txbxContent>
                <w:p w:rsidR="00CE3E75" w:rsidRDefault="00CE3E75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ער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יכת תקציב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על</w:t>
      </w:r>
      <w:r>
        <w:rPr>
          <w:rStyle w:val="default"/>
          <w:rFonts w:cs="FrankRuehl" w:hint="cs"/>
          <w:rtl/>
        </w:rPr>
        <w:t xml:space="preserve"> עריכת תקציב בידי איגוד ערים יחולו הוראות תקנות הרשויות המקומיות (הכנת תקציבים), תשל</w:t>
      </w:r>
      <w:r>
        <w:rPr>
          <w:rStyle w:val="default"/>
          <w:rFonts w:cs="FrankRuehl"/>
          <w:rtl/>
        </w:rPr>
        <w:t>"א</w:t>
      </w:r>
      <w:r w:rsidR="00953224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1971, </w:t>
      </w:r>
      <w:r>
        <w:rPr>
          <w:rStyle w:val="default"/>
          <w:rFonts w:cs="FrankRuehl" w:hint="cs"/>
          <w:rtl/>
        </w:rPr>
        <w:t>בשינויים המחוייבים.</w:t>
      </w:r>
    </w:p>
    <w:p w:rsidR="00CE3E75" w:rsidRDefault="00CE3E7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>
          <v:rect id="_x0000_s1027" style="position:absolute;left:0;text-align:left;margin-left:464.5pt;margin-top:8.05pt;width:75.05pt;height:8pt;z-index:251657728" o:allowincell="f" filled="f" stroked="f" strokecolor="lime" strokeweight=".25pt">
            <v:textbox inset="0,0,0,0">
              <w:txbxContent>
                <w:p w:rsidR="00CE3E75" w:rsidRDefault="00CE3E75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ני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הול חשבונות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על</w:t>
      </w:r>
      <w:r>
        <w:rPr>
          <w:rStyle w:val="default"/>
          <w:rFonts w:cs="FrankRuehl" w:hint="cs"/>
          <w:rtl/>
        </w:rPr>
        <w:t xml:space="preserve"> ניהול חשבונות בידי איגוד ערים יחולו הוראות תקנות הרשויות המקומיות (הנהלת חשבונות), ת</w:t>
      </w:r>
      <w:r>
        <w:rPr>
          <w:rStyle w:val="default"/>
          <w:rFonts w:cs="FrankRuehl"/>
          <w:rtl/>
        </w:rPr>
        <w:t>ש</w:t>
      </w:r>
      <w:r>
        <w:rPr>
          <w:rStyle w:val="default"/>
          <w:rFonts w:cs="FrankRuehl" w:hint="cs"/>
          <w:rtl/>
        </w:rPr>
        <w:t>ט"ו</w:t>
      </w:r>
      <w:r w:rsidR="00953224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1955, </w:t>
      </w:r>
      <w:r>
        <w:rPr>
          <w:rStyle w:val="default"/>
          <w:rFonts w:cs="FrankRuehl" w:hint="cs"/>
          <w:rtl/>
        </w:rPr>
        <w:t>בשינויים המחוייבים.</w:t>
      </w:r>
    </w:p>
    <w:p w:rsidR="00CE3E75" w:rsidRDefault="00CE3E7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2"/>
      <w:bookmarkEnd w:id="2"/>
      <w:r>
        <w:rPr>
          <w:lang w:val="he-IL"/>
        </w:rPr>
        <w:pict>
          <v:rect id="_x0000_s1028" style="position:absolute;left:0;text-align:left;margin-left:464.5pt;margin-top:8.05pt;width:75.05pt;height:8pt;z-index:251658752" o:allowincell="f" filled="f" stroked="f" strokecolor="lime" strokeweight=".25pt">
            <v:textbox inset="0,0,0,0">
              <w:txbxContent>
                <w:p w:rsidR="00CE3E75" w:rsidRDefault="00CE3E75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לת</w:t>
      </w:r>
      <w:r>
        <w:rPr>
          <w:rStyle w:val="default"/>
          <w:rFonts w:cs="FrankRuehl" w:hint="cs"/>
          <w:rtl/>
        </w:rPr>
        <w:t>קנות אלה ייקרא "תקנות איגודי ערים (עריכת תקציבים וניהול חשבונות), תשל"ב</w:t>
      </w:r>
      <w:r w:rsidR="00953224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1972".</w:t>
      </w:r>
    </w:p>
    <w:p w:rsidR="00CE3E75" w:rsidRDefault="00CE3E7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953224" w:rsidRDefault="00953224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CE3E75" w:rsidRDefault="00CE3E75" w:rsidP="00953224">
      <w:pPr>
        <w:pStyle w:val="sig-0"/>
        <w:tabs>
          <w:tab w:val="clear" w:pos="4820"/>
          <w:tab w:val="center" w:pos="5670"/>
        </w:tabs>
        <w:spacing w:before="72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י"</w:t>
      </w:r>
      <w:r>
        <w:rPr>
          <w:rFonts w:cs="FrankRuehl" w:hint="cs"/>
          <w:sz w:val="26"/>
          <w:rtl/>
        </w:rPr>
        <w:t>ג בניסן תשל"ב (28</w:t>
      </w:r>
      <w:r>
        <w:rPr>
          <w:rFonts w:cs="FrankRuehl"/>
          <w:sz w:val="26"/>
          <w:rtl/>
        </w:rPr>
        <w:t xml:space="preserve"> ב</w:t>
      </w:r>
      <w:r>
        <w:rPr>
          <w:rFonts w:cs="FrankRuehl" w:hint="cs"/>
          <w:sz w:val="26"/>
          <w:rtl/>
        </w:rPr>
        <w:t>מרס 1972)</w:t>
      </w:r>
      <w:r>
        <w:rPr>
          <w:rFonts w:cs="FrankRuehl"/>
          <w:sz w:val="26"/>
          <w:rtl/>
        </w:rPr>
        <w:tab/>
        <w:t>י</w:t>
      </w:r>
      <w:r>
        <w:rPr>
          <w:rFonts w:cs="FrankRuehl" w:hint="cs"/>
          <w:sz w:val="26"/>
          <w:rtl/>
        </w:rPr>
        <w:t>וסף בורג</w:t>
      </w:r>
    </w:p>
    <w:p w:rsidR="00CE3E75" w:rsidRDefault="00CE3E75" w:rsidP="00953224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cs="FrankRuehl"/>
          <w:sz w:val="22"/>
          <w:rtl/>
        </w:rPr>
      </w:pP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הפנים</w:t>
      </w:r>
    </w:p>
    <w:p w:rsidR="00CE3E75" w:rsidRDefault="00CE3E75">
      <w:pPr>
        <w:pStyle w:val="sig-1"/>
        <w:widowControl/>
        <w:ind w:left="0" w:right="1134"/>
        <w:rPr>
          <w:rFonts w:cs="FrankRuehl"/>
          <w:sz w:val="22"/>
          <w:rtl/>
        </w:rPr>
      </w:pPr>
    </w:p>
    <w:p w:rsidR="00CE3E75" w:rsidRDefault="00CE3E75">
      <w:pPr>
        <w:ind w:right="1134"/>
        <w:rPr>
          <w:rFonts w:cs="David"/>
          <w:sz w:val="24"/>
          <w:rtl/>
        </w:rPr>
      </w:pPr>
    </w:p>
    <w:p w:rsidR="00CE3E75" w:rsidRDefault="00CE3E75">
      <w:pPr>
        <w:ind w:right="1134"/>
        <w:rPr>
          <w:rFonts w:cs="David"/>
          <w:sz w:val="24"/>
          <w:rtl/>
        </w:rPr>
      </w:pPr>
    </w:p>
    <w:sectPr w:rsidR="00CE3E75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04417" w:rsidRDefault="00904417">
      <w:r>
        <w:separator/>
      </w:r>
    </w:p>
  </w:endnote>
  <w:endnote w:type="continuationSeparator" w:id="0">
    <w:p w:rsidR="00904417" w:rsidRDefault="009044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Arial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E3E75" w:rsidRDefault="00CE3E75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CE3E75" w:rsidRDefault="00CE3E75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CE3E75" w:rsidRDefault="00CE3E75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M:\0a-lishca\law\gideon-03-02-13\law01\law01-a\P182_030.doc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E3E75" w:rsidRDefault="00CE3E75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6306E7">
      <w:rPr>
        <w:rFonts w:hAnsi="FrankRuehl" w:cs="FrankRuehl"/>
        <w:noProof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CE3E75" w:rsidRDefault="00CE3E75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CE3E75" w:rsidRDefault="00CE3E75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M:\0a-lishca\law\gideon-03-02-13\law01\law01-a\P182_030.doc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04417" w:rsidRDefault="00904417">
      <w:r>
        <w:separator/>
      </w:r>
    </w:p>
  </w:footnote>
  <w:footnote w:type="continuationSeparator" w:id="0">
    <w:p w:rsidR="00904417" w:rsidRDefault="00904417">
      <w:r>
        <w:continuationSeparator/>
      </w:r>
    </w:p>
  </w:footnote>
  <w:footnote w:id="1">
    <w:p w:rsidR="00953224" w:rsidRDefault="00953224" w:rsidP="00953224">
      <w:pPr>
        <w:pStyle w:val="a5"/>
        <w:spacing w:before="72" w:line="240" w:lineRule="auto"/>
        <w:ind w:right="1134"/>
        <w:rPr>
          <w:rFonts w:hint="cs"/>
        </w:rPr>
      </w:pPr>
      <w:r>
        <w:rPr>
          <w:rStyle w:val="a7"/>
          <w:rtl/>
        </w:rPr>
        <w:t>*</w:t>
      </w:r>
      <w:r>
        <w:rPr>
          <w:rtl/>
        </w:rPr>
        <w:t xml:space="preserve"> </w:t>
      </w:r>
      <w:r w:rsidRPr="00953224">
        <w:rPr>
          <w:rFonts w:cs="FrankRuehl"/>
          <w:sz w:val="22"/>
          <w:szCs w:val="22"/>
          <w:rtl/>
        </w:rPr>
        <w:t>פו</w:t>
      </w:r>
      <w:r w:rsidRPr="00953224">
        <w:rPr>
          <w:rFonts w:cs="FrankRuehl" w:hint="cs"/>
          <w:sz w:val="22"/>
          <w:szCs w:val="22"/>
          <w:rtl/>
        </w:rPr>
        <w:t xml:space="preserve">רסמו </w:t>
      </w:r>
      <w:hyperlink r:id="rId1" w:history="1">
        <w:r w:rsidRPr="00953224">
          <w:rPr>
            <w:rStyle w:val="Hyperlink"/>
            <w:rFonts w:cs="FrankRuehl" w:hint="cs"/>
            <w:sz w:val="22"/>
            <w:szCs w:val="22"/>
            <w:rtl/>
          </w:rPr>
          <w:t>ק"ת תשל"ב מס' 2840</w:t>
        </w:r>
      </w:hyperlink>
      <w:r w:rsidRPr="00953224">
        <w:rPr>
          <w:rFonts w:cs="FrankRuehl" w:hint="cs"/>
          <w:sz w:val="22"/>
          <w:szCs w:val="22"/>
          <w:rtl/>
        </w:rPr>
        <w:t xml:space="preserve"> מיום 27.4.1972 עמ' 1060.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E3E75" w:rsidRDefault="00CE3E75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אגודי ערים (עריכת תקציבים וניהול חשבונות), תשל"ב–1972</w:t>
    </w:r>
  </w:p>
  <w:p w:rsidR="00CE3E75" w:rsidRDefault="00CE3E75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CE3E75" w:rsidRDefault="00CE3E75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E3E75" w:rsidRDefault="00CE3E75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אגודי ערים (עריכת תקציבים וניהול חשבונות), תשל"ב</w:t>
    </w:r>
    <w:r w:rsidR="00953224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1972</w:t>
    </w:r>
  </w:p>
  <w:p w:rsidR="00CE3E75" w:rsidRDefault="00CE3E75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CE3E75" w:rsidRDefault="00CE3E75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E3E75"/>
    <w:rsid w:val="00196D2E"/>
    <w:rsid w:val="00261B3A"/>
    <w:rsid w:val="006306E7"/>
    <w:rsid w:val="00904417"/>
    <w:rsid w:val="00953224"/>
    <w:rsid w:val="00CE3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8F366680-9813-458F-B964-C7F61A99E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default">
    <w:name w:val="default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link w:val="a6"/>
    <w:rsid w:val="00953224"/>
    <w:rPr>
      <w:sz w:val="20"/>
      <w:szCs w:val="20"/>
    </w:rPr>
  </w:style>
  <w:style w:type="character" w:customStyle="1" w:styleId="a6">
    <w:name w:val="טקסט הערת שוליים תו"/>
    <w:link w:val="a5"/>
    <w:rsid w:val="00953224"/>
    <w:rPr>
      <w:lang w:eastAsia="he-IL"/>
    </w:rPr>
  </w:style>
  <w:style w:type="character" w:styleId="a7">
    <w:name w:val="footnote reference"/>
    <w:rsid w:val="00953224"/>
    <w:rPr>
      <w:vertAlign w:val="superscript"/>
    </w:rPr>
  </w:style>
  <w:style w:type="character" w:customStyle="1" w:styleId="UnresolvedMention">
    <w:name w:val="Unresolved Mention"/>
    <w:uiPriority w:val="99"/>
    <w:semiHidden/>
    <w:unhideWhenUsed/>
    <w:rsid w:val="009532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2840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182</vt:lpstr>
    </vt:vector>
  </TitlesOfParts>
  <Company> </Company>
  <LinksUpToDate>false</LinksUpToDate>
  <CharactersWithSpaces>859</CharactersWithSpaces>
  <SharedDoc>false</SharedDoc>
  <HLinks>
    <vt:vector size="24" baseType="variant"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8323072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http://www.nevo.co.il/Law_word/law06/tak-2840.pdf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182</dc:title>
  <dc:subject/>
  <dc:creator>comp99</dc:creator>
  <cp:keywords/>
  <dc:description/>
  <cp:lastModifiedBy>Shimon Doodkin</cp:lastModifiedBy>
  <cp:revision>2</cp:revision>
  <dcterms:created xsi:type="dcterms:W3CDTF">2023-06-05T20:15:00Z</dcterms:created>
  <dcterms:modified xsi:type="dcterms:W3CDTF">2023-06-05T20:15:00Z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P182</vt:lpwstr>
  </property>
  <property fmtid="{D5CDD505-2E9C-101B-9397-08002B2CF9AE}" pid="3" name="CHNAME">
    <vt:lpwstr>עיריות</vt:lpwstr>
  </property>
  <property fmtid="{D5CDD505-2E9C-101B-9397-08002B2CF9AE}" pid="4" name="LAWNAME">
    <vt:lpwstr>תקנות אגודי ערים (עריכת תקציבים וניהול חשבונות), תשל"ב-1972</vt:lpwstr>
  </property>
  <property fmtid="{D5CDD505-2E9C-101B-9397-08002B2CF9AE}" pid="5" name="LAWNUMBER">
    <vt:lpwstr>0030</vt:lpwstr>
  </property>
  <property fmtid="{D5CDD505-2E9C-101B-9397-08002B2CF9AE}" pid="6" name="TYPE">
    <vt:lpwstr>01</vt:lpwstr>
  </property>
  <property fmtid="{D5CDD505-2E9C-101B-9397-08002B2CF9AE}" pid="7" name="MEKORSAMCHUT">
    <vt:lpwstr/>
  </property>
  <property fmtid="{D5CDD505-2E9C-101B-9397-08002B2CF9AE}" pid="8" name="LINKK1">
    <vt:lpwstr/>
  </property>
  <property fmtid="{D5CDD505-2E9C-101B-9397-08002B2CF9AE}" pid="9" name="LINKK2">
    <vt:lpwstr/>
  </property>
  <property fmtid="{D5CDD505-2E9C-101B-9397-08002B2CF9AE}" pid="10" name="LINKK3">
    <vt:lpwstr/>
  </property>
  <property fmtid="{D5CDD505-2E9C-101B-9397-08002B2CF9AE}" pid="11" name="LINKK4">
    <vt:lpwstr/>
  </property>
  <property fmtid="{D5CDD505-2E9C-101B-9397-08002B2CF9AE}" pid="12" name="LINKK5">
    <vt:lpwstr/>
  </property>
  <property fmtid="{D5CDD505-2E9C-101B-9397-08002B2CF9AE}" pid="13" name="LINKK6">
    <vt:lpwstr/>
  </property>
  <property fmtid="{D5CDD505-2E9C-101B-9397-08002B2CF9AE}" pid="14" name="LINKK7">
    <vt:lpwstr/>
  </property>
  <property fmtid="{D5CDD505-2E9C-101B-9397-08002B2CF9AE}" pid="15" name="LINKK8">
    <vt:lpwstr/>
  </property>
  <property fmtid="{D5CDD505-2E9C-101B-9397-08002B2CF9AE}" pid="16" name="LINKK9">
    <vt:lpwstr/>
  </property>
  <property fmtid="{D5CDD505-2E9C-101B-9397-08002B2CF9AE}" pid="17" name="LINKK10">
    <vt:lpwstr/>
  </property>
  <property fmtid="{D5CDD505-2E9C-101B-9397-08002B2CF9AE}" pid="18" name="LINKI1">
    <vt:lpwstr/>
  </property>
  <property fmtid="{D5CDD505-2E9C-101B-9397-08002B2CF9AE}" pid="19" name="LINKI2">
    <vt:lpwstr/>
  </property>
  <property fmtid="{D5CDD505-2E9C-101B-9397-08002B2CF9AE}" pid="20" name="LINKI3">
    <vt:lpwstr/>
  </property>
  <property fmtid="{D5CDD505-2E9C-101B-9397-08002B2CF9AE}" pid="21" name="LINKI4">
    <vt:lpwstr/>
  </property>
  <property fmtid="{D5CDD505-2E9C-101B-9397-08002B2CF9AE}" pid="22" name="LINKI5">
    <vt:lpwstr/>
  </property>
</Properties>
</file>