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94E8" w14:textId="77777777" w:rsidR="008F5051" w:rsidRDefault="008F5051" w:rsidP="004875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איגרות מדינת ישראל (הנפק להשקעת פיתוח), תשכ"ו</w:t>
      </w:r>
      <w:r w:rsidR="0048753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</w:p>
    <w:p w14:paraId="033A5B75" w14:textId="77777777" w:rsidR="00F84497" w:rsidRPr="00F84497" w:rsidRDefault="00F84497" w:rsidP="00F84497">
      <w:pPr>
        <w:spacing w:line="320" w:lineRule="auto"/>
        <w:jc w:val="left"/>
        <w:rPr>
          <w:rFonts w:cs="FrankRuehl"/>
          <w:szCs w:val="26"/>
          <w:rtl/>
        </w:rPr>
      </w:pPr>
    </w:p>
    <w:p w14:paraId="70D33C71" w14:textId="77777777" w:rsidR="00F84497" w:rsidRDefault="00F84497" w:rsidP="00F84497">
      <w:pPr>
        <w:spacing w:line="320" w:lineRule="auto"/>
        <w:jc w:val="left"/>
        <w:rPr>
          <w:rtl/>
        </w:rPr>
      </w:pPr>
    </w:p>
    <w:p w14:paraId="72C2A9F2" w14:textId="77777777" w:rsidR="00F84497" w:rsidRDefault="00F84497" w:rsidP="00F84497">
      <w:pPr>
        <w:spacing w:line="320" w:lineRule="auto"/>
        <w:jc w:val="left"/>
        <w:rPr>
          <w:rFonts w:cs="FrankRuehl"/>
          <w:szCs w:val="26"/>
          <w:rtl/>
        </w:rPr>
      </w:pPr>
      <w:r w:rsidRPr="00F84497">
        <w:rPr>
          <w:rFonts w:cs="Miriam"/>
          <w:szCs w:val="22"/>
          <w:rtl/>
        </w:rPr>
        <w:t>משפט פרטי וכלכלה</w:t>
      </w:r>
      <w:r w:rsidRPr="00F84497">
        <w:rPr>
          <w:rFonts w:cs="FrankRuehl"/>
          <w:szCs w:val="26"/>
          <w:rtl/>
        </w:rPr>
        <w:t xml:space="preserve"> – כספים – מילווים</w:t>
      </w:r>
    </w:p>
    <w:p w14:paraId="30FE933D" w14:textId="77777777" w:rsidR="00B45EFE" w:rsidRPr="00F84497" w:rsidRDefault="00F84497" w:rsidP="00F84497">
      <w:pPr>
        <w:spacing w:line="320" w:lineRule="auto"/>
        <w:jc w:val="left"/>
        <w:rPr>
          <w:rFonts w:cs="Miriam"/>
          <w:szCs w:val="22"/>
          <w:rtl/>
        </w:rPr>
      </w:pPr>
      <w:r w:rsidRPr="00F84497">
        <w:rPr>
          <w:rFonts w:cs="Miriam"/>
          <w:szCs w:val="22"/>
          <w:rtl/>
        </w:rPr>
        <w:t>משפט פרטי וכלכלה</w:t>
      </w:r>
      <w:r w:rsidRPr="00F84497">
        <w:rPr>
          <w:rFonts w:cs="FrankRuehl"/>
          <w:szCs w:val="26"/>
          <w:rtl/>
        </w:rPr>
        <w:t xml:space="preserve"> – כספים – אגרות חוב</w:t>
      </w:r>
    </w:p>
    <w:p w14:paraId="31635B69" w14:textId="77777777" w:rsidR="008F5051" w:rsidRDefault="008F505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5051" w14:paraId="076B01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B6933A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3AE7DF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0" w:tooltip="סוגי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DE1AA6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איגרות החוב</w:t>
            </w:r>
          </w:p>
        </w:tc>
        <w:tc>
          <w:tcPr>
            <w:tcW w:w="1247" w:type="dxa"/>
          </w:tcPr>
          <w:p w14:paraId="3FB11477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5051" w14:paraId="559A37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37D17A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6C0041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1" w:tooltip="מכירת איגרות חוב לארג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52634D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איגרות חוב לארגונים</w:t>
            </w:r>
          </w:p>
        </w:tc>
        <w:tc>
          <w:tcPr>
            <w:tcW w:w="1247" w:type="dxa"/>
          </w:tcPr>
          <w:p w14:paraId="78B868D2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5051" w14:paraId="1C761A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3EC3D1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EAF774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2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23DE67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14:paraId="7217F746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F5051" w14:paraId="20290D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EF6411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DEDD74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3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E29FF4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14:paraId="381F3460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F5051" w14:paraId="5C2E77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F61F63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1F09A8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4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C25310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14:paraId="60F96F44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F5051" w14:paraId="68F45A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AA026B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2BBC2D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5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DF0D8B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14:paraId="7E178FCB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F5051" w14:paraId="2845A9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336A4E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753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81E789" w14:textId="77777777" w:rsidR="008F5051" w:rsidRDefault="008F5051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9C4B44" w14:textId="77777777" w:rsidR="008F5051" w:rsidRDefault="008F50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D001C2D" w14:textId="77777777" w:rsidR="008F5051" w:rsidRDefault="008F50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13837538" w14:textId="77777777" w:rsidR="008F5051" w:rsidRDefault="008F5051">
      <w:pPr>
        <w:pStyle w:val="big-header"/>
        <w:ind w:left="0" w:right="1134"/>
        <w:rPr>
          <w:rFonts w:cs="FrankRuehl"/>
          <w:sz w:val="32"/>
          <w:rtl/>
        </w:rPr>
      </w:pPr>
    </w:p>
    <w:p w14:paraId="3534908A" w14:textId="77777777" w:rsidR="008F5051" w:rsidRDefault="008F5051" w:rsidP="00B45EF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איגרות מדינת ישראל (הנפק להשקעת פיתוח), תשכ"ו</w:t>
      </w:r>
      <w:r w:rsidR="0048753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  <w:r w:rsidR="0048753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C99E040" w14:textId="77777777" w:rsidR="008F5051" w:rsidRDefault="008F5051" w:rsidP="004875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11 לחוק איגרות מדינת ישראל (הנפק להשקעת פיתוח), תשכ"ו</w:t>
      </w:r>
      <w:r w:rsidR="0048753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1966, </w:t>
      </w:r>
      <w:r>
        <w:rPr>
          <w:rStyle w:val="default"/>
          <w:rFonts w:cs="FrankRuehl" w:hint="cs"/>
          <w:rtl/>
        </w:rPr>
        <w:t>אני מתקין 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אלה:</w:t>
      </w:r>
    </w:p>
    <w:p w14:paraId="763CDED6" w14:textId="77777777" w:rsidR="008F5051" w:rsidRDefault="008F50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89AB207">
          <v:rect id="_x0000_s1026" style="position:absolute;left:0;text-align:left;margin-left:464.5pt;margin-top:8.05pt;width:75.05pt;height:9.8pt;z-index:251654656" o:allowincell="f" filled="f" stroked="f" strokecolor="lime" strokeweight=".25pt">
            <v:textbox inset="0,0,0,0">
              <w:txbxContent>
                <w:p w14:paraId="5222EC7D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שיוצאו למכירה בארצות הברית של אמריקה ו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רצות אחרות יהיו מסוג זה: איגרות תלוש בדולרים בנות 4.75% (הנפק להשקעת פיתוח) שיוצאו בשלוש סדרות; כל סדרה תיקרא בהתאם לשנת הוצאתה. כל איגרת מכל סדרה תישא תאריך 1 במרס של אותה שנה בה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הסדרה וזמן פרעונה כתום עשרים שנה מתאריך הוצאתה.</w:t>
      </w:r>
    </w:p>
    <w:p w14:paraId="183DA956" w14:textId="77777777" w:rsidR="008F5051" w:rsidRDefault="008F50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1AC79FB">
          <v:rect id="_x0000_s1027" style="position:absolute;left:0;text-align:left;margin-left:464.5pt;margin-top:8.05pt;width:75.05pt;height:18.1pt;z-index:251655680" o:allowincell="f" filled="f" stroked="f" strokecolor="lime" strokeweight=".25pt">
            <v:textbox inset="0,0,0,0">
              <w:txbxContent>
                <w:p w14:paraId="00B66605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איגרות חוב לארגונים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יימכרו רק לתאגידים, חברות, ארגונים ושאר גופים אשר הינם אחד מאלה: "חברת ביטוח", "בנק", "איגוד מקצועי" או "קרן תגמולים לעובדים" כמשמעותם בהסכם הסוכנות הפיסקאלית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בתוספת ב', כשמעמדם של כל תאגיד, חברה, ארגון או גוף אחר ייקבע בהתאם לחוקי השיפוט שלפיהם נוסדו אותם תאגיד, חברה, ארגון או גוף אחר, או שבהם הם נמצאים.</w:t>
      </w:r>
    </w:p>
    <w:p w14:paraId="109609CF" w14:textId="77777777" w:rsidR="008F5051" w:rsidRDefault="008F50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0D057F0">
          <v:rect id="_x0000_s1028" style="position:absolute;left:0;text-align:left;margin-left:464.5pt;margin-top:8.05pt;width:75.05pt;height:18.95pt;z-index:251656704" o:allowincell="f" filled="f" stroked="f" strokecolor="lime" strokeweight=".25pt">
            <v:textbox inset="0,0,0,0">
              <w:txbxContent>
                <w:p w14:paraId="3F465ACB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הערכים הנקובים בהן, נוסחאותיהן, סימוניהן, תנאי העברתן, לרבות הגבלות ההעברה, צורתה ומ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דיה, ולרבות כללים ותנאים ביחס לקרן שמורה, דרכי הפדיון ותנאיו וכן תנאים אחרים ביחס לאיגרות יהיו כמפורט בטופס שבתוספת א' או בדומה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 במידת האפשר.</w:t>
      </w:r>
    </w:p>
    <w:p w14:paraId="6702FB33" w14:textId="77777777" w:rsidR="008F5051" w:rsidRDefault="008F50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3CA9684">
          <v:rect id="_x0000_s1029" style="position:absolute;left:0;text-align:left;margin-left:464.5pt;margin-top:8.05pt;width:75.05pt;height:23.45pt;z-index:251657728" o:allowincell="f" filled="f" stroked="f" strokecolor="lime" strokeweight=".25pt">
            <v:textbox inset="0,0,0,0">
              <w:txbxContent>
                <w:p w14:paraId="28BCDEB4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כם הסוכנות הפיסקאלית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כם הסוכנות הפיסקאלית הנזכר בטופס איגרת החוב, פירושו ההסכם שבתוספת ב' ששר האוצר הרשה לעשותו בשם מדינת ישר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 xml:space="preserve"> וכולל הסכמים לתיקונו או להחלפתו של ההסכם שייעשו מזמן לזמן בשם מדינת ישראל.</w:t>
      </w:r>
    </w:p>
    <w:p w14:paraId="786BCBC9" w14:textId="77777777" w:rsidR="008F5051" w:rsidRDefault="008F50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DFCF10A">
          <v:rect id="_x0000_s1030" style="position:absolute;left:0;text-align:left;margin-left:464.5pt;margin-top:8.05pt;width:75.05pt;height:11.1pt;z-index:251658752" o:allowincell="f" filled="f" stroked="f" strokecolor="lime" strokeweight=".25pt">
            <v:textbox inset="0,0,0,0">
              <w:txbxContent>
                <w:p w14:paraId="6D693CA0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פסת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איגרות החוב יוחקו, יודפסו, יודפסו בליטוגרפיה או יוכנו בכל דרך אחרת; עד לחקיקתן, הדפסתן, הדפסתן בליטוגרפיה או הכנתן בכל דרך אחרת, מותר להוציא איגרות זמניות ולאחר שהאיגרות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סופיות יהיו מוכנות, יוחלפו האיגרות הזמניות במספר כולל שווה של איגרות סופיות בעלות 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כים מורשים.</w:t>
      </w:r>
    </w:p>
    <w:p w14:paraId="5A75CC50" w14:textId="77777777" w:rsidR="008F5051" w:rsidRDefault="008F50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BB7D11E">
          <v:rect id="_x0000_s1031" style="position:absolute;left:0;text-align:left;margin-left:464.5pt;margin-top:8.05pt;width:75.05pt;height:13.8pt;z-index:251659776" o:allowincell="f" filled="f" stroked="f" strokecolor="lime" strokeweight=".25pt">
            <v:textbox inset="0,0,0,0">
              <w:txbxContent>
                <w:p w14:paraId="4DCA81B7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המוצאות על פי תקנות אלה אפשר לערוך אותן בעברית, באנגלית או בצרפתית או בשתים מן השפות האלה כאחת.</w:t>
      </w:r>
    </w:p>
    <w:p w14:paraId="742C0149" w14:textId="77777777" w:rsidR="008F5051" w:rsidRDefault="008F5051" w:rsidP="00487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15DE467D">
          <v:rect id="_x0000_s1032" style="position:absolute;left:0;text-align:left;margin-left:464.5pt;margin-top:8.05pt;width:75.05pt;height:14.45pt;z-index:251660800" o:allowincell="f" filled="f" stroked="f" strokecolor="lime" strokeweight=".25pt">
            <v:textbox inset="0,0,0,0">
              <w:txbxContent>
                <w:p w14:paraId="48E1C0DF" w14:textId="77777777" w:rsidR="008F5051" w:rsidRDefault="008F50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איגרות מדינת ישראל (הנפ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להשקעת פיתוח), תשכ"ו</w:t>
      </w:r>
      <w:r w:rsidR="0048753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1966".</w:t>
      </w:r>
    </w:p>
    <w:p w14:paraId="573A40C2" w14:textId="77777777" w:rsidR="00487533" w:rsidRDefault="00487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D33A66" w14:textId="77777777" w:rsidR="00487533" w:rsidRDefault="008F5051">
      <w:pPr>
        <w:pStyle w:val="header-2"/>
        <w:ind w:left="0" w:right="1134"/>
        <w:rPr>
          <w:rFonts w:cs="Miriam" w:hint="cs"/>
          <w:rtl/>
        </w:rPr>
      </w:pPr>
      <w:r>
        <w:rPr>
          <w:rFonts w:cs="Miriam"/>
          <w:rtl/>
        </w:rPr>
        <w:t>תו</w:t>
      </w:r>
      <w:r w:rsidR="00487533">
        <w:rPr>
          <w:rFonts w:cs="Miriam" w:hint="cs"/>
          <w:rtl/>
        </w:rPr>
        <w:t>ספות</w:t>
      </w:r>
    </w:p>
    <w:p w14:paraId="727458C8" w14:textId="77777777" w:rsidR="008F5051" w:rsidRPr="00487533" w:rsidRDefault="008F5051" w:rsidP="0048753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87533">
        <w:rPr>
          <w:rStyle w:val="default"/>
          <w:rFonts w:cs="FrankRuehl" w:hint="cs"/>
          <w:sz w:val="24"/>
          <w:szCs w:val="24"/>
          <w:rtl/>
        </w:rPr>
        <w:t>(הושמטו)</w:t>
      </w:r>
    </w:p>
    <w:p w14:paraId="747EE910" w14:textId="77777777" w:rsidR="00487533" w:rsidRPr="00487533" w:rsidRDefault="00487533" w:rsidP="004875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C0071E" w14:textId="77777777" w:rsidR="00487533" w:rsidRPr="00487533" w:rsidRDefault="00487533" w:rsidP="004875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DDF0ED" w14:textId="77777777" w:rsidR="008F5051" w:rsidRPr="00487533" w:rsidRDefault="008F5051" w:rsidP="004875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35708492" w14:textId="77777777" w:rsidR="008F5051" w:rsidRPr="00487533" w:rsidRDefault="008F5051" w:rsidP="004875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5051" w:rsidRPr="0048753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EE0C" w14:textId="77777777" w:rsidR="00D02868" w:rsidRDefault="00D02868">
      <w:pPr>
        <w:spacing w:line="240" w:lineRule="auto"/>
      </w:pPr>
      <w:r>
        <w:separator/>
      </w:r>
    </w:p>
  </w:endnote>
  <w:endnote w:type="continuationSeparator" w:id="0">
    <w:p w14:paraId="4ECDFA24" w14:textId="77777777" w:rsidR="00D02868" w:rsidRDefault="00D02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7FFB" w14:textId="77777777" w:rsidR="008F5051" w:rsidRDefault="008F50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AF8E56" w14:textId="77777777" w:rsidR="008F5051" w:rsidRDefault="008F50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F43E06" w14:textId="77777777" w:rsidR="008F5051" w:rsidRDefault="008F50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7533">
      <w:rPr>
        <w:rFonts w:cs="TopType Jerushalmi"/>
        <w:noProof/>
        <w:color w:val="000000"/>
        <w:sz w:val="14"/>
        <w:szCs w:val="14"/>
      </w:rPr>
      <w:t>C:\Yael\hakika\Revadim\006_009.doc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E16" w14:textId="77777777" w:rsidR="008F5051" w:rsidRDefault="008F50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44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663A08" w14:textId="77777777" w:rsidR="008F5051" w:rsidRDefault="008F50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CD2F28" w14:textId="77777777" w:rsidR="008F5051" w:rsidRDefault="008F50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7533">
      <w:rPr>
        <w:rFonts w:cs="TopType Jerushalmi"/>
        <w:noProof/>
        <w:color w:val="000000"/>
        <w:sz w:val="14"/>
        <w:szCs w:val="14"/>
      </w:rPr>
      <w:t>C:\Yael\hakika\Revadim\006_009.doc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F40B" w14:textId="77777777" w:rsidR="00D02868" w:rsidRDefault="00D02868" w:rsidP="0048753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C26251" w14:textId="77777777" w:rsidR="00D02868" w:rsidRDefault="00D02868">
      <w:pPr>
        <w:spacing w:line="240" w:lineRule="auto"/>
      </w:pPr>
      <w:r>
        <w:continuationSeparator/>
      </w:r>
    </w:p>
  </w:footnote>
  <w:footnote w:id="1">
    <w:p w14:paraId="77E9A9BC" w14:textId="77777777" w:rsidR="00487533" w:rsidRPr="00487533" w:rsidRDefault="00487533" w:rsidP="004875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87533">
        <w:rPr>
          <w:rFonts w:cs="FrankRuehl"/>
          <w:rtl/>
        </w:rPr>
        <w:t xml:space="preserve">* </w:t>
      </w:r>
      <w:r>
        <w:rPr>
          <w:rFonts w:cs="FrankRuehl"/>
          <w:rtl/>
        </w:rPr>
        <w:t>פורס</w:t>
      </w:r>
      <w:r>
        <w:rPr>
          <w:rFonts w:cs="FrankRuehl" w:hint="cs"/>
          <w:rtl/>
        </w:rPr>
        <w:t xml:space="preserve">מו </w:t>
      </w:r>
      <w:hyperlink r:id="rId1" w:history="1">
        <w:r w:rsidRPr="00200407">
          <w:rPr>
            <w:rStyle w:val="Hyperlink"/>
            <w:rFonts w:cs="FrankRuehl" w:hint="cs"/>
            <w:rtl/>
          </w:rPr>
          <w:t>ק"ת תשכ"ו מס' 1853</w:t>
        </w:r>
      </w:hyperlink>
      <w:r>
        <w:rPr>
          <w:rFonts w:cs="FrankRuehl" w:hint="cs"/>
          <w:rtl/>
        </w:rPr>
        <w:t xml:space="preserve"> מיום 15.3.1966 עמ' 1520.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396B8" w14:textId="77777777" w:rsidR="008F5051" w:rsidRDefault="008F50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להשקעת פיתוח), תשכ"ו–1966</w:t>
    </w:r>
  </w:p>
  <w:p w14:paraId="5C39C66B" w14:textId="77777777" w:rsidR="008F5051" w:rsidRDefault="008F50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7DCBD7" w14:textId="77777777" w:rsidR="008F5051" w:rsidRDefault="008F50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E6E1" w14:textId="77777777" w:rsidR="008F5051" w:rsidRDefault="008F5051" w:rsidP="004875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להשקעת פיתוח), תשכ"ו</w:t>
    </w:r>
    <w:r w:rsidR="0048753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14:paraId="465221FA" w14:textId="77777777" w:rsidR="008F5051" w:rsidRDefault="008F50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EE3E4C" w14:textId="77777777" w:rsidR="008F5051" w:rsidRDefault="008F50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407"/>
    <w:rsid w:val="00200407"/>
    <w:rsid w:val="00202421"/>
    <w:rsid w:val="003A4EB2"/>
    <w:rsid w:val="00487533"/>
    <w:rsid w:val="007F1F6C"/>
    <w:rsid w:val="0088536B"/>
    <w:rsid w:val="008F5051"/>
    <w:rsid w:val="00B45EFE"/>
    <w:rsid w:val="00D02868"/>
    <w:rsid w:val="00EC0532"/>
    <w:rsid w:val="00F84497"/>
    <w:rsid w:val="00F9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880BAD"/>
  <w15:chartTrackingRefBased/>
  <w15:docId w15:val="{FF51515E-391B-4D0B-A786-9C0AAC24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487533"/>
    <w:rPr>
      <w:sz w:val="20"/>
      <w:szCs w:val="20"/>
    </w:rPr>
  </w:style>
  <w:style w:type="character" w:styleId="a6">
    <w:name w:val="footnote reference"/>
    <w:basedOn w:val="a0"/>
    <w:semiHidden/>
    <w:rsid w:val="004875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</vt:lpstr>
    </vt:vector>
  </TitlesOfParts>
  <Company/>
  <LinksUpToDate>false</LinksUpToDate>
  <CharactersWithSpaces>2521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0006</vt:lpwstr>
  </property>
  <property fmtid="{D5CDD505-2E9C-101B-9397-08002B2CF9AE}" pid="3" name="CHNAME">
    <vt:lpwstr>אגרות מדינת ישראל</vt:lpwstr>
  </property>
  <property fmtid="{D5CDD505-2E9C-101B-9397-08002B2CF9AE}" pid="4" name="LAWNAME">
    <vt:lpwstr>תקנות איגרות מדינת ישראל (הנפק להשקעת פיתוח), תשכ"ו-1966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אגרות חוב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(הנפק להשקעת פיתוח)</vt:lpwstr>
  </property>
  <property fmtid="{D5CDD505-2E9C-101B-9397-08002B2CF9AE}" pid="48" name="MEKOR_SAIF1">
    <vt:lpwstr>11X</vt:lpwstr>
  </property>
</Properties>
</file>